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CA0" w:rsidRDefault="00953E3D" w:rsidP="006B20F1">
      <w:pPr>
        <w:pStyle w:val="Default"/>
        <w:rPr>
          <w:rFonts w:ascii="Cambria" w:hAnsi="Cambria"/>
          <w:caps/>
          <w:noProof/>
        </w:rPr>
      </w:pPr>
      <w:r>
        <w:rPr>
          <w:rFonts w:ascii="Cambria" w:hAnsi="Cambria"/>
          <w:caps/>
          <w:noProof/>
        </w:rPr>
        <w:t xml:space="preserve">                                       </w:t>
      </w:r>
      <w:bookmarkStart w:id="0" w:name="_GoBack"/>
      <w:bookmarkEnd w:id="0"/>
      <w:r w:rsidR="008E718C">
        <w:rPr>
          <w:rFonts w:ascii="Cambria" w:hAnsi="Cambria"/>
          <w:caps/>
          <w:noProof/>
        </w:rPr>
        <w:drawing>
          <wp:inline distT="0" distB="0" distL="0" distR="0">
            <wp:extent cx="3228975" cy="638175"/>
            <wp:effectExtent l="19050" t="0" r="9525" b="0"/>
            <wp:docPr id="1" name="Picture 1" descr="ACDIVOCALog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DIVOCALogo(color-jpg)"/>
                    <pic:cNvPicPr>
                      <a:picLocks noChangeAspect="1" noChangeArrowheads="1"/>
                    </pic:cNvPicPr>
                  </pic:nvPicPr>
                  <pic:blipFill>
                    <a:blip r:embed="rId10" cstate="print"/>
                    <a:srcRect/>
                    <a:stretch>
                      <a:fillRect/>
                    </a:stretch>
                  </pic:blipFill>
                  <pic:spPr bwMode="auto">
                    <a:xfrm>
                      <a:off x="0" y="0"/>
                      <a:ext cx="3228975" cy="638175"/>
                    </a:xfrm>
                    <a:prstGeom prst="rect">
                      <a:avLst/>
                    </a:prstGeom>
                    <a:noFill/>
                    <a:ln w="9525">
                      <a:noFill/>
                      <a:miter lim="800000"/>
                      <a:headEnd/>
                      <a:tailEnd/>
                    </a:ln>
                  </pic:spPr>
                </pic:pic>
              </a:graphicData>
            </a:graphic>
          </wp:inline>
        </w:drawing>
      </w:r>
    </w:p>
    <w:p w:rsidR="00714357" w:rsidRDefault="00714357" w:rsidP="00714357">
      <w:pPr>
        <w:pStyle w:val="Default"/>
        <w:jc w:val="center"/>
        <w:rPr>
          <w:rFonts w:ascii="Calibri" w:hAnsi="Calibri" w:cs="Calibri"/>
          <w:sz w:val="20"/>
          <w:szCs w:val="20"/>
        </w:rPr>
      </w:pPr>
    </w:p>
    <w:p w:rsidR="00714357" w:rsidRDefault="00714357" w:rsidP="00714357">
      <w:pPr>
        <w:pStyle w:val="Default"/>
        <w:jc w:val="center"/>
        <w:rPr>
          <w:rFonts w:ascii="Calibri" w:hAnsi="Calibri" w:cs="Calibri"/>
          <w:sz w:val="20"/>
          <w:szCs w:val="20"/>
        </w:rPr>
      </w:pPr>
    </w:p>
    <w:p w:rsidR="00714357" w:rsidRDefault="001D646F" w:rsidP="001D646F">
      <w:pPr>
        <w:pStyle w:val="Default"/>
        <w:tabs>
          <w:tab w:val="left" w:pos="7350"/>
        </w:tabs>
        <w:rPr>
          <w:rFonts w:ascii="Calibri" w:hAnsi="Calibri" w:cs="Calibri"/>
          <w:sz w:val="20"/>
          <w:szCs w:val="20"/>
        </w:rPr>
      </w:pPr>
      <w:r>
        <w:rPr>
          <w:rFonts w:ascii="Calibri" w:hAnsi="Calibri" w:cs="Calibri"/>
          <w:sz w:val="20"/>
          <w:szCs w:val="20"/>
        </w:rPr>
        <w:tab/>
      </w:r>
    </w:p>
    <w:p w:rsidR="00714357" w:rsidRPr="00A64D5D" w:rsidRDefault="00714357" w:rsidP="00714357">
      <w:pPr>
        <w:pStyle w:val="Default"/>
        <w:jc w:val="center"/>
        <w:rPr>
          <w:rFonts w:ascii="Times New Roman" w:hAnsi="Times New Roman" w:cs="Times New Roman"/>
          <w:b/>
          <w:sz w:val="32"/>
          <w:szCs w:val="32"/>
        </w:rPr>
      </w:pPr>
      <w:r w:rsidRPr="00A64D5D">
        <w:rPr>
          <w:rFonts w:ascii="Times New Roman" w:hAnsi="Times New Roman" w:cs="Times New Roman"/>
          <w:b/>
          <w:sz w:val="32"/>
          <w:szCs w:val="32"/>
        </w:rPr>
        <w:t xml:space="preserve">REQUEST FOR PROPOSAL </w:t>
      </w:r>
    </w:p>
    <w:p w:rsidR="00714357" w:rsidRPr="00A64D5D" w:rsidRDefault="00714357" w:rsidP="00714357">
      <w:pPr>
        <w:pStyle w:val="Default"/>
        <w:jc w:val="center"/>
        <w:rPr>
          <w:rFonts w:ascii="Times New Roman" w:hAnsi="Times New Roman" w:cs="Times New Roman"/>
          <w:b/>
          <w:sz w:val="28"/>
          <w:szCs w:val="28"/>
        </w:rPr>
      </w:pPr>
    </w:p>
    <w:p w:rsidR="00A64D5D" w:rsidRDefault="00A64D5D" w:rsidP="007D2161">
      <w:pPr>
        <w:pStyle w:val="Header"/>
        <w:tabs>
          <w:tab w:val="left" w:pos="720"/>
        </w:tabs>
        <w:spacing w:after="120"/>
        <w:jc w:val="center"/>
        <w:rPr>
          <w:rFonts w:ascii="Times New Roman" w:hAnsi="Times New Roman"/>
          <w:bCs/>
          <w:sz w:val="28"/>
          <w:szCs w:val="28"/>
        </w:rPr>
      </w:pPr>
      <w:r w:rsidRPr="00A64D5D">
        <w:rPr>
          <w:rFonts w:ascii="Times New Roman" w:hAnsi="Times New Roman"/>
          <w:bCs/>
          <w:sz w:val="28"/>
          <w:szCs w:val="28"/>
        </w:rPr>
        <w:t xml:space="preserve"> </w:t>
      </w:r>
      <w:r w:rsidR="00A60BF2">
        <w:rPr>
          <w:rFonts w:ascii="Times New Roman" w:hAnsi="Times New Roman"/>
          <w:bCs/>
          <w:sz w:val="28"/>
          <w:szCs w:val="28"/>
        </w:rPr>
        <w:t>Development of Knowledge Management Portal</w:t>
      </w:r>
    </w:p>
    <w:p w:rsidR="007D2161" w:rsidRPr="00A64D5D" w:rsidRDefault="00A60BF2" w:rsidP="007D2161">
      <w:pPr>
        <w:pStyle w:val="Header"/>
        <w:tabs>
          <w:tab w:val="left" w:pos="720"/>
        </w:tabs>
        <w:spacing w:after="120"/>
        <w:jc w:val="center"/>
        <w:rPr>
          <w:rFonts w:ascii="Times New Roman" w:hAnsi="Times New Roman"/>
          <w:bCs/>
          <w:sz w:val="28"/>
          <w:szCs w:val="28"/>
        </w:rPr>
      </w:pPr>
      <w:r>
        <w:rPr>
          <w:rFonts w:ascii="Times New Roman" w:hAnsi="Times New Roman"/>
          <w:bCs/>
          <w:sz w:val="28"/>
          <w:szCs w:val="28"/>
        </w:rPr>
        <w:t>J802B/009/2013</w:t>
      </w:r>
    </w:p>
    <w:p w:rsidR="00A64D5D" w:rsidRDefault="00A64D5D" w:rsidP="00A64D5D">
      <w:pPr>
        <w:pStyle w:val="Header"/>
        <w:tabs>
          <w:tab w:val="left" w:pos="720"/>
        </w:tabs>
        <w:jc w:val="center"/>
        <w:rPr>
          <w:rFonts w:ascii="Times New Roman" w:hAnsi="Times New Roman"/>
          <w:b/>
          <w:smallCaps/>
          <w:sz w:val="28"/>
          <w:szCs w:val="28"/>
        </w:rPr>
      </w:pPr>
    </w:p>
    <w:p w:rsidR="00A64D5D" w:rsidRPr="00A64D5D" w:rsidRDefault="00A64D5D" w:rsidP="00A64D5D">
      <w:pPr>
        <w:pStyle w:val="Header"/>
        <w:tabs>
          <w:tab w:val="left" w:pos="720"/>
        </w:tabs>
        <w:jc w:val="center"/>
        <w:rPr>
          <w:rFonts w:ascii="Times New Roman" w:hAnsi="Times New Roman"/>
          <w:b/>
          <w:sz w:val="28"/>
          <w:szCs w:val="28"/>
        </w:rPr>
      </w:pPr>
      <w:r>
        <w:rPr>
          <w:rFonts w:ascii="Times New Roman" w:hAnsi="Times New Roman"/>
          <w:b/>
          <w:sz w:val="28"/>
          <w:szCs w:val="28"/>
        </w:rPr>
        <w:t>Under</w:t>
      </w:r>
    </w:p>
    <w:p w:rsidR="00A64D5D" w:rsidRDefault="007D2161" w:rsidP="00A64D5D">
      <w:pPr>
        <w:pStyle w:val="Header"/>
        <w:tabs>
          <w:tab w:val="left" w:pos="720"/>
        </w:tabs>
        <w:jc w:val="center"/>
        <w:rPr>
          <w:rFonts w:ascii="Times New Roman" w:hAnsi="Times New Roman"/>
          <w:bCs/>
          <w:sz w:val="28"/>
          <w:szCs w:val="28"/>
        </w:rPr>
      </w:pPr>
      <w:r>
        <w:rPr>
          <w:rFonts w:ascii="Times New Roman" w:hAnsi="Times New Roman"/>
          <w:bCs/>
          <w:sz w:val="28"/>
          <w:szCs w:val="28"/>
        </w:rPr>
        <w:t>(</w:t>
      </w:r>
      <w:r w:rsidR="00A60BF2">
        <w:rPr>
          <w:rFonts w:ascii="Times New Roman" w:hAnsi="Times New Roman"/>
          <w:bCs/>
          <w:sz w:val="28"/>
          <w:szCs w:val="28"/>
        </w:rPr>
        <w:t>AGP-</w:t>
      </w:r>
      <w:proofErr w:type="spellStart"/>
      <w:r w:rsidR="00A60BF2">
        <w:rPr>
          <w:rFonts w:ascii="Times New Roman" w:hAnsi="Times New Roman"/>
          <w:bCs/>
          <w:sz w:val="28"/>
          <w:szCs w:val="28"/>
        </w:rPr>
        <w:t>AMDe</w:t>
      </w:r>
      <w:proofErr w:type="spellEnd"/>
      <w:r>
        <w:rPr>
          <w:rFonts w:ascii="Times New Roman" w:hAnsi="Times New Roman"/>
          <w:bCs/>
          <w:sz w:val="28"/>
          <w:szCs w:val="28"/>
        </w:rPr>
        <w:t>)</w:t>
      </w:r>
    </w:p>
    <w:p w:rsidR="00802591" w:rsidRPr="00BC4EF0" w:rsidRDefault="00802591" w:rsidP="00BC4EF0">
      <w:pPr>
        <w:pStyle w:val="Header"/>
        <w:tabs>
          <w:tab w:val="left" w:pos="720"/>
        </w:tabs>
        <w:spacing w:after="0"/>
        <w:jc w:val="center"/>
        <w:rPr>
          <w:rFonts w:ascii="Times New Roman" w:hAnsi="Times New Roman"/>
          <w:b/>
          <w:sz w:val="28"/>
          <w:szCs w:val="28"/>
        </w:rPr>
      </w:pPr>
      <w:r w:rsidRPr="00BC4EF0">
        <w:rPr>
          <w:rFonts w:ascii="Times New Roman" w:hAnsi="Times New Roman"/>
          <w:b/>
          <w:sz w:val="28"/>
          <w:szCs w:val="28"/>
        </w:rPr>
        <w:t>Funded By</w:t>
      </w:r>
    </w:p>
    <w:p w:rsidR="00A60BF2" w:rsidRDefault="00A60BF2" w:rsidP="00802591">
      <w:pPr>
        <w:pStyle w:val="Header"/>
        <w:tabs>
          <w:tab w:val="left" w:pos="720"/>
        </w:tabs>
        <w:spacing w:after="0"/>
        <w:jc w:val="center"/>
        <w:rPr>
          <w:rFonts w:ascii="Times New Roman" w:hAnsi="Times New Roman"/>
          <w:bCs/>
          <w:sz w:val="28"/>
          <w:szCs w:val="28"/>
        </w:rPr>
      </w:pPr>
    </w:p>
    <w:p w:rsidR="00802591" w:rsidRDefault="00A60BF2" w:rsidP="00802591">
      <w:pPr>
        <w:pStyle w:val="Header"/>
        <w:tabs>
          <w:tab w:val="left" w:pos="720"/>
        </w:tabs>
        <w:spacing w:after="0"/>
        <w:jc w:val="center"/>
        <w:rPr>
          <w:rFonts w:ascii="Times New Roman" w:hAnsi="Times New Roman"/>
          <w:bCs/>
          <w:sz w:val="28"/>
          <w:szCs w:val="28"/>
        </w:rPr>
      </w:pPr>
      <w:r w:rsidRPr="00802591">
        <w:rPr>
          <w:rFonts w:ascii="Times New Roman" w:hAnsi="Times New Roman"/>
          <w:bCs/>
          <w:sz w:val="28"/>
          <w:szCs w:val="28"/>
        </w:rPr>
        <w:t xml:space="preserve"> </w:t>
      </w:r>
      <w:r>
        <w:rPr>
          <w:rFonts w:ascii="Times New Roman" w:hAnsi="Times New Roman"/>
          <w:bCs/>
          <w:sz w:val="28"/>
          <w:szCs w:val="28"/>
        </w:rPr>
        <w:t>USAID</w:t>
      </w:r>
    </w:p>
    <w:p w:rsidR="00A60BF2" w:rsidRPr="00802591" w:rsidRDefault="00A60BF2" w:rsidP="00802591">
      <w:pPr>
        <w:pStyle w:val="Header"/>
        <w:tabs>
          <w:tab w:val="left" w:pos="720"/>
        </w:tabs>
        <w:spacing w:after="0"/>
        <w:jc w:val="center"/>
        <w:rPr>
          <w:rFonts w:ascii="Times New Roman" w:hAnsi="Times New Roman"/>
          <w:bCs/>
          <w:sz w:val="28"/>
          <w:szCs w:val="28"/>
        </w:rPr>
      </w:pPr>
    </w:p>
    <w:p w:rsidR="00802591" w:rsidRPr="00802591" w:rsidRDefault="00A60BF2" w:rsidP="00802591">
      <w:pPr>
        <w:pStyle w:val="Header"/>
        <w:tabs>
          <w:tab w:val="left" w:pos="720"/>
        </w:tabs>
        <w:spacing w:after="0"/>
        <w:jc w:val="center"/>
        <w:rPr>
          <w:rFonts w:ascii="Times New Roman" w:hAnsi="Times New Roman"/>
          <w:bCs/>
          <w:sz w:val="28"/>
          <w:szCs w:val="28"/>
        </w:rPr>
      </w:pPr>
      <w:r>
        <w:rPr>
          <w:rFonts w:ascii="Times New Roman" w:hAnsi="Times New Roman"/>
          <w:bCs/>
          <w:sz w:val="28"/>
          <w:szCs w:val="28"/>
        </w:rPr>
        <w:t>AID-11-TO-663-00003</w:t>
      </w:r>
    </w:p>
    <w:p w:rsidR="00802591" w:rsidRPr="00802591" w:rsidRDefault="00802591" w:rsidP="00A64D5D">
      <w:pPr>
        <w:pStyle w:val="Header"/>
        <w:tabs>
          <w:tab w:val="left" w:pos="720"/>
        </w:tabs>
        <w:jc w:val="center"/>
        <w:rPr>
          <w:rFonts w:ascii="Times New Roman" w:hAnsi="Times New Roman"/>
          <w:bCs/>
          <w:color w:val="FF0000"/>
          <w:sz w:val="28"/>
          <w:szCs w:val="28"/>
        </w:rPr>
      </w:pPr>
    </w:p>
    <w:p w:rsidR="001D646F" w:rsidRPr="001D646F" w:rsidRDefault="001D646F" w:rsidP="00A64D5D">
      <w:pPr>
        <w:pStyle w:val="Header"/>
        <w:tabs>
          <w:tab w:val="left" w:pos="720"/>
        </w:tabs>
        <w:jc w:val="center"/>
        <w:rPr>
          <w:rFonts w:ascii="Times New Roman" w:hAnsi="Times New Roman"/>
          <w:bCs/>
          <w:sz w:val="28"/>
          <w:szCs w:val="28"/>
        </w:rPr>
      </w:pPr>
    </w:p>
    <w:p w:rsidR="00A64D5D" w:rsidRDefault="00A64D5D" w:rsidP="00A64D5D">
      <w:pPr>
        <w:pStyle w:val="Default"/>
        <w:rPr>
          <w:rStyle w:val="Strong"/>
          <w:rFonts w:ascii="Times New Roman" w:hAnsi="Times New Roman" w:cs="Times New Roman"/>
          <w:b w:val="0"/>
          <w:color w:val="auto"/>
          <w:sz w:val="28"/>
          <w:szCs w:val="28"/>
        </w:rPr>
      </w:pPr>
      <w:r w:rsidRPr="00A64D5D">
        <w:rPr>
          <w:rStyle w:val="Strong"/>
          <w:rFonts w:ascii="Times New Roman" w:hAnsi="Times New Roman" w:cs="Times New Roman"/>
          <w:color w:val="auto"/>
          <w:sz w:val="28"/>
          <w:szCs w:val="28"/>
        </w:rPr>
        <w:tab/>
        <w:t>RFP Release Date:</w:t>
      </w:r>
      <w:r>
        <w:rPr>
          <w:rStyle w:val="Strong"/>
          <w:rFonts w:ascii="Times New Roman" w:hAnsi="Times New Roman" w:cs="Times New Roman"/>
          <w:color w:val="auto"/>
          <w:sz w:val="28"/>
          <w:szCs w:val="28"/>
        </w:rPr>
        <w:tab/>
      </w:r>
      <w:r>
        <w:rPr>
          <w:rStyle w:val="Strong"/>
          <w:rFonts w:ascii="Times New Roman" w:hAnsi="Times New Roman" w:cs="Times New Roman"/>
          <w:color w:val="auto"/>
          <w:sz w:val="28"/>
          <w:szCs w:val="28"/>
        </w:rPr>
        <w:tab/>
      </w:r>
      <w:r>
        <w:rPr>
          <w:rStyle w:val="Strong"/>
          <w:rFonts w:ascii="Times New Roman" w:hAnsi="Times New Roman" w:cs="Times New Roman"/>
          <w:color w:val="auto"/>
          <w:sz w:val="28"/>
          <w:szCs w:val="28"/>
        </w:rPr>
        <w:tab/>
      </w:r>
      <w:r w:rsidR="008C1C34">
        <w:rPr>
          <w:rStyle w:val="Strong"/>
          <w:rFonts w:ascii="Times New Roman" w:hAnsi="Times New Roman" w:cs="Times New Roman"/>
          <w:color w:val="auto"/>
          <w:sz w:val="28"/>
          <w:szCs w:val="28"/>
        </w:rPr>
        <w:tab/>
      </w:r>
      <w:r w:rsidR="00EC63B3">
        <w:rPr>
          <w:rStyle w:val="Strong"/>
          <w:rFonts w:ascii="Times New Roman" w:hAnsi="Times New Roman" w:cs="Times New Roman"/>
          <w:b w:val="0"/>
          <w:color w:val="auto"/>
          <w:sz w:val="28"/>
          <w:szCs w:val="28"/>
        </w:rPr>
        <w:t>May 1</w:t>
      </w:r>
      <w:r w:rsidR="006B20F1" w:rsidRPr="00FA744B">
        <w:rPr>
          <w:rStyle w:val="Strong"/>
          <w:rFonts w:ascii="Times New Roman" w:hAnsi="Times New Roman" w:cs="Times New Roman"/>
          <w:b w:val="0"/>
          <w:color w:val="auto"/>
          <w:sz w:val="28"/>
          <w:szCs w:val="28"/>
        </w:rPr>
        <w:t>, 2013</w:t>
      </w:r>
    </w:p>
    <w:p w:rsidR="00A64D5D" w:rsidRPr="00A64D5D" w:rsidRDefault="00A64D5D" w:rsidP="00A64D5D">
      <w:pPr>
        <w:pStyle w:val="Default"/>
        <w:rPr>
          <w:rStyle w:val="Strong"/>
          <w:rFonts w:ascii="Times New Roman" w:hAnsi="Times New Roman" w:cs="Times New Roman"/>
          <w:color w:val="auto"/>
          <w:sz w:val="28"/>
          <w:szCs w:val="28"/>
        </w:rPr>
      </w:pPr>
    </w:p>
    <w:p w:rsidR="00A64D5D" w:rsidRDefault="00A64D5D" w:rsidP="001D646F">
      <w:pPr>
        <w:pStyle w:val="Default"/>
        <w:ind w:left="720"/>
        <w:rPr>
          <w:rFonts w:ascii="Times New Roman" w:hAnsi="Times New Roman" w:cs="Times New Roman"/>
          <w:sz w:val="28"/>
          <w:szCs w:val="28"/>
        </w:rPr>
      </w:pPr>
      <w:r w:rsidRPr="00A64D5D">
        <w:rPr>
          <w:rFonts w:ascii="Times New Roman" w:hAnsi="Times New Roman" w:cs="Times New Roman"/>
          <w:b/>
          <w:sz w:val="28"/>
          <w:szCs w:val="28"/>
        </w:rPr>
        <w:t>Performance Period:</w:t>
      </w:r>
      <w:r w:rsidRPr="00A64D5D">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sidRPr="00A64D5D">
        <w:rPr>
          <w:rFonts w:ascii="Times New Roman" w:hAnsi="Times New Roman" w:cs="Times New Roman"/>
          <w:sz w:val="28"/>
          <w:szCs w:val="28"/>
        </w:rPr>
        <w:tab/>
      </w:r>
      <w:r w:rsidR="00EC63B3" w:rsidRPr="00752F4C">
        <w:rPr>
          <w:rFonts w:ascii="Times New Roman" w:hAnsi="Times New Roman" w:cs="Times New Roman"/>
          <w:sz w:val="28"/>
          <w:szCs w:val="28"/>
        </w:rPr>
        <w:t>June 3,</w:t>
      </w:r>
      <w:r w:rsidR="006B20F1" w:rsidRPr="00752F4C">
        <w:rPr>
          <w:rFonts w:ascii="Times New Roman" w:hAnsi="Times New Roman" w:cs="Times New Roman"/>
          <w:sz w:val="28"/>
          <w:szCs w:val="28"/>
        </w:rPr>
        <w:t xml:space="preserve"> through </w:t>
      </w:r>
      <w:r w:rsidR="00EC63B3" w:rsidRPr="00752F4C">
        <w:rPr>
          <w:rFonts w:ascii="Times New Roman" w:hAnsi="Times New Roman" w:cs="Times New Roman"/>
          <w:sz w:val="28"/>
          <w:szCs w:val="28"/>
        </w:rPr>
        <w:t>16</w:t>
      </w:r>
      <w:r w:rsidR="00EC63B3" w:rsidRPr="00752F4C">
        <w:rPr>
          <w:rFonts w:ascii="Times New Roman" w:hAnsi="Times New Roman" w:cs="Times New Roman"/>
          <w:sz w:val="28"/>
          <w:szCs w:val="28"/>
          <w:vertAlign w:val="superscript"/>
        </w:rPr>
        <w:t>th</w:t>
      </w:r>
      <w:r w:rsidR="006B20F1" w:rsidRPr="00752F4C">
        <w:rPr>
          <w:rFonts w:ascii="Times New Roman" w:hAnsi="Times New Roman" w:cs="Times New Roman"/>
          <w:sz w:val="28"/>
          <w:szCs w:val="28"/>
        </w:rPr>
        <w:t xml:space="preserve"> of </w:t>
      </w:r>
      <w:r w:rsidR="00EC63B3">
        <w:rPr>
          <w:rFonts w:ascii="Times New Roman" w:hAnsi="Times New Roman" w:cs="Times New Roman"/>
          <w:sz w:val="28"/>
          <w:szCs w:val="28"/>
        </w:rPr>
        <w:t>August, 2013</w:t>
      </w:r>
    </w:p>
    <w:p w:rsidR="00A64D5D" w:rsidRPr="00A64D5D" w:rsidRDefault="00A64D5D" w:rsidP="00A64D5D">
      <w:pPr>
        <w:pStyle w:val="Default"/>
        <w:ind w:left="720"/>
        <w:rPr>
          <w:rFonts w:ascii="Times New Roman" w:hAnsi="Times New Roman" w:cs="Times New Roman"/>
          <w:sz w:val="28"/>
          <w:szCs w:val="28"/>
        </w:rPr>
      </w:pPr>
    </w:p>
    <w:p w:rsidR="00A64D5D" w:rsidRDefault="00A64D5D" w:rsidP="001D646F">
      <w:pPr>
        <w:pStyle w:val="Default"/>
        <w:ind w:left="720"/>
        <w:rPr>
          <w:rFonts w:ascii="Times New Roman" w:hAnsi="Times New Roman" w:cs="Times New Roman"/>
          <w:color w:val="auto"/>
          <w:sz w:val="28"/>
          <w:szCs w:val="28"/>
        </w:rPr>
      </w:pPr>
      <w:r>
        <w:rPr>
          <w:rStyle w:val="Strong"/>
          <w:rFonts w:ascii="Times New Roman" w:hAnsi="Times New Roman" w:cs="Times New Roman"/>
          <w:color w:val="auto"/>
          <w:sz w:val="28"/>
          <w:szCs w:val="28"/>
        </w:rPr>
        <w:t>Proposal</w:t>
      </w:r>
      <w:r w:rsidRPr="00A64D5D">
        <w:rPr>
          <w:rStyle w:val="Strong"/>
          <w:rFonts w:ascii="Times New Roman" w:hAnsi="Times New Roman" w:cs="Times New Roman"/>
          <w:color w:val="auto"/>
          <w:sz w:val="28"/>
          <w:szCs w:val="28"/>
        </w:rPr>
        <w:t xml:space="preserve"> Submission Deadline:</w:t>
      </w:r>
      <w:r w:rsidR="00315779">
        <w:rPr>
          <w:rFonts w:ascii="Times New Roman" w:hAnsi="Times New Roman" w:cs="Times New Roman"/>
          <w:color w:val="auto"/>
          <w:sz w:val="28"/>
          <w:szCs w:val="28"/>
        </w:rPr>
        <w:t xml:space="preserve"> </w:t>
      </w:r>
      <w:r w:rsidR="00315779">
        <w:rPr>
          <w:rFonts w:ascii="Times New Roman" w:hAnsi="Times New Roman" w:cs="Times New Roman"/>
          <w:color w:val="auto"/>
          <w:sz w:val="28"/>
          <w:szCs w:val="28"/>
        </w:rPr>
        <w:tab/>
      </w:r>
      <w:r w:rsidR="008C1C34">
        <w:rPr>
          <w:rFonts w:ascii="Times New Roman" w:hAnsi="Times New Roman" w:cs="Times New Roman"/>
          <w:color w:val="auto"/>
          <w:sz w:val="28"/>
          <w:szCs w:val="28"/>
        </w:rPr>
        <w:t xml:space="preserve">    </w:t>
      </w:r>
      <w:r w:rsidR="008C1C34">
        <w:rPr>
          <w:rFonts w:ascii="Times New Roman" w:hAnsi="Times New Roman" w:cs="Times New Roman"/>
          <w:color w:val="auto"/>
          <w:sz w:val="28"/>
          <w:szCs w:val="28"/>
        </w:rPr>
        <w:tab/>
      </w:r>
      <w:r w:rsidR="006B20F1" w:rsidRPr="00752F4C">
        <w:rPr>
          <w:rFonts w:ascii="Times New Roman" w:hAnsi="Times New Roman" w:cs="Times New Roman"/>
          <w:color w:val="auto"/>
          <w:sz w:val="28"/>
          <w:szCs w:val="28"/>
        </w:rPr>
        <w:t xml:space="preserve">4.30 p.m. </w:t>
      </w:r>
      <w:r w:rsidR="00EC63B3" w:rsidRPr="00752F4C">
        <w:rPr>
          <w:rFonts w:ascii="Times New Roman" w:hAnsi="Times New Roman" w:cs="Times New Roman"/>
          <w:color w:val="auto"/>
          <w:sz w:val="28"/>
          <w:szCs w:val="28"/>
        </w:rPr>
        <w:t>May 24</w:t>
      </w:r>
      <w:r w:rsidR="006B20F1" w:rsidRPr="00752F4C">
        <w:rPr>
          <w:rFonts w:ascii="Times New Roman" w:hAnsi="Times New Roman" w:cs="Times New Roman"/>
          <w:color w:val="auto"/>
          <w:sz w:val="28"/>
          <w:szCs w:val="28"/>
        </w:rPr>
        <w:t>, 2013</w:t>
      </w:r>
    </w:p>
    <w:p w:rsidR="008C1C34" w:rsidRDefault="008C1C34" w:rsidP="00A64D5D">
      <w:pPr>
        <w:pStyle w:val="Default"/>
        <w:ind w:left="720"/>
        <w:rPr>
          <w:rFonts w:ascii="Times New Roman" w:hAnsi="Times New Roman" w:cs="Times New Roman"/>
          <w:color w:val="auto"/>
          <w:sz w:val="28"/>
          <w:szCs w:val="28"/>
        </w:rPr>
      </w:pPr>
    </w:p>
    <w:p w:rsidR="008C1C34" w:rsidRPr="008C1C34" w:rsidRDefault="008C1C34" w:rsidP="001D646F">
      <w:pPr>
        <w:pStyle w:val="Default"/>
        <w:ind w:firstLine="720"/>
        <w:rPr>
          <w:rStyle w:val="Strong"/>
          <w:rFonts w:ascii="Times New Roman" w:hAnsi="Times New Roman" w:cs="Times New Roman"/>
          <w:b w:val="0"/>
          <w:color w:val="auto"/>
          <w:sz w:val="28"/>
          <w:szCs w:val="28"/>
        </w:rPr>
      </w:pPr>
      <w:r w:rsidRPr="008C1C34">
        <w:rPr>
          <w:rStyle w:val="Strong"/>
          <w:rFonts w:ascii="Times New Roman" w:hAnsi="Times New Roman" w:cs="Times New Roman"/>
          <w:color w:val="auto"/>
          <w:sz w:val="28"/>
          <w:szCs w:val="28"/>
        </w:rPr>
        <w:t>Question</w:t>
      </w:r>
      <w:r>
        <w:rPr>
          <w:rStyle w:val="Strong"/>
          <w:rFonts w:ascii="Times New Roman" w:hAnsi="Times New Roman" w:cs="Times New Roman"/>
          <w:color w:val="auto"/>
          <w:sz w:val="28"/>
          <w:szCs w:val="28"/>
        </w:rPr>
        <w:t>/</w:t>
      </w:r>
      <w:r w:rsidRPr="008C1C34">
        <w:rPr>
          <w:rStyle w:val="Strong"/>
          <w:rFonts w:ascii="Times New Roman" w:hAnsi="Times New Roman" w:cs="Times New Roman"/>
          <w:color w:val="auto"/>
          <w:sz w:val="28"/>
          <w:szCs w:val="28"/>
        </w:rPr>
        <w:t xml:space="preserve"> Inquiry </w:t>
      </w:r>
      <w:r>
        <w:rPr>
          <w:rStyle w:val="Strong"/>
          <w:rFonts w:ascii="Times New Roman" w:hAnsi="Times New Roman" w:cs="Times New Roman"/>
          <w:color w:val="auto"/>
          <w:sz w:val="28"/>
          <w:szCs w:val="28"/>
        </w:rPr>
        <w:t>Submission Deadline</w:t>
      </w:r>
      <w:r w:rsidRPr="008C1C34">
        <w:rPr>
          <w:rStyle w:val="Strong"/>
          <w:rFonts w:ascii="Times New Roman" w:hAnsi="Times New Roman" w:cs="Times New Roman"/>
          <w:color w:val="auto"/>
          <w:sz w:val="28"/>
          <w:szCs w:val="28"/>
        </w:rPr>
        <w:t xml:space="preserve">: </w:t>
      </w:r>
      <w:r>
        <w:rPr>
          <w:rStyle w:val="Strong"/>
          <w:rFonts w:ascii="Times New Roman" w:hAnsi="Times New Roman" w:cs="Times New Roman"/>
          <w:color w:val="auto"/>
          <w:sz w:val="28"/>
          <w:szCs w:val="28"/>
        </w:rPr>
        <w:tab/>
      </w:r>
      <w:r w:rsidR="006B20F1" w:rsidRPr="00752F4C">
        <w:rPr>
          <w:rStyle w:val="Strong"/>
          <w:rFonts w:ascii="Times New Roman" w:hAnsi="Times New Roman" w:cs="Times New Roman"/>
          <w:b w:val="0"/>
          <w:color w:val="auto"/>
          <w:sz w:val="28"/>
          <w:szCs w:val="28"/>
        </w:rPr>
        <w:t>4.30 p.m.</w:t>
      </w:r>
      <w:r w:rsidR="006B20F1" w:rsidRPr="00752F4C">
        <w:rPr>
          <w:rStyle w:val="Strong"/>
          <w:rFonts w:ascii="Times New Roman" w:hAnsi="Times New Roman" w:cs="Times New Roman"/>
          <w:color w:val="auto"/>
          <w:sz w:val="28"/>
          <w:szCs w:val="28"/>
        </w:rPr>
        <w:t xml:space="preserve"> </w:t>
      </w:r>
      <w:r w:rsidR="00EC63B3" w:rsidRPr="00752F4C">
        <w:rPr>
          <w:rStyle w:val="Strong"/>
          <w:rFonts w:ascii="Times New Roman" w:hAnsi="Times New Roman" w:cs="Times New Roman"/>
          <w:b w:val="0"/>
          <w:color w:val="auto"/>
          <w:sz w:val="28"/>
          <w:szCs w:val="28"/>
        </w:rPr>
        <w:t>May 20</w:t>
      </w:r>
      <w:r w:rsidR="006B20F1" w:rsidRPr="00752F4C">
        <w:rPr>
          <w:rStyle w:val="Strong"/>
          <w:rFonts w:ascii="Times New Roman" w:hAnsi="Times New Roman" w:cs="Times New Roman"/>
          <w:b w:val="0"/>
          <w:color w:val="auto"/>
          <w:sz w:val="28"/>
          <w:szCs w:val="28"/>
        </w:rPr>
        <w:t>, 2013</w:t>
      </w:r>
    </w:p>
    <w:p w:rsidR="00714357" w:rsidRDefault="00714357" w:rsidP="00A64D5D">
      <w:pPr>
        <w:pStyle w:val="NoSpacing"/>
        <w:jc w:val="center"/>
        <w:rPr>
          <w:rFonts w:ascii="Cambria" w:hAnsi="Cambria"/>
          <w:sz w:val="28"/>
          <w:szCs w:val="28"/>
        </w:rPr>
      </w:pPr>
    </w:p>
    <w:p w:rsidR="002B2D37" w:rsidRDefault="00325CA0" w:rsidP="002B2D37">
      <w:pPr>
        <w:spacing w:after="100" w:afterAutospacing="1"/>
        <w:rPr>
          <w:rFonts w:ascii="Times New Roman" w:hAnsi="Times New Roman"/>
          <w:sz w:val="20"/>
          <w:szCs w:val="20"/>
        </w:rPr>
        <w:sectPr w:rsidR="002B2D37" w:rsidSect="0007342D">
          <w:footerReference w:type="default" r:id="rId11"/>
          <w:type w:val="continuous"/>
          <w:pgSz w:w="12240" w:h="15840"/>
          <w:pgMar w:top="1440" w:right="1440" w:bottom="1440" w:left="1440" w:header="720" w:footer="720" w:gutter="0"/>
          <w:pgNumType w:start="1"/>
          <w:cols w:space="720"/>
          <w:docGrid w:linePitch="360"/>
        </w:sectPr>
      </w:pPr>
      <w:r w:rsidRPr="00315779">
        <w:rPr>
          <w:rFonts w:ascii="Times New Roman" w:hAnsi="Times New Roman"/>
          <w:sz w:val="20"/>
          <w:szCs w:val="20"/>
        </w:rPr>
        <w:t>T</w:t>
      </w:r>
      <w:r w:rsidR="00315779" w:rsidRPr="00315779">
        <w:rPr>
          <w:rFonts w:ascii="Times New Roman" w:hAnsi="Times New Roman"/>
          <w:sz w:val="20"/>
          <w:szCs w:val="20"/>
        </w:rPr>
        <w:t>his</w:t>
      </w:r>
      <w:r w:rsidRPr="00315779">
        <w:rPr>
          <w:rFonts w:ascii="Times New Roman" w:hAnsi="Times New Roman"/>
          <w:sz w:val="20"/>
          <w:szCs w:val="20"/>
        </w:rPr>
        <w:t xml:space="preserve"> </w:t>
      </w:r>
      <w:r w:rsidR="00315779" w:rsidRPr="00315779">
        <w:rPr>
          <w:rFonts w:ascii="Times New Roman" w:hAnsi="Times New Roman"/>
          <w:sz w:val="20"/>
          <w:szCs w:val="20"/>
        </w:rPr>
        <w:t>Request</w:t>
      </w:r>
      <w:r w:rsidRPr="00315779">
        <w:rPr>
          <w:rFonts w:ascii="Times New Roman" w:hAnsi="Times New Roman"/>
          <w:sz w:val="20"/>
          <w:szCs w:val="20"/>
        </w:rPr>
        <w:t xml:space="preserve"> </w:t>
      </w:r>
      <w:r w:rsidR="00315779" w:rsidRPr="00315779">
        <w:rPr>
          <w:rFonts w:ascii="Times New Roman" w:hAnsi="Times New Roman"/>
          <w:sz w:val="20"/>
          <w:szCs w:val="20"/>
        </w:rPr>
        <w:t>for</w:t>
      </w:r>
      <w:r w:rsidRPr="00315779">
        <w:rPr>
          <w:rFonts w:ascii="Times New Roman" w:hAnsi="Times New Roman"/>
          <w:sz w:val="20"/>
          <w:szCs w:val="20"/>
        </w:rPr>
        <w:t xml:space="preserve"> </w:t>
      </w:r>
      <w:r w:rsidR="00315779" w:rsidRPr="00315779">
        <w:rPr>
          <w:rFonts w:ascii="Times New Roman" w:hAnsi="Times New Roman"/>
          <w:sz w:val="20"/>
          <w:szCs w:val="20"/>
        </w:rPr>
        <w:t>Proposal</w:t>
      </w:r>
      <w:r w:rsidRPr="00315779">
        <w:rPr>
          <w:rFonts w:ascii="Times New Roman" w:hAnsi="Times New Roman"/>
          <w:sz w:val="20"/>
          <w:szCs w:val="20"/>
        </w:rPr>
        <w:t xml:space="preserve"> (</w:t>
      </w:r>
      <w:r w:rsidR="00315779" w:rsidRPr="00315779">
        <w:rPr>
          <w:rFonts w:ascii="Times New Roman" w:hAnsi="Times New Roman"/>
          <w:sz w:val="20"/>
          <w:szCs w:val="20"/>
        </w:rPr>
        <w:t>RFP) is</w:t>
      </w:r>
      <w:r w:rsidRPr="00315779">
        <w:rPr>
          <w:rFonts w:ascii="Times New Roman" w:hAnsi="Times New Roman"/>
          <w:sz w:val="20"/>
          <w:szCs w:val="20"/>
        </w:rPr>
        <w:t xml:space="preserve"> </w:t>
      </w:r>
      <w:r w:rsidR="00315779" w:rsidRPr="00315779">
        <w:rPr>
          <w:rFonts w:ascii="Times New Roman" w:hAnsi="Times New Roman"/>
          <w:sz w:val="20"/>
          <w:szCs w:val="20"/>
        </w:rPr>
        <w:t>the</w:t>
      </w:r>
      <w:r w:rsidRPr="00315779">
        <w:rPr>
          <w:rFonts w:ascii="Times New Roman" w:hAnsi="Times New Roman"/>
          <w:sz w:val="20"/>
          <w:szCs w:val="20"/>
        </w:rPr>
        <w:t xml:space="preserve"> </w:t>
      </w:r>
      <w:r w:rsidR="00315779" w:rsidRPr="00315779">
        <w:rPr>
          <w:rFonts w:ascii="Times New Roman" w:hAnsi="Times New Roman"/>
          <w:sz w:val="20"/>
          <w:szCs w:val="20"/>
        </w:rPr>
        <w:t>exclusive</w:t>
      </w:r>
      <w:r w:rsidRPr="00315779">
        <w:rPr>
          <w:rFonts w:ascii="Times New Roman" w:hAnsi="Times New Roman"/>
          <w:sz w:val="20"/>
          <w:szCs w:val="20"/>
        </w:rPr>
        <w:t xml:space="preserve">, </w:t>
      </w:r>
      <w:r w:rsidR="00315779" w:rsidRPr="00315779">
        <w:rPr>
          <w:rFonts w:ascii="Times New Roman" w:hAnsi="Times New Roman"/>
          <w:sz w:val="20"/>
          <w:szCs w:val="20"/>
        </w:rPr>
        <w:t>confidential</w:t>
      </w:r>
      <w:r w:rsidRPr="00315779">
        <w:rPr>
          <w:rFonts w:ascii="Times New Roman" w:hAnsi="Times New Roman"/>
          <w:sz w:val="20"/>
          <w:szCs w:val="20"/>
        </w:rPr>
        <w:t xml:space="preserve">, </w:t>
      </w:r>
      <w:r w:rsidR="00315779" w:rsidRPr="00315779">
        <w:rPr>
          <w:rFonts w:ascii="Times New Roman" w:hAnsi="Times New Roman"/>
          <w:sz w:val="20"/>
          <w:szCs w:val="20"/>
        </w:rPr>
        <w:t>proprietary</w:t>
      </w:r>
      <w:r w:rsidRPr="00315779">
        <w:rPr>
          <w:rFonts w:ascii="Times New Roman" w:hAnsi="Times New Roman"/>
          <w:sz w:val="20"/>
          <w:szCs w:val="20"/>
        </w:rPr>
        <w:t xml:space="preserve"> </w:t>
      </w:r>
      <w:r w:rsidR="00315779" w:rsidRPr="00315779">
        <w:rPr>
          <w:rFonts w:ascii="Times New Roman" w:hAnsi="Times New Roman"/>
          <w:sz w:val="20"/>
          <w:szCs w:val="20"/>
        </w:rPr>
        <w:t>property</w:t>
      </w:r>
      <w:r w:rsidRPr="00315779">
        <w:rPr>
          <w:rFonts w:ascii="Times New Roman" w:hAnsi="Times New Roman"/>
          <w:sz w:val="20"/>
          <w:szCs w:val="20"/>
        </w:rPr>
        <w:t xml:space="preserve"> </w:t>
      </w:r>
      <w:r w:rsidR="00315779" w:rsidRPr="00315779">
        <w:rPr>
          <w:rFonts w:ascii="Times New Roman" w:hAnsi="Times New Roman"/>
          <w:sz w:val="20"/>
          <w:szCs w:val="20"/>
        </w:rPr>
        <w:t>of</w:t>
      </w:r>
      <w:r w:rsidRPr="00315779">
        <w:rPr>
          <w:rFonts w:ascii="Times New Roman" w:hAnsi="Times New Roman"/>
          <w:sz w:val="20"/>
          <w:szCs w:val="20"/>
        </w:rPr>
        <w:t xml:space="preserve"> </w:t>
      </w:r>
      <w:r w:rsidR="00315779" w:rsidRPr="00315779">
        <w:rPr>
          <w:rFonts w:ascii="Times New Roman" w:hAnsi="Times New Roman"/>
          <w:sz w:val="20"/>
          <w:szCs w:val="20"/>
        </w:rPr>
        <w:t>ACDI/VOCA. It</w:t>
      </w:r>
      <w:r w:rsidRPr="00315779">
        <w:rPr>
          <w:rFonts w:ascii="Times New Roman" w:hAnsi="Times New Roman"/>
          <w:sz w:val="20"/>
          <w:szCs w:val="20"/>
        </w:rPr>
        <w:t xml:space="preserve"> </w:t>
      </w:r>
      <w:r w:rsidR="00315779" w:rsidRPr="00315779">
        <w:rPr>
          <w:rFonts w:ascii="Times New Roman" w:hAnsi="Times New Roman"/>
          <w:sz w:val="20"/>
          <w:szCs w:val="20"/>
        </w:rPr>
        <w:t>may</w:t>
      </w:r>
      <w:r w:rsidRPr="00315779">
        <w:rPr>
          <w:rFonts w:ascii="Times New Roman" w:hAnsi="Times New Roman"/>
          <w:sz w:val="20"/>
          <w:szCs w:val="20"/>
        </w:rPr>
        <w:t xml:space="preserve"> </w:t>
      </w:r>
      <w:r w:rsidR="00315779" w:rsidRPr="00315779">
        <w:rPr>
          <w:rFonts w:ascii="Times New Roman" w:hAnsi="Times New Roman"/>
          <w:sz w:val="20"/>
          <w:szCs w:val="20"/>
        </w:rPr>
        <w:t>not</w:t>
      </w:r>
      <w:r w:rsidRPr="00315779">
        <w:rPr>
          <w:rFonts w:ascii="Times New Roman" w:hAnsi="Times New Roman"/>
          <w:sz w:val="20"/>
          <w:szCs w:val="20"/>
        </w:rPr>
        <w:t xml:space="preserve"> </w:t>
      </w:r>
      <w:r w:rsidR="00315779" w:rsidRPr="00315779">
        <w:rPr>
          <w:rFonts w:ascii="Times New Roman" w:hAnsi="Times New Roman"/>
          <w:sz w:val="20"/>
          <w:szCs w:val="20"/>
        </w:rPr>
        <w:t>be</w:t>
      </w:r>
      <w:r w:rsidRPr="00315779">
        <w:rPr>
          <w:rFonts w:ascii="Times New Roman" w:hAnsi="Times New Roman"/>
          <w:sz w:val="20"/>
          <w:szCs w:val="20"/>
        </w:rPr>
        <w:t xml:space="preserve"> </w:t>
      </w:r>
      <w:r w:rsidR="00315779" w:rsidRPr="00315779">
        <w:rPr>
          <w:rFonts w:ascii="Times New Roman" w:hAnsi="Times New Roman"/>
          <w:sz w:val="20"/>
          <w:szCs w:val="20"/>
        </w:rPr>
        <w:t>copied</w:t>
      </w:r>
      <w:r w:rsidRPr="00315779">
        <w:rPr>
          <w:rFonts w:ascii="Times New Roman" w:hAnsi="Times New Roman"/>
          <w:sz w:val="20"/>
          <w:szCs w:val="20"/>
        </w:rPr>
        <w:t xml:space="preserve">, </w:t>
      </w:r>
      <w:r w:rsidR="00315779" w:rsidRPr="00315779">
        <w:rPr>
          <w:rFonts w:ascii="Times New Roman" w:hAnsi="Times New Roman"/>
          <w:sz w:val="20"/>
          <w:szCs w:val="20"/>
        </w:rPr>
        <w:t>transmitted</w:t>
      </w:r>
      <w:r w:rsidRPr="00315779">
        <w:rPr>
          <w:rFonts w:ascii="Times New Roman" w:hAnsi="Times New Roman"/>
          <w:sz w:val="20"/>
          <w:szCs w:val="20"/>
        </w:rPr>
        <w:t xml:space="preserve">, </w:t>
      </w:r>
      <w:r w:rsidR="00315779" w:rsidRPr="00315779">
        <w:rPr>
          <w:rFonts w:ascii="Times New Roman" w:hAnsi="Times New Roman"/>
          <w:sz w:val="20"/>
          <w:szCs w:val="20"/>
        </w:rPr>
        <w:t>or</w:t>
      </w:r>
      <w:r w:rsidRPr="00315779">
        <w:rPr>
          <w:rFonts w:ascii="Times New Roman" w:hAnsi="Times New Roman"/>
          <w:sz w:val="20"/>
          <w:szCs w:val="20"/>
        </w:rPr>
        <w:t xml:space="preserve"> </w:t>
      </w:r>
      <w:r w:rsidR="00315779" w:rsidRPr="00315779">
        <w:rPr>
          <w:rFonts w:ascii="Times New Roman" w:hAnsi="Times New Roman"/>
          <w:sz w:val="20"/>
          <w:szCs w:val="20"/>
        </w:rPr>
        <w:t>disclosed</w:t>
      </w:r>
      <w:r w:rsidRPr="00315779">
        <w:rPr>
          <w:rFonts w:ascii="Times New Roman" w:hAnsi="Times New Roman"/>
          <w:sz w:val="20"/>
          <w:szCs w:val="20"/>
        </w:rPr>
        <w:t xml:space="preserve"> </w:t>
      </w:r>
      <w:r w:rsidR="00315779" w:rsidRPr="00315779">
        <w:rPr>
          <w:rFonts w:ascii="Times New Roman" w:hAnsi="Times New Roman"/>
          <w:sz w:val="20"/>
          <w:szCs w:val="20"/>
        </w:rPr>
        <w:t>by</w:t>
      </w:r>
      <w:r w:rsidRPr="00315779">
        <w:rPr>
          <w:rFonts w:ascii="Times New Roman" w:hAnsi="Times New Roman"/>
          <w:sz w:val="20"/>
          <w:szCs w:val="20"/>
        </w:rPr>
        <w:t xml:space="preserve"> </w:t>
      </w:r>
      <w:r w:rsidR="00315779" w:rsidRPr="00315779">
        <w:rPr>
          <w:rFonts w:ascii="Times New Roman" w:hAnsi="Times New Roman"/>
          <w:sz w:val="20"/>
          <w:szCs w:val="20"/>
        </w:rPr>
        <w:t>any</w:t>
      </w:r>
      <w:r w:rsidRPr="00315779">
        <w:rPr>
          <w:rFonts w:ascii="Times New Roman" w:hAnsi="Times New Roman"/>
          <w:sz w:val="20"/>
          <w:szCs w:val="20"/>
        </w:rPr>
        <w:t xml:space="preserve"> </w:t>
      </w:r>
      <w:r w:rsidR="00315779" w:rsidRPr="00315779">
        <w:rPr>
          <w:rFonts w:ascii="Times New Roman" w:hAnsi="Times New Roman"/>
          <w:sz w:val="20"/>
          <w:szCs w:val="20"/>
        </w:rPr>
        <w:t>means</w:t>
      </w:r>
      <w:r w:rsidRPr="00315779">
        <w:rPr>
          <w:rFonts w:ascii="Times New Roman" w:hAnsi="Times New Roman"/>
          <w:sz w:val="20"/>
          <w:szCs w:val="20"/>
        </w:rPr>
        <w:t xml:space="preserve"> </w:t>
      </w:r>
      <w:r w:rsidR="00315779" w:rsidRPr="00315779">
        <w:rPr>
          <w:rFonts w:ascii="Times New Roman" w:hAnsi="Times New Roman"/>
          <w:sz w:val="20"/>
          <w:szCs w:val="20"/>
        </w:rPr>
        <w:t>without</w:t>
      </w:r>
      <w:r w:rsidRPr="00315779">
        <w:rPr>
          <w:rFonts w:ascii="Times New Roman" w:hAnsi="Times New Roman"/>
          <w:sz w:val="20"/>
          <w:szCs w:val="20"/>
        </w:rPr>
        <w:t xml:space="preserve"> </w:t>
      </w:r>
      <w:r w:rsidR="00315779" w:rsidRPr="00315779">
        <w:rPr>
          <w:rFonts w:ascii="Times New Roman" w:hAnsi="Times New Roman"/>
          <w:sz w:val="20"/>
          <w:szCs w:val="20"/>
        </w:rPr>
        <w:t>the</w:t>
      </w:r>
      <w:r w:rsidRPr="00315779">
        <w:rPr>
          <w:rFonts w:ascii="Times New Roman" w:hAnsi="Times New Roman"/>
          <w:sz w:val="20"/>
          <w:szCs w:val="20"/>
        </w:rPr>
        <w:t xml:space="preserve"> </w:t>
      </w:r>
      <w:r w:rsidR="00315779" w:rsidRPr="00315779">
        <w:rPr>
          <w:rFonts w:ascii="Times New Roman" w:hAnsi="Times New Roman"/>
          <w:sz w:val="20"/>
          <w:szCs w:val="20"/>
        </w:rPr>
        <w:t>express</w:t>
      </w:r>
      <w:r w:rsidRPr="00315779">
        <w:rPr>
          <w:rFonts w:ascii="Times New Roman" w:hAnsi="Times New Roman"/>
          <w:sz w:val="20"/>
          <w:szCs w:val="20"/>
        </w:rPr>
        <w:t xml:space="preserve"> </w:t>
      </w:r>
      <w:r w:rsidR="00315779" w:rsidRPr="00315779">
        <w:rPr>
          <w:rFonts w:ascii="Times New Roman" w:hAnsi="Times New Roman"/>
          <w:sz w:val="20"/>
          <w:szCs w:val="20"/>
        </w:rPr>
        <w:t>written</w:t>
      </w:r>
      <w:r w:rsidRPr="00315779">
        <w:rPr>
          <w:rFonts w:ascii="Times New Roman" w:hAnsi="Times New Roman"/>
          <w:sz w:val="20"/>
          <w:szCs w:val="20"/>
        </w:rPr>
        <w:t xml:space="preserve"> </w:t>
      </w:r>
      <w:r w:rsidR="00315779" w:rsidRPr="00315779">
        <w:rPr>
          <w:rFonts w:ascii="Times New Roman" w:hAnsi="Times New Roman"/>
          <w:sz w:val="20"/>
          <w:szCs w:val="20"/>
        </w:rPr>
        <w:t>consent</w:t>
      </w:r>
      <w:r w:rsidRPr="00315779">
        <w:rPr>
          <w:rFonts w:ascii="Times New Roman" w:hAnsi="Times New Roman"/>
          <w:sz w:val="20"/>
          <w:szCs w:val="20"/>
        </w:rPr>
        <w:t xml:space="preserve"> </w:t>
      </w:r>
      <w:r w:rsidR="00315779" w:rsidRPr="00315779">
        <w:rPr>
          <w:rFonts w:ascii="Times New Roman" w:hAnsi="Times New Roman"/>
          <w:sz w:val="20"/>
          <w:szCs w:val="20"/>
        </w:rPr>
        <w:t>of</w:t>
      </w:r>
      <w:r w:rsidRPr="00315779">
        <w:rPr>
          <w:rFonts w:ascii="Times New Roman" w:hAnsi="Times New Roman"/>
          <w:sz w:val="20"/>
          <w:szCs w:val="20"/>
        </w:rPr>
        <w:t xml:space="preserve"> </w:t>
      </w:r>
      <w:r w:rsidR="00315779" w:rsidRPr="00315779">
        <w:rPr>
          <w:rFonts w:ascii="Times New Roman" w:hAnsi="Times New Roman"/>
          <w:sz w:val="20"/>
          <w:szCs w:val="20"/>
        </w:rPr>
        <w:t>ACDI/VOCA. By</w:t>
      </w:r>
      <w:r w:rsidRPr="00315779">
        <w:rPr>
          <w:rFonts w:ascii="Times New Roman" w:hAnsi="Times New Roman"/>
          <w:sz w:val="20"/>
          <w:szCs w:val="20"/>
        </w:rPr>
        <w:t xml:space="preserve"> </w:t>
      </w:r>
      <w:r w:rsidR="00315779" w:rsidRPr="00315779">
        <w:rPr>
          <w:rFonts w:ascii="Times New Roman" w:hAnsi="Times New Roman"/>
          <w:sz w:val="20"/>
          <w:szCs w:val="20"/>
        </w:rPr>
        <w:t>accepting</w:t>
      </w:r>
      <w:r w:rsidRPr="00315779">
        <w:rPr>
          <w:rFonts w:ascii="Times New Roman" w:hAnsi="Times New Roman"/>
          <w:sz w:val="20"/>
          <w:szCs w:val="20"/>
        </w:rPr>
        <w:t xml:space="preserve"> </w:t>
      </w:r>
      <w:r w:rsidR="00315779" w:rsidRPr="00315779">
        <w:rPr>
          <w:rFonts w:ascii="Times New Roman" w:hAnsi="Times New Roman"/>
          <w:sz w:val="20"/>
          <w:szCs w:val="20"/>
        </w:rPr>
        <w:t>a</w:t>
      </w:r>
      <w:r w:rsidRPr="00315779">
        <w:rPr>
          <w:rFonts w:ascii="Times New Roman" w:hAnsi="Times New Roman"/>
          <w:sz w:val="20"/>
          <w:szCs w:val="20"/>
        </w:rPr>
        <w:t xml:space="preserve"> </w:t>
      </w:r>
      <w:r w:rsidR="00315779" w:rsidRPr="00315779">
        <w:rPr>
          <w:rFonts w:ascii="Times New Roman" w:hAnsi="Times New Roman"/>
          <w:sz w:val="20"/>
          <w:szCs w:val="20"/>
        </w:rPr>
        <w:t>copy</w:t>
      </w:r>
      <w:r w:rsidRPr="00315779">
        <w:rPr>
          <w:rFonts w:ascii="Times New Roman" w:hAnsi="Times New Roman"/>
          <w:sz w:val="20"/>
          <w:szCs w:val="20"/>
        </w:rPr>
        <w:t xml:space="preserve"> </w:t>
      </w:r>
      <w:r w:rsidR="00315779" w:rsidRPr="00315779">
        <w:rPr>
          <w:rFonts w:ascii="Times New Roman" w:hAnsi="Times New Roman"/>
          <w:sz w:val="20"/>
          <w:szCs w:val="20"/>
        </w:rPr>
        <w:t>hereof</w:t>
      </w:r>
      <w:r w:rsidRPr="00315779">
        <w:rPr>
          <w:rFonts w:ascii="Times New Roman" w:hAnsi="Times New Roman"/>
          <w:sz w:val="20"/>
          <w:szCs w:val="20"/>
        </w:rPr>
        <w:t xml:space="preserve">, </w:t>
      </w:r>
      <w:r w:rsidR="00315779" w:rsidRPr="00315779">
        <w:rPr>
          <w:rFonts w:ascii="Times New Roman" w:hAnsi="Times New Roman"/>
          <w:sz w:val="20"/>
          <w:szCs w:val="20"/>
        </w:rPr>
        <w:t>recipient</w:t>
      </w:r>
      <w:r w:rsidRPr="00315779">
        <w:rPr>
          <w:rFonts w:ascii="Times New Roman" w:hAnsi="Times New Roman"/>
          <w:sz w:val="20"/>
          <w:szCs w:val="20"/>
        </w:rPr>
        <w:t xml:space="preserve"> </w:t>
      </w:r>
      <w:r w:rsidR="00315779" w:rsidRPr="00315779">
        <w:rPr>
          <w:rFonts w:ascii="Times New Roman" w:hAnsi="Times New Roman"/>
          <w:sz w:val="20"/>
          <w:szCs w:val="20"/>
        </w:rPr>
        <w:t>agrees</w:t>
      </w:r>
      <w:r w:rsidRPr="00315779">
        <w:rPr>
          <w:rFonts w:ascii="Times New Roman" w:hAnsi="Times New Roman"/>
          <w:sz w:val="20"/>
          <w:szCs w:val="20"/>
        </w:rPr>
        <w:t xml:space="preserve"> </w:t>
      </w:r>
      <w:r w:rsidR="00315779" w:rsidRPr="00315779">
        <w:rPr>
          <w:rFonts w:ascii="Times New Roman" w:hAnsi="Times New Roman"/>
          <w:sz w:val="20"/>
          <w:szCs w:val="20"/>
        </w:rPr>
        <w:t>to</w:t>
      </w:r>
      <w:r w:rsidRPr="00315779">
        <w:rPr>
          <w:rFonts w:ascii="Times New Roman" w:hAnsi="Times New Roman"/>
          <w:sz w:val="20"/>
          <w:szCs w:val="20"/>
        </w:rPr>
        <w:t xml:space="preserve"> </w:t>
      </w:r>
      <w:r w:rsidR="00315779" w:rsidRPr="00315779">
        <w:rPr>
          <w:rFonts w:ascii="Times New Roman" w:hAnsi="Times New Roman"/>
          <w:sz w:val="20"/>
          <w:szCs w:val="20"/>
        </w:rPr>
        <w:t>1) be</w:t>
      </w:r>
      <w:r w:rsidRPr="00315779">
        <w:rPr>
          <w:rFonts w:ascii="Times New Roman" w:hAnsi="Times New Roman"/>
          <w:sz w:val="20"/>
          <w:szCs w:val="20"/>
        </w:rPr>
        <w:t xml:space="preserve"> </w:t>
      </w:r>
      <w:r w:rsidR="00315779" w:rsidRPr="00315779">
        <w:rPr>
          <w:rFonts w:ascii="Times New Roman" w:hAnsi="Times New Roman"/>
          <w:sz w:val="20"/>
          <w:szCs w:val="20"/>
        </w:rPr>
        <w:t>bound</w:t>
      </w:r>
      <w:r w:rsidRPr="00315779">
        <w:rPr>
          <w:rFonts w:ascii="Times New Roman" w:hAnsi="Times New Roman"/>
          <w:sz w:val="20"/>
          <w:szCs w:val="20"/>
        </w:rPr>
        <w:t xml:space="preserve"> </w:t>
      </w:r>
      <w:r w:rsidR="00315779" w:rsidRPr="00315779">
        <w:rPr>
          <w:rFonts w:ascii="Times New Roman" w:hAnsi="Times New Roman"/>
          <w:sz w:val="20"/>
          <w:szCs w:val="20"/>
        </w:rPr>
        <w:t>by</w:t>
      </w:r>
      <w:r w:rsidRPr="00315779">
        <w:rPr>
          <w:rFonts w:ascii="Times New Roman" w:hAnsi="Times New Roman"/>
          <w:sz w:val="20"/>
          <w:szCs w:val="20"/>
        </w:rPr>
        <w:t xml:space="preserve"> </w:t>
      </w:r>
      <w:r w:rsidR="00315779" w:rsidRPr="00315779">
        <w:rPr>
          <w:rFonts w:ascii="Times New Roman" w:hAnsi="Times New Roman"/>
          <w:sz w:val="20"/>
          <w:szCs w:val="20"/>
        </w:rPr>
        <w:t>the</w:t>
      </w:r>
      <w:r w:rsidRPr="00315779">
        <w:rPr>
          <w:rFonts w:ascii="Times New Roman" w:hAnsi="Times New Roman"/>
          <w:sz w:val="20"/>
          <w:szCs w:val="20"/>
        </w:rPr>
        <w:t xml:space="preserve"> </w:t>
      </w:r>
      <w:r w:rsidR="00315779" w:rsidRPr="00315779">
        <w:rPr>
          <w:rFonts w:ascii="Times New Roman" w:hAnsi="Times New Roman"/>
          <w:sz w:val="20"/>
          <w:szCs w:val="20"/>
        </w:rPr>
        <w:t>terms</w:t>
      </w:r>
      <w:r w:rsidRPr="00315779">
        <w:rPr>
          <w:rFonts w:ascii="Times New Roman" w:hAnsi="Times New Roman"/>
          <w:sz w:val="20"/>
          <w:szCs w:val="20"/>
        </w:rPr>
        <w:t xml:space="preserve"> </w:t>
      </w:r>
      <w:r w:rsidR="00315779" w:rsidRPr="00315779">
        <w:rPr>
          <w:rFonts w:ascii="Times New Roman" w:hAnsi="Times New Roman"/>
          <w:sz w:val="20"/>
          <w:szCs w:val="20"/>
        </w:rPr>
        <w:t>and</w:t>
      </w:r>
      <w:r w:rsidRPr="00315779">
        <w:rPr>
          <w:rFonts w:ascii="Times New Roman" w:hAnsi="Times New Roman"/>
          <w:sz w:val="20"/>
          <w:szCs w:val="20"/>
        </w:rPr>
        <w:t xml:space="preserve"> </w:t>
      </w:r>
      <w:r w:rsidR="00315779" w:rsidRPr="00315779">
        <w:rPr>
          <w:rFonts w:ascii="Times New Roman" w:hAnsi="Times New Roman"/>
          <w:sz w:val="20"/>
          <w:szCs w:val="20"/>
        </w:rPr>
        <w:t>conditions</w:t>
      </w:r>
      <w:r w:rsidRPr="00315779">
        <w:rPr>
          <w:rFonts w:ascii="Times New Roman" w:hAnsi="Times New Roman"/>
          <w:sz w:val="20"/>
          <w:szCs w:val="20"/>
        </w:rPr>
        <w:t xml:space="preserve"> </w:t>
      </w:r>
      <w:r w:rsidR="00315779" w:rsidRPr="00315779">
        <w:rPr>
          <w:rFonts w:ascii="Times New Roman" w:hAnsi="Times New Roman"/>
          <w:sz w:val="20"/>
          <w:szCs w:val="20"/>
        </w:rPr>
        <w:t>contained</w:t>
      </w:r>
      <w:r w:rsidRPr="00315779">
        <w:rPr>
          <w:rFonts w:ascii="Times New Roman" w:hAnsi="Times New Roman"/>
          <w:sz w:val="20"/>
          <w:szCs w:val="20"/>
        </w:rPr>
        <w:t xml:space="preserve"> </w:t>
      </w:r>
      <w:r w:rsidR="00315779" w:rsidRPr="00315779">
        <w:rPr>
          <w:rFonts w:ascii="Times New Roman" w:hAnsi="Times New Roman"/>
          <w:sz w:val="20"/>
          <w:szCs w:val="20"/>
        </w:rPr>
        <w:t>herein (including but not limited to the confidentiality provisions), 2) use the RFP (and any related documents) solely for evaluation purposes and for responding to this RFP and 3) return or destroy the RFP (and any related documents) upon ACDI/VOCA’s request or upon your decision not to respond to this RFP.</w:t>
      </w:r>
      <w:r w:rsidR="00714357" w:rsidRPr="00315779">
        <w:rPr>
          <w:rFonts w:ascii="Times New Roman" w:hAnsi="Times New Roman"/>
          <w:sz w:val="20"/>
          <w:szCs w:val="20"/>
        </w:rPr>
        <w:t xml:space="preserve">  </w:t>
      </w:r>
    </w:p>
    <w:p w:rsidR="004427DF" w:rsidRDefault="004427DF" w:rsidP="004427DF">
      <w:pPr>
        <w:pStyle w:val="TOCHeading"/>
        <w:jc w:val="center"/>
        <w:rPr>
          <w:color w:val="auto"/>
        </w:rPr>
      </w:pPr>
      <w:r w:rsidRPr="004427DF">
        <w:rPr>
          <w:color w:val="auto"/>
        </w:rPr>
        <w:lastRenderedPageBreak/>
        <w:t>Table of Contents</w:t>
      </w:r>
    </w:p>
    <w:p w:rsidR="00BC4EF0" w:rsidRPr="00BC4EF0" w:rsidRDefault="003C5283">
      <w:pPr>
        <w:pStyle w:val="TOC1"/>
        <w:rPr>
          <w:rFonts w:eastAsia="Times New Roman" w:cs="Times New Roman"/>
          <w:noProof/>
          <w:lang w:eastAsia="en-US"/>
        </w:rPr>
      </w:pPr>
      <w:r>
        <w:fldChar w:fldCharType="begin"/>
      </w:r>
      <w:r w:rsidR="004427DF">
        <w:instrText xml:space="preserve"> TOC \o "1-3" \h \z \u </w:instrText>
      </w:r>
      <w:r>
        <w:fldChar w:fldCharType="separate"/>
      </w:r>
      <w:hyperlink w:anchor="_Toc325530359" w:history="1">
        <w:r w:rsidR="00BC4EF0" w:rsidRPr="008E3B86">
          <w:rPr>
            <w:rStyle w:val="Hyperlink"/>
            <w:rFonts w:ascii="Times New Roman" w:hAnsi="Times New Roman"/>
            <w:noProof/>
            <w:lang w:bidi="en-US"/>
          </w:rPr>
          <w:t>I.</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INTRODUCTION</w:t>
        </w:r>
        <w:r w:rsidR="00BC4EF0">
          <w:rPr>
            <w:noProof/>
            <w:webHidden/>
          </w:rPr>
          <w:tab/>
        </w:r>
        <w:r>
          <w:rPr>
            <w:noProof/>
            <w:webHidden/>
          </w:rPr>
          <w:fldChar w:fldCharType="begin"/>
        </w:r>
        <w:r w:rsidR="00BC4EF0">
          <w:rPr>
            <w:noProof/>
            <w:webHidden/>
          </w:rPr>
          <w:instrText xml:space="preserve"> PAGEREF _Toc325530359 \h </w:instrText>
        </w:r>
        <w:r>
          <w:rPr>
            <w:noProof/>
            <w:webHidden/>
          </w:rPr>
        </w:r>
        <w:r>
          <w:rPr>
            <w:noProof/>
            <w:webHidden/>
          </w:rPr>
          <w:fldChar w:fldCharType="separate"/>
        </w:r>
        <w:r w:rsidR="007D09B7">
          <w:rPr>
            <w:noProof/>
            <w:webHidden/>
          </w:rPr>
          <w:t>3</w:t>
        </w:r>
        <w:r>
          <w:rPr>
            <w:noProof/>
            <w:webHidden/>
          </w:rPr>
          <w:fldChar w:fldCharType="end"/>
        </w:r>
      </w:hyperlink>
    </w:p>
    <w:p w:rsidR="00BC4EF0" w:rsidRPr="00BC4EF0" w:rsidRDefault="007D09B7">
      <w:pPr>
        <w:pStyle w:val="TOC2"/>
        <w:rPr>
          <w:rFonts w:eastAsia="Times New Roman" w:cs="Times New Roman"/>
          <w:noProof/>
          <w:lang w:eastAsia="en-US"/>
        </w:rPr>
      </w:pPr>
      <w:hyperlink w:anchor="_Toc325530360" w:history="1">
        <w:r w:rsidR="00BC4EF0" w:rsidRPr="008E3B86">
          <w:rPr>
            <w:rStyle w:val="Hyperlink"/>
            <w:rFonts w:ascii="Times New Roman" w:hAnsi="Times New Roman"/>
            <w:noProof/>
            <w:lang w:bidi="en-US"/>
          </w:rPr>
          <w:t>a.</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Company Background</w:t>
        </w:r>
        <w:r w:rsidR="00BC4EF0">
          <w:rPr>
            <w:noProof/>
            <w:webHidden/>
          </w:rPr>
          <w:tab/>
        </w:r>
        <w:r w:rsidR="003C5283">
          <w:rPr>
            <w:noProof/>
            <w:webHidden/>
          </w:rPr>
          <w:fldChar w:fldCharType="begin"/>
        </w:r>
        <w:r w:rsidR="00BC4EF0">
          <w:rPr>
            <w:noProof/>
            <w:webHidden/>
          </w:rPr>
          <w:instrText xml:space="preserve"> PAGEREF _Toc325530360 \h </w:instrText>
        </w:r>
        <w:r w:rsidR="003C5283">
          <w:rPr>
            <w:noProof/>
            <w:webHidden/>
          </w:rPr>
        </w:r>
        <w:r w:rsidR="003C5283">
          <w:rPr>
            <w:noProof/>
            <w:webHidden/>
          </w:rPr>
          <w:fldChar w:fldCharType="separate"/>
        </w:r>
        <w:r>
          <w:rPr>
            <w:noProof/>
            <w:webHidden/>
          </w:rPr>
          <w:t>3</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61" w:history="1">
        <w:r w:rsidR="00BC4EF0" w:rsidRPr="008E3B86">
          <w:rPr>
            <w:rStyle w:val="Hyperlink"/>
            <w:rFonts w:ascii="Times New Roman" w:hAnsi="Times New Roman"/>
            <w:noProof/>
            <w:lang w:bidi="en-US"/>
          </w:rPr>
          <w:t>b.</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Program Background</w:t>
        </w:r>
        <w:r w:rsidR="00BC4EF0">
          <w:rPr>
            <w:noProof/>
            <w:webHidden/>
          </w:rPr>
          <w:tab/>
        </w:r>
        <w:r w:rsidR="003C5283">
          <w:rPr>
            <w:noProof/>
            <w:webHidden/>
          </w:rPr>
          <w:fldChar w:fldCharType="begin"/>
        </w:r>
        <w:r w:rsidR="00BC4EF0">
          <w:rPr>
            <w:noProof/>
            <w:webHidden/>
          </w:rPr>
          <w:instrText xml:space="preserve"> PAGEREF _Toc325530361 \h </w:instrText>
        </w:r>
        <w:r w:rsidR="003C5283">
          <w:rPr>
            <w:noProof/>
            <w:webHidden/>
          </w:rPr>
        </w:r>
        <w:r w:rsidR="003C5283">
          <w:rPr>
            <w:noProof/>
            <w:webHidden/>
          </w:rPr>
          <w:fldChar w:fldCharType="separate"/>
        </w:r>
        <w:r>
          <w:rPr>
            <w:noProof/>
            <w:webHidden/>
          </w:rPr>
          <w:t>3</w:t>
        </w:r>
        <w:r w:rsidR="003C5283">
          <w:rPr>
            <w:noProof/>
            <w:webHidden/>
          </w:rPr>
          <w:fldChar w:fldCharType="end"/>
        </w:r>
      </w:hyperlink>
    </w:p>
    <w:p w:rsidR="00BC4EF0" w:rsidRPr="00BC4EF0" w:rsidRDefault="007D09B7">
      <w:pPr>
        <w:pStyle w:val="TOC1"/>
        <w:rPr>
          <w:rFonts w:eastAsia="Times New Roman" w:cs="Times New Roman"/>
          <w:noProof/>
          <w:lang w:eastAsia="en-US"/>
        </w:rPr>
      </w:pPr>
      <w:hyperlink w:anchor="_Toc325530362" w:history="1">
        <w:r w:rsidR="00BC4EF0" w:rsidRPr="008E3B86">
          <w:rPr>
            <w:rStyle w:val="Hyperlink"/>
            <w:rFonts w:ascii="Times New Roman" w:hAnsi="Times New Roman"/>
            <w:noProof/>
            <w:lang w:bidi="en-US"/>
          </w:rPr>
          <w:t>II.</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PROPOSAL</w:t>
        </w:r>
        <w:r w:rsidR="00BC4EF0">
          <w:rPr>
            <w:noProof/>
            <w:webHidden/>
          </w:rPr>
          <w:tab/>
        </w:r>
        <w:r w:rsidR="003C5283">
          <w:rPr>
            <w:noProof/>
            <w:webHidden/>
          </w:rPr>
          <w:fldChar w:fldCharType="begin"/>
        </w:r>
        <w:r w:rsidR="00BC4EF0">
          <w:rPr>
            <w:noProof/>
            <w:webHidden/>
          </w:rPr>
          <w:instrText xml:space="preserve"> PAGEREF _Toc325530362 \h </w:instrText>
        </w:r>
        <w:r w:rsidR="003C5283">
          <w:rPr>
            <w:noProof/>
            <w:webHidden/>
          </w:rPr>
        </w:r>
        <w:r w:rsidR="003C5283">
          <w:rPr>
            <w:noProof/>
            <w:webHidden/>
          </w:rPr>
          <w:fldChar w:fldCharType="separate"/>
        </w:r>
        <w:r>
          <w:rPr>
            <w:noProof/>
            <w:webHidden/>
          </w:rPr>
          <w:t>4</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63" w:history="1">
        <w:r w:rsidR="00BC4EF0" w:rsidRPr="008E3B86">
          <w:rPr>
            <w:rStyle w:val="Hyperlink"/>
            <w:rFonts w:ascii="Times New Roman" w:hAnsi="Times New Roman"/>
            <w:noProof/>
            <w:lang w:bidi="en-US"/>
          </w:rPr>
          <w:t>a.</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Purpose</w:t>
        </w:r>
        <w:r w:rsidR="00BC4EF0">
          <w:rPr>
            <w:noProof/>
            <w:webHidden/>
          </w:rPr>
          <w:tab/>
        </w:r>
        <w:r w:rsidR="003C5283">
          <w:rPr>
            <w:noProof/>
            <w:webHidden/>
          </w:rPr>
          <w:fldChar w:fldCharType="begin"/>
        </w:r>
        <w:r w:rsidR="00BC4EF0">
          <w:rPr>
            <w:noProof/>
            <w:webHidden/>
          </w:rPr>
          <w:instrText xml:space="preserve"> PAGEREF _Toc325530363 \h </w:instrText>
        </w:r>
        <w:r w:rsidR="003C5283">
          <w:rPr>
            <w:noProof/>
            <w:webHidden/>
          </w:rPr>
        </w:r>
        <w:r w:rsidR="003C5283">
          <w:rPr>
            <w:noProof/>
            <w:webHidden/>
          </w:rPr>
          <w:fldChar w:fldCharType="separate"/>
        </w:r>
        <w:r>
          <w:rPr>
            <w:noProof/>
            <w:webHidden/>
          </w:rPr>
          <w:t>4</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64" w:history="1">
        <w:r w:rsidR="00BC4EF0" w:rsidRPr="008E3B86">
          <w:rPr>
            <w:rStyle w:val="Hyperlink"/>
            <w:rFonts w:ascii="Times New Roman" w:hAnsi="Times New Roman"/>
            <w:noProof/>
            <w:lang w:bidi="en-US"/>
          </w:rPr>
          <w:t>b.</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Scope of Work</w:t>
        </w:r>
        <w:r w:rsidR="00BC4EF0">
          <w:rPr>
            <w:noProof/>
            <w:webHidden/>
          </w:rPr>
          <w:tab/>
        </w:r>
        <w:r w:rsidR="003C5283">
          <w:rPr>
            <w:noProof/>
            <w:webHidden/>
          </w:rPr>
          <w:fldChar w:fldCharType="begin"/>
        </w:r>
        <w:r w:rsidR="00BC4EF0">
          <w:rPr>
            <w:noProof/>
            <w:webHidden/>
          </w:rPr>
          <w:instrText xml:space="preserve"> PAGEREF _Toc325530364 \h </w:instrText>
        </w:r>
        <w:r w:rsidR="003C5283">
          <w:rPr>
            <w:noProof/>
            <w:webHidden/>
          </w:rPr>
        </w:r>
        <w:r w:rsidR="003C5283">
          <w:rPr>
            <w:noProof/>
            <w:webHidden/>
          </w:rPr>
          <w:fldChar w:fldCharType="separate"/>
        </w:r>
        <w:r>
          <w:rPr>
            <w:noProof/>
            <w:webHidden/>
          </w:rPr>
          <w:t>4</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65" w:history="1">
        <w:r w:rsidR="00BC4EF0" w:rsidRPr="008E3B86">
          <w:rPr>
            <w:rStyle w:val="Hyperlink"/>
            <w:rFonts w:ascii="Times New Roman" w:hAnsi="Times New Roman"/>
            <w:noProof/>
            <w:lang w:bidi="en-US"/>
          </w:rPr>
          <w:t>c.</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Deliverables</w:t>
        </w:r>
        <w:r w:rsidR="00BC4EF0">
          <w:rPr>
            <w:noProof/>
            <w:webHidden/>
          </w:rPr>
          <w:tab/>
        </w:r>
        <w:r w:rsidR="003C5283">
          <w:rPr>
            <w:noProof/>
            <w:webHidden/>
          </w:rPr>
          <w:fldChar w:fldCharType="begin"/>
        </w:r>
        <w:r w:rsidR="00BC4EF0">
          <w:rPr>
            <w:noProof/>
            <w:webHidden/>
          </w:rPr>
          <w:instrText xml:space="preserve"> PAGEREF _Toc325530365 \h </w:instrText>
        </w:r>
        <w:r w:rsidR="003C5283">
          <w:rPr>
            <w:noProof/>
            <w:webHidden/>
          </w:rPr>
        </w:r>
        <w:r w:rsidR="003C5283">
          <w:rPr>
            <w:noProof/>
            <w:webHidden/>
          </w:rPr>
          <w:fldChar w:fldCharType="separate"/>
        </w:r>
        <w:r>
          <w:rPr>
            <w:noProof/>
            <w:webHidden/>
          </w:rPr>
          <w:t>6</w:t>
        </w:r>
        <w:r w:rsidR="003C5283">
          <w:rPr>
            <w:noProof/>
            <w:webHidden/>
          </w:rPr>
          <w:fldChar w:fldCharType="end"/>
        </w:r>
      </w:hyperlink>
    </w:p>
    <w:p w:rsidR="00BC4EF0" w:rsidRPr="00BC4EF0" w:rsidRDefault="007D09B7">
      <w:pPr>
        <w:pStyle w:val="TOC1"/>
        <w:rPr>
          <w:rFonts w:eastAsia="Times New Roman" w:cs="Times New Roman"/>
          <w:noProof/>
          <w:lang w:eastAsia="en-US"/>
        </w:rPr>
      </w:pPr>
      <w:hyperlink w:anchor="_Toc325530366" w:history="1">
        <w:r w:rsidR="00BC4EF0" w:rsidRPr="008E3B86">
          <w:rPr>
            <w:rStyle w:val="Hyperlink"/>
            <w:rFonts w:ascii="Times New Roman" w:hAnsi="Times New Roman"/>
            <w:noProof/>
            <w:lang w:bidi="en-US"/>
          </w:rPr>
          <w:t>III.</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CONTRACT MECHANISM &amp; TERMS OF PAYMENT</w:t>
        </w:r>
        <w:r w:rsidR="00BC4EF0">
          <w:rPr>
            <w:noProof/>
            <w:webHidden/>
          </w:rPr>
          <w:tab/>
        </w:r>
        <w:r w:rsidR="003C5283">
          <w:rPr>
            <w:noProof/>
            <w:webHidden/>
          </w:rPr>
          <w:fldChar w:fldCharType="begin"/>
        </w:r>
        <w:r w:rsidR="00BC4EF0">
          <w:rPr>
            <w:noProof/>
            <w:webHidden/>
          </w:rPr>
          <w:instrText xml:space="preserve"> PAGEREF _Toc325530366 \h </w:instrText>
        </w:r>
        <w:r w:rsidR="003C5283">
          <w:rPr>
            <w:noProof/>
            <w:webHidden/>
          </w:rPr>
        </w:r>
        <w:r w:rsidR="003C5283">
          <w:rPr>
            <w:noProof/>
            <w:webHidden/>
          </w:rPr>
          <w:fldChar w:fldCharType="separate"/>
        </w:r>
        <w:r>
          <w:rPr>
            <w:noProof/>
            <w:webHidden/>
          </w:rPr>
          <w:t>7</w:t>
        </w:r>
        <w:r w:rsidR="003C5283">
          <w:rPr>
            <w:noProof/>
            <w:webHidden/>
          </w:rPr>
          <w:fldChar w:fldCharType="end"/>
        </w:r>
      </w:hyperlink>
    </w:p>
    <w:p w:rsidR="00BC4EF0" w:rsidRPr="00BC4EF0" w:rsidRDefault="007D09B7">
      <w:pPr>
        <w:pStyle w:val="TOC1"/>
        <w:rPr>
          <w:rFonts w:eastAsia="Times New Roman" w:cs="Times New Roman"/>
          <w:noProof/>
          <w:lang w:eastAsia="en-US"/>
        </w:rPr>
      </w:pPr>
      <w:hyperlink w:anchor="_Toc325530367" w:history="1">
        <w:r w:rsidR="00BC4EF0" w:rsidRPr="008E3B86">
          <w:rPr>
            <w:rStyle w:val="Hyperlink"/>
            <w:rFonts w:ascii="Times New Roman" w:hAnsi="Times New Roman"/>
            <w:noProof/>
            <w:lang w:bidi="en-US"/>
          </w:rPr>
          <w:t>IV.</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PROPOSAL PREPARATION AND SUBMISSION REQUIREMENTS</w:t>
        </w:r>
        <w:r w:rsidR="00BC4EF0">
          <w:rPr>
            <w:noProof/>
            <w:webHidden/>
          </w:rPr>
          <w:tab/>
        </w:r>
        <w:r w:rsidR="003C5283">
          <w:rPr>
            <w:noProof/>
            <w:webHidden/>
          </w:rPr>
          <w:fldChar w:fldCharType="begin"/>
        </w:r>
        <w:r w:rsidR="00BC4EF0">
          <w:rPr>
            <w:noProof/>
            <w:webHidden/>
          </w:rPr>
          <w:instrText xml:space="preserve"> PAGEREF _Toc325530367 \h </w:instrText>
        </w:r>
        <w:r w:rsidR="003C5283">
          <w:rPr>
            <w:noProof/>
            <w:webHidden/>
          </w:rPr>
        </w:r>
        <w:r w:rsidR="003C5283">
          <w:rPr>
            <w:noProof/>
            <w:webHidden/>
          </w:rPr>
          <w:fldChar w:fldCharType="separate"/>
        </w:r>
        <w:r>
          <w:rPr>
            <w:noProof/>
            <w:webHidden/>
          </w:rPr>
          <w:t>7</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68" w:history="1">
        <w:r w:rsidR="00BC4EF0" w:rsidRPr="008E3B86">
          <w:rPr>
            <w:rStyle w:val="Hyperlink"/>
            <w:rFonts w:ascii="Times New Roman" w:hAnsi="Times New Roman"/>
            <w:noProof/>
            <w:lang w:bidi="en-US"/>
          </w:rPr>
          <w:t>a.</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Instructions for Proposal Preparation</w:t>
        </w:r>
        <w:r w:rsidR="00BC4EF0">
          <w:rPr>
            <w:noProof/>
            <w:webHidden/>
          </w:rPr>
          <w:tab/>
        </w:r>
        <w:r w:rsidR="003C5283">
          <w:rPr>
            <w:noProof/>
            <w:webHidden/>
          </w:rPr>
          <w:fldChar w:fldCharType="begin"/>
        </w:r>
        <w:r w:rsidR="00BC4EF0">
          <w:rPr>
            <w:noProof/>
            <w:webHidden/>
          </w:rPr>
          <w:instrText xml:space="preserve"> PAGEREF _Toc325530368 \h </w:instrText>
        </w:r>
        <w:r w:rsidR="003C5283">
          <w:rPr>
            <w:noProof/>
            <w:webHidden/>
          </w:rPr>
        </w:r>
        <w:r w:rsidR="003C5283">
          <w:rPr>
            <w:noProof/>
            <w:webHidden/>
          </w:rPr>
          <w:fldChar w:fldCharType="separate"/>
        </w:r>
        <w:r>
          <w:rPr>
            <w:noProof/>
            <w:webHidden/>
          </w:rPr>
          <w:t>7</w:t>
        </w:r>
        <w:r w:rsidR="003C5283">
          <w:rPr>
            <w:noProof/>
            <w:webHidden/>
          </w:rPr>
          <w:fldChar w:fldCharType="end"/>
        </w:r>
      </w:hyperlink>
    </w:p>
    <w:p w:rsidR="00BC4EF0" w:rsidRPr="00BC4EF0" w:rsidRDefault="007D09B7">
      <w:pPr>
        <w:pStyle w:val="TOC3"/>
        <w:rPr>
          <w:rFonts w:eastAsia="Times New Roman" w:cs="Times New Roman"/>
          <w:noProof/>
          <w:lang w:eastAsia="en-US"/>
        </w:rPr>
      </w:pPr>
      <w:hyperlink w:anchor="_Toc325530369" w:history="1">
        <w:r w:rsidR="00BC4EF0" w:rsidRPr="008E3B86">
          <w:rPr>
            <w:rStyle w:val="Hyperlink"/>
            <w:rFonts w:ascii="Times New Roman" w:hAnsi="Times New Roman"/>
            <w:noProof/>
            <w:lang w:bidi="en-US"/>
          </w:rPr>
          <w:t>1.</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Capability and Technical Experience Statement</w:t>
        </w:r>
        <w:r w:rsidR="00BC4EF0">
          <w:rPr>
            <w:noProof/>
            <w:webHidden/>
          </w:rPr>
          <w:tab/>
        </w:r>
        <w:r w:rsidR="003C5283">
          <w:rPr>
            <w:noProof/>
            <w:webHidden/>
          </w:rPr>
          <w:fldChar w:fldCharType="begin"/>
        </w:r>
        <w:r w:rsidR="00BC4EF0">
          <w:rPr>
            <w:noProof/>
            <w:webHidden/>
          </w:rPr>
          <w:instrText xml:space="preserve"> PAGEREF _Toc325530369 \h </w:instrText>
        </w:r>
        <w:r w:rsidR="003C5283">
          <w:rPr>
            <w:noProof/>
            <w:webHidden/>
          </w:rPr>
        </w:r>
        <w:r w:rsidR="003C5283">
          <w:rPr>
            <w:noProof/>
            <w:webHidden/>
          </w:rPr>
          <w:fldChar w:fldCharType="separate"/>
        </w:r>
        <w:r>
          <w:rPr>
            <w:noProof/>
            <w:webHidden/>
          </w:rPr>
          <w:t>7</w:t>
        </w:r>
        <w:r w:rsidR="003C5283">
          <w:rPr>
            <w:noProof/>
            <w:webHidden/>
          </w:rPr>
          <w:fldChar w:fldCharType="end"/>
        </w:r>
      </w:hyperlink>
    </w:p>
    <w:p w:rsidR="00BC4EF0" w:rsidRPr="00BC4EF0" w:rsidRDefault="007D09B7">
      <w:pPr>
        <w:pStyle w:val="TOC3"/>
        <w:rPr>
          <w:rFonts w:eastAsia="Times New Roman" w:cs="Times New Roman"/>
          <w:noProof/>
          <w:lang w:eastAsia="en-US"/>
        </w:rPr>
      </w:pPr>
      <w:hyperlink w:anchor="_Toc325530370" w:history="1">
        <w:r w:rsidR="00BC4EF0" w:rsidRPr="008E3B86">
          <w:rPr>
            <w:rStyle w:val="Hyperlink"/>
            <w:rFonts w:ascii="Times New Roman" w:hAnsi="Times New Roman"/>
            <w:noProof/>
            <w:lang w:bidi="en-US"/>
          </w:rPr>
          <w:t>2.</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Project Staffing</w:t>
        </w:r>
        <w:r w:rsidR="00BC4EF0">
          <w:rPr>
            <w:noProof/>
            <w:webHidden/>
          </w:rPr>
          <w:tab/>
        </w:r>
        <w:r w:rsidR="003C5283">
          <w:rPr>
            <w:noProof/>
            <w:webHidden/>
          </w:rPr>
          <w:fldChar w:fldCharType="begin"/>
        </w:r>
        <w:r w:rsidR="00BC4EF0">
          <w:rPr>
            <w:noProof/>
            <w:webHidden/>
          </w:rPr>
          <w:instrText xml:space="preserve"> PAGEREF _Toc325530370 \h </w:instrText>
        </w:r>
        <w:r w:rsidR="003C5283">
          <w:rPr>
            <w:noProof/>
            <w:webHidden/>
          </w:rPr>
        </w:r>
        <w:r w:rsidR="003C5283">
          <w:rPr>
            <w:noProof/>
            <w:webHidden/>
          </w:rPr>
          <w:fldChar w:fldCharType="separate"/>
        </w:r>
        <w:r>
          <w:rPr>
            <w:noProof/>
            <w:webHidden/>
          </w:rPr>
          <w:t>8</w:t>
        </w:r>
        <w:r w:rsidR="003C5283">
          <w:rPr>
            <w:noProof/>
            <w:webHidden/>
          </w:rPr>
          <w:fldChar w:fldCharType="end"/>
        </w:r>
      </w:hyperlink>
    </w:p>
    <w:p w:rsidR="00BC4EF0" w:rsidRPr="00BC4EF0" w:rsidRDefault="007D09B7">
      <w:pPr>
        <w:pStyle w:val="TOC3"/>
        <w:rPr>
          <w:rFonts w:eastAsia="Times New Roman" w:cs="Times New Roman"/>
          <w:noProof/>
          <w:lang w:eastAsia="en-US"/>
        </w:rPr>
      </w:pPr>
      <w:hyperlink w:anchor="_Toc325530371" w:history="1">
        <w:r w:rsidR="00BC4EF0" w:rsidRPr="008E3B86">
          <w:rPr>
            <w:rStyle w:val="Hyperlink"/>
            <w:rFonts w:ascii="Times New Roman" w:hAnsi="Times New Roman"/>
            <w:noProof/>
            <w:lang w:bidi="en-US"/>
          </w:rPr>
          <w:t>3.</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Cost Proposal</w:t>
        </w:r>
        <w:r w:rsidR="00BC4EF0">
          <w:rPr>
            <w:noProof/>
            <w:webHidden/>
          </w:rPr>
          <w:tab/>
        </w:r>
        <w:r w:rsidR="003C5283">
          <w:rPr>
            <w:noProof/>
            <w:webHidden/>
          </w:rPr>
          <w:fldChar w:fldCharType="begin"/>
        </w:r>
        <w:r w:rsidR="00BC4EF0">
          <w:rPr>
            <w:noProof/>
            <w:webHidden/>
          </w:rPr>
          <w:instrText xml:space="preserve"> PAGEREF _Toc325530371 \h </w:instrText>
        </w:r>
        <w:r w:rsidR="003C5283">
          <w:rPr>
            <w:noProof/>
            <w:webHidden/>
          </w:rPr>
        </w:r>
        <w:r w:rsidR="003C5283">
          <w:rPr>
            <w:noProof/>
            <w:webHidden/>
          </w:rPr>
          <w:fldChar w:fldCharType="separate"/>
        </w:r>
        <w:r>
          <w:rPr>
            <w:noProof/>
            <w:webHidden/>
          </w:rPr>
          <w:t>8</w:t>
        </w:r>
        <w:r w:rsidR="003C5283">
          <w:rPr>
            <w:noProof/>
            <w:webHidden/>
          </w:rPr>
          <w:fldChar w:fldCharType="end"/>
        </w:r>
      </w:hyperlink>
    </w:p>
    <w:p w:rsidR="00BC4EF0" w:rsidRPr="00BC4EF0" w:rsidRDefault="007D09B7">
      <w:pPr>
        <w:pStyle w:val="TOC3"/>
        <w:rPr>
          <w:rFonts w:eastAsia="Times New Roman" w:cs="Times New Roman"/>
          <w:noProof/>
          <w:lang w:eastAsia="en-US"/>
        </w:rPr>
      </w:pPr>
      <w:hyperlink w:anchor="_Toc325530372" w:history="1">
        <w:r w:rsidR="00BC4EF0" w:rsidRPr="008E3B86">
          <w:rPr>
            <w:rStyle w:val="Hyperlink"/>
            <w:rFonts w:ascii="Times New Roman" w:hAnsi="Times New Roman"/>
            <w:noProof/>
            <w:lang w:bidi="en-US"/>
          </w:rPr>
          <w:t>4.</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References</w:t>
        </w:r>
        <w:r w:rsidR="00BC4EF0">
          <w:rPr>
            <w:noProof/>
            <w:webHidden/>
          </w:rPr>
          <w:tab/>
        </w:r>
        <w:r w:rsidR="003C5283">
          <w:rPr>
            <w:noProof/>
            <w:webHidden/>
          </w:rPr>
          <w:fldChar w:fldCharType="begin"/>
        </w:r>
        <w:r w:rsidR="00BC4EF0">
          <w:rPr>
            <w:noProof/>
            <w:webHidden/>
          </w:rPr>
          <w:instrText xml:space="preserve"> PAGEREF _Toc325530372 \h </w:instrText>
        </w:r>
        <w:r w:rsidR="003C5283">
          <w:rPr>
            <w:noProof/>
            <w:webHidden/>
          </w:rPr>
        </w:r>
        <w:r w:rsidR="003C5283">
          <w:rPr>
            <w:noProof/>
            <w:webHidden/>
          </w:rPr>
          <w:fldChar w:fldCharType="separate"/>
        </w:r>
        <w:r>
          <w:rPr>
            <w:noProof/>
            <w:webHidden/>
          </w:rPr>
          <w:t>8</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73" w:history="1">
        <w:r w:rsidR="00BC4EF0" w:rsidRPr="008E3B86">
          <w:rPr>
            <w:rStyle w:val="Hyperlink"/>
            <w:rFonts w:ascii="Times New Roman" w:hAnsi="Times New Roman"/>
            <w:noProof/>
            <w:lang w:bidi="en-US"/>
          </w:rPr>
          <w:t>b.</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Instructions for Submission of Proposal</w:t>
        </w:r>
        <w:r w:rsidR="00BC4EF0">
          <w:rPr>
            <w:noProof/>
            <w:webHidden/>
          </w:rPr>
          <w:tab/>
        </w:r>
        <w:r w:rsidR="003C5283">
          <w:rPr>
            <w:noProof/>
            <w:webHidden/>
          </w:rPr>
          <w:fldChar w:fldCharType="begin"/>
        </w:r>
        <w:r w:rsidR="00BC4EF0">
          <w:rPr>
            <w:noProof/>
            <w:webHidden/>
          </w:rPr>
          <w:instrText xml:space="preserve"> PAGEREF _Toc325530373 \h </w:instrText>
        </w:r>
        <w:r w:rsidR="003C5283">
          <w:rPr>
            <w:noProof/>
            <w:webHidden/>
          </w:rPr>
        </w:r>
        <w:r w:rsidR="003C5283">
          <w:rPr>
            <w:noProof/>
            <w:webHidden/>
          </w:rPr>
          <w:fldChar w:fldCharType="separate"/>
        </w:r>
        <w:r>
          <w:rPr>
            <w:noProof/>
            <w:webHidden/>
          </w:rPr>
          <w:t>8</w:t>
        </w:r>
        <w:r w:rsidR="003C5283">
          <w:rPr>
            <w:noProof/>
            <w:webHidden/>
          </w:rPr>
          <w:fldChar w:fldCharType="end"/>
        </w:r>
      </w:hyperlink>
    </w:p>
    <w:p w:rsidR="00BC4EF0" w:rsidRPr="00BC4EF0" w:rsidRDefault="007D09B7">
      <w:pPr>
        <w:pStyle w:val="TOC1"/>
        <w:rPr>
          <w:rFonts w:eastAsia="Times New Roman" w:cs="Times New Roman"/>
          <w:noProof/>
          <w:lang w:eastAsia="en-US"/>
        </w:rPr>
      </w:pPr>
      <w:hyperlink w:anchor="_Toc325530374" w:history="1">
        <w:r w:rsidR="00BC4EF0" w:rsidRPr="008E3B86">
          <w:rPr>
            <w:rStyle w:val="Hyperlink"/>
            <w:rFonts w:ascii="Times New Roman" w:hAnsi="Times New Roman"/>
            <w:noProof/>
            <w:lang w:bidi="en-US"/>
          </w:rPr>
          <w:t>V.</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CRITERIA FOR EVALUATION</w:t>
        </w:r>
        <w:r w:rsidR="00BC4EF0">
          <w:rPr>
            <w:noProof/>
            <w:webHidden/>
          </w:rPr>
          <w:tab/>
        </w:r>
        <w:r w:rsidR="003C5283">
          <w:rPr>
            <w:noProof/>
            <w:webHidden/>
          </w:rPr>
          <w:fldChar w:fldCharType="begin"/>
        </w:r>
        <w:r w:rsidR="00BC4EF0">
          <w:rPr>
            <w:noProof/>
            <w:webHidden/>
          </w:rPr>
          <w:instrText xml:space="preserve"> PAGEREF _Toc325530374 \h </w:instrText>
        </w:r>
        <w:r w:rsidR="003C5283">
          <w:rPr>
            <w:noProof/>
            <w:webHidden/>
          </w:rPr>
        </w:r>
        <w:r w:rsidR="003C5283">
          <w:rPr>
            <w:noProof/>
            <w:webHidden/>
          </w:rPr>
          <w:fldChar w:fldCharType="separate"/>
        </w:r>
        <w:r>
          <w:rPr>
            <w:noProof/>
            <w:webHidden/>
          </w:rPr>
          <w:t>9</w:t>
        </w:r>
        <w:r w:rsidR="003C5283">
          <w:rPr>
            <w:noProof/>
            <w:webHidden/>
          </w:rPr>
          <w:fldChar w:fldCharType="end"/>
        </w:r>
      </w:hyperlink>
    </w:p>
    <w:p w:rsidR="00BC4EF0" w:rsidRPr="00BC4EF0" w:rsidRDefault="007D09B7">
      <w:pPr>
        <w:pStyle w:val="TOC1"/>
        <w:rPr>
          <w:rFonts w:eastAsia="Times New Roman" w:cs="Times New Roman"/>
          <w:noProof/>
          <w:lang w:eastAsia="en-US"/>
        </w:rPr>
      </w:pPr>
      <w:hyperlink w:anchor="_Toc325530375" w:history="1">
        <w:r w:rsidR="00BC4EF0" w:rsidRPr="008E3B86">
          <w:rPr>
            <w:rStyle w:val="Hyperlink"/>
            <w:rFonts w:ascii="Times New Roman" w:hAnsi="Times New Roman"/>
            <w:noProof/>
            <w:lang w:bidi="en-US"/>
          </w:rPr>
          <w:t>VI.</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SOLICITATION PROCESS</w:t>
        </w:r>
        <w:r w:rsidR="00BC4EF0">
          <w:rPr>
            <w:noProof/>
            <w:webHidden/>
          </w:rPr>
          <w:tab/>
        </w:r>
        <w:r w:rsidR="003C5283">
          <w:rPr>
            <w:noProof/>
            <w:webHidden/>
          </w:rPr>
          <w:fldChar w:fldCharType="begin"/>
        </w:r>
        <w:r w:rsidR="00BC4EF0">
          <w:rPr>
            <w:noProof/>
            <w:webHidden/>
          </w:rPr>
          <w:instrText xml:space="preserve"> PAGEREF _Toc325530375 \h </w:instrText>
        </w:r>
        <w:r w:rsidR="003C5283">
          <w:rPr>
            <w:noProof/>
            <w:webHidden/>
          </w:rPr>
        </w:r>
        <w:r w:rsidR="003C5283">
          <w:rPr>
            <w:noProof/>
            <w:webHidden/>
          </w:rPr>
          <w:fldChar w:fldCharType="separate"/>
        </w:r>
        <w:r>
          <w:rPr>
            <w:noProof/>
            <w:webHidden/>
          </w:rPr>
          <w:t>9</w:t>
        </w:r>
        <w:r w:rsidR="003C5283">
          <w:rPr>
            <w:noProof/>
            <w:webHidden/>
          </w:rPr>
          <w:fldChar w:fldCharType="end"/>
        </w:r>
      </w:hyperlink>
    </w:p>
    <w:p w:rsidR="00BC4EF0" w:rsidRPr="00BC4EF0" w:rsidRDefault="007D09B7">
      <w:pPr>
        <w:pStyle w:val="TOC1"/>
        <w:rPr>
          <w:rFonts w:eastAsia="Times New Roman" w:cs="Times New Roman"/>
          <w:noProof/>
          <w:lang w:eastAsia="en-US"/>
        </w:rPr>
      </w:pPr>
      <w:hyperlink w:anchor="_Toc325530376" w:history="1">
        <w:r w:rsidR="00BC4EF0" w:rsidRPr="008E3B86">
          <w:rPr>
            <w:rStyle w:val="Hyperlink"/>
            <w:rFonts w:ascii="Times New Roman" w:hAnsi="Times New Roman"/>
            <w:noProof/>
            <w:lang w:bidi="en-US"/>
          </w:rPr>
          <w:t>VII.</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TERMS AND CONDITIONS</w:t>
        </w:r>
        <w:r w:rsidR="00BC4EF0">
          <w:rPr>
            <w:noProof/>
            <w:webHidden/>
          </w:rPr>
          <w:tab/>
        </w:r>
        <w:r w:rsidR="003C5283">
          <w:rPr>
            <w:noProof/>
            <w:webHidden/>
          </w:rPr>
          <w:fldChar w:fldCharType="begin"/>
        </w:r>
        <w:r w:rsidR="00BC4EF0">
          <w:rPr>
            <w:noProof/>
            <w:webHidden/>
          </w:rPr>
          <w:instrText xml:space="preserve"> PAGEREF _Toc325530376 \h </w:instrText>
        </w:r>
        <w:r w:rsidR="003C5283">
          <w:rPr>
            <w:noProof/>
            <w:webHidden/>
          </w:rPr>
        </w:r>
        <w:r w:rsidR="003C5283">
          <w:rPr>
            <w:noProof/>
            <w:webHidden/>
          </w:rPr>
          <w:fldChar w:fldCharType="separate"/>
        </w:r>
        <w:r>
          <w:rPr>
            <w:noProof/>
            <w:webHidden/>
          </w:rPr>
          <w:t>10</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77" w:history="1">
        <w:r w:rsidR="00BC4EF0" w:rsidRPr="008E3B86">
          <w:rPr>
            <w:rStyle w:val="Hyperlink"/>
            <w:rFonts w:ascii="Times New Roman" w:hAnsi="Times New Roman"/>
            <w:noProof/>
            <w:lang w:bidi="en-US"/>
          </w:rPr>
          <w:t>a.</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Late Submissions</w:t>
        </w:r>
        <w:r w:rsidR="00BC4EF0">
          <w:rPr>
            <w:noProof/>
            <w:webHidden/>
          </w:rPr>
          <w:tab/>
        </w:r>
        <w:r w:rsidR="003C5283">
          <w:rPr>
            <w:noProof/>
            <w:webHidden/>
          </w:rPr>
          <w:fldChar w:fldCharType="begin"/>
        </w:r>
        <w:r w:rsidR="00BC4EF0">
          <w:rPr>
            <w:noProof/>
            <w:webHidden/>
          </w:rPr>
          <w:instrText xml:space="preserve"> PAGEREF _Toc325530377 \h </w:instrText>
        </w:r>
        <w:r w:rsidR="003C5283">
          <w:rPr>
            <w:noProof/>
            <w:webHidden/>
          </w:rPr>
        </w:r>
        <w:r w:rsidR="003C5283">
          <w:rPr>
            <w:noProof/>
            <w:webHidden/>
          </w:rPr>
          <w:fldChar w:fldCharType="separate"/>
        </w:r>
        <w:r>
          <w:rPr>
            <w:noProof/>
            <w:webHidden/>
          </w:rPr>
          <w:t>10</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78" w:history="1">
        <w:r w:rsidR="00BC4EF0" w:rsidRPr="008E3B86">
          <w:rPr>
            <w:rStyle w:val="Hyperlink"/>
            <w:rFonts w:ascii="Times New Roman" w:hAnsi="Times New Roman"/>
            <w:noProof/>
            <w:lang w:bidi="en-US"/>
          </w:rPr>
          <w:t>b.</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Modification of RFP Requirements</w:t>
        </w:r>
        <w:r w:rsidR="00BC4EF0">
          <w:rPr>
            <w:noProof/>
            <w:webHidden/>
          </w:rPr>
          <w:tab/>
        </w:r>
        <w:r w:rsidR="003C5283">
          <w:rPr>
            <w:noProof/>
            <w:webHidden/>
          </w:rPr>
          <w:fldChar w:fldCharType="begin"/>
        </w:r>
        <w:r w:rsidR="00BC4EF0">
          <w:rPr>
            <w:noProof/>
            <w:webHidden/>
          </w:rPr>
          <w:instrText xml:space="preserve"> PAGEREF _Toc325530378 \h </w:instrText>
        </w:r>
        <w:r w:rsidR="003C5283">
          <w:rPr>
            <w:noProof/>
            <w:webHidden/>
          </w:rPr>
        </w:r>
        <w:r w:rsidR="003C5283">
          <w:rPr>
            <w:noProof/>
            <w:webHidden/>
          </w:rPr>
          <w:fldChar w:fldCharType="separate"/>
        </w:r>
        <w:r>
          <w:rPr>
            <w:noProof/>
            <w:webHidden/>
          </w:rPr>
          <w:t>10</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79" w:history="1">
        <w:r w:rsidR="00BC4EF0" w:rsidRPr="008E3B86">
          <w:rPr>
            <w:rStyle w:val="Hyperlink"/>
            <w:rFonts w:ascii="Times New Roman" w:hAnsi="Times New Roman"/>
            <w:noProof/>
            <w:lang w:bidi="en-US"/>
          </w:rPr>
          <w:t>c.</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Withdrawals of Proposals</w:t>
        </w:r>
        <w:r w:rsidR="00BC4EF0">
          <w:rPr>
            <w:noProof/>
            <w:webHidden/>
          </w:rPr>
          <w:tab/>
        </w:r>
        <w:r w:rsidR="003C5283">
          <w:rPr>
            <w:noProof/>
            <w:webHidden/>
          </w:rPr>
          <w:fldChar w:fldCharType="begin"/>
        </w:r>
        <w:r w:rsidR="00BC4EF0">
          <w:rPr>
            <w:noProof/>
            <w:webHidden/>
          </w:rPr>
          <w:instrText xml:space="preserve"> PAGEREF _Toc325530379 \h </w:instrText>
        </w:r>
        <w:r w:rsidR="003C5283">
          <w:rPr>
            <w:noProof/>
            <w:webHidden/>
          </w:rPr>
        </w:r>
        <w:r w:rsidR="003C5283">
          <w:rPr>
            <w:noProof/>
            <w:webHidden/>
          </w:rPr>
          <w:fldChar w:fldCharType="separate"/>
        </w:r>
        <w:r>
          <w:rPr>
            <w:noProof/>
            <w:webHidden/>
          </w:rPr>
          <w:t>10</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80" w:history="1">
        <w:r w:rsidR="00BC4EF0" w:rsidRPr="008E3B86">
          <w:rPr>
            <w:rStyle w:val="Hyperlink"/>
            <w:rFonts w:ascii="Times New Roman" w:hAnsi="Times New Roman"/>
            <w:noProof/>
          </w:rPr>
          <w:t>d.</w:t>
        </w:r>
        <w:r w:rsidR="00BC4EF0" w:rsidRPr="00BC4EF0">
          <w:rPr>
            <w:rFonts w:eastAsia="Times New Roman" w:cs="Times New Roman"/>
            <w:noProof/>
            <w:lang w:eastAsia="en-US"/>
          </w:rPr>
          <w:tab/>
        </w:r>
        <w:r w:rsidR="00BC4EF0" w:rsidRPr="008E3B86">
          <w:rPr>
            <w:rStyle w:val="Hyperlink"/>
            <w:rFonts w:ascii="Times New Roman" w:hAnsi="Times New Roman"/>
            <w:noProof/>
          </w:rPr>
          <w:t>Right of Negotiation and Acceptance of Proposal</w:t>
        </w:r>
        <w:r w:rsidR="00BC4EF0">
          <w:rPr>
            <w:noProof/>
            <w:webHidden/>
          </w:rPr>
          <w:tab/>
        </w:r>
        <w:r w:rsidR="003C5283">
          <w:rPr>
            <w:noProof/>
            <w:webHidden/>
          </w:rPr>
          <w:fldChar w:fldCharType="begin"/>
        </w:r>
        <w:r w:rsidR="00BC4EF0">
          <w:rPr>
            <w:noProof/>
            <w:webHidden/>
          </w:rPr>
          <w:instrText xml:space="preserve"> PAGEREF _Toc325530380 \h </w:instrText>
        </w:r>
        <w:r w:rsidR="003C5283">
          <w:rPr>
            <w:noProof/>
            <w:webHidden/>
          </w:rPr>
        </w:r>
        <w:r w:rsidR="003C5283">
          <w:rPr>
            <w:noProof/>
            <w:webHidden/>
          </w:rPr>
          <w:fldChar w:fldCharType="separate"/>
        </w:r>
        <w:r>
          <w:rPr>
            <w:noProof/>
            <w:webHidden/>
          </w:rPr>
          <w:t>10</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81" w:history="1">
        <w:r w:rsidR="00BC4EF0" w:rsidRPr="008E3B86">
          <w:rPr>
            <w:rStyle w:val="Hyperlink"/>
            <w:rFonts w:ascii="Times New Roman" w:hAnsi="Times New Roman"/>
            <w:noProof/>
          </w:rPr>
          <w:t>e.</w:t>
        </w:r>
        <w:r w:rsidR="00BC4EF0" w:rsidRPr="00BC4EF0">
          <w:rPr>
            <w:rFonts w:eastAsia="Times New Roman" w:cs="Times New Roman"/>
            <w:noProof/>
            <w:lang w:eastAsia="en-US"/>
          </w:rPr>
          <w:tab/>
        </w:r>
        <w:r w:rsidR="00BC4EF0" w:rsidRPr="008E3B86">
          <w:rPr>
            <w:rStyle w:val="Hyperlink"/>
            <w:rFonts w:ascii="Times New Roman" w:hAnsi="Times New Roman"/>
            <w:noProof/>
          </w:rPr>
          <w:t>Validity of Proposal</w:t>
        </w:r>
        <w:r w:rsidR="00BC4EF0">
          <w:rPr>
            <w:noProof/>
            <w:webHidden/>
          </w:rPr>
          <w:tab/>
        </w:r>
        <w:r w:rsidR="003C5283">
          <w:rPr>
            <w:noProof/>
            <w:webHidden/>
          </w:rPr>
          <w:fldChar w:fldCharType="begin"/>
        </w:r>
        <w:r w:rsidR="00BC4EF0">
          <w:rPr>
            <w:noProof/>
            <w:webHidden/>
          </w:rPr>
          <w:instrText xml:space="preserve"> PAGEREF _Toc325530381 \h </w:instrText>
        </w:r>
        <w:r w:rsidR="003C5283">
          <w:rPr>
            <w:noProof/>
            <w:webHidden/>
          </w:rPr>
        </w:r>
        <w:r w:rsidR="003C5283">
          <w:rPr>
            <w:noProof/>
            <w:webHidden/>
          </w:rPr>
          <w:fldChar w:fldCharType="separate"/>
        </w:r>
        <w:r>
          <w:rPr>
            <w:noProof/>
            <w:webHidden/>
          </w:rPr>
          <w:t>10</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82" w:history="1">
        <w:r w:rsidR="00BC4EF0" w:rsidRPr="008E3B86">
          <w:rPr>
            <w:rStyle w:val="Hyperlink"/>
            <w:rFonts w:ascii="Times New Roman" w:hAnsi="Times New Roman"/>
            <w:noProof/>
          </w:rPr>
          <w:t>f.</w:t>
        </w:r>
        <w:r w:rsidR="00BC4EF0" w:rsidRPr="00BC4EF0">
          <w:rPr>
            <w:rFonts w:eastAsia="Times New Roman" w:cs="Times New Roman"/>
            <w:noProof/>
            <w:lang w:eastAsia="en-US"/>
          </w:rPr>
          <w:tab/>
        </w:r>
        <w:r w:rsidR="00BC4EF0" w:rsidRPr="008E3B86">
          <w:rPr>
            <w:rStyle w:val="Hyperlink"/>
            <w:rFonts w:ascii="Times New Roman" w:hAnsi="Times New Roman"/>
            <w:noProof/>
          </w:rPr>
          <w:t>Minimum Offeror Qualifications</w:t>
        </w:r>
        <w:r w:rsidR="00BC4EF0">
          <w:rPr>
            <w:noProof/>
            <w:webHidden/>
          </w:rPr>
          <w:tab/>
        </w:r>
        <w:r w:rsidR="003C5283">
          <w:rPr>
            <w:noProof/>
            <w:webHidden/>
          </w:rPr>
          <w:fldChar w:fldCharType="begin"/>
        </w:r>
        <w:r w:rsidR="00BC4EF0">
          <w:rPr>
            <w:noProof/>
            <w:webHidden/>
          </w:rPr>
          <w:instrText xml:space="preserve"> PAGEREF _Toc325530382 \h </w:instrText>
        </w:r>
        <w:r w:rsidR="003C5283">
          <w:rPr>
            <w:noProof/>
            <w:webHidden/>
          </w:rPr>
        </w:r>
        <w:r w:rsidR="003C5283">
          <w:rPr>
            <w:noProof/>
            <w:webHidden/>
          </w:rPr>
          <w:fldChar w:fldCharType="separate"/>
        </w:r>
        <w:r>
          <w:rPr>
            <w:noProof/>
            <w:webHidden/>
          </w:rPr>
          <w:t>10</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83" w:history="1">
        <w:r w:rsidR="00BC4EF0" w:rsidRPr="008E3B86">
          <w:rPr>
            <w:rStyle w:val="Hyperlink"/>
            <w:rFonts w:ascii="Times New Roman" w:hAnsi="Times New Roman"/>
            <w:noProof/>
          </w:rPr>
          <w:t>g.</w:t>
        </w:r>
        <w:r w:rsidR="00BC4EF0" w:rsidRPr="00BC4EF0">
          <w:rPr>
            <w:rFonts w:eastAsia="Times New Roman" w:cs="Times New Roman"/>
            <w:noProof/>
            <w:lang w:eastAsia="en-US"/>
          </w:rPr>
          <w:tab/>
        </w:r>
        <w:r w:rsidR="00BC4EF0" w:rsidRPr="008E3B86">
          <w:rPr>
            <w:rStyle w:val="Hyperlink"/>
            <w:rFonts w:ascii="Times New Roman" w:hAnsi="Times New Roman"/>
            <w:noProof/>
          </w:rPr>
          <w:t>Intellectual Property Rights</w:t>
        </w:r>
        <w:r w:rsidR="00BC4EF0">
          <w:rPr>
            <w:noProof/>
            <w:webHidden/>
          </w:rPr>
          <w:tab/>
        </w:r>
        <w:r w:rsidR="003C5283">
          <w:rPr>
            <w:noProof/>
            <w:webHidden/>
          </w:rPr>
          <w:fldChar w:fldCharType="begin"/>
        </w:r>
        <w:r w:rsidR="00BC4EF0">
          <w:rPr>
            <w:noProof/>
            <w:webHidden/>
          </w:rPr>
          <w:instrText xml:space="preserve"> PAGEREF _Toc325530383 \h </w:instrText>
        </w:r>
        <w:r w:rsidR="003C5283">
          <w:rPr>
            <w:noProof/>
            <w:webHidden/>
          </w:rPr>
        </w:r>
        <w:r w:rsidR="003C5283">
          <w:rPr>
            <w:noProof/>
            <w:webHidden/>
          </w:rPr>
          <w:fldChar w:fldCharType="separate"/>
        </w:r>
        <w:r>
          <w:rPr>
            <w:noProof/>
            <w:webHidden/>
          </w:rPr>
          <w:t>10</w:t>
        </w:r>
        <w:r w:rsidR="003C5283">
          <w:rPr>
            <w:noProof/>
            <w:webHidden/>
          </w:rPr>
          <w:fldChar w:fldCharType="end"/>
        </w:r>
      </w:hyperlink>
    </w:p>
    <w:p w:rsidR="00BC4EF0" w:rsidRPr="00BC4EF0" w:rsidRDefault="007D09B7">
      <w:pPr>
        <w:pStyle w:val="TOC1"/>
        <w:rPr>
          <w:rFonts w:eastAsia="Times New Roman" w:cs="Times New Roman"/>
          <w:noProof/>
          <w:lang w:eastAsia="en-US"/>
        </w:rPr>
      </w:pPr>
      <w:hyperlink w:anchor="_Toc325530384" w:history="1">
        <w:r w:rsidR="00BC4EF0" w:rsidRPr="008E3B86">
          <w:rPr>
            <w:rStyle w:val="Hyperlink"/>
            <w:rFonts w:ascii="Times New Roman" w:hAnsi="Times New Roman"/>
            <w:noProof/>
            <w:lang w:bidi="en-US"/>
          </w:rPr>
          <w:t>VIII.</w:t>
        </w:r>
        <w:r w:rsidR="00BC4EF0" w:rsidRPr="00BC4EF0">
          <w:rPr>
            <w:rFonts w:eastAsia="Times New Roman" w:cs="Times New Roman"/>
            <w:noProof/>
            <w:lang w:eastAsia="en-US"/>
          </w:rPr>
          <w:tab/>
        </w:r>
        <w:r w:rsidR="00BC4EF0" w:rsidRPr="008E3B86">
          <w:rPr>
            <w:rStyle w:val="Hyperlink"/>
            <w:rFonts w:ascii="Times New Roman" w:hAnsi="Times New Roman"/>
            <w:noProof/>
            <w:lang w:bidi="en-US"/>
          </w:rPr>
          <w:t>ATTACHMENTS</w:t>
        </w:r>
        <w:r w:rsidR="00BC4EF0">
          <w:rPr>
            <w:noProof/>
            <w:webHidden/>
          </w:rPr>
          <w:tab/>
        </w:r>
        <w:r w:rsidR="003C5283">
          <w:rPr>
            <w:noProof/>
            <w:webHidden/>
          </w:rPr>
          <w:fldChar w:fldCharType="begin"/>
        </w:r>
        <w:r w:rsidR="00BC4EF0">
          <w:rPr>
            <w:noProof/>
            <w:webHidden/>
          </w:rPr>
          <w:instrText xml:space="preserve"> PAGEREF _Toc325530384 \h </w:instrText>
        </w:r>
        <w:r w:rsidR="003C5283">
          <w:rPr>
            <w:noProof/>
            <w:webHidden/>
          </w:rPr>
        </w:r>
        <w:r w:rsidR="003C5283">
          <w:rPr>
            <w:noProof/>
            <w:webHidden/>
          </w:rPr>
          <w:fldChar w:fldCharType="separate"/>
        </w:r>
        <w:r>
          <w:rPr>
            <w:noProof/>
            <w:webHidden/>
          </w:rPr>
          <w:t>11</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85" w:history="1">
        <w:r w:rsidR="00BC4EF0" w:rsidRPr="008E3B86">
          <w:rPr>
            <w:rStyle w:val="Hyperlink"/>
            <w:rFonts w:ascii="Times New Roman" w:hAnsi="Times New Roman"/>
            <w:noProof/>
            <w:lang w:bidi="en-US"/>
          </w:rPr>
          <w:t>General Business Terms and Conditions</w:t>
        </w:r>
        <w:r w:rsidR="00BC4EF0">
          <w:rPr>
            <w:noProof/>
            <w:webHidden/>
          </w:rPr>
          <w:tab/>
        </w:r>
        <w:r w:rsidR="003C5283">
          <w:rPr>
            <w:noProof/>
            <w:webHidden/>
          </w:rPr>
          <w:fldChar w:fldCharType="begin"/>
        </w:r>
        <w:r w:rsidR="00BC4EF0">
          <w:rPr>
            <w:noProof/>
            <w:webHidden/>
          </w:rPr>
          <w:instrText xml:space="preserve"> PAGEREF _Toc325530385 \h </w:instrText>
        </w:r>
        <w:r w:rsidR="003C5283">
          <w:rPr>
            <w:noProof/>
            <w:webHidden/>
          </w:rPr>
        </w:r>
        <w:r w:rsidR="003C5283">
          <w:rPr>
            <w:noProof/>
            <w:webHidden/>
          </w:rPr>
          <w:fldChar w:fldCharType="separate"/>
        </w:r>
        <w:r>
          <w:rPr>
            <w:noProof/>
            <w:webHidden/>
          </w:rPr>
          <w:t>12</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86" w:history="1">
        <w:r w:rsidR="00BC4EF0" w:rsidRPr="008E3B86">
          <w:rPr>
            <w:rStyle w:val="Hyperlink"/>
            <w:rFonts w:ascii="Times New Roman" w:hAnsi="Times New Roman"/>
            <w:noProof/>
            <w:lang w:bidi="en-US"/>
          </w:rPr>
          <w:t>Federal Terms and Conditions</w:t>
        </w:r>
        <w:r w:rsidR="00BC4EF0">
          <w:rPr>
            <w:noProof/>
            <w:webHidden/>
          </w:rPr>
          <w:tab/>
        </w:r>
        <w:r w:rsidR="003C5283">
          <w:rPr>
            <w:noProof/>
            <w:webHidden/>
          </w:rPr>
          <w:fldChar w:fldCharType="begin"/>
        </w:r>
        <w:r w:rsidR="00BC4EF0">
          <w:rPr>
            <w:noProof/>
            <w:webHidden/>
          </w:rPr>
          <w:instrText xml:space="preserve"> PAGEREF _Toc325530386 \h </w:instrText>
        </w:r>
        <w:r w:rsidR="003C5283">
          <w:rPr>
            <w:noProof/>
            <w:webHidden/>
          </w:rPr>
        </w:r>
        <w:r w:rsidR="003C5283">
          <w:rPr>
            <w:noProof/>
            <w:webHidden/>
          </w:rPr>
          <w:fldChar w:fldCharType="separate"/>
        </w:r>
        <w:r>
          <w:rPr>
            <w:noProof/>
            <w:webHidden/>
          </w:rPr>
          <w:t>14</w:t>
        </w:r>
        <w:r w:rsidR="003C5283">
          <w:rPr>
            <w:noProof/>
            <w:webHidden/>
          </w:rPr>
          <w:fldChar w:fldCharType="end"/>
        </w:r>
      </w:hyperlink>
    </w:p>
    <w:p w:rsidR="00BC4EF0" w:rsidRPr="00BC4EF0" w:rsidRDefault="007D09B7">
      <w:pPr>
        <w:pStyle w:val="TOC2"/>
        <w:rPr>
          <w:rFonts w:eastAsia="Times New Roman" w:cs="Times New Roman"/>
          <w:noProof/>
          <w:lang w:eastAsia="en-US"/>
        </w:rPr>
      </w:pPr>
      <w:hyperlink w:anchor="_Toc325530387" w:history="1">
        <w:r w:rsidR="00BC4EF0" w:rsidRPr="008E3B86">
          <w:rPr>
            <w:rStyle w:val="Hyperlink"/>
            <w:rFonts w:ascii="Times New Roman" w:hAnsi="Times New Roman"/>
            <w:noProof/>
            <w:lang w:bidi="en-US"/>
          </w:rPr>
          <w:t>Sample Budget Format</w:t>
        </w:r>
        <w:r w:rsidR="00BC4EF0">
          <w:rPr>
            <w:noProof/>
            <w:webHidden/>
          </w:rPr>
          <w:tab/>
        </w:r>
        <w:r w:rsidR="003C5283">
          <w:rPr>
            <w:noProof/>
            <w:webHidden/>
          </w:rPr>
          <w:fldChar w:fldCharType="begin"/>
        </w:r>
        <w:r w:rsidR="00BC4EF0">
          <w:rPr>
            <w:noProof/>
            <w:webHidden/>
          </w:rPr>
          <w:instrText xml:space="preserve"> PAGEREF _Toc325530387 \h </w:instrText>
        </w:r>
        <w:r w:rsidR="003C5283">
          <w:rPr>
            <w:noProof/>
            <w:webHidden/>
          </w:rPr>
        </w:r>
        <w:r w:rsidR="003C5283">
          <w:rPr>
            <w:noProof/>
            <w:webHidden/>
          </w:rPr>
          <w:fldChar w:fldCharType="separate"/>
        </w:r>
        <w:r>
          <w:rPr>
            <w:noProof/>
            <w:webHidden/>
          </w:rPr>
          <w:t>15</w:t>
        </w:r>
        <w:r w:rsidR="003C5283">
          <w:rPr>
            <w:noProof/>
            <w:webHidden/>
          </w:rPr>
          <w:fldChar w:fldCharType="end"/>
        </w:r>
      </w:hyperlink>
    </w:p>
    <w:p w:rsidR="00BC4EF0" w:rsidRPr="00BC4EF0" w:rsidRDefault="007D09B7">
      <w:pPr>
        <w:pStyle w:val="TOC3"/>
        <w:rPr>
          <w:rFonts w:eastAsia="Times New Roman" w:cs="Times New Roman"/>
          <w:noProof/>
          <w:lang w:eastAsia="en-US"/>
        </w:rPr>
      </w:pPr>
      <w:hyperlink w:anchor="_Toc325530388" w:history="1">
        <w:r w:rsidR="00BC4EF0" w:rsidRPr="008E3B86">
          <w:rPr>
            <w:rStyle w:val="Hyperlink"/>
            <w:rFonts w:ascii="Times New Roman" w:hAnsi="Times New Roman"/>
            <w:noProof/>
            <w:lang w:bidi="en-US"/>
          </w:rPr>
          <w:t>Technical Proposal</w:t>
        </w:r>
        <w:r w:rsidR="00BC4EF0" w:rsidRPr="008E3B86">
          <w:rPr>
            <w:rStyle w:val="Hyperlink"/>
            <w:rFonts w:ascii="Times New Roman" w:hAnsi="Times New Roman"/>
            <w:smallCaps/>
            <w:noProof/>
            <w:lang w:bidi="en-US"/>
          </w:rPr>
          <w:t xml:space="preserve"> </w:t>
        </w:r>
        <w:r w:rsidR="00BC4EF0" w:rsidRPr="008E3B86">
          <w:rPr>
            <w:rStyle w:val="Hyperlink"/>
            <w:rFonts w:ascii="Times New Roman" w:hAnsi="Times New Roman"/>
            <w:noProof/>
            <w:lang w:bidi="en-US"/>
          </w:rPr>
          <w:t>Submission</w:t>
        </w:r>
        <w:r w:rsidR="00BC4EF0" w:rsidRPr="008E3B86">
          <w:rPr>
            <w:rStyle w:val="Hyperlink"/>
            <w:rFonts w:ascii="Times New Roman" w:hAnsi="Times New Roman"/>
            <w:smallCaps/>
            <w:noProof/>
            <w:lang w:bidi="en-US"/>
          </w:rPr>
          <w:t xml:space="preserve"> </w:t>
        </w:r>
        <w:r w:rsidR="00BC4EF0" w:rsidRPr="008E3B86">
          <w:rPr>
            <w:rStyle w:val="Hyperlink"/>
            <w:rFonts w:ascii="Times New Roman" w:hAnsi="Times New Roman"/>
            <w:noProof/>
            <w:lang w:bidi="en-US"/>
          </w:rPr>
          <w:t>Sheet</w:t>
        </w:r>
        <w:r w:rsidR="00BC4EF0">
          <w:rPr>
            <w:noProof/>
            <w:webHidden/>
          </w:rPr>
          <w:tab/>
        </w:r>
        <w:r w:rsidR="003C5283">
          <w:rPr>
            <w:noProof/>
            <w:webHidden/>
          </w:rPr>
          <w:fldChar w:fldCharType="begin"/>
        </w:r>
        <w:r w:rsidR="00BC4EF0">
          <w:rPr>
            <w:noProof/>
            <w:webHidden/>
          </w:rPr>
          <w:instrText xml:space="preserve"> PAGEREF _Toc325530388 \h </w:instrText>
        </w:r>
        <w:r w:rsidR="003C5283">
          <w:rPr>
            <w:noProof/>
            <w:webHidden/>
          </w:rPr>
        </w:r>
        <w:r w:rsidR="003C5283">
          <w:rPr>
            <w:noProof/>
            <w:webHidden/>
          </w:rPr>
          <w:fldChar w:fldCharType="separate"/>
        </w:r>
        <w:r>
          <w:rPr>
            <w:noProof/>
            <w:webHidden/>
          </w:rPr>
          <w:t>16</w:t>
        </w:r>
        <w:r w:rsidR="003C5283">
          <w:rPr>
            <w:noProof/>
            <w:webHidden/>
          </w:rPr>
          <w:fldChar w:fldCharType="end"/>
        </w:r>
      </w:hyperlink>
    </w:p>
    <w:p w:rsidR="004427DF" w:rsidRDefault="003C5283">
      <w:r>
        <w:rPr>
          <w:b/>
          <w:bCs/>
          <w:noProof/>
        </w:rPr>
        <w:fldChar w:fldCharType="end"/>
      </w:r>
    </w:p>
    <w:p w:rsidR="0077274D" w:rsidRPr="001D646F" w:rsidRDefault="0077274D" w:rsidP="001D646F">
      <w:pPr>
        <w:pStyle w:val="Default"/>
        <w:sectPr w:rsidR="0077274D" w:rsidRPr="001D646F" w:rsidSect="001D646F">
          <w:headerReference w:type="even" r:id="rId12"/>
          <w:headerReference w:type="default" r:id="rId13"/>
          <w:footerReference w:type="default" r:id="rId14"/>
          <w:headerReference w:type="first" r:id="rId15"/>
          <w:pgSz w:w="12240" w:h="15840"/>
          <w:pgMar w:top="1440" w:right="1440" w:bottom="1440" w:left="1440" w:header="720" w:footer="720" w:gutter="0"/>
          <w:cols w:space="720"/>
          <w:docGrid w:linePitch="360"/>
        </w:sectPr>
      </w:pPr>
    </w:p>
    <w:p w:rsidR="00E602B4" w:rsidRPr="004427DF" w:rsidRDefault="000A149A" w:rsidP="002D1385">
      <w:pPr>
        <w:pStyle w:val="Heading1"/>
        <w:numPr>
          <w:ilvl w:val="0"/>
          <w:numId w:val="5"/>
        </w:numPr>
        <w:spacing w:before="0"/>
        <w:rPr>
          <w:rFonts w:ascii="Times New Roman" w:hAnsi="Times New Roman"/>
        </w:rPr>
      </w:pPr>
      <w:bookmarkStart w:id="1" w:name="_Toc314560724"/>
      <w:bookmarkStart w:id="2" w:name="_Toc314561280"/>
      <w:bookmarkStart w:id="3" w:name="_Toc314561305"/>
      <w:bookmarkStart w:id="4" w:name="_Toc325530359"/>
      <w:r w:rsidRPr="004427DF">
        <w:rPr>
          <w:rFonts w:ascii="Times New Roman" w:hAnsi="Times New Roman"/>
        </w:rPr>
        <w:lastRenderedPageBreak/>
        <w:t>INTRODUCTION</w:t>
      </w:r>
      <w:bookmarkEnd w:id="1"/>
      <w:bookmarkEnd w:id="2"/>
      <w:bookmarkEnd w:id="3"/>
      <w:bookmarkEnd w:id="4"/>
    </w:p>
    <w:p w:rsidR="000A149A" w:rsidRPr="004427DF" w:rsidRDefault="000A149A" w:rsidP="002D1385">
      <w:pPr>
        <w:pStyle w:val="Heading2"/>
        <w:numPr>
          <w:ilvl w:val="0"/>
          <w:numId w:val="6"/>
        </w:numPr>
        <w:spacing w:before="0"/>
        <w:ind w:left="1080"/>
        <w:rPr>
          <w:rFonts w:ascii="Times New Roman" w:hAnsi="Times New Roman"/>
          <w:sz w:val="24"/>
          <w:szCs w:val="24"/>
        </w:rPr>
      </w:pPr>
      <w:bookmarkStart w:id="5" w:name="_Toc314560725"/>
      <w:bookmarkStart w:id="6" w:name="_Toc314561281"/>
      <w:bookmarkStart w:id="7" w:name="_Toc314561306"/>
      <w:bookmarkStart w:id="8" w:name="_Toc325530360"/>
      <w:r w:rsidRPr="004427DF">
        <w:rPr>
          <w:rFonts w:ascii="Times New Roman" w:hAnsi="Times New Roman"/>
          <w:sz w:val="24"/>
          <w:szCs w:val="24"/>
        </w:rPr>
        <w:t>Company Background</w:t>
      </w:r>
      <w:bookmarkEnd w:id="5"/>
      <w:bookmarkEnd w:id="6"/>
      <w:bookmarkEnd w:id="7"/>
      <w:bookmarkEnd w:id="8"/>
    </w:p>
    <w:p w:rsidR="007D2161" w:rsidRDefault="007D2161" w:rsidP="001D646F">
      <w:pPr>
        <w:spacing w:after="0"/>
        <w:ind w:left="1080"/>
        <w:rPr>
          <w:rFonts w:ascii="Times New Roman" w:hAnsi="Times New Roman"/>
          <w:sz w:val="24"/>
          <w:szCs w:val="24"/>
        </w:rPr>
      </w:pPr>
      <w:r w:rsidRPr="007D2161">
        <w:rPr>
          <w:rFonts w:ascii="Times New Roman" w:hAnsi="Times New Roman"/>
          <w:sz w:val="24"/>
          <w:szCs w:val="24"/>
        </w:rPr>
        <w:t xml:space="preserve">Based in Washington, D.C., ACDI/VOCA is a nonprofit international development organization that delivers technical and management assistance in agribusiness, financial services, enterprise development, community development and food security in order to promote broad-based economic growth and vibrant civil society. For more information, go to </w:t>
      </w:r>
      <w:hyperlink r:id="rId16" w:history="1">
        <w:r w:rsidRPr="007D2161">
          <w:rPr>
            <w:rStyle w:val="Hyperlink"/>
            <w:rFonts w:ascii="Times New Roman" w:hAnsi="Times New Roman"/>
            <w:spacing w:val="-3"/>
            <w:sz w:val="24"/>
            <w:szCs w:val="24"/>
          </w:rPr>
          <w:t>www.acdivoca.org</w:t>
        </w:r>
      </w:hyperlink>
      <w:r w:rsidRPr="007D2161">
        <w:rPr>
          <w:rFonts w:ascii="Times New Roman" w:hAnsi="Times New Roman"/>
          <w:sz w:val="24"/>
          <w:szCs w:val="24"/>
        </w:rPr>
        <w:t>.</w:t>
      </w:r>
    </w:p>
    <w:p w:rsidR="00C25DDD" w:rsidRPr="007D2161" w:rsidRDefault="00C25DDD" w:rsidP="001D646F">
      <w:pPr>
        <w:spacing w:after="0"/>
        <w:ind w:left="1080"/>
        <w:rPr>
          <w:rFonts w:ascii="Times New Roman" w:hAnsi="Times New Roman"/>
          <w:sz w:val="24"/>
          <w:szCs w:val="24"/>
        </w:rPr>
      </w:pPr>
    </w:p>
    <w:p w:rsidR="000A149A" w:rsidRPr="004427DF" w:rsidRDefault="00831807" w:rsidP="002D1385">
      <w:pPr>
        <w:pStyle w:val="Heading2"/>
        <w:numPr>
          <w:ilvl w:val="0"/>
          <w:numId w:val="6"/>
        </w:numPr>
        <w:spacing w:before="0"/>
        <w:ind w:left="1080"/>
        <w:rPr>
          <w:rFonts w:ascii="Times New Roman" w:hAnsi="Times New Roman"/>
          <w:sz w:val="24"/>
          <w:szCs w:val="24"/>
        </w:rPr>
      </w:pPr>
      <w:bookmarkStart w:id="9" w:name="_Toc314560726"/>
      <w:bookmarkStart w:id="10" w:name="_Toc314561282"/>
      <w:bookmarkStart w:id="11" w:name="_Toc314561307"/>
      <w:bookmarkStart w:id="12" w:name="_Toc325530361"/>
      <w:r w:rsidRPr="004427DF">
        <w:rPr>
          <w:rFonts w:ascii="Times New Roman" w:hAnsi="Times New Roman"/>
          <w:sz w:val="24"/>
          <w:szCs w:val="24"/>
        </w:rPr>
        <w:t>Program</w:t>
      </w:r>
      <w:r w:rsidR="000A149A" w:rsidRPr="004427DF">
        <w:rPr>
          <w:rFonts w:ascii="Times New Roman" w:hAnsi="Times New Roman"/>
          <w:sz w:val="24"/>
          <w:szCs w:val="24"/>
        </w:rPr>
        <w:t xml:space="preserve"> Background</w:t>
      </w:r>
      <w:bookmarkEnd w:id="9"/>
      <w:bookmarkEnd w:id="10"/>
      <w:bookmarkEnd w:id="11"/>
      <w:bookmarkEnd w:id="12"/>
    </w:p>
    <w:p w:rsidR="000A149A" w:rsidRPr="00E34234" w:rsidRDefault="000A149A" w:rsidP="001D646F">
      <w:pPr>
        <w:spacing w:after="0" w:line="240" w:lineRule="auto"/>
        <w:ind w:left="720"/>
        <w:rPr>
          <w:rFonts w:ascii="Times New Roman" w:hAnsi="Times New Roman"/>
          <w:b/>
          <w:sz w:val="24"/>
          <w:szCs w:val="24"/>
        </w:rPr>
      </w:pPr>
    </w:p>
    <w:p w:rsidR="00A94372" w:rsidRPr="00AB49DA" w:rsidRDefault="00A94372" w:rsidP="00A94372">
      <w:pPr>
        <w:spacing w:after="0"/>
        <w:ind w:left="1080"/>
        <w:rPr>
          <w:rFonts w:ascii="Times New Roman" w:hAnsi="Times New Roman"/>
          <w:sz w:val="24"/>
          <w:szCs w:val="24"/>
        </w:rPr>
      </w:pPr>
      <w:r w:rsidRPr="00AB49DA">
        <w:rPr>
          <w:rFonts w:ascii="Times New Roman" w:hAnsi="Times New Roman"/>
          <w:sz w:val="24"/>
          <w:szCs w:val="24"/>
        </w:rPr>
        <w:t>AGP-</w:t>
      </w:r>
      <w:proofErr w:type="spellStart"/>
      <w:r w:rsidRPr="00AB49DA">
        <w:rPr>
          <w:rFonts w:ascii="Times New Roman" w:hAnsi="Times New Roman"/>
          <w:sz w:val="24"/>
          <w:szCs w:val="24"/>
        </w:rPr>
        <w:t>AMDe</w:t>
      </w:r>
      <w:proofErr w:type="spellEnd"/>
      <w:r w:rsidRPr="00AB49DA">
        <w:rPr>
          <w:rFonts w:ascii="Times New Roman" w:hAnsi="Times New Roman"/>
          <w:sz w:val="24"/>
          <w:szCs w:val="24"/>
        </w:rPr>
        <w:t xml:space="preserve"> is the flagship project under USAID’s </w:t>
      </w:r>
      <w:proofErr w:type="gramStart"/>
      <w:r w:rsidRPr="00AB49DA">
        <w:rPr>
          <w:rFonts w:ascii="Times New Roman" w:hAnsi="Times New Roman"/>
          <w:sz w:val="24"/>
          <w:szCs w:val="24"/>
        </w:rPr>
        <w:t>Feed</w:t>
      </w:r>
      <w:proofErr w:type="gramEnd"/>
      <w:r w:rsidRPr="00AB49DA">
        <w:rPr>
          <w:rFonts w:ascii="Times New Roman" w:hAnsi="Times New Roman"/>
          <w:sz w:val="24"/>
          <w:szCs w:val="24"/>
        </w:rPr>
        <w:t xml:space="preserve"> the Future (FTF) Strategy for Ethiopia and is USAID’s largest contribution to the government of Ethiopia’s (</w:t>
      </w:r>
      <w:proofErr w:type="spellStart"/>
      <w:r w:rsidRPr="00AB49DA">
        <w:rPr>
          <w:rFonts w:ascii="Times New Roman" w:hAnsi="Times New Roman"/>
          <w:sz w:val="24"/>
          <w:szCs w:val="24"/>
        </w:rPr>
        <w:t>GoE</w:t>
      </w:r>
      <w:proofErr w:type="spellEnd"/>
      <w:r w:rsidRPr="00AB49DA">
        <w:rPr>
          <w:rFonts w:ascii="Times New Roman" w:hAnsi="Times New Roman"/>
          <w:sz w:val="24"/>
          <w:szCs w:val="24"/>
        </w:rPr>
        <w:t xml:space="preserve">) Agricultural Growth Program (AGP). AGP supports the Comprehensive African Agricultural Development Program (CAADP) framework by strengthening agricultural productivity and markets in the high rainfall regions of </w:t>
      </w:r>
      <w:proofErr w:type="spellStart"/>
      <w:r w:rsidRPr="00AB49DA">
        <w:rPr>
          <w:rFonts w:ascii="Times New Roman" w:hAnsi="Times New Roman"/>
          <w:sz w:val="24"/>
          <w:szCs w:val="24"/>
        </w:rPr>
        <w:t>Amhara</w:t>
      </w:r>
      <w:proofErr w:type="spellEnd"/>
      <w:r w:rsidRPr="00AB49DA">
        <w:rPr>
          <w:rFonts w:ascii="Times New Roman" w:hAnsi="Times New Roman"/>
          <w:sz w:val="24"/>
          <w:szCs w:val="24"/>
        </w:rPr>
        <w:t xml:space="preserve">; </w:t>
      </w:r>
      <w:proofErr w:type="spellStart"/>
      <w:r w:rsidRPr="00AB49DA">
        <w:rPr>
          <w:rFonts w:ascii="Times New Roman" w:hAnsi="Times New Roman"/>
          <w:sz w:val="24"/>
          <w:szCs w:val="24"/>
        </w:rPr>
        <w:t>Oromia</w:t>
      </w:r>
      <w:proofErr w:type="spellEnd"/>
      <w:r w:rsidRPr="00AB49DA">
        <w:rPr>
          <w:rFonts w:ascii="Times New Roman" w:hAnsi="Times New Roman"/>
          <w:sz w:val="24"/>
          <w:szCs w:val="24"/>
        </w:rPr>
        <w:t xml:space="preserve">; Southern Nations, Nationalities, and People's Region (SNNPR); and </w:t>
      </w:r>
      <w:proofErr w:type="spellStart"/>
      <w:r w:rsidRPr="00AB49DA">
        <w:rPr>
          <w:rFonts w:ascii="Times New Roman" w:hAnsi="Times New Roman"/>
          <w:sz w:val="24"/>
          <w:szCs w:val="24"/>
        </w:rPr>
        <w:t>Tigray</w:t>
      </w:r>
      <w:proofErr w:type="spellEnd"/>
      <w:r w:rsidRPr="00AB49DA">
        <w:rPr>
          <w:rFonts w:ascii="Times New Roman" w:hAnsi="Times New Roman"/>
          <w:sz w:val="24"/>
          <w:szCs w:val="24"/>
        </w:rPr>
        <w:t xml:space="preserve">. </w:t>
      </w:r>
    </w:p>
    <w:p w:rsidR="00A94372" w:rsidRDefault="00A94372" w:rsidP="00A94372">
      <w:pPr>
        <w:spacing w:after="0"/>
        <w:ind w:left="1080"/>
        <w:rPr>
          <w:rFonts w:ascii="Times New Roman" w:hAnsi="Times New Roman"/>
          <w:sz w:val="24"/>
          <w:szCs w:val="24"/>
        </w:rPr>
      </w:pPr>
    </w:p>
    <w:p w:rsidR="00A94372" w:rsidRPr="00AB49DA" w:rsidRDefault="00A94372" w:rsidP="00A94372">
      <w:pPr>
        <w:spacing w:after="0"/>
        <w:ind w:left="1080"/>
        <w:rPr>
          <w:rFonts w:ascii="Times New Roman" w:hAnsi="Times New Roman"/>
          <w:sz w:val="24"/>
          <w:szCs w:val="24"/>
        </w:rPr>
      </w:pPr>
      <w:r w:rsidRPr="00AB49DA">
        <w:rPr>
          <w:rFonts w:ascii="Times New Roman" w:hAnsi="Times New Roman"/>
          <w:sz w:val="24"/>
          <w:szCs w:val="24"/>
        </w:rPr>
        <w:t>In line with the overall objectives of AGP and the Agricultural Transformation Agency (ATA) national strategies, AGP-</w:t>
      </w:r>
      <w:proofErr w:type="spellStart"/>
      <w:r w:rsidRPr="00AB49DA">
        <w:rPr>
          <w:rFonts w:ascii="Times New Roman" w:hAnsi="Times New Roman"/>
          <w:sz w:val="24"/>
          <w:szCs w:val="24"/>
        </w:rPr>
        <w:t>AMDe</w:t>
      </w:r>
      <w:proofErr w:type="spellEnd"/>
      <w:r w:rsidRPr="00AB49DA">
        <w:rPr>
          <w:rFonts w:ascii="Times New Roman" w:hAnsi="Times New Roman"/>
          <w:sz w:val="24"/>
          <w:szCs w:val="24"/>
        </w:rPr>
        <w:t xml:space="preserve"> sustainably reduces poverty and hunger by improving the productivity and competitiveness of value chains that offer jobs and income opportunities for rural households. Target value chains are wheat, maize, sesame, chickpea, coffee and honey.  Strategies for the target value chains are as follows:</w:t>
      </w:r>
    </w:p>
    <w:p w:rsidR="00A94372" w:rsidRDefault="00A94372" w:rsidP="00A94372">
      <w:pPr>
        <w:spacing w:after="0"/>
        <w:ind w:left="1080"/>
        <w:rPr>
          <w:rFonts w:ascii="Times New Roman" w:hAnsi="Times New Roman"/>
          <w:sz w:val="24"/>
          <w:szCs w:val="24"/>
        </w:rPr>
      </w:pPr>
    </w:p>
    <w:p w:rsidR="00A94372" w:rsidRPr="00AB49DA" w:rsidRDefault="00A94372" w:rsidP="00A94372">
      <w:pPr>
        <w:spacing w:after="0"/>
        <w:ind w:left="1080"/>
        <w:rPr>
          <w:rFonts w:ascii="Times New Roman" w:hAnsi="Times New Roman"/>
          <w:sz w:val="24"/>
          <w:szCs w:val="24"/>
        </w:rPr>
      </w:pPr>
      <w:r w:rsidRPr="00A94372">
        <w:rPr>
          <w:rFonts w:ascii="Times New Roman" w:hAnsi="Times New Roman"/>
          <w:b/>
          <w:sz w:val="24"/>
          <w:szCs w:val="24"/>
        </w:rPr>
        <w:t>Sesame</w:t>
      </w:r>
      <w:r w:rsidRPr="00AB49DA">
        <w:rPr>
          <w:rFonts w:ascii="Times New Roman" w:hAnsi="Times New Roman"/>
          <w:sz w:val="24"/>
          <w:szCs w:val="24"/>
        </w:rPr>
        <w:t>—Increase supply and quality of sesame to meet strong international demand, with increased exports through competitive and transparent channels. This will require improved yields using new seed varieties, quality control in post-harvest handling, increased efficient storage, access to financing for cooperatives to purchase greater volumes and stronger export market linkages.</w:t>
      </w:r>
    </w:p>
    <w:p w:rsidR="00A94372" w:rsidRDefault="00A94372" w:rsidP="00A94372">
      <w:pPr>
        <w:spacing w:after="0"/>
        <w:ind w:left="1080"/>
        <w:rPr>
          <w:rFonts w:ascii="Times New Roman" w:hAnsi="Times New Roman"/>
          <w:sz w:val="24"/>
          <w:szCs w:val="24"/>
        </w:rPr>
      </w:pPr>
    </w:p>
    <w:p w:rsidR="00A94372" w:rsidRPr="00AB49DA" w:rsidRDefault="00A94372" w:rsidP="00A94372">
      <w:pPr>
        <w:spacing w:after="0"/>
        <w:ind w:left="1080"/>
        <w:rPr>
          <w:rFonts w:ascii="Times New Roman" w:hAnsi="Times New Roman"/>
          <w:sz w:val="24"/>
          <w:szCs w:val="24"/>
        </w:rPr>
      </w:pPr>
      <w:r w:rsidRPr="00A94372">
        <w:rPr>
          <w:rFonts w:ascii="Times New Roman" w:hAnsi="Times New Roman"/>
          <w:b/>
          <w:sz w:val="24"/>
          <w:szCs w:val="24"/>
        </w:rPr>
        <w:t>Chickpea</w:t>
      </w:r>
      <w:r w:rsidRPr="00AB49DA">
        <w:rPr>
          <w:rFonts w:ascii="Times New Roman" w:hAnsi="Times New Roman"/>
          <w:sz w:val="24"/>
          <w:szCs w:val="24"/>
        </w:rPr>
        <w:t xml:space="preserve">—Introduce new, higher-yielding varieties and improve downstream handling, processing and marketing in order to increase profitability, competitiveness and reliable supply to meet strong international and domestic demand. </w:t>
      </w:r>
    </w:p>
    <w:p w:rsidR="00A94372" w:rsidRDefault="00A94372" w:rsidP="00A94372">
      <w:pPr>
        <w:spacing w:after="0"/>
        <w:ind w:left="1080"/>
        <w:rPr>
          <w:rFonts w:ascii="Times New Roman" w:hAnsi="Times New Roman"/>
          <w:sz w:val="24"/>
          <w:szCs w:val="24"/>
        </w:rPr>
      </w:pPr>
    </w:p>
    <w:p w:rsidR="00A94372" w:rsidRPr="00AB49DA" w:rsidRDefault="00A94372" w:rsidP="00A94372">
      <w:pPr>
        <w:spacing w:after="0"/>
        <w:ind w:left="1080"/>
        <w:rPr>
          <w:rFonts w:ascii="Times New Roman" w:hAnsi="Times New Roman"/>
          <w:sz w:val="24"/>
          <w:szCs w:val="24"/>
        </w:rPr>
      </w:pPr>
      <w:r w:rsidRPr="00A94372">
        <w:rPr>
          <w:rFonts w:ascii="Times New Roman" w:hAnsi="Times New Roman"/>
          <w:b/>
          <w:sz w:val="24"/>
          <w:szCs w:val="24"/>
        </w:rPr>
        <w:t>Coffee</w:t>
      </w:r>
      <w:r w:rsidRPr="00AB49DA">
        <w:rPr>
          <w:rFonts w:ascii="Times New Roman" w:hAnsi="Times New Roman"/>
          <w:sz w:val="24"/>
          <w:szCs w:val="24"/>
        </w:rPr>
        <w:t>—Increase productivity, quality and traceability of coffee, and improve performance of key industry stakeholders to meet strong market demands. This will required improved post-harvest handling, increase volume of specialty and traceable coffees marketed, effective standards and grading, more organized exporters, improved market promotion and sustainable links to export markets.</w:t>
      </w:r>
    </w:p>
    <w:p w:rsidR="00A94372" w:rsidRDefault="00A94372" w:rsidP="00A94372">
      <w:pPr>
        <w:spacing w:after="0"/>
        <w:ind w:left="1080"/>
        <w:rPr>
          <w:rFonts w:ascii="Times New Roman" w:hAnsi="Times New Roman"/>
          <w:sz w:val="24"/>
          <w:szCs w:val="24"/>
        </w:rPr>
      </w:pPr>
    </w:p>
    <w:p w:rsidR="00A94372" w:rsidRPr="00AB49DA" w:rsidDel="000C61F4" w:rsidRDefault="00A94372" w:rsidP="00A94372">
      <w:pPr>
        <w:spacing w:after="0"/>
        <w:ind w:left="1080"/>
        <w:rPr>
          <w:rFonts w:ascii="Times New Roman" w:hAnsi="Times New Roman"/>
          <w:sz w:val="24"/>
          <w:szCs w:val="24"/>
        </w:rPr>
      </w:pPr>
      <w:r w:rsidRPr="00A94372">
        <w:rPr>
          <w:rFonts w:ascii="Times New Roman" w:hAnsi="Times New Roman"/>
          <w:b/>
          <w:sz w:val="24"/>
          <w:szCs w:val="24"/>
        </w:rPr>
        <w:t>Honey</w:t>
      </w:r>
      <w:r w:rsidRPr="00AB49DA">
        <w:rPr>
          <w:rFonts w:ascii="Times New Roman" w:hAnsi="Times New Roman"/>
          <w:sz w:val="24"/>
          <w:szCs w:val="24"/>
        </w:rPr>
        <w:t xml:space="preserve">— </w:t>
      </w:r>
      <w:proofErr w:type="gramStart"/>
      <w:r w:rsidRPr="00AB49DA">
        <w:rPr>
          <w:rFonts w:ascii="Times New Roman" w:hAnsi="Times New Roman"/>
          <w:sz w:val="24"/>
          <w:szCs w:val="24"/>
        </w:rPr>
        <w:t>Establish</w:t>
      </w:r>
      <w:proofErr w:type="gramEnd"/>
      <w:r w:rsidRPr="00AB49DA">
        <w:rPr>
          <w:rFonts w:ascii="Times New Roman" w:hAnsi="Times New Roman"/>
          <w:sz w:val="24"/>
          <w:szCs w:val="24"/>
        </w:rPr>
        <w:t xml:space="preserve"> systems for sustainable input distribution expansion to increase supply and quality of honey to meet strong local demand and expand export opportunities. This will require increased productivity and quality by producers, and significant coordination between producers, processors and end markets to increase sales of raw honey.  </w:t>
      </w:r>
    </w:p>
    <w:p w:rsidR="00A94372" w:rsidRDefault="00A94372" w:rsidP="00A94372">
      <w:pPr>
        <w:spacing w:after="0"/>
        <w:ind w:left="1080"/>
        <w:rPr>
          <w:rFonts w:ascii="Times New Roman" w:hAnsi="Times New Roman"/>
          <w:sz w:val="24"/>
          <w:szCs w:val="24"/>
        </w:rPr>
      </w:pPr>
    </w:p>
    <w:p w:rsidR="00A94372" w:rsidRPr="00AB49DA" w:rsidRDefault="00A94372" w:rsidP="00A94372">
      <w:pPr>
        <w:spacing w:after="0"/>
        <w:ind w:left="1080"/>
        <w:rPr>
          <w:rFonts w:ascii="Times New Roman" w:hAnsi="Times New Roman"/>
          <w:sz w:val="24"/>
          <w:szCs w:val="24"/>
        </w:rPr>
      </w:pPr>
      <w:r w:rsidRPr="00A94372">
        <w:rPr>
          <w:rFonts w:ascii="Times New Roman" w:hAnsi="Times New Roman"/>
          <w:b/>
          <w:sz w:val="24"/>
          <w:szCs w:val="24"/>
        </w:rPr>
        <w:t>Maize</w:t>
      </w:r>
      <w:r w:rsidRPr="00AB49DA">
        <w:rPr>
          <w:rFonts w:ascii="Times New Roman" w:hAnsi="Times New Roman"/>
          <w:sz w:val="24"/>
          <w:szCs w:val="24"/>
        </w:rPr>
        <w:t xml:space="preserve">—Improve yields by increasing hybrid seed and appropriate fertilizer utilization. Reduce per unit costs by improving efficiencies in downstream handling, increasing efficient storage, and improving processing.  Increase farm profitability and create competitive and reliable supply. The project goal is for </w:t>
      </w:r>
      <w:r w:rsidRPr="00AB49DA">
        <w:rPr>
          <w:rFonts w:ascii="Times New Roman" w:hAnsi="Times New Roman"/>
          <w:sz w:val="24"/>
          <w:szCs w:val="24"/>
        </w:rPr>
        <w:lastRenderedPageBreak/>
        <w:t xml:space="preserve">Ethiopian maize to supply domestic markets, feed processors and regional export markets (Sudan and Kenya).  </w:t>
      </w:r>
    </w:p>
    <w:p w:rsidR="00A94372" w:rsidRDefault="00A94372" w:rsidP="00A94372">
      <w:pPr>
        <w:spacing w:after="0"/>
        <w:ind w:left="1080"/>
        <w:rPr>
          <w:rFonts w:ascii="Times New Roman" w:hAnsi="Times New Roman"/>
          <w:sz w:val="24"/>
          <w:szCs w:val="24"/>
        </w:rPr>
      </w:pPr>
    </w:p>
    <w:p w:rsidR="00A94372" w:rsidRPr="00AB49DA" w:rsidRDefault="00A94372" w:rsidP="00A94372">
      <w:pPr>
        <w:spacing w:after="0"/>
        <w:ind w:left="1080"/>
        <w:rPr>
          <w:rFonts w:ascii="Times New Roman" w:hAnsi="Times New Roman"/>
          <w:sz w:val="24"/>
          <w:szCs w:val="24"/>
        </w:rPr>
      </w:pPr>
      <w:r w:rsidRPr="00A94372">
        <w:rPr>
          <w:rFonts w:ascii="Times New Roman" w:hAnsi="Times New Roman"/>
          <w:b/>
          <w:sz w:val="24"/>
          <w:szCs w:val="24"/>
        </w:rPr>
        <w:t>Wheat</w:t>
      </w:r>
      <w:r w:rsidRPr="00AB49DA">
        <w:rPr>
          <w:rFonts w:ascii="Times New Roman" w:hAnsi="Times New Roman"/>
          <w:sz w:val="24"/>
          <w:szCs w:val="24"/>
        </w:rPr>
        <w:t xml:space="preserve">—Improve yields through the introduction of new seed varieties and appropriate fertilizer utilization. Reduce per unit costs by introducing mechanization though cooperatives, and reducing inefficiencies in downstream handling and marketing.  Increase farm profitability, market linkages and off-take contracts to mills and other buyers.  </w:t>
      </w:r>
    </w:p>
    <w:p w:rsidR="00A94372" w:rsidRDefault="00A94372" w:rsidP="00A94372">
      <w:pPr>
        <w:spacing w:after="0"/>
        <w:ind w:left="1080"/>
        <w:rPr>
          <w:rFonts w:ascii="Times New Roman" w:hAnsi="Times New Roman"/>
          <w:sz w:val="24"/>
          <w:szCs w:val="24"/>
        </w:rPr>
      </w:pPr>
    </w:p>
    <w:p w:rsidR="00A94372" w:rsidRPr="00AB49DA" w:rsidRDefault="00A94372" w:rsidP="00A94372">
      <w:pPr>
        <w:spacing w:after="0"/>
        <w:ind w:left="1080"/>
        <w:rPr>
          <w:rFonts w:ascii="Times New Roman" w:hAnsi="Times New Roman"/>
          <w:sz w:val="24"/>
          <w:szCs w:val="24"/>
        </w:rPr>
      </w:pPr>
      <w:r w:rsidRPr="00AB49DA">
        <w:rPr>
          <w:rFonts w:ascii="Times New Roman" w:hAnsi="Times New Roman"/>
          <w:sz w:val="24"/>
          <w:szCs w:val="24"/>
        </w:rPr>
        <w:t>The results of AGP-</w:t>
      </w:r>
      <w:proofErr w:type="spellStart"/>
      <w:r w:rsidRPr="00AB49DA">
        <w:rPr>
          <w:rFonts w:ascii="Times New Roman" w:hAnsi="Times New Roman"/>
          <w:sz w:val="24"/>
          <w:szCs w:val="24"/>
        </w:rPr>
        <w:t>AMDe</w:t>
      </w:r>
      <w:proofErr w:type="spellEnd"/>
      <w:r w:rsidRPr="00AB49DA">
        <w:rPr>
          <w:rFonts w:ascii="Times New Roman" w:hAnsi="Times New Roman"/>
          <w:sz w:val="24"/>
          <w:szCs w:val="24"/>
        </w:rPr>
        <w:t xml:space="preserve"> contribute significantly to USAID’s development objective of Increased Economic Growth with Resiliency in Rural Ethiopia. AGP-</w:t>
      </w:r>
      <w:proofErr w:type="spellStart"/>
      <w:r w:rsidRPr="00AB49DA">
        <w:rPr>
          <w:rFonts w:ascii="Times New Roman" w:hAnsi="Times New Roman"/>
          <w:sz w:val="24"/>
          <w:szCs w:val="24"/>
        </w:rPr>
        <w:t>AMDe</w:t>
      </w:r>
      <w:proofErr w:type="spellEnd"/>
      <w:r w:rsidRPr="00AB49DA">
        <w:rPr>
          <w:rFonts w:ascii="Times New Roman" w:hAnsi="Times New Roman"/>
          <w:sz w:val="24"/>
          <w:szCs w:val="24"/>
        </w:rPr>
        <w:t xml:space="preserve"> works in close cooperation with the Ministry of Agriculture (</w:t>
      </w:r>
      <w:proofErr w:type="spellStart"/>
      <w:r w:rsidRPr="00AB49DA">
        <w:rPr>
          <w:rFonts w:ascii="Times New Roman" w:hAnsi="Times New Roman"/>
          <w:sz w:val="24"/>
          <w:szCs w:val="24"/>
        </w:rPr>
        <w:t>MoA</w:t>
      </w:r>
      <w:proofErr w:type="spellEnd"/>
      <w:r w:rsidRPr="00AB49DA">
        <w:rPr>
          <w:rFonts w:ascii="Times New Roman" w:hAnsi="Times New Roman"/>
          <w:sz w:val="24"/>
          <w:szCs w:val="24"/>
        </w:rPr>
        <w:t xml:space="preserve">), AGP partners, ATA, Federal Cooperative Agency (FCA) and </w:t>
      </w:r>
      <w:r>
        <w:rPr>
          <w:rFonts w:ascii="Times New Roman" w:hAnsi="Times New Roman"/>
          <w:sz w:val="24"/>
          <w:szCs w:val="24"/>
        </w:rPr>
        <w:t xml:space="preserve">other </w:t>
      </w:r>
      <w:r w:rsidRPr="00AB49DA">
        <w:rPr>
          <w:rFonts w:ascii="Times New Roman" w:hAnsi="Times New Roman"/>
          <w:sz w:val="24"/>
          <w:szCs w:val="24"/>
        </w:rPr>
        <w:t>strategic partners</w:t>
      </w:r>
      <w:r>
        <w:rPr>
          <w:rFonts w:ascii="Times New Roman" w:hAnsi="Times New Roman"/>
          <w:sz w:val="24"/>
          <w:szCs w:val="24"/>
        </w:rPr>
        <w:t xml:space="preserve">. </w:t>
      </w:r>
    </w:p>
    <w:p w:rsidR="000A149A" w:rsidRPr="00E34234" w:rsidRDefault="000A149A" w:rsidP="001D646F">
      <w:pPr>
        <w:spacing w:after="0" w:line="240" w:lineRule="auto"/>
        <w:ind w:left="720" w:firstLine="720"/>
        <w:rPr>
          <w:rFonts w:ascii="Times New Roman" w:hAnsi="Times New Roman"/>
          <w:sz w:val="24"/>
          <w:szCs w:val="24"/>
        </w:rPr>
      </w:pPr>
    </w:p>
    <w:p w:rsidR="00FD2CF6" w:rsidRPr="00E34234" w:rsidRDefault="00FD2CF6" w:rsidP="001D646F">
      <w:pPr>
        <w:spacing w:after="0" w:line="240" w:lineRule="auto"/>
        <w:rPr>
          <w:rFonts w:ascii="Times New Roman" w:hAnsi="Times New Roman"/>
          <w:color w:val="0070C0"/>
          <w:sz w:val="24"/>
          <w:szCs w:val="24"/>
        </w:rPr>
      </w:pPr>
    </w:p>
    <w:p w:rsidR="00F47D55" w:rsidRPr="004427DF" w:rsidRDefault="00F47D55" w:rsidP="002D1385">
      <w:pPr>
        <w:pStyle w:val="Heading1"/>
        <w:numPr>
          <w:ilvl w:val="0"/>
          <w:numId w:val="5"/>
        </w:numPr>
        <w:spacing w:before="0"/>
        <w:rPr>
          <w:rFonts w:ascii="Times New Roman" w:hAnsi="Times New Roman"/>
        </w:rPr>
      </w:pPr>
      <w:bookmarkStart w:id="13" w:name="_Toc314560727"/>
      <w:bookmarkStart w:id="14" w:name="_Toc314561283"/>
      <w:bookmarkStart w:id="15" w:name="_Toc314561308"/>
      <w:bookmarkStart w:id="16" w:name="_Toc325530362"/>
      <w:r w:rsidRPr="004427DF">
        <w:rPr>
          <w:rFonts w:ascii="Times New Roman" w:hAnsi="Times New Roman"/>
        </w:rPr>
        <w:t>PROPOSAL</w:t>
      </w:r>
      <w:bookmarkEnd w:id="13"/>
      <w:bookmarkEnd w:id="14"/>
      <w:bookmarkEnd w:id="15"/>
      <w:bookmarkEnd w:id="16"/>
    </w:p>
    <w:p w:rsidR="00E602B4" w:rsidRPr="001D646F" w:rsidRDefault="00F47D55" w:rsidP="002D1385">
      <w:pPr>
        <w:pStyle w:val="Heading2"/>
        <w:numPr>
          <w:ilvl w:val="0"/>
          <w:numId w:val="9"/>
        </w:numPr>
        <w:spacing w:before="0"/>
        <w:ind w:left="1080"/>
        <w:rPr>
          <w:rFonts w:ascii="Times New Roman" w:hAnsi="Times New Roman"/>
          <w:sz w:val="24"/>
        </w:rPr>
      </w:pPr>
      <w:bookmarkStart w:id="17" w:name="_Toc314560728"/>
      <w:bookmarkStart w:id="18" w:name="_Toc314561284"/>
      <w:bookmarkStart w:id="19" w:name="_Toc314561309"/>
      <w:bookmarkStart w:id="20" w:name="_Toc325530363"/>
      <w:r w:rsidRPr="001D646F">
        <w:rPr>
          <w:rFonts w:ascii="Times New Roman" w:hAnsi="Times New Roman"/>
          <w:sz w:val="24"/>
        </w:rPr>
        <w:t>Purpose</w:t>
      </w:r>
      <w:bookmarkEnd w:id="17"/>
      <w:bookmarkEnd w:id="18"/>
      <w:bookmarkEnd w:id="19"/>
      <w:bookmarkEnd w:id="20"/>
      <w:r w:rsidR="00831807" w:rsidRPr="001D646F">
        <w:rPr>
          <w:rFonts w:ascii="Times New Roman" w:hAnsi="Times New Roman"/>
          <w:sz w:val="24"/>
        </w:rPr>
        <w:t xml:space="preserve"> </w:t>
      </w:r>
    </w:p>
    <w:p w:rsidR="00DC215B" w:rsidRPr="00E34234" w:rsidRDefault="00DC215B" w:rsidP="001D646F">
      <w:pPr>
        <w:spacing w:after="0" w:line="240" w:lineRule="auto"/>
        <w:ind w:left="720"/>
        <w:rPr>
          <w:rFonts w:ascii="Times New Roman" w:hAnsi="Times New Roman"/>
          <w:color w:val="0070C0"/>
          <w:sz w:val="24"/>
          <w:szCs w:val="24"/>
        </w:rPr>
      </w:pPr>
    </w:p>
    <w:p w:rsidR="00A94372" w:rsidRPr="00F526E6" w:rsidRDefault="00A94372" w:rsidP="00A94372">
      <w:pPr>
        <w:spacing w:after="0" w:line="240" w:lineRule="auto"/>
        <w:ind w:left="1080"/>
        <w:rPr>
          <w:rFonts w:ascii="Times New Roman" w:hAnsi="Times New Roman"/>
          <w:sz w:val="24"/>
          <w:szCs w:val="24"/>
        </w:rPr>
      </w:pPr>
      <w:r w:rsidRPr="00F526E6">
        <w:rPr>
          <w:rFonts w:ascii="Times New Roman" w:hAnsi="Times New Roman"/>
          <w:b/>
        </w:rPr>
        <w:t>AGP Knowledge Management Portal</w:t>
      </w:r>
      <w:r w:rsidRPr="0093087E">
        <w:t xml:space="preserve"> </w:t>
      </w:r>
      <w:r>
        <w:br/>
      </w:r>
      <w:r w:rsidRPr="00F526E6">
        <w:rPr>
          <w:rFonts w:ascii="Times New Roman" w:hAnsi="Times New Roman"/>
          <w:sz w:val="24"/>
          <w:szCs w:val="24"/>
        </w:rPr>
        <w:t>The knowledge management portal will be a source of accurate and timely market information and provide trade promotion materials. The portal will aim to advance value chain productivity as well as increase regional and international trade and investment. The Knowledge Portal solution brings program staff, work processes, content, and ICT technology into a single solution. The portal will also be a platform to share project learning, value chain studies, market data and standards, promote linkages with exporters, and other key industry updates and information on targeted Ethiopian value chains.</w:t>
      </w:r>
    </w:p>
    <w:p w:rsidR="00A94372" w:rsidRDefault="00A94372" w:rsidP="00A94372">
      <w:pPr>
        <w:spacing w:after="0" w:line="240" w:lineRule="auto"/>
        <w:ind w:left="1080"/>
        <w:rPr>
          <w:rFonts w:ascii="Times New Roman" w:hAnsi="Times New Roman"/>
          <w:sz w:val="24"/>
          <w:szCs w:val="24"/>
        </w:rPr>
      </w:pPr>
    </w:p>
    <w:p w:rsidR="00A94372" w:rsidRPr="00AB49DA" w:rsidRDefault="00A94372" w:rsidP="00A94372">
      <w:pPr>
        <w:spacing w:after="0" w:line="240" w:lineRule="auto"/>
        <w:ind w:left="1080"/>
        <w:rPr>
          <w:rFonts w:ascii="Times New Roman" w:hAnsi="Times New Roman"/>
          <w:b/>
          <w:sz w:val="24"/>
          <w:szCs w:val="24"/>
        </w:rPr>
      </w:pPr>
      <w:r w:rsidRPr="00AB49DA">
        <w:rPr>
          <w:rFonts w:ascii="Times New Roman" w:hAnsi="Times New Roman"/>
          <w:b/>
          <w:sz w:val="24"/>
          <w:szCs w:val="24"/>
        </w:rPr>
        <w:t xml:space="preserve">Target audience: </w:t>
      </w:r>
    </w:p>
    <w:p w:rsidR="00A94372" w:rsidRPr="00F526E6" w:rsidRDefault="00A94372" w:rsidP="00A94372">
      <w:pPr>
        <w:spacing w:after="0" w:line="240" w:lineRule="auto"/>
        <w:ind w:left="1080"/>
        <w:rPr>
          <w:rFonts w:ascii="Times New Roman" w:hAnsi="Times New Roman"/>
          <w:sz w:val="24"/>
          <w:szCs w:val="24"/>
        </w:rPr>
      </w:pPr>
      <w:r w:rsidRPr="00F526E6">
        <w:rPr>
          <w:rFonts w:ascii="Times New Roman" w:hAnsi="Times New Roman"/>
          <w:sz w:val="24"/>
          <w:szCs w:val="24"/>
        </w:rPr>
        <w:t xml:space="preserve">The target audience for the Knowledge Portal is the Ethiopian government and partner agencies, private sector, exporters, farmer cooperative unions and industry associations. These stakeholders currently have access to the internet and will benefit from the portal immediately.  </w:t>
      </w:r>
    </w:p>
    <w:p w:rsidR="00A94372" w:rsidRPr="00F526E6" w:rsidRDefault="00A94372" w:rsidP="00A94372">
      <w:pPr>
        <w:spacing w:after="0" w:line="240" w:lineRule="auto"/>
        <w:ind w:left="1080"/>
        <w:rPr>
          <w:rFonts w:ascii="Times New Roman" w:hAnsi="Times New Roman"/>
          <w:sz w:val="24"/>
          <w:szCs w:val="24"/>
        </w:rPr>
      </w:pPr>
      <w:r w:rsidRPr="00F526E6">
        <w:rPr>
          <w:rFonts w:ascii="Times New Roman" w:hAnsi="Times New Roman"/>
          <w:sz w:val="24"/>
          <w:szCs w:val="24"/>
        </w:rPr>
        <w:br/>
        <w:t xml:space="preserve">The portal will incorporate social networking sites such as Facebook and Twitter to disseminate information and share testimonials, stories, news and events. </w:t>
      </w:r>
    </w:p>
    <w:p w:rsidR="00DC215B" w:rsidRPr="00E34234" w:rsidRDefault="00DC215B" w:rsidP="001D646F">
      <w:pPr>
        <w:spacing w:after="0" w:line="240" w:lineRule="auto"/>
        <w:ind w:left="720" w:firstLine="720"/>
        <w:rPr>
          <w:rFonts w:ascii="Times New Roman" w:hAnsi="Times New Roman"/>
          <w:sz w:val="24"/>
          <w:szCs w:val="24"/>
        </w:rPr>
      </w:pPr>
    </w:p>
    <w:p w:rsidR="00A41C6C" w:rsidRPr="00E34234" w:rsidRDefault="00A41C6C" w:rsidP="001D646F">
      <w:pPr>
        <w:spacing w:after="0" w:line="240" w:lineRule="auto"/>
        <w:ind w:left="720" w:firstLine="360"/>
        <w:rPr>
          <w:rFonts w:ascii="Times New Roman" w:hAnsi="Times New Roman"/>
          <w:sz w:val="24"/>
          <w:szCs w:val="24"/>
        </w:rPr>
      </w:pPr>
    </w:p>
    <w:p w:rsidR="00E602B4" w:rsidRPr="001D646F" w:rsidRDefault="00E602B4" w:rsidP="002D1385">
      <w:pPr>
        <w:pStyle w:val="Heading2"/>
        <w:numPr>
          <w:ilvl w:val="0"/>
          <w:numId w:val="9"/>
        </w:numPr>
        <w:spacing w:before="0"/>
        <w:ind w:left="1080"/>
        <w:rPr>
          <w:rFonts w:ascii="Times New Roman" w:hAnsi="Times New Roman"/>
          <w:color w:val="0070C0"/>
          <w:sz w:val="24"/>
        </w:rPr>
      </w:pPr>
      <w:bookmarkStart w:id="21" w:name="_Toc314560729"/>
      <w:bookmarkStart w:id="22" w:name="_Toc314561285"/>
      <w:bookmarkStart w:id="23" w:name="_Toc314561310"/>
      <w:bookmarkStart w:id="24" w:name="_Toc325530364"/>
      <w:r w:rsidRPr="001D646F">
        <w:rPr>
          <w:rFonts w:ascii="Times New Roman" w:hAnsi="Times New Roman"/>
          <w:sz w:val="24"/>
        </w:rPr>
        <w:t>Scope of Work</w:t>
      </w:r>
      <w:bookmarkEnd w:id="21"/>
      <w:bookmarkEnd w:id="22"/>
      <w:bookmarkEnd w:id="23"/>
      <w:bookmarkEnd w:id="24"/>
      <w:r w:rsidRPr="001D646F">
        <w:rPr>
          <w:rFonts w:ascii="Times New Roman" w:hAnsi="Times New Roman"/>
          <w:sz w:val="24"/>
        </w:rPr>
        <w:t xml:space="preserve"> </w:t>
      </w:r>
    </w:p>
    <w:p w:rsidR="00A41C6C" w:rsidRPr="00E34234" w:rsidRDefault="00A41C6C" w:rsidP="001D646F">
      <w:pPr>
        <w:spacing w:after="0" w:line="240" w:lineRule="auto"/>
        <w:ind w:left="720" w:firstLine="360"/>
        <w:rPr>
          <w:rFonts w:ascii="Times New Roman" w:hAnsi="Times New Roman"/>
          <w:sz w:val="24"/>
          <w:szCs w:val="24"/>
        </w:rPr>
      </w:pPr>
    </w:p>
    <w:p w:rsidR="0051750E" w:rsidRPr="007F2C66" w:rsidRDefault="0051750E" w:rsidP="007F2C66">
      <w:pPr>
        <w:spacing w:after="0" w:line="240" w:lineRule="auto"/>
        <w:ind w:left="1080"/>
        <w:rPr>
          <w:rFonts w:ascii="Times New Roman" w:hAnsi="Times New Roman"/>
          <w:sz w:val="24"/>
          <w:szCs w:val="24"/>
        </w:rPr>
      </w:pPr>
      <w:r w:rsidRPr="007F2C66">
        <w:rPr>
          <w:rFonts w:ascii="Times New Roman" w:hAnsi="Times New Roman"/>
          <w:sz w:val="24"/>
          <w:szCs w:val="24"/>
        </w:rPr>
        <w:t>The AGP Knowledge Portal endeavors for having a better design, better content than similar Knowledge Portals are offering. The AGP Knowledge Portal has to be innovative, original with excellent graphics and interactive maps of for instance AGP program areas, activities and related data. The service provider hence has to ensure that the Knowledge Portal uses a simple website navigation method making it easy and intuitive to navigate.</w:t>
      </w:r>
      <w:r w:rsidR="007F2C66">
        <w:rPr>
          <w:rFonts w:ascii="Times New Roman" w:hAnsi="Times New Roman"/>
          <w:sz w:val="24"/>
          <w:szCs w:val="24"/>
        </w:rPr>
        <w:br/>
      </w:r>
    </w:p>
    <w:p w:rsidR="0051750E" w:rsidRPr="007F2C66" w:rsidRDefault="0051750E" w:rsidP="007F2C66">
      <w:pPr>
        <w:spacing w:after="0" w:line="240" w:lineRule="auto"/>
        <w:ind w:left="1080"/>
        <w:rPr>
          <w:rFonts w:ascii="Times New Roman" w:hAnsi="Times New Roman"/>
          <w:sz w:val="24"/>
          <w:szCs w:val="24"/>
        </w:rPr>
      </w:pPr>
      <w:r w:rsidRPr="007F2C66">
        <w:rPr>
          <w:rFonts w:ascii="Times New Roman" w:hAnsi="Times New Roman"/>
          <w:sz w:val="24"/>
          <w:szCs w:val="24"/>
        </w:rPr>
        <w:t xml:space="preserve">The proposed Knowledge Portal design layout consists of eleven (11) main tabs (see </w:t>
      </w:r>
      <w:proofErr w:type="spellStart"/>
      <w:r w:rsidR="006760B2">
        <w:rPr>
          <w:rFonts w:ascii="Times New Roman" w:hAnsi="Times New Roman"/>
          <w:sz w:val="24"/>
          <w:szCs w:val="24"/>
        </w:rPr>
        <w:t>ToR</w:t>
      </w:r>
      <w:proofErr w:type="spellEnd"/>
      <w:r w:rsidR="006760B2">
        <w:rPr>
          <w:rFonts w:ascii="Times New Roman" w:hAnsi="Times New Roman"/>
          <w:sz w:val="24"/>
          <w:szCs w:val="24"/>
        </w:rPr>
        <w:t xml:space="preserve"> </w:t>
      </w:r>
      <w:r w:rsidRPr="007F2C66">
        <w:rPr>
          <w:rFonts w:ascii="Times New Roman" w:hAnsi="Times New Roman"/>
          <w:sz w:val="24"/>
          <w:szCs w:val="24"/>
        </w:rPr>
        <w:t xml:space="preserve">annex 1). </w:t>
      </w:r>
    </w:p>
    <w:p w:rsidR="006760B2" w:rsidRDefault="006760B2" w:rsidP="007F2C66">
      <w:pPr>
        <w:spacing w:after="0" w:line="240" w:lineRule="auto"/>
        <w:ind w:left="1080"/>
        <w:rPr>
          <w:rFonts w:ascii="Times New Roman" w:hAnsi="Times New Roman"/>
          <w:sz w:val="24"/>
          <w:szCs w:val="24"/>
        </w:rPr>
      </w:pPr>
    </w:p>
    <w:p w:rsidR="006760B2" w:rsidRDefault="006760B2" w:rsidP="007F2C66">
      <w:pPr>
        <w:spacing w:after="0" w:line="240" w:lineRule="auto"/>
        <w:ind w:left="1080"/>
        <w:rPr>
          <w:rFonts w:ascii="Times New Roman" w:hAnsi="Times New Roman"/>
          <w:sz w:val="24"/>
          <w:szCs w:val="24"/>
        </w:rPr>
      </w:pPr>
    </w:p>
    <w:p w:rsidR="006760B2" w:rsidRDefault="006760B2" w:rsidP="007F2C66">
      <w:pPr>
        <w:spacing w:after="0" w:line="240" w:lineRule="auto"/>
        <w:ind w:left="1080"/>
        <w:rPr>
          <w:rFonts w:ascii="Times New Roman" w:hAnsi="Times New Roman"/>
          <w:sz w:val="24"/>
          <w:szCs w:val="24"/>
        </w:rPr>
      </w:pPr>
    </w:p>
    <w:p w:rsidR="006760B2" w:rsidRDefault="006760B2" w:rsidP="007F2C66">
      <w:pPr>
        <w:spacing w:after="0" w:line="240" w:lineRule="auto"/>
        <w:ind w:left="1080"/>
        <w:rPr>
          <w:rFonts w:ascii="Times New Roman" w:hAnsi="Times New Roman"/>
          <w:sz w:val="24"/>
          <w:szCs w:val="24"/>
        </w:rPr>
      </w:pPr>
    </w:p>
    <w:p w:rsidR="006760B2" w:rsidRDefault="006760B2" w:rsidP="007F2C66">
      <w:pPr>
        <w:spacing w:after="0" w:line="240" w:lineRule="auto"/>
        <w:ind w:left="1080"/>
        <w:rPr>
          <w:rFonts w:ascii="Times New Roman" w:hAnsi="Times New Roman"/>
          <w:sz w:val="24"/>
          <w:szCs w:val="24"/>
        </w:rPr>
      </w:pPr>
    </w:p>
    <w:p w:rsidR="0051750E" w:rsidRPr="006760B2" w:rsidRDefault="0051750E" w:rsidP="007F2C66">
      <w:pPr>
        <w:spacing w:after="0" w:line="240" w:lineRule="auto"/>
        <w:ind w:left="1080"/>
        <w:rPr>
          <w:rFonts w:ascii="Times New Roman" w:hAnsi="Times New Roman"/>
          <w:b/>
          <w:sz w:val="24"/>
          <w:szCs w:val="24"/>
        </w:rPr>
      </w:pPr>
      <w:r w:rsidRPr="006760B2">
        <w:rPr>
          <w:rFonts w:ascii="Times New Roman" w:hAnsi="Times New Roman"/>
          <w:b/>
          <w:sz w:val="24"/>
          <w:szCs w:val="24"/>
        </w:rPr>
        <w:lastRenderedPageBreak/>
        <w:t xml:space="preserve">Specific requirements: </w:t>
      </w:r>
    </w:p>
    <w:p w:rsidR="007F2C66" w:rsidRPr="007F2C66" w:rsidRDefault="0051750E" w:rsidP="007F2C66">
      <w:pPr>
        <w:spacing w:after="0" w:line="240" w:lineRule="auto"/>
        <w:ind w:left="1080"/>
        <w:rPr>
          <w:rFonts w:ascii="Times New Roman" w:hAnsi="Times New Roman"/>
          <w:sz w:val="24"/>
          <w:szCs w:val="24"/>
        </w:rPr>
      </w:pPr>
      <w:r w:rsidRPr="007F2C66">
        <w:rPr>
          <w:rFonts w:ascii="Times New Roman" w:hAnsi="Times New Roman"/>
          <w:sz w:val="24"/>
          <w:szCs w:val="24"/>
        </w:rPr>
        <w:t xml:space="preserve">The </w:t>
      </w:r>
      <w:r w:rsidR="007F2C66">
        <w:rPr>
          <w:rFonts w:ascii="Times New Roman" w:hAnsi="Times New Roman"/>
          <w:sz w:val="24"/>
          <w:szCs w:val="24"/>
        </w:rPr>
        <w:t>Knowledge P</w:t>
      </w:r>
      <w:r w:rsidRPr="007F2C66">
        <w:rPr>
          <w:rFonts w:ascii="Times New Roman" w:hAnsi="Times New Roman"/>
          <w:sz w:val="24"/>
          <w:szCs w:val="24"/>
        </w:rPr>
        <w:t>ortal</w:t>
      </w:r>
      <w:r w:rsidR="00995104" w:rsidRPr="007F2C66">
        <w:rPr>
          <w:rFonts w:ascii="Times New Roman" w:hAnsi="Times New Roman"/>
          <w:sz w:val="24"/>
          <w:szCs w:val="24"/>
        </w:rPr>
        <w:t xml:space="preserve"> should provide dynamic data</w:t>
      </w:r>
      <w:r w:rsidR="007F2C66">
        <w:rPr>
          <w:rFonts w:ascii="Times New Roman" w:hAnsi="Times New Roman"/>
          <w:sz w:val="24"/>
          <w:szCs w:val="24"/>
        </w:rPr>
        <w:t xml:space="preserve"> in the</w:t>
      </w:r>
      <w:r w:rsidR="00995104" w:rsidRPr="007F2C66">
        <w:rPr>
          <w:rFonts w:ascii="Times New Roman" w:hAnsi="Times New Roman"/>
          <w:sz w:val="24"/>
          <w:szCs w:val="24"/>
        </w:rPr>
        <w:t xml:space="preserve"> Market Info section and </w:t>
      </w:r>
      <w:r w:rsidRPr="007F2C66">
        <w:rPr>
          <w:rFonts w:ascii="Times New Roman" w:hAnsi="Times New Roman"/>
          <w:sz w:val="24"/>
          <w:szCs w:val="24"/>
        </w:rPr>
        <w:t xml:space="preserve">needs </w:t>
      </w:r>
      <w:r w:rsidR="00995104" w:rsidRPr="007F2C66">
        <w:rPr>
          <w:rFonts w:ascii="Times New Roman" w:hAnsi="Times New Roman"/>
          <w:sz w:val="24"/>
          <w:szCs w:val="24"/>
        </w:rPr>
        <w:t xml:space="preserve">to </w:t>
      </w:r>
      <w:r w:rsidRPr="007F2C66">
        <w:rPr>
          <w:rFonts w:ascii="Times New Roman" w:hAnsi="Times New Roman"/>
          <w:sz w:val="24"/>
          <w:szCs w:val="24"/>
        </w:rPr>
        <w:t>integrate some external websites e.g. the Ethiopia Commodity Exchange (ECX)</w:t>
      </w:r>
      <w:r w:rsidR="00995104" w:rsidRPr="007F2C66">
        <w:rPr>
          <w:rFonts w:ascii="Times New Roman" w:hAnsi="Times New Roman"/>
          <w:sz w:val="24"/>
          <w:szCs w:val="24"/>
        </w:rPr>
        <w:t>,</w:t>
      </w:r>
      <w:r w:rsidRPr="007F2C66">
        <w:rPr>
          <w:rFonts w:ascii="Times New Roman" w:hAnsi="Times New Roman"/>
          <w:sz w:val="24"/>
          <w:szCs w:val="24"/>
        </w:rPr>
        <w:t xml:space="preserve"> </w:t>
      </w:r>
      <w:r w:rsidR="007F2C66" w:rsidRPr="007F2C66">
        <w:rPr>
          <w:rFonts w:ascii="Times New Roman" w:hAnsi="Times New Roman"/>
          <w:sz w:val="24"/>
          <w:szCs w:val="24"/>
        </w:rPr>
        <w:t>t</w:t>
      </w:r>
      <w:r w:rsidRPr="007F2C66">
        <w:rPr>
          <w:rFonts w:ascii="Times New Roman" w:hAnsi="Times New Roman"/>
          <w:sz w:val="24"/>
          <w:szCs w:val="24"/>
        </w:rPr>
        <w:t>he Central Statistical Agency (CSA) which con</w:t>
      </w:r>
      <w:r w:rsidR="006760B2">
        <w:rPr>
          <w:rFonts w:ascii="Times New Roman" w:hAnsi="Times New Roman"/>
          <w:sz w:val="24"/>
          <w:szCs w:val="24"/>
        </w:rPr>
        <w:t xml:space="preserve">tains a dynamic consumer price </w:t>
      </w:r>
      <w:r w:rsidRPr="007F2C66">
        <w:rPr>
          <w:rFonts w:ascii="Times New Roman" w:hAnsi="Times New Roman"/>
          <w:sz w:val="24"/>
          <w:szCs w:val="24"/>
        </w:rPr>
        <w:t>that selectively need</w:t>
      </w:r>
      <w:r w:rsidR="006760B2">
        <w:rPr>
          <w:rFonts w:ascii="Times New Roman" w:hAnsi="Times New Roman"/>
          <w:sz w:val="24"/>
          <w:szCs w:val="24"/>
        </w:rPr>
        <w:t>s</w:t>
      </w:r>
      <w:r w:rsidRPr="007F2C66">
        <w:rPr>
          <w:rFonts w:ascii="Times New Roman" w:hAnsi="Times New Roman"/>
          <w:sz w:val="24"/>
          <w:szCs w:val="24"/>
        </w:rPr>
        <w:t xml:space="preserve"> to be integrated into the Knowledge Base section of the portal.</w:t>
      </w:r>
      <w:r w:rsidR="007F2C66" w:rsidRPr="007F2C66">
        <w:rPr>
          <w:rFonts w:ascii="Times New Roman" w:hAnsi="Times New Roman"/>
          <w:sz w:val="24"/>
          <w:szCs w:val="24"/>
        </w:rPr>
        <w:t xml:space="preserve"> East Africa Grain Council (EAGC), Ethiopian Grate Trade Enterprise (EGTE) and ESOKO (an agricultural profiling and messaging service) are </w:t>
      </w:r>
      <w:r w:rsidR="006760B2">
        <w:rPr>
          <w:rFonts w:ascii="Times New Roman" w:hAnsi="Times New Roman"/>
          <w:sz w:val="24"/>
          <w:szCs w:val="24"/>
        </w:rPr>
        <w:t>web sites that also needs to feed</w:t>
      </w:r>
      <w:r w:rsidR="007F2C66" w:rsidRPr="007F2C66">
        <w:rPr>
          <w:rFonts w:ascii="Times New Roman" w:hAnsi="Times New Roman"/>
          <w:sz w:val="24"/>
          <w:szCs w:val="24"/>
        </w:rPr>
        <w:t xml:space="preserve"> dynam</w:t>
      </w:r>
      <w:r w:rsidR="006760B2">
        <w:rPr>
          <w:rFonts w:ascii="Times New Roman" w:hAnsi="Times New Roman"/>
          <w:sz w:val="24"/>
          <w:szCs w:val="24"/>
        </w:rPr>
        <w:t>ic data into the p</w:t>
      </w:r>
      <w:r w:rsidR="007F2C66" w:rsidRPr="007F2C66">
        <w:rPr>
          <w:rFonts w:ascii="Times New Roman" w:hAnsi="Times New Roman"/>
          <w:sz w:val="24"/>
          <w:szCs w:val="24"/>
        </w:rPr>
        <w:t>ortal, adding up to a total of five (5) web sites that will provide dynamic data sets to be displayed in the Knowledge Portal.</w:t>
      </w:r>
    </w:p>
    <w:p w:rsidR="0051750E" w:rsidRPr="006760B2" w:rsidRDefault="007F2C66" w:rsidP="006760B2">
      <w:pPr>
        <w:spacing w:after="0" w:line="240" w:lineRule="auto"/>
        <w:ind w:left="1080"/>
        <w:rPr>
          <w:spacing w:val="-2"/>
        </w:rPr>
      </w:pPr>
      <w:r>
        <w:rPr>
          <w:spacing w:val="-2"/>
        </w:rPr>
        <w:br/>
      </w:r>
      <w:r w:rsidR="0051750E" w:rsidRPr="007F2C66">
        <w:rPr>
          <w:rFonts w:ascii="Times New Roman" w:hAnsi="Times New Roman"/>
          <w:sz w:val="24"/>
          <w:szCs w:val="24"/>
        </w:rPr>
        <w:t xml:space="preserve">In addition to a sitemap, the Knowledge Portal will contain a high-performance, full-featured text search engine which gives visitors a way to quickly find the information they need. The search result page should be user friendly and associated with relevant sections of the website. Result should be displayed based on relevance, and in such a way that it is unequivocal to the user what the section or document content is relating to, and where the text originates from i.e. organization, department and author. If the result originates from a file the size should be included in the result page. </w:t>
      </w:r>
    </w:p>
    <w:p w:rsidR="0051750E" w:rsidRPr="007F2C66" w:rsidRDefault="006760B2" w:rsidP="006760B2">
      <w:pPr>
        <w:spacing w:after="0" w:line="240" w:lineRule="auto"/>
        <w:ind w:left="1080"/>
        <w:rPr>
          <w:rFonts w:ascii="Times New Roman" w:hAnsi="Times New Roman"/>
          <w:sz w:val="24"/>
          <w:szCs w:val="24"/>
        </w:rPr>
      </w:pPr>
      <w:r>
        <w:rPr>
          <w:rFonts w:ascii="Times New Roman" w:hAnsi="Times New Roman"/>
          <w:sz w:val="24"/>
          <w:szCs w:val="24"/>
        </w:rPr>
        <w:br/>
      </w:r>
      <w:r w:rsidR="0051750E" w:rsidRPr="007F2C66">
        <w:rPr>
          <w:rFonts w:ascii="Times New Roman" w:hAnsi="Times New Roman"/>
          <w:sz w:val="24"/>
          <w:szCs w:val="24"/>
        </w:rPr>
        <w:t>The media files stored in the Media Library may be embedded into the website content, and also provide links to them allowing website visitors to download the specified media files.</w:t>
      </w:r>
      <w:r>
        <w:rPr>
          <w:rFonts w:ascii="Times New Roman" w:hAnsi="Times New Roman"/>
          <w:sz w:val="24"/>
          <w:szCs w:val="24"/>
        </w:rPr>
        <w:t xml:space="preserve"> </w:t>
      </w:r>
      <w:r w:rsidR="0051750E" w:rsidRPr="007F2C66">
        <w:rPr>
          <w:rFonts w:ascii="Times New Roman" w:hAnsi="Times New Roman"/>
          <w:sz w:val="24"/>
          <w:szCs w:val="24"/>
        </w:rPr>
        <w:t xml:space="preserve">The Knowledge Portal will have a Document &amp; Media Library Manager i.e. tools for the Portal Administrator to upload and manage portal documents and the media library. Tools that make it easy to upload or manage files that can be stored in either the repository database or the file system. </w:t>
      </w:r>
    </w:p>
    <w:p w:rsidR="0051750E" w:rsidRPr="007F2C66" w:rsidRDefault="006760B2" w:rsidP="007F2C66">
      <w:pPr>
        <w:spacing w:after="0" w:line="240" w:lineRule="auto"/>
        <w:ind w:left="1080"/>
        <w:rPr>
          <w:rFonts w:ascii="Times New Roman" w:hAnsi="Times New Roman"/>
          <w:sz w:val="24"/>
          <w:szCs w:val="24"/>
        </w:rPr>
      </w:pPr>
      <w:r>
        <w:rPr>
          <w:rFonts w:ascii="Times New Roman" w:hAnsi="Times New Roman"/>
          <w:sz w:val="24"/>
          <w:szCs w:val="24"/>
        </w:rPr>
        <w:br/>
      </w:r>
      <w:r w:rsidR="0051750E" w:rsidRPr="007F2C66">
        <w:rPr>
          <w:rFonts w:ascii="Times New Roman" w:hAnsi="Times New Roman"/>
          <w:sz w:val="24"/>
          <w:szCs w:val="24"/>
        </w:rPr>
        <w:t>The portal will also provide a public calendar where the portal administrator can add, modify and delete events.</w:t>
      </w:r>
    </w:p>
    <w:p w:rsidR="0051750E" w:rsidRPr="007F2C66" w:rsidRDefault="006760B2" w:rsidP="007F2C66">
      <w:pPr>
        <w:spacing w:after="0" w:line="240" w:lineRule="auto"/>
        <w:ind w:left="1080"/>
        <w:rPr>
          <w:rFonts w:ascii="Times New Roman" w:hAnsi="Times New Roman"/>
          <w:sz w:val="24"/>
          <w:szCs w:val="24"/>
        </w:rPr>
      </w:pPr>
      <w:r>
        <w:rPr>
          <w:rFonts w:ascii="Times New Roman" w:hAnsi="Times New Roman"/>
          <w:sz w:val="24"/>
          <w:szCs w:val="24"/>
        </w:rPr>
        <w:br/>
      </w:r>
      <w:r w:rsidR="0051750E" w:rsidRPr="007F2C66">
        <w:rPr>
          <w:rFonts w:ascii="Times New Roman" w:hAnsi="Times New Roman"/>
          <w:sz w:val="24"/>
          <w:szCs w:val="24"/>
        </w:rPr>
        <w:t xml:space="preserve">The Knowledge Portal needs a Content Management System (e.g. </w:t>
      </w:r>
      <w:proofErr w:type="spellStart"/>
      <w:r w:rsidR="0051750E" w:rsidRPr="007F2C66">
        <w:rPr>
          <w:rFonts w:ascii="Times New Roman" w:hAnsi="Times New Roman"/>
          <w:sz w:val="24"/>
          <w:szCs w:val="24"/>
        </w:rPr>
        <w:t>Joomla</w:t>
      </w:r>
      <w:proofErr w:type="spellEnd"/>
      <w:r w:rsidR="0051750E" w:rsidRPr="007F2C66">
        <w:rPr>
          <w:rFonts w:ascii="Times New Roman" w:hAnsi="Times New Roman"/>
          <w:sz w:val="24"/>
          <w:szCs w:val="24"/>
        </w:rPr>
        <w:t xml:space="preserve">) that will permit </w:t>
      </w:r>
      <w:r w:rsidR="0051750E" w:rsidRPr="007F2C66">
        <w:rPr>
          <w:rFonts w:ascii="Times New Roman" w:hAnsi="Times New Roman"/>
          <w:sz w:val="24"/>
          <w:szCs w:val="24"/>
        </w:rPr>
        <w:br/>
        <w:t>AGP staff to easily and quickly update any of the portal site content.</w:t>
      </w:r>
    </w:p>
    <w:p w:rsidR="007F2C66" w:rsidRDefault="007F2C66" w:rsidP="007F2C66">
      <w:pPr>
        <w:spacing w:after="0" w:line="240" w:lineRule="auto"/>
        <w:ind w:left="1080"/>
        <w:rPr>
          <w:rFonts w:ascii="Times New Roman" w:hAnsi="Times New Roman"/>
          <w:b/>
          <w:sz w:val="24"/>
          <w:szCs w:val="24"/>
        </w:rPr>
      </w:pPr>
    </w:p>
    <w:p w:rsidR="0051750E" w:rsidRPr="007F2C66" w:rsidRDefault="007F2C66" w:rsidP="007F2C66">
      <w:pPr>
        <w:spacing w:after="0" w:line="240" w:lineRule="auto"/>
        <w:ind w:left="1080"/>
        <w:rPr>
          <w:rFonts w:ascii="Times New Roman" w:hAnsi="Times New Roman"/>
          <w:b/>
          <w:sz w:val="24"/>
          <w:szCs w:val="24"/>
        </w:rPr>
      </w:pPr>
      <w:r>
        <w:rPr>
          <w:rFonts w:ascii="Times New Roman" w:hAnsi="Times New Roman"/>
          <w:b/>
          <w:sz w:val="24"/>
          <w:szCs w:val="24"/>
        </w:rPr>
        <w:br/>
      </w:r>
      <w:r w:rsidR="0051750E" w:rsidRPr="007F2C66">
        <w:rPr>
          <w:rFonts w:ascii="Times New Roman" w:hAnsi="Times New Roman"/>
          <w:b/>
          <w:sz w:val="24"/>
          <w:szCs w:val="24"/>
        </w:rPr>
        <w:t>Site Specifications</w:t>
      </w:r>
    </w:p>
    <w:p w:rsidR="007F2C66" w:rsidRDefault="00995104" w:rsidP="007F2C66">
      <w:pPr>
        <w:spacing w:after="0" w:line="240" w:lineRule="auto"/>
        <w:ind w:left="1080"/>
        <w:rPr>
          <w:rFonts w:ascii="Times New Roman" w:hAnsi="Times New Roman"/>
          <w:sz w:val="24"/>
          <w:szCs w:val="24"/>
        </w:rPr>
      </w:pPr>
      <w:r w:rsidRPr="007F2C66">
        <w:rPr>
          <w:rFonts w:ascii="Times New Roman" w:hAnsi="Times New Roman"/>
          <w:sz w:val="24"/>
          <w:szCs w:val="24"/>
        </w:rPr>
        <w:t>The</w:t>
      </w:r>
      <w:r w:rsidR="0051750E" w:rsidRPr="007F2C66">
        <w:rPr>
          <w:rFonts w:ascii="Times New Roman" w:hAnsi="Times New Roman"/>
          <w:sz w:val="24"/>
          <w:szCs w:val="24"/>
        </w:rPr>
        <w:t xml:space="preserve"> proposal must account for all of the requirements</w:t>
      </w:r>
      <w:r w:rsidRPr="007F2C66">
        <w:rPr>
          <w:rFonts w:ascii="Times New Roman" w:hAnsi="Times New Roman"/>
          <w:sz w:val="24"/>
          <w:szCs w:val="24"/>
        </w:rPr>
        <w:t xml:space="preserve"> indicated below</w:t>
      </w:r>
      <w:r w:rsidR="0051750E" w:rsidRPr="007F2C66">
        <w:rPr>
          <w:rFonts w:ascii="Times New Roman" w:hAnsi="Times New Roman"/>
          <w:sz w:val="24"/>
          <w:szCs w:val="24"/>
        </w:rPr>
        <w:t>.</w:t>
      </w:r>
    </w:p>
    <w:p w:rsidR="0051750E" w:rsidRPr="007F2C66" w:rsidRDefault="0051750E" w:rsidP="007F2C66">
      <w:pPr>
        <w:spacing w:after="0" w:line="240" w:lineRule="auto"/>
        <w:ind w:left="1080"/>
        <w:rPr>
          <w:rFonts w:ascii="Times New Roman" w:hAnsi="Times New Roman"/>
          <w:sz w:val="24"/>
          <w:szCs w:val="24"/>
        </w:rPr>
      </w:pPr>
      <w:r w:rsidRPr="007F2C66">
        <w:rPr>
          <w:rFonts w:ascii="Times New Roman" w:hAnsi="Times New Roman"/>
          <w:sz w:val="24"/>
          <w:szCs w:val="24"/>
        </w:rPr>
        <w:t xml:space="preserve"> </w:t>
      </w:r>
    </w:p>
    <w:p w:rsidR="0051750E" w:rsidRPr="007F2C66" w:rsidRDefault="0051750E" w:rsidP="007F2C66">
      <w:pPr>
        <w:numPr>
          <w:ilvl w:val="0"/>
          <w:numId w:val="16"/>
        </w:numPr>
        <w:spacing w:after="0" w:line="240" w:lineRule="auto"/>
        <w:rPr>
          <w:rFonts w:ascii="Times New Roman" w:hAnsi="Times New Roman"/>
          <w:sz w:val="24"/>
          <w:szCs w:val="24"/>
        </w:rPr>
      </w:pPr>
      <w:r w:rsidRPr="007F2C66">
        <w:rPr>
          <w:rFonts w:ascii="Times New Roman" w:hAnsi="Times New Roman"/>
          <w:sz w:val="24"/>
          <w:szCs w:val="24"/>
        </w:rPr>
        <w:t xml:space="preserve">Web site must be built in accordance to the Web Content Accessibility Guidelines (WCAG) 2.0, provided by the W3C and should also be easily accessible to the novice as well as the experienced Internet user. </w:t>
      </w:r>
    </w:p>
    <w:p w:rsidR="0051750E" w:rsidRPr="007F2C66" w:rsidRDefault="0051750E" w:rsidP="007F2C66">
      <w:pPr>
        <w:numPr>
          <w:ilvl w:val="0"/>
          <w:numId w:val="16"/>
        </w:numPr>
        <w:spacing w:after="0" w:line="240" w:lineRule="auto"/>
        <w:rPr>
          <w:rFonts w:ascii="Times New Roman" w:hAnsi="Times New Roman"/>
          <w:sz w:val="24"/>
          <w:szCs w:val="24"/>
        </w:rPr>
      </w:pPr>
      <w:r w:rsidRPr="007F2C66">
        <w:rPr>
          <w:rFonts w:ascii="Times New Roman" w:hAnsi="Times New Roman"/>
          <w:sz w:val="24"/>
          <w:szCs w:val="24"/>
        </w:rPr>
        <w:t xml:space="preserve">Fast Loading Pages – The web site must be designed with a balance of text and graphics such that each page loads in 5-6 seconds or less on the average connection. </w:t>
      </w:r>
    </w:p>
    <w:p w:rsidR="0051750E" w:rsidRPr="007F2C66" w:rsidRDefault="0051750E" w:rsidP="007F2C66">
      <w:pPr>
        <w:numPr>
          <w:ilvl w:val="0"/>
          <w:numId w:val="16"/>
        </w:numPr>
        <w:spacing w:after="0" w:line="240" w:lineRule="auto"/>
        <w:rPr>
          <w:rFonts w:ascii="Times New Roman" w:hAnsi="Times New Roman"/>
          <w:sz w:val="24"/>
          <w:szCs w:val="24"/>
        </w:rPr>
      </w:pPr>
      <w:r w:rsidRPr="007F2C66">
        <w:rPr>
          <w:rFonts w:ascii="Times New Roman" w:hAnsi="Times New Roman"/>
          <w:sz w:val="24"/>
          <w:szCs w:val="24"/>
        </w:rPr>
        <w:t xml:space="preserve">Web site must be compatible with all current browsers (IE, Chrome, Mozilla/Firefox, </w:t>
      </w:r>
      <w:proofErr w:type="spellStart"/>
      <w:r w:rsidRPr="007F2C66">
        <w:rPr>
          <w:rFonts w:ascii="Times New Roman" w:hAnsi="Times New Roman"/>
          <w:sz w:val="24"/>
          <w:szCs w:val="24"/>
        </w:rPr>
        <w:t>etc</w:t>
      </w:r>
      <w:proofErr w:type="spellEnd"/>
      <w:r w:rsidRPr="007F2C66">
        <w:rPr>
          <w:rFonts w:ascii="Times New Roman" w:hAnsi="Times New Roman"/>
          <w:sz w:val="24"/>
          <w:szCs w:val="24"/>
        </w:rPr>
        <w:t>).</w:t>
      </w:r>
    </w:p>
    <w:p w:rsidR="0051750E" w:rsidRPr="007F2C66" w:rsidRDefault="0051750E" w:rsidP="007F2C66">
      <w:pPr>
        <w:numPr>
          <w:ilvl w:val="0"/>
          <w:numId w:val="16"/>
        </w:numPr>
        <w:spacing w:after="0" w:line="240" w:lineRule="auto"/>
        <w:rPr>
          <w:rFonts w:ascii="Times New Roman" w:hAnsi="Times New Roman"/>
          <w:sz w:val="24"/>
          <w:szCs w:val="24"/>
        </w:rPr>
      </w:pPr>
      <w:r w:rsidRPr="007F2C66">
        <w:rPr>
          <w:rFonts w:ascii="Times New Roman" w:hAnsi="Times New Roman"/>
          <w:sz w:val="24"/>
          <w:szCs w:val="24"/>
        </w:rPr>
        <w:t xml:space="preserve">Web site must be compatible with most common operating systems (MS Windows, Mac, </w:t>
      </w:r>
      <w:proofErr w:type="gramStart"/>
      <w:r w:rsidRPr="007F2C66">
        <w:rPr>
          <w:rFonts w:ascii="Times New Roman" w:hAnsi="Times New Roman"/>
          <w:sz w:val="24"/>
          <w:szCs w:val="24"/>
        </w:rPr>
        <w:t>Linux</w:t>
      </w:r>
      <w:proofErr w:type="gramEnd"/>
      <w:r w:rsidRPr="007F2C66">
        <w:rPr>
          <w:rFonts w:ascii="Times New Roman" w:hAnsi="Times New Roman"/>
          <w:sz w:val="24"/>
          <w:szCs w:val="24"/>
        </w:rPr>
        <w:t>/Solaris).</w:t>
      </w:r>
    </w:p>
    <w:p w:rsidR="0051750E" w:rsidRPr="007F2C66" w:rsidRDefault="0051750E" w:rsidP="007F2C66">
      <w:pPr>
        <w:numPr>
          <w:ilvl w:val="0"/>
          <w:numId w:val="16"/>
        </w:numPr>
        <w:spacing w:after="0" w:line="240" w:lineRule="auto"/>
        <w:rPr>
          <w:rFonts w:ascii="Times New Roman" w:hAnsi="Times New Roman"/>
          <w:sz w:val="24"/>
          <w:szCs w:val="24"/>
        </w:rPr>
      </w:pPr>
      <w:r w:rsidRPr="007F2C66">
        <w:rPr>
          <w:rFonts w:ascii="Times New Roman" w:hAnsi="Times New Roman"/>
          <w:sz w:val="24"/>
          <w:szCs w:val="24"/>
        </w:rPr>
        <w:t xml:space="preserve">Web site must not require plug-ins as a default. </w:t>
      </w:r>
    </w:p>
    <w:p w:rsidR="0051750E" w:rsidRPr="007F2C66" w:rsidRDefault="0051750E" w:rsidP="007F2C66">
      <w:pPr>
        <w:numPr>
          <w:ilvl w:val="0"/>
          <w:numId w:val="16"/>
        </w:numPr>
        <w:spacing w:after="0" w:line="240" w:lineRule="auto"/>
        <w:rPr>
          <w:rFonts w:ascii="Times New Roman" w:hAnsi="Times New Roman"/>
          <w:sz w:val="24"/>
          <w:szCs w:val="24"/>
        </w:rPr>
      </w:pPr>
      <w:r w:rsidRPr="007F2C66">
        <w:rPr>
          <w:rFonts w:ascii="Times New Roman" w:hAnsi="Times New Roman"/>
          <w:sz w:val="24"/>
          <w:szCs w:val="24"/>
        </w:rPr>
        <w:t xml:space="preserve">Web site must be mobile friendly. </w:t>
      </w:r>
    </w:p>
    <w:p w:rsidR="0051750E" w:rsidRPr="007F2C66" w:rsidRDefault="0051750E" w:rsidP="007F2C66">
      <w:pPr>
        <w:numPr>
          <w:ilvl w:val="0"/>
          <w:numId w:val="16"/>
        </w:numPr>
        <w:spacing w:after="0" w:line="240" w:lineRule="auto"/>
        <w:rPr>
          <w:rFonts w:ascii="Times New Roman" w:hAnsi="Times New Roman"/>
          <w:sz w:val="24"/>
          <w:szCs w:val="24"/>
        </w:rPr>
      </w:pPr>
      <w:r w:rsidRPr="007F2C66">
        <w:rPr>
          <w:rFonts w:ascii="Times New Roman" w:hAnsi="Times New Roman"/>
          <w:sz w:val="24"/>
          <w:szCs w:val="24"/>
        </w:rPr>
        <w:t xml:space="preserve">Web site must be compatible with low bandwidth environments </w:t>
      </w:r>
    </w:p>
    <w:p w:rsidR="0051750E" w:rsidRPr="007F2C66" w:rsidRDefault="0051750E" w:rsidP="007F2C66">
      <w:pPr>
        <w:numPr>
          <w:ilvl w:val="0"/>
          <w:numId w:val="16"/>
        </w:numPr>
        <w:spacing w:after="0" w:line="240" w:lineRule="auto"/>
        <w:rPr>
          <w:rFonts w:ascii="Times New Roman" w:hAnsi="Times New Roman"/>
          <w:sz w:val="24"/>
          <w:szCs w:val="24"/>
        </w:rPr>
      </w:pPr>
      <w:r w:rsidRPr="007F2C66">
        <w:rPr>
          <w:rFonts w:ascii="Times New Roman" w:hAnsi="Times New Roman"/>
          <w:sz w:val="24"/>
          <w:szCs w:val="24"/>
        </w:rPr>
        <w:t xml:space="preserve">The completed web site, web design, software and architecture become the property of AGP once completed and accepted. </w:t>
      </w:r>
    </w:p>
    <w:p w:rsidR="0051750E" w:rsidRPr="007F2C66" w:rsidRDefault="0051750E" w:rsidP="007F2C66">
      <w:pPr>
        <w:spacing w:after="0" w:line="240" w:lineRule="auto"/>
        <w:ind w:left="1080"/>
        <w:rPr>
          <w:rFonts w:ascii="Times New Roman" w:hAnsi="Times New Roman"/>
          <w:b/>
          <w:sz w:val="24"/>
          <w:szCs w:val="24"/>
        </w:rPr>
      </w:pPr>
      <w:r w:rsidRPr="007F2C66">
        <w:rPr>
          <w:rFonts w:ascii="Times New Roman" w:hAnsi="Times New Roman"/>
          <w:sz w:val="24"/>
          <w:szCs w:val="24"/>
        </w:rPr>
        <w:br/>
      </w:r>
      <w:r w:rsidRPr="007F2C66">
        <w:rPr>
          <w:rFonts w:ascii="Times New Roman" w:hAnsi="Times New Roman"/>
          <w:b/>
          <w:sz w:val="24"/>
          <w:szCs w:val="24"/>
        </w:rPr>
        <w:t>Search Engine Optimization</w:t>
      </w:r>
    </w:p>
    <w:p w:rsidR="0051750E" w:rsidRPr="007F2C66" w:rsidRDefault="0051750E" w:rsidP="007F2C66">
      <w:pPr>
        <w:spacing w:after="0" w:line="240" w:lineRule="auto"/>
        <w:ind w:left="1080"/>
        <w:rPr>
          <w:rFonts w:ascii="Times New Roman" w:hAnsi="Times New Roman"/>
          <w:sz w:val="24"/>
          <w:szCs w:val="24"/>
        </w:rPr>
      </w:pPr>
      <w:r w:rsidRPr="007F2C66">
        <w:rPr>
          <w:rFonts w:ascii="Times New Roman" w:hAnsi="Times New Roman"/>
          <w:sz w:val="24"/>
          <w:szCs w:val="24"/>
        </w:rPr>
        <w:t>The portal and associated websites must be fully optimized to ensure high Google, Yahoo, Bing and other key search engine result rankings. The company selected to develop the portal must clearly demonstrate the technique(s) they will utilize to ensure good search engine compliance.</w:t>
      </w:r>
    </w:p>
    <w:p w:rsidR="0051750E" w:rsidRPr="007F2C66" w:rsidRDefault="0051750E" w:rsidP="007F2C66">
      <w:pPr>
        <w:spacing w:after="0" w:line="240" w:lineRule="auto"/>
        <w:ind w:left="1080"/>
        <w:rPr>
          <w:rFonts w:ascii="Times New Roman" w:hAnsi="Times New Roman"/>
          <w:b/>
          <w:sz w:val="24"/>
          <w:szCs w:val="24"/>
        </w:rPr>
      </w:pPr>
      <w:r w:rsidRPr="007F2C66">
        <w:rPr>
          <w:rFonts w:ascii="Times New Roman" w:hAnsi="Times New Roman"/>
          <w:b/>
          <w:sz w:val="24"/>
          <w:szCs w:val="24"/>
        </w:rPr>
        <w:lastRenderedPageBreak/>
        <w:br/>
        <w:t>Testing</w:t>
      </w:r>
    </w:p>
    <w:p w:rsidR="0051750E" w:rsidRPr="007F2C66" w:rsidRDefault="0051750E" w:rsidP="007F2C66">
      <w:pPr>
        <w:spacing w:after="0" w:line="240" w:lineRule="auto"/>
        <w:ind w:left="1080"/>
        <w:rPr>
          <w:rFonts w:ascii="Times New Roman" w:hAnsi="Times New Roman"/>
          <w:sz w:val="24"/>
          <w:szCs w:val="24"/>
        </w:rPr>
      </w:pPr>
      <w:r w:rsidRPr="007F2C66">
        <w:rPr>
          <w:rFonts w:ascii="Times New Roman" w:hAnsi="Times New Roman"/>
          <w:sz w:val="24"/>
          <w:szCs w:val="24"/>
        </w:rPr>
        <w:t xml:space="preserve">Test web site on all applicable platforms (Linux/Solaris, Mac, MS Windows, Mobile Platforms etc.) and common browsers (Chrome, Mozilla/Firefox, IE </w:t>
      </w:r>
      <w:proofErr w:type="spellStart"/>
      <w:r w:rsidRPr="007F2C66">
        <w:rPr>
          <w:rFonts w:ascii="Times New Roman" w:hAnsi="Times New Roman"/>
          <w:sz w:val="24"/>
          <w:szCs w:val="24"/>
        </w:rPr>
        <w:t>etc</w:t>
      </w:r>
      <w:proofErr w:type="spellEnd"/>
      <w:r w:rsidRPr="007F2C66">
        <w:rPr>
          <w:rFonts w:ascii="Times New Roman" w:hAnsi="Times New Roman"/>
          <w:sz w:val="24"/>
          <w:szCs w:val="24"/>
        </w:rPr>
        <w:t>) to ensure web site works as promised.</w:t>
      </w:r>
    </w:p>
    <w:p w:rsidR="0051750E" w:rsidRPr="007F2C66" w:rsidRDefault="0051750E" w:rsidP="007F2C66">
      <w:pPr>
        <w:spacing w:after="0" w:line="240" w:lineRule="auto"/>
        <w:ind w:left="1080"/>
        <w:rPr>
          <w:rFonts w:ascii="Times New Roman" w:hAnsi="Times New Roman"/>
          <w:b/>
          <w:sz w:val="24"/>
          <w:szCs w:val="24"/>
        </w:rPr>
      </w:pPr>
      <w:r w:rsidRPr="007F2C66">
        <w:rPr>
          <w:rFonts w:ascii="Times New Roman" w:hAnsi="Times New Roman"/>
          <w:sz w:val="24"/>
          <w:szCs w:val="24"/>
        </w:rPr>
        <w:br/>
      </w:r>
      <w:r w:rsidRPr="007F2C66">
        <w:rPr>
          <w:rFonts w:ascii="Times New Roman" w:hAnsi="Times New Roman"/>
          <w:b/>
          <w:sz w:val="24"/>
          <w:szCs w:val="24"/>
        </w:rPr>
        <w:t>Post Implementation Support</w:t>
      </w:r>
    </w:p>
    <w:p w:rsidR="0051750E" w:rsidRPr="007F2C66" w:rsidRDefault="0051750E" w:rsidP="007F2C66">
      <w:pPr>
        <w:spacing w:after="0" w:line="240" w:lineRule="auto"/>
        <w:ind w:left="1080"/>
        <w:rPr>
          <w:rFonts w:ascii="Times New Roman" w:hAnsi="Times New Roman"/>
          <w:sz w:val="24"/>
          <w:szCs w:val="24"/>
        </w:rPr>
      </w:pPr>
      <w:r w:rsidRPr="007F2C66">
        <w:rPr>
          <w:rFonts w:ascii="Times New Roman" w:hAnsi="Times New Roman"/>
          <w:sz w:val="24"/>
          <w:szCs w:val="24"/>
        </w:rPr>
        <w:t xml:space="preserve">The company selected to develop the portal must provide a minimum of three months post implementation support free of charge.  </w:t>
      </w:r>
    </w:p>
    <w:p w:rsidR="0051750E" w:rsidRPr="007F2C66" w:rsidRDefault="0051750E" w:rsidP="007F2C66">
      <w:pPr>
        <w:spacing w:after="0" w:line="240" w:lineRule="auto"/>
        <w:ind w:left="1080"/>
        <w:rPr>
          <w:rFonts w:ascii="Times New Roman" w:hAnsi="Times New Roman"/>
          <w:sz w:val="24"/>
          <w:szCs w:val="24"/>
        </w:rPr>
      </w:pPr>
    </w:p>
    <w:p w:rsidR="0051750E" w:rsidRPr="007F2C66" w:rsidRDefault="0051750E" w:rsidP="007F2C66">
      <w:pPr>
        <w:spacing w:after="0" w:line="240" w:lineRule="auto"/>
        <w:ind w:left="1080"/>
        <w:rPr>
          <w:rFonts w:ascii="Times New Roman" w:hAnsi="Times New Roman"/>
          <w:sz w:val="24"/>
          <w:szCs w:val="24"/>
        </w:rPr>
      </w:pPr>
      <w:r w:rsidRPr="007F2C66">
        <w:rPr>
          <w:rFonts w:ascii="Times New Roman" w:hAnsi="Times New Roman"/>
          <w:sz w:val="24"/>
          <w:szCs w:val="24"/>
        </w:rPr>
        <w:t>This support will cover fixing all faults including performance issues and usability issues that impair the successful utilization of the portal by AGP and AGP-</w:t>
      </w:r>
      <w:proofErr w:type="spellStart"/>
      <w:r w:rsidRPr="007F2C66">
        <w:rPr>
          <w:rFonts w:ascii="Times New Roman" w:hAnsi="Times New Roman"/>
          <w:sz w:val="24"/>
          <w:szCs w:val="24"/>
        </w:rPr>
        <w:t>AMDe</w:t>
      </w:r>
      <w:proofErr w:type="spellEnd"/>
      <w:r w:rsidRPr="007F2C66">
        <w:rPr>
          <w:rFonts w:ascii="Times New Roman" w:hAnsi="Times New Roman"/>
          <w:sz w:val="24"/>
          <w:szCs w:val="24"/>
        </w:rPr>
        <w:t>, their partners and members.</w:t>
      </w:r>
    </w:p>
    <w:p w:rsidR="0051750E" w:rsidRPr="006760B2" w:rsidRDefault="0051750E" w:rsidP="007F2C66">
      <w:pPr>
        <w:spacing w:after="0" w:line="240" w:lineRule="auto"/>
        <w:ind w:left="1080"/>
        <w:rPr>
          <w:rFonts w:ascii="Times New Roman" w:hAnsi="Times New Roman"/>
          <w:b/>
          <w:sz w:val="24"/>
          <w:szCs w:val="24"/>
        </w:rPr>
      </w:pPr>
      <w:r w:rsidRPr="007F2C66">
        <w:rPr>
          <w:rFonts w:ascii="Times New Roman" w:hAnsi="Times New Roman"/>
          <w:sz w:val="24"/>
          <w:szCs w:val="24"/>
        </w:rPr>
        <w:br/>
      </w:r>
      <w:r w:rsidRPr="006760B2">
        <w:rPr>
          <w:rFonts w:ascii="Times New Roman" w:hAnsi="Times New Roman"/>
          <w:b/>
          <w:sz w:val="24"/>
          <w:szCs w:val="24"/>
        </w:rPr>
        <w:t>Documentation</w:t>
      </w:r>
    </w:p>
    <w:p w:rsidR="0051750E" w:rsidRPr="007F2C66" w:rsidRDefault="0051750E" w:rsidP="007F2C66">
      <w:pPr>
        <w:spacing w:after="0" w:line="240" w:lineRule="auto"/>
        <w:ind w:left="1080"/>
        <w:rPr>
          <w:rFonts w:ascii="Times New Roman" w:hAnsi="Times New Roman"/>
          <w:sz w:val="24"/>
          <w:szCs w:val="24"/>
        </w:rPr>
      </w:pPr>
      <w:r w:rsidRPr="007F2C66">
        <w:rPr>
          <w:rFonts w:ascii="Times New Roman" w:hAnsi="Times New Roman"/>
          <w:sz w:val="24"/>
          <w:szCs w:val="24"/>
        </w:rPr>
        <w:t xml:space="preserve">The company selected to develop the portal must provide the following documentation as part of the final deliverable: </w:t>
      </w:r>
    </w:p>
    <w:p w:rsidR="0051750E" w:rsidRPr="007F2C66" w:rsidRDefault="0051750E" w:rsidP="007F2C66">
      <w:pPr>
        <w:spacing w:after="0" w:line="240" w:lineRule="auto"/>
        <w:ind w:left="1080"/>
        <w:rPr>
          <w:rFonts w:ascii="Times New Roman" w:hAnsi="Times New Roman"/>
          <w:sz w:val="24"/>
          <w:szCs w:val="24"/>
        </w:rPr>
      </w:pPr>
    </w:p>
    <w:p w:rsidR="0051750E" w:rsidRPr="007F2C66" w:rsidRDefault="0051750E" w:rsidP="007F2C66">
      <w:pPr>
        <w:spacing w:after="0" w:line="240" w:lineRule="auto"/>
        <w:ind w:left="1080"/>
        <w:rPr>
          <w:rFonts w:ascii="Times New Roman" w:hAnsi="Times New Roman"/>
          <w:sz w:val="24"/>
          <w:szCs w:val="24"/>
        </w:rPr>
      </w:pPr>
      <w:r w:rsidRPr="007F2C66">
        <w:rPr>
          <w:rFonts w:ascii="Times New Roman" w:hAnsi="Times New Roman"/>
          <w:sz w:val="24"/>
          <w:szCs w:val="24"/>
        </w:rPr>
        <w:t>1)  User Help manual.</w:t>
      </w:r>
      <w:r w:rsidRPr="007F2C66">
        <w:rPr>
          <w:rFonts w:ascii="Times New Roman" w:hAnsi="Times New Roman"/>
          <w:sz w:val="24"/>
          <w:szCs w:val="24"/>
        </w:rPr>
        <w:br/>
        <w:t>2)  Administrator manual.</w:t>
      </w:r>
      <w:r w:rsidRPr="007F2C66">
        <w:rPr>
          <w:rFonts w:ascii="Times New Roman" w:hAnsi="Times New Roman"/>
          <w:sz w:val="24"/>
          <w:szCs w:val="24"/>
        </w:rPr>
        <w:br/>
        <w:t>3)  Site Schematic.</w:t>
      </w:r>
      <w:r w:rsidRPr="007F2C66">
        <w:rPr>
          <w:rFonts w:ascii="Times New Roman" w:hAnsi="Times New Roman"/>
          <w:sz w:val="24"/>
          <w:szCs w:val="24"/>
        </w:rPr>
        <w:br/>
        <w:t>4)  Repository (database) structure document.</w:t>
      </w:r>
    </w:p>
    <w:p w:rsidR="0051750E" w:rsidRPr="007F2C66" w:rsidRDefault="0051750E" w:rsidP="007F2C66">
      <w:pPr>
        <w:spacing w:after="0" w:line="240" w:lineRule="auto"/>
        <w:ind w:left="1080"/>
        <w:rPr>
          <w:rFonts w:ascii="Times New Roman" w:hAnsi="Times New Roman"/>
          <w:sz w:val="24"/>
          <w:szCs w:val="24"/>
        </w:rPr>
      </w:pPr>
    </w:p>
    <w:p w:rsidR="0051750E" w:rsidRPr="006760B2" w:rsidRDefault="0051750E" w:rsidP="007F2C66">
      <w:pPr>
        <w:spacing w:after="0" w:line="240" w:lineRule="auto"/>
        <w:ind w:left="1080"/>
        <w:rPr>
          <w:rFonts w:ascii="Times New Roman" w:hAnsi="Times New Roman"/>
          <w:b/>
          <w:sz w:val="24"/>
          <w:szCs w:val="24"/>
        </w:rPr>
      </w:pPr>
      <w:r w:rsidRPr="006760B2">
        <w:rPr>
          <w:rFonts w:ascii="Times New Roman" w:hAnsi="Times New Roman"/>
          <w:b/>
          <w:sz w:val="24"/>
          <w:szCs w:val="24"/>
        </w:rPr>
        <w:t>Full Release</w:t>
      </w:r>
    </w:p>
    <w:p w:rsidR="0051750E" w:rsidRPr="007F2C66" w:rsidRDefault="0051750E" w:rsidP="007F2C66">
      <w:pPr>
        <w:spacing w:after="0" w:line="240" w:lineRule="auto"/>
        <w:ind w:left="1080"/>
        <w:rPr>
          <w:rFonts w:ascii="Times New Roman" w:hAnsi="Times New Roman"/>
          <w:sz w:val="24"/>
          <w:szCs w:val="24"/>
        </w:rPr>
      </w:pPr>
      <w:r w:rsidRPr="007F2C66">
        <w:rPr>
          <w:rFonts w:ascii="Times New Roman" w:hAnsi="Times New Roman"/>
          <w:sz w:val="24"/>
          <w:szCs w:val="24"/>
        </w:rPr>
        <w:t>The source code and all files must be delivered in their entirety to AGP, along with all the intellectual property rights.</w:t>
      </w:r>
    </w:p>
    <w:p w:rsidR="00301557" w:rsidRPr="00E34234" w:rsidRDefault="00301557" w:rsidP="007F2C66">
      <w:pPr>
        <w:spacing w:after="0" w:line="240" w:lineRule="auto"/>
        <w:ind w:left="1080"/>
        <w:rPr>
          <w:rFonts w:ascii="Times New Roman" w:hAnsi="Times New Roman"/>
          <w:sz w:val="24"/>
          <w:szCs w:val="24"/>
        </w:rPr>
      </w:pPr>
    </w:p>
    <w:p w:rsidR="007D3886" w:rsidRDefault="00301557" w:rsidP="002D1385">
      <w:pPr>
        <w:pStyle w:val="Heading2"/>
        <w:numPr>
          <w:ilvl w:val="0"/>
          <w:numId w:val="9"/>
        </w:numPr>
        <w:spacing w:before="0"/>
        <w:ind w:left="1080"/>
        <w:rPr>
          <w:rFonts w:ascii="Times New Roman" w:hAnsi="Times New Roman"/>
          <w:sz w:val="24"/>
        </w:rPr>
      </w:pPr>
      <w:bookmarkStart w:id="25" w:name="_Toc314560730"/>
      <w:bookmarkStart w:id="26" w:name="_Toc314561286"/>
      <w:bookmarkStart w:id="27" w:name="_Toc314561311"/>
      <w:bookmarkStart w:id="28" w:name="_Toc325530365"/>
      <w:r w:rsidRPr="001D646F">
        <w:rPr>
          <w:rFonts w:ascii="Times New Roman" w:hAnsi="Times New Roman"/>
          <w:sz w:val="24"/>
        </w:rPr>
        <w:t>Deliverables</w:t>
      </w:r>
      <w:bookmarkEnd w:id="25"/>
      <w:bookmarkEnd w:id="26"/>
      <w:bookmarkEnd w:id="27"/>
      <w:bookmarkEnd w:id="28"/>
      <w:r w:rsidR="007D3886">
        <w:rPr>
          <w:rFonts w:ascii="Times New Roman" w:hAnsi="Times New Roman"/>
          <w:sz w:val="24"/>
        </w:rPr>
        <w:br/>
      </w:r>
    </w:p>
    <w:tbl>
      <w:tblPr>
        <w:tblStyle w:val="TableGrid"/>
        <w:tblW w:w="0" w:type="auto"/>
        <w:tblInd w:w="1188" w:type="dxa"/>
        <w:tblLayout w:type="fixed"/>
        <w:tblLook w:val="04A0" w:firstRow="1" w:lastRow="0" w:firstColumn="1" w:lastColumn="0" w:noHBand="0" w:noVBand="1"/>
      </w:tblPr>
      <w:tblGrid>
        <w:gridCol w:w="6840"/>
        <w:gridCol w:w="2880"/>
      </w:tblGrid>
      <w:tr w:rsidR="007D3886" w:rsidRPr="007D3886" w:rsidTr="007D3886">
        <w:trPr>
          <w:trHeight w:val="422"/>
        </w:trPr>
        <w:tc>
          <w:tcPr>
            <w:tcW w:w="6840" w:type="dxa"/>
          </w:tcPr>
          <w:p w:rsidR="007D3886" w:rsidRPr="007D3886" w:rsidRDefault="007D3886" w:rsidP="00235E5D">
            <w:pPr>
              <w:pStyle w:val="Heading2"/>
              <w:jc w:val="center"/>
              <w:outlineLvl w:val="1"/>
              <w:rPr>
                <w:rFonts w:ascii="Times New Roman" w:hAnsi="Times New Roman"/>
                <w:sz w:val="24"/>
              </w:rPr>
            </w:pPr>
            <w:r w:rsidRPr="007D3886">
              <w:rPr>
                <w:rFonts w:ascii="Times New Roman" w:hAnsi="Times New Roman"/>
                <w:sz w:val="24"/>
              </w:rPr>
              <w:t>Task</w:t>
            </w:r>
          </w:p>
        </w:tc>
        <w:tc>
          <w:tcPr>
            <w:tcW w:w="2880" w:type="dxa"/>
          </w:tcPr>
          <w:p w:rsidR="007D3886" w:rsidRPr="007D3886" w:rsidRDefault="007D3886" w:rsidP="007D3886">
            <w:pPr>
              <w:pStyle w:val="Heading2"/>
              <w:jc w:val="center"/>
              <w:outlineLvl w:val="1"/>
              <w:rPr>
                <w:rFonts w:ascii="Times New Roman" w:hAnsi="Times New Roman"/>
                <w:sz w:val="24"/>
              </w:rPr>
            </w:pPr>
            <w:r w:rsidRPr="007D3886">
              <w:rPr>
                <w:rFonts w:ascii="Times New Roman" w:hAnsi="Times New Roman"/>
                <w:sz w:val="24"/>
              </w:rPr>
              <w:t>Deadline</w:t>
            </w:r>
          </w:p>
        </w:tc>
      </w:tr>
      <w:tr w:rsidR="007D3886" w:rsidRPr="007D3886" w:rsidTr="007D3886">
        <w:trPr>
          <w:trHeight w:val="422"/>
        </w:trPr>
        <w:tc>
          <w:tcPr>
            <w:tcW w:w="6840" w:type="dxa"/>
          </w:tcPr>
          <w:p w:rsidR="007D3886" w:rsidRPr="007D3886" w:rsidRDefault="007D3886" w:rsidP="007D3886">
            <w:pPr>
              <w:rPr>
                <w:rFonts w:ascii="Times New Roman" w:hAnsi="Times New Roman"/>
                <w:b/>
              </w:rPr>
            </w:pPr>
            <w:r w:rsidRPr="007D3886">
              <w:rPr>
                <w:rFonts w:ascii="Times New Roman" w:hAnsi="Times New Roman"/>
                <w:b/>
              </w:rPr>
              <w:t>GUI draft</w:t>
            </w:r>
          </w:p>
          <w:p w:rsidR="007D3886" w:rsidRPr="007D3886" w:rsidRDefault="007D3886" w:rsidP="007D3886">
            <w:pPr>
              <w:rPr>
                <w:rFonts w:ascii="Times New Roman" w:hAnsi="Times New Roman"/>
              </w:rPr>
            </w:pPr>
            <w:r w:rsidRPr="007D3886">
              <w:rPr>
                <w:rFonts w:ascii="Times New Roman" w:hAnsi="Times New Roman"/>
              </w:rPr>
              <w:t>3-4 prototype drafts for feedback and approval</w:t>
            </w:r>
          </w:p>
        </w:tc>
        <w:tc>
          <w:tcPr>
            <w:tcW w:w="2880" w:type="dxa"/>
          </w:tcPr>
          <w:p w:rsidR="007D3886" w:rsidRPr="007D3886" w:rsidRDefault="007D3886" w:rsidP="007D3886">
            <w:pPr>
              <w:rPr>
                <w:rFonts w:ascii="Times New Roman" w:hAnsi="Times New Roman"/>
              </w:rPr>
            </w:pPr>
            <w:r w:rsidRPr="007D3886">
              <w:rPr>
                <w:rFonts w:ascii="Times New Roman" w:hAnsi="Times New Roman"/>
              </w:rPr>
              <w:t>Two weeks after the contract is signed.</w:t>
            </w:r>
          </w:p>
        </w:tc>
      </w:tr>
      <w:tr w:rsidR="007D3886" w:rsidRPr="007D3886" w:rsidTr="007D3886">
        <w:trPr>
          <w:trHeight w:val="544"/>
        </w:trPr>
        <w:tc>
          <w:tcPr>
            <w:tcW w:w="6840" w:type="dxa"/>
          </w:tcPr>
          <w:p w:rsidR="007D3886" w:rsidRPr="007D3886" w:rsidRDefault="007D3886" w:rsidP="007D3886">
            <w:pPr>
              <w:rPr>
                <w:rFonts w:ascii="Times New Roman" w:hAnsi="Times New Roman"/>
                <w:b/>
              </w:rPr>
            </w:pPr>
            <w:r w:rsidRPr="007D3886">
              <w:rPr>
                <w:rFonts w:ascii="Times New Roman" w:hAnsi="Times New Roman"/>
                <w:b/>
              </w:rPr>
              <w:t xml:space="preserve">Wire frames and design templates finalized </w:t>
            </w:r>
          </w:p>
          <w:p w:rsidR="007D3886" w:rsidRPr="007D3886" w:rsidRDefault="007D3886" w:rsidP="007D3886">
            <w:pPr>
              <w:rPr>
                <w:rFonts w:ascii="Times New Roman" w:hAnsi="Times New Roman"/>
              </w:rPr>
            </w:pPr>
            <w:r w:rsidRPr="007D3886">
              <w:rPr>
                <w:rFonts w:ascii="Times New Roman" w:hAnsi="Times New Roman"/>
              </w:rPr>
              <w:t xml:space="preserve">Wire frames and design templates should be provided to AGP. </w:t>
            </w:r>
          </w:p>
          <w:p w:rsidR="007D3886" w:rsidRPr="007D3886" w:rsidRDefault="007D3886" w:rsidP="007D3886">
            <w:pPr>
              <w:rPr>
                <w:rFonts w:ascii="Times New Roman" w:hAnsi="Times New Roman"/>
              </w:rPr>
            </w:pPr>
            <w:r w:rsidRPr="007D3886">
              <w:rPr>
                <w:rFonts w:ascii="Times New Roman" w:hAnsi="Times New Roman"/>
              </w:rPr>
              <w:t>The design templates will demonstrate the various layouts/styles and will include:</w:t>
            </w:r>
          </w:p>
          <w:p w:rsidR="007D3886" w:rsidRPr="007D3886" w:rsidRDefault="007D3886" w:rsidP="007D3886">
            <w:pPr>
              <w:pStyle w:val="ListParagraph"/>
              <w:numPr>
                <w:ilvl w:val="0"/>
                <w:numId w:val="19"/>
              </w:numPr>
              <w:rPr>
                <w:rFonts w:ascii="Times New Roman" w:hAnsi="Times New Roman"/>
              </w:rPr>
            </w:pPr>
            <w:r w:rsidRPr="007D3886">
              <w:rPr>
                <w:rFonts w:ascii="Times New Roman" w:hAnsi="Times New Roman"/>
              </w:rPr>
              <w:t>Home Page</w:t>
            </w:r>
          </w:p>
          <w:p w:rsidR="007D3886" w:rsidRPr="007D3886" w:rsidRDefault="007D3886" w:rsidP="007D3886">
            <w:pPr>
              <w:pStyle w:val="ListParagraph"/>
              <w:numPr>
                <w:ilvl w:val="0"/>
                <w:numId w:val="19"/>
              </w:numPr>
              <w:rPr>
                <w:rFonts w:ascii="Times New Roman" w:hAnsi="Times New Roman"/>
              </w:rPr>
            </w:pPr>
            <w:r w:rsidRPr="007D3886">
              <w:rPr>
                <w:rFonts w:ascii="Times New Roman" w:hAnsi="Times New Roman"/>
              </w:rPr>
              <w:t>Sample individual page of knowledge base, AGP-</w:t>
            </w:r>
            <w:proofErr w:type="spellStart"/>
            <w:r w:rsidRPr="007D3886">
              <w:rPr>
                <w:rFonts w:ascii="Times New Roman" w:hAnsi="Times New Roman"/>
              </w:rPr>
              <w:t>AMDe</w:t>
            </w:r>
            <w:proofErr w:type="spellEnd"/>
            <w:r w:rsidRPr="007D3886">
              <w:rPr>
                <w:rFonts w:ascii="Times New Roman" w:hAnsi="Times New Roman"/>
              </w:rPr>
              <w:t xml:space="preserve"> and events page.</w:t>
            </w:r>
          </w:p>
        </w:tc>
        <w:tc>
          <w:tcPr>
            <w:tcW w:w="2880" w:type="dxa"/>
          </w:tcPr>
          <w:p w:rsidR="007D3886" w:rsidRPr="007D3886" w:rsidRDefault="007D3886" w:rsidP="007D3886">
            <w:pPr>
              <w:rPr>
                <w:rFonts w:ascii="Times New Roman" w:hAnsi="Times New Roman"/>
              </w:rPr>
            </w:pPr>
            <w:r w:rsidRPr="007D3886">
              <w:rPr>
                <w:rFonts w:ascii="Times New Roman" w:hAnsi="Times New Roman"/>
              </w:rPr>
              <w:t xml:space="preserve">Two weeks after the GUI has been approved. </w:t>
            </w:r>
          </w:p>
        </w:tc>
      </w:tr>
      <w:tr w:rsidR="007D3886" w:rsidRPr="007D3886" w:rsidTr="007D3886">
        <w:trPr>
          <w:trHeight w:val="272"/>
        </w:trPr>
        <w:tc>
          <w:tcPr>
            <w:tcW w:w="6840" w:type="dxa"/>
          </w:tcPr>
          <w:p w:rsidR="007D3886" w:rsidRPr="007D3886" w:rsidRDefault="007D3886" w:rsidP="007D3886">
            <w:pPr>
              <w:rPr>
                <w:rFonts w:ascii="Times New Roman" w:hAnsi="Times New Roman"/>
                <w:b/>
              </w:rPr>
            </w:pPr>
            <w:r w:rsidRPr="007D3886">
              <w:rPr>
                <w:rFonts w:ascii="Times New Roman" w:hAnsi="Times New Roman"/>
                <w:b/>
              </w:rPr>
              <w:t>Clickable Prototype</w:t>
            </w:r>
          </w:p>
          <w:p w:rsidR="007D3886" w:rsidRPr="007D3886" w:rsidRDefault="007D3886" w:rsidP="007D3886">
            <w:pPr>
              <w:rPr>
                <w:rFonts w:ascii="Times New Roman" w:hAnsi="Times New Roman"/>
              </w:rPr>
            </w:pPr>
            <w:r w:rsidRPr="007D3886">
              <w:rPr>
                <w:rFonts w:ascii="Times New Roman" w:hAnsi="Times New Roman"/>
              </w:rPr>
              <w:t xml:space="preserve"> A “clickable” prototype showing the portal flow for all of the menu options. </w:t>
            </w:r>
          </w:p>
        </w:tc>
        <w:tc>
          <w:tcPr>
            <w:tcW w:w="2880" w:type="dxa"/>
          </w:tcPr>
          <w:p w:rsidR="007D3886" w:rsidRPr="007D3886" w:rsidRDefault="00B42719" w:rsidP="007D3886">
            <w:pPr>
              <w:rPr>
                <w:rFonts w:ascii="Times New Roman" w:hAnsi="Times New Roman"/>
              </w:rPr>
            </w:pPr>
            <w:r>
              <w:rPr>
                <w:rFonts w:ascii="Times New Roman" w:hAnsi="Times New Roman"/>
              </w:rPr>
              <w:t>Three</w:t>
            </w:r>
            <w:r w:rsidR="007D3886" w:rsidRPr="007D3886">
              <w:rPr>
                <w:rFonts w:ascii="Times New Roman" w:hAnsi="Times New Roman"/>
              </w:rPr>
              <w:t xml:space="preserve"> weeks after the wire frames and design templates are finalized.</w:t>
            </w:r>
          </w:p>
        </w:tc>
      </w:tr>
      <w:tr w:rsidR="007D3886" w:rsidRPr="007D3886" w:rsidTr="007D3886">
        <w:trPr>
          <w:trHeight w:val="257"/>
        </w:trPr>
        <w:tc>
          <w:tcPr>
            <w:tcW w:w="6840" w:type="dxa"/>
          </w:tcPr>
          <w:p w:rsidR="007D3886" w:rsidRPr="007D3886" w:rsidRDefault="007D3886" w:rsidP="007D3886">
            <w:pPr>
              <w:rPr>
                <w:rFonts w:ascii="Times New Roman" w:hAnsi="Times New Roman"/>
                <w:b/>
              </w:rPr>
            </w:pPr>
            <w:r w:rsidRPr="007D3886">
              <w:rPr>
                <w:rFonts w:ascii="Times New Roman" w:hAnsi="Times New Roman"/>
                <w:b/>
              </w:rPr>
              <w:t xml:space="preserve">Content inclusion </w:t>
            </w:r>
          </w:p>
          <w:p w:rsidR="007D3886" w:rsidRPr="007D3886" w:rsidRDefault="007D3886" w:rsidP="007D3886">
            <w:pPr>
              <w:rPr>
                <w:rFonts w:ascii="Times New Roman" w:hAnsi="Times New Roman"/>
              </w:rPr>
            </w:pPr>
            <w:r w:rsidRPr="007D3886">
              <w:rPr>
                <w:rFonts w:ascii="Times New Roman" w:hAnsi="Times New Roman"/>
              </w:rPr>
              <w:lastRenderedPageBreak/>
              <w:t>Content, provided by AGP, AGP-</w:t>
            </w:r>
            <w:proofErr w:type="spellStart"/>
            <w:r w:rsidRPr="007D3886">
              <w:rPr>
                <w:rFonts w:ascii="Times New Roman" w:hAnsi="Times New Roman"/>
              </w:rPr>
              <w:t>AMDe</w:t>
            </w:r>
            <w:proofErr w:type="spellEnd"/>
            <w:r w:rsidRPr="007D3886">
              <w:rPr>
                <w:rFonts w:ascii="Times New Roman" w:hAnsi="Times New Roman"/>
              </w:rPr>
              <w:t xml:space="preserve"> and other partners (</w:t>
            </w:r>
            <w:proofErr w:type="spellStart"/>
            <w:r w:rsidRPr="007D3886">
              <w:rPr>
                <w:rFonts w:ascii="Times New Roman" w:hAnsi="Times New Roman"/>
              </w:rPr>
              <w:t>Cascape</w:t>
            </w:r>
            <w:proofErr w:type="spellEnd"/>
            <w:r w:rsidRPr="007D3886">
              <w:rPr>
                <w:rFonts w:ascii="Times New Roman" w:hAnsi="Times New Roman"/>
              </w:rPr>
              <w:t xml:space="preserve">, LMD and ATA) will be included in the relevant pages. </w:t>
            </w:r>
          </w:p>
        </w:tc>
        <w:tc>
          <w:tcPr>
            <w:tcW w:w="2880" w:type="dxa"/>
          </w:tcPr>
          <w:p w:rsidR="007D3886" w:rsidRPr="007D3886" w:rsidRDefault="007D3886" w:rsidP="007D3886">
            <w:pPr>
              <w:rPr>
                <w:rFonts w:ascii="Times New Roman" w:hAnsi="Times New Roman"/>
              </w:rPr>
            </w:pPr>
            <w:r w:rsidRPr="007D3886">
              <w:rPr>
                <w:rFonts w:ascii="Times New Roman" w:hAnsi="Times New Roman"/>
              </w:rPr>
              <w:lastRenderedPageBreak/>
              <w:t xml:space="preserve">One week after clickable </w:t>
            </w:r>
            <w:r w:rsidRPr="007D3886">
              <w:rPr>
                <w:rFonts w:ascii="Times New Roman" w:hAnsi="Times New Roman"/>
              </w:rPr>
              <w:lastRenderedPageBreak/>
              <w:t>prototype is finalized.</w:t>
            </w:r>
          </w:p>
        </w:tc>
      </w:tr>
      <w:tr w:rsidR="00B42719" w:rsidRPr="007D3886" w:rsidTr="007D3886">
        <w:trPr>
          <w:trHeight w:val="257"/>
        </w:trPr>
        <w:tc>
          <w:tcPr>
            <w:tcW w:w="6840" w:type="dxa"/>
          </w:tcPr>
          <w:p w:rsidR="00B42719" w:rsidRPr="007D3886" w:rsidRDefault="00B42719" w:rsidP="007D3886">
            <w:pPr>
              <w:rPr>
                <w:rFonts w:ascii="Times New Roman" w:hAnsi="Times New Roman"/>
                <w:b/>
              </w:rPr>
            </w:pPr>
            <w:r>
              <w:rPr>
                <w:rFonts w:ascii="Times New Roman" w:hAnsi="Times New Roman"/>
                <w:b/>
              </w:rPr>
              <w:lastRenderedPageBreak/>
              <w:t>Changes and modifications</w:t>
            </w:r>
          </w:p>
        </w:tc>
        <w:tc>
          <w:tcPr>
            <w:tcW w:w="2880" w:type="dxa"/>
          </w:tcPr>
          <w:p w:rsidR="00B42719" w:rsidRPr="007D3886" w:rsidRDefault="00B42719" w:rsidP="007D3886">
            <w:pPr>
              <w:rPr>
                <w:rFonts w:ascii="Times New Roman" w:hAnsi="Times New Roman"/>
              </w:rPr>
            </w:pPr>
            <w:r>
              <w:rPr>
                <w:rFonts w:ascii="Times New Roman" w:hAnsi="Times New Roman"/>
              </w:rPr>
              <w:t>One week after content inclusion is completed.</w:t>
            </w:r>
          </w:p>
        </w:tc>
      </w:tr>
      <w:tr w:rsidR="007D3886" w:rsidRPr="007D3886" w:rsidTr="007D3886">
        <w:trPr>
          <w:trHeight w:val="272"/>
        </w:trPr>
        <w:tc>
          <w:tcPr>
            <w:tcW w:w="6840" w:type="dxa"/>
          </w:tcPr>
          <w:p w:rsidR="007D3886" w:rsidRPr="007D3886" w:rsidRDefault="007D3886" w:rsidP="007D3886">
            <w:pPr>
              <w:rPr>
                <w:rFonts w:ascii="Times New Roman" w:hAnsi="Times New Roman"/>
                <w:b/>
              </w:rPr>
            </w:pPr>
            <w:r w:rsidRPr="007D3886">
              <w:rPr>
                <w:rFonts w:ascii="Times New Roman" w:hAnsi="Times New Roman"/>
                <w:b/>
              </w:rPr>
              <w:t>Testing and bug fixing</w:t>
            </w:r>
          </w:p>
          <w:p w:rsidR="007D3886" w:rsidRPr="007D3886" w:rsidRDefault="007D3886" w:rsidP="007D3886">
            <w:pPr>
              <w:rPr>
                <w:rFonts w:ascii="Times New Roman" w:hAnsi="Times New Roman"/>
              </w:rPr>
            </w:pPr>
            <w:r w:rsidRPr="007D3886">
              <w:rPr>
                <w:rFonts w:ascii="Times New Roman" w:hAnsi="Times New Roman"/>
              </w:rPr>
              <w:t>A fully developed and tested portal will be delivered to AGP and AGP-</w:t>
            </w:r>
            <w:proofErr w:type="spellStart"/>
            <w:r w:rsidRPr="007D3886">
              <w:rPr>
                <w:rFonts w:ascii="Times New Roman" w:hAnsi="Times New Roman"/>
              </w:rPr>
              <w:t>AMDe</w:t>
            </w:r>
            <w:proofErr w:type="spellEnd"/>
            <w:r w:rsidRPr="007D3886">
              <w:rPr>
                <w:rFonts w:ascii="Times New Roman" w:hAnsi="Times New Roman"/>
              </w:rPr>
              <w:t xml:space="preserve"> for review.</w:t>
            </w:r>
          </w:p>
          <w:p w:rsidR="007D3886" w:rsidRPr="007D3886" w:rsidRDefault="007D3886" w:rsidP="007D3886">
            <w:pPr>
              <w:rPr>
                <w:rFonts w:ascii="Times New Roman" w:hAnsi="Times New Roman"/>
              </w:rPr>
            </w:pPr>
            <w:r w:rsidRPr="007D3886">
              <w:rPr>
                <w:rFonts w:ascii="Times New Roman" w:hAnsi="Times New Roman"/>
              </w:rPr>
              <w:t>The consultant  will develop an extensive testing plan that he/she will present to AGP and AGP-</w:t>
            </w:r>
            <w:proofErr w:type="spellStart"/>
            <w:r w:rsidRPr="007D3886">
              <w:rPr>
                <w:rFonts w:ascii="Times New Roman" w:hAnsi="Times New Roman"/>
              </w:rPr>
              <w:t>AMDe</w:t>
            </w:r>
            <w:proofErr w:type="spellEnd"/>
            <w:r w:rsidRPr="007D3886">
              <w:rPr>
                <w:rFonts w:ascii="Times New Roman" w:hAnsi="Times New Roman"/>
              </w:rPr>
              <w:t xml:space="preserve"> for approval </w:t>
            </w:r>
          </w:p>
          <w:p w:rsidR="007D3886" w:rsidRPr="007D3886" w:rsidRDefault="007D3886" w:rsidP="007D3886">
            <w:pPr>
              <w:rPr>
                <w:rFonts w:ascii="Times New Roman" w:hAnsi="Times New Roman"/>
              </w:rPr>
            </w:pPr>
          </w:p>
        </w:tc>
        <w:tc>
          <w:tcPr>
            <w:tcW w:w="2880" w:type="dxa"/>
          </w:tcPr>
          <w:p w:rsidR="007D3886" w:rsidRPr="007D3886" w:rsidRDefault="007D3886" w:rsidP="007D3886">
            <w:pPr>
              <w:rPr>
                <w:rFonts w:ascii="Times New Roman" w:hAnsi="Times New Roman"/>
              </w:rPr>
            </w:pPr>
            <w:r w:rsidRPr="007D3886">
              <w:rPr>
                <w:rFonts w:ascii="Times New Roman" w:hAnsi="Times New Roman"/>
              </w:rPr>
              <w:t xml:space="preserve">Two weeks after content has been included </w:t>
            </w:r>
            <w:r w:rsidR="005D7538">
              <w:rPr>
                <w:rFonts w:ascii="Times New Roman" w:hAnsi="Times New Roman"/>
              </w:rPr>
              <w:t>in</w:t>
            </w:r>
            <w:r w:rsidRPr="007D3886">
              <w:rPr>
                <w:rFonts w:ascii="Times New Roman" w:hAnsi="Times New Roman"/>
              </w:rPr>
              <w:t>to the portal.</w:t>
            </w:r>
          </w:p>
        </w:tc>
      </w:tr>
      <w:tr w:rsidR="007D3886" w:rsidRPr="007D3886" w:rsidTr="007D3886">
        <w:trPr>
          <w:trHeight w:val="544"/>
        </w:trPr>
        <w:tc>
          <w:tcPr>
            <w:tcW w:w="6840" w:type="dxa"/>
          </w:tcPr>
          <w:p w:rsidR="007D3886" w:rsidRPr="007D3886" w:rsidRDefault="007D3886" w:rsidP="007D3886">
            <w:pPr>
              <w:rPr>
                <w:rFonts w:ascii="Times New Roman" w:hAnsi="Times New Roman"/>
                <w:b/>
              </w:rPr>
            </w:pPr>
            <w:r w:rsidRPr="007D3886">
              <w:rPr>
                <w:rFonts w:ascii="Times New Roman" w:hAnsi="Times New Roman"/>
                <w:b/>
              </w:rPr>
              <w:t>Introduction and User Acceptance</w:t>
            </w:r>
          </w:p>
          <w:p w:rsidR="007D3886" w:rsidRPr="007D3886" w:rsidRDefault="007D3886" w:rsidP="007D3886">
            <w:pPr>
              <w:rPr>
                <w:rFonts w:ascii="Times New Roman" w:hAnsi="Times New Roman"/>
              </w:rPr>
            </w:pPr>
            <w:r w:rsidRPr="007D3886">
              <w:rPr>
                <w:rFonts w:ascii="Times New Roman" w:hAnsi="Times New Roman"/>
              </w:rPr>
              <w:t>The consultant will assist AGP and AGP-</w:t>
            </w:r>
            <w:proofErr w:type="spellStart"/>
            <w:r w:rsidRPr="007D3886">
              <w:rPr>
                <w:rFonts w:ascii="Times New Roman" w:hAnsi="Times New Roman"/>
              </w:rPr>
              <w:t>AMDe</w:t>
            </w:r>
            <w:proofErr w:type="spellEnd"/>
            <w:r w:rsidRPr="007D3886">
              <w:rPr>
                <w:rFonts w:ascii="Times New Roman" w:hAnsi="Times New Roman"/>
              </w:rPr>
              <w:t xml:space="preserve"> pre-test the portal  and make adjustments based on user input </w:t>
            </w:r>
          </w:p>
          <w:p w:rsidR="007D3886" w:rsidRPr="007D3886" w:rsidRDefault="007D3886" w:rsidP="007D3886">
            <w:pPr>
              <w:rPr>
                <w:rFonts w:ascii="Times New Roman" w:hAnsi="Times New Roman"/>
              </w:rPr>
            </w:pPr>
          </w:p>
        </w:tc>
        <w:tc>
          <w:tcPr>
            <w:tcW w:w="2880" w:type="dxa"/>
          </w:tcPr>
          <w:p w:rsidR="007D3886" w:rsidRPr="007D3886" w:rsidRDefault="00B42719" w:rsidP="007D3886">
            <w:pPr>
              <w:rPr>
                <w:rFonts w:ascii="Times New Roman" w:hAnsi="Times New Roman"/>
              </w:rPr>
            </w:pPr>
            <w:r>
              <w:rPr>
                <w:rFonts w:ascii="Times New Roman" w:hAnsi="Times New Roman"/>
              </w:rPr>
              <w:t>Two</w:t>
            </w:r>
            <w:r w:rsidR="007D3886" w:rsidRPr="007D3886">
              <w:rPr>
                <w:rFonts w:ascii="Times New Roman" w:hAnsi="Times New Roman"/>
              </w:rPr>
              <w:t xml:space="preserve"> weeks after testing and bug fixing is finalized.</w:t>
            </w:r>
          </w:p>
        </w:tc>
      </w:tr>
      <w:tr w:rsidR="007D3886" w:rsidRPr="007D3886" w:rsidTr="007D3886">
        <w:trPr>
          <w:trHeight w:val="529"/>
        </w:trPr>
        <w:tc>
          <w:tcPr>
            <w:tcW w:w="6840" w:type="dxa"/>
          </w:tcPr>
          <w:p w:rsidR="007D3886" w:rsidRPr="007D3886" w:rsidRDefault="007D3886" w:rsidP="007D3886">
            <w:pPr>
              <w:rPr>
                <w:rFonts w:ascii="Times New Roman" w:hAnsi="Times New Roman"/>
                <w:b/>
              </w:rPr>
            </w:pPr>
            <w:r w:rsidRPr="007D3886">
              <w:rPr>
                <w:rFonts w:ascii="Times New Roman" w:hAnsi="Times New Roman"/>
                <w:b/>
              </w:rPr>
              <w:t xml:space="preserve">Final Delivery of Portal </w:t>
            </w:r>
          </w:p>
          <w:p w:rsidR="007D3886" w:rsidRPr="007D3886" w:rsidRDefault="007D3886" w:rsidP="007D3886">
            <w:pPr>
              <w:rPr>
                <w:rFonts w:ascii="Times New Roman" w:hAnsi="Times New Roman"/>
              </w:rPr>
            </w:pPr>
            <w:r w:rsidRPr="007D3886">
              <w:rPr>
                <w:rFonts w:ascii="Times New Roman" w:hAnsi="Times New Roman"/>
              </w:rPr>
              <w:t>The final the portal will be delivered to AGP and AGP-</w:t>
            </w:r>
            <w:proofErr w:type="spellStart"/>
            <w:r w:rsidRPr="007D3886">
              <w:rPr>
                <w:rFonts w:ascii="Times New Roman" w:hAnsi="Times New Roman"/>
              </w:rPr>
              <w:t>AMDe</w:t>
            </w:r>
            <w:proofErr w:type="spellEnd"/>
          </w:p>
        </w:tc>
        <w:tc>
          <w:tcPr>
            <w:tcW w:w="2880" w:type="dxa"/>
          </w:tcPr>
          <w:p w:rsidR="007D3886" w:rsidRPr="007D3886" w:rsidRDefault="007D3886" w:rsidP="00EC63B3">
            <w:pPr>
              <w:rPr>
                <w:rFonts w:ascii="Times New Roman" w:hAnsi="Times New Roman"/>
              </w:rPr>
            </w:pPr>
            <w:r w:rsidRPr="007D3886">
              <w:rPr>
                <w:rFonts w:ascii="Times New Roman" w:hAnsi="Times New Roman"/>
              </w:rPr>
              <w:t>One week after introduction and user a</w:t>
            </w:r>
            <w:r w:rsidR="00235E5D">
              <w:rPr>
                <w:rFonts w:ascii="Times New Roman" w:hAnsi="Times New Roman"/>
              </w:rPr>
              <w:t>cceptance but no later than August 1</w:t>
            </w:r>
            <w:r w:rsidR="00EC63B3">
              <w:rPr>
                <w:rFonts w:ascii="Times New Roman" w:hAnsi="Times New Roman"/>
              </w:rPr>
              <w:t>6</w:t>
            </w:r>
            <w:r w:rsidRPr="007D3886">
              <w:rPr>
                <w:rFonts w:ascii="Times New Roman" w:hAnsi="Times New Roman"/>
              </w:rPr>
              <w:t>, 2013</w:t>
            </w:r>
          </w:p>
        </w:tc>
      </w:tr>
    </w:tbl>
    <w:p w:rsidR="00301557" w:rsidRDefault="00301557" w:rsidP="007D3886">
      <w:pPr>
        <w:pStyle w:val="Heading2"/>
        <w:spacing w:before="0"/>
        <w:rPr>
          <w:rFonts w:ascii="Times New Roman" w:hAnsi="Times New Roman"/>
          <w:sz w:val="24"/>
        </w:rPr>
      </w:pPr>
    </w:p>
    <w:p w:rsidR="00412EDC" w:rsidRPr="00E34234" w:rsidRDefault="00412EDC" w:rsidP="00235E5D">
      <w:pPr>
        <w:spacing w:after="0" w:line="240" w:lineRule="auto"/>
        <w:rPr>
          <w:rFonts w:ascii="Times New Roman" w:hAnsi="Times New Roman"/>
          <w:sz w:val="24"/>
          <w:szCs w:val="24"/>
        </w:rPr>
      </w:pPr>
    </w:p>
    <w:p w:rsidR="00FD2CF6" w:rsidRPr="001D646F" w:rsidRDefault="00FD2CF6" w:rsidP="001D646F">
      <w:pPr>
        <w:spacing w:after="0" w:line="240" w:lineRule="auto"/>
        <w:ind w:left="720"/>
        <w:rPr>
          <w:rFonts w:ascii="Times New Roman" w:hAnsi="Times New Roman"/>
          <w:sz w:val="24"/>
        </w:rPr>
      </w:pPr>
    </w:p>
    <w:p w:rsidR="00E602B4" w:rsidRPr="004427DF" w:rsidRDefault="00412EDC" w:rsidP="002D1385">
      <w:pPr>
        <w:pStyle w:val="Heading1"/>
        <w:numPr>
          <w:ilvl w:val="0"/>
          <w:numId w:val="5"/>
        </w:numPr>
        <w:spacing w:before="0"/>
        <w:rPr>
          <w:rFonts w:ascii="Times New Roman" w:hAnsi="Times New Roman"/>
        </w:rPr>
      </w:pPr>
      <w:bookmarkStart w:id="29" w:name="_Toc314560731"/>
      <w:bookmarkStart w:id="30" w:name="_Toc314561287"/>
      <w:bookmarkStart w:id="31" w:name="_Toc314561312"/>
      <w:bookmarkStart w:id="32" w:name="_Toc325530366"/>
      <w:r w:rsidRPr="004427DF">
        <w:rPr>
          <w:rFonts w:ascii="Times New Roman" w:hAnsi="Times New Roman"/>
        </w:rPr>
        <w:t xml:space="preserve">CONTRACT </w:t>
      </w:r>
      <w:r w:rsidR="00E602B4" w:rsidRPr="004427DF">
        <w:rPr>
          <w:rFonts w:ascii="Times New Roman" w:hAnsi="Times New Roman"/>
        </w:rPr>
        <w:t>MECHANISM &amp; TERMS OF PAYMENT</w:t>
      </w:r>
      <w:bookmarkEnd w:id="29"/>
      <w:bookmarkEnd w:id="30"/>
      <w:bookmarkEnd w:id="31"/>
      <w:bookmarkEnd w:id="32"/>
    </w:p>
    <w:p w:rsidR="00B41BD7" w:rsidRPr="00E34234" w:rsidRDefault="00E602B4" w:rsidP="001D646F">
      <w:pPr>
        <w:spacing w:after="0" w:line="240" w:lineRule="auto"/>
        <w:ind w:left="720"/>
        <w:rPr>
          <w:rFonts w:ascii="Times New Roman" w:hAnsi="Times New Roman"/>
          <w:color w:val="FF0000"/>
          <w:sz w:val="24"/>
          <w:szCs w:val="24"/>
        </w:rPr>
      </w:pPr>
      <w:r w:rsidRPr="00E34234">
        <w:rPr>
          <w:rFonts w:ascii="Times New Roman" w:hAnsi="Times New Roman"/>
          <w:sz w:val="24"/>
          <w:szCs w:val="24"/>
        </w:rPr>
        <w:t xml:space="preserve">ACDI/VOCA anticipates issuing a </w:t>
      </w:r>
      <w:r w:rsidR="00354F1C" w:rsidRPr="001D646F">
        <w:rPr>
          <w:rFonts w:ascii="Times New Roman" w:hAnsi="Times New Roman"/>
          <w:i/>
          <w:sz w:val="24"/>
        </w:rPr>
        <w:t>(</w:t>
      </w:r>
      <w:r w:rsidR="00354F1C">
        <w:rPr>
          <w:rFonts w:ascii="Times New Roman" w:hAnsi="Times New Roman"/>
          <w:i/>
          <w:sz w:val="24"/>
          <w:szCs w:val="24"/>
        </w:rPr>
        <w:t>insert type of contract here)</w:t>
      </w:r>
      <w:r w:rsidR="006A7EFB">
        <w:rPr>
          <w:rFonts w:ascii="Times New Roman" w:hAnsi="Times New Roman"/>
          <w:sz w:val="24"/>
          <w:szCs w:val="24"/>
        </w:rPr>
        <w:t xml:space="preserve"> </w:t>
      </w:r>
      <w:r w:rsidRPr="00E34234">
        <w:rPr>
          <w:rFonts w:ascii="Times New Roman" w:hAnsi="Times New Roman"/>
          <w:sz w:val="24"/>
          <w:szCs w:val="24"/>
        </w:rPr>
        <w:t xml:space="preserve">to an </w:t>
      </w:r>
      <w:proofErr w:type="spellStart"/>
      <w:r w:rsidR="00B9465B" w:rsidRPr="00E34234">
        <w:rPr>
          <w:rFonts w:ascii="Times New Roman" w:hAnsi="Times New Roman"/>
          <w:sz w:val="24"/>
          <w:szCs w:val="24"/>
        </w:rPr>
        <w:t>O</w:t>
      </w:r>
      <w:r w:rsidRPr="00E34234">
        <w:rPr>
          <w:rFonts w:ascii="Times New Roman" w:hAnsi="Times New Roman"/>
          <w:sz w:val="24"/>
          <w:szCs w:val="24"/>
        </w:rPr>
        <w:t>fferor</w:t>
      </w:r>
      <w:proofErr w:type="spellEnd"/>
      <w:r w:rsidRPr="00E34234">
        <w:rPr>
          <w:rFonts w:ascii="Times New Roman" w:hAnsi="Times New Roman"/>
          <w:sz w:val="24"/>
          <w:szCs w:val="24"/>
        </w:rPr>
        <w:t xml:space="preserve">.  ACDI/VOCA will issue fixed payment(s) based on submission and ACDI/VOCA acceptance of deliverables. Once an award is issued, it will include a fixed price payment schedule with deliverables specified </w:t>
      </w:r>
      <w:r w:rsidR="00B9465B" w:rsidRPr="00E34234">
        <w:rPr>
          <w:rFonts w:ascii="Times New Roman" w:hAnsi="Times New Roman"/>
          <w:sz w:val="24"/>
          <w:szCs w:val="24"/>
        </w:rPr>
        <w:t>above</w:t>
      </w:r>
      <w:r w:rsidR="008C1C34">
        <w:rPr>
          <w:rFonts w:ascii="Times New Roman" w:hAnsi="Times New Roman"/>
          <w:sz w:val="24"/>
          <w:szCs w:val="24"/>
        </w:rPr>
        <w:t>.</w:t>
      </w:r>
      <w:r w:rsidR="00962632">
        <w:rPr>
          <w:rFonts w:ascii="Times New Roman" w:hAnsi="Times New Roman"/>
          <w:sz w:val="24"/>
          <w:szCs w:val="24"/>
        </w:rPr>
        <w:t xml:space="preserve"> A copy of the purchase order terms and conditions are attached to this RFP for informational purposes.</w:t>
      </w:r>
    </w:p>
    <w:p w:rsidR="00E7724B" w:rsidRDefault="00E7724B" w:rsidP="001D646F">
      <w:pPr>
        <w:spacing w:after="0" w:line="240" w:lineRule="auto"/>
        <w:rPr>
          <w:rFonts w:ascii="Times New Roman" w:hAnsi="Times New Roman"/>
          <w:sz w:val="24"/>
          <w:szCs w:val="24"/>
        </w:rPr>
      </w:pPr>
    </w:p>
    <w:p w:rsidR="00B007B3" w:rsidRPr="00E34234" w:rsidRDefault="00B007B3" w:rsidP="001D646F">
      <w:pPr>
        <w:spacing w:after="0" w:line="240" w:lineRule="auto"/>
        <w:ind w:left="720"/>
        <w:rPr>
          <w:rFonts w:ascii="Times New Roman" w:hAnsi="Times New Roman"/>
          <w:sz w:val="24"/>
          <w:szCs w:val="24"/>
        </w:rPr>
      </w:pPr>
      <w:r>
        <w:rPr>
          <w:rFonts w:ascii="Times New Roman" w:hAnsi="Times New Roman"/>
          <w:sz w:val="24"/>
          <w:szCs w:val="24"/>
        </w:rPr>
        <w:tab/>
      </w:r>
    </w:p>
    <w:p w:rsidR="003864A2" w:rsidRPr="004427DF" w:rsidRDefault="00412EDC" w:rsidP="002D1385">
      <w:pPr>
        <w:pStyle w:val="Heading1"/>
        <w:numPr>
          <w:ilvl w:val="0"/>
          <w:numId w:val="5"/>
        </w:numPr>
        <w:spacing w:before="0"/>
        <w:rPr>
          <w:rFonts w:ascii="Times New Roman" w:hAnsi="Times New Roman"/>
          <w:u w:val="single"/>
        </w:rPr>
      </w:pPr>
      <w:bookmarkStart w:id="33" w:name="_Toc314560732"/>
      <w:bookmarkStart w:id="34" w:name="_Toc314561288"/>
      <w:bookmarkStart w:id="35" w:name="_Toc314561313"/>
      <w:bookmarkStart w:id="36" w:name="_Toc325530367"/>
      <w:r w:rsidRPr="004427DF">
        <w:rPr>
          <w:rFonts w:ascii="Times New Roman" w:hAnsi="Times New Roman"/>
        </w:rPr>
        <w:t>P</w:t>
      </w:r>
      <w:r w:rsidR="00E602B4" w:rsidRPr="004427DF">
        <w:rPr>
          <w:rFonts w:ascii="Times New Roman" w:hAnsi="Times New Roman"/>
        </w:rPr>
        <w:t xml:space="preserve">ROPOSAL </w:t>
      </w:r>
      <w:r w:rsidR="003864A2" w:rsidRPr="004427DF">
        <w:rPr>
          <w:rFonts w:ascii="Times New Roman" w:hAnsi="Times New Roman"/>
        </w:rPr>
        <w:t>PREPARATION AND SUBMISSION REQUIREMENTS</w:t>
      </w:r>
      <w:bookmarkEnd w:id="33"/>
      <w:bookmarkEnd w:id="34"/>
      <w:bookmarkEnd w:id="35"/>
      <w:bookmarkEnd w:id="36"/>
    </w:p>
    <w:p w:rsidR="00540937" w:rsidRPr="004427DF" w:rsidRDefault="003864A2" w:rsidP="002D1385">
      <w:pPr>
        <w:pStyle w:val="Heading2"/>
        <w:numPr>
          <w:ilvl w:val="1"/>
          <w:numId w:val="7"/>
        </w:numPr>
        <w:spacing w:before="0"/>
        <w:ind w:left="1080"/>
        <w:rPr>
          <w:rFonts w:ascii="Times New Roman" w:hAnsi="Times New Roman"/>
          <w:sz w:val="24"/>
          <w:szCs w:val="24"/>
        </w:rPr>
      </w:pPr>
      <w:bookmarkStart w:id="37" w:name="_Toc314560733"/>
      <w:bookmarkStart w:id="38" w:name="_Toc314561289"/>
      <w:bookmarkStart w:id="39" w:name="_Toc314561314"/>
      <w:bookmarkStart w:id="40" w:name="_Toc325530368"/>
      <w:r w:rsidRPr="004427DF">
        <w:rPr>
          <w:rFonts w:ascii="Times New Roman" w:hAnsi="Times New Roman"/>
          <w:sz w:val="24"/>
          <w:szCs w:val="24"/>
        </w:rPr>
        <w:t>Instructions for Proposal Preparation</w:t>
      </w:r>
      <w:bookmarkEnd w:id="37"/>
      <w:bookmarkEnd w:id="38"/>
      <w:bookmarkEnd w:id="39"/>
      <w:bookmarkEnd w:id="40"/>
    </w:p>
    <w:p w:rsidR="00540937" w:rsidRPr="00E34234" w:rsidRDefault="00540937" w:rsidP="001D646F">
      <w:pPr>
        <w:spacing w:after="0" w:line="240" w:lineRule="auto"/>
        <w:ind w:left="1080"/>
        <w:rPr>
          <w:rFonts w:ascii="Times New Roman" w:hAnsi="Times New Roman"/>
          <w:sz w:val="24"/>
          <w:szCs w:val="24"/>
        </w:rPr>
      </w:pPr>
      <w:r w:rsidRPr="00E34234">
        <w:rPr>
          <w:rFonts w:ascii="Times New Roman" w:hAnsi="Times New Roman"/>
          <w:sz w:val="24"/>
          <w:szCs w:val="24"/>
        </w:rPr>
        <w:t xml:space="preserve">The selection committee will evaluate the </w:t>
      </w:r>
      <w:proofErr w:type="spellStart"/>
      <w:r w:rsidRPr="00E34234">
        <w:rPr>
          <w:rFonts w:ascii="Times New Roman" w:hAnsi="Times New Roman"/>
          <w:sz w:val="24"/>
          <w:szCs w:val="24"/>
        </w:rPr>
        <w:t>Offerors</w:t>
      </w:r>
      <w:proofErr w:type="spellEnd"/>
      <w:r w:rsidRPr="00E34234">
        <w:rPr>
          <w:rFonts w:ascii="Times New Roman" w:hAnsi="Times New Roman"/>
          <w:sz w:val="24"/>
          <w:szCs w:val="24"/>
        </w:rPr>
        <w:t xml:space="preserve"> based upon their written technical and </w:t>
      </w:r>
      <w:r w:rsidR="002E0D0E">
        <w:rPr>
          <w:rFonts w:ascii="Times New Roman" w:hAnsi="Times New Roman"/>
          <w:sz w:val="24"/>
          <w:szCs w:val="24"/>
        </w:rPr>
        <w:t>cost</w:t>
      </w:r>
      <w:r w:rsidRPr="00E34234">
        <w:rPr>
          <w:rFonts w:ascii="Times New Roman" w:hAnsi="Times New Roman"/>
          <w:sz w:val="24"/>
          <w:szCs w:val="24"/>
        </w:rPr>
        <w:t xml:space="preserve"> proposals. Each section </w:t>
      </w:r>
      <w:r w:rsidR="007D2161">
        <w:rPr>
          <w:rFonts w:ascii="Times New Roman" w:hAnsi="Times New Roman"/>
          <w:sz w:val="24"/>
          <w:szCs w:val="24"/>
        </w:rPr>
        <w:t xml:space="preserve">will be evaluated according to </w:t>
      </w:r>
      <w:r w:rsidR="002B6B0F">
        <w:rPr>
          <w:rFonts w:ascii="Times New Roman" w:hAnsi="Times New Roman"/>
          <w:sz w:val="24"/>
          <w:szCs w:val="24"/>
        </w:rPr>
        <w:t xml:space="preserve">the </w:t>
      </w:r>
      <w:r w:rsidR="002E0D0E">
        <w:rPr>
          <w:rFonts w:ascii="Times New Roman" w:hAnsi="Times New Roman"/>
          <w:sz w:val="24"/>
          <w:szCs w:val="24"/>
        </w:rPr>
        <w:t>criteria</w:t>
      </w:r>
      <w:r w:rsidR="002B6B0F">
        <w:rPr>
          <w:rFonts w:ascii="Times New Roman" w:hAnsi="Times New Roman"/>
          <w:sz w:val="24"/>
          <w:szCs w:val="24"/>
        </w:rPr>
        <w:t xml:space="preserve"> for evaluations in Section V. </w:t>
      </w:r>
      <w:proofErr w:type="spellStart"/>
      <w:r w:rsidR="002B6B0F">
        <w:rPr>
          <w:rFonts w:ascii="Times New Roman" w:hAnsi="Times New Roman"/>
          <w:sz w:val="24"/>
          <w:szCs w:val="24"/>
        </w:rPr>
        <w:t>Offerors</w:t>
      </w:r>
      <w:proofErr w:type="spellEnd"/>
      <w:r w:rsidR="002B6B0F">
        <w:rPr>
          <w:rFonts w:ascii="Times New Roman" w:hAnsi="Times New Roman"/>
          <w:sz w:val="24"/>
          <w:szCs w:val="24"/>
        </w:rPr>
        <w:t xml:space="preserve"> are</w:t>
      </w:r>
      <w:r w:rsidR="002E0D0E" w:rsidRPr="00BF7EE2">
        <w:rPr>
          <w:rFonts w:ascii="Times New Roman" w:hAnsi="Times New Roman"/>
          <w:sz w:val="24"/>
          <w:szCs w:val="24"/>
        </w:rPr>
        <w:t xml:space="preserve"> expected to examine the specifications and all instructions in the RFP. Failure to do so is at the </w:t>
      </w:r>
      <w:proofErr w:type="spellStart"/>
      <w:r w:rsidR="002E0D0E" w:rsidRPr="00BF7EE2">
        <w:rPr>
          <w:rFonts w:ascii="Times New Roman" w:hAnsi="Times New Roman"/>
          <w:sz w:val="24"/>
          <w:szCs w:val="24"/>
        </w:rPr>
        <w:t>Offeror’s</w:t>
      </w:r>
      <w:proofErr w:type="spellEnd"/>
      <w:r w:rsidR="002E0D0E" w:rsidRPr="00BF7EE2">
        <w:rPr>
          <w:rFonts w:ascii="Times New Roman" w:hAnsi="Times New Roman"/>
          <w:sz w:val="24"/>
          <w:szCs w:val="24"/>
        </w:rPr>
        <w:t xml:space="preserve"> risk</w:t>
      </w:r>
      <w:r w:rsidR="002E0D0E">
        <w:rPr>
          <w:rFonts w:ascii="Times New Roman" w:hAnsi="Times New Roman"/>
          <w:sz w:val="24"/>
          <w:szCs w:val="24"/>
        </w:rPr>
        <w:t xml:space="preserve">. </w:t>
      </w:r>
      <w:r w:rsidRPr="00E34234">
        <w:rPr>
          <w:rFonts w:ascii="Times New Roman" w:hAnsi="Times New Roman"/>
          <w:sz w:val="24"/>
          <w:szCs w:val="24"/>
        </w:rPr>
        <w:t xml:space="preserve">Interested </w:t>
      </w:r>
      <w:proofErr w:type="spellStart"/>
      <w:r w:rsidRPr="00E34234">
        <w:rPr>
          <w:rFonts w:ascii="Times New Roman" w:hAnsi="Times New Roman"/>
          <w:sz w:val="24"/>
          <w:szCs w:val="24"/>
        </w:rPr>
        <w:t>Offerors</w:t>
      </w:r>
      <w:proofErr w:type="spellEnd"/>
      <w:r w:rsidRPr="00E34234">
        <w:rPr>
          <w:rFonts w:ascii="Times New Roman" w:hAnsi="Times New Roman"/>
          <w:sz w:val="24"/>
          <w:szCs w:val="24"/>
        </w:rPr>
        <w:t xml:space="preserve"> must provide the following: </w:t>
      </w:r>
    </w:p>
    <w:p w:rsidR="00540937" w:rsidRPr="00E34234" w:rsidRDefault="00540937" w:rsidP="001D646F">
      <w:pPr>
        <w:spacing w:after="0" w:line="240" w:lineRule="auto"/>
        <w:ind w:left="720"/>
        <w:rPr>
          <w:rFonts w:ascii="Times New Roman" w:hAnsi="Times New Roman"/>
          <w:b/>
          <w:sz w:val="24"/>
          <w:szCs w:val="24"/>
          <w:u w:val="single"/>
        </w:rPr>
      </w:pPr>
    </w:p>
    <w:p w:rsidR="00D5138B" w:rsidRPr="004427DF" w:rsidRDefault="00540937" w:rsidP="002D1385">
      <w:pPr>
        <w:pStyle w:val="Heading3"/>
        <w:numPr>
          <w:ilvl w:val="0"/>
          <w:numId w:val="10"/>
        </w:numPr>
        <w:spacing w:before="0" w:after="0"/>
        <w:ind w:left="1512"/>
        <w:rPr>
          <w:rFonts w:ascii="Times New Roman" w:hAnsi="Times New Roman"/>
          <w:sz w:val="24"/>
          <w:szCs w:val="24"/>
        </w:rPr>
      </w:pPr>
      <w:bookmarkStart w:id="41" w:name="_Toc325530369"/>
      <w:r w:rsidRPr="001D646F">
        <w:rPr>
          <w:rFonts w:ascii="Times New Roman" w:hAnsi="Times New Roman"/>
          <w:sz w:val="24"/>
        </w:rPr>
        <w:t>Capability and Technical Experience Statement</w:t>
      </w:r>
      <w:bookmarkEnd w:id="41"/>
    </w:p>
    <w:p w:rsidR="00540937" w:rsidRPr="005E6F68" w:rsidRDefault="00D5138B" w:rsidP="001D646F">
      <w:pPr>
        <w:spacing w:after="0" w:line="240" w:lineRule="auto"/>
        <w:ind w:left="2160"/>
        <w:rPr>
          <w:rFonts w:ascii="Times New Roman" w:hAnsi="Times New Roman"/>
          <w:sz w:val="24"/>
          <w:szCs w:val="24"/>
          <w:highlight w:val="yellow"/>
        </w:rPr>
      </w:pPr>
      <w:r w:rsidRPr="00E34234">
        <w:rPr>
          <w:rFonts w:ascii="Times New Roman" w:hAnsi="Times New Roman"/>
          <w:sz w:val="24"/>
          <w:szCs w:val="24"/>
        </w:rPr>
        <w:t>Demonstrate capabilities and technical experience</w:t>
      </w:r>
      <w:r w:rsidR="00775D0B" w:rsidRPr="00E34234">
        <w:rPr>
          <w:rFonts w:ascii="Times New Roman" w:hAnsi="Times New Roman"/>
          <w:sz w:val="24"/>
          <w:szCs w:val="24"/>
        </w:rPr>
        <w:t xml:space="preserve"> by providing the following:</w:t>
      </w:r>
      <w:r w:rsidR="00540937" w:rsidRPr="00E34234">
        <w:rPr>
          <w:rFonts w:ascii="Times New Roman" w:hAnsi="Times New Roman"/>
          <w:sz w:val="24"/>
          <w:szCs w:val="24"/>
        </w:rPr>
        <w:t xml:space="preserve"> </w:t>
      </w:r>
    </w:p>
    <w:p w:rsidR="00325813" w:rsidRPr="00325813" w:rsidRDefault="00540937" w:rsidP="001D646F">
      <w:pPr>
        <w:numPr>
          <w:ilvl w:val="1"/>
          <w:numId w:val="1"/>
        </w:numPr>
        <w:spacing w:after="0" w:line="240" w:lineRule="auto"/>
        <w:ind w:left="2520"/>
        <w:rPr>
          <w:rFonts w:ascii="Times New Roman" w:hAnsi="Times New Roman"/>
          <w:color w:val="002060"/>
          <w:sz w:val="24"/>
          <w:szCs w:val="24"/>
        </w:rPr>
      </w:pPr>
      <w:r w:rsidRPr="00325813">
        <w:rPr>
          <w:rFonts w:ascii="Times New Roman" w:hAnsi="Times New Roman"/>
          <w:sz w:val="24"/>
        </w:rPr>
        <w:t xml:space="preserve">Organization </w:t>
      </w:r>
      <w:r w:rsidR="009F23CC" w:rsidRPr="00325813">
        <w:rPr>
          <w:rFonts w:ascii="Times New Roman" w:hAnsi="Times New Roman"/>
          <w:sz w:val="24"/>
          <w:szCs w:val="24"/>
        </w:rPr>
        <w:t>O</w:t>
      </w:r>
      <w:r w:rsidRPr="00325813">
        <w:rPr>
          <w:rFonts w:ascii="Times New Roman" w:hAnsi="Times New Roman"/>
          <w:sz w:val="24"/>
          <w:szCs w:val="24"/>
        </w:rPr>
        <w:t>verview</w:t>
      </w:r>
      <w:r w:rsidR="00995104" w:rsidRPr="00325813">
        <w:rPr>
          <w:rFonts w:ascii="Times New Roman" w:hAnsi="Times New Roman"/>
          <w:sz w:val="24"/>
          <w:szCs w:val="24"/>
        </w:rPr>
        <w:t xml:space="preserve"> </w:t>
      </w:r>
    </w:p>
    <w:p w:rsidR="00132B77" w:rsidRPr="002A1EC7" w:rsidRDefault="009F23CC" w:rsidP="00325813">
      <w:pPr>
        <w:numPr>
          <w:ilvl w:val="1"/>
          <w:numId w:val="1"/>
        </w:numPr>
        <w:spacing w:after="0" w:line="240" w:lineRule="auto"/>
        <w:ind w:left="2520"/>
        <w:rPr>
          <w:rFonts w:ascii="Times New Roman" w:hAnsi="Times New Roman"/>
          <w:color w:val="002060"/>
          <w:sz w:val="24"/>
          <w:szCs w:val="24"/>
          <w:highlight w:val="yellow"/>
        </w:rPr>
      </w:pPr>
      <w:r w:rsidRPr="00A60BF2">
        <w:rPr>
          <w:rFonts w:ascii="Times New Roman" w:hAnsi="Times New Roman"/>
          <w:sz w:val="24"/>
        </w:rPr>
        <w:t xml:space="preserve">Capabilities </w:t>
      </w:r>
      <w:r w:rsidRPr="00A60BF2">
        <w:rPr>
          <w:rFonts w:ascii="Times New Roman" w:hAnsi="Times New Roman"/>
          <w:sz w:val="24"/>
          <w:szCs w:val="24"/>
        </w:rPr>
        <w:t>S</w:t>
      </w:r>
      <w:r w:rsidR="0077274D" w:rsidRPr="00A60BF2">
        <w:rPr>
          <w:rFonts w:ascii="Times New Roman" w:hAnsi="Times New Roman"/>
          <w:sz w:val="24"/>
          <w:szCs w:val="24"/>
        </w:rPr>
        <w:t>tatement</w:t>
      </w:r>
      <w:r w:rsidR="00325813" w:rsidRPr="00A60BF2">
        <w:rPr>
          <w:rFonts w:ascii="Times New Roman" w:hAnsi="Times New Roman"/>
          <w:sz w:val="24"/>
          <w:szCs w:val="24"/>
        </w:rPr>
        <w:t xml:space="preserve"> (</w:t>
      </w:r>
      <w:r w:rsidR="006760B2" w:rsidRPr="00A60BF2">
        <w:rPr>
          <w:rFonts w:ascii="Times New Roman" w:hAnsi="Times New Roman"/>
          <w:sz w:val="24"/>
          <w:szCs w:val="24"/>
        </w:rPr>
        <w:t>b</w:t>
      </w:r>
      <w:r w:rsidR="00325813" w:rsidRPr="00A60BF2">
        <w:rPr>
          <w:rFonts w:ascii="Times New Roman" w:hAnsi="Times New Roman"/>
          <w:sz w:val="24"/>
        </w:rPr>
        <w:t>riefly describe your firm’s organizational capacity to produce our</w:t>
      </w:r>
      <w:r w:rsidR="00325813" w:rsidRPr="00325813">
        <w:rPr>
          <w:rFonts w:ascii="Times New Roman" w:hAnsi="Times New Roman"/>
          <w:sz w:val="24"/>
        </w:rPr>
        <w:t xml:space="preserve"> web site). </w:t>
      </w:r>
    </w:p>
    <w:p w:rsidR="002A1EC7" w:rsidRPr="002A1EC7" w:rsidRDefault="002A1EC7" w:rsidP="002A1EC7">
      <w:pPr>
        <w:numPr>
          <w:ilvl w:val="1"/>
          <w:numId w:val="1"/>
        </w:numPr>
        <w:spacing w:after="0" w:line="240" w:lineRule="auto"/>
        <w:ind w:left="2520"/>
        <w:rPr>
          <w:rFonts w:ascii="Times New Roman" w:hAnsi="Times New Roman"/>
          <w:sz w:val="24"/>
        </w:rPr>
      </w:pPr>
      <w:r w:rsidRPr="00325813">
        <w:rPr>
          <w:rFonts w:ascii="Times New Roman" w:hAnsi="Times New Roman"/>
          <w:sz w:val="24"/>
        </w:rPr>
        <w:lastRenderedPageBreak/>
        <w:t xml:space="preserve">Describe web sites your firm has produced that best reflect your work and relevancy to this project. List the role your firm played in each project. Provide the URL. Only sites that are live will be reviewed during evaluation. </w:t>
      </w:r>
    </w:p>
    <w:p w:rsidR="00132B77" w:rsidRPr="00F820AB" w:rsidRDefault="009957BD" w:rsidP="001D646F">
      <w:pPr>
        <w:numPr>
          <w:ilvl w:val="1"/>
          <w:numId w:val="1"/>
        </w:numPr>
        <w:spacing w:after="0" w:line="240" w:lineRule="auto"/>
        <w:ind w:left="2520"/>
        <w:rPr>
          <w:rFonts w:ascii="Times New Roman" w:hAnsi="Times New Roman"/>
          <w:color w:val="002060"/>
          <w:sz w:val="24"/>
          <w:szCs w:val="24"/>
        </w:rPr>
      </w:pPr>
      <w:r w:rsidRPr="001D646F">
        <w:rPr>
          <w:rFonts w:ascii="Times New Roman" w:hAnsi="Times New Roman"/>
          <w:sz w:val="24"/>
        </w:rPr>
        <w:t xml:space="preserve">Project </w:t>
      </w:r>
      <w:r w:rsidR="009F23CC">
        <w:rPr>
          <w:rFonts w:ascii="Times New Roman" w:hAnsi="Times New Roman"/>
          <w:sz w:val="24"/>
          <w:szCs w:val="24"/>
        </w:rPr>
        <w:t>A</w:t>
      </w:r>
      <w:r w:rsidR="0077274D" w:rsidRPr="00F820AB">
        <w:rPr>
          <w:rFonts w:ascii="Times New Roman" w:hAnsi="Times New Roman"/>
          <w:sz w:val="24"/>
          <w:szCs w:val="24"/>
        </w:rPr>
        <w:t>pproach</w:t>
      </w:r>
      <w:r w:rsidR="00995104">
        <w:rPr>
          <w:rFonts w:ascii="Times New Roman" w:hAnsi="Times New Roman"/>
          <w:sz w:val="24"/>
          <w:szCs w:val="24"/>
        </w:rPr>
        <w:t>, work plan, and detailed time line</w:t>
      </w:r>
    </w:p>
    <w:p w:rsidR="00132B77" w:rsidRPr="00F820AB" w:rsidRDefault="00995104" w:rsidP="001D646F">
      <w:pPr>
        <w:numPr>
          <w:ilvl w:val="1"/>
          <w:numId w:val="1"/>
        </w:numPr>
        <w:spacing w:after="0" w:line="240" w:lineRule="auto"/>
        <w:ind w:left="2520"/>
        <w:rPr>
          <w:rFonts w:ascii="Times New Roman" w:hAnsi="Times New Roman"/>
          <w:color w:val="002060"/>
          <w:sz w:val="24"/>
          <w:szCs w:val="24"/>
        </w:rPr>
      </w:pPr>
      <w:r>
        <w:rPr>
          <w:rFonts w:ascii="Times New Roman" w:hAnsi="Times New Roman"/>
          <w:sz w:val="24"/>
        </w:rPr>
        <w:t xml:space="preserve">Reference: </w:t>
      </w:r>
      <w:r w:rsidR="0077274D" w:rsidRPr="001D646F">
        <w:rPr>
          <w:rFonts w:ascii="Times New Roman" w:hAnsi="Times New Roman"/>
          <w:sz w:val="24"/>
        </w:rPr>
        <w:t>Partner/</w:t>
      </w:r>
      <w:r w:rsidR="009F23CC">
        <w:rPr>
          <w:rFonts w:ascii="Times New Roman" w:hAnsi="Times New Roman"/>
          <w:sz w:val="24"/>
          <w:szCs w:val="24"/>
        </w:rPr>
        <w:t>S</w:t>
      </w:r>
      <w:r w:rsidR="0077274D" w:rsidRPr="00F820AB">
        <w:rPr>
          <w:rFonts w:ascii="Times New Roman" w:hAnsi="Times New Roman"/>
          <w:sz w:val="24"/>
          <w:szCs w:val="24"/>
        </w:rPr>
        <w:t>ubcontractor</w:t>
      </w:r>
    </w:p>
    <w:p w:rsidR="00B112C0" w:rsidRPr="00325813" w:rsidRDefault="00995104" w:rsidP="001D646F">
      <w:pPr>
        <w:numPr>
          <w:ilvl w:val="1"/>
          <w:numId w:val="1"/>
        </w:numPr>
        <w:spacing w:after="0" w:line="240" w:lineRule="auto"/>
        <w:ind w:left="2520"/>
        <w:rPr>
          <w:rFonts w:ascii="Times New Roman" w:hAnsi="Times New Roman"/>
          <w:sz w:val="24"/>
          <w:szCs w:val="24"/>
        </w:rPr>
      </w:pPr>
      <w:r>
        <w:rPr>
          <w:rFonts w:ascii="Times New Roman" w:hAnsi="Times New Roman"/>
          <w:sz w:val="24"/>
        </w:rPr>
        <w:t>Monitoring,</w:t>
      </w:r>
      <w:r w:rsidR="00B112C0" w:rsidRPr="001D646F">
        <w:rPr>
          <w:rFonts w:ascii="Times New Roman" w:hAnsi="Times New Roman"/>
          <w:sz w:val="24"/>
        </w:rPr>
        <w:t xml:space="preserve"> </w:t>
      </w:r>
      <w:r w:rsidR="009F23CC">
        <w:rPr>
          <w:rFonts w:ascii="Times New Roman" w:hAnsi="Times New Roman"/>
          <w:sz w:val="24"/>
          <w:szCs w:val="24"/>
        </w:rPr>
        <w:t>E</w:t>
      </w:r>
      <w:r w:rsidR="00B112C0" w:rsidRPr="00F820AB">
        <w:rPr>
          <w:rFonts w:ascii="Times New Roman" w:hAnsi="Times New Roman"/>
          <w:sz w:val="24"/>
          <w:szCs w:val="24"/>
        </w:rPr>
        <w:t>valuation</w:t>
      </w:r>
      <w:r>
        <w:rPr>
          <w:rFonts w:ascii="Times New Roman" w:hAnsi="Times New Roman"/>
          <w:sz w:val="24"/>
          <w:szCs w:val="24"/>
        </w:rPr>
        <w:t>, and Reporting</w:t>
      </w:r>
      <w:r w:rsidR="00B112C0" w:rsidRPr="001D646F">
        <w:rPr>
          <w:rFonts w:ascii="Times New Roman" w:hAnsi="Times New Roman"/>
          <w:sz w:val="24"/>
        </w:rPr>
        <w:t xml:space="preserve"> </w:t>
      </w:r>
      <w:r w:rsidR="009957BD" w:rsidRPr="001D646F">
        <w:rPr>
          <w:rFonts w:ascii="Times New Roman" w:hAnsi="Times New Roman"/>
          <w:sz w:val="24"/>
        </w:rPr>
        <w:t>p</w:t>
      </w:r>
      <w:r w:rsidR="00B112C0" w:rsidRPr="001D646F">
        <w:rPr>
          <w:rFonts w:ascii="Times New Roman" w:hAnsi="Times New Roman"/>
          <w:sz w:val="24"/>
        </w:rPr>
        <w:t>lan</w:t>
      </w:r>
    </w:p>
    <w:p w:rsidR="00325813" w:rsidRPr="00325813" w:rsidRDefault="00325813" w:rsidP="00325813">
      <w:pPr>
        <w:numPr>
          <w:ilvl w:val="1"/>
          <w:numId w:val="1"/>
        </w:numPr>
        <w:spacing w:after="0" w:line="240" w:lineRule="auto"/>
        <w:ind w:left="2520"/>
        <w:rPr>
          <w:rFonts w:ascii="Times New Roman" w:hAnsi="Times New Roman"/>
          <w:sz w:val="24"/>
        </w:rPr>
      </w:pPr>
      <w:r w:rsidRPr="00325813">
        <w:rPr>
          <w:rFonts w:ascii="Times New Roman" w:hAnsi="Times New Roman"/>
          <w:sz w:val="24"/>
        </w:rPr>
        <w:t xml:space="preserve">Provide current reference information for three former or current clients. </w:t>
      </w:r>
    </w:p>
    <w:p w:rsidR="00325813" w:rsidRPr="00325813" w:rsidRDefault="002A1EC7" w:rsidP="00325813">
      <w:pPr>
        <w:numPr>
          <w:ilvl w:val="1"/>
          <w:numId w:val="1"/>
        </w:numPr>
        <w:spacing w:after="0" w:line="240" w:lineRule="auto"/>
        <w:ind w:left="2520"/>
        <w:rPr>
          <w:rFonts w:ascii="Times New Roman" w:hAnsi="Times New Roman"/>
          <w:sz w:val="24"/>
        </w:rPr>
      </w:pPr>
      <w:r>
        <w:rPr>
          <w:rFonts w:ascii="Times New Roman" w:hAnsi="Times New Roman"/>
          <w:sz w:val="24"/>
        </w:rPr>
        <w:t>Provide</w:t>
      </w:r>
      <w:r w:rsidRPr="00325813">
        <w:rPr>
          <w:rFonts w:ascii="Times New Roman" w:hAnsi="Times New Roman"/>
          <w:sz w:val="24"/>
        </w:rPr>
        <w:t xml:space="preserve"> brief background summary for each key staff member assigned to this project</w:t>
      </w:r>
      <w:r>
        <w:rPr>
          <w:rFonts w:ascii="Times New Roman" w:hAnsi="Times New Roman"/>
          <w:sz w:val="24"/>
        </w:rPr>
        <w:t xml:space="preserve"> (include roles and responsibilities of each proposed</w:t>
      </w:r>
      <w:r w:rsidR="00325813" w:rsidRPr="00325813">
        <w:rPr>
          <w:rFonts w:ascii="Times New Roman" w:hAnsi="Times New Roman"/>
          <w:sz w:val="24"/>
        </w:rPr>
        <w:t xml:space="preserve"> person</w:t>
      </w:r>
      <w:r>
        <w:rPr>
          <w:rFonts w:ascii="Times New Roman" w:hAnsi="Times New Roman"/>
          <w:sz w:val="24"/>
        </w:rPr>
        <w:t>)</w:t>
      </w:r>
      <w:r w:rsidR="00325813" w:rsidRPr="00325813">
        <w:rPr>
          <w:rFonts w:ascii="Times New Roman" w:hAnsi="Times New Roman"/>
          <w:sz w:val="24"/>
        </w:rPr>
        <w:t xml:space="preserve">. </w:t>
      </w:r>
    </w:p>
    <w:p w:rsidR="00325813" w:rsidRPr="00325813" w:rsidRDefault="00325813" w:rsidP="00325813">
      <w:pPr>
        <w:numPr>
          <w:ilvl w:val="1"/>
          <w:numId w:val="1"/>
        </w:numPr>
        <w:spacing w:after="0" w:line="240" w:lineRule="auto"/>
        <w:ind w:left="2520"/>
        <w:rPr>
          <w:rFonts w:ascii="Times New Roman" w:hAnsi="Times New Roman"/>
          <w:sz w:val="24"/>
        </w:rPr>
      </w:pPr>
      <w:r w:rsidRPr="00325813">
        <w:rPr>
          <w:rFonts w:ascii="Times New Roman" w:hAnsi="Times New Roman"/>
          <w:sz w:val="24"/>
        </w:rPr>
        <w:t xml:space="preserve">Please discuss any hardware/software vendor and hosting service partnerships. </w:t>
      </w:r>
    </w:p>
    <w:p w:rsidR="00325813" w:rsidRPr="00325813" w:rsidRDefault="00325813" w:rsidP="00325813">
      <w:pPr>
        <w:numPr>
          <w:ilvl w:val="1"/>
          <w:numId w:val="1"/>
        </w:numPr>
        <w:spacing w:after="0" w:line="240" w:lineRule="auto"/>
        <w:ind w:left="2520"/>
        <w:rPr>
          <w:rFonts w:ascii="Times New Roman" w:hAnsi="Times New Roman"/>
          <w:sz w:val="24"/>
        </w:rPr>
      </w:pPr>
      <w:r w:rsidRPr="00325813">
        <w:rPr>
          <w:rFonts w:ascii="Times New Roman" w:hAnsi="Times New Roman"/>
          <w:sz w:val="24"/>
        </w:rPr>
        <w:t xml:space="preserve">Explain testing and support plan. </w:t>
      </w:r>
    </w:p>
    <w:p w:rsidR="00325813" w:rsidRPr="00325813" w:rsidRDefault="00325813" w:rsidP="00325813">
      <w:pPr>
        <w:numPr>
          <w:ilvl w:val="1"/>
          <w:numId w:val="1"/>
        </w:numPr>
        <w:spacing w:after="0" w:line="240" w:lineRule="auto"/>
        <w:ind w:left="2520"/>
        <w:rPr>
          <w:rFonts w:ascii="Times New Roman" w:hAnsi="Times New Roman"/>
          <w:sz w:val="24"/>
        </w:rPr>
      </w:pPr>
      <w:r w:rsidRPr="00325813">
        <w:rPr>
          <w:rFonts w:ascii="Times New Roman" w:hAnsi="Times New Roman"/>
          <w:sz w:val="24"/>
        </w:rPr>
        <w:t xml:space="preserve">Detailed budget for completion of tasks  </w:t>
      </w:r>
    </w:p>
    <w:p w:rsidR="00325813" w:rsidRPr="00F820AB" w:rsidRDefault="00325813" w:rsidP="002A1EC7">
      <w:pPr>
        <w:spacing w:after="0" w:line="240" w:lineRule="auto"/>
        <w:ind w:left="2160"/>
        <w:rPr>
          <w:rFonts w:ascii="Times New Roman" w:hAnsi="Times New Roman"/>
          <w:sz w:val="24"/>
          <w:szCs w:val="24"/>
        </w:rPr>
      </w:pPr>
    </w:p>
    <w:p w:rsidR="00540937" w:rsidRPr="001D646F" w:rsidRDefault="00540937" w:rsidP="001D646F">
      <w:pPr>
        <w:spacing w:after="0" w:line="240" w:lineRule="auto"/>
        <w:ind w:left="2520"/>
        <w:rPr>
          <w:rFonts w:ascii="Times New Roman" w:hAnsi="Times New Roman"/>
          <w:sz w:val="24"/>
        </w:rPr>
      </w:pPr>
    </w:p>
    <w:p w:rsidR="00393492" w:rsidRPr="004427DF" w:rsidRDefault="00393492" w:rsidP="002D1385">
      <w:pPr>
        <w:pStyle w:val="Heading3"/>
        <w:numPr>
          <w:ilvl w:val="0"/>
          <w:numId w:val="10"/>
        </w:numPr>
        <w:spacing w:before="0" w:after="0"/>
        <w:ind w:left="1512"/>
        <w:rPr>
          <w:rFonts w:ascii="Times New Roman" w:hAnsi="Times New Roman"/>
          <w:sz w:val="24"/>
          <w:szCs w:val="24"/>
        </w:rPr>
      </w:pPr>
      <w:bookmarkStart w:id="42" w:name="_Toc325530370"/>
      <w:r w:rsidRPr="001D646F">
        <w:rPr>
          <w:rFonts w:ascii="Times New Roman" w:hAnsi="Times New Roman"/>
          <w:sz w:val="24"/>
        </w:rPr>
        <w:t>Project Staffing</w:t>
      </w:r>
      <w:bookmarkEnd w:id="42"/>
    </w:p>
    <w:p w:rsidR="00393492" w:rsidRPr="00E34234" w:rsidRDefault="00393492" w:rsidP="001D646F">
      <w:pPr>
        <w:spacing w:after="0" w:line="240" w:lineRule="auto"/>
        <w:ind w:left="2160"/>
        <w:rPr>
          <w:rFonts w:ascii="Times New Roman" w:hAnsi="Times New Roman"/>
          <w:sz w:val="24"/>
          <w:szCs w:val="24"/>
        </w:rPr>
      </w:pPr>
      <w:r w:rsidRPr="00E34234">
        <w:rPr>
          <w:rFonts w:ascii="Times New Roman" w:hAnsi="Times New Roman"/>
          <w:sz w:val="24"/>
          <w:szCs w:val="24"/>
        </w:rPr>
        <w:t xml:space="preserve">Identify </w:t>
      </w:r>
      <w:r>
        <w:rPr>
          <w:rFonts w:ascii="Times New Roman" w:hAnsi="Times New Roman"/>
          <w:sz w:val="24"/>
          <w:szCs w:val="24"/>
        </w:rPr>
        <w:t>the project staffing</w:t>
      </w:r>
      <w:r w:rsidRPr="00E34234">
        <w:rPr>
          <w:rFonts w:ascii="Times New Roman" w:hAnsi="Times New Roman"/>
          <w:sz w:val="24"/>
          <w:szCs w:val="24"/>
        </w:rPr>
        <w:t xml:space="preserve"> and the percentage of the time </w:t>
      </w:r>
      <w:r>
        <w:rPr>
          <w:rFonts w:ascii="Times New Roman" w:hAnsi="Times New Roman"/>
          <w:sz w:val="24"/>
          <w:szCs w:val="24"/>
        </w:rPr>
        <w:t xml:space="preserve">each </w:t>
      </w:r>
      <w:r w:rsidRPr="00E34234">
        <w:rPr>
          <w:rFonts w:ascii="Times New Roman" w:hAnsi="Times New Roman"/>
          <w:sz w:val="24"/>
          <w:szCs w:val="24"/>
        </w:rPr>
        <w:t xml:space="preserve">will spend on this activity. Include no more than a half-page </w:t>
      </w:r>
      <w:proofErr w:type="spellStart"/>
      <w:r w:rsidRPr="00E34234">
        <w:rPr>
          <w:rFonts w:ascii="Times New Roman" w:hAnsi="Times New Roman"/>
          <w:sz w:val="24"/>
          <w:szCs w:val="24"/>
        </w:rPr>
        <w:t>biosketch</w:t>
      </w:r>
      <w:proofErr w:type="spellEnd"/>
      <w:r w:rsidRPr="00E34234">
        <w:rPr>
          <w:rFonts w:ascii="Times New Roman" w:hAnsi="Times New Roman"/>
          <w:sz w:val="24"/>
          <w:szCs w:val="24"/>
        </w:rPr>
        <w:t xml:space="preserve"> </w:t>
      </w:r>
      <w:r>
        <w:rPr>
          <w:rFonts w:ascii="Times New Roman" w:hAnsi="Times New Roman"/>
          <w:sz w:val="24"/>
          <w:szCs w:val="24"/>
        </w:rPr>
        <w:t>for</w:t>
      </w:r>
      <w:r w:rsidRPr="00E34234">
        <w:rPr>
          <w:rFonts w:ascii="Times New Roman" w:hAnsi="Times New Roman"/>
          <w:sz w:val="24"/>
          <w:szCs w:val="24"/>
        </w:rPr>
        <w:t xml:space="preserve"> ea</w:t>
      </w:r>
      <w:r>
        <w:rPr>
          <w:rFonts w:ascii="Times New Roman" w:hAnsi="Times New Roman"/>
          <w:sz w:val="24"/>
          <w:szCs w:val="24"/>
        </w:rPr>
        <w:t xml:space="preserve">ch individual considered essential for </w:t>
      </w:r>
      <w:r w:rsidR="00152FB8">
        <w:rPr>
          <w:rFonts w:ascii="Times New Roman" w:hAnsi="Times New Roman"/>
          <w:sz w:val="24"/>
          <w:szCs w:val="24"/>
        </w:rPr>
        <w:t>the</w:t>
      </w:r>
      <w:r>
        <w:rPr>
          <w:rFonts w:ascii="Times New Roman" w:hAnsi="Times New Roman"/>
          <w:sz w:val="24"/>
          <w:szCs w:val="24"/>
        </w:rPr>
        <w:t xml:space="preserve"> successful implementation of this contract.</w:t>
      </w:r>
    </w:p>
    <w:p w:rsidR="00B41BD7" w:rsidRPr="00E34234" w:rsidRDefault="00B41BD7" w:rsidP="001D646F">
      <w:pPr>
        <w:spacing w:after="0" w:line="240" w:lineRule="auto"/>
        <w:ind w:left="2160"/>
        <w:rPr>
          <w:rFonts w:ascii="Times New Roman" w:hAnsi="Times New Roman"/>
          <w:i/>
          <w:color w:val="0070C0"/>
          <w:sz w:val="24"/>
          <w:szCs w:val="24"/>
        </w:rPr>
      </w:pPr>
    </w:p>
    <w:p w:rsidR="00540937" w:rsidRPr="004427DF" w:rsidRDefault="00540937" w:rsidP="002D1385">
      <w:pPr>
        <w:pStyle w:val="Heading3"/>
        <w:numPr>
          <w:ilvl w:val="0"/>
          <w:numId w:val="10"/>
        </w:numPr>
        <w:spacing w:before="0" w:after="0"/>
        <w:ind w:left="1512"/>
        <w:rPr>
          <w:rFonts w:ascii="Times New Roman" w:hAnsi="Times New Roman"/>
          <w:sz w:val="24"/>
          <w:szCs w:val="24"/>
        </w:rPr>
      </w:pPr>
      <w:bookmarkStart w:id="43" w:name="_Toc325530371"/>
      <w:r w:rsidRPr="001D646F">
        <w:rPr>
          <w:rFonts w:ascii="Times New Roman" w:hAnsi="Times New Roman"/>
          <w:sz w:val="24"/>
        </w:rPr>
        <w:t>Cost Proposal</w:t>
      </w:r>
      <w:bookmarkEnd w:id="43"/>
      <w:r w:rsidRPr="004427DF">
        <w:rPr>
          <w:rFonts w:ascii="Times New Roman" w:hAnsi="Times New Roman"/>
          <w:sz w:val="24"/>
          <w:szCs w:val="24"/>
        </w:rPr>
        <w:t xml:space="preserve">  </w:t>
      </w:r>
    </w:p>
    <w:p w:rsidR="00540937" w:rsidRPr="00E34234" w:rsidRDefault="00540937" w:rsidP="001D646F">
      <w:pPr>
        <w:spacing w:after="0" w:line="240" w:lineRule="auto"/>
        <w:ind w:left="2160"/>
        <w:rPr>
          <w:rFonts w:ascii="Times New Roman" w:hAnsi="Times New Roman"/>
          <w:sz w:val="24"/>
          <w:szCs w:val="24"/>
        </w:rPr>
      </w:pPr>
      <w:proofErr w:type="spellStart"/>
      <w:r w:rsidRPr="00E34234">
        <w:rPr>
          <w:rFonts w:ascii="Times New Roman" w:hAnsi="Times New Roman"/>
          <w:sz w:val="24"/>
          <w:szCs w:val="24"/>
        </w:rPr>
        <w:t>Offerors</w:t>
      </w:r>
      <w:proofErr w:type="spellEnd"/>
      <w:r w:rsidRPr="00E34234">
        <w:rPr>
          <w:rFonts w:ascii="Times New Roman" w:hAnsi="Times New Roman"/>
          <w:sz w:val="24"/>
          <w:szCs w:val="24"/>
        </w:rPr>
        <w:t xml:space="preserve"> will submit </w:t>
      </w:r>
      <w:r w:rsidR="009957BD">
        <w:rPr>
          <w:rFonts w:ascii="Times New Roman" w:hAnsi="Times New Roman"/>
          <w:sz w:val="24"/>
          <w:szCs w:val="24"/>
        </w:rPr>
        <w:t xml:space="preserve">a proposed budget </w:t>
      </w:r>
      <w:r w:rsidRPr="00E34234">
        <w:rPr>
          <w:rFonts w:ascii="Times New Roman" w:hAnsi="Times New Roman"/>
          <w:sz w:val="24"/>
          <w:szCs w:val="24"/>
        </w:rPr>
        <w:t xml:space="preserve">with their proposals </w:t>
      </w:r>
      <w:r w:rsidR="009957BD">
        <w:rPr>
          <w:rFonts w:ascii="Times New Roman" w:hAnsi="Times New Roman"/>
          <w:sz w:val="24"/>
          <w:szCs w:val="24"/>
        </w:rPr>
        <w:t>in a separate, sealed envelope labeled “Budget Proposal.”</w:t>
      </w:r>
      <w:r w:rsidRPr="00E34234">
        <w:rPr>
          <w:rFonts w:ascii="Times New Roman" w:hAnsi="Times New Roman"/>
          <w:sz w:val="24"/>
          <w:szCs w:val="24"/>
        </w:rPr>
        <w:t xml:space="preserve"> </w:t>
      </w:r>
      <w:r w:rsidR="009957BD">
        <w:rPr>
          <w:rFonts w:ascii="Times New Roman" w:hAnsi="Times New Roman"/>
          <w:sz w:val="24"/>
          <w:szCs w:val="24"/>
        </w:rPr>
        <w:t>The proposed budget will have</w:t>
      </w:r>
      <w:r w:rsidRPr="00E34234">
        <w:rPr>
          <w:rFonts w:ascii="Times New Roman" w:hAnsi="Times New Roman"/>
          <w:sz w:val="24"/>
          <w:szCs w:val="24"/>
        </w:rPr>
        <w:t xml:space="preserve"> sufficient detail to allow evaluation of elements of costs proposed. Budgets should be submitted in the currency </w:t>
      </w:r>
      <w:r w:rsidR="00F820AB">
        <w:rPr>
          <w:rFonts w:ascii="Times New Roman" w:hAnsi="Times New Roman"/>
          <w:sz w:val="24"/>
          <w:szCs w:val="24"/>
        </w:rPr>
        <w:t xml:space="preserve">in </w:t>
      </w:r>
      <w:r w:rsidRPr="00E34234">
        <w:rPr>
          <w:rFonts w:ascii="Times New Roman" w:hAnsi="Times New Roman"/>
          <w:sz w:val="24"/>
          <w:szCs w:val="24"/>
        </w:rPr>
        <w:t>which your organization is located and will be paid; please label your budget with the name of the currency.</w:t>
      </w:r>
      <w:r w:rsidR="009B2A80">
        <w:rPr>
          <w:rFonts w:ascii="Times New Roman" w:hAnsi="Times New Roman"/>
          <w:sz w:val="24"/>
          <w:szCs w:val="24"/>
        </w:rPr>
        <w:t xml:space="preserve"> ACDI/VOCA reserves the right to request any additional information to support detailed cost and price. </w:t>
      </w:r>
    </w:p>
    <w:p w:rsidR="00B41BD7" w:rsidRPr="00E34234" w:rsidRDefault="00B41BD7" w:rsidP="001D646F">
      <w:pPr>
        <w:spacing w:after="0" w:line="240" w:lineRule="auto"/>
        <w:ind w:left="2160"/>
        <w:rPr>
          <w:rFonts w:ascii="Times New Roman" w:hAnsi="Times New Roman"/>
          <w:color w:val="002060"/>
          <w:sz w:val="24"/>
          <w:szCs w:val="24"/>
        </w:rPr>
      </w:pPr>
    </w:p>
    <w:p w:rsidR="00775D0B" w:rsidRPr="004427DF" w:rsidRDefault="00540937" w:rsidP="002D1385">
      <w:pPr>
        <w:pStyle w:val="Heading3"/>
        <w:numPr>
          <w:ilvl w:val="0"/>
          <w:numId w:val="10"/>
        </w:numPr>
        <w:spacing w:before="0" w:after="0"/>
        <w:ind w:left="1512"/>
        <w:rPr>
          <w:rFonts w:ascii="Times New Roman" w:hAnsi="Times New Roman"/>
          <w:sz w:val="24"/>
          <w:szCs w:val="24"/>
        </w:rPr>
      </w:pPr>
      <w:bookmarkStart w:id="44" w:name="_Toc325530372"/>
      <w:r w:rsidRPr="001D646F">
        <w:rPr>
          <w:rFonts w:ascii="Times New Roman" w:hAnsi="Times New Roman"/>
          <w:sz w:val="24"/>
        </w:rPr>
        <w:t>References</w:t>
      </w:r>
      <w:bookmarkEnd w:id="44"/>
    </w:p>
    <w:p w:rsidR="00540937" w:rsidRPr="00E34234" w:rsidRDefault="00540937" w:rsidP="001D646F">
      <w:pPr>
        <w:spacing w:after="0" w:line="240" w:lineRule="auto"/>
        <w:ind w:left="2160"/>
        <w:rPr>
          <w:rFonts w:ascii="Times New Roman" w:hAnsi="Times New Roman"/>
          <w:sz w:val="24"/>
          <w:szCs w:val="24"/>
        </w:rPr>
      </w:pPr>
      <w:r w:rsidRPr="00E34234">
        <w:rPr>
          <w:rFonts w:ascii="Times New Roman" w:hAnsi="Times New Roman"/>
          <w:sz w:val="24"/>
          <w:szCs w:val="24"/>
        </w:rPr>
        <w:t xml:space="preserve">Please </w:t>
      </w:r>
      <w:r w:rsidRPr="004C2E42">
        <w:rPr>
          <w:rFonts w:ascii="Times New Roman" w:hAnsi="Times New Roman"/>
          <w:sz w:val="24"/>
          <w:szCs w:val="24"/>
        </w:rPr>
        <w:t>include three client</w:t>
      </w:r>
      <w:r w:rsidRPr="00E34234">
        <w:rPr>
          <w:rFonts w:ascii="Times New Roman" w:hAnsi="Times New Roman"/>
          <w:sz w:val="24"/>
          <w:szCs w:val="24"/>
        </w:rPr>
        <w:t xml:space="preserve"> references and contact information. References sho</w:t>
      </w:r>
      <w:r w:rsidR="00132B77" w:rsidRPr="00E34234">
        <w:rPr>
          <w:rFonts w:ascii="Times New Roman" w:hAnsi="Times New Roman"/>
          <w:sz w:val="24"/>
          <w:szCs w:val="24"/>
        </w:rPr>
        <w:t>uld have worked with your organization</w:t>
      </w:r>
      <w:r w:rsidRPr="00E34234">
        <w:rPr>
          <w:rFonts w:ascii="Times New Roman" w:hAnsi="Times New Roman"/>
          <w:sz w:val="24"/>
          <w:szCs w:val="24"/>
        </w:rPr>
        <w:t xml:space="preserve"> within the past </w:t>
      </w:r>
      <w:r w:rsidRPr="004C2E42">
        <w:rPr>
          <w:rFonts w:ascii="Times New Roman" w:hAnsi="Times New Roman"/>
          <w:sz w:val="24"/>
          <w:szCs w:val="24"/>
        </w:rPr>
        <w:t xml:space="preserve">two years </w:t>
      </w:r>
      <w:r w:rsidR="00822437">
        <w:rPr>
          <w:rFonts w:ascii="Times New Roman" w:hAnsi="Times New Roman"/>
          <w:sz w:val="24"/>
          <w:szCs w:val="24"/>
        </w:rPr>
        <w:t>in connection with the</w:t>
      </w:r>
      <w:r w:rsidRPr="004C2E42">
        <w:rPr>
          <w:rFonts w:ascii="Times New Roman" w:hAnsi="Times New Roman"/>
          <w:sz w:val="24"/>
          <w:szCs w:val="24"/>
        </w:rPr>
        <w:t xml:space="preserve"> countries or regions (and if possible, subject matter) applicable</w:t>
      </w:r>
      <w:r w:rsidRPr="00E34234">
        <w:rPr>
          <w:rFonts w:ascii="Times New Roman" w:hAnsi="Times New Roman"/>
          <w:sz w:val="24"/>
          <w:szCs w:val="24"/>
        </w:rPr>
        <w:t xml:space="preserve"> to this RFP. </w:t>
      </w:r>
      <w:r w:rsidR="00491347" w:rsidRPr="00E34234">
        <w:rPr>
          <w:rFonts w:ascii="Times New Roman" w:hAnsi="Times New Roman"/>
          <w:sz w:val="24"/>
          <w:szCs w:val="24"/>
        </w:rPr>
        <w:t xml:space="preserve"> </w:t>
      </w:r>
    </w:p>
    <w:p w:rsidR="00540937" w:rsidRPr="001D646F" w:rsidRDefault="00540937" w:rsidP="001D646F">
      <w:pPr>
        <w:spacing w:after="0" w:line="240" w:lineRule="auto"/>
        <w:ind w:left="2160"/>
        <w:rPr>
          <w:rFonts w:ascii="Times New Roman" w:hAnsi="Times New Roman"/>
          <w:sz w:val="24"/>
        </w:rPr>
      </w:pPr>
    </w:p>
    <w:p w:rsidR="00540937" w:rsidRPr="004427DF" w:rsidRDefault="00ED5BB7" w:rsidP="002D1385">
      <w:pPr>
        <w:pStyle w:val="Heading2"/>
        <w:numPr>
          <w:ilvl w:val="1"/>
          <w:numId w:val="7"/>
        </w:numPr>
        <w:spacing w:before="0"/>
        <w:ind w:left="1080"/>
        <w:rPr>
          <w:rFonts w:ascii="Times New Roman" w:hAnsi="Times New Roman"/>
          <w:sz w:val="24"/>
          <w:szCs w:val="24"/>
        </w:rPr>
      </w:pPr>
      <w:bookmarkStart w:id="45" w:name="_Toc314560734"/>
      <w:bookmarkStart w:id="46" w:name="_Toc314561290"/>
      <w:bookmarkStart w:id="47" w:name="_Toc314561315"/>
      <w:bookmarkStart w:id="48" w:name="_Toc325530373"/>
      <w:r w:rsidRPr="004427DF">
        <w:rPr>
          <w:rFonts w:ascii="Times New Roman" w:hAnsi="Times New Roman"/>
          <w:sz w:val="24"/>
          <w:szCs w:val="24"/>
        </w:rPr>
        <w:t xml:space="preserve">Instructions for </w:t>
      </w:r>
      <w:r w:rsidR="00540937" w:rsidRPr="004427DF">
        <w:rPr>
          <w:rFonts w:ascii="Times New Roman" w:hAnsi="Times New Roman"/>
          <w:sz w:val="24"/>
          <w:szCs w:val="24"/>
        </w:rPr>
        <w:t>Submission of Proposal</w:t>
      </w:r>
      <w:bookmarkEnd w:id="45"/>
      <w:bookmarkEnd w:id="46"/>
      <w:bookmarkEnd w:id="47"/>
      <w:bookmarkEnd w:id="48"/>
    </w:p>
    <w:p w:rsidR="005A338E" w:rsidRPr="00BE232E" w:rsidRDefault="00E34234" w:rsidP="002D1385">
      <w:pPr>
        <w:keepNext/>
        <w:keepLines/>
        <w:numPr>
          <w:ilvl w:val="1"/>
          <w:numId w:val="2"/>
        </w:numPr>
        <w:spacing w:after="0" w:line="240" w:lineRule="auto"/>
        <w:rPr>
          <w:rFonts w:ascii="Times New Roman" w:hAnsi="Times New Roman"/>
          <w:b/>
          <w:sz w:val="24"/>
          <w:szCs w:val="24"/>
          <w:u w:val="single"/>
        </w:rPr>
      </w:pPr>
      <w:r w:rsidRPr="00BE232E">
        <w:rPr>
          <w:rFonts w:ascii="Times New Roman" w:hAnsi="Times New Roman"/>
          <w:sz w:val="24"/>
          <w:szCs w:val="24"/>
        </w:rPr>
        <w:t>The technical and p</w:t>
      </w:r>
      <w:r w:rsidR="00540937" w:rsidRPr="00BE232E">
        <w:rPr>
          <w:rFonts w:ascii="Times New Roman" w:hAnsi="Times New Roman"/>
          <w:sz w:val="24"/>
          <w:szCs w:val="24"/>
        </w:rPr>
        <w:t xml:space="preserve">rice proposals shall be separately bound and identified as such. Each volume shall be clearly identified with the RFP number and the </w:t>
      </w:r>
      <w:proofErr w:type="spellStart"/>
      <w:r w:rsidR="00540937" w:rsidRPr="00BE232E">
        <w:rPr>
          <w:rFonts w:ascii="Times New Roman" w:hAnsi="Times New Roman"/>
          <w:sz w:val="24"/>
          <w:szCs w:val="24"/>
        </w:rPr>
        <w:t>Offeror’s</w:t>
      </w:r>
      <w:proofErr w:type="spellEnd"/>
      <w:r w:rsidR="00540937" w:rsidRPr="00BE232E">
        <w:rPr>
          <w:rFonts w:ascii="Times New Roman" w:hAnsi="Times New Roman"/>
          <w:sz w:val="24"/>
          <w:szCs w:val="24"/>
        </w:rPr>
        <w:t xml:space="preserve"> name</w:t>
      </w:r>
      <w:r w:rsidR="00BE232E">
        <w:rPr>
          <w:rFonts w:ascii="Times New Roman" w:hAnsi="Times New Roman"/>
          <w:sz w:val="24"/>
          <w:szCs w:val="24"/>
        </w:rPr>
        <w:t>.</w:t>
      </w:r>
    </w:p>
    <w:p w:rsidR="00BE232E" w:rsidRPr="00BE232E" w:rsidRDefault="00BE232E" w:rsidP="001D646F">
      <w:pPr>
        <w:keepNext/>
        <w:keepLines/>
        <w:spacing w:after="0" w:line="240" w:lineRule="auto"/>
        <w:ind w:left="1800"/>
        <w:rPr>
          <w:rFonts w:ascii="Times New Roman" w:hAnsi="Times New Roman"/>
          <w:b/>
          <w:sz w:val="24"/>
          <w:szCs w:val="24"/>
          <w:u w:val="single"/>
        </w:rPr>
      </w:pPr>
    </w:p>
    <w:p w:rsidR="00540937" w:rsidRDefault="00540937" w:rsidP="001D646F">
      <w:pPr>
        <w:autoSpaceDE w:val="0"/>
        <w:autoSpaceDN w:val="0"/>
        <w:adjustRightInd w:val="0"/>
        <w:spacing w:after="0" w:line="240" w:lineRule="auto"/>
        <w:ind w:left="1800"/>
        <w:rPr>
          <w:rFonts w:ascii="Times New Roman" w:hAnsi="Times New Roman"/>
          <w:color w:val="000000"/>
          <w:sz w:val="24"/>
          <w:szCs w:val="24"/>
          <w:lang w:bidi="ar-SA"/>
        </w:rPr>
      </w:pPr>
      <w:r w:rsidRPr="00E34234">
        <w:rPr>
          <w:rFonts w:ascii="Times New Roman" w:hAnsi="Times New Roman"/>
          <w:color w:val="000000"/>
          <w:sz w:val="24"/>
          <w:szCs w:val="24"/>
          <w:lang w:bidi="ar-SA"/>
        </w:rPr>
        <w:t xml:space="preserve">All responses to this RFP must be received no later than </w:t>
      </w:r>
      <w:r w:rsidR="00BE232E" w:rsidRPr="00BE232E">
        <w:rPr>
          <w:rFonts w:ascii="Times New Roman" w:hAnsi="Times New Roman"/>
          <w:bCs/>
          <w:color w:val="000000"/>
          <w:sz w:val="24"/>
          <w:szCs w:val="24"/>
          <w:lang w:bidi="ar-SA"/>
        </w:rPr>
        <w:t>the submission deadline on the cover page of this RFP.</w:t>
      </w:r>
      <w:r w:rsidR="00775D0B" w:rsidRPr="00BE232E">
        <w:rPr>
          <w:rFonts w:ascii="Times New Roman" w:hAnsi="Times New Roman"/>
          <w:bCs/>
          <w:color w:val="000000"/>
          <w:sz w:val="24"/>
          <w:szCs w:val="24"/>
          <w:lang w:bidi="ar-SA"/>
        </w:rPr>
        <w:t xml:space="preserve"> </w:t>
      </w:r>
      <w:proofErr w:type="spellStart"/>
      <w:r w:rsidR="00775D0B" w:rsidRPr="00BE232E">
        <w:rPr>
          <w:rFonts w:ascii="Times New Roman" w:hAnsi="Times New Roman"/>
          <w:color w:val="000000"/>
          <w:sz w:val="24"/>
          <w:szCs w:val="24"/>
          <w:lang w:bidi="ar-SA"/>
        </w:rPr>
        <w:t>Offerors</w:t>
      </w:r>
      <w:proofErr w:type="spellEnd"/>
      <w:r w:rsidR="00775D0B" w:rsidRPr="00BE232E">
        <w:rPr>
          <w:rFonts w:ascii="Times New Roman" w:hAnsi="Times New Roman"/>
          <w:color w:val="000000"/>
          <w:sz w:val="24"/>
          <w:szCs w:val="24"/>
          <w:lang w:bidi="ar-SA"/>
        </w:rPr>
        <w:t xml:space="preserve"> must s</w:t>
      </w:r>
      <w:r w:rsidR="00775D0B" w:rsidRPr="00E34234">
        <w:rPr>
          <w:rFonts w:ascii="Times New Roman" w:hAnsi="Times New Roman"/>
          <w:color w:val="000000"/>
          <w:sz w:val="24"/>
          <w:szCs w:val="24"/>
          <w:lang w:bidi="ar-SA"/>
        </w:rPr>
        <w:t xml:space="preserve">ubmit </w:t>
      </w:r>
      <w:r w:rsidR="00FA744B">
        <w:rPr>
          <w:rFonts w:ascii="Times New Roman" w:hAnsi="Times New Roman"/>
          <w:color w:val="000000"/>
          <w:sz w:val="24"/>
        </w:rPr>
        <w:t>1</w:t>
      </w:r>
      <w:r w:rsidRPr="00E34234">
        <w:rPr>
          <w:rFonts w:ascii="Times New Roman" w:hAnsi="Times New Roman"/>
          <w:i/>
          <w:color w:val="002060"/>
          <w:sz w:val="24"/>
          <w:szCs w:val="24"/>
          <w:lang w:bidi="ar-SA"/>
        </w:rPr>
        <w:t xml:space="preserve"> </w:t>
      </w:r>
      <w:r w:rsidRPr="00E34234">
        <w:rPr>
          <w:rFonts w:ascii="Times New Roman" w:hAnsi="Times New Roman"/>
          <w:sz w:val="24"/>
          <w:szCs w:val="24"/>
          <w:lang w:bidi="ar-SA"/>
        </w:rPr>
        <w:t xml:space="preserve">original and </w:t>
      </w:r>
      <w:r w:rsidR="00FA744B">
        <w:rPr>
          <w:rFonts w:ascii="Times New Roman" w:hAnsi="Times New Roman"/>
          <w:sz w:val="24"/>
        </w:rPr>
        <w:t>2</w:t>
      </w:r>
      <w:r w:rsidRPr="00E34234">
        <w:rPr>
          <w:rFonts w:ascii="Times New Roman" w:hAnsi="Times New Roman"/>
          <w:sz w:val="24"/>
          <w:szCs w:val="24"/>
          <w:lang w:bidi="ar-SA"/>
        </w:rPr>
        <w:t xml:space="preserve"> copies </w:t>
      </w:r>
      <w:r w:rsidRPr="00E34234">
        <w:rPr>
          <w:rFonts w:ascii="Times New Roman" w:hAnsi="Times New Roman"/>
          <w:color w:val="000000"/>
          <w:sz w:val="24"/>
          <w:szCs w:val="24"/>
          <w:lang w:bidi="ar-SA"/>
        </w:rPr>
        <w:t xml:space="preserve">of the proposal in the following </w:t>
      </w:r>
      <w:proofErr w:type="gramStart"/>
      <w:r w:rsidRPr="00E34234">
        <w:rPr>
          <w:rFonts w:ascii="Times New Roman" w:hAnsi="Times New Roman"/>
          <w:color w:val="000000"/>
          <w:sz w:val="24"/>
          <w:szCs w:val="24"/>
          <w:lang w:bidi="ar-SA"/>
        </w:rPr>
        <w:t>formats</w:t>
      </w:r>
      <w:r w:rsidR="00BE232E">
        <w:rPr>
          <w:rFonts w:ascii="Times New Roman" w:hAnsi="Times New Roman"/>
          <w:color w:val="000000"/>
          <w:sz w:val="24"/>
          <w:szCs w:val="24"/>
          <w:lang w:bidi="ar-SA"/>
        </w:rPr>
        <w:t xml:space="preserve"> </w:t>
      </w:r>
      <w:r w:rsidR="00DE002B">
        <w:rPr>
          <w:rFonts w:ascii="Times New Roman" w:hAnsi="Times New Roman"/>
          <w:i/>
          <w:color w:val="000000"/>
          <w:sz w:val="24"/>
          <w:szCs w:val="24"/>
          <w:lang w:bidi="ar-SA"/>
        </w:rPr>
        <w:t xml:space="preserve"> </w:t>
      </w:r>
      <w:r w:rsidR="00DE002B">
        <w:rPr>
          <w:rFonts w:ascii="Times New Roman" w:hAnsi="Times New Roman"/>
          <w:color w:val="000000"/>
          <w:sz w:val="24"/>
          <w:szCs w:val="24"/>
          <w:lang w:bidi="ar-SA"/>
        </w:rPr>
        <w:t>to</w:t>
      </w:r>
      <w:proofErr w:type="gramEnd"/>
      <w:r w:rsidRPr="00DE002B">
        <w:rPr>
          <w:rFonts w:ascii="Times New Roman" w:hAnsi="Times New Roman"/>
          <w:color w:val="000000"/>
          <w:sz w:val="24"/>
          <w:szCs w:val="24"/>
          <w:lang w:bidi="ar-SA"/>
        </w:rPr>
        <w:t xml:space="preserve">:  </w:t>
      </w:r>
    </w:p>
    <w:p w:rsidR="00BE232E" w:rsidRDefault="00BE232E" w:rsidP="001D646F">
      <w:pPr>
        <w:autoSpaceDE w:val="0"/>
        <w:autoSpaceDN w:val="0"/>
        <w:adjustRightInd w:val="0"/>
        <w:spacing w:after="0" w:line="240" w:lineRule="auto"/>
        <w:rPr>
          <w:rFonts w:ascii="Times New Roman" w:hAnsi="Times New Roman"/>
          <w:color w:val="000000"/>
          <w:sz w:val="24"/>
          <w:szCs w:val="24"/>
          <w:lang w:bidi="ar-SA"/>
        </w:rPr>
      </w:pPr>
    </w:p>
    <w:tbl>
      <w:tblPr>
        <w:tblW w:w="0" w:type="auto"/>
        <w:tblInd w:w="2268" w:type="dxa"/>
        <w:tblLook w:val="04A0" w:firstRow="1" w:lastRow="0" w:firstColumn="1" w:lastColumn="0" w:noHBand="0" w:noVBand="1"/>
      </w:tblPr>
      <w:tblGrid>
        <w:gridCol w:w="1260"/>
        <w:gridCol w:w="5220"/>
      </w:tblGrid>
      <w:tr w:rsidR="00BE232E" w:rsidRPr="00752F4C" w:rsidTr="00BE232E">
        <w:tc>
          <w:tcPr>
            <w:tcW w:w="6480" w:type="dxa"/>
            <w:gridSpan w:val="2"/>
            <w:shd w:val="clear" w:color="auto" w:fill="auto"/>
          </w:tcPr>
          <w:p w:rsidR="00BE232E" w:rsidRPr="00752F4C" w:rsidRDefault="003C227E" w:rsidP="004427DF">
            <w:pPr>
              <w:pStyle w:val="List"/>
              <w:ind w:left="0" w:firstLine="0"/>
              <w:rPr>
                <w:bCs/>
                <w:color w:val="000000"/>
                <w:sz w:val="24"/>
                <w:szCs w:val="24"/>
              </w:rPr>
            </w:pPr>
            <w:r w:rsidRPr="00752F4C">
              <w:rPr>
                <w:bCs/>
                <w:color w:val="000000"/>
                <w:sz w:val="24"/>
                <w:szCs w:val="24"/>
              </w:rPr>
              <w:t xml:space="preserve">For Local Bidders: </w:t>
            </w:r>
            <w:r w:rsidR="00BE232E" w:rsidRPr="00752F4C">
              <w:rPr>
                <w:bCs/>
                <w:color w:val="000000"/>
                <w:sz w:val="24"/>
                <w:szCs w:val="24"/>
              </w:rPr>
              <w:t>ACDI/VOCA</w:t>
            </w:r>
            <w:r w:rsidRPr="00752F4C">
              <w:rPr>
                <w:bCs/>
                <w:color w:val="000000"/>
                <w:sz w:val="24"/>
                <w:szCs w:val="24"/>
              </w:rPr>
              <w:t xml:space="preserve"> Ethiopia</w:t>
            </w:r>
            <w:r w:rsidR="00BE232E" w:rsidRPr="00752F4C">
              <w:rPr>
                <w:bCs/>
                <w:color w:val="000000"/>
                <w:sz w:val="24"/>
                <w:szCs w:val="24"/>
              </w:rPr>
              <w:t xml:space="preserve"> </w:t>
            </w:r>
          </w:p>
          <w:p w:rsidR="00876B4E" w:rsidRPr="00752F4C" w:rsidRDefault="003C227E" w:rsidP="00876B4E">
            <w:pPr>
              <w:spacing w:after="80"/>
              <w:rPr>
                <w:rFonts w:ascii="Times New Roman" w:hAnsi="Times New Roman"/>
                <w:color w:val="000000"/>
                <w:sz w:val="24"/>
                <w:szCs w:val="24"/>
              </w:rPr>
            </w:pPr>
            <w:r w:rsidRPr="00752F4C">
              <w:rPr>
                <w:rFonts w:ascii="Times New Roman" w:hAnsi="Times New Roman"/>
                <w:color w:val="000000"/>
                <w:sz w:val="24"/>
                <w:szCs w:val="24"/>
              </w:rPr>
              <w:t>Agricultural Growth Program-</w:t>
            </w:r>
            <w:proofErr w:type="spellStart"/>
            <w:r w:rsidR="00D572DD" w:rsidRPr="00752F4C">
              <w:rPr>
                <w:rFonts w:ascii="Times New Roman" w:hAnsi="Times New Roman"/>
                <w:color w:val="000000"/>
                <w:sz w:val="24"/>
                <w:szCs w:val="24"/>
              </w:rPr>
              <w:t>AMD</w:t>
            </w:r>
            <w:r w:rsidR="00876B4E" w:rsidRPr="00752F4C">
              <w:rPr>
                <w:rFonts w:ascii="Times New Roman" w:hAnsi="Times New Roman"/>
                <w:color w:val="000000"/>
                <w:sz w:val="24"/>
                <w:szCs w:val="24"/>
              </w:rPr>
              <w:t>e</w:t>
            </w:r>
            <w:proofErr w:type="spellEnd"/>
          </w:p>
          <w:p w:rsidR="00876B4E" w:rsidRPr="00752F4C" w:rsidRDefault="00876B4E" w:rsidP="00876B4E">
            <w:pPr>
              <w:spacing w:after="80"/>
              <w:rPr>
                <w:rFonts w:ascii="Times New Roman" w:hAnsi="Times New Roman"/>
                <w:color w:val="000000"/>
                <w:sz w:val="24"/>
                <w:szCs w:val="24"/>
              </w:rPr>
            </w:pPr>
            <w:proofErr w:type="spellStart"/>
            <w:r w:rsidRPr="00752F4C">
              <w:rPr>
                <w:rFonts w:ascii="Times New Roman" w:hAnsi="Times New Roman"/>
                <w:color w:val="000000"/>
                <w:sz w:val="24"/>
                <w:szCs w:val="24"/>
              </w:rPr>
              <w:t>Megenagna</w:t>
            </w:r>
            <w:proofErr w:type="spellEnd"/>
            <w:r w:rsidRPr="00752F4C">
              <w:rPr>
                <w:rFonts w:ascii="Times New Roman" w:hAnsi="Times New Roman"/>
                <w:color w:val="000000"/>
                <w:sz w:val="24"/>
                <w:szCs w:val="24"/>
              </w:rPr>
              <w:t xml:space="preserve"> Diaspora Square,</w:t>
            </w:r>
          </w:p>
          <w:p w:rsidR="00876B4E" w:rsidRPr="00752F4C" w:rsidRDefault="00876B4E" w:rsidP="00876B4E">
            <w:pPr>
              <w:spacing w:after="80"/>
              <w:rPr>
                <w:rFonts w:ascii="Times New Roman" w:hAnsi="Times New Roman"/>
                <w:color w:val="000000"/>
                <w:sz w:val="24"/>
                <w:szCs w:val="24"/>
              </w:rPr>
            </w:pPr>
            <w:r w:rsidRPr="00752F4C">
              <w:rPr>
                <w:rFonts w:ascii="Times New Roman" w:hAnsi="Times New Roman"/>
                <w:color w:val="000000"/>
                <w:sz w:val="24"/>
                <w:szCs w:val="24"/>
              </w:rPr>
              <w:t>Marathon Build.  4th Floor</w:t>
            </w:r>
          </w:p>
          <w:p w:rsidR="00876B4E" w:rsidRPr="00752F4C" w:rsidRDefault="00876B4E" w:rsidP="00876B4E">
            <w:pPr>
              <w:spacing w:after="80"/>
              <w:rPr>
                <w:rFonts w:ascii="Times New Roman" w:hAnsi="Times New Roman"/>
                <w:color w:val="000000"/>
                <w:sz w:val="24"/>
                <w:szCs w:val="24"/>
              </w:rPr>
            </w:pPr>
            <w:r w:rsidRPr="00752F4C">
              <w:rPr>
                <w:rFonts w:ascii="Times New Roman" w:hAnsi="Times New Roman"/>
                <w:color w:val="000000"/>
                <w:sz w:val="24"/>
                <w:szCs w:val="24"/>
              </w:rPr>
              <w:t>Tel (251)-116-620-685</w:t>
            </w:r>
          </w:p>
          <w:p w:rsidR="00876B4E" w:rsidRPr="00752F4C" w:rsidRDefault="00876B4E" w:rsidP="003C227E">
            <w:pPr>
              <w:rPr>
                <w:bCs/>
                <w:color w:val="000000"/>
                <w:sz w:val="24"/>
                <w:szCs w:val="24"/>
              </w:rPr>
            </w:pPr>
          </w:p>
        </w:tc>
      </w:tr>
      <w:tr w:rsidR="00BE232E" w:rsidRPr="00752F4C" w:rsidTr="00BE232E">
        <w:tc>
          <w:tcPr>
            <w:tcW w:w="1260" w:type="dxa"/>
            <w:shd w:val="clear" w:color="auto" w:fill="auto"/>
          </w:tcPr>
          <w:p w:rsidR="00BE232E" w:rsidRPr="00752F4C" w:rsidRDefault="00BE232E" w:rsidP="004427DF">
            <w:pPr>
              <w:pStyle w:val="List"/>
              <w:ind w:left="0" w:firstLine="0"/>
              <w:rPr>
                <w:bCs/>
                <w:color w:val="000000"/>
                <w:sz w:val="24"/>
                <w:szCs w:val="24"/>
              </w:rPr>
            </w:pPr>
            <w:r w:rsidRPr="00752F4C">
              <w:rPr>
                <w:bCs/>
                <w:color w:val="000000"/>
                <w:sz w:val="24"/>
                <w:szCs w:val="24"/>
              </w:rPr>
              <w:t>Attention:</w:t>
            </w:r>
          </w:p>
        </w:tc>
        <w:tc>
          <w:tcPr>
            <w:tcW w:w="5220" w:type="dxa"/>
            <w:shd w:val="clear" w:color="auto" w:fill="auto"/>
          </w:tcPr>
          <w:p w:rsidR="00BE232E" w:rsidRPr="00752F4C" w:rsidRDefault="003C227E" w:rsidP="003C227E">
            <w:pPr>
              <w:pStyle w:val="List"/>
              <w:ind w:left="0" w:firstLine="0"/>
              <w:rPr>
                <w:bCs/>
                <w:color w:val="000000"/>
                <w:sz w:val="24"/>
                <w:szCs w:val="24"/>
              </w:rPr>
            </w:pPr>
            <w:r w:rsidRPr="00752F4C">
              <w:rPr>
                <w:bCs/>
                <w:color w:val="000000"/>
                <w:sz w:val="24"/>
                <w:szCs w:val="24"/>
              </w:rPr>
              <w:t>Baraki Zesslasie</w:t>
            </w:r>
          </w:p>
        </w:tc>
      </w:tr>
      <w:tr w:rsidR="00BE232E" w:rsidRPr="00752F4C" w:rsidTr="00BE232E">
        <w:tc>
          <w:tcPr>
            <w:tcW w:w="1260" w:type="dxa"/>
            <w:shd w:val="clear" w:color="auto" w:fill="auto"/>
          </w:tcPr>
          <w:p w:rsidR="00BE232E" w:rsidRPr="00752F4C" w:rsidRDefault="00BE232E" w:rsidP="004427DF">
            <w:pPr>
              <w:pStyle w:val="List"/>
              <w:ind w:left="0" w:firstLine="0"/>
              <w:rPr>
                <w:bCs/>
                <w:color w:val="000000"/>
                <w:sz w:val="24"/>
                <w:szCs w:val="24"/>
              </w:rPr>
            </w:pPr>
            <w:r w:rsidRPr="00752F4C">
              <w:rPr>
                <w:bCs/>
                <w:color w:val="000000"/>
                <w:sz w:val="24"/>
                <w:szCs w:val="24"/>
              </w:rPr>
              <w:lastRenderedPageBreak/>
              <w:t>Email:</w:t>
            </w:r>
          </w:p>
        </w:tc>
        <w:tc>
          <w:tcPr>
            <w:tcW w:w="5220" w:type="dxa"/>
            <w:shd w:val="clear" w:color="auto" w:fill="auto"/>
          </w:tcPr>
          <w:p w:rsidR="00BE232E" w:rsidRPr="00752F4C" w:rsidRDefault="003C227E" w:rsidP="004427DF">
            <w:pPr>
              <w:pStyle w:val="List"/>
              <w:ind w:left="0" w:firstLine="0"/>
              <w:rPr>
                <w:bCs/>
                <w:color w:val="000000"/>
                <w:sz w:val="24"/>
                <w:szCs w:val="24"/>
              </w:rPr>
            </w:pPr>
            <w:r w:rsidRPr="00752F4C">
              <w:rPr>
                <w:bCs/>
                <w:color w:val="000000"/>
                <w:sz w:val="24"/>
                <w:szCs w:val="24"/>
              </w:rPr>
              <w:t>Bzesslasie@acdivocaeth.org</w:t>
            </w:r>
          </w:p>
        </w:tc>
      </w:tr>
    </w:tbl>
    <w:p w:rsidR="00BE232E" w:rsidRPr="00752F4C" w:rsidRDefault="00BE232E" w:rsidP="001D646F">
      <w:pPr>
        <w:autoSpaceDE w:val="0"/>
        <w:autoSpaceDN w:val="0"/>
        <w:adjustRightInd w:val="0"/>
        <w:spacing w:after="0" w:line="240" w:lineRule="auto"/>
        <w:rPr>
          <w:rFonts w:ascii="Times New Roman" w:hAnsi="Times New Roman"/>
          <w:color w:val="000000"/>
          <w:sz w:val="24"/>
          <w:szCs w:val="24"/>
          <w:lang w:bidi="ar-SA"/>
        </w:rPr>
      </w:pPr>
    </w:p>
    <w:tbl>
      <w:tblPr>
        <w:tblW w:w="0" w:type="auto"/>
        <w:tblInd w:w="2268" w:type="dxa"/>
        <w:tblLook w:val="04A0" w:firstRow="1" w:lastRow="0" w:firstColumn="1" w:lastColumn="0" w:noHBand="0" w:noVBand="1"/>
      </w:tblPr>
      <w:tblGrid>
        <w:gridCol w:w="1260"/>
        <w:gridCol w:w="5220"/>
      </w:tblGrid>
      <w:tr w:rsidR="00876B4E" w:rsidRPr="00752F4C" w:rsidTr="00B90DCA">
        <w:tc>
          <w:tcPr>
            <w:tcW w:w="6480" w:type="dxa"/>
            <w:gridSpan w:val="2"/>
            <w:shd w:val="clear" w:color="auto" w:fill="auto"/>
          </w:tcPr>
          <w:p w:rsidR="00876B4E" w:rsidRPr="00752F4C" w:rsidRDefault="00876B4E" w:rsidP="00B90DCA">
            <w:pPr>
              <w:pStyle w:val="List"/>
              <w:ind w:left="0" w:firstLine="0"/>
              <w:rPr>
                <w:bCs/>
                <w:color w:val="000000"/>
                <w:sz w:val="24"/>
                <w:szCs w:val="24"/>
              </w:rPr>
            </w:pPr>
            <w:r w:rsidRPr="00752F4C">
              <w:rPr>
                <w:bCs/>
                <w:color w:val="000000"/>
                <w:sz w:val="24"/>
                <w:szCs w:val="24"/>
              </w:rPr>
              <w:t xml:space="preserve">For International Bidders: ACDI/VOCA  </w:t>
            </w:r>
          </w:p>
          <w:p w:rsidR="00876B4E" w:rsidRPr="00752F4C" w:rsidRDefault="00876B4E" w:rsidP="00B90DCA">
            <w:pPr>
              <w:spacing w:after="80"/>
              <w:rPr>
                <w:rFonts w:ascii="Times New Roman" w:eastAsia="Calibri" w:hAnsi="Times New Roman"/>
                <w:color w:val="131313"/>
                <w:sz w:val="24"/>
                <w:szCs w:val="24"/>
                <w:lang w:bidi="ar-SA"/>
              </w:rPr>
            </w:pPr>
            <w:r w:rsidRPr="00752F4C">
              <w:rPr>
                <w:rFonts w:ascii="Times New Roman" w:eastAsia="Calibri" w:hAnsi="Times New Roman"/>
                <w:color w:val="131313"/>
                <w:sz w:val="24"/>
                <w:szCs w:val="24"/>
                <w:lang w:bidi="ar-SA"/>
              </w:rPr>
              <w:t xml:space="preserve">50 F Street, NW Suite 1075 </w:t>
            </w:r>
          </w:p>
          <w:p w:rsidR="00876B4E" w:rsidRPr="00752F4C" w:rsidRDefault="00876B4E" w:rsidP="00B90DCA">
            <w:pPr>
              <w:spacing w:after="80"/>
              <w:rPr>
                <w:rFonts w:ascii="Times New Roman" w:hAnsi="Times New Roman"/>
                <w:color w:val="000000"/>
                <w:sz w:val="24"/>
                <w:szCs w:val="24"/>
              </w:rPr>
            </w:pPr>
            <w:r w:rsidRPr="00752F4C">
              <w:rPr>
                <w:rFonts w:ascii="Times New Roman" w:eastAsia="Calibri" w:hAnsi="Times New Roman"/>
                <w:color w:val="131313"/>
                <w:sz w:val="24"/>
                <w:szCs w:val="24"/>
                <w:lang w:bidi="ar-SA"/>
              </w:rPr>
              <w:t>Washington</w:t>
            </w:r>
            <w:r w:rsidRPr="00752F4C">
              <w:rPr>
                <w:rFonts w:ascii="Times New Roman" w:eastAsia="Calibri" w:hAnsi="Times New Roman"/>
                <w:color w:val="2D2D2D"/>
                <w:sz w:val="24"/>
                <w:szCs w:val="24"/>
                <w:lang w:bidi="ar-SA"/>
              </w:rPr>
              <w:t xml:space="preserve">, </w:t>
            </w:r>
            <w:r w:rsidRPr="00752F4C">
              <w:rPr>
                <w:rFonts w:ascii="Times New Roman" w:eastAsia="Calibri" w:hAnsi="Times New Roman"/>
                <w:color w:val="131313"/>
                <w:sz w:val="24"/>
                <w:szCs w:val="24"/>
                <w:lang w:bidi="ar-SA"/>
              </w:rPr>
              <w:t xml:space="preserve">DC 2001 </w:t>
            </w:r>
          </w:p>
          <w:p w:rsidR="00876B4E" w:rsidRPr="00752F4C" w:rsidRDefault="00876B4E" w:rsidP="00876B4E">
            <w:pPr>
              <w:spacing w:after="80"/>
              <w:rPr>
                <w:bCs/>
                <w:color w:val="000000"/>
                <w:sz w:val="24"/>
                <w:szCs w:val="24"/>
              </w:rPr>
            </w:pPr>
          </w:p>
        </w:tc>
      </w:tr>
      <w:tr w:rsidR="00876B4E" w:rsidRPr="00752F4C" w:rsidTr="00B90DCA">
        <w:tc>
          <w:tcPr>
            <w:tcW w:w="1260" w:type="dxa"/>
            <w:shd w:val="clear" w:color="auto" w:fill="auto"/>
          </w:tcPr>
          <w:p w:rsidR="00876B4E" w:rsidRPr="00752F4C" w:rsidRDefault="00876B4E" w:rsidP="00B90DCA">
            <w:pPr>
              <w:pStyle w:val="List"/>
              <w:ind w:left="0" w:firstLine="0"/>
              <w:rPr>
                <w:bCs/>
                <w:color w:val="000000"/>
                <w:sz w:val="24"/>
                <w:szCs w:val="24"/>
              </w:rPr>
            </w:pPr>
            <w:r w:rsidRPr="00752F4C">
              <w:rPr>
                <w:bCs/>
                <w:color w:val="000000"/>
                <w:sz w:val="24"/>
                <w:szCs w:val="24"/>
              </w:rPr>
              <w:t>Attention:</w:t>
            </w:r>
          </w:p>
        </w:tc>
        <w:tc>
          <w:tcPr>
            <w:tcW w:w="5220" w:type="dxa"/>
            <w:shd w:val="clear" w:color="auto" w:fill="auto"/>
          </w:tcPr>
          <w:p w:rsidR="00876B4E" w:rsidRPr="00752F4C" w:rsidRDefault="00876B4E" w:rsidP="00B90DCA">
            <w:pPr>
              <w:pStyle w:val="List"/>
              <w:ind w:left="0" w:firstLine="0"/>
              <w:rPr>
                <w:bCs/>
                <w:color w:val="000000"/>
                <w:sz w:val="24"/>
                <w:szCs w:val="24"/>
              </w:rPr>
            </w:pPr>
            <w:r w:rsidRPr="00752F4C">
              <w:rPr>
                <w:bCs/>
                <w:color w:val="000000"/>
                <w:sz w:val="24"/>
                <w:szCs w:val="24"/>
              </w:rPr>
              <w:t xml:space="preserve">Rachel </w:t>
            </w:r>
            <w:proofErr w:type="spellStart"/>
            <w:r w:rsidRPr="00752F4C">
              <w:rPr>
                <w:bCs/>
                <w:color w:val="000000"/>
                <w:sz w:val="24"/>
                <w:szCs w:val="24"/>
              </w:rPr>
              <w:t>Loftin</w:t>
            </w:r>
            <w:proofErr w:type="spellEnd"/>
          </w:p>
        </w:tc>
      </w:tr>
      <w:tr w:rsidR="00876B4E" w:rsidRPr="00746697" w:rsidTr="00B90DCA">
        <w:tc>
          <w:tcPr>
            <w:tcW w:w="1260" w:type="dxa"/>
            <w:shd w:val="clear" w:color="auto" w:fill="auto"/>
          </w:tcPr>
          <w:p w:rsidR="00876B4E" w:rsidRPr="00752F4C" w:rsidRDefault="00876B4E" w:rsidP="00B90DCA">
            <w:pPr>
              <w:pStyle w:val="List"/>
              <w:ind w:left="0" w:firstLine="0"/>
              <w:rPr>
                <w:bCs/>
                <w:color w:val="000000"/>
                <w:sz w:val="24"/>
                <w:szCs w:val="24"/>
              </w:rPr>
            </w:pPr>
            <w:r w:rsidRPr="00752F4C">
              <w:rPr>
                <w:bCs/>
                <w:color w:val="000000"/>
                <w:sz w:val="24"/>
                <w:szCs w:val="24"/>
              </w:rPr>
              <w:t>Email:</w:t>
            </w:r>
          </w:p>
        </w:tc>
        <w:tc>
          <w:tcPr>
            <w:tcW w:w="5220" w:type="dxa"/>
            <w:shd w:val="clear" w:color="auto" w:fill="auto"/>
          </w:tcPr>
          <w:p w:rsidR="00876B4E" w:rsidRPr="00746697" w:rsidRDefault="00876B4E" w:rsidP="00876B4E">
            <w:pPr>
              <w:pStyle w:val="List"/>
              <w:ind w:left="0" w:firstLine="0"/>
              <w:rPr>
                <w:bCs/>
                <w:color w:val="000000"/>
                <w:sz w:val="24"/>
                <w:szCs w:val="24"/>
              </w:rPr>
            </w:pPr>
            <w:r w:rsidRPr="00752F4C">
              <w:rPr>
                <w:bCs/>
                <w:color w:val="000000"/>
                <w:sz w:val="24"/>
                <w:szCs w:val="24"/>
              </w:rPr>
              <w:t>RLoftin@acdivoca.org</w:t>
            </w:r>
          </w:p>
        </w:tc>
      </w:tr>
    </w:tbl>
    <w:p w:rsidR="00876B4E" w:rsidRPr="00E34234" w:rsidRDefault="00876B4E" w:rsidP="001D646F">
      <w:pPr>
        <w:autoSpaceDE w:val="0"/>
        <w:autoSpaceDN w:val="0"/>
        <w:adjustRightInd w:val="0"/>
        <w:spacing w:after="0" w:line="240" w:lineRule="auto"/>
        <w:rPr>
          <w:rFonts w:ascii="Times New Roman" w:hAnsi="Times New Roman"/>
          <w:color w:val="000000"/>
          <w:sz w:val="24"/>
          <w:szCs w:val="24"/>
          <w:lang w:bidi="ar-SA"/>
        </w:rPr>
      </w:pPr>
    </w:p>
    <w:p w:rsidR="00775D0B" w:rsidRPr="00E34234" w:rsidRDefault="00775D0B" w:rsidP="001D646F">
      <w:pPr>
        <w:autoSpaceDE w:val="0"/>
        <w:autoSpaceDN w:val="0"/>
        <w:adjustRightInd w:val="0"/>
        <w:spacing w:after="0" w:line="240" w:lineRule="auto"/>
        <w:ind w:left="1800" w:firstLine="360"/>
        <w:rPr>
          <w:rFonts w:ascii="Times New Roman" w:hAnsi="Times New Roman"/>
          <w:color w:val="000000"/>
          <w:sz w:val="24"/>
          <w:szCs w:val="24"/>
          <w:lang w:bidi="ar-SA"/>
        </w:rPr>
      </w:pPr>
      <w:r w:rsidRPr="00E34234">
        <w:rPr>
          <w:rFonts w:ascii="Times New Roman" w:hAnsi="Times New Roman"/>
          <w:color w:val="000000"/>
          <w:sz w:val="24"/>
          <w:szCs w:val="24"/>
          <w:lang w:bidi="ar-SA"/>
        </w:rPr>
        <w:t>Faxed offers are not acceptable.</w:t>
      </w:r>
    </w:p>
    <w:p w:rsidR="00775D0B" w:rsidRPr="00E34234" w:rsidRDefault="00775D0B" w:rsidP="001D646F">
      <w:pPr>
        <w:autoSpaceDE w:val="0"/>
        <w:autoSpaceDN w:val="0"/>
        <w:adjustRightInd w:val="0"/>
        <w:spacing w:after="0" w:line="240" w:lineRule="auto"/>
        <w:ind w:left="1800" w:firstLine="360"/>
        <w:rPr>
          <w:rFonts w:ascii="Times New Roman" w:hAnsi="Times New Roman"/>
          <w:color w:val="000000"/>
          <w:sz w:val="24"/>
          <w:szCs w:val="24"/>
          <w:lang w:bidi="ar-SA"/>
        </w:rPr>
      </w:pPr>
    </w:p>
    <w:p w:rsidR="00491347" w:rsidRDefault="00491347" w:rsidP="002D1385">
      <w:pPr>
        <w:numPr>
          <w:ilvl w:val="1"/>
          <w:numId w:val="2"/>
        </w:numPr>
        <w:spacing w:after="0" w:line="240" w:lineRule="auto"/>
        <w:rPr>
          <w:rFonts w:ascii="Times New Roman" w:hAnsi="Times New Roman"/>
          <w:sz w:val="24"/>
          <w:szCs w:val="24"/>
        </w:rPr>
      </w:pPr>
      <w:r w:rsidRPr="00E34234">
        <w:rPr>
          <w:rFonts w:ascii="Times New Roman" w:hAnsi="Times New Roman"/>
          <w:sz w:val="24"/>
          <w:szCs w:val="24"/>
        </w:rPr>
        <w:t xml:space="preserve">All inquiries and requests for information </w:t>
      </w:r>
      <w:r w:rsidR="005A338E">
        <w:rPr>
          <w:rFonts w:ascii="Times New Roman" w:hAnsi="Times New Roman"/>
          <w:sz w:val="24"/>
          <w:szCs w:val="24"/>
        </w:rPr>
        <w:t xml:space="preserve">regarding </w:t>
      </w:r>
      <w:r w:rsidRPr="00E34234">
        <w:rPr>
          <w:rFonts w:ascii="Times New Roman" w:hAnsi="Times New Roman"/>
          <w:sz w:val="24"/>
          <w:szCs w:val="24"/>
        </w:rPr>
        <w:t>this RFP must be submitted by email</w:t>
      </w:r>
      <w:r w:rsidR="00732029">
        <w:rPr>
          <w:rFonts w:ascii="Times New Roman" w:hAnsi="Times New Roman"/>
          <w:sz w:val="24"/>
          <w:szCs w:val="24"/>
        </w:rPr>
        <w:t xml:space="preserve"> to the following individuals no later than the question/inquiry submission deadline on the cover page of this RFP.  Reference the RFP number in all questions/inquiries.  </w:t>
      </w:r>
    </w:p>
    <w:tbl>
      <w:tblPr>
        <w:tblW w:w="6705" w:type="dxa"/>
        <w:tblInd w:w="2010" w:type="dxa"/>
        <w:tblLook w:val="01E0" w:firstRow="1" w:lastRow="1" w:firstColumn="1" w:lastColumn="1" w:noHBand="0" w:noVBand="0"/>
      </w:tblPr>
      <w:tblGrid>
        <w:gridCol w:w="1080"/>
        <w:gridCol w:w="2700"/>
        <w:gridCol w:w="2925"/>
      </w:tblGrid>
      <w:tr w:rsidR="00BE232E" w:rsidRPr="00BE232E" w:rsidTr="00732029">
        <w:tc>
          <w:tcPr>
            <w:tcW w:w="1080" w:type="dxa"/>
            <w:tcBorders>
              <w:top w:val="thickThinSmallGap" w:sz="24" w:space="0" w:color="000080"/>
              <w:left w:val="thickThinSmallGap" w:sz="24" w:space="0" w:color="000080"/>
              <w:bottom w:val="single" w:sz="6" w:space="0" w:color="000080"/>
            </w:tcBorders>
          </w:tcPr>
          <w:p w:rsidR="00BE232E" w:rsidRPr="00BE232E" w:rsidRDefault="00BE232E" w:rsidP="001D646F">
            <w:pPr>
              <w:autoSpaceDE w:val="0"/>
              <w:autoSpaceDN w:val="0"/>
              <w:adjustRightInd w:val="0"/>
              <w:spacing w:after="0" w:line="240" w:lineRule="auto"/>
              <w:ind w:left="1440" w:hanging="1440"/>
              <w:rPr>
                <w:rFonts w:ascii="Times New Roman" w:hAnsi="Times New Roman"/>
                <w:color w:val="000000"/>
                <w:sz w:val="18"/>
                <w:szCs w:val="18"/>
                <w:lang w:bidi="ar-SA"/>
              </w:rPr>
            </w:pPr>
          </w:p>
        </w:tc>
        <w:tc>
          <w:tcPr>
            <w:tcW w:w="2700" w:type="dxa"/>
            <w:tcBorders>
              <w:top w:val="thickThinSmallGap" w:sz="24" w:space="0" w:color="000080"/>
              <w:bottom w:val="single" w:sz="6" w:space="0" w:color="000080"/>
            </w:tcBorders>
            <w:shd w:val="clear" w:color="auto" w:fill="000080"/>
          </w:tcPr>
          <w:p w:rsidR="00BE232E" w:rsidRPr="00BE232E" w:rsidRDefault="00BE232E" w:rsidP="001D646F">
            <w:pPr>
              <w:autoSpaceDE w:val="0"/>
              <w:autoSpaceDN w:val="0"/>
              <w:adjustRightInd w:val="0"/>
              <w:spacing w:after="0" w:line="240" w:lineRule="auto"/>
              <w:ind w:left="1440" w:hanging="1440"/>
              <w:jc w:val="center"/>
              <w:rPr>
                <w:rFonts w:ascii="Times New Roman" w:hAnsi="Times New Roman"/>
                <w:b/>
                <w:color w:val="FFFFFF"/>
                <w:sz w:val="18"/>
                <w:szCs w:val="18"/>
                <w:lang w:bidi="ar-SA"/>
              </w:rPr>
            </w:pPr>
            <w:r w:rsidRPr="00BE232E">
              <w:rPr>
                <w:rFonts w:ascii="Times New Roman" w:hAnsi="Times New Roman"/>
                <w:b/>
                <w:color w:val="FFFFFF"/>
                <w:sz w:val="18"/>
                <w:szCs w:val="18"/>
                <w:lang w:bidi="ar-SA"/>
              </w:rPr>
              <w:t>Contractual</w:t>
            </w:r>
          </w:p>
        </w:tc>
        <w:tc>
          <w:tcPr>
            <w:tcW w:w="2925" w:type="dxa"/>
            <w:tcBorders>
              <w:top w:val="thickThinSmallGap" w:sz="24" w:space="0" w:color="000080"/>
              <w:bottom w:val="single" w:sz="6" w:space="0" w:color="000080"/>
              <w:right w:val="thickThinSmallGap" w:sz="24" w:space="0" w:color="000080"/>
            </w:tcBorders>
            <w:shd w:val="clear" w:color="auto" w:fill="000080"/>
          </w:tcPr>
          <w:p w:rsidR="00BE232E" w:rsidRPr="00BE232E" w:rsidRDefault="00BE232E" w:rsidP="001D646F">
            <w:pPr>
              <w:autoSpaceDE w:val="0"/>
              <w:autoSpaceDN w:val="0"/>
              <w:adjustRightInd w:val="0"/>
              <w:spacing w:after="0" w:line="240" w:lineRule="auto"/>
              <w:ind w:left="1440" w:hanging="1440"/>
              <w:jc w:val="center"/>
              <w:rPr>
                <w:rFonts w:ascii="Times New Roman" w:hAnsi="Times New Roman"/>
                <w:b/>
                <w:color w:val="FFFFFF"/>
                <w:sz w:val="18"/>
                <w:szCs w:val="18"/>
                <w:lang w:bidi="ar-SA"/>
              </w:rPr>
            </w:pPr>
            <w:r w:rsidRPr="00BE232E">
              <w:rPr>
                <w:rFonts w:ascii="Times New Roman" w:hAnsi="Times New Roman"/>
                <w:b/>
                <w:color w:val="FFFFFF"/>
                <w:sz w:val="18"/>
                <w:szCs w:val="18"/>
                <w:lang w:bidi="ar-SA"/>
              </w:rPr>
              <w:t>Technical</w:t>
            </w:r>
          </w:p>
        </w:tc>
      </w:tr>
      <w:tr w:rsidR="00BE232E" w:rsidRPr="00BE232E" w:rsidTr="00732029">
        <w:tblPrEx>
          <w:tblBorders>
            <w:top w:val="thinThickSmallGap" w:sz="24" w:space="0" w:color="000080"/>
            <w:left w:val="thinThickSmallGap" w:sz="24" w:space="0" w:color="000080"/>
            <w:bottom w:val="thickThinSmallGap" w:sz="24" w:space="0" w:color="000080"/>
            <w:right w:val="thickThinSmallGap" w:sz="24" w:space="0" w:color="000080"/>
            <w:insideH w:val="single" w:sz="6" w:space="0" w:color="000080"/>
            <w:insideV w:val="single" w:sz="6" w:space="0" w:color="000080"/>
          </w:tblBorders>
        </w:tblPrEx>
        <w:tc>
          <w:tcPr>
            <w:tcW w:w="1080" w:type="dxa"/>
            <w:tcBorders>
              <w:top w:val="single" w:sz="6" w:space="0" w:color="000080"/>
              <w:left w:val="thickThinSmallGap" w:sz="24" w:space="0" w:color="000080"/>
              <w:bottom w:val="single" w:sz="6" w:space="0" w:color="000080"/>
            </w:tcBorders>
          </w:tcPr>
          <w:p w:rsidR="00BE232E" w:rsidRPr="00BE232E" w:rsidRDefault="00BE232E" w:rsidP="001D646F">
            <w:pPr>
              <w:autoSpaceDE w:val="0"/>
              <w:autoSpaceDN w:val="0"/>
              <w:adjustRightInd w:val="0"/>
              <w:spacing w:after="0" w:line="240" w:lineRule="auto"/>
              <w:ind w:left="1440" w:hanging="1440"/>
              <w:rPr>
                <w:rFonts w:ascii="Times New Roman" w:hAnsi="Times New Roman"/>
                <w:color w:val="000000"/>
                <w:sz w:val="18"/>
                <w:szCs w:val="18"/>
                <w:lang w:bidi="ar-SA"/>
              </w:rPr>
            </w:pPr>
            <w:r w:rsidRPr="00BE232E">
              <w:rPr>
                <w:rFonts w:ascii="Times New Roman" w:hAnsi="Times New Roman"/>
                <w:color w:val="000000"/>
                <w:sz w:val="18"/>
                <w:szCs w:val="18"/>
                <w:lang w:bidi="ar-SA"/>
              </w:rPr>
              <w:t>Name:</w:t>
            </w:r>
          </w:p>
        </w:tc>
        <w:tc>
          <w:tcPr>
            <w:tcW w:w="2700" w:type="dxa"/>
            <w:tcBorders>
              <w:top w:val="single" w:sz="6" w:space="0" w:color="000080"/>
              <w:bottom w:val="single" w:sz="6" w:space="0" w:color="000080"/>
            </w:tcBorders>
          </w:tcPr>
          <w:p w:rsidR="00BE232E" w:rsidRPr="00BE232E" w:rsidRDefault="00325813" w:rsidP="001D646F">
            <w:pPr>
              <w:autoSpaceDE w:val="0"/>
              <w:autoSpaceDN w:val="0"/>
              <w:adjustRightInd w:val="0"/>
              <w:spacing w:after="0" w:line="240" w:lineRule="auto"/>
              <w:ind w:left="1440" w:hanging="1440"/>
              <w:rPr>
                <w:rFonts w:ascii="Times New Roman" w:hAnsi="Times New Roman"/>
                <w:color w:val="000000"/>
                <w:sz w:val="18"/>
                <w:szCs w:val="18"/>
                <w:lang w:bidi="ar-SA"/>
              </w:rPr>
            </w:pPr>
            <w:r>
              <w:rPr>
                <w:rFonts w:ascii="Times New Roman" w:hAnsi="Times New Roman"/>
                <w:color w:val="000000"/>
                <w:sz w:val="18"/>
                <w:szCs w:val="18"/>
                <w:lang w:bidi="ar-SA"/>
              </w:rPr>
              <w:t>Baraki Zesslasie</w:t>
            </w:r>
          </w:p>
        </w:tc>
        <w:tc>
          <w:tcPr>
            <w:tcW w:w="2925" w:type="dxa"/>
            <w:tcBorders>
              <w:top w:val="single" w:sz="6" w:space="0" w:color="000080"/>
              <w:bottom w:val="single" w:sz="6" w:space="0" w:color="000080"/>
            </w:tcBorders>
          </w:tcPr>
          <w:p w:rsidR="00BE232E" w:rsidRPr="00BE232E" w:rsidRDefault="006760B2" w:rsidP="001D646F">
            <w:pPr>
              <w:autoSpaceDE w:val="0"/>
              <w:autoSpaceDN w:val="0"/>
              <w:adjustRightInd w:val="0"/>
              <w:spacing w:after="0" w:line="240" w:lineRule="auto"/>
              <w:ind w:left="1440" w:hanging="1440"/>
              <w:rPr>
                <w:rFonts w:ascii="Times New Roman" w:hAnsi="Times New Roman"/>
                <w:color w:val="000000"/>
                <w:sz w:val="18"/>
                <w:szCs w:val="18"/>
                <w:lang w:bidi="ar-SA"/>
              </w:rPr>
            </w:pPr>
            <w:r>
              <w:rPr>
                <w:rFonts w:ascii="Times New Roman" w:hAnsi="Times New Roman"/>
                <w:color w:val="000000"/>
                <w:sz w:val="18"/>
                <w:szCs w:val="18"/>
                <w:lang w:bidi="ar-SA"/>
              </w:rPr>
              <w:t>Goran Edstrom</w:t>
            </w:r>
          </w:p>
        </w:tc>
      </w:tr>
      <w:tr w:rsidR="00BE232E" w:rsidRPr="00BE232E" w:rsidTr="00732029">
        <w:tblPrEx>
          <w:tblBorders>
            <w:top w:val="thinThickSmallGap" w:sz="24" w:space="0" w:color="000080"/>
            <w:left w:val="thinThickSmallGap" w:sz="24" w:space="0" w:color="000080"/>
            <w:bottom w:val="thickThinSmallGap" w:sz="24" w:space="0" w:color="000080"/>
            <w:right w:val="thickThinSmallGap" w:sz="24" w:space="0" w:color="000080"/>
            <w:insideH w:val="single" w:sz="6" w:space="0" w:color="000080"/>
            <w:insideV w:val="single" w:sz="6" w:space="0" w:color="000080"/>
          </w:tblBorders>
        </w:tblPrEx>
        <w:tc>
          <w:tcPr>
            <w:tcW w:w="1080" w:type="dxa"/>
            <w:tcBorders>
              <w:top w:val="single" w:sz="6" w:space="0" w:color="000080"/>
              <w:left w:val="thickThinSmallGap" w:sz="24" w:space="0" w:color="000080"/>
              <w:bottom w:val="single" w:sz="6" w:space="0" w:color="000080"/>
            </w:tcBorders>
          </w:tcPr>
          <w:p w:rsidR="00BE232E" w:rsidRPr="00BE232E" w:rsidRDefault="00BE232E" w:rsidP="001D646F">
            <w:pPr>
              <w:autoSpaceDE w:val="0"/>
              <w:autoSpaceDN w:val="0"/>
              <w:adjustRightInd w:val="0"/>
              <w:spacing w:after="0" w:line="240" w:lineRule="auto"/>
              <w:ind w:left="1440" w:hanging="1440"/>
              <w:rPr>
                <w:rFonts w:ascii="Times New Roman" w:hAnsi="Times New Roman"/>
                <w:color w:val="000000"/>
                <w:sz w:val="18"/>
                <w:szCs w:val="18"/>
                <w:lang w:bidi="ar-SA"/>
              </w:rPr>
            </w:pPr>
            <w:r w:rsidRPr="00BE232E">
              <w:rPr>
                <w:rFonts w:ascii="Times New Roman" w:hAnsi="Times New Roman"/>
                <w:color w:val="000000"/>
                <w:sz w:val="18"/>
                <w:szCs w:val="18"/>
                <w:lang w:bidi="ar-SA"/>
              </w:rPr>
              <w:t>Email:</w:t>
            </w:r>
          </w:p>
        </w:tc>
        <w:tc>
          <w:tcPr>
            <w:tcW w:w="2700" w:type="dxa"/>
            <w:tcBorders>
              <w:top w:val="single" w:sz="6" w:space="0" w:color="000080"/>
              <w:bottom w:val="single" w:sz="6" w:space="0" w:color="000080"/>
            </w:tcBorders>
          </w:tcPr>
          <w:p w:rsidR="00BE232E" w:rsidRPr="00BE232E" w:rsidRDefault="00325813" w:rsidP="001D646F">
            <w:pPr>
              <w:autoSpaceDE w:val="0"/>
              <w:autoSpaceDN w:val="0"/>
              <w:adjustRightInd w:val="0"/>
              <w:spacing w:after="0" w:line="240" w:lineRule="auto"/>
              <w:ind w:left="1440" w:hanging="1440"/>
              <w:rPr>
                <w:rFonts w:ascii="Times New Roman" w:hAnsi="Times New Roman"/>
                <w:color w:val="000000"/>
                <w:sz w:val="18"/>
                <w:szCs w:val="18"/>
                <w:lang w:bidi="ar-SA"/>
              </w:rPr>
            </w:pPr>
            <w:r>
              <w:rPr>
                <w:rFonts w:ascii="Times New Roman" w:hAnsi="Times New Roman"/>
                <w:color w:val="000000"/>
                <w:sz w:val="18"/>
                <w:szCs w:val="18"/>
                <w:lang w:bidi="ar-SA"/>
              </w:rPr>
              <w:t>BZesslasie@acdivocaeth.org</w:t>
            </w:r>
          </w:p>
        </w:tc>
        <w:tc>
          <w:tcPr>
            <w:tcW w:w="2925" w:type="dxa"/>
            <w:tcBorders>
              <w:top w:val="single" w:sz="6" w:space="0" w:color="000080"/>
              <w:bottom w:val="single" w:sz="6" w:space="0" w:color="000080"/>
            </w:tcBorders>
          </w:tcPr>
          <w:p w:rsidR="00BE232E" w:rsidRPr="00BE232E" w:rsidRDefault="006760B2" w:rsidP="001D646F">
            <w:pPr>
              <w:autoSpaceDE w:val="0"/>
              <w:autoSpaceDN w:val="0"/>
              <w:adjustRightInd w:val="0"/>
              <w:spacing w:after="0" w:line="240" w:lineRule="auto"/>
              <w:ind w:left="1440" w:hanging="1440"/>
              <w:rPr>
                <w:rFonts w:ascii="Times New Roman" w:hAnsi="Times New Roman"/>
                <w:color w:val="000000"/>
                <w:sz w:val="18"/>
                <w:szCs w:val="18"/>
                <w:lang w:bidi="ar-SA"/>
              </w:rPr>
            </w:pPr>
            <w:r>
              <w:rPr>
                <w:rFonts w:ascii="Times New Roman" w:hAnsi="Times New Roman"/>
                <w:color w:val="000000"/>
                <w:sz w:val="18"/>
                <w:szCs w:val="18"/>
                <w:lang w:bidi="ar-SA"/>
              </w:rPr>
              <w:t>gedstrom@acdivocaeth.org</w:t>
            </w:r>
          </w:p>
        </w:tc>
      </w:tr>
    </w:tbl>
    <w:p w:rsidR="003618C8" w:rsidRPr="00E34234" w:rsidRDefault="003618C8" w:rsidP="001D646F">
      <w:pPr>
        <w:autoSpaceDE w:val="0"/>
        <w:autoSpaceDN w:val="0"/>
        <w:adjustRightInd w:val="0"/>
        <w:spacing w:after="0" w:line="240" w:lineRule="auto"/>
        <w:ind w:left="1440"/>
        <w:rPr>
          <w:rFonts w:ascii="Times New Roman" w:hAnsi="Times New Roman"/>
          <w:color w:val="000000"/>
          <w:sz w:val="24"/>
          <w:szCs w:val="24"/>
          <w:lang w:bidi="ar-SA"/>
        </w:rPr>
      </w:pPr>
    </w:p>
    <w:p w:rsidR="00540937" w:rsidRPr="00E34234" w:rsidRDefault="00540937" w:rsidP="002D1385">
      <w:pPr>
        <w:pStyle w:val="Default"/>
        <w:numPr>
          <w:ilvl w:val="1"/>
          <w:numId w:val="2"/>
        </w:numPr>
        <w:rPr>
          <w:rFonts w:ascii="Times New Roman" w:hAnsi="Times New Roman" w:cs="Times New Roman"/>
        </w:rPr>
      </w:pPr>
      <w:r w:rsidRPr="00E34234">
        <w:rPr>
          <w:rFonts w:ascii="Times New Roman" w:hAnsi="Times New Roman" w:cs="Times New Roman"/>
        </w:rPr>
        <w:t xml:space="preserve">ACDI/VOCA will not compensate </w:t>
      </w:r>
      <w:proofErr w:type="spellStart"/>
      <w:r w:rsidR="005D36DA" w:rsidRPr="00E34234">
        <w:rPr>
          <w:rFonts w:ascii="Times New Roman" w:hAnsi="Times New Roman" w:cs="Times New Roman"/>
        </w:rPr>
        <w:t>Offerors</w:t>
      </w:r>
      <w:proofErr w:type="spellEnd"/>
      <w:r w:rsidRPr="00E34234">
        <w:rPr>
          <w:rFonts w:ascii="Times New Roman" w:hAnsi="Times New Roman" w:cs="Times New Roman"/>
        </w:rPr>
        <w:t xml:space="preserve"> for </w:t>
      </w:r>
      <w:r w:rsidR="00822437">
        <w:rPr>
          <w:rFonts w:ascii="Times New Roman" w:hAnsi="Times New Roman" w:cs="Times New Roman"/>
        </w:rPr>
        <w:t>their</w:t>
      </w:r>
      <w:r w:rsidR="00822437" w:rsidRPr="00E34234">
        <w:rPr>
          <w:rFonts w:ascii="Times New Roman" w:hAnsi="Times New Roman" w:cs="Times New Roman"/>
        </w:rPr>
        <w:t xml:space="preserve"> </w:t>
      </w:r>
      <w:r w:rsidRPr="00E34234">
        <w:rPr>
          <w:rFonts w:ascii="Times New Roman" w:hAnsi="Times New Roman" w:cs="Times New Roman"/>
        </w:rPr>
        <w:t>preparation of response</w:t>
      </w:r>
      <w:r w:rsidR="00822437">
        <w:rPr>
          <w:rFonts w:ascii="Times New Roman" w:hAnsi="Times New Roman" w:cs="Times New Roman"/>
        </w:rPr>
        <w:t>s</w:t>
      </w:r>
      <w:r w:rsidRPr="00E34234">
        <w:rPr>
          <w:rFonts w:ascii="Times New Roman" w:hAnsi="Times New Roman" w:cs="Times New Roman"/>
        </w:rPr>
        <w:t xml:space="preserve"> to this RFP</w:t>
      </w:r>
      <w:r w:rsidR="004F2303">
        <w:rPr>
          <w:rFonts w:ascii="Times New Roman" w:hAnsi="Times New Roman" w:cs="Times New Roman"/>
        </w:rPr>
        <w:t>.</w:t>
      </w:r>
    </w:p>
    <w:p w:rsidR="003864A2" w:rsidRPr="00E34234" w:rsidRDefault="003864A2" w:rsidP="001D646F">
      <w:pPr>
        <w:spacing w:after="0" w:line="240" w:lineRule="auto"/>
        <w:ind w:right="720"/>
        <w:rPr>
          <w:rFonts w:ascii="Times New Roman" w:hAnsi="Times New Roman"/>
          <w:b/>
          <w:i/>
          <w:sz w:val="24"/>
          <w:szCs w:val="24"/>
          <w:highlight w:val="yellow"/>
          <w:lang w:bidi="ar-SA"/>
        </w:rPr>
      </w:pPr>
    </w:p>
    <w:p w:rsidR="00735F0F" w:rsidRPr="004427DF" w:rsidRDefault="00E602B4" w:rsidP="002D1385">
      <w:pPr>
        <w:pStyle w:val="Heading1"/>
        <w:numPr>
          <w:ilvl w:val="0"/>
          <w:numId w:val="5"/>
        </w:numPr>
        <w:spacing w:before="0"/>
        <w:rPr>
          <w:rFonts w:ascii="Times New Roman" w:hAnsi="Times New Roman"/>
        </w:rPr>
      </w:pPr>
      <w:bookmarkStart w:id="49" w:name="_Toc314560735"/>
      <w:bookmarkStart w:id="50" w:name="_Toc314561291"/>
      <w:bookmarkStart w:id="51" w:name="_Toc314561316"/>
      <w:bookmarkStart w:id="52" w:name="_Toc325530374"/>
      <w:r w:rsidRPr="004427DF">
        <w:rPr>
          <w:rFonts w:ascii="Times New Roman" w:hAnsi="Times New Roman"/>
        </w:rPr>
        <w:t>CRITERIA FOR EVALUATION</w:t>
      </w:r>
      <w:bookmarkEnd w:id="49"/>
      <w:bookmarkEnd w:id="50"/>
      <w:bookmarkEnd w:id="51"/>
      <w:bookmarkEnd w:id="52"/>
      <w:r w:rsidR="006B2D03" w:rsidRPr="004427DF">
        <w:rPr>
          <w:rFonts w:ascii="Times New Roman" w:hAnsi="Times New Roman"/>
        </w:rPr>
        <w:t xml:space="preserve"> </w:t>
      </w:r>
    </w:p>
    <w:p w:rsidR="00354F1C" w:rsidRPr="00354F1C" w:rsidRDefault="00354F1C" w:rsidP="001D646F">
      <w:pPr>
        <w:widowControl w:val="0"/>
        <w:autoSpaceDE w:val="0"/>
        <w:autoSpaceDN w:val="0"/>
        <w:adjustRightInd w:val="0"/>
        <w:spacing w:after="0" w:line="268" w:lineRule="atLeast"/>
        <w:ind w:left="720"/>
        <w:rPr>
          <w:rFonts w:ascii="Times New Roman" w:hAnsi="Times New Roman"/>
          <w:sz w:val="24"/>
          <w:szCs w:val="24"/>
        </w:rPr>
      </w:pPr>
      <w:r w:rsidRPr="00354F1C">
        <w:rPr>
          <w:rFonts w:ascii="Times New Roman" w:hAnsi="Times New Roman"/>
          <w:sz w:val="24"/>
          <w:szCs w:val="24"/>
          <w:lang w:bidi="ar-SA"/>
        </w:rPr>
        <w:t>ACDI/VOCA will evaluate proposals based on a best</w:t>
      </w:r>
      <w:r w:rsidR="00822437">
        <w:rPr>
          <w:rFonts w:ascii="Times New Roman" w:hAnsi="Times New Roman"/>
          <w:sz w:val="24"/>
          <w:szCs w:val="24"/>
          <w:lang w:bidi="ar-SA"/>
        </w:rPr>
        <w:t>-</w:t>
      </w:r>
      <w:r w:rsidRPr="00354F1C">
        <w:rPr>
          <w:rFonts w:ascii="Times New Roman" w:hAnsi="Times New Roman"/>
          <w:sz w:val="24"/>
          <w:szCs w:val="24"/>
          <w:lang w:bidi="ar-SA"/>
        </w:rPr>
        <w:t>value determination</w:t>
      </w:r>
      <w:r w:rsidR="00822437">
        <w:rPr>
          <w:rFonts w:ascii="Times New Roman" w:hAnsi="Times New Roman"/>
          <w:sz w:val="24"/>
          <w:szCs w:val="24"/>
          <w:lang w:bidi="ar-SA"/>
        </w:rPr>
        <w:t>;</w:t>
      </w:r>
      <w:r w:rsidRPr="00354F1C">
        <w:rPr>
          <w:rFonts w:ascii="Times New Roman" w:hAnsi="Times New Roman"/>
          <w:sz w:val="24"/>
          <w:szCs w:val="24"/>
          <w:lang w:bidi="ar-SA"/>
        </w:rPr>
        <w:t xml:space="preserve"> </w:t>
      </w:r>
      <w:proofErr w:type="spellStart"/>
      <w:r w:rsidR="00B81F2B">
        <w:rPr>
          <w:rFonts w:ascii="Times New Roman" w:hAnsi="Times New Roman"/>
          <w:sz w:val="24"/>
          <w:szCs w:val="24"/>
          <w:lang w:bidi="ar-SA"/>
        </w:rPr>
        <w:t>Offerors</w:t>
      </w:r>
      <w:proofErr w:type="spellEnd"/>
      <w:r w:rsidR="00B81F2B">
        <w:rPr>
          <w:rFonts w:ascii="Times New Roman" w:hAnsi="Times New Roman"/>
          <w:sz w:val="24"/>
          <w:szCs w:val="24"/>
          <w:lang w:bidi="ar-SA"/>
        </w:rPr>
        <w:t xml:space="preserve"> should submit their most </w:t>
      </w:r>
      <w:r w:rsidRPr="00354F1C">
        <w:rPr>
          <w:rFonts w:ascii="Times New Roman" w:hAnsi="Times New Roman"/>
          <w:sz w:val="24"/>
          <w:szCs w:val="24"/>
          <w:lang w:bidi="ar-SA"/>
        </w:rPr>
        <w:t xml:space="preserve">competitive </w:t>
      </w:r>
      <w:r w:rsidR="00B81F2B">
        <w:rPr>
          <w:rFonts w:ascii="Times New Roman" w:hAnsi="Times New Roman"/>
          <w:sz w:val="24"/>
          <w:szCs w:val="24"/>
          <w:lang w:bidi="ar-SA"/>
        </w:rPr>
        <w:t xml:space="preserve">price </w:t>
      </w:r>
      <w:r w:rsidRPr="00354F1C">
        <w:rPr>
          <w:rFonts w:ascii="Times New Roman" w:hAnsi="Times New Roman"/>
          <w:sz w:val="24"/>
          <w:szCs w:val="24"/>
          <w:lang w:bidi="ar-SA"/>
        </w:rPr>
        <w:t xml:space="preserve">proposal. </w:t>
      </w:r>
      <w:r w:rsidRPr="00354F1C">
        <w:rPr>
          <w:rFonts w:ascii="Times New Roman" w:hAnsi="Times New Roman"/>
          <w:sz w:val="24"/>
          <w:szCs w:val="24"/>
        </w:rPr>
        <w:t>Proposals will be evaluated using the following criteria:</w:t>
      </w:r>
    </w:p>
    <w:p w:rsidR="00354F1C" w:rsidRPr="002A1EC7" w:rsidRDefault="00354F1C" w:rsidP="001D646F">
      <w:pPr>
        <w:spacing w:after="0" w:line="240" w:lineRule="auto"/>
        <w:rPr>
          <w:rFonts w:ascii="Times New Roman" w:hAnsi="Times New Roman"/>
          <w:sz w:val="24"/>
          <w:szCs w:val="24"/>
          <w:highlight w:val="yellow"/>
        </w:rPr>
      </w:pPr>
      <w:r w:rsidRPr="00354F1C">
        <w:rPr>
          <w:rFonts w:ascii="Times New Roman" w:hAnsi="Times New Roman"/>
          <w:sz w:val="24"/>
          <w:szCs w:val="24"/>
        </w:rPr>
        <w:tab/>
      </w:r>
      <w:r w:rsidRPr="00354F1C">
        <w:rPr>
          <w:rFonts w:ascii="Times New Roman" w:hAnsi="Times New Roman"/>
          <w:sz w:val="24"/>
          <w:szCs w:val="24"/>
        </w:rPr>
        <w:tab/>
      </w:r>
    </w:p>
    <w:p w:rsidR="002A1EC7" w:rsidRPr="002A1EC7" w:rsidRDefault="002A1EC7" w:rsidP="002A1EC7">
      <w:pPr>
        <w:pStyle w:val="Default"/>
        <w:numPr>
          <w:ilvl w:val="0"/>
          <w:numId w:val="15"/>
        </w:numPr>
        <w:spacing w:after="54"/>
        <w:rPr>
          <w:rFonts w:ascii="Times New Roman" w:hAnsi="Times New Roman" w:cs="Times New Roman"/>
          <w:sz w:val="22"/>
          <w:szCs w:val="22"/>
        </w:rPr>
      </w:pPr>
      <w:r w:rsidRPr="002A1EC7">
        <w:rPr>
          <w:rFonts w:ascii="Times New Roman" w:hAnsi="Times New Roman" w:cs="Times New Roman"/>
          <w:sz w:val="22"/>
          <w:szCs w:val="22"/>
        </w:rPr>
        <w:t xml:space="preserve"> Suitability of the Proposal – the proposed solution meets the needs and criteria set forth in the RFP.</w:t>
      </w:r>
    </w:p>
    <w:p w:rsidR="002A1EC7" w:rsidRPr="002A1EC7" w:rsidRDefault="002A1EC7" w:rsidP="002A1EC7">
      <w:pPr>
        <w:pStyle w:val="Default"/>
        <w:numPr>
          <w:ilvl w:val="0"/>
          <w:numId w:val="15"/>
        </w:numPr>
        <w:spacing w:after="54"/>
        <w:rPr>
          <w:rFonts w:ascii="Times New Roman" w:hAnsi="Times New Roman" w:cs="Times New Roman"/>
          <w:sz w:val="22"/>
          <w:szCs w:val="22"/>
        </w:rPr>
      </w:pPr>
      <w:r w:rsidRPr="002A1EC7">
        <w:rPr>
          <w:rFonts w:ascii="Times New Roman" w:hAnsi="Times New Roman" w:cs="Times New Roman"/>
          <w:sz w:val="22"/>
          <w:szCs w:val="22"/>
        </w:rPr>
        <w:t xml:space="preserve">Expertise in recommending and communicating appropriate technical and aesthetic solutions as evidenced by the proposal and references. </w:t>
      </w:r>
    </w:p>
    <w:p w:rsidR="002A1EC7" w:rsidRPr="002A1EC7" w:rsidRDefault="002A1EC7" w:rsidP="002A1EC7">
      <w:pPr>
        <w:pStyle w:val="Default"/>
        <w:numPr>
          <w:ilvl w:val="0"/>
          <w:numId w:val="15"/>
        </w:numPr>
        <w:spacing w:after="54"/>
        <w:rPr>
          <w:rFonts w:ascii="Times New Roman" w:hAnsi="Times New Roman" w:cs="Times New Roman"/>
          <w:sz w:val="22"/>
          <w:szCs w:val="22"/>
        </w:rPr>
      </w:pPr>
      <w:r w:rsidRPr="002A1EC7">
        <w:rPr>
          <w:rFonts w:ascii="Times New Roman" w:hAnsi="Times New Roman" w:cs="Times New Roman"/>
          <w:sz w:val="22"/>
          <w:szCs w:val="22"/>
        </w:rPr>
        <w:t xml:space="preserve">Aesthetic Capabilities – Prior work demonstrates artistic and innovative, user friendly interfaces that engage communities and viewers. </w:t>
      </w:r>
    </w:p>
    <w:p w:rsidR="002A1EC7" w:rsidRPr="002A1EC7" w:rsidRDefault="002A1EC7" w:rsidP="002A1EC7">
      <w:pPr>
        <w:pStyle w:val="Default"/>
        <w:numPr>
          <w:ilvl w:val="0"/>
          <w:numId w:val="15"/>
        </w:numPr>
        <w:spacing w:after="54"/>
        <w:rPr>
          <w:rFonts w:ascii="Times New Roman" w:hAnsi="Times New Roman" w:cs="Times New Roman"/>
          <w:sz w:val="22"/>
          <w:szCs w:val="22"/>
        </w:rPr>
      </w:pPr>
      <w:r w:rsidRPr="002A1EC7">
        <w:rPr>
          <w:rFonts w:ascii="Times New Roman" w:hAnsi="Times New Roman" w:cs="Times New Roman"/>
          <w:sz w:val="22"/>
          <w:szCs w:val="22"/>
        </w:rPr>
        <w:t>Candidate Experience – Candidate has successfully completed similar projects and has the qualifications necessary to undertake this project.</w:t>
      </w:r>
    </w:p>
    <w:p w:rsidR="002A1EC7" w:rsidRPr="002A1EC7" w:rsidRDefault="002A1EC7" w:rsidP="002A1EC7">
      <w:pPr>
        <w:pStyle w:val="Default"/>
        <w:numPr>
          <w:ilvl w:val="0"/>
          <w:numId w:val="15"/>
        </w:numPr>
        <w:spacing w:after="54"/>
        <w:rPr>
          <w:rFonts w:ascii="Times New Roman" w:hAnsi="Times New Roman" w:cs="Times New Roman"/>
          <w:sz w:val="22"/>
          <w:szCs w:val="22"/>
        </w:rPr>
      </w:pPr>
      <w:r w:rsidRPr="002A1EC7">
        <w:rPr>
          <w:rFonts w:ascii="Times New Roman" w:hAnsi="Times New Roman" w:cs="Times New Roman"/>
          <w:sz w:val="22"/>
          <w:szCs w:val="22"/>
        </w:rPr>
        <w:t xml:space="preserve">Ability to stay within timeline - the candidate has the ability to develop the site in the time frame needed. </w:t>
      </w:r>
    </w:p>
    <w:p w:rsidR="00354F1C" w:rsidRPr="002A1EC7" w:rsidRDefault="002A1EC7" w:rsidP="002A1EC7">
      <w:pPr>
        <w:pStyle w:val="Default"/>
        <w:numPr>
          <w:ilvl w:val="0"/>
          <w:numId w:val="15"/>
        </w:numPr>
        <w:spacing w:after="54"/>
        <w:rPr>
          <w:rFonts w:ascii="Times New Roman" w:hAnsi="Times New Roman" w:cs="Times New Roman"/>
          <w:sz w:val="22"/>
          <w:szCs w:val="22"/>
        </w:rPr>
      </w:pPr>
      <w:r w:rsidRPr="002A1EC7">
        <w:rPr>
          <w:rFonts w:ascii="Times New Roman" w:hAnsi="Times New Roman" w:cs="Times New Roman"/>
          <w:sz w:val="22"/>
          <w:szCs w:val="22"/>
        </w:rPr>
        <w:t xml:space="preserve">A competitive price for this project. </w:t>
      </w:r>
      <w:r w:rsidRPr="002A1EC7">
        <w:rPr>
          <w:rFonts w:ascii="Times New Roman" w:hAnsi="Times New Roman" w:cs="Times New Roman"/>
          <w:sz w:val="22"/>
          <w:szCs w:val="22"/>
        </w:rPr>
        <w:br/>
      </w:r>
    </w:p>
    <w:p w:rsidR="00354F1C" w:rsidRPr="00354F1C" w:rsidRDefault="00354F1C" w:rsidP="001D646F">
      <w:pPr>
        <w:spacing w:after="0" w:line="240" w:lineRule="auto"/>
        <w:ind w:left="720"/>
        <w:rPr>
          <w:rFonts w:ascii="Times New Roman" w:hAnsi="Times New Roman"/>
          <w:sz w:val="24"/>
          <w:szCs w:val="24"/>
        </w:rPr>
      </w:pPr>
      <w:r w:rsidRPr="00354F1C">
        <w:rPr>
          <w:rFonts w:ascii="Times New Roman" w:hAnsi="Times New Roman"/>
          <w:sz w:val="24"/>
          <w:szCs w:val="24"/>
        </w:rPr>
        <w:tab/>
      </w:r>
      <w:r w:rsidRPr="00354F1C">
        <w:rPr>
          <w:rFonts w:ascii="Times New Roman" w:hAnsi="Times New Roman"/>
          <w:sz w:val="24"/>
          <w:szCs w:val="24"/>
        </w:rPr>
        <w:tab/>
      </w:r>
    </w:p>
    <w:p w:rsidR="00354F1C" w:rsidRPr="00354F1C" w:rsidRDefault="00993BF2" w:rsidP="001D646F">
      <w:pPr>
        <w:spacing w:after="0" w:line="240" w:lineRule="auto"/>
        <w:ind w:left="720"/>
        <w:rPr>
          <w:rFonts w:ascii="Times New Roman" w:hAnsi="Times New Roman"/>
          <w:sz w:val="24"/>
          <w:szCs w:val="24"/>
          <w:lang w:bidi="ar-SA"/>
        </w:rPr>
      </w:pPr>
      <w:r>
        <w:rPr>
          <w:rFonts w:ascii="Times New Roman" w:hAnsi="Times New Roman"/>
          <w:sz w:val="24"/>
          <w:szCs w:val="24"/>
        </w:rPr>
        <w:t>T</w:t>
      </w:r>
      <w:r w:rsidR="00B81F2B">
        <w:rPr>
          <w:rFonts w:ascii="Times New Roman" w:hAnsi="Times New Roman"/>
          <w:sz w:val="24"/>
          <w:szCs w:val="24"/>
        </w:rPr>
        <w:t xml:space="preserve">he </w:t>
      </w:r>
      <w:r>
        <w:rPr>
          <w:rFonts w:ascii="Times New Roman" w:hAnsi="Times New Roman"/>
          <w:sz w:val="24"/>
          <w:szCs w:val="24"/>
        </w:rPr>
        <w:t xml:space="preserve">evaluation committee will review the </w:t>
      </w:r>
      <w:r w:rsidR="00B81F2B">
        <w:rPr>
          <w:rFonts w:ascii="Times New Roman" w:hAnsi="Times New Roman"/>
          <w:sz w:val="24"/>
          <w:szCs w:val="24"/>
        </w:rPr>
        <w:t xml:space="preserve">technical proposal </w:t>
      </w:r>
      <w:r>
        <w:rPr>
          <w:rFonts w:ascii="Times New Roman" w:hAnsi="Times New Roman"/>
          <w:sz w:val="24"/>
          <w:szCs w:val="24"/>
        </w:rPr>
        <w:t>based upon</w:t>
      </w:r>
      <w:r w:rsidR="00B81F2B">
        <w:rPr>
          <w:rFonts w:ascii="Times New Roman" w:hAnsi="Times New Roman"/>
          <w:sz w:val="24"/>
          <w:szCs w:val="24"/>
        </w:rPr>
        <w:t xml:space="preserve"> </w:t>
      </w:r>
      <w:r w:rsidR="00354F1C" w:rsidRPr="00354F1C">
        <w:rPr>
          <w:rFonts w:ascii="Times New Roman" w:hAnsi="Times New Roman"/>
          <w:sz w:val="24"/>
          <w:szCs w:val="24"/>
        </w:rPr>
        <w:t xml:space="preserve">the technical criteria listed </w:t>
      </w:r>
      <w:r>
        <w:rPr>
          <w:rFonts w:ascii="Times New Roman" w:hAnsi="Times New Roman"/>
          <w:sz w:val="24"/>
          <w:szCs w:val="24"/>
        </w:rPr>
        <w:t>above</w:t>
      </w:r>
      <w:r w:rsidR="00354F1C" w:rsidRPr="00354F1C">
        <w:rPr>
          <w:rFonts w:ascii="Times New Roman" w:hAnsi="Times New Roman"/>
          <w:sz w:val="24"/>
          <w:szCs w:val="24"/>
        </w:rPr>
        <w:t xml:space="preserve">.  The cost proposals </w:t>
      </w:r>
      <w:r>
        <w:rPr>
          <w:rFonts w:ascii="Times New Roman" w:hAnsi="Times New Roman"/>
          <w:sz w:val="24"/>
          <w:szCs w:val="24"/>
        </w:rPr>
        <w:t xml:space="preserve">will be reviewed </w:t>
      </w:r>
      <w:r w:rsidR="00354F1C" w:rsidRPr="00354F1C">
        <w:rPr>
          <w:rFonts w:ascii="Times New Roman" w:hAnsi="Times New Roman"/>
          <w:sz w:val="24"/>
          <w:szCs w:val="24"/>
        </w:rPr>
        <w:t xml:space="preserve">to ensure they are complete and </w:t>
      </w:r>
      <w:r w:rsidR="00822437">
        <w:rPr>
          <w:rFonts w:ascii="Times New Roman" w:hAnsi="Times New Roman"/>
          <w:sz w:val="24"/>
          <w:szCs w:val="24"/>
        </w:rPr>
        <w:t>free of</w:t>
      </w:r>
      <w:r w:rsidR="00822437" w:rsidRPr="00354F1C">
        <w:rPr>
          <w:rFonts w:ascii="Times New Roman" w:hAnsi="Times New Roman"/>
          <w:sz w:val="24"/>
          <w:szCs w:val="24"/>
        </w:rPr>
        <w:t xml:space="preserve"> </w:t>
      </w:r>
      <w:r w:rsidR="00354F1C" w:rsidRPr="00354F1C">
        <w:rPr>
          <w:rFonts w:ascii="Times New Roman" w:hAnsi="Times New Roman"/>
          <w:sz w:val="24"/>
          <w:szCs w:val="24"/>
        </w:rPr>
        <w:t>computational errors</w:t>
      </w:r>
      <w:r w:rsidR="00822437">
        <w:rPr>
          <w:rFonts w:ascii="Times New Roman" w:hAnsi="Times New Roman"/>
          <w:sz w:val="24"/>
          <w:szCs w:val="24"/>
        </w:rPr>
        <w:t>. The committee will also</w:t>
      </w:r>
      <w:r w:rsidR="00354F1C" w:rsidRPr="00354F1C">
        <w:rPr>
          <w:rFonts w:ascii="Times New Roman" w:hAnsi="Times New Roman"/>
          <w:sz w:val="24"/>
          <w:szCs w:val="24"/>
        </w:rPr>
        <w:t xml:space="preserve"> assess</w:t>
      </w:r>
      <w:r w:rsidR="00822437">
        <w:rPr>
          <w:rFonts w:ascii="Times New Roman" w:hAnsi="Times New Roman"/>
          <w:sz w:val="24"/>
          <w:szCs w:val="24"/>
        </w:rPr>
        <w:t xml:space="preserve"> </w:t>
      </w:r>
      <w:r w:rsidR="00354F1C" w:rsidRPr="00354F1C">
        <w:rPr>
          <w:rFonts w:ascii="Times New Roman" w:hAnsi="Times New Roman"/>
          <w:sz w:val="24"/>
          <w:szCs w:val="24"/>
        </w:rPr>
        <w:t>the reasonableness of costs</w:t>
      </w:r>
      <w:r w:rsidR="00153DE4">
        <w:rPr>
          <w:rFonts w:ascii="Times New Roman" w:hAnsi="Times New Roman"/>
          <w:sz w:val="24"/>
          <w:szCs w:val="24"/>
        </w:rPr>
        <w:t xml:space="preserve"> and the cost-effectiveness of the budget,</w:t>
      </w:r>
      <w:r w:rsidR="00354F1C" w:rsidRPr="00354F1C">
        <w:rPr>
          <w:rFonts w:ascii="Times New Roman" w:hAnsi="Times New Roman"/>
          <w:sz w:val="24"/>
          <w:szCs w:val="24"/>
        </w:rPr>
        <w:t xml:space="preserve"> </w:t>
      </w:r>
      <w:r w:rsidR="00822437">
        <w:rPr>
          <w:rFonts w:ascii="Times New Roman" w:hAnsi="Times New Roman"/>
          <w:sz w:val="24"/>
          <w:szCs w:val="24"/>
        </w:rPr>
        <w:t xml:space="preserve">and </w:t>
      </w:r>
      <w:r w:rsidR="00153DE4">
        <w:rPr>
          <w:rFonts w:ascii="Times New Roman" w:hAnsi="Times New Roman"/>
          <w:sz w:val="24"/>
          <w:szCs w:val="24"/>
        </w:rPr>
        <w:t xml:space="preserve">will </w:t>
      </w:r>
      <w:r w:rsidR="00822437">
        <w:rPr>
          <w:rFonts w:ascii="Times New Roman" w:hAnsi="Times New Roman"/>
          <w:sz w:val="24"/>
          <w:szCs w:val="24"/>
        </w:rPr>
        <w:t>determine</w:t>
      </w:r>
      <w:r w:rsidR="00354F1C" w:rsidRPr="00354F1C">
        <w:rPr>
          <w:rFonts w:ascii="Times New Roman" w:hAnsi="Times New Roman"/>
          <w:sz w:val="24"/>
          <w:szCs w:val="24"/>
        </w:rPr>
        <w:t xml:space="preserve"> whether the costs reflect a clear understanding of </w:t>
      </w:r>
      <w:r w:rsidR="00153DE4">
        <w:rPr>
          <w:rFonts w:ascii="Times New Roman" w:hAnsi="Times New Roman"/>
          <w:sz w:val="24"/>
          <w:szCs w:val="24"/>
        </w:rPr>
        <w:t>project</w:t>
      </w:r>
      <w:r w:rsidR="00153DE4" w:rsidRPr="00354F1C">
        <w:rPr>
          <w:rFonts w:ascii="Times New Roman" w:hAnsi="Times New Roman"/>
          <w:sz w:val="24"/>
          <w:szCs w:val="24"/>
        </w:rPr>
        <w:t xml:space="preserve"> </w:t>
      </w:r>
      <w:r w:rsidR="00354F1C" w:rsidRPr="00354F1C">
        <w:rPr>
          <w:rFonts w:ascii="Times New Roman" w:hAnsi="Times New Roman"/>
          <w:sz w:val="24"/>
          <w:szCs w:val="24"/>
        </w:rPr>
        <w:t>requirements. A contract will be offered to the</w:t>
      </w:r>
      <w:r w:rsidR="00354F1C" w:rsidRPr="00354F1C">
        <w:rPr>
          <w:rFonts w:ascii="Times New Roman" w:hAnsi="Times New Roman"/>
          <w:sz w:val="24"/>
          <w:szCs w:val="24"/>
          <w:lang w:bidi="ar-SA"/>
        </w:rPr>
        <w:t xml:space="preserve"> responsible </w:t>
      </w:r>
      <w:proofErr w:type="spellStart"/>
      <w:r w:rsidR="00354F1C" w:rsidRPr="00354F1C">
        <w:rPr>
          <w:rFonts w:ascii="Times New Roman" w:hAnsi="Times New Roman"/>
          <w:sz w:val="24"/>
          <w:szCs w:val="24"/>
          <w:lang w:bidi="ar-SA"/>
        </w:rPr>
        <w:t>Offeror</w:t>
      </w:r>
      <w:proofErr w:type="spellEnd"/>
      <w:r w:rsidR="00354F1C" w:rsidRPr="00354F1C">
        <w:rPr>
          <w:rFonts w:ascii="Times New Roman" w:hAnsi="Times New Roman"/>
          <w:sz w:val="24"/>
          <w:szCs w:val="24"/>
          <w:lang w:bidi="ar-SA"/>
        </w:rPr>
        <w:t xml:space="preserve"> whose proposal follows the RFP instructions and is judged to be the most advantageous to ACDI/VOCA.  </w:t>
      </w:r>
    </w:p>
    <w:p w:rsidR="00354F1C" w:rsidRPr="00E34234" w:rsidRDefault="00354F1C" w:rsidP="001D646F">
      <w:pPr>
        <w:spacing w:after="0" w:line="240" w:lineRule="auto"/>
        <w:ind w:left="720"/>
        <w:rPr>
          <w:rFonts w:ascii="Times New Roman" w:hAnsi="Times New Roman"/>
          <w:b/>
          <w:sz w:val="24"/>
          <w:szCs w:val="24"/>
        </w:rPr>
      </w:pPr>
    </w:p>
    <w:p w:rsidR="00E602B4" w:rsidRPr="004427DF" w:rsidRDefault="00E602B4" w:rsidP="002D1385">
      <w:pPr>
        <w:pStyle w:val="Heading1"/>
        <w:numPr>
          <w:ilvl w:val="0"/>
          <w:numId w:val="5"/>
        </w:numPr>
        <w:spacing w:before="0"/>
        <w:rPr>
          <w:rFonts w:ascii="Times New Roman" w:hAnsi="Times New Roman"/>
        </w:rPr>
      </w:pPr>
      <w:bookmarkStart w:id="53" w:name="_Toc314560736"/>
      <w:bookmarkStart w:id="54" w:name="_Toc314561292"/>
      <w:bookmarkStart w:id="55" w:name="_Toc314561317"/>
      <w:bookmarkStart w:id="56" w:name="_Toc325530375"/>
      <w:r w:rsidRPr="004427DF">
        <w:rPr>
          <w:rFonts w:ascii="Times New Roman" w:hAnsi="Times New Roman"/>
        </w:rPr>
        <w:t xml:space="preserve">SOLICITATION </w:t>
      </w:r>
      <w:r w:rsidR="00C16666" w:rsidRPr="004427DF">
        <w:rPr>
          <w:rFonts w:ascii="Times New Roman" w:hAnsi="Times New Roman"/>
        </w:rPr>
        <w:t>PROCESS</w:t>
      </w:r>
      <w:bookmarkEnd w:id="53"/>
      <w:bookmarkEnd w:id="54"/>
      <w:bookmarkEnd w:id="55"/>
      <w:bookmarkEnd w:id="56"/>
    </w:p>
    <w:p w:rsidR="003618C8" w:rsidRPr="00E34234" w:rsidRDefault="003618C8" w:rsidP="001D646F">
      <w:pPr>
        <w:autoSpaceDE w:val="0"/>
        <w:autoSpaceDN w:val="0"/>
        <w:adjustRightInd w:val="0"/>
        <w:spacing w:after="0" w:line="240" w:lineRule="auto"/>
        <w:ind w:left="720"/>
        <w:rPr>
          <w:rFonts w:ascii="Times New Roman" w:hAnsi="Times New Roman"/>
          <w:b/>
          <w:sz w:val="24"/>
          <w:szCs w:val="24"/>
        </w:rPr>
      </w:pPr>
      <w:r w:rsidRPr="00E34234">
        <w:rPr>
          <w:rFonts w:ascii="Times New Roman" w:hAnsi="Times New Roman"/>
          <w:color w:val="000000"/>
          <w:sz w:val="24"/>
          <w:szCs w:val="24"/>
          <w:lang w:bidi="ar-SA"/>
        </w:rPr>
        <w:t xml:space="preserve">Once the RFP is released, the </w:t>
      </w:r>
      <w:proofErr w:type="spellStart"/>
      <w:r w:rsidRPr="00E34234">
        <w:rPr>
          <w:rFonts w:ascii="Times New Roman" w:hAnsi="Times New Roman"/>
          <w:color w:val="000000"/>
          <w:sz w:val="24"/>
          <w:szCs w:val="24"/>
          <w:lang w:bidi="ar-SA"/>
        </w:rPr>
        <w:t>Offerors</w:t>
      </w:r>
      <w:proofErr w:type="spellEnd"/>
      <w:r w:rsidRPr="00E34234">
        <w:rPr>
          <w:rFonts w:ascii="Times New Roman" w:hAnsi="Times New Roman"/>
          <w:color w:val="000000"/>
          <w:sz w:val="24"/>
          <w:szCs w:val="24"/>
          <w:lang w:bidi="ar-SA"/>
        </w:rPr>
        <w:t xml:space="preserve"> must prepare a formal proposal to be sent to the contact person at ACDI/VO</w:t>
      </w:r>
      <w:r w:rsidR="00775D0B" w:rsidRPr="00E34234">
        <w:rPr>
          <w:rFonts w:ascii="Times New Roman" w:hAnsi="Times New Roman"/>
          <w:color w:val="000000"/>
          <w:sz w:val="24"/>
          <w:szCs w:val="24"/>
          <w:lang w:bidi="ar-SA"/>
        </w:rPr>
        <w:t>CA as indicated in Section IV (b</w:t>
      </w:r>
      <w:r w:rsidR="00A95F95" w:rsidRPr="00E34234">
        <w:rPr>
          <w:rFonts w:ascii="Times New Roman" w:hAnsi="Times New Roman"/>
          <w:color w:val="000000"/>
          <w:sz w:val="24"/>
          <w:szCs w:val="24"/>
          <w:lang w:bidi="ar-SA"/>
        </w:rPr>
        <w:t>)</w:t>
      </w:r>
      <w:r w:rsidR="00A95F95">
        <w:rPr>
          <w:rFonts w:ascii="Times New Roman" w:hAnsi="Times New Roman"/>
          <w:color w:val="000000"/>
          <w:sz w:val="24"/>
          <w:szCs w:val="24"/>
          <w:lang w:bidi="ar-SA"/>
        </w:rPr>
        <w:t xml:space="preserve"> (</w:t>
      </w:r>
      <w:r w:rsidR="00CC76FA">
        <w:rPr>
          <w:rFonts w:ascii="Times New Roman" w:hAnsi="Times New Roman"/>
          <w:color w:val="000000"/>
          <w:sz w:val="24"/>
          <w:szCs w:val="24"/>
          <w:lang w:bidi="ar-SA"/>
        </w:rPr>
        <w:t>1</w:t>
      </w:r>
      <w:r w:rsidR="00775D0B" w:rsidRPr="00E34234">
        <w:rPr>
          <w:rFonts w:ascii="Times New Roman" w:hAnsi="Times New Roman"/>
          <w:color w:val="000000"/>
          <w:sz w:val="24"/>
          <w:szCs w:val="24"/>
          <w:lang w:bidi="ar-SA"/>
        </w:rPr>
        <w:t>)</w:t>
      </w:r>
      <w:r w:rsidRPr="00E34234">
        <w:rPr>
          <w:rFonts w:ascii="Times New Roman" w:hAnsi="Times New Roman"/>
          <w:color w:val="000000"/>
          <w:sz w:val="24"/>
          <w:szCs w:val="24"/>
          <w:lang w:bidi="ar-SA"/>
        </w:rPr>
        <w:t xml:space="preserve">.  The submitted proposals will be reviewed against the </w:t>
      </w:r>
      <w:r w:rsidR="00490C11">
        <w:rPr>
          <w:rFonts w:ascii="Times New Roman" w:hAnsi="Times New Roman"/>
          <w:color w:val="000000"/>
          <w:sz w:val="24"/>
          <w:szCs w:val="24"/>
          <w:lang w:bidi="ar-SA"/>
        </w:rPr>
        <w:t>criteria for evaluation</w:t>
      </w:r>
      <w:r w:rsidRPr="00E34234">
        <w:rPr>
          <w:rFonts w:ascii="Times New Roman" w:hAnsi="Times New Roman"/>
          <w:color w:val="000000"/>
          <w:sz w:val="24"/>
          <w:szCs w:val="24"/>
          <w:lang w:bidi="ar-SA"/>
        </w:rPr>
        <w:t xml:space="preserve"> defined in Section V above and rated on their ability to satisfy the requirements stated in this RFP document.  A preferred </w:t>
      </w:r>
      <w:proofErr w:type="spellStart"/>
      <w:r w:rsidRPr="00E34234">
        <w:rPr>
          <w:rFonts w:ascii="Times New Roman" w:hAnsi="Times New Roman"/>
          <w:color w:val="000000"/>
          <w:sz w:val="24"/>
          <w:szCs w:val="24"/>
          <w:lang w:bidi="ar-SA"/>
        </w:rPr>
        <w:t>Offeror</w:t>
      </w:r>
      <w:proofErr w:type="spellEnd"/>
      <w:r w:rsidRPr="00E34234">
        <w:rPr>
          <w:rFonts w:ascii="Times New Roman" w:hAnsi="Times New Roman"/>
          <w:color w:val="000000"/>
          <w:sz w:val="24"/>
          <w:szCs w:val="24"/>
          <w:lang w:bidi="ar-SA"/>
        </w:rPr>
        <w:t xml:space="preserve"> will be chosen and formally notified.  A formal contract will be negotiated with the selected </w:t>
      </w:r>
      <w:proofErr w:type="spellStart"/>
      <w:r w:rsidRPr="00E34234">
        <w:rPr>
          <w:rFonts w:ascii="Times New Roman" w:hAnsi="Times New Roman"/>
          <w:color w:val="000000"/>
          <w:sz w:val="24"/>
          <w:szCs w:val="24"/>
          <w:lang w:bidi="ar-SA"/>
        </w:rPr>
        <w:t>Offeror</w:t>
      </w:r>
      <w:proofErr w:type="spellEnd"/>
      <w:r w:rsidRPr="00E34234">
        <w:rPr>
          <w:rFonts w:ascii="Times New Roman" w:hAnsi="Times New Roman"/>
          <w:color w:val="000000"/>
          <w:sz w:val="24"/>
          <w:szCs w:val="24"/>
          <w:lang w:bidi="ar-SA"/>
        </w:rPr>
        <w:t xml:space="preserve"> and, if endorsed, the </w:t>
      </w:r>
      <w:proofErr w:type="spellStart"/>
      <w:r w:rsidRPr="00E34234">
        <w:rPr>
          <w:rFonts w:ascii="Times New Roman" w:hAnsi="Times New Roman"/>
          <w:color w:val="000000"/>
          <w:sz w:val="24"/>
          <w:szCs w:val="24"/>
          <w:lang w:bidi="ar-SA"/>
        </w:rPr>
        <w:t>Offeror</w:t>
      </w:r>
      <w:proofErr w:type="spellEnd"/>
      <w:r w:rsidRPr="00E34234">
        <w:rPr>
          <w:rFonts w:ascii="Times New Roman" w:hAnsi="Times New Roman"/>
          <w:color w:val="000000"/>
          <w:sz w:val="24"/>
          <w:szCs w:val="24"/>
          <w:lang w:bidi="ar-SA"/>
        </w:rPr>
        <w:t xml:space="preserve"> will begin work on the project.  </w:t>
      </w:r>
    </w:p>
    <w:p w:rsidR="003618C8" w:rsidRPr="00E34234" w:rsidRDefault="003618C8" w:rsidP="001D646F">
      <w:pPr>
        <w:spacing w:after="0" w:line="240" w:lineRule="auto"/>
        <w:rPr>
          <w:rFonts w:ascii="Times New Roman" w:hAnsi="Times New Roman"/>
          <w:b/>
          <w:sz w:val="24"/>
          <w:szCs w:val="24"/>
        </w:rPr>
      </w:pPr>
    </w:p>
    <w:p w:rsidR="00735F0F" w:rsidRPr="004427DF" w:rsidRDefault="00E602B4" w:rsidP="002D1385">
      <w:pPr>
        <w:pStyle w:val="Heading1"/>
        <w:numPr>
          <w:ilvl w:val="0"/>
          <w:numId w:val="5"/>
        </w:numPr>
        <w:spacing w:before="0"/>
        <w:ind w:left="504" w:hanging="144"/>
        <w:rPr>
          <w:rFonts w:ascii="Times New Roman" w:hAnsi="Times New Roman"/>
        </w:rPr>
      </w:pPr>
      <w:bookmarkStart w:id="57" w:name="_Toc314560737"/>
      <w:bookmarkStart w:id="58" w:name="_Toc314561293"/>
      <w:bookmarkStart w:id="59" w:name="_Toc314561318"/>
      <w:bookmarkStart w:id="60" w:name="_Toc325530376"/>
      <w:r w:rsidRPr="004427DF">
        <w:rPr>
          <w:rFonts w:ascii="Times New Roman" w:hAnsi="Times New Roman"/>
        </w:rPr>
        <w:lastRenderedPageBreak/>
        <w:t>TERMS AND CONDITIONS</w:t>
      </w:r>
      <w:bookmarkEnd w:id="57"/>
      <w:bookmarkEnd w:id="58"/>
      <w:bookmarkEnd w:id="59"/>
      <w:bookmarkEnd w:id="60"/>
      <w:r w:rsidRPr="004427DF">
        <w:rPr>
          <w:rFonts w:ascii="Times New Roman" w:hAnsi="Times New Roman"/>
        </w:rPr>
        <w:t xml:space="preserve"> </w:t>
      </w:r>
    </w:p>
    <w:p w:rsidR="006B3988" w:rsidRPr="004427DF" w:rsidRDefault="006B3988" w:rsidP="002D1385">
      <w:pPr>
        <w:pStyle w:val="Heading2"/>
        <w:numPr>
          <w:ilvl w:val="0"/>
          <w:numId w:val="8"/>
        </w:numPr>
        <w:spacing w:before="0"/>
        <w:ind w:left="1080"/>
        <w:rPr>
          <w:rFonts w:ascii="Times New Roman" w:hAnsi="Times New Roman"/>
          <w:sz w:val="24"/>
          <w:szCs w:val="24"/>
        </w:rPr>
      </w:pPr>
      <w:bookmarkStart w:id="61" w:name="_Toc314560738"/>
      <w:bookmarkStart w:id="62" w:name="_Toc314561294"/>
      <w:bookmarkStart w:id="63" w:name="_Toc314561319"/>
      <w:bookmarkStart w:id="64" w:name="_Toc325530377"/>
      <w:r w:rsidRPr="004427DF">
        <w:rPr>
          <w:rFonts w:ascii="Times New Roman" w:hAnsi="Times New Roman"/>
          <w:sz w:val="24"/>
          <w:szCs w:val="24"/>
        </w:rPr>
        <w:t>Late Submissions</w:t>
      </w:r>
      <w:bookmarkEnd w:id="61"/>
      <w:bookmarkEnd w:id="62"/>
      <w:bookmarkEnd w:id="63"/>
      <w:bookmarkEnd w:id="64"/>
    </w:p>
    <w:p w:rsidR="006B3988" w:rsidRDefault="006B3988" w:rsidP="001D646F">
      <w:pPr>
        <w:spacing w:after="0" w:line="240" w:lineRule="auto"/>
        <w:ind w:left="1080"/>
        <w:rPr>
          <w:rFonts w:ascii="Times New Roman" w:hAnsi="Times New Roman"/>
          <w:color w:val="000000"/>
          <w:sz w:val="24"/>
          <w:szCs w:val="24"/>
        </w:rPr>
      </w:pPr>
      <w:r>
        <w:rPr>
          <w:rFonts w:ascii="Times New Roman" w:hAnsi="Times New Roman"/>
          <w:color w:val="000000"/>
          <w:sz w:val="24"/>
          <w:szCs w:val="24"/>
        </w:rPr>
        <w:t>Proposals</w:t>
      </w:r>
      <w:r w:rsidRPr="006B3988">
        <w:rPr>
          <w:rFonts w:ascii="Times New Roman" w:hAnsi="Times New Roman"/>
          <w:color w:val="000000"/>
          <w:sz w:val="24"/>
          <w:szCs w:val="24"/>
        </w:rPr>
        <w:t xml:space="preserve"> received after the submission</w:t>
      </w:r>
      <w:r>
        <w:rPr>
          <w:rFonts w:ascii="Times New Roman" w:hAnsi="Times New Roman"/>
          <w:color w:val="000000"/>
          <w:sz w:val="24"/>
          <w:szCs w:val="24"/>
        </w:rPr>
        <w:t xml:space="preserve"> </w:t>
      </w:r>
      <w:r w:rsidRPr="006B3988">
        <w:rPr>
          <w:rFonts w:ascii="Times New Roman" w:hAnsi="Times New Roman"/>
          <w:color w:val="000000"/>
          <w:sz w:val="24"/>
          <w:szCs w:val="24"/>
        </w:rPr>
        <w:t>deadline stated in the cover page of this RF</w:t>
      </w:r>
      <w:r>
        <w:rPr>
          <w:rFonts w:ascii="Times New Roman" w:hAnsi="Times New Roman"/>
          <w:color w:val="000000"/>
          <w:sz w:val="24"/>
          <w:szCs w:val="24"/>
        </w:rPr>
        <w:t>P</w:t>
      </w:r>
      <w:r w:rsidRPr="006B3988">
        <w:rPr>
          <w:rFonts w:ascii="Times New Roman" w:hAnsi="Times New Roman"/>
          <w:color w:val="000000"/>
          <w:sz w:val="24"/>
          <w:szCs w:val="24"/>
        </w:rPr>
        <w:t xml:space="preserve"> may not be considered.</w:t>
      </w:r>
      <w:r>
        <w:rPr>
          <w:rFonts w:ascii="Times New Roman" w:hAnsi="Times New Roman"/>
          <w:color w:val="000000"/>
          <w:sz w:val="24"/>
          <w:szCs w:val="24"/>
        </w:rPr>
        <w:t xml:space="preserve"> </w:t>
      </w:r>
      <w:proofErr w:type="spellStart"/>
      <w:r>
        <w:rPr>
          <w:rFonts w:ascii="Times New Roman" w:hAnsi="Times New Roman"/>
          <w:color w:val="000000"/>
          <w:sz w:val="24"/>
          <w:szCs w:val="24"/>
        </w:rPr>
        <w:t>Offerors</w:t>
      </w:r>
      <w:proofErr w:type="spellEnd"/>
      <w:r w:rsidRPr="006B3988">
        <w:rPr>
          <w:rFonts w:ascii="Times New Roman" w:hAnsi="Times New Roman"/>
          <w:color w:val="000000"/>
          <w:sz w:val="24"/>
          <w:szCs w:val="24"/>
        </w:rPr>
        <w:t xml:space="preserve"> will be held responsible for ensuring their quotations are received according to the instructions stated herein</w:t>
      </w:r>
      <w:r w:rsidR="00713E82">
        <w:rPr>
          <w:rFonts w:ascii="Times New Roman" w:hAnsi="Times New Roman"/>
          <w:color w:val="000000"/>
          <w:sz w:val="24"/>
          <w:szCs w:val="24"/>
        </w:rPr>
        <w:t>.</w:t>
      </w:r>
      <w:r w:rsidRPr="006B3988">
        <w:rPr>
          <w:rFonts w:ascii="Times New Roman" w:hAnsi="Times New Roman"/>
          <w:color w:val="000000"/>
          <w:sz w:val="24"/>
          <w:szCs w:val="24"/>
        </w:rPr>
        <w:t xml:space="preserve"> A late </w:t>
      </w:r>
      <w:r>
        <w:rPr>
          <w:rFonts w:ascii="Times New Roman" w:hAnsi="Times New Roman"/>
          <w:color w:val="000000"/>
          <w:sz w:val="24"/>
          <w:szCs w:val="24"/>
        </w:rPr>
        <w:t>offer</w:t>
      </w:r>
      <w:r w:rsidRPr="006B3988">
        <w:rPr>
          <w:rFonts w:ascii="Times New Roman" w:hAnsi="Times New Roman"/>
          <w:color w:val="000000"/>
          <w:sz w:val="24"/>
          <w:szCs w:val="24"/>
        </w:rPr>
        <w:t xml:space="preserve"> will be considered if the cause was attributable to ACDI/VOCA</w:t>
      </w:r>
      <w:r w:rsidR="00464994">
        <w:rPr>
          <w:rFonts w:ascii="Times New Roman" w:hAnsi="Times New Roman"/>
          <w:color w:val="000000"/>
          <w:sz w:val="24"/>
          <w:szCs w:val="24"/>
        </w:rPr>
        <w:t xml:space="preserve"> or </w:t>
      </w:r>
      <w:r w:rsidRPr="006B3988">
        <w:rPr>
          <w:rFonts w:ascii="Times New Roman" w:hAnsi="Times New Roman"/>
          <w:color w:val="000000"/>
          <w:sz w:val="24"/>
          <w:szCs w:val="24"/>
        </w:rPr>
        <w:t>its employees/agents</w:t>
      </w:r>
      <w:r w:rsidR="00464994">
        <w:rPr>
          <w:rFonts w:ascii="Times New Roman" w:hAnsi="Times New Roman"/>
          <w:color w:val="000000"/>
          <w:sz w:val="24"/>
          <w:szCs w:val="24"/>
        </w:rPr>
        <w:t>,</w:t>
      </w:r>
      <w:r w:rsidRPr="006B3988">
        <w:rPr>
          <w:rFonts w:ascii="Times New Roman" w:hAnsi="Times New Roman"/>
          <w:color w:val="000000"/>
          <w:sz w:val="24"/>
          <w:szCs w:val="24"/>
        </w:rPr>
        <w:t xml:space="preserve"> or if it is in the best interest of ACDI/VOCA</w:t>
      </w:r>
      <w:r>
        <w:rPr>
          <w:rFonts w:ascii="Times New Roman" w:hAnsi="Times New Roman"/>
          <w:color w:val="000000"/>
          <w:sz w:val="24"/>
          <w:szCs w:val="24"/>
        </w:rPr>
        <w:t>.</w:t>
      </w:r>
    </w:p>
    <w:p w:rsidR="006B3988" w:rsidRPr="006B3988" w:rsidRDefault="006B3988" w:rsidP="001D646F">
      <w:pPr>
        <w:spacing w:after="0" w:line="240" w:lineRule="auto"/>
        <w:ind w:left="1080"/>
        <w:rPr>
          <w:rFonts w:ascii="Times New Roman" w:hAnsi="Times New Roman"/>
          <w:b/>
          <w:sz w:val="24"/>
          <w:szCs w:val="24"/>
        </w:rPr>
      </w:pPr>
    </w:p>
    <w:p w:rsidR="006B3988" w:rsidRPr="004427DF" w:rsidRDefault="006B3988" w:rsidP="00BC4EF0">
      <w:pPr>
        <w:pStyle w:val="Heading2"/>
        <w:numPr>
          <w:ilvl w:val="0"/>
          <w:numId w:val="8"/>
        </w:numPr>
        <w:spacing w:before="0"/>
        <w:ind w:left="1080"/>
        <w:rPr>
          <w:rFonts w:ascii="Times New Roman" w:hAnsi="Times New Roman"/>
          <w:sz w:val="24"/>
          <w:szCs w:val="24"/>
        </w:rPr>
      </w:pPr>
      <w:bookmarkStart w:id="65" w:name="_Toc314560739"/>
      <w:bookmarkStart w:id="66" w:name="_Toc314561295"/>
      <w:bookmarkStart w:id="67" w:name="_Toc314561320"/>
      <w:bookmarkStart w:id="68" w:name="_Toc325530378"/>
      <w:r w:rsidRPr="004427DF">
        <w:rPr>
          <w:rFonts w:ascii="Times New Roman" w:hAnsi="Times New Roman"/>
          <w:sz w:val="24"/>
          <w:szCs w:val="24"/>
        </w:rPr>
        <w:t>Modification of RFP Requirements</w:t>
      </w:r>
      <w:bookmarkEnd w:id="65"/>
      <w:bookmarkEnd w:id="66"/>
      <w:bookmarkEnd w:id="67"/>
      <w:bookmarkEnd w:id="68"/>
    </w:p>
    <w:p w:rsidR="006B3988" w:rsidRPr="006B3988" w:rsidRDefault="006B3988" w:rsidP="001D646F">
      <w:pPr>
        <w:autoSpaceDE w:val="0"/>
        <w:autoSpaceDN w:val="0"/>
        <w:adjustRightInd w:val="0"/>
        <w:spacing w:after="0"/>
        <w:ind w:left="1080"/>
        <w:rPr>
          <w:rFonts w:ascii="Times New Roman" w:hAnsi="Times New Roman"/>
          <w:sz w:val="24"/>
          <w:szCs w:val="24"/>
        </w:rPr>
      </w:pPr>
      <w:r w:rsidRPr="006B3988">
        <w:rPr>
          <w:rFonts w:ascii="Times New Roman" w:hAnsi="Times New Roman"/>
          <w:sz w:val="24"/>
          <w:szCs w:val="24"/>
        </w:rPr>
        <w:t xml:space="preserve">ACDI/VOCA </w:t>
      </w:r>
      <w:r w:rsidR="00C22A2C">
        <w:rPr>
          <w:rFonts w:ascii="Times New Roman" w:hAnsi="Times New Roman"/>
          <w:sz w:val="24"/>
          <w:szCs w:val="24"/>
        </w:rPr>
        <w:t>retains the right to te</w:t>
      </w:r>
      <w:r w:rsidR="00C22A2C" w:rsidRPr="00E34234">
        <w:rPr>
          <w:rFonts w:ascii="Times New Roman" w:hAnsi="Times New Roman"/>
          <w:color w:val="000000"/>
          <w:sz w:val="24"/>
          <w:szCs w:val="24"/>
        </w:rPr>
        <w:t>rminate</w:t>
      </w:r>
      <w:r w:rsidR="00C22A2C">
        <w:rPr>
          <w:rFonts w:ascii="Times New Roman" w:hAnsi="Times New Roman"/>
          <w:color w:val="000000"/>
          <w:sz w:val="24"/>
          <w:szCs w:val="24"/>
        </w:rPr>
        <w:t xml:space="preserve"> the RFP</w:t>
      </w:r>
      <w:r w:rsidR="00C22A2C" w:rsidRPr="00E34234">
        <w:rPr>
          <w:rFonts w:ascii="Times New Roman" w:hAnsi="Times New Roman"/>
          <w:color w:val="000000"/>
          <w:sz w:val="24"/>
          <w:szCs w:val="24"/>
          <w:lang w:bidi="ar-SA"/>
        </w:rPr>
        <w:t xml:space="preserve"> or modify the</w:t>
      </w:r>
      <w:r w:rsidR="00C22A2C">
        <w:rPr>
          <w:rFonts w:ascii="Times New Roman" w:hAnsi="Times New Roman"/>
          <w:color w:val="000000"/>
          <w:sz w:val="24"/>
          <w:szCs w:val="24"/>
          <w:lang w:bidi="ar-SA"/>
        </w:rPr>
        <w:t xml:space="preserve"> requirements</w:t>
      </w:r>
      <w:r w:rsidR="00C22A2C" w:rsidRPr="00E34234">
        <w:rPr>
          <w:rFonts w:ascii="Times New Roman" w:hAnsi="Times New Roman"/>
          <w:color w:val="000000"/>
          <w:sz w:val="24"/>
          <w:szCs w:val="24"/>
          <w:lang w:bidi="ar-SA"/>
        </w:rPr>
        <w:t xml:space="preserve"> </w:t>
      </w:r>
      <w:r w:rsidR="00C22A2C">
        <w:rPr>
          <w:rFonts w:ascii="Times New Roman" w:hAnsi="Times New Roman"/>
          <w:color w:val="000000"/>
          <w:sz w:val="24"/>
          <w:szCs w:val="24"/>
          <w:lang w:bidi="ar-SA"/>
        </w:rPr>
        <w:t xml:space="preserve">upon notification to </w:t>
      </w:r>
      <w:proofErr w:type="spellStart"/>
      <w:r w:rsidR="00C22A2C">
        <w:rPr>
          <w:rFonts w:ascii="Times New Roman" w:hAnsi="Times New Roman"/>
          <w:color w:val="000000"/>
          <w:sz w:val="24"/>
          <w:szCs w:val="24"/>
          <w:lang w:bidi="ar-SA"/>
        </w:rPr>
        <w:t>Offerors</w:t>
      </w:r>
      <w:proofErr w:type="spellEnd"/>
      <w:r w:rsidRPr="006B3988">
        <w:rPr>
          <w:rFonts w:ascii="Times New Roman" w:hAnsi="Times New Roman"/>
          <w:sz w:val="24"/>
          <w:szCs w:val="24"/>
        </w:rPr>
        <w:t xml:space="preserve">.  </w:t>
      </w:r>
    </w:p>
    <w:p w:rsidR="006B3988" w:rsidRPr="006B3988" w:rsidRDefault="006B3988" w:rsidP="001D646F">
      <w:pPr>
        <w:autoSpaceDE w:val="0"/>
        <w:autoSpaceDN w:val="0"/>
        <w:adjustRightInd w:val="0"/>
        <w:spacing w:after="0"/>
        <w:ind w:left="1080"/>
        <w:rPr>
          <w:rFonts w:ascii="Times New Roman" w:hAnsi="Times New Roman"/>
          <w:sz w:val="24"/>
          <w:szCs w:val="24"/>
        </w:rPr>
      </w:pPr>
    </w:p>
    <w:p w:rsidR="006B3988" w:rsidRPr="004427DF" w:rsidRDefault="006B3988" w:rsidP="002D1385">
      <w:pPr>
        <w:pStyle w:val="Heading2"/>
        <w:numPr>
          <w:ilvl w:val="0"/>
          <w:numId w:val="8"/>
        </w:numPr>
        <w:spacing w:before="0"/>
        <w:ind w:left="1080"/>
        <w:rPr>
          <w:rFonts w:ascii="Times New Roman" w:hAnsi="Times New Roman"/>
          <w:sz w:val="24"/>
          <w:szCs w:val="24"/>
        </w:rPr>
      </w:pPr>
      <w:bookmarkStart w:id="69" w:name="_Toc314560740"/>
      <w:bookmarkStart w:id="70" w:name="_Toc314561296"/>
      <w:bookmarkStart w:id="71" w:name="_Toc314561321"/>
      <w:bookmarkStart w:id="72" w:name="_Toc325530379"/>
      <w:r w:rsidRPr="004427DF">
        <w:rPr>
          <w:rFonts w:ascii="Times New Roman" w:hAnsi="Times New Roman"/>
          <w:sz w:val="24"/>
          <w:szCs w:val="24"/>
        </w:rPr>
        <w:t>Withdrawals of Proposals</w:t>
      </w:r>
      <w:bookmarkEnd w:id="69"/>
      <w:bookmarkEnd w:id="70"/>
      <w:bookmarkEnd w:id="71"/>
      <w:bookmarkEnd w:id="72"/>
    </w:p>
    <w:p w:rsidR="00E602B4" w:rsidRPr="00E34234" w:rsidRDefault="00E602B4" w:rsidP="001D646F">
      <w:pPr>
        <w:spacing w:after="0" w:line="240" w:lineRule="auto"/>
        <w:ind w:left="1080"/>
        <w:rPr>
          <w:rFonts w:ascii="Times New Roman" w:hAnsi="Times New Roman"/>
          <w:sz w:val="24"/>
          <w:szCs w:val="24"/>
        </w:rPr>
      </w:pPr>
      <w:r w:rsidRPr="00E34234">
        <w:rPr>
          <w:rFonts w:ascii="Times New Roman" w:hAnsi="Times New Roman"/>
          <w:sz w:val="24"/>
          <w:szCs w:val="24"/>
        </w:rPr>
        <w:t>Proposals may be withdrawn by written notice via email at any time before award. Proposals ma</w:t>
      </w:r>
      <w:r w:rsidR="006B3988">
        <w:rPr>
          <w:rFonts w:ascii="Times New Roman" w:hAnsi="Times New Roman"/>
          <w:sz w:val="24"/>
          <w:szCs w:val="24"/>
        </w:rPr>
        <w:t xml:space="preserve">y be withdrawn in person by an </w:t>
      </w:r>
      <w:proofErr w:type="spellStart"/>
      <w:r w:rsidR="006B3988">
        <w:rPr>
          <w:rFonts w:ascii="Times New Roman" w:hAnsi="Times New Roman"/>
          <w:sz w:val="24"/>
          <w:szCs w:val="24"/>
        </w:rPr>
        <w:t>O</w:t>
      </w:r>
      <w:r w:rsidRPr="00E34234">
        <w:rPr>
          <w:rFonts w:ascii="Times New Roman" w:hAnsi="Times New Roman"/>
          <w:sz w:val="24"/>
          <w:szCs w:val="24"/>
        </w:rPr>
        <w:t>fferor</w:t>
      </w:r>
      <w:proofErr w:type="spellEnd"/>
      <w:r w:rsidRPr="00E34234">
        <w:rPr>
          <w:rFonts w:ascii="Times New Roman" w:hAnsi="Times New Roman"/>
          <w:sz w:val="24"/>
          <w:szCs w:val="24"/>
        </w:rPr>
        <w:t xml:space="preserve"> or authorized representative, if the representative’s identity is made known and the representative signs a receipt for the proposal before award.</w:t>
      </w:r>
    </w:p>
    <w:p w:rsidR="003618C8" w:rsidRPr="00E34234" w:rsidRDefault="003618C8" w:rsidP="001D646F">
      <w:pPr>
        <w:spacing w:after="0" w:line="240" w:lineRule="auto"/>
        <w:ind w:left="720"/>
        <w:rPr>
          <w:rFonts w:ascii="Times New Roman" w:hAnsi="Times New Roman"/>
          <w:sz w:val="24"/>
          <w:szCs w:val="24"/>
        </w:rPr>
      </w:pPr>
    </w:p>
    <w:p w:rsidR="006B3988" w:rsidRPr="004427DF" w:rsidRDefault="00E602B4" w:rsidP="002D1385">
      <w:pPr>
        <w:pStyle w:val="Heading2"/>
        <w:numPr>
          <w:ilvl w:val="0"/>
          <w:numId w:val="8"/>
        </w:numPr>
        <w:spacing w:before="0"/>
        <w:ind w:left="1080"/>
        <w:rPr>
          <w:rFonts w:ascii="Times New Roman" w:hAnsi="Times New Roman"/>
          <w:sz w:val="24"/>
          <w:szCs w:val="24"/>
          <w:lang w:bidi="ar-SA"/>
        </w:rPr>
      </w:pPr>
      <w:bookmarkStart w:id="73" w:name="_Toc314560741"/>
      <w:bookmarkStart w:id="74" w:name="_Toc314561297"/>
      <w:bookmarkStart w:id="75" w:name="_Toc314561322"/>
      <w:bookmarkStart w:id="76" w:name="_Toc325530380"/>
      <w:r w:rsidRPr="004427DF">
        <w:rPr>
          <w:rFonts w:ascii="Times New Roman" w:hAnsi="Times New Roman"/>
          <w:sz w:val="24"/>
          <w:szCs w:val="24"/>
          <w:lang w:bidi="ar-SA"/>
        </w:rPr>
        <w:t>R</w:t>
      </w:r>
      <w:r w:rsidR="006B3988" w:rsidRPr="004427DF">
        <w:rPr>
          <w:rFonts w:ascii="Times New Roman" w:hAnsi="Times New Roman"/>
          <w:sz w:val="24"/>
          <w:szCs w:val="24"/>
          <w:lang w:bidi="ar-SA"/>
        </w:rPr>
        <w:t xml:space="preserve">ight of </w:t>
      </w:r>
      <w:r w:rsidR="00C22A2C" w:rsidRPr="004427DF">
        <w:rPr>
          <w:rFonts w:ascii="Times New Roman" w:hAnsi="Times New Roman"/>
          <w:sz w:val="24"/>
          <w:szCs w:val="24"/>
          <w:lang w:bidi="ar-SA"/>
        </w:rPr>
        <w:t xml:space="preserve">Negotiation and </w:t>
      </w:r>
      <w:r w:rsidR="006B3988" w:rsidRPr="004427DF">
        <w:rPr>
          <w:rFonts w:ascii="Times New Roman" w:hAnsi="Times New Roman"/>
          <w:sz w:val="24"/>
          <w:szCs w:val="24"/>
          <w:lang w:bidi="ar-SA"/>
        </w:rPr>
        <w:t>Acceptance of Proposal</w:t>
      </w:r>
      <w:bookmarkEnd w:id="73"/>
      <w:bookmarkEnd w:id="74"/>
      <w:bookmarkEnd w:id="75"/>
      <w:bookmarkEnd w:id="76"/>
      <w:r w:rsidR="00C22A2C" w:rsidRPr="004427DF">
        <w:rPr>
          <w:rFonts w:ascii="Times New Roman" w:hAnsi="Times New Roman"/>
          <w:sz w:val="24"/>
          <w:szCs w:val="24"/>
          <w:lang w:bidi="ar-SA"/>
        </w:rPr>
        <w:t xml:space="preserve"> </w:t>
      </w:r>
    </w:p>
    <w:p w:rsidR="00C22A2C" w:rsidRDefault="00F36DE1" w:rsidP="001D646F">
      <w:pPr>
        <w:autoSpaceDE w:val="0"/>
        <w:autoSpaceDN w:val="0"/>
        <w:adjustRightInd w:val="0"/>
        <w:spacing w:after="0"/>
        <w:ind w:left="1080"/>
        <w:rPr>
          <w:rFonts w:ascii="Times New Roman" w:hAnsi="Times New Roman"/>
          <w:sz w:val="24"/>
          <w:szCs w:val="24"/>
        </w:rPr>
      </w:pPr>
      <w:r w:rsidRPr="00E34234">
        <w:rPr>
          <w:rFonts w:ascii="Times New Roman" w:hAnsi="Times New Roman"/>
          <w:sz w:val="24"/>
          <w:szCs w:val="24"/>
        </w:rPr>
        <w:t>This RFP represents a definition of requirements</w:t>
      </w:r>
      <w:r w:rsidR="002E0D0E">
        <w:rPr>
          <w:rFonts w:ascii="Times New Roman" w:hAnsi="Times New Roman"/>
          <w:sz w:val="24"/>
          <w:szCs w:val="24"/>
        </w:rPr>
        <w:t xml:space="preserve"> and</w:t>
      </w:r>
      <w:r w:rsidRPr="00E34234">
        <w:rPr>
          <w:rFonts w:ascii="Times New Roman" w:hAnsi="Times New Roman"/>
          <w:sz w:val="24"/>
          <w:szCs w:val="24"/>
        </w:rPr>
        <w:t xml:space="preserve"> is an invitation for submission of proposals</w:t>
      </w:r>
      <w:r w:rsidR="00E37C89">
        <w:rPr>
          <w:rFonts w:ascii="Times New Roman" w:hAnsi="Times New Roman"/>
          <w:sz w:val="24"/>
          <w:szCs w:val="24"/>
        </w:rPr>
        <w:t xml:space="preserve">. </w:t>
      </w:r>
      <w:r w:rsidR="00C22A2C" w:rsidRPr="00E37C89">
        <w:rPr>
          <w:rFonts w:ascii="Times New Roman" w:hAnsi="Times New Roman"/>
          <w:sz w:val="24"/>
          <w:szCs w:val="24"/>
        </w:rPr>
        <w:t xml:space="preserve">ACDI/VOCA reserves the right to fund/award any or none of the submitted </w:t>
      </w:r>
      <w:r w:rsidR="00E37C89">
        <w:rPr>
          <w:rFonts w:ascii="Times New Roman" w:hAnsi="Times New Roman"/>
          <w:sz w:val="24"/>
          <w:szCs w:val="24"/>
        </w:rPr>
        <w:t>proposals</w:t>
      </w:r>
      <w:r w:rsidR="00C22A2C" w:rsidRPr="00E37C89">
        <w:rPr>
          <w:rFonts w:ascii="Times New Roman" w:hAnsi="Times New Roman"/>
          <w:sz w:val="24"/>
          <w:szCs w:val="24"/>
        </w:rPr>
        <w:t>. No commitment is made, either expressed or implied</w:t>
      </w:r>
      <w:proofErr w:type="gramStart"/>
      <w:r w:rsidR="00643411">
        <w:rPr>
          <w:rFonts w:ascii="Times New Roman" w:hAnsi="Times New Roman"/>
          <w:sz w:val="24"/>
          <w:szCs w:val="24"/>
        </w:rPr>
        <w:t>,</w:t>
      </w:r>
      <w:proofErr w:type="gramEnd"/>
      <w:r w:rsidR="00C22A2C" w:rsidRPr="00E37C89">
        <w:rPr>
          <w:rFonts w:ascii="Times New Roman" w:hAnsi="Times New Roman"/>
          <w:sz w:val="24"/>
          <w:szCs w:val="24"/>
        </w:rPr>
        <w:t xml:space="preserve"> to compensate </w:t>
      </w:r>
      <w:proofErr w:type="spellStart"/>
      <w:r w:rsidR="00E37C89">
        <w:rPr>
          <w:rFonts w:ascii="Times New Roman" w:hAnsi="Times New Roman"/>
          <w:sz w:val="24"/>
          <w:szCs w:val="24"/>
        </w:rPr>
        <w:t>Offerors</w:t>
      </w:r>
      <w:proofErr w:type="spellEnd"/>
      <w:r w:rsidR="00C22A2C" w:rsidRPr="00E37C89">
        <w:rPr>
          <w:rFonts w:ascii="Times New Roman" w:hAnsi="Times New Roman"/>
          <w:sz w:val="24"/>
          <w:szCs w:val="24"/>
        </w:rPr>
        <w:t xml:space="preserve"> </w:t>
      </w:r>
      <w:r w:rsidR="00E37C89">
        <w:rPr>
          <w:rFonts w:ascii="Times New Roman" w:hAnsi="Times New Roman"/>
          <w:sz w:val="24"/>
          <w:szCs w:val="24"/>
        </w:rPr>
        <w:t xml:space="preserve">for </w:t>
      </w:r>
      <w:r w:rsidR="00C22A2C" w:rsidRPr="00E37C89">
        <w:rPr>
          <w:rFonts w:ascii="Times New Roman" w:hAnsi="Times New Roman"/>
          <w:sz w:val="24"/>
          <w:szCs w:val="24"/>
        </w:rPr>
        <w:t xml:space="preserve">costs incurred in the preparation and submission of their </w:t>
      </w:r>
      <w:r w:rsidR="00E37C89">
        <w:rPr>
          <w:rFonts w:ascii="Times New Roman" w:hAnsi="Times New Roman"/>
          <w:sz w:val="24"/>
          <w:szCs w:val="24"/>
        </w:rPr>
        <w:t>proposal.</w:t>
      </w:r>
    </w:p>
    <w:p w:rsidR="00B532E7" w:rsidRPr="001D646F" w:rsidRDefault="00B532E7" w:rsidP="001D646F">
      <w:pPr>
        <w:autoSpaceDE w:val="0"/>
        <w:autoSpaceDN w:val="0"/>
        <w:adjustRightInd w:val="0"/>
        <w:spacing w:after="0"/>
        <w:ind w:left="1080"/>
        <w:rPr>
          <w:rFonts w:ascii="Times New Roman" w:hAnsi="Times New Roman"/>
          <w:sz w:val="24"/>
        </w:rPr>
      </w:pPr>
    </w:p>
    <w:p w:rsidR="003249A8" w:rsidRPr="003249A8" w:rsidRDefault="003249A8" w:rsidP="001D646F">
      <w:pPr>
        <w:widowControl w:val="0"/>
        <w:autoSpaceDE w:val="0"/>
        <w:autoSpaceDN w:val="0"/>
        <w:adjustRightInd w:val="0"/>
        <w:spacing w:after="0" w:line="268" w:lineRule="atLeast"/>
        <w:ind w:left="1080"/>
        <w:rPr>
          <w:rFonts w:ascii="Times New Roman" w:hAnsi="Times New Roman"/>
          <w:color w:val="000000"/>
          <w:sz w:val="24"/>
          <w:szCs w:val="24"/>
          <w:lang w:bidi="ar-SA"/>
        </w:rPr>
      </w:pPr>
      <w:r w:rsidRPr="003249A8">
        <w:rPr>
          <w:rFonts w:ascii="Times New Roman" w:hAnsi="Times New Roman"/>
          <w:sz w:val="24"/>
          <w:szCs w:val="24"/>
          <w:lang w:bidi="ar-SA"/>
        </w:rPr>
        <w:t>ACDI/VOCA may reject any</w:t>
      </w:r>
      <w:r w:rsidR="00322081">
        <w:rPr>
          <w:rFonts w:ascii="Times New Roman" w:hAnsi="Times New Roman"/>
          <w:sz w:val="24"/>
          <w:szCs w:val="24"/>
          <w:lang w:bidi="ar-SA"/>
        </w:rPr>
        <w:t xml:space="preserve"> proposal</w:t>
      </w:r>
      <w:r w:rsidRPr="003249A8">
        <w:rPr>
          <w:rFonts w:ascii="Times New Roman" w:hAnsi="Times New Roman"/>
          <w:sz w:val="24"/>
          <w:szCs w:val="24"/>
          <w:lang w:bidi="ar-SA"/>
        </w:rPr>
        <w:t xml:space="preserve"> that is nonresponsive. A responsive </w:t>
      </w:r>
      <w:r w:rsidR="00322081">
        <w:rPr>
          <w:rFonts w:ascii="Times New Roman" w:hAnsi="Times New Roman"/>
          <w:sz w:val="24"/>
          <w:szCs w:val="24"/>
          <w:lang w:bidi="ar-SA"/>
        </w:rPr>
        <w:t>proposal</w:t>
      </w:r>
      <w:r w:rsidRPr="003249A8">
        <w:rPr>
          <w:rFonts w:ascii="Times New Roman" w:hAnsi="Times New Roman"/>
          <w:sz w:val="24"/>
          <w:szCs w:val="24"/>
          <w:lang w:bidi="ar-SA"/>
        </w:rPr>
        <w:t xml:space="preserve"> is one that complies with all</w:t>
      </w:r>
      <w:r w:rsidR="00322081">
        <w:rPr>
          <w:rFonts w:ascii="Times New Roman" w:hAnsi="Times New Roman"/>
          <w:sz w:val="24"/>
          <w:szCs w:val="24"/>
          <w:lang w:bidi="ar-SA"/>
        </w:rPr>
        <w:t xml:space="preserve"> terms and conditions of the RFP</w:t>
      </w:r>
      <w:r w:rsidRPr="003249A8">
        <w:rPr>
          <w:rFonts w:ascii="Times New Roman" w:hAnsi="Times New Roman"/>
          <w:sz w:val="24"/>
          <w:szCs w:val="24"/>
          <w:lang w:bidi="ar-SA"/>
        </w:rPr>
        <w:t xml:space="preserve">. </w:t>
      </w:r>
      <w:r w:rsidRPr="003249A8">
        <w:rPr>
          <w:rFonts w:ascii="Times New Roman" w:hAnsi="Times New Roman"/>
          <w:color w:val="000000"/>
          <w:sz w:val="24"/>
          <w:szCs w:val="24"/>
          <w:lang w:bidi="ar-SA"/>
        </w:rPr>
        <w:t xml:space="preserve">A </w:t>
      </w:r>
      <w:r w:rsidR="00322081">
        <w:rPr>
          <w:rFonts w:ascii="Times New Roman" w:hAnsi="Times New Roman"/>
          <w:color w:val="000000"/>
          <w:sz w:val="24"/>
          <w:szCs w:val="24"/>
          <w:lang w:bidi="ar-SA"/>
        </w:rPr>
        <w:t>proposal</w:t>
      </w:r>
      <w:r w:rsidRPr="003249A8">
        <w:rPr>
          <w:rFonts w:ascii="Times New Roman" w:hAnsi="Times New Roman"/>
          <w:color w:val="000000"/>
          <w:sz w:val="24"/>
          <w:szCs w:val="24"/>
          <w:lang w:bidi="ar-SA"/>
        </w:rPr>
        <w:t xml:space="preserve"> must be complete</w:t>
      </w:r>
      <w:r w:rsidR="00643411">
        <w:rPr>
          <w:rFonts w:ascii="Times New Roman" w:hAnsi="Times New Roman"/>
          <w:color w:val="000000"/>
          <w:sz w:val="24"/>
          <w:szCs w:val="24"/>
          <w:lang w:bidi="ar-SA"/>
        </w:rPr>
        <w:t>,</w:t>
      </w:r>
      <w:r w:rsidRPr="003249A8">
        <w:rPr>
          <w:rFonts w:ascii="Times New Roman" w:hAnsi="Times New Roman"/>
          <w:color w:val="000000"/>
          <w:sz w:val="24"/>
          <w:szCs w:val="24"/>
          <w:lang w:bidi="ar-SA"/>
        </w:rPr>
        <w:t xml:space="preserve"> signed by an authorized signatory</w:t>
      </w:r>
      <w:r w:rsidR="00464994">
        <w:rPr>
          <w:rFonts w:ascii="Times New Roman" w:hAnsi="Times New Roman"/>
          <w:color w:val="000000"/>
          <w:sz w:val="24"/>
          <w:szCs w:val="24"/>
          <w:lang w:bidi="ar-SA"/>
        </w:rPr>
        <w:t>,</w:t>
      </w:r>
      <w:r w:rsidRPr="003249A8">
        <w:rPr>
          <w:rFonts w:ascii="Times New Roman" w:hAnsi="Times New Roman"/>
          <w:color w:val="000000"/>
          <w:sz w:val="24"/>
          <w:szCs w:val="24"/>
          <w:lang w:bidi="ar-SA"/>
        </w:rPr>
        <w:t xml:space="preserve"> </w:t>
      </w:r>
      <w:r w:rsidR="004F18FE">
        <w:rPr>
          <w:rFonts w:ascii="Times New Roman" w:hAnsi="Times New Roman"/>
          <w:color w:val="000000"/>
          <w:sz w:val="24"/>
          <w:szCs w:val="24"/>
          <w:lang w:bidi="ar-SA"/>
        </w:rPr>
        <w:t xml:space="preserve">and delivered </w:t>
      </w:r>
      <w:r w:rsidRPr="003249A8">
        <w:rPr>
          <w:rFonts w:ascii="Times New Roman" w:hAnsi="Times New Roman"/>
          <w:color w:val="000000"/>
          <w:sz w:val="24"/>
          <w:szCs w:val="24"/>
          <w:lang w:bidi="ar-SA"/>
        </w:rPr>
        <w:t xml:space="preserve">no later </w:t>
      </w:r>
      <w:r w:rsidR="00643411">
        <w:rPr>
          <w:rFonts w:ascii="Times New Roman" w:hAnsi="Times New Roman"/>
          <w:color w:val="000000"/>
          <w:sz w:val="24"/>
          <w:szCs w:val="24"/>
          <w:lang w:bidi="ar-SA"/>
        </w:rPr>
        <w:t>than the submission time and date</w:t>
      </w:r>
      <w:r w:rsidRPr="003249A8">
        <w:rPr>
          <w:rFonts w:ascii="Times New Roman" w:hAnsi="Times New Roman"/>
          <w:color w:val="000000"/>
          <w:sz w:val="24"/>
          <w:szCs w:val="24"/>
          <w:lang w:bidi="ar-SA"/>
        </w:rPr>
        <w:t xml:space="preserve"> indicate</w:t>
      </w:r>
      <w:r w:rsidR="00322081">
        <w:rPr>
          <w:rFonts w:ascii="Times New Roman" w:hAnsi="Times New Roman"/>
          <w:color w:val="000000"/>
          <w:sz w:val="24"/>
          <w:szCs w:val="24"/>
          <w:lang w:bidi="ar-SA"/>
        </w:rPr>
        <w:t>d on the cover sheet of this RFP</w:t>
      </w:r>
      <w:r w:rsidRPr="003249A8">
        <w:rPr>
          <w:rFonts w:ascii="Times New Roman" w:hAnsi="Times New Roman"/>
          <w:color w:val="000000"/>
          <w:sz w:val="24"/>
          <w:szCs w:val="24"/>
          <w:lang w:bidi="ar-SA"/>
        </w:rPr>
        <w:t xml:space="preserve">. </w:t>
      </w:r>
      <w:r w:rsidR="00565D18" w:rsidRPr="003249A8">
        <w:rPr>
          <w:rFonts w:ascii="Times New Roman" w:hAnsi="Times New Roman"/>
          <w:sz w:val="24"/>
          <w:szCs w:val="24"/>
          <w:lang w:bidi="ar-SA"/>
        </w:rPr>
        <w:t xml:space="preserve">ACDI/VOCA may reserve the right to waive any minor discrepancies in a </w:t>
      </w:r>
      <w:r w:rsidR="00565D18">
        <w:rPr>
          <w:rFonts w:ascii="Times New Roman" w:hAnsi="Times New Roman"/>
          <w:sz w:val="24"/>
          <w:szCs w:val="24"/>
          <w:lang w:bidi="ar-SA"/>
        </w:rPr>
        <w:t>proposal</w:t>
      </w:r>
      <w:r w:rsidR="00565D18" w:rsidRPr="003249A8">
        <w:rPr>
          <w:rFonts w:ascii="Times New Roman" w:hAnsi="Times New Roman"/>
          <w:sz w:val="24"/>
          <w:szCs w:val="24"/>
          <w:lang w:bidi="ar-SA"/>
        </w:rPr>
        <w:t xml:space="preserve">.  </w:t>
      </w:r>
    </w:p>
    <w:p w:rsidR="003249A8" w:rsidRPr="00E34234" w:rsidRDefault="003249A8" w:rsidP="001D646F">
      <w:pPr>
        <w:autoSpaceDE w:val="0"/>
        <w:autoSpaceDN w:val="0"/>
        <w:adjustRightInd w:val="0"/>
        <w:spacing w:after="0" w:line="240" w:lineRule="auto"/>
        <w:rPr>
          <w:rFonts w:ascii="Times New Roman" w:hAnsi="Times New Roman"/>
          <w:b/>
          <w:color w:val="000000"/>
          <w:sz w:val="24"/>
          <w:szCs w:val="24"/>
          <w:lang w:bidi="ar-SA"/>
        </w:rPr>
      </w:pPr>
    </w:p>
    <w:p w:rsidR="00E602B4" w:rsidRDefault="00E602B4" w:rsidP="001D646F">
      <w:pPr>
        <w:autoSpaceDE w:val="0"/>
        <w:autoSpaceDN w:val="0"/>
        <w:adjustRightInd w:val="0"/>
        <w:spacing w:after="0" w:line="240" w:lineRule="auto"/>
        <w:ind w:left="1080"/>
        <w:rPr>
          <w:rFonts w:ascii="Times New Roman" w:hAnsi="Times New Roman"/>
          <w:color w:val="000000"/>
          <w:sz w:val="24"/>
          <w:szCs w:val="24"/>
          <w:lang w:bidi="ar-SA"/>
        </w:rPr>
      </w:pPr>
      <w:r w:rsidRPr="006B3988">
        <w:rPr>
          <w:rFonts w:ascii="Times New Roman" w:hAnsi="Times New Roman"/>
          <w:color w:val="000000"/>
          <w:sz w:val="24"/>
          <w:szCs w:val="24"/>
          <w:lang w:bidi="ar-SA"/>
        </w:rPr>
        <w:t xml:space="preserve">ACDI/VOCA </w:t>
      </w:r>
      <w:r w:rsidR="004F18FE">
        <w:rPr>
          <w:rFonts w:ascii="Times New Roman" w:hAnsi="Times New Roman"/>
          <w:color w:val="000000"/>
          <w:sz w:val="24"/>
          <w:szCs w:val="24"/>
          <w:lang w:bidi="ar-SA"/>
        </w:rPr>
        <w:t>reserves the right to</w:t>
      </w:r>
      <w:r w:rsidR="00A323C9">
        <w:rPr>
          <w:rFonts w:ascii="Times New Roman" w:hAnsi="Times New Roman"/>
          <w:color w:val="000000"/>
          <w:sz w:val="24"/>
          <w:szCs w:val="24"/>
          <w:lang w:bidi="ar-SA"/>
        </w:rPr>
        <w:t xml:space="preserve"> issue </w:t>
      </w:r>
      <w:r w:rsidR="00A323C9" w:rsidRPr="00E34234">
        <w:rPr>
          <w:rFonts w:ascii="Times New Roman" w:hAnsi="Times New Roman"/>
          <w:color w:val="000000"/>
          <w:sz w:val="24"/>
          <w:szCs w:val="24"/>
        </w:rPr>
        <w:t xml:space="preserve">an award based on the initial evaluation of </w:t>
      </w:r>
      <w:r w:rsidR="00643411">
        <w:rPr>
          <w:rFonts w:ascii="Times New Roman" w:hAnsi="Times New Roman"/>
          <w:color w:val="000000"/>
          <w:sz w:val="24"/>
          <w:szCs w:val="24"/>
        </w:rPr>
        <w:t>proposals</w:t>
      </w:r>
      <w:r w:rsidR="00A323C9" w:rsidRPr="00E34234">
        <w:rPr>
          <w:rFonts w:ascii="Times New Roman" w:hAnsi="Times New Roman"/>
          <w:color w:val="000000"/>
          <w:sz w:val="24"/>
          <w:szCs w:val="24"/>
        </w:rPr>
        <w:t xml:space="preserve"> without discussion</w:t>
      </w:r>
      <w:r w:rsidR="00A323C9">
        <w:rPr>
          <w:rFonts w:ascii="Times New Roman" w:hAnsi="Times New Roman"/>
          <w:color w:val="000000"/>
          <w:sz w:val="24"/>
          <w:szCs w:val="24"/>
        </w:rPr>
        <w:t xml:space="preserve">. </w:t>
      </w:r>
      <w:r w:rsidR="00643411">
        <w:rPr>
          <w:rFonts w:ascii="Times New Roman" w:hAnsi="Times New Roman"/>
          <w:color w:val="000000"/>
          <w:sz w:val="24"/>
          <w:szCs w:val="24"/>
        </w:rPr>
        <w:t>ACDI/VOCA</w:t>
      </w:r>
      <w:r w:rsidR="00A323C9">
        <w:rPr>
          <w:rFonts w:ascii="Times New Roman" w:hAnsi="Times New Roman"/>
          <w:color w:val="000000"/>
          <w:sz w:val="24"/>
          <w:szCs w:val="24"/>
        </w:rPr>
        <w:t xml:space="preserve"> also reserves the right to enter into best and final negotiations with</w:t>
      </w:r>
      <w:r w:rsidR="00A323C9">
        <w:rPr>
          <w:rFonts w:ascii="Times New Roman" w:hAnsi="Times New Roman"/>
          <w:color w:val="000000"/>
          <w:sz w:val="24"/>
          <w:szCs w:val="24"/>
          <w:lang w:bidi="ar-SA"/>
        </w:rPr>
        <w:t xml:space="preserve"> any responsive </w:t>
      </w:r>
      <w:proofErr w:type="spellStart"/>
      <w:r w:rsidR="00F36DE1">
        <w:rPr>
          <w:rFonts w:ascii="Times New Roman" w:hAnsi="Times New Roman"/>
          <w:color w:val="000000"/>
          <w:sz w:val="24"/>
          <w:szCs w:val="24"/>
          <w:lang w:bidi="ar-SA"/>
        </w:rPr>
        <w:t>Offeror</w:t>
      </w:r>
      <w:r w:rsidR="00643411">
        <w:rPr>
          <w:rFonts w:ascii="Times New Roman" w:hAnsi="Times New Roman"/>
          <w:color w:val="000000"/>
          <w:sz w:val="24"/>
          <w:szCs w:val="24"/>
          <w:lang w:bidi="ar-SA"/>
        </w:rPr>
        <w:t>s</w:t>
      </w:r>
      <w:proofErr w:type="spellEnd"/>
      <w:r w:rsidR="00F36DE1">
        <w:rPr>
          <w:rFonts w:ascii="Times New Roman" w:hAnsi="Times New Roman"/>
          <w:color w:val="000000"/>
          <w:sz w:val="24"/>
          <w:szCs w:val="24"/>
          <w:lang w:bidi="ar-SA"/>
        </w:rPr>
        <w:t xml:space="preserve"> </w:t>
      </w:r>
      <w:r w:rsidR="00A323C9">
        <w:rPr>
          <w:rFonts w:ascii="Times New Roman" w:hAnsi="Times New Roman"/>
          <w:color w:val="000000"/>
          <w:sz w:val="24"/>
          <w:szCs w:val="24"/>
          <w:lang w:bidi="ar-SA"/>
        </w:rPr>
        <w:t>for all or part of the proposed scope.</w:t>
      </w:r>
      <w:r w:rsidR="00F36DE1">
        <w:rPr>
          <w:rFonts w:ascii="Times New Roman" w:hAnsi="Times New Roman"/>
          <w:color w:val="000000"/>
          <w:sz w:val="24"/>
          <w:szCs w:val="24"/>
          <w:lang w:bidi="ar-SA"/>
        </w:rPr>
        <w:t xml:space="preserve">  </w:t>
      </w:r>
    </w:p>
    <w:p w:rsidR="00E602B4" w:rsidRPr="00E34234" w:rsidRDefault="00E602B4" w:rsidP="001D646F">
      <w:pPr>
        <w:spacing w:after="0" w:line="240" w:lineRule="auto"/>
        <w:ind w:left="720"/>
        <w:rPr>
          <w:rFonts w:ascii="Times New Roman" w:hAnsi="Times New Roman"/>
          <w:sz w:val="24"/>
          <w:szCs w:val="24"/>
        </w:rPr>
      </w:pPr>
    </w:p>
    <w:p w:rsidR="00322081" w:rsidRPr="004427DF" w:rsidRDefault="00322081" w:rsidP="002D1385">
      <w:pPr>
        <w:pStyle w:val="Heading2"/>
        <w:numPr>
          <w:ilvl w:val="0"/>
          <w:numId w:val="8"/>
        </w:numPr>
        <w:spacing w:before="0"/>
        <w:ind w:left="1080"/>
        <w:rPr>
          <w:rFonts w:ascii="Times New Roman" w:hAnsi="Times New Roman"/>
          <w:sz w:val="24"/>
          <w:szCs w:val="24"/>
          <w:lang w:bidi="ar-SA"/>
        </w:rPr>
      </w:pPr>
      <w:bookmarkStart w:id="77" w:name="_Toc314560742"/>
      <w:bookmarkStart w:id="78" w:name="_Toc314561298"/>
      <w:bookmarkStart w:id="79" w:name="_Toc314561323"/>
      <w:bookmarkStart w:id="80" w:name="_Toc325530381"/>
      <w:r w:rsidRPr="004427DF">
        <w:rPr>
          <w:rFonts w:ascii="Times New Roman" w:hAnsi="Times New Roman"/>
          <w:sz w:val="24"/>
          <w:szCs w:val="24"/>
          <w:lang w:bidi="ar-SA"/>
        </w:rPr>
        <w:t>Validity of Proposal</w:t>
      </w:r>
      <w:bookmarkEnd w:id="77"/>
      <w:bookmarkEnd w:id="78"/>
      <w:bookmarkEnd w:id="79"/>
      <w:bookmarkEnd w:id="80"/>
      <w:r w:rsidR="00BF7EE2" w:rsidRPr="004427DF">
        <w:rPr>
          <w:rFonts w:ascii="Times New Roman" w:hAnsi="Times New Roman"/>
          <w:sz w:val="24"/>
          <w:szCs w:val="24"/>
          <w:lang w:bidi="ar-SA"/>
        </w:rPr>
        <w:t xml:space="preserve"> </w:t>
      </w:r>
    </w:p>
    <w:p w:rsidR="00E602B4" w:rsidRDefault="002E0D0E" w:rsidP="001D646F">
      <w:pPr>
        <w:spacing w:after="0" w:line="240" w:lineRule="auto"/>
        <w:ind w:left="1080"/>
        <w:rPr>
          <w:rFonts w:ascii="Times New Roman" w:hAnsi="Times New Roman"/>
          <w:color w:val="000000"/>
          <w:sz w:val="24"/>
          <w:szCs w:val="24"/>
          <w:lang w:bidi="ar-SA"/>
        </w:rPr>
      </w:pPr>
      <w:r w:rsidRPr="002E0D0E">
        <w:rPr>
          <w:rFonts w:ascii="Times New Roman" w:hAnsi="Times New Roman"/>
          <w:sz w:val="24"/>
          <w:szCs w:val="24"/>
        </w:rPr>
        <w:t>Proposals</w:t>
      </w:r>
      <w:r w:rsidR="00BF7EE2" w:rsidRPr="002E0D0E">
        <w:rPr>
          <w:rFonts w:ascii="Times New Roman" w:hAnsi="Times New Roman"/>
          <w:sz w:val="24"/>
          <w:szCs w:val="24"/>
        </w:rPr>
        <w:t xml:space="preserve"> submitted shall remain open for acceptance for </w:t>
      </w:r>
      <w:r w:rsidR="009B2A80" w:rsidRPr="002E0D0E">
        <w:rPr>
          <w:rFonts w:ascii="Times New Roman" w:hAnsi="Times New Roman"/>
          <w:sz w:val="24"/>
          <w:szCs w:val="24"/>
        </w:rPr>
        <w:t>60</w:t>
      </w:r>
      <w:r w:rsidR="00BF7EE2" w:rsidRPr="002E0D0E">
        <w:rPr>
          <w:rFonts w:ascii="Times New Roman" w:hAnsi="Times New Roman"/>
          <w:sz w:val="24"/>
          <w:szCs w:val="24"/>
        </w:rPr>
        <w:t xml:space="preserve"> days from the las</w:t>
      </w:r>
      <w:r w:rsidRPr="002E0D0E">
        <w:rPr>
          <w:rFonts w:ascii="Times New Roman" w:hAnsi="Times New Roman"/>
          <w:sz w:val="24"/>
          <w:szCs w:val="24"/>
        </w:rPr>
        <w:t>t date specified for receipt of proposals</w:t>
      </w:r>
      <w:r w:rsidR="00BF7EE2" w:rsidRPr="002E0D0E">
        <w:rPr>
          <w:rFonts w:ascii="Times New Roman" w:hAnsi="Times New Roman"/>
          <w:sz w:val="24"/>
          <w:szCs w:val="24"/>
        </w:rPr>
        <w:t xml:space="preserve">. </w:t>
      </w:r>
      <w:r w:rsidRPr="002E0D0E">
        <w:rPr>
          <w:rFonts w:ascii="Times New Roman" w:hAnsi="Times New Roman"/>
          <w:color w:val="000000"/>
          <w:sz w:val="24"/>
          <w:szCs w:val="24"/>
          <w:lang w:bidi="ar-SA"/>
        </w:rPr>
        <w:t xml:space="preserve">This includes, but is not limited to, pricing, terms and conditions, service levels, and all other information. </w:t>
      </w:r>
      <w:r w:rsidRPr="00322081">
        <w:rPr>
          <w:rFonts w:ascii="Times New Roman" w:hAnsi="Times New Roman"/>
          <w:color w:val="000000"/>
          <w:sz w:val="24"/>
          <w:szCs w:val="24"/>
          <w:lang w:bidi="ar-SA"/>
        </w:rPr>
        <w:t>If your organization is awarded the contract, all information in the RFP and negotiation process is contractually binding.</w:t>
      </w:r>
    </w:p>
    <w:p w:rsidR="002E0D0E" w:rsidRDefault="002E0D0E" w:rsidP="001D646F">
      <w:pPr>
        <w:spacing w:after="0" w:line="240" w:lineRule="auto"/>
        <w:rPr>
          <w:rFonts w:ascii="Times New Roman" w:hAnsi="Times New Roman"/>
          <w:sz w:val="24"/>
          <w:szCs w:val="24"/>
        </w:rPr>
      </w:pPr>
    </w:p>
    <w:p w:rsidR="002E0D0E" w:rsidRPr="004427DF" w:rsidRDefault="002E0D0E" w:rsidP="002D1385">
      <w:pPr>
        <w:pStyle w:val="Heading2"/>
        <w:numPr>
          <w:ilvl w:val="0"/>
          <w:numId w:val="8"/>
        </w:numPr>
        <w:spacing w:before="0"/>
        <w:ind w:left="1080"/>
        <w:rPr>
          <w:rFonts w:ascii="Times New Roman" w:hAnsi="Times New Roman"/>
          <w:sz w:val="24"/>
          <w:szCs w:val="24"/>
          <w:lang w:bidi="ar-SA"/>
        </w:rPr>
      </w:pPr>
      <w:bookmarkStart w:id="81" w:name="_Toc314560743"/>
      <w:bookmarkStart w:id="82" w:name="_Toc314561299"/>
      <w:bookmarkStart w:id="83" w:name="_Toc314561324"/>
      <w:bookmarkStart w:id="84" w:name="_Toc325530382"/>
      <w:r w:rsidRPr="004427DF">
        <w:rPr>
          <w:rFonts w:ascii="Times New Roman" w:hAnsi="Times New Roman"/>
          <w:sz w:val="24"/>
          <w:szCs w:val="24"/>
          <w:lang w:bidi="ar-SA"/>
        </w:rPr>
        <w:t xml:space="preserve">Minimum </w:t>
      </w:r>
      <w:proofErr w:type="spellStart"/>
      <w:r w:rsidRPr="004427DF">
        <w:rPr>
          <w:rFonts w:ascii="Times New Roman" w:hAnsi="Times New Roman"/>
          <w:sz w:val="24"/>
          <w:szCs w:val="24"/>
          <w:lang w:bidi="ar-SA"/>
        </w:rPr>
        <w:t>Offeror</w:t>
      </w:r>
      <w:proofErr w:type="spellEnd"/>
      <w:r w:rsidRPr="004427DF">
        <w:rPr>
          <w:rFonts w:ascii="Times New Roman" w:hAnsi="Times New Roman"/>
          <w:sz w:val="24"/>
          <w:szCs w:val="24"/>
          <w:lang w:bidi="ar-SA"/>
        </w:rPr>
        <w:t xml:space="preserve"> Qualifications</w:t>
      </w:r>
      <w:bookmarkEnd w:id="81"/>
      <w:bookmarkEnd w:id="82"/>
      <w:bookmarkEnd w:id="83"/>
      <w:bookmarkEnd w:id="84"/>
    </w:p>
    <w:p w:rsidR="00EE6D1A" w:rsidRDefault="002E0D0E" w:rsidP="001D646F">
      <w:pPr>
        <w:spacing w:after="0"/>
        <w:ind w:left="1080"/>
        <w:rPr>
          <w:rFonts w:ascii="Times New Roman" w:hAnsi="Times New Roman"/>
          <w:color w:val="000000"/>
          <w:sz w:val="24"/>
          <w:szCs w:val="24"/>
          <w:lang w:bidi="ar-SA"/>
        </w:rPr>
      </w:pPr>
      <w:proofErr w:type="spellStart"/>
      <w:r>
        <w:rPr>
          <w:rFonts w:ascii="Times New Roman" w:hAnsi="Times New Roman"/>
          <w:color w:val="000000"/>
          <w:sz w:val="24"/>
          <w:szCs w:val="24"/>
          <w:lang w:bidi="ar-SA"/>
        </w:rPr>
        <w:t>Offerors</w:t>
      </w:r>
      <w:proofErr w:type="spellEnd"/>
      <w:r w:rsidRPr="002E0D0E">
        <w:rPr>
          <w:rFonts w:ascii="Times New Roman" w:hAnsi="Times New Roman"/>
          <w:color w:val="000000"/>
          <w:sz w:val="24"/>
          <w:szCs w:val="24"/>
          <w:lang w:bidi="ar-SA"/>
        </w:rPr>
        <w:t xml:space="preserve"> submitting </w:t>
      </w:r>
      <w:r>
        <w:rPr>
          <w:rFonts w:ascii="Times New Roman" w:hAnsi="Times New Roman"/>
          <w:color w:val="000000"/>
          <w:sz w:val="24"/>
          <w:szCs w:val="24"/>
          <w:lang w:bidi="ar-SA"/>
        </w:rPr>
        <w:t>proposal</w:t>
      </w:r>
      <w:r w:rsidRPr="002E0D0E">
        <w:rPr>
          <w:rFonts w:ascii="Times New Roman" w:hAnsi="Times New Roman"/>
          <w:color w:val="000000"/>
          <w:sz w:val="24"/>
          <w:szCs w:val="24"/>
          <w:lang w:bidi="ar-SA"/>
        </w:rPr>
        <w:t xml:space="preserve">s must </w:t>
      </w:r>
      <w:r w:rsidR="00CE7146">
        <w:rPr>
          <w:rFonts w:ascii="Times New Roman" w:hAnsi="Times New Roman"/>
          <w:color w:val="000000"/>
          <w:sz w:val="24"/>
          <w:szCs w:val="24"/>
          <w:lang w:bidi="ar-SA"/>
        </w:rPr>
        <w:t>(1) be</w:t>
      </w:r>
      <w:r w:rsidRPr="002E0D0E">
        <w:rPr>
          <w:rFonts w:ascii="Times New Roman" w:hAnsi="Times New Roman"/>
          <w:color w:val="000000"/>
          <w:sz w:val="24"/>
          <w:szCs w:val="24"/>
          <w:lang w:bidi="ar-SA"/>
        </w:rPr>
        <w:t xml:space="preserve"> officially licensed to do such business in </w:t>
      </w:r>
      <w:r w:rsidRPr="00354F1C">
        <w:rPr>
          <w:rFonts w:ascii="Times New Roman" w:hAnsi="Times New Roman"/>
          <w:i/>
          <w:color w:val="000000"/>
          <w:sz w:val="24"/>
          <w:szCs w:val="24"/>
          <w:lang w:bidi="ar-SA"/>
        </w:rPr>
        <w:t>(insert country)</w:t>
      </w:r>
      <w:r w:rsidR="00CE7146">
        <w:rPr>
          <w:rFonts w:ascii="Times New Roman" w:hAnsi="Times New Roman"/>
          <w:color w:val="000000"/>
          <w:sz w:val="24"/>
          <w:szCs w:val="24"/>
          <w:lang w:bidi="ar-SA"/>
        </w:rPr>
        <w:t>, (2) be able to receive USAID funds and (3) not have been identified as a terrorist.</w:t>
      </w:r>
      <w:r w:rsidR="009C3BA6">
        <w:rPr>
          <w:rFonts w:ascii="Times New Roman" w:hAnsi="Times New Roman"/>
          <w:color w:val="000000"/>
          <w:sz w:val="24"/>
          <w:szCs w:val="24"/>
          <w:lang w:bidi="ar-SA"/>
        </w:rPr>
        <w:t xml:space="preserve"> </w:t>
      </w:r>
      <w:r w:rsidRPr="002E0D0E">
        <w:rPr>
          <w:rFonts w:ascii="Times New Roman" w:hAnsi="Times New Roman"/>
          <w:color w:val="000000"/>
          <w:sz w:val="24"/>
          <w:szCs w:val="24"/>
          <w:lang w:bidi="ar-SA"/>
        </w:rPr>
        <w:t xml:space="preserve">In addition, </w:t>
      </w:r>
      <w:proofErr w:type="spellStart"/>
      <w:r>
        <w:rPr>
          <w:rFonts w:ascii="Times New Roman" w:hAnsi="Times New Roman"/>
          <w:color w:val="000000"/>
          <w:sz w:val="24"/>
          <w:szCs w:val="24"/>
          <w:lang w:bidi="ar-SA"/>
        </w:rPr>
        <w:t>Offeror</w:t>
      </w:r>
      <w:proofErr w:type="spellEnd"/>
      <w:r w:rsidRPr="002E0D0E">
        <w:rPr>
          <w:rFonts w:ascii="Times New Roman" w:hAnsi="Times New Roman"/>
          <w:color w:val="000000"/>
          <w:sz w:val="24"/>
          <w:szCs w:val="24"/>
          <w:lang w:bidi="ar-SA"/>
        </w:rPr>
        <w:t xml:space="preserve"> may be required to provide</w:t>
      </w:r>
      <w:r w:rsidR="00464994">
        <w:rPr>
          <w:rFonts w:ascii="Times New Roman" w:hAnsi="Times New Roman"/>
          <w:color w:val="000000"/>
          <w:sz w:val="24"/>
          <w:szCs w:val="24"/>
          <w:lang w:bidi="ar-SA"/>
        </w:rPr>
        <w:t xml:space="preserve"> the following</w:t>
      </w:r>
      <w:r w:rsidRPr="002E0D0E">
        <w:rPr>
          <w:rFonts w:ascii="Times New Roman" w:hAnsi="Times New Roman"/>
          <w:color w:val="000000"/>
          <w:sz w:val="24"/>
          <w:szCs w:val="24"/>
          <w:lang w:bidi="ar-SA"/>
        </w:rPr>
        <w:t xml:space="preserve"> infor</w:t>
      </w:r>
      <w:r w:rsidR="00EE6D1A">
        <w:rPr>
          <w:rFonts w:ascii="Times New Roman" w:hAnsi="Times New Roman"/>
          <w:color w:val="000000"/>
          <w:sz w:val="24"/>
          <w:szCs w:val="24"/>
          <w:lang w:bidi="ar-SA"/>
        </w:rPr>
        <w:t>mation:</w:t>
      </w:r>
    </w:p>
    <w:p w:rsidR="00EE6D1A" w:rsidRDefault="00464994" w:rsidP="002D1385">
      <w:pPr>
        <w:numPr>
          <w:ilvl w:val="0"/>
          <w:numId w:val="4"/>
        </w:numPr>
        <w:spacing w:after="0" w:line="240" w:lineRule="auto"/>
        <w:ind w:left="1800"/>
        <w:rPr>
          <w:rFonts w:ascii="Times New Roman" w:hAnsi="Times New Roman"/>
          <w:color w:val="000000"/>
          <w:sz w:val="24"/>
          <w:szCs w:val="24"/>
          <w:lang w:bidi="ar-SA"/>
        </w:rPr>
      </w:pPr>
      <w:r>
        <w:rPr>
          <w:rFonts w:ascii="Times New Roman" w:hAnsi="Times New Roman"/>
          <w:color w:val="000000"/>
          <w:sz w:val="24"/>
          <w:szCs w:val="24"/>
          <w:lang w:bidi="ar-SA"/>
        </w:rPr>
        <w:t>D</w:t>
      </w:r>
      <w:r w:rsidR="00EE6D1A">
        <w:rPr>
          <w:rFonts w:ascii="Times New Roman" w:hAnsi="Times New Roman"/>
          <w:color w:val="000000"/>
          <w:sz w:val="24"/>
          <w:szCs w:val="24"/>
          <w:lang w:bidi="ar-SA"/>
        </w:rPr>
        <w:t xml:space="preserve">ocumentation to </w:t>
      </w:r>
      <w:r w:rsidR="00C16666">
        <w:rPr>
          <w:rFonts w:ascii="Times New Roman" w:hAnsi="Times New Roman"/>
          <w:color w:val="000000"/>
          <w:sz w:val="24"/>
          <w:szCs w:val="24"/>
          <w:lang w:bidi="ar-SA"/>
        </w:rPr>
        <w:t>verify</w:t>
      </w:r>
      <w:r w:rsidR="00EE6D1A">
        <w:rPr>
          <w:rFonts w:ascii="Times New Roman" w:hAnsi="Times New Roman"/>
          <w:color w:val="000000"/>
          <w:sz w:val="24"/>
          <w:szCs w:val="24"/>
          <w:lang w:bidi="ar-SA"/>
        </w:rPr>
        <w:t xml:space="preserve"> licensure (</w:t>
      </w:r>
      <w:r>
        <w:rPr>
          <w:rFonts w:ascii="Times New Roman" w:hAnsi="Times New Roman"/>
          <w:color w:val="000000"/>
          <w:sz w:val="24"/>
          <w:szCs w:val="24"/>
          <w:lang w:bidi="ar-SA"/>
        </w:rPr>
        <w:t>e.g.,</w:t>
      </w:r>
      <w:r w:rsidR="00EE6D1A">
        <w:rPr>
          <w:rFonts w:ascii="Times New Roman" w:hAnsi="Times New Roman"/>
          <w:color w:val="000000"/>
          <w:sz w:val="24"/>
          <w:szCs w:val="24"/>
          <w:lang w:bidi="ar-SA"/>
        </w:rPr>
        <w:t xml:space="preserve"> tax id, registration certificate, etc.)</w:t>
      </w:r>
    </w:p>
    <w:p w:rsidR="002E0D0E" w:rsidRPr="002E0D0E" w:rsidRDefault="002E0D0E" w:rsidP="002D1385">
      <w:pPr>
        <w:numPr>
          <w:ilvl w:val="0"/>
          <w:numId w:val="4"/>
        </w:numPr>
        <w:spacing w:after="0" w:line="240" w:lineRule="auto"/>
        <w:ind w:left="1800"/>
        <w:rPr>
          <w:rFonts w:ascii="Times New Roman" w:hAnsi="Times New Roman"/>
          <w:color w:val="000000"/>
          <w:sz w:val="24"/>
          <w:szCs w:val="24"/>
          <w:lang w:bidi="ar-SA"/>
        </w:rPr>
      </w:pPr>
      <w:r w:rsidRPr="002E0D0E">
        <w:rPr>
          <w:rFonts w:ascii="Times New Roman" w:hAnsi="Times New Roman"/>
          <w:color w:val="000000"/>
          <w:sz w:val="24"/>
          <w:szCs w:val="24"/>
          <w:lang w:bidi="ar-SA"/>
        </w:rPr>
        <w:t>Demonstration of adequate management and financial resources to perform the contract</w:t>
      </w:r>
    </w:p>
    <w:p w:rsidR="002E0D0E" w:rsidRPr="002E0D0E" w:rsidRDefault="002E0D0E" w:rsidP="002D1385">
      <w:pPr>
        <w:numPr>
          <w:ilvl w:val="0"/>
          <w:numId w:val="4"/>
        </w:numPr>
        <w:spacing w:after="0" w:line="240" w:lineRule="auto"/>
        <w:ind w:left="1800"/>
        <w:rPr>
          <w:rFonts w:ascii="Times New Roman" w:hAnsi="Times New Roman"/>
          <w:color w:val="000000"/>
          <w:sz w:val="24"/>
          <w:szCs w:val="24"/>
          <w:lang w:bidi="ar-SA"/>
        </w:rPr>
      </w:pPr>
      <w:r w:rsidRPr="002E0D0E">
        <w:rPr>
          <w:rFonts w:ascii="Times New Roman" w:hAnsi="Times New Roman"/>
          <w:color w:val="000000"/>
          <w:sz w:val="24"/>
          <w:szCs w:val="24"/>
          <w:lang w:bidi="ar-SA"/>
        </w:rPr>
        <w:t>Satisfactory records of performance history, integrity and business ethics</w:t>
      </w:r>
    </w:p>
    <w:p w:rsidR="002E0D0E" w:rsidRPr="001D646F" w:rsidRDefault="002E0D0E" w:rsidP="002D1385">
      <w:pPr>
        <w:numPr>
          <w:ilvl w:val="0"/>
          <w:numId w:val="4"/>
        </w:numPr>
        <w:spacing w:after="0" w:line="240" w:lineRule="auto"/>
        <w:ind w:left="1800"/>
        <w:rPr>
          <w:rFonts w:ascii="Times New Roman" w:hAnsi="Times New Roman"/>
          <w:i/>
          <w:color w:val="000000"/>
          <w:sz w:val="24"/>
        </w:rPr>
      </w:pPr>
      <w:r w:rsidRPr="001D646F">
        <w:rPr>
          <w:rFonts w:ascii="Times New Roman" w:hAnsi="Times New Roman"/>
          <w:i/>
          <w:color w:val="000000"/>
          <w:sz w:val="24"/>
        </w:rPr>
        <w:t>(Insert any other qualifications</w:t>
      </w:r>
      <w:r w:rsidR="00464994">
        <w:rPr>
          <w:rFonts w:ascii="Times New Roman" w:hAnsi="Times New Roman"/>
          <w:i/>
          <w:color w:val="000000"/>
          <w:sz w:val="24"/>
          <w:szCs w:val="24"/>
          <w:lang w:bidi="ar-SA"/>
        </w:rPr>
        <w:t>;</w:t>
      </w:r>
      <w:r w:rsidR="00464994" w:rsidRPr="001D646F">
        <w:rPr>
          <w:rFonts w:ascii="Times New Roman" w:hAnsi="Times New Roman"/>
          <w:i/>
          <w:color w:val="000000"/>
          <w:sz w:val="24"/>
        </w:rPr>
        <w:t xml:space="preserve"> </w:t>
      </w:r>
      <w:r w:rsidRPr="001D646F">
        <w:rPr>
          <w:rFonts w:ascii="Times New Roman" w:hAnsi="Times New Roman"/>
          <w:i/>
          <w:color w:val="000000"/>
          <w:sz w:val="24"/>
        </w:rPr>
        <w:t>see instructions for items that may be included here)</w:t>
      </w:r>
      <w:r w:rsidR="00354F1C" w:rsidRPr="001D646F">
        <w:rPr>
          <w:rFonts w:ascii="Times New Roman" w:hAnsi="Times New Roman"/>
          <w:i/>
          <w:color w:val="000000"/>
          <w:sz w:val="24"/>
        </w:rPr>
        <w:t>.</w:t>
      </w:r>
    </w:p>
    <w:p w:rsidR="00565D18" w:rsidRDefault="00565D18" w:rsidP="001D646F">
      <w:pPr>
        <w:spacing w:after="0" w:line="240" w:lineRule="auto"/>
        <w:ind w:left="1800"/>
        <w:rPr>
          <w:rFonts w:ascii="Times New Roman" w:hAnsi="Times New Roman"/>
          <w:color w:val="000000"/>
          <w:sz w:val="24"/>
          <w:szCs w:val="24"/>
          <w:lang w:bidi="ar-SA"/>
        </w:rPr>
      </w:pPr>
    </w:p>
    <w:p w:rsidR="00565D18" w:rsidRPr="004427DF" w:rsidRDefault="00565D18" w:rsidP="002D1385">
      <w:pPr>
        <w:pStyle w:val="Heading2"/>
        <w:numPr>
          <w:ilvl w:val="0"/>
          <w:numId w:val="8"/>
        </w:numPr>
        <w:spacing w:before="0"/>
        <w:ind w:left="1080"/>
        <w:rPr>
          <w:rFonts w:ascii="Times New Roman" w:hAnsi="Times New Roman"/>
          <w:sz w:val="24"/>
          <w:szCs w:val="24"/>
          <w:lang w:bidi="ar-SA"/>
        </w:rPr>
      </w:pPr>
      <w:bookmarkStart w:id="85" w:name="_Toc314560744"/>
      <w:bookmarkStart w:id="86" w:name="_Toc314561300"/>
      <w:bookmarkStart w:id="87" w:name="_Toc314561325"/>
      <w:bookmarkStart w:id="88" w:name="_Toc325530383"/>
      <w:r w:rsidRPr="004427DF">
        <w:rPr>
          <w:rFonts w:ascii="Times New Roman" w:hAnsi="Times New Roman"/>
          <w:sz w:val="24"/>
          <w:szCs w:val="24"/>
          <w:lang w:bidi="ar-SA"/>
        </w:rPr>
        <w:t>Intellectual Property Rights</w:t>
      </w:r>
      <w:bookmarkEnd w:id="85"/>
      <w:bookmarkEnd w:id="86"/>
      <w:bookmarkEnd w:id="87"/>
      <w:bookmarkEnd w:id="88"/>
    </w:p>
    <w:p w:rsidR="00D301BE" w:rsidRPr="00565D18" w:rsidRDefault="00565D18" w:rsidP="00D301BE">
      <w:pPr>
        <w:pStyle w:val="NoSpacing"/>
        <w:ind w:left="1080"/>
        <w:rPr>
          <w:rFonts w:ascii="Times New Roman" w:hAnsi="Times New Roman"/>
          <w:color w:val="000000"/>
          <w:sz w:val="24"/>
          <w:szCs w:val="24"/>
          <w:lang w:bidi="ar-SA"/>
        </w:rPr>
      </w:pPr>
      <w:r w:rsidRPr="00565D18">
        <w:rPr>
          <w:rFonts w:ascii="Times New Roman" w:hAnsi="Times New Roman"/>
          <w:color w:val="000000"/>
          <w:sz w:val="24"/>
          <w:szCs w:val="24"/>
          <w:lang w:bidi="ar-SA"/>
        </w:rPr>
        <w:lastRenderedPageBreak/>
        <w:t xml:space="preserve">All tangible or intangible property created or acquired under this </w:t>
      </w:r>
      <w:r w:rsidR="001A5910">
        <w:rPr>
          <w:rFonts w:ascii="Times New Roman" w:hAnsi="Times New Roman"/>
          <w:color w:val="000000"/>
          <w:sz w:val="24"/>
          <w:szCs w:val="24"/>
          <w:lang w:bidi="ar-SA"/>
        </w:rPr>
        <w:t xml:space="preserve">contract </w:t>
      </w:r>
      <w:r w:rsidRPr="00565D18">
        <w:rPr>
          <w:rFonts w:ascii="Times New Roman" w:hAnsi="Times New Roman"/>
          <w:color w:val="000000"/>
          <w:sz w:val="24"/>
          <w:szCs w:val="24"/>
          <w:lang w:bidi="ar-SA"/>
        </w:rPr>
        <w:t>shall be the exclusive property of ACDI/VOCA</w:t>
      </w:r>
      <w:r w:rsidR="006F2E65">
        <w:rPr>
          <w:rFonts w:ascii="Times New Roman" w:hAnsi="Times New Roman"/>
          <w:color w:val="000000"/>
          <w:sz w:val="24"/>
          <w:szCs w:val="24"/>
          <w:lang w:bidi="ar-SA"/>
        </w:rPr>
        <w:t xml:space="preserve"> </w:t>
      </w:r>
      <w:r w:rsidRPr="00565D18">
        <w:rPr>
          <w:rFonts w:ascii="Times New Roman" w:hAnsi="Times New Roman"/>
          <w:color w:val="000000"/>
          <w:sz w:val="24"/>
          <w:szCs w:val="24"/>
          <w:lang w:bidi="ar-SA"/>
        </w:rPr>
        <w:t xml:space="preserve">and </w:t>
      </w:r>
      <w:r w:rsidR="006F2E65">
        <w:rPr>
          <w:rFonts w:ascii="Times New Roman" w:hAnsi="Times New Roman"/>
          <w:color w:val="000000"/>
          <w:sz w:val="24"/>
          <w:szCs w:val="24"/>
          <w:lang w:bidi="ar-SA"/>
        </w:rPr>
        <w:t>the donor</w:t>
      </w:r>
      <w:r w:rsidRPr="00565D18">
        <w:rPr>
          <w:rFonts w:ascii="Times New Roman" w:hAnsi="Times New Roman"/>
          <w:color w:val="000000"/>
          <w:sz w:val="24"/>
          <w:szCs w:val="24"/>
          <w:lang w:bidi="ar-SA"/>
        </w:rPr>
        <w:t>. The term “property” includes all data and reports a</w:t>
      </w:r>
      <w:r w:rsidR="00150615">
        <w:rPr>
          <w:rFonts w:ascii="Times New Roman" w:hAnsi="Times New Roman"/>
          <w:color w:val="000000"/>
          <w:sz w:val="24"/>
          <w:szCs w:val="24"/>
          <w:lang w:bidi="ar-SA"/>
        </w:rPr>
        <w:t>ssociated with this engagement.</w:t>
      </w:r>
      <w:r w:rsidR="00D301BE">
        <w:rPr>
          <w:rFonts w:ascii="Times New Roman" w:hAnsi="Times New Roman"/>
          <w:color w:val="000000"/>
          <w:sz w:val="24"/>
          <w:szCs w:val="24"/>
          <w:lang w:bidi="ar-SA"/>
        </w:rPr>
        <w:t xml:space="preserve"> </w:t>
      </w:r>
      <w:r w:rsidR="004279D1">
        <w:rPr>
          <w:rFonts w:ascii="Times New Roman" w:hAnsi="Times New Roman"/>
          <w:color w:val="000000"/>
          <w:sz w:val="24"/>
          <w:szCs w:val="24"/>
          <w:lang w:bidi="ar-SA"/>
        </w:rPr>
        <w:t>Reference is made to Sections 12</w:t>
      </w:r>
      <w:r w:rsidR="00D301BE" w:rsidRPr="004279D1">
        <w:rPr>
          <w:rFonts w:ascii="Times New Roman" w:hAnsi="Times New Roman"/>
          <w:color w:val="000000"/>
          <w:sz w:val="24"/>
          <w:szCs w:val="24"/>
          <w:lang w:bidi="ar-SA"/>
        </w:rPr>
        <w:t xml:space="preserve"> and 1</w:t>
      </w:r>
      <w:r w:rsidR="004279D1">
        <w:rPr>
          <w:rFonts w:ascii="Times New Roman" w:hAnsi="Times New Roman"/>
          <w:color w:val="000000"/>
          <w:sz w:val="24"/>
          <w:szCs w:val="24"/>
          <w:lang w:bidi="ar-SA"/>
        </w:rPr>
        <w:t>3</w:t>
      </w:r>
      <w:r w:rsidR="00D301BE" w:rsidRPr="004279D1">
        <w:rPr>
          <w:rFonts w:ascii="Times New Roman" w:hAnsi="Times New Roman"/>
          <w:color w:val="000000"/>
          <w:sz w:val="24"/>
          <w:szCs w:val="24"/>
          <w:lang w:bidi="ar-SA"/>
        </w:rPr>
        <w:t xml:space="preserve"> in the </w:t>
      </w:r>
      <w:r w:rsidR="004279D1">
        <w:rPr>
          <w:rFonts w:ascii="Times New Roman" w:hAnsi="Times New Roman"/>
          <w:color w:val="000000"/>
          <w:sz w:val="24"/>
          <w:szCs w:val="24"/>
          <w:lang w:bidi="ar-SA"/>
        </w:rPr>
        <w:t>business</w:t>
      </w:r>
      <w:r w:rsidR="00D301BE" w:rsidRPr="004279D1">
        <w:rPr>
          <w:rFonts w:ascii="Times New Roman" w:hAnsi="Times New Roman"/>
          <w:color w:val="000000"/>
          <w:sz w:val="24"/>
          <w:szCs w:val="24"/>
          <w:lang w:bidi="ar-SA"/>
        </w:rPr>
        <w:t xml:space="preserve"> terms and conditions attached in Appendix A.</w:t>
      </w:r>
    </w:p>
    <w:p w:rsidR="00565D18" w:rsidRDefault="00565D18" w:rsidP="001D646F">
      <w:pPr>
        <w:spacing w:after="0" w:line="240" w:lineRule="auto"/>
        <w:ind w:left="1080"/>
        <w:rPr>
          <w:rFonts w:ascii="Times New Roman" w:hAnsi="Times New Roman"/>
          <w:color w:val="000000"/>
          <w:sz w:val="24"/>
          <w:szCs w:val="24"/>
          <w:lang w:bidi="ar-SA"/>
        </w:rPr>
      </w:pPr>
    </w:p>
    <w:p w:rsidR="00565D18" w:rsidRPr="004427DF" w:rsidRDefault="00565D18" w:rsidP="002D1385">
      <w:pPr>
        <w:pStyle w:val="Heading1"/>
        <w:numPr>
          <w:ilvl w:val="0"/>
          <w:numId w:val="5"/>
        </w:numPr>
        <w:spacing w:before="0"/>
        <w:rPr>
          <w:rFonts w:ascii="Times New Roman" w:hAnsi="Times New Roman"/>
        </w:rPr>
      </w:pPr>
      <w:bookmarkStart w:id="89" w:name="_Toc314560745"/>
      <w:bookmarkStart w:id="90" w:name="_Toc314561301"/>
      <w:bookmarkStart w:id="91" w:name="_Toc314561326"/>
      <w:bookmarkStart w:id="92" w:name="_Toc325530384"/>
      <w:r w:rsidRPr="004427DF">
        <w:rPr>
          <w:rFonts w:ascii="Times New Roman" w:hAnsi="Times New Roman"/>
        </w:rPr>
        <w:t>ATTACHMENTS</w:t>
      </w:r>
      <w:bookmarkEnd w:id="89"/>
      <w:bookmarkEnd w:id="90"/>
      <w:bookmarkEnd w:id="91"/>
      <w:bookmarkEnd w:id="92"/>
    </w:p>
    <w:p w:rsidR="00565D18" w:rsidRPr="001D646F" w:rsidRDefault="007D3886" w:rsidP="001D646F">
      <w:pPr>
        <w:spacing w:after="0" w:line="240" w:lineRule="auto"/>
        <w:ind w:left="1440"/>
        <w:rPr>
          <w:rFonts w:ascii="Times New Roman" w:hAnsi="Times New Roman"/>
          <w:color w:val="000000"/>
          <w:sz w:val="24"/>
        </w:rPr>
      </w:pPr>
      <w:r>
        <w:rPr>
          <w:rFonts w:ascii="Times New Roman" w:hAnsi="Times New Roman"/>
          <w:color w:val="000000"/>
          <w:sz w:val="24"/>
        </w:rPr>
        <w:t xml:space="preserve">Appendix A: </w:t>
      </w:r>
      <w:r w:rsidR="00565D18" w:rsidRPr="001D646F">
        <w:rPr>
          <w:rFonts w:ascii="Times New Roman" w:hAnsi="Times New Roman"/>
          <w:color w:val="000000"/>
          <w:sz w:val="24"/>
        </w:rPr>
        <w:t xml:space="preserve">Purchase Order General Terms and Conditions </w:t>
      </w:r>
    </w:p>
    <w:p w:rsidR="00565D18" w:rsidRDefault="00565D18" w:rsidP="001D646F">
      <w:pPr>
        <w:spacing w:after="0" w:line="240" w:lineRule="auto"/>
        <w:ind w:left="1440"/>
        <w:rPr>
          <w:rFonts w:ascii="Times New Roman" w:hAnsi="Times New Roman"/>
          <w:color w:val="000000"/>
          <w:sz w:val="24"/>
        </w:rPr>
      </w:pPr>
      <w:r w:rsidRPr="001D646F">
        <w:rPr>
          <w:rFonts w:ascii="Times New Roman" w:hAnsi="Times New Roman"/>
          <w:color w:val="000000"/>
          <w:sz w:val="24"/>
        </w:rPr>
        <w:t>Appendix B:  Sample Budget Format</w:t>
      </w:r>
    </w:p>
    <w:p w:rsidR="002A1EC7" w:rsidRPr="001D646F" w:rsidRDefault="002A1EC7" w:rsidP="001D646F">
      <w:pPr>
        <w:spacing w:after="0" w:line="240" w:lineRule="auto"/>
        <w:ind w:left="1440"/>
        <w:rPr>
          <w:rFonts w:ascii="Times New Roman" w:hAnsi="Times New Roman"/>
          <w:color w:val="000000"/>
          <w:sz w:val="24"/>
        </w:rPr>
      </w:pPr>
      <w:r>
        <w:rPr>
          <w:rFonts w:ascii="Times New Roman" w:hAnsi="Times New Roman"/>
          <w:color w:val="000000"/>
          <w:sz w:val="24"/>
        </w:rPr>
        <w:t>Appendix C: Term of Reference (Program Description)</w:t>
      </w:r>
    </w:p>
    <w:p w:rsidR="00BC4EF0" w:rsidRDefault="00565D18" w:rsidP="00CC68FD">
      <w:pPr>
        <w:spacing w:after="0" w:line="240" w:lineRule="auto"/>
        <w:ind w:left="1440"/>
        <w:rPr>
          <w:rFonts w:ascii="Times New Roman" w:hAnsi="Times New Roman"/>
          <w:color w:val="000000"/>
          <w:sz w:val="24"/>
        </w:rPr>
        <w:sectPr w:rsidR="00BC4EF0" w:rsidSect="00F5754A">
          <w:headerReference w:type="even" r:id="rId17"/>
          <w:headerReference w:type="default" r:id="rId18"/>
          <w:headerReference w:type="first" r:id="rId19"/>
          <w:type w:val="continuous"/>
          <w:pgSz w:w="12240" w:h="15840"/>
          <w:pgMar w:top="288" w:right="432" w:bottom="288" w:left="432" w:header="144" w:footer="144" w:gutter="0"/>
          <w:cols w:space="720"/>
          <w:docGrid w:linePitch="360"/>
        </w:sectPr>
      </w:pPr>
      <w:r w:rsidRPr="001D646F">
        <w:rPr>
          <w:rFonts w:ascii="Times New Roman" w:hAnsi="Times New Roman"/>
          <w:color w:val="000000"/>
          <w:sz w:val="24"/>
        </w:rPr>
        <w:t>Technical Proposal Submission Sheet</w:t>
      </w:r>
      <w:bookmarkStart w:id="93" w:name="_Toc314561302"/>
      <w:bookmarkStart w:id="94" w:name="_Toc314561327"/>
    </w:p>
    <w:p w:rsidR="00432587" w:rsidRDefault="00432587" w:rsidP="00CC68FD">
      <w:pPr>
        <w:spacing w:after="0" w:line="240" w:lineRule="auto"/>
        <w:ind w:left="1440"/>
        <w:rPr>
          <w:rFonts w:ascii="Times New Roman" w:hAnsi="Times New Roman"/>
          <w:color w:val="000000"/>
          <w:sz w:val="24"/>
        </w:rPr>
      </w:pPr>
    </w:p>
    <w:p w:rsidR="00565D18" w:rsidRPr="001D646F" w:rsidRDefault="00C25DDD" w:rsidP="00432587">
      <w:pPr>
        <w:spacing w:after="0" w:line="240" w:lineRule="auto"/>
        <w:jc w:val="center"/>
        <w:rPr>
          <w:rFonts w:ascii="Times New Roman" w:hAnsi="Times New Roman"/>
          <w:b/>
          <w:sz w:val="28"/>
        </w:rPr>
      </w:pPr>
      <w:r w:rsidRPr="001D646F">
        <w:rPr>
          <w:rFonts w:ascii="Times New Roman" w:hAnsi="Times New Roman"/>
          <w:b/>
          <w:sz w:val="28"/>
        </w:rPr>
        <w:t>Appendix A</w:t>
      </w:r>
      <w:bookmarkEnd w:id="93"/>
      <w:bookmarkEnd w:id="94"/>
    </w:p>
    <w:p w:rsidR="00D301BE" w:rsidRPr="004279D1" w:rsidRDefault="004279D1" w:rsidP="004279D1">
      <w:pPr>
        <w:pStyle w:val="Heading2"/>
        <w:spacing w:before="0"/>
        <w:jc w:val="center"/>
        <w:rPr>
          <w:rFonts w:ascii="Times New Roman" w:hAnsi="Times New Roman"/>
          <w:sz w:val="24"/>
          <w:szCs w:val="24"/>
        </w:rPr>
      </w:pPr>
      <w:bookmarkStart w:id="95" w:name="_Toc325530385"/>
      <w:r w:rsidRPr="004279D1">
        <w:rPr>
          <w:rFonts w:ascii="Times New Roman" w:hAnsi="Times New Roman"/>
          <w:sz w:val="24"/>
          <w:szCs w:val="24"/>
        </w:rPr>
        <w:t xml:space="preserve">General Business Terms </w:t>
      </w:r>
      <w:r w:rsidR="00432587">
        <w:rPr>
          <w:rFonts w:ascii="Times New Roman" w:hAnsi="Times New Roman"/>
          <w:sz w:val="24"/>
          <w:szCs w:val="24"/>
        </w:rPr>
        <w:t xml:space="preserve">and </w:t>
      </w:r>
      <w:r w:rsidRPr="004279D1">
        <w:rPr>
          <w:rFonts w:ascii="Times New Roman" w:hAnsi="Times New Roman"/>
          <w:sz w:val="24"/>
          <w:szCs w:val="24"/>
        </w:rPr>
        <w:t>Conditions</w:t>
      </w:r>
      <w:bookmarkEnd w:id="95"/>
    </w:p>
    <w:p w:rsidR="00D301BE" w:rsidRPr="00D301BE" w:rsidRDefault="00D301BE" w:rsidP="00D301BE">
      <w:pPr>
        <w:pStyle w:val="List"/>
        <w:ind w:left="0" w:firstLine="0"/>
        <w:jc w:val="center"/>
        <w:rPr>
          <w:b/>
          <w:i/>
          <w:sz w:val="24"/>
          <w:szCs w:val="18"/>
          <w:u w:val="single"/>
        </w:rPr>
      </w:pPr>
      <w:r w:rsidRPr="00D301BE">
        <w:rPr>
          <w:b/>
          <w:i/>
          <w:sz w:val="24"/>
          <w:szCs w:val="18"/>
        </w:rPr>
        <w:t>**These Terms and Conditions apply to all Purchase Orders**</w:t>
      </w:r>
    </w:p>
    <w:p w:rsidR="00D301BE" w:rsidRPr="00D301BE" w:rsidRDefault="00D301BE" w:rsidP="00D301BE">
      <w:pPr>
        <w:pStyle w:val="List"/>
        <w:ind w:left="0" w:firstLine="0"/>
        <w:rPr>
          <w:sz w:val="17"/>
          <w:szCs w:val="17"/>
          <w:u w:val="single"/>
        </w:rPr>
      </w:pPr>
      <w:r w:rsidRPr="00D301BE">
        <w:rPr>
          <w:sz w:val="17"/>
          <w:szCs w:val="17"/>
          <w:u w:val="single"/>
        </w:rPr>
        <w:t>1. Assignment.</w:t>
      </w:r>
      <w:r w:rsidRPr="00D301BE">
        <w:rPr>
          <w:sz w:val="17"/>
          <w:szCs w:val="17"/>
        </w:rPr>
        <w:t xml:space="preserve"> Vendor shall not assign, subcontract or transfer all or any portion this Purchase Order or any of its obligations without the express, prior written permission of ACDI/VOCA.</w:t>
      </w:r>
    </w:p>
    <w:p w:rsidR="00D301BE" w:rsidRPr="00D301BE" w:rsidRDefault="00D301BE" w:rsidP="00D301BE">
      <w:pPr>
        <w:spacing w:after="0" w:line="240" w:lineRule="auto"/>
        <w:rPr>
          <w:rFonts w:ascii="Times New Roman" w:hAnsi="Times New Roman"/>
          <w:sz w:val="17"/>
          <w:szCs w:val="17"/>
        </w:rPr>
      </w:pPr>
      <w:r w:rsidRPr="00D301BE">
        <w:rPr>
          <w:rFonts w:ascii="Times New Roman" w:hAnsi="Times New Roman"/>
          <w:sz w:val="17"/>
          <w:szCs w:val="17"/>
          <w:u w:val="single"/>
        </w:rPr>
        <w:t>2. Proprietary Information &amp; Confidentiality</w:t>
      </w:r>
      <w:r w:rsidRPr="00D301BE">
        <w:rPr>
          <w:rFonts w:ascii="Times New Roman" w:hAnsi="Times New Roman"/>
          <w:sz w:val="17"/>
          <w:szCs w:val="17"/>
        </w:rPr>
        <w:t>. Vendor shall consider all data, documentation, drawings, specifications software and other information furnished by ACDI/VOCA to be confidential and proprietary and shall not disclose any such information to any other person, or use such information itself for any purpose other than that for which it was intended in completing this order, unless Vendor obtains written permission from ACDI/VOCA to do so. Vendor agrees to execute ACDI/VOCA’s standard Non-Disclosure Agreement upon request.</w:t>
      </w:r>
    </w:p>
    <w:p w:rsidR="00D301BE" w:rsidRPr="00D301BE" w:rsidRDefault="00D301BE" w:rsidP="00D301BE">
      <w:pPr>
        <w:spacing w:after="0" w:line="240" w:lineRule="auto"/>
        <w:rPr>
          <w:rFonts w:ascii="Times New Roman" w:hAnsi="Times New Roman"/>
          <w:sz w:val="17"/>
          <w:szCs w:val="17"/>
        </w:rPr>
      </w:pPr>
      <w:r w:rsidRPr="00D301BE">
        <w:rPr>
          <w:rFonts w:ascii="Times New Roman" w:hAnsi="Times New Roman"/>
          <w:sz w:val="17"/>
          <w:szCs w:val="17"/>
        </w:rPr>
        <w:t xml:space="preserve">3. </w:t>
      </w:r>
      <w:r w:rsidRPr="00D301BE">
        <w:rPr>
          <w:rFonts w:ascii="Times New Roman" w:hAnsi="Times New Roman"/>
          <w:sz w:val="17"/>
          <w:szCs w:val="17"/>
          <w:u w:val="single"/>
        </w:rPr>
        <w:t>Terms of Payment</w:t>
      </w:r>
      <w:r w:rsidRPr="00D301BE">
        <w:rPr>
          <w:rFonts w:ascii="Times New Roman" w:hAnsi="Times New Roman"/>
          <w:sz w:val="17"/>
          <w:szCs w:val="17"/>
        </w:rPr>
        <w:t xml:space="preserve">.  Subject to any superseding terms on the face hereof, Vendor shall mail the invoice to the address listed in Section II of Attachment A and be paid upon completion/acceptance of the required supplies/services. </w:t>
      </w:r>
      <w:r w:rsidRPr="00D301BE">
        <w:rPr>
          <w:rFonts w:ascii="Times New Roman" w:hAnsi="Times New Roman"/>
          <w:i/>
          <w:sz w:val="17"/>
          <w:szCs w:val="17"/>
          <w:u w:val="single"/>
        </w:rPr>
        <w:t>(A) TIMING OF PAYMENTS</w:t>
      </w:r>
      <w:r w:rsidRPr="00D301BE">
        <w:rPr>
          <w:rFonts w:ascii="Times New Roman" w:hAnsi="Times New Roman"/>
          <w:i/>
          <w:sz w:val="17"/>
          <w:szCs w:val="17"/>
        </w:rPr>
        <w:t>.</w:t>
      </w:r>
      <w:r w:rsidRPr="00D301BE">
        <w:rPr>
          <w:rFonts w:ascii="Times New Roman" w:hAnsi="Times New Roman"/>
          <w:sz w:val="17"/>
          <w:szCs w:val="17"/>
        </w:rPr>
        <w:t xml:space="preserve"> Vendor shall be paid, in the currency on the face of this Purchase Order, within than forty-five (45) days after ACDI/VOCA’s receipt of an acceptable invoice and ACDI/VOCA’s acceptance of the completed products/services in accordance with section (B) “Inspection” below, together with any required documents. ACDI/VOCA is under no obligation to pay Vendor’s invoices received later than 90 days after acceptance.  Payment of Vendor invoices by ACDI/VOCA shall not constitute final approval of the invoices. All charges invoiced by Vendor may remain subject to ACDI/VOCA and/or government audit and subsequent adjustment.  Vendor agrees to reimburse ACDI/VOCA for any costs disallowed by Client. </w:t>
      </w:r>
      <w:r w:rsidRPr="00D301BE">
        <w:rPr>
          <w:rFonts w:ascii="Times New Roman" w:hAnsi="Times New Roman"/>
          <w:sz w:val="17"/>
          <w:szCs w:val="17"/>
          <w:u w:val="single"/>
        </w:rPr>
        <w:t xml:space="preserve">(B) </w:t>
      </w:r>
      <w:r w:rsidRPr="00D301BE">
        <w:rPr>
          <w:rFonts w:ascii="Times New Roman" w:hAnsi="Times New Roman"/>
          <w:i/>
          <w:sz w:val="17"/>
          <w:szCs w:val="17"/>
          <w:u w:val="single"/>
        </w:rPr>
        <w:t>INSPECTION &amp; ACCEPTANCE</w:t>
      </w:r>
      <w:r w:rsidRPr="00D301BE">
        <w:rPr>
          <w:rFonts w:ascii="Times New Roman" w:hAnsi="Times New Roman"/>
          <w:sz w:val="17"/>
          <w:szCs w:val="17"/>
          <w:u w:val="single"/>
        </w:rPr>
        <w:t>.</w:t>
      </w:r>
      <w:r w:rsidRPr="00D301BE">
        <w:rPr>
          <w:rFonts w:ascii="Times New Roman" w:hAnsi="Times New Roman"/>
          <w:sz w:val="17"/>
          <w:szCs w:val="17"/>
        </w:rPr>
        <w:t xml:space="preserve"> (1) Vendor shall work within professional standards covering the work and shall make such inspections as are deemed necessary to insure Vendor compliance. (2) All deliveries shall be subject to final inspection by ACDI/VOCA. If deliverables or a service performed by Vendor is found to be defective, Vendor shall be given the opportunity to correct any deficiencies within a reasonable period of time, not more than 10 days. If correction of such work is impracticable, Vendor shall bear all risk after notice of rejection and shall promptly make all necessary replacements at its own expense, if so requested by ACDI/VOCA. Vendor shall provide immediate notice to ACDI/VOCA of any potential failure on the part of its suppliers to provide supplies/services required. Vendor is responsible for any deficiency on the part of its suppliers. Vendor shall be responsible for any costs of </w:t>
      </w:r>
      <w:proofErr w:type="spellStart"/>
      <w:r w:rsidRPr="00D301BE">
        <w:rPr>
          <w:rFonts w:ascii="Times New Roman" w:hAnsi="Times New Roman"/>
          <w:sz w:val="17"/>
          <w:szCs w:val="17"/>
        </w:rPr>
        <w:t>reprocurement</w:t>
      </w:r>
      <w:proofErr w:type="spellEnd"/>
      <w:r w:rsidRPr="00D301BE">
        <w:rPr>
          <w:rFonts w:ascii="Times New Roman" w:hAnsi="Times New Roman"/>
          <w:sz w:val="17"/>
          <w:szCs w:val="17"/>
        </w:rPr>
        <w:t xml:space="preserve"> as may be necessary for ACDI/VOCA to secure the supplies/services as a result of Vendor’s inability to perform that exceed the agreed upon price herein. </w:t>
      </w:r>
      <w:r w:rsidRPr="00D301BE">
        <w:rPr>
          <w:rFonts w:ascii="Times New Roman" w:hAnsi="Times New Roman"/>
          <w:sz w:val="17"/>
          <w:szCs w:val="17"/>
          <w:u w:val="single"/>
        </w:rPr>
        <w:t xml:space="preserve">(C) </w:t>
      </w:r>
      <w:r w:rsidRPr="00D301BE">
        <w:rPr>
          <w:rFonts w:ascii="Times New Roman" w:hAnsi="Times New Roman"/>
          <w:i/>
          <w:sz w:val="17"/>
          <w:szCs w:val="17"/>
          <w:u w:val="single"/>
        </w:rPr>
        <w:t>LATE DELIVERIES</w:t>
      </w:r>
      <w:r w:rsidRPr="00D301BE">
        <w:rPr>
          <w:rFonts w:ascii="Times New Roman" w:hAnsi="Times New Roman"/>
          <w:sz w:val="17"/>
          <w:szCs w:val="17"/>
        </w:rPr>
        <w:t>. In addition to any remedies available to it in the event of late delivery, ACDI/VOCA may deduct 1% of the amount invoiced for such delivery for each day said delivery was late. This will not exceed 10% of the total value of the Purchase Order.</w:t>
      </w:r>
    </w:p>
    <w:p w:rsidR="00D301BE" w:rsidRPr="00D301BE" w:rsidRDefault="00D301BE" w:rsidP="00D301BE">
      <w:pPr>
        <w:spacing w:after="0" w:line="240" w:lineRule="auto"/>
        <w:rPr>
          <w:rFonts w:ascii="Times New Roman" w:hAnsi="Times New Roman"/>
          <w:sz w:val="17"/>
          <w:szCs w:val="17"/>
        </w:rPr>
      </w:pPr>
      <w:r w:rsidRPr="00D301BE">
        <w:rPr>
          <w:rFonts w:ascii="Times New Roman" w:hAnsi="Times New Roman"/>
          <w:sz w:val="17"/>
          <w:szCs w:val="17"/>
          <w:u w:val="single"/>
        </w:rPr>
        <w:t>4. Performance</w:t>
      </w:r>
      <w:r w:rsidRPr="00D301BE">
        <w:rPr>
          <w:rFonts w:ascii="Times New Roman" w:hAnsi="Times New Roman"/>
          <w:sz w:val="17"/>
          <w:szCs w:val="17"/>
        </w:rPr>
        <w:t xml:space="preserve">. All services are to be performed to the satisfaction of ACDI/VOCA.  If stated in the scope of work, time is of the essence with respect to the performance. ACDI/VOCA shall not be billed at prices higher than those stated in this Purchase Order.  ACDI/VOCA shall have no obligation to pay Vendor more than the fixed price or ceiling price stated on the face of this Purchase Order. </w:t>
      </w:r>
    </w:p>
    <w:p w:rsidR="00D301BE" w:rsidRPr="00D301BE" w:rsidRDefault="00D301BE" w:rsidP="00D301BE">
      <w:pPr>
        <w:pStyle w:val="List"/>
        <w:ind w:left="0" w:firstLine="0"/>
        <w:rPr>
          <w:sz w:val="17"/>
          <w:szCs w:val="17"/>
        </w:rPr>
      </w:pPr>
      <w:r w:rsidRPr="00D301BE">
        <w:rPr>
          <w:sz w:val="17"/>
          <w:szCs w:val="17"/>
          <w:u w:val="single"/>
        </w:rPr>
        <w:t>5. Title and Risk of Loss</w:t>
      </w:r>
      <w:r w:rsidRPr="00D301BE">
        <w:rPr>
          <w:b/>
          <w:sz w:val="17"/>
          <w:szCs w:val="17"/>
        </w:rPr>
        <w:t>.</w:t>
      </w:r>
      <w:r w:rsidRPr="00D301BE">
        <w:rPr>
          <w:sz w:val="17"/>
          <w:szCs w:val="17"/>
        </w:rPr>
        <w:t xml:space="preserve"> Title to and risk of loss of, each product and/or service to be </w:t>
      </w:r>
      <w:proofErr w:type="gramStart"/>
      <w:r w:rsidRPr="00D301BE">
        <w:rPr>
          <w:sz w:val="17"/>
          <w:szCs w:val="17"/>
        </w:rPr>
        <w:t>delivered/provided</w:t>
      </w:r>
      <w:proofErr w:type="gramEnd"/>
      <w:r w:rsidRPr="00D301BE">
        <w:rPr>
          <w:sz w:val="17"/>
          <w:szCs w:val="17"/>
        </w:rPr>
        <w:t xml:space="preserve"> shall, unless otherwise provided herein, pass from Vendor to ACDI/VOCA upon acceptance of such product/service by ACDI/VOCA.</w:t>
      </w:r>
    </w:p>
    <w:p w:rsidR="00D301BE" w:rsidRPr="00D301BE" w:rsidRDefault="00D301BE" w:rsidP="00D301BE">
      <w:pPr>
        <w:spacing w:after="0" w:line="240" w:lineRule="auto"/>
        <w:rPr>
          <w:rFonts w:ascii="Times New Roman" w:hAnsi="Times New Roman"/>
          <w:sz w:val="17"/>
          <w:szCs w:val="17"/>
        </w:rPr>
      </w:pPr>
      <w:r w:rsidRPr="00D301BE">
        <w:rPr>
          <w:rFonts w:ascii="Times New Roman" w:hAnsi="Times New Roman"/>
          <w:sz w:val="17"/>
          <w:szCs w:val="17"/>
          <w:u w:val="single"/>
        </w:rPr>
        <w:t>6. Force Majeure</w:t>
      </w:r>
      <w:r w:rsidRPr="00D301BE">
        <w:rPr>
          <w:rFonts w:ascii="Times New Roman" w:hAnsi="Times New Roman"/>
          <w:b/>
          <w:sz w:val="17"/>
          <w:szCs w:val="17"/>
        </w:rPr>
        <w:t>.</w:t>
      </w:r>
      <w:r w:rsidRPr="00D301BE">
        <w:rPr>
          <w:rFonts w:ascii="Times New Roman" w:hAnsi="Times New Roman"/>
          <w:sz w:val="17"/>
          <w:szCs w:val="17"/>
        </w:rPr>
        <w:t xml:space="preserve">  Any non-performance or delay in performance of any obligation of either party under this Purchase Order may be excused to the extent such failure or non-performance is caused by an event or condition beyond the reasonable control of the non-performing party, and which, by the exercise of due diligence, could not be avoided or overcome (“Force Majeure”).  However, in no event will any non-performance or delay in performance of any of Vendor’s suppliers or any labor disruption affecting Vendor specifically, and not Vendor’s industry generally, constitute Force Majeure for Vendor.  If Vendor is affected by Force Majeure, it will (i) promptly provide notice to ACDI/VOCA, explaining the particulars and the expected duration of the Force Majeure and (ii) use its best efforts to remedy the interruption or delay if it is reasonably capable of being remedied, and to mitigate the adverse effects of such interruption or delay on ACDI/VOCA, including sourcing substitute providers of services from the market, at Vendor’s expense, in order to meet ACDI/VOCA’s required completion dates.  </w:t>
      </w:r>
    </w:p>
    <w:p w:rsidR="00D301BE" w:rsidRPr="00D301BE" w:rsidRDefault="00D301BE" w:rsidP="00D301BE">
      <w:pPr>
        <w:pStyle w:val="List"/>
        <w:ind w:left="0" w:firstLine="0"/>
        <w:rPr>
          <w:sz w:val="17"/>
          <w:szCs w:val="17"/>
        </w:rPr>
      </w:pPr>
      <w:r w:rsidRPr="00D301BE">
        <w:rPr>
          <w:sz w:val="17"/>
          <w:szCs w:val="17"/>
          <w:u w:val="single"/>
        </w:rPr>
        <w:t>7. Warranty</w:t>
      </w:r>
      <w:r w:rsidRPr="00D301BE">
        <w:rPr>
          <w:b/>
          <w:sz w:val="17"/>
          <w:szCs w:val="17"/>
        </w:rPr>
        <w:t>.</w:t>
      </w:r>
      <w:r w:rsidRPr="00D301BE">
        <w:rPr>
          <w:sz w:val="17"/>
          <w:szCs w:val="17"/>
        </w:rPr>
        <w:t xml:space="preserve"> Vendor warrants all supplies/services to be free from all material defects and expressly represents that all such required supplies/services are capable of providing/performing the function service for which they were intended. Vendor agrees to pass on all manufacturers’ warranties to ACDI/VOCA. To the extent that ACDI/VOCA is held financially responsible for any deficiencies in the services performed by the Vendor, the Vendor agrees to cure such deficiencies at the sole cost to the Vendor. Vendor agrees to deliver/provide the products/services which are the subject-matter of this Purchase Order to ACDI/VOCA free and clear of all liens, claims, and encumbrances. Vendor represents and warrants to ACDI/VOCA that: (i) it has no conflict of interest with respect to the Services to be performed for ACDI/VOCA under this Purchase Order; (ii) it has not entered into any agreement, or executed any document, with any individual or other organization that will prevent it from: (a) disclosing and assigning intellectual property in work product exclusively to ACDI/VOCA; and (b) performing any other obligation under this Purchase Order; (iii) it will not enter into any such agreement, or execute any documents, which will create a conflict of interest or which will prevent it from freely performing any obligation under this Purchase Order; and (iv) it will not knowingly incorporate confidential information of any person or entity not a party to this Purchase Order into any materials furnished to ACDI/VOCA without prior written notice to ACDI/VOCA. Vendor further represents and warrants to ACDI/VOCA as follows: (i) no kickback, bribe, gratuity or transfer of anything of value was offered, agreed to, or  made, nor shall be made, to or for the benefit of any employee or representative of ACDI/VOCA in return for or in connection with the award of this Purchase Order; (ii) the Vendor has not engaged in bid-rigging or other collusive agreements or behavior with any actual or potential competitor for this Purchase Order or any other person, which behavior could have had the effect of lessening competition for the award of this Purchase Order or of raising the price of the Deliverables or the Services procured; and (iii) all statements of material fact contained in any proposal, response, certification, or questionnaire submitted by Vendor or any of its representatives in connection with the solicitation, award or negotiation of this Purchase Order were true and complete when made.    </w:t>
      </w:r>
    </w:p>
    <w:p w:rsidR="00D301BE" w:rsidRPr="00D301BE" w:rsidRDefault="00D301BE" w:rsidP="00D301BE">
      <w:pPr>
        <w:spacing w:after="0" w:line="240" w:lineRule="auto"/>
        <w:rPr>
          <w:rFonts w:ascii="Times New Roman" w:hAnsi="Times New Roman"/>
          <w:sz w:val="17"/>
          <w:szCs w:val="17"/>
        </w:rPr>
      </w:pPr>
      <w:r w:rsidRPr="00D301BE">
        <w:rPr>
          <w:rFonts w:ascii="Times New Roman" w:hAnsi="Times New Roman"/>
          <w:sz w:val="17"/>
          <w:szCs w:val="17"/>
          <w:u w:val="single"/>
        </w:rPr>
        <w:t>8. Compliance with Law</w:t>
      </w:r>
      <w:r w:rsidRPr="00D301BE">
        <w:rPr>
          <w:rFonts w:ascii="Times New Roman" w:hAnsi="Times New Roman"/>
          <w:b/>
          <w:sz w:val="17"/>
          <w:szCs w:val="17"/>
        </w:rPr>
        <w:t>.</w:t>
      </w:r>
      <w:r w:rsidRPr="00D301BE">
        <w:rPr>
          <w:rFonts w:ascii="Times New Roman" w:hAnsi="Times New Roman"/>
          <w:sz w:val="17"/>
          <w:szCs w:val="17"/>
        </w:rPr>
        <w:t xml:space="preserve"> Vendor’s performance of work and all products to be delivered shall be in accordance with any and all applicable regulations: executive orders, Federal, State, municipal, local and host country laws and ordinances, and rules, orders, requirements and regulations. Such Federal laws shall include, but not be limited to, the Fair Labor Standards Act of 1938 as amended, E.O. 11246, “Equal Opportunity,” as amended by E.O. 11375, “Amending Executive Order 11246 Relating to Equal Employment Opportunity,” and as supplemented by regulations at 41 CFR Chapter 60, “Office of Federal Contract Compliance Programs, Equal Employment Opportunity, Department of Labor”, the Copeland “Anti-Kickback” Act (18USC874 and 40USC276c and 18USC874 as supplemented by Department of Labor regulations at 29CFRpart 3, the Davis-Bacon Act, as amended (40USC276a-a7) and as supplemented by Department of Labor at 29CFRpart 5, the Contract Work Hours and Safety Standards Act (40USC327-333), and the Byrd Anti-Lobbying Amendment (31USC1352). Unless otherwise agreed, governing law shall be that of the District of Columbia.</w:t>
      </w:r>
    </w:p>
    <w:p w:rsidR="00D301BE" w:rsidRPr="00D301BE" w:rsidRDefault="00D301BE" w:rsidP="00D301BE">
      <w:pPr>
        <w:pStyle w:val="List"/>
        <w:ind w:left="0" w:firstLine="0"/>
        <w:rPr>
          <w:sz w:val="17"/>
          <w:szCs w:val="17"/>
        </w:rPr>
      </w:pPr>
      <w:r w:rsidRPr="00D301BE">
        <w:rPr>
          <w:sz w:val="17"/>
          <w:szCs w:val="17"/>
          <w:u w:val="single"/>
        </w:rPr>
        <w:t>9. Suspension and Termination</w:t>
      </w:r>
      <w:r w:rsidRPr="00D301BE">
        <w:rPr>
          <w:sz w:val="17"/>
          <w:szCs w:val="17"/>
        </w:rPr>
        <w:t xml:space="preserve">.  ACDI/VOCA shall retain the right to direct Vendor to stop work (“Suspension”) at any time.  Such direction must be in writing and shall be effective for a period of no more than 30 days after which time Vendor may continue work absent direction to do so or a notice of termination at their own risk. Under no circumstances shall Vendor receive more than the original value of this Purchase Order.  “Termination”: ACDI/VOCA reserves the right to terminate this Purchase Order when:  1. deemed in the best interests of its client; or 2. if the Vendor defaults in performing this Purchase Order and fails to cure the default within 10 days after receiving a notice specifying the default. ACDI/VOCA shall be liable only for payment under the payment provisions of this Purchase Order for services/deliverables completed and accepted before the effective date of termination. Payments for partial deliverables shall not be made unless explicitly authorized by ACDI/VOCA in the Termination Letter. This paragraph shall not limit any legal rights to cancel this Purchase Order without further liability for articles not accepted by ACDI/VOCA. This Purchase Order may be terminated at any time in the event Vendor commits an act of bankruptcy, files or has filed against the petition </w:t>
      </w:r>
      <w:r w:rsidRPr="00D301BE">
        <w:rPr>
          <w:sz w:val="17"/>
          <w:szCs w:val="17"/>
        </w:rPr>
        <w:lastRenderedPageBreak/>
        <w:t>of bankruptcy or insolvency or suffers any receivership or other similar petition to be filed for or against it, or is subject to any Suspension/Debarment or other action by the USG. Vendor may be liable to reimburse ACDI/VOCA should ACDI/VOCA incur any additional costs as a direct result of such default termination.    </w:t>
      </w:r>
    </w:p>
    <w:p w:rsidR="00D301BE" w:rsidRPr="00D301BE" w:rsidRDefault="00D301BE" w:rsidP="00D301BE">
      <w:pPr>
        <w:tabs>
          <w:tab w:val="left" w:pos="270"/>
        </w:tabs>
        <w:spacing w:after="0" w:line="240" w:lineRule="auto"/>
        <w:rPr>
          <w:rFonts w:ascii="Times New Roman" w:hAnsi="Times New Roman"/>
          <w:sz w:val="17"/>
          <w:szCs w:val="17"/>
        </w:rPr>
      </w:pPr>
      <w:r w:rsidRPr="00D301BE">
        <w:rPr>
          <w:rFonts w:ascii="Times New Roman" w:hAnsi="Times New Roman"/>
          <w:sz w:val="17"/>
          <w:szCs w:val="17"/>
          <w:u w:val="single"/>
        </w:rPr>
        <w:t>10. Insurance &amp; Work on ACDI/VOCA’s or ACDI/VOCA Client Premises</w:t>
      </w:r>
      <w:r w:rsidRPr="00D301BE">
        <w:rPr>
          <w:rFonts w:ascii="Times New Roman" w:hAnsi="Times New Roman"/>
          <w:b/>
          <w:sz w:val="17"/>
          <w:szCs w:val="17"/>
        </w:rPr>
        <w:t>.</w:t>
      </w:r>
      <w:r w:rsidRPr="00D301BE">
        <w:rPr>
          <w:rFonts w:ascii="Times New Roman" w:hAnsi="Times New Roman"/>
          <w:sz w:val="17"/>
          <w:szCs w:val="17"/>
        </w:rPr>
        <w:t xml:space="preserve"> Vendor agrees to maintain the adequate insurance coverage against claims arising from injuries sustained by Vendor on ACDI/VOCA’s facilities and agrees to be liable for all damages &amp; claims arising against ACDI/VOCA for which the Vendor is responsible. Vendor will maintain a comprehensive general liability insurance policy in the amount of at least $500,000 per occurrence or the standard, local business practice. Purchase Orders which require performance outside the United States shall contain a provision requiring Worker's Compensation Insurance. The Vendor should refer questions on this subject to the ACDI/VOCA representative named above in Block 6.</w:t>
      </w:r>
    </w:p>
    <w:p w:rsidR="00D301BE" w:rsidRPr="00D301BE" w:rsidRDefault="00D301BE" w:rsidP="00D301BE">
      <w:pPr>
        <w:pStyle w:val="List"/>
        <w:ind w:left="0" w:firstLine="0"/>
        <w:rPr>
          <w:sz w:val="17"/>
          <w:szCs w:val="17"/>
        </w:rPr>
      </w:pPr>
      <w:r w:rsidRPr="00D301BE">
        <w:rPr>
          <w:sz w:val="17"/>
          <w:szCs w:val="17"/>
          <w:u w:val="single"/>
        </w:rPr>
        <w:t>11. Independent Relationship</w:t>
      </w:r>
      <w:r w:rsidRPr="00D301BE">
        <w:rPr>
          <w:sz w:val="17"/>
          <w:szCs w:val="17"/>
        </w:rPr>
        <w:t xml:space="preserve">. Vendor agrees that its relationship with ACDI/VOCA is that of an independent contractor and nothing in this Purchase Order shall be construed as creating any other relationship.  As such, Vendor shall comply with all applicable laws and assume all risks incident to its status as an independent contractor.  This includes, but is not limited to: compliance with all applicable laws, responsibility for all applicable taxes including VAT, income taxes, social security payments and other such taxes that might occur, licenses, fees, insurance, etc. </w:t>
      </w:r>
      <w:proofErr w:type="gramStart"/>
      <w:r w:rsidRPr="00D301BE">
        <w:rPr>
          <w:sz w:val="17"/>
          <w:szCs w:val="17"/>
        </w:rPr>
        <w:t>The</w:t>
      </w:r>
      <w:proofErr w:type="gramEnd"/>
      <w:r w:rsidRPr="00D301BE">
        <w:rPr>
          <w:sz w:val="17"/>
          <w:szCs w:val="17"/>
        </w:rPr>
        <w:t xml:space="preserve"> Vendor nor anyone employed by it shall be, represent, act or be deemed to be an agent, representative or employee of ACDI/VOCA.</w:t>
      </w:r>
    </w:p>
    <w:p w:rsidR="00D301BE" w:rsidRPr="00D301BE" w:rsidRDefault="00D301BE" w:rsidP="00D301BE">
      <w:pPr>
        <w:spacing w:after="0" w:line="240" w:lineRule="auto"/>
        <w:rPr>
          <w:rFonts w:ascii="Times New Roman" w:hAnsi="Times New Roman"/>
          <w:sz w:val="17"/>
          <w:szCs w:val="17"/>
        </w:rPr>
      </w:pPr>
      <w:r w:rsidRPr="00D301BE">
        <w:rPr>
          <w:rFonts w:ascii="Times New Roman" w:hAnsi="Times New Roman"/>
          <w:sz w:val="17"/>
          <w:szCs w:val="17"/>
          <w:u w:val="single"/>
        </w:rPr>
        <w:t>12. Rights in Intellectual Property</w:t>
      </w:r>
      <w:r w:rsidRPr="00D301BE">
        <w:rPr>
          <w:rFonts w:ascii="Times New Roman" w:hAnsi="Times New Roman"/>
          <w:sz w:val="17"/>
          <w:szCs w:val="17"/>
        </w:rPr>
        <w:t xml:space="preserve">. Vendor acknowledges that all Deliverables and work product produced by Vendor, whether alone or jointly with others, in connection with or pursuant to the Vendor’s performance under this Purchase Order shall be the sole and exclusive property of ACDI/VOCA. This includes all writings, books, articles, computer programs, databases, source and object codes, and other material of any nature whatsoever, including trademarks, trade names, and logos, that is subject to copyright protection and reduced to tangible form in whole or in part by Vendor in the course of Vendor’s service to ACDI/VOCA shall be considered a work made for hire, or otherwise ACDI/VOCA property. Vendor hereby assigns and agrees to assign to ACDI/VOCA all of its respective rights, title and interest in such Deliverables and work product, including without limitation all patents and patent rights and all applications for registration of the same, and, upon being reduced to a tangible form, all copyrights therein. To the greatest extent permissible under U.S. copyright laws, each copyrightable element of the property and work product first produced shall be a “work made for hire” in favor of ACDI/VOCA. For items and material of Vendor existing prior to or produced outside this Purchase Order, and incorporated into Deliverables or work product delivered or produced pursuant to this Purchase Order, Vendor hereby grants and agrees to grant to ACDI/VOCA an irrevocable, non-exclusive, fully transferable and </w:t>
      </w:r>
      <w:proofErr w:type="spellStart"/>
      <w:r w:rsidRPr="00D301BE">
        <w:rPr>
          <w:rFonts w:ascii="Times New Roman" w:hAnsi="Times New Roman"/>
          <w:sz w:val="17"/>
          <w:szCs w:val="17"/>
        </w:rPr>
        <w:t>sublicensable</w:t>
      </w:r>
      <w:proofErr w:type="spellEnd"/>
      <w:r w:rsidRPr="00D301BE">
        <w:rPr>
          <w:rFonts w:ascii="Times New Roman" w:hAnsi="Times New Roman"/>
          <w:sz w:val="17"/>
          <w:szCs w:val="17"/>
        </w:rPr>
        <w:t xml:space="preserve">, royalty-free license to make, use, sell, copy, publish, perform, display, and prepare derivative works from such items and material in connection with ACDI/VOCA’s beneficial use, enjoyment and disposition of such property and work product. Vendor agrees to execute such documents of assignment or take such other action as ACDI/VOCA may reasonably request to evidence, perfect or </w:t>
      </w:r>
      <w:proofErr w:type="gramStart"/>
      <w:r w:rsidRPr="00D301BE">
        <w:rPr>
          <w:rFonts w:ascii="Times New Roman" w:hAnsi="Times New Roman"/>
          <w:sz w:val="17"/>
          <w:szCs w:val="17"/>
        </w:rPr>
        <w:t>effect</w:t>
      </w:r>
      <w:proofErr w:type="gramEnd"/>
      <w:r w:rsidRPr="00D301BE">
        <w:rPr>
          <w:rFonts w:ascii="Times New Roman" w:hAnsi="Times New Roman"/>
          <w:sz w:val="17"/>
          <w:szCs w:val="17"/>
        </w:rPr>
        <w:t xml:space="preserve"> the transfer, recordation or protection of rights assigned or licensed.</w:t>
      </w:r>
    </w:p>
    <w:p w:rsidR="00D301BE" w:rsidRPr="00D301BE" w:rsidRDefault="00D301BE" w:rsidP="00D301BE">
      <w:pPr>
        <w:spacing w:after="0" w:line="240" w:lineRule="auto"/>
        <w:rPr>
          <w:rFonts w:ascii="Times New Roman" w:hAnsi="Times New Roman"/>
          <w:sz w:val="17"/>
          <w:szCs w:val="17"/>
        </w:rPr>
      </w:pPr>
      <w:r w:rsidRPr="00D301BE">
        <w:rPr>
          <w:rFonts w:ascii="Times New Roman" w:hAnsi="Times New Roman"/>
          <w:sz w:val="17"/>
          <w:szCs w:val="17"/>
          <w:u w:val="single"/>
        </w:rPr>
        <w:t>13. Rights in Data</w:t>
      </w:r>
      <w:r w:rsidRPr="00D301BE">
        <w:rPr>
          <w:rFonts w:ascii="Times New Roman" w:hAnsi="Times New Roman"/>
          <w:sz w:val="17"/>
          <w:szCs w:val="17"/>
        </w:rPr>
        <w:t>. The Vendor understands and agrees that ACDI/VOCA may itself and permit others, including government agencies of the United States and other foreign governments, to reproduce any provided publications and materials through but not limited to the publication, broadcast, translation, creation of other versions, quotations there from, and otherwise utilize the work and material of this Purchase Order.</w:t>
      </w:r>
    </w:p>
    <w:p w:rsidR="00D301BE" w:rsidRPr="00D301BE" w:rsidRDefault="00D301BE" w:rsidP="00D301BE">
      <w:pPr>
        <w:pStyle w:val="List"/>
        <w:ind w:left="0" w:firstLine="0"/>
        <w:rPr>
          <w:sz w:val="17"/>
          <w:szCs w:val="17"/>
        </w:rPr>
      </w:pPr>
      <w:r w:rsidRPr="00D301BE">
        <w:rPr>
          <w:sz w:val="17"/>
          <w:szCs w:val="17"/>
          <w:u w:val="single"/>
        </w:rPr>
        <w:t>14. Indemnification</w:t>
      </w:r>
      <w:r w:rsidRPr="00D301BE">
        <w:rPr>
          <w:sz w:val="17"/>
          <w:szCs w:val="17"/>
        </w:rPr>
        <w:t>. The Vendor shall indemnify, and hold harmless each of ACDI/VOCA and its directors, officers, employees and agents from and against all claims, liabilities, losses, suits, costs, damages, and expenses, including reasonable attorneys’ fees and litigation expenses, that ACDI/VOCA may sustain by reason of Vendor’s negligent or unlawful actions in connection with its performance under this Purchase Order, or a breach of any of Vendor’s warranties contained herein.</w:t>
      </w:r>
    </w:p>
    <w:p w:rsidR="00D301BE" w:rsidRPr="00D301BE" w:rsidRDefault="00D301BE" w:rsidP="00D301BE">
      <w:pPr>
        <w:tabs>
          <w:tab w:val="left" w:pos="270"/>
        </w:tabs>
        <w:spacing w:after="0" w:line="240" w:lineRule="auto"/>
        <w:rPr>
          <w:rFonts w:ascii="Times New Roman" w:hAnsi="Times New Roman"/>
          <w:sz w:val="17"/>
          <w:szCs w:val="17"/>
        </w:rPr>
      </w:pPr>
      <w:r w:rsidRPr="00D301BE">
        <w:rPr>
          <w:rFonts w:ascii="Times New Roman" w:hAnsi="Times New Roman"/>
          <w:sz w:val="17"/>
          <w:szCs w:val="17"/>
          <w:u w:val="single"/>
        </w:rPr>
        <w:t>15.  Claims and Disputes</w:t>
      </w:r>
      <w:r w:rsidRPr="00D301BE">
        <w:rPr>
          <w:rFonts w:ascii="Times New Roman" w:hAnsi="Times New Roman"/>
          <w:sz w:val="17"/>
          <w:szCs w:val="17"/>
        </w:rPr>
        <w:t>.  In the event of any dispute, a claim by the Vendor must be made in writing and submitted to the ACDI/VOCA Vice President of Contracts and Grants for a written decision.  A claim by the Vendor is subject to a written decision by the Vice President of Contracts and Grants, who shall render a decision within 60 days of receipt of the Vendor's claim. If an equitable resolution cannot be resolved, both Parties agree to settlement by arbitration in accordance with the regulations of the American Arbitration Association in the District of Columbia, USA. The non-prevailing Party (as determined by the arbitrator) in the arbitration shall pay all of the associated costs, expenses and attorney’s fees in connection with the arbitration and the cost of the arbitrator and any accountants or advisors which the Parties agree to employ for the benefit of the arbitrator.  The Subcontractor will proceed with performance of this Purchase Order pending final resolution of any claim.</w:t>
      </w:r>
    </w:p>
    <w:p w:rsidR="00D301BE" w:rsidRPr="00D301BE" w:rsidRDefault="00D301BE" w:rsidP="00D301BE">
      <w:pPr>
        <w:spacing w:after="0" w:line="240" w:lineRule="auto"/>
        <w:rPr>
          <w:rFonts w:ascii="Times New Roman" w:hAnsi="Times New Roman"/>
          <w:sz w:val="17"/>
          <w:szCs w:val="17"/>
        </w:rPr>
      </w:pPr>
      <w:r w:rsidRPr="00D301BE">
        <w:rPr>
          <w:rFonts w:ascii="Times New Roman" w:hAnsi="Times New Roman"/>
          <w:sz w:val="17"/>
          <w:szCs w:val="17"/>
          <w:u w:val="single"/>
        </w:rPr>
        <w:t>16. Changes.</w:t>
      </w:r>
      <w:r w:rsidRPr="00D301BE">
        <w:rPr>
          <w:rFonts w:ascii="Times New Roman" w:hAnsi="Times New Roman"/>
          <w:sz w:val="17"/>
          <w:szCs w:val="17"/>
        </w:rPr>
        <w:t xml:space="preserve"> ACDI/VOCA may - with the consent of the Subcontractor – make changes, revisions, additions, or deletions (collectively hereinafter called "changes") in the Subcontract scope of services.  ACDI/VOCA may make unilateral changes, with prior written notice to the Subcontractor, to this Purchase Order by written order issued by ACDI/VOCA where required in writing by the Client.   If any change causes an increase or decrease in the Subcontractor’s cost of, or the time required for, the performance of any part of the Work, whether or not changed by any such change authorization, ACDI/VOCA shall make an equitable adjustment and modify in writing the Subcontract as applicable. Any claim by Subcontractor for an adjustment under this paragraph must be asserted in writing, fully supported by factual information, to ACDI/VOCA’s Prime Contracting Officer or designee within thirty (30) calendar days from the date of receipt by Subcontractor of the written change authorization from ACDI/VOCA or within such extension of that 30-day period as ACDI/VOCA, in its sole discretion, may grant in writing at Subcontractor's request prior to expiration of said period. The Subcontractor will not proceed with any changes unless notified to proceed in writing by the Prime Contracting Officer. </w:t>
      </w:r>
    </w:p>
    <w:p w:rsidR="00D301BE" w:rsidRPr="00D301BE" w:rsidRDefault="00D301BE" w:rsidP="00D301BE">
      <w:pPr>
        <w:pStyle w:val="List"/>
        <w:ind w:left="0" w:firstLine="0"/>
        <w:rPr>
          <w:sz w:val="17"/>
          <w:szCs w:val="17"/>
        </w:rPr>
      </w:pPr>
      <w:r w:rsidRPr="00D301BE">
        <w:rPr>
          <w:sz w:val="17"/>
          <w:szCs w:val="17"/>
          <w:u w:val="single"/>
        </w:rPr>
        <w:t xml:space="preserve">17. Certifications. </w:t>
      </w:r>
      <w:r w:rsidRPr="00D301BE">
        <w:rPr>
          <w:sz w:val="17"/>
          <w:szCs w:val="17"/>
        </w:rPr>
        <w:t xml:space="preserve">Vendor certifies by acceptance of this agreement that (i) neither it nor its principals is presently debarred, suspended, proposed for debarment, declared ineligible, or voluntarily excluded from participation in this transaction by any U.S. Federal Government department of agency; (ii) neither it nor its principals have been convicted of a narcotics offense or have been engaged in drug trafficking as defined in 22 CFR Part 140; (iii) neither it nor its principals are designated affiliates as “specially designated nationals” by the Office of Foreign Asset Control of the U.S. Department of Treasury; (iv) neither it nor its principals have been indicted or convicted on charges of terrorism or of providing support to terrorists; (v) Vendor agrees and certifies to take all necessary actions to comply with Executive Order No. 13244 on Terrorist Financing; blocking and prohibiting transactions with persons who commit, threaten to commit, or support terrorism.  Note: Vendor is required to obtain the updated lists at the time of procurement of goods or services. The updated lists are available at: </w:t>
      </w:r>
      <w:hyperlink r:id="rId20" w:history="1">
        <w:r w:rsidRPr="00D301BE">
          <w:rPr>
            <w:rStyle w:val="Hyperlink"/>
            <w:sz w:val="17"/>
            <w:szCs w:val="17"/>
          </w:rPr>
          <w:t>www.epls.org</w:t>
        </w:r>
      </w:hyperlink>
      <w:r w:rsidRPr="00D301BE">
        <w:rPr>
          <w:sz w:val="17"/>
          <w:szCs w:val="17"/>
        </w:rPr>
        <w:t xml:space="preserve"> and </w:t>
      </w:r>
      <w:hyperlink r:id="rId21" w:history="1">
        <w:r w:rsidRPr="00D301BE">
          <w:rPr>
            <w:color w:val="0000FF"/>
            <w:sz w:val="17"/>
            <w:szCs w:val="17"/>
            <w:u w:val="single"/>
          </w:rPr>
          <w:t>http://www.un.org/Docs/sc/committees/1267/consolist.shtml</w:t>
        </w:r>
      </w:hyperlink>
      <w:r w:rsidRPr="00D301BE">
        <w:rPr>
          <w:color w:val="0000FF"/>
          <w:sz w:val="17"/>
          <w:szCs w:val="17"/>
        </w:rPr>
        <w:t>;</w:t>
      </w:r>
      <w:r w:rsidRPr="00D301BE">
        <w:rPr>
          <w:sz w:val="17"/>
          <w:szCs w:val="17"/>
        </w:rPr>
        <w:t xml:space="preserve"> (vi) neither it nor its principals have been indicted or convicted for violating the Trafficking in Persons Policy; (vii) Vendor may not charge under this Purchase Order any item which has a source/origin from any restricted countries or prohibited sources, as designated by the U.S. State Department.  Restricted countries currently include, but are not necessarily limited to: Cuba, Iran, Libya, North Korea and Syria; and (viii) Vendor warrants that no offer, payment, consideration, or benefit of any kind, which constitutes an illegal or corrupt practice, has been made or shall be made, either directly or indirectly, as an inducement or reward for the award of this Purchase Order. Any such practice will be grounds for terminating or rescinding the award of this Purchase Order, in addition to any other remedies that may be available to ACDI/VOCA in such event. Violation of any of these certifications is considered a material defect and will lead to the termination of this Purchase Order.</w:t>
      </w:r>
    </w:p>
    <w:p w:rsidR="00D301BE" w:rsidRPr="00D301BE" w:rsidRDefault="00D301BE" w:rsidP="00D301BE">
      <w:pPr>
        <w:spacing w:after="0" w:line="240" w:lineRule="auto"/>
        <w:rPr>
          <w:rFonts w:ascii="Times New Roman" w:hAnsi="Times New Roman"/>
          <w:sz w:val="17"/>
          <w:szCs w:val="17"/>
        </w:rPr>
      </w:pPr>
      <w:r w:rsidRPr="00D301BE">
        <w:rPr>
          <w:rFonts w:ascii="Times New Roman" w:hAnsi="Times New Roman"/>
          <w:sz w:val="17"/>
          <w:szCs w:val="17"/>
          <w:u w:val="single"/>
        </w:rPr>
        <w:t>18. Severability.</w:t>
      </w:r>
      <w:r w:rsidRPr="00D301BE">
        <w:rPr>
          <w:rFonts w:ascii="Times New Roman" w:hAnsi="Times New Roman"/>
          <w:sz w:val="17"/>
          <w:szCs w:val="17"/>
        </w:rPr>
        <w:t xml:space="preserve"> If any provision of this Purchase Order is held to be invalid or unenforceable for any reason, the remaining provisions may continue in full force at the discretion of ACDI/VOCA without being impaired or invalidated in any way. The invalid provision will be replaced with a valid provision which most closely approximates the intent and economic effect of the invalid provision. </w:t>
      </w:r>
    </w:p>
    <w:p w:rsidR="00D301BE" w:rsidRPr="00D301BE" w:rsidRDefault="00D301BE" w:rsidP="00D301BE">
      <w:pPr>
        <w:pStyle w:val="List"/>
        <w:ind w:left="0" w:firstLine="0"/>
        <w:rPr>
          <w:sz w:val="17"/>
          <w:szCs w:val="17"/>
        </w:rPr>
      </w:pPr>
      <w:r w:rsidRPr="00D301BE">
        <w:rPr>
          <w:sz w:val="17"/>
          <w:szCs w:val="17"/>
          <w:u w:val="single"/>
        </w:rPr>
        <w:t>19. Order of Precedence.</w:t>
      </w:r>
      <w:r w:rsidRPr="00D301BE">
        <w:rPr>
          <w:sz w:val="17"/>
          <w:szCs w:val="17"/>
        </w:rPr>
        <w:t xml:space="preserve"> The rights and obligations of both Parties shall be subject to and governed by the following documents in order listed: (a) the cover page of this Purchase Order; (b) the Business Terms and Conditions of this Purchase Order; (c) any Attachments to this Purchase Order; (d) the Client award noted at Block 9; (e) the Federal Terms and Conditions of this Purchase Order. Any conflict occurring among these documents will be resolved in the stated order of precedence. </w:t>
      </w:r>
    </w:p>
    <w:p w:rsidR="00D301BE" w:rsidRPr="00D301BE" w:rsidRDefault="00D301BE" w:rsidP="00D301BE">
      <w:pPr>
        <w:tabs>
          <w:tab w:val="left" w:pos="270"/>
        </w:tabs>
        <w:spacing w:after="0" w:line="240" w:lineRule="auto"/>
        <w:rPr>
          <w:rFonts w:ascii="Times New Roman" w:hAnsi="Times New Roman"/>
          <w:b/>
          <w:sz w:val="17"/>
          <w:szCs w:val="17"/>
        </w:rPr>
      </w:pPr>
      <w:r w:rsidRPr="00D301BE">
        <w:rPr>
          <w:rFonts w:ascii="Times New Roman" w:hAnsi="Times New Roman"/>
          <w:b/>
          <w:sz w:val="17"/>
          <w:szCs w:val="17"/>
        </w:rPr>
        <w:t>THESE CLAUSES APPLY TO PURCHASE ORDERS THAT EXCEED $100,000</w:t>
      </w:r>
    </w:p>
    <w:p w:rsidR="00D301BE" w:rsidRPr="00D301BE" w:rsidRDefault="00D301BE" w:rsidP="00D301BE">
      <w:pPr>
        <w:tabs>
          <w:tab w:val="left" w:pos="270"/>
        </w:tabs>
        <w:spacing w:after="0" w:line="240" w:lineRule="auto"/>
        <w:rPr>
          <w:rFonts w:ascii="Times New Roman" w:hAnsi="Times New Roman"/>
          <w:sz w:val="17"/>
          <w:szCs w:val="17"/>
        </w:rPr>
      </w:pPr>
      <w:r w:rsidRPr="00D301BE">
        <w:rPr>
          <w:rFonts w:ascii="Times New Roman" w:hAnsi="Times New Roman"/>
          <w:sz w:val="17"/>
          <w:szCs w:val="17"/>
          <w:u w:val="single"/>
        </w:rPr>
        <w:t>20. Access to Records.</w:t>
      </w:r>
      <w:r w:rsidRPr="00D301BE">
        <w:rPr>
          <w:rFonts w:ascii="Times New Roman" w:hAnsi="Times New Roman"/>
          <w:sz w:val="17"/>
          <w:szCs w:val="17"/>
        </w:rPr>
        <w:t xml:space="preserve"> If this Purchase Order is a negotiated Purchase Order, ACDI/VOCA, USAID, the Comptroller General of the United States, or any of their duly authorized representatives, shall have access to any records of the contractor which are directly pertinent to this Purchase Order for the purpose of an audit or examination.</w:t>
      </w:r>
    </w:p>
    <w:p w:rsidR="00D301BE" w:rsidRPr="00D301BE" w:rsidRDefault="00D301BE" w:rsidP="00D301BE">
      <w:pPr>
        <w:pStyle w:val="List"/>
        <w:ind w:left="0" w:firstLine="0"/>
        <w:rPr>
          <w:sz w:val="17"/>
          <w:szCs w:val="17"/>
        </w:rPr>
      </w:pPr>
    </w:p>
    <w:p w:rsidR="00D301BE" w:rsidRPr="000A640B" w:rsidRDefault="00D301BE" w:rsidP="00105D67">
      <w:pPr>
        <w:spacing w:after="0" w:line="240" w:lineRule="auto"/>
        <w:rPr>
          <w:b/>
          <w:i/>
        </w:rPr>
      </w:pPr>
      <w:r w:rsidRPr="00D301BE">
        <w:rPr>
          <w:rFonts w:ascii="Times New Roman" w:hAnsi="Times New Roman"/>
          <w:sz w:val="18"/>
          <w:szCs w:val="18"/>
        </w:rPr>
        <w:br w:type="page"/>
      </w:r>
      <w:r w:rsidRPr="000A640B">
        <w:rPr>
          <w:b/>
          <w:i/>
        </w:rPr>
        <w:lastRenderedPageBreak/>
        <w:t>*The following tables of Terms &amp; Conditions Apply to Purchase Orders under U.S. Government Prime Contracts Only*</w:t>
      </w:r>
    </w:p>
    <w:tbl>
      <w:tblPr>
        <w:tblW w:w="11340" w:type="dxa"/>
        <w:tblInd w:w="-93" w:type="dxa"/>
        <w:tblBorders>
          <w:top w:val="double" w:sz="6" w:space="0" w:color="000000"/>
          <w:left w:val="double" w:sz="6" w:space="0" w:color="000000"/>
          <w:bottom w:val="double" w:sz="6" w:space="0" w:color="000000"/>
          <w:right w:val="double" w:sz="6" w:space="0" w:color="000000"/>
        </w:tblBorders>
        <w:tblLayout w:type="fixed"/>
        <w:tblCellMar>
          <w:left w:w="177" w:type="dxa"/>
          <w:right w:w="177" w:type="dxa"/>
        </w:tblCellMar>
        <w:tblLook w:val="0000" w:firstRow="0" w:lastRow="0" w:firstColumn="0" w:lastColumn="0" w:noHBand="0" w:noVBand="0"/>
      </w:tblPr>
      <w:tblGrid>
        <w:gridCol w:w="11340"/>
      </w:tblGrid>
      <w:tr w:rsidR="00D301BE" w:rsidRPr="00D301BE" w:rsidTr="00D301BE">
        <w:tc>
          <w:tcPr>
            <w:tcW w:w="11340" w:type="dxa"/>
          </w:tcPr>
          <w:p w:rsidR="00D301BE" w:rsidRPr="004279D1" w:rsidRDefault="00D301BE" w:rsidP="004279D1">
            <w:pPr>
              <w:pStyle w:val="Heading2"/>
              <w:spacing w:before="0"/>
              <w:jc w:val="center"/>
              <w:rPr>
                <w:rFonts w:ascii="Times New Roman" w:hAnsi="Times New Roman"/>
                <w:sz w:val="24"/>
                <w:szCs w:val="24"/>
              </w:rPr>
            </w:pPr>
            <w:r w:rsidRPr="00D301BE">
              <w:br w:type="page"/>
            </w:r>
            <w:bookmarkStart w:id="96" w:name="_Toc325530386"/>
            <w:r w:rsidR="004279D1" w:rsidRPr="004279D1">
              <w:rPr>
                <w:rFonts w:ascii="Times New Roman" w:hAnsi="Times New Roman"/>
                <w:sz w:val="24"/>
                <w:szCs w:val="24"/>
              </w:rPr>
              <w:t xml:space="preserve">Federal Terms </w:t>
            </w:r>
            <w:r w:rsidR="004279D1">
              <w:rPr>
                <w:rFonts w:ascii="Times New Roman" w:hAnsi="Times New Roman"/>
                <w:sz w:val="24"/>
                <w:szCs w:val="24"/>
              </w:rPr>
              <w:t>a</w:t>
            </w:r>
            <w:r w:rsidR="004279D1" w:rsidRPr="004279D1">
              <w:rPr>
                <w:rFonts w:ascii="Times New Roman" w:hAnsi="Times New Roman"/>
                <w:sz w:val="24"/>
                <w:szCs w:val="24"/>
              </w:rPr>
              <w:t>nd Conditions</w:t>
            </w:r>
            <w:bookmarkEnd w:id="96"/>
          </w:p>
          <w:p w:rsidR="00D301BE" w:rsidRPr="00D301BE" w:rsidRDefault="00D301BE" w:rsidP="00D301BE">
            <w:pPr>
              <w:spacing w:after="0" w:line="240" w:lineRule="auto"/>
              <w:jc w:val="both"/>
              <w:rPr>
                <w:rFonts w:ascii="Times New Roman" w:hAnsi="Times New Roman"/>
                <w:sz w:val="17"/>
                <w:szCs w:val="17"/>
              </w:rPr>
            </w:pPr>
            <w:r w:rsidRPr="00D301BE">
              <w:rPr>
                <w:rFonts w:ascii="Times New Roman" w:hAnsi="Times New Roman"/>
                <w:sz w:val="17"/>
                <w:szCs w:val="17"/>
              </w:rPr>
              <w:t>This agreement is issued under a U.S. Government Prime Contract.  Applicable clauses set forth below are incorporated by reference into this agreement with the same force and effect as if they were set forth in full.  A full copy of each clause may be obtained from the ACDI/VOCA Compliance Department.  The term FAR means Federal Acquisition Regulation, effective as of January 1, 2001.  The terms, "Contractor," "Government" and "Contracting Officer" as used in these clauses shall refer to the Vendor, ACDI/VOCA, and the ACDI/VOCA Compliance Administrator, respectively.  This agreement is between Vendor and ACDI/VOCA only and shall not be construed in any way to create a contractual relationship between Vendor and the U.S. Government.  The Vendor shall not appeal directly to the U.S. Government without the written consent/concurrence of the ACDI/VOCA Contract Administrator.</w:t>
            </w:r>
          </w:p>
        </w:tc>
      </w:tr>
    </w:tbl>
    <w:p w:rsidR="00D301BE" w:rsidRPr="00D301BE" w:rsidRDefault="00D301BE" w:rsidP="00D301BE">
      <w:pPr>
        <w:spacing w:after="0" w:line="240" w:lineRule="auto"/>
        <w:rPr>
          <w:rFonts w:ascii="Times New Roman" w:hAnsi="Times New Roman"/>
          <w:vanish/>
          <w:sz w:val="16"/>
          <w:szCs w:val="16"/>
        </w:rPr>
      </w:pPr>
    </w:p>
    <w:tbl>
      <w:tblPr>
        <w:tblW w:w="11340" w:type="dxa"/>
        <w:tblInd w:w="-129" w:type="dxa"/>
        <w:tblLayout w:type="fixed"/>
        <w:tblCellMar>
          <w:left w:w="141" w:type="dxa"/>
          <w:right w:w="141" w:type="dxa"/>
        </w:tblCellMar>
        <w:tblLook w:val="0000" w:firstRow="0" w:lastRow="0" w:firstColumn="0" w:lastColumn="0" w:noHBand="0" w:noVBand="0"/>
      </w:tblPr>
      <w:tblGrid>
        <w:gridCol w:w="4500"/>
        <w:gridCol w:w="90"/>
        <w:gridCol w:w="1080"/>
        <w:gridCol w:w="90"/>
        <w:gridCol w:w="4320"/>
        <w:gridCol w:w="180"/>
        <w:gridCol w:w="1080"/>
      </w:tblGrid>
      <w:tr w:rsidR="00D301BE" w:rsidRPr="00D301BE" w:rsidTr="004279D1">
        <w:trPr>
          <w:trHeight w:val="225"/>
        </w:trPr>
        <w:tc>
          <w:tcPr>
            <w:tcW w:w="11340" w:type="dxa"/>
            <w:gridSpan w:val="7"/>
            <w:tcBorders>
              <w:top w:val="double" w:sz="6" w:space="0" w:color="000000"/>
              <w:left w:val="double" w:sz="6" w:space="0" w:color="000000"/>
              <w:bottom w:val="double" w:sz="6" w:space="0" w:color="000000"/>
              <w:right w:val="double" w:sz="6" w:space="0" w:color="000000"/>
            </w:tcBorders>
          </w:tcPr>
          <w:p w:rsidR="00D301BE" w:rsidRPr="004279D1" w:rsidRDefault="00D301BE" w:rsidP="004279D1">
            <w:pPr>
              <w:spacing w:after="0"/>
              <w:rPr>
                <w:rFonts w:ascii="Times New Roman" w:hAnsi="Times New Roman"/>
                <w:b/>
                <w:sz w:val="16"/>
                <w:szCs w:val="16"/>
              </w:rPr>
            </w:pPr>
            <w:r w:rsidRPr="004279D1">
              <w:rPr>
                <w:rFonts w:ascii="Times New Roman" w:hAnsi="Times New Roman"/>
                <w:b/>
                <w:sz w:val="16"/>
                <w:szCs w:val="16"/>
              </w:rPr>
              <w:t>THESE CLAUSES AND STANDARD BUSINESS TERMS AND CONDITIONS APPLY TO ALL CONTRACTS</w:t>
            </w:r>
          </w:p>
        </w:tc>
      </w:tr>
      <w:tr w:rsidR="00D301BE" w:rsidRPr="00D301BE" w:rsidTr="00D301BE">
        <w:trPr>
          <w:trHeight w:val="2448"/>
        </w:trPr>
        <w:tc>
          <w:tcPr>
            <w:tcW w:w="4590" w:type="dxa"/>
            <w:gridSpan w:val="2"/>
            <w:tcBorders>
              <w:top w:val="double" w:sz="6" w:space="0" w:color="000000"/>
              <w:left w:val="double" w:sz="6"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CLAUSE TITLE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Definitions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Restriction on Subcontractor Sales to the Government</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Taxpayer Identification</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 xml:space="preserve">Data Universal Numbering System (DUNS) </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Annual Representations &amp; Certifications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Material Requirements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Liquidated Damages  (1% of Contract Value/Day)</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Terms and Conditions – Simplified Acquisition</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 xml:space="preserve">  (Other Than Commercial Items)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Order of Precedence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Convict Labor</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Child Labor- Cooperation With Authorities and Remedies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Combatting Trafficking in Persons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Privacy Act Notification</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Restrictions on Certain Foreign Purchases</w:t>
            </w:r>
          </w:p>
        </w:tc>
        <w:tc>
          <w:tcPr>
            <w:tcW w:w="1080" w:type="dxa"/>
            <w:tcBorders>
              <w:top w:val="double" w:sz="6" w:space="0" w:color="000000"/>
              <w:left w:val="single" w:sz="8"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FAR CITE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52.202-1</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52.203-6</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52.204-3</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52-204-6</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52.204-8</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52.211-5</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52.211-11</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52.213-4</w:t>
            </w:r>
          </w:p>
          <w:p w:rsidR="00D301BE" w:rsidRPr="00D301BE" w:rsidRDefault="00D301BE" w:rsidP="00D301BE">
            <w:pPr>
              <w:spacing w:after="0" w:line="240" w:lineRule="auto"/>
              <w:rPr>
                <w:rFonts w:ascii="Times New Roman" w:hAnsi="Times New Roman"/>
                <w:sz w:val="16"/>
                <w:szCs w:val="16"/>
              </w:rPr>
            </w:pP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52.215-8</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52.222-3</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52.222-19</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52.222.50</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52.224-1</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52.225-13</w:t>
            </w:r>
          </w:p>
        </w:tc>
        <w:tc>
          <w:tcPr>
            <w:tcW w:w="4590" w:type="dxa"/>
            <w:gridSpan w:val="3"/>
            <w:tcBorders>
              <w:top w:val="double" w:sz="6" w:space="0" w:color="000000"/>
              <w:left w:val="single" w:sz="8" w:space="0" w:color="000000"/>
              <w:bottom w:val="double" w:sz="6" w:space="0" w:color="000000"/>
              <w:right w:val="single" w:sz="8" w:space="0" w:color="000000"/>
            </w:tcBorders>
          </w:tcPr>
          <w:p w:rsidR="00D301BE" w:rsidRPr="004279D1" w:rsidRDefault="00D301BE" w:rsidP="004279D1">
            <w:pPr>
              <w:spacing w:after="0"/>
              <w:rPr>
                <w:rFonts w:ascii="Times New Roman" w:hAnsi="Times New Roman"/>
                <w:b/>
                <w:sz w:val="16"/>
                <w:szCs w:val="16"/>
              </w:rPr>
            </w:pPr>
            <w:r w:rsidRPr="004279D1">
              <w:rPr>
                <w:rFonts w:ascii="Times New Roman" w:hAnsi="Times New Roman"/>
                <w:b/>
                <w:sz w:val="16"/>
                <w:szCs w:val="16"/>
              </w:rPr>
              <w:t>CLAUSE TITLE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Patent Rights – Acquisition by the Government</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Rights in Data – Special Works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Disputes, Alternate I</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Restrictions on Severance Payments to Foreign Nationals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Stop Work Order, Alternate I</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Government Delay of Work</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Changes-Fixed Price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Subcontracts</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Contractor Liability for Personal Injury and/or Property   Damage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Contract Not Affected By Oral Agreement</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Preference for U.S.-Flag Air Carriers</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Preference for Privately Owned U.S.-Flag Commercial Vessels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Termination For Convenience</w:t>
            </w:r>
          </w:p>
        </w:tc>
        <w:tc>
          <w:tcPr>
            <w:tcW w:w="1080" w:type="dxa"/>
            <w:tcBorders>
              <w:top w:val="double" w:sz="6" w:space="0" w:color="000000"/>
              <w:left w:val="single" w:sz="8" w:space="0" w:color="000000"/>
              <w:bottom w:val="double" w:sz="6" w:space="0" w:color="000000"/>
              <w:right w:val="double" w:sz="6" w:space="0" w:color="000000"/>
            </w:tcBorders>
          </w:tcPr>
          <w:p w:rsidR="00D301BE" w:rsidRPr="004279D1" w:rsidRDefault="00D301BE" w:rsidP="004279D1">
            <w:pPr>
              <w:spacing w:after="0"/>
              <w:rPr>
                <w:rFonts w:ascii="Times New Roman" w:hAnsi="Times New Roman"/>
                <w:b/>
                <w:sz w:val="16"/>
                <w:szCs w:val="16"/>
              </w:rPr>
            </w:pPr>
            <w:r w:rsidRPr="004279D1">
              <w:rPr>
                <w:rFonts w:ascii="Times New Roman" w:hAnsi="Times New Roman"/>
                <w:b/>
                <w:sz w:val="16"/>
                <w:szCs w:val="16"/>
              </w:rPr>
              <w:t>FAR CITE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52.227-13</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52.227-17</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52.233-1</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52.237-8</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52.242-15</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52.242-17</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52.243-1</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52.244-2</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52.247-21</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52.247-27</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52.247-63</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52.247-64</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52.249-2</w:t>
            </w:r>
          </w:p>
        </w:tc>
      </w:tr>
      <w:tr w:rsidR="00D301BE" w:rsidRPr="00D301BE" w:rsidTr="00D301BE">
        <w:trPr>
          <w:trHeight w:val="144"/>
        </w:trPr>
        <w:tc>
          <w:tcPr>
            <w:tcW w:w="11340" w:type="dxa"/>
            <w:gridSpan w:val="7"/>
            <w:tcBorders>
              <w:top w:val="double" w:sz="6" w:space="0" w:color="000000"/>
              <w:left w:val="double" w:sz="6" w:space="0" w:color="000000"/>
              <w:bottom w:val="single" w:sz="8" w:space="0" w:color="000000"/>
              <w:right w:val="double" w:sz="6" w:space="0" w:color="000000"/>
            </w:tcBorders>
          </w:tcPr>
          <w:p w:rsidR="00D301BE" w:rsidRPr="00D301BE" w:rsidRDefault="00D301BE" w:rsidP="00D301BE">
            <w:pPr>
              <w:tabs>
                <w:tab w:val="center" w:pos="1655"/>
              </w:tabs>
              <w:spacing w:after="0" w:line="240" w:lineRule="auto"/>
              <w:rPr>
                <w:rFonts w:ascii="Times New Roman" w:hAnsi="Times New Roman"/>
                <w:sz w:val="16"/>
                <w:szCs w:val="16"/>
              </w:rPr>
            </w:pPr>
            <w:r w:rsidRPr="00D301BE">
              <w:rPr>
                <w:rFonts w:ascii="Times New Roman" w:hAnsi="Times New Roman"/>
                <w:b/>
                <w:sz w:val="16"/>
                <w:szCs w:val="16"/>
              </w:rPr>
              <w:t>THESE CLAUSES APPLY TO CONTRACTS THAT EXCEED $10,000</w:t>
            </w:r>
          </w:p>
        </w:tc>
      </w:tr>
      <w:tr w:rsidR="00D301BE" w:rsidRPr="00D301BE" w:rsidTr="00D301BE">
        <w:trPr>
          <w:trHeight w:val="1339"/>
        </w:trPr>
        <w:tc>
          <w:tcPr>
            <w:tcW w:w="4590" w:type="dxa"/>
            <w:gridSpan w:val="2"/>
            <w:tcBorders>
              <w:top w:val="single" w:sz="8" w:space="0" w:color="000000"/>
              <w:left w:val="double" w:sz="6"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CLAUSE TITLE</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Protecting Government’s Interest When Subcontracting                  with Contracts Debarred, Suspended or Proposed for Debarment</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Walsh-Healy Act</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Prohibition of Segregated Facilities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Affirmative Action Compliance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Equal Opportunity</w:t>
            </w:r>
          </w:p>
        </w:tc>
        <w:tc>
          <w:tcPr>
            <w:tcW w:w="1080" w:type="dxa"/>
            <w:tcBorders>
              <w:top w:val="single" w:sz="8" w:space="0" w:color="000000"/>
              <w:left w:val="single" w:sz="8"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FAR CITE</w:t>
            </w:r>
          </w:p>
          <w:p w:rsidR="00D301BE" w:rsidRPr="00D301BE" w:rsidRDefault="00D301BE" w:rsidP="00D301BE">
            <w:pPr>
              <w:spacing w:after="0" w:line="240" w:lineRule="auto"/>
              <w:rPr>
                <w:rFonts w:ascii="Times New Roman" w:hAnsi="Times New Roman"/>
                <w:sz w:val="16"/>
                <w:szCs w:val="16"/>
              </w:rPr>
            </w:pP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52.209-6</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52.222-20</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52.222-21</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52.222-25</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52.222-26</w:t>
            </w:r>
          </w:p>
        </w:tc>
        <w:tc>
          <w:tcPr>
            <w:tcW w:w="4590" w:type="dxa"/>
            <w:gridSpan w:val="3"/>
            <w:tcBorders>
              <w:top w:val="single" w:sz="8" w:space="0" w:color="000000"/>
              <w:left w:val="single" w:sz="8"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CLAUSE TITLE</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Equal Opportunity for Special Disabled Veterans and  Veterans of the Vietnam Era and Other Eligible Veterans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Affirmative Action for Workers With Disabilities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 xml:space="preserve">Employment Reports on Disabled Veterans  and Veterans </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 xml:space="preserve">  of the Vietnam Era</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Inspection of Supplies – Fixed Price</w:t>
            </w:r>
          </w:p>
        </w:tc>
        <w:tc>
          <w:tcPr>
            <w:tcW w:w="1080" w:type="dxa"/>
            <w:tcBorders>
              <w:top w:val="single" w:sz="8" w:space="0" w:color="000000"/>
              <w:left w:val="single" w:sz="8" w:space="0" w:color="000000"/>
              <w:bottom w:val="double" w:sz="6" w:space="0" w:color="000000"/>
              <w:right w:val="double" w:sz="6"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FAR CITE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52.222-35</w:t>
            </w:r>
          </w:p>
          <w:p w:rsidR="00D301BE" w:rsidRPr="00D301BE" w:rsidRDefault="00D301BE" w:rsidP="00D301BE">
            <w:pPr>
              <w:spacing w:after="0" w:line="240" w:lineRule="auto"/>
              <w:rPr>
                <w:rFonts w:ascii="Times New Roman" w:hAnsi="Times New Roman"/>
                <w:sz w:val="16"/>
                <w:szCs w:val="16"/>
              </w:rPr>
            </w:pP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52.222-36</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52.222-37</w:t>
            </w:r>
          </w:p>
          <w:p w:rsidR="00D301BE" w:rsidRPr="00D301BE" w:rsidRDefault="00D301BE" w:rsidP="00D301BE">
            <w:pPr>
              <w:spacing w:after="0" w:line="240" w:lineRule="auto"/>
              <w:rPr>
                <w:rFonts w:ascii="Times New Roman" w:hAnsi="Times New Roman"/>
                <w:sz w:val="16"/>
                <w:szCs w:val="16"/>
              </w:rPr>
            </w:pP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52.246-2</w:t>
            </w:r>
          </w:p>
        </w:tc>
      </w:tr>
      <w:tr w:rsidR="00D301BE" w:rsidRPr="00D301BE" w:rsidTr="00D301BE">
        <w:trPr>
          <w:trHeight w:val="144"/>
        </w:trPr>
        <w:tc>
          <w:tcPr>
            <w:tcW w:w="11340" w:type="dxa"/>
            <w:gridSpan w:val="7"/>
            <w:tcBorders>
              <w:top w:val="double" w:sz="6" w:space="0" w:color="000000"/>
              <w:left w:val="double" w:sz="6" w:space="0" w:color="000000"/>
              <w:bottom w:val="single" w:sz="8" w:space="0" w:color="000000"/>
              <w:right w:val="double" w:sz="6" w:space="0" w:color="000000"/>
            </w:tcBorders>
            <w:vAlign w:val="center"/>
          </w:tcPr>
          <w:p w:rsidR="00D301BE" w:rsidRPr="00D301BE" w:rsidRDefault="00D301BE" w:rsidP="00D301BE">
            <w:pPr>
              <w:tabs>
                <w:tab w:val="center" w:pos="1655"/>
              </w:tabs>
              <w:spacing w:after="0" w:line="240" w:lineRule="auto"/>
              <w:rPr>
                <w:rFonts w:ascii="Times New Roman" w:hAnsi="Times New Roman"/>
                <w:sz w:val="16"/>
                <w:szCs w:val="16"/>
              </w:rPr>
            </w:pPr>
            <w:r w:rsidRPr="00D301BE">
              <w:rPr>
                <w:rFonts w:ascii="Times New Roman" w:hAnsi="Times New Roman"/>
                <w:sz w:val="16"/>
                <w:szCs w:val="16"/>
              </w:rPr>
              <w:br w:type="page"/>
            </w:r>
            <w:r w:rsidRPr="00D301BE">
              <w:rPr>
                <w:rFonts w:ascii="Times New Roman" w:hAnsi="Times New Roman"/>
                <w:b/>
                <w:sz w:val="16"/>
                <w:szCs w:val="16"/>
              </w:rPr>
              <w:t>THESE CLAUSES APPLY TO CONTRACTS FOR SERVICES</w:t>
            </w:r>
          </w:p>
        </w:tc>
      </w:tr>
      <w:tr w:rsidR="00D301BE" w:rsidRPr="00D301BE" w:rsidTr="00D301BE">
        <w:trPr>
          <w:trHeight w:val="720"/>
        </w:trPr>
        <w:tc>
          <w:tcPr>
            <w:tcW w:w="4590" w:type="dxa"/>
            <w:gridSpan w:val="2"/>
            <w:tcBorders>
              <w:top w:val="single" w:sz="8" w:space="0" w:color="000000"/>
              <w:left w:val="double" w:sz="6"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CLAUSE TITLE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Service Contract Act</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Changes – Fixed Price Services, Alternate II</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Changes – Time &amp; Materials/Labor Hours</w:t>
            </w:r>
          </w:p>
        </w:tc>
        <w:tc>
          <w:tcPr>
            <w:tcW w:w="1080" w:type="dxa"/>
            <w:tcBorders>
              <w:top w:val="single" w:sz="8" w:space="0" w:color="000000"/>
              <w:left w:val="single" w:sz="8"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FAR CITE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52.222-41</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52.243-1</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52.243-3</w:t>
            </w:r>
          </w:p>
        </w:tc>
        <w:tc>
          <w:tcPr>
            <w:tcW w:w="4590" w:type="dxa"/>
            <w:gridSpan w:val="3"/>
            <w:tcBorders>
              <w:top w:val="single" w:sz="8" w:space="0" w:color="000000"/>
              <w:left w:val="single" w:sz="8"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b/>
                <w:sz w:val="16"/>
                <w:szCs w:val="16"/>
              </w:rPr>
            </w:pPr>
            <w:r w:rsidRPr="00D301BE">
              <w:rPr>
                <w:rFonts w:ascii="Times New Roman" w:hAnsi="Times New Roman"/>
                <w:b/>
                <w:sz w:val="16"/>
                <w:szCs w:val="16"/>
              </w:rPr>
              <w:t>CLAUSE TITLE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Inspection of Services – Fixed Price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Inspection – Time &amp; Materials/Labor Hours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HBCU  and Minority Institution Representations</w:t>
            </w:r>
          </w:p>
        </w:tc>
        <w:tc>
          <w:tcPr>
            <w:tcW w:w="1080" w:type="dxa"/>
            <w:tcBorders>
              <w:top w:val="single" w:sz="8" w:space="0" w:color="000000"/>
              <w:left w:val="single" w:sz="8" w:space="0" w:color="000000"/>
              <w:bottom w:val="double" w:sz="6" w:space="0" w:color="000000"/>
              <w:right w:val="double" w:sz="6"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FAR CITE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52.246-4</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52.246-6</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52.226-2</w:t>
            </w:r>
          </w:p>
        </w:tc>
      </w:tr>
      <w:tr w:rsidR="00D301BE" w:rsidRPr="00D301BE" w:rsidTr="00D301BE">
        <w:trPr>
          <w:trHeight w:val="144"/>
        </w:trPr>
        <w:tc>
          <w:tcPr>
            <w:tcW w:w="11340" w:type="dxa"/>
            <w:gridSpan w:val="7"/>
            <w:tcBorders>
              <w:top w:val="double" w:sz="6" w:space="0" w:color="000000"/>
              <w:left w:val="double" w:sz="6" w:space="0" w:color="000000"/>
              <w:bottom w:val="single" w:sz="8" w:space="0" w:color="000000"/>
              <w:right w:val="double" w:sz="6" w:space="0" w:color="000000"/>
            </w:tcBorders>
            <w:vAlign w:val="center"/>
          </w:tcPr>
          <w:p w:rsidR="00D301BE" w:rsidRPr="00D301BE" w:rsidRDefault="00D301BE" w:rsidP="00D301BE">
            <w:pPr>
              <w:tabs>
                <w:tab w:val="center" w:pos="1655"/>
              </w:tabs>
              <w:spacing w:after="0" w:line="240" w:lineRule="auto"/>
              <w:rPr>
                <w:rFonts w:ascii="Times New Roman" w:hAnsi="Times New Roman"/>
                <w:sz w:val="16"/>
                <w:szCs w:val="16"/>
              </w:rPr>
            </w:pPr>
            <w:r w:rsidRPr="00D301BE">
              <w:rPr>
                <w:rFonts w:ascii="Times New Roman" w:hAnsi="Times New Roman"/>
                <w:b/>
                <w:sz w:val="16"/>
                <w:szCs w:val="16"/>
              </w:rPr>
              <w:t>THESE FAR CLAUSES APPLY TO CONTRACTS THAT EXCEED $100,000</w:t>
            </w:r>
          </w:p>
        </w:tc>
      </w:tr>
      <w:tr w:rsidR="00D301BE" w:rsidRPr="00D301BE" w:rsidTr="00D301BE">
        <w:trPr>
          <w:trHeight w:val="3166"/>
        </w:trPr>
        <w:tc>
          <w:tcPr>
            <w:tcW w:w="4590" w:type="dxa"/>
            <w:gridSpan w:val="2"/>
            <w:tcBorders>
              <w:top w:val="single" w:sz="8" w:space="0" w:color="000000"/>
              <w:left w:val="double" w:sz="6"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CLAUSE TITLE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Certificate of Independent Price Determination</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Gratuities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Anti-Kickback Procedures</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Cancellation, Rescission, and Recovery of  Funds for Illegal or Improper Activities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Price or Fee Adjustment for Illegal or Improper Activity</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 xml:space="preserve">Certification and Disclosure Regarding Payment to </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 xml:space="preserve">  Influence Certain Federal Transactions</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Limitation on Payments to Influence Certain Federal Transactions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Printed or Copied Double-Sided on Recycled Paper</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Certification Regarding Debarment, Suspension, Proposed</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 xml:space="preserve">  Debarment, and Other Responsibility Matters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 xml:space="preserve">Responsibility Matters </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 xml:space="preserve">Updates of Information Regarding Responsibility Matters </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Audit and Records – Negotiation</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Integrity of Unit Prices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 xml:space="preserve">Price Re-determination – Retroactive </w:t>
            </w:r>
          </w:p>
        </w:tc>
        <w:tc>
          <w:tcPr>
            <w:tcW w:w="1080" w:type="dxa"/>
            <w:tcBorders>
              <w:top w:val="single" w:sz="8" w:space="0" w:color="000000"/>
              <w:left w:val="single" w:sz="8"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FAR CITE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52.203-2</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52.203-3</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52.203-7</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52.203-8</w:t>
            </w:r>
          </w:p>
          <w:p w:rsidR="00D301BE" w:rsidRPr="00D301BE" w:rsidRDefault="00D301BE" w:rsidP="00D301BE">
            <w:pPr>
              <w:spacing w:after="0" w:line="240" w:lineRule="auto"/>
              <w:rPr>
                <w:rFonts w:ascii="Times New Roman" w:hAnsi="Times New Roman"/>
                <w:sz w:val="16"/>
                <w:szCs w:val="16"/>
              </w:rPr>
            </w:pP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52.203-10</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52.203-11</w:t>
            </w:r>
          </w:p>
          <w:p w:rsidR="00D301BE" w:rsidRPr="00D301BE" w:rsidRDefault="00D301BE" w:rsidP="00D301BE">
            <w:pPr>
              <w:spacing w:after="0" w:line="240" w:lineRule="auto"/>
              <w:rPr>
                <w:rFonts w:ascii="Times New Roman" w:hAnsi="Times New Roman"/>
                <w:sz w:val="16"/>
                <w:szCs w:val="16"/>
              </w:rPr>
            </w:pP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52.203-12</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52.204-4</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52.209-5</w:t>
            </w:r>
          </w:p>
          <w:p w:rsidR="00D301BE" w:rsidRPr="00D301BE" w:rsidRDefault="00D301BE" w:rsidP="00D301BE">
            <w:pPr>
              <w:spacing w:after="0" w:line="240" w:lineRule="auto"/>
              <w:rPr>
                <w:rFonts w:ascii="Times New Roman" w:hAnsi="Times New Roman"/>
                <w:sz w:val="16"/>
                <w:szCs w:val="16"/>
              </w:rPr>
            </w:pP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52.209-7</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52.209-9</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52.215-2</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52.215-14</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52.216-6</w:t>
            </w:r>
          </w:p>
        </w:tc>
        <w:tc>
          <w:tcPr>
            <w:tcW w:w="4590" w:type="dxa"/>
            <w:gridSpan w:val="3"/>
            <w:tcBorders>
              <w:top w:val="single" w:sz="8" w:space="0" w:color="000000"/>
              <w:left w:val="single" w:sz="8"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CLAUSE TITLE</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Payment for Overtime Premiums</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Drug-Free Workplace</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Certificate of Toxic Chemical Release Reporting</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Toxic Chemical Release Reporting</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Authorization and Consent</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Notice and Assistance Regarding Patent &amp; Copyright      Infringement</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Federal, State, and Local Taxes</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Federal, State, and Local Taxes</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Interest</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Stop-Work Order</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Competition in Subcontracting</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Contractor Inspection Requirements</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Limitation of Liability</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Limitation of Liability – Services</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 xml:space="preserve">Termination of Convenience for the Government (Fixed Price-SF) </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Default (Fixed-Price Supply and Service)</w:t>
            </w:r>
          </w:p>
        </w:tc>
        <w:tc>
          <w:tcPr>
            <w:tcW w:w="1080" w:type="dxa"/>
            <w:tcBorders>
              <w:top w:val="single" w:sz="8" w:space="0" w:color="000000"/>
              <w:left w:val="single" w:sz="8" w:space="0" w:color="000000"/>
              <w:bottom w:val="double" w:sz="6" w:space="0" w:color="000000"/>
              <w:right w:val="double" w:sz="6"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FAR CITE</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52.222-2</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52.223-6</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52.223-13</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52.223-14</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52.227-1</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52.227-2</w:t>
            </w:r>
          </w:p>
          <w:p w:rsidR="00D301BE" w:rsidRPr="00D301BE" w:rsidRDefault="00D301BE" w:rsidP="00D301BE">
            <w:pPr>
              <w:spacing w:after="0" w:line="240" w:lineRule="auto"/>
              <w:ind w:left="144" w:hanging="144"/>
              <w:rPr>
                <w:rFonts w:ascii="Times New Roman" w:hAnsi="Times New Roman"/>
                <w:sz w:val="16"/>
                <w:szCs w:val="16"/>
              </w:rPr>
            </w:pP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52.229-3</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52.229-6</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52.232-17</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52.242-15</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52.244-5</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52.246-1</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52.246-23</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52.246-25</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52.249-1</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52.249-8</w:t>
            </w:r>
          </w:p>
        </w:tc>
      </w:tr>
      <w:tr w:rsidR="00D301BE" w:rsidRPr="00D301BE" w:rsidTr="00D301BE">
        <w:tblPrEx>
          <w:tblCellMar>
            <w:left w:w="177" w:type="dxa"/>
            <w:right w:w="177" w:type="dxa"/>
          </w:tblCellMar>
        </w:tblPrEx>
        <w:trPr>
          <w:trHeight w:val="144"/>
        </w:trPr>
        <w:tc>
          <w:tcPr>
            <w:tcW w:w="11340" w:type="dxa"/>
            <w:gridSpan w:val="7"/>
            <w:tcBorders>
              <w:top w:val="double" w:sz="6" w:space="0" w:color="000000"/>
              <w:left w:val="double" w:sz="6" w:space="0" w:color="000000"/>
              <w:bottom w:val="single" w:sz="8" w:space="0" w:color="000000"/>
              <w:right w:val="double" w:sz="6" w:space="0" w:color="000000"/>
            </w:tcBorders>
            <w:vAlign w:val="center"/>
          </w:tcPr>
          <w:p w:rsidR="00D301BE" w:rsidRPr="00D301BE" w:rsidRDefault="00D301BE" w:rsidP="00D301BE">
            <w:pPr>
              <w:spacing w:after="0" w:line="240" w:lineRule="auto"/>
              <w:rPr>
                <w:rFonts w:ascii="Times New Roman" w:hAnsi="Times New Roman"/>
                <w:b/>
                <w:sz w:val="16"/>
                <w:szCs w:val="16"/>
              </w:rPr>
            </w:pPr>
            <w:r w:rsidRPr="00D301BE">
              <w:rPr>
                <w:rFonts w:ascii="Times New Roman" w:hAnsi="Times New Roman"/>
                <w:b/>
                <w:sz w:val="16"/>
                <w:szCs w:val="16"/>
              </w:rPr>
              <w:t>THESE CLAUSES APPLY TO USAID CONTRACTS</w:t>
            </w:r>
          </w:p>
        </w:tc>
      </w:tr>
      <w:tr w:rsidR="00D301BE" w:rsidRPr="00D301BE" w:rsidTr="004279D1">
        <w:trPr>
          <w:trHeight w:val="1870"/>
        </w:trPr>
        <w:tc>
          <w:tcPr>
            <w:tcW w:w="4500" w:type="dxa"/>
            <w:tcBorders>
              <w:top w:val="single" w:sz="8" w:space="0" w:color="000000"/>
              <w:left w:val="double" w:sz="6"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CLAUSE TITLE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Organizational Conflicts of Interest After Award</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Language and Measurement</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Source, Origin and Nationality</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Local Procurement</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Insurance – Liability to Third Persons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Salary Supplements for Host Government Employees</w:t>
            </w:r>
          </w:p>
          <w:p w:rsidR="00D301BE" w:rsidRPr="00D301BE" w:rsidRDefault="00D301BE" w:rsidP="00D301BE">
            <w:pPr>
              <w:spacing w:after="0" w:line="240" w:lineRule="auto"/>
              <w:ind w:left="144" w:hanging="144"/>
              <w:rPr>
                <w:rFonts w:ascii="Times New Roman" w:hAnsi="Times New Roman"/>
                <w:sz w:val="16"/>
                <w:szCs w:val="16"/>
              </w:rPr>
            </w:pPr>
            <w:r w:rsidRPr="00D301BE">
              <w:rPr>
                <w:rFonts w:ascii="Times New Roman" w:hAnsi="Times New Roman"/>
                <w:sz w:val="16"/>
                <w:szCs w:val="16"/>
              </w:rPr>
              <w:t>Payments Under Time &amp; Materials/Labor Hours Contracts</w:t>
            </w:r>
          </w:p>
          <w:p w:rsidR="00D301BE" w:rsidRPr="00D301BE" w:rsidRDefault="00D301BE" w:rsidP="004279D1">
            <w:pPr>
              <w:spacing w:after="0" w:line="240" w:lineRule="auto"/>
              <w:ind w:left="144" w:hanging="144"/>
              <w:rPr>
                <w:rFonts w:ascii="Times New Roman" w:hAnsi="Times New Roman"/>
                <w:sz w:val="16"/>
                <w:szCs w:val="16"/>
              </w:rPr>
            </w:pPr>
            <w:r w:rsidRPr="00D301BE">
              <w:rPr>
                <w:rFonts w:ascii="Times New Roman" w:hAnsi="Times New Roman"/>
                <w:sz w:val="16"/>
                <w:szCs w:val="16"/>
              </w:rPr>
              <w:t>Government Property – USAID Reporting Requirements Title To and Care of Property</w:t>
            </w:r>
          </w:p>
        </w:tc>
        <w:tc>
          <w:tcPr>
            <w:tcW w:w="1260" w:type="dxa"/>
            <w:gridSpan w:val="3"/>
            <w:tcBorders>
              <w:top w:val="single" w:sz="8" w:space="0" w:color="000000"/>
              <w:left w:val="single" w:sz="8"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AIDAR CITE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752.209-71</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752.211-70</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752.225-70</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752.225-71</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752.228-07</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752.231-71</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752.232-7</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752.245-70</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752.245-71</w:t>
            </w:r>
          </w:p>
        </w:tc>
        <w:tc>
          <w:tcPr>
            <w:tcW w:w="4320" w:type="dxa"/>
            <w:tcBorders>
              <w:top w:val="single" w:sz="8" w:space="0" w:color="000000"/>
              <w:left w:val="single" w:sz="8" w:space="0" w:color="000000"/>
              <w:bottom w:val="double" w:sz="6" w:space="0" w:color="000000"/>
              <w:right w:val="single" w:sz="8"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CLAUSE TITLE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Marking</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Family Planning and Population Assistance Activities</w:t>
            </w:r>
          </w:p>
          <w:p w:rsidR="00D301BE" w:rsidRPr="00D301BE" w:rsidRDefault="00D301BE" w:rsidP="004279D1">
            <w:pPr>
              <w:spacing w:after="0" w:line="240" w:lineRule="auto"/>
              <w:ind w:left="144" w:hanging="144"/>
              <w:rPr>
                <w:rFonts w:ascii="Times New Roman" w:hAnsi="Times New Roman"/>
                <w:sz w:val="16"/>
                <w:szCs w:val="16"/>
              </w:rPr>
            </w:pPr>
            <w:r w:rsidRPr="00D301BE">
              <w:rPr>
                <w:rFonts w:ascii="Times New Roman" w:hAnsi="Times New Roman"/>
                <w:sz w:val="16"/>
                <w:szCs w:val="16"/>
              </w:rPr>
              <w:t>Health and Accident Insurance for AID Participant Trainees</w:t>
            </w:r>
          </w:p>
          <w:p w:rsidR="00D301BE" w:rsidRPr="00D301BE" w:rsidRDefault="00D301BE" w:rsidP="004279D1">
            <w:pPr>
              <w:spacing w:after="0" w:line="240" w:lineRule="auto"/>
              <w:rPr>
                <w:rFonts w:ascii="Times New Roman" w:hAnsi="Times New Roman"/>
                <w:sz w:val="16"/>
                <w:szCs w:val="16"/>
              </w:rPr>
            </w:pPr>
            <w:r w:rsidRPr="00D301BE">
              <w:rPr>
                <w:rFonts w:ascii="Times New Roman" w:hAnsi="Times New Roman"/>
                <w:sz w:val="16"/>
                <w:szCs w:val="16"/>
              </w:rPr>
              <w:t>Conflicts Between Contract and Catalog</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Required Visa Form for AID Participants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Approvals</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Acknowledgement and Disclaimer</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Public Notices</w:t>
            </w:r>
          </w:p>
        </w:tc>
        <w:tc>
          <w:tcPr>
            <w:tcW w:w="1260" w:type="dxa"/>
            <w:gridSpan w:val="2"/>
            <w:tcBorders>
              <w:top w:val="single" w:sz="8" w:space="0" w:color="000000"/>
              <w:left w:val="single" w:sz="8" w:space="0" w:color="000000"/>
              <w:bottom w:val="double" w:sz="6" w:space="0" w:color="000000"/>
              <w:right w:val="double" w:sz="6" w:space="0" w:color="000000"/>
            </w:tcBorders>
          </w:tcPr>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b/>
                <w:sz w:val="16"/>
                <w:szCs w:val="16"/>
              </w:rPr>
              <w:t>AIDAR CITE</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752.7009</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752.7016</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752.7018</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752.7022</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752.7023</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752.7025</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752.7034</w:t>
            </w:r>
          </w:p>
          <w:p w:rsidR="00D301BE" w:rsidRPr="00D301BE" w:rsidRDefault="00D301BE" w:rsidP="00D301BE">
            <w:pPr>
              <w:spacing w:after="0" w:line="240" w:lineRule="auto"/>
              <w:rPr>
                <w:rFonts w:ascii="Times New Roman" w:hAnsi="Times New Roman"/>
                <w:sz w:val="16"/>
                <w:szCs w:val="16"/>
              </w:rPr>
            </w:pPr>
            <w:r w:rsidRPr="00D301BE">
              <w:rPr>
                <w:rFonts w:ascii="Times New Roman" w:hAnsi="Times New Roman"/>
                <w:sz w:val="16"/>
                <w:szCs w:val="16"/>
              </w:rPr>
              <w:t>752.7035</w:t>
            </w:r>
          </w:p>
        </w:tc>
      </w:tr>
    </w:tbl>
    <w:p w:rsidR="00BC4EF0" w:rsidRDefault="00BC4EF0" w:rsidP="00404693">
      <w:pPr>
        <w:tabs>
          <w:tab w:val="center" w:pos="5400"/>
        </w:tabs>
        <w:jc w:val="both"/>
        <w:rPr>
          <w:rFonts w:ascii="Times New Roman" w:hAnsi="Times New Roman"/>
          <w:sz w:val="16"/>
          <w:szCs w:val="16"/>
        </w:rPr>
        <w:sectPr w:rsidR="00BC4EF0" w:rsidSect="00BC4EF0">
          <w:headerReference w:type="default" r:id="rId22"/>
          <w:pgSz w:w="12240" w:h="15840"/>
          <w:pgMar w:top="288" w:right="432" w:bottom="288" w:left="432" w:header="144" w:footer="144" w:gutter="0"/>
          <w:cols w:space="720"/>
          <w:docGrid w:linePitch="360"/>
        </w:sectPr>
      </w:pPr>
    </w:p>
    <w:p w:rsidR="00CC68FD" w:rsidRDefault="00CC68FD" w:rsidP="00404693">
      <w:pPr>
        <w:tabs>
          <w:tab w:val="center" w:pos="5400"/>
        </w:tabs>
        <w:jc w:val="both"/>
        <w:rPr>
          <w:rFonts w:ascii="Times New Roman" w:hAnsi="Times New Roman"/>
          <w:sz w:val="16"/>
          <w:szCs w:val="16"/>
        </w:rPr>
      </w:pPr>
    </w:p>
    <w:p w:rsidR="00432587" w:rsidRDefault="00432587" w:rsidP="00404693">
      <w:pPr>
        <w:tabs>
          <w:tab w:val="center" w:pos="5400"/>
        </w:tabs>
        <w:jc w:val="both"/>
        <w:rPr>
          <w:rFonts w:ascii="Times New Roman" w:hAnsi="Times New Roman"/>
          <w:vanish/>
          <w:sz w:val="16"/>
          <w:szCs w:val="16"/>
        </w:rPr>
        <w:sectPr w:rsidR="00432587" w:rsidSect="00BC4EF0">
          <w:headerReference w:type="default" r:id="rId23"/>
          <w:pgSz w:w="12240" w:h="15840"/>
          <w:pgMar w:top="288" w:right="432" w:bottom="288" w:left="432" w:header="144" w:footer="144" w:gutter="0"/>
          <w:cols w:space="720"/>
          <w:docGrid w:linePitch="360"/>
        </w:sectPr>
      </w:pPr>
    </w:p>
    <w:p w:rsidR="00432587" w:rsidRDefault="00432587" w:rsidP="00404693">
      <w:pPr>
        <w:tabs>
          <w:tab w:val="center" w:pos="5400"/>
        </w:tabs>
        <w:jc w:val="both"/>
        <w:rPr>
          <w:rFonts w:ascii="Times New Roman" w:hAnsi="Times New Roman"/>
          <w:vanish/>
          <w:sz w:val="16"/>
          <w:szCs w:val="16"/>
        </w:rPr>
        <w:sectPr w:rsidR="00432587" w:rsidSect="00F5754A">
          <w:headerReference w:type="even" r:id="rId24"/>
          <w:headerReference w:type="default" r:id="rId25"/>
          <w:headerReference w:type="first" r:id="rId26"/>
          <w:type w:val="continuous"/>
          <w:pgSz w:w="12240" w:h="15840"/>
          <w:pgMar w:top="288" w:right="432" w:bottom="288" w:left="432" w:header="144" w:footer="144" w:gutter="0"/>
          <w:cols w:space="720"/>
          <w:docGrid w:linePitch="360"/>
        </w:sectPr>
      </w:pPr>
    </w:p>
    <w:p w:rsidR="00404693" w:rsidRPr="00D301BE" w:rsidRDefault="00404693" w:rsidP="00404693">
      <w:pPr>
        <w:tabs>
          <w:tab w:val="center" w:pos="5400"/>
        </w:tabs>
        <w:jc w:val="both"/>
        <w:rPr>
          <w:rFonts w:ascii="Times New Roman" w:hAnsi="Times New Roman"/>
          <w:vanish/>
          <w:sz w:val="16"/>
          <w:szCs w:val="16"/>
        </w:rPr>
      </w:pPr>
    </w:p>
    <w:p w:rsidR="00404693" w:rsidRPr="00D301BE" w:rsidRDefault="00404693" w:rsidP="002D1385">
      <w:pPr>
        <w:spacing w:after="0" w:line="240" w:lineRule="auto"/>
        <w:rPr>
          <w:rFonts w:ascii="Times New Roman" w:hAnsi="Times New Roman"/>
          <w:vanish/>
          <w:sz w:val="16"/>
          <w:szCs w:val="16"/>
        </w:rPr>
      </w:pPr>
    </w:p>
    <w:p w:rsidR="004C2E42" w:rsidRPr="001D646F" w:rsidRDefault="004C2E42" w:rsidP="001D646F">
      <w:pPr>
        <w:spacing w:after="0"/>
        <w:jc w:val="center"/>
        <w:rPr>
          <w:rFonts w:ascii="Times New Roman" w:hAnsi="Times New Roman"/>
          <w:b/>
          <w:sz w:val="28"/>
        </w:rPr>
      </w:pPr>
      <w:bookmarkStart w:id="97" w:name="_Toc314560750"/>
      <w:bookmarkStart w:id="98" w:name="_Toc314561303"/>
      <w:bookmarkStart w:id="99" w:name="_Toc314561328"/>
      <w:r w:rsidRPr="001D646F">
        <w:rPr>
          <w:rFonts w:ascii="Times New Roman" w:hAnsi="Times New Roman"/>
          <w:b/>
          <w:sz w:val="28"/>
        </w:rPr>
        <w:t>Appendix B</w:t>
      </w:r>
      <w:bookmarkEnd w:id="97"/>
      <w:bookmarkEnd w:id="98"/>
      <w:bookmarkEnd w:id="99"/>
    </w:p>
    <w:p w:rsidR="00565D18" w:rsidRPr="001D646F" w:rsidRDefault="004C2E42" w:rsidP="001D646F">
      <w:pPr>
        <w:pStyle w:val="Heading2"/>
        <w:spacing w:before="0"/>
        <w:jc w:val="center"/>
        <w:rPr>
          <w:rFonts w:ascii="Times New Roman" w:hAnsi="Times New Roman"/>
          <w:sz w:val="24"/>
        </w:rPr>
      </w:pPr>
      <w:bookmarkStart w:id="100" w:name="_Toc314560751"/>
      <w:bookmarkStart w:id="101" w:name="_Toc325530387"/>
      <w:r w:rsidRPr="001D646F">
        <w:rPr>
          <w:rFonts w:ascii="Times New Roman" w:hAnsi="Times New Roman"/>
          <w:sz w:val="24"/>
        </w:rPr>
        <w:t>Sample Budget Format</w:t>
      </w:r>
      <w:bookmarkEnd w:id="100"/>
      <w:bookmarkEnd w:id="101"/>
    </w:p>
    <w:tbl>
      <w:tblPr>
        <w:tblpPr w:leftFromText="180" w:rightFromText="180" w:vertAnchor="page" w:horzAnchor="page" w:tblpX="1258" w:tblpY="21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8"/>
        <w:gridCol w:w="3060"/>
        <w:gridCol w:w="990"/>
        <w:gridCol w:w="720"/>
        <w:gridCol w:w="1080"/>
        <w:gridCol w:w="937"/>
        <w:gridCol w:w="2141"/>
      </w:tblGrid>
      <w:tr w:rsidR="003C227E" w:rsidRPr="00F35F72" w:rsidTr="003C227E">
        <w:tc>
          <w:tcPr>
            <w:tcW w:w="648" w:type="dxa"/>
            <w:vAlign w:val="center"/>
          </w:tcPr>
          <w:p w:rsidR="003C227E" w:rsidRPr="00F35F72" w:rsidRDefault="003C227E" w:rsidP="003C227E">
            <w:pPr>
              <w:jc w:val="center"/>
              <w:rPr>
                <w:b/>
              </w:rPr>
            </w:pPr>
            <w:r w:rsidRPr="00F35F72">
              <w:rPr>
                <w:b/>
              </w:rPr>
              <w:t>No.</w:t>
            </w:r>
          </w:p>
        </w:tc>
        <w:tc>
          <w:tcPr>
            <w:tcW w:w="3060" w:type="dxa"/>
            <w:vAlign w:val="center"/>
          </w:tcPr>
          <w:p w:rsidR="003C227E" w:rsidRPr="00F35F72" w:rsidRDefault="003C227E" w:rsidP="003C227E">
            <w:pPr>
              <w:jc w:val="center"/>
              <w:rPr>
                <w:b/>
              </w:rPr>
            </w:pPr>
            <w:r w:rsidRPr="00F35F72">
              <w:rPr>
                <w:b/>
              </w:rPr>
              <w:t>Item Description</w:t>
            </w:r>
          </w:p>
        </w:tc>
        <w:tc>
          <w:tcPr>
            <w:tcW w:w="990" w:type="dxa"/>
            <w:vAlign w:val="center"/>
          </w:tcPr>
          <w:p w:rsidR="003C227E" w:rsidRPr="00F35F72" w:rsidRDefault="003C227E" w:rsidP="003C227E">
            <w:pPr>
              <w:jc w:val="center"/>
              <w:rPr>
                <w:b/>
              </w:rPr>
            </w:pPr>
            <w:r w:rsidRPr="00F35F72">
              <w:rPr>
                <w:b/>
              </w:rPr>
              <w:t>Unit</w:t>
            </w:r>
          </w:p>
        </w:tc>
        <w:tc>
          <w:tcPr>
            <w:tcW w:w="720" w:type="dxa"/>
            <w:vAlign w:val="center"/>
          </w:tcPr>
          <w:p w:rsidR="003C227E" w:rsidRPr="00F35F72" w:rsidRDefault="003C227E" w:rsidP="003C227E">
            <w:pPr>
              <w:jc w:val="center"/>
              <w:rPr>
                <w:b/>
              </w:rPr>
            </w:pPr>
            <w:r w:rsidRPr="00F35F72">
              <w:rPr>
                <w:b/>
              </w:rPr>
              <w:t>QTY</w:t>
            </w:r>
          </w:p>
        </w:tc>
        <w:tc>
          <w:tcPr>
            <w:tcW w:w="1080" w:type="dxa"/>
            <w:vAlign w:val="center"/>
          </w:tcPr>
          <w:p w:rsidR="003C227E" w:rsidRPr="00F35F72" w:rsidRDefault="003C227E" w:rsidP="003C227E">
            <w:pPr>
              <w:jc w:val="center"/>
              <w:rPr>
                <w:b/>
              </w:rPr>
            </w:pPr>
            <w:r w:rsidRPr="00F35F72">
              <w:rPr>
                <w:b/>
              </w:rPr>
              <w:t>Unit Price (Birr)</w:t>
            </w:r>
          </w:p>
        </w:tc>
        <w:tc>
          <w:tcPr>
            <w:tcW w:w="937" w:type="dxa"/>
            <w:vAlign w:val="center"/>
          </w:tcPr>
          <w:p w:rsidR="003C227E" w:rsidRPr="00F35F72" w:rsidRDefault="003C227E" w:rsidP="003C227E">
            <w:pPr>
              <w:jc w:val="center"/>
              <w:rPr>
                <w:b/>
              </w:rPr>
            </w:pPr>
            <w:r w:rsidRPr="00F35F72">
              <w:rPr>
                <w:b/>
              </w:rPr>
              <w:t>Total Price (Birr)</w:t>
            </w:r>
          </w:p>
        </w:tc>
        <w:tc>
          <w:tcPr>
            <w:tcW w:w="2141" w:type="dxa"/>
            <w:vAlign w:val="center"/>
          </w:tcPr>
          <w:p w:rsidR="003C227E" w:rsidRPr="00F35F72" w:rsidRDefault="003C227E" w:rsidP="003C227E">
            <w:pPr>
              <w:jc w:val="center"/>
              <w:rPr>
                <w:b/>
              </w:rPr>
            </w:pPr>
            <w:r w:rsidRPr="00F35F72">
              <w:rPr>
                <w:b/>
              </w:rPr>
              <w:t>Remarks</w:t>
            </w:r>
          </w:p>
        </w:tc>
      </w:tr>
      <w:tr w:rsidR="003C227E" w:rsidTr="003C227E">
        <w:tc>
          <w:tcPr>
            <w:tcW w:w="648" w:type="dxa"/>
          </w:tcPr>
          <w:p w:rsidR="003C227E" w:rsidRDefault="003C227E" w:rsidP="003C227E">
            <w:pPr>
              <w:spacing w:after="0" w:line="240" w:lineRule="auto"/>
            </w:pPr>
            <w:r>
              <w:t>1</w:t>
            </w:r>
          </w:p>
        </w:tc>
        <w:tc>
          <w:tcPr>
            <w:tcW w:w="3060" w:type="dxa"/>
          </w:tcPr>
          <w:p w:rsidR="003C227E" w:rsidRDefault="003C227E" w:rsidP="003C227E">
            <w:r>
              <w:t>Salaries and Wages</w:t>
            </w:r>
          </w:p>
        </w:tc>
        <w:tc>
          <w:tcPr>
            <w:tcW w:w="990" w:type="dxa"/>
          </w:tcPr>
          <w:p w:rsidR="003C227E" w:rsidRDefault="003C227E" w:rsidP="003C227E"/>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c>
          <w:tcPr>
            <w:tcW w:w="648" w:type="dxa"/>
          </w:tcPr>
          <w:p w:rsidR="003C227E" w:rsidRDefault="003C227E" w:rsidP="003C227E"/>
        </w:tc>
        <w:tc>
          <w:tcPr>
            <w:tcW w:w="3060" w:type="dxa"/>
          </w:tcPr>
          <w:p w:rsidR="003C227E" w:rsidRDefault="003C227E" w:rsidP="003C227E">
            <w:r>
              <w:t>Staff 1 (Specify Position)</w:t>
            </w:r>
          </w:p>
        </w:tc>
        <w:tc>
          <w:tcPr>
            <w:tcW w:w="990" w:type="dxa"/>
          </w:tcPr>
          <w:p w:rsidR="003C227E" w:rsidRDefault="003C227E" w:rsidP="003C227E">
            <w:r>
              <w:t>Hours</w:t>
            </w:r>
          </w:p>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c>
          <w:tcPr>
            <w:tcW w:w="648" w:type="dxa"/>
          </w:tcPr>
          <w:p w:rsidR="003C227E" w:rsidRDefault="003C227E" w:rsidP="003C227E"/>
        </w:tc>
        <w:tc>
          <w:tcPr>
            <w:tcW w:w="3060" w:type="dxa"/>
          </w:tcPr>
          <w:p w:rsidR="003C227E" w:rsidRDefault="003C227E" w:rsidP="003C227E">
            <w:r>
              <w:t>Staff 2</w:t>
            </w:r>
          </w:p>
        </w:tc>
        <w:tc>
          <w:tcPr>
            <w:tcW w:w="990" w:type="dxa"/>
          </w:tcPr>
          <w:p w:rsidR="003C227E" w:rsidRDefault="003C227E" w:rsidP="003C227E">
            <w:r>
              <w:t>Hours</w:t>
            </w:r>
          </w:p>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c>
          <w:tcPr>
            <w:tcW w:w="648" w:type="dxa"/>
          </w:tcPr>
          <w:p w:rsidR="003C227E" w:rsidRDefault="003C227E" w:rsidP="003C227E"/>
        </w:tc>
        <w:tc>
          <w:tcPr>
            <w:tcW w:w="3060" w:type="dxa"/>
          </w:tcPr>
          <w:p w:rsidR="003C227E" w:rsidRDefault="003C227E" w:rsidP="003C227E">
            <w:r>
              <w:t>Staff 3</w:t>
            </w:r>
          </w:p>
        </w:tc>
        <w:tc>
          <w:tcPr>
            <w:tcW w:w="990" w:type="dxa"/>
          </w:tcPr>
          <w:p w:rsidR="003C227E" w:rsidRDefault="003C227E" w:rsidP="003C227E">
            <w:r>
              <w:t>Hours</w:t>
            </w:r>
          </w:p>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c>
          <w:tcPr>
            <w:tcW w:w="648" w:type="dxa"/>
          </w:tcPr>
          <w:p w:rsidR="003C227E" w:rsidRDefault="003C227E" w:rsidP="003C227E">
            <w:r>
              <w:t>2</w:t>
            </w:r>
          </w:p>
        </w:tc>
        <w:tc>
          <w:tcPr>
            <w:tcW w:w="3060" w:type="dxa"/>
          </w:tcPr>
          <w:p w:rsidR="003C227E" w:rsidRDefault="003C227E" w:rsidP="003C227E">
            <w:r>
              <w:t>Travel</w:t>
            </w:r>
          </w:p>
        </w:tc>
        <w:tc>
          <w:tcPr>
            <w:tcW w:w="990" w:type="dxa"/>
          </w:tcPr>
          <w:p w:rsidR="003C227E" w:rsidRDefault="003C227E" w:rsidP="003C227E">
            <w:r>
              <w:t>Month</w:t>
            </w:r>
          </w:p>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c>
          <w:tcPr>
            <w:tcW w:w="648" w:type="dxa"/>
          </w:tcPr>
          <w:p w:rsidR="003C227E" w:rsidRDefault="003C227E" w:rsidP="003C227E"/>
        </w:tc>
        <w:tc>
          <w:tcPr>
            <w:tcW w:w="3060" w:type="dxa"/>
          </w:tcPr>
          <w:p w:rsidR="003C227E" w:rsidRDefault="003C227E" w:rsidP="003C227E">
            <w:r>
              <w:t>Per diem (if any)</w:t>
            </w:r>
          </w:p>
        </w:tc>
        <w:tc>
          <w:tcPr>
            <w:tcW w:w="990" w:type="dxa"/>
          </w:tcPr>
          <w:p w:rsidR="003C227E" w:rsidRDefault="003C227E" w:rsidP="003C227E">
            <w:r>
              <w:t>Day</w:t>
            </w:r>
          </w:p>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c>
          <w:tcPr>
            <w:tcW w:w="648" w:type="dxa"/>
          </w:tcPr>
          <w:p w:rsidR="003C227E" w:rsidRDefault="003C227E" w:rsidP="003C227E"/>
        </w:tc>
        <w:tc>
          <w:tcPr>
            <w:tcW w:w="3060" w:type="dxa"/>
          </w:tcPr>
          <w:p w:rsidR="003C227E" w:rsidRDefault="003C227E" w:rsidP="003C227E">
            <w:r>
              <w:t xml:space="preserve">Transportation (if any) </w:t>
            </w:r>
          </w:p>
        </w:tc>
        <w:tc>
          <w:tcPr>
            <w:tcW w:w="990" w:type="dxa"/>
          </w:tcPr>
          <w:p w:rsidR="003C227E" w:rsidRDefault="003C227E" w:rsidP="003C227E">
            <w:r>
              <w:t>Trip</w:t>
            </w:r>
          </w:p>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c>
          <w:tcPr>
            <w:tcW w:w="648" w:type="dxa"/>
          </w:tcPr>
          <w:p w:rsidR="003C227E" w:rsidRDefault="003C227E" w:rsidP="003C227E"/>
        </w:tc>
        <w:tc>
          <w:tcPr>
            <w:tcW w:w="3060" w:type="dxa"/>
          </w:tcPr>
          <w:p w:rsidR="003C227E" w:rsidRDefault="003C227E" w:rsidP="003C227E">
            <w:r>
              <w:t>Other Travel Costs</w:t>
            </w:r>
          </w:p>
        </w:tc>
        <w:tc>
          <w:tcPr>
            <w:tcW w:w="990" w:type="dxa"/>
          </w:tcPr>
          <w:p w:rsidR="003C227E" w:rsidRDefault="003C227E" w:rsidP="003C227E">
            <w:r>
              <w:t>Trip</w:t>
            </w:r>
          </w:p>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c>
          <w:tcPr>
            <w:tcW w:w="648" w:type="dxa"/>
          </w:tcPr>
          <w:p w:rsidR="003C227E" w:rsidRDefault="003C227E" w:rsidP="003C227E">
            <w:r>
              <w:t>3</w:t>
            </w:r>
          </w:p>
        </w:tc>
        <w:tc>
          <w:tcPr>
            <w:tcW w:w="3060" w:type="dxa"/>
          </w:tcPr>
          <w:p w:rsidR="003C227E" w:rsidRDefault="003C227E" w:rsidP="003C227E">
            <w:r>
              <w:t>Other Direct Costs (Specify)</w:t>
            </w:r>
          </w:p>
        </w:tc>
        <w:tc>
          <w:tcPr>
            <w:tcW w:w="990" w:type="dxa"/>
          </w:tcPr>
          <w:p w:rsidR="003C227E" w:rsidRDefault="003C227E" w:rsidP="003C227E"/>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c>
          <w:tcPr>
            <w:tcW w:w="648" w:type="dxa"/>
          </w:tcPr>
          <w:p w:rsidR="003C227E" w:rsidRDefault="003C227E" w:rsidP="003C227E"/>
        </w:tc>
        <w:tc>
          <w:tcPr>
            <w:tcW w:w="3060" w:type="dxa"/>
          </w:tcPr>
          <w:p w:rsidR="003C227E" w:rsidRDefault="003C227E" w:rsidP="003C227E">
            <w:r>
              <w:t>ODC 1</w:t>
            </w:r>
          </w:p>
        </w:tc>
        <w:tc>
          <w:tcPr>
            <w:tcW w:w="990" w:type="dxa"/>
          </w:tcPr>
          <w:p w:rsidR="003C227E" w:rsidRDefault="003C227E" w:rsidP="003C227E"/>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c>
          <w:tcPr>
            <w:tcW w:w="648" w:type="dxa"/>
          </w:tcPr>
          <w:p w:rsidR="003C227E" w:rsidRDefault="003C227E" w:rsidP="003C227E"/>
        </w:tc>
        <w:tc>
          <w:tcPr>
            <w:tcW w:w="3060" w:type="dxa"/>
          </w:tcPr>
          <w:p w:rsidR="003C227E" w:rsidRDefault="003C227E" w:rsidP="003C227E">
            <w:r>
              <w:t>ODC 2</w:t>
            </w:r>
          </w:p>
        </w:tc>
        <w:tc>
          <w:tcPr>
            <w:tcW w:w="990" w:type="dxa"/>
          </w:tcPr>
          <w:p w:rsidR="003C227E" w:rsidRDefault="003C227E" w:rsidP="003C227E"/>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c>
          <w:tcPr>
            <w:tcW w:w="648" w:type="dxa"/>
          </w:tcPr>
          <w:p w:rsidR="003C227E" w:rsidRDefault="003C227E" w:rsidP="003C227E"/>
        </w:tc>
        <w:tc>
          <w:tcPr>
            <w:tcW w:w="3060" w:type="dxa"/>
          </w:tcPr>
          <w:p w:rsidR="003C227E" w:rsidRDefault="003C227E" w:rsidP="003C227E">
            <w:r>
              <w:t>ODC 3</w:t>
            </w:r>
          </w:p>
        </w:tc>
        <w:tc>
          <w:tcPr>
            <w:tcW w:w="990" w:type="dxa"/>
          </w:tcPr>
          <w:p w:rsidR="003C227E" w:rsidRDefault="003C227E" w:rsidP="003C227E"/>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RPr="00F35F72" w:rsidTr="003C227E">
        <w:tc>
          <w:tcPr>
            <w:tcW w:w="6498" w:type="dxa"/>
            <w:gridSpan w:val="5"/>
          </w:tcPr>
          <w:p w:rsidR="003C227E" w:rsidRPr="00F35F72" w:rsidRDefault="003C227E" w:rsidP="003C227E">
            <w:pPr>
              <w:rPr>
                <w:b/>
              </w:rPr>
            </w:pPr>
            <w:r w:rsidRPr="00F35F72">
              <w:rPr>
                <w:b/>
              </w:rPr>
              <w:t>Total Direct Cost</w:t>
            </w:r>
          </w:p>
        </w:tc>
        <w:tc>
          <w:tcPr>
            <w:tcW w:w="937" w:type="dxa"/>
          </w:tcPr>
          <w:p w:rsidR="003C227E" w:rsidRPr="00F35F72" w:rsidRDefault="003C227E" w:rsidP="003C227E">
            <w:pPr>
              <w:rPr>
                <w:b/>
              </w:rPr>
            </w:pPr>
          </w:p>
        </w:tc>
        <w:tc>
          <w:tcPr>
            <w:tcW w:w="2141" w:type="dxa"/>
          </w:tcPr>
          <w:p w:rsidR="003C227E" w:rsidRPr="00F35F72" w:rsidRDefault="003C227E" w:rsidP="003C227E">
            <w:pPr>
              <w:rPr>
                <w:b/>
              </w:rPr>
            </w:pPr>
          </w:p>
        </w:tc>
      </w:tr>
      <w:tr w:rsidR="003C227E" w:rsidTr="003C227E">
        <w:tc>
          <w:tcPr>
            <w:tcW w:w="648" w:type="dxa"/>
          </w:tcPr>
          <w:p w:rsidR="003C227E" w:rsidRDefault="003C227E" w:rsidP="003C227E">
            <w:r>
              <w:t>10</w:t>
            </w:r>
          </w:p>
        </w:tc>
        <w:tc>
          <w:tcPr>
            <w:tcW w:w="3060" w:type="dxa"/>
          </w:tcPr>
          <w:p w:rsidR="003C227E" w:rsidRDefault="003C227E" w:rsidP="003C227E">
            <w:r>
              <w:t>Overhead Costs – Percentage of total direct cost</w:t>
            </w:r>
          </w:p>
        </w:tc>
        <w:tc>
          <w:tcPr>
            <w:tcW w:w="990" w:type="dxa"/>
          </w:tcPr>
          <w:p w:rsidR="003C227E" w:rsidRDefault="003C227E" w:rsidP="003C227E">
            <w:r>
              <w:t>%</w:t>
            </w:r>
            <w:proofErr w:type="spellStart"/>
            <w:r>
              <w:t>ge</w:t>
            </w:r>
            <w:proofErr w:type="spellEnd"/>
          </w:p>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rPr>
          <w:trHeight w:val="134"/>
        </w:trPr>
        <w:tc>
          <w:tcPr>
            <w:tcW w:w="648" w:type="dxa"/>
          </w:tcPr>
          <w:p w:rsidR="003C227E" w:rsidRDefault="003C227E" w:rsidP="003C227E"/>
        </w:tc>
        <w:tc>
          <w:tcPr>
            <w:tcW w:w="3060" w:type="dxa"/>
          </w:tcPr>
          <w:p w:rsidR="003C227E" w:rsidRDefault="003C227E" w:rsidP="003C227E"/>
        </w:tc>
        <w:tc>
          <w:tcPr>
            <w:tcW w:w="990" w:type="dxa"/>
          </w:tcPr>
          <w:p w:rsidR="003C227E" w:rsidRDefault="003C227E" w:rsidP="003C227E"/>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RPr="00F35F72" w:rsidTr="003C227E">
        <w:tc>
          <w:tcPr>
            <w:tcW w:w="6498" w:type="dxa"/>
            <w:gridSpan w:val="5"/>
          </w:tcPr>
          <w:p w:rsidR="003C227E" w:rsidRPr="00F35F72" w:rsidRDefault="003C227E" w:rsidP="003C227E">
            <w:pPr>
              <w:rPr>
                <w:b/>
              </w:rPr>
            </w:pPr>
            <w:r w:rsidRPr="00F35F72">
              <w:rPr>
                <w:b/>
              </w:rPr>
              <w:t>Total Direct and Indirect Costs</w:t>
            </w:r>
          </w:p>
        </w:tc>
        <w:tc>
          <w:tcPr>
            <w:tcW w:w="937" w:type="dxa"/>
          </w:tcPr>
          <w:p w:rsidR="003C227E" w:rsidRPr="00F35F72" w:rsidRDefault="003C227E" w:rsidP="003C227E">
            <w:pPr>
              <w:rPr>
                <w:b/>
              </w:rPr>
            </w:pPr>
          </w:p>
        </w:tc>
        <w:tc>
          <w:tcPr>
            <w:tcW w:w="2141" w:type="dxa"/>
          </w:tcPr>
          <w:p w:rsidR="003C227E" w:rsidRPr="00F35F72" w:rsidRDefault="003C227E" w:rsidP="003C227E">
            <w:pPr>
              <w:rPr>
                <w:b/>
              </w:rPr>
            </w:pPr>
          </w:p>
        </w:tc>
      </w:tr>
      <w:tr w:rsidR="003C227E" w:rsidTr="003C227E">
        <w:tc>
          <w:tcPr>
            <w:tcW w:w="648" w:type="dxa"/>
          </w:tcPr>
          <w:p w:rsidR="003C227E" w:rsidRDefault="003C227E" w:rsidP="003C227E"/>
        </w:tc>
        <w:tc>
          <w:tcPr>
            <w:tcW w:w="3060" w:type="dxa"/>
          </w:tcPr>
          <w:p w:rsidR="003C227E" w:rsidRDefault="003C227E" w:rsidP="003C227E"/>
        </w:tc>
        <w:tc>
          <w:tcPr>
            <w:tcW w:w="990" w:type="dxa"/>
          </w:tcPr>
          <w:p w:rsidR="003C227E" w:rsidRDefault="003C227E" w:rsidP="003C227E"/>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c>
          <w:tcPr>
            <w:tcW w:w="648" w:type="dxa"/>
          </w:tcPr>
          <w:p w:rsidR="003C227E" w:rsidRDefault="003C227E" w:rsidP="003C227E">
            <w:r>
              <w:t>11</w:t>
            </w:r>
          </w:p>
        </w:tc>
        <w:tc>
          <w:tcPr>
            <w:tcW w:w="3060" w:type="dxa"/>
          </w:tcPr>
          <w:p w:rsidR="003C227E" w:rsidRDefault="003C227E" w:rsidP="003C227E">
            <w:r>
              <w:t>Profit Margin – Percentage of Total Direct and Indirect Costs</w:t>
            </w:r>
          </w:p>
        </w:tc>
        <w:tc>
          <w:tcPr>
            <w:tcW w:w="990" w:type="dxa"/>
          </w:tcPr>
          <w:p w:rsidR="003C227E" w:rsidRDefault="003C227E" w:rsidP="003C227E">
            <w:r>
              <w:t>%</w:t>
            </w:r>
            <w:proofErr w:type="spellStart"/>
            <w:r>
              <w:t>ge</w:t>
            </w:r>
            <w:proofErr w:type="spellEnd"/>
          </w:p>
        </w:tc>
        <w:tc>
          <w:tcPr>
            <w:tcW w:w="720" w:type="dxa"/>
          </w:tcPr>
          <w:p w:rsidR="003C227E" w:rsidRDefault="003C227E" w:rsidP="003C227E"/>
        </w:tc>
        <w:tc>
          <w:tcPr>
            <w:tcW w:w="1080" w:type="dxa"/>
          </w:tcPr>
          <w:p w:rsidR="003C227E" w:rsidRDefault="003C227E" w:rsidP="003C227E"/>
        </w:tc>
        <w:tc>
          <w:tcPr>
            <w:tcW w:w="937" w:type="dxa"/>
          </w:tcPr>
          <w:p w:rsidR="003C227E" w:rsidRDefault="003C227E" w:rsidP="003C227E"/>
        </w:tc>
        <w:tc>
          <w:tcPr>
            <w:tcW w:w="2141" w:type="dxa"/>
          </w:tcPr>
          <w:p w:rsidR="003C227E" w:rsidRDefault="003C227E" w:rsidP="003C227E"/>
        </w:tc>
      </w:tr>
      <w:tr w:rsidR="003C227E" w:rsidTr="003C227E">
        <w:trPr>
          <w:trHeight w:val="548"/>
        </w:trPr>
        <w:tc>
          <w:tcPr>
            <w:tcW w:w="6498" w:type="dxa"/>
            <w:gridSpan w:val="5"/>
            <w:vAlign w:val="center"/>
          </w:tcPr>
          <w:p w:rsidR="003C227E" w:rsidRPr="00F35F72" w:rsidRDefault="003C227E" w:rsidP="003C227E">
            <w:pPr>
              <w:rPr>
                <w:b/>
              </w:rPr>
            </w:pPr>
            <w:r w:rsidRPr="00F35F72">
              <w:rPr>
                <w:b/>
              </w:rPr>
              <w:t>Grand Total</w:t>
            </w:r>
          </w:p>
        </w:tc>
        <w:tc>
          <w:tcPr>
            <w:tcW w:w="937" w:type="dxa"/>
          </w:tcPr>
          <w:p w:rsidR="003C227E" w:rsidRDefault="003C227E" w:rsidP="003C227E"/>
        </w:tc>
        <w:tc>
          <w:tcPr>
            <w:tcW w:w="2141" w:type="dxa"/>
          </w:tcPr>
          <w:p w:rsidR="003C227E" w:rsidRDefault="003C227E" w:rsidP="003C227E"/>
        </w:tc>
      </w:tr>
    </w:tbl>
    <w:p w:rsidR="00F5754A" w:rsidRDefault="00F5754A" w:rsidP="003C227E">
      <w:pPr>
        <w:pStyle w:val="Heading3"/>
        <w:ind w:left="1440"/>
        <w:jc w:val="center"/>
      </w:pPr>
    </w:p>
    <w:p w:rsidR="00F5754A" w:rsidRPr="00F5754A" w:rsidRDefault="00F5754A" w:rsidP="00F5754A"/>
    <w:p w:rsidR="00F5754A" w:rsidRPr="00F5754A" w:rsidRDefault="00F5754A" w:rsidP="00F5754A"/>
    <w:p w:rsidR="00432587" w:rsidRPr="00432587" w:rsidRDefault="00432587" w:rsidP="00F5754A"/>
    <w:p w:rsidR="00F5754A" w:rsidRPr="00F5754A" w:rsidRDefault="00F5754A" w:rsidP="00F5754A"/>
    <w:p w:rsidR="00F5754A" w:rsidRPr="00F5754A" w:rsidRDefault="00F5754A" w:rsidP="00F5754A"/>
    <w:p w:rsidR="00F5754A" w:rsidRPr="00F5754A" w:rsidRDefault="00F5754A" w:rsidP="00F5754A"/>
    <w:p w:rsidR="00F5754A" w:rsidRDefault="00F5754A" w:rsidP="001D646F">
      <w:pPr>
        <w:pStyle w:val="Heading3"/>
        <w:jc w:val="center"/>
      </w:pPr>
    </w:p>
    <w:p w:rsidR="00F5754A" w:rsidRDefault="00F5754A" w:rsidP="00F5754A">
      <w:pPr>
        <w:pStyle w:val="Heading3"/>
        <w:tabs>
          <w:tab w:val="left" w:pos="7365"/>
        </w:tabs>
      </w:pPr>
      <w:r>
        <w:tab/>
      </w:r>
    </w:p>
    <w:p w:rsidR="00432587" w:rsidRDefault="00432587" w:rsidP="001D646F">
      <w:pPr>
        <w:pStyle w:val="Heading3"/>
        <w:jc w:val="center"/>
      </w:pPr>
    </w:p>
    <w:p w:rsidR="00432587" w:rsidRDefault="00432587" w:rsidP="001D646F">
      <w:pPr>
        <w:pStyle w:val="Heading3"/>
        <w:jc w:val="center"/>
      </w:pPr>
    </w:p>
    <w:p w:rsidR="00432587" w:rsidRDefault="00432587" w:rsidP="00432587">
      <w:pPr>
        <w:pStyle w:val="Heading3"/>
        <w:tabs>
          <w:tab w:val="left" w:pos="6405"/>
        </w:tabs>
      </w:pPr>
      <w:r>
        <w:tab/>
      </w:r>
    </w:p>
    <w:p w:rsidR="00354F1C" w:rsidRPr="001D646F" w:rsidRDefault="00E602B4" w:rsidP="001D646F">
      <w:pPr>
        <w:pStyle w:val="Heading3"/>
        <w:jc w:val="center"/>
        <w:rPr>
          <w:rFonts w:ascii="Times New Roman" w:hAnsi="Times New Roman"/>
        </w:rPr>
      </w:pPr>
      <w:r w:rsidRPr="00432587">
        <w:br w:type="page"/>
      </w:r>
      <w:bookmarkStart w:id="102" w:name="_Toc314560752"/>
      <w:bookmarkStart w:id="103" w:name="_Toc314561304"/>
      <w:bookmarkStart w:id="104" w:name="_Toc314561329"/>
      <w:bookmarkStart w:id="105" w:name="_Toc325530388"/>
      <w:r w:rsidR="00354F1C" w:rsidRPr="001D646F">
        <w:rPr>
          <w:rFonts w:ascii="Times New Roman" w:hAnsi="Times New Roman"/>
        </w:rPr>
        <w:lastRenderedPageBreak/>
        <w:t>Technical Proposal</w:t>
      </w:r>
      <w:r w:rsidR="00354F1C" w:rsidRPr="001D646F">
        <w:rPr>
          <w:rFonts w:ascii="Times New Roman" w:hAnsi="Times New Roman"/>
          <w:smallCaps/>
        </w:rPr>
        <w:t xml:space="preserve"> </w:t>
      </w:r>
      <w:r w:rsidR="00354F1C" w:rsidRPr="001D646F">
        <w:rPr>
          <w:rFonts w:ascii="Times New Roman" w:hAnsi="Times New Roman"/>
        </w:rPr>
        <w:t>Submission</w:t>
      </w:r>
      <w:r w:rsidR="00354F1C" w:rsidRPr="001D646F">
        <w:rPr>
          <w:rFonts w:ascii="Times New Roman" w:hAnsi="Times New Roman"/>
          <w:smallCaps/>
        </w:rPr>
        <w:t xml:space="preserve"> </w:t>
      </w:r>
      <w:r w:rsidR="00354F1C" w:rsidRPr="001D646F">
        <w:rPr>
          <w:rFonts w:ascii="Times New Roman" w:hAnsi="Times New Roman"/>
        </w:rPr>
        <w:t>Sheet</w:t>
      </w:r>
      <w:bookmarkEnd w:id="102"/>
      <w:bookmarkEnd w:id="103"/>
      <w:bookmarkEnd w:id="104"/>
      <w:bookmarkEnd w:id="105"/>
    </w:p>
    <w:p w:rsidR="00354F1C" w:rsidRDefault="00354F1C" w:rsidP="001D646F">
      <w:pPr>
        <w:spacing w:after="0" w:line="240" w:lineRule="auto"/>
        <w:rPr>
          <w:rFonts w:ascii="Times New Roman" w:hAnsi="Times New Roman"/>
          <w:i/>
          <w:sz w:val="24"/>
          <w:szCs w:val="24"/>
        </w:rPr>
      </w:pPr>
      <w:r w:rsidRPr="00A04FF0">
        <w:rPr>
          <w:rFonts w:ascii="Times New Roman" w:hAnsi="Times New Roman"/>
          <w:i/>
          <w:sz w:val="24"/>
          <w:szCs w:val="24"/>
        </w:rPr>
        <w:t xml:space="preserve">(Complete this form with all the requested details and submit it as the first page of your technical proposal, with the documents requested above attached. Ensure that your proposal is authorized in the signature block below. A signature and authorization on this form will confirm that the terms and conditions of this RFP prevail over any attachments. If your proposal is not authorized, it may be rejected.) </w:t>
      </w:r>
    </w:p>
    <w:tbl>
      <w:tblPr>
        <w:tblW w:w="0" w:type="auto"/>
        <w:tblInd w:w="13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60"/>
        <w:gridCol w:w="3780"/>
      </w:tblGrid>
      <w:tr w:rsidR="00354F1C" w:rsidRPr="00000392" w:rsidTr="00354F1C">
        <w:tc>
          <w:tcPr>
            <w:tcW w:w="3060" w:type="dxa"/>
          </w:tcPr>
          <w:p w:rsidR="00354F1C" w:rsidRPr="00000392" w:rsidRDefault="00354F1C" w:rsidP="00902C2A">
            <w:pPr>
              <w:pStyle w:val="Outline"/>
              <w:spacing w:before="0"/>
              <w:rPr>
                <w:kern w:val="0"/>
              </w:rPr>
            </w:pPr>
            <w:r w:rsidRPr="00000392">
              <w:rPr>
                <w:kern w:val="0"/>
              </w:rPr>
              <w:t>Date of Technical Proposal:</w:t>
            </w:r>
          </w:p>
        </w:tc>
        <w:tc>
          <w:tcPr>
            <w:tcW w:w="3780" w:type="dxa"/>
          </w:tcPr>
          <w:p w:rsidR="00354F1C" w:rsidRPr="00000392" w:rsidRDefault="00354F1C" w:rsidP="00902C2A">
            <w:pPr>
              <w:pStyle w:val="Outline"/>
              <w:spacing w:before="0"/>
              <w:rPr>
                <w:kern w:val="0"/>
              </w:rPr>
            </w:pPr>
          </w:p>
        </w:tc>
      </w:tr>
      <w:tr w:rsidR="00354F1C" w:rsidRPr="00000392" w:rsidTr="00354F1C">
        <w:tc>
          <w:tcPr>
            <w:tcW w:w="3060" w:type="dxa"/>
          </w:tcPr>
          <w:p w:rsidR="00354F1C" w:rsidRPr="00000392" w:rsidRDefault="00354F1C" w:rsidP="00902C2A">
            <w:pPr>
              <w:pStyle w:val="Outline"/>
              <w:spacing w:before="0"/>
              <w:rPr>
                <w:kern w:val="0"/>
              </w:rPr>
            </w:pPr>
            <w:r w:rsidRPr="00000392">
              <w:rPr>
                <w:kern w:val="0"/>
              </w:rPr>
              <w:t>RFP Number:</w:t>
            </w:r>
          </w:p>
        </w:tc>
        <w:tc>
          <w:tcPr>
            <w:tcW w:w="3780" w:type="dxa"/>
          </w:tcPr>
          <w:p w:rsidR="00354F1C" w:rsidRPr="00000392" w:rsidRDefault="00354F1C" w:rsidP="00902C2A">
            <w:pPr>
              <w:pStyle w:val="Outline"/>
              <w:spacing w:before="0"/>
              <w:rPr>
                <w:kern w:val="0"/>
              </w:rPr>
            </w:pPr>
          </w:p>
        </w:tc>
      </w:tr>
      <w:tr w:rsidR="00354F1C" w:rsidRPr="00000392" w:rsidTr="00354F1C">
        <w:tc>
          <w:tcPr>
            <w:tcW w:w="3060" w:type="dxa"/>
          </w:tcPr>
          <w:p w:rsidR="00354F1C" w:rsidRPr="00000392" w:rsidRDefault="00354F1C" w:rsidP="00902C2A">
            <w:pPr>
              <w:pStyle w:val="Outline"/>
              <w:spacing w:before="0"/>
              <w:rPr>
                <w:kern w:val="0"/>
              </w:rPr>
            </w:pPr>
            <w:r>
              <w:rPr>
                <w:kern w:val="0"/>
              </w:rPr>
              <w:t>RFP Title:</w:t>
            </w:r>
          </w:p>
        </w:tc>
        <w:tc>
          <w:tcPr>
            <w:tcW w:w="3780" w:type="dxa"/>
          </w:tcPr>
          <w:p w:rsidR="00354F1C" w:rsidRPr="00000392" w:rsidRDefault="00354F1C" w:rsidP="00902C2A">
            <w:pPr>
              <w:pStyle w:val="Outline"/>
              <w:spacing w:before="0"/>
              <w:rPr>
                <w:kern w:val="0"/>
              </w:rPr>
            </w:pPr>
          </w:p>
        </w:tc>
      </w:tr>
    </w:tbl>
    <w:p w:rsidR="00354F1C" w:rsidRDefault="00354F1C" w:rsidP="001D646F">
      <w:pPr>
        <w:spacing w:after="0" w:line="240" w:lineRule="auto"/>
        <w:rPr>
          <w:rFonts w:ascii="Times New Roman" w:hAnsi="Times New Roman"/>
          <w:sz w:val="24"/>
          <w:szCs w:val="24"/>
        </w:rPr>
      </w:pPr>
      <w:r w:rsidRPr="00000392">
        <w:rPr>
          <w:rFonts w:ascii="Times New Roman" w:hAnsi="Times New Roman"/>
          <w:sz w:val="24"/>
          <w:szCs w:val="24"/>
        </w:rPr>
        <w:t xml:space="preserve">We offer to provide </w:t>
      </w:r>
      <w:r>
        <w:rPr>
          <w:rFonts w:ascii="Times New Roman" w:hAnsi="Times New Roman"/>
          <w:sz w:val="24"/>
          <w:szCs w:val="24"/>
        </w:rPr>
        <w:t>the goods/services</w:t>
      </w:r>
      <w:r w:rsidRPr="00000392">
        <w:rPr>
          <w:rFonts w:ascii="Times New Roman" w:hAnsi="Times New Roman"/>
          <w:sz w:val="24"/>
          <w:szCs w:val="24"/>
        </w:rPr>
        <w:t xml:space="preserve"> described in the Scope of Work, in accordance with the terms and conditions stat</w:t>
      </w:r>
      <w:r>
        <w:rPr>
          <w:rFonts w:ascii="Times New Roman" w:hAnsi="Times New Roman"/>
          <w:sz w:val="24"/>
          <w:szCs w:val="24"/>
        </w:rPr>
        <w:t>ed in Request for Proposal</w:t>
      </w:r>
      <w:r w:rsidRPr="00000392">
        <w:rPr>
          <w:rFonts w:ascii="Times New Roman" w:hAnsi="Times New Roman"/>
          <w:sz w:val="24"/>
          <w:szCs w:val="24"/>
        </w:rPr>
        <w:t xml:space="preserve"> referenced above. We confirm that we are eligible to participate in public procurement and meet the eligibility criteria specified.</w:t>
      </w:r>
    </w:p>
    <w:p w:rsidR="00902C2A" w:rsidRDefault="00902C2A" w:rsidP="001D646F">
      <w:pPr>
        <w:spacing w:after="0" w:line="240" w:lineRule="auto"/>
        <w:rPr>
          <w:rFonts w:ascii="Times New Roman" w:hAnsi="Times New Roman"/>
          <w:sz w:val="24"/>
          <w:szCs w:val="24"/>
        </w:rPr>
      </w:pPr>
    </w:p>
    <w:p w:rsidR="00354F1C" w:rsidRDefault="00354F1C" w:rsidP="001D646F">
      <w:pPr>
        <w:spacing w:after="0" w:line="240" w:lineRule="auto"/>
        <w:rPr>
          <w:rFonts w:ascii="Times New Roman" w:hAnsi="Times New Roman"/>
          <w:sz w:val="24"/>
          <w:szCs w:val="24"/>
        </w:rPr>
      </w:pPr>
      <w:r w:rsidRPr="00000392">
        <w:rPr>
          <w:rFonts w:ascii="Times New Roman" w:hAnsi="Times New Roman"/>
          <w:sz w:val="24"/>
          <w:szCs w:val="24"/>
        </w:rPr>
        <w:t>The validity period of our proposal is</w:t>
      </w:r>
      <w:r w:rsidRPr="001D646F">
        <w:rPr>
          <w:rFonts w:ascii="Times New Roman" w:hAnsi="Times New Roman"/>
          <w:sz w:val="24"/>
        </w:rPr>
        <w:t xml:space="preserve"> </w:t>
      </w:r>
      <w:r w:rsidR="00902C2A">
        <w:rPr>
          <w:rFonts w:ascii="Times New Roman" w:hAnsi="Times New Roman"/>
          <w:sz w:val="24"/>
          <w:szCs w:val="24"/>
          <w:u w:val="single"/>
        </w:rPr>
        <w:t xml:space="preserve">      </w:t>
      </w:r>
      <w:r w:rsidR="00902C2A" w:rsidRPr="001D646F">
        <w:rPr>
          <w:rFonts w:ascii="Times New Roman" w:hAnsi="Times New Roman"/>
          <w:sz w:val="24"/>
          <w:u w:val="single"/>
        </w:rPr>
        <w:t xml:space="preserve"> </w:t>
      </w:r>
      <w:r w:rsidRPr="00000392">
        <w:rPr>
          <w:rFonts w:ascii="Times New Roman" w:hAnsi="Times New Roman"/>
          <w:sz w:val="24"/>
          <w:szCs w:val="24"/>
        </w:rPr>
        <w:t xml:space="preserve">days/weeks/months from the time and date of the submission deadline. </w:t>
      </w:r>
    </w:p>
    <w:p w:rsidR="00902C2A" w:rsidRDefault="00902C2A" w:rsidP="001D646F">
      <w:pPr>
        <w:spacing w:after="0" w:line="240" w:lineRule="auto"/>
        <w:rPr>
          <w:rFonts w:ascii="Times New Roman" w:hAnsi="Times New Roman"/>
          <w:sz w:val="24"/>
          <w:szCs w:val="24"/>
        </w:rPr>
      </w:pPr>
    </w:p>
    <w:p w:rsidR="00354F1C" w:rsidRPr="008C1001" w:rsidRDefault="00354F1C" w:rsidP="001D646F">
      <w:pPr>
        <w:tabs>
          <w:tab w:val="center" w:pos="2460"/>
        </w:tabs>
        <w:spacing w:after="0" w:line="240" w:lineRule="auto"/>
        <w:rPr>
          <w:rFonts w:ascii="Times New Roman" w:hAnsi="Times New Roman"/>
          <w:sz w:val="24"/>
          <w:szCs w:val="24"/>
          <w:u w:val="single"/>
          <w:lang w:bidi="ar-SA"/>
        </w:rPr>
      </w:pPr>
      <w:r w:rsidRPr="008C1001">
        <w:rPr>
          <w:rFonts w:ascii="Times New Roman" w:hAnsi="Times New Roman"/>
          <w:sz w:val="24"/>
          <w:szCs w:val="24"/>
          <w:u w:val="single"/>
        </w:rPr>
        <w:t>Type of Business/Institution</w:t>
      </w:r>
      <w:r w:rsidRPr="008C1001">
        <w:rPr>
          <w:rFonts w:ascii="Times New Roman" w:hAnsi="Times New Roman"/>
          <w:sz w:val="24"/>
          <w:szCs w:val="24"/>
          <w:u w:val="single"/>
          <w:lang w:bidi="ar-SA"/>
        </w:rPr>
        <w:t xml:space="preserve"> </w:t>
      </w:r>
      <w:r w:rsidRPr="008C1001">
        <w:rPr>
          <w:rFonts w:ascii="Times New Roman" w:hAnsi="Times New Roman"/>
          <w:i/>
          <w:sz w:val="24"/>
          <w:szCs w:val="24"/>
          <w:u w:val="single"/>
          <w:lang w:bidi="ar-SA"/>
        </w:rPr>
        <w:t>(Check all that apply)</w:t>
      </w:r>
    </w:p>
    <w:p w:rsidR="00354F1C" w:rsidRPr="00FF1146" w:rsidRDefault="00354F1C" w:rsidP="001D646F">
      <w:pPr>
        <w:spacing w:after="0" w:line="240" w:lineRule="auto"/>
        <w:rPr>
          <w:rFonts w:ascii="Times New Roman" w:hAnsi="Times New Roman"/>
          <w:sz w:val="20"/>
          <w:szCs w:val="20"/>
        </w:rPr>
      </w:pPr>
      <w:r w:rsidRPr="00FF1146">
        <w:rPr>
          <w:rFonts w:ascii="Times New Roman" w:hAnsi="Times New Roman"/>
          <w:sz w:val="24"/>
          <w:szCs w:val="24"/>
          <w:lang w:bidi="ar-SA"/>
        </w:rPr>
        <w:t xml:space="preserve"> </w:t>
      </w:r>
      <w:r>
        <w:rPr>
          <w:rFonts w:ascii="Times New Roman" w:hAnsi="Times New Roman"/>
          <w:sz w:val="24"/>
          <w:szCs w:val="24"/>
          <w:lang w:bidi="ar-SA"/>
        </w:rPr>
        <w:tab/>
      </w:r>
      <w:proofErr w:type="spellStart"/>
      <w:r w:rsidRPr="00FF1146">
        <w:rPr>
          <w:rFonts w:ascii="Times New Roman" w:hAnsi="Times New Roman"/>
          <w:sz w:val="24"/>
          <w:szCs w:val="24"/>
          <w:lang w:bidi="ar-SA"/>
        </w:rPr>
        <w:t>Offeror</w:t>
      </w:r>
      <w:proofErr w:type="spellEnd"/>
      <w:r w:rsidRPr="00FF1146">
        <w:rPr>
          <w:rFonts w:ascii="Times New Roman" w:hAnsi="Times New Roman"/>
          <w:sz w:val="24"/>
          <w:szCs w:val="24"/>
          <w:lang w:bidi="ar-SA"/>
        </w:rPr>
        <w:t xml:space="preserve"> </w:t>
      </w:r>
      <w:r w:rsidRPr="00FF1146">
        <w:rPr>
          <w:rFonts w:ascii="Times New Roman" w:hAnsi="Times New Roman"/>
          <w:sz w:val="24"/>
          <w:szCs w:val="24"/>
        </w:rPr>
        <w:t>certifies that it is</w:t>
      </w:r>
      <w:r w:rsidRPr="00FF1146">
        <w:rPr>
          <w:rFonts w:ascii="Times New Roman" w:hAnsi="Times New Roman"/>
          <w:sz w:val="20"/>
          <w:szCs w:val="20"/>
        </w:rPr>
        <w:t xml:space="preserve">:     [   ] Non U.S. Owned/Operated </w:t>
      </w:r>
      <w:r>
        <w:rPr>
          <w:rFonts w:ascii="Times New Roman" w:hAnsi="Times New Roman"/>
          <w:sz w:val="20"/>
          <w:szCs w:val="20"/>
        </w:rPr>
        <w:tab/>
      </w:r>
      <w:r w:rsidRPr="00FF1146">
        <w:rPr>
          <w:rFonts w:ascii="Times New Roman" w:hAnsi="Times New Roman"/>
          <w:sz w:val="20"/>
          <w:szCs w:val="20"/>
        </w:rPr>
        <w:t>[   ] Government Owned/Operated</w:t>
      </w:r>
    </w:p>
    <w:p w:rsidR="00354F1C" w:rsidRPr="00FF1146" w:rsidRDefault="00354F1C" w:rsidP="001D646F">
      <w:pPr>
        <w:spacing w:after="0" w:line="240" w:lineRule="auto"/>
        <w:ind w:firstLine="720"/>
        <w:rPr>
          <w:rFonts w:ascii="Times New Roman" w:hAnsi="Times New Roman"/>
          <w:sz w:val="20"/>
          <w:szCs w:val="20"/>
        </w:rPr>
      </w:pPr>
      <w:r w:rsidRPr="00FF1146">
        <w:rPr>
          <w:rFonts w:ascii="Times New Roman" w:hAnsi="Times New Roman"/>
          <w:sz w:val="20"/>
          <w:szCs w:val="20"/>
        </w:rPr>
        <w:t xml:space="preserve">  (If Non U.S. Owned</w:t>
      </w:r>
      <w:r>
        <w:rPr>
          <w:rFonts w:ascii="Times New Roman" w:hAnsi="Times New Roman"/>
          <w:sz w:val="20"/>
          <w:szCs w:val="20"/>
        </w:rPr>
        <w:t>/Operated</w:t>
      </w:r>
      <w:r w:rsidRPr="00FF1146">
        <w:rPr>
          <w:rFonts w:ascii="Times New Roman" w:hAnsi="Times New Roman"/>
          <w:sz w:val="20"/>
          <w:szCs w:val="20"/>
        </w:rPr>
        <w:t xml:space="preserve"> is selected, </w:t>
      </w:r>
      <w:r>
        <w:rPr>
          <w:rFonts w:ascii="Times New Roman" w:hAnsi="Times New Roman"/>
          <w:sz w:val="20"/>
          <w:szCs w:val="20"/>
        </w:rPr>
        <w:t>continue to</w:t>
      </w:r>
      <w:r w:rsidRPr="00FF1146">
        <w:rPr>
          <w:rFonts w:ascii="Times New Roman" w:hAnsi="Times New Roman"/>
          <w:sz w:val="20"/>
          <w:szCs w:val="20"/>
        </w:rPr>
        <w:t xml:space="preserve"> Anti-Terrorism Certification) </w:t>
      </w:r>
    </w:p>
    <w:p w:rsidR="00354F1C" w:rsidRPr="00FF1146" w:rsidRDefault="00354F1C" w:rsidP="001D646F">
      <w:pPr>
        <w:spacing w:after="0" w:line="240" w:lineRule="auto"/>
        <w:rPr>
          <w:rFonts w:ascii="Times New Roman" w:hAnsi="Times New Roman"/>
          <w:sz w:val="20"/>
          <w:szCs w:val="20"/>
        </w:rPr>
      </w:pPr>
      <w:r w:rsidRPr="00FF1146">
        <w:rPr>
          <w:rFonts w:ascii="Times New Roman" w:hAnsi="Times New Roman"/>
          <w:sz w:val="20"/>
          <w:szCs w:val="20"/>
        </w:rPr>
        <w:tab/>
      </w:r>
      <w:r>
        <w:rPr>
          <w:rFonts w:ascii="Times New Roman" w:hAnsi="Times New Roman"/>
          <w:sz w:val="20"/>
          <w:szCs w:val="20"/>
        </w:rPr>
        <w:tab/>
      </w:r>
      <w:r w:rsidRPr="00FF1146">
        <w:rPr>
          <w:rFonts w:ascii="Times New Roman" w:hAnsi="Times New Roman"/>
          <w:b/>
          <w:i/>
          <w:sz w:val="20"/>
          <w:szCs w:val="20"/>
        </w:rPr>
        <w:t>OR FOR US ORGANIZATIONS ONLY:</w:t>
      </w:r>
    </w:p>
    <w:p w:rsidR="00354F1C" w:rsidRDefault="00354F1C" w:rsidP="001D646F">
      <w:pPr>
        <w:spacing w:after="0" w:line="240" w:lineRule="auto"/>
        <w:ind w:left="1440" w:firstLine="720"/>
        <w:rPr>
          <w:rFonts w:ascii="Times New Roman" w:hAnsi="Times New Roman"/>
          <w:sz w:val="20"/>
          <w:szCs w:val="20"/>
        </w:rPr>
      </w:pPr>
      <w:r w:rsidRPr="00FF1146">
        <w:rPr>
          <w:rFonts w:ascii="Times New Roman" w:hAnsi="Times New Roman"/>
          <w:sz w:val="20"/>
          <w:szCs w:val="20"/>
        </w:rPr>
        <w:t>[   ] Non</w:t>
      </w:r>
      <w:r w:rsidR="00F5615F">
        <w:rPr>
          <w:rFonts w:ascii="Times New Roman" w:hAnsi="Times New Roman"/>
          <w:sz w:val="20"/>
          <w:szCs w:val="20"/>
        </w:rPr>
        <w:t>p</w:t>
      </w:r>
      <w:r w:rsidRPr="00FF1146">
        <w:rPr>
          <w:rFonts w:ascii="Times New Roman" w:hAnsi="Times New Roman"/>
          <w:sz w:val="20"/>
          <w:szCs w:val="20"/>
        </w:rPr>
        <w:t>rofit</w:t>
      </w:r>
      <w:r>
        <w:rPr>
          <w:rFonts w:ascii="Times New Roman" w:hAnsi="Times New Roman"/>
          <w:sz w:val="20"/>
          <w:szCs w:val="20"/>
        </w:rPr>
        <w:tab/>
      </w:r>
      <w:r>
        <w:rPr>
          <w:rFonts w:ascii="Times New Roman" w:hAnsi="Times New Roman"/>
          <w:sz w:val="20"/>
          <w:szCs w:val="20"/>
        </w:rPr>
        <w:tab/>
      </w:r>
      <w:r w:rsidRPr="00FF1146">
        <w:rPr>
          <w:rFonts w:ascii="Times New Roman" w:hAnsi="Times New Roman"/>
          <w:sz w:val="20"/>
          <w:szCs w:val="20"/>
        </w:rPr>
        <w:t xml:space="preserve"> [   ] For-Profit</w:t>
      </w:r>
      <w:r>
        <w:rPr>
          <w:rFonts w:ascii="Times New Roman" w:hAnsi="Times New Roman"/>
          <w:sz w:val="20"/>
          <w:szCs w:val="20"/>
        </w:rPr>
        <w:tab/>
      </w:r>
      <w:r>
        <w:rPr>
          <w:rFonts w:ascii="Times New Roman" w:hAnsi="Times New Roman"/>
          <w:sz w:val="20"/>
          <w:szCs w:val="20"/>
        </w:rPr>
        <w:tab/>
      </w:r>
      <w:r w:rsidRPr="00FF1146">
        <w:rPr>
          <w:rFonts w:ascii="Times New Roman" w:hAnsi="Times New Roman"/>
          <w:sz w:val="20"/>
          <w:szCs w:val="20"/>
        </w:rPr>
        <w:t xml:space="preserve"> [   ] Government Owned/Operated </w:t>
      </w:r>
    </w:p>
    <w:p w:rsidR="00354F1C" w:rsidRDefault="00354F1C" w:rsidP="001D646F">
      <w:pPr>
        <w:spacing w:after="0" w:line="240" w:lineRule="auto"/>
        <w:ind w:left="1440" w:firstLine="720"/>
        <w:rPr>
          <w:rFonts w:ascii="Times New Roman" w:hAnsi="Times New Roman"/>
          <w:sz w:val="20"/>
          <w:szCs w:val="20"/>
        </w:rPr>
      </w:pPr>
      <w:r w:rsidRPr="00FF1146">
        <w:rPr>
          <w:rFonts w:ascii="Times New Roman" w:hAnsi="Times New Roman"/>
          <w:sz w:val="20"/>
          <w:szCs w:val="20"/>
        </w:rPr>
        <w:t xml:space="preserve">[   ] Large Business </w:t>
      </w:r>
      <w:r>
        <w:rPr>
          <w:rFonts w:ascii="Times New Roman" w:hAnsi="Times New Roman"/>
          <w:sz w:val="20"/>
          <w:szCs w:val="20"/>
        </w:rPr>
        <w:tab/>
      </w:r>
      <w:r w:rsidRPr="00FF1146">
        <w:rPr>
          <w:rFonts w:ascii="Times New Roman" w:hAnsi="Times New Roman"/>
          <w:sz w:val="20"/>
          <w:szCs w:val="20"/>
        </w:rPr>
        <w:t xml:space="preserve"> [   ] Small Business</w:t>
      </w:r>
      <w:r>
        <w:rPr>
          <w:rFonts w:ascii="Times New Roman" w:hAnsi="Times New Roman"/>
          <w:sz w:val="20"/>
          <w:szCs w:val="20"/>
        </w:rPr>
        <w:tab/>
      </w:r>
      <w:r w:rsidRPr="00FF1146">
        <w:rPr>
          <w:rFonts w:ascii="Times New Roman" w:hAnsi="Times New Roman"/>
          <w:sz w:val="20"/>
          <w:szCs w:val="20"/>
        </w:rPr>
        <w:t xml:space="preserve"> [   ] College or University</w:t>
      </w:r>
    </w:p>
    <w:p w:rsidR="00354F1C" w:rsidRDefault="00354F1C" w:rsidP="001D646F">
      <w:pPr>
        <w:spacing w:after="0" w:line="240" w:lineRule="auto"/>
        <w:ind w:left="1440" w:firstLine="720"/>
        <w:rPr>
          <w:rFonts w:ascii="Times New Roman" w:hAnsi="Times New Roman"/>
          <w:sz w:val="20"/>
          <w:szCs w:val="20"/>
        </w:rPr>
      </w:pPr>
      <w:r w:rsidRPr="00FF1146">
        <w:rPr>
          <w:rFonts w:ascii="Times New Roman" w:hAnsi="Times New Roman"/>
          <w:sz w:val="20"/>
          <w:szCs w:val="20"/>
        </w:rPr>
        <w:t xml:space="preserve">[   ] Women Owned </w:t>
      </w:r>
      <w:r>
        <w:rPr>
          <w:rFonts w:ascii="Times New Roman" w:hAnsi="Times New Roman"/>
          <w:sz w:val="20"/>
          <w:szCs w:val="20"/>
        </w:rPr>
        <w:tab/>
      </w:r>
      <w:r w:rsidRPr="00FF1146">
        <w:rPr>
          <w:rFonts w:ascii="Times New Roman" w:hAnsi="Times New Roman"/>
          <w:sz w:val="20"/>
          <w:szCs w:val="20"/>
        </w:rPr>
        <w:t xml:space="preserve"> [   ] Small and Disadvantaged Business       </w:t>
      </w:r>
    </w:p>
    <w:p w:rsidR="00354F1C" w:rsidRPr="00FF1146" w:rsidRDefault="00354F1C" w:rsidP="001D646F">
      <w:pPr>
        <w:spacing w:after="0" w:line="240" w:lineRule="auto"/>
        <w:ind w:left="1440" w:firstLine="720"/>
        <w:rPr>
          <w:rFonts w:ascii="Times New Roman" w:hAnsi="Times New Roman"/>
          <w:sz w:val="20"/>
          <w:szCs w:val="20"/>
        </w:rPr>
      </w:pPr>
      <w:r w:rsidRPr="00FF1146">
        <w:rPr>
          <w:rFonts w:ascii="Times New Roman" w:hAnsi="Times New Roman"/>
          <w:sz w:val="20"/>
          <w:szCs w:val="20"/>
        </w:rPr>
        <w:t xml:space="preserve">                  </w:t>
      </w:r>
    </w:p>
    <w:p w:rsidR="00354F1C" w:rsidRPr="00FF1146" w:rsidRDefault="00354F1C" w:rsidP="001D646F">
      <w:pPr>
        <w:spacing w:after="0" w:line="240" w:lineRule="auto"/>
        <w:rPr>
          <w:rFonts w:ascii="Times New Roman" w:hAnsi="Times New Roman"/>
          <w:sz w:val="24"/>
          <w:szCs w:val="24"/>
          <w:u w:val="single"/>
        </w:rPr>
      </w:pPr>
      <w:r w:rsidRPr="00FF1146">
        <w:rPr>
          <w:rFonts w:ascii="Times New Roman" w:hAnsi="Times New Roman"/>
          <w:sz w:val="24"/>
          <w:szCs w:val="24"/>
          <w:u w:val="single"/>
        </w:rPr>
        <w:t>Anti-Terrorism Certification</w:t>
      </w:r>
    </w:p>
    <w:p w:rsidR="00354F1C" w:rsidRPr="00FF1146" w:rsidRDefault="00354F1C" w:rsidP="001D646F">
      <w:pPr>
        <w:autoSpaceDE w:val="0"/>
        <w:autoSpaceDN w:val="0"/>
        <w:adjustRightInd w:val="0"/>
        <w:spacing w:after="0" w:line="240" w:lineRule="auto"/>
        <w:rPr>
          <w:rFonts w:ascii="Times New Roman" w:hAnsi="Times New Roman"/>
          <w:color w:val="000000"/>
          <w:sz w:val="24"/>
          <w:szCs w:val="24"/>
        </w:rPr>
      </w:pPr>
      <w:r w:rsidRPr="00FF1146">
        <w:rPr>
          <w:rFonts w:ascii="Times New Roman" w:hAnsi="Times New Roman"/>
          <w:color w:val="000000"/>
          <w:sz w:val="24"/>
          <w:szCs w:val="24"/>
        </w:rPr>
        <w:t xml:space="preserve">The </w:t>
      </w:r>
      <w:proofErr w:type="spellStart"/>
      <w:r>
        <w:rPr>
          <w:rFonts w:ascii="Times New Roman" w:hAnsi="Times New Roman"/>
          <w:color w:val="000000"/>
          <w:sz w:val="24"/>
          <w:szCs w:val="24"/>
        </w:rPr>
        <w:t>Offeror</w:t>
      </w:r>
      <w:proofErr w:type="spellEnd"/>
      <w:r w:rsidRPr="00FF1146">
        <w:rPr>
          <w:rFonts w:ascii="Times New Roman" w:hAnsi="Times New Roman"/>
          <w:color w:val="000000"/>
          <w:sz w:val="24"/>
          <w:szCs w:val="24"/>
        </w:rPr>
        <w:t xml:space="preserve">, to the best of its current knowledge, did not provide, within the previous 10 years, and will take all reasonable steps to ensure that it does not and will not knowingly provide, material support or resources to any individual or entity that commits, attempts to commit, advocates, facilitates, or participates in terrorist acts, or has committed, attempted to commit, facilitated, or participated in terrorist acts. </w:t>
      </w:r>
    </w:p>
    <w:p w:rsidR="00354F1C" w:rsidRDefault="00354F1C" w:rsidP="001D646F">
      <w:pPr>
        <w:autoSpaceDE w:val="0"/>
        <w:autoSpaceDN w:val="0"/>
        <w:adjustRightInd w:val="0"/>
        <w:spacing w:after="0" w:line="240" w:lineRule="auto"/>
        <w:rPr>
          <w:rFonts w:ascii="Times New Roman" w:hAnsi="Times New Roman"/>
          <w:color w:val="000000"/>
          <w:sz w:val="24"/>
          <w:szCs w:val="24"/>
        </w:rPr>
      </w:pPr>
    </w:p>
    <w:p w:rsidR="00354F1C" w:rsidRPr="00FF1146" w:rsidRDefault="00354F1C" w:rsidP="001D646F">
      <w:pPr>
        <w:autoSpaceDE w:val="0"/>
        <w:autoSpaceDN w:val="0"/>
        <w:adjustRightInd w:val="0"/>
        <w:spacing w:after="0" w:line="240" w:lineRule="auto"/>
        <w:rPr>
          <w:rFonts w:ascii="Times New Roman" w:hAnsi="Times New Roman"/>
          <w:color w:val="000000"/>
          <w:sz w:val="24"/>
          <w:szCs w:val="24"/>
        </w:rPr>
      </w:pPr>
      <w:r w:rsidRPr="00FF1146">
        <w:rPr>
          <w:rFonts w:ascii="Times New Roman" w:hAnsi="Times New Roman"/>
          <w:color w:val="000000"/>
          <w:sz w:val="24"/>
          <w:szCs w:val="24"/>
        </w:rPr>
        <w:t xml:space="preserve">The </w:t>
      </w:r>
      <w:proofErr w:type="spellStart"/>
      <w:r>
        <w:rPr>
          <w:rFonts w:ascii="Times New Roman" w:hAnsi="Times New Roman"/>
          <w:color w:val="000000"/>
          <w:sz w:val="24"/>
          <w:szCs w:val="24"/>
        </w:rPr>
        <w:t>Offeror</w:t>
      </w:r>
      <w:proofErr w:type="spellEnd"/>
      <w:r w:rsidRPr="00FF1146">
        <w:rPr>
          <w:rFonts w:ascii="Times New Roman" w:hAnsi="Times New Roman"/>
          <w:color w:val="000000"/>
          <w:sz w:val="24"/>
          <w:szCs w:val="24"/>
        </w:rPr>
        <w:t xml:space="preserve"> also verifies that it does not appear on 1) the website of the Excluded Party List: </w:t>
      </w:r>
      <w:hyperlink r:id="rId27" w:history="1">
        <w:r w:rsidRPr="00FF1146">
          <w:rPr>
            <w:rStyle w:val="Hyperlink"/>
            <w:rFonts w:ascii="Times New Roman" w:hAnsi="Times New Roman"/>
            <w:sz w:val="24"/>
            <w:szCs w:val="24"/>
          </w:rPr>
          <w:t>www.epls.gov</w:t>
        </w:r>
      </w:hyperlink>
      <w:r w:rsidRPr="00FF1146">
        <w:rPr>
          <w:rFonts w:ascii="Times New Roman" w:hAnsi="Times New Roman"/>
          <w:color w:val="000000"/>
          <w:sz w:val="24"/>
          <w:szCs w:val="24"/>
        </w:rPr>
        <w:t xml:space="preserve"> or 2) the website of the United Nations Security (UNSC) sanctions committee established under UNSC Resolution 1267</w:t>
      </w:r>
      <w:r>
        <w:rPr>
          <w:rFonts w:ascii="Times New Roman" w:hAnsi="Times New Roman"/>
          <w:color w:val="000000"/>
          <w:sz w:val="24"/>
          <w:szCs w:val="24"/>
        </w:rPr>
        <w:t xml:space="preserve"> (1999) (the “1267 Committee”): </w:t>
      </w:r>
      <w:hyperlink r:id="rId28" w:history="1">
        <w:r w:rsidRPr="007C1E8E">
          <w:rPr>
            <w:rStyle w:val="Hyperlink"/>
            <w:rFonts w:ascii="Times New Roman" w:hAnsi="Times New Roman"/>
          </w:rPr>
          <w:t>http://www.un.org/Docs/sc/committees/1267/consolist.shtml</w:t>
        </w:r>
      </w:hyperlink>
      <w:r w:rsidRPr="007C1E8E">
        <w:rPr>
          <w:rFonts w:ascii="Times New Roman" w:hAnsi="Times New Roman"/>
          <w:color w:val="0000FF"/>
        </w:rPr>
        <w:t>.</w:t>
      </w:r>
    </w:p>
    <w:p w:rsidR="00902C2A" w:rsidRDefault="00902C2A" w:rsidP="001D646F">
      <w:pPr>
        <w:spacing w:after="0" w:line="240" w:lineRule="auto"/>
        <w:rPr>
          <w:rFonts w:ascii="Times New Roman" w:hAnsi="Times New Roman"/>
          <w:sz w:val="24"/>
          <w:szCs w:val="24"/>
        </w:rPr>
      </w:pPr>
    </w:p>
    <w:p w:rsidR="00902C2A" w:rsidRDefault="00354F1C" w:rsidP="001D646F">
      <w:pPr>
        <w:spacing w:after="0" w:line="240" w:lineRule="auto"/>
        <w:rPr>
          <w:rFonts w:ascii="Times New Roman" w:hAnsi="Times New Roman"/>
          <w:sz w:val="24"/>
          <w:szCs w:val="24"/>
        </w:rPr>
      </w:pPr>
      <w:r w:rsidRPr="00FF1146">
        <w:rPr>
          <w:rFonts w:ascii="Times New Roman" w:hAnsi="Times New Roman"/>
          <w:sz w:val="24"/>
          <w:szCs w:val="24"/>
        </w:rPr>
        <w:t xml:space="preserve">The undersigned declares </w:t>
      </w:r>
      <w:r>
        <w:rPr>
          <w:rFonts w:ascii="Times New Roman" w:hAnsi="Times New Roman"/>
          <w:sz w:val="24"/>
          <w:szCs w:val="24"/>
        </w:rPr>
        <w:t>s/</w:t>
      </w:r>
      <w:r w:rsidRPr="00FF1146">
        <w:rPr>
          <w:rFonts w:ascii="Times New Roman" w:hAnsi="Times New Roman"/>
          <w:sz w:val="24"/>
          <w:szCs w:val="24"/>
        </w:rPr>
        <w:t xml:space="preserve">he is authorized to sign on behalf of the company listed below and to bind the company to all conditions and provisions stated in the original RFP document including attachments from ACDI/VOCA. </w:t>
      </w:r>
    </w:p>
    <w:p w:rsidR="00DC7346" w:rsidRDefault="00DC7346" w:rsidP="001D646F">
      <w:pPr>
        <w:spacing w:after="0" w:line="240" w:lineRule="auto"/>
        <w:rPr>
          <w:rFonts w:ascii="Times New Roman" w:hAnsi="Times New Roman"/>
          <w:sz w:val="24"/>
          <w:szCs w:val="24"/>
        </w:rPr>
      </w:pPr>
    </w:p>
    <w:p w:rsidR="00354F1C" w:rsidRPr="00A04FF0" w:rsidRDefault="00354F1C" w:rsidP="001D646F">
      <w:pPr>
        <w:spacing w:after="0" w:line="240" w:lineRule="auto"/>
        <w:rPr>
          <w:rFonts w:ascii="Times New Roman" w:hAnsi="Times New Roman"/>
          <w:b/>
          <w:bCs/>
          <w:sz w:val="24"/>
          <w:szCs w:val="24"/>
        </w:rPr>
      </w:pPr>
      <w:r w:rsidRPr="00A04FF0">
        <w:rPr>
          <w:rFonts w:ascii="Times New Roman" w:hAnsi="Times New Roman"/>
          <w:b/>
          <w:bCs/>
          <w:sz w:val="24"/>
          <w:szCs w:val="24"/>
        </w:rPr>
        <w:t>Proposal Authorized By:</w:t>
      </w:r>
      <w:r w:rsidRPr="00A04FF0">
        <w:rPr>
          <w:rFonts w:ascii="Times New Roman" w:hAnsi="Times New Roman"/>
          <w:b/>
          <w:bCs/>
          <w:sz w:val="24"/>
          <w:szCs w:val="24"/>
        </w:rPr>
        <w:tab/>
      </w:r>
    </w:p>
    <w:tbl>
      <w:tblPr>
        <w:tblW w:w="0" w:type="auto"/>
        <w:tblLayout w:type="fixed"/>
        <w:tblLook w:val="0000" w:firstRow="0" w:lastRow="0" w:firstColumn="0" w:lastColumn="0" w:noHBand="0" w:noVBand="0"/>
      </w:tblPr>
      <w:tblGrid>
        <w:gridCol w:w="1368"/>
        <w:gridCol w:w="2250"/>
        <w:gridCol w:w="1101"/>
        <w:gridCol w:w="929"/>
        <w:gridCol w:w="850"/>
        <w:gridCol w:w="2700"/>
      </w:tblGrid>
      <w:tr w:rsidR="00354F1C" w:rsidRPr="00C174DF" w:rsidTr="00354F1C">
        <w:trPr>
          <w:trHeight w:val="540"/>
        </w:trPr>
        <w:tc>
          <w:tcPr>
            <w:tcW w:w="1368" w:type="dxa"/>
            <w:tcBorders>
              <w:top w:val="nil"/>
              <w:left w:val="nil"/>
              <w:bottom w:val="nil"/>
              <w:right w:val="nil"/>
            </w:tcBorders>
            <w:vAlign w:val="center"/>
          </w:tcPr>
          <w:p w:rsidR="00354F1C" w:rsidRPr="001D646F" w:rsidRDefault="00354F1C" w:rsidP="001D646F">
            <w:pPr>
              <w:spacing w:after="0" w:line="240" w:lineRule="auto"/>
              <w:rPr>
                <w:rFonts w:ascii="Times New Roman" w:hAnsi="Times New Roman"/>
              </w:rPr>
            </w:pPr>
            <w:r w:rsidRPr="001D646F">
              <w:rPr>
                <w:rFonts w:ascii="Times New Roman" w:hAnsi="Times New Roman"/>
              </w:rPr>
              <w:t>Signature:</w:t>
            </w:r>
          </w:p>
        </w:tc>
        <w:tc>
          <w:tcPr>
            <w:tcW w:w="3351" w:type="dxa"/>
            <w:gridSpan w:val="2"/>
            <w:tcBorders>
              <w:top w:val="nil"/>
              <w:left w:val="nil"/>
              <w:bottom w:val="nil"/>
              <w:right w:val="nil"/>
            </w:tcBorders>
            <w:vAlign w:val="bottom"/>
          </w:tcPr>
          <w:p w:rsidR="00354F1C" w:rsidRPr="001D646F" w:rsidRDefault="00354F1C" w:rsidP="001D646F">
            <w:pPr>
              <w:spacing w:after="0" w:line="240" w:lineRule="auto"/>
              <w:rPr>
                <w:rFonts w:ascii="Times New Roman" w:hAnsi="Times New Roman"/>
              </w:rPr>
            </w:pPr>
            <w:r w:rsidRPr="001D646F">
              <w:rPr>
                <w:rFonts w:ascii="Times New Roman" w:hAnsi="Times New Roman"/>
              </w:rPr>
              <w:t>_______________________</w:t>
            </w:r>
          </w:p>
        </w:tc>
        <w:tc>
          <w:tcPr>
            <w:tcW w:w="929" w:type="dxa"/>
            <w:tcBorders>
              <w:top w:val="nil"/>
              <w:left w:val="nil"/>
              <w:bottom w:val="nil"/>
              <w:right w:val="nil"/>
            </w:tcBorders>
            <w:vAlign w:val="center"/>
          </w:tcPr>
          <w:p w:rsidR="00354F1C" w:rsidRPr="001D646F" w:rsidRDefault="00354F1C" w:rsidP="001D646F">
            <w:pPr>
              <w:spacing w:after="0" w:line="240" w:lineRule="auto"/>
              <w:rPr>
                <w:rFonts w:ascii="Times New Roman" w:hAnsi="Times New Roman"/>
              </w:rPr>
            </w:pPr>
            <w:r w:rsidRPr="001D646F">
              <w:rPr>
                <w:rFonts w:ascii="Times New Roman" w:hAnsi="Times New Roman"/>
              </w:rPr>
              <w:t>Name:</w:t>
            </w:r>
          </w:p>
        </w:tc>
        <w:tc>
          <w:tcPr>
            <w:tcW w:w="3550" w:type="dxa"/>
            <w:gridSpan w:val="2"/>
            <w:tcBorders>
              <w:top w:val="nil"/>
              <w:left w:val="nil"/>
              <w:bottom w:val="nil"/>
              <w:right w:val="nil"/>
            </w:tcBorders>
            <w:vAlign w:val="bottom"/>
          </w:tcPr>
          <w:p w:rsidR="00354F1C" w:rsidRPr="001D646F" w:rsidRDefault="00354F1C" w:rsidP="001D646F">
            <w:pPr>
              <w:spacing w:after="0" w:line="240" w:lineRule="auto"/>
              <w:rPr>
                <w:rFonts w:ascii="Times New Roman" w:hAnsi="Times New Roman"/>
              </w:rPr>
            </w:pPr>
            <w:r w:rsidRPr="001D646F">
              <w:rPr>
                <w:rFonts w:ascii="Times New Roman" w:hAnsi="Times New Roman"/>
              </w:rPr>
              <w:t>___________________________</w:t>
            </w:r>
          </w:p>
        </w:tc>
      </w:tr>
      <w:tr w:rsidR="00354F1C" w:rsidRPr="00C174DF" w:rsidTr="00354F1C">
        <w:tc>
          <w:tcPr>
            <w:tcW w:w="1368" w:type="dxa"/>
            <w:tcBorders>
              <w:top w:val="nil"/>
              <w:left w:val="nil"/>
              <w:bottom w:val="nil"/>
              <w:right w:val="nil"/>
            </w:tcBorders>
          </w:tcPr>
          <w:p w:rsidR="00354F1C" w:rsidRPr="001D646F" w:rsidRDefault="00354F1C" w:rsidP="001D646F">
            <w:pPr>
              <w:spacing w:after="0" w:line="240" w:lineRule="auto"/>
              <w:rPr>
                <w:rFonts w:ascii="Times New Roman" w:hAnsi="Times New Roman"/>
              </w:rPr>
            </w:pPr>
            <w:r w:rsidRPr="001D646F">
              <w:rPr>
                <w:rFonts w:ascii="Times New Roman" w:hAnsi="Times New Roman"/>
              </w:rPr>
              <w:t>Position:</w:t>
            </w:r>
          </w:p>
        </w:tc>
        <w:tc>
          <w:tcPr>
            <w:tcW w:w="3351" w:type="dxa"/>
            <w:gridSpan w:val="2"/>
            <w:tcBorders>
              <w:top w:val="nil"/>
              <w:left w:val="nil"/>
              <w:bottom w:val="nil"/>
              <w:right w:val="nil"/>
            </w:tcBorders>
          </w:tcPr>
          <w:p w:rsidR="00354F1C" w:rsidRPr="001D646F" w:rsidRDefault="00354F1C" w:rsidP="001D646F">
            <w:pPr>
              <w:pStyle w:val="Header"/>
              <w:spacing w:after="0" w:line="240" w:lineRule="auto"/>
              <w:rPr>
                <w:rFonts w:ascii="Times New Roman" w:hAnsi="Times New Roman"/>
              </w:rPr>
            </w:pPr>
            <w:r w:rsidRPr="001D646F">
              <w:rPr>
                <w:rFonts w:ascii="Times New Roman" w:hAnsi="Times New Roman"/>
              </w:rPr>
              <w:t>________________________</w:t>
            </w:r>
          </w:p>
        </w:tc>
        <w:tc>
          <w:tcPr>
            <w:tcW w:w="929" w:type="dxa"/>
            <w:tcBorders>
              <w:top w:val="nil"/>
              <w:left w:val="nil"/>
              <w:bottom w:val="nil"/>
              <w:right w:val="nil"/>
            </w:tcBorders>
          </w:tcPr>
          <w:p w:rsidR="00354F1C" w:rsidRPr="001D646F" w:rsidRDefault="00354F1C" w:rsidP="001D646F">
            <w:pPr>
              <w:spacing w:after="0" w:line="240" w:lineRule="auto"/>
              <w:rPr>
                <w:rFonts w:ascii="Times New Roman" w:hAnsi="Times New Roman"/>
              </w:rPr>
            </w:pPr>
            <w:r w:rsidRPr="001D646F">
              <w:rPr>
                <w:rFonts w:ascii="Times New Roman" w:hAnsi="Times New Roman"/>
              </w:rPr>
              <w:t>Date:</w:t>
            </w:r>
          </w:p>
        </w:tc>
        <w:tc>
          <w:tcPr>
            <w:tcW w:w="3550" w:type="dxa"/>
            <w:gridSpan w:val="2"/>
            <w:tcBorders>
              <w:top w:val="nil"/>
              <w:left w:val="nil"/>
              <w:bottom w:val="nil"/>
              <w:right w:val="nil"/>
            </w:tcBorders>
          </w:tcPr>
          <w:p w:rsidR="00354F1C" w:rsidRPr="001D646F" w:rsidRDefault="00354F1C" w:rsidP="001D646F">
            <w:pPr>
              <w:spacing w:after="0" w:line="240" w:lineRule="auto"/>
              <w:rPr>
                <w:rFonts w:ascii="Times New Roman" w:hAnsi="Times New Roman"/>
              </w:rPr>
            </w:pPr>
            <w:r w:rsidRPr="001D646F">
              <w:rPr>
                <w:rFonts w:ascii="Times New Roman" w:hAnsi="Times New Roman"/>
              </w:rPr>
              <w:t>___________________________</w:t>
            </w:r>
          </w:p>
        </w:tc>
      </w:tr>
      <w:tr w:rsidR="00354F1C" w:rsidRPr="00C174DF" w:rsidTr="00354F1C">
        <w:trPr>
          <w:trHeight w:val="378"/>
        </w:trPr>
        <w:tc>
          <w:tcPr>
            <w:tcW w:w="4719" w:type="dxa"/>
            <w:gridSpan w:val="3"/>
            <w:tcBorders>
              <w:top w:val="nil"/>
              <w:left w:val="nil"/>
              <w:bottom w:val="nil"/>
              <w:right w:val="nil"/>
            </w:tcBorders>
          </w:tcPr>
          <w:p w:rsidR="00354F1C" w:rsidRPr="001D646F" w:rsidRDefault="00354F1C" w:rsidP="001D646F">
            <w:pPr>
              <w:spacing w:after="0" w:line="240" w:lineRule="auto"/>
              <w:rPr>
                <w:rFonts w:ascii="Times New Roman" w:hAnsi="Times New Roman"/>
                <w:i/>
              </w:rPr>
            </w:pPr>
            <w:r w:rsidRPr="001D646F">
              <w:rPr>
                <w:rFonts w:ascii="Times New Roman" w:hAnsi="Times New Roman"/>
                <w:i/>
              </w:rPr>
              <w:t>Authorized for and on behalf of:</w:t>
            </w:r>
          </w:p>
        </w:tc>
        <w:tc>
          <w:tcPr>
            <w:tcW w:w="929" w:type="dxa"/>
            <w:tcBorders>
              <w:top w:val="nil"/>
              <w:left w:val="nil"/>
              <w:bottom w:val="nil"/>
              <w:right w:val="nil"/>
            </w:tcBorders>
          </w:tcPr>
          <w:p w:rsidR="00354F1C" w:rsidRPr="001D646F" w:rsidRDefault="00354F1C" w:rsidP="001D646F">
            <w:pPr>
              <w:spacing w:after="0" w:line="240" w:lineRule="auto"/>
              <w:rPr>
                <w:rFonts w:ascii="Times New Roman" w:hAnsi="Times New Roman"/>
                <w:i/>
              </w:rPr>
            </w:pPr>
          </w:p>
        </w:tc>
        <w:tc>
          <w:tcPr>
            <w:tcW w:w="3550" w:type="dxa"/>
            <w:gridSpan w:val="2"/>
            <w:tcBorders>
              <w:top w:val="nil"/>
              <w:left w:val="nil"/>
              <w:bottom w:val="nil"/>
              <w:right w:val="nil"/>
            </w:tcBorders>
          </w:tcPr>
          <w:p w:rsidR="00354F1C" w:rsidRPr="001D646F" w:rsidRDefault="00354F1C" w:rsidP="001D646F">
            <w:pPr>
              <w:spacing w:after="0" w:line="240" w:lineRule="auto"/>
              <w:rPr>
                <w:rFonts w:ascii="Times New Roman" w:hAnsi="Times New Roman"/>
                <w:i/>
              </w:rPr>
            </w:pPr>
            <w:r w:rsidRPr="001D646F">
              <w:rPr>
                <w:rFonts w:ascii="Times New Roman" w:hAnsi="Times New Roman"/>
                <w:i/>
              </w:rPr>
              <w:t>(DD/MM/YY)</w:t>
            </w:r>
          </w:p>
        </w:tc>
      </w:tr>
      <w:tr w:rsidR="00354F1C" w:rsidRPr="00C174DF" w:rsidTr="00354F1C">
        <w:tc>
          <w:tcPr>
            <w:tcW w:w="1368" w:type="dxa"/>
            <w:tcBorders>
              <w:top w:val="nil"/>
              <w:left w:val="nil"/>
              <w:bottom w:val="nil"/>
              <w:right w:val="nil"/>
            </w:tcBorders>
          </w:tcPr>
          <w:p w:rsidR="00354F1C" w:rsidRPr="001D646F" w:rsidRDefault="00354F1C" w:rsidP="001D646F">
            <w:pPr>
              <w:spacing w:after="0" w:line="240" w:lineRule="auto"/>
              <w:rPr>
                <w:rFonts w:ascii="Times New Roman" w:hAnsi="Times New Roman"/>
              </w:rPr>
            </w:pPr>
            <w:r w:rsidRPr="001D646F">
              <w:rPr>
                <w:rFonts w:ascii="Times New Roman" w:hAnsi="Times New Roman"/>
              </w:rPr>
              <w:t>Company:</w:t>
            </w:r>
          </w:p>
        </w:tc>
        <w:tc>
          <w:tcPr>
            <w:tcW w:w="7830" w:type="dxa"/>
            <w:gridSpan w:val="5"/>
            <w:tcBorders>
              <w:top w:val="nil"/>
              <w:left w:val="nil"/>
              <w:bottom w:val="nil"/>
              <w:right w:val="nil"/>
            </w:tcBorders>
          </w:tcPr>
          <w:p w:rsidR="00354F1C" w:rsidRPr="001D646F" w:rsidRDefault="00354F1C" w:rsidP="001D646F">
            <w:pPr>
              <w:spacing w:after="0" w:line="240" w:lineRule="auto"/>
              <w:rPr>
                <w:rFonts w:ascii="Times New Roman" w:hAnsi="Times New Roman"/>
              </w:rPr>
            </w:pPr>
            <w:r w:rsidRPr="001D646F">
              <w:rPr>
                <w:rFonts w:ascii="Times New Roman" w:hAnsi="Times New Roman"/>
              </w:rPr>
              <w:t>_______________________________________________________________</w:t>
            </w:r>
          </w:p>
        </w:tc>
      </w:tr>
      <w:tr w:rsidR="00354F1C" w:rsidRPr="00C174DF" w:rsidTr="00354F1C">
        <w:tc>
          <w:tcPr>
            <w:tcW w:w="1368" w:type="dxa"/>
            <w:tcBorders>
              <w:top w:val="nil"/>
              <w:left w:val="nil"/>
              <w:bottom w:val="nil"/>
              <w:right w:val="nil"/>
            </w:tcBorders>
          </w:tcPr>
          <w:p w:rsidR="00354F1C" w:rsidRPr="001D646F" w:rsidRDefault="00354F1C" w:rsidP="001D646F">
            <w:pPr>
              <w:spacing w:after="0" w:line="240" w:lineRule="auto"/>
              <w:rPr>
                <w:rFonts w:ascii="Times New Roman" w:hAnsi="Times New Roman"/>
              </w:rPr>
            </w:pPr>
            <w:r w:rsidRPr="001D646F">
              <w:rPr>
                <w:rFonts w:ascii="Times New Roman" w:hAnsi="Times New Roman"/>
              </w:rPr>
              <w:t>Address:</w:t>
            </w:r>
          </w:p>
        </w:tc>
        <w:tc>
          <w:tcPr>
            <w:tcW w:w="7830" w:type="dxa"/>
            <w:gridSpan w:val="5"/>
            <w:tcBorders>
              <w:top w:val="nil"/>
              <w:left w:val="nil"/>
              <w:bottom w:val="nil"/>
              <w:right w:val="nil"/>
            </w:tcBorders>
          </w:tcPr>
          <w:p w:rsidR="00354F1C" w:rsidRPr="001D646F" w:rsidRDefault="00354F1C" w:rsidP="00902C2A">
            <w:pPr>
              <w:pStyle w:val="Outline"/>
              <w:spacing w:before="0"/>
              <w:rPr>
                <w:kern w:val="0"/>
                <w:sz w:val="22"/>
              </w:rPr>
            </w:pPr>
            <w:r w:rsidRPr="001D646F">
              <w:rPr>
                <w:kern w:val="0"/>
                <w:sz w:val="22"/>
              </w:rPr>
              <w:t>_______________________________________________________________</w:t>
            </w:r>
          </w:p>
        </w:tc>
      </w:tr>
      <w:tr w:rsidR="00354F1C" w:rsidRPr="00C174DF" w:rsidTr="00354F1C">
        <w:tc>
          <w:tcPr>
            <w:tcW w:w="1368" w:type="dxa"/>
            <w:tcBorders>
              <w:top w:val="nil"/>
              <w:left w:val="nil"/>
              <w:bottom w:val="nil"/>
              <w:right w:val="nil"/>
            </w:tcBorders>
            <w:vAlign w:val="center"/>
          </w:tcPr>
          <w:p w:rsidR="00354F1C" w:rsidRPr="001D646F" w:rsidRDefault="00354F1C" w:rsidP="001D646F">
            <w:pPr>
              <w:spacing w:after="0" w:line="240" w:lineRule="auto"/>
              <w:rPr>
                <w:rFonts w:ascii="Times New Roman" w:hAnsi="Times New Roman"/>
              </w:rPr>
            </w:pPr>
            <w:r w:rsidRPr="001D646F">
              <w:rPr>
                <w:rFonts w:ascii="Times New Roman" w:hAnsi="Times New Roman"/>
              </w:rPr>
              <w:t>DUNS No.:</w:t>
            </w:r>
          </w:p>
        </w:tc>
        <w:tc>
          <w:tcPr>
            <w:tcW w:w="2250" w:type="dxa"/>
            <w:tcBorders>
              <w:top w:val="nil"/>
              <w:left w:val="nil"/>
              <w:bottom w:val="nil"/>
              <w:right w:val="nil"/>
            </w:tcBorders>
            <w:vAlign w:val="center"/>
          </w:tcPr>
          <w:p w:rsidR="00354F1C" w:rsidRPr="001D646F" w:rsidRDefault="00902C2A" w:rsidP="001D646F">
            <w:pPr>
              <w:pStyle w:val="Outline"/>
              <w:spacing w:before="0"/>
              <w:rPr>
                <w:kern w:val="0"/>
                <w:sz w:val="22"/>
              </w:rPr>
            </w:pPr>
            <w:r w:rsidRPr="001D646F">
              <w:rPr>
                <w:kern w:val="0"/>
                <w:sz w:val="22"/>
              </w:rPr>
              <w:t>________________</w:t>
            </w:r>
          </w:p>
        </w:tc>
        <w:tc>
          <w:tcPr>
            <w:tcW w:w="2880" w:type="dxa"/>
            <w:gridSpan w:val="3"/>
            <w:tcBorders>
              <w:top w:val="nil"/>
              <w:left w:val="nil"/>
              <w:bottom w:val="nil"/>
              <w:right w:val="nil"/>
            </w:tcBorders>
            <w:vAlign w:val="center"/>
          </w:tcPr>
          <w:p w:rsidR="00354F1C" w:rsidRPr="001D646F" w:rsidRDefault="00354F1C" w:rsidP="001D646F">
            <w:pPr>
              <w:pStyle w:val="Outline"/>
              <w:spacing w:before="0"/>
              <w:rPr>
                <w:kern w:val="0"/>
                <w:sz w:val="22"/>
              </w:rPr>
            </w:pPr>
            <w:r w:rsidRPr="001D646F">
              <w:rPr>
                <w:kern w:val="0"/>
                <w:sz w:val="22"/>
              </w:rPr>
              <w:t>Business Registration No.</w:t>
            </w:r>
          </w:p>
        </w:tc>
        <w:tc>
          <w:tcPr>
            <w:tcW w:w="2700" w:type="dxa"/>
            <w:tcBorders>
              <w:top w:val="nil"/>
              <w:left w:val="nil"/>
              <w:bottom w:val="nil"/>
              <w:right w:val="nil"/>
            </w:tcBorders>
            <w:vAlign w:val="center"/>
          </w:tcPr>
          <w:p w:rsidR="00354F1C" w:rsidRPr="001D646F" w:rsidRDefault="00354F1C" w:rsidP="001D646F">
            <w:pPr>
              <w:pStyle w:val="Outline"/>
              <w:spacing w:before="0"/>
              <w:rPr>
                <w:kern w:val="0"/>
                <w:sz w:val="22"/>
              </w:rPr>
            </w:pPr>
            <w:r w:rsidRPr="00C174DF">
              <w:rPr>
                <w:kern w:val="0"/>
                <w:sz w:val="22"/>
                <w:szCs w:val="22"/>
              </w:rPr>
              <w:t>_________________</w:t>
            </w:r>
          </w:p>
        </w:tc>
      </w:tr>
    </w:tbl>
    <w:p w:rsidR="001847E4" w:rsidRPr="00000392" w:rsidRDefault="001847E4" w:rsidP="001D646F">
      <w:pPr>
        <w:spacing w:after="0" w:line="240" w:lineRule="auto"/>
        <w:rPr>
          <w:rFonts w:ascii="Times New Roman" w:hAnsi="Times New Roman"/>
          <w:sz w:val="24"/>
          <w:szCs w:val="24"/>
        </w:rPr>
      </w:pPr>
    </w:p>
    <w:sectPr w:rsidR="001847E4" w:rsidRPr="00000392" w:rsidSect="00F5754A">
      <w:headerReference w:type="even" r:id="rId29"/>
      <w:headerReference w:type="default" r:id="rId30"/>
      <w:headerReference w:type="first" r:id="rId31"/>
      <w:type w:val="continuous"/>
      <w:pgSz w:w="12240" w:h="15840"/>
      <w:pgMar w:top="288" w:right="432" w:bottom="288" w:left="432" w:header="144"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FF9" w:rsidRDefault="00642FF9" w:rsidP="001D646F">
      <w:pPr>
        <w:spacing w:after="0" w:line="240" w:lineRule="auto"/>
      </w:pPr>
      <w:r>
        <w:separator/>
      </w:r>
    </w:p>
  </w:endnote>
  <w:endnote w:type="continuationSeparator" w:id="0">
    <w:p w:rsidR="00642FF9" w:rsidRDefault="00642FF9" w:rsidP="001D646F">
      <w:pPr>
        <w:spacing w:after="0" w:line="240" w:lineRule="auto"/>
      </w:pPr>
      <w:r>
        <w:continuationSeparator/>
      </w:r>
    </w:p>
  </w:endnote>
  <w:endnote w:type="continuationNotice" w:id="1">
    <w:p w:rsidR="00642FF9" w:rsidRDefault="00642FF9" w:rsidP="001D64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Pr="001D646F" w:rsidRDefault="007D09B7" w:rsidP="001D646F">
    <w:pPr>
      <w:pStyle w:val="Footer"/>
      <w:rPr>
        <w:rFonts w:ascii="Times New Roman" w:hAnsi="Times New Roman"/>
        <w:sz w:val="16"/>
      </w:rPr>
    </w:pPr>
    <w:r w:rsidRPr="001D646F">
      <w:rPr>
        <w:rFonts w:ascii="Times New Roman" w:hAnsi="Times New Roman"/>
        <w:b/>
        <w:sz w:val="16"/>
      </w:rPr>
      <w:tab/>
    </w:r>
    <w:r w:rsidRPr="001D646F">
      <w:rPr>
        <w:rFonts w:ascii="Times New Roman" w:hAnsi="Times New Roman"/>
        <w:b/>
        <w:sz w:val="16"/>
      </w:rPr>
      <w:tab/>
    </w:r>
    <w:r>
      <w:rPr>
        <w:rFonts w:ascii="Times New Roman" w:hAnsi="Times New Roman"/>
        <w:sz w:val="16"/>
        <w:szCs w:val="16"/>
      </w:rPr>
      <w:t>RFP/ACDI/VOCA/05</w:t>
    </w:r>
    <w:r w:rsidRPr="00354F1C">
      <w:rPr>
        <w:rFonts w:ascii="Times New Roman" w:hAnsi="Times New Roman"/>
        <w:sz w:val="16"/>
        <w:szCs w:val="16"/>
      </w:rPr>
      <w:t>-12</w:t>
    </w:r>
  </w:p>
  <w:p w:rsidR="007D09B7" w:rsidRDefault="007D09B7">
    <w:pPr>
      <w:pStyle w:val="Footer"/>
    </w:pPr>
  </w:p>
  <w:p w:rsidR="007D09B7" w:rsidRPr="001D646F" w:rsidRDefault="007D09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Pr="002B2D37" w:rsidRDefault="007D09B7">
    <w:pPr>
      <w:pStyle w:val="Footer"/>
      <w:rPr>
        <w:rFonts w:ascii="Times New Roman" w:hAnsi="Times New Roman"/>
        <w:sz w:val="16"/>
        <w:szCs w:val="16"/>
      </w:rPr>
    </w:pPr>
    <w:r w:rsidRPr="002B2D37">
      <w:rPr>
        <w:rFonts w:ascii="Times New Roman" w:hAnsi="Times New Roman"/>
        <w:sz w:val="16"/>
        <w:szCs w:val="16"/>
      </w:rPr>
      <w:t xml:space="preserve">Page </w:t>
    </w:r>
    <w:r w:rsidRPr="001D646F">
      <w:rPr>
        <w:rFonts w:ascii="Times New Roman" w:hAnsi="Times New Roman"/>
        <w:sz w:val="16"/>
      </w:rPr>
      <w:fldChar w:fldCharType="begin"/>
    </w:r>
    <w:r w:rsidRPr="002B2D37">
      <w:rPr>
        <w:rFonts w:ascii="Times New Roman" w:hAnsi="Times New Roman"/>
        <w:bCs/>
        <w:sz w:val="16"/>
        <w:szCs w:val="16"/>
      </w:rPr>
      <w:instrText xml:space="preserve"> PAGE </w:instrText>
    </w:r>
    <w:r w:rsidRPr="001D646F">
      <w:rPr>
        <w:rFonts w:ascii="Times New Roman" w:hAnsi="Times New Roman"/>
        <w:sz w:val="16"/>
      </w:rPr>
      <w:fldChar w:fldCharType="separate"/>
    </w:r>
    <w:r>
      <w:rPr>
        <w:rFonts w:ascii="Times New Roman" w:hAnsi="Times New Roman"/>
        <w:bCs/>
        <w:noProof/>
        <w:sz w:val="16"/>
        <w:szCs w:val="16"/>
      </w:rPr>
      <w:t>2</w:t>
    </w:r>
    <w:r w:rsidRPr="001D646F">
      <w:rPr>
        <w:rFonts w:ascii="Times New Roman" w:hAnsi="Times New Roman"/>
        <w:sz w:val="16"/>
      </w:rPr>
      <w:fldChar w:fldCharType="end"/>
    </w:r>
    <w:r w:rsidRPr="002B2D37">
      <w:rPr>
        <w:rFonts w:ascii="Times New Roman" w:hAnsi="Times New Roman"/>
        <w:sz w:val="16"/>
        <w:szCs w:val="16"/>
      </w:rPr>
      <w:t xml:space="preserve"> of </w:t>
    </w:r>
    <w:r w:rsidRPr="001D646F">
      <w:rPr>
        <w:rFonts w:ascii="Times New Roman" w:hAnsi="Times New Roman"/>
        <w:sz w:val="16"/>
      </w:rPr>
      <w:fldChar w:fldCharType="begin"/>
    </w:r>
    <w:r w:rsidRPr="002B2D37">
      <w:rPr>
        <w:rFonts w:ascii="Times New Roman" w:hAnsi="Times New Roman"/>
        <w:bCs/>
        <w:sz w:val="16"/>
        <w:szCs w:val="16"/>
      </w:rPr>
      <w:instrText xml:space="preserve"> NUMPAGES  </w:instrText>
    </w:r>
    <w:r w:rsidRPr="001D646F">
      <w:rPr>
        <w:rFonts w:ascii="Times New Roman" w:hAnsi="Times New Roman"/>
        <w:sz w:val="16"/>
      </w:rPr>
      <w:fldChar w:fldCharType="separate"/>
    </w:r>
    <w:r>
      <w:rPr>
        <w:rFonts w:ascii="Times New Roman" w:hAnsi="Times New Roman"/>
        <w:bCs/>
        <w:noProof/>
        <w:sz w:val="16"/>
        <w:szCs w:val="16"/>
      </w:rPr>
      <w:t>16</w:t>
    </w:r>
    <w:r w:rsidRPr="001D646F">
      <w:rPr>
        <w:rFonts w:ascii="Times New Roman" w:hAnsi="Times New Roman"/>
        <w:sz w:val="16"/>
      </w:rPr>
      <w:fldChar w:fldCharType="end"/>
    </w:r>
    <w:r w:rsidRPr="001D646F">
      <w:rPr>
        <w:rFonts w:ascii="Times New Roman" w:hAnsi="Times New Roman"/>
        <w:sz w:val="16"/>
      </w:rPr>
      <w:tab/>
    </w:r>
    <w:r w:rsidRPr="001D646F">
      <w:rPr>
        <w:rFonts w:ascii="Times New Roman" w:hAnsi="Times New Roman"/>
        <w:sz w:val="16"/>
      </w:rPr>
      <w:tab/>
    </w:r>
    <w:r w:rsidRPr="00354F1C">
      <w:rPr>
        <w:rFonts w:ascii="Times New Roman" w:hAnsi="Times New Roman"/>
        <w:sz w:val="16"/>
        <w:szCs w:val="16"/>
      </w:rPr>
      <w:t>RFP</w:t>
    </w:r>
    <w:r>
      <w:rPr>
        <w:rFonts w:ascii="Times New Roman" w:hAnsi="Times New Roman"/>
        <w:sz w:val="16"/>
        <w:szCs w:val="16"/>
      </w:rPr>
      <w:t xml:space="preserve"> </w:t>
    </w:r>
    <w:r w:rsidRPr="00354F1C">
      <w:rPr>
        <w:rFonts w:ascii="Times New Roman" w:hAnsi="Times New Roman"/>
        <w:sz w:val="16"/>
        <w:szCs w:val="16"/>
      </w:rPr>
      <w:t>ACDI/VOCA/</w:t>
    </w:r>
    <w:r w:rsidRPr="007C1E8E">
      <w:rPr>
        <w:rFonts w:ascii="Times New Roman" w:hAnsi="Times New Roman"/>
        <w:bCs/>
        <w:sz w:val="16"/>
        <w:szCs w:val="16"/>
      </w:rPr>
      <w:t>0</w:t>
    </w:r>
    <w:r>
      <w:rPr>
        <w:rFonts w:ascii="Times New Roman" w:hAnsi="Times New Roman"/>
        <w:bCs/>
        <w:sz w:val="16"/>
        <w:szCs w:val="16"/>
      </w:rPr>
      <w:t>5</w:t>
    </w:r>
    <w:r w:rsidRPr="00354F1C">
      <w:rPr>
        <w:rFonts w:ascii="Times New Roman" w:hAnsi="Times New Roman"/>
        <w:sz w:val="16"/>
        <w:szCs w:val="16"/>
      </w:rPr>
      <w:t>-12</w:t>
    </w:r>
  </w:p>
  <w:p w:rsidR="007D09B7" w:rsidRDefault="007D09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FF9" w:rsidRDefault="00642FF9" w:rsidP="001D646F">
      <w:pPr>
        <w:spacing w:after="0" w:line="240" w:lineRule="auto"/>
      </w:pPr>
      <w:r>
        <w:separator/>
      </w:r>
    </w:p>
  </w:footnote>
  <w:footnote w:type="continuationSeparator" w:id="0">
    <w:p w:rsidR="00642FF9" w:rsidRDefault="00642FF9" w:rsidP="001D646F">
      <w:pPr>
        <w:spacing w:after="0" w:line="240" w:lineRule="auto"/>
      </w:pPr>
      <w:r>
        <w:continuationSeparator/>
      </w:r>
    </w:p>
  </w:footnote>
  <w:footnote w:type="continuationNotice" w:id="1">
    <w:p w:rsidR="00642FF9" w:rsidRDefault="00642FF9" w:rsidP="001D646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Default="007D09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Pr="00E34234" w:rsidRDefault="007D09B7" w:rsidP="008238E3">
    <w:pPr>
      <w:pStyle w:val="Header"/>
      <w:jc w:val="right"/>
      <w:rPr>
        <w:rFonts w:ascii="Times New Roman" w:hAnsi="Times New Roman"/>
      </w:rPr>
    </w:pPr>
    <w:r w:rsidRPr="00E34234">
      <w:rPr>
        <w:rFonts w:ascii="Times New Roman" w:hAnsi="Times New Roman"/>
      </w:rPr>
      <w:t>RFP Number</w:t>
    </w:r>
    <w:r>
      <w:rPr>
        <w:rFonts w:ascii="Times New Roman" w:hAnsi="Times New Roma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Default="007D09B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Default="007D09B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Pr="00E34234" w:rsidRDefault="007D09B7" w:rsidP="00E34234">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Default="007D09B7">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Pr="00E34234" w:rsidRDefault="007D09B7" w:rsidP="00E34234">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2093" type="#_x0000_t136" style="position:absolute;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Pr="00E34234" w:rsidRDefault="007D09B7" w:rsidP="00E34234">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Default="007D09B7">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Pr="00E34234" w:rsidRDefault="007D09B7" w:rsidP="00E34234">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Default="007D09B7">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Default="007D09B7">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Pr="00E34234" w:rsidRDefault="007D09B7" w:rsidP="00E34234">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B7" w:rsidRDefault="007D09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0D7A"/>
    <w:multiLevelType w:val="hybridMultilevel"/>
    <w:tmpl w:val="8BCCA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17EAD"/>
    <w:multiLevelType w:val="hybridMultilevel"/>
    <w:tmpl w:val="E38AE1DC"/>
    <w:lvl w:ilvl="0" w:tplc="04090019">
      <w:start w:val="1"/>
      <w:numFmt w:val="lowerLetter"/>
      <w:lvlText w:val="%1."/>
      <w:lvlJc w:val="left"/>
      <w:pPr>
        <w:ind w:left="1080" w:hanging="360"/>
      </w:pPr>
      <w:rPr>
        <w:rFonts w:hint="default"/>
      </w:rPr>
    </w:lvl>
    <w:lvl w:ilvl="1" w:tplc="5CD61996">
      <w:start w:val="1"/>
      <w:numFmt w:val="decimal"/>
      <w:lvlText w:val="%2."/>
      <w:lvlJc w:val="left"/>
      <w:pPr>
        <w:ind w:left="1800" w:hanging="360"/>
      </w:pPr>
      <w:rPr>
        <w:b w:val="0"/>
      </w:rPr>
    </w:lvl>
    <w:lvl w:ilvl="2" w:tplc="9718EA68">
      <w:start w:val="1"/>
      <w:numFmt w:val="lowerLetter"/>
      <w:lvlText w:val="%3."/>
      <w:lvlJc w:val="left"/>
      <w:pPr>
        <w:ind w:left="2520" w:hanging="180"/>
      </w:pPr>
      <w:rPr>
        <w:color w:val="auto"/>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332652"/>
    <w:multiLevelType w:val="hybridMultilevel"/>
    <w:tmpl w:val="F87C4454"/>
    <w:lvl w:ilvl="0" w:tplc="8342F9AE">
      <w:start w:val="1"/>
      <w:numFmt w:val="decimal"/>
      <w:lvlText w:val="%1."/>
      <w:lvlJc w:val="left"/>
      <w:pPr>
        <w:tabs>
          <w:tab w:val="num" w:pos="720"/>
        </w:tabs>
        <w:ind w:left="720" w:hanging="720"/>
      </w:pPr>
      <w:rPr>
        <w:rFonts w:ascii="Calibri" w:eastAsia="Times New Roman" w:hAnsi="Calibri" w:cs="Times New Roman"/>
      </w:rPr>
    </w:lvl>
    <w:lvl w:ilvl="1" w:tplc="DE1EB942">
      <w:start w:val="1"/>
      <w:numFmt w:val="lowerLetter"/>
      <w:lvlText w:val="%2."/>
      <w:lvlJc w:val="left"/>
      <w:pPr>
        <w:tabs>
          <w:tab w:val="num" w:pos="1080"/>
        </w:tabs>
        <w:ind w:left="1080" w:hanging="360"/>
      </w:pPr>
      <w:rPr>
        <w:color w:val="auto"/>
      </w:rPr>
    </w:lvl>
    <w:lvl w:ilvl="2" w:tplc="04EC4724">
      <w:start w:val="1"/>
      <w:numFmt w:val="decimal"/>
      <w:lvlText w:val="%3)"/>
      <w:lvlJc w:val="left"/>
      <w:pPr>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4B90DA8"/>
    <w:multiLevelType w:val="hybridMultilevel"/>
    <w:tmpl w:val="2F52B2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440412"/>
    <w:multiLevelType w:val="hybridMultilevel"/>
    <w:tmpl w:val="1474E68A"/>
    <w:lvl w:ilvl="0" w:tplc="C8248462">
      <w:start w:val="1"/>
      <w:numFmt w:val="decimal"/>
      <w:lvlText w:val="%1."/>
      <w:lvlJc w:val="left"/>
      <w:pPr>
        <w:ind w:left="720" w:hanging="360"/>
      </w:pPr>
      <w:rPr>
        <w:rFonts w:ascii="Calibri" w:eastAsia="Calibri" w:hAnsi="Calibri" w:cs="Times New Roman"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BE01DB"/>
    <w:multiLevelType w:val="hybridMultilevel"/>
    <w:tmpl w:val="94FAE6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1705D9B"/>
    <w:multiLevelType w:val="hybridMultilevel"/>
    <w:tmpl w:val="0B24AC08"/>
    <w:lvl w:ilvl="0" w:tplc="A53EB76A">
      <w:start w:val="1"/>
      <w:numFmt w:val="decimal"/>
      <w:lvlText w:val="%1)"/>
      <w:lvlJc w:val="left"/>
      <w:pPr>
        <w:ind w:left="360" w:hanging="360"/>
      </w:pPr>
      <w:rPr>
        <w:rFonts w:ascii="Times New Roman" w:eastAsia="Times New Roman" w:hAnsi="Times New Roman" w:cs="Times New Roma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3854303"/>
    <w:multiLevelType w:val="hybridMultilevel"/>
    <w:tmpl w:val="06F07F4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B1724F6"/>
    <w:multiLevelType w:val="hybridMultilevel"/>
    <w:tmpl w:val="58ECA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9A6BCB"/>
    <w:multiLevelType w:val="hybridMultilevel"/>
    <w:tmpl w:val="164E04A6"/>
    <w:lvl w:ilvl="0" w:tplc="5CD61996">
      <w:start w:val="1"/>
      <w:numFmt w:val="decimal"/>
      <w:lvlText w:val="%1."/>
      <w:lvlJc w:val="left"/>
      <w:pPr>
        <w:ind w:left="2580" w:hanging="360"/>
      </w:pPr>
      <w:rPr>
        <w:b w:val="0"/>
      </w:rPr>
    </w:lvl>
    <w:lvl w:ilvl="1" w:tplc="04090019">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0">
    <w:nsid w:val="44221F88"/>
    <w:multiLevelType w:val="hybridMultilevel"/>
    <w:tmpl w:val="D9F4E78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4A0D1E73"/>
    <w:multiLevelType w:val="hybridMultilevel"/>
    <w:tmpl w:val="D6DEA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AB14C9"/>
    <w:multiLevelType w:val="hybridMultilevel"/>
    <w:tmpl w:val="1702F50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A678E3"/>
    <w:multiLevelType w:val="hybridMultilevel"/>
    <w:tmpl w:val="EB2C7F40"/>
    <w:lvl w:ilvl="0" w:tplc="28BC0192">
      <w:start w:val="1"/>
      <w:numFmt w:val="upperRoman"/>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A0D7180"/>
    <w:multiLevelType w:val="hybridMultilevel"/>
    <w:tmpl w:val="F956094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641F42EF"/>
    <w:multiLevelType w:val="hybridMultilevel"/>
    <w:tmpl w:val="3E441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FC0B95"/>
    <w:multiLevelType w:val="hybridMultilevel"/>
    <w:tmpl w:val="06E24D34"/>
    <w:lvl w:ilvl="0" w:tplc="9718EA68">
      <w:start w:val="1"/>
      <w:numFmt w:val="lowerLetter"/>
      <w:lvlText w:val="%1."/>
      <w:lvlJc w:val="left"/>
      <w:pPr>
        <w:ind w:left="72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6F92132D"/>
    <w:multiLevelType w:val="hybridMultilevel"/>
    <w:tmpl w:val="398AF192"/>
    <w:lvl w:ilvl="0" w:tplc="1E284D9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A0D1E1F"/>
    <w:multiLevelType w:val="hybridMultilevel"/>
    <w:tmpl w:val="9C2CC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6"/>
  </w:num>
  <w:num w:numId="4">
    <w:abstractNumId w:val="10"/>
  </w:num>
  <w:num w:numId="5">
    <w:abstractNumId w:val="13"/>
  </w:num>
  <w:num w:numId="6">
    <w:abstractNumId w:val="3"/>
  </w:num>
  <w:num w:numId="7">
    <w:abstractNumId w:val="9"/>
  </w:num>
  <w:num w:numId="8">
    <w:abstractNumId w:val="12"/>
  </w:num>
  <w:num w:numId="9">
    <w:abstractNumId w:val="17"/>
  </w:num>
  <w:num w:numId="10">
    <w:abstractNumId w:val="15"/>
  </w:num>
  <w:num w:numId="11">
    <w:abstractNumId w:val="6"/>
  </w:num>
  <w:num w:numId="12">
    <w:abstractNumId w:val="18"/>
  </w:num>
  <w:num w:numId="13">
    <w:abstractNumId w:val="5"/>
  </w:num>
  <w:num w:numId="14">
    <w:abstractNumId w:val="4"/>
  </w:num>
  <w:num w:numId="15">
    <w:abstractNumId w:val="7"/>
  </w:num>
  <w:num w:numId="16">
    <w:abstractNumId w:val="14"/>
  </w:num>
  <w:num w:numId="17">
    <w:abstractNumId w:val="0"/>
  </w:num>
  <w:num w:numId="18">
    <w:abstractNumId w:val="11"/>
  </w:num>
  <w:num w:numId="19">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proofState w:spelling="clean" w:grammar="clean"/>
  <w:defaultTabStop w:val="720"/>
  <w:characterSpacingControl w:val="doNotCompress"/>
  <w:hdrShapeDefaults>
    <o:shapedefaults v:ext="edit" spidmax="2094"/>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2B4"/>
    <w:rsid w:val="00000392"/>
    <w:rsid w:val="00004868"/>
    <w:rsid w:val="000167AD"/>
    <w:rsid w:val="000175DF"/>
    <w:rsid w:val="00055AD5"/>
    <w:rsid w:val="00067797"/>
    <w:rsid w:val="0007342D"/>
    <w:rsid w:val="000811AD"/>
    <w:rsid w:val="00084F20"/>
    <w:rsid w:val="00087BE6"/>
    <w:rsid w:val="00091418"/>
    <w:rsid w:val="00092085"/>
    <w:rsid w:val="00093328"/>
    <w:rsid w:val="00097A7C"/>
    <w:rsid w:val="000A149A"/>
    <w:rsid w:val="000A15AB"/>
    <w:rsid w:val="000A2ECC"/>
    <w:rsid w:val="000A7D0D"/>
    <w:rsid w:val="000B7360"/>
    <w:rsid w:val="000C2EEC"/>
    <w:rsid w:val="000C5362"/>
    <w:rsid w:val="000D15C0"/>
    <w:rsid w:val="000D60B2"/>
    <w:rsid w:val="000D7409"/>
    <w:rsid w:val="000E73A5"/>
    <w:rsid w:val="00105D67"/>
    <w:rsid w:val="00112475"/>
    <w:rsid w:val="00115325"/>
    <w:rsid w:val="001170B9"/>
    <w:rsid w:val="00125BAB"/>
    <w:rsid w:val="00132B77"/>
    <w:rsid w:val="00150615"/>
    <w:rsid w:val="00152FB8"/>
    <w:rsid w:val="00153DE4"/>
    <w:rsid w:val="001556C7"/>
    <w:rsid w:val="0017366D"/>
    <w:rsid w:val="00181EA1"/>
    <w:rsid w:val="001847E4"/>
    <w:rsid w:val="00192147"/>
    <w:rsid w:val="00197205"/>
    <w:rsid w:val="001A5910"/>
    <w:rsid w:val="001B5308"/>
    <w:rsid w:val="001C1279"/>
    <w:rsid w:val="001C6DE1"/>
    <w:rsid w:val="001D5FE8"/>
    <w:rsid w:val="001D646F"/>
    <w:rsid w:val="001E23EE"/>
    <w:rsid w:val="0020377D"/>
    <w:rsid w:val="00215705"/>
    <w:rsid w:val="002313F1"/>
    <w:rsid w:val="00231F76"/>
    <w:rsid w:val="00235E4C"/>
    <w:rsid w:val="00235E5D"/>
    <w:rsid w:val="002414B1"/>
    <w:rsid w:val="0024323A"/>
    <w:rsid w:val="00260E63"/>
    <w:rsid w:val="00295487"/>
    <w:rsid w:val="002A1EC7"/>
    <w:rsid w:val="002B2D37"/>
    <w:rsid w:val="002B3C54"/>
    <w:rsid w:val="002B6B0F"/>
    <w:rsid w:val="002C115D"/>
    <w:rsid w:val="002D1385"/>
    <w:rsid w:val="002D299B"/>
    <w:rsid w:val="002D4413"/>
    <w:rsid w:val="002E0D0E"/>
    <w:rsid w:val="002F2B0D"/>
    <w:rsid w:val="002F34B7"/>
    <w:rsid w:val="00301557"/>
    <w:rsid w:val="00303575"/>
    <w:rsid w:val="00304762"/>
    <w:rsid w:val="00304B14"/>
    <w:rsid w:val="00307C8F"/>
    <w:rsid w:val="00307EC2"/>
    <w:rsid w:val="003102F6"/>
    <w:rsid w:val="00315779"/>
    <w:rsid w:val="00322081"/>
    <w:rsid w:val="0032263E"/>
    <w:rsid w:val="003249A8"/>
    <w:rsid w:val="00325813"/>
    <w:rsid w:val="00325CA0"/>
    <w:rsid w:val="00340CDC"/>
    <w:rsid w:val="00341438"/>
    <w:rsid w:val="003471A7"/>
    <w:rsid w:val="00354F1C"/>
    <w:rsid w:val="00356AA0"/>
    <w:rsid w:val="003618C8"/>
    <w:rsid w:val="003764B5"/>
    <w:rsid w:val="0038004F"/>
    <w:rsid w:val="003852F9"/>
    <w:rsid w:val="003864A2"/>
    <w:rsid w:val="00393492"/>
    <w:rsid w:val="003B45AD"/>
    <w:rsid w:val="003B7965"/>
    <w:rsid w:val="003C227E"/>
    <w:rsid w:val="003C5283"/>
    <w:rsid w:val="003D6189"/>
    <w:rsid w:val="003D7E0D"/>
    <w:rsid w:val="00404693"/>
    <w:rsid w:val="00412EDC"/>
    <w:rsid w:val="004179E6"/>
    <w:rsid w:val="004210BB"/>
    <w:rsid w:val="00421931"/>
    <w:rsid w:val="00423E0F"/>
    <w:rsid w:val="004279D1"/>
    <w:rsid w:val="00432587"/>
    <w:rsid w:val="00435F4C"/>
    <w:rsid w:val="004427DF"/>
    <w:rsid w:val="00453E6A"/>
    <w:rsid w:val="004575F7"/>
    <w:rsid w:val="00461439"/>
    <w:rsid w:val="00464994"/>
    <w:rsid w:val="0046725C"/>
    <w:rsid w:val="0047044B"/>
    <w:rsid w:val="0047273B"/>
    <w:rsid w:val="00474BA3"/>
    <w:rsid w:val="004856E2"/>
    <w:rsid w:val="00490C11"/>
    <w:rsid w:val="00491347"/>
    <w:rsid w:val="00495AED"/>
    <w:rsid w:val="004C2E42"/>
    <w:rsid w:val="004C4152"/>
    <w:rsid w:val="004C6452"/>
    <w:rsid w:val="004C656F"/>
    <w:rsid w:val="004E3772"/>
    <w:rsid w:val="004F18FE"/>
    <w:rsid w:val="004F2303"/>
    <w:rsid w:val="004F3A8A"/>
    <w:rsid w:val="004F7EFA"/>
    <w:rsid w:val="0051750E"/>
    <w:rsid w:val="00520A6B"/>
    <w:rsid w:val="005335E5"/>
    <w:rsid w:val="00535E47"/>
    <w:rsid w:val="00540937"/>
    <w:rsid w:val="00540D57"/>
    <w:rsid w:val="0054210F"/>
    <w:rsid w:val="005451F5"/>
    <w:rsid w:val="00556E24"/>
    <w:rsid w:val="00565D18"/>
    <w:rsid w:val="00566AA8"/>
    <w:rsid w:val="00566B20"/>
    <w:rsid w:val="00587AE6"/>
    <w:rsid w:val="00593F34"/>
    <w:rsid w:val="005970A1"/>
    <w:rsid w:val="005A338E"/>
    <w:rsid w:val="005C6393"/>
    <w:rsid w:val="005D22E3"/>
    <w:rsid w:val="005D36DA"/>
    <w:rsid w:val="005D6F92"/>
    <w:rsid w:val="005D7538"/>
    <w:rsid w:val="005E6C10"/>
    <w:rsid w:val="005E6F68"/>
    <w:rsid w:val="005F023F"/>
    <w:rsid w:val="00600C29"/>
    <w:rsid w:val="00633CEC"/>
    <w:rsid w:val="00642FF9"/>
    <w:rsid w:val="00643411"/>
    <w:rsid w:val="00643F11"/>
    <w:rsid w:val="006760B2"/>
    <w:rsid w:val="00685032"/>
    <w:rsid w:val="00697741"/>
    <w:rsid w:val="006A7EFB"/>
    <w:rsid w:val="006B20F1"/>
    <w:rsid w:val="006B2999"/>
    <w:rsid w:val="006B2D03"/>
    <w:rsid w:val="006B3988"/>
    <w:rsid w:val="006D41B6"/>
    <w:rsid w:val="006D5703"/>
    <w:rsid w:val="006E477D"/>
    <w:rsid w:val="006F2E65"/>
    <w:rsid w:val="00713E82"/>
    <w:rsid w:val="00714357"/>
    <w:rsid w:val="0071452E"/>
    <w:rsid w:val="00717E1A"/>
    <w:rsid w:val="00732029"/>
    <w:rsid w:val="00735F0F"/>
    <w:rsid w:val="0074672B"/>
    <w:rsid w:val="00752017"/>
    <w:rsid w:val="00752F4C"/>
    <w:rsid w:val="00752FB8"/>
    <w:rsid w:val="007556CD"/>
    <w:rsid w:val="00756B29"/>
    <w:rsid w:val="0077274D"/>
    <w:rsid w:val="00775D0B"/>
    <w:rsid w:val="007816D1"/>
    <w:rsid w:val="00795AD8"/>
    <w:rsid w:val="007A087D"/>
    <w:rsid w:val="007A09E4"/>
    <w:rsid w:val="007A1A42"/>
    <w:rsid w:val="007A5355"/>
    <w:rsid w:val="007C1E8E"/>
    <w:rsid w:val="007C31D4"/>
    <w:rsid w:val="007C36D1"/>
    <w:rsid w:val="007C6833"/>
    <w:rsid w:val="007D09B7"/>
    <w:rsid w:val="007D1FD8"/>
    <w:rsid w:val="007D2161"/>
    <w:rsid w:val="007D3886"/>
    <w:rsid w:val="007D6E5E"/>
    <w:rsid w:val="007F2C66"/>
    <w:rsid w:val="007F4591"/>
    <w:rsid w:val="00802591"/>
    <w:rsid w:val="00805AFD"/>
    <w:rsid w:val="008126D3"/>
    <w:rsid w:val="00816EC0"/>
    <w:rsid w:val="0082037C"/>
    <w:rsid w:val="00822437"/>
    <w:rsid w:val="008238E3"/>
    <w:rsid w:val="00825E6B"/>
    <w:rsid w:val="00826819"/>
    <w:rsid w:val="00831807"/>
    <w:rsid w:val="00835EC0"/>
    <w:rsid w:val="00847E92"/>
    <w:rsid w:val="00862825"/>
    <w:rsid w:val="00876B4E"/>
    <w:rsid w:val="00886522"/>
    <w:rsid w:val="00887FD2"/>
    <w:rsid w:val="008A61B9"/>
    <w:rsid w:val="008A703E"/>
    <w:rsid w:val="008B0F03"/>
    <w:rsid w:val="008C1001"/>
    <w:rsid w:val="008C1C34"/>
    <w:rsid w:val="008C5D66"/>
    <w:rsid w:val="008D01DE"/>
    <w:rsid w:val="008D3437"/>
    <w:rsid w:val="008E3A69"/>
    <w:rsid w:val="008E718C"/>
    <w:rsid w:val="008F332F"/>
    <w:rsid w:val="00902C2A"/>
    <w:rsid w:val="009038B5"/>
    <w:rsid w:val="0092338A"/>
    <w:rsid w:val="009235DB"/>
    <w:rsid w:val="00930AB5"/>
    <w:rsid w:val="00932AEF"/>
    <w:rsid w:val="00944BB6"/>
    <w:rsid w:val="009521C7"/>
    <w:rsid w:val="00952446"/>
    <w:rsid w:val="00952B22"/>
    <w:rsid w:val="00952FEA"/>
    <w:rsid w:val="00953E3D"/>
    <w:rsid w:val="00962632"/>
    <w:rsid w:val="009823DE"/>
    <w:rsid w:val="00985C30"/>
    <w:rsid w:val="009900B7"/>
    <w:rsid w:val="009902CA"/>
    <w:rsid w:val="00993BF2"/>
    <w:rsid w:val="00995104"/>
    <w:rsid w:val="009957BD"/>
    <w:rsid w:val="009B2A80"/>
    <w:rsid w:val="009C0D58"/>
    <w:rsid w:val="009C3BA6"/>
    <w:rsid w:val="009D7058"/>
    <w:rsid w:val="009F23CC"/>
    <w:rsid w:val="00A04FF0"/>
    <w:rsid w:val="00A323C9"/>
    <w:rsid w:val="00A41C6C"/>
    <w:rsid w:val="00A445D4"/>
    <w:rsid w:val="00A4718C"/>
    <w:rsid w:val="00A60BF2"/>
    <w:rsid w:val="00A64D5D"/>
    <w:rsid w:val="00A854F6"/>
    <w:rsid w:val="00A92CB5"/>
    <w:rsid w:val="00A94372"/>
    <w:rsid w:val="00A95F95"/>
    <w:rsid w:val="00AB2063"/>
    <w:rsid w:val="00AB3EE4"/>
    <w:rsid w:val="00AB4B20"/>
    <w:rsid w:val="00AB53DC"/>
    <w:rsid w:val="00AB63FD"/>
    <w:rsid w:val="00AC4E57"/>
    <w:rsid w:val="00AE5400"/>
    <w:rsid w:val="00AE6F20"/>
    <w:rsid w:val="00AF0250"/>
    <w:rsid w:val="00B007B3"/>
    <w:rsid w:val="00B00E3C"/>
    <w:rsid w:val="00B112C0"/>
    <w:rsid w:val="00B117DB"/>
    <w:rsid w:val="00B15A4C"/>
    <w:rsid w:val="00B323ED"/>
    <w:rsid w:val="00B41BD7"/>
    <w:rsid w:val="00B42719"/>
    <w:rsid w:val="00B428B3"/>
    <w:rsid w:val="00B532E7"/>
    <w:rsid w:val="00B533F1"/>
    <w:rsid w:val="00B658E6"/>
    <w:rsid w:val="00B75304"/>
    <w:rsid w:val="00B75FD6"/>
    <w:rsid w:val="00B81F2B"/>
    <w:rsid w:val="00B85829"/>
    <w:rsid w:val="00B90361"/>
    <w:rsid w:val="00B90DCA"/>
    <w:rsid w:val="00B9465B"/>
    <w:rsid w:val="00B97EE4"/>
    <w:rsid w:val="00BB3411"/>
    <w:rsid w:val="00BC21B6"/>
    <w:rsid w:val="00BC3EB8"/>
    <w:rsid w:val="00BC4EF0"/>
    <w:rsid w:val="00BD7893"/>
    <w:rsid w:val="00BE232E"/>
    <w:rsid w:val="00BE362D"/>
    <w:rsid w:val="00BE3D81"/>
    <w:rsid w:val="00BE455D"/>
    <w:rsid w:val="00BF7EE2"/>
    <w:rsid w:val="00C03195"/>
    <w:rsid w:val="00C03293"/>
    <w:rsid w:val="00C03568"/>
    <w:rsid w:val="00C149ED"/>
    <w:rsid w:val="00C15221"/>
    <w:rsid w:val="00C16666"/>
    <w:rsid w:val="00C174DF"/>
    <w:rsid w:val="00C22A2C"/>
    <w:rsid w:val="00C25DDD"/>
    <w:rsid w:val="00C32D7F"/>
    <w:rsid w:val="00C418BC"/>
    <w:rsid w:val="00C44007"/>
    <w:rsid w:val="00C63C04"/>
    <w:rsid w:val="00C81920"/>
    <w:rsid w:val="00C91F2A"/>
    <w:rsid w:val="00C97439"/>
    <w:rsid w:val="00CA2D5A"/>
    <w:rsid w:val="00CA3457"/>
    <w:rsid w:val="00CB1F2B"/>
    <w:rsid w:val="00CB3B5B"/>
    <w:rsid w:val="00CC68FD"/>
    <w:rsid w:val="00CC76FA"/>
    <w:rsid w:val="00CD6792"/>
    <w:rsid w:val="00CD7690"/>
    <w:rsid w:val="00CE6DBC"/>
    <w:rsid w:val="00CE7146"/>
    <w:rsid w:val="00CE71DB"/>
    <w:rsid w:val="00CE7AB4"/>
    <w:rsid w:val="00CF6789"/>
    <w:rsid w:val="00D04132"/>
    <w:rsid w:val="00D12F31"/>
    <w:rsid w:val="00D301BE"/>
    <w:rsid w:val="00D40CAB"/>
    <w:rsid w:val="00D5138B"/>
    <w:rsid w:val="00D56DC7"/>
    <w:rsid w:val="00D572DD"/>
    <w:rsid w:val="00D63BE1"/>
    <w:rsid w:val="00D76292"/>
    <w:rsid w:val="00D913C9"/>
    <w:rsid w:val="00DA043D"/>
    <w:rsid w:val="00DC215B"/>
    <w:rsid w:val="00DC6203"/>
    <w:rsid w:val="00DC7346"/>
    <w:rsid w:val="00DC7F5F"/>
    <w:rsid w:val="00DE002B"/>
    <w:rsid w:val="00DE1B05"/>
    <w:rsid w:val="00DE1B3F"/>
    <w:rsid w:val="00DE1D30"/>
    <w:rsid w:val="00DE7755"/>
    <w:rsid w:val="00DF34E4"/>
    <w:rsid w:val="00DF7315"/>
    <w:rsid w:val="00E00062"/>
    <w:rsid w:val="00E0193F"/>
    <w:rsid w:val="00E20706"/>
    <w:rsid w:val="00E26027"/>
    <w:rsid w:val="00E34234"/>
    <w:rsid w:val="00E35AD6"/>
    <w:rsid w:val="00E37C89"/>
    <w:rsid w:val="00E602B4"/>
    <w:rsid w:val="00E65F32"/>
    <w:rsid w:val="00E7724B"/>
    <w:rsid w:val="00E861D9"/>
    <w:rsid w:val="00EA130B"/>
    <w:rsid w:val="00EA1CF8"/>
    <w:rsid w:val="00EA4E1D"/>
    <w:rsid w:val="00EA6752"/>
    <w:rsid w:val="00EB53C6"/>
    <w:rsid w:val="00EC63B3"/>
    <w:rsid w:val="00ED3C80"/>
    <w:rsid w:val="00ED5BB7"/>
    <w:rsid w:val="00EE1D43"/>
    <w:rsid w:val="00EE3425"/>
    <w:rsid w:val="00EE6D1A"/>
    <w:rsid w:val="00F06E87"/>
    <w:rsid w:val="00F36DE1"/>
    <w:rsid w:val="00F47D55"/>
    <w:rsid w:val="00F53F2B"/>
    <w:rsid w:val="00F5615F"/>
    <w:rsid w:val="00F5754A"/>
    <w:rsid w:val="00F6492C"/>
    <w:rsid w:val="00F70DD1"/>
    <w:rsid w:val="00F73BA5"/>
    <w:rsid w:val="00F820AB"/>
    <w:rsid w:val="00FA1F1F"/>
    <w:rsid w:val="00FA4E3B"/>
    <w:rsid w:val="00FA744B"/>
    <w:rsid w:val="00FD2CF6"/>
    <w:rsid w:val="00FD6710"/>
    <w:rsid w:val="00FE2F84"/>
    <w:rsid w:val="00FF1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46F"/>
    <w:pPr>
      <w:spacing w:after="200" w:line="276" w:lineRule="auto"/>
    </w:pPr>
    <w:rPr>
      <w:rFonts w:eastAsia="Times New Roman"/>
      <w:sz w:val="22"/>
      <w:szCs w:val="22"/>
      <w:lang w:bidi="en-US"/>
    </w:rPr>
  </w:style>
  <w:style w:type="paragraph" w:styleId="Heading1">
    <w:name w:val="heading 1"/>
    <w:basedOn w:val="Normal"/>
    <w:next w:val="Normal"/>
    <w:link w:val="Heading1Char"/>
    <w:uiPriority w:val="9"/>
    <w:qFormat/>
    <w:rsid w:val="001D646F"/>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unhideWhenUsed/>
    <w:qFormat/>
    <w:rsid w:val="001D646F"/>
    <w:pPr>
      <w:spacing w:before="200" w:after="0"/>
      <w:outlineLvl w:val="1"/>
    </w:pPr>
    <w:rPr>
      <w:rFonts w:ascii="Cambria" w:hAnsi="Cambria"/>
      <w:b/>
      <w:bCs/>
      <w:sz w:val="26"/>
      <w:szCs w:val="26"/>
    </w:rPr>
  </w:style>
  <w:style w:type="paragraph" w:styleId="Heading3">
    <w:name w:val="heading 3"/>
    <w:basedOn w:val="Normal"/>
    <w:next w:val="Normal"/>
    <w:link w:val="Heading3Char"/>
    <w:uiPriority w:val="9"/>
    <w:unhideWhenUsed/>
    <w:qFormat/>
    <w:rsid w:val="001D646F"/>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602B4"/>
    <w:rPr>
      <w:rFonts w:ascii="Cambria" w:eastAsia="Times New Roman" w:hAnsi="Cambria"/>
      <w:b/>
      <w:bCs/>
      <w:sz w:val="28"/>
      <w:szCs w:val="28"/>
      <w:lang w:bidi="en-US"/>
    </w:rPr>
  </w:style>
  <w:style w:type="character" w:customStyle="1" w:styleId="Heading2Char">
    <w:name w:val="Heading 2 Char"/>
    <w:link w:val="Heading2"/>
    <w:uiPriority w:val="9"/>
    <w:rsid w:val="00E602B4"/>
    <w:rPr>
      <w:rFonts w:ascii="Cambria" w:eastAsia="Times New Roman" w:hAnsi="Cambria"/>
      <w:b/>
      <w:bCs/>
      <w:sz w:val="26"/>
      <w:szCs w:val="26"/>
      <w:lang w:bidi="en-US"/>
    </w:rPr>
  </w:style>
  <w:style w:type="paragraph" w:styleId="NormalWeb">
    <w:name w:val="Normal (Web)"/>
    <w:basedOn w:val="Normal"/>
    <w:uiPriority w:val="99"/>
    <w:rsid w:val="001D646F"/>
    <w:pPr>
      <w:spacing w:before="100" w:beforeAutospacing="1" w:after="100" w:afterAutospacing="1"/>
    </w:pPr>
    <w:rPr>
      <w:sz w:val="24"/>
      <w:szCs w:val="24"/>
    </w:rPr>
  </w:style>
  <w:style w:type="character" w:styleId="Hyperlink">
    <w:name w:val="Hyperlink"/>
    <w:uiPriority w:val="99"/>
    <w:rsid w:val="00E602B4"/>
    <w:rPr>
      <w:color w:val="0000FF"/>
      <w:u w:val="single"/>
    </w:rPr>
  </w:style>
  <w:style w:type="paragraph" w:styleId="NoSpacing">
    <w:name w:val="No Spacing"/>
    <w:basedOn w:val="Normal"/>
    <w:link w:val="NoSpacingChar"/>
    <w:qFormat/>
    <w:rsid w:val="00E602B4"/>
    <w:pPr>
      <w:spacing w:after="0" w:line="240" w:lineRule="auto"/>
    </w:pPr>
    <w:rPr>
      <w:sz w:val="20"/>
      <w:szCs w:val="20"/>
    </w:rPr>
  </w:style>
  <w:style w:type="character" w:customStyle="1" w:styleId="NoSpacingChar">
    <w:name w:val="No Spacing Char"/>
    <w:link w:val="NoSpacing"/>
    <w:rsid w:val="00E602B4"/>
    <w:rPr>
      <w:rFonts w:ascii="Calibri" w:eastAsia="Times New Roman" w:hAnsi="Calibri" w:cs="Times New Roman"/>
      <w:lang w:bidi="en-US"/>
    </w:rPr>
  </w:style>
  <w:style w:type="paragraph" w:customStyle="1" w:styleId="Default">
    <w:name w:val="Default"/>
    <w:rsid w:val="00E602B4"/>
    <w:pPr>
      <w:autoSpaceDE w:val="0"/>
      <w:autoSpaceDN w:val="0"/>
      <w:adjustRightInd w:val="0"/>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9D705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D7058"/>
    <w:rPr>
      <w:rFonts w:ascii="Tahoma" w:eastAsia="Times New Roman" w:hAnsi="Tahoma" w:cs="Tahoma"/>
      <w:sz w:val="16"/>
      <w:szCs w:val="16"/>
      <w:lang w:bidi="en-US"/>
    </w:rPr>
  </w:style>
  <w:style w:type="paragraph" w:styleId="Header">
    <w:name w:val="header"/>
    <w:basedOn w:val="Normal"/>
    <w:link w:val="HeaderChar"/>
    <w:unhideWhenUsed/>
    <w:rsid w:val="001D646F"/>
    <w:pPr>
      <w:tabs>
        <w:tab w:val="center" w:pos="4680"/>
        <w:tab w:val="right" w:pos="9360"/>
      </w:tabs>
    </w:pPr>
  </w:style>
  <w:style w:type="character" w:customStyle="1" w:styleId="HeaderChar">
    <w:name w:val="Header Char"/>
    <w:link w:val="Header"/>
    <w:rsid w:val="00423E0F"/>
    <w:rPr>
      <w:rFonts w:eastAsia="Times New Roman"/>
      <w:sz w:val="22"/>
      <w:szCs w:val="22"/>
      <w:lang w:bidi="en-US"/>
    </w:rPr>
  </w:style>
  <w:style w:type="paragraph" w:styleId="Footer">
    <w:name w:val="footer"/>
    <w:basedOn w:val="Normal"/>
    <w:link w:val="FooterChar"/>
    <w:uiPriority w:val="99"/>
    <w:unhideWhenUsed/>
    <w:rsid w:val="001D646F"/>
    <w:pPr>
      <w:tabs>
        <w:tab w:val="center" w:pos="4680"/>
        <w:tab w:val="right" w:pos="9360"/>
      </w:tabs>
    </w:pPr>
  </w:style>
  <w:style w:type="character" w:customStyle="1" w:styleId="FooterChar">
    <w:name w:val="Footer Char"/>
    <w:link w:val="Footer"/>
    <w:uiPriority w:val="99"/>
    <w:rsid w:val="00423E0F"/>
    <w:rPr>
      <w:rFonts w:eastAsia="Times New Roman"/>
      <w:sz w:val="22"/>
      <w:szCs w:val="22"/>
      <w:lang w:bidi="en-US"/>
    </w:rPr>
  </w:style>
  <w:style w:type="paragraph" w:styleId="BodyText">
    <w:name w:val="Body Text"/>
    <w:basedOn w:val="Normal"/>
    <w:link w:val="BodyTextChar"/>
    <w:rsid w:val="00CF6789"/>
    <w:pPr>
      <w:spacing w:after="120" w:line="240" w:lineRule="auto"/>
    </w:pPr>
    <w:rPr>
      <w:rFonts w:ascii="Times New Roman" w:hAnsi="Times New Roman"/>
      <w:sz w:val="24"/>
      <w:szCs w:val="24"/>
      <w:lang w:bidi="ar-SA"/>
    </w:rPr>
  </w:style>
  <w:style w:type="character" w:customStyle="1" w:styleId="BodyTextChar">
    <w:name w:val="Body Text Char"/>
    <w:link w:val="BodyText"/>
    <w:rsid w:val="00CF6789"/>
    <w:rPr>
      <w:rFonts w:ascii="Times New Roman" w:eastAsia="Times New Roman" w:hAnsi="Times New Roman"/>
      <w:sz w:val="24"/>
      <w:szCs w:val="24"/>
    </w:rPr>
  </w:style>
  <w:style w:type="paragraph" w:styleId="Caption">
    <w:name w:val="caption"/>
    <w:basedOn w:val="Normal"/>
    <w:next w:val="Normal"/>
    <w:qFormat/>
    <w:rsid w:val="00CF6789"/>
    <w:pPr>
      <w:overflowPunct w:val="0"/>
      <w:autoSpaceDE w:val="0"/>
      <w:autoSpaceDN w:val="0"/>
      <w:adjustRightInd w:val="0"/>
      <w:spacing w:after="0" w:line="240" w:lineRule="auto"/>
      <w:textAlignment w:val="baseline"/>
    </w:pPr>
    <w:rPr>
      <w:rFonts w:ascii="Courier New" w:hAnsi="Courier New" w:cs="Courier New"/>
      <w:sz w:val="24"/>
      <w:szCs w:val="24"/>
      <w:lang w:eastAsia="en-GB" w:bidi="ar-SA"/>
    </w:rPr>
  </w:style>
  <w:style w:type="paragraph" w:styleId="ListParagraph">
    <w:name w:val="List Paragraph"/>
    <w:basedOn w:val="Normal"/>
    <w:link w:val="ListParagraphChar"/>
    <w:uiPriority w:val="34"/>
    <w:qFormat/>
    <w:rsid w:val="001D646F"/>
    <w:pPr>
      <w:ind w:left="720"/>
    </w:pPr>
  </w:style>
  <w:style w:type="paragraph" w:customStyle="1" w:styleId="1AutoList1">
    <w:name w:val="1AutoList1"/>
    <w:rsid w:val="00566AA8"/>
    <w:pPr>
      <w:widowControl w:val="0"/>
      <w:tabs>
        <w:tab w:val="left" w:pos="720"/>
      </w:tabs>
      <w:ind w:left="720" w:hanging="720"/>
      <w:jc w:val="both"/>
    </w:pPr>
    <w:rPr>
      <w:rFonts w:ascii="Univers" w:eastAsia="Times New Roman" w:hAnsi="Univers"/>
    </w:rPr>
  </w:style>
  <w:style w:type="paragraph" w:styleId="BodyText2">
    <w:name w:val="Body Text 2"/>
    <w:basedOn w:val="Normal"/>
    <w:link w:val="BodyText2Char"/>
    <w:uiPriority w:val="99"/>
    <w:semiHidden/>
    <w:unhideWhenUsed/>
    <w:rsid w:val="00B112C0"/>
    <w:pPr>
      <w:spacing w:after="120" w:line="480" w:lineRule="auto"/>
    </w:pPr>
  </w:style>
  <w:style w:type="character" w:customStyle="1" w:styleId="BodyText2Char">
    <w:name w:val="Body Text 2 Char"/>
    <w:link w:val="BodyText2"/>
    <w:uiPriority w:val="99"/>
    <w:semiHidden/>
    <w:rsid w:val="00B112C0"/>
    <w:rPr>
      <w:rFonts w:eastAsia="Times New Roman"/>
      <w:sz w:val="22"/>
      <w:szCs w:val="22"/>
      <w:lang w:bidi="en-US"/>
    </w:rPr>
  </w:style>
  <w:style w:type="paragraph" w:customStyle="1" w:styleId="Outline">
    <w:name w:val="Outline"/>
    <w:basedOn w:val="Normal"/>
    <w:uiPriority w:val="99"/>
    <w:rsid w:val="00B112C0"/>
    <w:pPr>
      <w:overflowPunct w:val="0"/>
      <w:autoSpaceDE w:val="0"/>
      <w:autoSpaceDN w:val="0"/>
      <w:adjustRightInd w:val="0"/>
      <w:spacing w:before="240" w:after="0" w:line="240" w:lineRule="auto"/>
      <w:textAlignment w:val="baseline"/>
    </w:pPr>
    <w:rPr>
      <w:rFonts w:ascii="Times New Roman" w:hAnsi="Times New Roman"/>
      <w:kern w:val="28"/>
      <w:sz w:val="24"/>
      <w:szCs w:val="24"/>
      <w:lang w:val="en-GB" w:eastAsia="en-GB" w:bidi="ar-SA"/>
    </w:rPr>
  </w:style>
  <w:style w:type="paragraph" w:customStyle="1" w:styleId="SectionVHeader">
    <w:name w:val="Section V. Header"/>
    <w:basedOn w:val="Normal"/>
    <w:uiPriority w:val="99"/>
    <w:rsid w:val="00B112C0"/>
    <w:pPr>
      <w:overflowPunct w:val="0"/>
      <w:autoSpaceDE w:val="0"/>
      <w:autoSpaceDN w:val="0"/>
      <w:adjustRightInd w:val="0"/>
      <w:spacing w:after="0" w:line="240" w:lineRule="auto"/>
      <w:jc w:val="center"/>
      <w:textAlignment w:val="baseline"/>
    </w:pPr>
    <w:rPr>
      <w:rFonts w:ascii="Times New Roman" w:hAnsi="Times New Roman"/>
      <w:b/>
      <w:bCs/>
      <w:sz w:val="36"/>
      <w:szCs w:val="36"/>
      <w:lang w:val="en-GB" w:eastAsia="en-GB" w:bidi="ar-SA"/>
    </w:rPr>
  </w:style>
  <w:style w:type="paragraph" w:styleId="List">
    <w:name w:val="List"/>
    <w:basedOn w:val="Normal"/>
    <w:rsid w:val="00714357"/>
    <w:pPr>
      <w:spacing w:after="0" w:line="240" w:lineRule="auto"/>
      <w:ind w:left="360" w:hanging="360"/>
    </w:pPr>
    <w:rPr>
      <w:rFonts w:ascii="Times New Roman" w:hAnsi="Times New Roman"/>
      <w:sz w:val="20"/>
      <w:szCs w:val="20"/>
      <w:lang w:bidi="ar-SA"/>
    </w:rPr>
  </w:style>
  <w:style w:type="character" w:styleId="Strong">
    <w:name w:val="Strong"/>
    <w:qFormat/>
    <w:rsid w:val="00A64D5D"/>
    <w:rPr>
      <w:b/>
      <w:bCs/>
    </w:rPr>
  </w:style>
  <w:style w:type="character" w:styleId="CommentReference">
    <w:name w:val="annotation reference"/>
    <w:semiHidden/>
    <w:rsid w:val="006B3988"/>
    <w:rPr>
      <w:sz w:val="16"/>
      <w:szCs w:val="16"/>
    </w:rPr>
  </w:style>
  <w:style w:type="paragraph" w:styleId="CommentText">
    <w:name w:val="annotation text"/>
    <w:basedOn w:val="Normal"/>
    <w:link w:val="CommentTextChar"/>
    <w:semiHidden/>
    <w:rsid w:val="006B3988"/>
    <w:pPr>
      <w:spacing w:after="0" w:line="240" w:lineRule="auto"/>
    </w:pPr>
    <w:rPr>
      <w:rFonts w:ascii="Times New Roman" w:hAnsi="Times New Roman"/>
      <w:sz w:val="20"/>
      <w:szCs w:val="20"/>
      <w:lang w:bidi="ar-SA"/>
    </w:rPr>
  </w:style>
  <w:style w:type="character" w:customStyle="1" w:styleId="CommentTextChar">
    <w:name w:val="Comment Text Char"/>
    <w:link w:val="CommentText"/>
    <w:semiHidden/>
    <w:rsid w:val="006B398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5F023F"/>
    <w:pPr>
      <w:spacing w:after="200" w:line="276" w:lineRule="auto"/>
    </w:pPr>
    <w:rPr>
      <w:b/>
      <w:bCs/>
      <w:lang w:bidi="en-US"/>
    </w:rPr>
  </w:style>
  <w:style w:type="character" w:customStyle="1" w:styleId="CommentSubjectChar">
    <w:name w:val="Comment Subject Char"/>
    <w:link w:val="CommentSubject"/>
    <w:uiPriority w:val="99"/>
    <w:semiHidden/>
    <w:rsid w:val="005F023F"/>
    <w:rPr>
      <w:rFonts w:ascii="Times New Roman" w:eastAsia="Times New Roman" w:hAnsi="Times New Roman"/>
      <w:b/>
      <w:bCs/>
      <w:lang w:bidi="en-US"/>
    </w:rPr>
  </w:style>
  <w:style w:type="character" w:customStyle="1" w:styleId="Heading3Char">
    <w:name w:val="Heading 3 Char"/>
    <w:link w:val="Heading3"/>
    <w:uiPriority w:val="9"/>
    <w:rsid w:val="00565D18"/>
    <w:rPr>
      <w:rFonts w:ascii="Cambria" w:eastAsia="Times New Roman" w:hAnsi="Cambria"/>
      <w:b/>
      <w:bCs/>
      <w:sz w:val="26"/>
      <w:szCs w:val="26"/>
      <w:lang w:bidi="en-US"/>
    </w:rPr>
  </w:style>
  <w:style w:type="paragraph" w:styleId="TOCHeading">
    <w:name w:val="TOC Heading"/>
    <w:basedOn w:val="Heading1"/>
    <w:next w:val="Normal"/>
    <w:uiPriority w:val="39"/>
    <w:semiHidden/>
    <w:unhideWhenUsed/>
    <w:qFormat/>
    <w:rsid w:val="00556E24"/>
    <w:pPr>
      <w:keepNext/>
      <w:keepLines/>
      <w:contextualSpacing w:val="0"/>
      <w:outlineLvl w:val="9"/>
    </w:pPr>
    <w:rPr>
      <w:rFonts w:eastAsia="MS Gothic"/>
      <w:color w:val="365F91"/>
      <w:lang w:eastAsia="ja-JP" w:bidi="ar-SA"/>
    </w:rPr>
  </w:style>
  <w:style w:type="paragraph" w:styleId="TOC2">
    <w:name w:val="toc 2"/>
    <w:basedOn w:val="Normal"/>
    <w:next w:val="Normal"/>
    <w:autoRedefine/>
    <w:uiPriority w:val="39"/>
    <w:unhideWhenUsed/>
    <w:qFormat/>
    <w:rsid w:val="001D646F"/>
    <w:pPr>
      <w:tabs>
        <w:tab w:val="left" w:pos="660"/>
        <w:tab w:val="right" w:leader="dot" w:pos="9350"/>
      </w:tabs>
      <w:spacing w:after="100"/>
      <w:ind w:left="432"/>
    </w:pPr>
    <w:rPr>
      <w:rFonts w:eastAsia="MS Mincho" w:cs="Arial"/>
      <w:lang w:eastAsia="ja-JP" w:bidi="ar-SA"/>
    </w:rPr>
  </w:style>
  <w:style w:type="paragraph" w:styleId="TOC1">
    <w:name w:val="toc 1"/>
    <w:basedOn w:val="Normal"/>
    <w:next w:val="Normal"/>
    <w:autoRedefine/>
    <w:uiPriority w:val="39"/>
    <w:unhideWhenUsed/>
    <w:qFormat/>
    <w:rsid w:val="001D646F"/>
    <w:pPr>
      <w:tabs>
        <w:tab w:val="left" w:pos="440"/>
        <w:tab w:val="right" w:leader="dot" w:pos="9350"/>
      </w:tabs>
      <w:spacing w:after="0"/>
    </w:pPr>
    <w:rPr>
      <w:rFonts w:eastAsia="MS Mincho" w:cs="Arial"/>
      <w:lang w:eastAsia="ja-JP" w:bidi="ar-SA"/>
    </w:rPr>
  </w:style>
  <w:style w:type="paragraph" w:styleId="TOC3">
    <w:name w:val="toc 3"/>
    <w:basedOn w:val="Normal"/>
    <w:next w:val="Normal"/>
    <w:autoRedefine/>
    <w:uiPriority w:val="39"/>
    <w:unhideWhenUsed/>
    <w:qFormat/>
    <w:rsid w:val="001D646F"/>
    <w:pPr>
      <w:tabs>
        <w:tab w:val="left" w:pos="880"/>
        <w:tab w:val="right" w:leader="dot" w:pos="9350"/>
      </w:tabs>
      <w:spacing w:after="100"/>
      <w:ind w:left="432"/>
    </w:pPr>
    <w:rPr>
      <w:rFonts w:eastAsia="MS Mincho" w:cs="Arial"/>
      <w:lang w:eastAsia="ja-JP" w:bidi="ar-SA"/>
    </w:rPr>
  </w:style>
  <w:style w:type="paragraph" w:customStyle="1" w:styleId="pbody">
    <w:name w:val="pbody"/>
    <w:basedOn w:val="Normal"/>
    <w:rsid w:val="001D646F"/>
    <w:pPr>
      <w:spacing w:after="0" w:line="288" w:lineRule="auto"/>
      <w:ind w:firstLine="240"/>
    </w:pPr>
    <w:rPr>
      <w:rFonts w:ascii="Arial" w:hAnsi="Arial" w:cs="Arial"/>
      <w:color w:val="000000"/>
      <w:sz w:val="20"/>
      <w:szCs w:val="20"/>
      <w:lang w:bidi="ar-SA"/>
    </w:rPr>
  </w:style>
  <w:style w:type="character" w:styleId="FootnoteReference">
    <w:name w:val="footnote reference"/>
    <w:aliases w:val="ftref"/>
    <w:rsid w:val="001D646F"/>
    <w:rPr>
      <w:rFonts w:cs="Times New Roman"/>
    </w:rPr>
  </w:style>
  <w:style w:type="paragraph" w:styleId="FootnoteText">
    <w:name w:val="footnote text"/>
    <w:aliases w:val="Char,ft,fn"/>
    <w:basedOn w:val="Normal"/>
    <w:link w:val="FootnoteTextChar1"/>
    <w:rsid w:val="001D646F"/>
    <w:pPr>
      <w:spacing w:after="0" w:line="240" w:lineRule="auto"/>
    </w:pPr>
    <w:rPr>
      <w:rFonts w:ascii="Times New Roman" w:hAnsi="Times New Roman"/>
      <w:sz w:val="20"/>
      <w:szCs w:val="20"/>
      <w:lang w:bidi="ar-SA"/>
    </w:rPr>
  </w:style>
  <w:style w:type="character" w:customStyle="1" w:styleId="FootnoteTextChar">
    <w:name w:val="Footnote Text Char"/>
    <w:uiPriority w:val="99"/>
    <w:semiHidden/>
    <w:rsid w:val="001D646F"/>
    <w:rPr>
      <w:rFonts w:eastAsia="Times New Roman"/>
      <w:lang w:bidi="en-US"/>
    </w:rPr>
  </w:style>
  <w:style w:type="character" w:customStyle="1" w:styleId="FootnoteTextChar1">
    <w:name w:val="Footnote Text Char1"/>
    <w:aliases w:val="Char Char,ft Char,fn Char"/>
    <w:link w:val="FootnoteText"/>
    <w:locked/>
    <w:rsid w:val="001D646F"/>
    <w:rPr>
      <w:rFonts w:ascii="Times New Roman" w:eastAsia="Times New Roman" w:hAnsi="Times New Roman"/>
    </w:rPr>
  </w:style>
  <w:style w:type="paragraph" w:customStyle="1" w:styleId="ClauseText9">
    <w:name w:val="Clause Text 9"/>
    <w:next w:val="Normal"/>
    <w:rsid w:val="001D646F"/>
    <w:pPr>
      <w:widowControl w:val="0"/>
      <w:autoSpaceDE w:val="0"/>
      <w:autoSpaceDN w:val="0"/>
      <w:adjustRightInd w:val="0"/>
    </w:pPr>
    <w:rPr>
      <w:rFonts w:ascii="Times New Roman" w:eastAsia="Times New Roman" w:hAnsi="Times New Roman"/>
    </w:rPr>
  </w:style>
  <w:style w:type="character" w:styleId="Emphasis">
    <w:name w:val="Emphasis"/>
    <w:uiPriority w:val="20"/>
    <w:qFormat/>
    <w:rsid w:val="001D646F"/>
    <w:rPr>
      <w:i/>
      <w:iCs/>
    </w:rPr>
  </w:style>
  <w:style w:type="paragraph" w:customStyle="1" w:styleId="pindented1">
    <w:name w:val="pindented1"/>
    <w:basedOn w:val="Normal"/>
    <w:rsid w:val="001D646F"/>
    <w:pPr>
      <w:spacing w:after="0" w:line="288" w:lineRule="auto"/>
      <w:ind w:firstLine="480"/>
    </w:pPr>
    <w:rPr>
      <w:rFonts w:ascii="Arial" w:hAnsi="Arial" w:cs="Arial"/>
      <w:color w:val="000000"/>
      <w:sz w:val="20"/>
      <w:szCs w:val="20"/>
      <w:lang w:bidi="ar-SA"/>
    </w:rPr>
  </w:style>
  <w:style w:type="paragraph" w:customStyle="1" w:styleId="pindented2">
    <w:name w:val="pindented2"/>
    <w:basedOn w:val="Normal"/>
    <w:rsid w:val="001D646F"/>
    <w:pPr>
      <w:spacing w:after="0" w:line="288" w:lineRule="auto"/>
      <w:ind w:firstLine="720"/>
    </w:pPr>
    <w:rPr>
      <w:rFonts w:ascii="Arial" w:hAnsi="Arial" w:cs="Arial"/>
      <w:color w:val="000000"/>
      <w:sz w:val="20"/>
      <w:szCs w:val="20"/>
      <w:lang w:bidi="ar-SA"/>
    </w:rPr>
  </w:style>
  <w:style w:type="paragraph" w:customStyle="1" w:styleId="pindented3">
    <w:name w:val="pindented3"/>
    <w:basedOn w:val="Normal"/>
    <w:rsid w:val="001D646F"/>
    <w:pPr>
      <w:spacing w:after="0" w:line="288" w:lineRule="auto"/>
      <w:ind w:firstLine="960"/>
    </w:pPr>
    <w:rPr>
      <w:rFonts w:ascii="Arial" w:hAnsi="Arial" w:cs="Arial"/>
      <w:color w:val="000000"/>
      <w:sz w:val="20"/>
      <w:szCs w:val="20"/>
      <w:lang w:bidi="ar-SA"/>
    </w:rPr>
  </w:style>
  <w:style w:type="paragraph" w:customStyle="1" w:styleId="pbodyaltnoindent">
    <w:name w:val="pbodyaltnoindent"/>
    <w:basedOn w:val="Normal"/>
    <w:rsid w:val="001D646F"/>
    <w:pPr>
      <w:spacing w:before="240" w:after="240" w:line="288" w:lineRule="auto"/>
      <w:ind w:left="240" w:right="240"/>
    </w:pPr>
    <w:rPr>
      <w:rFonts w:ascii="Arial" w:hAnsi="Arial" w:cs="Arial"/>
      <w:color w:val="000000"/>
      <w:sz w:val="15"/>
      <w:szCs w:val="15"/>
      <w:lang w:eastAsia="zh-CN" w:bidi="ar-SA"/>
    </w:rPr>
  </w:style>
  <w:style w:type="paragraph" w:customStyle="1" w:styleId="pbodyctr">
    <w:name w:val="pbodyctr"/>
    <w:basedOn w:val="Normal"/>
    <w:rsid w:val="001D646F"/>
    <w:pPr>
      <w:spacing w:before="240" w:after="240" w:line="288" w:lineRule="auto"/>
      <w:jc w:val="center"/>
    </w:pPr>
    <w:rPr>
      <w:rFonts w:ascii="Arial" w:hAnsi="Arial" w:cs="Arial"/>
      <w:color w:val="000000"/>
      <w:sz w:val="20"/>
      <w:szCs w:val="20"/>
      <w:lang w:eastAsia="zh-CN" w:bidi="ar-SA"/>
    </w:rPr>
  </w:style>
  <w:style w:type="paragraph" w:customStyle="1" w:styleId="pbodyctrsmcaps">
    <w:name w:val="pbodyctrsmcaps"/>
    <w:basedOn w:val="Normal"/>
    <w:rsid w:val="001D646F"/>
    <w:pPr>
      <w:spacing w:before="240" w:after="240" w:line="288" w:lineRule="auto"/>
      <w:jc w:val="center"/>
    </w:pPr>
    <w:rPr>
      <w:rFonts w:ascii="Arial" w:hAnsi="Arial" w:cs="Arial"/>
      <w:smallCaps/>
      <w:color w:val="000000"/>
      <w:sz w:val="20"/>
      <w:szCs w:val="20"/>
      <w:lang w:eastAsia="zh-CN" w:bidi="ar-SA"/>
    </w:rPr>
  </w:style>
  <w:style w:type="paragraph" w:customStyle="1" w:styleId="pindented4">
    <w:name w:val="pindented4"/>
    <w:basedOn w:val="Normal"/>
    <w:rsid w:val="001D646F"/>
    <w:pPr>
      <w:spacing w:after="0" w:line="288" w:lineRule="auto"/>
      <w:ind w:firstLine="1200"/>
    </w:pPr>
    <w:rPr>
      <w:rFonts w:ascii="Arial" w:hAnsi="Arial" w:cs="Arial"/>
      <w:color w:val="000000"/>
      <w:sz w:val="20"/>
      <w:szCs w:val="20"/>
      <w:lang w:eastAsia="zh-CN" w:bidi="ar-SA"/>
    </w:rPr>
  </w:style>
  <w:style w:type="paragraph" w:customStyle="1" w:styleId="pindented5">
    <w:name w:val="pindented5"/>
    <w:basedOn w:val="Normal"/>
    <w:rsid w:val="001D646F"/>
    <w:pPr>
      <w:spacing w:after="0" w:line="288" w:lineRule="auto"/>
      <w:ind w:firstLine="1440"/>
    </w:pPr>
    <w:rPr>
      <w:rFonts w:ascii="Arial" w:hAnsi="Arial" w:cs="Arial"/>
      <w:color w:val="000000"/>
      <w:sz w:val="20"/>
      <w:szCs w:val="20"/>
      <w:lang w:eastAsia="zh-CN" w:bidi="ar-SA"/>
    </w:rPr>
  </w:style>
  <w:style w:type="paragraph" w:styleId="PlainText">
    <w:name w:val="Plain Text"/>
    <w:basedOn w:val="Normal"/>
    <w:link w:val="PlainTextChar"/>
    <w:uiPriority w:val="99"/>
    <w:unhideWhenUsed/>
    <w:rsid w:val="001D646F"/>
    <w:pPr>
      <w:spacing w:after="0" w:line="240" w:lineRule="auto"/>
    </w:pPr>
    <w:rPr>
      <w:rFonts w:ascii="Consolas" w:eastAsia="Calibri" w:hAnsi="Consolas"/>
      <w:sz w:val="21"/>
      <w:szCs w:val="21"/>
      <w:lang w:bidi="ar-SA"/>
    </w:rPr>
  </w:style>
  <w:style w:type="character" w:customStyle="1" w:styleId="PlainTextChar">
    <w:name w:val="Plain Text Char"/>
    <w:link w:val="PlainText"/>
    <w:uiPriority w:val="99"/>
    <w:rsid w:val="001D646F"/>
    <w:rPr>
      <w:rFonts w:ascii="Consolas" w:hAnsi="Consolas" w:cs="Consolas"/>
      <w:sz w:val="21"/>
      <w:szCs w:val="21"/>
    </w:rPr>
  </w:style>
  <w:style w:type="character" w:customStyle="1" w:styleId="ListParagraphChar">
    <w:name w:val="List Paragraph Char"/>
    <w:basedOn w:val="DefaultParagraphFont"/>
    <w:link w:val="ListParagraph"/>
    <w:uiPriority w:val="34"/>
    <w:rsid w:val="00A94372"/>
    <w:rPr>
      <w:rFonts w:eastAsia="Times New Roman"/>
      <w:sz w:val="22"/>
      <w:szCs w:val="22"/>
      <w:lang w:bidi="en-US"/>
    </w:rPr>
  </w:style>
  <w:style w:type="table" w:styleId="TableGrid">
    <w:name w:val="Table Grid"/>
    <w:basedOn w:val="TableNormal"/>
    <w:uiPriority w:val="59"/>
    <w:rsid w:val="00A9437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ubtleEmphasis">
    <w:name w:val="Subtle Emphasis"/>
    <w:basedOn w:val="DefaultParagraphFont"/>
    <w:uiPriority w:val="19"/>
    <w:qFormat/>
    <w:rsid w:val="007F2C66"/>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46F"/>
    <w:pPr>
      <w:spacing w:after="200" w:line="276" w:lineRule="auto"/>
    </w:pPr>
    <w:rPr>
      <w:rFonts w:eastAsia="Times New Roman"/>
      <w:sz w:val="22"/>
      <w:szCs w:val="22"/>
      <w:lang w:bidi="en-US"/>
    </w:rPr>
  </w:style>
  <w:style w:type="paragraph" w:styleId="Heading1">
    <w:name w:val="heading 1"/>
    <w:basedOn w:val="Normal"/>
    <w:next w:val="Normal"/>
    <w:link w:val="Heading1Char"/>
    <w:uiPriority w:val="9"/>
    <w:qFormat/>
    <w:rsid w:val="001D646F"/>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unhideWhenUsed/>
    <w:qFormat/>
    <w:rsid w:val="001D646F"/>
    <w:pPr>
      <w:spacing w:before="200" w:after="0"/>
      <w:outlineLvl w:val="1"/>
    </w:pPr>
    <w:rPr>
      <w:rFonts w:ascii="Cambria" w:hAnsi="Cambria"/>
      <w:b/>
      <w:bCs/>
      <w:sz w:val="26"/>
      <w:szCs w:val="26"/>
    </w:rPr>
  </w:style>
  <w:style w:type="paragraph" w:styleId="Heading3">
    <w:name w:val="heading 3"/>
    <w:basedOn w:val="Normal"/>
    <w:next w:val="Normal"/>
    <w:link w:val="Heading3Char"/>
    <w:uiPriority w:val="9"/>
    <w:unhideWhenUsed/>
    <w:qFormat/>
    <w:rsid w:val="001D646F"/>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602B4"/>
    <w:rPr>
      <w:rFonts w:ascii="Cambria" w:eastAsia="Times New Roman" w:hAnsi="Cambria"/>
      <w:b/>
      <w:bCs/>
      <w:sz w:val="28"/>
      <w:szCs w:val="28"/>
      <w:lang w:bidi="en-US"/>
    </w:rPr>
  </w:style>
  <w:style w:type="character" w:customStyle="1" w:styleId="Heading2Char">
    <w:name w:val="Heading 2 Char"/>
    <w:link w:val="Heading2"/>
    <w:uiPriority w:val="9"/>
    <w:rsid w:val="00E602B4"/>
    <w:rPr>
      <w:rFonts w:ascii="Cambria" w:eastAsia="Times New Roman" w:hAnsi="Cambria"/>
      <w:b/>
      <w:bCs/>
      <w:sz w:val="26"/>
      <w:szCs w:val="26"/>
      <w:lang w:bidi="en-US"/>
    </w:rPr>
  </w:style>
  <w:style w:type="paragraph" w:styleId="NormalWeb">
    <w:name w:val="Normal (Web)"/>
    <w:basedOn w:val="Normal"/>
    <w:uiPriority w:val="99"/>
    <w:rsid w:val="001D646F"/>
    <w:pPr>
      <w:spacing w:before="100" w:beforeAutospacing="1" w:after="100" w:afterAutospacing="1"/>
    </w:pPr>
    <w:rPr>
      <w:sz w:val="24"/>
      <w:szCs w:val="24"/>
    </w:rPr>
  </w:style>
  <w:style w:type="character" w:styleId="Hyperlink">
    <w:name w:val="Hyperlink"/>
    <w:uiPriority w:val="99"/>
    <w:rsid w:val="00E602B4"/>
    <w:rPr>
      <w:color w:val="0000FF"/>
      <w:u w:val="single"/>
    </w:rPr>
  </w:style>
  <w:style w:type="paragraph" w:styleId="NoSpacing">
    <w:name w:val="No Spacing"/>
    <w:basedOn w:val="Normal"/>
    <w:link w:val="NoSpacingChar"/>
    <w:qFormat/>
    <w:rsid w:val="00E602B4"/>
    <w:pPr>
      <w:spacing w:after="0" w:line="240" w:lineRule="auto"/>
    </w:pPr>
    <w:rPr>
      <w:sz w:val="20"/>
      <w:szCs w:val="20"/>
    </w:rPr>
  </w:style>
  <w:style w:type="character" w:customStyle="1" w:styleId="NoSpacingChar">
    <w:name w:val="No Spacing Char"/>
    <w:link w:val="NoSpacing"/>
    <w:rsid w:val="00E602B4"/>
    <w:rPr>
      <w:rFonts w:ascii="Calibri" w:eastAsia="Times New Roman" w:hAnsi="Calibri" w:cs="Times New Roman"/>
      <w:lang w:bidi="en-US"/>
    </w:rPr>
  </w:style>
  <w:style w:type="paragraph" w:customStyle="1" w:styleId="Default">
    <w:name w:val="Default"/>
    <w:rsid w:val="00E602B4"/>
    <w:pPr>
      <w:autoSpaceDE w:val="0"/>
      <w:autoSpaceDN w:val="0"/>
      <w:adjustRightInd w:val="0"/>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9D705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D7058"/>
    <w:rPr>
      <w:rFonts w:ascii="Tahoma" w:eastAsia="Times New Roman" w:hAnsi="Tahoma" w:cs="Tahoma"/>
      <w:sz w:val="16"/>
      <w:szCs w:val="16"/>
      <w:lang w:bidi="en-US"/>
    </w:rPr>
  </w:style>
  <w:style w:type="paragraph" w:styleId="Header">
    <w:name w:val="header"/>
    <w:basedOn w:val="Normal"/>
    <w:link w:val="HeaderChar"/>
    <w:unhideWhenUsed/>
    <w:rsid w:val="001D646F"/>
    <w:pPr>
      <w:tabs>
        <w:tab w:val="center" w:pos="4680"/>
        <w:tab w:val="right" w:pos="9360"/>
      </w:tabs>
    </w:pPr>
  </w:style>
  <w:style w:type="character" w:customStyle="1" w:styleId="HeaderChar">
    <w:name w:val="Header Char"/>
    <w:link w:val="Header"/>
    <w:rsid w:val="00423E0F"/>
    <w:rPr>
      <w:rFonts w:eastAsia="Times New Roman"/>
      <w:sz w:val="22"/>
      <w:szCs w:val="22"/>
      <w:lang w:bidi="en-US"/>
    </w:rPr>
  </w:style>
  <w:style w:type="paragraph" w:styleId="Footer">
    <w:name w:val="footer"/>
    <w:basedOn w:val="Normal"/>
    <w:link w:val="FooterChar"/>
    <w:uiPriority w:val="99"/>
    <w:unhideWhenUsed/>
    <w:rsid w:val="001D646F"/>
    <w:pPr>
      <w:tabs>
        <w:tab w:val="center" w:pos="4680"/>
        <w:tab w:val="right" w:pos="9360"/>
      </w:tabs>
    </w:pPr>
  </w:style>
  <w:style w:type="character" w:customStyle="1" w:styleId="FooterChar">
    <w:name w:val="Footer Char"/>
    <w:link w:val="Footer"/>
    <w:uiPriority w:val="99"/>
    <w:rsid w:val="00423E0F"/>
    <w:rPr>
      <w:rFonts w:eastAsia="Times New Roman"/>
      <w:sz w:val="22"/>
      <w:szCs w:val="22"/>
      <w:lang w:bidi="en-US"/>
    </w:rPr>
  </w:style>
  <w:style w:type="paragraph" w:styleId="BodyText">
    <w:name w:val="Body Text"/>
    <w:basedOn w:val="Normal"/>
    <w:link w:val="BodyTextChar"/>
    <w:rsid w:val="00CF6789"/>
    <w:pPr>
      <w:spacing w:after="120" w:line="240" w:lineRule="auto"/>
    </w:pPr>
    <w:rPr>
      <w:rFonts w:ascii="Times New Roman" w:hAnsi="Times New Roman"/>
      <w:sz w:val="24"/>
      <w:szCs w:val="24"/>
      <w:lang w:bidi="ar-SA"/>
    </w:rPr>
  </w:style>
  <w:style w:type="character" w:customStyle="1" w:styleId="BodyTextChar">
    <w:name w:val="Body Text Char"/>
    <w:link w:val="BodyText"/>
    <w:rsid w:val="00CF6789"/>
    <w:rPr>
      <w:rFonts w:ascii="Times New Roman" w:eastAsia="Times New Roman" w:hAnsi="Times New Roman"/>
      <w:sz w:val="24"/>
      <w:szCs w:val="24"/>
    </w:rPr>
  </w:style>
  <w:style w:type="paragraph" w:styleId="Caption">
    <w:name w:val="caption"/>
    <w:basedOn w:val="Normal"/>
    <w:next w:val="Normal"/>
    <w:qFormat/>
    <w:rsid w:val="00CF6789"/>
    <w:pPr>
      <w:overflowPunct w:val="0"/>
      <w:autoSpaceDE w:val="0"/>
      <w:autoSpaceDN w:val="0"/>
      <w:adjustRightInd w:val="0"/>
      <w:spacing w:after="0" w:line="240" w:lineRule="auto"/>
      <w:textAlignment w:val="baseline"/>
    </w:pPr>
    <w:rPr>
      <w:rFonts w:ascii="Courier New" w:hAnsi="Courier New" w:cs="Courier New"/>
      <w:sz w:val="24"/>
      <w:szCs w:val="24"/>
      <w:lang w:eastAsia="en-GB" w:bidi="ar-SA"/>
    </w:rPr>
  </w:style>
  <w:style w:type="paragraph" w:styleId="ListParagraph">
    <w:name w:val="List Paragraph"/>
    <w:basedOn w:val="Normal"/>
    <w:link w:val="ListParagraphChar"/>
    <w:uiPriority w:val="34"/>
    <w:qFormat/>
    <w:rsid w:val="001D646F"/>
    <w:pPr>
      <w:ind w:left="720"/>
    </w:pPr>
  </w:style>
  <w:style w:type="paragraph" w:customStyle="1" w:styleId="1AutoList1">
    <w:name w:val="1AutoList1"/>
    <w:rsid w:val="00566AA8"/>
    <w:pPr>
      <w:widowControl w:val="0"/>
      <w:tabs>
        <w:tab w:val="left" w:pos="720"/>
      </w:tabs>
      <w:ind w:left="720" w:hanging="720"/>
      <w:jc w:val="both"/>
    </w:pPr>
    <w:rPr>
      <w:rFonts w:ascii="Univers" w:eastAsia="Times New Roman" w:hAnsi="Univers"/>
    </w:rPr>
  </w:style>
  <w:style w:type="paragraph" w:styleId="BodyText2">
    <w:name w:val="Body Text 2"/>
    <w:basedOn w:val="Normal"/>
    <w:link w:val="BodyText2Char"/>
    <w:uiPriority w:val="99"/>
    <w:semiHidden/>
    <w:unhideWhenUsed/>
    <w:rsid w:val="00B112C0"/>
    <w:pPr>
      <w:spacing w:after="120" w:line="480" w:lineRule="auto"/>
    </w:pPr>
  </w:style>
  <w:style w:type="character" w:customStyle="1" w:styleId="BodyText2Char">
    <w:name w:val="Body Text 2 Char"/>
    <w:link w:val="BodyText2"/>
    <w:uiPriority w:val="99"/>
    <w:semiHidden/>
    <w:rsid w:val="00B112C0"/>
    <w:rPr>
      <w:rFonts w:eastAsia="Times New Roman"/>
      <w:sz w:val="22"/>
      <w:szCs w:val="22"/>
      <w:lang w:bidi="en-US"/>
    </w:rPr>
  </w:style>
  <w:style w:type="paragraph" w:customStyle="1" w:styleId="Outline">
    <w:name w:val="Outline"/>
    <w:basedOn w:val="Normal"/>
    <w:uiPriority w:val="99"/>
    <w:rsid w:val="00B112C0"/>
    <w:pPr>
      <w:overflowPunct w:val="0"/>
      <w:autoSpaceDE w:val="0"/>
      <w:autoSpaceDN w:val="0"/>
      <w:adjustRightInd w:val="0"/>
      <w:spacing w:before="240" w:after="0" w:line="240" w:lineRule="auto"/>
      <w:textAlignment w:val="baseline"/>
    </w:pPr>
    <w:rPr>
      <w:rFonts w:ascii="Times New Roman" w:hAnsi="Times New Roman"/>
      <w:kern w:val="28"/>
      <w:sz w:val="24"/>
      <w:szCs w:val="24"/>
      <w:lang w:val="en-GB" w:eastAsia="en-GB" w:bidi="ar-SA"/>
    </w:rPr>
  </w:style>
  <w:style w:type="paragraph" w:customStyle="1" w:styleId="SectionVHeader">
    <w:name w:val="Section V. Header"/>
    <w:basedOn w:val="Normal"/>
    <w:uiPriority w:val="99"/>
    <w:rsid w:val="00B112C0"/>
    <w:pPr>
      <w:overflowPunct w:val="0"/>
      <w:autoSpaceDE w:val="0"/>
      <w:autoSpaceDN w:val="0"/>
      <w:adjustRightInd w:val="0"/>
      <w:spacing w:after="0" w:line="240" w:lineRule="auto"/>
      <w:jc w:val="center"/>
      <w:textAlignment w:val="baseline"/>
    </w:pPr>
    <w:rPr>
      <w:rFonts w:ascii="Times New Roman" w:hAnsi="Times New Roman"/>
      <w:b/>
      <w:bCs/>
      <w:sz w:val="36"/>
      <w:szCs w:val="36"/>
      <w:lang w:val="en-GB" w:eastAsia="en-GB" w:bidi="ar-SA"/>
    </w:rPr>
  </w:style>
  <w:style w:type="paragraph" w:styleId="List">
    <w:name w:val="List"/>
    <w:basedOn w:val="Normal"/>
    <w:rsid w:val="00714357"/>
    <w:pPr>
      <w:spacing w:after="0" w:line="240" w:lineRule="auto"/>
      <w:ind w:left="360" w:hanging="360"/>
    </w:pPr>
    <w:rPr>
      <w:rFonts w:ascii="Times New Roman" w:hAnsi="Times New Roman"/>
      <w:sz w:val="20"/>
      <w:szCs w:val="20"/>
      <w:lang w:bidi="ar-SA"/>
    </w:rPr>
  </w:style>
  <w:style w:type="character" w:styleId="Strong">
    <w:name w:val="Strong"/>
    <w:qFormat/>
    <w:rsid w:val="00A64D5D"/>
    <w:rPr>
      <w:b/>
      <w:bCs/>
    </w:rPr>
  </w:style>
  <w:style w:type="character" w:styleId="CommentReference">
    <w:name w:val="annotation reference"/>
    <w:semiHidden/>
    <w:rsid w:val="006B3988"/>
    <w:rPr>
      <w:sz w:val="16"/>
      <w:szCs w:val="16"/>
    </w:rPr>
  </w:style>
  <w:style w:type="paragraph" w:styleId="CommentText">
    <w:name w:val="annotation text"/>
    <w:basedOn w:val="Normal"/>
    <w:link w:val="CommentTextChar"/>
    <w:semiHidden/>
    <w:rsid w:val="006B3988"/>
    <w:pPr>
      <w:spacing w:after="0" w:line="240" w:lineRule="auto"/>
    </w:pPr>
    <w:rPr>
      <w:rFonts w:ascii="Times New Roman" w:hAnsi="Times New Roman"/>
      <w:sz w:val="20"/>
      <w:szCs w:val="20"/>
      <w:lang w:bidi="ar-SA"/>
    </w:rPr>
  </w:style>
  <w:style w:type="character" w:customStyle="1" w:styleId="CommentTextChar">
    <w:name w:val="Comment Text Char"/>
    <w:link w:val="CommentText"/>
    <w:semiHidden/>
    <w:rsid w:val="006B398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5F023F"/>
    <w:pPr>
      <w:spacing w:after="200" w:line="276" w:lineRule="auto"/>
    </w:pPr>
    <w:rPr>
      <w:b/>
      <w:bCs/>
      <w:lang w:bidi="en-US"/>
    </w:rPr>
  </w:style>
  <w:style w:type="character" w:customStyle="1" w:styleId="CommentSubjectChar">
    <w:name w:val="Comment Subject Char"/>
    <w:link w:val="CommentSubject"/>
    <w:uiPriority w:val="99"/>
    <w:semiHidden/>
    <w:rsid w:val="005F023F"/>
    <w:rPr>
      <w:rFonts w:ascii="Times New Roman" w:eastAsia="Times New Roman" w:hAnsi="Times New Roman"/>
      <w:b/>
      <w:bCs/>
      <w:lang w:bidi="en-US"/>
    </w:rPr>
  </w:style>
  <w:style w:type="character" w:customStyle="1" w:styleId="Heading3Char">
    <w:name w:val="Heading 3 Char"/>
    <w:link w:val="Heading3"/>
    <w:uiPriority w:val="9"/>
    <w:rsid w:val="00565D18"/>
    <w:rPr>
      <w:rFonts w:ascii="Cambria" w:eastAsia="Times New Roman" w:hAnsi="Cambria"/>
      <w:b/>
      <w:bCs/>
      <w:sz w:val="26"/>
      <w:szCs w:val="26"/>
      <w:lang w:bidi="en-US"/>
    </w:rPr>
  </w:style>
  <w:style w:type="paragraph" w:styleId="TOCHeading">
    <w:name w:val="TOC Heading"/>
    <w:basedOn w:val="Heading1"/>
    <w:next w:val="Normal"/>
    <w:uiPriority w:val="39"/>
    <w:semiHidden/>
    <w:unhideWhenUsed/>
    <w:qFormat/>
    <w:rsid w:val="00556E24"/>
    <w:pPr>
      <w:keepNext/>
      <w:keepLines/>
      <w:contextualSpacing w:val="0"/>
      <w:outlineLvl w:val="9"/>
    </w:pPr>
    <w:rPr>
      <w:rFonts w:eastAsia="MS Gothic"/>
      <w:color w:val="365F91"/>
      <w:lang w:eastAsia="ja-JP" w:bidi="ar-SA"/>
    </w:rPr>
  </w:style>
  <w:style w:type="paragraph" w:styleId="TOC2">
    <w:name w:val="toc 2"/>
    <w:basedOn w:val="Normal"/>
    <w:next w:val="Normal"/>
    <w:autoRedefine/>
    <w:uiPriority w:val="39"/>
    <w:unhideWhenUsed/>
    <w:qFormat/>
    <w:rsid w:val="001D646F"/>
    <w:pPr>
      <w:tabs>
        <w:tab w:val="left" w:pos="660"/>
        <w:tab w:val="right" w:leader="dot" w:pos="9350"/>
      </w:tabs>
      <w:spacing w:after="100"/>
      <w:ind w:left="432"/>
    </w:pPr>
    <w:rPr>
      <w:rFonts w:eastAsia="MS Mincho" w:cs="Arial"/>
      <w:lang w:eastAsia="ja-JP" w:bidi="ar-SA"/>
    </w:rPr>
  </w:style>
  <w:style w:type="paragraph" w:styleId="TOC1">
    <w:name w:val="toc 1"/>
    <w:basedOn w:val="Normal"/>
    <w:next w:val="Normal"/>
    <w:autoRedefine/>
    <w:uiPriority w:val="39"/>
    <w:unhideWhenUsed/>
    <w:qFormat/>
    <w:rsid w:val="001D646F"/>
    <w:pPr>
      <w:tabs>
        <w:tab w:val="left" w:pos="440"/>
        <w:tab w:val="right" w:leader="dot" w:pos="9350"/>
      </w:tabs>
      <w:spacing w:after="0"/>
    </w:pPr>
    <w:rPr>
      <w:rFonts w:eastAsia="MS Mincho" w:cs="Arial"/>
      <w:lang w:eastAsia="ja-JP" w:bidi="ar-SA"/>
    </w:rPr>
  </w:style>
  <w:style w:type="paragraph" w:styleId="TOC3">
    <w:name w:val="toc 3"/>
    <w:basedOn w:val="Normal"/>
    <w:next w:val="Normal"/>
    <w:autoRedefine/>
    <w:uiPriority w:val="39"/>
    <w:unhideWhenUsed/>
    <w:qFormat/>
    <w:rsid w:val="001D646F"/>
    <w:pPr>
      <w:tabs>
        <w:tab w:val="left" w:pos="880"/>
        <w:tab w:val="right" w:leader="dot" w:pos="9350"/>
      </w:tabs>
      <w:spacing w:after="100"/>
      <w:ind w:left="432"/>
    </w:pPr>
    <w:rPr>
      <w:rFonts w:eastAsia="MS Mincho" w:cs="Arial"/>
      <w:lang w:eastAsia="ja-JP" w:bidi="ar-SA"/>
    </w:rPr>
  </w:style>
  <w:style w:type="paragraph" w:customStyle="1" w:styleId="pbody">
    <w:name w:val="pbody"/>
    <w:basedOn w:val="Normal"/>
    <w:rsid w:val="001D646F"/>
    <w:pPr>
      <w:spacing w:after="0" w:line="288" w:lineRule="auto"/>
      <w:ind w:firstLine="240"/>
    </w:pPr>
    <w:rPr>
      <w:rFonts w:ascii="Arial" w:hAnsi="Arial" w:cs="Arial"/>
      <w:color w:val="000000"/>
      <w:sz w:val="20"/>
      <w:szCs w:val="20"/>
      <w:lang w:bidi="ar-SA"/>
    </w:rPr>
  </w:style>
  <w:style w:type="character" w:styleId="FootnoteReference">
    <w:name w:val="footnote reference"/>
    <w:aliases w:val="ftref"/>
    <w:rsid w:val="001D646F"/>
    <w:rPr>
      <w:rFonts w:cs="Times New Roman"/>
    </w:rPr>
  </w:style>
  <w:style w:type="paragraph" w:styleId="FootnoteText">
    <w:name w:val="footnote text"/>
    <w:aliases w:val="Char,ft,fn"/>
    <w:basedOn w:val="Normal"/>
    <w:link w:val="FootnoteTextChar1"/>
    <w:rsid w:val="001D646F"/>
    <w:pPr>
      <w:spacing w:after="0" w:line="240" w:lineRule="auto"/>
    </w:pPr>
    <w:rPr>
      <w:rFonts w:ascii="Times New Roman" w:hAnsi="Times New Roman"/>
      <w:sz w:val="20"/>
      <w:szCs w:val="20"/>
      <w:lang w:bidi="ar-SA"/>
    </w:rPr>
  </w:style>
  <w:style w:type="character" w:customStyle="1" w:styleId="FootnoteTextChar">
    <w:name w:val="Footnote Text Char"/>
    <w:uiPriority w:val="99"/>
    <w:semiHidden/>
    <w:rsid w:val="001D646F"/>
    <w:rPr>
      <w:rFonts w:eastAsia="Times New Roman"/>
      <w:lang w:bidi="en-US"/>
    </w:rPr>
  </w:style>
  <w:style w:type="character" w:customStyle="1" w:styleId="FootnoteTextChar1">
    <w:name w:val="Footnote Text Char1"/>
    <w:aliases w:val="Char Char,ft Char,fn Char"/>
    <w:link w:val="FootnoteText"/>
    <w:locked/>
    <w:rsid w:val="001D646F"/>
    <w:rPr>
      <w:rFonts w:ascii="Times New Roman" w:eastAsia="Times New Roman" w:hAnsi="Times New Roman"/>
    </w:rPr>
  </w:style>
  <w:style w:type="paragraph" w:customStyle="1" w:styleId="ClauseText9">
    <w:name w:val="Clause Text 9"/>
    <w:next w:val="Normal"/>
    <w:rsid w:val="001D646F"/>
    <w:pPr>
      <w:widowControl w:val="0"/>
      <w:autoSpaceDE w:val="0"/>
      <w:autoSpaceDN w:val="0"/>
      <w:adjustRightInd w:val="0"/>
    </w:pPr>
    <w:rPr>
      <w:rFonts w:ascii="Times New Roman" w:eastAsia="Times New Roman" w:hAnsi="Times New Roman"/>
    </w:rPr>
  </w:style>
  <w:style w:type="character" w:styleId="Emphasis">
    <w:name w:val="Emphasis"/>
    <w:uiPriority w:val="20"/>
    <w:qFormat/>
    <w:rsid w:val="001D646F"/>
    <w:rPr>
      <w:i/>
      <w:iCs/>
    </w:rPr>
  </w:style>
  <w:style w:type="paragraph" w:customStyle="1" w:styleId="pindented1">
    <w:name w:val="pindented1"/>
    <w:basedOn w:val="Normal"/>
    <w:rsid w:val="001D646F"/>
    <w:pPr>
      <w:spacing w:after="0" w:line="288" w:lineRule="auto"/>
      <w:ind w:firstLine="480"/>
    </w:pPr>
    <w:rPr>
      <w:rFonts w:ascii="Arial" w:hAnsi="Arial" w:cs="Arial"/>
      <w:color w:val="000000"/>
      <w:sz w:val="20"/>
      <w:szCs w:val="20"/>
      <w:lang w:bidi="ar-SA"/>
    </w:rPr>
  </w:style>
  <w:style w:type="paragraph" w:customStyle="1" w:styleId="pindented2">
    <w:name w:val="pindented2"/>
    <w:basedOn w:val="Normal"/>
    <w:rsid w:val="001D646F"/>
    <w:pPr>
      <w:spacing w:after="0" w:line="288" w:lineRule="auto"/>
      <w:ind w:firstLine="720"/>
    </w:pPr>
    <w:rPr>
      <w:rFonts w:ascii="Arial" w:hAnsi="Arial" w:cs="Arial"/>
      <w:color w:val="000000"/>
      <w:sz w:val="20"/>
      <w:szCs w:val="20"/>
      <w:lang w:bidi="ar-SA"/>
    </w:rPr>
  </w:style>
  <w:style w:type="paragraph" w:customStyle="1" w:styleId="pindented3">
    <w:name w:val="pindented3"/>
    <w:basedOn w:val="Normal"/>
    <w:rsid w:val="001D646F"/>
    <w:pPr>
      <w:spacing w:after="0" w:line="288" w:lineRule="auto"/>
      <w:ind w:firstLine="960"/>
    </w:pPr>
    <w:rPr>
      <w:rFonts w:ascii="Arial" w:hAnsi="Arial" w:cs="Arial"/>
      <w:color w:val="000000"/>
      <w:sz w:val="20"/>
      <w:szCs w:val="20"/>
      <w:lang w:bidi="ar-SA"/>
    </w:rPr>
  </w:style>
  <w:style w:type="paragraph" w:customStyle="1" w:styleId="pbodyaltnoindent">
    <w:name w:val="pbodyaltnoindent"/>
    <w:basedOn w:val="Normal"/>
    <w:rsid w:val="001D646F"/>
    <w:pPr>
      <w:spacing w:before="240" w:after="240" w:line="288" w:lineRule="auto"/>
      <w:ind w:left="240" w:right="240"/>
    </w:pPr>
    <w:rPr>
      <w:rFonts w:ascii="Arial" w:hAnsi="Arial" w:cs="Arial"/>
      <w:color w:val="000000"/>
      <w:sz w:val="15"/>
      <w:szCs w:val="15"/>
      <w:lang w:eastAsia="zh-CN" w:bidi="ar-SA"/>
    </w:rPr>
  </w:style>
  <w:style w:type="paragraph" w:customStyle="1" w:styleId="pbodyctr">
    <w:name w:val="pbodyctr"/>
    <w:basedOn w:val="Normal"/>
    <w:rsid w:val="001D646F"/>
    <w:pPr>
      <w:spacing w:before="240" w:after="240" w:line="288" w:lineRule="auto"/>
      <w:jc w:val="center"/>
    </w:pPr>
    <w:rPr>
      <w:rFonts w:ascii="Arial" w:hAnsi="Arial" w:cs="Arial"/>
      <w:color w:val="000000"/>
      <w:sz w:val="20"/>
      <w:szCs w:val="20"/>
      <w:lang w:eastAsia="zh-CN" w:bidi="ar-SA"/>
    </w:rPr>
  </w:style>
  <w:style w:type="paragraph" w:customStyle="1" w:styleId="pbodyctrsmcaps">
    <w:name w:val="pbodyctrsmcaps"/>
    <w:basedOn w:val="Normal"/>
    <w:rsid w:val="001D646F"/>
    <w:pPr>
      <w:spacing w:before="240" w:after="240" w:line="288" w:lineRule="auto"/>
      <w:jc w:val="center"/>
    </w:pPr>
    <w:rPr>
      <w:rFonts w:ascii="Arial" w:hAnsi="Arial" w:cs="Arial"/>
      <w:smallCaps/>
      <w:color w:val="000000"/>
      <w:sz w:val="20"/>
      <w:szCs w:val="20"/>
      <w:lang w:eastAsia="zh-CN" w:bidi="ar-SA"/>
    </w:rPr>
  </w:style>
  <w:style w:type="paragraph" w:customStyle="1" w:styleId="pindented4">
    <w:name w:val="pindented4"/>
    <w:basedOn w:val="Normal"/>
    <w:rsid w:val="001D646F"/>
    <w:pPr>
      <w:spacing w:after="0" w:line="288" w:lineRule="auto"/>
      <w:ind w:firstLine="1200"/>
    </w:pPr>
    <w:rPr>
      <w:rFonts w:ascii="Arial" w:hAnsi="Arial" w:cs="Arial"/>
      <w:color w:val="000000"/>
      <w:sz w:val="20"/>
      <w:szCs w:val="20"/>
      <w:lang w:eastAsia="zh-CN" w:bidi="ar-SA"/>
    </w:rPr>
  </w:style>
  <w:style w:type="paragraph" w:customStyle="1" w:styleId="pindented5">
    <w:name w:val="pindented5"/>
    <w:basedOn w:val="Normal"/>
    <w:rsid w:val="001D646F"/>
    <w:pPr>
      <w:spacing w:after="0" w:line="288" w:lineRule="auto"/>
      <w:ind w:firstLine="1440"/>
    </w:pPr>
    <w:rPr>
      <w:rFonts w:ascii="Arial" w:hAnsi="Arial" w:cs="Arial"/>
      <w:color w:val="000000"/>
      <w:sz w:val="20"/>
      <w:szCs w:val="20"/>
      <w:lang w:eastAsia="zh-CN" w:bidi="ar-SA"/>
    </w:rPr>
  </w:style>
  <w:style w:type="paragraph" w:styleId="PlainText">
    <w:name w:val="Plain Text"/>
    <w:basedOn w:val="Normal"/>
    <w:link w:val="PlainTextChar"/>
    <w:uiPriority w:val="99"/>
    <w:unhideWhenUsed/>
    <w:rsid w:val="001D646F"/>
    <w:pPr>
      <w:spacing w:after="0" w:line="240" w:lineRule="auto"/>
    </w:pPr>
    <w:rPr>
      <w:rFonts w:ascii="Consolas" w:eastAsia="Calibri" w:hAnsi="Consolas"/>
      <w:sz w:val="21"/>
      <w:szCs w:val="21"/>
      <w:lang w:bidi="ar-SA"/>
    </w:rPr>
  </w:style>
  <w:style w:type="character" w:customStyle="1" w:styleId="PlainTextChar">
    <w:name w:val="Plain Text Char"/>
    <w:link w:val="PlainText"/>
    <w:uiPriority w:val="99"/>
    <w:rsid w:val="001D646F"/>
    <w:rPr>
      <w:rFonts w:ascii="Consolas" w:hAnsi="Consolas" w:cs="Consolas"/>
      <w:sz w:val="21"/>
      <w:szCs w:val="21"/>
    </w:rPr>
  </w:style>
  <w:style w:type="character" w:customStyle="1" w:styleId="ListParagraphChar">
    <w:name w:val="List Paragraph Char"/>
    <w:basedOn w:val="DefaultParagraphFont"/>
    <w:link w:val="ListParagraph"/>
    <w:uiPriority w:val="34"/>
    <w:rsid w:val="00A94372"/>
    <w:rPr>
      <w:rFonts w:eastAsia="Times New Roman"/>
      <w:sz w:val="22"/>
      <w:szCs w:val="22"/>
      <w:lang w:bidi="en-US"/>
    </w:rPr>
  </w:style>
  <w:style w:type="table" w:styleId="TableGrid">
    <w:name w:val="Table Grid"/>
    <w:basedOn w:val="TableNormal"/>
    <w:uiPriority w:val="59"/>
    <w:rsid w:val="00A9437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ubtleEmphasis">
    <w:name w:val="Subtle Emphasis"/>
    <w:basedOn w:val="DefaultParagraphFont"/>
    <w:uiPriority w:val="19"/>
    <w:qFormat/>
    <w:rsid w:val="007F2C66"/>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916613">
      <w:bodyDiv w:val="1"/>
      <w:marLeft w:val="0"/>
      <w:marRight w:val="0"/>
      <w:marTop w:val="0"/>
      <w:marBottom w:val="0"/>
      <w:divBdr>
        <w:top w:val="none" w:sz="0" w:space="0" w:color="auto"/>
        <w:left w:val="none" w:sz="0" w:space="0" w:color="auto"/>
        <w:bottom w:val="none" w:sz="0" w:space="0" w:color="auto"/>
        <w:right w:val="none" w:sz="0" w:space="0" w:color="auto"/>
      </w:divBdr>
    </w:div>
    <w:div w:id="996422482">
      <w:bodyDiv w:val="1"/>
      <w:marLeft w:val="0"/>
      <w:marRight w:val="0"/>
      <w:marTop w:val="0"/>
      <w:marBottom w:val="0"/>
      <w:divBdr>
        <w:top w:val="none" w:sz="0" w:space="0" w:color="auto"/>
        <w:left w:val="none" w:sz="0" w:space="0" w:color="auto"/>
        <w:bottom w:val="none" w:sz="0" w:space="0" w:color="auto"/>
        <w:right w:val="none" w:sz="0" w:space="0" w:color="auto"/>
      </w:divBdr>
    </w:div>
    <w:div w:id="1208956914">
      <w:bodyDiv w:val="1"/>
      <w:marLeft w:val="0"/>
      <w:marRight w:val="0"/>
      <w:marTop w:val="0"/>
      <w:marBottom w:val="0"/>
      <w:divBdr>
        <w:top w:val="none" w:sz="0" w:space="0" w:color="auto"/>
        <w:left w:val="none" w:sz="0" w:space="0" w:color="auto"/>
        <w:bottom w:val="none" w:sz="0" w:space="0" w:color="auto"/>
        <w:right w:val="none" w:sz="0" w:space="0" w:color="auto"/>
      </w:divBdr>
    </w:div>
    <w:div w:id="1231386476">
      <w:bodyDiv w:val="1"/>
      <w:marLeft w:val="0"/>
      <w:marRight w:val="0"/>
      <w:marTop w:val="0"/>
      <w:marBottom w:val="0"/>
      <w:divBdr>
        <w:top w:val="none" w:sz="0" w:space="0" w:color="auto"/>
        <w:left w:val="none" w:sz="0" w:space="0" w:color="auto"/>
        <w:bottom w:val="none" w:sz="0" w:space="0" w:color="auto"/>
        <w:right w:val="none" w:sz="0" w:space="0" w:color="auto"/>
      </w:divBdr>
    </w:div>
    <w:div w:id="1411461682">
      <w:bodyDiv w:val="1"/>
      <w:marLeft w:val="0"/>
      <w:marRight w:val="0"/>
      <w:marTop w:val="0"/>
      <w:marBottom w:val="0"/>
      <w:divBdr>
        <w:top w:val="none" w:sz="0" w:space="0" w:color="auto"/>
        <w:left w:val="none" w:sz="0" w:space="0" w:color="auto"/>
        <w:bottom w:val="none" w:sz="0" w:space="0" w:color="auto"/>
        <w:right w:val="none" w:sz="0" w:space="0" w:color="auto"/>
      </w:divBdr>
    </w:div>
    <w:div w:id="1591696923">
      <w:bodyDiv w:val="1"/>
      <w:marLeft w:val="0"/>
      <w:marRight w:val="0"/>
      <w:marTop w:val="0"/>
      <w:marBottom w:val="0"/>
      <w:divBdr>
        <w:top w:val="none" w:sz="0" w:space="0" w:color="auto"/>
        <w:left w:val="none" w:sz="0" w:space="0" w:color="auto"/>
        <w:bottom w:val="none" w:sz="0" w:space="0" w:color="auto"/>
        <w:right w:val="none" w:sz="0" w:space="0" w:color="auto"/>
      </w:divBdr>
      <w:divsChild>
        <w:div w:id="396437853">
          <w:marLeft w:val="0"/>
          <w:marRight w:val="0"/>
          <w:marTop w:val="0"/>
          <w:marBottom w:val="0"/>
          <w:divBdr>
            <w:top w:val="none" w:sz="0" w:space="0" w:color="auto"/>
            <w:left w:val="none" w:sz="0" w:space="0" w:color="auto"/>
            <w:bottom w:val="none" w:sz="0" w:space="0" w:color="auto"/>
            <w:right w:val="none" w:sz="0" w:space="0" w:color="auto"/>
          </w:divBdr>
          <w:divsChild>
            <w:div w:id="399862378">
              <w:marLeft w:val="0"/>
              <w:marRight w:val="0"/>
              <w:marTop w:val="0"/>
              <w:marBottom w:val="0"/>
              <w:divBdr>
                <w:top w:val="none" w:sz="0" w:space="0" w:color="auto"/>
                <w:left w:val="none" w:sz="0" w:space="0" w:color="auto"/>
                <w:bottom w:val="none" w:sz="0" w:space="0" w:color="auto"/>
                <w:right w:val="none" w:sz="0" w:space="0" w:color="auto"/>
              </w:divBdr>
              <w:divsChild>
                <w:div w:id="631905609">
                  <w:marLeft w:val="0"/>
                  <w:marRight w:val="0"/>
                  <w:marTop w:val="0"/>
                  <w:marBottom w:val="0"/>
                  <w:divBdr>
                    <w:top w:val="none" w:sz="0" w:space="0" w:color="auto"/>
                    <w:left w:val="none" w:sz="0" w:space="0" w:color="auto"/>
                    <w:bottom w:val="none" w:sz="0" w:space="0" w:color="auto"/>
                    <w:right w:val="none" w:sz="0" w:space="0" w:color="auto"/>
                  </w:divBdr>
                  <w:divsChild>
                    <w:div w:id="306085070">
                      <w:marLeft w:val="0"/>
                      <w:marRight w:val="0"/>
                      <w:marTop w:val="0"/>
                      <w:marBottom w:val="0"/>
                      <w:divBdr>
                        <w:top w:val="none" w:sz="0" w:space="0" w:color="auto"/>
                        <w:left w:val="none" w:sz="0" w:space="0" w:color="auto"/>
                        <w:bottom w:val="none" w:sz="0" w:space="0" w:color="auto"/>
                        <w:right w:val="none" w:sz="0" w:space="0" w:color="auto"/>
                      </w:divBdr>
                      <w:divsChild>
                        <w:div w:id="638001935">
                          <w:marLeft w:val="0"/>
                          <w:marRight w:val="0"/>
                          <w:marTop w:val="0"/>
                          <w:marBottom w:val="0"/>
                          <w:divBdr>
                            <w:top w:val="none" w:sz="0" w:space="0" w:color="auto"/>
                            <w:left w:val="none" w:sz="0" w:space="0" w:color="auto"/>
                            <w:bottom w:val="none" w:sz="0" w:space="0" w:color="auto"/>
                            <w:right w:val="none" w:sz="0" w:space="0" w:color="auto"/>
                          </w:divBdr>
                          <w:divsChild>
                            <w:div w:id="1009603060">
                              <w:marLeft w:val="30"/>
                              <w:marRight w:val="0"/>
                              <w:marTop w:val="525"/>
                              <w:marBottom w:val="0"/>
                              <w:divBdr>
                                <w:top w:val="none" w:sz="0" w:space="0" w:color="auto"/>
                                <w:left w:val="none" w:sz="0" w:space="0" w:color="auto"/>
                                <w:bottom w:val="none" w:sz="0" w:space="0" w:color="auto"/>
                                <w:right w:val="none" w:sz="0" w:space="0" w:color="auto"/>
                              </w:divBdr>
                              <w:divsChild>
                                <w:div w:id="2075201088">
                                  <w:marLeft w:val="0"/>
                                  <w:marRight w:val="0"/>
                                  <w:marTop w:val="0"/>
                                  <w:marBottom w:val="0"/>
                                  <w:divBdr>
                                    <w:top w:val="none" w:sz="0" w:space="0" w:color="auto"/>
                                    <w:left w:val="none" w:sz="0" w:space="0" w:color="auto"/>
                                    <w:bottom w:val="none" w:sz="0" w:space="0" w:color="auto"/>
                                    <w:right w:val="none" w:sz="0" w:space="0" w:color="auto"/>
                                  </w:divBdr>
                                  <w:divsChild>
                                    <w:div w:id="55739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0138003">
      <w:bodyDiv w:val="1"/>
      <w:marLeft w:val="0"/>
      <w:marRight w:val="0"/>
      <w:marTop w:val="0"/>
      <w:marBottom w:val="0"/>
      <w:divBdr>
        <w:top w:val="none" w:sz="0" w:space="0" w:color="auto"/>
        <w:left w:val="none" w:sz="0" w:space="0" w:color="auto"/>
        <w:bottom w:val="none" w:sz="0" w:space="0" w:color="auto"/>
        <w:right w:val="none" w:sz="0" w:space="0" w:color="auto"/>
      </w:divBdr>
    </w:div>
    <w:div w:id="1779446942">
      <w:bodyDiv w:val="1"/>
      <w:marLeft w:val="0"/>
      <w:marRight w:val="0"/>
      <w:marTop w:val="0"/>
      <w:marBottom w:val="0"/>
      <w:divBdr>
        <w:top w:val="none" w:sz="0" w:space="0" w:color="auto"/>
        <w:left w:val="none" w:sz="0" w:space="0" w:color="auto"/>
        <w:bottom w:val="none" w:sz="0" w:space="0" w:color="auto"/>
        <w:right w:val="none" w:sz="0" w:space="0" w:color="auto"/>
      </w:divBdr>
    </w:div>
    <w:div w:id="195582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header" Target="header11.xml"/><Relationship Id="rId3" Type="http://schemas.openxmlformats.org/officeDocument/2006/relationships/numbering" Target="numbering.xml"/><Relationship Id="rId21" Type="http://schemas.openxmlformats.org/officeDocument/2006/relationships/hyperlink" Target="http://www.un.org/Docs/sc/committees/1267/consolist.shtml"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cdivoca.org" TargetMode="External"/><Relationship Id="rId20" Type="http://schemas.openxmlformats.org/officeDocument/2006/relationships/hyperlink" Target="http://www.epls.org" TargetMode="Externa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eader" Target="header3.xml"/><Relationship Id="rId23" Type="http://schemas.openxmlformats.org/officeDocument/2006/relationships/header" Target="header8.xml"/><Relationship Id="rId28" Type="http://schemas.openxmlformats.org/officeDocument/2006/relationships/hyperlink" Target="http://www.un.org/Docs/sc/committees/1267/consolist.shtml" TargetMode="External"/><Relationship Id="rId10" Type="http://schemas.openxmlformats.org/officeDocument/2006/relationships/image" Target="media/image1.jpeg"/><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www.epls.gov" TargetMode="External"/><Relationship Id="rId30"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EE5D6-31C6-4302-9909-CC08C27861BD}">
  <ds:schemaRefs>
    <ds:schemaRef ds:uri="http://schemas.openxmlformats.org/officeDocument/2006/bibliography"/>
  </ds:schemaRefs>
</ds:datastoreItem>
</file>

<file path=customXml/itemProps2.xml><?xml version="1.0" encoding="utf-8"?>
<ds:datastoreItem xmlns:ds="http://schemas.openxmlformats.org/officeDocument/2006/customXml" ds:itemID="{2E822022-29E2-4021-B7E0-0382CF001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16</Pages>
  <Words>8145</Words>
  <Characters>46431</Characters>
  <Application>Microsoft Office Word</Application>
  <DocSecurity>2</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ACDI/VOCA</Company>
  <LinksUpToDate>false</LinksUpToDate>
  <CharactersWithSpaces>54468</CharactersWithSpaces>
  <SharedDoc>false</SharedDoc>
  <HLinks>
    <vt:vector size="210" baseType="variant">
      <vt:variant>
        <vt:i4>852057</vt:i4>
      </vt:variant>
      <vt:variant>
        <vt:i4>195</vt:i4>
      </vt:variant>
      <vt:variant>
        <vt:i4>0</vt:i4>
      </vt:variant>
      <vt:variant>
        <vt:i4>5</vt:i4>
      </vt:variant>
      <vt:variant>
        <vt:lpwstr>http://www.un.org/Docs/sc/committees/1267/consolist.shtml</vt:lpwstr>
      </vt:variant>
      <vt:variant>
        <vt:lpwstr/>
      </vt:variant>
      <vt:variant>
        <vt:i4>4980802</vt:i4>
      </vt:variant>
      <vt:variant>
        <vt:i4>192</vt:i4>
      </vt:variant>
      <vt:variant>
        <vt:i4>0</vt:i4>
      </vt:variant>
      <vt:variant>
        <vt:i4>5</vt:i4>
      </vt:variant>
      <vt:variant>
        <vt:lpwstr>http://www.epls.gov/</vt:lpwstr>
      </vt:variant>
      <vt:variant>
        <vt:lpwstr/>
      </vt:variant>
      <vt:variant>
        <vt:i4>852057</vt:i4>
      </vt:variant>
      <vt:variant>
        <vt:i4>189</vt:i4>
      </vt:variant>
      <vt:variant>
        <vt:i4>0</vt:i4>
      </vt:variant>
      <vt:variant>
        <vt:i4>5</vt:i4>
      </vt:variant>
      <vt:variant>
        <vt:lpwstr>http://www.un.org/Docs/sc/committees/1267/consolist.shtml</vt:lpwstr>
      </vt:variant>
      <vt:variant>
        <vt:lpwstr/>
      </vt:variant>
      <vt:variant>
        <vt:i4>5308507</vt:i4>
      </vt:variant>
      <vt:variant>
        <vt:i4>186</vt:i4>
      </vt:variant>
      <vt:variant>
        <vt:i4>0</vt:i4>
      </vt:variant>
      <vt:variant>
        <vt:i4>5</vt:i4>
      </vt:variant>
      <vt:variant>
        <vt:lpwstr>http://www.epls.org/</vt:lpwstr>
      </vt:variant>
      <vt:variant>
        <vt:lpwstr/>
      </vt:variant>
      <vt:variant>
        <vt:i4>4718684</vt:i4>
      </vt:variant>
      <vt:variant>
        <vt:i4>183</vt:i4>
      </vt:variant>
      <vt:variant>
        <vt:i4>0</vt:i4>
      </vt:variant>
      <vt:variant>
        <vt:i4>5</vt:i4>
      </vt:variant>
      <vt:variant>
        <vt:lpwstr>http://www.acdivoca.org/</vt:lpwstr>
      </vt:variant>
      <vt:variant>
        <vt:lpwstr/>
      </vt:variant>
      <vt:variant>
        <vt:i4>1572918</vt:i4>
      </vt:variant>
      <vt:variant>
        <vt:i4>176</vt:i4>
      </vt:variant>
      <vt:variant>
        <vt:i4>0</vt:i4>
      </vt:variant>
      <vt:variant>
        <vt:i4>5</vt:i4>
      </vt:variant>
      <vt:variant>
        <vt:lpwstr/>
      </vt:variant>
      <vt:variant>
        <vt:lpwstr>_Toc325530388</vt:lpwstr>
      </vt:variant>
      <vt:variant>
        <vt:i4>1572918</vt:i4>
      </vt:variant>
      <vt:variant>
        <vt:i4>170</vt:i4>
      </vt:variant>
      <vt:variant>
        <vt:i4>0</vt:i4>
      </vt:variant>
      <vt:variant>
        <vt:i4>5</vt:i4>
      </vt:variant>
      <vt:variant>
        <vt:lpwstr/>
      </vt:variant>
      <vt:variant>
        <vt:lpwstr>_Toc325530387</vt:lpwstr>
      </vt:variant>
      <vt:variant>
        <vt:i4>1572918</vt:i4>
      </vt:variant>
      <vt:variant>
        <vt:i4>164</vt:i4>
      </vt:variant>
      <vt:variant>
        <vt:i4>0</vt:i4>
      </vt:variant>
      <vt:variant>
        <vt:i4>5</vt:i4>
      </vt:variant>
      <vt:variant>
        <vt:lpwstr/>
      </vt:variant>
      <vt:variant>
        <vt:lpwstr>_Toc325530386</vt:lpwstr>
      </vt:variant>
      <vt:variant>
        <vt:i4>1572918</vt:i4>
      </vt:variant>
      <vt:variant>
        <vt:i4>158</vt:i4>
      </vt:variant>
      <vt:variant>
        <vt:i4>0</vt:i4>
      </vt:variant>
      <vt:variant>
        <vt:i4>5</vt:i4>
      </vt:variant>
      <vt:variant>
        <vt:lpwstr/>
      </vt:variant>
      <vt:variant>
        <vt:lpwstr>_Toc325530385</vt:lpwstr>
      </vt:variant>
      <vt:variant>
        <vt:i4>1572918</vt:i4>
      </vt:variant>
      <vt:variant>
        <vt:i4>152</vt:i4>
      </vt:variant>
      <vt:variant>
        <vt:i4>0</vt:i4>
      </vt:variant>
      <vt:variant>
        <vt:i4>5</vt:i4>
      </vt:variant>
      <vt:variant>
        <vt:lpwstr/>
      </vt:variant>
      <vt:variant>
        <vt:lpwstr>_Toc325530384</vt:lpwstr>
      </vt:variant>
      <vt:variant>
        <vt:i4>1572918</vt:i4>
      </vt:variant>
      <vt:variant>
        <vt:i4>146</vt:i4>
      </vt:variant>
      <vt:variant>
        <vt:i4>0</vt:i4>
      </vt:variant>
      <vt:variant>
        <vt:i4>5</vt:i4>
      </vt:variant>
      <vt:variant>
        <vt:lpwstr/>
      </vt:variant>
      <vt:variant>
        <vt:lpwstr>_Toc325530383</vt:lpwstr>
      </vt:variant>
      <vt:variant>
        <vt:i4>1572918</vt:i4>
      </vt:variant>
      <vt:variant>
        <vt:i4>140</vt:i4>
      </vt:variant>
      <vt:variant>
        <vt:i4>0</vt:i4>
      </vt:variant>
      <vt:variant>
        <vt:i4>5</vt:i4>
      </vt:variant>
      <vt:variant>
        <vt:lpwstr/>
      </vt:variant>
      <vt:variant>
        <vt:lpwstr>_Toc325530382</vt:lpwstr>
      </vt:variant>
      <vt:variant>
        <vt:i4>1572918</vt:i4>
      </vt:variant>
      <vt:variant>
        <vt:i4>134</vt:i4>
      </vt:variant>
      <vt:variant>
        <vt:i4>0</vt:i4>
      </vt:variant>
      <vt:variant>
        <vt:i4>5</vt:i4>
      </vt:variant>
      <vt:variant>
        <vt:lpwstr/>
      </vt:variant>
      <vt:variant>
        <vt:lpwstr>_Toc325530381</vt:lpwstr>
      </vt:variant>
      <vt:variant>
        <vt:i4>1572918</vt:i4>
      </vt:variant>
      <vt:variant>
        <vt:i4>128</vt:i4>
      </vt:variant>
      <vt:variant>
        <vt:i4>0</vt:i4>
      </vt:variant>
      <vt:variant>
        <vt:i4>5</vt:i4>
      </vt:variant>
      <vt:variant>
        <vt:lpwstr/>
      </vt:variant>
      <vt:variant>
        <vt:lpwstr>_Toc325530380</vt:lpwstr>
      </vt:variant>
      <vt:variant>
        <vt:i4>1507382</vt:i4>
      </vt:variant>
      <vt:variant>
        <vt:i4>122</vt:i4>
      </vt:variant>
      <vt:variant>
        <vt:i4>0</vt:i4>
      </vt:variant>
      <vt:variant>
        <vt:i4>5</vt:i4>
      </vt:variant>
      <vt:variant>
        <vt:lpwstr/>
      </vt:variant>
      <vt:variant>
        <vt:lpwstr>_Toc325530379</vt:lpwstr>
      </vt:variant>
      <vt:variant>
        <vt:i4>1507382</vt:i4>
      </vt:variant>
      <vt:variant>
        <vt:i4>116</vt:i4>
      </vt:variant>
      <vt:variant>
        <vt:i4>0</vt:i4>
      </vt:variant>
      <vt:variant>
        <vt:i4>5</vt:i4>
      </vt:variant>
      <vt:variant>
        <vt:lpwstr/>
      </vt:variant>
      <vt:variant>
        <vt:lpwstr>_Toc325530378</vt:lpwstr>
      </vt:variant>
      <vt:variant>
        <vt:i4>1507382</vt:i4>
      </vt:variant>
      <vt:variant>
        <vt:i4>110</vt:i4>
      </vt:variant>
      <vt:variant>
        <vt:i4>0</vt:i4>
      </vt:variant>
      <vt:variant>
        <vt:i4>5</vt:i4>
      </vt:variant>
      <vt:variant>
        <vt:lpwstr/>
      </vt:variant>
      <vt:variant>
        <vt:lpwstr>_Toc325530377</vt:lpwstr>
      </vt:variant>
      <vt:variant>
        <vt:i4>1507382</vt:i4>
      </vt:variant>
      <vt:variant>
        <vt:i4>104</vt:i4>
      </vt:variant>
      <vt:variant>
        <vt:i4>0</vt:i4>
      </vt:variant>
      <vt:variant>
        <vt:i4>5</vt:i4>
      </vt:variant>
      <vt:variant>
        <vt:lpwstr/>
      </vt:variant>
      <vt:variant>
        <vt:lpwstr>_Toc325530376</vt:lpwstr>
      </vt:variant>
      <vt:variant>
        <vt:i4>1507382</vt:i4>
      </vt:variant>
      <vt:variant>
        <vt:i4>98</vt:i4>
      </vt:variant>
      <vt:variant>
        <vt:i4>0</vt:i4>
      </vt:variant>
      <vt:variant>
        <vt:i4>5</vt:i4>
      </vt:variant>
      <vt:variant>
        <vt:lpwstr/>
      </vt:variant>
      <vt:variant>
        <vt:lpwstr>_Toc325530375</vt:lpwstr>
      </vt:variant>
      <vt:variant>
        <vt:i4>1507382</vt:i4>
      </vt:variant>
      <vt:variant>
        <vt:i4>92</vt:i4>
      </vt:variant>
      <vt:variant>
        <vt:i4>0</vt:i4>
      </vt:variant>
      <vt:variant>
        <vt:i4>5</vt:i4>
      </vt:variant>
      <vt:variant>
        <vt:lpwstr/>
      </vt:variant>
      <vt:variant>
        <vt:lpwstr>_Toc325530374</vt:lpwstr>
      </vt:variant>
      <vt:variant>
        <vt:i4>1507382</vt:i4>
      </vt:variant>
      <vt:variant>
        <vt:i4>86</vt:i4>
      </vt:variant>
      <vt:variant>
        <vt:i4>0</vt:i4>
      </vt:variant>
      <vt:variant>
        <vt:i4>5</vt:i4>
      </vt:variant>
      <vt:variant>
        <vt:lpwstr/>
      </vt:variant>
      <vt:variant>
        <vt:lpwstr>_Toc325530373</vt:lpwstr>
      </vt:variant>
      <vt:variant>
        <vt:i4>1507382</vt:i4>
      </vt:variant>
      <vt:variant>
        <vt:i4>80</vt:i4>
      </vt:variant>
      <vt:variant>
        <vt:i4>0</vt:i4>
      </vt:variant>
      <vt:variant>
        <vt:i4>5</vt:i4>
      </vt:variant>
      <vt:variant>
        <vt:lpwstr/>
      </vt:variant>
      <vt:variant>
        <vt:lpwstr>_Toc325530372</vt:lpwstr>
      </vt:variant>
      <vt:variant>
        <vt:i4>1507382</vt:i4>
      </vt:variant>
      <vt:variant>
        <vt:i4>74</vt:i4>
      </vt:variant>
      <vt:variant>
        <vt:i4>0</vt:i4>
      </vt:variant>
      <vt:variant>
        <vt:i4>5</vt:i4>
      </vt:variant>
      <vt:variant>
        <vt:lpwstr/>
      </vt:variant>
      <vt:variant>
        <vt:lpwstr>_Toc325530371</vt:lpwstr>
      </vt:variant>
      <vt:variant>
        <vt:i4>1507382</vt:i4>
      </vt:variant>
      <vt:variant>
        <vt:i4>68</vt:i4>
      </vt:variant>
      <vt:variant>
        <vt:i4>0</vt:i4>
      </vt:variant>
      <vt:variant>
        <vt:i4>5</vt:i4>
      </vt:variant>
      <vt:variant>
        <vt:lpwstr/>
      </vt:variant>
      <vt:variant>
        <vt:lpwstr>_Toc325530370</vt:lpwstr>
      </vt:variant>
      <vt:variant>
        <vt:i4>1441846</vt:i4>
      </vt:variant>
      <vt:variant>
        <vt:i4>62</vt:i4>
      </vt:variant>
      <vt:variant>
        <vt:i4>0</vt:i4>
      </vt:variant>
      <vt:variant>
        <vt:i4>5</vt:i4>
      </vt:variant>
      <vt:variant>
        <vt:lpwstr/>
      </vt:variant>
      <vt:variant>
        <vt:lpwstr>_Toc325530369</vt:lpwstr>
      </vt:variant>
      <vt:variant>
        <vt:i4>1441846</vt:i4>
      </vt:variant>
      <vt:variant>
        <vt:i4>56</vt:i4>
      </vt:variant>
      <vt:variant>
        <vt:i4>0</vt:i4>
      </vt:variant>
      <vt:variant>
        <vt:i4>5</vt:i4>
      </vt:variant>
      <vt:variant>
        <vt:lpwstr/>
      </vt:variant>
      <vt:variant>
        <vt:lpwstr>_Toc325530368</vt:lpwstr>
      </vt:variant>
      <vt:variant>
        <vt:i4>1441846</vt:i4>
      </vt:variant>
      <vt:variant>
        <vt:i4>50</vt:i4>
      </vt:variant>
      <vt:variant>
        <vt:i4>0</vt:i4>
      </vt:variant>
      <vt:variant>
        <vt:i4>5</vt:i4>
      </vt:variant>
      <vt:variant>
        <vt:lpwstr/>
      </vt:variant>
      <vt:variant>
        <vt:lpwstr>_Toc325530367</vt:lpwstr>
      </vt:variant>
      <vt:variant>
        <vt:i4>1441846</vt:i4>
      </vt:variant>
      <vt:variant>
        <vt:i4>44</vt:i4>
      </vt:variant>
      <vt:variant>
        <vt:i4>0</vt:i4>
      </vt:variant>
      <vt:variant>
        <vt:i4>5</vt:i4>
      </vt:variant>
      <vt:variant>
        <vt:lpwstr/>
      </vt:variant>
      <vt:variant>
        <vt:lpwstr>_Toc325530366</vt:lpwstr>
      </vt:variant>
      <vt:variant>
        <vt:i4>1441846</vt:i4>
      </vt:variant>
      <vt:variant>
        <vt:i4>38</vt:i4>
      </vt:variant>
      <vt:variant>
        <vt:i4>0</vt:i4>
      </vt:variant>
      <vt:variant>
        <vt:i4>5</vt:i4>
      </vt:variant>
      <vt:variant>
        <vt:lpwstr/>
      </vt:variant>
      <vt:variant>
        <vt:lpwstr>_Toc325530365</vt:lpwstr>
      </vt:variant>
      <vt:variant>
        <vt:i4>1441846</vt:i4>
      </vt:variant>
      <vt:variant>
        <vt:i4>32</vt:i4>
      </vt:variant>
      <vt:variant>
        <vt:i4>0</vt:i4>
      </vt:variant>
      <vt:variant>
        <vt:i4>5</vt:i4>
      </vt:variant>
      <vt:variant>
        <vt:lpwstr/>
      </vt:variant>
      <vt:variant>
        <vt:lpwstr>_Toc325530364</vt:lpwstr>
      </vt:variant>
      <vt:variant>
        <vt:i4>1441846</vt:i4>
      </vt:variant>
      <vt:variant>
        <vt:i4>26</vt:i4>
      </vt:variant>
      <vt:variant>
        <vt:i4>0</vt:i4>
      </vt:variant>
      <vt:variant>
        <vt:i4>5</vt:i4>
      </vt:variant>
      <vt:variant>
        <vt:lpwstr/>
      </vt:variant>
      <vt:variant>
        <vt:lpwstr>_Toc325530363</vt:lpwstr>
      </vt:variant>
      <vt:variant>
        <vt:i4>1441846</vt:i4>
      </vt:variant>
      <vt:variant>
        <vt:i4>20</vt:i4>
      </vt:variant>
      <vt:variant>
        <vt:i4>0</vt:i4>
      </vt:variant>
      <vt:variant>
        <vt:i4>5</vt:i4>
      </vt:variant>
      <vt:variant>
        <vt:lpwstr/>
      </vt:variant>
      <vt:variant>
        <vt:lpwstr>_Toc325530362</vt:lpwstr>
      </vt:variant>
      <vt:variant>
        <vt:i4>1441846</vt:i4>
      </vt:variant>
      <vt:variant>
        <vt:i4>14</vt:i4>
      </vt:variant>
      <vt:variant>
        <vt:i4>0</vt:i4>
      </vt:variant>
      <vt:variant>
        <vt:i4>5</vt:i4>
      </vt:variant>
      <vt:variant>
        <vt:lpwstr/>
      </vt:variant>
      <vt:variant>
        <vt:lpwstr>_Toc325530361</vt:lpwstr>
      </vt:variant>
      <vt:variant>
        <vt:i4>1441846</vt:i4>
      </vt:variant>
      <vt:variant>
        <vt:i4>8</vt:i4>
      </vt:variant>
      <vt:variant>
        <vt:i4>0</vt:i4>
      </vt:variant>
      <vt:variant>
        <vt:i4>5</vt:i4>
      </vt:variant>
      <vt:variant>
        <vt:lpwstr/>
      </vt:variant>
      <vt:variant>
        <vt:lpwstr>_Toc325530360</vt:lpwstr>
      </vt:variant>
      <vt:variant>
        <vt:i4>1376310</vt:i4>
      </vt:variant>
      <vt:variant>
        <vt:i4>2</vt:i4>
      </vt:variant>
      <vt:variant>
        <vt:i4>0</vt:i4>
      </vt:variant>
      <vt:variant>
        <vt:i4>5</vt:i4>
      </vt:variant>
      <vt:variant>
        <vt:lpwstr/>
      </vt:variant>
      <vt:variant>
        <vt:lpwstr>_Toc325530359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Awards &amp; Compliance</dc:creator>
  <cp:lastModifiedBy>Goran Edstrom</cp:lastModifiedBy>
  <cp:revision>3</cp:revision>
  <cp:lastPrinted>2013-05-22T05:12:00Z</cp:lastPrinted>
  <dcterms:created xsi:type="dcterms:W3CDTF">2013-05-22T04:58:00Z</dcterms:created>
  <dcterms:modified xsi:type="dcterms:W3CDTF">2013-05-22T05:17:00Z</dcterms:modified>
</cp:coreProperties>
</file>