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ACD" w:rsidRDefault="00743D0C" w:rsidP="006F52C4">
      <w:pPr>
        <w:pStyle w:val="BodyText"/>
        <w:tabs>
          <w:tab w:val="left" w:pos="0"/>
          <w:tab w:val="left" w:pos="630"/>
          <w:tab w:val="left" w:pos="1620"/>
          <w:tab w:val="left" w:pos="2790"/>
        </w:tabs>
        <w:ind w:hanging="1620"/>
        <w:jc w:val="center"/>
        <w:rPr>
          <w:rFonts w:ascii="Arial Narrow" w:hAnsi="Arial Narrow"/>
        </w:rPr>
      </w:pPr>
      <w:r>
        <w:rPr>
          <w:noProof/>
          <w:lang w:val="en-CA" w:eastAsia="en-CA"/>
        </w:rPr>
        <w:drawing>
          <wp:anchor distT="0" distB="0" distL="114300" distR="114300" simplePos="0" relativeHeight="251656704" behindDoc="0" locked="0" layoutInCell="1" allowOverlap="1">
            <wp:simplePos x="0" y="0"/>
            <wp:positionH relativeFrom="column">
              <wp:posOffset>-704215</wp:posOffset>
            </wp:positionH>
            <wp:positionV relativeFrom="paragraph">
              <wp:posOffset>0</wp:posOffset>
            </wp:positionV>
            <wp:extent cx="4832350" cy="222123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cstate="print"/>
                    <a:srcRect t="8992" r="12000" b="-8563"/>
                    <a:stretch>
                      <a:fillRect/>
                    </a:stretch>
                  </pic:blipFill>
                  <pic:spPr bwMode="auto">
                    <a:xfrm>
                      <a:off x="0" y="0"/>
                      <a:ext cx="4832350" cy="2221230"/>
                    </a:xfrm>
                    <a:prstGeom prst="rect">
                      <a:avLst/>
                    </a:prstGeom>
                    <a:noFill/>
                  </pic:spPr>
                </pic:pic>
              </a:graphicData>
            </a:graphic>
          </wp:anchor>
        </w:drawing>
      </w:r>
    </w:p>
    <w:p w:rsidR="00EA3ACD" w:rsidRDefault="00EA3ACD">
      <w:pPr>
        <w:pStyle w:val="BodyText"/>
        <w:rPr>
          <w:rFonts w:ascii="Arial Narrow" w:hAnsi="Arial Narrow"/>
          <w:sz w:val="24"/>
        </w:rPr>
      </w:pPr>
    </w:p>
    <w:p w:rsidR="00CB0A68" w:rsidRDefault="00CB0A68">
      <w:pPr>
        <w:pStyle w:val="BodyText"/>
        <w:rPr>
          <w:rFonts w:ascii="Arial Narrow" w:hAnsi="Arial Narrow"/>
          <w:sz w:val="52"/>
          <w:u w:val="single"/>
        </w:rPr>
      </w:pPr>
    </w:p>
    <w:p w:rsidR="00CB0A68" w:rsidRDefault="00CB0A68">
      <w:pPr>
        <w:pStyle w:val="BodyText"/>
        <w:rPr>
          <w:rFonts w:ascii="Arial Narrow" w:hAnsi="Arial Narrow"/>
          <w:sz w:val="52"/>
          <w:u w:val="single"/>
        </w:rPr>
      </w:pPr>
    </w:p>
    <w:p w:rsidR="00CB0A68" w:rsidRDefault="00CB0A68">
      <w:pPr>
        <w:pStyle w:val="BodyText"/>
        <w:rPr>
          <w:rFonts w:ascii="Arial Narrow" w:hAnsi="Arial Narrow"/>
          <w:sz w:val="52"/>
          <w:u w:val="single"/>
        </w:rPr>
      </w:pPr>
    </w:p>
    <w:p w:rsidR="00AB752B" w:rsidRDefault="00AB752B">
      <w:pPr>
        <w:pStyle w:val="BodyText"/>
        <w:rPr>
          <w:rFonts w:ascii="Arial Narrow" w:hAnsi="Arial Narrow"/>
          <w:sz w:val="52"/>
          <w:u w:val="single"/>
        </w:rPr>
      </w:pPr>
    </w:p>
    <w:p w:rsidR="00AB752B" w:rsidRDefault="00AB752B">
      <w:pPr>
        <w:pStyle w:val="BodyText"/>
        <w:rPr>
          <w:rFonts w:ascii="Arial Narrow" w:hAnsi="Arial Narrow"/>
          <w:sz w:val="52"/>
          <w:u w:val="single"/>
        </w:rPr>
      </w:pPr>
    </w:p>
    <w:p w:rsidR="00EA3ACD" w:rsidRPr="00962534" w:rsidRDefault="00EA3ACD">
      <w:pPr>
        <w:pStyle w:val="BodyText"/>
        <w:rPr>
          <w:rFonts w:ascii="Arial Narrow" w:hAnsi="Arial Narrow"/>
          <w:sz w:val="48"/>
          <w:szCs w:val="48"/>
          <w:u w:val="single"/>
        </w:rPr>
      </w:pPr>
      <w:r w:rsidRPr="00962534">
        <w:rPr>
          <w:rFonts w:ascii="Arial Narrow" w:hAnsi="Arial Narrow"/>
          <w:sz w:val="48"/>
          <w:szCs w:val="48"/>
          <w:u w:val="single"/>
        </w:rPr>
        <w:t>REQUEST FOR PROPOSAL</w:t>
      </w:r>
    </w:p>
    <w:p w:rsidR="00EA3ACD" w:rsidRPr="00962534" w:rsidRDefault="00136E1E">
      <w:pPr>
        <w:rPr>
          <w:sz w:val="24"/>
          <w:lang w:val="en-GB"/>
        </w:rPr>
      </w:pPr>
      <w:r w:rsidRPr="00136E1E">
        <w:rPr>
          <w:noProof/>
          <w:sz w:val="48"/>
          <w:szCs w:val="48"/>
        </w:rPr>
        <w:pict>
          <v:line id="_x0000_s1047" style="position:absolute;z-index:251654656" from="1.05pt,39.55pt" to="355.05pt,39.55pt" stroked="f"/>
        </w:pict>
      </w:r>
    </w:p>
    <w:p w:rsidR="00962534" w:rsidRDefault="009751D2">
      <w:pPr>
        <w:rPr>
          <w:rFonts w:cs="Arial"/>
          <w:b/>
          <w:bCs/>
          <w:sz w:val="48"/>
          <w:szCs w:val="48"/>
          <w:lang w:val="en-GB"/>
        </w:rPr>
      </w:pPr>
      <w:r w:rsidRPr="00962534">
        <w:rPr>
          <w:rFonts w:cs="Arial"/>
          <w:b/>
          <w:bCs/>
          <w:sz w:val="48"/>
          <w:szCs w:val="48"/>
          <w:lang w:val="en-GB"/>
        </w:rPr>
        <w:t xml:space="preserve">Virtual </w:t>
      </w:r>
      <w:r w:rsidR="00962534">
        <w:rPr>
          <w:rFonts w:cs="Arial"/>
          <w:b/>
          <w:bCs/>
          <w:sz w:val="48"/>
          <w:szCs w:val="48"/>
          <w:lang w:val="en-GB"/>
        </w:rPr>
        <w:t xml:space="preserve">Online </w:t>
      </w:r>
      <w:r w:rsidRPr="00962534">
        <w:rPr>
          <w:rFonts w:cs="Arial"/>
          <w:b/>
          <w:bCs/>
          <w:sz w:val="48"/>
          <w:szCs w:val="48"/>
          <w:lang w:val="en-GB"/>
        </w:rPr>
        <w:t>Patient/</w:t>
      </w:r>
      <w:r w:rsidR="00962534">
        <w:rPr>
          <w:rFonts w:cs="Arial"/>
          <w:b/>
          <w:bCs/>
          <w:sz w:val="48"/>
          <w:szCs w:val="48"/>
          <w:lang w:val="en-GB"/>
        </w:rPr>
        <w:t>Family</w:t>
      </w:r>
    </w:p>
    <w:p w:rsidR="009751D2" w:rsidRPr="00962534" w:rsidRDefault="009751D2">
      <w:pPr>
        <w:rPr>
          <w:rFonts w:cs="Arial"/>
          <w:b/>
          <w:bCs/>
          <w:sz w:val="48"/>
          <w:szCs w:val="48"/>
          <w:lang w:val="en-GB"/>
        </w:rPr>
      </w:pPr>
      <w:r w:rsidRPr="00962534">
        <w:rPr>
          <w:rFonts w:cs="Arial"/>
          <w:b/>
          <w:bCs/>
          <w:sz w:val="48"/>
          <w:szCs w:val="48"/>
          <w:lang w:val="en-GB"/>
        </w:rPr>
        <w:t>Orientation Modules for:</w:t>
      </w:r>
    </w:p>
    <w:p w:rsidR="009751D2" w:rsidRPr="00962534" w:rsidRDefault="009751D2" w:rsidP="009751D2">
      <w:pPr>
        <w:numPr>
          <w:ilvl w:val="0"/>
          <w:numId w:val="38"/>
        </w:numPr>
        <w:rPr>
          <w:rFonts w:cs="Arial"/>
          <w:b/>
          <w:bCs/>
          <w:sz w:val="48"/>
          <w:szCs w:val="48"/>
          <w:lang w:val="en-GB"/>
        </w:rPr>
      </w:pPr>
      <w:r w:rsidRPr="00962534">
        <w:rPr>
          <w:rFonts w:cs="Arial"/>
          <w:b/>
          <w:bCs/>
          <w:sz w:val="48"/>
          <w:szCs w:val="48"/>
          <w:lang w:val="en-GB"/>
        </w:rPr>
        <w:t>Chemotherapy</w:t>
      </w:r>
    </w:p>
    <w:p w:rsidR="009751D2" w:rsidRPr="00962534" w:rsidRDefault="009751D2" w:rsidP="009751D2">
      <w:pPr>
        <w:numPr>
          <w:ilvl w:val="0"/>
          <w:numId w:val="38"/>
        </w:numPr>
        <w:rPr>
          <w:rFonts w:cs="Arial"/>
          <w:b/>
          <w:bCs/>
          <w:sz w:val="48"/>
          <w:szCs w:val="48"/>
          <w:lang w:val="en-GB"/>
        </w:rPr>
      </w:pPr>
      <w:r w:rsidRPr="00962534">
        <w:rPr>
          <w:rFonts w:cs="Arial"/>
          <w:b/>
          <w:bCs/>
          <w:sz w:val="48"/>
          <w:szCs w:val="48"/>
          <w:lang w:val="en-GB"/>
        </w:rPr>
        <w:t>Radiation Therapy</w:t>
      </w:r>
    </w:p>
    <w:p w:rsidR="00EA3ACD" w:rsidRPr="00055192" w:rsidRDefault="009751D2">
      <w:pPr>
        <w:rPr>
          <w:rFonts w:cs="Arial"/>
          <w:b/>
          <w:bCs/>
          <w:sz w:val="44"/>
          <w:szCs w:val="44"/>
          <w:lang w:val="en-GB"/>
        </w:rPr>
      </w:pPr>
      <w:r w:rsidRPr="00055192">
        <w:rPr>
          <w:rFonts w:cs="Arial"/>
          <w:b/>
          <w:bCs/>
          <w:sz w:val="44"/>
          <w:szCs w:val="44"/>
          <w:lang w:val="en-GB"/>
        </w:rPr>
        <w:t xml:space="preserve">for </w:t>
      </w:r>
      <w:r w:rsidR="00962534" w:rsidRPr="00055192">
        <w:rPr>
          <w:rFonts w:cs="Arial"/>
          <w:b/>
          <w:bCs/>
          <w:sz w:val="44"/>
          <w:szCs w:val="44"/>
          <w:lang w:val="en-GB"/>
        </w:rPr>
        <w:t xml:space="preserve">the </w:t>
      </w:r>
      <w:r w:rsidRPr="00055192">
        <w:rPr>
          <w:rFonts w:cs="Arial"/>
          <w:b/>
          <w:bCs/>
          <w:sz w:val="44"/>
          <w:szCs w:val="44"/>
          <w:lang w:val="en-GB"/>
        </w:rPr>
        <w:t>London Regional Cancer Program</w:t>
      </w:r>
    </w:p>
    <w:p w:rsidR="00EA3ACD" w:rsidRDefault="00EA3ACD">
      <w:pPr>
        <w:rPr>
          <w:rFonts w:cs="Arial"/>
          <w:b/>
          <w:bCs/>
          <w:sz w:val="32"/>
          <w:szCs w:val="32"/>
          <w:lang w:val="en-GB"/>
        </w:rPr>
      </w:pPr>
    </w:p>
    <w:p w:rsidR="00EA3ACD" w:rsidRDefault="00EA3ACD">
      <w:pPr>
        <w:rPr>
          <w:rFonts w:cs="Arial"/>
          <w:b/>
          <w:bCs/>
          <w:sz w:val="32"/>
          <w:szCs w:val="40"/>
          <w:lang w:val="en-GB"/>
        </w:rPr>
      </w:pPr>
      <w:r>
        <w:rPr>
          <w:rFonts w:cs="Arial"/>
          <w:b/>
          <w:bCs/>
          <w:sz w:val="32"/>
          <w:szCs w:val="40"/>
          <w:lang w:val="en-GB"/>
        </w:rPr>
        <w:t xml:space="preserve">PROPOSAL NUMBER: </w:t>
      </w:r>
      <w:r w:rsidR="00F0317C">
        <w:rPr>
          <w:rFonts w:cs="Arial"/>
          <w:b/>
          <w:bCs/>
          <w:sz w:val="32"/>
          <w:szCs w:val="40"/>
          <w:lang w:val="en-GB"/>
        </w:rPr>
        <w:t>HMMS</w:t>
      </w:r>
      <w:r w:rsidR="00055192">
        <w:rPr>
          <w:rFonts w:cs="Arial"/>
          <w:b/>
          <w:bCs/>
          <w:sz w:val="32"/>
          <w:szCs w:val="40"/>
          <w:lang w:val="en-GB"/>
        </w:rPr>
        <w:t>01456</w:t>
      </w:r>
    </w:p>
    <w:p w:rsidR="00EA3ACD" w:rsidRDefault="00EA3ACD">
      <w:pPr>
        <w:rPr>
          <w:rFonts w:cs="Arial"/>
          <w:b/>
          <w:bCs/>
          <w:sz w:val="40"/>
          <w:szCs w:val="40"/>
          <w:lang w:val="en-GB"/>
        </w:rPr>
      </w:pPr>
    </w:p>
    <w:p w:rsidR="007B2D1E" w:rsidRPr="0019794D" w:rsidRDefault="007B2D1E" w:rsidP="0019794D">
      <w:pPr>
        <w:ind w:left="1440"/>
        <w:rPr>
          <w:sz w:val="28"/>
          <w:szCs w:val="28"/>
          <w:lang w:val="en-GB"/>
        </w:rPr>
      </w:pPr>
      <w:r>
        <w:rPr>
          <w:lang w:val="en-GB"/>
        </w:rPr>
        <w:t xml:space="preserve"> </w:t>
      </w:r>
      <w:r w:rsidRPr="0019794D">
        <w:rPr>
          <w:sz w:val="28"/>
          <w:szCs w:val="28"/>
          <w:lang w:val="en-GB"/>
        </w:rPr>
        <w:t>RFP CLOSING DATE:</w:t>
      </w:r>
      <w:r w:rsidR="00731A9B">
        <w:rPr>
          <w:sz w:val="28"/>
          <w:szCs w:val="28"/>
          <w:lang w:val="en-GB"/>
        </w:rPr>
        <w:t xml:space="preserve">  </w:t>
      </w:r>
      <w:r w:rsidR="006133DA" w:rsidRPr="001A45CF">
        <w:rPr>
          <w:color w:val="FF0000"/>
          <w:sz w:val="28"/>
          <w:szCs w:val="28"/>
          <w:lang w:val="en-GB"/>
        </w:rPr>
        <w:t>Thursday, April 5, 2012</w:t>
      </w:r>
    </w:p>
    <w:p w:rsidR="007B2D1E" w:rsidRPr="0019794D" w:rsidRDefault="00731A9B" w:rsidP="0019794D">
      <w:pPr>
        <w:ind w:left="1440"/>
        <w:rPr>
          <w:sz w:val="28"/>
          <w:szCs w:val="28"/>
          <w:lang w:val="en-GB"/>
        </w:rPr>
      </w:pPr>
      <w:r>
        <w:rPr>
          <w:sz w:val="28"/>
          <w:szCs w:val="28"/>
          <w:lang w:val="en-GB"/>
        </w:rPr>
        <w:t>12:00 pm</w:t>
      </w:r>
      <w:r w:rsidR="007B2D1E" w:rsidRPr="0019794D">
        <w:rPr>
          <w:sz w:val="28"/>
          <w:szCs w:val="28"/>
          <w:lang w:val="en-GB"/>
        </w:rPr>
        <w:t>, Local Time</w:t>
      </w:r>
    </w:p>
    <w:p w:rsidR="007B2D1E" w:rsidRPr="0019794D" w:rsidRDefault="007B2D1E" w:rsidP="0019794D">
      <w:pPr>
        <w:ind w:left="1440"/>
        <w:rPr>
          <w:sz w:val="28"/>
          <w:szCs w:val="28"/>
          <w:lang w:val="en-GB"/>
        </w:rPr>
      </w:pPr>
      <w:r w:rsidRPr="0019794D">
        <w:rPr>
          <w:sz w:val="28"/>
          <w:szCs w:val="28"/>
          <w:lang w:val="en-GB"/>
        </w:rPr>
        <w:t>At</w:t>
      </w:r>
    </w:p>
    <w:p w:rsidR="007B2D1E" w:rsidRPr="0019794D" w:rsidRDefault="007B2D1E" w:rsidP="0019794D">
      <w:pPr>
        <w:ind w:left="1440"/>
        <w:rPr>
          <w:sz w:val="28"/>
          <w:szCs w:val="28"/>
          <w:lang w:val="en-GB"/>
        </w:rPr>
      </w:pPr>
      <w:r w:rsidRPr="0019794D">
        <w:rPr>
          <w:sz w:val="28"/>
          <w:szCs w:val="28"/>
          <w:lang w:val="en-GB"/>
        </w:rPr>
        <w:t>Healthcare Materials Management Services</w:t>
      </w:r>
    </w:p>
    <w:p w:rsidR="007B2D1E" w:rsidRPr="0019794D" w:rsidRDefault="007B2D1E" w:rsidP="0019794D">
      <w:pPr>
        <w:ind w:left="1440"/>
        <w:rPr>
          <w:sz w:val="28"/>
          <w:szCs w:val="28"/>
          <w:lang w:val="en-GB"/>
        </w:rPr>
      </w:pPr>
      <w:r w:rsidRPr="0019794D">
        <w:rPr>
          <w:sz w:val="28"/>
          <w:szCs w:val="28"/>
          <w:lang w:val="en-GB"/>
        </w:rPr>
        <w:t>188 Stronach Crescent</w:t>
      </w:r>
    </w:p>
    <w:p w:rsidR="00EA3ACD" w:rsidRDefault="007B2D1E" w:rsidP="00962534">
      <w:pPr>
        <w:ind w:left="1440"/>
        <w:rPr>
          <w:lang w:val="en-GB"/>
        </w:rPr>
        <w:sectPr w:rsidR="00EA3ACD">
          <w:footerReference w:type="even" r:id="rId9"/>
          <w:footerReference w:type="default" r:id="rId10"/>
          <w:footerReference w:type="first" r:id="rId11"/>
          <w:endnotePr>
            <w:numFmt w:val="decimal"/>
          </w:endnotePr>
          <w:pgSz w:w="12240" w:h="15840" w:code="1"/>
          <w:pgMar w:top="1440" w:right="1440" w:bottom="1440" w:left="3600" w:header="720" w:footer="144" w:gutter="0"/>
          <w:cols w:space="720"/>
          <w:vAlign w:val="center"/>
          <w:noEndnote/>
          <w:titlePg/>
        </w:sectPr>
      </w:pPr>
      <w:r w:rsidRPr="0019794D">
        <w:rPr>
          <w:sz w:val="28"/>
          <w:szCs w:val="28"/>
          <w:lang w:val="en-GB"/>
        </w:rPr>
        <w:t>London, Ontario, N5V 3A1</w:t>
      </w:r>
    </w:p>
    <w:p w:rsidR="002B66D3" w:rsidRDefault="00743D0C" w:rsidP="00CA22D7">
      <w:pPr>
        <w:pStyle w:val="TOCHeading"/>
        <w:rPr>
          <w:color w:val="auto"/>
        </w:rPr>
        <w:sectPr w:rsidR="002B66D3" w:rsidSect="003865DE">
          <w:headerReference w:type="default" r:id="rId12"/>
          <w:footerReference w:type="default" r:id="rId13"/>
          <w:endnotePr>
            <w:numFmt w:val="decimal"/>
          </w:endnotePr>
          <w:type w:val="continuous"/>
          <w:pgSz w:w="12240" w:h="15840" w:code="1"/>
          <w:pgMar w:top="1080" w:right="1080" w:bottom="1080" w:left="1080" w:header="720" w:footer="562" w:gutter="0"/>
          <w:cols w:space="720"/>
          <w:noEndnote/>
          <w:docGrid w:linePitch="360"/>
        </w:sectPr>
      </w:pPr>
      <w:r>
        <w:rPr>
          <w:noProof/>
          <w:lang w:val="en-CA" w:eastAsia="en-CA"/>
        </w:rPr>
        <w:lastRenderedPageBreak/>
        <w:drawing>
          <wp:anchor distT="0" distB="0" distL="114300" distR="114300" simplePos="0" relativeHeight="251657728" behindDoc="1" locked="0" layoutInCell="1" allowOverlap="1">
            <wp:simplePos x="0" y="0"/>
            <wp:positionH relativeFrom="column">
              <wp:posOffset>3823335</wp:posOffset>
            </wp:positionH>
            <wp:positionV relativeFrom="paragraph">
              <wp:posOffset>468630</wp:posOffset>
            </wp:positionV>
            <wp:extent cx="2133600" cy="685800"/>
            <wp:effectExtent l="19050" t="0" r="0" b="0"/>
            <wp:wrapThrough wrapText="bothSides">
              <wp:wrapPolygon edited="0">
                <wp:start x="-193" y="0"/>
                <wp:lineTo x="-193" y="21000"/>
                <wp:lineTo x="21600" y="21000"/>
                <wp:lineTo x="21600" y="0"/>
                <wp:lineTo x="-193" y="0"/>
              </wp:wrapPolygon>
            </wp:wrapThrough>
            <wp:docPr id="39"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preferRelativeResize="0">
                      <a:picLocks noChangeArrowheads="1"/>
                    </pic:cNvPicPr>
                  </pic:nvPicPr>
                  <pic:blipFill>
                    <a:blip r:embed="rId14" cstate="print"/>
                    <a:srcRect/>
                    <a:stretch>
                      <a:fillRect/>
                    </a:stretch>
                  </pic:blipFill>
                  <pic:spPr bwMode="auto">
                    <a:xfrm>
                      <a:off x="0" y="0"/>
                      <a:ext cx="2133600" cy="685800"/>
                    </a:xfrm>
                    <a:prstGeom prst="rect">
                      <a:avLst/>
                    </a:prstGeom>
                    <a:noFill/>
                  </pic:spPr>
                </pic:pic>
              </a:graphicData>
            </a:graphic>
          </wp:anchor>
        </w:drawing>
      </w:r>
      <w:r>
        <w:rPr>
          <w:noProof/>
          <w:lang w:val="en-CA" w:eastAsia="en-CA"/>
        </w:rPr>
        <w:drawing>
          <wp:anchor distT="0" distB="0" distL="114300" distR="114300" simplePos="0" relativeHeight="251655680" behindDoc="0" locked="0" layoutInCell="1" allowOverlap="1">
            <wp:simplePos x="0" y="0"/>
            <wp:positionH relativeFrom="column">
              <wp:posOffset>228600</wp:posOffset>
            </wp:positionH>
            <wp:positionV relativeFrom="paragraph">
              <wp:posOffset>351790</wp:posOffset>
            </wp:positionV>
            <wp:extent cx="2451735" cy="949325"/>
            <wp:effectExtent l="19050" t="0" r="5715" b="0"/>
            <wp:wrapNone/>
            <wp:docPr id="30" name="Picture 30" descr="LHSC_VERT_POS_2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HSC_VERT_POS_2C_RGB"/>
                    <pic:cNvPicPr>
                      <a:picLocks noChangeAspect="1" noChangeArrowheads="1"/>
                    </pic:cNvPicPr>
                  </pic:nvPicPr>
                  <pic:blipFill>
                    <a:blip r:embed="rId15" cstate="print"/>
                    <a:srcRect/>
                    <a:stretch>
                      <a:fillRect/>
                    </a:stretch>
                  </pic:blipFill>
                  <pic:spPr bwMode="auto">
                    <a:xfrm>
                      <a:off x="0" y="0"/>
                      <a:ext cx="2451735" cy="949325"/>
                    </a:xfrm>
                    <a:prstGeom prst="rect">
                      <a:avLst/>
                    </a:prstGeom>
                    <a:noFill/>
                  </pic:spPr>
                </pic:pic>
              </a:graphicData>
            </a:graphic>
          </wp:anchor>
        </w:drawing>
      </w:r>
    </w:p>
    <w:p w:rsidR="00905213" w:rsidRPr="000A6413" w:rsidRDefault="002B66D3" w:rsidP="00CA22D7">
      <w:pPr>
        <w:pStyle w:val="TOCHeading"/>
        <w:rPr>
          <w:rFonts w:ascii="Arial Narrow" w:hAnsi="Arial Narrow"/>
        </w:rPr>
      </w:pPr>
      <w:r w:rsidRPr="000A6413">
        <w:rPr>
          <w:rFonts w:ascii="Arial Narrow" w:hAnsi="Arial Narrow"/>
        </w:rPr>
        <w:lastRenderedPageBreak/>
        <w:t>Ta</w:t>
      </w:r>
      <w:r w:rsidR="00905213" w:rsidRPr="000A6413">
        <w:rPr>
          <w:rFonts w:ascii="Arial Narrow" w:hAnsi="Arial Narrow"/>
        </w:rPr>
        <w:t>ble of Contents</w:t>
      </w:r>
    </w:p>
    <w:p w:rsidR="007C2B2B" w:rsidRPr="007C2B2B" w:rsidRDefault="007C2B2B" w:rsidP="007C2B2B"/>
    <w:p w:rsidR="003C764C" w:rsidRPr="00BD2133" w:rsidRDefault="00136E1E">
      <w:pPr>
        <w:pStyle w:val="TOC1"/>
        <w:rPr>
          <w:rFonts w:ascii="Calibri" w:hAnsi="Calibri"/>
          <w:szCs w:val="22"/>
        </w:rPr>
      </w:pPr>
      <w:r w:rsidRPr="00136E1E">
        <w:fldChar w:fldCharType="begin"/>
      </w:r>
      <w:r w:rsidR="003C764C">
        <w:instrText xml:space="preserve"> TOC \o "1-3" \h \z \u </w:instrText>
      </w:r>
      <w:r w:rsidRPr="00136E1E">
        <w:fldChar w:fldCharType="separate"/>
      </w:r>
      <w:hyperlink w:anchor="_Toc282435999" w:history="1">
        <w:r w:rsidR="003C764C" w:rsidRPr="004F3C02">
          <w:rPr>
            <w:rStyle w:val="Hyperlink"/>
          </w:rPr>
          <w:t>1.0</w:t>
        </w:r>
        <w:r w:rsidR="003C764C" w:rsidRPr="00BD2133">
          <w:rPr>
            <w:rFonts w:ascii="Calibri" w:hAnsi="Calibri"/>
            <w:szCs w:val="22"/>
          </w:rPr>
          <w:tab/>
        </w:r>
        <w:r w:rsidR="003C764C" w:rsidRPr="004F3C02">
          <w:rPr>
            <w:rStyle w:val="Hyperlink"/>
          </w:rPr>
          <w:t>INTRODUCTION AND OVERVIEW:</w:t>
        </w:r>
        <w:r w:rsidR="003C764C">
          <w:rPr>
            <w:webHidden/>
          </w:rPr>
          <w:tab/>
        </w:r>
        <w:r>
          <w:rPr>
            <w:webHidden/>
          </w:rPr>
          <w:fldChar w:fldCharType="begin"/>
        </w:r>
        <w:r w:rsidR="003C764C">
          <w:rPr>
            <w:webHidden/>
          </w:rPr>
          <w:instrText xml:space="preserve"> PAGEREF _Toc282435999 \h </w:instrText>
        </w:r>
        <w:r>
          <w:rPr>
            <w:webHidden/>
          </w:rPr>
        </w:r>
        <w:r>
          <w:rPr>
            <w:webHidden/>
          </w:rPr>
          <w:fldChar w:fldCharType="separate"/>
        </w:r>
        <w:r w:rsidR="001A45CF">
          <w:rPr>
            <w:webHidden/>
          </w:rPr>
          <w:t>3</w:t>
        </w:r>
        <w:r>
          <w:rPr>
            <w:webHidden/>
          </w:rPr>
          <w:fldChar w:fldCharType="end"/>
        </w:r>
      </w:hyperlink>
    </w:p>
    <w:p w:rsidR="003C764C" w:rsidRPr="00BD2133" w:rsidRDefault="00136E1E">
      <w:pPr>
        <w:pStyle w:val="TOC1"/>
        <w:rPr>
          <w:rFonts w:ascii="Calibri" w:hAnsi="Calibri"/>
          <w:szCs w:val="22"/>
        </w:rPr>
      </w:pPr>
      <w:hyperlink w:anchor="_Toc282436000" w:history="1">
        <w:r w:rsidR="003C764C" w:rsidRPr="004F3C02">
          <w:rPr>
            <w:rStyle w:val="Hyperlink"/>
          </w:rPr>
          <w:t>2.0</w:t>
        </w:r>
        <w:r w:rsidR="003C764C" w:rsidRPr="00BD2133">
          <w:rPr>
            <w:rFonts w:ascii="Calibri" w:hAnsi="Calibri"/>
            <w:szCs w:val="22"/>
          </w:rPr>
          <w:tab/>
        </w:r>
        <w:r w:rsidR="003C764C" w:rsidRPr="004F3C02">
          <w:rPr>
            <w:rStyle w:val="Hyperlink"/>
          </w:rPr>
          <w:t>DEFINITIONS AND ABBREVIATIONS:</w:t>
        </w:r>
        <w:r w:rsidR="003C764C">
          <w:rPr>
            <w:webHidden/>
          </w:rPr>
          <w:tab/>
        </w:r>
        <w:r>
          <w:rPr>
            <w:webHidden/>
          </w:rPr>
          <w:fldChar w:fldCharType="begin"/>
        </w:r>
        <w:r w:rsidR="003C764C">
          <w:rPr>
            <w:webHidden/>
          </w:rPr>
          <w:instrText xml:space="preserve"> PAGEREF _Toc282436000 \h </w:instrText>
        </w:r>
        <w:r>
          <w:rPr>
            <w:webHidden/>
          </w:rPr>
        </w:r>
        <w:r>
          <w:rPr>
            <w:webHidden/>
          </w:rPr>
          <w:fldChar w:fldCharType="separate"/>
        </w:r>
        <w:r w:rsidR="001A45CF">
          <w:rPr>
            <w:webHidden/>
          </w:rPr>
          <w:t>4</w:t>
        </w:r>
        <w:r>
          <w:rPr>
            <w:webHidden/>
          </w:rPr>
          <w:fldChar w:fldCharType="end"/>
        </w:r>
      </w:hyperlink>
    </w:p>
    <w:p w:rsidR="003C764C" w:rsidRPr="00BD2133" w:rsidRDefault="00136E1E">
      <w:pPr>
        <w:pStyle w:val="TOC1"/>
        <w:rPr>
          <w:rFonts w:ascii="Calibri" w:hAnsi="Calibri"/>
          <w:szCs w:val="22"/>
        </w:rPr>
      </w:pPr>
      <w:hyperlink w:anchor="_Toc282436001" w:history="1">
        <w:r w:rsidR="003C764C" w:rsidRPr="004F3C02">
          <w:rPr>
            <w:rStyle w:val="Hyperlink"/>
          </w:rPr>
          <w:t>3.0</w:t>
        </w:r>
        <w:r w:rsidR="003C764C" w:rsidRPr="00BD2133">
          <w:rPr>
            <w:rFonts w:ascii="Calibri" w:hAnsi="Calibri"/>
            <w:szCs w:val="22"/>
          </w:rPr>
          <w:tab/>
        </w:r>
        <w:r w:rsidR="003C764C" w:rsidRPr="004F3C02">
          <w:rPr>
            <w:rStyle w:val="Hyperlink"/>
          </w:rPr>
          <w:t>PROFILES:</w:t>
        </w:r>
        <w:r w:rsidR="003C764C">
          <w:rPr>
            <w:webHidden/>
          </w:rPr>
          <w:tab/>
        </w:r>
        <w:r>
          <w:rPr>
            <w:webHidden/>
          </w:rPr>
          <w:fldChar w:fldCharType="begin"/>
        </w:r>
        <w:r w:rsidR="003C764C">
          <w:rPr>
            <w:webHidden/>
          </w:rPr>
          <w:instrText xml:space="preserve"> PAGEREF _Toc282436001 \h </w:instrText>
        </w:r>
        <w:r>
          <w:rPr>
            <w:webHidden/>
          </w:rPr>
        </w:r>
        <w:r>
          <w:rPr>
            <w:webHidden/>
          </w:rPr>
          <w:fldChar w:fldCharType="separate"/>
        </w:r>
        <w:r w:rsidR="001A45CF">
          <w:rPr>
            <w:webHidden/>
          </w:rPr>
          <w:t>5</w:t>
        </w:r>
        <w:r>
          <w:rPr>
            <w:webHidden/>
          </w:rPr>
          <w:fldChar w:fldCharType="end"/>
        </w:r>
      </w:hyperlink>
    </w:p>
    <w:p w:rsidR="003C764C" w:rsidRPr="00BD2133" w:rsidRDefault="00136E1E" w:rsidP="009751D2">
      <w:pPr>
        <w:pStyle w:val="TOC2"/>
        <w:rPr>
          <w:rFonts w:ascii="Calibri" w:hAnsi="Calibri"/>
          <w:noProof/>
          <w:szCs w:val="22"/>
        </w:rPr>
      </w:pPr>
      <w:hyperlink w:anchor="_Toc282436002" w:history="1">
        <w:r w:rsidR="003C764C" w:rsidRPr="004F3C02">
          <w:rPr>
            <w:rStyle w:val="Hyperlink"/>
            <w:noProof/>
          </w:rPr>
          <w:t>London Health Sciences Centre (LHSC)</w:t>
        </w:r>
        <w:r w:rsidR="003C764C">
          <w:rPr>
            <w:noProof/>
            <w:webHidden/>
          </w:rPr>
          <w:tab/>
        </w:r>
        <w:r>
          <w:rPr>
            <w:noProof/>
            <w:webHidden/>
          </w:rPr>
          <w:fldChar w:fldCharType="begin"/>
        </w:r>
        <w:r w:rsidR="003C764C">
          <w:rPr>
            <w:noProof/>
            <w:webHidden/>
          </w:rPr>
          <w:instrText xml:space="preserve"> PAGEREF _Toc282436002 \h </w:instrText>
        </w:r>
        <w:r>
          <w:rPr>
            <w:noProof/>
            <w:webHidden/>
          </w:rPr>
        </w:r>
        <w:r>
          <w:rPr>
            <w:noProof/>
            <w:webHidden/>
          </w:rPr>
          <w:fldChar w:fldCharType="separate"/>
        </w:r>
        <w:r w:rsidR="001A45CF">
          <w:rPr>
            <w:noProof/>
            <w:webHidden/>
          </w:rPr>
          <w:t>5</w:t>
        </w:r>
        <w:r>
          <w:rPr>
            <w:noProof/>
            <w:webHidden/>
          </w:rPr>
          <w:fldChar w:fldCharType="end"/>
        </w:r>
      </w:hyperlink>
    </w:p>
    <w:p w:rsidR="003C764C" w:rsidRPr="00BD2133" w:rsidRDefault="00136E1E" w:rsidP="009751D2">
      <w:pPr>
        <w:pStyle w:val="TOC2"/>
        <w:rPr>
          <w:rFonts w:ascii="Calibri" w:hAnsi="Calibri"/>
          <w:noProof/>
          <w:szCs w:val="22"/>
        </w:rPr>
      </w:pPr>
      <w:hyperlink w:anchor="_Toc282436003" w:history="1">
        <w:r w:rsidR="003C764C" w:rsidRPr="004F3C02">
          <w:rPr>
            <w:rStyle w:val="Hyperlink"/>
            <w:noProof/>
          </w:rPr>
          <w:t>St. Joseph’s Health Care, London (ST. JOSEPH’S)</w:t>
        </w:r>
        <w:r w:rsidR="003C764C">
          <w:rPr>
            <w:noProof/>
            <w:webHidden/>
          </w:rPr>
          <w:tab/>
        </w:r>
        <w:r>
          <w:rPr>
            <w:noProof/>
            <w:webHidden/>
          </w:rPr>
          <w:fldChar w:fldCharType="begin"/>
        </w:r>
        <w:r w:rsidR="003C764C">
          <w:rPr>
            <w:noProof/>
            <w:webHidden/>
          </w:rPr>
          <w:instrText xml:space="preserve"> PAGEREF _Toc282436003 \h </w:instrText>
        </w:r>
        <w:r>
          <w:rPr>
            <w:noProof/>
            <w:webHidden/>
          </w:rPr>
        </w:r>
        <w:r>
          <w:rPr>
            <w:noProof/>
            <w:webHidden/>
          </w:rPr>
          <w:fldChar w:fldCharType="separate"/>
        </w:r>
        <w:r w:rsidR="001A45CF">
          <w:rPr>
            <w:noProof/>
            <w:webHidden/>
          </w:rPr>
          <w:t>5</w:t>
        </w:r>
        <w:r>
          <w:rPr>
            <w:noProof/>
            <w:webHidden/>
          </w:rPr>
          <w:fldChar w:fldCharType="end"/>
        </w:r>
      </w:hyperlink>
    </w:p>
    <w:p w:rsidR="003C764C" w:rsidRPr="00BD2133" w:rsidRDefault="00136E1E" w:rsidP="009751D2">
      <w:pPr>
        <w:pStyle w:val="TOC2"/>
        <w:rPr>
          <w:rFonts w:ascii="Calibri" w:hAnsi="Calibri"/>
          <w:noProof/>
          <w:szCs w:val="22"/>
        </w:rPr>
      </w:pPr>
      <w:hyperlink w:anchor="_Toc282436004" w:history="1">
        <w:r w:rsidR="003C764C" w:rsidRPr="004F3C02">
          <w:rPr>
            <w:rStyle w:val="Hyperlink"/>
            <w:noProof/>
          </w:rPr>
          <w:t>Lawson Health Research Institute (</w:t>
        </w:r>
        <w:r w:rsidR="00AA262E">
          <w:rPr>
            <w:rStyle w:val="Hyperlink"/>
            <w:noProof/>
          </w:rPr>
          <w:t>Lawson</w:t>
        </w:r>
        <w:r w:rsidR="003C764C" w:rsidRPr="004F3C02">
          <w:rPr>
            <w:rStyle w:val="Hyperlink"/>
            <w:noProof/>
          </w:rPr>
          <w:t>)</w:t>
        </w:r>
        <w:r w:rsidR="003C764C">
          <w:rPr>
            <w:noProof/>
            <w:webHidden/>
          </w:rPr>
          <w:tab/>
        </w:r>
        <w:r>
          <w:rPr>
            <w:noProof/>
            <w:webHidden/>
          </w:rPr>
          <w:fldChar w:fldCharType="begin"/>
        </w:r>
        <w:r w:rsidR="003C764C">
          <w:rPr>
            <w:noProof/>
            <w:webHidden/>
          </w:rPr>
          <w:instrText xml:space="preserve"> PAGEREF _Toc282436004 \h </w:instrText>
        </w:r>
        <w:r>
          <w:rPr>
            <w:noProof/>
            <w:webHidden/>
          </w:rPr>
        </w:r>
        <w:r>
          <w:rPr>
            <w:noProof/>
            <w:webHidden/>
          </w:rPr>
          <w:fldChar w:fldCharType="separate"/>
        </w:r>
        <w:r w:rsidR="001A45CF">
          <w:rPr>
            <w:noProof/>
            <w:webHidden/>
          </w:rPr>
          <w:t>5</w:t>
        </w:r>
        <w:r>
          <w:rPr>
            <w:noProof/>
            <w:webHidden/>
          </w:rPr>
          <w:fldChar w:fldCharType="end"/>
        </w:r>
      </w:hyperlink>
    </w:p>
    <w:p w:rsidR="003C764C" w:rsidRPr="00BD2133" w:rsidRDefault="00136E1E">
      <w:pPr>
        <w:pStyle w:val="TOC1"/>
        <w:rPr>
          <w:rFonts w:ascii="Calibri" w:hAnsi="Calibri"/>
          <w:szCs w:val="22"/>
        </w:rPr>
      </w:pPr>
      <w:hyperlink w:anchor="_Toc282436005" w:history="1">
        <w:r w:rsidR="003C764C" w:rsidRPr="004F3C02">
          <w:rPr>
            <w:rStyle w:val="Hyperlink"/>
          </w:rPr>
          <w:t>4.0</w:t>
        </w:r>
        <w:r w:rsidR="003C764C" w:rsidRPr="00BD2133">
          <w:rPr>
            <w:rFonts w:ascii="Calibri" w:hAnsi="Calibri"/>
            <w:szCs w:val="22"/>
          </w:rPr>
          <w:tab/>
        </w:r>
        <w:r w:rsidR="003C764C" w:rsidRPr="004F3C02">
          <w:rPr>
            <w:rStyle w:val="Hyperlink"/>
          </w:rPr>
          <w:t>SCOPE, TERM, OBJECTIVES, EXPECTATIONS:</w:t>
        </w:r>
        <w:r w:rsidR="003C764C">
          <w:rPr>
            <w:webHidden/>
          </w:rPr>
          <w:tab/>
        </w:r>
        <w:r>
          <w:rPr>
            <w:webHidden/>
          </w:rPr>
          <w:fldChar w:fldCharType="begin"/>
        </w:r>
        <w:r w:rsidR="003C764C">
          <w:rPr>
            <w:webHidden/>
          </w:rPr>
          <w:instrText xml:space="preserve"> PAGEREF _Toc282436005 \h </w:instrText>
        </w:r>
        <w:r>
          <w:rPr>
            <w:webHidden/>
          </w:rPr>
        </w:r>
        <w:r>
          <w:rPr>
            <w:webHidden/>
          </w:rPr>
          <w:fldChar w:fldCharType="separate"/>
        </w:r>
        <w:r w:rsidR="001A45CF">
          <w:rPr>
            <w:webHidden/>
          </w:rPr>
          <w:t>5</w:t>
        </w:r>
        <w:r>
          <w:rPr>
            <w:webHidden/>
          </w:rPr>
          <w:fldChar w:fldCharType="end"/>
        </w:r>
      </w:hyperlink>
    </w:p>
    <w:p w:rsidR="003C764C" w:rsidRPr="00BD2133" w:rsidRDefault="00136E1E">
      <w:pPr>
        <w:pStyle w:val="TOC1"/>
        <w:rPr>
          <w:rFonts w:ascii="Calibri" w:hAnsi="Calibri"/>
          <w:szCs w:val="22"/>
        </w:rPr>
      </w:pPr>
      <w:hyperlink w:anchor="_Toc282436006" w:history="1">
        <w:r w:rsidR="003C764C" w:rsidRPr="004F3C02">
          <w:rPr>
            <w:rStyle w:val="Hyperlink"/>
          </w:rPr>
          <w:t>5.0</w:t>
        </w:r>
        <w:r w:rsidR="003C764C" w:rsidRPr="00BD2133">
          <w:rPr>
            <w:rFonts w:ascii="Calibri" w:hAnsi="Calibri"/>
            <w:szCs w:val="22"/>
          </w:rPr>
          <w:tab/>
        </w:r>
        <w:r w:rsidR="003C764C" w:rsidRPr="004F3C02">
          <w:rPr>
            <w:rStyle w:val="Hyperlink"/>
          </w:rPr>
          <w:t>TERMS AND CONDITIONS:</w:t>
        </w:r>
        <w:r w:rsidR="003C764C">
          <w:rPr>
            <w:webHidden/>
          </w:rPr>
          <w:tab/>
        </w:r>
        <w:r>
          <w:rPr>
            <w:webHidden/>
          </w:rPr>
          <w:fldChar w:fldCharType="begin"/>
        </w:r>
        <w:r w:rsidR="003C764C">
          <w:rPr>
            <w:webHidden/>
          </w:rPr>
          <w:instrText xml:space="preserve"> PAGEREF _Toc282436006 \h </w:instrText>
        </w:r>
        <w:r>
          <w:rPr>
            <w:webHidden/>
          </w:rPr>
        </w:r>
        <w:r>
          <w:rPr>
            <w:webHidden/>
          </w:rPr>
          <w:fldChar w:fldCharType="separate"/>
        </w:r>
        <w:r w:rsidR="001A45CF">
          <w:rPr>
            <w:webHidden/>
          </w:rPr>
          <w:t>6</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07" w:history="1">
        <w:r w:rsidR="003C764C" w:rsidRPr="004F3C02">
          <w:rPr>
            <w:rStyle w:val="Hyperlink"/>
          </w:rPr>
          <w:t>5.1</w:t>
        </w:r>
        <w:r w:rsidR="003C764C" w:rsidRPr="00BD2133">
          <w:rPr>
            <w:rFonts w:ascii="Calibri" w:hAnsi="Calibri"/>
            <w:szCs w:val="22"/>
            <w:lang w:val="en-US"/>
          </w:rPr>
          <w:tab/>
        </w:r>
        <w:r w:rsidR="003C764C" w:rsidRPr="004F3C02">
          <w:rPr>
            <w:rStyle w:val="Hyperlink"/>
          </w:rPr>
          <w:t>GENERAL:</w:t>
        </w:r>
        <w:r w:rsidR="003C764C">
          <w:rPr>
            <w:webHidden/>
          </w:rPr>
          <w:tab/>
        </w:r>
        <w:r>
          <w:rPr>
            <w:webHidden/>
          </w:rPr>
          <w:fldChar w:fldCharType="begin"/>
        </w:r>
        <w:r w:rsidR="003C764C">
          <w:rPr>
            <w:webHidden/>
          </w:rPr>
          <w:instrText xml:space="preserve"> PAGEREF _Toc282436007 \h </w:instrText>
        </w:r>
        <w:r>
          <w:rPr>
            <w:webHidden/>
          </w:rPr>
        </w:r>
        <w:r>
          <w:rPr>
            <w:webHidden/>
          </w:rPr>
          <w:fldChar w:fldCharType="separate"/>
        </w:r>
        <w:r w:rsidR="001A45CF">
          <w:rPr>
            <w:webHidden/>
          </w:rPr>
          <w:t>6</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08" w:history="1">
        <w:r w:rsidR="003C764C" w:rsidRPr="004F3C02">
          <w:rPr>
            <w:rStyle w:val="Hyperlink"/>
          </w:rPr>
          <w:t>5.2</w:t>
        </w:r>
        <w:r w:rsidR="003C764C" w:rsidRPr="00BD2133">
          <w:rPr>
            <w:rFonts w:ascii="Calibri" w:hAnsi="Calibri"/>
            <w:szCs w:val="22"/>
            <w:lang w:val="en-US"/>
          </w:rPr>
          <w:tab/>
        </w:r>
        <w:r w:rsidR="003C764C" w:rsidRPr="004F3C02">
          <w:rPr>
            <w:rStyle w:val="Hyperlink"/>
          </w:rPr>
          <w:t>RIGHT TO AMEND:</w:t>
        </w:r>
        <w:r w:rsidR="003C764C">
          <w:rPr>
            <w:webHidden/>
          </w:rPr>
          <w:tab/>
        </w:r>
        <w:r>
          <w:rPr>
            <w:webHidden/>
          </w:rPr>
          <w:fldChar w:fldCharType="begin"/>
        </w:r>
        <w:r w:rsidR="003C764C">
          <w:rPr>
            <w:webHidden/>
          </w:rPr>
          <w:instrText xml:space="preserve"> PAGEREF _Toc282436008 \h </w:instrText>
        </w:r>
        <w:r>
          <w:rPr>
            <w:webHidden/>
          </w:rPr>
        </w:r>
        <w:r>
          <w:rPr>
            <w:webHidden/>
          </w:rPr>
          <w:fldChar w:fldCharType="separate"/>
        </w:r>
        <w:r w:rsidR="001A45CF">
          <w:rPr>
            <w:webHidden/>
          </w:rPr>
          <w:t>7</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09" w:history="1">
        <w:r w:rsidR="003C764C" w:rsidRPr="004F3C02">
          <w:rPr>
            <w:rStyle w:val="Hyperlink"/>
          </w:rPr>
          <w:t>5.3</w:t>
        </w:r>
        <w:r w:rsidR="003C764C" w:rsidRPr="00BD2133">
          <w:rPr>
            <w:rFonts w:ascii="Calibri" w:hAnsi="Calibri"/>
            <w:szCs w:val="22"/>
            <w:lang w:val="en-US"/>
          </w:rPr>
          <w:tab/>
        </w:r>
        <w:r w:rsidR="003C764C" w:rsidRPr="004F3C02">
          <w:rPr>
            <w:rStyle w:val="Hyperlink"/>
          </w:rPr>
          <w:t>VERIFICATION OF INFORMATION:</w:t>
        </w:r>
        <w:r w:rsidR="003C764C">
          <w:rPr>
            <w:webHidden/>
          </w:rPr>
          <w:tab/>
        </w:r>
        <w:r>
          <w:rPr>
            <w:webHidden/>
          </w:rPr>
          <w:fldChar w:fldCharType="begin"/>
        </w:r>
        <w:r w:rsidR="003C764C">
          <w:rPr>
            <w:webHidden/>
          </w:rPr>
          <w:instrText xml:space="preserve"> PAGEREF _Toc282436009 \h </w:instrText>
        </w:r>
        <w:r>
          <w:rPr>
            <w:webHidden/>
          </w:rPr>
        </w:r>
        <w:r>
          <w:rPr>
            <w:webHidden/>
          </w:rPr>
          <w:fldChar w:fldCharType="separate"/>
        </w:r>
        <w:r w:rsidR="001A45CF">
          <w:rPr>
            <w:webHidden/>
          </w:rPr>
          <w:t>7</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10" w:history="1">
        <w:r w:rsidR="003C764C" w:rsidRPr="004F3C02">
          <w:rPr>
            <w:rStyle w:val="Hyperlink"/>
          </w:rPr>
          <w:t>5.4</w:t>
        </w:r>
        <w:r w:rsidR="003C764C" w:rsidRPr="00BD2133">
          <w:rPr>
            <w:rFonts w:ascii="Calibri" w:hAnsi="Calibri"/>
            <w:szCs w:val="22"/>
            <w:lang w:val="en-US"/>
          </w:rPr>
          <w:tab/>
        </w:r>
        <w:r w:rsidR="003C764C" w:rsidRPr="004F3C02">
          <w:rPr>
            <w:rStyle w:val="Hyperlink"/>
          </w:rPr>
          <w:t>COMPLIANCE WITH LAWS AND REGULATIONS:</w:t>
        </w:r>
        <w:r w:rsidR="003C764C">
          <w:rPr>
            <w:webHidden/>
          </w:rPr>
          <w:tab/>
        </w:r>
        <w:r>
          <w:rPr>
            <w:webHidden/>
          </w:rPr>
          <w:fldChar w:fldCharType="begin"/>
        </w:r>
        <w:r w:rsidR="003C764C">
          <w:rPr>
            <w:webHidden/>
          </w:rPr>
          <w:instrText xml:space="preserve"> PAGEREF _Toc282436010 \h </w:instrText>
        </w:r>
        <w:r>
          <w:rPr>
            <w:webHidden/>
          </w:rPr>
        </w:r>
        <w:r>
          <w:rPr>
            <w:webHidden/>
          </w:rPr>
          <w:fldChar w:fldCharType="separate"/>
        </w:r>
        <w:r w:rsidR="001A45CF">
          <w:rPr>
            <w:webHidden/>
          </w:rPr>
          <w:t>7</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11" w:history="1">
        <w:r w:rsidR="003C764C" w:rsidRPr="004F3C02">
          <w:rPr>
            <w:rStyle w:val="Hyperlink"/>
          </w:rPr>
          <w:t>5.5</w:t>
        </w:r>
        <w:r w:rsidR="003C764C" w:rsidRPr="00BD2133">
          <w:rPr>
            <w:rFonts w:ascii="Calibri" w:hAnsi="Calibri"/>
            <w:szCs w:val="22"/>
            <w:lang w:val="en-US"/>
          </w:rPr>
          <w:tab/>
        </w:r>
        <w:r w:rsidR="003C764C" w:rsidRPr="004F3C02">
          <w:rPr>
            <w:rStyle w:val="Hyperlink"/>
          </w:rPr>
          <w:t>PACKAGING:</w:t>
        </w:r>
        <w:r w:rsidR="003C764C">
          <w:rPr>
            <w:webHidden/>
          </w:rPr>
          <w:tab/>
        </w:r>
        <w:r>
          <w:rPr>
            <w:webHidden/>
          </w:rPr>
          <w:fldChar w:fldCharType="begin"/>
        </w:r>
        <w:r w:rsidR="003C764C">
          <w:rPr>
            <w:webHidden/>
          </w:rPr>
          <w:instrText xml:space="preserve"> PAGEREF _Toc282436011 \h </w:instrText>
        </w:r>
        <w:r>
          <w:rPr>
            <w:webHidden/>
          </w:rPr>
        </w:r>
        <w:r>
          <w:rPr>
            <w:webHidden/>
          </w:rPr>
          <w:fldChar w:fldCharType="separate"/>
        </w:r>
        <w:r w:rsidR="001A45CF">
          <w:rPr>
            <w:webHidden/>
          </w:rPr>
          <w:t>8</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12" w:history="1">
        <w:r w:rsidR="003C764C" w:rsidRPr="004F3C02">
          <w:rPr>
            <w:rStyle w:val="Hyperlink"/>
          </w:rPr>
          <w:t>5.6</w:t>
        </w:r>
        <w:r w:rsidR="003C764C" w:rsidRPr="00BD2133">
          <w:rPr>
            <w:rFonts w:ascii="Calibri" w:hAnsi="Calibri"/>
            <w:szCs w:val="22"/>
            <w:lang w:val="en-US"/>
          </w:rPr>
          <w:tab/>
        </w:r>
        <w:r w:rsidR="003C764C" w:rsidRPr="004F3C02">
          <w:rPr>
            <w:rStyle w:val="Hyperlink"/>
          </w:rPr>
          <w:t>CONFIDENTIALITY AND PRIVACY:</w:t>
        </w:r>
        <w:r w:rsidR="003C764C">
          <w:rPr>
            <w:webHidden/>
          </w:rPr>
          <w:tab/>
        </w:r>
        <w:r>
          <w:rPr>
            <w:webHidden/>
          </w:rPr>
          <w:fldChar w:fldCharType="begin"/>
        </w:r>
        <w:r w:rsidR="003C764C">
          <w:rPr>
            <w:webHidden/>
          </w:rPr>
          <w:instrText xml:space="preserve"> PAGEREF _Toc282436012 \h </w:instrText>
        </w:r>
        <w:r>
          <w:rPr>
            <w:webHidden/>
          </w:rPr>
        </w:r>
        <w:r>
          <w:rPr>
            <w:webHidden/>
          </w:rPr>
          <w:fldChar w:fldCharType="separate"/>
        </w:r>
        <w:r w:rsidR="001A45CF">
          <w:rPr>
            <w:webHidden/>
          </w:rPr>
          <w:t>8</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13" w:history="1">
        <w:r w:rsidR="003C764C" w:rsidRPr="004F3C02">
          <w:rPr>
            <w:rStyle w:val="Hyperlink"/>
          </w:rPr>
          <w:t>5.7</w:t>
        </w:r>
        <w:r w:rsidR="003C764C" w:rsidRPr="00BD2133">
          <w:rPr>
            <w:rFonts w:ascii="Calibri" w:hAnsi="Calibri"/>
            <w:szCs w:val="22"/>
            <w:lang w:val="en-US"/>
          </w:rPr>
          <w:tab/>
        </w:r>
        <w:r w:rsidR="003C764C" w:rsidRPr="004F3C02">
          <w:rPr>
            <w:rStyle w:val="Hyperlink"/>
          </w:rPr>
          <w:t>INSURANCE AND LIABILITY:</w:t>
        </w:r>
        <w:r w:rsidR="003C764C">
          <w:rPr>
            <w:webHidden/>
          </w:rPr>
          <w:tab/>
        </w:r>
        <w:r>
          <w:rPr>
            <w:webHidden/>
          </w:rPr>
          <w:fldChar w:fldCharType="begin"/>
        </w:r>
        <w:r w:rsidR="003C764C">
          <w:rPr>
            <w:webHidden/>
          </w:rPr>
          <w:instrText xml:space="preserve"> PAGEREF _Toc282436013 \h </w:instrText>
        </w:r>
        <w:r>
          <w:rPr>
            <w:webHidden/>
          </w:rPr>
        </w:r>
        <w:r>
          <w:rPr>
            <w:webHidden/>
          </w:rPr>
          <w:fldChar w:fldCharType="separate"/>
        </w:r>
        <w:r w:rsidR="001A45CF">
          <w:rPr>
            <w:webHidden/>
          </w:rPr>
          <w:t>8</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14" w:history="1">
        <w:r w:rsidR="003C764C" w:rsidRPr="004F3C02">
          <w:rPr>
            <w:rStyle w:val="Hyperlink"/>
          </w:rPr>
          <w:t>5.8</w:t>
        </w:r>
        <w:r w:rsidR="003C764C" w:rsidRPr="00BD2133">
          <w:rPr>
            <w:rFonts w:ascii="Calibri" w:hAnsi="Calibri"/>
            <w:szCs w:val="22"/>
            <w:lang w:val="en-US"/>
          </w:rPr>
          <w:tab/>
        </w:r>
        <w:r w:rsidR="003C764C" w:rsidRPr="004F3C02">
          <w:rPr>
            <w:rStyle w:val="Hyperlink"/>
          </w:rPr>
          <w:t>FORMATION OF AGREEMENT:</w:t>
        </w:r>
        <w:r w:rsidR="003C764C">
          <w:rPr>
            <w:webHidden/>
          </w:rPr>
          <w:tab/>
        </w:r>
        <w:r>
          <w:rPr>
            <w:webHidden/>
          </w:rPr>
          <w:fldChar w:fldCharType="begin"/>
        </w:r>
        <w:r w:rsidR="003C764C">
          <w:rPr>
            <w:webHidden/>
          </w:rPr>
          <w:instrText xml:space="preserve"> PAGEREF _Toc282436014 \h </w:instrText>
        </w:r>
        <w:r>
          <w:rPr>
            <w:webHidden/>
          </w:rPr>
        </w:r>
        <w:r>
          <w:rPr>
            <w:webHidden/>
          </w:rPr>
          <w:fldChar w:fldCharType="separate"/>
        </w:r>
        <w:r w:rsidR="001A45CF">
          <w:rPr>
            <w:webHidden/>
          </w:rPr>
          <w:t>9</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15" w:history="1">
        <w:r w:rsidR="003C764C" w:rsidRPr="004F3C02">
          <w:rPr>
            <w:rStyle w:val="Hyperlink"/>
          </w:rPr>
          <w:t>5.9</w:t>
        </w:r>
        <w:r w:rsidR="003C764C" w:rsidRPr="00BD2133">
          <w:rPr>
            <w:rFonts w:ascii="Calibri" w:hAnsi="Calibri"/>
            <w:szCs w:val="22"/>
            <w:lang w:val="en-US"/>
          </w:rPr>
          <w:tab/>
        </w:r>
        <w:r w:rsidR="003C764C" w:rsidRPr="004F3C02">
          <w:rPr>
            <w:rStyle w:val="Hyperlink"/>
          </w:rPr>
          <w:t>NEWS RELEASE:</w:t>
        </w:r>
        <w:r w:rsidR="003C764C">
          <w:rPr>
            <w:webHidden/>
          </w:rPr>
          <w:tab/>
        </w:r>
        <w:r>
          <w:rPr>
            <w:webHidden/>
          </w:rPr>
          <w:fldChar w:fldCharType="begin"/>
        </w:r>
        <w:r w:rsidR="003C764C">
          <w:rPr>
            <w:webHidden/>
          </w:rPr>
          <w:instrText xml:space="preserve"> PAGEREF _Toc282436015 \h </w:instrText>
        </w:r>
        <w:r>
          <w:rPr>
            <w:webHidden/>
          </w:rPr>
        </w:r>
        <w:r>
          <w:rPr>
            <w:webHidden/>
          </w:rPr>
          <w:fldChar w:fldCharType="separate"/>
        </w:r>
        <w:r w:rsidR="001A45CF">
          <w:rPr>
            <w:webHidden/>
          </w:rPr>
          <w:t>9</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16" w:history="1">
        <w:r w:rsidR="003C764C" w:rsidRPr="004F3C02">
          <w:rPr>
            <w:rStyle w:val="Hyperlink"/>
          </w:rPr>
          <w:t>5.10</w:t>
        </w:r>
        <w:r w:rsidR="003C764C" w:rsidRPr="00BD2133">
          <w:rPr>
            <w:rFonts w:ascii="Calibri" w:hAnsi="Calibri"/>
            <w:szCs w:val="22"/>
            <w:lang w:val="en-US"/>
          </w:rPr>
          <w:tab/>
        </w:r>
        <w:r w:rsidR="003C764C" w:rsidRPr="004F3C02">
          <w:rPr>
            <w:rStyle w:val="Hyperlink"/>
          </w:rPr>
          <w:t>ASSIGNMENT OF AGREEMENT:</w:t>
        </w:r>
        <w:r w:rsidR="003C764C">
          <w:rPr>
            <w:webHidden/>
          </w:rPr>
          <w:tab/>
        </w:r>
        <w:r>
          <w:rPr>
            <w:webHidden/>
          </w:rPr>
          <w:fldChar w:fldCharType="begin"/>
        </w:r>
        <w:r w:rsidR="003C764C">
          <w:rPr>
            <w:webHidden/>
          </w:rPr>
          <w:instrText xml:space="preserve"> PAGEREF _Toc282436016 \h </w:instrText>
        </w:r>
        <w:r>
          <w:rPr>
            <w:webHidden/>
          </w:rPr>
        </w:r>
        <w:r>
          <w:rPr>
            <w:webHidden/>
          </w:rPr>
          <w:fldChar w:fldCharType="separate"/>
        </w:r>
        <w:r w:rsidR="001A45CF">
          <w:rPr>
            <w:webHidden/>
          </w:rPr>
          <w:t>9</w:t>
        </w:r>
        <w:r>
          <w:rPr>
            <w:webHidden/>
          </w:rPr>
          <w:fldChar w:fldCharType="end"/>
        </w:r>
      </w:hyperlink>
    </w:p>
    <w:p w:rsidR="003C764C" w:rsidRPr="00BD2133" w:rsidRDefault="00136E1E" w:rsidP="009751D2">
      <w:pPr>
        <w:pStyle w:val="TOC3"/>
        <w:tabs>
          <w:tab w:val="clear" w:pos="1080"/>
          <w:tab w:val="left" w:pos="1260"/>
        </w:tabs>
        <w:ind w:left="990" w:hanging="360"/>
        <w:rPr>
          <w:rFonts w:ascii="Calibri" w:hAnsi="Calibri"/>
          <w:szCs w:val="22"/>
          <w:lang w:val="en-US"/>
        </w:rPr>
      </w:pPr>
      <w:hyperlink w:anchor="_Toc282436017" w:history="1">
        <w:r w:rsidR="003C764C" w:rsidRPr="004F3C02">
          <w:rPr>
            <w:rStyle w:val="Hyperlink"/>
          </w:rPr>
          <w:t>5.11</w:t>
        </w:r>
        <w:r w:rsidR="003C764C" w:rsidRPr="00BD2133">
          <w:rPr>
            <w:rFonts w:ascii="Calibri" w:hAnsi="Calibri"/>
            <w:szCs w:val="22"/>
            <w:lang w:val="en-US"/>
          </w:rPr>
          <w:tab/>
        </w:r>
        <w:r w:rsidR="003C764C" w:rsidRPr="004F3C02">
          <w:rPr>
            <w:rStyle w:val="Hyperlink"/>
          </w:rPr>
          <w:t>AFFILIATE PARTICIPATION:</w:t>
        </w:r>
        <w:r w:rsidR="003C764C">
          <w:rPr>
            <w:webHidden/>
          </w:rPr>
          <w:tab/>
        </w:r>
        <w:r>
          <w:rPr>
            <w:webHidden/>
          </w:rPr>
          <w:fldChar w:fldCharType="begin"/>
        </w:r>
        <w:r w:rsidR="003C764C">
          <w:rPr>
            <w:webHidden/>
          </w:rPr>
          <w:instrText xml:space="preserve"> PAGEREF _Toc282436017 \h </w:instrText>
        </w:r>
        <w:r>
          <w:rPr>
            <w:webHidden/>
          </w:rPr>
        </w:r>
        <w:r>
          <w:rPr>
            <w:webHidden/>
          </w:rPr>
          <w:fldChar w:fldCharType="separate"/>
        </w:r>
        <w:r w:rsidR="001A45CF">
          <w:rPr>
            <w:webHidden/>
          </w:rPr>
          <w:t>9</w:t>
        </w:r>
        <w:r>
          <w:rPr>
            <w:webHidden/>
          </w:rPr>
          <w:fldChar w:fldCharType="end"/>
        </w:r>
      </w:hyperlink>
    </w:p>
    <w:p w:rsidR="003C764C" w:rsidRPr="00BD2133" w:rsidRDefault="00136E1E">
      <w:pPr>
        <w:pStyle w:val="TOC1"/>
        <w:rPr>
          <w:rFonts w:ascii="Calibri" w:hAnsi="Calibri"/>
          <w:szCs w:val="22"/>
        </w:rPr>
      </w:pPr>
      <w:hyperlink w:anchor="_Toc282436018" w:history="1">
        <w:r w:rsidR="003C764C" w:rsidRPr="004F3C02">
          <w:rPr>
            <w:rStyle w:val="Hyperlink"/>
          </w:rPr>
          <w:t>6.0</w:t>
        </w:r>
        <w:r w:rsidR="003C764C" w:rsidRPr="00BD2133">
          <w:rPr>
            <w:rFonts w:ascii="Calibri" w:hAnsi="Calibri"/>
            <w:szCs w:val="22"/>
          </w:rPr>
          <w:tab/>
        </w:r>
        <w:r w:rsidR="003C764C" w:rsidRPr="004F3C02">
          <w:rPr>
            <w:rStyle w:val="Hyperlink"/>
          </w:rPr>
          <w:t>SELECTION PROCESS:</w:t>
        </w:r>
        <w:r w:rsidR="003C764C">
          <w:rPr>
            <w:webHidden/>
          </w:rPr>
          <w:tab/>
        </w:r>
        <w:r>
          <w:rPr>
            <w:webHidden/>
          </w:rPr>
          <w:fldChar w:fldCharType="begin"/>
        </w:r>
        <w:r w:rsidR="003C764C">
          <w:rPr>
            <w:webHidden/>
          </w:rPr>
          <w:instrText xml:space="preserve"> PAGEREF _Toc282436018 \h </w:instrText>
        </w:r>
        <w:r>
          <w:rPr>
            <w:webHidden/>
          </w:rPr>
        </w:r>
        <w:r>
          <w:rPr>
            <w:webHidden/>
          </w:rPr>
          <w:fldChar w:fldCharType="separate"/>
        </w:r>
        <w:r w:rsidR="001A45CF">
          <w:rPr>
            <w:webHidden/>
          </w:rPr>
          <w:t>10</w:t>
        </w:r>
        <w:r>
          <w:rPr>
            <w:webHidden/>
          </w:rPr>
          <w:fldChar w:fldCharType="end"/>
        </w:r>
      </w:hyperlink>
    </w:p>
    <w:p w:rsidR="003C764C" w:rsidRPr="00BD2133" w:rsidRDefault="00136E1E">
      <w:pPr>
        <w:pStyle w:val="TOC1"/>
        <w:rPr>
          <w:rFonts w:ascii="Calibri" w:hAnsi="Calibri"/>
          <w:szCs w:val="22"/>
        </w:rPr>
      </w:pPr>
      <w:hyperlink w:anchor="_Toc282436019" w:history="1">
        <w:r w:rsidR="003C764C" w:rsidRPr="004F3C02">
          <w:rPr>
            <w:rStyle w:val="Hyperlink"/>
          </w:rPr>
          <w:t>7.0</w:t>
        </w:r>
        <w:r w:rsidR="003C764C" w:rsidRPr="00BD2133">
          <w:rPr>
            <w:rFonts w:ascii="Calibri" w:hAnsi="Calibri"/>
            <w:szCs w:val="22"/>
          </w:rPr>
          <w:tab/>
        </w:r>
        <w:r w:rsidR="003C764C" w:rsidRPr="004F3C02">
          <w:rPr>
            <w:rStyle w:val="Hyperlink"/>
          </w:rPr>
          <w:t>RFP CONTACT:</w:t>
        </w:r>
        <w:r w:rsidR="003C764C">
          <w:rPr>
            <w:webHidden/>
          </w:rPr>
          <w:tab/>
        </w:r>
        <w:r>
          <w:rPr>
            <w:webHidden/>
          </w:rPr>
          <w:fldChar w:fldCharType="begin"/>
        </w:r>
        <w:r w:rsidR="003C764C">
          <w:rPr>
            <w:webHidden/>
          </w:rPr>
          <w:instrText xml:space="preserve"> PAGEREF _Toc282436019 \h </w:instrText>
        </w:r>
        <w:r>
          <w:rPr>
            <w:webHidden/>
          </w:rPr>
        </w:r>
        <w:r>
          <w:rPr>
            <w:webHidden/>
          </w:rPr>
          <w:fldChar w:fldCharType="separate"/>
        </w:r>
        <w:r w:rsidR="001A45CF">
          <w:rPr>
            <w:webHidden/>
          </w:rPr>
          <w:t>11</w:t>
        </w:r>
        <w:r>
          <w:rPr>
            <w:webHidden/>
          </w:rPr>
          <w:fldChar w:fldCharType="end"/>
        </w:r>
      </w:hyperlink>
    </w:p>
    <w:p w:rsidR="003C764C" w:rsidRPr="00BD2133" w:rsidRDefault="00136E1E">
      <w:pPr>
        <w:pStyle w:val="TOC1"/>
        <w:rPr>
          <w:rFonts w:ascii="Calibri" w:hAnsi="Calibri"/>
          <w:szCs w:val="22"/>
        </w:rPr>
      </w:pPr>
      <w:hyperlink w:anchor="_Toc282436020" w:history="1">
        <w:r w:rsidR="003C764C" w:rsidRPr="004F3C02">
          <w:rPr>
            <w:rStyle w:val="Hyperlink"/>
          </w:rPr>
          <w:t>8.0</w:t>
        </w:r>
        <w:r w:rsidR="003C764C" w:rsidRPr="00BD2133">
          <w:rPr>
            <w:rFonts w:ascii="Calibri" w:hAnsi="Calibri"/>
            <w:szCs w:val="22"/>
          </w:rPr>
          <w:tab/>
        </w:r>
        <w:r w:rsidR="003C764C" w:rsidRPr="004F3C02">
          <w:rPr>
            <w:rStyle w:val="Hyperlink"/>
          </w:rPr>
          <w:t>TIMELINES AND SUBMISSION OF PROPOSALS:</w:t>
        </w:r>
        <w:r w:rsidR="003C764C">
          <w:rPr>
            <w:webHidden/>
          </w:rPr>
          <w:tab/>
        </w:r>
        <w:r>
          <w:rPr>
            <w:webHidden/>
          </w:rPr>
          <w:fldChar w:fldCharType="begin"/>
        </w:r>
        <w:r w:rsidR="003C764C">
          <w:rPr>
            <w:webHidden/>
          </w:rPr>
          <w:instrText xml:space="preserve"> PAGEREF _Toc282436020 \h </w:instrText>
        </w:r>
        <w:r>
          <w:rPr>
            <w:webHidden/>
          </w:rPr>
        </w:r>
        <w:r>
          <w:rPr>
            <w:webHidden/>
          </w:rPr>
          <w:fldChar w:fldCharType="separate"/>
        </w:r>
        <w:r w:rsidR="001A45CF">
          <w:rPr>
            <w:webHidden/>
          </w:rPr>
          <w:t>12</w:t>
        </w:r>
        <w:r>
          <w:rPr>
            <w:webHidden/>
          </w:rPr>
          <w:fldChar w:fldCharType="end"/>
        </w:r>
      </w:hyperlink>
    </w:p>
    <w:p w:rsidR="003C764C" w:rsidRPr="00BD2133" w:rsidRDefault="00136E1E">
      <w:pPr>
        <w:pStyle w:val="TOC1"/>
        <w:rPr>
          <w:rFonts w:ascii="Calibri" w:hAnsi="Calibri"/>
          <w:szCs w:val="22"/>
        </w:rPr>
      </w:pPr>
      <w:hyperlink w:anchor="_Toc282436021" w:history="1">
        <w:r w:rsidR="003C764C" w:rsidRPr="004F3C02">
          <w:rPr>
            <w:rStyle w:val="Hyperlink"/>
          </w:rPr>
          <w:t>9.0</w:t>
        </w:r>
        <w:r w:rsidR="003C764C" w:rsidRPr="00BD2133">
          <w:rPr>
            <w:rFonts w:ascii="Calibri" w:hAnsi="Calibri"/>
            <w:szCs w:val="22"/>
          </w:rPr>
          <w:tab/>
        </w:r>
        <w:r w:rsidR="003C764C" w:rsidRPr="004F3C02">
          <w:rPr>
            <w:rStyle w:val="Hyperlink"/>
          </w:rPr>
          <w:t>FORMAT OF SUBMISSION REQUIREMENTS:</w:t>
        </w:r>
        <w:r w:rsidR="003C764C">
          <w:rPr>
            <w:webHidden/>
          </w:rPr>
          <w:tab/>
        </w:r>
        <w:r>
          <w:rPr>
            <w:webHidden/>
          </w:rPr>
          <w:fldChar w:fldCharType="begin"/>
        </w:r>
        <w:r w:rsidR="003C764C">
          <w:rPr>
            <w:webHidden/>
          </w:rPr>
          <w:instrText xml:space="preserve"> PAGEREF _Toc282436021 \h </w:instrText>
        </w:r>
        <w:r>
          <w:rPr>
            <w:webHidden/>
          </w:rPr>
        </w:r>
        <w:r>
          <w:rPr>
            <w:webHidden/>
          </w:rPr>
          <w:fldChar w:fldCharType="separate"/>
        </w:r>
        <w:r w:rsidR="001A45CF">
          <w:rPr>
            <w:webHidden/>
          </w:rPr>
          <w:t>13</w:t>
        </w:r>
        <w:r>
          <w:rPr>
            <w:webHidden/>
          </w:rPr>
          <w:fldChar w:fldCharType="end"/>
        </w:r>
      </w:hyperlink>
    </w:p>
    <w:p w:rsidR="003C764C" w:rsidRPr="00BD2133" w:rsidRDefault="00136E1E">
      <w:pPr>
        <w:pStyle w:val="TOC1"/>
        <w:rPr>
          <w:rFonts w:ascii="Calibri" w:hAnsi="Calibri"/>
          <w:szCs w:val="22"/>
        </w:rPr>
      </w:pPr>
      <w:hyperlink w:anchor="_Toc282436022" w:history="1">
        <w:r w:rsidR="003C764C" w:rsidRPr="004F3C02">
          <w:rPr>
            <w:rStyle w:val="Hyperlink"/>
          </w:rPr>
          <w:t>10.0</w:t>
        </w:r>
        <w:r w:rsidR="003C764C" w:rsidRPr="00BD2133">
          <w:rPr>
            <w:rFonts w:ascii="Calibri" w:hAnsi="Calibri"/>
            <w:szCs w:val="22"/>
          </w:rPr>
          <w:tab/>
        </w:r>
        <w:r w:rsidR="003C764C" w:rsidRPr="004F3C02">
          <w:rPr>
            <w:rStyle w:val="Hyperlink"/>
          </w:rPr>
          <w:t>BID PROTEST PROCEDURES</w:t>
        </w:r>
        <w:r w:rsidR="003C764C">
          <w:rPr>
            <w:webHidden/>
          </w:rPr>
          <w:tab/>
        </w:r>
        <w:r>
          <w:rPr>
            <w:webHidden/>
          </w:rPr>
          <w:fldChar w:fldCharType="begin"/>
        </w:r>
        <w:r w:rsidR="003C764C">
          <w:rPr>
            <w:webHidden/>
          </w:rPr>
          <w:instrText xml:space="preserve"> PAGEREF _Toc282436022 \h </w:instrText>
        </w:r>
        <w:r>
          <w:rPr>
            <w:webHidden/>
          </w:rPr>
        </w:r>
        <w:r>
          <w:rPr>
            <w:webHidden/>
          </w:rPr>
          <w:fldChar w:fldCharType="separate"/>
        </w:r>
        <w:r w:rsidR="001A45CF">
          <w:rPr>
            <w:webHidden/>
          </w:rPr>
          <w:t>14</w:t>
        </w:r>
        <w:r>
          <w:rPr>
            <w:webHidden/>
          </w:rPr>
          <w:fldChar w:fldCharType="end"/>
        </w:r>
      </w:hyperlink>
    </w:p>
    <w:p w:rsidR="003C764C" w:rsidRPr="00BD2133" w:rsidRDefault="00136E1E" w:rsidP="009751D2">
      <w:pPr>
        <w:pStyle w:val="TOC2"/>
        <w:rPr>
          <w:rFonts w:ascii="Calibri" w:hAnsi="Calibri"/>
          <w:noProof/>
          <w:szCs w:val="22"/>
        </w:rPr>
      </w:pPr>
      <w:hyperlink w:anchor="_Toc282436023" w:history="1">
        <w:r w:rsidR="003C764C" w:rsidRPr="004F3C02">
          <w:rPr>
            <w:rStyle w:val="Hyperlink"/>
            <w:noProof/>
          </w:rPr>
          <w:t>Appendix 1 - Scope, Term, Objectives, Expectations</w:t>
        </w:r>
        <w:r w:rsidR="003C764C">
          <w:rPr>
            <w:noProof/>
            <w:webHidden/>
          </w:rPr>
          <w:tab/>
        </w:r>
        <w:r>
          <w:rPr>
            <w:noProof/>
            <w:webHidden/>
          </w:rPr>
          <w:fldChar w:fldCharType="begin"/>
        </w:r>
        <w:r w:rsidR="003C764C">
          <w:rPr>
            <w:noProof/>
            <w:webHidden/>
          </w:rPr>
          <w:instrText xml:space="preserve"> PAGEREF _Toc282436023 \h </w:instrText>
        </w:r>
        <w:r>
          <w:rPr>
            <w:noProof/>
            <w:webHidden/>
          </w:rPr>
        </w:r>
        <w:r>
          <w:rPr>
            <w:noProof/>
            <w:webHidden/>
          </w:rPr>
          <w:fldChar w:fldCharType="separate"/>
        </w:r>
        <w:r w:rsidR="001A45CF">
          <w:rPr>
            <w:noProof/>
            <w:webHidden/>
          </w:rPr>
          <w:t>15</w:t>
        </w:r>
        <w:r>
          <w:rPr>
            <w:noProof/>
            <w:webHidden/>
          </w:rPr>
          <w:fldChar w:fldCharType="end"/>
        </w:r>
      </w:hyperlink>
    </w:p>
    <w:p w:rsidR="003C764C" w:rsidRPr="00BD2133" w:rsidRDefault="00136E1E" w:rsidP="009751D2">
      <w:pPr>
        <w:pStyle w:val="TOC2"/>
        <w:rPr>
          <w:rFonts w:ascii="Calibri" w:hAnsi="Calibri"/>
          <w:noProof/>
          <w:szCs w:val="22"/>
        </w:rPr>
      </w:pPr>
      <w:hyperlink w:anchor="_Toc282436024" w:history="1">
        <w:r w:rsidR="003C764C" w:rsidRPr="004F3C02">
          <w:rPr>
            <w:rStyle w:val="Hyperlink"/>
            <w:noProof/>
          </w:rPr>
          <w:t>Appendix 2 – Evaluation Criteria and Scoring Matrix</w:t>
        </w:r>
        <w:r w:rsidR="003C764C">
          <w:rPr>
            <w:noProof/>
            <w:webHidden/>
          </w:rPr>
          <w:tab/>
        </w:r>
        <w:r>
          <w:rPr>
            <w:noProof/>
            <w:webHidden/>
          </w:rPr>
          <w:fldChar w:fldCharType="begin"/>
        </w:r>
        <w:r w:rsidR="003C764C">
          <w:rPr>
            <w:noProof/>
            <w:webHidden/>
          </w:rPr>
          <w:instrText xml:space="preserve"> PAGEREF _Toc282436024 \h </w:instrText>
        </w:r>
        <w:r>
          <w:rPr>
            <w:noProof/>
            <w:webHidden/>
          </w:rPr>
        </w:r>
        <w:r>
          <w:rPr>
            <w:noProof/>
            <w:webHidden/>
          </w:rPr>
          <w:fldChar w:fldCharType="separate"/>
        </w:r>
        <w:r w:rsidR="001A45CF">
          <w:rPr>
            <w:noProof/>
            <w:webHidden/>
          </w:rPr>
          <w:t>18</w:t>
        </w:r>
        <w:r>
          <w:rPr>
            <w:noProof/>
            <w:webHidden/>
          </w:rPr>
          <w:fldChar w:fldCharType="end"/>
        </w:r>
      </w:hyperlink>
    </w:p>
    <w:p w:rsidR="003C764C" w:rsidRPr="00BD2133" w:rsidRDefault="00136E1E" w:rsidP="009751D2">
      <w:pPr>
        <w:pStyle w:val="TOC2"/>
        <w:rPr>
          <w:rFonts w:ascii="Calibri" w:hAnsi="Calibri"/>
          <w:noProof/>
          <w:szCs w:val="22"/>
        </w:rPr>
      </w:pPr>
      <w:hyperlink w:anchor="_Toc282436025" w:history="1">
        <w:r w:rsidR="003C764C" w:rsidRPr="004F3C02">
          <w:rPr>
            <w:rStyle w:val="Hyperlink"/>
            <w:noProof/>
          </w:rPr>
          <w:t>Appendix 3 – Affiliates of HMMS</w:t>
        </w:r>
        <w:r w:rsidR="003C764C">
          <w:rPr>
            <w:noProof/>
            <w:webHidden/>
          </w:rPr>
          <w:tab/>
        </w:r>
        <w:r>
          <w:rPr>
            <w:noProof/>
            <w:webHidden/>
          </w:rPr>
          <w:fldChar w:fldCharType="begin"/>
        </w:r>
        <w:r w:rsidR="003C764C">
          <w:rPr>
            <w:noProof/>
            <w:webHidden/>
          </w:rPr>
          <w:instrText xml:space="preserve"> PAGEREF _Toc282436025 \h </w:instrText>
        </w:r>
        <w:r>
          <w:rPr>
            <w:noProof/>
            <w:webHidden/>
          </w:rPr>
        </w:r>
        <w:r>
          <w:rPr>
            <w:noProof/>
            <w:webHidden/>
          </w:rPr>
          <w:fldChar w:fldCharType="separate"/>
        </w:r>
        <w:r w:rsidR="001A45CF">
          <w:rPr>
            <w:noProof/>
            <w:webHidden/>
          </w:rPr>
          <w:t>19</w:t>
        </w:r>
        <w:r>
          <w:rPr>
            <w:noProof/>
            <w:webHidden/>
          </w:rPr>
          <w:fldChar w:fldCharType="end"/>
        </w:r>
      </w:hyperlink>
    </w:p>
    <w:p w:rsidR="003C764C" w:rsidRPr="00BD2133" w:rsidRDefault="00136E1E" w:rsidP="009751D2">
      <w:pPr>
        <w:pStyle w:val="TOC2"/>
        <w:rPr>
          <w:rFonts w:ascii="Calibri" w:hAnsi="Calibri"/>
          <w:noProof/>
          <w:szCs w:val="22"/>
        </w:rPr>
      </w:pPr>
      <w:hyperlink w:anchor="_Toc282436026" w:history="1">
        <w:r w:rsidR="003C764C" w:rsidRPr="004F3C02">
          <w:rPr>
            <w:rStyle w:val="Hyperlink"/>
            <w:noProof/>
          </w:rPr>
          <w:t>Appendix 4 – Form of Contract</w:t>
        </w:r>
        <w:r w:rsidR="003C764C">
          <w:rPr>
            <w:noProof/>
            <w:webHidden/>
          </w:rPr>
          <w:tab/>
        </w:r>
        <w:r>
          <w:rPr>
            <w:noProof/>
            <w:webHidden/>
          </w:rPr>
          <w:fldChar w:fldCharType="begin"/>
        </w:r>
        <w:r w:rsidR="003C764C">
          <w:rPr>
            <w:noProof/>
            <w:webHidden/>
          </w:rPr>
          <w:instrText xml:space="preserve"> PAGEREF _Toc282436026 \h </w:instrText>
        </w:r>
        <w:r>
          <w:rPr>
            <w:noProof/>
            <w:webHidden/>
          </w:rPr>
        </w:r>
        <w:r>
          <w:rPr>
            <w:noProof/>
            <w:webHidden/>
          </w:rPr>
          <w:fldChar w:fldCharType="separate"/>
        </w:r>
        <w:r w:rsidR="001A45CF">
          <w:rPr>
            <w:noProof/>
            <w:webHidden/>
          </w:rPr>
          <w:t>20</w:t>
        </w:r>
        <w:r>
          <w:rPr>
            <w:noProof/>
            <w:webHidden/>
          </w:rPr>
          <w:fldChar w:fldCharType="end"/>
        </w:r>
      </w:hyperlink>
    </w:p>
    <w:p w:rsidR="00905213" w:rsidRDefault="00136E1E">
      <w:r>
        <w:fldChar w:fldCharType="end"/>
      </w:r>
    </w:p>
    <w:p w:rsidR="00EA3ACD" w:rsidRPr="00CE16CC" w:rsidRDefault="00EA3ACD" w:rsidP="00CE16CC"/>
    <w:p w:rsidR="00EA3ACD" w:rsidRPr="00CA22D7" w:rsidRDefault="00524464" w:rsidP="00B710D0">
      <w:pPr>
        <w:pStyle w:val="Heading1"/>
      </w:pPr>
      <w:bookmarkStart w:id="0" w:name="_Toc217184643"/>
      <w:r w:rsidRPr="00CE16CC">
        <w:br w:type="page"/>
      </w:r>
      <w:bookmarkStart w:id="1" w:name="_Toc282435915"/>
      <w:bookmarkStart w:id="2" w:name="_Toc282435999"/>
      <w:r w:rsidR="00EA3ACD" w:rsidRPr="00CA22D7">
        <w:lastRenderedPageBreak/>
        <w:t>INTRODUCTION AND OVERVIEW:</w:t>
      </w:r>
      <w:bookmarkEnd w:id="0"/>
      <w:bookmarkEnd w:id="1"/>
      <w:bookmarkEnd w:id="2"/>
    </w:p>
    <w:p w:rsidR="00905213" w:rsidRPr="00CE16CC" w:rsidRDefault="00905213" w:rsidP="00CE16CC"/>
    <w:p w:rsidR="003C6FAB" w:rsidRPr="00CE16CC" w:rsidRDefault="00EA3ACD" w:rsidP="00CC43DD">
      <w:pPr>
        <w:ind w:left="720"/>
        <w:jc w:val="both"/>
      </w:pPr>
      <w:r w:rsidRPr="00CE16CC">
        <w:t xml:space="preserve">Healthcare Materials Management Services (hereafter referred to as </w:t>
      </w:r>
      <w:r w:rsidR="000A1BDE" w:rsidRPr="00CE16CC">
        <w:t>“</w:t>
      </w:r>
      <w:r w:rsidRPr="00CE16CC">
        <w:t>HMMS</w:t>
      </w:r>
      <w:r w:rsidR="000A1BDE" w:rsidRPr="00CE16CC">
        <w:t>”</w:t>
      </w:r>
      <w:r w:rsidRPr="00CE16CC">
        <w:t>) with offices located at 188 Stronach Crescent, London, Ontario is a joint venture between the London Health Sciences Centre (LHSC) and St. Joseph’s Health Care, London (</w:t>
      </w:r>
      <w:r w:rsidR="00BB0820">
        <w:t>ST.</w:t>
      </w:r>
      <w:r w:rsidR="00D520B6">
        <w:t> </w:t>
      </w:r>
      <w:r w:rsidR="00BB0820">
        <w:t>JOSEPH’S</w:t>
      </w:r>
      <w:r w:rsidRPr="00CE16CC">
        <w:t xml:space="preserve">), created to integrate and consolidate the functions of Purchasing, Contract Management, Accounts Payable and Inventory Management. HMMS also provides services to other organizations (Affiliates) including other joint ventures of LHSC and </w:t>
      </w:r>
      <w:r w:rsidR="00BB0820">
        <w:t>ST.</w:t>
      </w:r>
      <w:r w:rsidR="00D520B6">
        <w:t> </w:t>
      </w:r>
      <w:r w:rsidR="00BB0820">
        <w:t>JOSEPH’S</w:t>
      </w:r>
      <w:r w:rsidRPr="00CE16CC">
        <w:t xml:space="preserve">.  HMMS has the authority to negotiate and sign contracts on behalf of LHSC, </w:t>
      </w:r>
      <w:r w:rsidR="00BB0820">
        <w:t>ST. JOSEPH’S</w:t>
      </w:r>
      <w:r w:rsidRPr="00CE16CC">
        <w:t xml:space="preserve"> and Affiliates.</w:t>
      </w:r>
    </w:p>
    <w:p w:rsidR="00EA3ACD" w:rsidRPr="00CE16CC" w:rsidRDefault="00EA3ACD" w:rsidP="00CC43DD">
      <w:pPr>
        <w:ind w:left="720"/>
        <w:jc w:val="both"/>
      </w:pPr>
      <w:r w:rsidRPr="00CE16CC">
        <w:t xml:space="preserve">For more information refer to </w:t>
      </w:r>
      <w:hyperlink r:id="rId16" w:history="1">
        <w:r w:rsidRPr="000D688F">
          <w:t>www.hmms.on.ca</w:t>
        </w:r>
      </w:hyperlink>
      <w:r w:rsidRPr="00CE16CC">
        <w:t>.</w:t>
      </w:r>
    </w:p>
    <w:p w:rsidR="00EA3ACD" w:rsidRPr="00CE16CC" w:rsidRDefault="00EA3ACD" w:rsidP="00CC43DD">
      <w:pPr>
        <w:ind w:left="720"/>
        <w:jc w:val="both"/>
      </w:pPr>
    </w:p>
    <w:p w:rsidR="00EA3ACD" w:rsidRPr="00CE16CC" w:rsidRDefault="00EA3ACD" w:rsidP="00CC43DD">
      <w:pPr>
        <w:ind w:left="720"/>
        <w:jc w:val="both"/>
      </w:pPr>
      <w:r w:rsidRPr="00CE16CC">
        <w:t>This Request for Proposal (RFP) is being issued by HMMS on behalf of</w:t>
      </w:r>
      <w:r w:rsidR="00CC43DD">
        <w:t xml:space="preserve"> the</w:t>
      </w:r>
      <w:r w:rsidRPr="00CE16CC">
        <w:t xml:space="preserve"> </w:t>
      </w:r>
      <w:r w:rsidR="009751D2">
        <w:t xml:space="preserve">London Regional Cancer Program (LRCP), details as </w:t>
      </w:r>
      <w:r w:rsidR="00CC43DD">
        <w:t>specified in Appendix 1</w:t>
      </w:r>
      <w:r w:rsidRPr="00CE16CC">
        <w:t>.  Submission of proposals must follow the terms and conditions set out in this RFP.</w:t>
      </w:r>
    </w:p>
    <w:p w:rsidR="00EA3ACD" w:rsidRPr="00CE16CC" w:rsidRDefault="00EA3ACD" w:rsidP="00CC43DD">
      <w:pPr>
        <w:ind w:left="720"/>
        <w:jc w:val="both"/>
      </w:pPr>
    </w:p>
    <w:p w:rsidR="00EA3ACD" w:rsidRPr="00CE16CC" w:rsidRDefault="00EA3ACD" w:rsidP="00B710D0">
      <w:pPr>
        <w:ind w:left="720"/>
      </w:pPr>
      <w:r w:rsidRPr="00CE16CC">
        <w:t>This process includes:</w:t>
      </w:r>
    </w:p>
    <w:p w:rsidR="00EA3ACD" w:rsidRPr="00CE16CC" w:rsidRDefault="00EA3ACD" w:rsidP="00B710D0">
      <w:pPr>
        <w:numPr>
          <w:ilvl w:val="0"/>
          <w:numId w:val="33"/>
        </w:numPr>
      </w:pPr>
      <w:r w:rsidRPr="00CE16CC">
        <w:t>Planning and identification of equipment, products and/or services required by HMMS;</w:t>
      </w:r>
    </w:p>
    <w:p w:rsidR="00EA3ACD" w:rsidRPr="00CE16CC" w:rsidRDefault="00EA3ACD" w:rsidP="00B710D0">
      <w:pPr>
        <w:numPr>
          <w:ilvl w:val="0"/>
          <w:numId w:val="33"/>
        </w:numPr>
      </w:pPr>
      <w:r w:rsidRPr="00CE16CC">
        <w:t>Preparation of the RFP;</w:t>
      </w:r>
    </w:p>
    <w:p w:rsidR="00EA3ACD" w:rsidRPr="00CE16CC" w:rsidRDefault="00EA3ACD" w:rsidP="00B710D0">
      <w:pPr>
        <w:numPr>
          <w:ilvl w:val="0"/>
          <w:numId w:val="33"/>
        </w:numPr>
      </w:pPr>
      <w:r w:rsidRPr="00CE16CC">
        <w:t>Issuance of RFP;</w:t>
      </w:r>
    </w:p>
    <w:p w:rsidR="00EA3ACD" w:rsidRPr="00CE16CC" w:rsidRDefault="00EA3ACD" w:rsidP="00B710D0">
      <w:pPr>
        <w:numPr>
          <w:ilvl w:val="0"/>
          <w:numId w:val="33"/>
        </w:numPr>
      </w:pPr>
      <w:r w:rsidRPr="00CE16CC">
        <w:t>Issuance of Addend</w:t>
      </w:r>
      <w:r w:rsidR="0000338E" w:rsidRPr="00CE16CC">
        <w:t>a,</w:t>
      </w:r>
      <w:r w:rsidRPr="00CE16CC">
        <w:t xml:space="preserve"> as required;</w:t>
      </w:r>
    </w:p>
    <w:p w:rsidR="00EA3ACD" w:rsidRPr="00CE16CC" w:rsidRDefault="00EA3ACD" w:rsidP="00B710D0">
      <w:pPr>
        <w:numPr>
          <w:ilvl w:val="0"/>
          <w:numId w:val="33"/>
        </w:numPr>
      </w:pPr>
      <w:r w:rsidRPr="00CE16CC">
        <w:t xml:space="preserve">Receipt of </w:t>
      </w:r>
      <w:r w:rsidR="00CC43DD">
        <w:t>P</w:t>
      </w:r>
      <w:r w:rsidRPr="00CE16CC">
        <w:t>roposals;</w:t>
      </w:r>
    </w:p>
    <w:p w:rsidR="00EA3ACD" w:rsidRPr="00CE16CC" w:rsidRDefault="00EA3ACD" w:rsidP="00B710D0">
      <w:pPr>
        <w:numPr>
          <w:ilvl w:val="0"/>
          <w:numId w:val="33"/>
        </w:numPr>
      </w:pPr>
      <w:r w:rsidRPr="00CE16CC">
        <w:t xml:space="preserve">Evaluation of </w:t>
      </w:r>
      <w:r w:rsidR="00CC43DD">
        <w:t>P</w:t>
      </w:r>
      <w:r w:rsidRPr="00CE16CC">
        <w:t>roposals;</w:t>
      </w:r>
    </w:p>
    <w:p w:rsidR="00EA3ACD" w:rsidRPr="00CE16CC" w:rsidRDefault="007B2D1E" w:rsidP="00B710D0">
      <w:pPr>
        <w:numPr>
          <w:ilvl w:val="0"/>
          <w:numId w:val="33"/>
        </w:numPr>
      </w:pPr>
      <w:r w:rsidRPr="00CE16CC">
        <w:t>Proponent</w:t>
      </w:r>
      <w:r w:rsidR="00EA3ACD" w:rsidRPr="00CE16CC">
        <w:t xml:space="preserve"> presentations</w:t>
      </w:r>
      <w:r w:rsidR="00CC43DD">
        <w:t>,</w:t>
      </w:r>
      <w:r w:rsidR="00EA3ACD" w:rsidRPr="00CE16CC">
        <w:t xml:space="preserve"> as required;</w:t>
      </w:r>
    </w:p>
    <w:p w:rsidR="00EA3ACD" w:rsidRPr="00CE16CC" w:rsidRDefault="007B2D1E" w:rsidP="00B710D0">
      <w:pPr>
        <w:numPr>
          <w:ilvl w:val="0"/>
          <w:numId w:val="33"/>
        </w:numPr>
      </w:pPr>
      <w:r w:rsidRPr="00CE16CC">
        <w:t>Proponent</w:t>
      </w:r>
      <w:r w:rsidR="00EA3ACD" w:rsidRPr="00CE16CC">
        <w:t xml:space="preserve"> site visits</w:t>
      </w:r>
      <w:r w:rsidR="00CC43DD">
        <w:t>,</w:t>
      </w:r>
      <w:r w:rsidR="00EA3ACD" w:rsidRPr="00CE16CC">
        <w:t xml:space="preserve"> as required;</w:t>
      </w:r>
    </w:p>
    <w:p w:rsidR="00EA3ACD" w:rsidRPr="00CE16CC" w:rsidRDefault="00EA3ACD" w:rsidP="00B710D0">
      <w:pPr>
        <w:numPr>
          <w:ilvl w:val="0"/>
          <w:numId w:val="33"/>
        </w:numPr>
      </w:pPr>
      <w:r w:rsidRPr="00CE16CC">
        <w:t>Product trial and evaluation</w:t>
      </w:r>
      <w:r w:rsidR="00CC43DD">
        <w:t xml:space="preserve">, </w:t>
      </w:r>
      <w:r w:rsidRPr="00CE16CC">
        <w:t>as required;</w:t>
      </w:r>
    </w:p>
    <w:p w:rsidR="00EA3ACD" w:rsidRPr="00CE16CC" w:rsidRDefault="00EA3ACD" w:rsidP="00B710D0">
      <w:pPr>
        <w:numPr>
          <w:ilvl w:val="0"/>
          <w:numId w:val="33"/>
        </w:numPr>
      </w:pPr>
      <w:r w:rsidRPr="00CE16CC">
        <w:t xml:space="preserve">Selection and notification of successful </w:t>
      </w:r>
      <w:r w:rsidR="007B2D1E" w:rsidRPr="00CE16CC">
        <w:t>Proponent</w:t>
      </w:r>
      <w:r w:rsidRPr="00CE16CC">
        <w:t xml:space="preserve"> and/or </w:t>
      </w:r>
      <w:r w:rsidR="007B2D1E" w:rsidRPr="00CE16CC">
        <w:t>Proponent</w:t>
      </w:r>
      <w:r w:rsidRPr="00CE16CC">
        <w:t>s;</w:t>
      </w:r>
    </w:p>
    <w:p w:rsidR="002D5CC1" w:rsidRPr="00CE16CC" w:rsidRDefault="00EA3ACD" w:rsidP="00B710D0">
      <w:pPr>
        <w:numPr>
          <w:ilvl w:val="0"/>
          <w:numId w:val="33"/>
        </w:numPr>
      </w:pPr>
      <w:r w:rsidRPr="00CE16CC">
        <w:t xml:space="preserve">Negotiation and </w:t>
      </w:r>
      <w:r w:rsidR="0000338E" w:rsidRPr="00CE16CC">
        <w:t>f</w:t>
      </w:r>
      <w:r w:rsidRPr="00CE16CC">
        <w:t xml:space="preserve">inalization of </w:t>
      </w:r>
      <w:r w:rsidR="0000338E" w:rsidRPr="00CE16CC">
        <w:t>a</w:t>
      </w:r>
      <w:r w:rsidR="00676E5A">
        <w:t>greement;</w:t>
      </w:r>
      <w:r w:rsidR="002D5CC1" w:rsidRPr="00CE16CC">
        <w:t xml:space="preserve"> </w:t>
      </w:r>
    </w:p>
    <w:p w:rsidR="002D5CC1" w:rsidRPr="00CE16CC" w:rsidRDefault="002D5CC1" w:rsidP="00B710D0">
      <w:pPr>
        <w:numPr>
          <w:ilvl w:val="0"/>
          <w:numId w:val="33"/>
        </w:numPr>
      </w:pPr>
      <w:r w:rsidRPr="00CE16CC">
        <w:t xml:space="preserve">Notification to unsuccessful </w:t>
      </w:r>
      <w:r w:rsidR="007B2D1E" w:rsidRPr="00CE16CC">
        <w:t>Proponent</w:t>
      </w:r>
      <w:r w:rsidRPr="00CE16CC">
        <w:t xml:space="preserve"> and/or </w:t>
      </w:r>
      <w:r w:rsidR="007B2D1E" w:rsidRPr="00CE16CC">
        <w:t>Proponent</w:t>
      </w:r>
      <w:r w:rsidRPr="00CE16CC">
        <w:t>s</w:t>
      </w:r>
      <w:r w:rsidR="00D520B6">
        <w:t>.</w:t>
      </w:r>
    </w:p>
    <w:p w:rsidR="00EA3ACD" w:rsidRPr="00CE16CC" w:rsidRDefault="00EA3ACD" w:rsidP="00B710D0">
      <w:pPr>
        <w:ind w:left="720"/>
      </w:pPr>
    </w:p>
    <w:p w:rsidR="00EA3ACD" w:rsidRPr="00CE16CC" w:rsidRDefault="00EA3ACD" w:rsidP="00B710D0">
      <w:pPr>
        <w:ind w:left="720"/>
      </w:pPr>
      <w:r w:rsidRPr="00CE16CC">
        <w:t>This RFP describes the following:</w:t>
      </w:r>
    </w:p>
    <w:p w:rsidR="00EA3ACD" w:rsidRPr="00CE16CC" w:rsidRDefault="00EA3ACD" w:rsidP="00B710D0">
      <w:pPr>
        <w:numPr>
          <w:ilvl w:val="0"/>
          <w:numId w:val="34"/>
        </w:numPr>
      </w:pPr>
      <w:r w:rsidRPr="00CE16CC">
        <w:t>The purpose for which HMMS has issued the RFP;</w:t>
      </w:r>
    </w:p>
    <w:p w:rsidR="00EA3ACD" w:rsidRPr="00CE16CC" w:rsidRDefault="00EA3ACD" w:rsidP="00B710D0">
      <w:pPr>
        <w:numPr>
          <w:ilvl w:val="0"/>
          <w:numId w:val="34"/>
        </w:numPr>
      </w:pPr>
      <w:r w:rsidRPr="00CE16CC">
        <w:t>The manner in which the proposals are to be prepared and submitted;</w:t>
      </w:r>
    </w:p>
    <w:p w:rsidR="00EA3ACD" w:rsidRPr="00CE16CC" w:rsidRDefault="00EA3ACD" w:rsidP="00B710D0">
      <w:pPr>
        <w:numPr>
          <w:ilvl w:val="0"/>
          <w:numId w:val="34"/>
        </w:numPr>
      </w:pPr>
      <w:r w:rsidRPr="00CE16CC">
        <w:t xml:space="preserve">How </w:t>
      </w:r>
      <w:r w:rsidR="00CC43DD">
        <w:t>P</w:t>
      </w:r>
      <w:r w:rsidRPr="00CE16CC">
        <w:t>roposals will be evaluated;</w:t>
      </w:r>
    </w:p>
    <w:p w:rsidR="00EA3ACD" w:rsidRPr="00CE16CC" w:rsidRDefault="00EA3ACD" w:rsidP="00B710D0">
      <w:pPr>
        <w:numPr>
          <w:ilvl w:val="0"/>
          <w:numId w:val="34"/>
        </w:numPr>
      </w:pPr>
      <w:r w:rsidRPr="00CE16CC">
        <w:t>General and miscellaneous provisions.</w:t>
      </w:r>
    </w:p>
    <w:p w:rsidR="00EA3ACD" w:rsidRPr="00CE16CC" w:rsidRDefault="00EA3ACD" w:rsidP="00B710D0">
      <w:pPr>
        <w:ind w:left="720"/>
      </w:pPr>
    </w:p>
    <w:p w:rsidR="007152B4" w:rsidRPr="00CE16CC" w:rsidRDefault="00EA3ACD" w:rsidP="00CC43DD">
      <w:pPr>
        <w:ind w:left="720"/>
        <w:jc w:val="both"/>
      </w:pPr>
      <w:r w:rsidRPr="00CE16CC">
        <w:t xml:space="preserve">Proposals may be disqualified or rejected for failure to </w:t>
      </w:r>
      <w:r w:rsidR="0000338E" w:rsidRPr="00CE16CC">
        <w:t>adhere to</w:t>
      </w:r>
      <w:r w:rsidRPr="00CE16CC">
        <w:t xml:space="preserve"> procedural or content requirements that are stipulated in this RFP.  Accordingly, </w:t>
      </w:r>
      <w:r w:rsidR="007B2D1E" w:rsidRPr="00CE16CC">
        <w:t>Proponent</w:t>
      </w:r>
      <w:r w:rsidRPr="00CE16CC">
        <w:t>s are encouraged to read this document carefully and thoroughly.</w:t>
      </w:r>
      <w:r w:rsidR="007152B4" w:rsidRPr="00CE16CC">
        <w:t xml:space="preserve"> </w:t>
      </w:r>
      <w:r w:rsidR="00E455FA" w:rsidRPr="00CE16CC">
        <w:t xml:space="preserve">Any errors, omissions or </w:t>
      </w:r>
      <w:r w:rsidR="00676E5A" w:rsidRPr="00CE16CC">
        <w:t>ambiguities</w:t>
      </w:r>
      <w:r w:rsidR="00E455FA" w:rsidRPr="00CE16CC">
        <w:t xml:space="preserve"> discovered therein prior to the Submission Deadline should be reported t</w:t>
      </w:r>
      <w:r w:rsidR="00CC43DD">
        <w:t>o the person named in Section 7</w:t>
      </w:r>
      <w:r w:rsidR="006827C0">
        <w:t>.0</w:t>
      </w:r>
      <w:r w:rsidR="00E455FA" w:rsidRPr="00CE16CC">
        <w:t xml:space="preserve">. If </w:t>
      </w:r>
      <w:r w:rsidR="00676E5A" w:rsidRPr="00CE16CC">
        <w:t>necessary</w:t>
      </w:r>
      <w:r w:rsidR="00E455FA" w:rsidRPr="00CE16CC">
        <w:t xml:space="preserve"> and provided time permits, addenda may be issued to all Proponents before the Submission Deadline. Clarifications or information provided orally by HMMS, or any other person, in response to enquiries, are not binding on HMMS and should not be relied upon by any Proponent </w:t>
      </w:r>
      <w:r w:rsidR="00676E5A" w:rsidRPr="00CE16CC">
        <w:t>unless a</w:t>
      </w:r>
      <w:r w:rsidR="00E455FA" w:rsidRPr="00CE16CC">
        <w:t xml:space="preserve"> confirming Addendum is issued.</w:t>
      </w:r>
    </w:p>
    <w:p w:rsidR="007152B4" w:rsidRPr="00CE16CC" w:rsidRDefault="007152B4" w:rsidP="00CC43DD">
      <w:pPr>
        <w:ind w:left="720"/>
        <w:jc w:val="both"/>
      </w:pPr>
    </w:p>
    <w:p w:rsidR="007152B4" w:rsidRPr="00CE16CC" w:rsidRDefault="007B2D1E" w:rsidP="00CC43DD">
      <w:pPr>
        <w:ind w:left="720"/>
        <w:jc w:val="both"/>
      </w:pPr>
      <w:r w:rsidRPr="00CE16CC">
        <w:t>Proponent</w:t>
      </w:r>
      <w:r w:rsidR="002D5CC1" w:rsidRPr="00CE16CC">
        <w:t>s</w:t>
      </w:r>
      <w:r w:rsidR="007152B4" w:rsidRPr="00CE16CC">
        <w:t xml:space="preserve"> a</w:t>
      </w:r>
      <w:r w:rsidR="002D5CC1" w:rsidRPr="00CE16CC">
        <w:t xml:space="preserve">re advised that RFPs </w:t>
      </w:r>
      <w:r w:rsidR="007152B4" w:rsidRPr="00CE16CC">
        <w:t>valued at $100,000 or more are subject to Ontario’s trade agreements, including the Agreement on Internal Trade</w:t>
      </w:r>
      <w:r w:rsidR="007C118D">
        <w:t>,</w:t>
      </w:r>
      <w:r w:rsidR="007152B4" w:rsidRPr="00CE16CC">
        <w:t xml:space="preserve"> the Ontario-Quebec Procurement Agreement</w:t>
      </w:r>
      <w:r w:rsidR="007C118D">
        <w:t xml:space="preserve"> and the Ontario Ministry of Finance Supply Chain Guideline</w:t>
      </w:r>
      <w:r w:rsidR="007152B4" w:rsidRPr="00CE16CC">
        <w:t>.</w:t>
      </w:r>
      <w:r w:rsidR="003C5780" w:rsidRPr="00CE16CC">
        <w:t xml:space="preserve"> Under the terms of these </w:t>
      </w:r>
      <w:r w:rsidR="007C118D">
        <w:t>documents</w:t>
      </w:r>
      <w:r w:rsidR="003C5780" w:rsidRPr="00CE16CC">
        <w:t>, opportunities must be accessible to all Canadian suppliers.</w:t>
      </w:r>
      <w:r w:rsidR="007152B4" w:rsidRPr="00CE16CC">
        <w:t xml:space="preserve"> </w:t>
      </w:r>
    </w:p>
    <w:p w:rsidR="00EA3ACD" w:rsidRPr="00CE16CC" w:rsidRDefault="00EA3ACD" w:rsidP="00CC43DD">
      <w:pPr>
        <w:ind w:left="720"/>
        <w:jc w:val="both"/>
      </w:pPr>
    </w:p>
    <w:p w:rsidR="00C357C9" w:rsidRPr="00CE16CC" w:rsidRDefault="00D1653A" w:rsidP="00CC43DD">
      <w:pPr>
        <w:ind w:left="720"/>
        <w:jc w:val="both"/>
      </w:pPr>
      <w:r w:rsidRPr="00CE16CC">
        <w:t xml:space="preserve">HMMS intends to award a contract in the form of the </w:t>
      </w:r>
      <w:r>
        <w:t>a</w:t>
      </w:r>
      <w:r w:rsidRPr="00CE16CC">
        <w:t xml:space="preserve">greement in Schedule 4 </w:t>
      </w:r>
      <w:r>
        <w:t xml:space="preserve">(the “Agreement”) </w:t>
      </w:r>
      <w:r w:rsidRPr="00CE16CC">
        <w:t xml:space="preserve">to one or more Proponents, </w:t>
      </w:r>
      <w:r w:rsidR="00632AED">
        <w:t>whose</w:t>
      </w:r>
      <w:r w:rsidR="00632AED" w:rsidRPr="00CE16CC">
        <w:t xml:space="preserve"> </w:t>
      </w:r>
      <w:r w:rsidR="004B06E2" w:rsidRPr="00CE16CC">
        <w:t>Proposals,</w:t>
      </w:r>
      <w:r w:rsidRPr="00CE16CC">
        <w:t xml:space="preserve"> are most acceptable in terms of the evaluation criteria. </w:t>
      </w:r>
      <w:r w:rsidR="00C357C9" w:rsidRPr="00CE16CC">
        <w:t>The award of a contract may be made to as many Proponents as deemed necessary to fulfill the anticipated requirements of HMMS.</w:t>
      </w:r>
    </w:p>
    <w:p w:rsidR="00CC43DD" w:rsidRDefault="00CC43DD" w:rsidP="00CC43DD">
      <w:pPr>
        <w:ind w:left="720"/>
        <w:jc w:val="both"/>
      </w:pPr>
    </w:p>
    <w:p w:rsidR="00C357C9" w:rsidRDefault="00C357C9" w:rsidP="00CC43DD">
      <w:pPr>
        <w:ind w:left="720"/>
        <w:jc w:val="both"/>
      </w:pPr>
      <w:r w:rsidRPr="00CE16CC">
        <w:t>Where there is a conflict between the terms of this RFP and the Agreement to be entered into by HMMS and any Proponent, the terms of the Agreement shall govern.</w:t>
      </w:r>
    </w:p>
    <w:p w:rsidR="007E1AD9" w:rsidRDefault="007E1AD9" w:rsidP="00CC43DD">
      <w:pPr>
        <w:ind w:left="720"/>
        <w:jc w:val="both"/>
      </w:pPr>
    </w:p>
    <w:p w:rsidR="007E1AD9" w:rsidRPr="00CE16CC" w:rsidRDefault="007E1AD9" w:rsidP="00CC43DD">
      <w:pPr>
        <w:ind w:left="720"/>
        <w:jc w:val="both"/>
      </w:pPr>
      <w:r>
        <w:t xml:space="preserve">Proponents shall note and must accept the termination rights and all other rights and obligations which are indicated in the Agreement. The Agreement will be used without modification save and except for appropriate personalization for the selected </w:t>
      </w:r>
      <w:r w:rsidR="007C118D">
        <w:t>P</w:t>
      </w:r>
      <w:r>
        <w:t>roponents and the goods or services being supplied.</w:t>
      </w:r>
    </w:p>
    <w:p w:rsidR="00C357C9" w:rsidRPr="00CE16CC" w:rsidRDefault="00C357C9" w:rsidP="00CC43DD">
      <w:pPr>
        <w:ind w:left="720"/>
        <w:jc w:val="both"/>
      </w:pPr>
    </w:p>
    <w:p w:rsidR="00C357C9" w:rsidRPr="00CE16CC" w:rsidRDefault="00C357C9" w:rsidP="00CC43DD">
      <w:pPr>
        <w:ind w:left="720"/>
        <w:jc w:val="both"/>
      </w:pPr>
      <w:r w:rsidRPr="00CE16CC">
        <w:t>Each Proponent shall declare in its Proposal any situation that may be a conflict of interest or a potential conflict of interest of the Proponent, including but not limited to its obligations to HMMS, the Agreement, the Contract Price or any customer.</w:t>
      </w:r>
    </w:p>
    <w:p w:rsidR="00C357C9" w:rsidRPr="00CE16CC" w:rsidRDefault="00C357C9" w:rsidP="00CC43DD">
      <w:pPr>
        <w:ind w:left="720"/>
        <w:jc w:val="both"/>
      </w:pPr>
    </w:p>
    <w:p w:rsidR="008B39A6" w:rsidRDefault="00C357C9" w:rsidP="00CC43DD">
      <w:pPr>
        <w:ind w:left="720"/>
        <w:jc w:val="both"/>
      </w:pPr>
      <w:r w:rsidRPr="00CE16CC">
        <w:t xml:space="preserve">HMMS prohibits its representatives from using their official positions for personal financial gain, or from accepting any personal advantage from anyone under circumstances which might reasonably be interpreted as an attempt to influence the recipient in the conduct of their duties, extend any gratuity or special favour to the Proponent, or to influence the outcome of any Proposal. </w:t>
      </w:r>
    </w:p>
    <w:p w:rsidR="008B39A6" w:rsidRDefault="008B39A6" w:rsidP="00CC43DD">
      <w:pPr>
        <w:ind w:left="720"/>
        <w:jc w:val="both"/>
      </w:pPr>
    </w:p>
    <w:p w:rsidR="00C357C9" w:rsidRPr="00CE16CC" w:rsidRDefault="00C357C9" w:rsidP="00CC43DD">
      <w:pPr>
        <w:ind w:left="720"/>
        <w:jc w:val="both"/>
      </w:pPr>
      <w:r w:rsidRPr="00CE16CC">
        <w:t>HMMS reserves the right to disqualify the Proposal of any Proponent who engages in any acts or practices which are either directly or indirectly</w:t>
      </w:r>
      <w:r w:rsidR="008B39A6">
        <w:t xml:space="preserve"> intended to unfairly influence</w:t>
      </w:r>
      <w:r w:rsidRPr="00CE16CC">
        <w:t xml:space="preserve"> the outcome of this RFP process</w:t>
      </w:r>
      <w:r w:rsidR="008B39A6">
        <w:t>.</w:t>
      </w:r>
    </w:p>
    <w:p w:rsidR="00C357C9" w:rsidRDefault="00C357C9" w:rsidP="00CE16CC"/>
    <w:p w:rsidR="007E1AD9" w:rsidRDefault="007E1AD9" w:rsidP="007E1AD9">
      <w:pPr>
        <w:ind w:left="720"/>
        <w:jc w:val="both"/>
      </w:pPr>
      <w:r>
        <w:t>HMMS shall not be liable for any expenses or costs incurred by any Proponent in the preparation and submission of a Proposal, the RFP process, including the evaluation and interview process, or in the negotiation, preparation and execution of the Agreement.</w:t>
      </w:r>
    </w:p>
    <w:p w:rsidR="007D7612" w:rsidRDefault="007D7612" w:rsidP="007E1AD9">
      <w:pPr>
        <w:ind w:left="720"/>
        <w:jc w:val="both"/>
      </w:pPr>
    </w:p>
    <w:p w:rsidR="007D7612" w:rsidRPr="007D7612" w:rsidRDefault="007D7612" w:rsidP="007D7612">
      <w:pPr>
        <w:ind w:firstLine="720"/>
        <w:jc w:val="both"/>
        <w:rPr>
          <w:rFonts w:cs="Tahoma"/>
          <w:b/>
          <w:szCs w:val="20"/>
        </w:rPr>
      </w:pPr>
      <w:r w:rsidRPr="007D7612">
        <w:rPr>
          <w:rFonts w:cs="Tahoma"/>
          <w:b/>
          <w:szCs w:val="20"/>
        </w:rPr>
        <w:t>IMPORTANT NOTICE REGARDING FIPPA LEGISLATION – EFFECTIVE JANUARY 1, 2012</w:t>
      </w:r>
    </w:p>
    <w:p w:rsidR="007D7612" w:rsidRPr="007D7612" w:rsidRDefault="007D7612" w:rsidP="007D7612">
      <w:pPr>
        <w:ind w:firstLine="720"/>
        <w:jc w:val="both"/>
        <w:rPr>
          <w:rFonts w:cs="Tahoma"/>
          <w:szCs w:val="20"/>
        </w:rPr>
      </w:pPr>
    </w:p>
    <w:p w:rsidR="007D7612" w:rsidRPr="007D7612" w:rsidRDefault="007D7612" w:rsidP="007D7612">
      <w:pPr>
        <w:ind w:left="720"/>
        <w:jc w:val="both"/>
        <w:rPr>
          <w:rFonts w:cs="Tahoma"/>
          <w:bCs/>
          <w:szCs w:val="20"/>
        </w:rPr>
      </w:pPr>
      <w:r w:rsidRPr="007D7612">
        <w:rPr>
          <w:rFonts w:cs="Tahoma"/>
          <w:bCs/>
          <w:szCs w:val="20"/>
        </w:rPr>
        <w:t xml:space="preserve">Effective January 1, 2012, the Freedom of Information &amp; Protection of Privacy </w:t>
      </w:r>
      <w:r w:rsidR="009751D2" w:rsidRPr="007D7612">
        <w:rPr>
          <w:rFonts w:cs="Tahoma"/>
          <w:bCs/>
          <w:szCs w:val="20"/>
        </w:rPr>
        <w:t>Act (</w:t>
      </w:r>
      <w:r w:rsidRPr="007D7612">
        <w:rPr>
          <w:rFonts w:cs="Tahoma"/>
          <w:bCs/>
          <w:szCs w:val="20"/>
        </w:rPr>
        <w:t>the "Act") will apply to all records in the custody or control of HMMS. Because the application of the Act is retroactive to January 1, 2007, your proposal will be subject to requests for access under the Act as of January 1, 2012.</w:t>
      </w:r>
    </w:p>
    <w:p w:rsidR="007D7612" w:rsidRPr="007D7612" w:rsidRDefault="007D7612" w:rsidP="007D7612">
      <w:pPr>
        <w:ind w:firstLine="720"/>
        <w:jc w:val="both"/>
        <w:rPr>
          <w:rFonts w:cs="Tahoma"/>
          <w:bCs/>
          <w:szCs w:val="20"/>
        </w:rPr>
      </w:pPr>
    </w:p>
    <w:p w:rsidR="007D7612" w:rsidRPr="007D7612" w:rsidRDefault="007D7612" w:rsidP="007D7612">
      <w:pPr>
        <w:ind w:firstLine="720"/>
        <w:jc w:val="both"/>
        <w:rPr>
          <w:rFonts w:cs="Tahoma"/>
          <w:bCs/>
          <w:szCs w:val="20"/>
        </w:rPr>
      </w:pPr>
      <w:r w:rsidRPr="007D7612">
        <w:rPr>
          <w:rFonts w:cs="Tahoma"/>
          <w:bCs/>
          <w:szCs w:val="20"/>
        </w:rPr>
        <w:t>All proposals will be received in confidence subject to the disclosure requirements of the Act. As such:</w:t>
      </w:r>
    </w:p>
    <w:p w:rsidR="007D7612" w:rsidRPr="007D7612" w:rsidRDefault="007D7612" w:rsidP="007D7612">
      <w:pPr>
        <w:ind w:left="720"/>
        <w:jc w:val="both"/>
        <w:rPr>
          <w:rFonts w:cs="Tahoma"/>
          <w:bCs/>
          <w:szCs w:val="20"/>
        </w:rPr>
      </w:pPr>
      <w:r w:rsidRPr="007D7612">
        <w:rPr>
          <w:rFonts w:cs="Tahoma"/>
          <w:bCs/>
          <w:szCs w:val="20"/>
        </w:rPr>
        <w:t>(i) Please identify any portions of your proposal that you believe constitute a trade secret or scientific, technical, commercial, financial or labour relations information that, if disclosed to any other person, would harm your competitive position. Generally, only specific portions of your proposal should be identified.</w:t>
      </w:r>
    </w:p>
    <w:p w:rsidR="007D7612" w:rsidRPr="007D7612" w:rsidRDefault="007D7612" w:rsidP="007D7612">
      <w:pPr>
        <w:ind w:left="720"/>
        <w:jc w:val="both"/>
        <w:rPr>
          <w:rFonts w:cs="Tahoma"/>
          <w:bCs/>
          <w:szCs w:val="20"/>
        </w:rPr>
      </w:pPr>
      <w:r w:rsidRPr="007D7612">
        <w:rPr>
          <w:rFonts w:cs="Tahoma"/>
          <w:bCs/>
          <w:szCs w:val="20"/>
        </w:rPr>
        <w:t>(ii) Each individual whose resume or other personal information is included in your proposal must provide a signed consent to the disclosure of that information.</w:t>
      </w:r>
    </w:p>
    <w:p w:rsidR="007D7612" w:rsidRPr="007D7612" w:rsidRDefault="007D7612" w:rsidP="007D7612">
      <w:pPr>
        <w:ind w:firstLine="720"/>
        <w:jc w:val="both"/>
        <w:rPr>
          <w:rFonts w:cs="Tahoma"/>
          <w:bCs/>
          <w:szCs w:val="20"/>
        </w:rPr>
      </w:pPr>
    </w:p>
    <w:p w:rsidR="007D7612" w:rsidRPr="007D7612" w:rsidRDefault="007D7612" w:rsidP="007D7612">
      <w:pPr>
        <w:ind w:left="720"/>
        <w:jc w:val="both"/>
        <w:rPr>
          <w:szCs w:val="20"/>
        </w:rPr>
      </w:pPr>
      <w:r w:rsidRPr="007D7612">
        <w:rPr>
          <w:rFonts w:cs="Tahoma"/>
          <w:bCs/>
          <w:szCs w:val="20"/>
        </w:rPr>
        <w:t xml:space="preserve">If you have any questions about application of the Act to competitive bid records, please contact </w:t>
      </w:r>
      <w:r w:rsidR="00A505F6">
        <w:rPr>
          <w:rFonts w:cs="Tahoma"/>
          <w:bCs/>
          <w:szCs w:val="20"/>
        </w:rPr>
        <w:t>RFP Contact as identified in Section 7.0.</w:t>
      </w:r>
    </w:p>
    <w:p w:rsidR="007D7612" w:rsidRDefault="007D7612" w:rsidP="007E1AD9">
      <w:pPr>
        <w:ind w:left="720"/>
        <w:jc w:val="both"/>
      </w:pPr>
    </w:p>
    <w:p w:rsidR="007E1AD9" w:rsidRPr="00CE16CC" w:rsidRDefault="007E1AD9" w:rsidP="007E1AD9">
      <w:pPr>
        <w:ind w:left="720"/>
      </w:pPr>
    </w:p>
    <w:p w:rsidR="00EA3ACD" w:rsidRPr="00050746" w:rsidRDefault="00EA3ACD" w:rsidP="00CA22D7">
      <w:pPr>
        <w:pStyle w:val="Heading1"/>
      </w:pPr>
      <w:bookmarkStart w:id="3" w:name="_Toc217184644"/>
      <w:bookmarkStart w:id="4" w:name="_Toc282435916"/>
      <w:bookmarkStart w:id="5" w:name="_Toc282436000"/>
      <w:r w:rsidRPr="00050746">
        <w:t>DEFINITIONS AND ABBREVIATIONS:</w:t>
      </w:r>
      <w:bookmarkEnd w:id="3"/>
      <w:bookmarkEnd w:id="4"/>
      <w:bookmarkEnd w:id="5"/>
    </w:p>
    <w:p w:rsidR="002D5CC1" w:rsidRPr="00CE16CC" w:rsidRDefault="002D5CC1" w:rsidP="00CE16CC"/>
    <w:p w:rsidR="00EA3ACD" w:rsidRPr="00CE16CC" w:rsidRDefault="00EA3ACD" w:rsidP="00CA22D7">
      <w:pPr>
        <w:ind w:left="720"/>
      </w:pPr>
      <w:r w:rsidRPr="00731A9B">
        <w:t>The following abbreviations have been used:</w:t>
      </w:r>
    </w:p>
    <w:p w:rsidR="00476419" w:rsidRPr="00CE16CC" w:rsidRDefault="00476419" w:rsidP="00CA22D7"/>
    <w:p w:rsidR="009751D2" w:rsidRPr="00CE16CC" w:rsidRDefault="00EA3ACD" w:rsidP="009751D2">
      <w:pPr>
        <w:numPr>
          <w:ilvl w:val="0"/>
          <w:numId w:val="15"/>
        </w:numPr>
      </w:pPr>
      <w:r w:rsidRPr="00CE16CC">
        <w:t>HMMS</w:t>
      </w:r>
      <w:r w:rsidRPr="00CE16CC">
        <w:tab/>
      </w:r>
      <w:r w:rsidR="00476419" w:rsidRPr="00CE16CC">
        <w:tab/>
      </w:r>
      <w:r w:rsidRPr="00CE16CC">
        <w:t>Healthcare Materials Management Services</w:t>
      </w:r>
    </w:p>
    <w:p w:rsidR="00EA3ACD" w:rsidRPr="00CE16CC" w:rsidRDefault="00EA3ACD" w:rsidP="0064696D">
      <w:pPr>
        <w:numPr>
          <w:ilvl w:val="0"/>
          <w:numId w:val="15"/>
        </w:numPr>
      </w:pPr>
      <w:r w:rsidRPr="00CE16CC">
        <w:t>LHSC</w:t>
      </w:r>
      <w:r w:rsidRPr="00CE16CC">
        <w:tab/>
      </w:r>
      <w:r w:rsidR="00476419" w:rsidRPr="00CE16CC">
        <w:tab/>
      </w:r>
      <w:r w:rsidRPr="00CE16CC">
        <w:t>London Health Sciences Centre</w:t>
      </w:r>
    </w:p>
    <w:p w:rsidR="00EA3ACD" w:rsidRPr="00CE16CC" w:rsidRDefault="00BB0820" w:rsidP="0064696D">
      <w:pPr>
        <w:numPr>
          <w:ilvl w:val="0"/>
          <w:numId w:val="15"/>
        </w:numPr>
      </w:pPr>
      <w:r>
        <w:t>ST. JOSEPH’S</w:t>
      </w:r>
      <w:r w:rsidR="00EA3ACD" w:rsidRPr="00CE16CC">
        <w:tab/>
        <w:t>St. Joseph’s Health Care, London</w:t>
      </w:r>
    </w:p>
    <w:p w:rsidR="00EA3ACD" w:rsidRDefault="00AA262E" w:rsidP="0064696D">
      <w:pPr>
        <w:numPr>
          <w:ilvl w:val="0"/>
          <w:numId w:val="15"/>
        </w:numPr>
      </w:pPr>
      <w:r>
        <w:t>Lawson</w:t>
      </w:r>
      <w:r w:rsidR="00EA3ACD" w:rsidRPr="00CE16CC">
        <w:tab/>
      </w:r>
      <w:r w:rsidR="00476419" w:rsidRPr="00CE16CC">
        <w:tab/>
      </w:r>
      <w:r w:rsidR="00EA3ACD" w:rsidRPr="00CE16CC">
        <w:t>Lawson Health Research Institute</w:t>
      </w:r>
    </w:p>
    <w:p w:rsidR="009751D2" w:rsidRPr="00CE16CC" w:rsidRDefault="009751D2" w:rsidP="0064696D">
      <w:pPr>
        <w:numPr>
          <w:ilvl w:val="0"/>
          <w:numId w:val="15"/>
        </w:numPr>
      </w:pPr>
      <w:r>
        <w:t>LRCP</w:t>
      </w:r>
      <w:r>
        <w:tab/>
      </w:r>
      <w:r>
        <w:tab/>
        <w:t>London Regional Cancer Program</w:t>
      </w:r>
    </w:p>
    <w:p w:rsidR="00EA3ACD" w:rsidRPr="00CE16CC" w:rsidRDefault="00EA3ACD" w:rsidP="0064696D">
      <w:pPr>
        <w:numPr>
          <w:ilvl w:val="0"/>
          <w:numId w:val="15"/>
        </w:numPr>
      </w:pPr>
      <w:r w:rsidRPr="00CE16CC">
        <w:t>Affiliates</w:t>
      </w:r>
      <w:r w:rsidR="00476419" w:rsidRPr="00CE16CC">
        <w:tab/>
      </w:r>
      <w:r w:rsidR="0064696D">
        <w:tab/>
      </w:r>
      <w:r w:rsidRPr="00CE16CC">
        <w:t xml:space="preserve">other organizations including other joint ventures of LHSC and </w:t>
      </w:r>
      <w:r w:rsidR="00BB0820">
        <w:t>ST. JOSEPH’S</w:t>
      </w:r>
    </w:p>
    <w:p w:rsidR="00EA3ACD" w:rsidRDefault="00EA3ACD" w:rsidP="0064696D">
      <w:pPr>
        <w:numPr>
          <w:ilvl w:val="0"/>
          <w:numId w:val="15"/>
        </w:numPr>
      </w:pPr>
      <w:r w:rsidRPr="00CE16CC">
        <w:t>RFP</w:t>
      </w:r>
      <w:r w:rsidRPr="00CE16CC">
        <w:tab/>
      </w:r>
      <w:r w:rsidR="00476419" w:rsidRPr="00CE16CC">
        <w:tab/>
      </w:r>
      <w:r w:rsidR="00F22654" w:rsidRPr="00CE16CC">
        <w:t xml:space="preserve">this </w:t>
      </w:r>
      <w:r w:rsidRPr="00CE16CC">
        <w:t>request for proposal</w:t>
      </w:r>
    </w:p>
    <w:p w:rsidR="00675089" w:rsidRDefault="00675089" w:rsidP="0064696D">
      <w:pPr>
        <w:numPr>
          <w:ilvl w:val="0"/>
          <w:numId w:val="15"/>
        </w:numPr>
      </w:pPr>
      <w:r>
        <w:t>CDT</w:t>
      </w:r>
      <w:r>
        <w:tab/>
      </w:r>
      <w:r>
        <w:tab/>
        <w:t>Core Development Team</w:t>
      </w:r>
    </w:p>
    <w:p w:rsidR="00675089" w:rsidRPr="00CE16CC" w:rsidRDefault="00453D91" w:rsidP="0064696D">
      <w:pPr>
        <w:numPr>
          <w:ilvl w:val="0"/>
          <w:numId w:val="15"/>
        </w:numPr>
      </w:pPr>
      <w:r>
        <w:t>ITS</w:t>
      </w:r>
      <w:r w:rsidR="00675089">
        <w:tab/>
      </w:r>
      <w:r w:rsidR="00675089">
        <w:tab/>
        <w:t xml:space="preserve">Information </w:t>
      </w:r>
      <w:r>
        <w:t>Technology Services</w:t>
      </w:r>
    </w:p>
    <w:p w:rsidR="009E286E" w:rsidRPr="00CE16CC" w:rsidRDefault="009E286E" w:rsidP="00CA22D7"/>
    <w:p w:rsidR="00EA3ACD" w:rsidRPr="00CE16CC" w:rsidRDefault="009751D2" w:rsidP="00CA22D7">
      <w:pPr>
        <w:pStyle w:val="Heading1"/>
      </w:pPr>
      <w:bookmarkStart w:id="6" w:name="_Toc217184645"/>
      <w:bookmarkStart w:id="7" w:name="_Toc282435917"/>
      <w:bookmarkStart w:id="8" w:name="_Toc282436001"/>
      <w:r>
        <w:br w:type="page"/>
      </w:r>
      <w:r w:rsidR="00EA3ACD" w:rsidRPr="00CE16CC">
        <w:t>PROFILES:</w:t>
      </w:r>
      <w:bookmarkEnd w:id="6"/>
      <w:bookmarkEnd w:id="7"/>
      <w:bookmarkEnd w:id="8"/>
    </w:p>
    <w:p w:rsidR="005B005A" w:rsidRPr="00CE16CC" w:rsidRDefault="005B005A" w:rsidP="00CE16CC"/>
    <w:p w:rsidR="00EA3ACD" w:rsidRPr="00CE16CC" w:rsidRDefault="00EA3ACD" w:rsidP="00CA22D7">
      <w:pPr>
        <w:pStyle w:val="Heading2"/>
        <w:ind w:left="720"/>
      </w:pPr>
      <w:bookmarkStart w:id="9" w:name="_Toc282435918"/>
      <w:bookmarkStart w:id="10" w:name="_Toc282436002"/>
      <w:r w:rsidRPr="00CE16CC">
        <w:t>London Health Sciences Centre (LHSC)</w:t>
      </w:r>
      <w:bookmarkEnd w:id="9"/>
      <w:bookmarkEnd w:id="10"/>
    </w:p>
    <w:p w:rsidR="00EA3ACD" w:rsidRPr="00CE16CC" w:rsidRDefault="00EA3ACD" w:rsidP="00D520B6">
      <w:pPr>
        <w:ind w:left="720"/>
        <w:jc w:val="both"/>
      </w:pPr>
      <w:r w:rsidRPr="00CE16CC">
        <w:t xml:space="preserve">LHSC is one of Canada's largest acute-care teaching hospitals and is dedicated to excellence in patient care, teaching and research. LHSC has pioneered many national and international medical breakthroughs. Located in London, Ontario, LHSC encompasses three sites, South Street Hospital, University Hospital and Victoria Hospital; two family medical centres; and the London Regional Cancer Program. LHSC is the home of the Children's Hospital of Western Ontario and CSTAR.  LHSC is affiliated with The University of Western Ontario. Physicians and staff at LHSC number close to 10,000 and together they provide care for more than 1,000,000 patients each year. </w:t>
      </w:r>
    </w:p>
    <w:p w:rsidR="00EA3ACD" w:rsidRPr="00CE16CC" w:rsidRDefault="00EA3ACD" w:rsidP="00CA22D7">
      <w:pPr>
        <w:ind w:left="720"/>
      </w:pPr>
      <w:r w:rsidRPr="00CE16CC">
        <w:t xml:space="preserve">For more information refer to </w:t>
      </w:r>
      <w:hyperlink r:id="rId17" w:history="1">
        <w:r w:rsidRPr="00CE16CC">
          <w:rPr>
            <w:rStyle w:val="Hyperlink"/>
          </w:rPr>
          <w:t>www.lhsc.on.ca</w:t>
        </w:r>
      </w:hyperlink>
    </w:p>
    <w:p w:rsidR="00EA3ACD" w:rsidRPr="00CE16CC" w:rsidRDefault="00EA3ACD" w:rsidP="00CA22D7"/>
    <w:p w:rsidR="00EA3ACD" w:rsidRPr="00CE16CC" w:rsidRDefault="00EA3ACD" w:rsidP="00CA22D7">
      <w:pPr>
        <w:pStyle w:val="Heading2"/>
        <w:ind w:left="720"/>
      </w:pPr>
      <w:bookmarkStart w:id="11" w:name="_Toc282435919"/>
      <w:bookmarkStart w:id="12" w:name="_Toc282436003"/>
      <w:r w:rsidRPr="00CE16CC">
        <w:t>St. Joseph’s Health Care, London (</w:t>
      </w:r>
      <w:r w:rsidR="00BB0820">
        <w:t>ST. JOSEPH’S</w:t>
      </w:r>
      <w:r w:rsidRPr="00CE16CC">
        <w:t>)</w:t>
      </w:r>
      <w:bookmarkEnd w:id="11"/>
      <w:bookmarkEnd w:id="12"/>
    </w:p>
    <w:p w:rsidR="00EA3ACD" w:rsidRPr="00CE16CC" w:rsidRDefault="00BB0820" w:rsidP="00D520B6">
      <w:pPr>
        <w:ind w:left="720"/>
        <w:jc w:val="both"/>
      </w:pPr>
      <w:r>
        <w:t>ST. JOSEPH’S</w:t>
      </w:r>
      <w:r w:rsidR="00EA3ACD" w:rsidRPr="00CE16CC">
        <w:t xml:space="preserve"> is a major patient care, teaching and research centre with a distinguished legacy of service to London, Southwestern Ontario and the veterans of Canada. </w:t>
      </w:r>
      <w:r>
        <w:t>ST. JOSEPH’S</w:t>
      </w:r>
      <w:r w:rsidR="00EA3ACD" w:rsidRPr="00CE16CC">
        <w:t xml:space="preserve"> five key role areas include acute/ambulatory care, complex care and veterans care, long-term care, rehabilitation and specialized geriatrics, and specialized mental health care. Facilities and services including St.</w:t>
      </w:r>
      <w:r w:rsidR="00D520B6">
        <w:t> </w:t>
      </w:r>
      <w:r w:rsidR="00EA3ACD" w:rsidRPr="00CE16CC">
        <w:t>Joseph's Hospital, Parkwood Hospital, Mount Hope Centre for Long Term Care, Regional Mental Health Care London and St.</w:t>
      </w:r>
      <w:r w:rsidR="00D520B6">
        <w:t> </w:t>
      </w:r>
      <w:r w:rsidR="00EA3ACD" w:rsidRPr="00CE16CC">
        <w:t xml:space="preserve">Thomas and Family/Dental Medical Centre are part of </w:t>
      </w:r>
      <w:r>
        <w:t>ST. JOSEPH’S</w:t>
      </w:r>
      <w:r w:rsidR="00EA3ACD" w:rsidRPr="00CE16CC">
        <w:t xml:space="preserve"> family. More than 400,000 patients annually receive care from close to 6,000 physicians and staff at </w:t>
      </w:r>
      <w:r>
        <w:t>ST. JOSEPH’S</w:t>
      </w:r>
      <w:r w:rsidR="00EA3ACD" w:rsidRPr="00CE16CC">
        <w:t xml:space="preserve">. </w:t>
      </w:r>
      <w:r>
        <w:t>ST. JOSEPH’S</w:t>
      </w:r>
      <w:r w:rsidR="00EA3ACD" w:rsidRPr="00CE16CC">
        <w:t xml:space="preserve"> is affiliated with the University of Western Ontario.</w:t>
      </w:r>
    </w:p>
    <w:p w:rsidR="00EA3ACD" w:rsidRPr="00CE16CC" w:rsidRDefault="00EA3ACD" w:rsidP="00CA22D7">
      <w:pPr>
        <w:ind w:left="720"/>
      </w:pPr>
      <w:r w:rsidRPr="00CE16CC">
        <w:t xml:space="preserve">For more information refer to </w:t>
      </w:r>
      <w:hyperlink r:id="rId18" w:history="1">
        <w:r w:rsidRPr="00CE16CC">
          <w:rPr>
            <w:rStyle w:val="Hyperlink"/>
          </w:rPr>
          <w:t>www.sjhc.london.on.ca</w:t>
        </w:r>
      </w:hyperlink>
    </w:p>
    <w:p w:rsidR="00EA3ACD" w:rsidRPr="00CE16CC" w:rsidRDefault="00EA3ACD" w:rsidP="00CE16CC"/>
    <w:p w:rsidR="00EA3ACD" w:rsidRPr="00CE16CC" w:rsidRDefault="00EA3ACD" w:rsidP="00CA22D7">
      <w:pPr>
        <w:pStyle w:val="Heading2"/>
        <w:ind w:left="720"/>
      </w:pPr>
      <w:bookmarkStart w:id="13" w:name="_Toc282435920"/>
      <w:bookmarkStart w:id="14" w:name="_Toc282436004"/>
      <w:r w:rsidRPr="00CE16CC">
        <w:t>Lawson Health Research Institute (</w:t>
      </w:r>
      <w:r w:rsidR="00AA262E">
        <w:t>Lawson</w:t>
      </w:r>
      <w:r w:rsidRPr="00CE16CC">
        <w:t>)</w:t>
      </w:r>
      <w:bookmarkEnd w:id="13"/>
      <w:bookmarkEnd w:id="14"/>
    </w:p>
    <w:p w:rsidR="00EA3ACD" w:rsidRPr="00CE16CC" w:rsidRDefault="00AA262E" w:rsidP="008232DC">
      <w:pPr>
        <w:ind w:left="720"/>
        <w:jc w:val="both"/>
      </w:pPr>
      <w:r>
        <w:t>As the research institute of London Health Sciences Centre and St. Joseph’s Health Care, London, and working in partnership with the University of Western Ontario, Lawson is committed to furthering scientific knowledge to advance health care around the world.</w:t>
      </w:r>
    </w:p>
    <w:p w:rsidR="00EA3ACD" w:rsidRPr="00CE16CC" w:rsidRDefault="00EA3ACD" w:rsidP="00CA22D7">
      <w:pPr>
        <w:ind w:left="720"/>
      </w:pPr>
      <w:r w:rsidRPr="00CE16CC">
        <w:t xml:space="preserve">For more information refer to </w:t>
      </w:r>
      <w:hyperlink r:id="rId19" w:history="1">
        <w:r w:rsidR="00AA262E">
          <w:rPr>
            <w:rStyle w:val="Hyperlink"/>
          </w:rPr>
          <w:t>www.lawsonresearch.com</w:t>
        </w:r>
      </w:hyperlink>
    </w:p>
    <w:p w:rsidR="00EA3ACD" w:rsidRPr="00CE16CC" w:rsidRDefault="00EA3ACD" w:rsidP="00CE16CC"/>
    <w:p w:rsidR="00EA3ACD" w:rsidRPr="00CE16CC" w:rsidRDefault="007E3BBB" w:rsidP="00CA22D7">
      <w:pPr>
        <w:pStyle w:val="Heading1"/>
      </w:pPr>
      <w:bookmarkStart w:id="15" w:name="_Toc79890089"/>
      <w:bookmarkStart w:id="16" w:name="_Toc217184646"/>
      <w:bookmarkStart w:id="17" w:name="_Toc282435921"/>
      <w:bookmarkStart w:id="18" w:name="_Toc282436005"/>
      <w:bookmarkStart w:id="19" w:name="_Toc533567463"/>
      <w:r w:rsidRPr="00CE16CC">
        <w:t>SCOPE, TERM, OBJECTIVES, EXPECTATIONS</w:t>
      </w:r>
      <w:r w:rsidR="00EA3ACD" w:rsidRPr="00CE16CC">
        <w:t>:</w:t>
      </w:r>
      <w:bookmarkEnd w:id="15"/>
      <w:bookmarkEnd w:id="16"/>
      <w:bookmarkEnd w:id="17"/>
      <w:bookmarkEnd w:id="18"/>
      <w:r w:rsidR="00EA3ACD" w:rsidRPr="00CE16CC">
        <w:t xml:space="preserve"> </w:t>
      </w:r>
    </w:p>
    <w:p w:rsidR="002D5CC1" w:rsidRPr="00CE16CC" w:rsidRDefault="002D5CC1" w:rsidP="00FD1AF9">
      <w:pPr>
        <w:ind w:firstLine="720"/>
      </w:pPr>
    </w:p>
    <w:p w:rsidR="00EA3ACD" w:rsidRPr="00CE16CC" w:rsidRDefault="007E3BBB" w:rsidP="00CA22D7">
      <w:pPr>
        <w:ind w:left="720"/>
      </w:pPr>
      <w:r w:rsidRPr="00CE16CC">
        <w:t>Refer to Appendix 1.</w:t>
      </w:r>
    </w:p>
    <w:p w:rsidR="00EA3ACD" w:rsidRPr="00CE16CC" w:rsidRDefault="00EA3ACD" w:rsidP="00CE16CC"/>
    <w:p w:rsidR="00EA3ACD" w:rsidRPr="00CE16CC" w:rsidRDefault="00507DD3" w:rsidP="00CA22D7">
      <w:pPr>
        <w:pStyle w:val="Heading1"/>
      </w:pPr>
      <w:bookmarkStart w:id="20" w:name="_Toc217184647"/>
      <w:bookmarkStart w:id="21" w:name="_Toc282435922"/>
      <w:bookmarkStart w:id="22" w:name="_Toc282436006"/>
      <w:bookmarkEnd w:id="19"/>
      <w:r>
        <w:br w:type="page"/>
      </w:r>
      <w:r w:rsidR="00EA3ACD" w:rsidRPr="00CE16CC">
        <w:t>TERMS AND CONDITIONS:</w:t>
      </w:r>
      <w:bookmarkEnd w:id="20"/>
      <w:bookmarkEnd w:id="21"/>
      <w:bookmarkEnd w:id="22"/>
    </w:p>
    <w:p w:rsidR="00EA3ACD" w:rsidRPr="00CE16CC" w:rsidRDefault="00EA3ACD" w:rsidP="00CE16CC"/>
    <w:p w:rsidR="00EA3ACD" w:rsidRPr="00CE16CC" w:rsidRDefault="00EA3ACD" w:rsidP="00B710D0">
      <w:pPr>
        <w:pStyle w:val="Heading3"/>
        <w:numPr>
          <w:ilvl w:val="1"/>
          <w:numId w:val="26"/>
        </w:numPr>
      </w:pPr>
      <w:bookmarkStart w:id="23" w:name="_Toc282435923"/>
      <w:bookmarkStart w:id="24" w:name="_Toc282436007"/>
      <w:r w:rsidRPr="00CE16CC">
        <w:t>GENERAL:</w:t>
      </w:r>
      <w:bookmarkEnd w:id="23"/>
      <w:bookmarkEnd w:id="24"/>
    </w:p>
    <w:p w:rsidR="00EA3ACD" w:rsidRPr="00CE16CC" w:rsidRDefault="00EA3ACD" w:rsidP="00CE16CC"/>
    <w:p w:rsidR="00007717" w:rsidRPr="00CE16CC" w:rsidRDefault="00007717" w:rsidP="00CC43DD">
      <w:pPr>
        <w:numPr>
          <w:ilvl w:val="2"/>
          <w:numId w:val="26"/>
        </w:numPr>
        <w:jc w:val="both"/>
      </w:pPr>
      <w:r w:rsidRPr="00CE16CC">
        <w:t>HMMS reserves the right to alter specified dates or to cancel this RFP for any reason without incurring any liability, cost or penalty to HMMS.  HMMS reserves the right to modify the terms of this RFP at any time and at its sole discretion.</w:t>
      </w:r>
      <w:r w:rsidR="00617355" w:rsidRPr="00CE16CC">
        <w:t xml:space="preserve"> Changes to the RFP will be made by the issuance of Addenda in accordance with 5</w:t>
      </w:r>
      <w:r w:rsidR="00677F31">
        <w:t>.</w:t>
      </w:r>
      <w:r w:rsidR="00617355" w:rsidRPr="00CE16CC">
        <w:t>2 herein. No other representation or statement made by a representative of HMMS or its Affiliates is binding.</w:t>
      </w:r>
    </w:p>
    <w:p w:rsidR="00007717" w:rsidRPr="00CE16CC" w:rsidRDefault="00007717" w:rsidP="00CC43DD">
      <w:pPr>
        <w:jc w:val="both"/>
      </w:pPr>
    </w:p>
    <w:p w:rsidR="007D5E1A" w:rsidRPr="00CE16CC" w:rsidRDefault="007D5E1A" w:rsidP="00CC43DD">
      <w:pPr>
        <w:numPr>
          <w:ilvl w:val="2"/>
          <w:numId w:val="26"/>
        </w:numPr>
        <w:jc w:val="both"/>
      </w:pPr>
      <w:r w:rsidRPr="00CE16CC">
        <w:t xml:space="preserve">This RFP and the resulting </w:t>
      </w:r>
      <w:r w:rsidR="00306ED4" w:rsidRPr="00CE16CC">
        <w:t>P</w:t>
      </w:r>
      <w:r w:rsidRPr="00CE16CC">
        <w:t xml:space="preserve">roposals are not a commitment by HMMS to enter into an Agreement.  HMMS will not be obligated in any manner to any </w:t>
      </w:r>
      <w:r w:rsidR="007B2D1E" w:rsidRPr="00CE16CC">
        <w:t>Proponent</w:t>
      </w:r>
      <w:r w:rsidRPr="00CE16CC">
        <w:t xml:space="preserve"> whatsoever until a written Agreement has been duly executed and authorized by all parties.</w:t>
      </w:r>
    </w:p>
    <w:p w:rsidR="007D5E1A" w:rsidRPr="00CE16CC" w:rsidRDefault="007D5E1A" w:rsidP="00CC43DD">
      <w:pPr>
        <w:jc w:val="both"/>
      </w:pPr>
    </w:p>
    <w:p w:rsidR="007D5E1A" w:rsidRPr="00CE16CC" w:rsidRDefault="007D5E1A" w:rsidP="00CC43DD">
      <w:pPr>
        <w:numPr>
          <w:ilvl w:val="2"/>
          <w:numId w:val="26"/>
        </w:numPr>
        <w:jc w:val="both"/>
      </w:pPr>
      <w:r w:rsidRPr="00CE16CC">
        <w:t>Throughout this RFP document, the words “must”, “shall” and “mandatory” indicate a requirement that</w:t>
      </w:r>
      <w:r w:rsidR="00A61A5C" w:rsidRPr="00CE16CC">
        <w:t>,</w:t>
      </w:r>
      <w:r w:rsidRPr="00CE16CC">
        <w:t xml:space="preserve"> in the view of HMMS, must be complied with in order for the </w:t>
      </w:r>
      <w:r w:rsidR="00306ED4" w:rsidRPr="00CE16CC">
        <w:t>P</w:t>
      </w:r>
      <w:r w:rsidRPr="00CE16CC">
        <w:t>roposal to receive consideration.  Failure to address all of the mandatory requirements will result in disqualification</w:t>
      </w:r>
      <w:r w:rsidR="00395715">
        <w:t xml:space="preserve"> </w:t>
      </w:r>
      <w:r w:rsidRPr="00CE16CC">
        <w:t xml:space="preserve">of the </w:t>
      </w:r>
      <w:r w:rsidR="00306ED4" w:rsidRPr="00CE16CC">
        <w:t>P</w:t>
      </w:r>
      <w:r w:rsidRPr="00CE16CC">
        <w:t>roposal.</w:t>
      </w:r>
    </w:p>
    <w:p w:rsidR="007D5E1A" w:rsidRPr="00CE16CC" w:rsidRDefault="007D5E1A" w:rsidP="00CC43DD">
      <w:pPr>
        <w:jc w:val="both"/>
      </w:pPr>
    </w:p>
    <w:p w:rsidR="007D5E1A" w:rsidRPr="00CE16CC" w:rsidRDefault="007D5E1A" w:rsidP="00CC43DD">
      <w:pPr>
        <w:numPr>
          <w:ilvl w:val="2"/>
          <w:numId w:val="26"/>
        </w:numPr>
        <w:jc w:val="both"/>
      </w:pPr>
      <w:r w:rsidRPr="00CE16CC">
        <w:t>Throughout this RFP document, the words “will” and “should” indicate a requirement that is not mandatory but that should be addressed. Failure to address all of the general requirements will not result in disqualification, but will affect the score or rating of th</w:t>
      </w:r>
      <w:r w:rsidR="00A61A5C" w:rsidRPr="00CE16CC">
        <w:t>e</w:t>
      </w:r>
      <w:r w:rsidRPr="00CE16CC">
        <w:t xml:space="preserve"> </w:t>
      </w:r>
      <w:r w:rsidR="00306ED4" w:rsidRPr="00CE16CC">
        <w:t>P</w:t>
      </w:r>
      <w:r w:rsidRPr="00CE16CC">
        <w:t>roposal.</w:t>
      </w:r>
    </w:p>
    <w:p w:rsidR="007D5E1A" w:rsidRPr="00CE16CC" w:rsidRDefault="007D5E1A" w:rsidP="00CC43DD">
      <w:pPr>
        <w:jc w:val="both"/>
      </w:pPr>
    </w:p>
    <w:p w:rsidR="007D5E1A" w:rsidRPr="00CE16CC" w:rsidRDefault="007D5E1A" w:rsidP="00CC43DD">
      <w:pPr>
        <w:numPr>
          <w:ilvl w:val="2"/>
          <w:numId w:val="26"/>
        </w:numPr>
        <w:jc w:val="both"/>
      </w:pPr>
      <w:r w:rsidRPr="00CE16CC">
        <w:t xml:space="preserve">The receipt of a signed </w:t>
      </w:r>
      <w:r w:rsidR="00306ED4" w:rsidRPr="00CE16CC">
        <w:t>P</w:t>
      </w:r>
      <w:r w:rsidRPr="00CE16CC">
        <w:t xml:space="preserve">roposal by HMMS will constitute an "Offer" which may be accepted in whole or in part by HMMS. </w:t>
      </w:r>
    </w:p>
    <w:p w:rsidR="007D5E1A" w:rsidRPr="00CE16CC" w:rsidRDefault="007D5E1A" w:rsidP="00CC43DD">
      <w:pPr>
        <w:jc w:val="both"/>
      </w:pPr>
    </w:p>
    <w:p w:rsidR="007D5E1A" w:rsidRPr="00CE16CC" w:rsidRDefault="007D5E1A" w:rsidP="00CC43DD">
      <w:pPr>
        <w:numPr>
          <w:ilvl w:val="2"/>
          <w:numId w:val="26"/>
        </w:numPr>
        <w:jc w:val="both"/>
      </w:pPr>
      <w:r w:rsidRPr="00CE16CC">
        <w:t xml:space="preserve">Proposals must be </w:t>
      </w:r>
      <w:r w:rsidR="00617355" w:rsidRPr="00CE16CC">
        <w:t>binding on</w:t>
      </w:r>
      <w:r w:rsidRPr="00CE16CC">
        <w:t xml:space="preserve"> and irrevocable </w:t>
      </w:r>
      <w:r w:rsidR="00617355" w:rsidRPr="00CE16CC">
        <w:t xml:space="preserve">by </w:t>
      </w:r>
      <w:r w:rsidR="007B2D1E" w:rsidRPr="00CE16CC">
        <w:t>Proponent</w:t>
      </w:r>
      <w:r w:rsidR="00617355" w:rsidRPr="00CE16CC">
        <w:t xml:space="preserve">s </w:t>
      </w:r>
      <w:r w:rsidRPr="00CE16CC">
        <w:t>for a period of one hundred and twenty (120) calendar days following the closing date of this RFP.</w:t>
      </w:r>
    </w:p>
    <w:p w:rsidR="007D5E1A" w:rsidRPr="00CE16CC" w:rsidRDefault="007D5E1A" w:rsidP="00CC43DD">
      <w:pPr>
        <w:jc w:val="both"/>
      </w:pPr>
    </w:p>
    <w:p w:rsidR="00007717" w:rsidRPr="00CE16CC" w:rsidRDefault="00007717" w:rsidP="00CC43DD">
      <w:pPr>
        <w:numPr>
          <w:ilvl w:val="2"/>
          <w:numId w:val="26"/>
        </w:numPr>
        <w:jc w:val="both"/>
      </w:pPr>
      <w:r w:rsidRPr="00CE16CC">
        <w:t xml:space="preserve">Neither the lowest priced nor will any </w:t>
      </w:r>
      <w:r w:rsidR="00306ED4" w:rsidRPr="00CE16CC">
        <w:t>P</w:t>
      </w:r>
      <w:r w:rsidRPr="00CE16CC">
        <w:t xml:space="preserve">roposal necessarily be accepted.  While the financial opportunities are an element in the selection process, it is to be clearly understood that there are other evaluation criteria in this RFP that HMMS will consider in evaluating </w:t>
      </w:r>
      <w:r w:rsidR="00306ED4" w:rsidRPr="00CE16CC">
        <w:t>P</w:t>
      </w:r>
      <w:r w:rsidRPr="00CE16CC">
        <w:t xml:space="preserve">roposals. </w:t>
      </w:r>
      <w:r w:rsidR="00257C05" w:rsidRPr="00CE16CC">
        <w:t xml:space="preserve">The evaluation criteria and scoring methods are set out in Appendix </w:t>
      </w:r>
      <w:r w:rsidR="00676E5A" w:rsidRPr="00CE16CC">
        <w:t>2</w:t>
      </w:r>
      <w:r w:rsidR="00257C05" w:rsidRPr="00CE16CC">
        <w:t>.</w:t>
      </w:r>
    </w:p>
    <w:p w:rsidR="00007717" w:rsidRPr="00CE16CC" w:rsidRDefault="00007717" w:rsidP="00CC43DD">
      <w:pPr>
        <w:jc w:val="both"/>
      </w:pPr>
    </w:p>
    <w:p w:rsidR="00007717" w:rsidRPr="00CE16CC" w:rsidRDefault="00007717" w:rsidP="00CC43DD">
      <w:pPr>
        <w:numPr>
          <w:ilvl w:val="2"/>
          <w:numId w:val="26"/>
        </w:numPr>
        <w:jc w:val="both"/>
      </w:pPr>
      <w:r w:rsidRPr="00CE16CC">
        <w:t xml:space="preserve">HMMS shall not be held liable for any error or omission in any part of this RFP.  While HMMS has used considerable efforts to ensure an accurate representation of information in this RFP, the information contained in this RFP is supplied solely as a guideline for </w:t>
      </w:r>
      <w:r w:rsidR="007B2D1E" w:rsidRPr="00CE16CC">
        <w:t>Proponent</w:t>
      </w:r>
      <w:r w:rsidRPr="00CE16CC">
        <w:t xml:space="preserve">s. The information is not guaranteed or warranted to be accurate by HMMS, nor is it necessarily comprehensive or exhaustive. Nothing in this RFP is intended to relieve </w:t>
      </w:r>
      <w:r w:rsidR="007B2D1E" w:rsidRPr="00CE16CC">
        <w:t>Proponent</w:t>
      </w:r>
      <w:r w:rsidRPr="00CE16CC">
        <w:t>s from forming their own opinions and conclusions with respect to the matters addressed in this RFP.</w:t>
      </w:r>
    </w:p>
    <w:p w:rsidR="00007717" w:rsidRPr="00CE16CC" w:rsidRDefault="00007717" w:rsidP="00CC43DD">
      <w:pPr>
        <w:jc w:val="both"/>
      </w:pPr>
    </w:p>
    <w:p w:rsidR="007D5E1A" w:rsidRPr="00CE16CC" w:rsidRDefault="007D5E1A" w:rsidP="00CC43DD">
      <w:pPr>
        <w:numPr>
          <w:ilvl w:val="2"/>
          <w:numId w:val="26"/>
        </w:numPr>
        <w:jc w:val="both"/>
      </w:pPr>
      <w:r w:rsidRPr="00CE16CC">
        <w:t xml:space="preserve">HMMS reserves the right to accept or reject any </w:t>
      </w:r>
      <w:r w:rsidR="00CC43DD">
        <w:t>Proposal</w:t>
      </w:r>
      <w:r w:rsidRPr="00CE16CC">
        <w:t xml:space="preserve"> and to waive irregularities and technicalities included in </w:t>
      </w:r>
      <w:r w:rsidR="00CC43DD">
        <w:t>the Proposal</w:t>
      </w:r>
      <w:r w:rsidRPr="00CE16CC">
        <w:t xml:space="preserve">, as may be in the best interest of HMMS, without giving reasons for such actions.  HMMS may accept or reject all, or any part, of the </w:t>
      </w:r>
      <w:r w:rsidR="00306ED4" w:rsidRPr="00CE16CC">
        <w:t>P</w:t>
      </w:r>
      <w:r w:rsidRPr="00CE16CC">
        <w:t xml:space="preserve">roposal, unless the </w:t>
      </w:r>
      <w:r w:rsidR="007B2D1E" w:rsidRPr="00CE16CC">
        <w:t>Proponent</w:t>
      </w:r>
      <w:r w:rsidRPr="00CE16CC">
        <w:t xml:space="preserve"> specifically indicates that prices are based on receiving all of the work proposed under this RFP.  HMMS reserves the right to divide the work under this RFP and award it to more than one </w:t>
      </w:r>
      <w:r w:rsidR="007B2D1E" w:rsidRPr="00CE16CC">
        <w:t>Proponent</w:t>
      </w:r>
      <w:r w:rsidRPr="00CE16CC">
        <w:t xml:space="preserve"> or award the work under this RFP to one </w:t>
      </w:r>
      <w:r w:rsidR="007B2D1E" w:rsidRPr="00CE16CC">
        <w:t>Proponent</w:t>
      </w:r>
      <w:r w:rsidRPr="00CE16CC">
        <w:t xml:space="preserve"> alone, </w:t>
      </w:r>
      <w:r w:rsidR="00CC43DD">
        <w:t>as</w:t>
      </w:r>
      <w:r w:rsidRPr="00CE16CC">
        <w:t xml:space="preserve"> it deems appropriate.</w:t>
      </w:r>
      <w:r w:rsidR="007E1AD9">
        <w:t xml:space="preserve"> HMMS reserves the right not to proceed with an award of a contract.</w:t>
      </w:r>
    </w:p>
    <w:p w:rsidR="007D5E1A" w:rsidRPr="00CE16CC" w:rsidRDefault="007D5E1A" w:rsidP="00CC43DD">
      <w:pPr>
        <w:jc w:val="both"/>
      </w:pPr>
    </w:p>
    <w:p w:rsidR="00EA3ACD" w:rsidRPr="00CE16CC" w:rsidRDefault="00EA3ACD" w:rsidP="00CC43DD">
      <w:pPr>
        <w:numPr>
          <w:ilvl w:val="2"/>
          <w:numId w:val="26"/>
        </w:numPr>
        <w:jc w:val="both"/>
      </w:pPr>
      <w:r w:rsidRPr="00CE16CC">
        <w:t xml:space="preserve">HMMS reserves the right to disqualify any </w:t>
      </w:r>
      <w:r w:rsidR="00306ED4" w:rsidRPr="00CE16CC">
        <w:t>P</w:t>
      </w:r>
      <w:r w:rsidRPr="00CE16CC">
        <w:t xml:space="preserve">roposal that is incomplete or is otherwise not submitted in accordance with the terms, conditions, and provisions in this RFP.  Submissions received after the specified due date and time will be automatically disqualified and returned to the </w:t>
      </w:r>
      <w:r w:rsidR="007B2D1E" w:rsidRPr="00CE16CC">
        <w:t>Proponent</w:t>
      </w:r>
      <w:r w:rsidRPr="00CE16CC">
        <w:t xml:space="preserve"> unopened.  Facsimile submissions will not be accepted.</w:t>
      </w:r>
    </w:p>
    <w:p w:rsidR="00EA3ACD" w:rsidRPr="00CE16CC" w:rsidRDefault="00EA3ACD" w:rsidP="00CC43DD">
      <w:pPr>
        <w:jc w:val="both"/>
      </w:pPr>
    </w:p>
    <w:p w:rsidR="00EA3ACD" w:rsidRPr="00CE16CC" w:rsidRDefault="00EA3ACD" w:rsidP="00CC43DD">
      <w:pPr>
        <w:numPr>
          <w:ilvl w:val="2"/>
          <w:numId w:val="26"/>
        </w:numPr>
        <w:jc w:val="both"/>
      </w:pPr>
      <w:r w:rsidRPr="00CE16CC">
        <w:t xml:space="preserve">HMMS shall retain all </w:t>
      </w:r>
      <w:r w:rsidR="00306ED4" w:rsidRPr="00CE16CC">
        <w:t>P</w:t>
      </w:r>
      <w:r w:rsidRPr="00CE16CC">
        <w:t xml:space="preserve">roposals submitted and reserves the right to use any ideas contained in a </w:t>
      </w:r>
      <w:r w:rsidR="00306ED4" w:rsidRPr="00CE16CC">
        <w:t>P</w:t>
      </w:r>
      <w:r w:rsidRPr="00CE16CC">
        <w:t xml:space="preserve">roposal regardless of whether that </w:t>
      </w:r>
      <w:r w:rsidR="00306ED4" w:rsidRPr="00CE16CC">
        <w:t>P</w:t>
      </w:r>
      <w:r w:rsidRPr="00CE16CC">
        <w:t xml:space="preserve">roposal is selected.  There will be no payment to </w:t>
      </w:r>
      <w:r w:rsidR="007B2D1E" w:rsidRPr="00CE16CC">
        <w:t>Proponent</w:t>
      </w:r>
      <w:r w:rsidRPr="00CE16CC">
        <w:t>s for work done related to the materials supplied in the preparation, presentation and evaluation of the RFP response, nor for the contract negotiations whether they be successful or not.</w:t>
      </w:r>
    </w:p>
    <w:p w:rsidR="00EA3ACD" w:rsidRPr="00CE16CC" w:rsidRDefault="00EA3ACD" w:rsidP="00CC43DD">
      <w:pPr>
        <w:jc w:val="both"/>
      </w:pPr>
    </w:p>
    <w:p w:rsidR="00EA3ACD" w:rsidRPr="00CE16CC" w:rsidRDefault="0064696D" w:rsidP="00CC43DD">
      <w:pPr>
        <w:numPr>
          <w:ilvl w:val="2"/>
          <w:numId w:val="26"/>
        </w:numPr>
        <w:jc w:val="both"/>
      </w:pPr>
      <w:r>
        <w:t xml:space="preserve">The </w:t>
      </w:r>
      <w:r w:rsidR="00306ED4" w:rsidRPr="00CE16CC">
        <w:t>P</w:t>
      </w:r>
      <w:r>
        <w:t>r</w:t>
      </w:r>
      <w:r w:rsidR="00EA3ACD" w:rsidRPr="00CE16CC">
        <w:t>oposal(s) selected may be subject to further negotiations.</w:t>
      </w:r>
    </w:p>
    <w:p w:rsidR="00EA3ACD" w:rsidRPr="00CE16CC" w:rsidRDefault="00EA3ACD" w:rsidP="00CC43DD">
      <w:pPr>
        <w:jc w:val="both"/>
      </w:pPr>
    </w:p>
    <w:p w:rsidR="00EA3ACD" w:rsidRPr="00CE16CC" w:rsidRDefault="00EA3ACD" w:rsidP="00CC43DD">
      <w:pPr>
        <w:numPr>
          <w:ilvl w:val="2"/>
          <w:numId w:val="26"/>
        </w:numPr>
        <w:jc w:val="both"/>
      </w:pPr>
      <w:r w:rsidRPr="00CE16CC">
        <w:t xml:space="preserve">Upon acceptance of the </w:t>
      </w:r>
      <w:r w:rsidR="00306ED4" w:rsidRPr="00CE16CC">
        <w:t>P</w:t>
      </w:r>
      <w:r w:rsidRPr="00CE16CC">
        <w:t>roposal, both parties agree to do everything necessary to ensure that the terms and conditions of the Agreement are met.</w:t>
      </w:r>
    </w:p>
    <w:p w:rsidR="00EA3ACD" w:rsidRPr="00CE16CC" w:rsidRDefault="00EA3ACD" w:rsidP="00CE16CC">
      <w:bookmarkStart w:id="25" w:name="_Toc533567466"/>
    </w:p>
    <w:p w:rsidR="00EA3ACD" w:rsidRPr="00CE16CC" w:rsidRDefault="00EA3ACD" w:rsidP="00B710D0">
      <w:pPr>
        <w:pStyle w:val="Heading3"/>
        <w:keepNext/>
        <w:keepLines/>
        <w:numPr>
          <w:ilvl w:val="1"/>
          <w:numId w:val="26"/>
        </w:numPr>
      </w:pPr>
      <w:bookmarkStart w:id="26" w:name="_Toc533567473"/>
      <w:bookmarkStart w:id="27" w:name="_Toc282435924"/>
      <w:bookmarkStart w:id="28" w:name="_Toc282436008"/>
      <w:r w:rsidRPr="00CE16CC">
        <w:t>RIGHT TO AMEND:</w:t>
      </w:r>
      <w:bookmarkEnd w:id="26"/>
      <w:bookmarkEnd w:id="27"/>
      <w:bookmarkEnd w:id="28"/>
    </w:p>
    <w:p w:rsidR="00EA3ACD" w:rsidRPr="00CE16CC" w:rsidRDefault="00EA3ACD" w:rsidP="00CE16CC"/>
    <w:p w:rsidR="00EA3ACD" w:rsidRDefault="00EA3ACD" w:rsidP="00CC43DD">
      <w:pPr>
        <w:numPr>
          <w:ilvl w:val="2"/>
          <w:numId w:val="26"/>
        </w:numPr>
        <w:jc w:val="both"/>
      </w:pPr>
      <w:r w:rsidRPr="00CE16CC">
        <w:t>HMMS reserves the right to amend or supplement this RFP by issuing addend</w:t>
      </w:r>
      <w:r w:rsidR="00545444" w:rsidRPr="00CE16CC">
        <w:t>a</w:t>
      </w:r>
      <w:r w:rsidRPr="00CE16CC">
        <w:t xml:space="preserve"> up to the closing date.  </w:t>
      </w:r>
      <w:r w:rsidR="00617355" w:rsidRPr="00CE16CC">
        <w:t xml:space="preserve">Addenda will be made available to </w:t>
      </w:r>
      <w:r w:rsidR="007B2D1E" w:rsidRPr="00CE16CC">
        <w:t>Proponent</w:t>
      </w:r>
      <w:r w:rsidR="00617355" w:rsidRPr="00CE16CC">
        <w:t xml:space="preserve">s in the same manner as this RFP has been made available. </w:t>
      </w:r>
      <w:r w:rsidR="00471FD7" w:rsidRPr="00CE16CC">
        <w:t xml:space="preserve">If </w:t>
      </w:r>
      <w:r w:rsidR="00545444" w:rsidRPr="00CE16CC">
        <w:t>an addendum is issued within</w:t>
      </w:r>
      <w:r w:rsidR="00471FD7" w:rsidRPr="00CE16CC">
        <w:t xml:space="preserve"> seven (7) days of the closing date then the closing d</w:t>
      </w:r>
      <w:r w:rsidR="00617355" w:rsidRPr="00CE16CC">
        <w:t>ate will be extended by</w:t>
      </w:r>
      <w:r w:rsidR="00CB3EB0" w:rsidRPr="00CE16CC">
        <w:t xml:space="preserve"> such period as will provide</w:t>
      </w:r>
      <w:r w:rsidR="00617355" w:rsidRPr="00CE16CC">
        <w:t xml:space="preserve"> at least seven (7) days</w:t>
      </w:r>
      <w:r w:rsidR="00CB3EB0" w:rsidRPr="00CE16CC">
        <w:t xml:space="preserve"> from the issuance of the addendum</w:t>
      </w:r>
      <w:r w:rsidR="00617355" w:rsidRPr="00CE16CC">
        <w:t xml:space="preserve"> or for any </w:t>
      </w:r>
      <w:r w:rsidR="00CB3EB0" w:rsidRPr="00CE16CC">
        <w:t xml:space="preserve">longer </w:t>
      </w:r>
      <w:r w:rsidR="00617355" w:rsidRPr="00CE16CC">
        <w:t>period that HMMS determines</w:t>
      </w:r>
      <w:r w:rsidR="00545444" w:rsidRPr="00CE16CC">
        <w:t xml:space="preserve"> is necessary to enable </w:t>
      </w:r>
      <w:r w:rsidR="007B2D1E" w:rsidRPr="00CE16CC">
        <w:t>Proponent</w:t>
      </w:r>
      <w:r w:rsidR="00545444" w:rsidRPr="00CE16CC">
        <w:t xml:space="preserve">s to revise their </w:t>
      </w:r>
      <w:r w:rsidR="00306ED4" w:rsidRPr="00CE16CC">
        <w:t>P</w:t>
      </w:r>
      <w:r w:rsidR="00545444" w:rsidRPr="00CE16CC">
        <w:t>roposals</w:t>
      </w:r>
      <w:r w:rsidR="00471FD7" w:rsidRPr="00CE16CC">
        <w:t>.</w:t>
      </w:r>
      <w:r w:rsidR="00617355" w:rsidRPr="00CE16CC">
        <w:t xml:space="preserve"> </w:t>
      </w:r>
      <w:r w:rsidR="007B2D1E" w:rsidRPr="00CE16CC">
        <w:t>Proponent</w:t>
      </w:r>
      <w:r w:rsidR="00617355" w:rsidRPr="00CE16CC">
        <w:t>s are solely responsible to ensure that they have received all Addenda.</w:t>
      </w:r>
    </w:p>
    <w:p w:rsidR="00471FD7" w:rsidRPr="00CE16CC" w:rsidRDefault="00471FD7" w:rsidP="00CC43DD">
      <w:pPr>
        <w:ind w:left="1224"/>
        <w:jc w:val="both"/>
      </w:pPr>
    </w:p>
    <w:p w:rsidR="00471FD7" w:rsidRPr="00CE16CC" w:rsidRDefault="007B2D1E" w:rsidP="00CC43DD">
      <w:pPr>
        <w:numPr>
          <w:ilvl w:val="2"/>
          <w:numId w:val="26"/>
        </w:numPr>
        <w:jc w:val="both"/>
      </w:pPr>
      <w:r w:rsidRPr="00CE16CC">
        <w:t>Proponent</w:t>
      </w:r>
      <w:r w:rsidR="00471FD7" w:rsidRPr="00CE16CC">
        <w:t>s may request clarification of the RFP documents by submission of questions through the RFP Contact set out in 7.0.  Answers to questions will be made available</w:t>
      </w:r>
      <w:r w:rsidR="00F22654" w:rsidRPr="00CE16CC">
        <w:t xml:space="preserve"> to all </w:t>
      </w:r>
      <w:r w:rsidRPr="00CE16CC">
        <w:t>Proponent</w:t>
      </w:r>
      <w:r w:rsidR="00F22654" w:rsidRPr="00CE16CC">
        <w:t>s by posting in the same manner as this RFP has been posted.</w:t>
      </w:r>
      <w:r w:rsidR="007A2947" w:rsidRPr="00CE16CC">
        <w:t xml:space="preserve"> If an answer requires an amendment to the RFP, an addendum will be issued in accordance with 5.2.1 above.</w:t>
      </w:r>
    </w:p>
    <w:p w:rsidR="009E286E" w:rsidRPr="00CE16CC" w:rsidRDefault="009E286E" w:rsidP="00CC43DD">
      <w:pPr>
        <w:jc w:val="both"/>
      </w:pPr>
    </w:p>
    <w:p w:rsidR="00EA3ACD" w:rsidRPr="00CE16CC" w:rsidRDefault="00EA3ACD" w:rsidP="00CC43DD">
      <w:pPr>
        <w:numPr>
          <w:ilvl w:val="2"/>
          <w:numId w:val="26"/>
        </w:numPr>
        <w:jc w:val="both"/>
      </w:pPr>
      <w:r w:rsidRPr="00CE16CC">
        <w:t xml:space="preserve">Prior to the closing date of the RFP, </w:t>
      </w:r>
      <w:r w:rsidR="00471FD7" w:rsidRPr="00CE16CC">
        <w:t>a</w:t>
      </w:r>
      <w:r w:rsidRPr="00CE16CC">
        <w:t xml:space="preserve"> </w:t>
      </w:r>
      <w:r w:rsidR="007B2D1E" w:rsidRPr="00CE16CC">
        <w:t>Proponent</w:t>
      </w:r>
      <w:r w:rsidRPr="00CE16CC">
        <w:t xml:space="preserve"> may withdraw or amend a submitted </w:t>
      </w:r>
      <w:r w:rsidR="00306ED4" w:rsidRPr="00CE16CC">
        <w:t>P</w:t>
      </w:r>
      <w:r w:rsidRPr="00CE16CC">
        <w:t>roposal as follows:</w:t>
      </w:r>
    </w:p>
    <w:p w:rsidR="00B863E3" w:rsidRPr="00CE16CC" w:rsidRDefault="00B863E3" w:rsidP="00CC43DD">
      <w:pPr>
        <w:jc w:val="both"/>
      </w:pPr>
    </w:p>
    <w:p w:rsidR="00EA3ACD" w:rsidRPr="00CE16CC" w:rsidRDefault="007B2D1E" w:rsidP="00CC43DD">
      <w:pPr>
        <w:numPr>
          <w:ilvl w:val="0"/>
          <w:numId w:val="37"/>
        </w:numPr>
        <w:jc w:val="both"/>
      </w:pPr>
      <w:r w:rsidRPr="00CE16CC">
        <w:t>Proponent</w:t>
      </w:r>
      <w:r w:rsidR="007A2947" w:rsidRPr="00CE16CC">
        <w:t>s may</w:t>
      </w:r>
      <w:r w:rsidR="00EA3ACD" w:rsidRPr="00CE16CC">
        <w:t xml:space="preserve"> withdraw </w:t>
      </w:r>
      <w:r w:rsidR="007A2947" w:rsidRPr="00CE16CC">
        <w:t>a</w:t>
      </w:r>
      <w:r w:rsidR="00EA3ACD" w:rsidRPr="00CE16CC">
        <w:t xml:space="preserve"> </w:t>
      </w:r>
      <w:r w:rsidR="00306ED4" w:rsidRPr="00CE16CC">
        <w:t>P</w:t>
      </w:r>
      <w:r w:rsidR="00EA3ACD" w:rsidRPr="00CE16CC">
        <w:t xml:space="preserve">roposal </w:t>
      </w:r>
      <w:r w:rsidR="007A2947" w:rsidRPr="00CE16CC">
        <w:t xml:space="preserve">by notice </w:t>
      </w:r>
      <w:r w:rsidR="00EA3ACD" w:rsidRPr="00CE16CC">
        <w:t xml:space="preserve">in writing </w:t>
      </w:r>
      <w:r w:rsidR="007A2947" w:rsidRPr="00CE16CC">
        <w:t xml:space="preserve">to the RFP Contact </w:t>
      </w:r>
      <w:r w:rsidR="00EA3ACD" w:rsidRPr="00CE16CC">
        <w:t>at least twenty-four (24) hours before the closing date and time of this RFP</w:t>
      </w:r>
      <w:r w:rsidR="007A2947" w:rsidRPr="00CE16CC">
        <w:t xml:space="preserve">. </w:t>
      </w:r>
      <w:r w:rsidR="007A2FA4" w:rsidRPr="00CE16CC">
        <w:t>Proposals withdrawn in accordance with this section will be returned unopened</w:t>
      </w:r>
      <w:r w:rsidR="00EA3ACD" w:rsidRPr="00CE16CC">
        <w:t>; or</w:t>
      </w:r>
    </w:p>
    <w:p w:rsidR="00B863E3" w:rsidRPr="00CE16CC" w:rsidRDefault="00B863E3" w:rsidP="00CC43DD">
      <w:pPr>
        <w:jc w:val="both"/>
      </w:pPr>
    </w:p>
    <w:p w:rsidR="00EA3ACD" w:rsidRPr="00CE16CC" w:rsidRDefault="007B2D1E" w:rsidP="00CC43DD">
      <w:pPr>
        <w:numPr>
          <w:ilvl w:val="0"/>
          <w:numId w:val="37"/>
        </w:numPr>
        <w:jc w:val="both"/>
      </w:pPr>
      <w:r w:rsidRPr="00CE16CC">
        <w:t>Proponent</w:t>
      </w:r>
      <w:r w:rsidR="007A2947" w:rsidRPr="00CE16CC">
        <w:t xml:space="preserve">s may </w:t>
      </w:r>
      <w:r w:rsidR="00EA3ACD" w:rsidRPr="00CE16CC">
        <w:t xml:space="preserve">amend </w:t>
      </w:r>
      <w:r w:rsidR="007A2947" w:rsidRPr="00CE16CC">
        <w:t>a</w:t>
      </w:r>
      <w:r w:rsidR="00EA3ACD" w:rsidRPr="00CE16CC">
        <w:t xml:space="preserve"> </w:t>
      </w:r>
      <w:r w:rsidR="00306ED4" w:rsidRPr="00CE16CC">
        <w:t>P</w:t>
      </w:r>
      <w:r w:rsidR="00EA3ACD" w:rsidRPr="00CE16CC">
        <w:t xml:space="preserve">roposal </w:t>
      </w:r>
      <w:r w:rsidR="007A2947" w:rsidRPr="00CE16CC">
        <w:t xml:space="preserve">by </w:t>
      </w:r>
      <w:r w:rsidR="007A2FA4" w:rsidRPr="00CE16CC">
        <w:t xml:space="preserve">notifying the RFP Contact </w:t>
      </w:r>
      <w:r w:rsidR="00EA3ACD" w:rsidRPr="00CE16CC">
        <w:t xml:space="preserve">in writing at least twenty-four (24) hours before the closing date and time </w:t>
      </w:r>
      <w:r w:rsidR="007A2FA4" w:rsidRPr="00CE16CC">
        <w:t xml:space="preserve">that it is withdrawing its original </w:t>
      </w:r>
      <w:r w:rsidR="00306ED4" w:rsidRPr="00CE16CC">
        <w:t>P</w:t>
      </w:r>
      <w:r w:rsidR="007A2FA4" w:rsidRPr="00CE16CC">
        <w:t xml:space="preserve">roposal and submitting a revised replacement </w:t>
      </w:r>
      <w:r w:rsidR="00306ED4" w:rsidRPr="00CE16CC">
        <w:t>P</w:t>
      </w:r>
      <w:r w:rsidR="007A2FA4" w:rsidRPr="00CE16CC">
        <w:t xml:space="preserve">roposal </w:t>
      </w:r>
      <w:r w:rsidR="00EA3ACD" w:rsidRPr="00CE16CC">
        <w:t xml:space="preserve">using the same submission procedures identified in this RFP. </w:t>
      </w:r>
    </w:p>
    <w:p w:rsidR="00EA3ACD" w:rsidRPr="00CE16CC" w:rsidRDefault="00EA3ACD" w:rsidP="00CC43DD">
      <w:pPr>
        <w:jc w:val="both"/>
      </w:pPr>
    </w:p>
    <w:p w:rsidR="00EA3ACD" w:rsidRPr="00CE16CC" w:rsidRDefault="00EA3ACD" w:rsidP="00CC43DD">
      <w:pPr>
        <w:numPr>
          <w:ilvl w:val="2"/>
          <w:numId w:val="26"/>
        </w:numPr>
        <w:jc w:val="both"/>
      </w:pPr>
      <w:r w:rsidRPr="00CE16CC">
        <w:t xml:space="preserve">HMMS reserves the right to request clarification where any </w:t>
      </w:r>
      <w:r w:rsidR="007B2D1E" w:rsidRPr="00CE16CC">
        <w:t>Proponent</w:t>
      </w:r>
      <w:r w:rsidRPr="00CE16CC">
        <w:t xml:space="preserve">’s </w:t>
      </w:r>
      <w:r w:rsidR="00306ED4" w:rsidRPr="00CE16CC">
        <w:t>P</w:t>
      </w:r>
      <w:r w:rsidRPr="00CE16CC">
        <w:t>roposal is unclear and may request an amendment where</w:t>
      </w:r>
      <w:r w:rsidR="00CC43DD">
        <w:t>,</w:t>
      </w:r>
      <w:r w:rsidRPr="00CE16CC">
        <w:t xml:space="preserve"> in the opinion of HMMS</w:t>
      </w:r>
      <w:r w:rsidR="00CC43DD">
        <w:t>,</w:t>
      </w:r>
      <w:r w:rsidRPr="00CE16CC">
        <w:t xml:space="preserve"> there is a minor irregularity or omission in the information that has been submitted</w:t>
      </w:r>
      <w:r w:rsidR="007A2FA4" w:rsidRPr="00CE16CC">
        <w:t>.</w:t>
      </w:r>
    </w:p>
    <w:p w:rsidR="00EA3ACD" w:rsidRPr="00CE16CC" w:rsidRDefault="00EA3ACD" w:rsidP="00CE16CC"/>
    <w:p w:rsidR="008310A8" w:rsidRPr="00CE16CC" w:rsidRDefault="008310A8" w:rsidP="00B710D0">
      <w:pPr>
        <w:pStyle w:val="Heading3"/>
        <w:numPr>
          <w:ilvl w:val="1"/>
          <w:numId w:val="26"/>
        </w:numPr>
      </w:pPr>
      <w:bookmarkStart w:id="29" w:name="_Toc282435925"/>
      <w:bookmarkStart w:id="30" w:name="_Toc282436009"/>
      <w:bookmarkStart w:id="31" w:name="_Toc533567470"/>
      <w:r w:rsidRPr="00CE16CC">
        <w:t>VERIFICATION OF INFORMATION:</w:t>
      </w:r>
      <w:bookmarkEnd w:id="29"/>
      <w:bookmarkEnd w:id="30"/>
    </w:p>
    <w:p w:rsidR="008310A8" w:rsidRPr="00CE16CC" w:rsidRDefault="008310A8" w:rsidP="00CE16CC"/>
    <w:p w:rsidR="008310A8" w:rsidRPr="00CE16CC" w:rsidRDefault="008310A8" w:rsidP="00CC43DD">
      <w:pPr>
        <w:numPr>
          <w:ilvl w:val="2"/>
          <w:numId w:val="26"/>
        </w:numPr>
        <w:jc w:val="both"/>
      </w:pPr>
      <w:r w:rsidRPr="00CE16CC">
        <w:t xml:space="preserve">HMMS reserves the right to verify any </w:t>
      </w:r>
      <w:r w:rsidR="007B2D1E" w:rsidRPr="00CE16CC">
        <w:t>Proponent</w:t>
      </w:r>
      <w:r w:rsidRPr="00CE16CC">
        <w:t xml:space="preserve">’s statement or claim by whatever means it deems appropriate, to contact persons or entities other than those offered as references, and to reject any </w:t>
      </w:r>
      <w:r w:rsidR="007B2D1E" w:rsidRPr="00CE16CC">
        <w:t>Proponent</w:t>
      </w:r>
      <w:r w:rsidRPr="00CE16CC">
        <w:t xml:space="preserve"> statement or claim, if in the judgment of HMMS, the statement or claim is unwarranted or is questionable.</w:t>
      </w:r>
    </w:p>
    <w:p w:rsidR="008310A8" w:rsidRPr="00CE16CC" w:rsidRDefault="008310A8" w:rsidP="00CC43DD">
      <w:pPr>
        <w:jc w:val="both"/>
      </w:pPr>
    </w:p>
    <w:p w:rsidR="008310A8" w:rsidRPr="00CE16CC" w:rsidRDefault="008310A8" w:rsidP="00CC43DD">
      <w:pPr>
        <w:numPr>
          <w:ilvl w:val="2"/>
          <w:numId w:val="26"/>
        </w:numPr>
        <w:jc w:val="both"/>
      </w:pPr>
      <w:r w:rsidRPr="00CE16CC">
        <w:t xml:space="preserve">Authorized representatives of HMMS and its Affiliates, prior to and during the term of any Agreement awarded under this RFP, shall have reasonable access to the </w:t>
      </w:r>
      <w:r w:rsidR="007B2D1E" w:rsidRPr="00CE16CC">
        <w:t>Proponent</w:t>
      </w:r>
      <w:r w:rsidRPr="00CE16CC">
        <w:t xml:space="preserve">’s premises where any part of the work is to be carried out to confirm </w:t>
      </w:r>
      <w:r w:rsidR="00306ED4" w:rsidRPr="00CE16CC">
        <w:t>P</w:t>
      </w:r>
      <w:r w:rsidRPr="00CE16CC">
        <w:t>roposal information, quality of processes and to obtain assurances of viability.</w:t>
      </w:r>
    </w:p>
    <w:p w:rsidR="00F22654" w:rsidRPr="00CE16CC" w:rsidRDefault="00F22654" w:rsidP="00CC43DD">
      <w:pPr>
        <w:jc w:val="both"/>
      </w:pPr>
    </w:p>
    <w:p w:rsidR="00993B18" w:rsidRPr="00CE16CC" w:rsidRDefault="00993B18" w:rsidP="00CC43DD">
      <w:pPr>
        <w:numPr>
          <w:ilvl w:val="2"/>
          <w:numId w:val="26"/>
        </w:numPr>
        <w:jc w:val="both"/>
      </w:pPr>
      <w:r w:rsidRPr="00CE16CC">
        <w:t xml:space="preserve">HMMS reserves the right to request a Dun &amp; Bradstreet (D&amp;B) report on </w:t>
      </w:r>
      <w:r w:rsidR="00D7724A" w:rsidRPr="00CE16CC">
        <w:t xml:space="preserve">any </w:t>
      </w:r>
      <w:r w:rsidR="007B2D1E" w:rsidRPr="00CE16CC">
        <w:t>Proponent</w:t>
      </w:r>
      <w:r w:rsidRPr="00CE16CC">
        <w:t xml:space="preserve"> at the </w:t>
      </w:r>
      <w:r w:rsidR="007B2D1E" w:rsidRPr="00CE16CC">
        <w:t>Proponent</w:t>
      </w:r>
      <w:r w:rsidRPr="00CE16CC">
        <w:t>'s expense</w:t>
      </w:r>
      <w:r w:rsidR="00D7724A" w:rsidRPr="00CE16CC">
        <w:t>.</w:t>
      </w:r>
    </w:p>
    <w:bookmarkEnd w:id="31"/>
    <w:p w:rsidR="00EA3ACD" w:rsidRPr="00CE16CC" w:rsidRDefault="00EA3ACD" w:rsidP="00CE16CC"/>
    <w:p w:rsidR="005C13FF" w:rsidRPr="00CE16CC" w:rsidRDefault="005C13FF" w:rsidP="00B710D0">
      <w:pPr>
        <w:pStyle w:val="Heading3"/>
        <w:numPr>
          <w:ilvl w:val="1"/>
          <w:numId w:val="26"/>
        </w:numPr>
      </w:pPr>
      <w:bookmarkStart w:id="32" w:name="_Toc282435926"/>
      <w:bookmarkStart w:id="33" w:name="_Toc282436010"/>
      <w:r w:rsidRPr="00CE16CC">
        <w:t>COMPLIANCE WITH LAWS AND REGULATIONS:</w:t>
      </w:r>
      <w:bookmarkEnd w:id="32"/>
      <w:bookmarkEnd w:id="33"/>
    </w:p>
    <w:p w:rsidR="005C13FF" w:rsidRPr="00CE16CC" w:rsidRDefault="005C13FF" w:rsidP="00FD1AF9">
      <w:pPr>
        <w:ind w:firstLine="720"/>
      </w:pPr>
    </w:p>
    <w:p w:rsidR="005C13FF" w:rsidRPr="00CE16CC" w:rsidRDefault="005C13FF" w:rsidP="00CC43DD">
      <w:pPr>
        <w:numPr>
          <w:ilvl w:val="2"/>
          <w:numId w:val="26"/>
        </w:numPr>
        <w:jc w:val="both"/>
      </w:pPr>
      <w:r w:rsidRPr="00CE16CC">
        <w:t>Any and all Agreements pursuant to this RFP will be subject to the laws of Canada, the Province of Ontario and current relevant legislation.</w:t>
      </w:r>
    </w:p>
    <w:p w:rsidR="005C13FF" w:rsidRPr="00CE16CC" w:rsidRDefault="005C13FF" w:rsidP="00CC43DD">
      <w:pPr>
        <w:jc w:val="both"/>
      </w:pPr>
    </w:p>
    <w:p w:rsidR="00815F48" w:rsidRPr="00CE16CC" w:rsidRDefault="007B2D1E" w:rsidP="00CC43DD">
      <w:pPr>
        <w:numPr>
          <w:ilvl w:val="2"/>
          <w:numId w:val="26"/>
        </w:numPr>
        <w:jc w:val="both"/>
      </w:pPr>
      <w:r w:rsidRPr="00CE16CC">
        <w:t>Proponent</w:t>
      </w:r>
      <w:r w:rsidR="00815F48" w:rsidRPr="00CE16CC">
        <w:t>(s) awarded Agreement(s) must comply with and meet all regulatory approvals and be licensed for sale in Canada, on equipment, goods and services provided to HMMS.</w:t>
      </w:r>
    </w:p>
    <w:p w:rsidR="005C13FF" w:rsidRPr="00CE16CC" w:rsidRDefault="005C13FF" w:rsidP="00CC43DD">
      <w:pPr>
        <w:jc w:val="both"/>
      </w:pPr>
    </w:p>
    <w:p w:rsidR="00815F48" w:rsidRPr="00CE16CC" w:rsidRDefault="007B2D1E" w:rsidP="00CC43DD">
      <w:pPr>
        <w:numPr>
          <w:ilvl w:val="2"/>
          <w:numId w:val="26"/>
        </w:numPr>
        <w:jc w:val="both"/>
      </w:pPr>
      <w:r w:rsidRPr="00CE16CC">
        <w:t>Proponent</w:t>
      </w:r>
      <w:r w:rsidR="00815F48" w:rsidRPr="00CE16CC">
        <w:t>(s) awarded Agreement(s) must provide all permits, licenses, consents and authorizations necessary to perform its obligations if it is selected pursuant to this RFP. Failure to do so may result in the cancellation of the award of any Agreement under this RFP.</w:t>
      </w:r>
    </w:p>
    <w:p w:rsidR="00CC43DD" w:rsidRPr="00CE16CC" w:rsidRDefault="00A7722C" w:rsidP="000D71A1">
      <w:r w:rsidRPr="00CE16CC">
        <w:t xml:space="preserve"> </w:t>
      </w:r>
    </w:p>
    <w:p w:rsidR="00C36F6E" w:rsidRPr="00CE16CC" w:rsidRDefault="00C36F6E" w:rsidP="00B710D0">
      <w:pPr>
        <w:pStyle w:val="Heading3"/>
        <w:numPr>
          <w:ilvl w:val="1"/>
          <w:numId w:val="26"/>
        </w:numPr>
      </w:pPr>
      <w:bookmarkStart w:id="34" w:name="_Toc282435927"/>
      <w:bookmarkStart w:id="35" w:name="_Toc282436011"/>
      <w:r w:rsidRPr="00CE16CC">
        <w:t>PACKAGING:</w:t>
      </w:r>
      <w:bookmarkEnd w:id="34"/>
      <w:bookmarkEnd w:id="35"/>
    </w:p>
    <w:p w:rsidR="00C36F6E" w:rsidRPr="00CE16CC" w:rsidRDefault="00C36F6E" w:rsidP="00CE16CC"/>
    <w:p w:rsidR="00C36F6E" w:rsidRPr="00CE16CC" w:rsidRDefault="00A7722C" w:rsidP="00CC43DD">
      <w:pPr>
        <w:numPr>
          <w:ilvl w:val="2"/>
          <w:numId w:val="26"/>
        </w:numPr>
        <w:jc w:val="both"/>
      </w:pPr>
      <w:r w:rsidRPr="00CE16CC">
        <w:t xml:space="preserve">Proposals should address </w:t>
      </w:r>
      <w:r w:rsidR="00C36F6E" w:rsidRPr="00CE16CC">
        <w:t>secure and proper pack</w:t>
      </w:r>
      <w:r w:rsidRPr="00CE16CC">
        <w:t>aging</w:t>
      </w:r>
      <w:r w:rsidR="00C36F6E" w:rsidRPr="00CE16CC">
        <w:t xml:space="preserve"> for shipment according to accepted standard commercial practice, without extra charge for packing materials or containers. The containers will remain the property of HMMS unless otherwise stated in the </w:t>
      </w:r>
      <w:r w:rsidR="00CC43DD">
        <w:t>Proposal</w:t>
      </w:r>
      <w:r w:rsidR="00C36F6E" w:rsidRPr="00CE16CC">
        <w:t>.  Where materials are shipped in refillable containers, which may require a rental charge, this rental charge must be shown separately and not be included in the unit cost of the item.</w:t>
      </w:r>
    </w:p>
    <w:p w:rsidR="00C36F6E" w:rsidRPr="00CE16CC" w:rsidRDefault="00C36F6E" w:rsidP="00CC43DD">
      <w:pPr>
        <w:jc w:val="both"/>
      </w:pPr>
    </w:p>
    <w:p w:rsidR="00C36F6E" w:rsidRPr="00CE16CC" w:rsidRDefault="00C36F6E" w:rsidP="00CC43DD">
      <w:pPr>
        <w:numPr>
          <w:ilvl w:val="2"/>
          <w:numId w:val="26"/>
        </w:numPr>
        <w:jc w:val="both"/>
      </w:pPr>
      <w:r w:rsidRPr="00CE16CC">
        <w:t xml:space="preserve">HMMS will consider any creative solutions to resolve packaging waste by implementation of the Reduce, Reuse and Recycle principles; however, said changes must not affect product safety. In order to be considered, all pertinent data must be included in the </w:t>
      </w:r>
      <w:r w:rsidR="00CC43DD">
        <w:t>Proposal</w:t>
      </w:r>
      <w:r w:rsidRPr="00CE16CC">
        <w:t>.</w:t>
      </w:r>
    </w:p>
    <w:p w:rsidR="00C36F6E" w:rsidRPr="00CE16CC" w:rsidRDefault="00C36F6E" w:rsidP="00CC43DD">
      <w:pPr>
        <w:jc w:val="both"/>
      </w:pPr>
    </w:p>
    <w:p w:rsidR="005C13FF" w:rsidRPr="00CE16CC" w:rsidRDefault="005C13FF" w:rsidP="00B710D0">
      <w:pPr>
        <w:pStyle w:val="Heading3"/>
        <w:numPr>
          <w:ilvl w:val="1"/>
          <w:numId w:val="26"/>
        </w:numPr>
      </w:pPr>
      <w:bookmarkStart w:id="36" w:name="_Toc282435928"/>
      <w:bookmarkStart w:id="37" w:name="_Toc282436012"/>
      <w:r w:rsidRPr="00CE16CC">
        <w:t>CONFIDENTIALITY AND PRIVACY:</w:t>
      </w:r>
      <w:bookmarkEnd w:id="36"/>
      <w:bookmarkEnd w:id="37"/>
    </w:p>
    <w:p w:rsidR="005C13FF" w:rsidRPr="00CE16CC" w:rsidRDefault="005C13FF" w:rsidP="00CE16CC"/>
    <w:p w:rsidR="005C13FF" w:rsidRDefault="00966293" w:rsidP="00CC43DD">
      <w:pPr>
        <w:numPr>
          <w:ilvl w:val="2"/>
          <w:numId w:val="26"/>
        </w:numPr>
        <w:jc w:val="both"/>
      </w:pPr>
      <w:r>
        <w:t>C</w:t>
      </w:r>
      <w:r w:rsidR="005C13FF" w:rsidRPr="00CE16CC">
        <w:t>onfidentiality of all documentation and information concerning this RFP must be maintained at all times by all parties</w:t>
      </w:r>
      <w:r w:rsidR="00050029" w:rsidRPr="00CE16CC">
        <w:t xml:space="preserve"> and only disclosed if required by law</w:t>
      </w:r>
      <w:r w:rsidR="005C13FF" w:rsidRPr="00CE16CC">
        <w:t xml:space="preserve">. All documentation and information provided by HMMS in connection with, or arising out of this RFP and/or the acceptance of any </w:t>
      </w:r>
      <w:r w:rsidR="00306ED4" w:rsidRPr="00CE16CC">
        <w:t>P</w:t>
      </w:r>
      <w:r w:rsidR="005C13FF" w:rsidRPr="00CE16CC">
        <w:t>roposal, remains the property of HMMS and must be treated as confidential and must not be used for any purpose other than for replying to this RFP and for fulfillment of any subsequent Agreement.</w:t>
      </w:r>
    </w:p>
    <w:p w:rsidR="00966293" w:rsidRPr="00CE16CC" w:rsidRDefault="00966293" w:rsidP="00CC43DD">
      <w:pPr>
        <w:jc w:val="both"/>
      </w:pPr>
    </w:p>
    <w:p w:rsidR="005C13FF" w:rsidRPr="00CE16CC" w:rsidRDefault="007B2D1E" w:rsidP="00CC43DD">
      <w:pPr>
        <w:numPr>
          <w:ilvl w:val="2"/>
          <w:numId w:val="26"/>
        </w:numPr>
        <w:jc w:val="both"/>
      </w:pPr>
      <w:r w:rsidRPr="00CE16CC">
        <w:t>Proponent</w:t>
      </w:r>
      <w:r w:rsidR="005C13FF" w:rsidRPr="00CE16CC">
        <w:t>s are required</w:t>
      </w:r>
      <w:r w:rsidR="00050029" w:rsidRPr="00CE16CC">
        <w:t xml:space="preserve"> </w:t>
      </w:r>
      <w:r w:rsidR="005C13FF" w:rsidRPr="00CE16CC">
        <w:t xml:space="preserve">to comply with Ontario’s Personal Health Information Protection Act (PHIPA), Canada’s Personal Information Protection and Electronic Documents Act (PIPEDA) and the Privacy and Confidentiality Requirements for Suppliers posted on the HMMS web site at </w:t>
      </w:r>
      <w:hyperlink r:id="rId20" w:history="1">
        <w:r w:rsidR="005C13FF" w:rsidRPr="00CE16CC">
          <w:rPr>
            <w:rStyle w:val="Hyperlink"/>
          </w:rPr>
          <w:t>http://www.hmms.on.ca/supplier/supplier.htm</w:t>
        </w:r>
      </w:hyperlink>
      <w:r w:rsidR="005C13FF" w:rsidRPr="00CE16CC">
        <w:t xml:space="preserve"> as well as any privacy and/or confidentiality requirements </w:t>
      </w:r>
      <w:r w:rsidR="00CC43DD">
        <w:t>provided in the Agreement</w:t>
      </w:r>
      <w:r w:rsidR="005C13FF" w:rsidRPr="00CE16CC">
        <w:t>.</w:t>
      </w:r>
    </w:p>
    <w:p w:rsidR="003612B5" w:rsidRPr="00CE16CC" w:rsidRDefault="003612B5" w:rsidP="00CC43DD">
      <w:pPr>
        <w:jc w:val="both"/>
      </w:pPr>
    </w:p>
    <w:p w:rsidR="003612B5" w:rsidRPr="00CE16CC" w:rsidRDefault="007B2D1E" w:rsidP="00CC43DD">
      <w:pPr>
        <w:numPr>
          <w:ilvl w:val="2"/>
          <w:numId w:val="26"/>
        </w:numPr>
        <w:jc w:val="both"/>
      </w:pPr>
      <w:r w:rsidRPr="00CE16CC">
        <w:t>Proponent</w:t>
      </w:r>
      <w:r w:rsidR="003612B5" w:rsidRPr="00CE16CC">
        <w:t xml:space="preserve">s are advised that </w:t>
      </w:r>
      <w:r w:rsidR="00D716CA">
        <w:t>c</w:t>
      </w:r>
      <w:r w:rsidR="003612B5" w:rsidRPr="00CE16CC">
        <w:t>onfidential information supplied to HMMS may be disclosed by HMMS where it is obliged to do so by an order of a court or tribunal or otherwise where required by law.</w:t>
      </w:r>
    </w:p>
    <w:p w:rsidR="006C3A80" w:rsidRPr="00CE16CC" w:rsidRDefault="006C3A80" w:rsidP="00CC43DD">
      <w:pPr>
        <w:jc w:val="both"/>
      </w:pPr>
    </w:p>
    <w:p w:rsidR="005C13FF" w:rsidRPr="00CE16CC" w:rsidRDefault="005C13FF" w:rsidP="00B710D0">
      <w:pPr>
        <w:pStyle w:val="Heading3"/>
        <w:numPr>
          <w:ilvl w:val="1"/>
          <w:numId w:val="26"/>
        </w:numPr>
      </w:pPr>
      <w:bookmarkStart w:id="38" w:name="_Toc282435929"/>
      <w:bookmarkStart w:id="39" w:name="_Toc282436013"/>
      <w:r w:rsidRPr="00CE16CC">
        <w:t>INSURANCE AND LIABILITY:</w:t>
      </w:r>
      <w:bookmarkEnd w:id="38"/>
      <w:bookmarkEnd w:id="39"/>
    </w:p>
    <w:p w:rsidR="005C13FF" w:rsidRPr="00CE16CC" w:rsidRDefault="005C13FF" w:rsidP="00CE16CC"/>
    <w:p w:rsidR="005C13FF" w:rsidRPr="00CE16CC" w:rsidRDefault="000A1BDE" w:rsidP="00CC43DD">
      <w:pPr>
        <w:numPr>
          <w:ilvl w:val="2"/>
          <w:numId w:val="26"/>
        </w:numPr>
        <w:jc w:val="both"/>
      </w:pPr>
      <w:r w:rsidRPr="00CE16CC">
        <w:t>Except as otherwise provided in the Appendices to this RFP, t</w:t>
      </w:r>
      <w:r w:rsidR="005C13FF" w:rsidRPr="00CE16CC">
        <w:t xml:space="preserve">he </w:t>
      </w:r>
      <w:r w:rsidR="007B2D1E" w:rsidRPr="00CE16CC">
        <w:t>Proponent</w:t>
      </w:r>
      <w:r w:rsidR="005C13FF" w:rsidRPr="00CE16CC">
        <w:t xml:space="preserve"> must provide proof of its current Commercial General Liability Insurance Policy with their </w:t>
      </w:r>
      <w:r w:rsidR="00CC43DD">
        <w:t>Proposal</w:t>
      </w:r>
      <w:r w:rsidR="005C13FF" w:rsidRPr="00CE16CC">
        <w:t xml:space="preserve">.  In addition, should a subsequent Agreement and/or </w:t>
      </w:r>
      <w:r w:rsidR="00CC43DD">
        <w:t>purchase o</w:t>
      </w:r>
      <w:r w:rsidR="005C13FF" w:rsidRPr="00CE16CC">
        <w:t xml:space="preserve">rder result from this RFP, the </w:t>
      </w:r>
      <w:r w:rsidR="007B2D1E" w:rsidRPr="00CE16CC">
        <w:t>Proponent</w:t>
      </w:r>
      <w:r w:rsidR="005C13FF" w:rsidRPr="00CE16CC">
        <w:t xml:space="preserve"> shall maintain coverage through the life of the Agreement. The </w:t>
      </w:r>
      <w:r w:rsidR="007B2D1E" w:rsidRPr="00CE16CC">
        <w:t>Proponent</w:t>
      </w:r>
      <w:r w:rsidR="005C13FF" w:rsidRPr="00CE16CC">
        <w:t xml:space="preserve"> shall carry insurance for not less than $5,000,000 (inclusive coverage) for bodily injury including death, personal injury, and/or property damage. The policy shall be endorsed to include HMMS, LHSC, </w:t>
      </w:r>
      <w:r w:rsidR="00BB0820">
        <w:t>ST. JOSEPH’S</w:t>
      </w:r>
      <w:r w:rsidR="005C13FF" w:rsidRPr="00CE16CC">
        <w:t xml:space="preserve">, and Affiliates as additional insureds subject to a cross liability clause, and (30) </w:t>
      </w:r>
      <w:r w:rsidR="00632AED" w:rsidRPr="00CE16CC">
        <w:t>days’ notice</w:t>
      </w:r>
      <w:r w:rsidR="005C13FF" w:rsidRPr="00CE16CC">
        <w:t xml:space="preserve"> of cancellation or material change. </w:t>
      </w:r>
    </w:p>
    <w:p w:rsidR="005C13FF" w:rsidRPr="00CE16CC" w:rsidRDefault="005C13FF" w:rsidP="00CC43DD">
      <w:pPr>
        <w:jc w:val="both"/>
      </w:pPr>
    </w:p>
    <w:p w:rsidR="005C13FF" w:rsidRPr="00CE16CC" w:rsidRDefault="005C13FF" w:rsidP="00CC43DD">
      <w:pPr>
        <w:numPr>
          <w:ilvl w:val="2"/>
          <w:numId w:val="26"/>
        </w:numPr>
        <w:jc w:val="both"/>
      </w:pPr>
      <w:r w:rsidRPr="00CE16CC">
        <w:t xml:space="preserve">Automobile liability insurance in respect of </w:t>
      </w:r>
      <w:r w:rsidR="004A7DB6" w:rsidRPr="00CE16CC">
        <w:t>licensed</w:t>
      </w:r>
      <w:r w:rsidRPr="00CE16CC">
        <w:t xml:space="preserve"> vehicles shall have limits of not less than $2,000,000 (inclusive per occurrence) for bodily injury, death and damage to property, covering all </w:t>
      </w:r>
      <w:r w:rsidR="004A7DB6" w:rsidRPr="00CE16CC">
        <w:t>licensed</w:t>
      </w:r>
      <w:r w:rsidRPr="00CE16CC">
        <w:t xml:space="preserve"> vehicles owned or leased by the </w:t>
      </w:r>
      <w:r w:rsidR="007B2D1E" w:rsidRPr="00CE16CC">
        <w:t>Proponent</w:t>
      </w:r>
      <w:r w:rsidRPr="00CE16CC">
        <w:t xml:space="preserve">/Contractor and endorsed to provide HMMS with not less than (15) </w:t>
      </w:r>
      <w:r w:rsidR="00632AED" w:rsidRPr="00CE16CC">
        <w:t>days’ notice</w:t>
      </w:r>
      <w:r w:rsidRPr="00CE16CC">
        <w:t xml:space="preserve"> in writing in advance of any cancellation, change or amendment restricting the coverage.</w:t>
      </w:r>
    </w:p>
    <w:p w:rsidR="005C13FF" w:rsidRPr="00CE16CC" w:rsidRDefault="005C13FF" w:rsidP="00CC43DD">
      <w:pPr>
        <w:jc w:val="both"/>
      </w:pPr>
    </w:p>
    <w:p w:rsidR="005C13FF" w:rsidRPr="00CE16CC" w:rsidRDefault="00395715" w:rsidP="00CC43DD">
      <w:pPr>
        <w:numPr>
          <w:ilvl w:val="2"/>
          <w:numId w:val="26"/>
        </w:numPr>
        <w:jc w:val="both"/>
      </w:pPr>
      <w:r>
        <w:br w:type="page"/>
      </w:r>
      <w:r w:rsidR="005C13FF" w:rsidRPr="00CE16CC">
        <w:t xml:space="preserve">The </w:t>
      </w:r>
      <w:r w:rsidR="007B2D1E" w:rsidRPr="00CE16CC">
        <w:t>Proponent</w:t>
      </w:r>
      <w:r w:rsidR="005C13FF" w:rsidRPr="00CE16CC">
        <w:t xml:space="preserve"> must provide proof of liability insurance by providing a current valid certificate of insurance to HMMS on an HMMS Certificate of Insurance Form with their </w:t>
      </w:r>
      <w:r w:rsidR="00CC43DD">
        <w:t>Proposal</w:t>
      </w:r>
      <w:r w:rsidR="005C13FF" w:rsidRPr="00CE16CC">
        <w:t xml:space="preserve"> and during the term of any subsequent Agreement.  </w:t>
      </w:r>
      <w:r w:rsidR="00740349" w:rsidRPr="00CE16CC">
        <w:t xml:space="preserve">The </w:t>
      </w:r>
      <w:r w:rsidR="005C13FF" w:rsidRPr="00CE16CC">
        <w:t xml:space="preserve">Certificate of Insurance Form has been provided as a separate </w:t>
      </w:r>
      <w:r w:rsidR="004A7DB6" w:rsidRPr="00CE16CC">
        <w:t xml:space="preserve">electronic </w:t>
      </w:r>
      <w:r w:rsidR="005C13FF" w:rsidRPr="00CE16CC">
        <w:t>file</w:t>
      </w:r>
      <w:r w:rsidR="004A7DB6" w:rsidRPr="00CE16CC">
        <w:t xml:space="preserve"> with this RFP and can also be found on the HMMS Website (</w:t>
      </w:r>
      <w:hyperlink r:id="rId21" w:history="1">
        <w:r w:rsidR="004A7DB6" w:rsidRPr="00CE16CC">
          <w:rPr>
            <w:rStyle w:val="Hyperlink"/>
          </w:rPr>
          <w:t>www.hmms.on.ca</w:t>
        </w:r>
      </w:hyperlink>
      <w:r w:rsidR="004A7DB6" w:rsidRPr="00CE16CC">
        <w:t xml:space="preserve">), under Supplier Information. </w:t>
      </w:r>
    </w:p>
    <w:p w:rsidR="005C13FF" w:rsidRPr="00CE16CC" w:rsidRDefault="005C13FF" w:rsidP="00CC43DD">
      <w:pPr>
        <w:jc w:val="both"/>
      </w:pPr>
    </w:p>
    <w:p w:rsidR="005C13FF" w:rsidRPr="00CE16CC" w:rsidRDefault="005C13FF" w:rsidP="00CC43DD">
      <w:pPr>
        <w:numPr>
          <w:ilvl w:val="2"/>
          <w:numId w:val="26"/>
        </w:numPr>
        <w:jc w:val="both"/>
      </w:pPr>
      <w:r w:rsidRPr="00CE16CC">
        <w:t xml:space="preserve">The </w:t>
      </w:r>
      <w:r w:rsidR="007B2D1E" w:rsidRPr="00CE16CC">
        <w:t>Proponent</w:t>
      </w:r>
      <w:r w:rsidRPr="00CE16CC">
        <w:t xml:space="preserve"> must advise HMMS immediately of any change in insurance provider or limits of liability. Failure to comply with the insurance requirements will result in the cancellation of the Agreement and/or </w:t>
      </w:r>
      <w:r w:rsidR="00CC43DD">
        <w:t>any purchase o</w:t>
      </w:r>
      <w:r w:rsidRPr="00CE16CC">
        <w:t>rder</w:t>
      </w:r>
      <w:r w:rsidR="00CC43DD">
        <w:t xml:space="preserve"> issued pursuant thereto</w:t>
      </w:r>
      <w:r w:rsidRPr="00CE16CC">
        <w:t>.</w:t>
      </w:r>
    </w:p>
    <w:bookmarkEnd w:id="25"/>
    <w:p w:rsidR="00CC43DD" w:rsidRPr="00CE16CC" w:rsidRDefault="00CC43DD" w:rsidP="00CC43DD">
      <w:pPr>
        <w:jc w:val="both"/>
      </w:pPr>
    </w:p>
    <w:p w:rsidR="008310A8" w:rsidRPr="00CE16CC" w:rsidRDefault="008310A8" w:rsidP="00B710D0">
      <w:pPr>
        <w:pStyle w:val="Heading3"/>
        <w:keepNext/>
        <w:keepLines/>
        <w:numPr>
          <w:ilvl w:val="1"/>
          <w:numId w:val="26"/>
        </w:numPr>
      </w:pPr>
      <w:bookmarkStart w:id="40" w:name="_Toc282435930"/>
      <w:bookmarkStart w:id="41" w:name="_Toc282436014"/>
      <w:r w:rsidRPr="00CE16CC">
        <w:t>FORMATION OF AGREEMENT:</w:t>
      </w:r>
      <w:bookmarkEnd w:id="40"/>
      <w:bookmarkEnd w:id="41"/>
    </w:p>
    <w:p w:rsidR="00B617B3" w:rsidRPr="00CE16CC" w:rsidRDefault="00B617B3" w:rsidP="00CE16CC"/>
    <w:p w:rsidR="008310A8" w:rsidRPr="00CE16CC" w:rsidRDefault="008310A8" w:rsidP="000A6413">
      <w:pPr>
        <w:ind w:left="1440"/>
      </w:pPr>
      <w:r w:rsidRPr="00CE16CC">
        <w:t xml:space="preserve">All terms and conditions of this RFP are deemed to be acceptable </w:t>
      </w:r>
      <w:r w:rsidR="00B617B3" w:rsidRPr="00CE16CC">
        <w:t>to</w:t>
      </w:r>
      <w:r w:rsidRPr="00CE16CC">
        <w:t xml:space="preserve"> the </w:t>
      </w:r>
      <w:r w:rsidR="007B2D1E" w:rsidRPr="00CE16CC">
        <w:t>Proponent</w:t>
      </w:r>
      <w:r w:rsidRPr="00CE16CC">
        <w:t xml:space="preserve"> unless expressly excluded in the </w:t>
      </w:r>
      <w:r w:rsidR="00306ED4" w:rsidRPr="00CE16CC">
        <w:t>P</w:t>
      </w:r>
      <w:r w:rsidRPr="00CE16CC">
        <w:t>roposal.</w:t>
      </w:r>
    </w:p>
    <w:p w:rsidR="001B3B19" w:rsidRPr="00CE16CC" w:rsidRDefault="001B3B19" w:rsidP="00CE16CC"/>
    <w:p w:rsidR="001B3B19" w:rsidRPr="00CE16CC" w:rsidRDefault="001B3B19" w:rsidP="00B710D0">
      <w:pPr>
        <w:pStyle w:val="Heading3"/>
        <w:numPr>
          <w:ilvl w:val="1"/>
          <w:numId w:val="26"/>
        </w:numPr>
      </w:pPr>
      <w:bookmarkStart w:id="42" w:name="_Toc282435931"/>
      <w:bookmarkStart w:id="43" w:name="_Toc282436015"/>
      <w:r w:rsidRPr="00CE16CC">
        <w:t>NEWS RELEASE:</w:t>
      </w:r>
      <w:bookmarkEnd w:id="42"/>
      <w:bookmarkEnd w:id="43"/>
    </w:p>
    <w:p w:rsidR="00B617B3" w:rsidRPr="00CE16CC" w:rsidRDefault="00B617B3" w:rsidP="00CE16CC"/>
    <w:p w:rsidR="001B3B19" w:rsidRPr="00CE16CC" w:rsidRDefault="001B3B19" w:rsidP="000A6413">
      <w:pPr>
        <w:ind w:left="1440"/>
      </w:pPr>
      <w:r w:rsidRPr="00CE16CC">
        <w:t xml:space="preserve">The </w:t>
      </w:r>
      <w:r w:rsidR="007B2D1E" w:rsidRPr="00CE16CC">
        <w:t>Proponent</w:t>
      </w:r>
      <w:r w:rsidRPr="00CE16CC">
        <w:t xml:space="preserve"> shall not issue any publicity or news release pertaining to this RFP or any Agreement awarded under this RFP, without prior written approval from HMMS.</w:t>
      </w:r>
    </w:p>
    <w:p w:rsidR="008310A8" w:rsidRPr="00CE16CC" w:rsidRDefault="008310A8" w:rsidP="00CE16CC"/>
    <w:p w:rsidR="00EA3ACD" w:rsidRPr="00CE16CC" w:rsidRDefault="00EA3ACD" w:rsidP="00B710D0">
      <w:pPr>
        <w:pStyle w:val="Heading3"/>
        <w:numPr>
          <w:ilvl w:val="1"/>
          <w:numId w:val="26"/>
        </w:numPr>
      </w:pPr>
      <w:bookmarkStart w:id="44" w:name="_Toc282435932"/>
      <w:bookmarkStart w:id="45" w:name="_Toc282436016"/>
      <w:r w:rsidRPr="00CE16CC">
        <w:t>ASSIGNMENT OF AGREEMENT:</w:t>
      </w:r>
      <w:bookmarkEnd w:id="44"/>
      <w:bookmarkEnd w:id="45"/>
    </w:p>
    <w:p w:rsidR="00B617B3" w:rsidRPr="00CE16CC" w:rsidRDefault="00B617B3" w:rsidP="00CE16CC"/>
    <w:p w:rsidR="00EA3ACD" w:rsidRPr="00CE16CC" w:rsidRDefault="00EA3ACD" w:rsidP="000A6413">
      <w:pPr>
        <w:ind w:left="1440"/>
      </w:pPr>
      <w:r w:rsidRPr="00CE16CC">
        <w:t xml:space="preserve">Any and all Agreements pursuant to this RFP will not be assigned by the </w:t>
      </w:r>
      <w:r w:rsidR="007B2D1E" w:rsidRPr="00CE16CC">
        <w:t>Proponent</w:t>
      </w:r>
      <w:r w:rsidRPr="00CE16CC">
        <w:t xml:space="preserve">, in part, or in whole, to any other </w:t>
      </w:r>
      <w:r w:rsidR="00CC43DD">
        <w:t>person or entity</w:t>
      </w:r>
      <w:r w:rsidRPr="00CE16CC">
        <w:t>, without the express written approval of HMMS.</w:t>
      </w:r>
    </w:p>
    <w:p w:rsidR="00ED25AB" w:rsidRPr="00CE16CC" w:rsidRDefault="00ED25AB" w:rsidP="00CE16CC"/>
    <w:p w:rsidR="00EA3ACD" w:rsidRPr="00CE16CC" w:rsidRDefault="00EA3ACD" w:rsidP="00B710D0">
      <w:pPr>
        <w:pStyle w:val="Heading3"/>
        <w:numPr>
          <w:ilvl w:val="1"/>
          <w:numId w:val="26"/>
        </w:numPr>
      </w:pPr>
      <w:bookmarkStart w:id="46" w:name="_Toc282435933"/>
      <w:bookmarkStart w:id="47" w:name="_Toc282436017"/>
      <w:r w:rsidRPr="00CE16CC">
        <w:t>AFFILIATE PARTICIPATION:</w:t>
      </w:r>
      <w:bookmarkEnd w:id="46"/>
      <w:bookmarkEnd w:id="47"/>
    </w:p>
    <w:p w:rsidR="00966293" w:rsidRDefault="00966293" w:rsidP="00966293">
      <w:bookmarkStart w:id="48" w:name="_Toc533567478"/>
      <w:bookmarkStart w:id="49" w:name="_Toc533567469"/>
    </w:p>
    <w:p w:rsidR="00EA3ACD" w:rsidRPr="00CE16CC" w:rsidRDefault="00EA3ACD" w:rsidP="000A6413">
      <w:pPr>
        <w:ind w:left="1440"/>
      </w:pPr>
      <w:r w:rsidRPr="00CE16CC">
        <w:t>Any and all Agreements pursuant to this RFP, in their entirety, will also be extended to any current or future Affiliates of HMMS.  Current Aff</w:t>
      </w:r>
      <w:r w:rsidR="00CC43DD">
        <w:t>iliates are listed in Appendix 3</w:t>
      </w:r>
      <w:r w:rsidRPr="00CE16CC">
        <w:t>.</w:t>
      </w:r>
    </w:p>
    <w:p w:rsidR="003C6FAB" w:rsidRPr="00CE16CC" w:rsidRDefault="003C6FAB" w:rsidP="00CE16CC"/>
    <w:p w:rsidR="00465DF9" w:rsidRPr="00CE16CC" w:rsidRDefault="009751D2" w:rsidP="00CA22D7">
      <w:pPr>
        <w:pStyle w:val="Heading1"/>
      </w:pPr>
      <w:bookmarkStart w:id="50" w:name="_Toc217184648"/>
      <w:bookmarkStart w:id="51" w:name="_Toc282435934"/>
      <w:bookmarkStart w:id="52" w:name="_Toc282436018"/>
      <w:bookmarkStart w:id="53" w:name="_Toc533567479"/>
      <w:bookmarkEnd w:id="48"/>
      <w:bookmarkEnd w:id="49"/>
      <w:r>
        <w:br w:type="page"/>
      </w:r>
      <w:r w:rsidR="00465DF9" w:rsidRPr="00CE16CC">
        <w:t>SELECTION PROCESS:</w:t>
      </w:r>
      <w:bookmarkEnd w:id="50"/>
      <w:bookmarkEnd w:id="51"/>
      <w:bookmarkEnd w:id="52"/>
    </w:p>
    <w:p w:rsidR="00465DF9" w:rsidRPr="00CE16CC" w:rsidRDefault="00465DF9" w:rsidP="00CE16CC"/>
    <w:p w:rsidR="00DB2A79" w:rsidRPr="00CE16CC" w:rsidRDefault="00465DF9" w:rsidP="00CC43DD">
      <w:pPr>
        <w:numPr>
          <w:ilvl w:val="1"/>
          <w:numId w:val="26"/>
        </w:numPr>
        <w:jc w:val="both"/>
      </w:pPr>
      <w:r w:rsidRPr="00CE16CC">
        <w:t xml:space="preserve">The overall objective of the evaluation process is to </w:t>
      </w:r>
      <w:r w:rsidR="000366E1" w:rsidRPr="00CE16CC">
        <w:t xml:space="preserve">select </w:t>
      </w:r>
      <w:r w:rsidRPr="00CE16CC">
        <w:t xml:space="preserve">the </w:t>
      </w:r>
      <w:r w:rsidR="00306ED4" w:rsidRPr="00CE16CC">
        <w:t>P</w:t>
      </w:r>
      <w:r w:rsidRPr="00CE16CC">
        <w:t>roposal which most effectively meets the requirements of this RFP.</w:t>
      </w:r>
    </w:p>
    <w:p w:rsidR="00DB2A79" w:rsidRPr="00CE16CC" w:rsidRDefault="00DB2A79" w:rsidP="00CC43DD">
      <w:pPr>
        <w:jc w:val="both"/>
      </w:pPr>
    </w:p>
    <w:p w:rsidR="00465DF9" w:rsidRPr="00CE16CC" w:rsidRDefault="00465DF9" w:rsidP="00CC43DD">
      <w:pPr>
        <w:numPr>
          <w:ilvl w:val="1"/>
          <w:numId w:val="26"/>
        </w:numPr>
        <w:jc w:val="both"/>
      </w:pPr>
      <w:r w:rsidRPr="00CE16CC">
        <w:t xml:space="preserve">HMMS intends to select a </w:t>
      </w:r>
      <w:r w:rsidR="007B2D1E" w:rsidRPr="00CE16CC">
        <w:t>Proponent</w:t>
      </w:r>
      <w:r w:rsidRPr="00CE16CC">
        <w:t xml:space="preserve"> on the basis of </w:t>
      </w:r>
      <w:r w:rsidR="00306ED4" w:rsidRPr="00CE16CC">
        <w:t>P</w:t>
      </w:r>
      <w:r w:rsidRPr="00CE16CC">
        <w:t xml:space="preserve">roposals received in response to this RFP and any other information it obtains from other sources regarding the equipment, products and/or service and the </w:t>
      </w:r>
      <w:r w:rsidR="007B2D1E" w:rsidRPr="00CE16CC">
        <w:t>Proponent</w:t>
      </w:r>
      <w:r w:rsidRPr="00CE16CC">
        <w:t>.</w:t>
      </w:r>
    </w:p>
    <w:p w:rsidR="00465DF9" w:rsidRPr="00CE16CC" w:rsidRDefault="00465DF9" w:rsidP="00CC43DD">
      <w:pPr>
        <w:jc w:val="both"/>
      </w:pPr>
    </w:p>
    <w:p w:rsidR="00465DF9" w:rsidRPr="00CE16CC" w:rsidRDefault="00465DF9" w:rsidP="00CC43DD">
      <w:pPr>
        <w:numPr>
          <w:ilvl w:val="1"/>
          <w:numId w:val="26"/>
        </w:numPr>
        <w:jc w:val="both"/>
      </w:pPr>
      <w:r w:rsidRPr="00CE16CC">
        <w:t xml:space="preserve">An </w:t>
      </w:r>
      <w:r w:rsidR="00B93FD5">
        <w:t>e</w:t>
      </w:r>
      <w:r w:rsidRPr="00CE16CC">
        <w:t xml:space="preserve">valuation </w:t>
      </w:r>
      <w:r w:rsidR="00B93FD5">
        <w:t>c</w:t>
      </w:r>
      <w:r w:rsidRPr="00CE16CC">
        <w:t xml:space="preserve">ommittee </w:t>
      </w:r>
      <w:r w:rsidR="00CC43DD">
        <w:t xml:space="preserve">(the “Evaluation Committee”) </w:t>
      </w:r>
      <w:r w:rsidRPr="00CE16CC">
        <w:t xml:space="preserve">comprised of representatives from HMMS and </w:t>
      </w:r>
      <w:r w:rsidR="00CC43DD">
        <w:t xml:space="preserve">facilities or departments named in Appendix </w:t>
      </w:r>
      <w:r w:rsidR="00AB752B">
        <w:t>1</w:t>
      </w:r>
      <w:r w:rsidRPr="00CE16CC">
        <w:t xml:space="preserve"> will conduct the evaluation process.</w:t>
      </w:r>
    </w:p>
    <w:p w:rsidR="009E286E" w:rsidRPr="00CE16CC" w:rsidRDefault="009E286E" w:rsidP="00CC43DD">
      <w:pPr>
        <w:jc w:val="both"/>
      </w:pPr>
    </w:p>
    <w:p w:rsidR="000112A3" w:rsidRDefault="00465DF9" w:rsidP="00CC43DD">
      <w:pPr>
        <w:numPr>
          <w:ilvl w:val="1"/>
          <w:numId w:val="26"/>
        </w:numPr>
        <w:jc w:val="both"/>
      </w:pPr>
      <w:r w:rsidRPr="00CE16CC">
        <w:t xml:space="preserve">Proposals will be </w:t>
      </w:r>
      <w:r w:rsidR="000F711C" w:rsidRPr="00CE16CC">
        <w:t xml:space="preserve">evaluated based on the criteria set out in Appendix 2. </w:t>
      </w:r>
      <w:r w:rsidR="000366E1" w:rsidRPr="00CE16CC">
        <w:t>The Evaluation Committee will score the</w:t>
      </w:r>
      <w:r w:rsidR="00AA68B1">
        <w:t xml:space="preserve"> </w:t>
      </w:r>
      <w:r w:rsidR="00306ED4" w:rsidRPr="00CE16CC">
        <w:t>P</w:t>
      </w:r>
      <w:r w:rsidR="000366E1" w:rsidRPr="00CE16CC">
        <w:t>roposals</w:t>
      </w:r>
      <w:r w:rsidR="000112A3" w:rsidRPr="00CE16CC">
        <w:t xml:space="preserve"> using the </w:t>
      </w:r>
      <w:r w:rsidR="00D132DE" w:rsidRPr="00CE16CC">
        <w:t>evaluation matrix</w:t>
      </w:r>
      <w:r w:rsidR="000112A3" w:rsidRPr="00CE16CC">
        <w:t xml:space="preserve"> set out in Appendix </w:t>
      </w:r>
      <w:r w:rsidR="00CC43DD">
        <w:t>2</w:t>
      </w:r>
      <w:r w:rsidR="000366E1" w:rsidRPr="00CE16CC">
        <w:t xml:space="preserve">.  If the </w:t>
      </w:r>
      <w:r w:rsidR="00306ED4" w:rsidRPr="00CE16CC">
        <w:t>P</w:t>
      </w:r>
      <w:r w:rsidR="00CB3EB0" w:rsidRPr="00CE16CC">
        <w:t>roposal</w:t>
      </w:r>
      <w:r w:rsidR="000366E1" w:rsidRPr="00CE16CC">
        <w:t xml:space="preserve"> fails any mandatory requirements, the </w:t>
      </w:r>
      <w:r w:rsidR="00306ED4" w:rsidRPr="00CE16CC">
        <w:t>P</w:t>
      </w:r>
      <w:r w:rsidR="000366E1" w:rsidRPr="00CE16CC">
        <w:t xml:space="preserve">roposal will be rejected.  The </w:t>
      </w:r>
      <w:r w:rsidR="00306ED4" w:rsidRPr="00CE16CC">
        <w:t>P</w:t>
      </w:r>
      <w:r w:rsidR="000366E1" w:rsidRPr="00CE16CC">
        <w:t>roposal that achieves the highest total score will be ranke</w:t>
      </w:r>
      <w:r w:rsidR="000112A3" w:rsidRPr="00CE16CC">
        <w:t xml:space="preserve">d first. </w:t>
      </w:r>
      <w:r w:rsidR="00D132DE" w:rsidRPr="00CE16CC">
        <w:t xml:space="preserve">In the event of a tie, </w:t>
      </w:r>
      <w:r w:rsidR="00F067BB">
        <w:t>the method for breaking a tie shall be as specified in Appendix 2</w:t>
      </w:r>
      <w:r w:rsidR="00D132DE" w:rsidRPr="00CE16CC">
        <w:t xml:space="preserve">. </w:t>
      </w:r>
    </w:p>
    <w:p w:rsidR="00B93FD5" w:rsidRPr="00CE16CC" w:rsidRDefault="00B93FD5" w:rsidP="00B93FD5">
      <w:pPr>
        <w:jc w:val="both"/>
      </w:pPr>
    </w:p>
    <w:p w:rsidR="000112A3" w:rsidRPr="00CE16CC" w:rsidRDefault="007B2D1E" w:rsidP="00CC43DD">
      <w:pPr>
        <w:numPr>
          <w:ilvl w:val="1"/>
          <w:numId w:val="26"/>
        </w:numPr>
        <w:jc w:val="both"/>
      </w:pPr>
      <w:r w:rsidRPr="00CE16CC">
        <w:t>Proponent</w:t>
      </w:r>
      <w:r w:rsidR="000112A3" w:rsidRPr="00CE16CC">
        <w:t xml:space="preserve">s </w:t>
      </w:r>
      <w:r w:rsidR="00B046DE" w:rsidRPr="00CE16CC">
        <w:t>who</w:t>
      </w:r>
      <w:r w:rsidR="00B046DE">
        <w:t>se</w:t>
      </w:r>
      <w:r w:rsidR="00B046DE" w:rsidRPr="00CE16CC">
        <w:t xml:space="preserve"> </w:t>
      </w:r>
      <w:r w:rsidR="00306ED4" w:rsidRPr="00CE16CC">
        <w:t>P</w:t>
      </w:r>
      <w:r w:rsidR="000112A3" w:rsidRPr="00CE16CC">
        <w:t xml:space="preserve">roposals received high rankings may be invited to an interview with the Evaluation Committee, the results of which will be used by the </w:t>
      </w:r>
      <w:r w:rsidR="00B93FD5">
        <w:t>Evaluation C</w:t>
      </w:r>
      <w:r w:rsidR="000112A3" w:rsidRPr="00CE16CC">
        <w:t xml:space="preserve">ommittee as a mechanism to revisit, revise, confirm and finalize the scores of the selected </w:t>
      </w:r>
      <w:r w:rsidRPr="00CE16CC">
        <w:t>Proponent</w:t>
      </w:r>
      <w:r w:rsidR="000112A3" w:rsidRPr="00CE16CC">
        <w:t xml:space="preserve">s. </w:t>
      </w:r>
      <w:r w:rsidRPr="00CE16CC">
        <w:t>Proponent</w:t>
      </w:r>
      <w:r w:rsidR="000112A3" w:rsidRPr="00CE16CC">
        <w:t xml:space="preserve">s may be afforded an opportunity to make oral presentations at the interview.  The representative of a </w:t>
      </w:r>
      <w:r w:rsidRPr="00CE16CC">
        <w:t>Proponent</w:t>
      </w:r>
      <w:r w:rsidR="000112A3" w:rsidRPr="00CE16CC">
        <w:t xml:space="preserve"> at any interview is expected to be </w:t>
      </w:r>
      <w:r w:rsidR="00AA68B1" w:rsidRPr="00CE16CC">
        <w:t>thoroughly</w:t>
      </w:r>
      <w:r w:rsidR="000112A3" w:rsidRPr="00CE16CC">
        <w:t xml:space="preserve"> versed and knowledgeable with respect to the requirements of this RFP and the contents of the </w:t>
      </w:r>
      <w:r w:rsidRPr="00CE16CC">
        <w:t>Proponent</w:t>
      </w:r>
      <w:r w:rsidR="000112A3" w:rsidRPr="00CE16CC">
        <w:t xml:space="preserve">’s </w:t>
      </w:r>
      <w:r w:rsidR="00306ED4" w:rsidRPr="00CE16CC">
        <w:t>P</w:t>
      </w:r>
      <w:r w:rsidR="000112A3" w:rsidRPr="00CE16CC">
        <w:t>roposal.</w:t>
      </w:r>
    </w:p>
    <w:p w:rsidR="00465DF9" w:rsidRPr="00CE16CC" w:rsidRDefault="00465DF9" w:rsidP="00CC43DD">
      <w:pPr>
        <w:jc w:val="both"/>
      </w:pPr>
    </w:p>
    <w:p w:rsidR="00465DF9" w:rsidRDefault="00465DF9" w:rsidP="00CC43DD">
      <w:pPr>
        <w:numPr>
          <w:ilvl w:val="1"/>
          <w:numId w:val="26"/>
        </w:numPr>
        <w:jc w:val="both"/>
      </w:pPr>
      <w:r w:rsidRPr="00CE16CC">
        <w:t xml:space="preserve">HMMS and Evaluation Committee may also make site visits to the </w:t>
      </w:r>
      <w:r w:rsidR="007B2D1E" w:rsidRPr="00CE16CC">
        <w:t>Proponent</w:t>
      </w:r>
      <w:r w:rsidRPr="00CE16CC">
        <w:t xml:space="preserve">’s facilities.  </w:t>
      </w:r>
    </w:p>
    <w:p w:rsidR="007E1AD9" w:rsidRDefault="007E1AD9" w:rsidP="007E1AD9">
      <w:pPr>
        <w:pStyle w:val="ListParagraph"/>
      </w:pPr>
    </w:p>
    <w:p w:rsidR="007E1AD9" w:rsidRPr="00CE16CC" w:rsidRDefault="007E1AD9" w:rsidP="00CC43DD">
      <w:pPr>
        <w:numPr>
          <w:ilvl w:val="1"/>
          <w:numId w:val="26"/>
        </w:numPr>
        <w:jc w:val="both"/>
      </w:pPr>
      <w:r>
        <w:t xml:space="preserve">HMMS reserves the right not to proceed with an award or to award a contract to one or </w:t>
      </w:r>
      <w:r w:rsidR="00F067BB">
        <w:t>more Proponents.</w:t>
      </w:r>
    </w:p>
    <w:p w:rsidR="0068253D" w:rsidRPr="00CE16CC" w:rsidRDefault="0068253D" w:rsidP="00CC43DD">
      <w:pPr>
        <w:jc w:val="both"/>
      </w:pPr>
    </w:p>
    <w:p w:rsidR="00D132DE" w:rsidRPr="00CE16CC" w:rsidRDefault="00D132DE" w:rsidP="00CC43DD">
      <w:pPr>
        <w:numPr>
          <w:ilvl w:val="1"/>
          <w:numId w:val="26"/>
        </w:numPr>
        <w:jc w:val="both"/>
      </w:pPr>
      <w:r w:rsidRPr="00CE16CC">
        <w:t xml:space="preserve">A </w:t>
      </w:r>
      <w:r w:rsidR="007B2D1E" w:rsidRPr="00CE16CC">
        <w:t>Proponent</w:t>
      </w:r>
      <w:r w:rsidR="00776E62" w:rsidRPr="00CE16CC">
        <w:t xml:space="preserve"> whose </w:t>
      </w:r>
      <w:r w:rsidR="00306ED4" w:rsidRPr="00CE16CC">
        <w:t>P</w:t>
      </w:r>
      <w:r w:rsidR="00776E62" w:rsidRPr="00CE16CC">
        <w:t>roposal is rejected</w:t>
      </w:r>
      <w:r w:rsidRPr="00CE16CC">
        <w:t xml:space="preserve"> will be </w:t>
      </w:r>
      <w:r w:rsidR="00776E62" w:rsidRPr="00CE16CC">
        <w:t>notified of the rejection in writing as soon as practicable after completion of the evaluation.</w:t>
      </w:r>
    </w:p>
    <w:p w:rsidR="00D132DE" w:rsidRPr="00CE16CC" w:rsidRDefault="00D132DE" w:rsidP="00CC43DD">
      <w:pPr>
        <w:jc w:val="both"/>
      </w:pPr>
    </w:p>
    <w:p w:rsidR="007E12C2" w:rsidRPr="00937927" w:rsidRDefault="007E12C2" w:rsidP="00CC43DD">
      <w:pPr>
        <w:numPr>
          <w:ilvl w:val="1"/>
          <w:numId w:val="26"/>
        </w:numPr>
        <w:jc w:val="both"/>
      </w:pPr>
      <w:r w:rsidRPr="00937927">
        <w:t>For RFP</w:t>
      </w:r>
      <w:r w:rsidR="0068253D" w:rsidRPr="00937927">
        <w:t xml:space="preserve">s valued at $100,000 or more, </w:t>
      </w:r>
      <w:r w:rsidRPr="00937927">
        <w:t xml:space="preserve">HMMS will </w:t>
      </w:r>
      <w:r w:rsidR="00787DD2" w:rsidRPr="00937927">
        <w:t xml:space="preserve">post, in the same manner as this RFP is posted, </w:t>
      </w:r>
      <w:r w:rsidRPr="00937927">
        <w:t xml:space="preserve">the name of the </w:t>
      </w:r>
      <w:r w:rsidR="00776E62" w:rsidRPr="00937927">
        <w:t xml:space="preserve">successful </w:t>
      </w:r>
      <w:r w:rsidR="007B2D1E" w:rsidRPr="00937927">
        <w:t>Proponent</w:t>
      </w:r>
      <w:r w:rsidR="00787DD2" w:rsidRPr="00937927">
        <w:t xml:space="preserve">. </w:t>
      </w:r>
      <w:r w:rsidR="0068253D" w:rsidRPr="00937927">
        <w:t>Th</w:t>
      </w:r>
      <w:r w:rsidR="00787DD2" w:rsidRPr="00937927">
        <w:t>is contract award notification</w:t>
      </w:r>
      <w:r w:rsidR="0068253D" w:rsidRPr="00937927">
        <w:t xml:space="preserve"> will include the start and end dates of the </w:t>
      </w:r>
      <w:r w:rsidR="00D132DE" w:rsidRPr="00937927">
        <w:t xml:space="preserve">awarded </w:t>
      </w:r>
      <w:r w:rsidR="0068253D" w:rsidRPr="00937927">
        <w:t xml:space="preserve">contract and any options for extension. All unsuccessful </w:t>
      </w:r>
      <w:r w:rsidR="007B2D1E" w:rsidRPr="00937927">
        <w:t>Proponent</w:t>
      </w:r>
      <w:r w:rsidR="00787DD2" w:rsidRPr="00937927">
        <w:t>s</w:t>
      </w:r>
      <w:r w:rsidR="0068253D" w:rsidRPr="00937927">
        <w:t xml:space="preserve"> are entitled </w:t>
      </w:r>
      <w:r w:rsidRPr="00937927">
        <w:t>to a debriefing meeting with representatives of the HMMS Evaluation Committee during which HMMS will:</w:t>
      </w:r>
    </w:p>
    <w:p w:rsidR="007E12C2" w:rsidRPr="00CE16CC" w:rsidRDefault="007E12C2" w:rsidP="00CC43DD">
      <w:pPr>
        <w:numPr>
          <w:ilvl w:val="1"/>
          <w:numId w:val="20"/>
        </w:numPr>
        <w:tabs>
          <w:tab w:val="clear" w:pos="792"/>
          <w:tab w:val="num" w:pos="2160"/>
        </w:tabs>
        <w:ind w:left="2160" w:hanging="720"/>
        <w:jc w:val="both"/>
      </w:pPr>
      <w:r w:rsidRPr="00CE16CC">
        <w:t>Provide a general overview of the evaluation process;</w:t>
      </w:r>
    </w:p>
    <w:p w:rsidR="007E12C2" w:rsidRPr="00CE16CC" w:rsidRDefault="007E12C2" w:rsidP="00CC43DD">
      <w:pPr>
        <w:numPr>
          <w:ilvl w:val="1"/>
          <w:numId w:val="20"/>
        </w:numPr>
        <w:tabs>
          <w:tab w:val="clear" w:pos="792"/>
          <w:tab w:val="num" w:pos="2160"/>
        </w:tabs>
        <w:ind w:left="2160" w:hanging="720"/>
        <w:jc w:val="both"/>
      </w:pPr>
      <w:r w:rsidRPr="00CE16CC">
        <w:t>Discuss the strength</w:t>
      </w:r>
      <w:r w:rsidR="00776E62" w:rsidRPr="00CE16CC">
        <w:t xml:space="preserve">s and weaknesses of the </w:t>
      </w:r>
      <w:r w:rsidR="007B2D1E" w:rsidRPr="00CE16CC">
        <w:t>Proponent</w:t>
      </w:r>
      <w:r w:rsidRPr="00CE16CC">
        <w:t xml:space="preserve">’s submission in relation to the </w:t>
      </w:r>
      <w:r w:rsidR="00676E5A" w:rsidRPr="00CE16CC">
        <w:t>evaluation</w:t>
      </w:r>
      <w:r w:rsidRPr="00CE16CC">
        <w:t xml:space="preserve"> criteria;</w:t>
      </w:r>
    </w:p>
    <w:p w:rsidR="007E12C2" w:rsidRPr="00CE16CC" w:rsidRDefault="007E12C2" w:rsidP="00CC43DD">
      <w:pPr>
        <w:numPr>
          <w:ilvl w:val="1"/>
          <w:numId w:val="20"/>
        </w:numPr>
        <w:tabs>
          <w:tab w:val="clear" w:pos="792"/>
          <w:tab w:val="num" w:pos="2160"/>
        </w:tabs>
        <w:ind w:left="2160" w:hanging="720"/>
        <w:jc w:val="both"/>
      </w:pPr>
      <w:r w:rsidRPr="00CE16CC">
        <w:t>Provide suggestions on how th</w:t>
      </w:r>
      <w:r w:rsidR="00776E62" w:rsidRPr="00CE16CC">
        <w:t xml:space="preserve">e </w:t>
      </w:r>
      <w:r w:rsidR="007B2D1E" w:rsidRPr="00CE16CC">
        <w:t>Proponent</w:t>
      </w:r>
      <w:r w:rsidR="00EE4DF8" w:rsidRPr="00CE16CC">
        <w:t xml:space="preserve"> may improve future su</w:t>
      </w:r>
      <w:r w:rsidRPr="00CE16CC">
        <w:t>bmissions;</w:t>
      </w:r>
    </w:p>
    <w:p w:rsidR="007E12C2" w:rsidRPr="00CE16CC" w:rsidRDefault="007E12C2" w:rsidP="00CC43DD">
      <w:pPr>
        <w:numPr>
          <w:ilvl w:val="1"/>
          <w:numId w:val="20"/>
        </w:numPr>
        <w:tabs>
          <w:tab w:val="clear" w:pos="792"/>
          <w:tab w:val="num" w:pos="2160"/>
        </w:tabs>
        <w:ind w:left="2160" w:hanging="720"/>
        <w:jc w:val="both"/>
      </w:pPr>
      <w:r w:rsidRPr="00CE16CC">
        <w:t>Be o</w:t>
      </w:r>
      <w:r w:rsidR="00776E62" w:rsidRPr="00CE16CC">
        <w:t xml:space="preserve">pen to feedback from the </w:t>
      </w:r>
      <w:r w:rsidR="007B2D1E" w:rsidRPr="00CE16CC">
        <w:t>Proponent</w:t>
      </w:r>
      <w:r w:rsidRPr="00CE16CC">
        <w:t xml:space="preserve"> on current procurement processes and practices;</w:t>
      </w:r>
    </w:p>
    <w:p w:rsidR="0068253D" w:rsidRDefault="007E12C2" w:rsidP="00CC43DD">
      <w:pPr>
        <w:numPr>
          <w:ilvl w:val="1"/>
          <w:numId w:val="20"/>
        </w:numPr>
        <w:tabs>
          <w:tab w:val="clear" w:pos="792"/>
          <w:tab w:val="num" w:pos="2160"/>
        </w:tabs>
        <w:ind w:left="2160" w:hanging="720"/>
        <w:jc w:val="both"/>
      </w:pPr>
      <w:r w:rsidRPr="00CE16CC">
        <w:t xml:space="preserve">Address specific questions </w:t>
      </w:r>
      <w:r w:rsidR="00776E62" w:rsidRPr="00CE16CC">
        <w:t xml:space="preserve">and issues raised by the </w:t>
      </w:r>
      <w:r w:rsidR="007B2D1E" w:rsidRPr="00CE16CC">
        <w:t>Proponent</w:t>
      </w:r>
      <w:r w:rsidRPr="00CE16CC">
        <w:t xml:space="preserve"> in relation to their submission;</w:t>
      </w:r>
    </w:p>
    <w:p w:rsidR="00E90A23" w:rsidRPr="00CE16CC" w:rsidRDefault="00E90A23" w:rsidP="00CC43DD">
      <w:pPr>
        <w:numPr>
          <w:ilvl w:val="1"/>
          <w:numId w:val="20"/>
        </w:numPr>
        <w:tabs>
          <w:tab w:val="clear" w:pos="792"/>
          <w:tab w:val="num" w:pos="2160"/>
        </w:tabs>
        <w:ind w:left="2160" w:hanging="720"/>
        <w:jc w:val="both"/>
      </w:pPr>
      <w:r>
        <w:t>Questions unrelated to the procurement process will not be responded to and will be noted as out of scope of the debriefing process</w:t>
      </w:r>
    </w:p>
    <w:p w:rsidR="00E97D5A" w:rsidRPr="00CE16CC" w:rsidRDefault="00E97D5A" w:rsidP="00E90A23">
      <w:pPr>
        <w:jc w:val="both"/>
      </w:pPr>
    </w:p>
    <w:p w:rsidR="007E12C2" w:rsidRPr="00CE16CC" w:rsidRDefault="007E12C2" w:rsidP="00CC43DD">
      <w:pPr>
        <w:ind w:left="1440"/>
        <w:jc w:val="both"/>
      </w:pPr>
      <w:r w:rsidRPr="00CE16CC">
        <w:t xml:space="preserve">Debriefing meetings may be booked </w:t>
      </w:r>
      <w:r w:rsidR="00787DD2" w:rsidRPr="00CE16CC">
        <w:t xml:space="preserve">by contacting the RFP Contact set out in 7.0 </w:t>
      </w:r>
      <w:r w:rsidRPr="00CE16CC">
        <w:t xml:space="preserve">within 60 </w:t>
      </w:r>
      <w:r w:rsidR="00787DD2" w:rsidRPr="00CE16CC">
        <w:t>calendar days of notification of the contract award.</w:t>
      </w:r>
    </w:p>
    <w:p w:rsidR="00D132DE" w:rsidRPr="00CE16CC" w:rsidRDefault="00D132DE" w:rsidP="00CC43DD">
      <w:pPr>
        <w:jc w:val="both"/>
      </w:pPr>
    </w:p>
    <w:p w:rsidR="00787DD2" w:rsidRPr="00CE16CC" w:rsidRDefault="007B2D1E" w:rsidP="00CC43DD">
      <w:pPr>
        <w:numPr>
          <w:ilvl w:val="1"/>
          <w:numId w:val="26"/>
        </w:numPr>
        <w:jc w:val="both"/>
      </w:pPr>
      <w:r w:rsidRPr="00CE16CC">
        <w:t>Proponent</w:t>
      </w:r>
      <w:r w:rsidR="00776E62" w:rsidRPr="00CE16CC">
        <w:t xml:space="preserve">s </w:t>
      </w:r>
      <w:r w:rsidR="002B5F9A" w:rsidRPr="00CE16CC">
        <w:t>who wish to submit a protest concerning an</w:t>
      </w:r>
      <w:r w:rsidR="00CB3EB0" w:rsidRPr="00CE16CC">
        <w:t>y</w:t>
      </w:r>
      <w:r w:rsidR="002B5F9A" w:rsidRPr="00CE16CC">
        <w:t xml:space="preserve"> aspect of this RFP or the selection process may do so using the bid protest procedures set out in </w:t>
      </w:r>
      <w:r w:rsidR="00B93FD5">
        <w:t>Section 10</w:t>
      </w:r>
      <w:r w:rsidR="006827C0">
        <w:t>.0</w:t>
      </w:r>
      <w:r w:rsidR="002B5F9A" w:rsidRPr="00CE16CC">
        <w:t>.</w:t>
      </w:r>
    </w:p>
    <w:p w:rsidR="00465DF9" w:rsidRPr="00CE16CC" w:rsidRDefault="00465DF9" w:rsidP="001875BE">
      <w:pPr>
        <w:ind w:left="792"/>
      </w:pPr>
    </w:p>
    <w:p w:rsidR="00ED21B9" w:rsidRPr="00CE16CC" w:rsidRDefault="009751D2" w:rsidP="00CA22D7">
      <w:pPr>
        <w:pStyle w:val="Heading1"/>
      </w:pPr>
      <w:bookmarkStart w:id="54" w:name="_Toc217184649"/>
      <w:bookmarkStart w:id="55" w:name="_Toc282435935"/>
      <w:bookmarkStart w:id="56" w:name="_Toc282436019"/>
      <w:r>
        <w:br w:type="page"/>
      </w:r>
      <w:r w:rsidR="00B22345" w:rsidRPr="00CE16CC">
        <w:t xml:space="preserve">RFP </w:t>
      </w:r>
      <w:r w:rsidR="00ED21B9" w:rsidRPr="00CE16CC">
        <w:t>CONTACT:</w:t>
      </w:r>
      <w:bookmarkEnd w:id="54"/>
      <w:bookmarkEnd w:id="55"/>
      <w:bookmarkEnd w:id="56"/>
    </w:p>
    <w:p w:rsidR="000A6413" w:rsidRDefault="000A6413" w:rsidP="000A6413">
      <w:pPr>
        <w:ind w:left="720"/>
      </w:pPr>
    </w:p>
    <w:p w:rsidR="00ED21B9" w:rsidRPr="00CE16CC" w:rsidRDefault="00C43C63" w:rsidP="000A6413">
      <w:pPr>
        <w:ind w:firstLine="720"/>
      </w:pPr>
      <w:r w:rsidRPr="00CE16CC">
        <w:t>The</w:t>
      </w:r>
      <w:r w:rsidR="00BE5870" w:rsidRPr="00CE16CC">
        <w:t xml:space="preserve"> following person</w:t>
      </w:r>
      <w:r w:rsidR="00ED21B9" w:rsidRPr="00CE16CC">
        <w:t xml:space="preserve"> </w:t>
      </w:r>
      <w:r w:rsidRPr="00CE16CC">
        <w:t xml:space="preserve">will </w:t>
      </w:r>
      <w:r w:rsidR="00ED21B9" w:rsidRPr="00CE16CC">
        <w:t xml:space="preserve">act as </w:t>
      </w:r>
      <w:r w:rsidRPr="00CE16CC">
        <w:t xml:space="preserve">the </w:t>
      </w:r>
      <w:r w:rsidR="007152B4" w:rsidRPr="00CE16CC">
        <w:t>sole</w:t>
      </w:r>
      <w:r w:rsidR="00ED21B9" w:rsidRPr="00CE16CC">
        <w:t xml:space="preserve"> contact for this RFP</w:t>
      </w:r>
      <w:r w:rsidR="00E86E88" w:rsidRPr="00CE16CC">
        <w:t>:</w:t>
      </w:r>
    </w:p>
    <w:p w:rsidR="00BE5870" w:rsidRPr="00CE16CC" w:rsidRDefault="00BE5870" w:rsidP="00CE16CC">
      <w:pPr>
        <w:rPr>
          <w:highlight w:val="yellow"/>
        </w:rPr>
      </w:pPr>
    </w:p>
    <w:p w:rsidR="00BE5870" w:rsidRPr="00CE16CC" w:rsidRDefault="00BE5870" w:rsidP="001875BE">
      <w:pPr>
        <w:ind w:left="720" w:firstLine="720"/>
      </w:pPr>
      <w:r w:rsidRPr="009751D2">
        <w:t xml:space="preserve">Susan </w:t>
      </w:r>
      <w:r w:rsidR="009751D2" w:rsidRPr="009751D2">
        <w:t>O’Quinn</w:t>
      </w:r>
      <w:r w:rsidRPr="00CE16CC">
        <w:t>, Purchasing Analyst</w:t>
      </w:r>
    </w:p>
    <w:p w:rsidR="00BE5870" w:rsidRPr="00CE16CC" w:rsidRDefault="00BE5870" w:rsidP="001875BE">
      <w:pPr>
        <w:ind w:left="720" w:firstLine="720"/>
      </w:pPr>
      <w:r w:rsidRPr="00CE16CC">
        <w:t>Healthcare Materials Management Services</w:t>
      </w:r>
    </w:p>
    <w:p w:rsidR="00BE5870" w:rsidRPr="00CE16CC" w:rsidRDefault="00BE5870" w:rsidP="001875BE">
      <w:pPr>
        <w:ind w:left="720" w:firstLine="720"/>
      </w:pPr>
      <w:r w:rsidRPr="00CE16CC">
        <w:t>188 Stronach Crescent</w:t>
      </w:r>
    </w:p>
    <w:p w:rsidR="00BE5870" w:rsidRPr="00CE16CC" w:rsidRDefault="00BE5870" w:rsidP="001875BE">
      <w:pPr>
        <w:ind w:left="720" w:firstLine="720"/>
      </w:pPr>
      <w:r w:rsidRPr="00CE16CC">
        <w:t>London, Ontario</w:t>
      </w:r>
    </w:p>
    <w:p w:rsidR="00BE5870" w:rsidRPr="00CE16CC" w:rsidRDefault="00BE5870" w:rsidP="001875BE">
      <w:pPr>
        <w:ind w:left="720" w:firstLine="720"/>
      </w:pPr>
      <w:r w:rsidRPr="00CE16CC">
        <w:t>N5V 3A1</w:t>
      </w:r>
    </w:p>
    <w:p w:rsidR="00BE5870" w:rsidRPr="00CE16CC" w:rsidRDefault="00BE5870" w:rsidP="001875BE">
      <w:pPr>
        <w:ind w:left="720" w:firstLine="720"/>
      </w:pPr>
      <w:r w:rsidRPr="00CE16CC">
        <w:t>Telephone:</w:t>
      </w:r>
      <w:r w:rsidRPr="00CE16CC">
        <w:tab/>
        <w:t xml:space="preserve">(519) 453-7888 ext. </w:t>
      </w:r>
      <w:r w:rsidR="009751D2">
        <w:t>62226</w:t>
      </w:r>
    </w:p>
    <w:p w:rsidR="00BE5870" w:rsidRPr="009751D2" w:rsidRDefault="00BE5870" w:rsidP="001875BE">
      <w:pPr>
        <w:ind w:left="720" w:firstLine="720"/>
      </w:pPr>
      <w:r w:rsidRPr="00CE16CC">
        <w:t xml:space="preserve">Facsimile:  </w:t>
      </w:r>
      <w:r w:rsidRPr="00CE16CC">
        <w:tab/>
      </w:r>
      <w:r w:rsidRPr="009751D2">
        <w:t>(519) 455-4495</w:t>
      </w:r>
    </w:p>
    <w:p w:rsidR="0037140D" w:rsidRPr="00985B13" w:rsidRDefault="001875BE" w:rsidP="009751D2">
      <w:pPr>
        <w:ind w:left="720"/>
        <w:rPr>
          <w:lang w:val="pt-BR"/>
        </w:rPr>
      </w:pPr>
      <w:r w:rsidRPr="009751D2">
        <w:tab/>
      </w:r>
      <w:r w:rsidR="00BE5870" w:rsidRPr="009751D2">
        <w:rPr>
          <w:lang w:val="pt-BR"/>
        </w:rPr>
        <w:t xml:space="preserve">E-mail:  </w:t>
      </w:r>
      <w:r w:rsidR="00E86E88" w:rsidRPr="009751D2">
        <w:rPr>
          <w:lang w:val="pt-BR"/>
        </w:rPr>
        <w:tab/>
      </w:r>
      <w:r w:rsidRPr="009751D2">
        <w:rPr>
          <w:lang w:val="pt-BR"/>
        </w:rPr>
        <w:tab/>
      </w:r>
      <w:hyperlink r:id="rId22" w:history="1">
        <w:r w:rsidR="0037140D" w:rsidRPr="009751D2">
          <w:rPr>
            <w:rStyle w:val="Hyperlink"/>
            <w:lang w:val="pt-BR"/>
          </w:rPr>
          <w:t>susan.o’quinn@sjhc.london.on.ca</w:t>
        </w:r>
      </w:hyperlink>
    </w:p>
    <w:p w:rsidR="00EE4DF8" w:rsidRPr="00985B13" w:rsidRDefault="00EE4DF8" w:rsidP="00CE16CC">
      <w:pPr>
        <w:rPr>
          <w:lang w:val="pt-BR"/>
        </w:rPr>
      </w:pPr>
    </w:p>
    <w:p w:rsidR="002B66D3" w:rsidRPr="00CE16CC" w:rsidRDefault="006824CE" w:rsidP="00B93FD5">
      <w:pPr>
        <w:ind w:left="792"/>
        <w:jc w:val="both"/>
      </w:pPr>
      <w:r w:rsidRPr="00CE16CC">
        <w:t xml:space="preserve">The competition process begins on the date that this RFP has been issued and ends on the date </w:t>
      </w:r>
      <w:r w:rsidR="007B3391">
        <w:t>an award notification has been posted on Biddingo.com.</w:t>
      </w:r>
      <w:r w:rsidRPr="00CE16CC">
        <w:t xml:space="preserve">  All communication during this perio</w:t>
      </w:r>
      <w:r w:rsidR="00EE4DF8" w:rsidRPr="00CE16CC">
        <w:t>d must occur in writing through</w:t>
      </w:r>
      <w:r w:rsidRPr="00CE16CC">
        <w:t xml:space="preserve"> the contact p</w:t>
      </w:r>
      <w:r w:rsidR="00EE4DF8" w:rsidRPr="00CE16CC">
        <w:t xml:space="preserve">erson specified above.  </w:t>
      </w:r>
      <w:r w:rsidR="007B2D1E" w:rsidRPr="00CE16CC">
        <w:t>Proponent</w:t>
      </w:r>
      <w:r w:rsidRPr="00CE16CC">
        <w:t>s who go outside the contact person may be disqualified.</w:t>
      </w:r>
      <w:r w:rsidR="007152B4" w:rsidRPr="00CE16CC">
        <w:t xml:space="preserve"> </w:t>
      </w:r>
      <w:r w:rsidR="00787DD2" w:rsidRPr="00CE16CC">
        <w:t xml:space="preserve">HMMS will notify suppliers of </w:t>
      </w:r>
      <w:r w:rsidR="00EE4DF8" w:rsidRPr="00CE16CC">
        <w:t xml:space="preserve">any change to the contact person for this RFP. </w:t>
      </w:r>
    </w:p>
    <w:p w:rsidR="00EE4DF8" w:rsidRPr="00CE16CC" w:rsidRDefault="00EE4DF8" w:rsidP="00B93FD5">
      <w:pPr>
        <w:jc w:val="both"/>
      </w:pPr>
    </w:p>
    <w:p w:rsidR="00ED21B9" w:rsidRPr="00CE16CC" w:rsidRDefault="009751D2" w:rsidP="00CA22D7">
      <w:pPr>
        <w:pStyle w:val="Heading1"/>
      </w:pPr>
      <w:bookmarkStart w:id="57" w:name="_Toc217184650"/>
      <w:bookmarkStart w:id="58" w:name="_Toc282435936"/>
      <w:bookmarkStart w:id="59" w:name="_Toc282436020"/>
      <w:r>
        <w:br w:type="page"/>
      </w:r>
      <w:r w:rsidR="00ED21B9" w:rsidRPr="00CE16CC">
        <w:t>TIMELINE</w:t>
      </w:r>
      <w:r w:rsidR="00B22345" w:rsidRPr="00CE16CC">
        <w:t>S</w:t>
      </w:r>
      <w:r w:rsidR="0059628F" w:rsidRPr="00CE16CC">
        <w:t xml:space="preserve"> AND SUBMISSION OF PROPOSALS</w:t>
      </w:r>
      <w:r w:rsidR="00ED21B9" w:rsidRPr="00CE16CC">
        <w:t>:</w:t>
      </w:r>
      <w:bookmarkEnd w:id="57"/>
      <w:bookmarkEnd w:id="58"/>
      <w:bookmarkEnd w:id="59"/>
    </w:p>
    <w:p w:rsidR="00A23D34" w:rsidRPr="00CE16CC" w:rsidRDefault="00A23D34" w:rsidP="00FD1AF9">
      <w:pPr>
        <w:ind w:firstLine="720"/>
      </w:pPr>
    </w:p>
    <w:p w:rsidR="00ED21B9" w:rsidRPr="00CE16CC" w:rsidRDefault="001875BE" w:rsidP="001875BE">
      <w:r>
        <w:tab/>
      </w:r>
      <w:r w:rsidR="00ED21B9" w:rsidRPr="00CE16CC">
        <w:t>The preparation, issuance and award of this RFP will follow the timeline</w:t>
      </w:r>
      <w:r w:rsidR="00B22345" w:rsidRPr="00CE16CC">
        <w:t>s and format</w:t>
      </w:r>
      <w:r w:rsidR="00847CAB" w:rsidRPr="00CE16CC">
        <w:t xml:space="preserve"> as detailed below</w:t>
      </w:r>
      <w:r w:rsidR="00ED21B9" w:rsidRPr="00CE16CC">
        <w:t>:</w:t>
      </w:r>
    </w:p>
    <w:p w:rsidR="00A23D34" w:rsidRPr="00CE16CC" w:rsidRDefault="00A23D34" w:rsidP="00CE16CC"/>
    <w:p w:rsidR="00B22345" w:rsidRPr="00CE16CC" w:rsidRDefault="00ED21B9" w:rsidP="00B93FD5">
      <w:pPr>
        <w:numPr>
          <w:ilvl w:val="2"/>
          <w:numId w:val="22"/>
        </w:numPr>
        <w:spacing w:after="240"/>
        <w:jc w:val="both"/>
      </w:pPr>
      <w:r w:rsidRPr="00CE16CC">
        <w:t xml:space="preserve">Issuance of RFP </w:t>
      </w:r>
      <w:r w:rsidR="00B046DE" w:rsidRPr="001A45CF">
        <w:rPr>
          <w:color w:val="FF0000"/>
        </w:rPr>
        <w:t>Monday, March 5, 2012</w:t>
      </w:r>
      <w:r w:rsidR="00B73B04" w:rsidRPr="00CE16CC">
        <w:t>.</w:t>
      </w:r>
    </w:p>
    <w:p w:rsidR="00A23D34" w:rsidRPr="00CE16CC" w:rsidRDefault="00BE5870" w:rsidP="00B93FD5">
      <w:pPr>
        <w:numPr>
          <w:ilvl w:val="2"/>
          <w:numId w:val="22"/>
        </w:numPr>
        <w:spacing w:after="240"/>
        <w:jc w:val="both"/>
      </w:pPr>
      <w:r w:rsidRPr="00CE16CC">
        <w:t xml:space="preserve">All questions and inquiries related to this RFP must be sent via e-mail to the </w:t>
      </w:r>
      <w:r w:rsidR="00F90B9D" w:rsidRPr="00CE16CC">
        <w:t xml:space="preserve">RFP </w:t>
      </w:r>
      <w:r w:rsidRPr="00CE16CC">
        <w:t xml:space="preserve">Contact as identified in </w:t>
      </w:r>
      <w:r w:rsidR="00F90B9D" w:rsidRPr="00CE16CC">
        <w:t xml:space="preserve">Section </w:t>
      </w:r>
      <w:r w:rsidRPr="00CE16CC">
        <w:t xml:space="preserve">7.0, no later than 12:00 p.m. London, </w:t>
      </w:r>
      <w:r w:rsidR="00F66005" w:rsidRPr="00CE16CC">
        <w:t xml:space="preserve">Ontario </w:t>
      </w:r>
      <w:r w:rsidRPr="00CE16CC">
        <w:t xml:space="preserve">time, </w:t>
      </w:r>
      <w:r w:rsidR="00B046DE" w:rsidRPr="001A45CF">
        <w:rPr>
          <w:color w:val="FF0000"/>
        </w:rPr>
        <w:t>Monday, March 12, 2012</w:t>
      </w:r>
      <w:r w:rsidR="00B73B04" w:rsidRPr="00CE16CC">
        <w:t>.</w:t>
      </w:r>
    </w:p>
    <w:p w:rsidR="002A4333" w:rsidRDefault="00BE5870" w:rsidP="006133DA">
      <w:pPr>
        <w:numPr>
          <w:ilvl w:val="2"/>
          <w:numId w:val="22"/>
        </w:numPr>
        <w:spacing w:after="240"/>
        <w:jc w:val="both"/>
      </w:pPr>
      <w:r w:rsidRPr="00CE16CC">
        <w:t xml:space="preserve">Written responses to </w:t>
      </w:r>
      <w:r w:rsidR="007B2D1E" w:rsidRPr="00CE16CC">
        <w:t>Proponent</w:t>
      </w:r>
      <w:r w:rsidR="00913668" w:rsidRPr="00CE16CC">
        <w:t>s’</w:t>
      </w:r>
      <w:r w:rsidRPr="00CE16CC">
        <w:t xml:space="preserve"> questions will be </w:t>
      </w:r>
      <w:r w:rsidR="00E86E88" w:rsidRPr="00CE16CC">
        <w:t>issued</w:t>
      </w:r>
      <w:r w:rsidRPr="00CE16CC">
        <w:t xml:space="preserve"> as an Addendum</w:t>
      </w:r>
      <w:r w:rsidR="00F90B9D" w:rsidRPr="00CE16CC">
        <w:t xml:space="preserve"> </w:t>
      </w:r>
      <w:r w:rsidR="00ED21B9" w:rsidRPr="00CE16CC">
        <w:t xml:space="preserve">by </w:t>
      </w:r>
      <w:r w:rsidR="00B046DE" w:rsidRPr="001A45CF">
        <w:rPr>
          <w:color w:val="FF0000"/>
        </w:rPr>
        <w:t>Monday, March 19, 2012</w:t>
      </w:r>
      <w:r w:rsidR="00B73B04" w:rsidRPr="00CE16CC">
        <w:t>.</w:t>
      </w:r>
    </w:p>
    <w:p w:rsidR="00A23D34" w:rsidRPr="00B93FD5" w:rsidRDefault="00BE5870" w:rsidP="00B93FD5">
      <w:pPr>
        <w:numPr>
          <w:ilvl w:val="2"/>
          <w:numId w:val="22"/>
        </w:numPr>
        <w:spacing w:after="240"/>
        <w:jc w:val="both"/>
      </w:pPr>
      <w:r w:rsidRPr="00B93FD5">
        <w:t xml:space="preserve">The </w:t>
      </w:r>
      <w:r w:rsidR="007B2D1E" w:rsidRPr="00B93FD5">
        <w:t>Proponent</w:t>
      </w:r>
      <w:r w:rsidRPr="00B93FD5">
        <w:t xml:space="preserve"> must submit one (1) complete copy of their </w:t>
      </w:r>
      <w:r w:rsidR="00306ED4" w:rsidRPr="00B93FD5">
        <w:t>P</w:t>
      </w:r>
      <w:r w:rsidRPr="00B93FD5">
        <w:t>roposal in its entirety</w:t>
      </w:r>
      <w:r w:rsidR="00B73B04" w:rsidRPr="00B93FD5">
        <w:t>.</w:t>
      </w:r>
    </w:p>
    <w:p w:rsidR="002A4333" w:rsidRPr="002A4333" w:rsidRDefault="00BE5870" w:rsidP="00B93FD5">
      <w:pPr>
        <w:numPr>
          <w:ilvl w:val="2"/>
          <w:numId w:val="22"/>
        </w:numPr>
        <w:spacing w:after="240"/>
        <w:jc w:val="both"/>
        <w:rPr>
          <w:b/>
        </w:rPr>
      </w:pPr>
      <w:r w:rsidRPr="002A4333">
        <w:rPr>
          <w:b/>
        </w:rPr>
        <w:t>A complete copy includes an electronic copy on CD</w:t>
      </w:r>
      <w:r w:rsidR="00B93FD5" w:rsidRPr="002A4333">
        <w:rPr>
          <w:b/>
        </w:rPr>
        <w:t xml:space="preserve"> or memory stick</w:t>
      </w:r>
      <w:r w:rsidR="002A4333" w:rsidRPr="002A4333">
        <w:rPr>
          <w:b/>
        </w:rPr>
        <w:t xml:space="preserve"> which</w:t>
      </w:r>
      <w:r w:rsidR="00676E5A" w:rsidRPr="002A4333">
        <w:rPr>
          <w:b/>
        </w:rPr>
        <w:t xml:space="preserve"> must be comprised of all components of the Proposal, inclusive but not limited to:  all appendices, schedules, brochures, literature, etc. </w:t>
      </w:r>
      <w:r w:rsidR="002A4333" w:rsidRPr="002A4333">
        <w:rPr>
          <w:b/>
        </w:rPr>
        <w:t xml:space="preserve">All appendices, schedules, brochures, literature, etc. should be provided as individual documents. </w:t>
      </w:r>
      <w:r w:rsidR="00676E5A" w:rsidRPr="002A4333">
        <w:rPr>
          <w:b/>
        </w:rPr>
        <w:t xml:space="preserve">All pages should be numbered. </w:t>
      </w:r>
      <w:r w:rsidRPr="002A4333">
        <w:rPr>
          <w:b/>
        </w:rPr>
        <w:t xml:space="preserve">Any attachments will be considered part of the submission and they should be listed in the </w:t>
      </w:r>
      <w:r w:rsidR="00306ED4" w:rsidRPr="002A4333">
        <w:rPr>
          <w:b/>
        </w:rPr>
        <w:t>P</w:t>
      </w:r>
      <w:r w:rsidRPr="002A4333">
        <w:rPr>
          <w:b/>
        </w:rPr>
        <w:t>roposal.</w:t>
      </w:r>
      <w:r w:rsidR="002A4333" w:rsidRPr="002A4333">
        <w:rPr>
          <w:b/>
        </w:rPr>
        <w:t xml:space="preserve"> </w:t>
      </w:r>
    </w:p>
    <w:p w:rsidR="00A23D34" w:rsidRDefault="0059628F" w:rsidP="00B93FD5">
      <w:pPr>
        <w:numPr>
          <w:ilvl w:val="2"/>
          <w:numId w:val="22"/>
        </w:numPr>
        <w:spacing w:after="240"/>
        <w:jc w:val="both"/>
      </w:pPr>
      <w:r w:rsidRPr="002A4333">
        <w:t xml:space="preserve">Proposals must be received no later than </w:t>
      </w:r>
      <w:r w:rsidR="00765B24">
        <w:t>12</w:t>
      </w:r>
      <w:r w:rsidRPr="002A4333">
        <w:t xml:space="preserve">:00 p.m. </w:t>
      </w:r>
      <w:r w:rsidR="00765B24">
        <w:t xml:space="preserve">(noon) </w:t>
      </w:r>
      <w:r w:rsidRPr="002A4333">
        <w:t xml:space="preserve">London, </w:t>
      </w:r>
      <w:r w:rsidR="00416F34" w:rsidRPr="002A4333">
        <w:t xml:space="preserve">Ontario </w:t>
      </w:r>
      <w:r w:rsidRPr="002A4333">
        <w:t xml:space="preserve">time, </w:t>
      </w:r>
      <w:r w:rsidR="00B046DE" w:rsidRPr="001A45CF">
        <w:rPr>
          <w:color w:val="FF0000"/>
        </w:rPr>
        <w:t>Thursday, April 5, 2012</w:t>
      </w:r>
      <w:r w:rsidRPr="002A4333">
        <w:t xml:space="preserve"> </w:t>
      </w:r>
      <w:r w:rsidR="00B73B04" w:rsidRPr="002A4333">
        <w:t xml:space="preserve">at the address for the RFP Contact as identified in 7.0 in an envelope </w:t>
      </w:r>
      <w:r w:rsidRPr="002A4333">
        <w:t>clearly marked as to its contents</w:t>
      </w:r>
      <w:r w:rsidR="00B73B04" w:rsidRPr="002A4333">
        <w:t>.</w:t>
      </w:r>
      <w:r w:rsidRPr="002A4333">
        <w:t xml:space="preserve"> </w:t>
      </w:r>
      <w:r w:rsidR="00B73B04" w:rsidRPr="002A4333">
        <w:t xml:space="preserve"> Proposals received after this</w:t>
      </w:r>
      <w:r w:rsidR="003612B5" w:rsidRPr="002A4333">
        <w:t xml:space="preserve"> deadline will not be considered and will be returned unopened</w:t>
      </w:r>
      <w:r w:rsidR="00B73B04" w:rsidRPr="002A4333">
        <w:t>.</w:t>
      </w:r>
    </w:p>
    <w:p w:rsidR="002A4333" w:rsidRDefault="002A4333" w:rsidP="00B93FD5">
      <w:pPr>
        <w:numPr>
          <w:ilvl w:val="2"/>
          <w:numId w:val="22"/>
        </w:numPr>
        <w:spacing w:after="240"/>
        <w:jc w:val="both"/>
      </w:pPr>
      <w:r>
        <w:t xml:space="preserve">Evaluate Proposals and short list Proponents on or about </w:t>
      </w:r>
      <w:r w:rsidR="00B046DE" w:rsidRPr="001A45CF">
        <w:rPr>
          <w:color w:val="FF0000"/>
        </w:rPr>
        <w:t>Tuesday, April 17, 2012</w:t>
      </w:r>
      <w:r w:rsidRPr="002A4333">
        <w:t>.</w:t>
      </w:r>
    </w:p>
    <w:p w:rsidR="002A4333" w:rsidRPr="006133DA" w:rsidRDefault="002A4333" w:rsidP="00B93FD5">
      <w:pPr>
        <w:numPr>
          <w:ilvl w:val="2"/>
          <w:numId w:val="22"/>
        </w:numPr>
        <w:spacing w:after="240"/>
        <w:jc w:val="both"/>
      </w:pPr>
      <w:r w:rsidRPr="006133DA">
        <w:t xml:space="preserve">Proponent Presentations (as required), </w:t>
      </w:r>
      <w:r w:rsidR="00B046DE" w:rsidRPr="001A45CF">
        <w:rPr>
          <w:color w:val="FF0000"/>
        </w:rPr>
        <w:t>Thursday, April 26, 2012</w:t>
      </w:r>
      <w:r w:rsidR="00B046DE" w:rsidRPr="006133DA">
        <w:t xml:space="preserve">, </w:t>
      </w:r>
      <w:r w:rsidRPr="006133DA">
        <w:t>Proponents will be notified of time and location;</w:t>
      </w:r>
    </w:p>
    <w:p w:rsidR="00A23D34" w:rsidRPr="002A4333" w:rsidRDefault="00ED21B9" w:rsidP="00B93FD5">
      <w:pPr>
        <w:numPr>
          <w:ilvl w:val="2"/>
          <w:numId w:val="22"/>
        </w:numPr>
        <w:spacing w:after="240"/>
        <w:jc w:val="both"/>
      </w:pPr>
      <w:r w:rsidRPr="002A4333">
        <w:t xml:space="preserve">Preferred </w:t>
      </w:r>
      <w:r w:rsidR="007B2D1E" w:rsidRPr="002A4333">
        <w:t>Proponent</w:t>
      </w:r>
      <w:r w:rsidRPr="002A4333">
        <w:t xml:space="preserve"> selection on or about </w:t>
      </w:r>
      <w:r w:rsidR="00B046DE" w:rsidRPr="001A45CF">
        <w:rPr>
          <w:color w:val="FF0000"/>
        </w:rPr>
        <w:t>Monday, April 30, 2012</w:t>
      </w:r>
      <w:r w:rsidRPr="002A4333">
        <w:t>;</w:t>
      </w:r>
    </w:p>
    <w:p w:rsidR="00A23D34" w:rsidRPr="002A4333" w:rsidRDefault="00ED21B9" w:rsidP="00B93FD5">
      <w:pPr>
        <w:numPr>
          <w:ilvl w:val="2"/>
          <w:numId w:val="22"/>
        </w:numPr>
        <w:spacing w:after="240"/>
        <w:jc w:val="both"/>
      </w:pPr>
      <w:r w:rsidRPr="002A4333">
        <w:t>Negotiations and award;</w:t>
      </w:r>
    </w:p>
    <w:p w:rsidR="00ED21B9" w:rsidRPr="002A4333" w:rsidRDefault="00ED21B9" w:rsidP="00B93FD5">
      <w:pPr>
        <w:numPr>
          <w:ilvl w:val="2"/>
          <w:numId w:val="22"/>
        </w:numPr>
        <w:jc w:val="both"/>
      </w:pPr>
      <w:r w:rsidRPr="002A4333">
        <w:t>Finalization of Agreement.</w:t>
      </w:r>
      <w:r w:rsidR="00CB3EB0" w:rsidRPr="002A4333">
        <w:t xml:space="preserve"> The preferred </w:t>
      </w:r>
      <w:r w:rsidR="007B2D1E" w:rsidRPr="002A4333">
        <w:t>Proponent</w:t>
      </w:r>
      <w:r w:rsidR="00CB3EB0" w:rsidRPr="002A4333">
        <w:t xml:space="preserve"> will be required to execute the </w:t>
      </w:r>
      <w:r w:rsidR="00B93FD5" w:rsidRPr="002A4333">
        <w:t>agreement</w:t>
      </w:r>
      <w:r w:rsidR="00CB3EB0" w:rsidRPr="002A4333">
        <w:t xml:space="preserve"> substan</w:t>
      </w:r>
      <w:r w:rsidR="00692C99" w:rsidRPr="002A4333">
        <w:t>tially in the form of Appendix 4</w:t>
      </w:r>
      <w:r w:rsidR="00CB3EB0" w:rsidRPr="002A4333">
        <w:t>.</w:t>
      </w:r>
    </w:p>
    <w:bookmarkEnd w:id="53"/>
    <w:p w:rsidR="00B22345" w:rsidRPr="00CE16CC" w:rsidRDefault="00B22345" w:rsidP="00B93FD5">
      <w:pPr>
        <w:jc w:val="both"/>
        <w:rPr>
          <w:highlight w:val="yellow"/>
        </w:rPr>
      </w:pPr>
    </w:p>
    <w:p w:rsidR="00386AAC" w:rsidRPr="00CE16CC" w:rsidRDefault="009751D2" w:rsidP="00CA22D7">
      <w:pPr>
        <w:pStyle w:val="Heading1"/>
      </w:pPr>
      <w:bookmarkStart w:id="60" w:name="_Toc217184651"/>
      <w:bookmarkStart w:id="61" w:name="_Toc282435937"/>
      <w:bookmarkStart w:id="62" w:name="_Toc282436021"/>
      <w:r>
        <w:br w:type="page"/>
      </w:r>
      <w:r w:rsidR="00692C99" w:rsidRPr="00CE16CC">
        <w:t>FORMAT OF SUBMISSION REQUIREMENTS</w:t>
      </w:r>
      <w:r w:rsidR="00386AAC" w:rsidRPr="00CE16CC">
        <w:t>:</w:t>
      </w:r>
      <w:bookmarkEnd w:id="60"/>
      <w:bookmarkEnd w:id="61"/>
      <w:bookmarkEnd w:id="62"/>
    </w:p>
    <w:p w:rsidR="00692C99" w:rsidRPr="00CE16CC" w:rsidRDefault="00692C99" w:rsidP="00CE16CC"/>
    <w:p w:rsidR="00692C99" w:rsidRPr="00CE16CC" w:rsidRDefault="00692C99" w:rsidP="00B93FD5">
      <w:pPr>
        <w:ind w:left="792"/>
        <w:jc w:val="both"/>
      </w:pPr>
      <w:r w:rsidRPr="00CE16CC">
        <w:t>Proponents must respond to this RFP by submitting all data, information and documents required in order for the Proposal to be evaluated and considered for award. Failure to submit such data, information and documents may be deemed sufficient cause for disqualification of a Proposal from further consideration for award.</w:t>
      </w:r>
    </w:p>
    <w:p w:rsidR="00386AAC" w:rsidRPr="00CE16CC" w:rsidRDefault="00386AAC" w:rsidP="00B93FD5">
      <w:pPr>
        <w:jc w:val="both"/>
      </w:pPr>
    </w:p>
    <w:tbl>
      <w:tblPr>
        <w:tblW w:w="0" w:type="auto"/>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4"/>
        <w:gridCol w:w="6950"/>
      </w:tblGrid>
      <w:tr w:rsidR="002A4333">
        <w:tc>
          <w:tcPr>
            <w:tcW w:w="9504" w:type="dxa"/>
            <w:gridSpan w:val="2"/>
          </w:tcPr>
          <w:p w:rsidR="002A4333" w:rsidRPr="00CE16CC" w:rsidRDefault="002A4333" w:rsidP="00D41DCF">
            <w:pPr>
              <w:jc w:val="both"/>
            </w:pPr>
            <w:r w:rsidRPr="00CE16CC">
              <w:t>The following appendices have been provided and form part of the main RFP document</w:t>
            </w:r>
            <w:r>
              <w:t>:</w:t>
            </w:r>
          </w:p>
        </w:tc>
      </w:tr>
      <w:tr w:rsidR="002A4333">
        <w:tc>
          <w:tcPr>
            <w:tcW w:w="2554" w:type="dxa"/>
          </w:tcPr>
          <w:p w:rsidR="002A4333" w:rsidRDefault="002A4333" w:rsidP="00D41DCF">
            <w:pPr>
              <w:jc w:val="both"/>
            </w:pPr>
            <w:r w:rsidRPr="00CE16CC">
              <w:t>Appendix 1</w:t>
            </w:r>
          </w:p>
        </w:tc>
        <w:tc>
          <w:tcPr>
            <w:tcW w:w="6950" w:type="dxa"/>
          </w:tcPr>
          <w:p w:rsidR="002A4333" w:rsidRDefault="002A4333" w:rsidP="002A4333">
            <w:pPr>
              <w:jc w:val="both"/>
            </w:pPr>
            <w:r w:rsidRPr="00CE16CC">
              <w:t>Scope, Term, Objectives, Expectations</w:t>
            </w:r>
          </w:p>
        </w:tc>
      </w:tr>
      <w:tr w:rsidR="002A4333">
        <w:tc>
          <w:tcPr>
            <w:tcW w:w="2554" w:type="dxa"/>
          </w:tcPr>
          <w:p w:rsidR="002A4333" w:rsidRDefault="002A4333" w:rsidP="00D41DCF">
            <w:pPr>
              <w:jc w:val="both"/>
            </w:pPr>
            <w:r w:rsidRPr="00CE16CC">
              <w:t>Appendix 2</w:t>
            </w:r>
          </w:p>
        </w:tc>
        <w:tc>
          <w:tcPr>
            <w:tcW w:w="6950" w:type="dxa"/>
          </w:tcPr>
          <w:p w:rsidR="002A4333" w:rsidRDefault="002A4333" w:rsidP="00D41DCF">
            <w:pPr>
              <w:jc w:val="both"/>
            </w:pPr>
            <w:r w:rsidRPr="00CE16CC">
              <w:t>Evaluation Criteria and Scoring Matrix</w:t>
            </w:r>
          </w:p>
        </w:tc>
      </w:tr>
      <w:tr w:rsidR="002A4333">
        <w:tc>
          <w:tcPr>
            <w:tcW w:w="2554" w:type="dxa"/>
          </w:tcPr>
          <w:p w:rsidR="002A4333" w:rsidRDefault="002A4333" w:rsidP="00D41DCF">
            <w:pPr>
              <w:jc w:val="both"/>
            </w:pPr>
            <w:r w:rsidRPr="00CE16CC">
              <w:t>Appendix 3</w:t>
            </w:r>
          </w:p>
        </w:tc>
        <w:tc>
          <w:tcPr>
            <w:tcW w:w="6950" w:type="dxa"/>
          </w:tcPr>
          <w:p w:rsidR="002A4333" w:rsidRDefault="002A4333" w:rsidP="00D41DCF">
            <w:pPr>
              <w:jc w:val="both"/>
            </w:pPr>
            <w:r w:rsidRPr="00CE16CC">
              <w:t>Affiliates of HMMS</w:t>
            </w:r>
          </w:p>
        </w:tc>
      </w:tr>
      <w:tr w:rsidR="002A4333">
        <w:tc>
          <w:tcPr>
            <w:tcW w:w="2554" w:type="dxa"/>
          </w:tcPr>
          <w:p w:rsidR="002A4333" w:rsidRDefault="002A4333" w:rsidP="00D41DCF">
            <w:pPr>
              <w:jc w:val="both"/>
            </w:pPr>
            <w:r w:rsidRPr="00CE16CC">
              <w:t>Appendix 4</w:t>
            </w:r>
          </w:p>
        </w:tc>
        <w:tc>
          <w:tcPr>
            <w:tcW w:w="6950" w:type="dxa"/>
          </w:tcPr>
          <w:p w:rsidR="002A4333" w:rsidRDefault="002A4333" w:rsidP="00D41DCF">
            <w:pPr>
              <w:jc w:val="both"/>
            </w:pPr>
            <w:r>
              <w:t>F</w:t>
            </w:r>
            <w:r w:rsidRPr="00CE16CC">
              <w:t xml:space="preserve">orm of </w:t>
            </w:r>
            <w:r>
              <w:t>Contract</w:t>
            </w:r>
          </w:p>
          <w:p w:rsidR="002A4333" w:rsidRPr="00AF27C4" w:rsidRDefault="002A4333" w:rsidP="00D41DCF">
            <w:pPr>
              <w:jc w:val="both"/>
              <w:rPr>
                <w:i/>
              </w:rPr>
            </w:pPr>
            <w:r w:rsidRPr="00AF27C4">
              <w:rPr>
                <w:i/>
              </w:rPr>
              <w:t>All terms and conditions of this RFP are deemed to be acceptable to the Proponent unless expressly excluded in the Proposal.</w:t>
            </w:r>
          </w:p>
        </w:tc>
      </w:tr>
      <w:tr w:rsidR="002A4333">
        <w:tc>
          <w:tcPr>
            <w:tcW w:w="9504" w:type="dxa"/>
            <w:gridSpan w:val="2"/>
          </w:tcPr>
          <w:p w:rsidR="002A4333" w:rsidRDefault="002A4333" w:rsidP="00D41DCF">
            <w:r>
              <w:t xml:space="preserve">The </w:t>
            </w:r>
            <w:r w:rsidRPr="00CE16CC">
              <w:t>following schedules have been provid</w:t>
            </w:r>
            <w:r>
              <w:t>ed as separate electronic files:</w:t>
            </w:r>
            <w:r w:rsidRPr="00CE16CC">
              <w:t xml:space="preserve">  </w:t>
            </w:r>
          </w:p>
          <w:p w:rsidR="002A4333" w:rsidRPr="00FB4529" w:rsidRDefault="002A4333" w:rsidP="00D41DCF">
            <w:pPr>
              <w:rPr>
                <w:b/>
                <w:i/>
              </w:rPr>
            </w:pPr>
            <w:r w:rsidRPr="00FB4529">
              <w:rPr>
                <w:b/>
                <w:i/>
              </w:rPr>
              <w:t>Proponents must complete and submit all schedules with their proposal in the format provided.</w:t>
            </w:r>
          </w:p>
          <w:p w:rsidR="002A4333" w:rsidRPr="00AF27C4" w:rsidRDefault="002A4333" w:rsidP="00D41DCF">
            <w:pPr>
              <w:rPr>
                <w:i/>
              </w:rPr>
            </w:pPr>
            <w:r w:rsidRPr="00AF27C4">
              <w:rPr>
                <w:i/>
              </w:rPr>
              <w:t>Do not alter the information or format of the schedules.</w:t>
            </w:r>
          </w:p>
          <w:p w:rsidR="002A4333" w:rsidRPr="00AF27C4" w:rsidRDefault="002A4333" w:rsidP="00D41DCF">
            <w:pPr>
              <w:rPr>
                <w:i/>
              </w:rPr>
            </w:pPr>
            <w:r w:rsidRPr="00AF27C4">
              <w:rPr>
                <w:i/>
              </w:rPr>
              <w:t>Do not insert any lines or columns into the schedules.</w:t>
            </w:r>
          </w:p>
          <w:p w:rsidR="002A4333" w:rsidRDefault="002A4333" w:rsidP="00D41DCF">
            <w:pPr>
              <w:jc w:val="both"/>
            </w:pPr>
            <w:r w:rsidRPr="00AF27C4">
              <w:rPr>
                <w:i/>
              </w:rPr>
              <w:t>If additional lines or columns are required, append them to the end of the list or beyond the last column provided.</w:t>
            </w:r>
          </w:p>
        </w:tc>
      </w:tr>
      <w:tr w:rsidR="002A4333">
        <w:tc>
          <w:tcPr>
            <w:tcW w:w="2554" w:type="dxa"/>
          </w:tcPr>
          <w:p w:rsidR="002A4333" w:rsidRDefault="002A4333" w:rsidP="00D41DCF">
            <w:pPr>
              <w:jc w:val="both"/>
            </w:pPr>
            <w:r w:rsidRPr="00CE16CC">
              <w:t>Schedule 1</w:t>
            </w:r>
          </w:p>
        </w:tc>
        <w:tc>
          <w:tcPr>
            <w:tcW w:w="6950" w:type="dxa"/>
          </w:tcPr>
          <w:p w:rsidR="002A4333" w:rsidRDefault="002A4333" w:rsidP="00D41DCF">
            <w:pPr>
              <w:jc w:val="both"/>
            </w:pPr>
            <w:r>
              <w:t>RFP Checklist</w:t>
            </w:r>
          </w:p>
          <w:p w:rsidR="002A4333" w:rsidRPr="00CE16CC" w:rsidRDefault="002A4333" w:rsidP="00D41DCF">
            <w:r>
              <w:t>E</w:t>
            </w:r>
            <w:r w:rsidRPr="00CE16CC">
              <w:t>xce</w:t>
            </w:r>
            <w:r>
              <w:t>l format – complete as required.</w:t>
            </w:r>
          </w:p>
          <w:p w:rsidR="002A4333" w:rsidRPr="00CE16CC" w:rsidRDefault="002A4333" w:rsidP="00D41DCF">
            <w:r w:rsidRPr="00CE16CC">
              <w:t>Proponents must complete this checklist by providing an “X” in the Yes or No column beside each question.</w:t>
            </w:r>
          </w:p>
          <w:p w:rsidR="002A4333" w:rsidRDefault="002A4333" w:rsidP="00D41DCF">
            <w:pPr>
              <w:jc w:val="both"/>
            </w:pPr>
            <w:r w:rsidRPr="00CE16CC">
              <w:t>Comments are to be provided if the Proponent’s answer is No to the Question.</w:t>
            </w:r>
          </w:p>
        </w:tc>
      </w:tr>
      <w:tr w:rsidR="002A4333">
        <w:tc>
          <w:tcPr>
            <w:tcW w:w="2554" w:type="dxa"/>
          </w:tcPr>
          <w:p w:rsidR="002A4333" w:rsidRDefault="002A4333" w:rsidP="00D41DCF">
            <w:pPr>
              <w:jc w:val="both"/>
            </w:pPr>
            <w:r w:rsidRPr="00CE16CC">
              <w:t>Schedule 2</w:t>
            </w:r>
          </w:p>
        </w:tc>
        <w:tc>
          <w:tcPr>
            <w:tcW w:w="6950" w:type="dxa"/>
          </w:tcPr>
          <w:p w:rsidR="002A4333" w:rsidRDefault="002A4333" w:rsidP="00D41DCF">
            <w:pPr>
              <w:jc w:val="both"/>
            </w:pPr>
            <w:r w:rsidRPr="00CE16CC">
              <w:t>Proponent’s Certification &amp; Assurances</w:t>
            </w:r>
          </w:p>
          <w:p w:rsidR="002A4333" w:rsidRPr="00CE16CC" w:rsidRDefault="002A4333" w:rsidP="00D41DCF">
            <w:r>
              <w:t>E</w:t>
            </w:r>
            <w:r w:rsidRPr="00CE16CC">
              <w:t>xce</w:t>
            </w:r>
            <w:r>
              <w:t>l format – complete as required.</w:t>
            </w:r>
          </w:p>
          <w:p w:rsidR="002A4333" w:rsidRDefault="002A4333" w:rsidP="00D41DCF">
            <w:pPr>
              <w:jc w:val="both"/>
            </w:pPr>
            <w:r w:rsidRPr="00CE16CC">
              <w:t>This form must be completed and signed by an authorized signing officer or authorized person for the Proponent, certifying that all information contained in the proposal is accurate and agreeing to comply with all the terms, conditions and provisions of this RFP.</w:t>
            </w:r>
          </w:p>
        </w:tc>
      </w:tr>
      <w:tr w:rsidR="002A4333">
        <w:tc>
          <w:tcPr>
            <w:tcW w:w="2554" w:type="dxa"/>
          </w:tcPr>
          <w:p w:rsidR="002A4333" w:rsidRDefault="002A4333" w:rsidP="00D41DCF">
            <w:pPr>
              <w:jc w:val="both"/>
            </w:pPr>
            <w:r w:rsidRPr="00CE16CC">
              <w:t>Schedule 3</w:t>
            </w:r>
          </w:p>
        </w:tc>
        <w:tc>
          <w:tcPr>
            <w:tcW w:w="6950" w:type="dxa"/>
          </w:tcPr>
          <w:p w:rsidR="002A4333" w:rsidRDefault="002A4333" w:rsidP="00D41DCF">
            <w:pPr>
              <w:jc w:val="both"/>
            </w:pPr>
            <w:r w:rsidRPr="00CE16CC">
              <w:t>Certificate of Insurance</w:t>
            </w:r>
          </w:p>
          <w:p w:rsidR="002A4333" w:rsidRDefault="005F1DDB" w:rsidP="005F1DDB">
            <w:pPr>
              <w:jc w:val="both"/>
            </w:pPr>
            <w:r>
              <w:t>Excel</w:t>
            </w:r>
            <w:r w:rsidR="002A4333">
              <w:t xml:space="preserve"> format – </w:t>
            </w:r>
            <w:r>
              <w:t>print, complete and submit form as required</w:t>
            </w:r>
            <w:r w:rsidR="002A4333">
              <w:t>.</w:t>
            </w:r>
          </w:p>
        </w:tc>
      </w:tr>
      <w:tr w:rsidR="002A4333">
        <w:tc>
          <w:tcPr>
            <w:tcW w:w="2554" w:type="dxa"/>
          </w:tcPr>
          <w:p w:rsidR="002A4333" w:rsidRDefault="002A4333" w:rsidP="00D41DCF">
            <w:pPr>
              <w:jc w:val="both"/>
            </w:pPr>
            <w:r w:rsidRPr="00CE16CC">
              <w:t>Schedule 4</w:t>
            </w:r>
          </w:p>
        </w:tc>
        <w:tc>
          <w:tcPr>
            <w:tcW w:w="6950" w:type="dxa"/>
          </w:tcPr>
          <w:p w:rsidR="002A4333" w:rsidRDefault="002A4333" w:rsidP="00D41DCF">
            <w:pPr>
              <w:jc w:val="both"/>
            </w:pPr>
            <w:r>
              <w:t>General Information Requirements</w:t>
            </w:r>
          </w:p>
          <w:p w:rsidR="002A4333" w:rsidRDefault="002A4333" w:rsidP="00D41DCF">
            <w:pPr>
              <w:jc w:val="both"/>
            </w:pPr>
            <w:r>
              <w:t>E</w:t>
            </w:r>
            <w:r w:rsidRPr="00CE16CC">
              <w:t>xcel format - provide answers in column C</w:t>
            </w:r>
            <w:r>
              <w:t>.</w:t>
            </w:r>
          </w:p>
        </w:tc>
      </w:tr>
      <w:tr w:rsidR="002A4333" w:rsidRPr="00395715">
        <w:tc>
          <w:tcPr>
            <w:tcW w:w="2554" w:type="dxa"/>
          </w:tcPr>
          <w:p w:rsidR="002A4333" w:rsidRPr="00395715" w:rsidRDefault="002A4333" w:rsidP="00D41DCF">
            <w:pPr>
              <w:jc w:val="both"/>
            </w:pPr>
            <w:r w:rsidRPr="00395715">
              <w:t>Schedule 5</w:t>
            </w:r>
          </w:p>
        </w:tc>
        <w:tc>
          <w:tcPr>
            <w:tcW w:w="6950" w:type="dxa"/>
          </w:tcPr>
          <w:p w:rsidR="002A4333" w:rsidRPr="00395715" w:rsidRDefault="00731A9B" w:rsidP="00D41DCF">
            <w:pPr>
              <w:jc w:val="both"/>
            </w:pPr>
            <w:r w:rsidRPr="00395715">
              <w:t>Quality</w:t>
            </w:r>
            <w:r w:rsidR="00C27FC0" w:rsidRPr="00395715">
              <w:t xml:space="preserve"> and Service</w:t>
            </w:r>
          </w:p>
          <w:p w:rsidR="002A4333" w:rsidRPr="00395715" w:rsidRDefault="002A4333" w:rsidP="00D41DCF">
            <w:pPr>
              <w:jc w:val="both"/>
            </w:pPr>
            <w:r w:rsidRPr="00395715">
              <w:t>Excel format - provide answers in column C.</w:t>
            </w:r>
          </w:p>
        </w:tc>
      </w:tr>
      <w:tr w:rsidR="00731A9B" w:rsidTr="00774490">
        <w:tc>
          <w:tcPr>
            <w:tcW w:w="2554" w:type="dxa"/>
          </w:tcPr>
          <w:p w:rsidR="00731A9B" w:rsidRPr="00395715" w:rsidRDefault="00731A9B" w:rsidP="00C27FC0">
            <w:pPr>
              <w:jc w:val="both"/>
            </w:pPr>
            <w:r w:rsidRPr="00395715">
              <w:t xml:space="preserve">Schedule </w:t>
            </w:r>
            <w:r w:rsidR="00C27FC0" w:rsidRPr="00395715">
              <w:t>6</w:t>
            </w:r>
          </w:p>
          <w:p w:rsidR="00C27FC0" w:rsidRPr="00395715" w:rsidRDefault="00C27FC0" w:rsidP="00C27FC0">
            <w:pPr>
              <w:jc w:val="both"/>
            </w:pPr>
          </w:p>
        </w:tc>
        <w:tc>
          <w:tcPr>
            <w:tcW w:w="6950" w:type="dxa"/>
          </w:tcPr>
          <w:p w:rsidR="00731A9B" w:rsidRPr="00395715" w:rsidRDefault="00731A9B" w:rsidP="00774490">
            <w:pPr>
              <w:jc w:val="both"/>
            </w:pPr>
            <w:r w:rsidRPr="00395715">
              <w:t>Financial</w:t>
            </w:r>
          </w:p>
          <w:p w:rsidR="00C27FC0" w:rsidRPr="00395715" w:rsidRDefault="00C27FC0" w:rsidP="00C27FC0">
            <w:pPr>
              <w:jc w:val="both"/>
            </w:pPr>
            <w:r w:rsidRPr="00395715">
              <w:t>Excel format – complete schedule as provided</w:t>
            </w:r>
          </w:p>
        </w:tc>
      </w:tr>
    </w:tbl>
    <w:p w:rsidR="00245646" w:rsidRPr="00CE16CC" w:rsidRDefault="00245646" w:rsidP="00CE16CC"/>
    <w:p w:rsidR="00245646" w:rsidRPr="002A4333" w:rsidRDefault="009751D2" w:rsidP="00B710D0">
      <w:pPr>
        <w:pStyle w:val="Heading1"/>
      </w:pPr>
      <w:bookmarkStart w:id="63" w:name="_Toc282435938"/>
      <w:bookmarkStart w:id="64" w:name="_Toc282436022"/>
      <w:r>
        <w:br w:type="page"/>
      </w:r>
      <w:r w:rsidR="00245646" w:rsidRPr="002A4333">
        <w:t>BID PROTEST PROCEDURES</w:t>
      </w:r>
      <w:bookmarkEnd w:id="63"/>
      <w:bookmarkEnd w:id="64"/>
    </w:p>
    <w:p w:rsidR="00245646" w:rsidRPr="00CE16CC" w:rsidRDefault="00245646" w:rsidP="00CE16CC"/>
    <w:p w:rsidR="00474FAD" w:rsidRPr="00CE16CC" w:rsidRDefault="00474FAD" w:rsidP="00B93FD5">
      <w:pPr>
        <w:numPr>
          <w:ilvl w:val="1"/>
          <w:numId w:val="26"/>
        </w:numPr>
        <w:jc w:val="both"/>
      </w:pPr>
      <w:r w:rsidRPr="00CE16CC">
        <w:t xml:space="preserve">Any actual or prospective Proponent, who is allegedly aggrieved in connection with the issuance of this RFP or pending award of a contract, may protest to </w:t>
      </w:r>
      <w:r w:rsidR="00B93FD5">
        <w:t>the RFP Contact specified in Section 7</w:t>
      </w:r>
      <w:r w:rsidR="006827C0">
        <w:t>.0</w:t>
      </w:r>
      <w:r w:rsidRPr="00CE16CC">
        <w:t>.</w:t>
      </w:r>
    </w:p>
    <w:p w:rsidR="00474FAD" w:rsidRPr="00CE16CC" w:rsidRDefault="00474FAD" w:rsidP="00B93FD5">
      <w:pPr>
        <w:jc w:val="both"/>
      </w:pPr>
    </w:p>
    <w:p w:rsidR="00474FAD" w:rsidRPr="00CE16CC" w:rsidRDefault="00474FAD" w:rsidP="00B93FD5">
      <w:pPr>
        <w:numPr>
          <w:ilvl w:val="1"/>
          <w:numId w:val="26"/>
        </w:numPr>
        <w:jc w:val="both"/>
      </w:pPr>
      <w:r w:rsidRPr="00CE16CC">
        <w:t>If the protest relates to the content of the RFP, a formal written protest must be filed no later than 5:00 p.m. on the fifth business day after issuance of the RFP.</w:t>
      </w:r>
    </w:p>
    <w:p w:rsidR="00474FAD" w:rsidRPr="00CE16CC" w:rsidRDefault="00474FAD" w:rsidP="00B93FD5">
      <w:pPr>
        <w:jc w:val="both"/>
      </w:pPr>
    </w:p>
    <w:p w:rsidR="00474FAD" w:rsidRPr="00CE16CC" w:rsidRDefault="00474FAD" w:rsidP="00B93FD5">
      <w:pPr>
        <w:numPr>
          <w:ilvl w:val="1"/>
          <w:numId w:val="26"/>
        </w:numPr>
        <w:jc w:val="both"/>
      </w:pPr>
      <w:r w:rsidRPr="00CE16CC">
        <w:t xml:space="preserve">If the protest relates to the award of a contract, a formal written protest must be filed no later than 5:00 p.m. on the fifth business day after posting of the contract award. The formal written protest shall identify the protesting party and the </w:t>
      </w:r>
      <w:r w:rsidR="00B93FD5">
        <w:t>subject matter of the protest</w:t>
      </w:r>
      <w:r w:rsidRPr="00CE16CC">
        <w:t>; include a clear statement of the grounds on which the protest is based; refer to the statutes, laws, ordinances or other legal authorities which the protesting party deems applicable to such grounds; and specifically request the relief to which the protesting party deems itself entitled by application of such authorities to such grounds.</w:t>
      </w:r>
    </w:p>
    <w:p w:rsidR="00474FAD" w:rsidRPr="00CE16CC" w:rsidRDefault="00474FAD" w:rsidP="00B93FD5">
      <w:pPr>
        <w:jc w:val="both"/>
      </w:pPr>
    </w:p>
    <w:p w:rsidR="00474FAD" w:rsidRPr="00CE16CC" w:rsidRDefault="00474FAD" w:rsidP="00B93FD5">
      <w:pPr>
        <w:numPr>
          <w:ilvl w:val="1"/>
          <w:numId w:val="26"/>
        </w:numPr>
        <w:jc w:val="both"/>
      </w:pPr>
      <w:r w:rsidRPr="00CE16CC">
        <w:t>A formal written protest is considered filed with HMMS when received. Accordingly, a protest is not timely filed unless it is received within the time specified above. Failure to file a formal written protest within the time period specified shall constitute a waiver of the right</w:t>
      </w:r>
      <w:r w:rsidR="0019794D" w:rsidRPr="00CE16CC">
        <w:t xml:space="preserve"> to protest and result in relinq</w:t>
      </w:r>
      <w:r w:rsidRPr="00CE16CC">
        <w:t xml:space="preserve">uishment of all rights to protest by the </w:t>
      </w:r>
      <w:r w:rsidR="00B93FD5">
        <w:t>protesting party</w:t>
      </w:r>
      <w:r w:rsidRPr="00CE16CC">
        <w:t>.</w:t>
      </w:r>
    </w:p>
    <w:p w:rsidR="00474FAD" w:rsidRPr="00CE16CC" w:rsidRDefault="00474FAD" w:rsidP="00B93FD5">
      <w:pPr>
        <w:jc w:val="both"/>
      </w:pPr>
    </w:p>
    <w:p w:rsidR="00474FAD" w:rsidRPr="00CE16CC" w:rsidRDefault="00474FAD" w:rsidP="00B93FD5">
      <w:pPr>
        <w:numPr>
          <w:ilvl w:val="1"/>
          <w:numId w:val="26"/>
        </w:numPr>
        <w:jc w:val="both"/>
      </w:pPr>
      <w:r w:rsidRPr="00CE16CC">
        <w:t xml:space="preserve">These procedures shall be the sole remedy for challenging an award of a </w:t>
      </w:r>
      <w:r w:rsidR="0019794D" w:rsidRPr="00CE16CC">
        <w:t>P</w:t>
      </w:r>
      <w:r w:rsidRPr="00CE16CC">
        <w:t xml:space="preserve">roposal. </w:t>
      </w:r>
      <w:r w:rsidR="00B93FD5">
        <w:t>Protesting parties</w:t>
      </w:r>
      <w:r w:rsidRPr="00CE16CC">
        <w:t xml:space="preserve"> are prohibited from attempts to inf</w:t>
      </w:r>
      <w:r w:rsidR="0019794D" w:rsidRPr="00CE16CC">
        <w:t>luence, persuad</w:t>
      </w:r>
      <w:r w:rsidRPr="00CE16CC">
        <w:t xml:space="preserve">e or promote a bid protest through any other channels or means. </w:t>
      </w:r>
    </w:p>
    <w:p w:rsidR="00474FAD" w:rsidRPr="00CE16CC" w:rsidRDefault="00474FAD" w:rsidP="00B93FD5">
      <w:pPr>
        <w:jc w:val="both"/>
      </w:pPr>
    </w:p>
    <w:p w:rsidR="00474FAD" w:rsidRPr="00CE16CC" w:rsidRDefault="00474FAD" w:rsidP="00B93FD5">
      <w:pPr>
        <w:numPr>
          <w:ilvl w:val="1"/>
          <w:numId w:val="26"/>
        </w:numPr>
        <w:jc w:val="both"/>
      </w:pPr>
      <w:r w:rsidRPr="00CE16CC">
        <w:t xml:space="preserve">The </w:t>
      </w:r>
      <w:r w:rsidR="00765B24" w:rsidRPr="00765B24">
        <w:t>Strategic Sourcing Manager</w:t>
      </w:r>
      <w:r w:rsidR="008B4503" w:rsidRPr="00765B24">
        <w:t xml:space="preserve"> of HMMS</w:t>
      </w:r>
      <w:r w:rsidRPr="00CE16CC">
        <w:t xml:space="preserve"> shall resolve the protest in a fair and equitable manner and shall render a written decision to the protester no later than 5:00 p.m. on the fifth business day after the filing thereof.</w:t>
      </w:r>
    </w:p>
    <w:p w:rsidR="00474FAD" w:rsidRPr="00CE16CC" w:rsidRDefault="00474FAD" w:rsidP="00B93FD5">
      <w:pPr>
        <w:jc w:val="both"/>
      </w:pPr>
    </w:p>
    <w:p w:rsidR="00F544FE" w:rsidRPr="00CE16CC" w:rsidRDefault="00474FAD" w:rsidP="00B93FD5">
      <w:pPr>
        <w:numPr>
          <w:ilvl w:val="1"/>
          <w:numId w:val="26"/>
        </w:numPr>
        <w:jc w:val="both"/>
      </w:pPr>
      <w:r w:rsidRPr="00CE16CC">
        <w:t xml:space="preserve">The protesting party may request a review of the </w:t>
      </w:r>
      <w:r w:rsidR="00765B24" w:rsidRPr="00CE16CC">
        <w:t>Strategic</w:t>
      </w:r>
      <w:r w:rsidR="00765B24">
        <w:t xml:space="preserve"> Sourcing Manager</w:t>
      </w:r>
      <w:r w:rsidR="00765B24" w:rsidRPr="00CE16CC">
        <w:t xml:space="preserve">’s decision </w:t>
      </w:r>
      <w:r w:rsidRPr="00CE16CC">
        <w:t xml:space="preserve">to </w:t>
      </w:r>
      <w:r w:rsidR="000A6413">
        <w:t>the General Manager</w:t>
      </w:r>
      <w:r w:rsidRPr="00CE16CC">
        <w:t xml:space="preserve"> by delivering written request for review of the decision</w:t>
      </w:r>
      <w:r w:rsidR="00F544FE" w:rsidRPr="00CE16CC">
        <w:t xml:space="preserve"> to </w:t>
      </w:r>
      <w:r w:rsidR="000A6413">
        <w:t>HMMS</w:t>
      </w:r>
      <w:r w:rsidR="00F544FE" w:rsidRPr="00CE16CC">
        <w:t xml:space="preserve"> by 5:00 p.m. on the fifth business day after the date of the written decision. The written notice shall include any written or physical materials, objects, statement and arguments which the </w:t>
      </w:r>
      <w:r w:rsidR="00B93FD5">
        <w:t>protesting party</w:t>
      </w:r>
      <w:r w:rsidR="00F544FE" w:rsidRPr="00CE16CC">
        <w:t xml:space="preserve"> deems relevant to the issues raised in the request for review.</w:t>
      </w:r>
    </w:p>
    <w:p w:rsidR="00F544FE" w:rsidRPr="00CE16CC" w:rsidRDefault="00F544FE" w:rsidP="00B93FD5">
      <w:pPr>
        <w:jc w:val="both"/>
      </w:pPr>
    </w:p>
    <w:p w:rsidR="00F544FE" w:rsidRPr="00CE16CC" w:rsidRDefault="00F544FE" w:rsidP="00B93FD5">
      <w:pPr>
        <w:numPr>
          <w:ilvl w:val="1"/>
          <w:numId w:val="26"/>
        </w:numPr>
        <w:jc w:val="both"/>
      </w:pPr>
      <w:r w:rsidRPr="00CE16CC">
        <w:t xml:space="preserve">If it is determined that the </w:t>
      </w:r>
      <w:r w:rsidR="00B93FD5">
        <w:t>RFP</w:t>
      </w:r>
      <w:r w:rsidRPr="00CE16CC">
        <w:t xml:space="preserve"> or award is in violation of law or the regulations and internal procedures of HMMS, HMMS shall immediately cancel or revise the </w:t>
      </w:r>
      <w:r w:rsidR="00B93FD5">
        <w:t>RFP</w:t>
      </w:r>
      <w:r w:rsidRPr="00CE16CC">
        <w:t xml:space="preserve"> or award as </w:t>
      </w:r>
      <w:r w:rsidR="00B93FD5">
        <w:t>it deems</w:t>
      </w:r>
      <w:r w:rsidRPr="00CE16CC">
        <w:t xml:space="preserve"> appropriate.</w:t>
      </w:r>
    </w:p>
    <w:p w:rsidR="00F544FE" w:rsidRPr="00CE16CC" w:rsidRDefault="00F544FE" w:rsidP="00B93FD5">
      <w:pPr>
        <w:jc w:val="both"/>
      </w:pPr>
    </w:p>
    <w:p w:rsidR="00F544FE" w:rsidRPr="00CE16CC" w:rsidRDefault="00F544FE" w:rsidP="00B93FD5">
      <w:pPr>
        <w:numPr>
          <w:ilvl w:val="1"/>
          <w:numId w:val="26"/>
        </w:numPr>
        <w:jc w:val="both"/>
      </w:pPr>
      <w:r w:rsidRPr="00CE16CC">
        <w:t xml:space="preserve">If it is determined that the </w:t>
      </w:r>
      <w:r w:rsidR="00B93FD5">
        <w:t>RFP</w:t>
      </w:r>
      <w:r w:rsidRPr="00CE16CC">
        <w:t xml:space="preserve"> or award should be upheld </w:t>
      </w:r>
      <w:r w:rsidR="00765B24" w:rsidRPr="00CE16CC">
        <w:t xml:space="preserve">the </w:t>
      </w:r>
      <w:r w:rsidR="00765B24">
        <w:t>General Manager</w:t>
      </w:r>
      <w:r w:rsidRPr="00CE16CC">
        <w:t xml:space="preserve"> shall issue a decision in writing stating the reasons for the action with a copy furnished to the protesting party and all substantially affected persons no later than 5:00 p.m. on the fifth business day following receipt of the request to review. The decision shall be final and conclusive as to HMMS unless any further action is taken or a party commences action in court.</w:t>
      </w:r>
    </w:p>
    <w:p w:rsidR="00F544FE" w:rsidRPr="00CE16CC" w:rsidRDefault="00F544FE" w:rsidP="00B93FD5">
      <w:pPr>
        <w:jc w:val="both"/>
      </w:pPr>
    </w:p>
    <w:p w:rsidR="00937927" w:rsidRDefault="00F544FE" w:rsidP="00B93FD5">
      <w:pPr>
        <w:numPr>
          <w:ilvl w:val="1"/>
          <w:numId w:val="26"/>
        </w:numPr>
        <w:jc w:val="both"/>
      </w:pPr>
      <w:r w:rsidRPr="00CE16CC">
        <w:t>There shall be no stay of procurement during protests</w:t>
      </w:r>
      <w:r w:rsidR="00B93FD5">
        <w:t>.</w:t>
      </w:r>
    </w:p>
    <w:p w:rsidR="00EA3ACD" w:rsidRPr="00CE16CC" w:rsidRDefault="00EA3ACD" w:rsidP="00B93FD5">
      <w:pPr>
        <w:ind w:left="1440"/>
        <w:jc w:val="both"/>
      </w:pPr>
    </w:p>
    <w:p w:rsidR="00EA3ACD" w:rsidRPr="007107C6" w:rsidRDefault="000A6413" w:rsidP="00937927">
      <w:pPr>
        <w:pStyle w:val="Heading2"/>
      </w:pPr>
      <w:bookmarkStart w:id="65" w:name="_Toc217184652"/>
      <w:r>
        <w:br w:type="page"/>
      </w:r>
      <w:bookmarkStart w:id="66" w:name="_Toc282435939"/>
      <w:bookmarkStart w:id="67" w:name="_Toc282436023"/>
      <w:r w:rsidR="00EA3ACD" w:rsidRPr="007107C6">
        <w:t>Appendi</w:t>
      </w:r>
      <w:r w:rsidR="00386AAC" w:rsidRPr="007107C6">
        <w:t>x 1 - S</w:t>
      </w:r>
      <w:r w:rsidR="008842D4" w:rsidRPr="007107C6">
        <w:t>cope, Term</w:t>
      </w:r>
      <w:r w:rsidR="00AA14FE" w:rsidRPr="007107C6">
        <w:t>, Objectives, Expectations</w:t>
      </w:r>
      <w:bookmarkEnd w:id="65"/>
      <w:bookmarkEnd w:id="66"/>
      <w:bookmarkEnd w:id="67"/>
    </w:p>
    <w:p w:rsidR="00EA3ACD" w:rsidRPr="00CE16CC" w:rsidRDefault="00EA3ACD" w:rsidP="00CE16CC"/>
    <w:p w:rsidR="008842D4" w:rsidRPr="000E099D" w:rsidRDefault="008842D4" w:rsidP="000E099D">
      <w:pPr>
        <w:numPr>
          <w:ilvl w:val="0"/>
          <w:numId w:val="36"/>
        </w:numPr>
        <w:rPr>
          <w:b/>
          <w:sz w:val="24"/>
        </w:rPr>
      </w:pPr>
      <w:r w:rsidRPr="000E099D">
        <w:rPr>
          <w:b/>
          <w:sz w:val="24"/>
        </w:rPr>
        <w:t>Scope</w:t>
      </w:r>
    </w:p>
    <w:p w:rsidR="00055192" w:rsidRDefault="00055192" w:rsidP="00984D40">
      <w:pPr>
        <w:ind w:left="720"/>
        <w:jc w:val="both"/>
      </w:pPr>
      <w:r>
        <w:t>The London Regional Cancer P</w:t>
      </w:r>
      <w:r w:rsidR="00984D40">
        <w:t>rogram (</w:t>
      </w:r>
      <w:r>
        <w:t xml:space="preserve">LRCP) at </w:t>
      </w:r>
      <w:r w:rsidR="00984D40">
        <w:t>LHSC</w:t>
      </w:r>
      <w:r>
        <w:t xml:space="preserve"> is a world-class cancer care facility. For more than </w:t>
      </w:r>
      <w:r w:rsidR="00984D40">
        <w:t>fifty (</w:t>
      </w:r>
      <w:r>
        <w:t>50</w:t>
      </w:r>
      <w:r w:rsidR="00984D40">
        <w:t>)</w:t>
      </w:r>
      <w:r>
        <w:t xml:space="preserve"> years </w:t>
      </w:r>
      <w:r w:rsidR="00984D40">
        <w:t>LRCP has</w:t>
      </w:r>
      <w:r>
        <w:t xml:space="preserve"> been providing the highest quality care to patients and their families from across the region of Southwestern Ontario. </w:t>
      </w:r>
      <w:r w:rsidR="00875DA2">
        <w:t>LRCP’s</w:t>
      </w:r>
      <w:r w:rsidR="00984D40">
        <w:t xml:space="preserve"> </w:t>
      </w:r>
      <w:r>
        <w:t>catchment area includes the counties of Middlesex/London, El</w:t>
      </w:r>
      <w:r w:rsidR="0058246C">
        <w:t>gin, Oxford, Perth, Huron, Grey and Bruce</w:t>
      </w:r>
      <w:r>
        <w:t>.</w:t>
      </w:r>
    </w:p>
    <w:p w:rsidR="00984D40" w:rsidRDefault="00984D40" w:rsidP="00984D40">
      <w:pPr>
        <w:ind w:left="720"/>
        <w:jc w:val="both"/>
      </w:pPr>
    </w:p>
    <w:p w:rsidR="00055192" w:rsidRDefault="00055192" w:rsidP="00984D40">
      <w:pPr>
        <w:ind w:left="720"/>
        <w:jc w:val="both"/>
      </w:pPr>
      <w:r>
        <w:t xml:space="preserve">LRCP provides inpatient and outpatient cancer care including </w:t>
      </w:r>
      <w:r w:rsidR="00E41765">
        <w:t>chemotherapy and r</w:t>
      </w:r>
      <w:r>
        <w:t>adiation therapy</w:t>
      </w:r>
      <w:r w:rsidR="00875DA2">
        <w:t>,</w:t>
      </w:r>
      <w:r>
        <w:t xml:space="preserve"> as well as a full range of support services</w:t>
      </w:r>
      <w:r w:rsidR="00ED2327">
        <w:t>,</w:t>
      </w:r>
      <w:r>
        <w:t xml:space="preserve"> to help cancer patients and their families throughout the treatment process</w:t>
      </w:r>
      <w:r w:rsidRPr="00E1678E">
        <w:t>.  S</w:t>
      </w:r>
      <w:r w:rsidR="00ED2327" w:rsidRPr="00E1678E">
        <w:t>upport</w:t>
      </w:r>
      <w:r w:rsidR="00EF0A5C" w:rsidRPr="00E1678E">
        <w:t xml:space="preserve">ive care </w:t>
      </w:r>
      <w:r w:rsidR="00ED2327" w:rsidRPr="00E1678E">
        <w:t xml:space="preserve">services at LRCP include, but </w:t>
      </w:r>
      <w:r w:rsidR="00E1678E" w:rsidRPr="00E1678E">
        <w:t xml:space="preserve">are </w:t>
      </w:r>
      <w:r w:rsidR="00ED2327" w:rsidRPr="00E1678E">
        <w:t xml:space="preserve">not limited to, </w:t>
      </w:r>
      <w:r w:rsidRPr="00E1678E">
        <w:t xml:space="preserve">social workers, diet and nutrition counselling, a pharmacy, patient education programs, support groups, </w:t>
      </w:r>
      <w:r w:rsidR="0023384F">
        <w:t xml:space="preserve">spiritual </w:t>
      </w:r>
      <w:r w:rsidR="00EF0A5C" w:rsidRPr="00E1678E">
        <w:t xml:space="preserve">care </w:t>
      </w:r>
      <w:r w:rsidRPr="00E1678E">
        <w:t>and a Patient and Family Library.</w:t>
      </w:r>
    </w:p>
    <w:p w:rsidR="00ED2327" w:rsidRDefault="00ED2327" w:rsidP="00984D40">
      <w:pPr>
        <w:ind w:left="720"/>
        <w:jc w:val="both"/>
      </w:pPr>
    </w:p>
    <w:p w:rsidR="00ED2327" w:rsidRDefault="00E41765" w:rsidP="00984D40">
      <w:pPr>
        <w:ind w:left="720"/>
        <w:jc w:val="both"/>
      </w:pPr>
      <w:r>
        <w:t xml:space="preserve">In 2010, an introductory virtual </w:t>
      </w:r>
      <w:r w:rsidR="00242B16">
        <w:t xml:space="preserve">patient/family </w:t>
      </w:r>
      <w:r>
        <w:t xml:space="preserve">orientation </w:t>
      </w:r>
      <w:r w:rsidR="00242B16">
        <w:t>module</w:t>
      </w:r>
      <w:r>
        <w:t xml:space="preserve"> was completed</w:t>
      </w:r>
      <w:r w:rsidR="00242B16">
        <w:t xml:space="preserve"> for LRCP</w:t>
      </w:r>
      <w:r w:rsidR="00CE6889">
        <w:t>’s website</w:t>
      </w:r>
      <w:r w:rsidR="00242B16">
        <w:t xml:space="preserve">.  This orientation module can be </w:t>
      </w:r>
      <w:r w:rsidR="00875DA2">
        <w:t>found</w:t>
      </w:r>
      <w:r w:rsidR="00242B16">
        <w:t xml:space="preserve"> on the LRCP website at </w:t>
      </w:r>
      <w:hyperlink r:id="rId23" w:history="1">
        <w:r w:rsidR="00242B16" w:rsidRPr="00242B16">
          <w:rPr>
            <w:rStyle w:val="Hyperlink"/>
          </w:rPr>
          <w:t>http://www.lhsc.on.ca/About_Us/LRCP/</w:t>
        </w:r>
      </w:hyperlink>
      <w:r w:rsidR="00875DA2">
        <w:t>,</w:t>
      </w:r>
      <w:r w:rsidR="00242B16">
        <w:t xml:space="preserve"> link “LRCP Virtual Orientation”.  </w:t>
      </w:r>
      <w:r>
        <w:t xml:space="preserve">This introductory </w:t>
      </w:r>
      <w:r w:rsidR="00242B16">
        <w:t>orientation makes</w:t>
      </w:r>
      <w:r>
        <w:t xml:space="preserve"> it possible for </w:t>
      </w:r>
      <w:r w:rsidR="00875DA2">
        <w:t>patients and their families</w:t>
      </w:r>
      <w:r>
        <w:t xml:space="preserve"> to access and navigate through </w:t>
      </w:r>
      <w:r w:rsidR="00EF0A5C">
        <w:t xml:space="preserve">a </w:t>
      </w:r>
      <w:r>
        <w:t xml:space="preserve">tour </w:t>
      </w:r>
      <w:r w:rsidR="00EF0A5C">
        <w:t xml:space="preserve">of LRCP </w:t>
      </w:r>
      <w:r>
        <w:t xml:space="preserve">from their computer, </w:t>
      </w:r>
      <w:r w:rsidR="00242B16">
        <w:t>within</w:t>
      </w:r>
      <w:r>
        <w:t xml:space="preserve"> their </w:t>
      </w:r>
      <w:r w:rsidR="00242B16">
        <w:t>surroundings,</w:t>
      </w:r>
      <w:r>
        <w:t xml:space="preserve"> at any time prior to their </w:t>
      </w:r>
      <w:r w:rsidR="00CE6889">
        <w:t xml:space="preserve">first </w:t>
      </w:r>
      <w:r w:rsidR="00875DA2">
        <w:t>appointment</w:t>
      </w:r>
      <w:r w:rsidR="00ED2327">
        <w:t>.</w:t>
      </w:r>
      <w:r w:rsidR="00242B16">
        <w:t xml:space="preserve">  </w:t>
      </w:r>
      <w:r w:rsidR="00ED2327" w:rsidRPr="00ED2327">
        <w:t xml:space="preserve">A review of the literature supports the benefits </w:t>
      </w:r>
      <w:r w:rsidR="00242B16">
        <w:t xml:space="preserve">of this information, </w:t>
      </w:r>
      <w:r w:rsidR="00875DA2">
        <w:t>increasing</w:t>
      </w:r>
      <w:r w:rsidR="00ED2327" w:rsidRPr="00ED2327">
        <w:t xml:space="preserve"> the patient’s familiarity with the environment</w:t>
      </w:r>
      <w:r w:rsidR="00CE6889">
        <w:t>,</w:t>
      </w:r>
      <w:r w:rsidR="00ED2327" w:rsidRPr="00ED2327">
        <w:t xml:space="preserve"> as well as</w:t>
      </w:r>
      <w:r w:rsidR="00CE6889">
        <w:t>,</w:t>
      </w:r>
      <w:r w:rsidR="00ED2327" w:rsidRPr="00ED2327">
        <w:t xml:space="preserve"> </w:t>
      </w:r>
      <w:r w:rsidR="00875DA2">
        <w:t>decreasing</w:t>
      </w:r>
      <w:r w:rsidR="00ED2327" w:rsidRPr="00ED2327">
        <w:t xml:space="preserve"> the level of apprehension associated with the experience. </w:t>
      </w:r>
    </w:p>
    <w:p w:rsidR="00242B16" w:rsidRDefault="00242B16" w:rsidP="00ED2327">
      <w:pPr>
        <w:ind w:left="720"/>
      </w:pPr>
    </w:p>
    <w:p w:rsidR="00BB75ED" w:rsidRPr="00CE6889" w:rsidRDefault="00CE6889" w:rsidP="00ED2327">
      <w:pPr>
        <w:ind w:left="720"/>
        <w:jc w:val="both"/>
        <w:rPr>
          <w:b/>
        </w:rPr>
      </w:pPr>
      <w:r w:rsidRPr="00CE6889">
        <w:rPr>
          <w:b/>
        </w:rPr>
        <w:t>Patients and family members who come to the LRCP for treatment</w:t>
      </w:r>
      <w:r>
        <w:rPr>
          <w:b/>
        </w:rPr>
        <w:t>,</w:t>
      </w:r>
      <w:r w:rsidRPr="00CE6889">
        <w:rPr>
          <w:b/>
        </w:rPr>
        <w:t xml:space="preserve"> including chemotherapy and radiation therapy are faced with many unknown factors, which can cause great anxiety.  Based on the success of the initial introductory module on the LRCP website, HMMS on behalf of the LRCP has issued this </w:t>
      </w:r>
      <w:r w:rsidR="00E41765" w:rsidRPr="00CE6889">
        <w:rPr>
          <w:b/>
        </w:rPr>
        <w:t xml:space="preserve">RFP to obtain proposals from qualified proponents for </w:t>
      </w:r>
      <w:r w:rsidR="00ED2327" w:rsidRPr="00CE6889">
        <w:rPr>
          <w:b/>
        </w:rPr>
        <w:t xml:space="preserve">the design and implementation of </w:t>
      </w:r>
      <w:r>
        <w:rPr>
          <w:b/>
        </w:rPr>
        <w:t xml:space="preserve">two (2) </w:t>
      </w:r>
      <w:r w:rsidR="001F7879">
        <w:rPr>
          <w:b/>
        </w:rPr>
        <w:t xml:space="preserve">additional </w:t>
      </w:r>
      <w:r w:rsidR="00E41765" w:rsidRPr="00CE6889">
        <w:rPr>
          <w:b/>
        </w:rPr>
        <w:t xml:space="preserve">patient/family </w:t>
      </w:r>
      <w:r w:rsidR="00055192" w:rsidRPr="00CE6889">
        <w:rPr>
          <w:b/>
        </w:rPr>
        <w:t xml:space="preserve">orientation </w:t>
      </w:r>
      <w:r w:rsidR="00984D40" w:rsidRPr="00CE6889">
        <w:rPr>
          <w:b/>
        </w:rPr>
        <w:t>modules</w:t>
      </w:r>
      <w:r w:rsidR="00055192" w:rsidRPr="00CE6889">
        <w:rPr>
          <w:b/>
        </w:rPr>
        <w:t xml:space="preserve"> </w:t>
      </w:r>
      <w:r>
        <w:rPr>
          <w:b/>
        </w:rPr>
        <w:t>(1</w:t>
      </w:r>
      <w:r w:rsidR="00312C3B">
        <w:rPr>
          <w:b/>
        </w:rPr>
        <w:t xml:space="preserve"> - </w:t>
      </w:r>
      <w:r w:rsidR="00055192" w:rsidRPr="00CE6889">
        <w:rPr>
          <w:b/>
        </w:rPr>
        <w:t xml:space="preserve">for </w:t>
      </w:r>
      <w:r w:rsidR="00984D40" w:rsidRPr="00CE6889">
        <w:rPr>
          <w:b/>
        </w:rPr>
        <w:t>chemotherapy</w:t>
      </w:r>
      <w:r w:rsidR="00312C3B">
        <w:rPr>
          <w:b/>
        </w:rPr>
        <w:t>, 2 -</w:t>
      </w:r>
      <w:r>
        <w:rPr>
          <w:b/>
        </w:rPr>
        <w:t xml:space="preserve"> for </w:t>
      </w:r>
      <w:r w:rsidR="00055192" w:rsidRPr="00CE6889">
        <w:rPr>
          <w:b/>
        </w:rPr>
        <w:t>radiation therapy</w:t>
      </w:r>
      <w:r w:rsidR="001F7879">
        <w:rPr>
          <w:b/>
        </w:rPr>
        <w:t>)</w:t>
      </w:r>
      <w:r w:rsidR="00E41765" w:rsidRPr="00CE6889">
        <w:rPr>
          <w:b/>
        </w:rPr>
        <w:t xml:space="preserve">.  </w:t>
      </w:r>
      <w:r w:rsidR="00ED2327" w:rsidRPr="00CE6889">
        <w:rPr>
          <w:b/>
        </w:rPr>
        <w:t xml:space="preserve">Building upon the success of </w:t>
      </w:r>
      <w:r w:rsidRPr="00CE6889">
        <w:rPr>
          <w:b/>
        </w:rPr>
        <w:t xml:space="preserve">the introductory module, these two (2) additional modules, </w:t>
      </w:r>
      <w:r w:rsidR="00ED2327" w:rsidRPr="00CE6889">
        <w:rPr>
          <w:b/>
        </w:rPr>
        <w:t xml:space="preserve">will help orient patients and their </w:t>
      </w:r>
      <w:r w:rsidR="00312C3B">
        <w:rPr>
          <w:b/>
        </w:rPr>
        <w:t>families</w:t>
      </w:r>
      <w:r w:rsidR="00ED2327" w:rsidRPr="00CE6889">
        <w:rPr>
          <w:b/>
        </w:rPr>
        <w:t xml:space="preserve"> to both chemotherapy and radiation therapy.</w:t>
      </w:r>
      <w:r w:rsidR="001F7879">
        <w:t xml:space="preserve">  </w:t>
      </w:r>
      <w:r w:rsidR="001F7879" w:rsidRPr="001F7879">
        <w:rPr>
          <w:b/>
        </w:rPr>
        <w:t xml:space="preserve">Presently, patients and </w:t>
      </w:r>
      <w:r w:rsidR="001F7879">
        <w:rPr>
          <w:b/>
        </w:rPr>
        <w:t xml:space="preserve">their </w:t>
      </w:r>
      <w:r w:rsidR="001F7879" w:rsidRPr="001F7879">
        <w:rPr>
          <w:b/>
        </w:rPr>
        <w:t xml:space="preserve">families receive a Patient Information Handbook on arrival to the LRCP, which provides a full menu of LRCP services including Supportive Care Programs, and other practical information.  They also receive printed information about chemotherapy and radiation therapy. An online resource would allow </w:t>
      </w:r>
      <w:r w:rsidR="00312C3B">
        <w:rPr>
          <w:b/>
        </w:rPr>
        <w:t>patients and their families</w:t>
      </w:r>
      <w:r w:rsidR="001F7879" w:rsidRPr="001F7879">
        <w:rPr>
          <w:b/>
        </w:rPr>
        <w:t xml:space="preserve"> to see the actual areas where they will have treatment, and hear the information from staff involved in caring for patients and </w:t>
      </w:r>
      <w:r w:rsidR="001F7879">
        <w:rPr>
          <w:b/>
        </w:rPr>
        <w:t xml:space="preserve">their </w:t>
      </w:r>
      <w:r w:rsidR="001F7879" w:rsidRPr="001F7879">
        <w:rPr>
          <w:b/>
        </w:rPr>
        <w:t xml:space="preserve">families. </w:t>
      </w:r>
      <w:r w:rsidR="001F7879" w:rsidRPr="00CE7424">
        <w:rPr>
          <w:b/>
        </w:rPr>
        <w:t xml:space="preserve">The online overview will also give family members who aren’t at the </w:t>
      </w:r>
      <w:r w:rsidR="00EF0A5C" w:rsidRPr="00CE7424">
        <w:rPr>
          <w:b/>
        </w:rPr>
        <w:t>LRCP</w:t>
      </w:r>
      <w:r w:rsidR="001F7879" w:rsidRPr="00CE7424">
        <w:rPr>
          <w:b/>
        </w:rPr>
        <w:t xml:space="preserve"> appointment a better sense of what is involved in treatment and where their family members will be cared for.</w:t>
      </w:r>
      <w:r w:rsidR="00BB75ED">
        <w:rPr>
          <w:b/>
        </w:rPr>
        <w:t xml:space="preserve">  In addition, one hundred </w:t>
      </w:r>
      <w:r w:rsidR="004C3688">
        <w:rPr>
          <w:b/>
        </w:rPr>
        <w:t xml:space="preserve">(100) </w:t>
      </w:r>
      <w:r w:rsidR="00BB75ED">
        <w:rPr>
          <w:b/>
        </w:rPr>
        <w:t>copies of the online chemotherapy module and one hundred</w:t>
      </w:r>
      <w:r w:rsidR="004C3688">
        <w:rPr>
          <w:b/>
        </w:rPr>
        <w:t xml:space="preserve"> (100) </w:t>
      </w:r>
      <w:r w:rsidR="00BB75ED">
        <w:rPr>
          <w:b/>
        </w:rPr>
        <w:t xml:space="preserve">copies of the online radiation therapy </w:t>
      </w:r>
      <w:r w:rsidR="004C3688">
        <w:rPr>
          <w:b/>
        </w:rPr>
        <w:t xml:space="preserve">module </w:t>
      </w:r>
      <w:r w:rsidR="00BB75ED">
        <w:rPr>
          <w:b/>
        </w:rPr>
        <w:t>are to be provided in DVD format.</w:t>
      </w:r>
      <w:r w:rsidR="00BB75ED" w:rsidRPr="00CE6889" w:rsidDel="00BB75ED">
        <w:rPr>
          <w:b/>
        </w:rPr>
        <w:t xml:space="preserve"> </w:t>
      </w:r>
    </w:p>
    <w:p w:rsidR="00E41765" w:rsidRDefault="00E41765" w:rsidP="00984D40">
      <w:pPr>
        <w:ind w:left="720"/>
        <w:jc w:val="both"/>
      </w:pPr>
    </w:p>
    <w:p w:rsidR="00E41765" w:rsidRDefault="00486187" w:rsidP="00984D40">
      <w:pPr>
        <w:ind w:left="720"/>
        <w:jc w:val="both"/>
      </w:pPr>
      <w:r>
        <w:t>Additional</w:t>
      </w:r>
      <w:r w:rsidR="00ED2327">
        <w:t xml:space="preserve"> module</w:t>
      </w:r>
      <w:r>
        <w:t>s</w:t>
      </w:r>
      <w:r w:rsidR="00ED2327">
        <w:t xml:space="preserve"> </w:t>
      </w:r>
      <w:r w:rsidR="00CE6889">
        <w:t xml:space="preserve">focused on </w:t>
      </w:r>
      <w:r w:rsidR="00ED2327">
        <w:t>supportive care</w:t>
      </w:r>
      <w:r w:rsidR="00CE6889">
        <w:t>,</w:t>
      </w:r>
      <w:r w:rsidR="00ED2327">
        <w:t xml:space="preserve"> </w:t>
      </w:r>
      <w:r>
        <w:t xml:space="preserve">are </w:t>
      </w:r>
      <w:r w:rsidR="00ED2327">
        <w:t>anticipated in the future</w:t>
      </w:r>
      <w:r w:rsidR="001F7879">
        <w:t xml:space="preserve">.  </w:t>
      </w:r>
      <w:r>
        <w:t>These</w:t>
      </w:r>
      <w:r w:rsidRPr="001F7879">
        <w:t xml:space="preserve"> </w:t>
      </w:r>
      <w:r w:rsidR="001F7879" w:rsidRPr="001F7879">
        <w:t>additional module</w:t>
      </w:r>
      <w:r>
        <w:t>s</w:t>
      </w:r>
      <w:r w:rsidR="001F7879" w:rsidRPr="001F7879">
        <w:t xml:space="preserve"> will be about supportive care and will provide patients and their families with information to assist them in coping with the cancer diagnosis and treatment, along with information about the service available to them.  </w:t>
      </w:r>
      <w:r>
        <w:t xml:space="preserve">These </w:t>
      </w:r>
      <w:r w:rsidR="001F7879">
        <w:t>supportive care module</w:t>
      </w:r>
      <w:r>
        <w:t>s</w:t>
      </w:r>
      <w:r w:rsidR="001F7879">
        <w:t xml:space="preserve"> </w:t>
      </w:r>
      <w:r>
        <w:rPr>
          <w:u w:val="single"/>
        </w:rPr>
        <w:t>are</w:t>
      </w:r>
      <w:r w:rsidRPr="00312C3B">
        <w:rPr>
          <w:u w:val="single"/>
        </w:rPr>
        <w:t xml:space="preserve"> </w:t>
      </w:r>
      <w:r w:rsidR="00ED2327" w:rsidRPr="00312C3B">
        <w:rPr>
          <w:u w:val="single"/>
        </w:rPr>
        <w:t>not</w:t>
      </w:r>
      <w:r w:rsidR="00ED2327">
        <w:t xml:space="preserve"> part of this RFP.  </w:t>
      </w:r>
    </w:p>
    <w:p w:rsidR="001F7879" w:rsidRPr="00CE16CC" w:rsidRDefault="001F7879" w:rsidP="00984D40">
      <w:pPr>
        <w:ind w:left="720"/>
        <w:jc w:val="both"/>
      </w:pPr>
    </w:p>
    <w:p w:rsidR="00200AC1" w:rsidRPr="000E099D" w:rsidRDefault="00200AC1" w:rsidP="00984D40">
      <w:pPr>
        <w:numPr>
          <w:ilvl w:val="0"/>
          <w:numId w:val="36"/>
        </w:numPr>
        <w:jc w:val="both"/>
        <w:rPr>
          <w:b/>
          <w:sz w:val="24"/>
        </w:rPr>
      </w:pPr>
      <w:r w:rsidRPr="000E099D">
        <w:rPr>
          <w:b/>
          <w:sz w:val="24"/>
        </w:rPr>
        <w:t>Term of Agreement</w:t>
      </w:r>
    </w:p>
    <w:p w:rsidR="008842D4" w:rsidRPr="00CE16CC" w:rsidRDefault="008842D4" w:rsidP="00984D40">
      <w:pPr>
        <w:tabs>
          <w:tab w:val="left" w:pos="720"/>
        </w:tabs>
        <w:ind w:left="720"/>
        <w:jc w:val="both"/>
      </w:pPr>
      <w:r w:rsidRPr="00CE16CC">
        <w:t xml:space="preserve">The duration of the Agreement(s) pursuant to this RFP, will </w:t>
      </w:r>
      <w:r w:rsidR="006133DA">
        <w:t xml:space="preserve">commence </w:t>
      </w:r>
      <w:r w:rsidR="00395715">
        <w:t>June 1, 2012</w:t>
      </w:r>
      <w:r w:rsidR="00D24DC5" w:rsidRPr="00CE16CC">
        <w:t xml:space="preserve">, </w:t>
      </w:r>
      <w:r w:rsidRPr="00CE16CC">
        <w:t xml:space="preserve">with the </w:t>
      </w:r>
      <w:r w:rsidR="00CE7424">
        <w:t>intention to have both modules completed and operational by March 31, 2013.</w:t>
      </w:r>
    </w:p>
    <w:p w:rsidR="008842D4" w:rsidRPr="00CE16CC" w:rsidRDefault="008842D4" w:rsidP="00984D40">
      <w:pPr>
        <w:jc w:val="both"/>
      </w:pPr>
    </w:p>
    <w:p w:rsidR="008842D4" w:rsidRPr="000E099D" w:rsidRDefault="008842D4" w:rsidP="00984D40">
      <w:pPr>
        <w:numPr>
          <w:ilvl w:val="0"/>
          <w:numId w:val="36"/>
        </w:numPr>
        <w:jc w:val="both"/>
        <w:rPr>
          <w:b/>
          <w:sz w:val="24"/>
        </w:rPr>
      </w:pPr>
      <w:r w:rsidRPr="000E099D">
        <w:rPr>
          <w:b/>
          <w:sz w:val="24"/>
        </w:rPr>
        <w:t>Objectives</w:t>
      </w:r>
    </w:p>
    <w:p w:rsidR="00D24DC5" w:rsidRPr="000E099D" w:rsidRDefault="00D24DC5" w:rsidP="00984D40">
      <w:pPr>
        <w:ind w:left="720"/>
        <w:jc w:val="both"/>
      </w:pPr>
      <w:r w:rsidRPr="000E099D">
        <w:t>The objectives of this RFP are as follows:</w:t>
      </w:r>
    </w:p>
    <w:p w:rsidR="00D24DC5" w:rsidRPr="000E099D" w:rsidRDefault="00D24DC5" w:rsidP="00984D40">
      <w:pPr>
        <w:numPr>
          <w:ilvl w:val="1"/>
          <w:numId w:val="36"/>
        </w:numPr>
        <w:ind w:left="1170"/>
        <w:jc w:val="both"/>
      </w:pPr>
      <w:r w:rsidRPr="000E099D">
        <w:t>To source equipment/products/service acceptable</w:t>
      </w:r>
      <w:r w:rsidR="005F20E0" w:rsidRPr="000E099D">
        <w:t xml:space="preserve"> to our organizations</w:t>
      </w:r>
      <w:r w:rsidRPr="000E099D">
        <w:t>.</w:t>
      </w:r>
    </w:p>
    <w:p w:rsidR="00D24DC5" w:rsidRPr="000E099D" w:rsidRDefault="00D24DC5" w:rsidP="00984D40">
      <w:pPr>
        <w:numPr>
          <w:ilvl w:val="1"/>
          <w:numId w:val="36"/>
        </w:numPr>
        <w:ind w:left="1170"/>
        <w:jc w:val="both"/>
      </w:pPr>
      <w:r w:rsidRPr="000E099D">
        <w:t xml:space="preserve">To source equipment/products/service financially beneficial to </w:t>
      </w:r>
      <w:r w:rsidR="005F20E0" w:rsidRPr="000E099D">
        <w:t>our organizations</w:t>
      </w:r>
      <w:r w:rsidRPr="000E099D">
        <w:t>.</w:t>
      </w:r>
    </w:p>
    <w:p w:rsidR="00D24DC5" w:rsidRPr="000E099D" w:rsidRDefault="00D24DC5" w:rsidP="00984D40">
      <w:pPr>
        <w:numPr>
          <w:ilvl w:val="1"/>
          <w:numId w:val="36"/>
        </w:numPr>
        <w:ind w:left="1170"/>
        <w:jc w:val="both"/>
      </w:pPr>
      <w:r w:rsidRPr="000E099D">
        <w:t>To maintain or exceed quality of service.</w:t>
      </w:r>
    </w:p>
    <w:p w:rsidR="00D24DC5" w:rsidRPr="000E099D" w:rsidRDefault="00D24DC5" w:rsidP="00984D40">
      <w:pPr>
        <w:numPr>
          <w:ilvl w:val="1"/>
          <w:numId w:val="36"/>
        </w:numPr>
        <w:ind w:left="1170"/>
        <w:jc w:val="both"/>
      </w:pPr>
      <w:r w:rsidRPr="000E099D">
        <w:t xml:space="preserve">To minimize </w:t>
      </w:r>
      <w:r w:rsidR="00D00754" w:rsidRPr="000E099D">
        <w:t>the impact to the environment</w:t>
      </w:r>
      <w:r w:rsidRPr="000E099D">
        <w:t>.</w:t>
      </w:r>
    </w:p>
    <w:p w:rsidR="005F20E0" w:rsidRPr="000E099D" w:rsidRDefault="00D00754" w:rsidP="00984D40">
      <w:pPr>
        <w:numPr>
          <w:ilvl w:val="1"/>
          <w:numId w:val="36"/>
        </w:numPr>
        <w:ind w:left="1170"/>
        <w:jc w:val="both"/>
      </w:pPr>
      <w:r w:rsidRPr="000E099D">
        <w:t>To continuously</w:t>
      </w:r>
      <w:r w:rsidR="008842D4" w:rsidRPr="000E099D">
        <w:t xml:space="preserve"> improve the processes</w:t>
      </w:r>
      <w:r w:rsidR="005F20E0" w:rsidRPr="000E099D">
        <w:t xml:space="preserve">, promote standardization and </w:t>
      </w:r>
      <w:r w:rsidR="008842D4" w:rsidRPr="000E099D">
        <w:t xml:space="preserve">enhance service </w:t>
      </w:r>
      <w:r w:rsidR="005F20E0" w:rsidRPr="000E099D">
        <w:t>delivery.</w:t>
      </w:r>
    </w:p>
    <w:p w:rsidR="008842D4" w:rsidRPr="00CE16CC" w:rsidRDefault="008842D4" w:rsidP="00984D40">
      <w:pPr>
        <w:jc w:val="both"/>
      </w:pPr>
    </w:p>
    <w:p w:rsidR="008842D4" w:rsidRPr="000E099D" w:rsidRDefault="00E00CFA" w:rsidP="00984D40">
      <w:pPr>
        <w:numPr>
          <w:ilvl w:val="0"/>
          <w:numId w:val="36"/>
        </w:numPr>
        <w:jc w:val="both"/>
        <w:rPr>
          <w:b/>
          <w:sz w:val="24"/>
        </w:rPr>
      </w:pPr>
      <w:r>
        <w:rPr>
          <w:b/>
          <w:sz w:val="24"/>
        </w:rPr>
        <w:br w:type="page"/>
      </w:r>
      <w:r w:rsidR="008842D4" w:rsidRPr="000E099D">
        <w:rPr>
          <w:b/>
          <w:sz w:val="24"/>
        </w:rPr>
        <w:t>Expectations</w:t>
      </w:r>
    </w:p>
    <w:p w:rsidR="00D00754" w:rsidRPr="00CE16CC" w:rsidRDefault="00D00754" w:rsidP="00984D40">
      <w:pPr>
        <w:ind w:left="720"/>
        <w:jc w:val="both"/>
      </w:pPr>
      <w:r w:rsidRPr="00CE16CC">
        <w:t xml:space="preserve">The selected </w:t>
      </w:r>
      <w:r w:rsidR="007B2D1E" w:rsidRPr="00CE16CC">
        <w:t>Proponent</w:t>
      </w:r>
      <w:r w:rsidRPr="00CE16CC">
        <w:t>(s) must provide optimal value in quality, pricing and service.</w:t>
      </w:r>
    </w:p>
    <w:p w:rsidR="00E00CFA" w:rsidRDefault="00E00CFA" w:rsidP="00E00CFA"/>
    <w:p w:rsidR="00E00CFA" w:rsidRPr="00832808" w:rsidRDefault="00E00CFA" w:rsidP="002A585E">
      <w:pPr>
        <w:numPr>
          <w:ilvl w:val="0"/>
          <w:numId w:val="45"/>
        </w:numPr>
        <w:tabs>
          <w:tab w:val="clear" w:pos="1800"/>
          <w:tab w:val="num" w:pos="900"/>
        </w:tabs>
        <w:ind w:hanging="1080"/>
        <w:rPr>
          <w:b/>
          <w:color w:val="0070C0"/>
          <w:sz w:val="24"/>
          <w:u w:val="single"/>
        </w:rPr>
      </w:pPr>
      <w:r w:rsidRPr="00832808">
        <w:rPr>
          <w:b/>
          <w:color w:val="0070C0"/>
          <w:sz w:val="24"/>
          <w:u w:val="single"/>
        </w:rPr>
        <w:t xml:space="preserve">Project Management </w:t>
      </w:r>
    </w:p>
    <w:p w:rsidR="00E00CFA" w:rsidRPr="00E00CFA" w:rsidRDefault="00E00CFA" w:rsidP="00832808">
      <w:pPr>
        <w:numPr>
          <w:ilvl w:val="0"/>
          <w:numId w:val="41"/>
        </w:numPr>
        <w:tabs>
          <w:tab w:val="clear" w:pos="2520"/>
          <w:tab w:val="num" w:pos="1080"/>
          <w:tab w:val="num" w:pos="1260"/>
          <w:tab w:val="num" w:pos="2160"/>
        </w:tabs>
        <w:ind w:hanging="1440"/>
        <w:rPr>
          <w:u w:val="single"/>
        </w:rPr>
      </w:pPr>
      <w:r w:rsidRPr="00E00CFA">
        <w:rPr>
          <w:u w:val="single"/>
        </w:rPr>
        <w:t>Project development:</w:t>
      </w:r>
    </w:p>
    <w:p w:rsidR="00E00CFA" w:rsidRPr="00E00CFA" w:rsidRDefault="006E7FC2" w:rsidP="006E7FC2">
      <w:pPr>
        <w:tabs>
          <w:tab w:val="left" w:pos="1260"/>
        </w:tabs>
      </w:pPr>
      <w:r>
        <w:tab/>
      </w:r>
      <w:r w:rsidR="00E00CFA" w:rsidRPr="00E00CFA">
        <w:t>The project achieves scope, schedule, bud</w:t>
      </w:r>
      <w:r w:rsidR="00E00CFA">
        <w:t>get and quality (requirements)</w:t>
      </w:r>
      <w:r w:rsidR="00E00CFA" w:rsidRPr="00E00CFA">
        <w:t xml:space="preserve"> expectations </w:t>
      </w:r>
    </w:p>
    <w:p w:rsidR="00E00CFA" w:rsidRPr="00E00CFA" w:rsidRDefault="00E00CFA" w:rsidP="00832808">
      <w:pPr>
        <w:numPr>
          <w:ilvl w:val="1"/>
          <w:numId w:val="44"/>
        </w:numPr>
      </w:pPr>
      <w:r w:rsidRPr="00E00CFA">
        <w:rPr>
          <w:u w:val="single"/>
        </w:rPr>
        <w:t>Scope</w:t>
      </w:r>
      <w:r w:rsidRPr="00E00CFA">
        <w:t xml:space="preserve">: development, implementation </w:t>
      </w:r>
      <w:r w:rsidR="006E7FC2">
        <w:t xml:space="preserve">of a </w:t>
      </w:r>
      <w:r w:rsidR="005A72D9">
        <w:t>chemotherapy and radiation therapy virtual</w:t>
      </w:r>
      <w:r w:rsidRPr="00E00CFA">
        <w:t xml:space="preserve"> </w:t>
      </w:r>
      <w:r w:rsidR="006E7FC2">
        <w:t>modules</w:t>
      </w:r>
      <w:r w:rsidR="00311CB2">
        <w:t>, as well as 100 DVDs for chemotherapy and 100 DVDs for radiation therapy.</w:t>
      </w:r>
    </w:p>
    <w:p w:rsidR="00E00CFA" w:rsidRPr="00E00CFA" w:rsidRDefault="00E00CFA" w:rsidP="00353FCA">
      <w:pPr>
        <w:numPr>
          <w:ilvl w:val="1"/>
          <w:numId w:val="44"/>
        </w:numPr>
      </w:pPr>
      <w:r w:rsidRPr="00E00CFA">
        <w:rPr>
          <w:u w:val="single"/>
        </w:rPr>
        <w:t>Schedule</w:t>
      </w:r>
      <w:r w:rsidRPr="00E00CFA">
        <w:t xml:space="preserve">: completion of implementation by </w:t>
      </w:r>
      <w:r w:rsidR="00251067">
        <w:t>March 31, 2013</w:t>
      </w:r>
    </w:p>
    <w:p w:rsidR="00E00CFA" w:rsidRPr="00E00CFA" w:rsidRDefault="00E00CFA" w:rsidP="00832808">
      <w:pPr>
        <w:numPr>
          <w:ilvl w:val="1"/>
          <w:numId w:val="44"/>
        </w:numPr>
      </w:pPr>
      <w:r w:rsidRPr="00E00CFA">
        <w:rPr>
          <w:u w:val="single"/>
        </w:rPr>
        <w:t>Quality/Requirements</w:t>
      </w:r>
      <w:r w:rsidRPr="00E00CFA">
        <w:t>:</w:t>
      </w:r>
    </w:p>
    <w:p w:rsidR="00E00CFA" w:rsidRPr="00E00CFA" w:rsidRDefault="00E00CFA" w:rsidP="00832808">
      <w:pPr>
        <w:numPr>
          <w:ilvl w:val="2"/>
          <w:numId w:val="44"/>
        </w:numPr>
        <w:tabs>
          <w:tab w:val="clear" w:pos="2520"/>
          <w:tab w:val="num" w:pos="2160"/>
        </w:tabs>
        <w:ind w:hanging="540"/>
      </w:pPr>
      <w:r w:rsidRPr="00E00CFA">
        <w:t xml:space="preserve"> meets all of content specific p</w:t>
      </w:r>
      <w:r w:rsidR="006E7FC2">
        <w:t>rogram development requirements</w:t>
      </w:r>
    </w:p>
    <w:p w:rsidR="00E00CFA" w:rsidRPr="00E00CFA" w:rsidRDefault="00E00CFA" w:rsidP="00832808">
      <w:pPr>
        <w:numPr>
          <w:ilvl w:val="2"/>
          <w:numId w:val="44"/>
        </w:numPr>
        <w:tabs>
          <w:tab w:val="clear" w:pos="2520"/>
          <w:tab w:val="num" w:pos="2160"/>
        </w:tabs>
        <w:ind w:hanging="540"/>
      </w:pPr>
      <w:r w:rsidRPr="00E00CFA">
        <w:t xml:space="preserve"> meets all technical specific program requirements </w:t>
      </w:r>
    </w:p>
    <w:p w:rsidR="00E00CFA" w:rsidRPr="00E00CFA" w:rsidRDefault="00E00CFA" w:rsidP="007C2E1C">
      <w:pPr>
        <w:numPr>
          <w:ilvl w:val="3"/>
          <w:numId w:val="47"/>
        </w:numPr>
        <w:tabs>
          <w:tab w:val="clear" w:pos="3240"/>
          <w:tab w:val="num" w:pos="2700"/>
        </w:tabs>
        <w:ind w:hanging="720"/>
      </w:pPr>
      <w:r w:rsidRPr="00E00CFA">
        <w:t xml:space="preserve"> integrates with present </w:t>
      </w:r>
      <w:r w:rsidR="001E0277">
        <w:t>LHSC</w:t>
      </w:r>
      <w:r w:rsidRPr="00E00CFA">
        <w:t xml:space="preserve"> web-based technology wi</w:t>
      </w:r>
      <w:r w:rsidR="006E7FC2">
        <w:t>thout additional system changes</w:t>
      </w:r>
    </w:p>
    <w:p w:rsidR="00E00CFA" w:rsidRPr="00E00CFA" w:rsidRDefault="00E00CFA" w:rsidP="00832808">
      <w:pPr>
        <w:numPr>
          <w:ilvl w:val="2"/>
          <w:numId w:val="44"/>
        </w:numPr>
        <w:tabs>
          <w:tab w:val="clear" w:pos="2520"/>
          <w:tab w:val="num" w:pos="2160"/>
        </w:tabs>
        <w:ind w:hanging="540"/>
      </w:pPr>
      <w:r w:rsidRPr="00E00CFA">
        <w:t xml:space="preserve"> meets all user specific program requirements</w:t>
      </w:r>
    </w:p>
    <w:p w:rsidR="00E00CFA" w:rsidRPr="00E00CFA" w:rsidRDefault="00E00CFA" w:rsidP="007C2E1C">
      <w:pPr>
        <w:numPr>
          <w:ilvl w:val="1"/>
          <w:numId w:val="41"/>
        </w:numPr>
        <w:tabs>
          <w:tab w:val="clear" w:pos="3240"/>
          <w:tab w:val="num" w:pos="2700"/>
        </w:tabs>
        <w:ind w:hanging="720"/>
        <w:rPr>
          <w:u w:val="single"/>
        </w:rPr>
      </w:pPr>
      <w:r w:rsidRPr="00E00CFA">
        <w:t>Patient/family recommendations included in the pre and post-production</w:t>
      </w:r>
    </w:p>
    <w:p w:rsidR="00E00CFA" w:rsidRPr="00E00CFA" w:rsidRDefault="00E00CFA" w:rsidP="00E00CFA"/>
    <w:p w:rsidR="00E00CFA" w:rsidRPr="00E00CFA" w:rsidRDefault="00E00CFA" w:rsidP="00832808">
      <w:pPr>
        <w:numPr>
          <w:ilvl w:val="0"/>
          <w:numId w:val="41"/>
        </w:numPr>
        <w:tabs>
          <w:tab w:val="clear" w:pos="2520"/>
          <w:tab w:val="left" w:pos="1260"/>
        </w:tabs>
        <w:ind w:hanging="1440"/>
        <w:rPr>
          <w:u w:val="single"/>
        </w:rPr>
      </w:pPr>
      <w:r w:rsidRPr="00E00CFA">
        <w:t xml:space="preserve"> </w:t>
      </w:r>
      <w:r w:rsidRPr="00E00CFA">
        <w:rPr>
          <w:u w:val="single"/>
        </w:rPr>
        <w:t>Reporting</w:t>
      </w:r>
    </w:p>
    <w:p w:rsidR="00E00CFA" w:rsidRPr="00E00CFA" w:rsidRDefault="00E00CFA" w:rsidP="00832808">
      <w:pPr>
        <w:numPr>
          <w:ilvl w:val="3"/>
          <w:numId w:val="41"/>
        </w:numPr>
        <w:tabs>
          <w:tab w:val="clear" w:pos="4680"/>
          <w:tab w:val="left" w:pos="1800"/>
          <w:tab w:val="num" w:pos="1890"/>
          <w:tab w:val="left" w:pos="2880"/>
        </w:tabs>
        <w:ind w:hanging="3060"/>
      </w:pPr>
      <w:r w:rsidRPr="00E00CFA">
        <w:t>Preproduction report</w:t>
      </w:r>
    </w:p>
    <w:p w:rsidR="00E00CFA" w:rsidRPr="00E00CFA" w:rsidRDefault="00E00CFA" w:rsidP="00832808">
      <w:pPr>
        <w:numPr>
          <w:ilvl w:val="2"/>
          <w:numId w:val="41"/>
        </w:numPr>
        <w:tabs>
          <w:tab w:val="clear" w:pos="3960"/>
          <w:tab w:val="num" w:pos="2160"/>
        </w:tabs>
        <w:ind w:left="3150" w:hanging="1170"/>
      </w:pPr>
      <w:r w:rsidRPr="00E00CFA">
        <w:t>Storyboard</w:t>
      </w:r>
    </w:p>
    <w:p w:rsidR="00E00CFA" w:rsidRPr="00E00CFA" w:rsidRDefault="00E00CFA" w:rsidP="00832808">
      <w:pPr>
        <w:numPr>
          <w:ilvl w:val="2"/>
          <w:numId w:val="41"/>
        </w:numPr>
        <w:tabs>
          <w:tab w:val="clear" w:pos="3960"/>
          <w:tab w:val="num" w:pos="2160"/>
        </w:tabs>
        <w:ind w:left="3150" w:hanging="1170"/>
      </w:pPr>
      <w:r w:rsidRPr="00E00CFA">
        <w:t>Script</w:t>
      </w:r>
    </w:p>
    <w:p w:rsidR="00E00CFA" w:rsidRPr="00E00CFA" w:rsidRDefault="00E00CFA" w:rsidP="00832808">
      <w:pPr>
        <w:numPr>
          <w:ilvl w:val="2"/>
          <w:numId w:val="41"/>
        </w:numPr>
        <w:tabs>
          <w:tab w:val="clear" w:pos="3960"/>
          <w:tab w:val="num" w:pos="2160"/>
        </w:tabs>
        <w:ind w:left="3150" w:hanging="1170"/>
      </w:pPr>
      <w:r w:rsidRPr="00E00CFA">
        <w:t>Photography/filming shooting plan</w:t>
      </w:r>
    </w:p>
    <w:p w:rsidR="00E00CFA" w:rsidRPr="00E00CFA" w:rsidRDefault="00E00CFA" w:rsidP="00832808">
      <w:pPr>
        <w:numPr>
          <w:ilvl w:val="2"/>
          <w:numId w:val="41"/>
        </w:numPr>
        <w:tabs>
          <w:tab w:val="clear" w:pos="3960"/>
          <w:tab w:val="num" w:pos="2160"/>
          <w:tab w:val="left" w:pos="2610"/>
        </w:tabs>
        <w:ind w:left="3150" w:hanging="1170"/>
      </w:pPr>
      <w:r w:rsidRPr="00E00CFA">
        <w:t>Production schedule</w:t>
      </w:r>
    </w:p>
    <w:p w:rsidR="00E00CFA" w:rsidRPr="00E00CFA" w:rsidRDefault="00E00CFA" w:rsidP="00777F80">
      <w:pPr>
        <w:numPr>
          <w:ilvl w:val="3"/>
          <w:numId w:val="41"/>
        </w:numPr>
        <w:tabs>
          <w:tab w:val="clear" w:pos="4680"/>
          <w:tab w:val="left" w:pos="1800"/>
          <w:tab w:val="num" w:pos="1980"/>
          <w:tab w:val="left" w:pos="2880"/>
        </w:tabs>
        <w:ind w:hanging="3060"/>
      </w:pPr>
      <w:r w:rsidRPr="00E00CFA">
        <w:t>Progress reports:</w:t>
      </w:r>
    </w:p>
    <w:p w:rsidR="00E00CFA" w:rsidRPr="00E00CFA" w:rsidRDefault="00E00CFA" w:rsidP="00832808">
      <w:pPr>
        <w:numPr>
          <w:ilvl w:val="4"/>
          <w:numId w:val="46"/>
        </w:numPr>
        <w:tabs>
          <w:tab w:val="clear" w:pos="5400"/>
          <w:tab w:val="num" w:pos="2160"/>
        </w:tabs>
        <w:ind w:hanging="3420"/>
      </w:pPr>
      <w:r w:rsidRPr="00E00CFA">
        <w:t>Pre-production report</w:t>
      </w:r>
    </w:p>
    <w:p w:rsidR="00E00CFA" w:rsidRPr="00E00CFA" w:rsidRDefault="00E00CFA" w:rsidP="00832808">
      <w:pPr>
        <w:numPr>
          <w:ilvl w:val="4"/>
          <w:numId w:val="46"/>
        </w:numPr>
        <w:tabs>
          <w:tab w:val="clear" w:pos="5400"/>
          <w:tab w:val="num" w:pos="2160"/>
        </w:tabs>
        <w:ind w:hanging="3420"/>
      </w:pPr>
      <w:r w:rsidRPr="00E00CFA">
        <w:t>Production report</w:t>
      </w:r>
    </w:p>
    <w:p w:rsidR="00E00CFA" w:rsidRPr="00E00CFA" w:rsidRDefault="00E00CFA" w:rsidP="00832808">
      <w:pPr>
        <w:numPr>
          <w:ilvl w:val="4"/>
          <w:numId w:val="46"/>
        </w:numPr>
        <w:tabs>
          <w:tab w:val="clear" w:pos="5400"/>
          <w:tab w:val="num" w:pos="2160"/>
        </w:tabs>
        <w:ind w:hanging="3420"/>
      </w:pPr>
      <w:r w:rsidRPr="00E00CFA">
        <w:t>Post-production report</w:t>
      </w:r>
    </w:p>
    <w:p w:rsidR="00E00CFA" w:rsidRPr="00E00CFA" w:rsidRDefault="00E00CFA" w:rsidP="00832808">
      <w:pPr>
        <w:numPr>
          <w:ilvl w:val="4"/>
          <w:numId w:val="46"/>
        </w:numPr>
        <w:tabs>
          <w:tab w:val="clear" w:pos="5400"/>
          <w:tab w:val="num" w:pos="2160"/>
        </w:tabs>
        <w:ind w:hanging="3420"/>
      </w:pPr>
      <w:r w:rsidRPr="00E00CFA">
        <w:t>Implementation report</w:t>
      </w:r>
    </w:p>
    <w:p w:rsidR="00E00CFA" w:rsidRPr="00E00CFA" w:rsidRDefault="00E00CFA" w:rsidP="00832808">
      <w:pPr>
        <w:numPr>
          <w:ilvl w:val="4"/>
          <w:numId w:val="46"/>
        </w:numPr>
        <w:tabs>
          <w:tab w:val="clear" w:pos="5400"/>
          <w:tab w:val="num" w:pos="2160"/>
        </w:tabs>
        <w:ind w:hanging="3420"/>
      </w:pPr>
      <w:r w:rsidRPr="00E00CFA">
        <w:t>Post Implementation report</w:t>
      </w:r>
    </w:p>
    <w:p w:rsidR="00E00CFA" w:rsidRDefault="00E00CFA" w:rsidP="00E00CFA">
      <w:pPr>
        <w:ind w:left="1800"/>
        <w:rPr>
          <w:b/>
        </w:rPr>
      </w:pPr>
    </w:p>
    <w:p w:rsidR="00E00CFA" w:rsidRPr="00832808" w:rsidRDefault="00E00CFA" w:rsidP="002A585E">
      <w:pPr>
        <w:numPr>
          <w:ilvl w:val="0"/>
          <w:numId w:val="45"/>
        </w:numPr>
        <w:tabs>
          <w:tab w:val="clear" w:pos="1800"/>
          <w:tab w:val="num" w:pos="900"/>
        </w:tabs>
        <w:ind w:hanging="1080"/>
        <w:rPr>
          <w:b/>
          <w:color w:val="0070C0"/>
          <w:sz w:val="24"/>
          <w:u w:val="single"/>
        </w:rPr>
      </w:pPr>
      <w:r w:rsidRPr="00832808">
        <w:rPr>
          <w:b/>
          <w:color w:val="0070C0"/>
          <w:sz w:val="24"/>
          <w:u w:val="single"/>
        </w:rPr>
        <w:t>Pre-production</w:t>
      </w:r>
    </w:p>
    <w:p w:rsidR="00E00CFA" w:rsidRPr="00E00CFA" w:rsidRDefault="00E00CFA" w:rsidP="00832808">
      <w:pPr>
        <w:numPr>
          <w:ilvl w:val="0"/>
          <w:numId w:val="39"/>
        </w:numPr>
        <w:tabs>
          <w:tab w:val="clear" w:pos="2160"/>
          <w:tab w:val="left" w:pos="1350"/>
        </w:tabs>
        <w:ind w:left="1800" w:hanging="630"/>
      </w:pPr>
      <w:r w:rsidRPr="00E00CFA">
        <w:t>Review of LHSC’s current</w:t>
      </w:r>
      <w:r w:rsidR="00453D91">
        <w:t xml:space="preserve"> ITS</w:t>
      </w:r>
      <w:r w:rsidRPr="00E00CFA">
        <w:t xml:space="preserve"> systems : </w:t>
      </w:r>
    </w:p>
    <w:p w:rsidR="00E00CFA" w:rsidRDefault="00E00CFA" w:rsidP="007C2E1C">
      <w:pPr>
        <w:numPr>
          <w:ilvl w:val="1"/>
          <w:numId w:val="39"/>
        </w:numPr>
        <w:tabs>
          <w:tab w:val="clear" w:pos="2880"/>
          <w:tab w:val="num" w:pos="1800"/>
        </w:tabs>
        <w:ind w:hanging="1260"/>
      </w:pPr>
      <w:r w:rsidRPr="00E00CFA">
        <w:t>web-based capabilities and compatibilities</w:t>
      </w:r>
    </w:p>
    <w:p w:rsidR="00453D91" w:rsidRPr="00E00CFA" w:rsidRDefault="00453D91" w:rsidP="007C2E1C">
      <w:pPr>
        <w:numPr>
          <w:ilvl w:val="1"/>
          <w:numId w:val="39"/>
        </w:numPr>
        <w:tabs>
          <w:tab w:val="clear" w:pos="2880"/>
          <w:tab w:val="num" w:pos="1800"/>
        </w:tabs>
        <w:ind w:hanging="1260"/>
      </w:pPr>
      <w:r>
        <w:t>web standards</w:t>
      </w:r>
    </w:p>
    <w:p w:rsidR="00E00CFA" w:rsidRPr="00E00CFA" w:rsidRDefault="00E00CFA" w:rsidP="00832808">
      <w:pPr>
        <w:numPr>
          <w:ilvl w:val="0"/>
          <w:numId w:val="39"/>
        </w:numPr>
        <w:tabs>
          <w:tab w:val="clear" w:pos="2160"/>
          <w:tab w:val="num" w:pos="1350"/>
        </w:tabs>
        <w:ind w:hanging="990"/>
      </w:pPr>
      <w:r w:rsidRPr="00E00CFA">
        <w:t xml:space="preserve">Content development: </w:t>
      </w:r>
    </w:p>
    <w:p w:rsidR="00E00CFA" w:rsidRPr="00E00CFA" w:rsidRDefault="00E00CFA" w:rsidP="007C2E1C">
      <w:pPr>
        <w:numPr>
          <w:ilvl w:val="1"/>
          <w:numId w:val="39"/>
        </w:numPr>
        <w:tabs>
          <w:tab w:val="clear" w:pos="2880"/>
          <w:tab w:val="num" w:pos="1800"/>
        </w:tabs>
        <w:ind w:hanging="1260"/>
      </w:pPr>
      <w:r w:rsidRPr="00E00CFA">
        <w:t>incorporate patient/family recommendations (from core development team)</w:t>
      </w:r>
    </w:p>
    <w:p w:rsidR="00E00CFA" w:rsidRPr="00E00CFA" w:rsidRDefault="00E00CFA" w:rsidP="007C2E1C">
      <w:pPr>
        <w:numPr>
          <w:ilvl w:val="1"/>
          <w:numId w:val="39"/>
        </w:numPr>
        <w:tabs>
          <w:tab w:val="clear" w:pos="2880"/>
          <w:tab w:val="num" w:pos="1800"/>
        </w:tabs>
        <w:ind w:hanging="1260"/>
      </w:pPr>
      <w:r w:rsidRPr="00E00CFA">
        <w:t>S</w:t>
      </w:r>
      <w:r w:rsidR="006E7FC2">
        <w:t>cript and story</w:t>
      </w:r>
      <w:r w:rsidRPr="00E00CFA">
        <w:t>board</w:t>
      </w:r>
    </w:p>
    <w:p w:rsidR="00E00CFA" w:rsidRPr="00E00CFA" w:rsidRDefault="00E00CFA" w:rsidP="007C2E1C">
      <w:pPr>
        <w:numPr>
          <w:ilvl w:val="1"/>
          <w:numId w:val="39"/>
        </w:numPr>
        <w:tabs>
          <w:tab w:val="clear" w:pos="2880"/>
          <w:tab w:val="num" w:pos="1800"/>
        </w:tabs>
        <w:ind w:hanging="1260"/>
      </w:pPr>
      <w:r w:rsidRPr="00E00CFA">
        <w:t>Select site locations for photography &amp; filming</w:t>
      </w:r>
    </w:p>
    <w:p w:rsidR="00E00CFA" w:rsidRPr="00E00CFA" w:rsidRDefault="00E00CFA" w:rsidP="007C2E1C">
      <w:pPr>
        <w:numPr>
          <w:ilvl w:val="2"/>
          <w:numId w:val="39"/>
        </w:numPr>
        <w:tabs>
          <w:tab w:val="clear" w:pos="3600"/>
          <w:tab w:val="num" w:pos="1800"/>
          <w:tab w:val="num" w:pos="2250"/>
        </w:tabs>
        <w:ind w:hanging="1530"/>
      </w:pPr>
      <w:r w:rsidRPr="00E00CFA">
        <w:t xml:space="preserve">Site walk through with core development team </w:t>
      </w:r>
    </w:p>
    <w:p w:rsidR="00E00CFA" w:rsidRPr="00E00CFA" w:rsidRDefault="00E00CFA" w:rsidP="00832808">
      <w:pPr>
        <w:numPr>
          <w:ilvl w:val="0"/>
          <w:numId w:val="39"/>
        </w:numPr>
        <w:tabs>
          <w:tab w:val="left" w:pos="1350"/>
        </w:tabs>
        <w:ind w:hanging="990"/>
      </w:pPr>
      <w:r w:rsidRPr="00E00CFA">
        <w:t>Web-site template development</w:t>
      </w:r>
    </w:p>
    <w:p w:rsidR="00E00CFA" w:rsidRDefault="00E00CFA" w:rsidP="00E00CFA">
      <w:pPr>
        <w:ind w:left="1800"/>
        <w:rPr>
          <w:b/>
        </w:rPr>
      </w:pPr>
    </w:p>
    <w:p w:rsidR="00E00CFA" w:rsidRPr="00832808" w:rsidRDefault="00E00CFA" w:rsidP="002A585E">
      <w:pPr>
        <w:numPr>
          <w:ilvl w:val="0"/>
          <w:numId w:val="45"/>
        </w:numPr>
        <w:tabs>
          <w:tab w:val="clear" w:pos="1800"/>
          <w:tab w:val="num" w:pos="900"/>
        </w:tabs>
        <w:ind w:hanging="1080"/>
        <w:rPr>
          <w:b/>
          <w:color w:val="0070C0"/>
          <w:sz w:val="24"/>
          <w:u w:val="single"/>
        </w:rPr>
      </w:pPr>
      <w:r w:rsidRPr="00832808">
        <w:rPr>
          <w:b/>
          <w:color w:val="0070C0"/>
          <w:sz w:val="24"/>
          <w:u w:val="single"/>
        </w:rPr>
        <w:t xml:space="preserve">Production </w:t>
      </w:r>
    </w:p>
    <w:p w:rsidR="00E00CFA" w:rsidRPr="00E00CFA" w:rsidRDefault="00E00CFA" w:rsidP="00832808">
      <w:pPr>
        <w:numPr>
          <w:ilvl w:val="0"/>
          <w:numId w:val="39"/>
        </w:numPr>
        <w:tabs>
          <w:tab w:val="clear" w:pos="2160"/>
          <w:tab w:val="num" w:pos="1350"/>
        </w:tabs>
        <w:ind w:hanging="990"/>
      </w:pPr>
      <w:r w:rsidRPr="00E00CFA">
        <w:t>On-site photographing/filming</w:t>
      </w:r>
    </w:p>
    <w:p w:rsidR="00E00CFA" w:rsidRPr="00E00CFA" w:rsidRDefault="00E00CFA" w:rsidP="00832808">
      <w:pPr>
        <w:numPr>
          <w:ilvl w:val="0"/>
          <w:numId w:val="39"/>
        </w:numPr>
        <w:tabs>
          <w:tab w:val="clear" w:pos="2160"/>
          <w:tab w:val="num" w:pos="1350"/>
        </w:tabs>
        <w:ind w:hanging="990"/>
      </w:pPr>
      <w:r w:rsidRPr="00E00CFA">
        <w:t>Interactive diagram development (e.g floor plans)</w:t>
      </w:r>
    </w:p>
    <w:p w:rsidR="00E00CFA" w:rsidRPr="00E00CFA" w:rsidRDefault="00E00CFA" w:rsidP="00832808">
      <w:pPr>
        <w:numPr>
          <w:ilvl w:val="0"/>
          <w:numId w:val="39"/>
        </w:numPr>
        <w:tabs>
          <w:tab w:val="clear" w:pos="2160"/>
          <w:tab w:val="num" w:pos="1350"/>
        </w:tabs>
        <w:ind w:hanging="990"/>
      </w:pPr>
      <w:r w:rsidRPr="00E00CFA">
        <w:t>Voice narration</w:t>
      </w:r>
    </w:p>
    <w:p w:rsidR="00E00CFA" w:rsidRDefault="00E00CFA" w:rsidP="00832808">
      <w:pPr>
        <w:tabs>
          <w:tab w:val="num" w:pos="1350"/>
        </w:tabs>
        <w:ind w:left="1800" w:hanging="990"/>
        <w:rPr>
          <w:b/>
        </w:rPr>
      </w:pPr>
    </w:p>
    <w:p w:rsidR="00E00CFA" w:rsidRPr="00832808" w:rsidRDefault="00E00CFA" w:rsidP="002A585E">
      <w:pPr>
        <w:numPr>
          <w:ilvl w:val="0"/>
          <w:numId w:val="45"/>
        </w:numPr>
        <w:tabs>
          <w:tab w:val="clear" w:pos="1800"/>
          <w:tab w:val="num" w:pos="900"/>
        </w:tabs>
        <w:ind w:hanging="1080"/>
        <w:rPr>
          <w:b/>
          <w:color w:val="0070C0"/>
          <w:sz w:val="24"/>
          <w:u w:val="single"/>
        </w:rPr>
      </w:pPr>
      <w:r w:rsidRPr="00832808">
        <w:rPr>
          <w:b/>
          <w:color w:val="0070C0"/>
          <w:sz w:val="24"/>
          <w:u w:val="single"/>
        </w:rPr>
        <w:t>Post Production</w:t>
      </w:r>
    </w:p>
    <w:p w:rsidR="00E00CFA" w:rsidRPr="00E00CFA" w:rsidRDefault="00E00CFA" w:rsidP="00832808">
      <w:pPr>
        <w:numPr>
          <w:ilvl w:val="0"/>
          <w:numId w:val="39"/>
        </w:numPr>
        <w:tabs>
          <w:tab w:val="clear" w:pos="2160"/>
          <w:tab w:val="num" w:pos="1350"/>
        </w:tabs>
        <w:ind w:hanging="990"/>
      </w:pPr>
      <w:r w:rsidRPr="00E00CFA">
        <w:t>Load content onto test website</w:t>
      </w:r>
    </w:p>
    <w:p w:rsidR="00E00CFA" w:rsidRPr="00E00CFA" w:rsidRDefault="00E00CFA" w:rsidP="00832808">
      <w:pPr>
        <w:numPr>
          <w:ilvl w:val="0"/>
          <w:numId w:val="39"/>
        </w:numPr>
        <w:tabs>
          <w:tab w:val="clear" w:pos="2160"/>
          <w:tab w:val="num" w:pos="1350"/>
        </w:tabs>
        <w:ind w:hanging="990"/>
      </w:pPr>
      <w:r w:rsidRPr="00E00CFA">
        <w:t>Revisions and final approval of test site</w:t>
      </w:r>
    </w:p>
    <w:p w:rsidR="00E00CFA" w:rsidRDefault="00E00CFA" w:rsidP="00E00CFA">
      <w:pPr>
        <w:ind w:left="1800"/>
        <w:rPr>
          <w:b/>
        </w:rPr>
      </w:pPr>
    </w:p>
    <w:p w:rsidR="00E00CFA" w:rsidRPr="00832808" w:rsidRDefault="00E00CFA" w:rsidP="002A585E">
      <w:pPr>
        <w:numPr>
          <w:ilvl w:val="0"/>
          <w:numId w:val="45"/>
        </w:numPr>
        <w:tabs>
          <w:tab w:val="clear" w:pos="1800"/>
          <w:tab w:val="left" w:pos="900"/>
          <w:tab w:val="num" w:pos="1080"/>
        </w:tabs>
        <w:ind w:hanging="1080"/>
        <w:rPr>
          <w:b/>
          <w:color w:val="0070C0"/>
          <w:sz w:val="24"/>
          <w:u w:val="single"/>
        </w:rPr>
      </w:pPr>
      <w:r w:rsidRPr="00832808">
        <w:rPr>
          <w:b/>
          <w:color w:val="0070C0"/>
          <w:sz w:val="24"/>
          <w:u w:val="single"/>
        </w:rPr>
        <w:t>Implementation</w:t>
      </w:r>
    </w:p>
    <w:p w:rsidR="00E00CFA" w:rsidRDefault="007829B8" w:rsidP="006E7FC2">
      <w:pPr>
        <w:numPr>
          <w:ilvl w:val="0"/>
          <w:numId w:val="42"/>
        </w:numPr>
        <w:tabs>
          <w:tab w:val="clear" w:pos="2160"/>
          <w:tab w:val="num" w:pos="1350"/>
        </w:tabs>
        <w:ind w:left="1350" w:hanging="180"/>
      </w:pPr>
      <w:r>
        <w:t>Work</w:t>
      </w:r>
      <w:r w:rsidR="00453D91">
        <w:t xml:space="preserve"> with the LHSC ITS department for i</w:t>
      </w:r>
      <w:r w:rsidR="00E00CFA" w:rsidRPr="00E00CFA">
        <w:t>nstallation and launch</w:t>
      </w:r>
      <w:r w:rsidR="006E7FC2">
        <w:t xml:space="preserve">ing of LRCP Virtual Orientation of both modules (chemotherapy and radiation therapy) on the </w:t>
      </w:r>
      <w:r w:rsidR="006D1492">
        <w:t>LHSC</w:t>
      </w:r>
      <w:r w:rsidR="00E00CFA" w:rsidRPr="00E00CFA">
        <w:t xml:space="preserve"> website</w:t>
      </w:r>
    </w:p>
    <w:p w:rsidR="004B06E2" w:rsidRPr="00E00CFA" w:rsidRDefault="004B06E2" w:rsidP="006E7FC2">
      <w:pPr>
        <w:numPr>
          <w:ilvl w:val="0"/>
          <w:numId w:val="42"/>
        </w:numPr>
        <w:tabs>
          <w:tab w:val="clear" w:pos="2160"/>
          <w:tab w:val="num" w:pos="1350"/>
        </w:tabs>
        <w:ind w:left="1350" w:hanging="180"/>
      </w:pPr>
      <w:r>
        <w:t>Provide 100 DVDs of each module</w:t>
      </w:r>
    </w:p>
    <w:p w:rsidR="00E00CFA" w:rsidRPr="00E00CFA" w:rsidRDefault="00E00CFA" w:rsidP="00E00CFA"/>
    <w:p w:rsidR="00E00CFA" w:rsidRPr="00777F80" w:rsidRDefault="006D1492" w:rsidP="006D1492">
      <w:pPr>
        <w:ind w:firstLine="720"/>
        <w:rPr>
          <w:b/>
          <w:bCs/>
          <w:color w:val="FF0000"/>
          <w:sz w:val="24"/>
          <w:u w:val="single"/>
        </w:rPr>
      </w:pPr>
      <w:bookmarkStart w:id="68" w:name="_Toc169943786"/>
      <w:bookmarkStart w:id="69" w:name="_Toc169944195"/>
      <w:bookmarkStart w:id="70" w:name="_Toc231871008"/>
      <w:r>
        <w:rPr>
          <w:b/>
          <w:bCs/>
        </w:rPr>
        <w:br w:type="page"/>
      </w:r>
      <w:r w:rsidR="00E00CFA" w:rsidRPr="00777F80">
        <w:rPr>
          <w:b/>
          <w:bCs/>
          <w:color w:val="FF0000"/>
          <w:sz w:val="24"/>
          <w:u w:val="single"/>
        </w:rPr>
        <w:t>Project Scope Exclusions</w:t>
      </w:r>
      <w:bookmarkEnd w:id="68"/>
      <w:bookmarkEnd w:id="69"/>
      <w:bookmarkEnd w:id="70"/>
    </w:p>
    <w:p w:rsidR="00E00CFA" w:rsidRPr="006D1492" w:rsidRDefault="00E00CFA" w:rsidP="00832808">
      <w:pPr>
        <w:numPr>
          <w:ilvl w:val="0"/>
          <w:numId w:val="43"/>
        </w:numPr>
        <w:tabs>
          <w:tab w:val="clear" w:pos="2160"/>
          <w:tab w:val="num" w:pos="1440"/>
        </w:tabs>
        <w:ind w:hanging="1080"/>
        <w:rPr>
          <w:i/>
        </w:rPr>
      </w:pPr>
      <w:r w:rsidRPr="006D1492">
        <w:rPr>
          <w:i/>
        </w:rPr>
        <w:t>Any changes to the scope of the project without review and authorization of the Core Development Team</w:t>
      </w:r>
      <w:r w:rsidR="004B06E2">
        <w:rPr>
          <w:i/>
        </w:rPr>
        <w:t xml:space="preserve"> (CDT).</w:t>
      </w:r>
    </w:p>
    <w:p w:rsidR="00E00CFA" w:rsidRPr="006D1492" w:rsidRDefault="00E00CFA" w:rsidP="00832808">
      <w:pPr>
        <w:numPr>
          <w:ilvl w:val="0"/>
          <w:numId w:val="40"/>
        </w:numPr>
        <w:tabs>
          <w:tab w:val="clear" w:pos="2160"/>
          <w:tab w:val="num" w:pos="1440"/>
        </w:tabs>
        <w:ind w:left="1440"/>
        <w:rPr>
          <w:i/>
        </w:rPr>
      </w:pPr>
      <w:r w:rsidRPr="006D1492">
        <w:rPr>
          <w:i/>
        </w:rPr>
        <w:t>Revisions to the existing web site that are resulting from the Post-implementation Report.</w:t>
      </w:r>
      <w:r w:rsidR="006D1492" w:rsidRPr="006D1492">
        <w:rPr>
          <w:i/>
        </w:rPr>
        <w:t xml:space="preserve">  Revisions to the existing website </w:t>
      </w:r>
      <w:r w:rsidR="00DD248A">
        <w:rPr>
          <w:i/>
        </w:rPr>
        <w:t>would be part of a future phas</w:t>
      </w:r>
      <w:r w:rsidR="004B06E2">
        <w:rPr>
          <w:i/>
        </w:rPr>
        <w:t>e.</w:t>
      </w:r>
    </w:p>
    <w:p w:rsidR="00E00CFA" w:rsidRPr="006D1492" w:rsidRDefault="00E00CFA" w:rsidP="00832808">
      <w:pPr>
        <w:numPr>
          <w:ilvl w:val="0"/>
          <w:numId w:val="40"/>
        </w:numPr>
        <w:tabs>
          <w:tab w:val="clear" w:pos="2160"/>
          <w:tab w:val="num" w:pos="1440"/>
        </w:tabs>
        <w:ind w:hanging="1080"/>
        <w:rPr>
          <w:i/>
        </w:rPr>
      </w:pPr>
      <w:r w:rsidRPr="006D1492">
        <w:rPr>
          <w:i/>
        </w:rPr>
        <w:t>Multi-lingual delivery</w:t>
      </w:r>
      <w:r w:rsidR="004B06E2">
        <w:rPr>
          <w:i/>
        </w:rPr>
        <w:t>.</w:t>
      </w:r>
    </w:p>
    <w:p w:rsidR="00E00CFA" w:rsidRPr="006D1492" w:rsidRDefault="00E00CFA" w:rsidP="00832808">
      <w:pPr>
        <w:numPr>
          <w:ilvl w:val="0"/>
          <w:numId w:val="40"/>
        </w:numPr>
        <w:tabs>
          <w:tab w:val="clear" w:pos="2160"/>
          <w:tab w:val="num" w:pos="1440"/>
        </w:tabs>
        <w:ind w:hanging="1080"/>
        <w:rPr>
          <w:i/>
        </w:rPr>
      </w:pPr>
      <w:r w:rsidRPr="006D1492">
        <w:rPr>
          <w:i/>
        </w:rPr>
        <w:t>Post-production annual maintenance of the virtual tour</w:t>
      </w:r>
      <w:r w:rsidR="004B06E2">
        <w:rPr>
          <w:i/>
        </w:rPr>
        <w:t>.</w:t>
      </w:r>
    </w:p>
    <w:p w:rsidR="00386AAC" w:rsidRPr="00CE16CC" w:rsidRDefault="00EA3ACD" w:rsidP="00E00CFA">
      <w:r w:rsidRPr="006D1492">
        <w:rPr>
          <w:i/>
        </w:rPr>
        <w:br w:type="page"/>
      </w:r>
    </w:p>
    <w:p w:rsidR="002D5CC1" w:rsidRPr="00CE16CC" w:rsidRDefault="002D5CC1" w:rsidP="00937927">
      <w:pPr>
        <w:pStyle w:val="Heading2"/>
      </w:pPr>
      <w:bookmarkStart w:id="71" w:name="_Toc282435940"/>
      <w:bookmarkStart w:id="72" w:name="_Toc282436024"/>
      <w:bookmarkStart w:id="73" w:name="_Toc217184653"/>
      <w:r w:rsidRPr="00B35875">
        <w:t>Appendix 2 – Evaluation Criteria</w:t>
      </w:r>
      <w:r w:rsidR="00245646" w:rsidRPr="00B35875">
        <w:t xml:space="preserve"> and Scoring Matrix</w:t>
      </w:r>
      <w:bookmarkEnd w:id="71"/>
      <w:bookmarkEnd w:id="72"/>
    </w:p>
    <w:p w:rsidR="002D5CC1" w:rsidRPr="00CE16CC" w:rsidRDefault="002D5CC1" w:rsidP="00CE16CC"/>
    <w:tbl>
      <w:tblPr>
        <w:tblW w:w="8835" w:type="dxa"/>
        <w:tblInd w:w="93" w:type="dxa"/>
        <w:tblLook w:val="04A0"/>
      </w:tblPr>
      <w:tblGrid>
        <w:gridCol w:w="2925"/>
        <w:gridCol w:w="1048"/>
        <w:gridCol w:w="1026"/>
        <w:gridCol w:w="3836"/>
      </w:tblGrid>
      <w:tr w:rsidR="008D792A" w:rsidRPr="008D792A" w:rsidTr="00B35875">
        <w:trPr>
          <w:trHeight w:val="255"/>
        </w:trPr>
        <w:tc>
          <w:tcPr>
            <w:tcW w:w="8835" w:type="dxa"/>
            <w:gridSpan w:val="4"/>
            <w:tcBorders>
              <w:top w:val="nil"/>
              <w:left w:val="nil"/>
              <w:bottom w:val="nil"/>
              <w:right w:val="nil"/>
            </w:tcBorders>
            <w:shd w:val="clear" w:color="auto" w:fill="auto"/>
            <w:noWrap/>
            <w:vAlign w:val="bottom"/>
            <w:hideMark/>
          </w:tcPr>
          <w:p w:rsidR="008D792A" w:rsidRDefault="008D792A" w:rsidP="001C05B1">
            <w:pPr>
              <w:widowControl/>
              <w:autoSpaceDE/>
              <w:autoSpaceDN/>
              <w:adjustRightInd/>
              <w:rPr>
                <w:rFonts w:cs="Arial"/>
                <w:sz w:val="24"/>
              </w:rPr>
            </w:pPr>
            <w:r w:rsidRPr="008D792A">
              <w:rPr>
                <w:rFonts w:cs="Arial"/>
                <w:b/>
                <w:bCs/>
                <w:sz w:val="24"/>
              </w:rPr>
              <w:t>Mandatory Requirements</w:t>
            </w:r>
            <w:r w:rsidRPr="008D792A">
              <w:rPr>
                <w:rFonts w:cs="Arial"/>
                <w:sz w:val="24"/>
              </w:rPr>
              <w:t xml:space="preserve"> - </w:t>
            </w:r>
            <w:r w:rsidRPr="008D792A">
              <w:rPr>
                <w:rFonts w:cs="Arial"/>
                <w:sz w:val="24"/>
                <w:u w:val="single"/>
              </w:rPr>
              <w:t>all requirements</w:t>
            </w:r>
            <w:r w:rsidRPr="008D792A">
              <w:rPr>
                <w:rFonts w:cs="Arial"/>
                <w:sz w:val="24"/>
              </w:rPr>
              <w:t xml:space="preserve"> must be met </w:t>
            </w:r>
            <w:r w:rsidR="007B70A9">
              <w:rPr>
                <w:rFonts w:cs="Arial"/>
                <w:sz w:val="24"/>
              </w:rPr>
              <w:t>p</w:t>
            </w:r>
            <w:r w:rsidRPr="008D792A">
              <w:rPr>
                <w:rFonts w:cs="Arial"/>
                <w:sz w:val="24"/>
              </w:rPr>
              <w:t xml:space="preserve">rior </w:t>
            </w:r>
            <w:r w:rsidR="007B70A9">
              <w:rPr>
                <w:rFonts w:cs="Arial"/>
                <w:sz w:val="24"/>
              </w:rPr>
              <w:t>to proceeding to scorecard d</w:t>
            </w:r>
            <w:r w:rsidRPr="008D792A">
              <w:rPr>
                <w:rFonts w:cs="Arial"/>
                <w:sz w:val="24"/>
              </w:rPr>
              <w:t xml:space="preserve">etail. </w:t>
            </w:r>
            <w:r w:rsidR="001C05B1">
              <w:rPr>
                <w:rFonts w:cs="Arial"/>
                <w:sz w:val="24"/>
              </w:rPr>
              <w:t xml:space="preserve">Mandatory Requirements </w:t>
            </w:r>
            <w:r w:rsidRPr="008D792A">
              <w:rPr>
                <w:rFonts w:cs="Arial"/>
                <w:sz w:val="24"/>
              </w:rPr>
              <w:t>are pass/fail.</w:t>
            </w:r>
            <w:r w:rsidR="001C05B1">
              <w:rPr>
                <w:rFonts w:cs="Arial"/>
                <w:sz w:val="24"/>
              </w:rPr>
              <w:t xml:space="preserve">  </w:t>
            </w:r>
            <w:r w:rsidR="007D053D">
              <w:rPr>
                <w:rFonts w:cs="Arial"/>
                <w:sz w:val="24"/>
              </w:rPr>
              <w:t>Mandatory</w:t>
            </w:r>
            <w:r w:rsidR="001C05B1">
              <w:rPr>
                <w:rFonts w:cs="Arial"/>
                <w:sz w:val="24"/>
              </w:rPr>
              <w:t xml:space="preserve"> requirements for this RFP are as follows:</w:t>
            </w:r>
          </w:p>
          <w:p w:rsidR="001C05B1" w:rsidRPr="008D792A" w:rsidRDefault="001C05B1" w:rsidP="001C05B1">
            <w:pPr>
              <w:widowControl/>
              <w:autoSpaceDE/>
              <w:autoSpaceDN/>
              <w:adjustRightInd/>
              <w:rPr>
                <w:rFonts w:cs="Arial"/>
                <w:b/>
                <w:bCs/>
                <w:sz w:val="24"/>
              </w:rPr>
            </w:pPr>
          </w:p>
        </w:tc>
      </w:tr>
      <w:tr w:rsidR="008D792A" w:rsidRPr="008D792A" w:rsidTr="00B35875">
        <w:trPr>
          <w:trHeight w:val="255"/>
        </w:trPr>
        <w:tc>
          <w:tcPr>
            <w:tcW w:w="8835" w:type="dxa"/>
            <w:gridSpan w:val="4"/>
            <w:tcBorders>
              <w:top w:val="nil"/>
              <w:left w:val="nil"/>
              <w:bottom w:val="nil"/>
              <w:right w:val="nil"/>
            </w:tcBorders>
            <w:shd w:val="clear" w:color="auto" w:fill="auto"/>
            <w:noWrap/>
            <w:vAlign w:val="bottom"/>
            <w:hideMark/>
          </w:tcPr>
          <w:p w:rsidR="008D792A" w:rsidRPr="007D053D" w:rsidRDefault="008D792A" w:rsidP="00B35875">
            <w:pPr>
              <w:widowControl/>
              <w:autoSpaceDE/>
              <w:autoSpaceDN/>
              <w:adjustRightInd/>
              <w:jc w:val="center"/>
              <w:rPr>
                <w:rFonts w:cs="Arial"/>
                <w:b/>
                <w:i/>
                <w:iCs/>
                <w:sz w:val="24"/>
                <w:u w:val="single"/>
              </w:rPr>
            </w:pPr>
            <w:r w:rsidRPr="007D053D">
              <w:rPr>
                <w:rFonts w:cs="Arial"/>
                <w:b/>
                <w:i/>
                <w:iCs/>
                <w:sz w:val="24"/>
                <w:u w:val="single"/>
              </w:rPr>
              <w:t xml:space="preserve">* </w:t>
            </w:r>
            <w:r w:rsidR="008858BE" w:rsidRPr="007D053D">
              <w:rPr>
                <w:rFonts w:cs="Arial"/>
                <w:b/>
                <w:i/>
                <w:iCs/>
                <w:sz w:val="24"/>
                <w:u w:val="single"/>
              </w:rPr>
              <w:t xml:space="preserve">all </w:t>
            </w:r>
            <w:r w:rsidRPr="007D053D">
              <w:rPr>
                <w:rFonts w:cs="Arial"/>
                <w:b/>
                <w:i/>
                <w:iCs/>
                <w:sz w:val="24"/>
                <w:u w:val="single"/>
              </w:rPr>
              <w:t>schedule</w:t>
            </w:r>
            <w:r w:rsidR="008858BE" w:rsidRPr="007D053D">
              <w:rPr>
                <w:rFonts w:cs="Arial"/>
                <w:b/>
                <w:i/>
                <w:iCs/>
                <w:sz w:val="24"/>
                <w:u w:val="single"/>
              </w:rPr>
              <w:t>s</w:t>
            </w:r>
            <w:r w:rsidRPr="007D053D">
              <w:rPr>
                <w:rFonts w:cs="Arial"/>
                <w:b/>
                <w:i/>
                <w:iCs/>
                <w:sz w:val="24"/>
                <w:u w:val="single"/>
              </w:rPr>
              <w:t xml:space="preserve"> </w:t>
            </w:r>
            <w:r w:rsidR="001C05B1" w:rsidRPr="007D053D">
              <w:rPr>
                <w:rFonts w:cs="Arial"/>
                <w:b/>
                <w:i/>
                <w:iCs/>
                <w:sz w:val="24"/>
                <w:u w:val="single"/>
              </w:rPr>
              <w:t xml:space="preserve">must be </w:t>
            </w:r>
            <w:r w:rsidRPr="007D053D">
              <w:rPr>
                <w:rFonts w:cs="Arial"/>
                <w:b/>
                <w:i/>
                <w:iCs/>
                <w:sz w:val="24"/>
                <w:u w:val="single"/>
              </w:rPr>
              <w:t>complete</w:t>
            </w:r>
            <w:r w:rsidR="008858BE" w:rsidRPr="007D053D">
              <w:rPr>
                <w:rFonts w:cs="Arial"/>
                <w:b/>
                <w:i/>
                <w:iCs/>
                <w:sz w:val="24"/>
                <w:u w:val="single"/>
              </w:rPr>
              <w:t>d</w:t>
            </w:r>
            <w:r w:rsidRPr="007D053D">
              <w:rPr>
                <w:rFonts w:cs="Arial"/>
                <w:b/>
                <w:i/>
                <w:iCs/>
                <w:sz w:val="24"/>
                <w:u w:val="single"/>
              </w:rPr>
              <w:t xml:space="preserve"> </w:t>
            </w:r>
            <w:r w:rsidR="001C05B1" w:rsidRPr="007D053D">
              <w:rPr>
                <w:rFonts w:cs="Arial"/>
                <w:b/>
                <w:i/>
                <w:iCs/>
                <w:sz w:val="24"/>
                <w:u w:val="single"/>
              </w:rPr>
              <w:t xml:space="preserve">and included </w:t>
            </w:r>
            <w:r w:rsidR="00B35875">
              <w:rPr>
                <w:rFonts w:cs="Arial"/>
                <w:b/>
                <w:i/>
                <w:iCs/>
                <w:sz w:val="24"/>
                <w:u w:val="single"/>
              </w:rPr>
              <w:t xml:space="preserve">with proponent’s submission </w:t>
            </w:r>
            <w:r w:rsidRPr="007D053D">
              <w:rPr>
                <w:rFonts w:cs="Arial"/>
                <w:b/>
                <w:i/>
                <w:iCs/>
                <w:sz w:val="24"/>
                <w:u w:val="single"/>
              </w:rPr>
              <w:t xml:space="preserve">according to </w:t>
            </w:r>
            <w:r w:rsidR="00B35875">
              <w:rPr>
                <w:rFonts w:cs="Arial"/>
                <w:b/>
                <w:i/>
                <w:iCs/>
                <w:sz w:val="24"/>
                <w:u w:val="single"/>
              </w:rPr>
              <w:t>instructions detailed i</w:t>
            </w:r>
            <w:r w:rsidR="001C05B1" w:rsidRPr="007D053D">
              <w:rPr>
                <w:rFonts w:cs="Arial"/>
                <w:b/>
                <w:i/>
                <w:iCs/>
                <w:sz w:val="24"/>
                <w:u w:val="single"/>
              </w:rPr>
              <w:t>n this RFP.</w:t>
            </w:r>
          </w:p>
        </w:tc>
      </w:tr>
      <w:tr w:rsidR="008D792A" w:rsidRPr="008D792A" w:rsidTr="00B35875">
        <w:trPr>
          <w:trHeight w:val="255"/>
        </w:trPr>
        <w:tc>
          <w:tcPr>
            <w:tcW w:w="3973" w:type="dxa"/>
            <w:gridSpan w:val="2"/>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102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r w:rsidR="008D792A" w:rsidRPr="008D792A" w:rsidTr="00B35875">
        <w:trPr>
          <w:trHeight w:val="255"/>
        </w:trPr>
        <w:tc>
          <w:tcPr>
            <w:tcW w:w="3973" w:type="dxa"/>
            <w:gridSpan w:val="2"/>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102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r w:rsidR="008D792A" w:rsidRPr="008D792A" w:rsidTr="00B35875">
        <w:trPr>
          <w:trHeight w:val="270"/>
        </w:trPr>
        <w:tc>
          <w:tcPr>
            <w:tcW w:w="3973" w:type="dxa"/>
            <w:gridSpan w:val="2"/>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b/>
                <w:bCs/>
                <w:sz w:val="24"/>
              </w:rPr>
            </w:pPr>
            <w:r w:rsidRPr="008D792A">
              <w:rPr>
                <w:rFonts w:cs="Arial"/>
                <w:b/>
                <w:bCs/>
                <w:sz w:val="24"/>
              </w:rPr>
              <w:t>High-Level Scoring Breakdown</w:t>
            </w:r>
          </w:p>
        </w:tc>
        <w:tc>
          <w:tcPr>
            <w:tcW w:w="102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r w:rsidR="008D792A" w:rsidRPr="008D792A" w:rsidTr="00B35875">
        <w:trPr>
          <w:trHeight w:val="270"/>
        </w:trPr>
        <w:tc>
          <w:tcPr>
            <w:tcW w:w="3973" w:type="dxa"/>
            <w:gridSpan w:val="2"/>
            <w:tcBorders>
              <w:top w:val="single" w:sz="8" w:space="0" w:color="auto"/>
              <w:left w:val="single" w:sz="8" w:space="0" w:color="auto"/>
              <w:bottom w:val="single" w:sz="8" w:space="0" w:color="auto"/>
              <w:right w:val="nil"/>
            </w:tcBorders>
            <w:shd w:val="clear" w:color="000000" w:fill="C0C0C0"/>
            <w:noWrap/>
            <w:vAlign w:val="bottom"/>
            <w:hideMark/>
          </w:tcPr>
          <w:p w:rsidR="008D792A" w:rsidRPr="008D792A" w:rsidRDefault="008D792A" w:rsidP="008D792A">
            <w:pPr>
              <w:widowControl/>
              <w:autoSpaceDE/>
              <w:autoSpaceDN/>
              <w:adjustRightInd/>
              <w:rPr>
                <w:rFonts w:cs="Arial"/>
                <w:b/>
                <w:bCs/>
                <w:sz w:val="24"/>
              </w:rPr>
            </w:pPr>
            <w:r w:rsidRPr="008D792A">
              <w:rPr>
                <w:rFonts w:cs="Arial"/>
                <w:b/>
                <w:bCs/>
                <w:sz w:val="24"/>
              </w:rPr>
              <w:t>Criteria</w:t>
            </w:r>
          </w:p>
        </w:tc>
        <w:tc>
          <w:tcPr>
            <w:tcW w:w="1026" w:type="dxa"/>
            <w:tcBorders>
              <w:top w:val="single" w:sz="8" w:space="0" w:color="auto"/>
              <w:left w:val="nil"/>
              <w:bottom w:val="single" w:sz="8" w:space="0" w:color="auto"/>
              <w:right w:val="nil"/>
            </w:tcBorders>
            <w:shd w:val="clear" w:color="000000" w:fill="C0C0C0"/>
            <w:noWrap/>
            <w:vAlign w:val="bottom"/>
            <w:hideMark/>
          </w:tcPr>
          <w:p w:rsidR="008D792A" w:rsidRPr="008D792A" w:rsidRDefault="008D792A" w:rsidP="008D792A">
            <w:pPr>
              <w:widowControl/>
              <w:autoSpaceDE/>
              <w:autoSpaceDN/>
              <w:adjustRightInd/>
              <w:rPr>
                <w:rFonts w:cs="Arial"/>
                <w:b/>
                <w:bCs/>
                <w:sz w:val="24"/>
              </w:rPr>
            </w:pPr>
            <w:r w:rsidRPr="008D792A">
              <w:rPr>
                <w:rFonts w:cs="Arial"/>
                <w:b/>
                <w:bCs/>
                <w:sz w:val="24"/>
              </w:rPr>
              <w:t>Weight Score</w:t>
            </w:r>
          </w:p>
        </w:tc>
        <w:tc>
          <w:tcPr>
            <w:tcW w:w="3836" w:type="dxa"/>
            <w:tcBorders>
              <w:top w:val="single" w:sz="8" w:space="0" w:color="auto"/>
              <w:left w:val="nil"/>
              <w:bottom w:val="single" w:sz="8" w:space="0" w:color="auto"/>
              <w:right w:val="single" w:sz="8" w:space="0" w:color="auto"/>
            </w:tcBorders>
            <w:shd w:val="clear" w:color="000000" w:fill="C0C0C0"/>
            <w:noWrap/>
            <w:vAlign w:val="bottom"/>
            <w:hideMark/>
          </w:tcPr>
          <w:p w:rsidR="008D792A" w:rsidRPr="008D792A" w:rsidRDefault="007B70A9" w:rsidP="008D792A">
            <w:pPr>
              <w:widowControl/>
              <w:autoSpaceDE/>
              <w:autoSpaceDN/>
              <w:adjustRightInd/>
              <w:rPr>
                <w:rFonts w:cs="Arial"/>
                <w:b/>
                <w:bCs/>
                <w:sz w:val="24"/>
              </w:rPr>
            </w:pPr>
            <w:r>
              <w:rPr>
                <w:rFonts w:cs="Arial"/>
                <w:b/>
                <w:bCs/>
                <w:sz w:val="24"/>
              </w:rPr>
              <w:tab/>
            </w:r>
            <w:r w:rsidR="008D792A" w:rsidRPr="008D792A">
              <w:rPr>
                <w:rFonts w:cs="Arial"/>
                <w:b/>
                <w:bCs/>
                <w:sz w:val="24"/>
              </w:rPr>
              <w:t>Minimum Score</w:t>
            </w:r>
          </w:p>
        </w:tc>
      </w:tr>
      <w:tr w:rsidR="008D792A" w:rsidRPr="008D792A" w:rsidTr="00B35875">
        <w:trPr>
          <w:trHeight w:val="255"/>
        </w:trPr>
        <w:tc>
          <w:tcPr>
            <w:tcW w:w="3973" w:type="dxa"/>
            <w:gridSpan w:val="2"/>
            <w:tcBorders>
              <w:top w:val="nil"/>
              <w:left w:val="single" w:sz="8" w:space="0" w:color="auto"/>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r w:rsidRPr="008D792A">
              <w:rPr>
                <w:rFonts w:cs="Arial"/>
                <w:sz w:val="24"/>
              </w:rPr>
              <w:t>Mandatory Requirements</w:t>
            </w:r>
          </w:p>
        </w:tc>
        <w:tc>
          <w:tcPr>
            <w:tcW w:w="102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jc w:val="center"/>
              <w:rPr>
                <w:rFonts w:cs="Arial"/>
                <w:sz w:val="24"/>
              </w:rPr>
            </w:pPr>
            <w:r w:rsidRPr="008D792A">
              <w:rPr>
                <w:rFonts w:cs="Arial"/>
                <w:sz w:val="24"/>
              </w:rPr>
              <w:t>Pass/Fail</w:t>
            </w:r>
          </w:p>
        </w:tc>
        <w:tc>
          <w:tcPr>
            <w:tcW w:w="3836" w:type="dxa"/>
            <w:tcBorders>
              <w:top w:val="nil"/>
              <w:left w:val="nil"/>
              <w:bottom w:val="nil"/>
              <w:right w:val="single" w:sz="8" w:space="0" w:color="auto"/>
            </w:tcBorders>
            <w:shd w:val="clear" w:color="auto" w:fill="auto"/>
            <w:noWrap/>
            <w:vAlign w:val="bottom"/>
            <w:hideMark/>
          </w:tcPr>
          <w:p w:rsidR="008D792A" w:rsidRPr="008D792A" w:rsidRDefault="008D792A" w:rsidP="008D792A">
            <w:pPr>
              <w:widowControl/>
              <w:autoSpaceDE/>
              <w:autoSpaceDN/>
              <w:adjustRightInd/>
              <w:jc w:val="center"/>
              <w:rPr>
                <w:rFonts w:cs="Arial"/>
                <w:sz w:val="24"/>
              </w:rPr>
            </w:pPr>
            <w:r w:rsidRPr="008D792A">
              <w:rPr>
                <w:rFonts w:cs="Arial"/>
                <w:sz w:val="24"/>
              </w:rPr>
              <w:t>Pass</w:t>
            </w:r>
          </w:p>
        </w:tc>
      </w:tr>
      <w:tr w:rsidR="008D792A" w:rsidRPr="008D792A" w:rsidTr="00B35875">
        <w:trPr>
          <w:trHeight w:val="255"/>
        </w:trPr>
        <w:tc>
          <w:tcPr>
            <w:tcW w:w="3973" w:type="dxa"/>
            <w:gridSpan w:val="2"/>
            <w:tcBorders>
              <w:top w:val="nil"/>
              <w:left w:val="single" w:sz="8" w:space="0" w:color="auto"/>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r w:rsidRPr="008D792A">
              <w:rPr>
                <w:rFonts w:cs="Arial"/>
                <w:sz w:val="24"/>
              </w:rPr>
              <w:t>Quality</w:t>
            </w:r>
            <w:r w:rsidR="000B5279">
              <w:rPr>
                <w:rFonts w:cs="Arial"/>
                <w:sz w:val="24"/>
              </w:rPr>
              <w:t xml:space="preserve"> and Service</w:t>
            </w:r>
          </w:p>
        </w:tc>
        <w:tc>
          <w:tcPr>
            <w:tcW w:w="1026" w:type="dxa"/>
            <w:tcBorders>
              <w:top w:val="nil"/>
              <w:left w:val="nil"/>
              <w:bottom w:val="nil"/>
              <w:right w:val="nil"/>
            </w:tcBorders>
            <w:shd w:val="clear" w:color="auto" w:fill="auto"/>
            <w:noWrap/>
            <w:vAlign w:val="bottom"/>
            <w:hideMark/>
          </w:tcPr>
          <w:p w:rsidR="008D792A" w:rsidRPr="004B06E2" w:rsidRDefault="008858BE" w:rsidP="008D792A">
            <w:pPr>
              <w:widowControl/>
              <w:autoSpaceDE/>
              <w:autoSpaceDN/>
              <w:adjustRightInd/>
              <w:jc w:val="center"/>
              <w:rPr>
                <w:rFonts w:cs="Arial"/>
                <w:sz w:val="24"/>
              </w:rPr>
            </w:pPr>
            <w:r w:rsidRPr="004B06E2">
              <w:rPr>
                <w:rFonts w:cs="Arial"/>
                <w:sz w:val="24"/>
              </w:rPr>
              <w:t>50</w:t>
            </w:r>
          </w:p>
        </w:tc>
        <w:tc>
          <w:tcPr>
            <w:tcW w:w="3836" w:type="dxa"/>
            <w:tcBorders>
              <w:top w:val="nil"/>
              <w:left w:val="nil"/>
              <w:bottom w:val="nil"/>
              <w:right w:val="single" w:sz="8" w:space="0" w:color="auto"/>
            </w:tcBorders>
            <w:shd w:val="clear" w:color="auto" w:fill="auto"/>
            <w:noWrap/>
            <w:vAlign w:val="bottom"/>
            <w:hideMark/>
          </w:tcPr>
          <w:p w:rsidR="008D792A" w:rsidRPr="008D792A" w:rsidRDefault="00774490" w:rsidP="008D792A">
            <w:pPr>
              <w:widowControl/>
              <w:autoSpaceDE/>
              <w:autoSpaceDN/>
              <w:adjustRightInd/>
              <w:jc w:val="center"/>
              <w:rPr>
                <w:rFonts w:cs="Arial"/>
                <w:sz w:val="24"/>
              </w:rPr>
            </w:pPr>
            <w:r>
              <w:rPr>
                <w:rFonts w:cs="Arial"/>
                <w:sz w:val="24"/>
              </w:rPr>
              <w:t>None</w:t>
            </w:r>
          </w:p>
        </w:tc>
      </w:tr>
      <w:tr w:rsidR="008D792A" w:rsidRPr="008D792A" w:rsidTr="00B35875">
        <w:trPr>
          <w:trHeight w:val="255"/>
        </w:trPr>
        <w:tc>
          <w:tcPr>
            <w:tcW w:w="3973" w:type="dxa"/>
            <w:gridSpan w:val="2"/>
            <w:tcBorders>
              <w:top w:val="nil"/>
              <w:left w:val="single" w:sz="8" w:space="0" w:color="auto"/>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r w:rsidRPr="008D792A">
              <w:rPr>
                <w:rFonts w:cs="Arial"/>
                <w:sz w:val="24"/>
              </w:rPr>
              <w:t>Financial</w:t>
            </w:r>
          </w:p>
        </w:tc>
        <w:tc>
          <w:tcPr>
            <w:tcW w:w="1026" w:type="dxa"/>
            <w:tcBorders>
              <w:top w:val="nil"/>
              <w:left w:val="nil"/>
              <w:bottom w:val="nil"/>
              <w:right w:val="nil"/>
            </w:tcBorders>
            <w:shd w:val="clear" w:color="auto" w:fill="auto"/>
            <w:noWrap/>
            <w:vAlign w:val="bottom"/>
            <w:hideMark/>
          </w:tcPr>
          <w:p w:rsidR="008D792A" w:rsidRPr="004B06E2" w:rsidRDefault="008D792A" w:rsidP="008D792A">
            <w:pPr>
              <w:widowControl/>
              <w:autoSpaceDE/>
              <w:autoSpaceDN/>
              <w:adjustRightInd/>
              <w:jc w:val="center"/>
              <w:rPr>
                <w:rFonts w:cs="Arial"/>
                <w:sz w:val="24"/>
              </w:rPr>
            </w:pPr>
            <w:r w:rsidRPr="004B06E2">
              <w:rPr>
                <w:rFonts w:cs="Arial"/>
                <w:sz w:val="24"/>
              </w:rPr>
              <w:t>35</w:t>
            </w:r>
          </w:p>
        </w:tc>
        <w:tc>
          <w:tcPr>
            <w:tcW w:w="3836" w:type="dxa"/>
            <w:tcBorders>
              <w:top w:val="nil"/>
              <w:left w:val="nil"/>
              <w:bottom w:val="nil"/>
              <w:right w:val="single" w:sz="8" w:space="0" w:color="auto"/>
            </w:tcBorders>
            <w:shd w:val="clear" w:color="auto" w:fill="auto"/>
            <w:noWrap/>
            <w:vAlign w:val="bottom"/>
            <w:hideMark/>
          </w:tcPr>
          <w:p w:rsidR="008D792A" w:rsidRPr="008D792A" w:rsidRDefault="008D792A" w:rsidP="008D792A">
            <w:pPr>
              <w:widowControl/>
              <w:autoSpaceDE/>
              <w:autoSpaceDN/>
              <w:adjustRightInd/>
              <w:jc w:val="center"/>
              <w:rPr>
                <w:rFonts w:cs="Arial"/>
                <w:sz w:val="24"/>
              </w:rPr>
            </w:pPr>
            <w:r w:rsidRPr="008D792A">
              <w:rPr>
                <w:rFonts w:cs="Arial"/>
                <w:sz w:val="24"/>
              </w:rPr>
              <w:t>None</w:t>
            </w:r>
          </w:p>
        </w:tc>
      </w:tr>
      <w:tr w:rsidR="008D792A" w:rsidRPr="008D792A" w:rsidTr="00B35875">
        <w:trPr>
          <w:trHeight w:val="255"/>
        </w:trPr>
        <w:tc>
          <w:tcPr>
            <w:tcW w:w="3973" w:type="dxa"/>
            <w:gridSpan w:val="2"/>
            <w:tcBorders>
              <w:top w:val="nil"/>
              <w:left w:val="single" w:sz="8" w:space="0" w:color="auto"/>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r w:rsidRPr="008D792A">
              <w:rPr>
                <w:rFonts w:cs="Arial"/>
                <w:sz w:val="24"/>
              </w:rPr>
              <w:t>Terms and Conditions</w:t>
            </w:r>
          </w:p>
        </w:tc>
        <w:tc>
          <w:tcPr>
            <w:tcW w:w="1026" w:type="dxa"/>
            <w:tcBorders>
              <w:top w:val="nil"/>
              <w:left w:val="nil"/>
              <w:bottom w:val="nil"/>
              <w:right w:val="nil"/>
            </w:tcBorders>
            <w:shd w:val="clear" w:color="auto" w:fill="auto"/>
            <w:noWrap/>
            <w:vAlign w:val="bottom"/>
            <w:hideMark/>
          </w:tcPr>
          <w:p w:rsidR="008D792A" w:rsidRPr="004B06E2" w:rsidRDefault="008D792A" w:rsidP="008D792A">
            <w:pPr>
              <w:widowControl/>
              <w:autoSpaceDE/>
              <w:autoSpaceDN/>
              <w:adjustRightInd/>
              <w:jc w:val="center"/>
              <w:rPr>
                <w:rFonts w:cs="Arial"/>
                <w:sz w:val="24"/>
              </w:rPr>
            </w:pPr>
            <w:r w:rsidRPr="004B06E2">
              <w:rPr>
                <w:rFonts w:cs="Arial"/>
                <w:sz w:val="24"/>
              </w:rPr>
              <w:t>5</w:t>
            </w:r>
          </w:p>
        </w:tc>
        <w:tc>
          <w:tcPr>
            <w:tcW w:w="3836" w:type="dxa"/>
            <w:tcBorders>
              <w:top w:val="nil"/>
              <w:left w:val="nil"/>
              <w:bottom w:val="nil"/>
              <w:right w:val="single" w:sz="8" w:space="0" w:color="auto"/>
            </w:tcBorders>
            <w:shd w:val="clear" w:color="auto" w:fill="auto"/>
            <w:noWrap/>
            <w:vAlign w:val="bottom"/>
            <w:hideMark/>
          </w:tcPr>
          <w:p w:rsidR="008D792A" w:rsidRPr="008D792A" w:rsidRDefault="008D792A" w:rsidP="008D792A">
            <w:pPr>
              <w:widowControl/>
              <w:autoSpaceDE/>
              <w:autoSpaceDN/>
              <w:adjustRightInd/>
              <w:jc w:val="center"/>
              <w:rPr>
                <w:rFonts w:cs="Arial"/>
                <w:sz w:val="24"/>
              </w:rPr>
            </w:pPr>
            <w:r w:rsidRPr="008D792A">
              <w:rPr>
                <w:rFonts w:cs="Arial"/>
                <w:sz w:val="24"/>
              </w:rPr>
              <w:t>None</w:t>
            </w:r>
          </w:p>
        </w:tc>
      </w:tr>
      <w:tr w:rsidR="008D792A" w:rsidRPr="008D792A" w:rsidTr="00B35875">
        <w:trPr>
          <w:trHeight w:val="255"/>
        </w:trPr>
        <w:tc>
          <w:tcPr>
            <w:tcW w:w="3973" w:type="dxa"/>
            <w:gridSpan w:val="2"/>
            <w:tcBorders>
              <w:top w:val="nil"/>
              <w:left w:val="single" w:sz="8" w:space="0" w:color="auto"/>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r w:rsidRPr="008D792A">
              <w:rPr>
                <w:rFonts w:cs="Arial"/>
                <w:sz w:val="24"/>
              </w:rPr>
              <w:t>Final Presentation</w:t>
            </w:r>
          </w:p>
        </w:tc>
        <w:tc>
          <w:tcPr>
            <w:tcW w:w="1026" w:type="dxa"/>
            <w:tcBorders>
              <w:top w:val="nil"/>
              <w:left w:val="nil"/>
              <w:bottom w:val="nil"/>
              <w:right w:val="nil"/>
            </w:tcBorders>
            <w:shd w:val="clear" w:color="auto" w:fill="auto"/>
            <w:noWrap/>
            <w:vAlign w:val="bottom"/>
            <w:hideMark/>
          </w:tcPr>
          <w:p w:rsidR="008D792A" w:rsidRPr="004B06E2" w:rsidRDefault="008858BE" w:rsidP="008D792A">
            <w:pPr>
              <w:widowControl/>
              <w:autoSpaceDE/>
              <w:autoSpaceDN/>
              <w:adjustRightInd/>
              <w:jc w:val="center"/>
              <w:rPr>
                <w:rFonts w:cs="Arial"/>
                <w:sz w:val="24"/>
              </w:rPr>
            </w:pPr>
            <w:r w:rsidRPr="004B06E2">
              <w:rPr>
                <w:rFonts w:cs="Arial"/>
                <w:sz w:val="24"/>
              </w:rPr>
              <w:t>10</w:t>
            </w:r>
          </w:p>
        </w:tc>
        <w:tc>
          <w:tcPr>
            <w:tcW w:w="3836" w:type="dxa"/>
            <w:tcBorders>
              <w:top w:val="nil"/>
              <w:left w:val="nil"/>
              <w:bottom w:val="nil"/>
              <w:right w:val="single" w:sz="8" w:space="0" w:color="auto"/>
            </w:tcBorders>
            <w:shd w:val="clear" w:color="auto" w:fill="auto"/>
            <w:noWrap/>
            <w:vAlign w:val="bottom"/>
            <w:hideMark/>
          </w:tcPr>
          <w:p w:rsidR="008D792A" w:rsidRPr="008D792A" w:rsidRDefault="008D792A" w:rsidP="008D792A">
            <w:pPr>
              <w:widowControl/>
              <w:autoSpaceDE/>
              <w:autoSpaceDN/>
              <w:adjustRightInd/>
              <w:jc w:val="center"/>
              <w:rPr>
                <w:rFonts w:cs="Arial"/>
                <w:sz w:val="24"/>
              </w:rPr>
            </w:pPr>
            <w:r w:rsidRPr="008D792A">
              <w:rPr>
                <w:rFonts w:cs="Arial"/>
                <w:sz w:val="24"/>
              </w:rPr>
              <w:t>None</w:t>
            </w:r>
          </w:p>
        </w:tc>
      </w:tr>
      <w:tr w:rsidR="008D792A" w:rsidRPr="008D792A" w:rsidTr="00B35875">
        <w:trPr>
          <w:trHeight w:val="270"/>
        </w:trPr>
        <w:tc>
          <w:tcPr>
            <w:tcW w:w="3973" w:type="dxa"/>
            <w:gridSpan w:val="2"/>
            <w:tcBorders>
              <w:top w:val="nil"/>
              <w:left w:val="single" w:sz="8" w:space="0" w:color="auto"/>
              <w:bottom w:val="nil"/>
              <w:right w:val="nil"/>
            </w:tcBorders>
            <w:shd w:val="clear" w:color="auto" w:fill="auto"/>
            <w:noWrap/>
            <w:vAlign w:val="bottom"/>
            <w:hideMark/>
          </w:tcPr>
          <w:p w:rsidR="008D792A" w:rsidRPr="008D792A" w:rsidRDefault="008D792A" w:rsidP="008D792A">
            <w:pPr>
              <w:widowControl/>
              <w:autoSpaceDE/>
              <w:autoSpaceDN/>
              <w:adjustRightInd/>
              <w:rPr>
                <w:rFonts w:cs="Arial"/>
                <w:b/>
                <w:bCs/>
                <w:sz w:val="24"/>
              </w:rPr>
            </w:pPr>
            <w:r w:rsidRPr="008D792A">
              <w:rPr>
                <w:rFonts w:cs="Arial"/>
                <w:b/>
                <w:bCs/>
                <w:sz w:val="24"/>
              </w:rPr>
              <w:t>Total Score</w:t>
            </w:r>
          </w:p>
        </w:tc>
        <w:tc>
          <w:tcPr>
            <w:tcW w:w="102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jc w:val="center"/>
              <w:rPr>
                <w:rFonts w:cs="Arial"/>
                <w:b/>
                <w:bCs/>
                <w:sz w:val="24"/>
              </w:rPr>
            </w:pPr>
            <w:r w:rsidRPr="008D792A">
              <w:rPr>
                <w:rFonts w:cs="Arial"/>
                <w:b/>
                <w:bCs/>
                <w:sz w:val="24"/>
              </w:rPr>
              <w:t>100</w:t>
            </w:r>
          </w:p>
        </w:tc>
        <w:tc>
          <w:tcPr>
            <w:tcW w:w="3836" w:type="dxa"/>
            <w:tcBorders>
              <w:top w:val="nil"/>
              <w:left w:val="nil"/>
              <w:bottom w:val="nil"/>
              <w:right w:val="single" w:sz="8" w:space="0" w:color="auto"/>
            </w:tcBorders>
            <w:shd w:val="clear" w:color="auto" w:fill="auto"/>
            <w:noWrap/>
            <w:vAlign w:val="bottom"/>
            <w:hideMark/>
          </w:tcPr>
          <w:p w:rsidR="008D792A" w:rsidRPr="008D792A" w:rsidRDefault="008D792A" w:rsidP="008D792A">
            <w:pPr>
              <w:widowControl/>
              <w:autoSpaceDE/>
              <w:autoSpaceDN/>
              <w:adjustRightInd/>
              <w:jc w:val="center"/>
              <w:rPr>
                <w:rFonts w:cs="Arial"/>
                <w:b/>
                <w:bCs/>
                <w:sz w:val="24"/>
              </w:rPr>
            </w:pPr>
            <w:r w:rsidRPr="008D792A">
              <w:rPr>
                <w:rFonts w:cs="Arial"/>
                <w:b/>
                <w:bCs/>
                <w:sz w:val="24"/>
              </w:rPr>
              <w:t>N/A</w:t>
            </w:r>
          </w:p>
        </w:tc>
      </w:tr>
      <w:tr w:rsidR="008D792A" w:rsidRPr="008D792A" w:rsidTr="00B35875">
        <w:trPr>
          <w:trHeight w:val="780"/>
        </w:trPr>
        <w:tc>
          <w:tcPr>
            <w:tcW w:w="8835" w:type="dxa"/>
            <w:gridSpan w:val="4"/>
            <w:tcBorders>
              <w:top w:val="single" w:sz="8" w:space="0" w:color="auto"/>
              <w:left w:val="single" w:sz="8" w:space="0" w:color="auto"/>
              <w:bottom w:val="single" w:sz="8" w:space="0" w:color="auto"/>
              <w:right w:val="single" w:sz="8" w:space="0" w:color="000000"/>
            </w:tcBorders>
            <w:shd w:val="clear" w:color="000000" w:fill="C0C0C0"/>
            <w:vAlign w:val="bottom"/>
            <w:hideMark/>
          </w:tcPr>
          <w:p w:rsidR="008D792A" w:rsidRPr="008D792A" w:rsidRDefault="008D792A" w:rsidP="008D792A">
            <w:pPr>
              <w:widowControl/>
              <w:autoSpaceDE/>
              <w:autoSpaceDN/>
              <w:adjustRightInd/>
              <w:rPr>
                <w:rFonts w:cs="Arial"/>
                <w:i/>
                <w:iCs/>
                <w:sz w:val="24"/>
              </w:rPr>
            </w:pPr>
            <w:r w:rsidRPr="008D792A">
              <w:rPr>
                <w:rFonts w:cs="Arial"/>
                <w:i/>
                <w:iCs/>
                <w:sz w:val="24"/>
              </w:rPr>
              <w:t>*** Financial analysis will be conducted last in the evaluation process and is not to be completed for proponents who did not meet any stated minimum scores in any category.</w:t>
            </w:r>
          </w:p>
        </w:tc>
      </w:tr>
      <w:tr w:rsidR="008D792A" w:rsidRPr="008D792A" w:rsidTr="00B35875">
        <w:trPr>
          <w:trHeight w:val="255"/>
        </w:trPr>
        <w:tc>
          <w:tcPr>
            <w:tcW w:w="2925"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2074" w:type="dxa"/>
            <w:gridSpan w:val="2"/>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r w:rsidR="008D792A" w:rsidRPr="008D792A" w:rsidTr="00B35875">
        <w:trPr>
          <w:trHeight w:val="255"/>
        </w:trPr>
        <w:tc>
          <w:tcPr>
            <w:tcW w:w="4999" w:type="dxa"/>
            <w:gridSpan w:val="3"/>
            <w:tcBorders>
              <w:top w:val="nil"/>
              <w:left w:val="nil"/>
              <w:bottom w:val="nil"/>
              <w:right w:val="nil"/>
            </w:tcBorders>
            <w:shd w:val="clear" w:color="auto" w:fill="auto"/>
            <w:noWrap/>
            <w:vAlign w:val="bottom"/>
            <w:hideMark/>
          </w:tcPr>
          <w:p w:rsidR="008D792A" w:rsidRPr="008D792A" w:rsidRDefault="00CE7424" w:rsidP="00CE7424">
            <w:pPr>
              <w:widowControl/>
              <w:autoSpaceDE/>
              <w:autoSpaceDN/>
              <w:adjustRightInd/>
              <w:rPr>
                <w:rFonts w:cs="Arial"/>
                <w:b/>
                <w:bCs/>
                <w:sz w:val="24"/>
              </w:rPr>
            </w:pPr>
            <w:r>
              <w:rPr>
                <w:rFonts w:cs="Arial"/>
                <w:b/>
                <w:bCs/>
                <w:sz w:val="24"/>
              </w:rPr>
              <w:t>Short Listing</w:t>
            </w: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r w:rsidR="00CE7424" w:rsidRPr="008D792A" w:rsidTr="00B35875">
        <w:trPr>
          <w:trHeight w:val="255"/>
        </w:trPr>
        <w:tc>
          <w:tcPr>
            <w:tcW w:w="8835" w:type="dxa"/>
            <w:gridSpan w:val="4"/>
            <w:tcBorders>
              <w:top w:val="nil"/>
              <w:left w:val="nil"/>
              <w:bottom w:val="nil"/>
              <w:right w:val="nil"/>
            </w:tcBorders>
            <w:shd w:val="clear" w:color="auto" w:fill="auto"/>
            <w:noWrap/>
            <w:vAlign w:val="bottom"/>
            <w:hideMark/>
          </w:tcPr>
          <w:p w:rsidR="00CE7424" w:rsidRPr="00CE7424" w:rsidRDefault="00CE7424" w:rsidP="00CE7424">
            <w:pPr>
              <w:widowControl/>
              <w:autoSpaceDE/>
              <w:autoSpaceDN/>
              <w:adjustRightInd/>
              <w:rPr>
                <w:rFonts w:cs="Arial"/>
                <w:sz w:val="24"/>
              </w:rPr>
            </w:pPr>
            <w:r w:rsidRPr="00CE7424">
              <w:rPr>
                <w:rFonts w:cs="Arial"/>
                <w:iCs/>
                <w:sz w:val="24"/>
              </w:rPr>
              <w:t xml:space="preserve">Proponents scoring in the top 3 for </w:t>
            </w:r>
            <w:r w:rsidR="00B35875">
              <w:rPr>
                <w:rFonts w:cs="Arial"/>
                <w:iCs/>
                <w:sz w:val="24"/>
              </w:rPr>
              <w:t xml:space="preserve">the </w:t>
            </w:r>
            <w:r w:rsidRPr="00CE7424">
              <w:rPr>
                <w:rFonts w:cs="Arial"/>
                <w:iCs/>
                <w:sz w:val="24"/>
              </w:rPr>
              <w:t xml:space="preserve">Quality and Service criteria will be </w:t>
            </w:r>
            <w:r w:rsidR="00B35875">
              <w:rPr>
                <w:rFonts w:cs="Arial"/>
                <w:iCs/>
                <w:sz w:val="24"/>
              </w:rPr>
              <w:t xml:space="preserve">short listed and </w:t>
            </w:r>
            <w:r w:rsidRPr="00CE7424">
              <w:rPr>
                <w:rFonts w:cs="Arial"/>
                <w:iCs/>
                <w:sz w:val="24"/>
              </w:rPr>
              <w:t>invited to a presentation.</w:t>
            </w:r>
          </w:p>
        </w:tc>
      </w:tr>
      <w:tr w:rsidR="008D792A" w:rsidRPr="008D792A" w:rsidTr="00B35875">
        <w:trPr>
          <w:trHeight w:val="255"/>
        </w:trPr>
        <w:tc>
          <w:tcPr>
            <w:tcW w:w="2925"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2074" w:type="dxa"/>
            <w:gridSpan w:val="2"/>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r w:rsidR="008D792A" w:rsidRPr="008D792A" w:rsidTr="00B35875">
        <w:trPr>
          <w:trHeight w:val="255"/>
        </w:trPr>
        <w:tc>
          <w:tcPr>
            <w:tcW w:w="4999" w:type="dxa"/>
            <w:gridSpan w:val="3"/>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b/>
                <w:bCs/>
                <w:sz w:val="24"/>
              </w:rPr>
            </w:pPr>
            <w:r w:rsidRPr="008D792A">
              <w:rPr>
                <w:rFonts w:cs="Arial"/>
                <w:b/>
                <w:bCs/>
                <w:sz w:val="24"/>
              </w:rPr>
              <w:t>Tie Breaker Criteria and Process</w:t>
            </w: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r w:rsidR="008D792A" w:rsidRPr="00CE7424" w:rsidTr="00B35875">
        <w:trPr>
          <w:trHeight w:val="255"/>
        </w:trPr>
        <w:tc>
          <w:tcPr>
            <w:tcW w:w="8835" w:type="dxa"/>
            <w:gridSpan w:val="4"/>
            <w:tcBorders>
              <w:top w:val="nil"/>
              <w:left w:val="nil"/>
              <w:bottom w:val="nil"/>
              <w:right w:val="nil"/>
            </w:tcBorders>
            <w:shd w:val="clear" w:color="auto" w:fill="auto"/>
            <w:noWrap/>
            <w:vAlign w:val="bottom"/>
            <w:hideMark/>
          </w:tcPr>
          <w:p w:rsidR="008D792A" w:rsidRPr="00CE7424" w:rsidRDefault="00CE7424" w:rsidP="004B06E2">
            <w:pPr>
              <w:widowControl/>
              <w:autoSpaceDE/>
              <w:autoSpaceDN/>
              <w:adjustRightInd/>
              <w:jc w:val="both"/>
              <w:rPr>
                <w:rFonts w:cs="Arial"/>
                <w:iCs/>
                <w:sz w:val="24"/>
              </w:rPr>
            </w:pPr>
            <w:r w:rsidRPr="00CE7424">
              <w:rPr>
                <w:rFonts w:cs="Arial"/>
                <w:iCs/>
                <w:sz w:val="24"/>
              </w:rPr>
              <w:t>In the case of a</w:t>
            </w:r>
            <w:r w:rsidR="00B35875">
              <w:rPr>
                <w:rFonts w:cs="Arial"/>
                <w:iCs/>
                <w:sz w:val="24"/>
              </w:rPr>
              <w:t xml:space="preserve"> tie, the award will go to the P</w:t>
            </w:r>
            <w:r w:rsidRPr="00CE7424">
              <w:rPr>
                <w:rFonts w:cs="Arial"/>
                <w:iCs/>
                <w:sz w:val="24"/>
              </w:rPr>
              <w:t xml:space="preserve">roponent </w:t>
            </w:r>
            <w:r w:rsidR="00B35875">
              <w:rPr>
                <w:rFonts w:cs="Arial"/>
                <w:iCs/>
                <w:sz w:val="24"/>
              </w:rPr>
              <w:t xml:space="preserve">scoring the </w:t>
            </w:r>
            <w:r w:rsidRPr="00CE7424">
              <w:rPr>
                <w:rFonts w:cs="Arial"/>
                <w:iCs/>
                <w:sz w:val="24"/>
              </w:rPr>
              <w:t xml:space="preserve">highest in </w:t>
            </w:r>
            <w:r w:rsidR="00B35875">
              <w:rPr>
                <w:rFonts w:cs="Arial"/>
                <w:iCs/>
                <w:sz w:val="24"/>
              </w:rPr>
              <w:t xml:space="preserve">the </w:t>
            </w:r>
            <w:r w:rsidRPr="00CE7424">
              <w:rPr>
                <w:rFonts w:cs="Arial"/>
                <w:iCs/>
                <w:sz w:val="24"/>
              </w:rPr>
              <w:t>Quality and Service</w:t>
            </w:r>
            <w:r w:rsidR="00B35875">
              <w:rPr>
                <w:rFonts w:cs="Arial"/>
                <w:iCs/>
                <w:sz w:val="24"/>
              </w:rPr>
              <w:t xml:space="preserve"> criteria.</w:t>
            </w:r>
          </w:p>
        </w:tc>
      </w:tr>
      <w:tr w:rsidR="008D792A" w:rsidRPr="008D792A" w:rsidTr="00B35875">
        <w:trPr>
          <w:trHeight w:val="255"/>
        </w:trPr>
        <w:tc>
          <w:tcPr>
            <w:tcW w:w="2925"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2074" w:type="dxa"/>
            <w:gridSpan w:val="2"/>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r w:rsidR="008D792A" w:rsidRPr="008D792A" w:rsidTr="00B35875">
        <w:trPr>
          <w:trHeight w:val="255"/>
        </w:trPr>
        <w:tc>
          <w:tcPr>
            <w:tcW w:w="2925"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b/>
                <w:bCs/>
                <w:sz w:val="24"/>
              </w:rPr>
            </w:pPr>
          </w:p>
        </w:tc>
        <w:tc>
          <w:tcPr>
            <w:tcW w:w="2074" w:type="dxa"/>
            <w:gridSpan w:val="2"/>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c>
          <w:tcPr>
            <w:tcW w:w="3836" w:type="dxa"/>
            <w:tcBorders>
              <w:top w:val="nil"/>
              <w:left w:val="nil"/>
              <w:bottom w:val="nil"/>
              <w:right w:val="nil"/>
            </w:tcBorders>
            <w:shd w:val="clear" w:color="auto" w:fill="auto"/>
            <w:noWrap/>
            <w:vAlign w:val="bottom"/>
            <w:hideMark/>
          </w:tcPr>
          <w:p w:rsidR="008D792A" w:rsidRPr="008D792A" w:rsidRDefault="008D792A" w:rsidP="008D792A">
            <w:pPr>
              <w:widowControl/>
              <w:autoSpaceDE/>
              <w:autoSpaceDN/>
              <w:adjustRightInd/>
              <w:rPr>
                <w:rFonts w:cs="Arial"/>
                <w:sz w:val="24"/>
              </w:rPr>
            </w:pPr>
          </w:p>
        </w:tc>
      </w:tr>
    </w:tbl>
    <w:p w:rsidR="002B5F9A" w:rsidRPr="00CE16CC" w:rsidRDefault="002B5F9A" w:rsidP="00CE16CC"/>
    <w:p w:rsidR="00EA3ACD" w:rsidRPr="00403599" w:rsidRDefault="002B5F9A" w:rsidP="00937927">
      <w:pPr>
        <w:pStyle w:val="Heading2"/>
      </w:pPr>
      <w:r w:rsidRPr="00CE16CC">
        <w:br w:type="page"/>
      </w:r>
      <w:bookmarkStart w:id="74" w:name="_Toc282435941"/>
      <w:bookmarkStart w:id="75" w:name="_Toc282436025"/>
      <w:r w:rsidR="00EA3ACD" w:rsidRPr="0028571E">
        <w:t xml:space="preserve">Appendix </w:t>
      </w:r>
      <w:r w:rsidR="00245646" w:rsidRPr="0028571E">
        <w:t>3</w:t>
      </w:r>
      <w:r w:rsidR="00BA7013">
        <w:t xml:space="preserve"> – </w:t>
      </w:r>
      <w:r w:rsidR="00EA3ACD" w:rsidRPr="0028571E">
        <w:t>Affiliates of HMMS</w:t>
      </w:r>
      <w:bookmarkEnd w:id="73"/>
      <w:bookmarkEnd w:id="74"/>
      <w:bookmarkEnd w:id="75"/>
    </w:p>
    <w:p w:rsidR="000A6413" w:rsidRDefault="000A6413" w:rsidP="00CE16CC"/>
    <w:tbl>
      <w:tblPr>
        <w:tblW w:w="0" w:type="auto"/>
        <w:tblInd w:w="-168" w:type="dxa"/>
        <w:tblLayout w:type="fixed"/>
        <w:tblCellMar>
          <w:left w:w="120" w:type="dxa"/>
          <w:right w:w="120" w:type="dxa"/>
        </w:tblCellMar>
        <w:tblLook w:val="0000"/>
      </w:tblPr>
      <w:tblGrid>
        <w:gridCol w:w="5040"/>
        <w:gridCol w:w="5040"/>
      </w:tblGrid>
      <w:tr w:rsidR="000A6413" w:rsidRPr="007B6A0E">
        <w:tc>
          <w:tcPr>
            <w:tcW w:w="5040" w:type="dxa"/>
            <w:tcBorders>
              <w:top w:val="single" w:sz="6" w:space="0" w:color="FFFFFF"/>
              <w:left w:val="single" w:sz="6" w:space="0" w:color="FFFFFF"/>
              <w:bottom w:val="single" w:sz="6" w:space="0" w:color="FFFFFF"/>
              <w:right w:val="single" w:sz="6" w:space="0" w:color="FFFFFF"/>
            </w:tcBorders>
          </w:tcPr>
          <w:p w:rsidR="000A6413" w:rsidRPr="007B6A0E" w:rsidRDefault="000A6413" w:rsidP="00D41DCF">
            <w:pPr>
              <w:spacing w:line="120" w:lineRule="exact"/>
              <w:ind w:left="708" w:hanging="708"/>
              <w:rPr>
                <w:b/>
                <w:bCs/>
                <w:lang w:val="en-GB"/>
              </w:rPr>
            </w:pPr>
          </w:p>
          <w:p w:rsidR="000A6413" w:rsidRPr="007B6A0E" w:rsidRDefault="000A6413" w:rsidP="000A6413">
            <w:pPr>
              <w:numPr>
                <w:ilvl w:val="0"/>
                <w:numId w:val="1"/>
              </w:numPr>
              <w:tabs>
                <w:tab w:val="left" w:pos="-1440"/>
              </w:tabs>
              <w:ind w:left="708" w:hanging="708"/>
              <w:rPr>
                <w:b/>
                <w:bCs/>
                <w:szCs w:val="20"/>
                <w:lang w:val="en-GB"/>
              </w:rPr>
            </w:pPr>
            <w:smartTag w:uri="urn:schemas-microsoft-com:office:smarttags" w:element="PlaceName">
              <w:r w:rsidRPr="007B6A0E">
                <w:rPr>
                  <w:rFonts w:cs="Tahoma"/>
                  <w:b/>
                  <w:bCs/>
                </w:rPr>
                <w:t>Middlesex</w:t>
              </w:r>
            </w:smartTag>
            <w:r w:rsidRPr="007B6A0E">
              <w:rPr>
                <w:rFonts w:cs="Tahoma"/>
                <w:b/>
                <w:bCs/>
              </w:rPr>
              <w:t xml:space="preserve"> </w:t>
            </w:r>
            <w:smartTag w:uri="urn:schemas-microsoft-com:office:smarttags" w:element="PlaceType">
              <w:r w:rsidRPr="007B6A0E">
                <w:rPr>
                  <w:rFonts w:cs="Tahoma"/>
                  <w:b/>
                  <w:bCs/>
                </w:rPr>
                <w:t>Hospital</w:t>
              </w:r>
            </w:smartTag>
            <w:r w:rsidRPr="007B6A0E">
              <w:rPr>
                <w:rFonts w:cs="Tahoma"/>
                <w:b/>
                <w:bCs/>
              </w:rPr>
              <w:t xml:space="preserve"> </w:t>
            </w:r>
            <w:smartTag w:uri="urn:schemas-microsoft-com:office:smarttags" w:element="place">
              <w:smartTag w:uri="urn:schemas-microsoft-com:office:smarttags" w:element="City">
                <w:r w:rsidRPr="007B6A0E">
                  <w:rPr>
                    <w:rFonts w:cs="Tahoma"/>
                    <w:b/>
                    <w:bCs/>
                  </w:rPr>
                  <w:t>Alliance</w:t>
                </w:r>
              </w:smartTag>
            </w:smartTag>
            <w:r w:rsidRPr="007B6A0E">
              <w:rPr>
                <w:rFonts w:cs="Tahoma"/>
                <w:b/>
                <w:bCs/>
              </w:rPr>
              <w:t>:  includes -</w:t>
            </w:r>
          </w:p>
          <w:p w:rsidR="000A6413" w:rsidRPr="007B6A0E" w:rsidRDefault="000A6413" w:rsidP="00D41DCF">
            <w:pPr>
              <w:tabs>
                <w:tab w:val="left" w:pos="-1440"/>
              </w:tabs>
              <w:ind w:left="708" w:hanging="708"/>
              <w:rPr>
                <w:b/>
                <w:bCs/>
                <w:szCs w:val="20"/>
                <w:lang w:val="en-GB"/>
              </w:rPr>
            </w:pPr>
            <w:r w:rsidRPr="007B6A0E">
              <w:rPr>
                <w:b/>
                <w:bCs/>
                <w:szCs w:val="20"/>
                <w:lang w:val="en-GB"/>
              </w:rPr>
              <w:tab/>
              <w:t>Four Counties Health Services (Newbury) &amp;</w:t>
            </w:r>
          </w:p>
          <w:p w:rsidR="000A6413" w:rsidRPr="007B6A0E" w:rsidRDefault="000A6413" w:rsidP="00D41DCF">
            <w:pPr>
              <w:tabs>
                <w:tab w:val="left" w:pos="-1440"/>
              </w:tabs>
              <w:ind w:left="708" w:hanging="708"/>
              <w:rPr>
                <w:b/>
                <w:bCs/>
                <w:szCs w:val="20"/>
                <w:lang w:val="en-GB"/>
              </w:rPr>
            </w:pPr>
            <w:r w:rsidRPr="007B6A0E">
              <w:rPr>
                <w:b/>
                <w:bCs/>
                <w:szCs w:val="20"/>
                <w:lang w:val="en-GB"/>
              </w:rPr>
              <w:tab/>
            </w:r>
            <w:smartTag w:uri="urn:schemas-microsoft-com:office:smarttags" w:element="place">
              <w:smartTag w:uri="urn:schemas-microsoft-com:office:smarttags" w:element="PlaceName">
                <w:r w:rsidRPr="007B6A0E">
                  <w:rPr>
                    <w:b/>
                    <w:bCs/>
                    <w:szCs w:val="20"/>
                    <w:lang w:val="en-GB"/>
                  </w:rPr>
                  <w:t>Strathroy</w:t>
                </w:r>
              </w:smartTag>
              <w:r w:rsidRPr="007B6A0E">
                <w:rPr>
                  <w:b/>
                  <w:bCs/>
                  <w:szCs w:val="20"/>
                  <w:lang w:val="en-GB"/>
                </w:rPr>
                <w:t xml:space="preserve"> </w:t>
              </w:r>
              <w:smartTag w:uri="urn:schemas-microsoft-com:office:smarttags" w:element="PlaceName">
                <w:r w:rsidRPr="007B6A0E">
                  <w:rPr>
                    <w:b/>
                    <w:bCs/>
                    <w:szCs w:val="20"/>
                    <w:lang w:val="en-GB"/>
                  </w:rPr>
                  <w:t>Middlesex</w:t>
                </w:r>
              </w:smartTag>
              <w:r w:rsidRPr="007B6A0E">
                <w:rPr>
                  <w:b/>
                  <w:bCs/>
                  <w:szCs w:val="20"/>
                  <w:lang w:val="en-GB"/>
                </w:rPr>
                <w:t xml:space="preserve"> </w:t>
              </w:r>
              <w:smartTag w:uri="urn:schemas-microsoft-com:office:smarttags" w:element="PlaceName">
                <w:r w:rsidRPr="007B6A0E">
                  <w:rPr>
                    <w:b/>
                    <w:bCs/>
                    <w:szCs w:val="20"/>
                    <w:lang w:val="en-GB"/>
                  </w:rPr>
                  <w:t>General</w:t>
                </w:r>
              </w:smartTag>
              <w:r w:rsidRPr="007B6A0E">
                <w:rPr>
                  <w:b/>
                  <w:bCs/>
                  <w:szCs w:val="20"/>
                  <w:lang w:val="en-GB"/>
                </w:rPr>
                <w:t xml:space="preserve"> </w:t>
              </w:r>
              <w:smartTag w:uri="urn:schemas-microsoft-com:office:smarttags" w:element="PlaceType">
                <w:r w:rsidRPr="007B6A0E">
                  <w:rPr>
                    <w:b/>
                    <w:bCs/>
                    <w:szCs w:val="20"/>
                    <w:lang w:val="en-GB"/>
                  </w:rPr>
                  <w:t>Hospital</w:t>
                </w:r>
              </w:smartTag>
            </w:smartTag>
            <w:r w:rsidRPr="007B6A0E">
              <w:rPr>
                <w:b/>
                <w:bCs/>
                <w:szCs w:val="20"/>
                <w:lang w:val="en-GB"/>
              </w:rPr>
              <w:t xml:space="preserve"> (Strathroy)</w:t>
            </w:r>
          </w:p>
          <w:p w:rsidR="000A6413" w:rsidRPr="007B6A0E" w:rsidRDefault="000A6413" w:rsidP="00D41DCF">
            <w:pPr>
              <w:ind w:left="708" w:hanging="708"/>
              <w:rPr>
                <w:szCs w:val="20"/>
                <w:lang w:val="en-GB"/>
              </w:rPr>
            </w:pPr>
            <w:r w:rsidRPr="007B6A0E">
              <w:rPr>
                <w:szCs w:val="20"/>
                <w:lang w:val="en-GB"/>
              </w:rPr>
              <w:tab/>
            </w:r>
            <w:smartTag w:uri="urn:schemas-microsoft-com:office:smarttags" w:element="Street">
              <w:smartTag w:uri="urn:schemas-microsoft-com:office:smarttags" w:element="address">
                <w:r w:rsidRPr="007B6A0E">
                  <w:rPr>
                    <w:szCs w:val="20"/>
                    <w:lang w:val="en-GB"/>
                  </w:rPr>
                  <w:t>395 Carrie Street</w:t>
                </w:r>
              </w:smartTag>
            </w:smartTag>
          </w:p>
          <w:p w:rsidR="000A6413" w:rsidRPr="007B6A0E" w:rsidRDefault="000A6413" w:rsidP="00D41DCF">
            <w:pPr>
              <w:tabs>
                <w:tab w:val="left" w:pos="-1440"/>
              </w:tabs>
              <w:ind w:left="708" w:hanging="708"/>
              <w:rPr>
                <w:szCs w:val="20"/>
                <w:lang w:val="en-GB"/>
              </w:rPr>
            </w:pPr>
            <w:r w:rsidRPr="007B6A0E">
              <w:rPr>
                <w:szCs w:val="20"/>
                <w:lang w:val="en-GB"/>
              </w:rPr>
              <w:tab/>
            </w:r>
            <w:smartTag w:uri="urn:schemas-microsoft-com:office:smarttags" w:element="place">
              <w:smartTag w:uri="urn:schemas-microsoft-com:office:smarttags" w:element="City">
                <w:r w:rsidRPr="007B6A0E">
                  <w:rPr>
                    <w:szCs w:val="20"/>
                    <w:lang w:val="en-GB"/>
                  </w:rPr>
                  <w:t>Strathroy</w:t>
                </w:r>
              </w:smartTag>
              <w:r w:rsidRPr="007B6A0E">
                <w:rPr>
                  <w:szCs w:val="20"/>
                  <w:lang w:val="en-GB"/>
                </w:rPr>
                <w:t xml:space="preserve">, </w:t>
              </w:r>
              <w:smartTag w:uri="urn:schemas-microsoft-com:office:smarttags" w:element="State">
                <w:r w:rsidRPr="007B6A0E">
                  <w:rPr>
                    <w:szCs w:val="20"/>
                    <w:lang w:val="en-GB"/>
                  </w:rPr>
                  <w:t>Ontario</w:t>
                </w:r>
              </w:smartTag>
              <w:r w:rsidRPr="007B6A0E">
                <w:rPr>
                  <w:szCs w:val="20"/>
                  <w:lang w:val="en-GB"/>
                </w:rPr>
                <w:t xml:space="preserve"> </w:t>
              </w:r>
              <w:smartTag w:uri="urn:schemas-microsoft-com:office:smarttags" w:element="PostalCode">
                <w:r w:rsidRPr="007B6A0E">
                  <w:rPr>
                    <w:szCs w:val="20"/>
                    <w:lang w:val="en-GB"/>
                  </w:rPr>
                  <w:t>N7G 3J4</w:t>
                </w:r>
              </w:smartTag>
            </w:smartTag>
          </w:p>
          <w:p w:rsidR="000A6413" w:rsidRPr="007B6A0E" w:rsidRDefault="000A6413" w:rsidP="00D41DCF">
            <w:pPr>
              <w:tabs>
                <w:tab w:val="left" w:pos="-1440"/>
                <w:tab w:val="left" w:pos="708"/>
                <w:tab w:val="left" w:pos="1518"/>
              </w:tabs>
              <w:ind w:left="708" w:hanging="708"/>
              <w:rPr>
                <w:szCs w:val="20"/>
                <w:lang w:val="en-GB"/>
              </w:rPr>
            </w:pPr>
            <w:r w:rsidRPr="007B6A0E">
              <w:rPr>
                <w:szCs w:val="20"/>
                <w:lang w:val="en-GB"/>
              </w:rPr>
              <w:tab/>
              <w:t>Phone:(519) 245-1550</w:t>
            </w:r>
          </w:p>
          <w:p w:rsidR="000A6413" w:rsidRPr="007B6A0E" w:rsidRDefault="000A6413" w:rsidP="00D41DCF">
            <w:pPr>
              <w:tabs>
                <w:tab w:val="left" w:pos="-1440"/>
                <w:tab w:val="left" w:pos="708"/>
                <w:tab w:val="left" w:pos="1518"/>
                <w:tab w:val="left" w:pos="1608"/>
              </w:tabs>
              <w:spacing w:after="58"/>
              <w:ind w:left="708" w:hanging="708"/>
              <w:rPr>
                <w:szCs w:val="20"/>
                <w:lang w:val="en-GB"/>
              </w:rPr>
            </w:pPr>
            <w:r w:rsidRPr="007B6A0E">
              <w:rPr>
                <w:szCs w:val="20"/>
                <w:lang w:val="en-GB"/>
              </w:rPr>
              <w:t xml:space="preserve">          </w:t>
            </w:r>
            <w:r w:rsidRPr="007B6A0E">
              <w:rPr>
                <w:szCs w:val="20"/>
                <w:lang w:val="en-GB"/>
              </w:rPr>
              <w:tab/>
            </w:r>
          </w:p>
        </w:tc>
        <w:tc>
          <w:tcPr>
            <w:tcW w:w="5040" w:type="dxa"/>
            <w:tcBorders>
              <w:top w:val="single" w:sz="6" w:space="0" w:color="FFFFFF"/>
              <w:left w:val="single" w:sz="6" w:space="0" w:color="FFFFFF"/>
              <w:bottom w:val="single" w:sz="6" w:space="0" w:color="FFFFFF"/>
              <w:right w:val="single" w:sz="6" w:space="0" w:color="FFFFFF"/>
            </w:tcBorders>
          </w:tcPr>
          <w:p w:rsidR="000A6413" w:rsidRPr="007B6A0E" w:rsidRDefault="000A6413" w:rsidP="00D41DCF">
            <w:pPr>
              <w:tabs>
                <w:tab w:val="left" w:pos="1428"/>
              </w:tabs>
              <w:spacing w:line="120" w:lineRule="exact"/>
              <w:ind w:left="708" w:hanging="720"/>
              <w:rPr>
                <w:szCs w:val="20"/>
                <w:lang w:val="en-GB"/>
              </w:rPr>
            </w:pPr>
          </w:p>
          <w:p w:rsidR="000A6413" w:rsidRPr="007B6A0E" w:rsidRDefault="000A6413" w:rsidP="00D41DCF">
            <w:pPr>
              <w:tabs>
                <w:tab w:val="left" w:pos="-1440"/>
                <w:tab w:val="left" w:pos="708"/>
              </w:tabs>
              <w:ind w:left="708" w:hanging="720"/>
              <w:rPr>
                <w:b/>
                <w:bCs/>
                <w:szCs w:val="20"/>
                <w:lang w:val="en-GB"/>
              </w:rPr>
            </w:pPr>
            <w:r w:rsidRPr="007B6A0E">
              <w:rPr>
                <w:b/>
                <w:bCs/>
                <w:szCs w:val="20"/>
                <w:lang w:val="en-GB"/>
              </w:rPr>
              <w:t>2.</w:t>
            </w:r>
            <w:r w:rsidRPr="007B6A0E">
              <w:rPr>
                <w:b/>
                <w:bCs/>
                <w:szCs w:val="20"/>
                <w:lang w:val="en-GB"/>
              </w:rPr>
              <w:tab/>
              <w:t xml:space="preserve">Wingham &amp; </w:t>
            </w:r>
            <w:smartTag w:uri="urn:schemas-microsoft-com:office:smarttags" w:element="place">
              <w:smartTag w:uri="urn:schemas-microsoft-com:office:smarttags" w:element="PlaceType">
                <w:r w:rsidRPr="007B6A0E">
                  <w:rPr>
                    <w:b/>
                    <w:bCs/>
                    <w:szCs w:val="20"/>
                    <w:lang w:val="en-GB"/>
                  </w:rPr>
                  <w:t>District</w:t>
                </w:r>
              </w:smartTag>
              <w:r w:rsidRPr="007B6A0E">
                <w:rPr>
                  <w:b/>
                  <w:bCs/>
                  <w:szCs w:val="20"/>
                  <w:lang w:val="en-GB"/>
                </w:rPr>
                <w:t xml:space="preserve"> </w:t>
              </w:r>
              <w:smartTag w:uri="urn:schemas-microsoft-com:office:smarttags" w:element="PlaceType">
                <w:r w:rsidRPr="007B6A0E">
                  <w:rPr>
                    <w:b/>
                    <w:bCs/>
                    <w:szCs w:val="20"/>
                    <w:lang w:val="en-GB"/>
                  </w:rPr>
                  <w:t>Hospital</w:t>
                </w:r>
              </w:smartTag>
            </w:smartTag>
          </w:p>
          <w:p w:rsidR="000A6413" w:rsidRPr="007B6A0E" w:rsidRDefault="000A6413" w:rsidP="00D41DCF">
            <w:pPr>
              <w:tabs>
                <w:tab w:val="left" w:pos="708"/>
              </w:tabs>
              <w:ind w:left="708" w:hanging="720"/>
              <w:rPr>
                <w:szCs w:val="20"/>
                <w:lang w:val="en-GB"/>
              </w:rPr>
            </w:pPr>
            <w:r w:rsidRPr="007B6A0E">
              <w:rPr>
                <w:szCs w:val="20"/>
                <w:lang w:val="en-GB"/>
              </w:rPr>
              <w:tab/>
              <w:t>270 Carling Terrace</w:t>
            </w:r>
          </w:p>
          <w:p w:rsidR="000A6413" w:rsidRPr="007B6A0E" w:rsidRDefault="000A6413" w:rsidP="00D41DCF">
            <w:pPr>
              <w:tabs>
                <w:tab w:val="left" w:pos="-1440"/>
                <w:tab w:val="left" w:pos="708"/>
              </w:tabs>
              <w:ind w:left="708" w:hanging="720"/>
              <w:rPr>
                <w:szCs w:val="20"/>
                <w:lang w:val="en-GB"/>
              </w:rPr>
            </w:pPr>
            <w:r w:rsidRPr="007B6A0E">
              <w:rPr>
                <w:szCs w:val="20"/>
                <w:lang w:val="en-GB"/>
              </w:rPr>
              <w:tab/>
            </w:r>
            <w:smartTag w:uri="urn:schemas-microsoft-com:office:smarttags" w:element="place">
              <w:smartTag w:uri="urn:schemas-microsoft-com:office:smarttags" w:element="City">
                <w:r w:rsidRPr="007B6A0E">
                  <w:rPr>
                    <w:szCs w:val="20"/>
                    <w:lang w:val="en-GB"/>
                  </w:rPr>
                  <w:t>Wingham</w:t>
                </w:r>
              </w:smartTag>
              <w:r w:rsidRPr="007B6A0E">
                <w:rPr>
                  <w:szCs w:val="20"/>
                  <w:lang w:val="en-GB"/>
                </w:rPr>
                <w:t xml:space="preserve">, </w:t>
              </w:r>
              <w:smartTag w:uri="urn:schemas-microsoft-com:office:smarttags" w:element="State">
                <w:r w:rsidRPr="007B6A0E">
                  <w:rPr>
                    <w:szCs w:val="20"/>
                    <w:lang w:val="en-GB"/>
                  </w:rPr>
                  <w:t>Ontario</w:t>
                </w:r>
              </w:smartTag>
              <w:r w:rsidRPr="007B6A0E">
                <w:rPr>
                  <w:szCs w:val="20"/>
                  <w:lang w:val="en-GB"/>
                </w:rPr>
                <w:t xml:space="preserve"> </w:t>
              </w:r>
              <w:smartTag w:uri="urn:schemas-microsoft-com:office:smarttags" w:element="PostalCode">
                <w:r w:rsidRPr="007B6A0E">
                  <w:rPr>
                    <w:szCs w:val="20"/>
                    <w:lang w:val="en-GB"/>
                  </w:rPr>
                  <w:t>N0G 2W0</w:t>
                </w:r>
              </w:smartTag>
            </w:smartTag>
          </w:p>
          <w:p w:rsidR="000A6413" w:rsidRPr="007B6A0E" w:rsidRDefault="000A6413" w:rsidP="00D41DCF">
            <w:pPr>
              <w:tabs>
                <w:tab w:val="left" w:pos="-1440"/>
                <w:tab w:val="left" w:pos="708"/>
                <w:tab w:val="left" w:pos="1608"/>
              </w:tabs>
              <w:ind w:left="708" w:hanging="720"/>
              <w:rPr>
                <w:szCs w:val="20"/>
                <w:lang w:val="en-GB"/>
              </w:rPr>
            </w:pPr>
            <w:r w:rsidRPr="007B6A0E">
              <w:rPr>
                <w:szCs w:val="20"/>
                <w:lang w:val="en-GB"/>
              </w:rPr>
              <w:tab/>
              <w:t>Phone:(519) 357-3210</w:t>
            </w:r>
          </w:p>
          <w:p w:rsidR="000A6413" w:rsidRPr="007B6A0E" w:rsidRDefault="000A6413" w:rsidP="00D41DCF">
            <w:pPr>
              <w:tabs>
                <w:tab w:val="left" w:pos="-1440"/>
                <w:tab w:val="left" w:pos="708"/>
                <w:tab w:val="left" w:pos="1608"/>
              </w:tabs>
              <w:spacing w:after="58"/>
              <w:ind w:left="708" w:hanging="720"/>
              <w:rPr>
                <w:szCs w:val="20"/>
                <w:lang w:val="en-GB"/>
              </w:rPr>
            </w:pPr>
            <w:r w:rsidRPr="007B6A0E">
              <w:rPr>
                <w:szCs w:val="20"/>
                <w:lang w:val="en-GB"/>
              </w:rPr>
              <w:tab/>
            </w:r>
          </w:p>
        </w:tc>
      </w:tr>
      <w:tr w:rsidR="000A6413" w:rsidRPr="00985B13">
        <w:tc>
          <w:tcPr>
            <w:tcW w:w="5040" w:type="dxa"/>
            <w:tcBorders>
              <w:top w:val="single" w:sz="6" w:space="0" w:color="FFFFFF"/>
              <w:left w:val="single" w:sz="6" w:space="0" w:color="FFFFFF"/>
              <w:bottom w:val="single" w:sz="6" w:space="0" w:color="FFFFFF"/>
              <w:right w:val="single" w:sz="6" w:space="0" w:color="FFFFFF"/>
            </w:tcBorders>
          </w:tcPr>
          <w:p w:rsidR="000A6413" w:rsidRPr="007B6A0E" w:rsidRDefault="000A6413" w:rsidP="00D41DCF">
            <w:pPr>
              <w:spacing w:line="120" w:lineRule="exact"/>
              <w:ind w:left="708" w:hanging="708"/>
              <w:rPr>
                <w:szCs w:val="20"/>
                <w:lang w:val="en-GB"/>
              </w:rPr>
            </w:pPr>
          </w:p>
          <w:p w:rsidR="000A6413" w:rsidRPr="007B6A0E" w:rsidRDefault="000A6413" w:rsidP="00D41DCF">
            <w:pPr>
              <w:tabs>
                <w:tab w:val="left" w:pos="-1440"/>
              </w:tabs>
              <w:ind w:left="708" w:hanging="708"/>
              <w:rPr>
                <w:b/>
                <w:bCs/>
                <w:szCs w:val="20"/>
                <w:lang w:val="en-GB"/>
              </w:rPr>
            </w:pPr>
            <w:r w:rsidRPr="007B6A0E">
              <w:rPr>
                <w:b/>
                <w:bCs/>
                <w:szCs w:val="20"/>
                <w:lang w:val="en-GB"/>
              </w:rPr>
              <w:t>3.</w:t>
            </w:r>
            <w:r w:rsidRPr="007B6A0E">
              <w:rPr>
                <w:b/>
                <w:bCs/>
                <w:szCs w:val="20"/>
                <w:lang w:val="en-GB"/>
              </w:rPr>
              <w:tab/>
            </w:r>
            <w:smartTag w:uri="urn:schemas-microsoft-com:office:smarttags" w:element="place">
              <w:smartTag w:uri="urn:schemas-microsoft-com:office:smarttags" w:element="PlaceName">
                <w:r w:rsidRPr="007B6A0E">
                  <w:rPr>
                    <w:b/>
                    <w:bCs/>
                    <w:szCs w:val="20"/>
                    <w:lang w:val="en-GB"/>
                  </w:rPr>
                  <w:t>Collingwood</w:t>
                </w:r>
              </w:smartTag>
              <w:r w:rsidRPr="007B6A0E">
                <w:rPr>
                  <w:b/>
                  <w:bCs/>
                  <w:szCs w:val="20"/>
                  <w:lang w:val="en-GB"/>
                </w:rPr>
                <w:t xml:space="preserve"> </w:t>
              </w:r>
              <w:smartTag w:uri="urn:schemas-microsoft-com:office:smarttags" w:element="PlaceName">
                <w:r w:rsidRPr="007B6A0E">
                  <w:rPr>
                    <w:b/>
                    <w:bCs/>
                    <w:szCs w:val="20"/>
                    <w:lang w:val="en-GB"/>
                  </w:rPr>
                  <w:t>General &amp; Marine</w:t>
                </w:r>
              </w:smartTag>
              <w:r w:rsidRPr="007B6A0E">
                <w:rPr>
                  <w:b/>
                  <w:bCs/>
                  <w:szCs w:val="20"/>
                  <w:lang w:val="en-GB"/>
                </w:rPr>
                <w:t xml:space="preserve"> </w:t>
              </w:r>
              <w:smartTag w:uri="urn:schemas-microsoft-com:office:smarttags" w:element="PlaceType">
                <w:r w:rsidRPr="007B6A0E">
                  <w:rPr>
                    <w:b/>
                    <w:bCs/>
                    <w:szCs w:val="20"/>
                    <w:lang w:val="en-GB"/>
                  </w:rPr>
                  <w:t>Hospital</w:t>
                </w:r>
              </w:smartTag>
            </w:smartTag>
          </w:p>
          <w:p w:rsidR="000A6413" w:rsidRPr="007B6A0E" w:rsidRDefault="000A6413" w:rsidP="00D41DCF">
            <w:pPr>
              <w:ind w:left="708" w:hanging="708"/>
              <w:rPr>
                <w:szCs w:val="20"/>
                <w:lang w:val="en-GB"/>
              </w:rPr>
            </w:pPr>
            <w:r w:rsidRPr="007B6A0E">
              <w:rPr>
                <w:szCs w:val="20"/>
                <w:lang w:val="en-GB"/>
              </w:rPr>
              <w:tab/>
            </w:r>
            <w:smartTag w:uri="urn:schemas-microsoft-com:office:smarttags" w:element="Street">
              <w:smartTag w:uri="urn:schemas-microsoft-com:office:smarttags" w:element="address">
                <w:r w:rsidRPr="007B6A0E">
                  <w:rPr>
                    <w:szCs w:val="20"/>
                    <w:lang w:val="en-GB"/>
                  </w:rPr>
                  <w:t>459 Hume Street</w:t>
                </w:r>
              </w:smartTag>
            </w:smartTag>
          </w:p>
          <w:p w:rsidR="000A6413" w:rsidRPr="007B6A0E" w:rsidRDefault="000A6413" w:rsidP="00D41DCF">
            <w:pPr>
              <w:tabs>
                <w:tab w:val="left" w:pos="-1440"/>
              </w:tabs>
              <w:ind w:left="708" w:hanging="708"/>
              <w:rPr>
                <w:szCs w:val="20"/>
                <w:lang w:val="en-GB"/>
              </w:rPr>
            </w:pPr>
            <w:r w:rsidRPr="007B6A0E">
              <w:rPr>
                <w:szCs w:val="20"/>
                <w:lang w:val="en-GB"/>
              </w:rPr>
              <w:tab/>
            </w:r>
            <w:smartTag w:uri="urn:schemas-microsoft-com:office:smarttags" w:element="place">
              <w:smartTag w:uri="urn:schemas-microsoft-com:office:smarttags" w:element="City">
                <w:r w:rsidRPr="007B6A0E">
                  <w:rPr>
                    <w:szCs w:val="20"/>
                    <w:lang w:val="en-GB"/>
                  </w:rPr>
                  <w:t>Collingwood</w:t>
                </w:r>
              </w:smartTag>
              <w:r w:rsidRPr="007B6A0E">
                <w:rPr>
                  <w:szCs w:val="20"/>
                  <w:lang w:val="en-GB"/>
                </w:rPr>
                <w:t xml:space="preserve">, </w:t>
              </w:r>
              <w:smartTag w:uri="urn:schemas-microsoft-com:office:smarttags" w:element="State">
                <w:r w:rsidRPr="007B6A0E">
                  <w:rPr>
                    <w:szCs w:val="20"/>
                    <w:lang w:val="en-GB"/>
                  </w:rPr>
                  <w:t>Ontario</w:t>
                </w:r>
              </w:smartTag>
              <w:r w:rsidRPr="007B6A0E">
                <w:rPr>
                  <w:szCs w:val="20"/>
                  <w:lang w:val="en-GB"/>
                </w:rPr>
                <w:t xml:space="preserve"> </w:t>
              </w:r>
              <w:smartTag w:uri="urn:schemas-microsoft-com:office:smarttags" w:element="PostalCode">
                <w:r w:rsidRPr="007B6A0E">
                  <w:rPr>
                    <w:szCs w:val="20"/>
                    <w:lang w:val="en-GB"/>
                  </w:rPr>
                  <w:t>L9Y 1W9</w:t>
                </w:r>
              </w:smartTag>
            </w:smartTag>
          </w:p>
          <w:p w:rsidR="000A6413" w:rsidRPr="007B6A0E" w:rsidRDefault="000A6413" w:rsidP="00D41DCF">
            <w:pPr>
              <w:tabs>
                <w:tab w:val="left" w:pos="-1440"/>
                <w:tab w:val="left" w:pos="708"/>
                <w:tab w:val="left" w:pos="1518"/>
              </w:tabs>
              <w:ind w:left="708" w:hanging="708"/>
              <w:rPr>
                <w:szCs w:val="20"/>
                <w:lang w:val="en-GB"/>
              </w:rPr>
            </w:pPr>
            <w:r w:rsidRPr="007B6A0E">
              <w:rPr>
                <w:szCs w:val="20"/>
                <w:lang w:val="en-GB"/>
              </w:rPr>
              <w:tab/>
              <w:t>Phone:(705) 444-8636</w:t>
            </w:r>
          </w:p>
          <w:p w:rsidR="000A6413" w:rsidRPr="007B6A0E" w:rsidRDefault="000A6413" w:rsidP="00D41DCF">
            <w:pPr>
              <w:tabs>
                <w:tab w:val="left" w:pos="-1440"/>
                <w:tab w:val="left" w:pos="708"/>
                <w:tab w:val="left" w:pos="1518"/>
              </w:tabs>
              <w:spacing w:after="58"/>
              <w:ind w:left="708" w:hanging="708"/>
              <w:rPr>
                <w:szCs w:val="20"/>
                <w:lang w:val="en-GB"/>
              </w:rPr>
            </w:pPr>
            <w:r w:rsidRPr="007B6A0E">
              <w:rPr>
                <w:szCs w:val="20"/>
                <w:lang w:val="en-GB"/>
              </w:rPr>
              <w:tab/>
            </w:r>
          </w:p>
        </w:tc>
        <w:tc>
          <w:tcPr>
            <w:tcW w:w="5040" w:type="dxa"/>
            <w:tcBorders>
              <w:top w:val="single" w:sz="6" w:space="0" w:color="FFFFFF"/>
              <w:left w:val="single" w:sz="6" w:space="0" w:color="FFFFFF"/>
              <w:bottom w:val="single" w:sz="6" w:space="0" w:color="FFFFFF"/>
              <w:right w:val="single" w:sz="6" w:space="0" w:color="FFFFFF"/>
            </w:tcBorders>
          </w:tcPr>
          <w:p w:rsidR="000A6413" w:rsidRPr="007B6A0E" w:rsidRDefault="000A6413" w:rsidP="00D41DCF">
            <w:pPr>
              <w:tabs>
                <w:tab w:val="left" w:pos="1428"/>
              </w:tabs>
              <w:spacing w:line="120" w:lineRule="exact"/>
              <w:ind w:left="708" w:hanging="720"/>
              <w:rPr>
                <w:szCs w:val="20"/>
                <w:lang w:val="en-GB"/>
              </w:rPr>
            </w:pPr>
          </w:p>
          <w:p w:rsidR="000A6413" w:rsidRPr="007B6A0E" w:rsidRDefault="000A6413" w:rsidP="00D41DCF">
            <w:pPr>
              <w:tabs>
                <w:tab w:val="left" w:pos="-1440"/>
                <w:tab w:val="left" w:pos="708"/>
              </w:tabs>
              <w:ind w:left="708" w:hanging="720"/>
              <w:rPr>
                <w:szCs w:val="20"/>
                <w:lang w:val="en-GB"/>
              </w:rPr>
            </w:pPr>
            <w:r w:rsidRPr="007B6A0E">
              <w:rPr>
                <w:b/>
                <w:bCs/>
                <w:szCs w:val="20"/>
                <w:lang w:val="en-GB"/>
              </w:rPr>
              <w:t>4.</w:t>
            </w:r>
            <w:r w:rsidRPr="007B6A0E">
              <w:rPr>
                <w:b/>
                <w:bCs/>
                <w:szCs w:val="20"/>
                <w:lang w:val="en-GB"/>
              </w:rPr>
              <w:tab/>
            </w:r>
            <w:smartTag w:uri="urn:schemas-microsoft-com:office:smarttags" w:element="State">
              <w:r w:rsidRPr="007B6A0E">
                <w:rPr>
                  <w:b/>
                  <w:bCs/>
                  <w:szCs w:val="20"/>
                  <w:lang w:val="en-GB"/>
                </w:rPr>
                <w:t>Hanover</w:t>
              </w:r>
            </w:smartTag>
            <w:r w:rsidRPr="007B6A0E">
              <w:rPr>
                <w:b/>
                <w:bCs/>
                <w:szCs w:val="20"/>
                <w:lang w:val="en-GB"/>
              </w:rPr>
              <w:t xml:space="preserve"> &amp; </w:t>
            </w:r>
            <w:smartTag w:uri="urn:schemas-microsoft-com:office:smarttags" w:element="place">
              <w:smartTag w:uri="urn:schemas-microsoft-com:office:smarttags" w:element="PlaceType">
                <w:r w:rsidRPr="007B6A0E">
                  <w:rPr>
                    <w:b/>
                    <w:bCs/>
                    <w:szCs w:val="20"/>
                    <w:lang w:val="en-GB"/>
                  </w:rPr>
                  <w:t>District</w:t>
                </w:r>
              </w:smartTag>
              <w:r w:rsidRPr="007B6A0E">
                <w:rPr>
                  <w:b/>
                  <w:bCs/>
                  <w:szCs w:val="20"/>
                  <w:lang w:val="en-GB"/>
                </w:rPr>
                <w:t xml:space="preserve"> </w:t>
              </w:r>
              <w:smartTag w:uri="urn:schemas-microsoft-com:office:smarttags" w:element="PlaceType">
                <w:r w:rsidRPr="007B6A0E">
                  <w:rPr>
                    <w:b/>
                    <w:bCs/>
                    <w:szCs w:val="20"/>
                    <w:lang w:val="en-GB"/>
                  </w:rPr>
                  <w:t>Hospital</w:t>
                </w:r>
              </w:smartTag>
            </w:smartTag>
          </w:p>
          <w:p w:rsidR="000A6413" w:rsidRPr="007B6A0E" w:rsidRDefault="000A6413" w:rsidP="00D41DCF">
            <w:pPr>
              <w:tabs>
                <w:tab w:val="left" w:pos="708"/>
                <w:tab w:val="left" w:pos="1428"/>
              </w:tabs>
              <w:ind w:left="708" w:hanging="720"/>
              <w:rPr>
                <w:szCs w:val="20"/>
                <w:lang w:val="en-GB"/>
              </w:rPr>
            </w:pPr>
            <w:r w:rsidRPr="007B6A0E">
              <w:rPr>
                <w:szCs w:val="20"/>
                <w:lang w:val="en-GB"/>
              </w:rPr>
              <w:tab/>
            </w:r>
            <w:smartTag w:uri="urn:schemas-microsoft-com:office:smarttags" w:element="Street">
              <w:smartTag w:uri="urn:schemas-microsoft-com:office:smarttags" w:element="address">
                <w:r w:rsidRPr="007B6A0E">
                  <w:rPr>
                    <w:szCs w:val="20"/>
                    <w:lang w:val="en-GB"/>
                  </w:rPr>
                  <w:t>90 7th Ave.</w:t>
                </w:r>
              </w:smartTag>
            </w:smartTag>
          </w:p>
          <w:p w:rsidR="000A6413" w:rsidRPr="007B6A0E" w:rsidRDefault="000A6413" w:rsidP="00D41DCF">
            <w:pPr>
              <w:tabs>
                <w:tab w:val="left" w:pos="-1440"/>
                <w:tab w:val="left" w:pos="708"/>
                <w:tab w:val="left" w:pos="1428"/>
              </w:tabs>
              <w:ind w:left="708" w:hanging="720"/>
              <w:rPr>
                <w:szCs w:val="20"/>
                <w:lang w:val="pt-BR"/>
              </w:rPr>
            </w:pPr>
            <w:r w:rsidRPr="007B6A0E">
              <w:rPr>
                <w:szCs w:val="20"/>
                <w:lang w:val="en-GB"/>
              </w:rPr>
              <w:tab/>
            </w:r>
            <w:r w:rsidRPr="007B6A0E">
              <w:rPr>
                <w:szCs w:val="20"/>
                <w:lang w:val="pt-BR"/>
              </w:rPr>
              <w:t>Hanover, Ontario N4N 1N1</w:t>
            </w:r>
          </w:p>
          <w:p w:rsidR="000A6413" w:rsidRPr="00985B13" w:rsidRDefault="000A6413" w:rsidP="00D41DCF">
            <w:pPr>
              <w:tabs>
                <w:tab w:val="left" w:pos="-1440"/>
                <w:tab w:val="left" w:pos="708"/>
                <w:tab w:val="left" w:pos="1608"/>
              </w:tabs>
              <w:ind w:left="708" w:hanging="720"/>
              <w:rPr>
                <w:szCs w:val="20"/>
                <w:lang w:val="pt-BR"/>
              </w:rPr>
            </w:pPr>
            <w:r w:rsidRPr="007B6A0E">
              <w:rPr>
                <w:szCs w:val="20"/>
                <w:lang w:val="pt-BR"/>
              </w:rPr>
              <w:tab/>
            </w:r>
            <w:r w:rsidRPr="00985B13">
              <w:rPr>
                <w:szCs w:val="20"/>
                <w:lang w:val="pt-BR"/>
              </w:rPr>
              <w:t>Phone:(519) 364-2340</w:t>
            </w:r>
          </w:p>
          <w:p w:rsidR="000A6413" w:rsidRPr="00985B13" w:rsidRDefault="000A6413" w:rsidP="00D41DCF">
            <w:pPr>
              <w:tabs>
                <w:tab w:val="left" w:pos="-1440"/>
                <w:tab w:val="left" w:pos="708"/>
                <w:tab w:val="left" w:pos="1608"/>
              </w:tabs>
              <w:spacing w:after="58"/>
              <w:ind w:left="708" w:hanging="720"/>
              <w:rPr>
                <w:szCs w:val="20"/>
                <w:lang w:val="pt-BR"/>
              </w:rPr>
            </w:pPr>
            <w:r w:rsidRPr="00985B13">
              <w:rPr>
                <w:szCs w:val="20"/>
                <w:lang w:val="pt-BR"/>
              </w:rPr>
              <w:tab/>
            </w:r>
            <w:r w:rsidRPr="00985B13">
              <w:rPr>
                <w:szCs w:val="20"/>
                <w:lang w:val="pt-BR"/>
              </w:rPr>
              <w:tab/>
            </w:r>
          </w:p>
        </w:tc>
      </w:tr>
      <w:tr w:rsidR="000A6413" w:rsidRPr="00985B13">
        <w:tc>
          <w:tcPr>
            <w:tcW w:w="5040" w:type="dxa"/>
            <w:tcBorders>
              <w:top w:val="single" w:sz="6" w:space="0" w:color="FFFFFF"/>
              <w:left w:val="single" w:sz="6" w:space="0" w:color="FFFFFF"/>
              <w:bottom w:val="single" w:sz="6" w:space="0" w:color="FFFFFF"/>
              <w:right w:val="single" w:sz="6" w:space="0" w:color="FFFFFF"/>
            </w:tcBorders>
          </w:tcPr>
          <w:p w:rsidR="000A6413" w:rsidRPr="00985B13" w:rsidRDefault="000A6413" w:rsidP="00D41DCF">
            <w:pPr>
              <w:spacing w:line="120" w:lineRule="exact"/>
              <w:ind w:left="708" w:hanging="708"/>
              <w:rPr>
                <w:szCs w:val="20"/>
                <w:lang w:val="pt-BR"/>
              </w:rPr>
            </w:pPr>
          </w:p>
          <w:p w:rsidR="000A6413" w:rsidRPr="007B6A0E" w:rsidRDefault="000A6413" w:rsidP="00D41DCF">
            <w:pPr>
              <w:tabs>
                <w:tab w:val="left" w:pos="-1440"/>
              </w:tabs>
              <w:ind w:left="708" w:hanging="708"/>
              <w:rPr>
                <w:szCs w:val="20"/>
                <w:lang w:val="en-GB"/>
              </w:rPr>
            </w:pPr>
            <w:r w:rsidRPr="007B6A0E">
              <w:rPr>
                <w:b/>
                <w:bCs/>
                <w:szCs w:val="20"/>
                <w:lang w:val="en-GB"/>
              </w:rPr>
              <w:t>5.</w:t>
            </w:r>
            <w:r w:rsidRPr="007B6A0E">
              <w:rPr>
                <w:b/>
                <w:bCs/>
                <w:szCs w:val="20"/>
                <w:lang w:val="en-GB"/>
              </w:rPr>
              <w:tab/>
            </w:r>
            <w:smartTag w:uri="urn:schemas-microsoft-com:office:smarttags" w:element="place">
              <w:smartTag w:uri="urn:schemas-microsoft-com:office:smarttags" w:element="PlaceName">
                <w:r w:rsidRPr="007B6A0E">
                  <w:rPr>
                    <w:b/>
                    <w:bCs/>
                    <w:szCs w:val="20"/>
                    <w:lang w:val="en-GB"/>
                  </w:rPr>
                  <w:t>Woodstock</w:t>
                </w:r>
              </w:smartTag>
              <w:r w:rsidRPr="007B6A0E">
                <w:rPr>
                  <w:b/>
                  <w:bCs/>
                  <w:szCs w:val="20"/>
                  <w:lang w:val="en-GB"/>
                </w:rPr>
                <w:t xml:space="preserve"> </w:t>
              </w:r>
              <w:smartTag w:uri="urn:schemas-microsoft-com:office:smarttags" w:element="PlaceName">
                <w:r w:rsidRPr="007B6A0E">
                  <w:rPr>
                    <w:b/>
                    <w:bCs/>
                    <w:szCs w:val="20"/>
                    <w:lang w:val="en-GB"/>
                  </w:rPr>
                  <w:t>General</w:t>
                </w:r>
              </w:smartTag>
              <w:r w:rsidRPr="007B6A0E">
                <w:rPr>
                  <w:b/>
                  <w:bCs/>
                  <w:szCs w:val="20"/>
                  <w:lang w:val="en-GB"/>
                </w:rPr>
                <w:t xml:space="preserve"> </w:t>
              </w:r>
              <w:smartTag w:uri="urn:schemas-microsoft-com:office:smarttags" w:element="PlaceType">
                <w:r w:rsidRPr="007B6A0E">
                  <w:rPr>
                    <w:b/>
                    <w:bCs/>
                    <w:szCs w:val="20"/>
                    <w:lang w:val="en-GB"/>
                  </w:rPr>
                  <w:t>Hospital</w:t>
                </w:r>
              </w:smartTag>
            </w:smartTag>
          </w:p>
          <w:p w:rsidR="000A6413" w:rsidRPr="007B6A0E" w:rsidRDefault="000A6413" w:rsidP="00D41DCF">
            <w:pPr>
              <w:ind w:left="708" w:hanging="708"/>
              <w:rPr>
                <w:szCs w:val="20"/>
                <w:lang w:val="en-GB"/>
              </w:rPr>
            </w:pPr>
            <w:r w:rsidRPr="007B6A0E">
              <w:rPr>
                <w:szCs w:val="20"/>
                <w:lang w:val="en-GB"/>
              </w:rPr>
              <w:tab/>
            </w:r>
            <w:smartTag w:uri="urn:schemas-microsoft-com:office:smarttags" w:element="Street">
              <w:smartTag w:uri="urn:schemas-microsoft-com:office:smarttags" w:element="address">
                <w:r w:rsidRPr="007B6A0E">
                  <w:rPr>
                    <w:szCs w:val="20"/>
                    <w:lang w:val="en-GB"/>
                  </w:rPr>
                  <w:t>270 Riddell Street</w:t>
                </w:r>
              </w:smartTag>
            </w:smartTag>
          </w:p>
          <w:p w:rsidR="000A6413" w:rsidRPr="007B6A0E" w:rsidRDefault="000A6413" w:rsidP="00D41DCF">
            <w:pPr>
              <w:tabs>
                <w:tab w:val="left" w:pos="-1440"/>
              </w:tabs>
              <w:ind w:left="708" w:hanging="708"/>
              <w:rPr>
                <w:szCs w:val="20"/>
                <w:lang w:val="en-GB"/>
              </w:rPr>
            </w:pPr>
            <w:r w:rsidRPr="007B6A0E">
              <w:rPr>
                <w:szCs w:val="20"/>
                <w:lang w:val="en-GB"/>
              </w:rPr>
              <w:tab/>
            </w:r>
            <w:smartTag w:uri="urn:schemas-microsoft-com:office:smarttags" w:element="place">
              <w:smartTag w:uri="urn:schemas-microsoft-com:office:smarttags" w:element="City">
                <w:r w:rsidRPr="007B6A0E">
                  <w:rPr>
                    <w:szCs w:val="20"/>
                    <w:lang w:val="en-GB"/>
                  </w:rPr>
                  <w:t>Woodstock</w:t>
                </w:r>
              </w:smartTag>
              <w:r w:rsidRPr="007B6A0E">
                <w:rPr>
                  <w:szCs w:val="20"/>
                  <w:lang w:val="en-GB"/>
                </w:rPr>
                <w:t xml:space="preserve">, </w:t>
              </w:r>
              <w:smartTag w:uri="urn:schemas-microsoft-com:office:smarttags" w:element="State">
                <w:r w:rsidRPr="007B6A0E">
                  <w:rPr>
                    <w:szCs w:val="20"/>
                    <w:lang w:val="en-GB"/>
                  </w:rPr>
                  <w:t>Ontario</w:t>
                </w:r>
              </w:smartTag>
              <w:r w:rsidRPr="007B6A0E">
                <w:rPr>
                  <w:szCs w:val="20"/>
                  <w:lang w:val="en-GB"/>
                </w:rPr>
                <w:t xml:space="preserve"> </w:t>
              </w:r>
              <w:smartTag w:uri="urn:schemas-microsoft-com:office:smarttags" w:element="PostalCode">
                <w:r w:rsidRPr="007B6A0E">
                  <w:rPr>
                    <w:szCs w:val="20"/>
                    <w:lang w:val="en-GB"/>
                  </w:rPr>
                  <w:t>N4S 6N6</w:t>
                </w:r>
              </w:smartTag>
            </w:smartTag>
          </w:p>
          <w:p w:rsidR="000A6413" w:rsidRPr="007B6A0E" w:rsidRDefault="000A6413" w:rsidP="00D41DCF">
            <w:pPr>
              <w:tabs>
                <w:tab w:val="left" w:pos="-1440"/>
                <w:tab w:val="left" w:pos="708"/>
                <w:tab w:val="left" w:pos="1518"/>
              </w:tabs>
              <w:ind w:left="708" w:hanging="708"/>
              <w:rPr>
                <w:szCs w:val="20"/>
                <w:lang w:val="en-GB"/>
              </w:rPr>
            </w:pPr>
            <w:r w:rsidRPr="007B6A0E">
              <w:rPr>
                <w:szCs w:val="20"/>
                <w:lang w:val="en-GB"/>
              </w:rPr>
              <w:tab/>
              <w:t>Phone:(519) 421-4233</w:t>
            </w:r>
          </w:p>
          <w:p w:rsidR="000A6413" w:rsidRPr="007B6A0E" w:rsidRDefault="000A6413" w:rsidP="00D41DCF">
            <w:pPr>
              <w:tabs>
                <w:tab w:val="left" w:pos="-1440"/>
                <w:tab w:val="left" w:pos="708"/>
                <w:tab w:val="left" w:pos="1518"/>
              </w:tabs>
              <w:spacing w:after="58"/>
              <w:ind w:left="708" w:hanging="708"/>
              <w:rPr>
                <w:szCs w:val="20"/>
                <w:lang w:val="en-GB"/>
              </w:rPr>
            </w:pPr>
            <w:r w:rsidRPr="007B6A0E">
              <w:rPr>
                <w:szCs w:val="20"/>
                <w:lang w:val="en-GB"/>
              </w:rPr>
              <w:tab/>
              <w:t xml:space="preserve"> </w:t>
            </w:r>
          </w:p>
        </w:tc>
        <w:tc>
          <w:tcPr>
            <w:tcW w:w="5040" w:type="dxa"/>
            <w:tcBorders>
              <w:top w:val="single" w:sz="6" w:space="0" w:color="FFFFFF"/>
              <w:left w:val="single" w:sz="6" w:space="0" w:color="FFFFFF"/>
              <w:bottom w:val="single" w:sz="6" w:space="0" w:color="FFFFFF"/>
              <w:right w:val="single" w:sz="6" w:space="0" w:color="FFFFFF"/>
            </w:tcBorders>
          </w:tcPr>
          <w:p w:rsidR="000A6413" w:rsidRPr="007B6A0E" w:rsidRDefault="000A6413" w:rsidP="00D41DCF">
            <w:pPr>
              <w:tabs>
                <w:tab w:val="left" w:pos="1428"/>
              </w:tabs>
              <w:spacing w:line="120" w:lineRule="exact"/>
              <w:ind w:left="708" w:hanging="720"/>
              <w:rPr>
                <w:szCs w:val="20"/>
                <w:lang w:val="en-GB"/>
              </w:rPr>
            </w:pPr>
          </w:p>
          <w:p w:rsidR="000A6413" w:rsidRPr="007B6A0E" w:rsidRDefault="000A6413" w:rsidP="00D41DCF">
            <w:pPr>
              <w:tabs>
                <w:tab w:val="left" w:pos="-1440"/>
              </w:tabs>
              <w:ind w:left="708" w:hanging="708"/>
              <w:rPr>
                <w:szCs w:val="20"/>
                <w:lang w:val="en-GB"/>
              </w:rPr>
            </w:pPr>
            <w:r w:rsidRPr="007B6A0E">
              <w:rPr>
                <w:szCs w:val="20"/>
                <w:lang w:val="en-GB"/>
              </w:rPr>
              <w:t xml:space="preserve"> </w:t>
            </w:r>
            <w:r w:rsidRPr="007B6A0E">
              <w:rPr>
                <w:b/>
                <w:bCs/>
                <w:szCs w:val="20"/>
                <w:lang w:val="en-GB"/>
              </w:rPr>
              <w:t>6.</w:t>
            </w:r>
            <w:r w:rsidRPr="007B6A0E">
              <w:rPr>
                <w:b/>
                <w:bCs/>
                <w:szCs w:val="20"/>
                <w:lang w:val="en-GB"/>
              </w:rPr>
              <w:tab/>
            </w:r>
            <w:smartTag w:uri="urn:schemas-microsoft-com:office:smarttags" w:element="place">
              <w:smartTag w:uri="urn:schemas-microsoft-com:office:smarttags" w:element="PlaceName">
                <w:r w:rsidRPr="007B6A0E">
                  <w:rPr>
                    <w:b/>
                    <w:bCs/>
                    <w:szCs w:val="20"/>
                    <w:lang w:val="en-GB"/>
                  </w:rPr>
                  <w:t>Listowel</w:t>
                </w:r>
              </w:smartTag>
              <w:r w:rsidRPr="007B6A0E">
                <w:rPr>
                  <w:b/>
                  <w:bCs/>
                  <w:szCs w:val="20"/>
                  <w:lang w:val="en-GB"/>
                </w:rPr>
                <w:t xml:space="preserve"> </w:t>
              </w:r>
              <w:smartTag w:uri="urn:schemas-microsoft-com:office:smarttags" w:element="PlaceName">
                <w:r w:rsidRPr="007B6A0E">
                  <w:rPr>
                    <w:b/>
                    <w:bCs/>
                    <w:szCs w:val="20"/>
                    <w:lang w:val="en-GB"/>
                  </w:rPr>
                  <w:t>Memorial</w:t>
                </w:r>
              </w:smartTag>
              <w:r w:rsidRPr="007B6A0E">
                <w:rPr>
                  <w:b/>
                  <w:bCs/>
                  <w:szCs w:val="20"/>
                  <w:lang w:val="en-GB"/>
                </w:rPr>
                <w:t xml:space="preserve"> </w:t>
              </w:r>
              <w:smartTag w:uri="urn:schemas-microsoft-com:office:smarttags" w:element="PlaceType">
                <w:r w:rsidRPr="007B6A0E">
                  <w:rPr>
                    <w:b/>
                    <w:bCs/>
                    <w:szCs w:val="20"/>
                    <w:lang w:val="en-GB"/>
                  </w:rPr>
                  <w:t>Hospital</w:t>
                </w:r>
              </w:smartTag>
            </w:smartTag>
          </w:p>
          <w:p w:rsidR="000A6413" w:rsidRPr="007B6A0E" w:rsidRDefault="000A6413" w:rsidP="00D41DCF">
            <w:pPr>
              <w:tabs>
                <w:tab w:val="left" w:pos="-1440"/>
              </w:tabs>
              <w:ind w:left="708" w:hanging="708"/>
              <w:rPr>
                <w:szCs w:val="20"/>
                <w:lang w:val="en-GB"/>
              </w:rPr>
            </w:pPr>
            <w:r w:rsidRPr="007B6A0E">
              <w:rPr>
                <w:szCs w:val="20"/>
                <w:lang w:val="en-GB"/>
              </w:rPr>
              <w:t xml:space="preserve">   </w:t>
            </w:r>
            <w:r w:rsidRPr="007B6A0E">
              <w:rPr>
                <w:szCs w:val="20"/>
                <w:lang w:val="en-GB"/>
              </w:rPr>
              <w:tab/>
            </w:r>
            <w:smartTag w:uri="urn:schemas-microsoft-com:office:smarttags" w:element="Street">
              <w:smartTag w:uri="urn:schemas-microsoft-com:office:smarttags" w:element="address">
                <w:r w:rsidRPr="007B6A0E">
                  <w:rPr>
                    <w:szCs w:val="20"/>
                    <w:lang w:val="en-GB"/>
                  </w:rPr>
                  <w:t>255 Elizabeth Street, East</w:t>
                </w:r>
              </w:smartTag>
            </w:smartTag>
          </w:p>
          <w:p w:rsidR="000A6413" w:rsidRPr="00985B13" w:rsidRDefault="000A6413" w:rsidP="00D41DCF">
            <w:pPr>
              <w:tabs>
                <w:tab w:val="left" w:pos="-1440"/>
              </w:tabs>
              <w:ind w:left="708" w:hanging="708"/>
              <w:rPr>
                <w:szCs w:val="20"/>
                <w:lang w:val="pt-BR"/>
              </w:rPr>
            </w:pPr>
            <w:r w:rsidRPr="007B6A0E">
              <w:rPr>
                <w:szCs w:val="20"/>
                <w:lang w:val="en-GB"/>
              </w:rPr>
              <w:t xml:space="preserve"> </w:t>
            </w:r>
            <w:r w:rsidRPr="007B6A0E">
              <w:rPr>
                <w:szCs w:val="20"/>
                <w:lang w:val="en-GB"/>
              </w:rPr>
              <w:tab/>
            </w:r>
            <w:r w:rsidRPr="00985B13">
              <w:rPr>
                <w:szCs w:val="20"/>
                <w:lang w:val="pt-BR"/>
              </w:rPr>
              <w:t xml:space="preserve">Listowel, Ontario N4W 2P5 </w:t>
            </w:r>
          </w:p>
          <w:p w:rsidR="000A6413" w:rsidRPr="00985B13" w:rsidRDefault="000A6413" w:rsidP="00D41DCF">
            <w:pPr>
              <w:tabs>
                <w:tab w:val="left" w:pos="-1440"/>
                <w:tab w:val="left" w:pos="708"/>
                <w:tab w:val="left" w:pos="1518"/>
              </w:tabs>
              <w:ind w:left="708" w:hanging="708"/>
              <w:rPr>
                <w:szCs w:val="20"/>
                <w:lang w:val="pt-BR"/>
              </w:rPr>
            </w:pPr>
            <w:r w:rsidRPr="00985B13">
              <w:rPr>
                <w:szCs w:val="20"/>
                <w:lang w:val="pt-BR"/>
              </w:rPr>
              <w:t xml:space="preserve">          </w:t>
            </w:r>
            <w:r w:rsidRPr="00985B13">
              <w:rPr>
                <w:szCs w:val="20"/>
                <w:lang w:val="pt-BR"/>
              </w:rPr>
              <w:tab/>
              <w:t>Phone:(519) 291-3125</w:t>
            </w:r>
          </w:p>
          <w:p w:rsidR="000A6413" w:rsidRPr="00985B13" w:rsidRDefault="000A6413" w:rsidP="00D41DCF">
            <w:pPr>
              <w:tabs>
                <w:tab w:val="left" w:pos="-1440"/>
                <w:tab w:val="left" w:pos="708"/>
                <w:tab w:val="left" w:pos="1608"/>
              </w:tabs>
              <w:spacing w:after="58"/>
              <w:ind w:left="708" w:hanging="720"/>
              <w:rPr>
                <w:szCs w:val="20"/>
                <w:lang w:val="pt-BR"/>
              </w:rPr>
            </w:pPr>
            <w:r w:rsidRPr="00985B13">
              <w:rPr>
                <w:szCs w:val="20"/>
                <w:lang w:val="pt-BR"/>
              </w:rPr>
              <w:tab/>
            </w:r>
          </w:p>
        </w:tc>
      </w:tr>
      <w:tr w:rsidR="000A6413" w:rsidRPr="007B6A0E">
        <w:tc>
          <w:tcPr>
            <w:tcW w:w="5040" w:type="dxa"/>
            <w:tcBorders>
              <w:top w:val="single" w:sz="6" w:space="0" w:color="FFFFFF"/>
              <w:left w:val="single" w:sz="6" w:space="0" w:color="FFFFFF"/>
              <w:bottom w:val="single" w:sz="6" w:space="0" w:color="FFFFFF"/>
              <w:right w:val="single" w:sz="6" w:space="0" w:color="FFFFFF"/>
            </w:tcBorders>
          </w:tcPr>
          <w:p w:rsidR="000A6413" w:rsidRPr="00985B13" w:rsidRDefault="000A6413" w:rsidP="00D41DCF">
            <w:pPr>
              <w:spacing w:line="120" w:lineRule="exact"/>
              <w:ind w:left="708" w:hanging="708"/>
              <w:rPr>
                <w:szCs w:val="20"/>
                <w:lang w:val="pt-BR"/>
              </w:rPr>
            </w:pPr>
          </w:p>
          <w:p w:rsidR="000A6413" w:rsidRPr="007B6A0E" w:rsidRDefault="000A6413" w:rsidP="00D41DCF">
            <w:pPr>
              <w:ind w:left="708" w:hanging="708"/>
              <w:rPr>
                <w:szCs w:val="20"/>
                <w:lang w:val="en-GB"/>
              </w:rPr>
            </w:pPr>
            <w:r w:rsidRPr="007B6A0E">
              <w:rPr>
                <w:b/>
                <w:bCs/>
                <w:szCs w:val="20"/>
                <w:lang w:val="en-GB"/>
              </w:rPr>
              <w:t>7</w:t>
            </w:r>
            <w:r w:rsidRPr="007B6A0E">
              <w:rPr>
                <w:szCs w:val="20"/>
                <w:lang w:val="en-GB"/>
              </w:rPr>
              <w:t>.</w:t>
            </w:r>
            <w:r w:rsidRPr="007B6A0E">
              <w:rPr>
                <w:szCs w:val="20"/>
                <w:lang w:val="en-GB"/>
              </w:rPr>
              <w:tab/>
            </w:r>
            <w:smartTag w:uri="urn:schemas-microsoft-com:office:smarttags" w:element="place">
              <w:smartTag w:uri="urn:schemas-microsoft-com:office:smarttags" w:element="PlaceName">
                <w:r w:rsidRPr="007B6A0E">
                  <w:rPr>
                    <w:b/>
                    <w:bCs/>
                    <w:szCs w:val="20"/>
                    <w:lang w:val="en-GB"/>
                  </w:rPr>
                  <w:t>Alexandra</w:t>
                </w:r>
              </w:smartTag>
              <w:r w:rsidRPr="007B6A0E">
                <w:rPr>
                  <w:b/>
                  <w:bCs/>
                  <w:szCs w:val="20"/>
                  <w:lang w:val="en-GB"/>
                </w:rPr>
                <w:t xml:space="preserve"> </w:t>
              </w:r>
              <w:smartTag w:uri="urn:schemas-microsoft-com:office:smarttags" w:element="PlaceName">
                <w:r w:rsidRPr="007B6A0E">
                  <w:rPr>
                    <w:b/>
                    <w:bCs/>
                    <w:szCs w:val="20"/>
                    <w:lang w:val="en-GB"/>
                  </w:rPr>
                  <w:t>Hospital</w:t>
                </w:r>
              </w:smartTag>
            </w:smartTag>
          </w:p>
          <w:p w:rsidR="000A6413" w:rsidRPr="007B6A0E" w:rsidRDefault="000A6413" w:rsidP="00D41DCF">
            <w:pPr>
              <w:ind w:left="708" w:hanging="708"/>
              <w:rPr>
                <w:szCs w:val="20"/>
                <w:lang w:val="en-GB"/>
              </w:rPr>
            </w:pPr>
            <w:r w:rsidRPr="007B6A0E">
              <w:rPr>
                <w:szCs w:val="20"/>
                <w:lang w:val="en-GB"/>
              </w:rPr>
              <w:tab/>
            </w:r>
            <w:smartTag w:uri="urn:schemas-microsoft-com:office:smarttags" w:element="Street">
              <w:smartTag w:uri="urn:schemas-microsoft-com:office:smarttags" w:element="address">
                <w:r w:rsidRPr="007B6A0E">
                  <w:rPr>
                    <w:szCs w:val="20"/>
                    <w:lang w:val="en-GB"/>
                  </w:rPr>
                  <w:t>29 Noxon Street</w:t>
                </w:r>
              </w:smartTag>
            </w:smartTag>
          </w:p>
          <w:p w:rsidR="000A6413" w:rsidRPr="007B6A0E" w:rsidRDefault="000A6413" w:rsidP="00D41DCF">
            <w:pPr>
              <w:ind w:left="708" w:hanging="708"/>
              <w:rPr>
                <w:szCs w:val="20"/>
                <w:lang w:val="en-GB"/>
              </w:rPr>
            </w:pPr>
            <w:r w:rsidRPr="007B6A0E">
              <w:rPr>
                <w:szCs w:val="20"/>
                <w:lang w:val="en-GB"/>
              </w:rPr>
              <w:tab/>
            </w:r>
            <w:smartTag w:uri="urn:schemas-microsoft-com:office:smarttags" w:element="place">
              <w:smartTag w:uri="urn:schemas-microsoft-com:office:smarttags" w:element="City">
                <w:r w:rsidRPr="007B6A0E">
                  <w:rPr>
                    <w:szCs w:val="20"/>
                    <w:lang w:val="en-GB"/>
                  </w:rPr>
                  <w:t>Ingersoll</w:t>
                </w:r>
              </w:smartTag>
              <w:r w:rsidRPr="007B6A0E">
                <w:rPr>
                  <w:szCs w:val="20"/>
                  <w:lang w:val="en-GB"/>
                </w:rPr>
                <w:t xml:space="preserve">, </w:t>
              </w:r>
              <w:smartTag w:uri="urn:schemas-microsoft-com:office:smarttags" w:element="State">
                <w:r w:rsidRPr="007B6A0E">
                  <w:rPr>
                    <w:szCs w:val="20"/>
                    <w:lang w:val="en-GB"/>
                  </w:rPr>
                  <w:t>Ontario</w:t>
                </w:r>
              </w:smartTag>
              <w:r w:rsidRPr="007B6A0E">
                <w:rPr>
                  <w:szCs w:val="20"/>
                  <w:lang w:val="en-GB"/>
                </w:rPr>
                <w:t xml:space="preserve"> </w:t>
              </w:r>
              <w:smartTag w:uri="urn:schemas-microsoft-com:office:smarttags" w:element="PostalCode">
                <w:r w:rsidRPr="007B6A0E">
                  <w:rPr>
                    <w:szCs w:val="20"/>
                    <w:lang w:val="en-GB"/>
                  </w:rPr>
                  <w:t>N5C 3V6</w:t>
                </w:r>
              </w:smartTag>
            </w:smartTag>
          </w:p>
          <w:p w:rsidR="000A6413" w:rsidRPr="007B6A0E" w:rsidRDefault="000A6413" w:rsidP="00D41DCF">
            <w:pPr>
              <w:tabs>
                <w:tab w:val="left" w:pos="708"/>
                <w:tab w:val="left" w:pos="1518"/>
              </w:tabs>
              <w:ind w:left="708" w:hanging="708"/>
              <w:rPr>
                <w:szCs w:val="20"/>
                <w:lang w:val="en-GB"/>
              </w:rPr>
            </w:pPr>
            <w:r w:rsidRPr="007B6A0E">
              <w:rPr>
                <w:szCs w:val="20"/>
                <w:lang w:val="en-GB"/>
              </w:rPr>
              <w:tab/>
              <w:t xml:space="preserve">Phone:(519) 485-1700 </w:t>
            </w:r>
          </w:p>
          <w:p w:rsidR="000A6413" w:rsidRPr="007B6A0E" w:rsidRDefault="000A6413" w:rsidP="00D41DCF">
            <w:pPr>
              <w:tabs>
                <w:tab w:val="left" w:pos="-1440"/>
                <w:tab w:val="left" w:pos="708"/>
                <w:tab w:val="left" w:pos="1518"/>
              </w:tabs>
              <w:spacing w:after="58"/>
              <w:ind w:left="708" w:hanging="708"/>
              <w:rPr>
                <w:szCs w:val="20"/>
                <w:lang w:val="en-GB"/>
              </w:rPr>
            </w:pPr>
            <w:r w:rsidRPr="007B6A0E">
              <w:rPr>
                <w:szCs w:val="20"/>
                <w:lang w:val="en-GB"/>
              </w:rPr>
              <w:tab/>
              <w:t xml:space="preserve"> </w:t>
            </w:r>
          </w:p>
        </w:tc>
        <w:tc>
          <w:tcPr>
            <w:tcW w:w="5040" w:type="dxa"/>
            <w:tcBorders>
              <w:top w:val="single" w:sz="6" w:space="0" w:color="FFFFFF"/>
              <w:left w:val="single" w:sz="6" w:space="0" w:color="FFFFFF"/>
              <w:bottom w:val="single" w:sz="6" w:space="0" w:color="FFFFFF"/>
              <w:right w:val="single" w:sz="6" w:space="0" w:color="FFFFFF"/>
            </w:tcBorders>
          </w:tcPr>
          <w:p w:rsidR="000A6413" w:rsidRPr="007B6A0E" w:rsidRDefault="000A6413" w:rsidP="00D41DCF">
            <w:pPr>
              <w:tabs>
                <w:tab w:val="left" w:pos="-1440"/>
              </w:tabs>
              <w:ind w:left="708" w:hanging="708"/>
              <w:rPr>
                <w:szCs w:val="20"/>
                <w:lang w:val="en-GB"/>
              </w:rPr>
            </w:pPr>
            <w:r w:rsidRPr="007B6A0E">
              <w:rPr>
                <w:b/>
                <w:bCs/>
                <w:szCs w:val="20"/>
                <w:lang w:val="en-GB"/>
              </w:rPr>
              <w:t>8.</w:t>
            </w:r>
            <w:r w:rsidRPr="007B6A0E">
              <w:rPr>
                <w:b/>
                <w:bCs/>
                <w:szCs w:val="20"/>
                <w:lang w:val="en-GB"/>
              </w:rPr>
              <w:tab/>
            </w:r>
            <w:smartTag w:uri="urn:schemas-microsoft-com:office:smarttags" w:element="place">
              <w:smartTag w:uri="urn:schemas-microsoft-com:office:smarttags" w:element="PlaceName">
                <w:r w:rsidRPr="007B6A0E">
                  <w:rPr>
                    <w:b/>
                    <w:bCs/>
                    <w:szCs w:val="20"/>
                    <w:lang w:val="en-GB"/>
                  </w:rPr>
                  <w:t>St. Thomas</w:t>
                </w:r>
              </w:smartTag>
              <w:r w:rsidRPr="007B6A0E">
                <w:rPr>
                  <w:b/>
                  <w:bCs/>
                  <w:szCs w:val="20"/>
                  <w:lang w:val="en-GB"/>
                </w:rPr>
                <w:t xml:space="preserve"> </w:t>
              </w:r>
              <w:smartTag w:uri="urn:schemas-microsoft-com:office:smarttags" w:element="PlaceName">
                <w:r w:rsidRPr="007B6A0E">
                  <w:rPr>
                    <w:b/>
                    <w:bCs/>
                    <w:szCs w:val="20"/>
                    <w:lang w:val="en-GB"/>
                  </w:rPr>
                  <w:t>Elgin General</w:t>
                </w:r>
              </w:smartTag>
              <w:r w:rsidRPr="007B6A0E">
                <w:rPr>
                  <w:b/>
                  <w:bCs/>
                  <w:szCs w:val="20"/>
                  <w:lang w:val="en-GB"/>
                </w:rPr>
                <w:t xml:space="preserve"> </w:t>
              </w:r>
              <w:smartTag w:uri="urn:schemas-microsoft-com:office:smarttags" w:element="PlaceType">
                <w:r w:rsidRPr="007B6A0E">
                  <w:rPr>
                    <w:b/>
                    <w:bCs/>
                    <w:szCs w:val="20"/>
                    <w:lang w:val="en-GB"/>
                  </w:rPr>
                  <w:t>Hospital</w:t>
                </w:r>
              </w:smartTag>
            </w:smartTag>
          </w:p>
          <w:p w:rsidR="000A6413" w:rsidRPr="007B6A0E" w:rsidRDefault="000A6413" w:rsidP="00D41DCF">
            <w:pPr>
              <w:tabs>
                <w:tab w:val="left" w:pos="-1440"/>
                <w:tab w:val="left" w:pos="708"/>
              </w:tabs>
              <w:ind w:left="708" w:hanging="720"/>
              <w:rPr>
                <w:szCs w:val="20"/>
                <w:lang w:val="en-GB"/>
              </w:rPr>
            </w:pPr>
            <w:r w:rsidRPr="007B6A0E">
              <w:rPr>
                <w:szCs w:val="20"/>
                <w:lang w:val="en-GB"/>
              </w:rPr>
              <w:tab/>
            </w:r>
            <w:smartTag w:uri="urn:schemas-microsoft-com:office:smarttags" w:element="Street">
              <w:smartTag w:uri="urn:schemas-microsoft-com:office:smarttags" w:element="address">
                <w:r w:rsidRPr="007B6A0E">
                  <w:rPr>
                    <w:szCs w:val="20"/>
                    <w:lang w:val="en-GB"/>
                  </w:rPr>
                  <w:t>189 Elm Street</w:t>
                </w:r>
              </w:smartTag>
            </w:smartTag>
          </w:p>
          <w:p w:rsidR="000A6413" w:rsidRPr="007B6A0E" w:rsidRDefault="000A6413" w:rsidP="00D41DCF">
            <w:pPr>
              <w:tabs>
                <w:tab w:val="left" w:pos="-1440"/>
                <w:tab w:val="left" w:pos="708"/>
              </w:tabs>
              <w:ind w:left="708" w:hanging="720"/>
              <w:rPr>
                <w:szCs w:val="20"/>
                <w:lang w:val="en-GB"/>
              </w:rPr>
            </w:pPr>
            <w:r w:rsidRPr="007B6A0E">
              <w:rPr>
                <w:szCs w:val="20"/>
                <w:lang w:val="en-GB"/>
              </w:rPr>
              <w:tab/>
            </w:r>
            <w:smartTag w:uri="urn:schemas-microsoft-com:office:smarttags" w:element="place">
              <w:smartTag w:uri="urn:schemas-microsoft-com:office:smarttags" w:element="City">
                <w:r w:rsidRPr="007B6A0E">
                  <w:rPr>
                    <w:szCs w:val="20"/>
                    <w:lang w:val="en-GB"/>
                  </w:rPr>
                  <w:t>St. Thomas</w:t>
                </w:r>
              </w:smartTag>
              <w:r w:rsidRPr="007B6A0E">
                <w:rPr>
                  <w:szCs w:val="20"/>
                  <w:lang w:val="en-GB"/>
                </w:rPr>
                <w:t xml:space="preserve">, </w:t>
              </w:r>
              <w:smartTag w:uri="urn:schemas-microsoft-com:office:smarttags" w:element="State">
                <w:r w:rsidRPr="007B6A0E">
                  <w:rPr>
                    <w:szCs w:val="20"/>
                    <w:lang w:val="en-GB"/>
                  </w:rPr>
                  <w:t>Ontario</w:t>
                </w:r>
              </w:smartTag>
              <w:r w:rsidRPr="007B6A0E">
                <w:rPr>
                  <w:szCs w:val="20"/>
                  <w:lang w:val="en-GB"/>
                </w:rPr>
                <w:t xml:space="preserve"> </w:t>
              </w:r>
              <w:smartTag w:uri="urn:schemas-microsoft-com:office:smarttags" w:element="PostalCode">
                <w:r w:rsidRPr="007B6A0E">
                  <w:rPr>
                    <w:szCs w:val="20"/>
                    <w:lang w:val="en-GB"/>
                  </w:rPr>
                  <w:t>N5P 3W2</w:t>
                </w:r>
              </w:smartTag>
            </w:smartTag>
            <w:r w:rsidRPr="007B6A0E">
              <w:rPr>
                <w:szCs w:val="20"/>
                <w:lang w:val="en-GB"/>
              </w:rPr>
              <w:t xml:space="preserve"> </w:t>
            </w:r>
          </w:p>
          <w:p w:rsidR="000A6413" w:rsidRPr="007B6A0E" w:rsidRDefault="000A6413" w:rsidP="00D41DCF">
            <w:pPr>
              <w:tabs>
                <w:tab w:val="left" w:pos="-1440"/>
                <w:tab w:val="left" w:pos="708"/>
                <w:tab w:val="left" w:pos="1518"/>
              </w:tabs>
              <w:ind w:left="708" w:hanging="720"/>
              <w:rPr>
                <w:szCs w:val="20"/>
                <w:lang w:val="en-GB"/>
              </w:rPr>
            </w:pPr>
            <w:r w:rsidRPr="007B6A0E">
              <w:rPr>
                <w:szCs w:val="20"/>
                <w:lang w:val="en-GB"/>
              </w:rPr>
              <w:tab/>
              <w:t>Phone:(519) 631-2030</w:t>
            </w:r>
          </w:p>
          <w:p w:rsidR="000A6413" w:rsidRPr="007B6A0E" w:rsidRDefault="000A6413" w:rsidP="00D41DCF">
            <w:pPr>
              <w:tabs>
                <w:tab w:val="left" w:pos="-1440"/>
                <w:tab w:val="left" w:pos="708"/>
                <w:tab w:val="left" w:pos="1608"/>
              </w:tabs>
              <w:spacing w:after="58"/>
              <w:ind w:left="708" w:hanging="720"/>
              <w:rPr>
                <w:szCs w:val="20"/>
                <w:lang w:val="en-GB"/>
              </w:rPr>
            </w:pPr>
            <w:r w:rsidRPr="007B6A0E">
              <w:rPr>
                <w:szCs w:val="20"/>
                <w:lang w:val="en-GB"/>
              </w:rPr>
              <w:tab/>
            </w:r>
            <w:r w:rsidRPr="007B6A0E">
              <w:rPr>
                <w:szCs w:val="20"/>
                <w:lang w:val="en-GB"/>
              </w:rPr>
              <w:tab/>
            </w:r>
          </w:p>
        </w:tc>
      </w:tr>
    </w:tbl>
    <w:p w:rsidR="007C2B2B" w:rsidRPr="00CE16CC" w:rsidRDefault="007C2B2B" w:rsidP="00CE16CC">
      <w:r w:rsidRPr="00CE16CC">
        <w:br w:type="page"/>
      </w:r>
    </w:p>
    <w:p w:rsidR="00F0317C" w:rsidRPr="00376577" w:rsidRDefault="007C2B2B" w:rsidP="00937927">
      <w:pPr>
        <w:pStyle w:val="Heading2"/>
      </w:pPr>
      <w:bookmarkStart w:id="76" w:name="_Hlt179011373"/>
      <w:bookmarkStart w:id="77" w:name="_Toc282435942"/>
      <w:bookmarkStart w:id="78" w:name="_Toc282436026"/>
      <w:bookmarkEnd w:id="76"/>
      <w:r w:rsidRPr="001A3B2A">
        <w:t xml:space="preserve">Appendix </w:t>
      </w:r>
      <w:r w:rsidR="00245646" w:rsidRPr="001A3B2A">
        <w:t>4</w:t>
      </w:r>
      <w:r w:rsidRPr="001A3B2A">
        <w:t xml:space="preserve"> – </w:t>
      </w:r>
      <w:r w:rsidR="00245646" w:rsidRPr="001A3B2A">
        <w:t>F</w:t>
      </w:r>
      <w:r w:rsidRPr="001A3B2A">
        <w:t>orm of Contract</w:t>
      </w:r>
      <w:bookmarkEnd w:id="77"/>
      <w:bookmarkEnd w:id="78"/>
    </w:p>
    <w:p w:rsidR="00D83C44" w:rsidRDefault="00D83C44" w:rsidP="00D83C44"/>
    <w:p w:rsidR="00D83C44" w:rsidRPr="00D83C44" w:rsidRDefault="00D83C44" w:rsidP="00D83C44">
      <w:pPr>
        <w:tabs>
          <w:tab w:val="center" w:pos="5400"/>
        </w:tabs>
        <w:jc w:val="both"/>
        <w:rPr>
          <w:rFonts w:cs="Arial"/>
          <w:b/>
          <w:bCs/>
          <w:sz w:val="32"/>
          <w:szCs w:val="32"/>
          <w:lang w:val="en-GB"/>
        </w:rPr>
      </w:pPr>
    </w:p>
    <w:p w:rsidR="00D83C44" w:rsidRPr="00D83C44" w:rsidRDefault="00743D0C" w:rsidP="00D83C44">
      <w:pPr>
        <w:tabs>
          <w:tab w:val="center" w:pos="5400"/>
        </w:tabs>
        <w:jc w:val="both"/>
        <w:rPr>
          <w:rFonts w:cs="Arial"/>
          <w:b/>
          <w:bCs/>
          <w:sz w:val="32"/>
          <w:szCs w:val="32"/>
          <w:lang w:val="en-GB"/>
        </w:rPr>
      </w:pPr>
      <w:r>
        <w:rPr>
          <w:rFonts w:ascii="Times New Roman" w:hAnsi="Times New Roman"/>
          <w:noProof/>
          <w:lang w:val="en-CA" w:eastAsia="en-CA"/>
        </w:rPr>
        <w:drawing>
          <wp:anchor distT="0" distB="0" distL="114300" distR="114300" simplePos="0" relativeHeight="251659776" behindDoc="0" locked="0" layoutInCell="1" allowOverlap="1">
            <wp:simplePos x="0" y="0"/>
            <wp:positionH relativeFrom="column">
              <wp:posOffset>1689735</wp:posOffset>
            </wp:positionH>
            <wp:positionV relativeFrom="paragraph">
              <wp:posOffset>116840</wp:posOffset>
            </wp:positionV>
            <wp:extent cx="2667000" cy="1616710"/>
            <wp:effectExtent l="19050" t="0" r="0" b="0"/>
            <wp:wrapSquare wrapText="bothSides"/>
            <wp:docPr id="50" name="Picture 50" descr="Logo HMMS Swoosh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ogo HMMS Swoosh with Name"/>
                    <pic:cNvPicPr>
                      <a:picLocks noChangeAspect="1" noChangeArrowheads="1"/>
                    </pic:cNvPicPr>
                  </pic:nvPicPr>
                  <pic:blipFill>
                    <a:blip r:embed="rId24" cstate="print"/>
                    <a:srcRect/>
                    <a:stretch>
                      <a:fillRect/>
                    </a:stretch>
                  </pic:blipFill>
                  <pic:spPr bwMode="auto">
                    <a:xfrm>
                      <a:off x="0" y="0"/>
                      <a:ext cx="2667000" cy="1616710"/>
                    </a:xfrm>
                    <a:prstGeom prst="rect">
                      <a:avLst/>
                    </a:prstGeom>
                    <a:noFill/>
                  </pic:spPr>
                </pic:pic>
              </a:graphicData>
            </a:graphic>
          </wp:anchor>
        </w:drawing>
      </w:r>
    </w:p>
    <w:p w:rsidR="00D83C44" w:rsidRPr="00D83C44" w:rsidRDefault="00D83C44" w:rsidP="00D83C44">
      <w:pPr>
        <w:tabs>
          <w:tab w:val="center" w:pos="5400"/>
        </w:tabs>
        <w:jc w:val="center"/>
        <w:rPr>
          <w:rFonts w:cs="Arial"/>
          <w:b/>
          <w:bCs/>
          <w:sz w:val="32"/>
          <w:szCs w:val="32"/>
          <w:lang w:val="en-GB"/>
        </w:rPr>
      </w:pPr>
    </w:p>
    <w:p w:rsidR="00D83C44" w:rsidRPr="00D83C44" w:rsidRDefault="00D83C44" w:rsidP="00D83C44">
      <w:pPr>
        <w:tabs>
          <w:tab w:val="center" w:pos="5400"/>
        </w:tabs>
        <w:jc w:val="both"/>
        <w:rPr>
          <w:rFonts w:cs="Arial"/>
          <w:b/>
          <w:bCs/>
          <w:sz w:val="32"/>
          <w:szCs w:val="32"/>
          <w:lang w:val="en-GB"/>
        </w:rPr>
      </w:pPr>
    </w:p>
    <w:p w:rsidR="00D83C44" w:rsidRPr="00D83C44" w:rsidRDefault="00D83C44" w:rsidP="00D83C44">
      <w:pPr>
        <w:tabs>
          <w:tab w:val="center" w:pos="5400"/>
        </w:tabs>
        <w:ind w:left="2880"/>
        <w:jc w:val="both"/>
        <w:rPr>
          <w:rFonts w:cs="Arial"/>
          <w:b/>
          <w:bCs/>
          <w:sz w:val="50"/>
          <w:szCs w:val="50"/>
          <w:highlight w:val="yellow"/>
          <w:lang w:val="en-GB"/>
        </w:rPr>
      </w:pPr>
    </w:p>
    <w:p w:rsidR="00D83C44" w:rsidRPr="00D83C44" w:rsidRDefault="00D83C44" w:rsidP="00D83C44">
      <w:pPr>
        <w:tabs>
          <w:tab w:val="center" w:pos="5400"/>
        </w:tabs>
        <w:ind w:left="2880"/>
        <w:jc w:val="both"/>
        <w:rPr>
          <w:rFonts w:cs="Arial"/>
          <w:b/>
          <w:bCs/>
          <w:sz w:val="50"/>
          <w:szCs w:val="50"/>
          <w:highlight w:val="yellow"/>
          <w:lang w:val="en-GB"/>
        </w:rPr>
      </w:pPr>
    </w:p>
    <w:p w:rsidR="00D83C44" w:rsidRPr="00D83C44" w:rsidRDefault="00D83C44" w:rsidP="00D83C44">
      <w:pPr>
        <w:tabs>
          <w:tab w:val="center" w:pos="5400"/>
        </w:tabs>
        <w:ind w:left="2880"/>
        <w:jc w:val="both"/>
        <w:rPr>
          <w:rFonts w:cs="Arial"/>
          <w:b/>
          <w:bCs/>
          <w:sz w:val="50"/>
          <w:szCs w:val="50"/>
          <w:highlight w:val="yellow"/>
          <w:lang w:val="en-GB"/>
        </w:rPr>
      </w:pPr>
    </w:p>
    <w:p w:rsidR="00D83C44" w:rsidRPr="00D83C44" w:rsidRDefault="00D83C44" w:rsidP="00D83C44">
      <w:pPr>
        <w:tabs>
          <w:tab w:val="center" w:pos="5400"/>
        </w:tabs>
        <w:ind w:left="2880"/>
        <w:jc w:val="both"/>
        <w:rPr>
          <w:rFonts w:cs="Arial"/>
          <w:b/>
          <w:bCs/>
          <w:sz w:val="50"/>
          <w:szCs w:val="50"/>
          <w:highlight w:val="yellow"/>
          <w:lang w:val="en-GB"/>
        </w:rPr>
      </w:pPr>
    </w:p>
    <w:p w:rsidR="00D83C44" w:rsidRPr="00D83C44" w:rsidRDefault="00D83C44" w:rsidP="00D83C44">
      <w:pPr>
        <w:tabs>
          <w:tab w:val="center" w:pos="5400"/>
        </w:tabs>
        <w:ind w:left="2880"/>
        <w:jc w:val="both"/>
        <w:rPr>
          <w:rFonts w:cs="Arial"/>
          <w:b/>
          <w:bCs/>
          <w:sz w:val="50"/>
          <w:szCs w:val="50"/>
          <w:highlight w:val="yellow"/>
          <w:lang w:val="en-GB"/>
        </w:rPr>
      </w:pPr>
    </w:p>
    <w:p w:rsidR="00D83C44" w:rsidRPr="00D83C44" w:rsidRDefault="00D83C44" w:rsidP="00D83C44">
      <w:pPr>
        <w:tabs>
          <w:tab w:val="center" w:pos="5400"/>
        </w:tabs>
        <w:ind w:left="2880"/>
        <w:jc w:val="both"/>
        <w:rPr>
          <w:rFonts w:cs="Arial"/>
          <w:b/>
          <w:bCs/>
          <w:sz w:val="50"/>
          <w:szCs w:val="50"/>
          <w:u w:val="single"/>
          <w:lang w:val="en-GB"/>
        </w:rPr>
      </w:pPr>
      <w:r w:rsidRPr="00D83C44">
        <w:rPr>
          <w:rFonts w:cs="Arial"/>
          <w:b/>
          <w:bCs/>
          <w:sz w:val="50"/>
          <w:szCs w:val="50"/>
          <w:u w:val="single"/>
          <w:lang w:val="en-GB"/>
        </w:rPr>
        <w:t xml:space="preserve">INDEPENDENT CONTRACTOR </w:t>
      </w:r>
    </w:p>
    <w:p w:rsidR="00D83C44" w:rsidRPr="00D83C44" w:rsidRDefault="00D83C44" w:rsidP="00D83C44">
      <w:pPr>
        <w:tabs>
          <w:tab w:val="center" w:pos="5400"/>
        </w:tabs>
        <w:ind w:left="2880"/>
        <w:jc w:val="both"/>
        <w:rPr>
          <w:rFonts w:cs="Arial"/>
          <w:sz w:val="32"/>
          <w:szCs w:val="32"/>
          <w:u w:val="single"/>
          <w:lang w:val="en-GB"/>
        </w:rPr>
      </w:pPr>
      <w:r w:rsidRPr="00D83C44">
        <w:rPr>
          <w:rFonts w:cs="Arial"/>
          <w:b/>
          <w:bCs/>
          <w:sz w:val="50"/>
          <w:szCs w:val="50"/>
          <w:u w:val="single"/>
          <w:lang w:val="en-GB"/>
        </w:rPr>
        <w:t xml:space="preserve"> AGREEMENT</w:t>
      </w:r>
    </w:p>
    <w:p w:rsidR="00D83C44" w:rsidRPr="00D83C44" w:rsidRDefault="00D83C44" w:rsidP="00D83C44">
      <w:pPr>
        <w:jc w:val="both"/>
        <w:rPr>
          <w:rFonts w:cs="Arial"/>
          <w:sz w:val="38"/>
          <w:szCs w:val="38"/>
          <w:lang w:val="en-GB"/>
        </w:rPr>
      </w:pPr>
    </w:p>
    <w:p w:rsidR="00D83C44" w:rsidRPr="00D83C44" w:rsidRDefault="00D83C44" w:rsidP="00D83C44">
      <w:pPr>
        <w:jc w:val="both"/>
        <w:rPr>
          <w:rFonts w:cs="Arial"/>
          <w:sz w:val="38"/>
          <w:szCs w:val="38"/>
          <w:lang w:val="en-GB"/>
        </w:rPr>
      </w:pPr>
    </w:p>
    <w:p w:rsidR="00D83C44" w:rsidRPr="00D83C44" w:rsidRDefault="00D83C44" w:rsidP="00D83C44">
      <w:pPr>
        <w:ind w:left="2160" w:firstLine="720"/>
        <w:jc w:val="both"/>
        <w:rPr>
          <w:rFonts w:cs="Arial"/>
          <w:b/>
          <w:bCs/>
          <w:noProof/>
          <w:sz w:val="38"/>
          <w:szCs w:val="36"/>
          <w:highlight w:val="yellow"/>
          <w:lang w:val="en-GB"/>
        </w:rPr>
      </w:pPr>
      <w:r w:rsidRPr="00D83C44">
        <w:rPr>
          <w:b/>
          <w:sz w:val="38"/>
          <w:highlight w:val="yellow"/>
        </w:rPr>
        <w:t>VENDOR</w:t>
      </w:r>
    </w:p>
    <w:p w:rsidR="00D83C44" w:rsidRPr="00D83C44" w:rsidRDefault="00D83C44" w:rsidP="00D83C44">
      <w:pPr>
        <w:ind w:left="2160" w:firstLine="720"/>
        <w:jc w:val="both"/>
        <w:rPr>
          <w:rFonts w:cs="Arial"/>
          <w:b/>
          <w:bCs/>
          <w:noProof/>
          <w:sz w:val="36"/>
          <w:szCs w:val="36"/>
          <w:highlight w:val="yellow"/>
          <w:lang w:val="en-GB"/>
        </w:rPr>
      </w:pPr>
    </w:p>
    <w:p w:rsidR="00D83C44" w:rsidRDefault="001A3B2A" w:rsidP="001A3B2A">
      <w:pPr>
        <w:ind w:left="2880"/>
        <w:jc w:val="both"/>
        <w:rPr>
          <w:rFonts w:cs="Arial"/>
          <w:b/>
          <w:bCs/>
          <w:noProof/>
          <w:sz w:val="32"/>
          <w:szCs w:val="36"/>
          <w:lang w:val="en-GB"/>
        </w:rPr>
      </w:pPr>
      <w:r w:rsidRPr="001A3B2A">
        <w:rPr>
          <w:rFonts w:cs="Arial"/>
          <w:b/>
          <w:bCs/>
          <w:noProof/>
          <w:sz w:val="32"/>
          <w:szCs w:val="36"/>
          <w:lang w:val="en-GB"/>
        </w:rPr>
        <w:t>Virtual Online Patient/Family Orientation Modules for Chemotherapy and Radiation Therapy for LRCP</w:t>
      </w:r>
    </w:p>
    <w:p w:rsidR="006133DA" w:rsidRPr="001A3B2A" w:rsidRDefault="006133DA" w:rsidP="001A3B2A">
      <w:pPr>
        <w:ind w:left="2880"/>
        <w:jc w:val="both"/>
        <w:rPr>
          <w:rFonts w:cs="Arial"/>
          <w:b/>
          <w:bCs/>
          <w:noProof/>
          <w:sz w:val="32"/>
          <w:szCs w:val="36"/>
          <w:lang w:val="en-GB"/>
        </w:rPr>
      </w:pPr>
      <w:r>
        <w:rPr>
          <w:rFonts w:cs="Arial"/>
          <w:b/>
          <w:bCs/>
          <w:noProof/>
          <w:sz w:val="32"/>
          <w:szCs w:val="36"/>
          <w:lang w:val="en-GB"/>
        </w:rPr>
        <w:t>(inclusive of DVDs – 100/Module)</w:t>
      </w:r>
    </w:p>
    <w:p w:rsidR="00D83C44" w:rsidRPr="001A3B2A" w:rsidRDefault="00D83C44" w:rsidP="00D83C44">
      <w:pPr>
        <w:tabs>
          <w:tab w:val="left" w:pos="-1440"/>
        </w:tabs>
        <w:ind w:left="2880"/>
        <w:jc w:val="both"/>
        <w:rPr>
          <w:b/>
          <w:bCs/>
          <w:sz w:val="28"/>
          <w:szCs w:val="28"/>
          <w:lang w:val="en-GB"/>
        </w:rPr>
      </w:pPr>
    </w:p>
    <w:p w:rsidR="00D83C44" w:rsidRPr="00D83C44" w:rsidRDefault="00D83C44" w:rsidP="00D83C44">
      <w:pPr>
        <w:ind w:left="2160" w:firstLine="720"/>
        <w:jc w:val="both"/>
        <w:rPr>
          <w:rFonts w:cs="Arial"/>
          <w:b/>
          <w:bCs/>
          <w:sz w:val="28"/>
          <w:szCs w:val="28"/>
          <w:lang w:val="en-GB"/>
        </w:rPr>
      </w:pPr>
    </w:p>
    <w:p w:rsidR="00D83C44" w:rsidRPr="00D83C44" w:rsidRDefault="00D83C44" w:rsidP="006133DA">
      <w:pPr>
        <w:tabs>
          <w:tab w:val="center" w:pos="5400"/>
        </w:tabs>
        <w:jc w:val="both"/>
        <w:rPr>
          <w:rFonts w:cs="Arial"/>
          <w:b/>
          <w:bCs/>
          <w:sz w:val="28"/>
          <w:szCs w:val="28"/>
          <w:lang w:val="en-GB"/>
        </w:rPr>
      </w:pPr>
      <w:r w:rsidRPr="00D83C44">
        <w:rPr>
          <w:rFonts w:cs="Arial"/>
          <w:sz w:val="28"/>
          <w:szCs w:val="28"/>
          <w:lang w:val="en-GB"/>
        </w:rPr>
        <w:tab/>
      </w:r>
      <w:r w:rsidRPr="00D83C44">
        <w:rPr>
          <w:rFonts w:cs="Arial"/>
          <w:b/>
          <w:bCs/>
          <w:sz w:val="28"/>
          <w:szCs w:val="28"/>
          <w:lang w:val="en-GB"/>
        </w:rPr>
        <w:tab/>
        <w:t xml:space="preserve"> </w:t>
      </w:r>
    </w:p>
    <w:p w:rsidR="00D83C44" w:rsidRPr="00D83C44" w:rsidRDefault="00D83C44" w:rsidP="00D83C44">
      <w:pPr>
        <w:tabs>
          <w:tab w:val="center" w:pos="5400"/>
        </w:tabs>
        <w:ind w:left="4320" w:hanging="1440"/>
        <w:jc w:val="both"/>
        <w:rPr>
          <w:rFonts w:cs="Arial"/>
          <w:sz w:val="28"/>
          <w:szCs w:val="36"/>
          <w:lang w:val="en-GB"/>
        </w:rPr>
      </w:pPr>
      <w:r w:rsidRPr="00D83C44">
        <w:rPr>
          <w:rFonts w:cs="Arial"/>
          <w:b/>
          <w:bCs/>
          <w:sz w:val="28"/>
          <w:szCs w:val="36"/>
          <w:lang w:val="en-GB"/>
        </w:rPr>
        <w:t xml:space="preserve">Agreement Number:  </w:t>
      </w:r>
      <w:r w:rsidRPr="001A3B2A">
        <w:rPr>
          <w:rFonts w:cs="Arial"/>
          <w:b/>
          <w:bCs/>
          <w:sz w:val="28"/>
          <w:szCs w:val="36"/>
          <w:lang w:val="en-GB"/>
        </w:rPr>
        <w:t>HMMS0</w:t>
      </w:r>
      <w:r w:rsidR="001A3B2A" w:rsidRPr="001A3B2A">
        <w:rPr>
          <w:rFonts w:cs="Arial"/>
          <w:b/>
          <w:bCs/>
          <w:sz w:val="28"/>
          <w:szCs w:val="36"/>
          <w:lang w:val="en-GB"/>
        </w:rPr>
        <w:t>1456</w:t>
      </w:r>
    </w:p>
    <w:p w:rsidR="00D83C44" w:rsidRPr="00D83C44" w:rsidRDefault="00D83C44" w:rsidP="00D83C44">
      <w:pPr>
        <w:jc w:val="both"/>
        <w:rPr>
          <w:rFonts w:cs="Arial"/>
          <w:sz w:val="28"/>
          <w:szCs w:val="28"/>
          <w:lang w:val="en-GB"/>
        </w:rPr>
      </w:pPr>
    </w:p>
    <w:p w:rsidR="00D83C44" w:rsidRPr="00D83C44" w:rsidRDefault="00D83C44" w:rsidP="00D83C44">
      <w:pPr>
        <w:jc w:val="both"/>
        <w:rPr>
          <w:rFonts w:cs="Arial"/>
          <w:sz w:val="28"/>
          <w:szCs w:val="28"/>
          <w:lang w:val="en-GB"/>
        </w:rPr>
      </w:pPr>
    </w:p>
    <w:p w:rsidR="00D83C44" w:rsidRPr="00D83C44" w:rsidRDefault="00743D0C" w:rsidP="00D83C44">
      <w:pPr>
        <w:jc w:val="both"/>
        <w:rPr>
          <w:rFonts w:cs="Arial"/>
          <w:b/>
          <w:bCs/>
          <w:noProof/>
          <w:sz w:val="28"/>
          <w:szCs w:val="28"/>
          <w:lang w:val="en-GB"/>
        </w:rPr>
      </w:pPr>
      <w:r>
        <w:rPr>
          <w:noProof/>
          <w:sz w:val="28"/>
          <w:szCs w:val="28"/>
          <w:lang w:val="en-CA" w:eastAsia="en-CA"/>
        </w:rPr>
        <w:drawing>
          <wp:anchor distT="0" distB="0" distL="114300" distR="114300" simplePos="0" relativeHeight="251660800" behindDoc="1" locked="0" layoutInCell="1" allowOverlap="1">
            <wp:simplePos x="0" y="0"/>
            <wp:positionH relativeFrom="column">
              <wp:posOffset>4090035</wp:posOffset>
            </wp:positionH>
            <wp:positionV relativeFrom="margin">
              <wp:posOffset>7155815</wp:posOffset>
            </wp:positionV>
            <wp:extent cx="2000250" cy="828675"/>
            <wp:effectExtent l="19050" t="0" r="0" b="0"/>
            <wp:wrapTight wrapText="bothSides">
              <wp:wrapPolygon edited="0">
                <wp:start x="-206" y="0"/>
                <wp:lineTo x="-206" y="21352"/>
                <wp:lineTo x="21600" y="21352"/>
                <wp:lineTo x="21600" y="0"/>
                <wp:lineTo x="-206" y="0"/>
              </wp:wrapPolygon>
            </wp:wrapTight>
            <wp:docPr id="51" name="Picture 51" desc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t"/>
                    <pic:cNvPicPr>
                      <a:picLocks noChangeAspect="1" noChangeArrowheads="1"/>
                    </pic:cNvPicPr>
                  </pic:nvPicPr>
                  <pic:blipFill>
                    <a:blip r:embed="rId25" cstate="print"/>
                    <a:srcRect/>
                    <a:stretch>
                      <a:fillRect/>
                    </a:stretch>
                  </pic:blipFill>
                  <pic:spPr bwMode="auto">
                    <a:xfrm>
                      <a:off x="0" y="0"/>
                      <a:ext cx="2000250" cy="828675"/>
                    </a:xfrm>
                    <a:prstGeom prst="rect">
                      <a:avLst/>
                    </a:prstGeom>
                    <a:noFill/>
                  </pic:spPr>
                </pic:pic>
              </a:graphicData>
            </a:graphic>
          </wp:anchor>
        </w:drawing>
      </w:r>
      <w:r>
        <w:rPr>
          <w:noProof/>
          <w:sz w:val="28"/>
          <w:szCs w:val="28"/>
          <w:lang w:val="en-CA" w:eastAsia="en-CA"/>
        </w:rPr>
        <w:drawing>
          <wp:anchor distT="0" distB="0" distL="114300" distR="114300" simplePos="0" relativeHeight="251658752" behindDoc="0" locked="0" layoutInCell="1" allowOverlap="1">
            <wp:simplePos x="0" y="0"/>
            <wp:positionH relativeFrom="column">
              <wp:posOffset>89535</wp:posOffset>
            </wp:positionH>
            <wp:positionV relativeFrom="paragraph">
              <wp:posOffset>79375</wp:posOffset>
            </wp:positionV>
            <wp:extent cx="2209800" cy="855345"/>
            <wp:effectExtent l="19050" t="0" r="0" b="0"/>
            <wp:wrapNone/>
            <wp:docPr id="49" name="Picture 49" descr="LHSC_VERT_POS_2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HSC_VERT_POS_2C_RGB"/>
                    <pic:cNvPicPr>
                      <a:picLocks noChangeAspect="1" noChangeArrowheads="1"/>
                    </pic:cNvPicPr>
                  </pic:nvPicPr>
                  <pic:blipFill>
                    <a:blip r:embed="rId26" cstate="print"/>
                    <a:srcRect/>
                    <a:stretch>
                      <a:fillRect/>
                    </a:stretch>
                  </pic:blipFill>
                  <pic:spPr bwMode="auto">
                    <a:xfrm>
                      <a:off x="0" y="0"/>
                      <a:ext cx="2209800" cy="855345"/>
                    </a:xfrm>
                    <a:prstGeom prst="rect">
                      <a:avLst/>
                    </a:prstGeom>
                    <a:noFill/>
                  </pic:spPr>
                </pic:pic>
              </a:graphicData>
            </a:graphic>
          </wp:anchor>
        </w:drawing>
      </w:r>
    </w:p>
    <w:p w:rsidR="00D83C44" w:rsidRPr="00D83C44" w:rsidRDefault="00D83C44" w:rsidP="00D83C44">
      <w:pPr>
        <w:jc w:val="both"/>
        <w:rPr>
          <w:rFonts w:cs="Arial"/>
          <w:b/>
          <w:bCs/>
          <w:noProof/>
          <w:sz w:val="28"/>
          <w:szCs w:val="28"/>
          <w:lang w:val="en-GB"/>
        </w:rPr>
      </w:pPr>
    </w:p>
    <w:p w:rsidR="00D83C44" w:rsidRPr="00D83C44" w:rsidRDefault="00D83C44" w:rsidP="00D83C44">
      <w:pPr>
        <w:jc w:val="both"/>
        <w:rPr>
          <w:rFonts w:cs="Arial"/>
          <w:b/>
          <w:bCs/>
          <w:noProof/>
          <w:sz w:val="28"/>
          <w:szCs w:val="28"/>
          <w:lang w:val="en-GB"/>
        </w:rPr>
      </w:pPr>
    </w:p>
    <w:p w:rsidR="00D83C44" w:rsidRPr="00D83C44" w:rsidRDefault="00D83C44" w:rsidP="00D83C44">
      <w:pPr>
        <w:jc w:val="both"/>
        <w:rPr>
          <w:sz w:val="24"/>
          <w:lang w:val="en-GB"/>
        </w:rPr>
      </w:pPr>
      <w:r w:rsidRPr="00D83C44">
        <w:rPr>
          <w:b/>
          <w:bCs/>
          <w:sz w:val="32"/>
          <w:szCs w:val="32"/>
          <w:lang w:val="en-GB"/>
        </w:rPr>
        <w:br w:type="page"/>
        <w:t>TERMS and CONDITIONS</w:t>
      </w:r>
    </w:p>
    <w:p w:rsidR="00D83C44" w:rsidRPr="00D83C44" w:rsidRDefault="00D83C44" w:rsidP="00D83C44">
      <w:pPr>
        <w:jc w:val="both"/>
        <w:rPr>
          <w:sz w:val="24"/>
          <w:lang w:val="en-GB"/>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INTRODUCTION:</w:t>
      </w:r>
    </w:p>
    <w:p w:rsidR="00D83C44" w:rsidRPr="00D83C44" w:rsidRDefault="00D83C44" w:rsidP="00E54B34">
      <w:pPr>
        <w:tabs>
          <w:tab w:val="left" w:pos="2914"/>
        </w:tabs>
        <w:ind w:left="720"/>
        <w:jc w:val="both"/>
        <w:rPr>
          <w:sz w:val="24"/>
          <w:lang w:val="en-GB"/>
        </w:rPr>
      </w:pPr>
      <w:r w:rsidRPr="00D83C44">
        <w:rPr>
          <w:sz w:val="24"/>
          <w:lang w:val="en-GB"/>
        </w:rPr>
        <w:t>Healthcare Materials Management Services (hereafter referred to as HMMS) with offices located at 188 Stronach Crescent, London, Ontario is a joint venture between the London Health Sciences Centre (LHSC) and St. Joseph’s Health Care, London (SJHC), created to integrate and consolidate the functions of Purchasing, Contract Management, Accounts Payable and Inventory Management. HMMS also provides services to other organizations (Affiliates) including other joint ventures of LHSC &amp; SJHC.  HMMS has the authority to negotiate and sign contracts on behalf of LHSC, SJHC and Affiliates.</w:t>
      </w:r>
    </w:p>
    <w:p w:rsidR="00D83C44" w:rsidRPr="00D83C44" w:rsidRDefault="00D83C44" w:rsidP="00E54B34">
      <w:pPr>
        <w:tabs>
          <w:tab w:val="left" w:pos="2914"/>
        </w:tabs>
        <w:ind w:left="720"/>
        <w:jc w:val="both"/>
        <w:rPr>
          <w:sz w:val="24"/>
          <w:lang w:val="en-GB"/>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COMPLETE AGREEMENT:</w:t>
      </w:r>
    </w:p>
    <w:p w:rsidR="00D83C44" w:rsidRPr="00D83C44" w:rsidRDefault="00D83C44" w:rsidP="00E54B34">
      <w:pPr>
        <w:ind w:left="720"/>
        <w:jc w:val="both"/>
        <w:rPr>
          <w:sz w:val="24"/>
        </w:rPr>
      </w:pPr>
      <w:r w:rsidRPr="00D83C44">
        <w:rPr>
          <w:sz w:val="24"/>
        </w:rPr>
        <w:t xml:space="preserve">For all purposes of this Agreement HMMS represents </w:t>
      </w:r>
      <w:r w:rsidR="00E54B34">
        <w:rPr>
          <w:sz w:val="24"/>
        </w:rPr>
        <w:t>London Regional Cancer Program (LRCP).</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DEFINITIONS:</w:t>
      </w:r>
    </w:p>
    <w:p w:rsidR="00D83C44" w:rsidRPr="00D83C44" w:rsidRDefault="00D83C44" w:rsidP="00E54B34">
      <w:pPr>
        <w:spacing w:after="120"/>
        <w:ind w:left="720"/>
        <w:jc w:val="both"/>
        <w:rPr>
          <w:sz w:val="24"/>
        </w:rPr>
      </w:pPr>
      <w:r w:rsidRPr="00D83C44">
        <w:rPr>
          <w:sz w:val="24"/>
        </w:rPr>
        <w:t xml:space="preserve">For all purposes of this Agreement, except as otherwise expressly provided or unless the context otherwise </w:t>
      </w:r>
      <w:r w:rsidRPr="00E54B34">
        <w:rPr>
          <w:sz w:val="24"/>
          <w:highlight w:val="yellow"/>
        </w:rPr>
        <w:t>requires:</w:t>
      </w:r>
    </w:p>
    <w:p w:rsidR="00D83C44" w:rsidRPr="00D83C44" w:rsidRDefault="00D83C44" w:rsidP="00E54B34">
      <w:pPr>
        <w:tabs>
          <w:tab w:val="left" w:pos="2914"/>
        </w:tabs>
        <w:ind w:left="720"/>
        <w:jc w:val="both"/>
        <w:rPr>
          <w:sz w:val="24"/>
        </w:rPr>
      </w:pPr>
      <w:r w:rsidRPr="00D83C44">
        <w:rPr>
          <w:sz w:val="24"/>
        </w:rPr>
        <w:t>Any reference to “agreement”, “approval”, “authorization” or “consent” of a party hereto means the written agreement, written approval, written authorization or written consent of such parties</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APPOINTMENT:</w:t>
      </w:r>
    </w:p>
    <w:p w:rsidR="00D83C44" w:rsidRPr="00D83C44" w:rsidRDefault="00D83C44" w:rsidP="00E54B34">
      <w:pPr>
        <w:ind w:left="720"/>
        <w:jc w:val="both"/>
        <w:rPr>
          <w:sz w:val="24"/>
        </w:rPr>
      </w:pPr>
      <w:r w:rsidRPr="00D83C44">
        <w:rPr>
          <w:sz w:val="24"/>
        </w:rPr>
        <w:t>HMMS hereby confirms the engagement of the Contractor to provide services as an independent contractor and will cause the Contractor to be maintained in such a position throughout the term of this Agreement and the Contractor hereby confirms his agreement to be a Contractor to HMMS in accordance with the terms of this Agreement. The Contractor resource who is named in this agreement is the only party permitted to perform the duties outlined in this Agreement on behalf of the contractor unless written consent has been provided by HMMS.</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TERM OF AGREEMENT:</w:t>
      </w:r>
    </w:p>
    <w:p w:rsidR="00D83C44" w:rsidRPr="00D83C44" w:rsidRDefault="00D83C44" w:rsidP="00E54B34">
      <w:pPr>
        <w:spacing w:after="120"/>
        <w:ind w:left="720"/>
        <w:jc w:val="both"/>
        <w:rPr>
          <w:sz w:val="24"/>
        </w:rPr>
      </w:pPr>
      <w:r w:rsidRPr="00D83C44">
        <w:rPr>
          <w:sz w:val="24"/>
        </w:rPr>
        <w:t xml:space="preserve">The term of this Agreement shall be for the period commencing on the </w:t>
      </w:r>
      <w:r w:rsidR="006133DA" w:rsidRPr="006133DA">
        <w:rPr>
          <w:sz w:val="24"/>
          <w:highlight w:val="yellow"/>
        </w:rPr>
        <w:t xml:space="preserve">1st </w:t>
      </w:r>
      <w:r w:rsidRPr="006133DA">
        <w:rPr>
          <w:sz w:val="24"/>
          <w:highlight w:val="yellow"/>
        </w:rPr>
        <w:t xml:space="preserve">day of </w:t>
      </w:r>
      <w:r w:rsidR="006133DA" w:rsidRPr="006133DA">
        <w:rPr>
          <w:sz w:val="24"/>
          <w:highlight w:val="yellow"/>
        </w:rPr>
        <w:t>June</w:t>
      </w:r>
      <w:r w:rsidRPr="006133DA">
        <w:rPr>
          <w:sz w:val="24"/>
          <w:highlight w:val="yellow"/>
        </w:rPr>
        <w:t>, 2012</w:t>
      </w:r>
      <w:r w:rsidRPr="00D83C44">
        <w:rPr>
          <w:sz w:val="24"/>
        </w:rPr>
        <w:t xml:space="preserve">, and ending on the </w:t>
      </w:r>
      <w:r w:rsidR="006133DA" w:rsidRPr="006133DA">
        <w:rPr>
          <w:sz w:val="24"/>
          <w:highlight w:val="yellow"/>
        </w:rPr>
        <w:t>31</w:t>
      </w:r>
      <w:r w:rsidR="006133DA">
        <w:rPr>
          <w:sz w:val="24"/>
          <w:highlight w:val="yellow"/>
        </w:rPr>
        <w:t>st</w:t>
      </w:r>
      <w:r w:rsidR="006133DA" w:rsidRPr="006133DA">
        <w:rPr>
          <w:sz w:val="24"/>
          <w:highlight w:val="yellow"/>
        </w:rPr>
        <w:t xml:space="preserve"> </w:t>
      </w:r>
      <w:r w:rsidRPr="006133DA">
        <w:rPr>
          <w:sz w:val="24"/>
          <w:highlight w:val="yellow"/>
        </w:rPr>
        <w:t xml:space="preserve">day of </w:t>
      </w:r>
      <w:r w:rsidR="006133DA" w:rsidRPr="006133DA">
        <w:rPr>
          <w:sz w:val="24"/>
          <w:highlight w:val="yellow"/>
        </w:rPr>
        <w:t>March</w:t>
      </w:r>
      <w:r w:rsidRPr="006133DA">
        <w:rPr>
          <w:sz w:val="24"/>
          <w:highlight w:val="yellow"/>
        </w:rPr>
        <w:t xml:space="preserve">, </w:t>
      </w:r>
      <w:r w:rsidR="006133DA" w:rsidRPr="006133DA">
        <w:rPr>
          <w:sz w:val="24"/>
          <w:highlight w:val="yellow"/>
        </w:rPr>
        <w:t>2013</w:t>
      </w:r>
      <w:r w:rsidRPr="00D83C44">
        <w:rPr>
          <w:sz w:val="24"/>
        </w:rPr>
        <w:t xml:space="preserve">, unless earlier terminated in accordance with the provisions of this Agreement.  </w:t>
      </w:r>
    </w:p>
    <w:p w:rsidR="00D83C44" w:rsidRPr="00D83C44" w:rsidRDefault="00D83C44" w:rsidP="00E54B34">
      <w:pPr>
        <w:ind w:firstLine="720"/>
        <w:jc w:val="both"/>
        <w:rPr>
          <w:sz w:val="24"/>
        </w:rPr>
      </w:pPr>
      <w:r w:rsidRPr="00D83C44">
        <w:rPr>
          <w:sz w:val="24"/>
        </w:rPr>
        <w:t>This Agreement may be extended upon the mutual agreement in writing of HMMS and the Contractor.</w:t>
      </w:r>
    </w:p>
    <w:p w:rsidR="00D83C44" w:rsidRPr="00D83C44" w:rsidRDefault="00D83C44" w:rsidP="00E54B34">
      <w:pPr>
        <w:ind w:firstLine="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SERVICES:</w:t>
      </w:r>
    </w:p>
    <w:p w:rsidR="00D83C44" w:rsidRPr="00D83C44" w:rsidRDefault="00D83C44" w:rsidP="00E54B34">
      <w:pPr>
        <w:spacing w:after="120"/>
        <w:ind w:left="720"/>
        <w:jc w:val="both"/>
        <w:rPr>
          <w:sz w:val="24"/>
        </w:rPr>
      </w:pPr>
      <w:r w:rsidRPr="00D83C44">
        <w:rPr>
          <w:sz w:val="24"/>
        </w:rPr>
        <w:t xml:space="preserve">During the term of this Agreement the Contractor shall perform Services responsible for delivering </w:t>
      </w:r>
      <w:r w:rsidR="00D61082" w:rsidRPr="00D61082">
        <w:rPr>
          <w:sz w:val="24"/>
        </w:rPr>
        <w:t>Virtual Online Patient/Family Orientation Modules for Chemotherapy and Radiation Therapy for LRCP</w:t>
      </w:r>
      <w:r w:rsidR="006133DA">
        <w:rPr>
          <w:sz w:val="24"/>
        </w:rPr>
        <w:t>, as well as 100 DVDs for each module.</w:t>
      </w:r>
    </w:p>
    <w:p w:rsidR="00D83C44" w:rsidRPr="00D83C44" w:rsidRDefault="00D83C44" w:rsidP="00E54B34">
      <w:pPr>
        <w:ind w:left="720"/>
        <w:jc w:val="both"/>
        <w:rPr>
          <w:sz w:val="24"/>
        </w:rPr>
      </w:pPr>
      <w:r w:rsidRPr="00D83C44">
        <w:rPr>
          <w:sz w:val="24"/>
        </w:rPr>
        <w:t xml:space="preserve">The Contractor warrants that he has the necessary knowledge, assessment, planning and skills necessary to perform the contracted services and that at all times the contracted services will, where applicable, be provided commensurate with the Standards, Policies and Procedures in place at HMMS outlined and listed at </w:t>
      </w:r>
      <w:hyperlink r:id="rId27" w:history="1">
        <w:r w:rsidRPr="00D83C44">
          <w:rPr>
            <w:color w:val="0000FF"/>
            <w:sz w:val="24"/>
            <w:u w:val="single"/>
          </w:rPr>
          <w:t>www.hmms.on.ca</w:t>
        </w:r>
      </w:hyperlink>
      <w:r w:rsidRPr="00D83C44">
        <w:rPr>
          <w:sz w:val="24"/>
        </w:rPr>
        <w:t xml:space="preserve"> .</w:t>
      </w:r>
    </w:p>
    <w:p w:rsidR="00D83C44" w:rsidRPr="00D83C44" w:rsidRDefault="00D83C44" w:rsidP="00E54B34">
      <w:pPr>
        <w:tabs>
          <w:tab w:val="left" w:pos="2914"/>
        </w:tabs>
        <w:ind w:left="720"/>
        <w:jc w:val="both"/>
        <w:rPr>
          <w:sz w:val="24"/>
        </w:rPr>
      </w:pPr>
    </w:p>
    <w:p w:rsidR="00D83C44" w:rsidRPr="00D83C44" w:rsidRDefault="006133DA" w:rsidP="00E54B34">
      <w:pPr>
        <w:widowControl/>
        <w:numPr>
          <w:ilvl w:val="0"/>
          <w:numId w:val="48"/>
        </w:numPr>
        <w:tabs>
          <w:tab w:val="left" w:pos="2914"/>
        </w:tabs>
        <w:autoSpaceDE/>
        <w:autoSpaceDN/>
        <w:adjustRightInd/>
        <w:jc w:val="both"/>
        <w:rPr>
          <w:b/>
          <w:sz w:val="24"/>
        </w:rPr>
      </w:pPr>
      <w:r>
        <w:rPr>
          <w:b/>
          <w:sz w:val="24"/>
        </w:rPr>
        <w:br w:type="page"/>
      </w:r>
      <w:r w:rsidR="00D83C44" w:rsidRPr="00D83C44">
        <w:rPr>
          <w:b/>
          <w:sz w:val="24"/>
        </w:rPr>
        <w:t>TIME AND ATTENTION:</w:t>
      </w:r>
    </w:p>
    <w:p w:rsidR="00D83C44" w:rsidRPr="00D83C44" w:rsidRDefault="00D83C44" w:rsidP="00E54B34">
      <w:pPr>
        <w:ind w:left="720"/>
        <w:jc w:val="both"/>
        <w:rPr>
          <w:sz w:val="24"/>
        </w:rPr>
      </w:pPr>
      <w:r w:rsidRPr="00D83C44">
        <w:rPr>
          <w:sz w:val="24"/>
        </w:rPr>
        <w:t xml:space="preserve">The Contractor shall devote the necessary time and attention to perform his services and shall devote his best efforts, skill and ability to the performance of the services under this Agreement and to promote the interests of HMMS, on behalf of </w:t>
      </w:r>
      <w:r w:rsidR="00D61082">
        <w:rPr>
          <w:sz w:val="24"/>
        </w:rPr>
        <w:t>LHSC/LRCP</w:t>
      </w:r>
      <w:r w:rsidRPr="00D83C44">
        <w:rPr>
          <w:sz w:val="24"/>
        </w:rPr>
        <w:t xml:space="preserve"> during the term of this Agreement.</w:t>
      </w:r>
    </w:p>
    <w:p w:rsidR="00D83C44" w:rsidRPr="00D83C44" w:rsidRDefault="00D83C44" w:rsidP="00E54B34">
      <w:pPr>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OBLIGATIONS OF THE CONTRACTOR:</w:t>
      </w:r>
    </w:p>
    <w:p w:rsidR="00D83C44" w:rsidRPr="00D83C44" w:rsidRDefault="00D83C44" w:rsidP="00E54B34">
      <w:pPr>
        <w:widowControl/>
        <w:tabs>
          <w:tab w:val="left" w:pos="2914"/>
        </w:tabs>
        <w:autoSpaceDE/>
        <w:autoSpaceDN/>
        <w:adjustRightInd/>
        <w:jc w:val="both"/>
        <w:rPr>
          <w:b/>
          <w:sz w:val="24"/>
        </w:rPr>
      </w:pPr>
    </w:p>
    <w:p w:rsidR="00D83C44" w:rsidRPr="00D83C44" w:rsidRDefault="00D83C44" w:rsidP="00E54B34">
      <w:pPr>
        <w:widowControl/>
        <w:numPr>
          <w:ilvl w:val="1"/>
          <w:numId w:val="48"/>
        </w:numPr>
        <w:tabs>
          <w:tab w:val="left" w:pos="2914"/>
        </w:tabs>
        <w:autoSpaceDE/>
        <w:autoSpaceDN/>
        <w:adjustRightInd/>
        <w:spacing w:after="120"/>
        <w:jc w:val="both"/>
        <w:rPr>
          <w:b/>
          <w:sz w:val="24"/>
        </w:rPr>
      </w:pPr>
      <w:r w:rsidRPr="00D83C44">
        <w:rPr>
          <w:sz w:val="24"/>
        </w:rPr>
        <w:t>Act honestly and in good faith with a view to the best interest of HMMS</w:t>
      </w:r>
    </w:p>
    <w:p w:rsidR="00D83C44" w:rsidRPr="00D83C44" w:rsidRDefault="00D83C44" w:rsidP="00E54B34">
      <w:pPr>
        <w:widowControl/>
        <w:numPr>
          <w:ilvl w:val="1"/>
          <w:numId w:val="48"/>
        </w:numPr>
        <w:tabs>
          <w:tab w:val="left" w:pos="2914"/>
        </w:tabs>
        <w:autoSpaceDE/>
        <w:autoSpaceDN/>
        <w:adjustRightInd/>
        <w:spacing w:after="120"/>
        <w:jc w:val="both"/>
        <w:rPr>
          <w:b/>
          <w:sz w:val="24"/>
        </w:rPr>
      </w:pPr>
      <w:r w:rsidRPr="00D83C44">
        <w:rPr>
          <w:sz w:val="24"/>
        </w:rPr>
        <w:t>Exercise the care, diligence and skill that a reasonably prudent Contractor would exercise in comparable circumstances;</w:t>
      </w:r>
    </w:p>
    <w:p w:rsidR="00D83C44" w:rsidRPr="00D83C44" w:rsidRDefault="00D83C44" w:rsidP="00E54B34">
      <w:pPr>
        <w:widowControl/>
        <w:numPr>
          <w:ilvl w:val="1"/>
          <w:numId w:val="48"/>
        </w:numPr>
        <w:tabs>
          <w:tab w:val="left" w:pos="2914"/>
        </w:tabs>
        <w:autoSpaceDE/>
        <w:autoSpaceDN/>
        <w:adjustRightInd/>
        <w:jc w:val="both"/>
        <w:rPr>
          <w:b/>
          <w:sz w:val="24"/>
        </w:rPr>
      </w:pPr>
      <w:r w:rsidRPr="00D83C44">
        <w:rPr>
          <w:sz w:val="24"/>
        </w:rPr>
        <w:t>Liaison with the client population serviced by the projects and with other service providers;</w:t>
      </w:r>
    </w:p>
    <w:p w:rsidR="00D83C44" w:rsidRPr="00D83C44" w:rsidRDefault="00D61082" w:rsidP="00D61082">
      <w:pPr>
        <w:widowControl/>
        <w:tabs>
          <w:tab w:val="left" w:pos="1260"/>
          <w:tab w:val="left" w:pos="1440"/>
          <w:tab w:val="left" w:pos="2914"/>
        </w:tabs>
        <w:autoSpaceDE/>
        <w:autoSpaceDN/>
        <w:adjustRightInd/>
        <w:spacing w:after="120"/>
        <w:ind w:left="720"/>
        <w:jc w:val="both"/>
        <w:rPr>
          <w:b/>
          <w:sz w:val="24"/>
        </w:rPr>
      </w:pPr>
      <w:r>
        <w:rPr>
          <w:sz w:val="24"/>
        </w:rPr>
        <w:t xml:space="preserve">            </w:t>
      </w:r>
      <w:r w:rsidR="00D83C44" w:rsidRPr="00D83C44">
        <w:rPr>
          <w:sz w:val="24"/>
        </w:rPr>
        <w:t>In providing services under this Agreement, the Contractor shall;</w:t>
      </w:r>
    </w:p>
    <w:p w:rsidR="00D83C44" w:rsidRPr="00D83C44" w:rsidRDefault="00D83C44" w:rsidP="00E54B34">
      <w:pPr>
        <w:widowControl/>
        <w:numPr>
          <w:ilvl w:val="1"/>
          <w:numId w:val="48"/>
        </w:numPr>
        <w:tabs>
          <w:tab w:val="left" w:pos="2914"/>
        </w:tabs>
        <w:autoSpaceDE/>
        <w:autoSpaceDN/>
        <w:adjustRightInd/>
        <w:spacing w:after="120"/>
        <w:jc w:val="both"/>
        <w:rPr>
          <w:b/>
          <w:sz w:val="24"/>
        </w:rPr>
      </w:pPr>
      <w:r w:rsidRPr="00D83C44">
        <w:rPr>
          <w:sz w:val="24"/>
        </w:rPr>
        <w:t>Keep and maintain such records, documents, and reports as HMMS may from time to time direct;</w:t>
      </w:r>
    </w:p>
    <w:p w:rsidR="00D83C44" w:rsidRPr="00D83C44" w:rsidRDefault="00D83C44" w:rsidP="00E54B34">
      <w:pPr>
        <w:widowControl/>
        <w:numPr>
          <w:ilvl w:val="1"/>
          <w:numId w:val="48"/>
        </w:numPr>
        <w:tabs>
          <w:tab w:val="left" w:pos="2914"/>
        </w:tabs>
        <w:autoSpaceDE/>
        <w:autoSpaceDN/>
        <w:adjustRightInd/>
        <w:spacing w:after="120"/>
        <w:jc w:val="both"/>
        <w:rPr>
          <w:b/>
          <w:sz w:val="24"/>
        </w:rPr>
      </w:pPr>
      <w:r w:rsidRPr="00D83C44">
        <w:rPr>
          <w:sz w:val="24"/>
        </w:rPr>
        <w:t>Abide by and comply with policies, regulations, By-laws and ethical standards of HMMS;</w:t>
      </w:r>
    </w:p>
    <w:p w:rsidR="00D83C44" w:rsidRPr="00D83C44" w:rsidRDefault="00D83C44" w:rsidP="00E54B34">
      <w:pPr>
        <w:widowControl/>
        <w:numPr>
          <w:ilvl w:val="1"/>
          <w:numId w:val="48"/>
        </w:numPr>
        <w:tabs>
          <w:tab w:val="left" w:pos="2914"/>
        </w:tabs>
        <w:autoSpaceDE/>
        <w:autoSpaceDN/>
        <w:adjustRightInd/>
        <w:spacing w:after="120"/>
        <w:jc w:val="both"/>
        <w:rPr>
          <w:b/>
          <w:sz w:val="24"/>
        </w:rPr>
      </w:pPr>
      <w:r w:rsidRPr="00D83C44">
        <w:rPr>
          <w:sz w:val="24"/>
        </w:rPr>
        <w:t>Maintain his/her own skills and necessary training in providing the services;</w:t>
      </w:r>
    </w:p>
    <w:p w:rsidR="00D83C44" w:rsidRPr="00D83C44" w:rsidRDefault="00D83C44" w:rsidP="00E54B34">
      <w:pPr>
        <w:widowControl/>
        <w:numPr>
          <w:ilvl w:val="1"/>
          <w:numId w:val="48"/>
        </w:numPr>
        <w:tabs>
          <w:tab w:val="left" w:pos="2914"/>
        </w:tabs>
        <w:autoSpaceDE/>
        <w:autoSpaceDN/>
        <w:adjustRightInd/>
        <w:spacing w:after="120"/>
        <w:jc w:val="both"/>
        <w:rPr>
          <w:sz w:val="24"/>
        </w:rPr>
      </w:pPr>
      <w:r w:rsidRPr="00D83C44">
        <w:rPr>
          <w:sz w:val="24"/>
        </w:rPr>
        <w:t>Be in possession at all times of a valid work permit allowing him to work or provide services in Ontario, Canada.</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RATE:</w:t>
      </w:r>
    </w:p>
    <w:p w:rsidR="00D83C44" w:rsidRPr="00D83C44" w:rsidRDefault="00D83C44" w:rsidP="00E54B34">
      <w:pPr>
        <w:widowControl/>
        <w:tabs>
          <w:tab w:val="left" w:pos="2914"/>
        </w:tabs>
        <w:autoSpaceDE/>
        <w:autoSpaceDN/>
        <w:adjustRightInd/>
        <w:spacing w:after="120"/>
        <w:ind w:left="720"/>
        <w:jc w:val="both"/>
        <w:rPr>
          <w:sz w:val="24"/>
        </w:rPr>
      </w:pPr>
      <w:r w:rsidRPr="00D83C44">
        <w:rPr>
          <w:sz w:val="24"/>
        </w:rPr>
        <w:t xml:space="preserve">The Contractor will be paid at a rate of </w:t>
      </w:r>
      <w:r w:rsidRPr="00D83C44">
        <w:rPr>
          <w:sz w:val="24"/>
          <w:highlight w:val="yellow"/>
        </w:rPr>
        <w:t>xxxxx</w:t>
      </w:r>
      <w:r w:rsidRPr="00D83C44">
        <w:rPr>
          <w:sz w:val="24"/>
        </w:rPr>
        <w:t xml:space="preserve"> for the time worked, with a total cost not to exceed </w:t>
      </w:r>
      <w:r w:rsidRPr="00D83C44">
        <w:rPr>
          <w:sz w:val="24"/>
          <w:highlight w:val="yellow"/>
        </w:rPr>
        <w:t>xxxxx</w:t>
      </w:r>
      <w:r w:rsidRPr="00D83C44">
        <w:rPr>
          <w:sz w:val="24"/>
        </w:rPr>
        <w:t xml:space="preserve"> plus applicable taxes.  The Contractor will invoice HMMS for time worked which will be payable upon receipt to </w:t>
      </w:r>
      <w:r w:rsidRPr="00D83C44">
        <w:rPr>
          <w:sz w:val="24"/>
          <w:highlight w:val="yellow"/>
        </w:rPr>
        <w:t>xxxxx</w:t>
      </w:r>
      <w:r w:rsidRPr="00D83C44">
        <w:rPr>
          <w:sz w:val="24"/>
        </w:rPr>
        <w:t xml:space="preserve">.  Invoices must be sent to </w:t>
      </w:r>
      <w:r w:rsidRPr="00D83C44">
        <w:rPr>
          <w:sz w:val="24"/>
          <w:highlight w:val="yellow"/>
        </w:rPr>
        <w:t>xxxxx</w:t>
      </w:r>
      <w:r w:rsidRPr="00D83C44">
        <w:rPr>
          <w:sz w:val="24"/>
        </w:rPr>
        <w:t xml:space="preserve"> for approval and must clearly reference contract number. Invoice payment terms for the durations of this agreement are </w:t>
      </w:r>
      <w:r w:rsidRPr="00D83C44">
        <w:rPr>
          <w:sz w:val="24"/>
          <w:highlight w:val="yellow"/>
        </w:rPr>
        <w:t>xxxxxx</w:t>
      </w:r>
      <w:r w:rsidRPr="00D83C44">
        <w:rPr>
          <w:sz w:val="24"/>
        </w:rPr>
        <w:t>.</w:t>
      </w:r>
    </w:p>
    <w:p w:rsidR="00D83C44" w:rsidRPr="00D83C44" w:rsidRDefault="00D83C44" w:rsidP="00E54B34">
      <w:pPr>
        <w:widowControl/>
        <w:tabs>
          <w:tab w:val="left" w:pos="2914"/>
        </w:tabs>
        <w:autoSpaceDE/>
        <w:autoSpaceDN/>
        <w:adjustRightInd/>
        <w:jc w:val="both"/>
        <w:rPr>
          <w:b/>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EXPENSES:</w:t>
      </w:r>
    </w:p>
    <w:p w:rsidR="00D83C44" w:rsidRPr="00D83C44" w:rsidRDefault="00D83C44" w:rsidP="00E54B34">
      <w:pPr>
        <w:ind w:left="720"/>
        <w:jc w:val="both"/>
        <w:rPr>
          <w:sz w:val="24"/>
        </w:rPr>
      </w:pPr>
      <w:r w:rsidRPr="00D83C44">
        <w:rPr>
          <w:sz w:val="24"/>
          <w:highlight w:val="yellow"/>
        </w:rPr>
        <w:t>xxxxx</w:t>
      </w:r>
      <w:r w:rsidRPr="00D83C44">
        <w:rPr>
          <w:sz w:val="24"/>
        </w:rPr>
        <w:t xml:space="preserve"> will be reimbursed for all travel expenses including hotel, car rental or mileage on personal car use, gas, parking, meals and incidentals, following the guidelines of the HMMS Travel and Expense Policy. All expense reimbursement must be reviewed and approved by </w:t>
      </w:r>
      <w:r w:rsidRPr="00D83C44">
        <w:rPr>
          <w:sz w:val="24"/>
          <w:highlight w:val="yellow"/>
        </w:rPr>
        <w:t>xxxxx</w:t>
      </w:r>
      <w:r w:rsidRPr="00D83C44">
        <w:rPr>
          <w:sz w:val="24"/>
        </w:rPr>
        <w:t>.</w:t>
      </w:r>
    </w:p>
    <w:p w:rsidR="00D83C44" w:rsidRPr="00D83C44" w:rsidRDefault="00D83C44" w:rsidP="00E54B34">
      <w:pPr>
        <w:tabs>
          <w:tab w:val="left" w:pos="2914"/>
        </w:tabs>
        <w:ind w:left="720"/>
        <w:jc w:val="both"/>
        <w:rPr>
          <w:sz w:val="24"/>
          <w:lang w:val="en-GB"/>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NO WITHHOLDINGS:</w:t>
      </w:r>
    </w:p>
    <w:p w:rsidR="00D83C44" w:rsidRPr="00D83C44" w:rsidRDefault="00D83C44" w:rsidP="00E54B34">
      <w:pPr>
        <w:ind w:left="720"/>
        <w:jc w:val="both"/>
        <w:rPr>
          <w:sz w:val="24"/>
        </w:rPr>
      </w:pPr>
      <w:r w:rsidRPr="00D83C44">
        <w:rPr>
          <w:sz w:val="24"/>
        </w:rPr>
        <w:t xml:space="preserve">For greater certainty, any fee paid by HMMS to the Contractor hereunder shall be made without withholdings for </w:t>
      </w:r>
      <w:smartTag w:uri="urn:schemas-microsoft-com:office:smarttags" w:element="place">
        <w:smartTag w:uri="urn:schemas-microsoft-com:office:smarttags" w:element="City">
          <w:r w:rsidRPr="00D83C44">
            <w:rPr>
              <w:sz w:val="24"/>
            </w:rPr>
            <w:t>Income Tax</w:t>
          </w:r>
        </w:smartTag>
        <w:r w:rsidRPr="00D83C44">
          <w:rPr>
            <w:sz w:val="24"/>
          </w:rPr>
          <w:t xml:space="preserve">, </w:t>
        </w:r>
        <w:smartTag w:uri="urn:schemas-microsoft-com:office:smarttags" w:element="country-region">
          <w:r w:rsidRPr="00D83C44">
            <w:rPr>
              <w:sz w:val="24"/>
            </w:rPr>
            <w:t>Canada</w:t>
          </w:r>
        </w:smartTag>
      </w:smartTag>
      <w:r w:rsidRPr="00D83C44">
        <w:rPr>
          <w:sz w:val="24"/>
        </w:rPr>
        <w:t xml:space="preserve"> Pension Plan or other like deductions (hereinafter collectively referred to as “Withholdings”).  Any taxes or other Withholdings levied now or hereinafter by any governmental body, local, provincial or federal, shall be for the sole account of and paid by the Contractor.</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NO ADDITIONAL FEES:</w:t>
      </w:r>
    </w:p>
    <w:p w:rsidR="00D83C44" w:rsidRPr="00D83C44" w:rsidRDefault="00D83C44" w:rsidP="00E54B34">
      <w:pPr>
        <w:ind w:left="720"/>
        <w:jc w:val="both"/>
        <w:rPr>
          <w:sz w:val="24"/>
        </w:rPr>
      </w:pPr>
      <w:r w:rsidRPr="00D83C44">
        <w:rPr>
          <w:sz w:val="24"/>
        </w:rPr>
        <w:t>Unless otherwise agreed to in writing by the parties hereto, no additional fee, wage, salary, commission or other emolument shall be paid to the Contractor on account of services herein contemplated.</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CONFIDENTIALITY:</w:t>
      </w:r>
    </w:p>
    <w:p w:rsidR="00D83C44" w:rsidRPr="00D83C44" w:rsidRDefault="00D83C44" w:rsidP="00E54B34">
      <w:pPr>
        <w:ind w:left="720"/>
        <w:jc w:val="both"/>
        <w:rPr>
          <w:sz w:val="24"/>
        </w:rPr>
      </w:pPr>
      <w:r w:rsidRPr="00D83C44">
        <w:rPr>
          <w:sz w:val="24"/>
        </w:rPr>
        <w:t xml:space="preserve">The Contractor is aware of HMMS’s need to maintain confidentiality of its business in accordance to HMMS’ Privacy and Confidentiality Requirements which can be found at </w:t>
      </w:r>
      <w:hyperlink r:id="rId28" w:history="1">
        <w:r w:rsidRPr="00D83C44">
          <w:rPr>
            <w:color w:val="0000FF"/>
            <w:sz w:val="24"/>
            <w:u w:val="single"/>
          </w:rPr>
          <w:t>http://www.hmms.on.ca/supplier/privacy.pdf</w:t>
        </w:r>
      </w:hyperlink>
      <w:r w:rsidRPr="00D83C44">
        <w:rPr>
          <w:sz w:val="24"/>
        </w:rPr>
        <w:t>. Therefore, except with the consent in writing of HMMS, the Contractor shall not, directly or indirectly use or disclose to any person or persons, firm, association, syndicate, company or corporation, any confidential information of the business, or affairs of either organization or its operations, and specifically, without limiting the generality of the foregoing, any client information, client records, medical documents or records of any kind.</w:t>
      </w:r>
    </w:p>
    <w:p w:rsidR="00D83C44" w:rsidRPr="00D83C44" w:rsidRDefault="00D83C44" w:rsidP="00E54B34">
      <w:pPr>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CONFLICT OF INTEREST:</w:t>
      </w:r>
    </w:p>
    <w:p w:rsidR="00D83C44" w:rsidRPr="00D83C44" w:rsidRDefault="00D83C44" w:rsidP="00E54B34">
      <w:pPr>
        <w:ind w:left="720"/>
        <w:jc w:val="both"/>
        <w:rPr>
          <w:sz w:val="24"/>
        </w:rPr>
      </w:pPr>
      <w:r w:rsidRPr="00D83C44">
        <w:rPr>
          <w:sz w:val="24"/>
        </w:rPr>
        <w:t>The Contractor shall not, while conducting services for HMMS, either directly or indirectly, engage in any conduct or activity which would conflict with the interests of HMMS.</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ASSIGNMENT BY HMMS:</w:t>
      </w:r>
    </w:p>
    <w:p w:rsidR="00D83C44" w:rsidRPr="00D83C44" w:rsidRDefault="00D83C44" w:rsidP="00E54B34">
      <w:pPr>
        <w:ind w:left="720"/>
        <w:jc w:val="both"/>
        <w:rPr>
          <w:sz w:val="24"/>
        </w:rPr>
      </w:pPr>
      <w:r w:rsidRPr="00D83C44">
        <w:rPr>
          <w:sz w:val="24"/>
        </w:rPr>
        <w:t>HMMS shall have the right at any time or from time to time to assign this Agreement and all its rights, privileges and obligations to any person, firm or corporation, upon prior written consent of the Contractor.</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ASSIGNMENT BY THE CONTRACTOR:</w:t>
      </w:r>
    </w:p>
    <w:p w:rsidR="00D83C44" w:rsidRPr="00D83C44" w:rsidRDefault="00D83C44" w:rsidP="00E54B34">
      <w:pPr>
        <w:ind w:left="720"/>
        <w:jc w:val="both"/>
        <w:rPr>
          <w:sz w:val="24"/>
        </w:rPr>
      </w:pPr>
      <w:r w:rsidRPr="00D83C44">
        <w:rPr>
          <w:sz w:val="24"/>
        </w:rPr>
        <w:t>The appointment of the Contractor hereunder is and shall be personal to the Contractor and shall not be assigned by any act of the Contractor or by operation of law.  The Contractor shall not have the services to be provided herein performed by a third party other than the Contractor unless the Contractor first obtains HMMS prior written approval.  Any attempt on the part of the Contractor to assign to a third party its rights under this Agreement shall constitute a fundamental breach of this Agreement.</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LEGAL RELATIONSHIP:</w:t>
      </w:r>
    </w:p>
    <w:p w:rsidR="00D83C44" w:rsidRPr="00D83C44" w:rsidRDefault="00D83C44" w:rsidP="00E54B34">
      <w:pPr>
        <w:ind w:left="720"/>
        <w:jc w:val="both"/>
        <w:rPr>
          <w:sz w:val="24"/>
        </w:rPr>
      </w:pPr>
      <w:r w:rsidRPr="00D83C44">
        <w:rPr>
          <w:sz w:val="24"/>
        </w:rPr>
        <w:t>The legal relationship between the Contractor and HMMS arising pursuant to this Agreement shall only be that of an independent contractor and the purchaser of services and, in particular, nothing in this Agreement shall be construed so as to render the relationship between HMMS and the Contractor or the relationship between the Contractor and HMMS to be that of an employer and employee, principal and agent, partnership or joint venture.  As an independent contractor, the Contractor acknowledges that he is responsible for and shall remit to the appropriate government agency any tax and any other amounts based on its fees as required by provincial and federal legislation.</w:t>
      </w:r>
    </w:p>
    <w:p w:rsidR="00D83C44" w:rsidRPr="00D83C44" w:rsidRDefault="00D83C44" w:rsidP="00E54B34">
      <w:pPr>
        <w:widowControl/>
        <w:tabs>
          <w:tab w:val="left" w:pos="2914"/>
        </w:tabs>
        <w:autoSpaceDE/>
        <w:autoSpaceDN/>
        <w:adjustRightInd/>
        <w:jc w:val="both"/>
        <w:rPr>
          <w:b/>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NO AUTHORITY TO BIND:</w:t>
      </w:r>
    </w:p>
    <w:p w:rsidR="00D83C44" w:rsidRPr="00D83C44" w:rsidRDefault="00D83C44" w:rsidP="00E54B34">
      <w:pPr>
        <w:tabs>
          <w:tab w:val="left" w:pos="2914"/>
        </w:tabs>
        <w:ind w:left="720"/>
        <w:jc w:val="both"/>
        <w:rPr>
          <w:sz w:val="24"/>
          <w:lang w:val="en-GB"/>
        </w:rPr>
      </w:pPr>
      <w:r w:rsidRPr="00D83C44">
        <w:rPr>
          <w:sz w:val="24"/>
        </w:rPr>
        <w:t>Unless authorized in writing by HMMS, the Contractor shall not have the right or authority to assume or create any obligation or responsibility expressed or implied on behalf of or in the name of HMMS or to bind HMMS in any manner or thing whatsoever except as may be specifically approved by HMMS.</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EVENTS OF DEFAULT:</w:t>
      </w:r>
    </w:p>
    <w:p w:rsidR="00D83C44" w:rsidRPr="00D83C44" w:rsidRDefault="00D83C44" w:rsidP="00E54B34">
      <w:pPr>
        <w:ind w:firstLine="720"/>
        <w:jc w:val="both"/>
        <w:rPr>
          <w:sz w:val="24"/>
        </w:rPr>
      </w:pPr>
      <w:r w:rsidRPr="00D83C44">
        <w:rPr>
          <w:sz w:val="24"/>
        </w:rPr>
        <w:t>It is an event of default (hereinafter referred to as a “default”) if:</w:t>
      </w:r>
    </w:p>
    <w:p w:rsidR="00D83C44" w:rsidRPr="00D83C44" w:rsidRDefault="00D83C44" w:rsidP="00E54B34">
      <w:pPr>
        <w:ind w:firstLine="720"/>
        <w:jc w:val="both"/>
        <w:rPr>
          <w:sz w:val="24"/>
        </w:rPr>
      </w:pPr>
    </w:p>
    <w:p w:rsidR="00D83C44" w:rsidRPr="00D83C44" w:rsidRDefault="00D83C44" w:rsidP="00E54B34">
      <w:pPr>
        <w:spacing w:after="120"/>
        <w:ind w:left="1440" w:hanging="720"/>
        <w:jc w:val="both"/>
        <w:rPr>
          <w:sz w:val="24"/>
        </w:rPr>
      </w:pPr>
      <w:r w:rsidRPr="00D83C44">
        <w:rPr>
          <w:sz w:val="24"/>
        </w:rPr>
        <w:t>a)</w:t>
      </w:r>
      <w:r w:rsidRPr="00D83C44">
        <w:rPr>
          <w:sz w:val="24"/>
        </w:rPr>
        <w:tab/>
        <w:t>The Contractor fails to observe, perform or carry out any of the obligations hereunder and such failure continues for ten (10) days after HMMS has, in writing, demanded that such failure be cured;</w:t>
      </w:r>
    </w:p>
    <w:p w:rsidR="00D83C44" w:rsidRPr="00D83C44" w:rsidRDefault="00D83C44" w:rsidP="00E54B34">
      <w:pPr>
        <w:spacing w:after="120"/>
        <w:ind w:firstLine="720"/>
        <w:jc w:val="both"/>
        <w:rPr>
          <w:sz w:val="24"/>
        </w:rPr>
      </w:pPr>
      <w:r w:rsidRPr="00D83C44">
        <w:rPr>
          <w:sz w:val="24"/>
        </w:rPr>
        <w:t>b)</w:t>
      </w:r>
      <w:r w:rsidRPr="00D83C44">
        <w:rPr>
          <w:sz w:val="24"/>
        </w:rPr>
        <w:tab/>
        <w:t xml:space="preserve">The Contractor becomes a bankrupt or commits an act of bankruptcy; or </w:t>
      </w:r>
    </w:p>
    <w:p w:rsidR="00D83C44" w:rsidRPr="00D83C44" w:rsidRDefault="00D83C44" w:rsidP="00E54B34">
      <w:pPr>
        <w:ind w:left="1440" w:hanging="720"/>
        <w:jc w:val="both"/>
        <w:rPr>
          <w:sz w:val="24"/>
        </w:rPr>
      </w:pPr>
      <w:r w:rsidRPr="00D83C44">
        <w:rPr>
          <w:sz w:val="24"/>
        </w:rPr>
        <w:t>c)</w:t>
      </w:r>
      <w:r w:rsidRPr="00D83C44">
        <w:rPr>
          <w:sz w:val="24"/>
        </w:rPr>
        <w:tab/>
        <w:t>The Contractor engages in any act, omission or conduct which would entitle HMMS at law or pursuant to its policies, practices and guidelines to terminate this Agreement</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ELECTIVE REMEDIES:</w:t>
      </w:r>
    </w:p>
    <w:p w:rsidR="00D83C44" w:rsidRPr="00D83C44" w:rsidRDefault="00D83C44" w:rsidP="00E54B34">
      <w:pPr>
        <w:ind w:firstLine="720"/>
        <w:jc w:val="both"/>
        <w:rPr>
          <w:sz w:val="24"/>
        </w:rPr>
      </w:pPr>
      <w:r w:rsidRPr="00D83C44">
        <w:rPr>
          <w:sz w:val="24"/>
        </w:rPr>
        <w:t>In the event of a default pursuant to Section 18.0 hereof, HMMS may do any one or more of the following:</w:t>
      </w:r>
    </w:p>
    <w:p w:rsidR="00D83C44" w:rsidRPr="00D83C44" w:rsidRDefault="00D83C44" w:rsidP="00E54B34">
      <w:pPr>
        <w:ind w:firstLine="720"/>
        <w:jc w:val="both"/>
        <w:rPr>
          <w:sz w:val="24"/>
        </w:rPr>
      </w:pPr>
    </w:p>
    <w:p w:rsidR="00D83C44" w:rsidRPr="00D83C44" w:rsidRDefault="00D83C44" w:rsidP="00E54B34">
      <w:pPr>
        <w:spacing w:after="120"/>
        <w:ind w:firstLine="720"/>
        <w:jc w:val="both"/>
        <w:rPr>
          <w:sz w:val="24"/>
        </w:rPr>
      </w:pPr>
      <w:r w:rsidRPr="00D83C44">
        <w:rPr>
          <w:sz w:val="24"/>
        </w:rPr>
        <w:t>a)</w:t>
      </w:r>
      <w:r w:rsidRPr="00D83C44">
        <w:rPr>
          <w:sz w:val="24"/>
        </w:rPr>
        <w:tab/>
        <w:t>Pursue any remedy available to it in law or equity;</w:t>
      </w:r>
    </w:p>
    <w:p w:rsidR="00D83C44" w:rsidRPr="00D83C44" w:rsidRDefault="00D83C44" w:rsidP="00E54B34">
      <w:pPr>
        <w:spacing w:after="120"/>
        <w:ind w:left="1440" w:hanging="720"/>
        <w:jc w:val="both"/>
        <w:rPr>
          <w:sz w:val="24"/>
        </w:rPr>
      </w:pPr>
      <w:r w:rsidRPr="00D83C44">
        <w:rPr>
          <w:sz w:val="24"/>
        </w:rPr>
        <w:t>b)</w:t>
      </w:r>
      <w:r w:rsidRPr="00D83C44">
        <w:rPr>
          <w:sz w:val="24"/>
        </w:rPr>
        <w:tab/>
        <w:t>Take all action in its own name as may be reasonably required to cure the default, in which event, all payments, costs and expenses incurred thereof shall be payable by the Contractor to HMMS on demand; and</w:t>
      </w:r>
    </w:p>
    <w:p w:rsidR="00D83C44" w:rsidRPr="00D83C44" w:rsidRDefault="00D83C44" w:rsidP="00E54B34">
      <w:pPr>
        <w:spacing w:after="120"/>
        <w:ind w:left="1440" w:hanging="720"/>
        <w:jc w:val="both"/>
        <w:rPr>
          <w:sz w:val="24"/>
        </w:rPr>
      </w:pPr>
      <w:r w:rsidRPr="00D83C44">
        <w:rPr>
          <w:sz w:val="24"/>
        </w:rPr>
        <w:t>c)</w:t>
      </w:r>
      <w:r w:rsidRPr="00D83C44">
        <w:rPr>
          <w:sz w:val="24"/>
        </w:rPr>
        <w:tab/>
        <w:t>Terminate this Agreement by notifying the Contractor of the default and the exercise of such election; or</w:t>
      </w:r>
    </w:p>
    <w:p w:rsidR="00D83C44" w:rsidRPr="00D83C44" w:rsidRDefault="00D83C44" w:rsidP="00E54B34">
      <w:pPr>
        <w:ind w:left="1440" w:hanging="720"/>
        <w:jc w:val="both"/>
        <w:rPr>
          <w:sz w:val="24"/>
        </w:rPr>
      </w:pPr>
      <w:r w:rsidRPr="00D83C44">
        <w:rPr>
          <w:sz w:val="24"/>
        </w:rPr>
        <w:t>d)</w:t>
      </w:r>
      <w:r w:rsidRPr="00D83C44">
        <w:rPr>
          <w:sz w:val="24"/>
        </w:rPr>
        <w:tab/>
        <w:t>Waive the default except, however, that a waiver of a particular default shall not operate as a waiver of any subsequent or continuing default.</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TERMINATION BY NOTICE:</w:t>
      </w:r>
    </w:p>
    <w:p w:rsidR="00D83C44" w:rsidRPr="00D83C44" w:rsidRDefault="00D83C44" w:rsidP="00E54B34">
      <w:pPr>
        <w:ind w:left="720"/>
        <w:jc w:val="both"/>
        <w:rPr>
          <w:sz w:val="24"/>
        </w:rPr>
      </w:pPr>
      <w:r w:rsidRPr="00D83C44">
        <w:rPr>
          <w:sz w:val="24"/>
        </w:rPr>
        <w:t xml:space="preserve">This Agreement may be terminated for any reason by either party giving </w:t>
      </w:r>
      <w:r w:rsidRPr="00D83C44">
        <w:rPr>
          <w:sz w:val="24"/>
          <w:highlight w:val="yellow"/>
        </w:rPr>
        <w:t xml:space="preserve">xxxx (xx) </w:t>
      </w:r>
      <w:r w:rsidR="00935D1A" w:rsidRPr="00D83C44">
        <w:rPr>
          <w:sz w:val="24"/>
          <w:highlight w:val="yellow"/>
        </w:rPr>
        <w:t>days</w:t>
      </w:r>
      <w:r w:rsidR="00935D1A" w:rsidRPr="00D83C44">
        <w:rPr>
          <w:sz w:val="24"/>
        </w:rPr>
        <w:t>’ notice</w:t>
      </w:r>
      <w:r w:rsidRPr="00D83C44">
        <w:rPr>
          <w:sz w:val="24"/>
        </w:rPr>
        <w:t xml:space="preserve"> in writing.  On giving such notice of termination, HMMS, may, at its option, either require the Contractor to continue performing its services under this Agreement to the date of the applicable notice, or require the Contractor to discontinue such performance at any time prior to the expiration of the applicable notice period in which case, the Contractor shall only be entitled to the amount of fees, if any, that the Contractor would have earned during the notice period.  In the event that the Contractor provides notice, HMMS may waive the notice in whole or in part and the Contractor hereby agrees to accept any such waiver in that regard.</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SEVERABILITY:</w:t>
      </w:r>
    </w:p>
    <w:p w:rsidR="00D83C44" w:rsidRPr="00D83C44" w:rsidRDefault="00D83C44" w:rsidP="00E54B34">
      <w:pPr>
        <w:tabs>
          <w:tab w:val="left" w:pos="2914"/>
        </w:tabs>
        <w:ind w:left="720"/>
        <w:jc w:val="both"/>
        <w:rPr>
          <w:sz w:val="24"/>
          <w:lang w:val="en-GB"/>
        </w:rPr>
      </w:pPr>
      <w:r w:rsidRPr="00D83C44">
        <w:rPr>
          <w:sz w:val="24"/>
        </w:rPr>
        <w:t>Each provision of this Agreement is declared to constitute a separate and distinct covenant and to be severable from all other such separate and distinct covenants</w:t>
      </w:r>
      <w:r w:rsidRPr="00D83C44">
        <w:rPr>
          <w:sz w:val="24"/>
          <w:lang w:val="en-GB"/>
        </w:rPr>
        <w:t>.</w:t>
      </w:r>
    </w:p>
    <w:p w:rsidR="00D83C44" w:rsidRPr="00D83C44" w:rsidRDefault="00D83C44" w:rsidP="00E54B34">
      <w:pPr>
        <w:tabs>
          <w:tab w:val="left" w:pos="2914"/>
        </w:tabs>
        <w:ind w:left="720"/>
        <w:jc w:val="both"/>
        <w:rPr>
          <w:b/>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VALIDITY:</w:t>
      </w:r>
    </w:p>
    <w:p w:rsidR="00D83C44" w:rsidRPr="00D83C44" w:rsidRDefault="00D83C44" w:rsidP="00E54B34">
      <w:pPr>
        <w:ind w:left="720"/>
        <w:jc w:val="both"/>
        <w:rPr>
          <w:sz w:val="24"/>
        </w:rPr>
      </w:pPr>
      <w:r w:rsidRPr="00D83C44">
        <w:rPr>
          <w:sz w:val="24"/>
        </w:rPr>
        <w:t>If any covenant or provision herein is deemed to be void or unenforceable in whole or in part, then it shall not be deemed to affect or impair the enforceability or validity of any other covenant or provision of this Agreement or any part thereof.</w:t>
      </w:r>
    </w:p>
    <w:p w:rsidR="00D83C44" w:rsidRPr="00D83C44" w:rsidRDefault="00D83C44" w:rsidP="00E54B34">
      <w:pPr>
        <w:jc w:val="both"/>
        <w:rPr>
          <w:rFonts w:ascii="Times New Roman" w:hAnsi="Times New Roman"/>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ENTIRE AGREEMENT:</w:t>
      </w:r>
    </w:p>
    <w:p w:rsidR="00D83C44" w:rsidRPr="00D83C44" w:rsidRDefault="00D83C44" w:rsidP="00E54B34">
      <w:pPr>
        <w:ind w:left="720"/>
        <w:jc w:val="both"/>
        <w:rPr>
          <w:sz w:val="24"/>
        </w:rPr>
      </w:pPr>
      <w:r w:rsidRPr="00D83C44">
        <w:rPr>
          <w:sz w:val="24"/>
        </w:rPr>
        <w:t>The provisions herein constitute the entire agreement between HMMS and the Contractor and supersedes all previous expectations, understandings, communications, representations and agreements, whether verbal or written, between HMMS and the Contractor with respect to the subject matters hereof, or any other subject matter, and may not be modified except by subsequent agreement in writing and executed by HMMS and the Contractor.</w:t>
      </w:r>
    </w:p>
    <w:p w:rsidR="00D83C44" w:rsidRPr="00D83C44" w:rsidRDefault="00D83C44" w:rsidP="00E54B34">
      <w:pPr>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GOVERNING LAW:</w:t>
      </w:r>
    </w:p>
    <w:p w:rsidR="00D83C44" w:rsidRPr="00D83C44" w:rsidRDefault="00D83C44" w:rsidP="00E54B34">
      <w:pPr>
        <w:ind w:left="720"/>
        <w:jc w:val="both"/>
        <w:rPr>
          <w:rFonts w:ascii="Times New Roman" w:hAnsi="Times New Roman"/>
        </w:rPr>
      </w:pPr>
      <w:r w:rsidRPr="00D83C44">
        <w:rPr>
          <w:sz w:val="24"/>
        </w:rPr>
        <w:t xml:space="preserve">The validity, enforcement and interpretation of this Agreement, and the rights and liabilities of the parties, shall be construed and governed by the laws of the </w:t>
      </w:r>
      <w:smartTag w:uri="urn:schemas-microsoft-com:office:smarttags" w:element="PlaceType">
        <w:r w:rsidRPr="00D83C44">
          <w:rPr>
            <w:sz w:val="24"/>
          </w:rPr>
          <w:t>Province</w:t>
        </w:r>
      </w:smartTag>
      <w:r w:rsidRPr="00D83C44">
        <w:rPr>
          <w:sz w:val="24"/>
        </w:rPr>
        <w:t xml:space="preserve"> of </w:t>
      </w:r>
      <w:smartTag w:uri="urn:schemas-microsoft-com:office:smarttags" w:element="PlaceName">
        <w:r w:rsidRPr="00D83C44">
          <w:rPr>
            <w:sz w:val="24"/>
          </w:rPr>
          <w:t>Ontario</w:t>
        </w:r>
      </w:smartTag>
      <w:r w:rsidRPr="00D83C44">
        <w:rPr>
          <w:sz w:val="24"/>
        </w:rPr>
        <w:t xml:space="preserve"> and the laws of </w:t>
      </w:r>
      <w:smartTag w:uri="urn:schemas-microsoft-com:office:smarttags" w:element="country-region">
        <w:r w:rsidRPr="00D83C44">
          <w:rPr>
            <w:sz w:val="24"/>
          </w:rPr>
          <w:t>Canada</w:t>
        </w:r>
      </w:smartTag>
      <w:r w:rsidRPr="00D83C44">
        <w:rPr>
          <w:sz w:val="24"/>
        </w:rPr>
        <w:t xml:space="preserve"> applicable in </w:t>
      </w:r>
      <w:smartTag w:uri="urn:schemas-microsoft-com:office:smarttags" w:element="State">
        <w:smartTag w:uri="urn:schemas-microsoft-com:office:smarttags" w:element="place">
          <w:r w:rsidRPr="00D83C44">
            <w:rPr>
              <w:sz w:val="24"/>
            </w:rPr>
            <w:t>Ontario</w:t>
          </w:r>
        </w:smartTag>
      </w:smartTag>
      <w:r w:rsidRPr="00D83C44">
        <w:rPr>
          <w:rFonts w:ascii="Times New Roman" w:hAnsi="Times New Roman"/>
        </w:rPr>
        <w:t xml:space="preserve">.  </w:t>
      </w:r>
    </w:p>
    <w:p w:rsidR="00D83C44" w:rsidRPr="00D83C44" w:rsidRDefault="00D83C44" w:rsidP="00E54B34">
      <w:pPr>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NOTICE:</w:t>
      </w:r>
    </w:p>
    <w:p w:rsidR="00D83C44" w:rsidRPr="00D83C44" w:rsidRDefault="00D83C44" w:rsidP="00E54B34">
      <w:pPr>
        <w:ind w:left="720"/>
        <w:jc w:val="both"/>
        <w:rPr>
          <w:sz w:val="24"/>
        </w:rPr>
      </w:pPr>
      <w:r w:rsidRPr="00D83C44">
        <w:rPr>
          <w:sz w:val="24"/>
        </w:rPr>
        <w:t>Unless otherwise specified herein, any notice, report, communication, payment or demand required or permitted to be given hereunder by HMMS to the Contractor or by the Contractor to HMMS shall be deemed to have been well and sufficiently given, if mailed by prepaid registered mail, telexed, emailed or transmitted by facsimile to or delivered at the address of the other party hereinafter set forth:</w:t>
      </w:r>
    </w:p>
    <w:p w:rsidR="00D83C44" w:rsidRPr="00D83C44" w:rsidRDefault="00D83C44" w:rsidP="00E54B34">
      <w:pPr>
        <w:jc w:val="both"/>
        <w:rPr>
          <w:sz w:val="24"/>
        </w:rPr>
      </w:pPr>
    </w:p>
    <w:p w:rsidR="00D83C44" w:rsidRPr="00D83C44" w:rsidRDefault="00D83C44" w:rsidP="00E54B34">
      <w:pPr>
        <w:ind w:firstLine="720"/>
        <w:jc w:val="both"/>
        <w:rPr>
          <w:sz w:val="24"/>
        </w:rPr>
      </w:pPr>
      <w:r w:rsidRPr="00D83C44">
        <w:rPr>
          <w:sz w:val="24"/>
        </w:rPr>
        <w:t>(a)</w:t>
      </w:r>
      <w:r w:rsidRPr="00D83C44">
        <w:rPr>
          <w:sz w:val="24"/>
        </w:rPr>
        <w:tab/>
        <w:t>If to HMMS:</w:t>
      </w:r>
      <w:r w:rsidRPr="00D83C44">
        <w:rPr>
          <w:sz w:val="24"/>
        </w:rPr>
        <w:tab/>
      </w:r>
      <w:r w:rsidRPr="00D83C44">
        <w:rPr>
          <w:sz w:val="24"/>
        </w:rPr>
        <w:tab/>
      </w:r>
      <w:r w:rsidRPr="00D83C44">
        <w:rPr>
          <w:sz w:val="24"/>
        </w:rPr>
        <w:tab/>
        <w:t>Ellen Lanooy, Manager of Strategic Sourcing</w:t>
      </w:r>
    </w:p>
    <w:p w:rsidR="00D83C44" w:rsidRPr="00D83C44" w:rsidRDefault="00D83C44" w:rsidP="00E54B34">
      <w:pPr>
        <w:jc w:val="both"/>
        <w:rPr>
          <w:sz w:val="24"/>
        </w:rPr>
      </w:pPr>
      <w:r w:rsidRPr="00D83C44">
        <w:rPr>
          <w:sz w:val="24"/>
        </w:rPr>
        <w:tab/>
      </w:r>
      <w:r w:rsidRPr="00D83C44">
        <w:rPr>
          <w:sz w:val="24"/>
        </w:rPr>
        <w:tab/>
      </w:r>
      <w:r w:rsidRPr="00D83C44">
        <w:rPr>
          <w:sz w:val="24"/>
        </w:rPr>
        <w:tab/>
      </w:r>
      <w:r w:rsidRPr="00D83C44">
        <w:rPr>
          <w:sz w:val="24"/>
        </w:rPr>
        <w:tab/>
      </w:r>
      <w:r w:rsidRPr="00D83C44">
        <w:rPr>
          <w:sz w:val="24"/>
        </w:rPr>
        <w:tab/>
      </w:r>
      <w:r w:rsidRPr="00D83C44">
        <w:rPr>
          <w:sz w:val="24"/>
        </w:rPr>
        <w:tab/>
        <w:t>188 Stronach Crescent</w:t>
      </w:r>
    </w:p>
    <w:p w:rsidR="00D83C44" w:rsidRPr="00D83C44" w:rsidRDefault="00D83C44" w:rsidP="00E54B34">
      <w:pPr>
        <w:jc w:val="both"/>
        <w:rPr>
          <w:sz w:val="24"/>
        </w:rPr>
      </w:pPr>
      <w:r w:rsidRPr="00D83C44">
        <w:rPr>
          <w:sz w:val="24"/>
        </w:rPr>
        <w:tab/>
      </w:r>
      <w:r w:rsidRPr="00D83C44">
        <w:rPr>
          <w:sz w:val="24"/>
        </w:rPr>
        <w:tab/>
      </w:r>
      <w:r w:rsidRPr="00D83C44">
        <w:rPr>
          <w:sz w:val="24"/>
        </w:rPr>
        <w:tab/>
      </w:r>
      <w:r w:rsidRPr="00D83C44">
        <w:rPr>
          <w:sz w:val="24"/>
        </w:rPr>
        <w:tab/>
      </w:r>
      <w:r w:rsidRPr="00D83C44">
        <w:rPr>
          <w:sz w:val="24"/>
        </w:rPr>
        <w:tab/>
      </w:r>
      <w:r w:rsidRPr="00D83C44">
        <w:rPr>
          <w:sz w:val="24"/>
        </w:rPr>
        <w:tab/>
        <w:t xml:space="preserve">London, ON  </w:t>
      </w:r>
    </w:p>
    <w:p w:rsidR="00D83C44" w:rsidRPr="00D83C44" w:rsidRDefault="00D83C44" w:rsidP="00E54B34">
      <w:pPr>
        <w:jc w:val="both"/>
        <w:rPr>
          <w:sz w:val="24"/>
        </w:rPr>
      </w:pPr>
      <w:r w:rsidRPr="00D83C44">
        <w:rPr>
          <w:sz w:val="24"/>
        </w:rPr>
        <w:tab/>
      </w:r>
      <w:r w:rsidRPr="00D83C44">
        <w:rPr>
          <w:sz w:val="24"/>
        </w:rPr>
        <w:tab/>
      </w:r>
      <w:r w:rsidRPr="00D83C44">
        <w:rPr>
          <w:sz w:val="24"/>
        </w:rPr>
        <w:tab/>
      </w:r>
      <w:r w:rsidRPr="00D83C44">
        <w:rPr>
          <w:sz w:val="24"/>
        </w:rPr>
        <w:tab/>
      </w:r>
      <w:r w:rsidRPr="00D83C44">
        <w:rPr>
          <w:sz w:val="24"/>
        </w:rPr>
        <w:tab/>
      </w:r>
      <w:r w:rsidRPr="00D83C44">
        <w:rPr>
          <w:sz w:val="24"/>
        </w:rPr>
        <w:tab/>
        <w:t xml:space="preserve">N5V 3A1   </w:t>
      </w:r>
    </w:p>
    <w:p w:rsidR="00D83C44" w:rsidRPr="00D83C44" w:rsidRDefault="00D83C44" w:rsidP="00E54B34">
      <w:pPr>
        <w:jc w:val="both"/>
        <w:rPr>
          <w:sz w:val="24"/>
        </w:rPr>
      </w:pPr>
      <w:r w:rsidRPr="00D83C44">
        <w:rPr>
          <w:sz w:val="24"/>
        </w:rPr>
        <w:tab/>
      </w:r>
      <w:r w:rsidRPr="00D83C44">
        <w:rPr>
          <w:sz w:val="24"/>
        </w:rPr>
        <w:tab/>
      </w:r>
      <w:r w:rsidRPr="00D83C44">
        <w:rPr>
          <w:sz w:val="24"/>
        </w:rPr>
        <w:tab/>
      </w:r>
      <w:r w:rsidRPr="00D83C44">
        <w:rPr>
          <w:sz w:val="24"/>
        </w:rPr>
        <w:tab/>
      </w:r>
      <w:r w:rsidRPr="00D83C44">
        <w:rPr>
          <w:sz w:val="24"/>
        </w:rPr>
        <w:tab/>
      </w:r>
    </w:p>
    <w:p w:rsidR="00D83C44" w:rsidRPr="00D83C44" w:rsidRDefault="00D83C44" w:rsidP="00E54B34">
      <w:pPr>
        <w:ind w:firstLine="720"/>
        <w:jc w:val="both"/>
        <w:rPr>
          <w:sz w:val="24"/>
        </w:rPr>
      </w:pPr>
      <w:r w:rsidRPr="00D83C44">
        <w:rPr>
          <w:sz w:val="24"/>
        </w:rPr>
        <w:t>(b)</w:t>
      </w:r>
      <w:r w:rsidRPr="00D83C44">
        <w:rPr>
          <w:sz w:val="24"/>
        </w:rPr>
        <w:tab/>
        <w:t>If to the Contractor:</w:t>
      </w:r>
      <w:r w:rsidRPr="00D83C44">
        <w:rPr>
          <w:sz w:val="24"/>
        </w:rPr>
        <w:tab/>
      </w:r>
      <w:r w:rsidRPr="00D83C44">
        <w:rPr>
          <w:sz w:val="24"/>
        </w:rPr>
        <w:tab/>
      </w:r>
      <w:r w:rsidRPr="00D83C44">
        <w:rPr>
          <w:sz w:val="24"/>
          <w:highlight w:val="yellow"/>
        </w:rPr>
        <w:t>xxxxxxxxxxxxxxxxxxxxxxxxxx</w:t>
      </w:r>
      <w:r w:rsidRPr="00D83C44">
        <w:rPr>
          <w:sz w:val="24"/>
        </w:rPr>
        <w:tab/>
      </w:r>
    </w:p>
    <w:p w:rsidR="00D83C44" w:rsidRPr="00D83C44" w:rsidRDefault="00D83C44" w:rsidP="00E54B34">
      <w:pPr>
        <w:ind w:left="3600" w:firstLine="720"/>
        <w:jc w:val="both"/>
        <w:rPr>
          <w:sz w:val="24"/>
        </w:rPr>
      </w:pPr>
      <w:r w:rsidRPr="00D83C44">
        <w:rPr>
          <w:sz w:val="24"/>
          <w:highlight w:val="yellow"/>
        </w:rPr>
        <w:t>xxxxxxxxxxxxxxxxxxxxxxxxxxx</w:t>
      </w:r>
    </w:p>
    <w:p w:rsidR="00D83C44" w:rsidRPr="00D83C44" w:rsidRDefault="00D83C44" w:rsidP="00E54B34">
      <w:pPr>
        <w:ind w:left="3600" w:firstLine="720"/>
        <w:jc w:val="both"/>
        <w:rPr>
          <w:sz w:val="24"/>
        </w:rPr>
      </w:pPr>
      <w:r w:rsidRPr="00D83C44">
        <w:rPr>
          <w:sz w:val="24"/>
          <w:highlight w:val="yellow"/>
        </w:rPr>
        <w:t>xxxxxxxxxxxxxxxxxxx</w:t>
      </w:r>
    </w:p>
    <w:p w:rsidR="00D83C44" w:rsidRPr="00D83C44" w:rsidRDefault="00D83C44" w:rsidP="00E54B34">
      <w:pPr>
        <w:ind w:left="3600" w:firstLine="720"/>
        <w:jc w:val="both"/>
        <w:rPr>
          <w:sz w:val="24"/>
        </w:rPr>
      </w:pPr>
      <w:r w:rsidRPr="00D83C44">
        <w:rPr>
          <w:sz w:val="24"/>
          <w:highlight w:val="yellow"/>
        </w:rPr>
        <w:t>xxxxxxxxxxxxxxxxxxx</w:t>
      </w:r>
    </w:p>
    <w:p w:rsidR="00D83C44" w:rsidRPr="00D83C44" w:rsidRDefault="00D83C44" w:rsidP="00E54B34">
      <w:pPr>
        <w:ind w:left="3600" w:firstLine="720"/>
        <w:jc w:val="both"/>
        <w:rPr>
          <w:sz w:val="24"/>
        </w:rPr>
      </w:pPr>
    </w:p>
    <w:p w:rsidR="00D83C44" w:rsidRPr="00D83C44" w:rsidRDefault="00D83C44" w:rsidP="00E54B34">
      <w:pPr>
        <w:ind w:left="720"/>
        <w:jc w:val="both"/>
        <w:rPr>
          <w:sz w:val="24"/>
        </w:rPr>
      </w:pPr>
      <w:r w:rsidRPr="00D83C44">
        <w:rPr>
          <w:sz w:val="24"/>
        </w:rPr>
        <w:t>or such other addresses as the other party may, from time to time, direct in writing and any such notice, communications, payment or demand shall be deemed to have been received if mailed, telexed, emailed or transmitted by facsimile 72 hours after the time of mailing, telexing or facsimile transmission and, if delivered upon the date of delivery.</w:t>
      </w:r>
    </w:p>
    <w:p w:rsidR="00D83C44" w:rsidRPr="00D83C44" w:rsidRDefault="00D83C44" w:rsidP="00E54B34">
      <w:pPr>
        <w:widowControl/>
        <w:tabs>
          <w:tab w:val="left" w:pos="2914"/>
        </w:tabs>
        <w:autoSpaceDE/>
        <w:autoSpaceDN/>
        <w:adjustRightInd/>
        <w:jc w:val="both"/>
        <w:rPr>
          <w:b/>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INDEMNIFICATION:</w:t>
      </w:r>
    </w:p>
    <w:p w:rsidR="00D83C44" w:rsidRPr="00D83C44" w:rsidRDefault="00D83C44" w:rsidP="00E54B34">
      <w:pPr>
        <w:ind w:left="720"/>
        <w:jc w:val="both"/>
        <w:rPr>
          <w:sz w:val="24"/>
        </w:rPr>
      </w:pPr>
      <w:r w:rsidRPr="00D83C44">
        <w:rPr>
          <w:sz w:val="24"/>
        </w:rPr>
        <w:t>The Contractor undertakes and agrees to defend and indemnify HMMS and to hold HMMS harmless, at the Contractor’s sole expense from and against all claims, demands, suits, losses, costs, damages, and expenses HMMS may incur by reason of:</w:t>
      </w:r>
    </w:p>
    <w:p w:rsidR="00D83C44" w:rsidRPr="00D83C44" w:rsidRDefault="00D83C44" w:rsidP="00E54B34">
      <w:pPr>
        <w:ind w:left="720"/>
        <w:jc w:val="both"/>
        <w:rPr>
          <w:sz w:val="24"/>
        </w:rPr>
      </w:pPr>
    </w:p>
    <w:p w:rsidR="00D83C44" w:rsidRPr="00D83C44" w:rsidRDefault="00D83C44" w:rsidP="00E54B34">
      <w:pPr>
        <w:spacing w:after="120"/>
        <w:ind w:left="1440" w:hanging="720"/>
        <w:jc w:val="both"/>
        <w:rPr>
          <w:sz w:val="24"/>
        </w:rPr>
      </w:pPr>
      <w:r w:rsidRPr="00D83C44">
        <w:rPr>
          <w:sz w:val="24"/>
        </w:rPr>
        <w:t>a)</w:t>
      </w:r>
      <w:r w:rsidRPr="00D83C44">
        <w:rPr>
          <w:sz w:val="24"/>
        </w:rPr>
        <w:tab/>
        <w:t xml:space="preserve">Any claim or finding that the Contractor is an employee of or is in any employment relationship with HMMS or entitled to any employment benefit of any kind; </w:t>
      </w:r>
    </w:p>
    <w:p w:rsidR="00D83C44" w:rsidRPr="00D83C44" w:rsidRDefault="00D83C44" w:rsidP="00E54B34">
      <w:pPr>
        <w:spacing w:after="120"/>
        <w:ind w:left="1440" w:hanging="720"/>
        <w:jc w:val="both"/>
        <w:rPr>
          <w:sz w:val="24"/>
        </w:rPr>
      </w:pPr>
      <w:r w:rsidRPr="00D83C44">
        <w:rPr>
          <w:sz w:val="24"/>
        </w:rPr>
        <w:t>b)</w:t>
      </w:r>
      <w:r w:rsidRPr="00D83C44">
        <w:rPr>
          <w:sz w:val="24"/>
        </w:rPr>
        <w:tab/>
        <w:t xml:space="preserve">Any liability on the party of  HMMS under the Income Tax Act, Employment Insurance Act, Workplace Safety and Insurance Act, Pay Equity Act, Employment Standards Act, or any other statute (including, without limitation, any employment benefits statute), to make contributions, withhold or remit any monies or make any deductions from payments or to make any related interest payments or penalties, or termination or severance pay, by virtue of the Contractor being considered to be an employee of HMMS; </w:t>
      </w:r>
    </w:p>
    <w:p w:rsidR="00D83C44" w:rsidRPr="00D83C44" w:rsidRDefault="00D83C44" w:rsidP="00E54B34">
      <w:pPr>
        <w:ind w:left="1440" w:hanging="720"/>
        <w:jc w:val="both"/>
        <w:rPr>
          <w:rFonts w:ascii="Times New Roman" w:hAnsi="Times New Roman"/>
        </w:rPr>
      </w:pPr>
      <w:r w:rsidRPr="00D83C44">
        <w:rPr>
          <w:sz w:val="24"/>
        </w:rPr>
        <w:t>c)</w:t>
      </w:r>
      <w:r w:rsidRPr="00D83C44">
        <w:rPr>
          <w:sz w:val="24"/>
        </w:rPr>
        <w:tab/>
        <w:t>Any claim or finding or negligence by the Contractor in the performance of the consulting services under this Agreement</w:t>
      </w:r>
      <w:r w:rsidRPr="00D83C44">
        <w:rPr>
          <w:rFonts w:ascii="Times New Roman" w:hAnsi="Times New Roman"/>
        </w:rPr>
        <w:t xml:space="preserve">. </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INSURANCE AND LIABILITY:</w:t>
      </w:r>
    </w:p>
    <w:p w:rsidR="00D83C44" w:rsidRPr="00D83C44" w:rsidRDefault="00D83C44" w:rsidP="00E54B34">
      <w:pPr>
        <w:spacing w:after="120"/>
        <w:ind w:left="720"/>
        <w:jc w:val="both"/>
        <w:rPr>
          <w:sz w:val="24"/>
        </w:rPr>
      </w:pPr>
      <w:r w:rsidRPr="00D83C44">
        <w:rPr>
          <w:sz w:val="24"/>
        </w:rPr>
        <w:t xml:space="preserve">Contractor shall maintain comprehensive general and professional liability insurance against claims for bodily injury, death or property damage or loss arising out of the services being provided hereunder, indemnifying and protecting HMMS but only with respect to liability arising from this Agreement, to an amount of not less than </w:t>
      </w:r>
      <w:r w:rsidR="006133DA">
        <w:rPr>
          <w:sz w:val="24"/>
        </w:rPr>
        <w:t>five</w:t>
      </w:r>
      <w:r w:rsidR="006133DA" w:rsidRPr="00D83C44">
        <w:rPr>
          <w:sz w:val="24"/>
        </w:rPr>
        <w:t xml:space="preserve"> </w:t>
      </w:r>
      <w:r w:rsidRPr="00D83C44">
        <w:rPr>
          <w:sz w:val="24"/>
        </w:rPr>
        <w:t xml:space="preserve">million </w:t>
      </w:r>
      <w:r w:rsidRPr="006133DA">
        <w:rPr>
          <w:sz w:val="24"/>
        </w:rPr>
        <w:t>dollars ($</w:t>
      </w:r>
      <w:r w:rsidR="006133DA" w:rsidRPr="006133DA">
        <w:rPr>
          <w:sz w:val="24"/>
        </w:rPr>
        <w:t>5</w:t>
      </w:r>
      <w:r w:rsidRPr="006133DA">
        <w:rPr>
          <w:sz w:val="24"/>
        </w:rPr>
        <w:t>,000,000.00) in respect of any one accident or occurrence.  Any and all such policies of such insurance shall be for the mutual benefit</w:t>
      </w:r>
      <w:r w:rsidRPr="00D83C44">
        <w:rPr>
          <w:sz w:val="24"/>
        </w:rPr>
        <w:t xml:space="preserve"> of HMMS and shall include coverage providing for cross liability and severability of interest."</w:t>
      </w:r>
    </w:p>
    <w:p w:rsidR="00D83C44" w:rsidRPr="00D83C44" w:rsidRDefault="00D83C44" w:rsidP="00E54B34">
      <w:pPr>
        <w:spacing w:after="120"/>
        <w:ind w:left="720"/>
        <w:jc w:val="both"/>
        <w:rPr>
          <w:sz w:val="24"/>
        </w:rPr>
      </w:pPr>
      <w:r w:rsidRPr="00D83C44">
        <w:rPr>
          <w:sz w:val="24"/>
        </w:rPr>
        <w:t xml:space="preserve">Automobile liability insurance in covering all licensed vehicles owned or leased by the Contractor and endorsed to provide HMMS with not less than (15) </w:t>
      </w:r>
      <w:r w:rsidR="00935D1A" w:rsidRPr="00D83C44">
        <w:rPr>
          <w:sz w:val="24"/>
        </w:rPr>
        <w:t>days’ notice</w:t>
      </w:r>
      <w:r w:rsidRPr="00D83C44">
        <w:rPr>
          <w:sz w:val="24"/>
        </w:rPr>
        <w:t xml:space="preserve"> in writing in advance of any cancellation, change or amendment restricting the coverage.</w:t>
      </w:r>
    </w:p>
    <w:p w:rsidR="00D83C44" w:rsidRPr="00D83C44" w:rsidRDefault="00D83C44" w:rsidP="00E54B34">
      <w:pPr>
        <w:ind w:left="720"/>
        <w:jc w:val="both"/>
        <w:rPr>
          <w:sz w:val="24"/>
        </w:rPr>
      </w:pPr>
      <w:r w:rsidRPr="00D83C44">
        <w:rPr>
          <w:sz w:val="24"/>
        </w:rPr>
        <w:t>The Contractor must provide proof of liability insurance by providing a current valid certificate of insurance to HMMS on an HMMS Certificate of Insurance Form with their submission and during the term of any subsequent Agreement.</w:t>
      </w:r>
    </w:p>
    <w:p w:rsidR="00D83C44" w:rsidRPr="00D83C44" w:rsidRDefault="00D83C44" w:rsidP="00E54B34">
      <w:pPr>
        <w:widowControl/>
        <w:tabs>
          <w:tab w:val="left" w:pos="2914"/>
        </w:tabs>
        <w:autoSpaceDE/>
        <w:autoSpaceDN/>
        <w:adjustRightInd/>
        <w:jc w:val="both"/>
        <w:rPr>
          <w:b/>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INDEPENDENT LEGAL ADVICE:</w:t>
      </w:r>
    </w:p>
    <w:p w:rsidR="00D83C44" w:rsidRPr="00D83C44" w:rsidRDefault="00D83C44" w:rsidP="00E54B34">
      <w:pPr>
        <w:ind w:left="720"/>
        <w:jc w:val="both"/>
        <w:rPr>
          <w:sz w:val="24"/>
        </w:rPr>
      </w:pPr>
      <w:r w:rsidRPr="00D83C44">
        <w:rPr>
          <w:sz w:val="24"/>
        </w:rPr>
        <w:t>The Contractor acknowledges that he has had an opportunity prior to executing this Agreement, to review and seek independent legal advice with respect to the terms and conditions of this Agreement.  The Contractor does further agree to and understands the contents of this Agreement.</w:t>
      </w:r>
    </w:p>
    <w:p w:rsidR="00D83C44" w:rsidRPr="00D83C44" w:rsidRDefault="00D83C44" w:rsidP="00E54B34">
      <w:pPr>
        <w:tabs>
          <w:tab w:val="left" w:pos="2914"/>
        </w:tabs>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CAPTION:</w:t>
      </w:r>
    </w:p>
    <w:p w:rsidR="00D83C44" w:rsidRPr="00D83C44" w:rsidRDefault="00D83C44" w:rsidP="00E54B34">
      <w:pPr>
        <w:ind w:left="720"/>
        <w:jc w:val="both"/>
        <w:rPr>
          <w:sz w:val="24"/>
        </w:rPr>
      </w:pPr>
      <w:r w:rsidRPr="00D83C44">
        <w:rPr>
          <w:sz w:val="24"/>
        </w:rPr>
        <w:t>The captions or headings appearing in this Agreement are inserted for convenience of reference only and shall not affect the construction thereof.</w:t>
      </w:r>
    </w:p>
    <w:p w:rsidR="00D83C44" w:rsidRPr="00D83C44" w:rsidRDefault="00D83C44" w:rsidP="00E54B34">
      <w:pPr>
        <w:ind w:left="720"/>
        <w:jc w:val="both"/>
        <w:rPr>
          <w:sz w:val="24"/>
        </w:rPr>
      </w:pPr>
    </w:p>
    <w:p w:rsidR="00D83C44" w:rsidRPr="00D83C44" w:rsidRDefault="00D83C44" w:rsidP="00E54B34">
      <w:pPr>
        <w:widowControl/>
        <w:numPr>
          <w:ilvl w:val="0"/>
          <w:numId w:val="48"/>
        </w:numPr>
        <w:tabs>
          <w:tab w:val="left" w:pos="2914"/>
        </w:tabs>
        <w:autoSpaceDE/>
        <w:autoSpaceDN/>
        <w:adjustRightInd/>
        <w:jc w:val="both"/>
        <w:rPr>
          <w:b/>
          <w:sz w:val="24"/>
        </w:rPr>
      </w:pPr>
      <w:r w:rsidRPr="00D83C44">
        <w:rPr>
          <w:b/>
          <w:sz w:val="24"/>
        </w:rPr>
        <w:t>S</w:t>
      </w:r>
      <w:r w:rsidRPr="00D83C44">
        <w:rPr>
          <w:b/>
          <w:bCs/>
          <w:sz w:val="24"/>
          <w:lang w:val="en-GB"/>
        </w:rPr>
        <w:t>IGNATURES:</w:t>
      </w:r>
    </w:p>
    <w:p w:rsidR="00D83C44" w:rsidRPr="00D83C44" w:rsidRDefault="00D83C44" w:rsidP="00E54B34">
      <w:pPr>
        <w:tabs>
          <w:tab w:val="left" w:pos="1800"/>
        </w:tabs>
        <w:ind w:left="1800"/>
        <w:jc w:val="both"/>
        <w:rPr>
          <w:sz w:val="24"/>
        </w:rPr>
      </w:pPr>
    </w:p>
    <w:p w:rsidR="00D83C44" w:rsidRPr="00D83C44" w:rsidRDefault="00D83C44" w:rsidP="00E54B34">
      <w:pPr>
        <w:ind w:firstLine="720"/>
        <w:jc w:val="both"/>
        <w:rPr>
          <w:sz w:val="24"/>
        </w:rPr>
      </w:pPr>
      <w:r w:rsidRPr="00D83C44">
        <w:rPr>
          <w:sz w:val="24"/>
        </w:rPr>
        <w:t xml:space="preserve">I/we have the authority to bind HMMS, on behalf of </w:t>
      </w:r>
      <w:r w:rsidR="00E54B34">
        <w:rPr>
          <w:sz w:val="24"/>
        </w:rPr>
        <w:t>LHSC/LRCP</w:t>
      </w:r>
      <w:r w:rsidRPr="00D83C44">
        <w:rPr>
          <w:sz w:val="24"/>
        </w:rPr>
        <w:t xml:space="preserve"> to this Agreement.</w:t>
      </w:r>
    </w:p>
    <w:p w:rsidR="00D83C44" w:rsidRPr="00D83C44" w:rsidRDefault="00D83C44" w:rsidP="00E54B34">
      <w:pPr>
        <w:jc w:val="both"/>
        <w:rPr>
          <w:sz w:val="24"/>
        </w:rPr>
      </w:pPr>
    </w:p>
    <w:p w:rsidR="00D83C44" w:rsidRPr="00D83C44" w:rsidRDefault="00D83C44" w:rsidP="00E54B34">
      <w:pPr>
        <w:jc w:val="both"/>
        <w:rPr>
          <w:sz w:val="24"/>
        </w:rPr>
      </w:pPr>
    </w:p>
    <w:p w:rsidR="00D83C44" w:rsidRPr="00D83C44" w:rsidRDefault="00D83C44" w:rsidP="00E54B34">
      <w:pPr>
        <w:ind w:firstLine="720"/>
        <w:jc w:val="both"/>
        <w:rPr>
          <w:sz w:val="24"/>
        </w:rPr>
      </w:pPr>
      <w:r w:rsidRPr="00D83C44">
        <w:rPr>
          <w:sz w:val="24"/>
        </w:rPr>
        <w:t>_________________________________________</w:t>
      </w:r>
      <w:r w:rsidRPr="00D83C44">
        <w:rPr>
          <w:sz w:val="24"/>
        </w:rPr>
        <w:tab/>
      </w:r>
      <w:r w:rsidRPr="00D83C44">
        <w:rPr>
          <w:sz w:val="24"/>
        </w:rPr>
        <w:tab/>
        <w:t>______________________</w:t>
      </w:r>
    </w:p>
    <w:p w:rsidR="00D83C44" w:rsidRPr="00D83C44" w:rsidRDefault="00D83C44" w:rsidP="00E54B34">
      <w:pPr>
        <w:ind w:firstLine="720"/>
        <w:jc w:val="both"/>
        <w:rPr>
          <w:sz w:val="24"/>
        </w:rPr>
      </w:pPr>
      <w:r w:rsidRPr="00D83C44">
        <w:rPr>
          <w:sz w:val="24"/>
        </w:rPr>
        <w:t>Ellen Lanooy, Manager, Strategic Sourcing</w:t>
      </w:r>
      <w:r w:rsidRPr="00D83C44">
        <w:rPr>
          <w:sz w:val="24"/>
        </w:rPr>
        <w:tab/>
      </w:r>
      <w:r w:rsidRPr="00D83C44">
        <w:rPr>
          <w:sz w:val="24"/>
        </w:rPr>
        <w:tab/>
      </w:r>
      <w:r w:rsidRPr="00D83C44">
        <w:rPr>
          <w:sz w:val="24"/>
        </w:rPr>
        <w:tab/>
        <w:t>Date</w:t>
      </w:r>
    </w:p>
    <w:p w:rsidR="00D83C44" w:rsidRPr="00D83C44" w:rsidRDefault="00D83C44" w:rsidP="00E54B34">
      <w:pPr>
        <w:jc w:val="both"/>
        <w:rPr>
          <w:sz w:val="24"/>
        </w:rPr>
      </w:pPr>
    </w:p>
    <w:p w:rsidR="00D83C44" w:rsidRPr="00D83C44" w:rsidRDefault="00D83C44" w:rsidP="00E54B34">
      <w:pPr>
        <w:jc w:val="both"/>
        <w:rPr>
          <w:sz w:val="24"/>
        </w:rPr>
      </w:pPr>
    </w:p>
    <w:p w:rsidR="00D83C44" w:rsidRPr="00D83C44" w:rsidRDefault="00D83C44" w:rsidP="00E54B34">
      <w:pPr>
        <w:ind w:firstLine="720"/>
        <w:jc w:val="both"/>
        <w:rPr>
          <w:sz w:val="24"/>
        </w:rPr>
      </w:pPr>
      <w:r w:rsidRPr="00D83C44">
        <w:rPr>
          <w:sz w:val="24"/>
        </w:rPr>
        <w:t>_________________________________________</w:t>
      </w:r>
      <w:r w:rsidRPr="00D83C44">
        <w:rPr>
          <w:sz w:val="24"/>
        </w:rPr>
        <w:tab/>
      </w:r>
      <w:r w:rsidRPr="00D83C44">
        <w:rPr>
          <w:sz w:val="24"/>
        </w:rPr>
        <w:tab/>
        <w:t>______________________</w:t>
      </w:r>
    </w:p>
    <w:p w:rsidR="00D83C44" w:rsidRPr="00D83C44" w:rsidRDefault="00D83C44" w:rsidP="00E54B34">
      <w:pPr>
        <w:ind w:firstLine="720"/>
        <w:jc w:val="both"/>
        <w:rPr>
          <w:sz w:val="24"/>
        </w:rPr>
      </w:pPr>
      <w:r w:rsidRPr="00D83C44">
        <w:rPr>
          <w:sz w:val="24"/>
        </w:rPr>
        <w:t>Toby O’Hara, General Manager</w:t>
      </w:r>
      <w:r w:rsidRPr="00D83C44">
        <w:rPr>
          <w:sz w:val="24"/>
        </w:rPr>
        <w:tab/>
      </w:r>
      <w:r w:rsidRPr="00D83C44">
        <w:rPr>
          <w:sz w:val="24"/>
        </w:rPr>
        <w:tab/>
      </w:r>
      <w:r w:rsidRPr="00D83C44">
        <w:rPr>
          <w:sz w:val="24"/>
        </w:rPr>
        <w:tab/>
      </w:r>
      <w:r w:rsidRPr="00D83C44">
        <w:rPr>
          <w:sz w:val="24"/>
        </w:rPr>
        <w:tab/>
      </w:r>
      <w:r w:rsidRPr="00D83C44">
        <w:rPr>
          <w:sz w:val="24"/>
        </w:rPr>
        <w:tab/>
        <w:t>Date</w:t>
      </w:r>
    </w:p>
    <w:p w:rsidR="00D83C44" w:rsidRPr="00D83C44" w:rsidRDefault="00D83C44" w:rsidP="00E54B34">
      <w:pPr>
        <w:ind w:firstLine="720"/>
        <w:jc w:val="both"/>
        <w:rPr>
          <w:sz w:val="24"/>
        </w:rPr>
      </w:pPr>
      <w:r w:rsidRPr="00D83C44">
        <w:rPr>
          <w:sz w:val="24"/>
        </w:rPr>
        <w:t>Healthcare Materials Management Services</w:t>
      </w:r>
    </w:p>
    <w:p w:rsidR="00D83C44" w:rsidRPr="00D83C44" w:rsidRDefault="00D83C44" w:rsidP="00E54B34">
      <w:pPr>
        <w:jc w:val="both"/>
        <w:rPr>
          <w:i/>
          <w:sz w:val="24"/>
        </w:rPr>
      </w:pPr>
      <w:r w:rsidRPr="00D83C44">
        <w:rPr>
          <w:sz w:val="24"/>
        </w:rPr>
        <w:tab/>
      </w:r>
      <w:r w:rsidRPr="00D83C44">
        <w:rPr>
          <w:i/>
          <w:sz w:val="24"/>
        </w:rPr>
        <w:t xml:space="preserve">Procurement Agent and legal signing authority on behalf of  </w:t>
      </w:r>
      <w:r w:rsidR="00E54B34">
        <w:rPr>
          <w:i/>
          <w:sz w:val="24"/>
        </w:rPr>
        <w:t>LHSC/LRCP.</w:t>
      </w:r>
    </w:p>
    <w:p w:rsidR="00D83C44" w:rsidRPr="00D83C44" w:rsidRDefault="00D83C44" w:rsidP="00E54B34">
      <w:pPr>
        <w:jc w:val="both"/>
        <w:rPr>
          <w:sz w:val="24"/>
        </w:rPr>
      </w:pPr>
    </w:p>
    <w:p w:rsidR="00D83C44" w:rsidRPr="00D83C44" w:rsidRDefault="00D83C44" w:rsidP="00E54B34">
      <w:pPr>
        <w:jc w:val="both"/>
        <w:rPr>
          <w:sz w:val="24"/>
        </w:rPr>
      </w:pPr>
    </w:p>
    <w:p w:rsidR="00D83C44" w:rsidRPr="00D83C44" w:rsidRDefault="00D83C44" w:rsidP="00E54B34">
      <w:pPr>
        <w:jc w:val="both"/>
        <w:rPr>
          <w:sz w:val="24"/>
        </w:rPr>
      </w:pPr>
    </w:p>
    <w:p w:rsidR="00D83C44" w:rsidRPr="00D83C44" w:rsidRDefault="00D83C44" w:rsidP="00E54B34">
      <w:pPr>
        <w:ind w:firstLine="720"/>
        <w:jc w:val="both"/>
        <w:rPr>
          <w:sz w:val="24"/>
        </w:rPr>
      </w:pPr>
      <w:r w:rsidRPr="00D83C44">
        <w:rPr>
          <w:sz w:val="24"/>
        </w:rPr>
        <w:t xml:space="preserve">I have the authority to bind </w:t>
      </w:r>
      <w:r w:rsidRPr="00D83C44">
        <w:rPr>
          <w:sz w:val="24"/>
          <w:highlight w:val="yellow"/>
        </w:rPr>
        <w:t>XXXXXX</w:t>
      </w:r>
      <w:r w:rsidRPr="00D83C44">
        <w:rPr>
          <w:sz w:val="24"/>
        </w:rPr>
        <w:t xml:space="preserve"> to this Agreement.</w:t>
      </w:r>
    </w:p>
    <w:p w:rsidR="00D83C44" w:rsidRPr="00D83C44" w:rsidRDefault="00D83C44" w:rsidP="00E54B34">
      <w:pPr>
        <w:jc w:val="both"/>
        <w:rPr>
          <w:sz w:val="24"/>
        </w:rPr>
      </w:pPr>
      <w:r w:rsidRPr="00D83C44">
        <w:rPr>
          <w:sz w:val="24"/>
        </w:rPr>
        <w:t xml:space="preserve">                                                                             </w:t>
      </w:r>
    </w:p>
    <w:p w:rsidR="00D83C44" w:rsidRPr="00D83C44" w:rsidRDefault="00D83C44" w:rsidP="00E54B34">
      <w:pPr>
        <w:ind w:firstLine="720"/>
        <w:jc w:val="both"/>
        <w:rPr>
          <w:sz w:val="24"/>
        </w:rPr>
      </w:pPr>
      <w:r w:rsidRPr="00D83C44">
        <w:rPr>
          <w:sz w:val="24"/>
        </w:rPr>
        <w:t>_____________________________________</w:t>
      </w:r>
      <w:r w:rsidRPr="00D83C44">
        <w:rPr>
          <w:sz w:val="24"/>
        </w:rPr>
        <w:tab/>
      </w:r>
      <w:r w:rsidRPr="00D83C44">
        <w:rPr>
          <w:sz w:val="24"/>
        </w:rPr>
        <w:tab/>
      </w:r>
      <w:r w:rsidRPr="00D83C44">
        <w:rPr>
          <w:sz w:val="24"/>
        </w:rPr>
        <w:tab/>
        <w:t>______________________</w:t>
      </w:r>
    </w:p>
    <w:p w:rsidR="00D83C44" w:rsidRPr="00D83C44" w:rsidRDefault="00D83C44" w:rsidP="00E54B34">
      <w:pPr>
        <w:ind w:firstLine="720"/>
        <w:jc w:val="both"/>
        <w:rPr>
          <w:sz w:val="24"/>
        </w:rPr>
      </w:pPr>
      <w:r w:rsidRPr="00D83C44">
        <w:rPr>
          <w:sz w:val="24"/>
          <w:highlight w:val="yellow"/>
        </w:rPr>
        <w:t>XXXXXX</w:t>
      </w:r>
      <w:r w:rsidRPr="00D83C44">
        <w:rPr>
          <w:sz w:val="24"/>
        </w:rPr>
        <w:tab/>
      </w:r>
      <w:r w:rsidRPr="00D83C44">
        <w:rPr>
          <w:sz w:val="24"/>
        </w:rPr>
        <w:tab/>
      </w:r>
      <w:r w:rsidRPr="00D83C44">
        <w:rPr>
          <w:sz w:val="24"/>
        </w:rPr>
        <w:tab/>
      </w:r>
      <w:r w:rsidRPr="00D83C44">
        <w:rPr>
          <w:sz w:val="24"/>
        </w:rPr>
        <w:tab/>
      </w:r>
      <w:r w:rsidRPr="00D83C44">
        <w:rPr>
          <w:sz w:val="24"/>
        </w:rPr>
        <w:tab/>
      </w:r>
      <w:r w:rsidRPr="00D83C44">
        <w:rPr>
          <w:sz w:val="24"/>
        </w:rPr>
        <w:tab/>
      </w:r>
      <w:r w:rsidRPr="00D83C44">
        <w:rPr>
          <w:sz w:val="24"/>
        </w:rPr>
        <w:tab/>
        <w:t>Date</w:t>
      </w:r>
    </w:p>
    <w:p w:rsidR="00D83C44" w:rsidRPr="00D83C44" w:rsidRDefault="00D83C44" w:rsidP="00E54B34">
      <w:pPr>
        <w:jc w:val="both"/>
        <w:rPr>
          <w:sz w:val="32"/>
          <w:szCs w:val="32"/>
          <w:lang w:val="en-GB"/>
        </w:rPr>
      </w:pPr>
    </w:p>
    <w:tbl>
      <w:tblPr>
        <w:tblW w:w="0" w:type="auto"/>
        <w:tblInd w:w="-168" w:type="dxa"/>
        <w:tblLayout w:type="fixed"/>
        <w:tblCellMar>
          <w:left w:w="120" w:type="dxa"/>
          <w:right w:w="120" w:type="dxa"/>
        </w:tblCellMar>
        <w:tblLook w:val="0000"/>
      </w:tblPr>
      <w:tblGrid>
        <w:gridCol w:w="5040"/>
        <w:gridCol w:w="10080"/>
      </w:tblGrid>
      <w:tr w:rsidR="00D83C44" w:rsidRPr="00D83C44" w:rsidTr="0034233B">
        <w:trPr>
          <w:gridAfter w:val="1"/>
          <w:wAfter w:w="10080" w:type="dxa"/>
        </w:trPr>
        <w:tc>
          <w:tcPr>
            <w:tcW w:w="5040" w:type="dxa"/>
            <w:tcBorders>
              <w:top w:val="single" w:sz="6" w:space="0" w:color="FFFFFF"/>
              <w:left w:val="single" w:sz="6" w:space="0" w:color="FFFFFF"/>
              <w:bottom w:val="single" w:sz="6" w:space="0" w:color="FFFFFF"/>
              <w:right w:val="single" w:sz="6" w:space="0" w:color="FFFFFF"/>
            </w:tcBorders>
          </w:tcPr>
          <w:p w:rsidR="00D83C44" w:rsidRPr="00D83C44" w:rsidRDefault="00D83C44" w:rsidP="00E54B34">
            <w:pPr>
              <w:widowControl/>
              <w:autoSpaceDE/>
              <w:autoSpaceDN/>
              <w:adjustRightInd/>
              <w:jc w:val="both"/>
              <w:rPr>
                <w:szCs w:val="20"/>
                <w:lang w:val="en-GB"/>
              </w:rPr>
            </w:pPr>
            <w:r w:rsidRPr="00D83C44">
              <w:rPr>
                <w:b/>
                <w:bCs/>
                <w:sz w:val="36"/>
                <w:szCs w:val="36"/>
                <w:lang w:val="en-GB"/>
              </w:rPr>
              <w:tab/>
            </w:r>
          </w:p>
        </w:tc>
      </w:tr>
      <w:tr w:rsidR="00D83C44" w:rsidRPr="00D83C44" w:rsidTr="0034233B">
        <w:trPr>
          <w:trHeight w:val="1965"/>
        </w:trPr>
        <w:tc>
          <w:tcPr>
            <w:tcW w:w="5040" w:type="dxa"/>
            <w:tcBorders>
              <w:top w:val="single" w:sz="6" w:space="0" w:color="FFFFFF"/>
              <w:left w:val="single" w:sz="6" w:space="0" w:color="FFFFFF"/>
              <w:bottom w:val="single" w:sz="6" w:space="0" w:color="FFFFFF"/>
              <w:right w:val="single" w:sz="6" w:space="0" w:color="FFFFFF"/>
            </w:tcBorders>
          </w:tcPr>
          <w:p w:rsidR="00D83C44" w:rsidRPr="00D83C44" w:rsidRDefault="00D83C44" w:rsidP="00E54B34">
            <w:pPr>
              <w:tabs>
                <w:tab w:val="left" w:pos="-1440"/>
                <w:tab w:val="left" w:pos="708"/>
                <w:tab w:val="left" w:pos="1518"/>
              </w:tabs>
              <w:spacing w:after="58"/>
              <w:jc w:val="both"/>
              <w:rPr>
                <w:szCs w:val="20"/>
                <w:lang w:val="en-GB"/>
              </w:rPr>
            </w:pPr>
          </w:p>
        </w:tc>
        <w:tc>
          <w:tcPr>
            <w:tcW w:w="5040" w:type="dxa"/>
            <w:tcBorders>
              <w:top w:val="single" w:sz="6" w:space="0" w:color="FFFFFF"/>
              <w:left w:val="single" w:sz="6" w:space="0" w:color="FFFFFF"/>
              <w:bottom w:val="single" w:sz="6" w:space="0" w:color="FFFFFF"/>
              <w:right w:val="single" w:sz="6" w:space="0" w:color="FFFFFF"/>
            </w:tcBorders>
          </w:tcPr>
          <w:p w:rsidR="00D83C44" w:rsidRPr="00D83C44" w:rsidRDefault="00D83C44" w:rsidP="00E54B34">
            <w:pPr>
              <w:tabs>
                <w:tab w:val="left" w:pos="708"/>
                <w:tab w:val="left" w:pos="1608"/>
              </w:tabs>
              <w:spacing w:after="58"/>
              <w:ind w:left="708" w:hanging="720"/>
              <w:jc w:val="both"/>
              <w:rPr>
                <w:sz w:val="24"/>
                <w:lang w:val="en-GB"/>
              </w:rPr>
            </w:pPr>
          </w:p>
        </w:tc>
      </w:tr>
      <w:tr w:rsidR="00D83C44" w:rsidRPr="00D83C44" w:rsidTr="0034233B">
        <w:tc>
          <w:tcPr>
            <w:tcW w:w="5040" w:type="dxa"/>
            <w:tcBorders>
              <w:top w:val="single" w:sz="6" w:space="0" w:color="FFFFFF"/>
              <w:left w:val="single" w:sz="6" w:space="0" w:color="FFFFFF"/>
              <w:bottom w:val="single" w:sz="6" w:space="0" w:color="FFFFFF"/>
              <w:right w:val="single" w:sz="6" w:space="0" w:color="FFFFFF"/>
            </w:tcBorders>
          </w:tcPr>
          <w:p w:rsidR="00D83C44" w:rsidRPr="00D83C44" w:rsidRDefault="00D83C44" w:rsidP="00E54B34">
            <w:pPr>
              <w:tabs>
                <w:tab w:val="left" w:pos="-1440"/>
                <w:tab w:val="left" w:pos="708"/>
                <w:tab w:val="left" w:pos="1518"/>
              </w:tabs>
              <w:ind w:left="708" w:hanging="708"/>
              <w:jc w:val="both"/>
              <w:rPr>
                <w:szCs w:val="20"/>
                <w:lang w:val="en-GB"/>
              </w:rPr>
            </w:pPr>
          </w:p>
        </w:tc>
        <w:tc>
          <w:tcPr>
            <w:tcW w:w="5040" w:type="dxa"/>
            <w:tcBorders>
              <w:top w:val="single" w:sz="6" w:space="0" w:color="FFFFFF"/>
              <w:left w:val="single" w:sz="6" w:space="0" w:color="FFFFFF"/>
              <w:bottom w:val="single" w:sz="6" w:space="0" w:color="FFFFFF"/>
              <w:right w:val="single" w:sz="6" w:space="0" w:color="FFFFFF"/>
            </w:tcBorders>
          </w:tcPr>
          <w:p w:rsidR="00D83C44" w:rsidRPr="00D83C44" w:rsidRDefault="00D83C44" w:rsidP="00E54B34">
            <w:pPr>
              <w:tabs>
                <w:tab w:val="left" w:pos="1428"/>
              </w:tabs>
              <w:spacing w:after="58"/>
              <w:ind w:left="708" w:hanging="720"/>
              <w:jc w:val="both"/>
              <w:rPr>
                <w:sz w:val="24"/>
                <w:lang w:val="en-GB"/>
              </w:rPr>
            </w:pPr>
          </w:p>
        </w:tc>
      </w:tr>
    </w:tbl>
    <w:p w:rsidR="00D83C44" w:rsidRPr="00D83C44" w:rsidRDefault="00D83C44" w:rsidP="00E54B34">
      <w:pPr>
        <w:ind w:left="144" w:right="144"/>
        <w:jc w:val="both"/>
        <w:rPr>
          <w:sz w:val="24"/>
          <w:lang w:val="en-GB"/>
        </w:rPr>
        <w:sectPr w:rsidR="00D83C44" w:rsidRPr="00D83C44" w:rsidSect="0034233B">
          <w:headerReference w:type="default" r:id="rId29"/>
          <w:endnotePr>
            <w:numFmt w:val="decimal"/>
          </w:endnotePr>
          <w:pgSz w:w="12240" w:h="15840"/>
          <w:pgMar w:top="1440" w:right="1080" w:bottom="1260" w:left="1080" w:header="864" w:footer="864" w:gutter="0"/>
          <w:cols w:space="720"/>
          <w:noEndnote/>
          <w:titlePg/>
        </w:sectPr>
      </w:pPr>
      <w:r w:rsidRPr="00D83C44">
        <w:rPr>
          <w:sz w:val="24"/>
          <w:lang w:val="en-GB"/>
        </w:rPr>
        <w:br w:type="textWrapping" w:clear="all"/>
      </w:r>
    </w:p>
    <w:p w:rsidR="00D83C44" w:rsidRPr="00D83C44" w:rsidRDefault="00D83C44" w:rsidP="00E54B34">
      <w:pPr>
        <w:ind w:right="144"/>
        <w:jc w:val="both"/>
        <w:rPr>
          <w:b/>
          <w:bCs/>
          <w:sz w:val="40"/>
          <w:highlight w:val="yellow"/>
          <w:lang w:val="en-GB"/>
        </w:rPr>
      </w:pPr>
    </w:p>
    <w:p w:rsidR="00D83C44" w:rsidRPr="00D83C44" w:rsidRDefault="00D83C44" w:rsidP="00E54B34">
      <w:pPr>
        <w:ind w:left="144" w:right="144"/>
        <w:jc w:val="both"/>
        <w:rPr>
          <w:b/>
          <w:bCs/>
          <w:sz w:val="40"/>
          <w:highlight w:val="yellow"/>
          <w:lang w:val="en-GB"/>
        </w:rPr>
      </w:pPr>
      <w:r w:rsidRPr="00D83C44">
        <w:rPr>
          <w:b/>
          <w:bCs/>
          <w:sz w:val="40"/>
          <w:highlight w:val="yellow"/>
          <w:lang w:val="en-GB"/>
        </w:rPr>
        <w:t>SCHEDULE 1</w:t>
      </w:r>
    </w:p>
    <w:p w:rsidR="00D83C44" w:rsidRPr="00D83C44" w:rsidRDefault="00D83C44" w:rsidP="00E54B34">
      <w:pPr>
        <w:ind w:left="144" w:right="144"/>
        <w:jc w:val="both"/>
        <w:rPr>
          <w:b/>
          <w:bCs/>
          <w:sz w:val="40"/>
          <w:highlight w:val="yellow"/>
          <w:lang w:val="en-GB"/>
        </w:rPr>
      </w:pPr>
    </w:p>
    <w:p w:rsidR="00D83C44" w:rsidRPr="00D83C44" w:rsidRDefault="00D83C44" w:rsidP="00E54B34">
      <w:pPr>
        <w:ind w:left="144" w:right="144"/>
        <w:jc w:val="both"/>
        <w:rPr>
          <w:bCs/>
          <w:sz w:val="24"/>
          <w:lang w:val="en-GB"/>
        </w:rPr>
      </w:pPr>
      <w:r w:rsidRPr="00D83C44">
        <w:rPr>
          <w:bCs/>
          <w:sz w:val="24"/>
          <w:lang w:val="en-GB"/>
        </w:rPr>
        <w:t xml:space="preserve">Term of the Agreement: </w:t>
      </w:r>
      <w:r w:rsidR="006133DA" w:rsidRPr="006133DA">
        <w:rPr>
          <w:sz w:val="24"/>
          <w:highlight w:val="yellow"/>
          <w:lang w:val="en-GB"/>
        </w:rPr>
        <w:t>Ten (10) Months</w:t>
      </w:r>
    </w:p>
    <w:p w:rsidR="00D83C44" w:rsidRPr="00D83C44" w:rsidRDefault="00D83C44" w:rsidP="00E54B34">
      <w:pPr>
        <w:ind w:left="144" w:right="144"/>
        <w:jc w:val="both"/>
        <w:rPr>
          <w:bCs/>
          <w:sz w:val="24"/>
          <w:lang w:val="en-GB"/>
        </w:rPr>
      </w:pPr>
    </w:p>
    <w:p w:rsidR="00D83C44" w:rsidRPr="00D83C44" w:rsidRDefault="00D83C44" w:rsidP="00E54B34">
      <w:pPr>
        <w:ind w:left="144" w:right="144"/>
        <w:jc w:val="both"/>
        <w:rPr>
          <w:bCs/>
          <w:sz w:val="24"/>
          <w:lang w:val="en-GB"/>
        </w:rPr>
      </w:pPr>
      <w:r w:rsidRPr="00D83C44">
        <w:rPr>
          <w:bCs/>
          <w:sz w:val="24"/>
          <w:lang w:val="en-GB"/>
        </w:rPr>
        <w:t xml:space="preserve">Commencement Date: </w:t>
      </w:r>
      <w:r w:rsidR="006133DA" w:rsidRPr="006133DA">
        <w:rPr>
          <w:bCs/>
          <w:sz w:val="24"/>
          <w:highlight w:val="yellow"/>
          <w:lang w:val="en-GB"/>
        </w:rPr>
        <w:t>June 1, 2012</w:t>
      </w:r>
    </w:p>
    <w:p w:rsidR="00D83C44" w:rsidRPr="00D83C44" w:rsidRDefault="00D83C44" w:rsidP="00E54B34">
      <w:pPr>
        <w:ind w:left="144" w:right="144"/>
        <w:jc w:val="both"/>
        <w:rPr>
          <w:bCs/>
          <w:sz w:val="24"/>
          <w:lang w:val="en-GB"/>
        </w:rPr>
      </w:pPr>
    </w:p>
    <w:p w:rsidR="00D83C44" w:rsidRPr="00D83C44" w:rsidRDefault="00D83C44" w:rsidP="00E54B34">
      <w:pPr>
        <w:ind w:left="144" w:right="144"/>
        <w:jc w:val="both"/>
        <w:rPr>
          <w:bCs/>
          <w:sz w:val="24"/>
          <w:lang w:val="en-GB"/>
        </w:rPr>
      </w:pPr>
      <w:r w:rsidRPr="00D83C44">
        <w:rPr>
          <w:bCs/>
          <w:sz w:val="24"/>
          <w:lang w:val="en-GB"/>
        </w:rPr>
        <w:t xml:space="preserve">Expiry Date: </w:t>
      </w:r>
      <w:r w:rsidR="006133DA" w:rsidRPr="006133DA">
        <w:rPr>
          <w:bCs/>
          <w:sz w:val="24"/>
          <w:highlight w:val="yellow"/>
          <w:lang w:val="en-GB"/>
        </w:rPr>
        <w:t>March 31, 2013</w:t>
      </w:r>
    </w:p>
    <w:p w:rsidR="00D83C44" w:rsidRPr="00D83C44" w:rsidRDefault="00D83C44" w:rsidP="00E54B34">
      <w:pPr>
        <w:ind w:left="144" w:right="144"/>
        <w:jc w:val="both"/>
        <w:rPr>
          <w:bCs/>
          <w:sz w:val="24"/>
          <w:lang w:val="en-GB"/>
        </w:rPr>
      </w:pPr>
    </w:p>
    <w:p w:rsidR="00D83C44" w:rsidRPr="00D83C44" w:rsidRDefault="00D83C44" w:rsidP="00E54B34">
      <w:pPr>
        <w:ind w:left="144" w:right="144"/>
        <w:jc w:val="both"/>
        <w:rPr>
          <w:bCs/>
          <w:sz w:val="24"/>
          <w:lang w:val="en-GB"/>
        </w:rPr>
      </w:pPr>
      <w:r w:rsidRPr="00D83C44">
        <w:rPr>
          <w:bCs/>
          <w:sz w:val="24"/>
          <w:lang w:val="en-GB"/>
        </w:rPr>
        <w:t xml:space="preserve">Pricing:  </w:t>
      </w:r>
      <w:r w:rsidRPr="00D83C44">
        <w:rPr>
          <w:bCs/>
          <w:sz w:val="24"/>
          <w:highlight w:val="yellow"/>
          <w:lang w:val="en-GB"/>
        </w:rPr>
        <w:t>Structure</w:t>
      </w:r>
    </w:p>
    <w:p w:rsidR="00D83C44" w:rsidRPr="00D83C44" w:rsidRDefault="00D83C44" w:rsidP="00E54B34">
      <w:pPr>
        <w:ind w:left="144" w:right="144"/>
        <w:jc w:val="both"/>
        <w:rPr>
          <w:bCs/>
          <w:sz w:val="24"/>
          <w:lang w:val="en-GB"/>
        </w:rPr>
      </w:pPr>
    </w:p>
    <w:p w:rsidR="00D83C44" w:rsidRPr="00D83C44" w:rsidRDefault="00D83C44" w:rsidP="00E54B34">
      <w:pPr>
        <w:tabs>
          <w:tab w:val="left" w:pos="2914"/>
        </w:tabs>
        <w:ind w:left="144" w:right="144"/>
        <w:jc w:val="both"/>
        <w:rPr>
          <w:sz w:val="24"/>
          <w:lang w:val="en-GB"/>
        </w:rPr>
      </w:pPr>
      <w:r w:rsidRPr="00D83C44">
        <w:rPr>
          <w:bCs/>
          <w:sz w:val="24"/>
          <w:lang w:val="en-GB"/>
        </w:rPr>
        <w:t xml:space="preserve">Terms of Payment: </w:t>
      </w:r>
      <w:r w:rsidRPr="00D83C44">
        <w:rPr>
          <w:bCs/>
          <w:sz w:val="24"/>
          <w:highlight w:val="yellow"/>
          <w:lang w:val="en-GB"/>
        </w:rPr>
        <w:t>X% XX days or Net XX days</w:t>
      </w:r>
    </w:p>
    <w:p w:rsidR="00D83C44" w:rsidRPr="00D83C44" w:rsidRDefault="00D83C44" w:rsidP="00E54B34">
      <w:pPr>
        <w:tabs>
          <w:tab w:val="left" w:pos="2914"/>
        </w:tabs>
        <w:jc w:val="both"/>
        <w:rPr>
          <w:sz w:val="24"/>
          <w:lang w:val="en-GB"/>
        </w:rPr>
      </w:pPr>
    </w:p>
    <w:p w:rsidR="00D83C44" w:rsidRPr="00D83C44" w:rsidRDefault="00D83C44" w:rsidP="00E54B34">
      <w:pPr>
        <w:ind w:right="144" w:firstLine="144"/>
        <w:jc w:val="both"/>
        <w:rPr>
          <w:bCs/>
          <w:sz w:val="24"/>
          <w:lang w:val="en-GB"/>
        </w:rPr>
      </w:pPr>
      <w:r w:rsidRPr="00D83C44">
        <w:rPr>
          <w:bCs/>
          <w:sz w:val="24"/>
          <w:lang w:val="en-GB"/>
        </w:rPr>
        <w:t xml:space="preserve">Value-Adds: </w:t>
      </w:r>
      <w:r w:rsidRPr="00D83C44">
        <w:rPr>
          <w:bCs/>
          <w:sz w:val="24"/>
          <w:highlight w:val="yellow"/>
          <w:lang w:val="en-GB"/>
        </w:rPr>
        <w:t>List here</w:t>
      </w:r>
    </w:p>
    <w:p w:rsidR="00D83C44" w:rsidRPr="00D83C44" w:rsidRDefault="00D83C44" w:rsidP="00E54B34">
      <w:pPr>
        <w:ind w:left="144" w:right="144"/>
        <w:jc w:val="both"/>
        <w:rPr>
          <w:bCs/>
          <w:sz w:val="24"/>
          <w:lang w:val="en-GB"/>
        </w:rPr>
      </w:pPr>
    </w:p>
    <w:p w:rsidR="00D83C44" w:rsidRPr="00D83C44" w:rsidRDefault="00D83C44" w:rsidP="00E54B34">
      <w:pPr>
        <w:ind w:left="144" w:right="144"/>
        <w:jc w:val="both"/>
        <w:rPr>
          <w:bCs/>
          <w:sz w:val="24"/>
          <w:lang w:val="en-GB"/>
        </w:rPr>
      </w:pPr>
      <w:r w:rsidRPr="00D83C44">
        <w:rPr>
          <w:bCs/>
          <w:sz w:val="24"/>
          <w:lang w:val="en-GB"/>
        </w:rPr>
        <w:t xml:space="preserve">Rebates: </w:t>
      </w:r>
      <w:r w:rsidRPr="00D83C44">
        <w:rPr>
          <w:sz w:val="24"/>
          <w:lang w:val="en-GB"/>
        </w:rPr>
        <w:t xml:space="preserve">A rebate of </w:t>
      </w:r>
      <w:r w:rsidRPr="00D83C44">
        <w:rPr>
          <w:sz w:val="24"/>
          <w:highlight w:val="yellow"/>
          <w:lang w:val="en-GB"/>
        </w:rPr>
        <w:t>xx</w:t>
      </w:r>
      <w:r w:rsidRPr="00D83C44">
        <w:rPr>
          <w:sz w:val="24"/>
          <w:lang w:val="en-GB"/>
        </w:rPr>
        <w:t xml:space="preserve">% on all sales for the life of the Agreement will be paid to HMMS on a </w:t>
      </w:r>
      <w:r w:rsidRPr="00D83C44">
        <w:rPr>
          <w:sz w:val="24"/>
          <w:highlight w:val="yellow"/>
          <w:lang w:val="en-GB"/>
        </w:rPr>
        <w:t>quarterly</w:t>
      </w:r>
      <w:r w:rsidRPr="00D83C44">
        <w:rPr>
          <w:sz w:val="24"/>
          <w:lang w:val="en-GB"/>
        </w:rPr>
        <w:t xml:space="preserve"> basis.</w:t>
      </w:r>
    </w:p>
    <w:p w:rsidR="00D83C44" w:rsidRPr="00D83C44" w:rsidRDefault="00D83C44" w:rsidP="00E54B34">
      <w:pPr>
        <w:ind w:left="144" w:right="144"/>
        <w:jc w:val="both"/>
        <w:rPr>
          <w:bCs/>
          <w:sz w:val="24"/>
          <w:lang w:val="en-GB"/>
        </w:rPr>
      </w:pPr>
    </w:p>
    <w:p w:rsidR="00D83C44" w:rsidRPr="00D83C44" w:rsidRDefault="00D83C44" w:rsidP="00E54B34">
      <w:pPr>
        <w:ind w:left="144" w:right="144"/>
        <w:jc w:val="both"/>
        <w:rPr>
          <w:bCs/>
          <w:sz w:val="24"/>
          <w:lang w:val="en-GB"/>
        </w:rPr>
      </w:pPr>
      <w:r w:rsidRPr="00D83C44">
        <w:rPr>
          <w:bCs/>
          <w:sz w:val="24"/>
          <w:lang w:val="en-GB"/>
        </w:rPr>
        <w:t>Renewal Options: T</w:t>
      </w:r>
      <w:r w:rsidRPr="00D83C44">
        <w:rPr>
          <w:sz w:val="24"/>
          <w:lang w:val="en-GB"/>
        </w:rPr>
        <w:t>wo (2) option years in one (1) year increments</w:t>
      </w:r>
    </w:p>
    <w:p w:rsidR="00D83C44" w:rsidRPr="00D83C44" w:rsidRDefault="00D83C44" w:rsidP="00E54B34">
      <w:pPr>
        <w:ind w:left="144" w:right="144"/>
        <w:jc w:val="both"/>
        <w:rPr>
          <w:bCs/>
          <w:sz w:val="24"/>
          <w:lang w:val="en-GB"/>
        </w:rPr>
      </w:pPr>
    </w:p>
    <w:p w:rsidR="00D83C44" w:rsidRPr="00D83C44" w:rsidRDefault="00D83C44" w:rsidP="00E54B34">
      <w:pPr>
        <w:ind w:left="144" w:right="144"/>
        <w:jc w:val="both"/>
        <w:rPr>
          <w:bCs/>
          <w:sz w:val="24"/>
          <w:lang w:val="en-GB"/>
        </w:rPr>
      </w:pPr>
      <w:r w:rsidRPr="00D83C44">
        <w:rPr>
          <w:bCs/>
          <w:sz w:val="24"/>
          <w:lang w:val="en-GB"/>
        </w:rPr>
        <w:t xml:space="preserve">Description of Products or Services: </w:t>
      </w:r>
      <w:r w:rsidRPr="00D83C44">
        <w:rPr>
          <w:bCs/>
          <w:sz w:val="24"/>
          <w:highlight w:val="yellow"/>
          <w:lang w:val="en-GB"/>
        </w:rPr>
        <w:t>Contract title</w:t>
      </w:r>
    </w:p>
    <w:p w:rsidR="00D83C44" w:rsidRPr="00D83C44" w:rsidRDefault="00D83C44" w:rsidP="00E54B34">
      <w:pPr>
        <w:ind w:right="144"/>
        <w:jc w:val="both"/>
        <w:rPr>
          <w:b/>
          <w:bCs/>
          <w:sz w:val="40"/>
          <w:highlight w:val="yellow"/>
          <w:lang w:val="en-GB"/>
        </w:rPr>
      </w:pPr>
    </w:p>
    <w:p w:rsidR="00D83C44" w:rsidRPr="00D83C44" w:rsidRDefault="00D83C44" w:rsidP="00E54B34">
      <w:pPr>
        <w:ind w:right="144"/>
        <w:jc w:val="both"/>
        <w:rPr>
          <w:b/>
          <w:bCs/>
          <w:sz w:val="40"/>
          <w:highlight w:val="yellow"/>
          <w:lang w:val="en-GB"/>
        </w:rPr>
      </w:pPr>
      <w:r w:rsidRPr="00D83C44">
        <w:rPr>
          <w:b/>
          <w:bCs/>
          <w:sz w:val="40"/>
          <w:highlight w:val="yellow"/>
          <w:lang w:val="en-GB"/>
        </w:rPr>
        <w:t>Proposed Project Milestones</w:t>
      </w:r>
    </w:p>
    <w:p w:rsidR="00D83C44" w:rsidRPr="00D83C44" w:rsidRDefault="00D83C44" w:rsidP="00E54B34">
      <w:pPr>
        <w:ind w:right="144"/>
        <w:jc w:val="both"/>
        <w:rPr>
          <w:b/>
          <w:bCs/>
          <w:sz w:val="40"/>
          <w:highlight w:val="yellow"/>
          <w:lang w:val="en-GB"/>
        </w:rPr>
      </w:pPr>
    </w:p>
    <w:p w:rsidR="00D83C44" w:rsidRPr="00D83C44" w:rsidRDefault="00D83C44" w:rsidP="00E54B34">
      <w:pPr>
        <w:ind w:right="144"/>
        <w:jc w:val="both"/>
        <w:rPr>
          <w:b/>
          <w:bCs/>
          <w:sz w:val="40"/>
          <w:highlight w:val="yellow"/>
          <w:lang w:val="en-GB"/>
        </w:rPr>
      </w:pPr>
      <w:r w:rsidRPr="00D83C44">
        <w:rPr>
          <w:b/>
          <w:bCs/>
          <w:sz w:val="40"/>
          <w:highlight w:val="yellow"/>
          <w:lang w:val="en-GB"/>
        </w:rPr>
        <w:t>Proposed Billing Milestones</w:t>
      </w:r>
    </w:p>
    <w:p w:rsidR="00D83C44" w:rsidRPr="00D83C44" w:rsidRDefault="00D83C44" w:rsidP="00E54B34">
      <w:pPr>
        <w:ind w:right="144"/>
        <w:jc w:val="both"/>
        <w:rPr>
          <w:b/>
          <w:bCs/>
          <w:sz w:val="40"/>
          <w:highlight w:val="yellow"/>
          <w:lang w:val="en-GB"/>
        </w:rPr>
      </w:pPr>
    </w:p>
    <w:p w:rsidR="00D83C44" w:rsidRPr="00D83C44" w:rsidRDefault="00D83C44" w:rsidP="00E54B34">
      <w:pPr>
        <w:ind w:right="144"/>
        <w:jc w:val="both"/>
        <w:rPr>
          <w:b/>
          <w:bCs/>
          <w:sz w:val="40"/>
          <w:highlight w:val="yellow"/>
          <w:lang w:val="en-GB"/>
        </w:rPr>
      </w:pPr>
    </w:p>
    <w:p w:rsidR="00D83C44" w:rsidRPr="00D83C44" w:rsidRDefault="00D83C44" w:rsidP="00E54B34">
      <w:pPr>
        <w:ind w:right="144"/>
        <w:jc w:val="both"/>
        <w:rPr>
          <w:b/>
          <w:bCs/>
          <w:sz w:val="40"/>
          <w:highlight w:val="yellow"/>
          <w:lang w:val="en-GB"/>
        </w:rPr>
      </w:pPr>
    </w:p>
    <w:p w:rsidR="00D83C44" w:rsidRPr="00D83C44" w:rsidRDefault="00D83C44" w:rsidP="00D83C44">
      <w:pPr>
        <w:ind w:right="144"/>
        <w:rPr>
          <w:b/>
          <w:bCs/>
          <w:sz w:val="40"/>
          <w:highlight w:val="yellow"/>
          <w:lang w:val="en-GB"/>
        </w:rPr>
      </w:pPr>
    </w:p>
    <w:p w:rsidR="00D83C44" w:rsidRDefault="00D83C44" w:rsidP="00D83C44"/>
    <w:sectPr w:rsidR="00D83C44" w:rsidSect="002B66D3">
      <w:endnotePr>
        <w:numFmt w:val="decimal"/>
      </w:endnotePr>
      <w:pgSz w:w="12240" w:h="15840" w:code="1"/>
      <w:pgMar w:top="1080" w:right="1080" w:bottom="1080" w:left="1080" w:header="720" w:footer="562"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AED" w:rsidRDefault="00632AED">
      <w:r>
        <w:separator/>
      </w:r>
    </w:p>
  </w:endnote>
  <w:endnote w:type="continuationSeparator" w:id="0">
    <w:p w:rsidR="00632AED" w:rsidRDefault="00632AED">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AED" w:rsidRDefault="00136E1E">
    <w:pPr>
      <w:pStyle w:val="Footer"/>
      <w:framePr w:wrap="around" w:vAnchor="text" w:hAnchor="margin" w:xAlign="right" w:y="1"/>
      <w:rPr>
        <w:rStyle w:val="PageNumber"/>
      </w:rPr>
    </w:pPr>
    <w:r>
      <w:rPr>
        <w:rStyle w:val="PageNumber"/>
      </w:rPr>
      <w:fldChar w:fldCharType="begin"/>
    </w:r>
    <w:r w:rsidR="00632AED">
      <w:rPr>
        <w:rStyle w:val="PageNumber"/>
      </w:rPr>
      <w:instrText xml:space="preserve">PAGE  </w:instrText>
    </w:r>
    <w:r>
      <w:rPr>
        <w:rStyle w:val="PageNumber"/>
      </w:rPr>
      <w:fldChar w:fldCharType="separate"/>
    </w:r>
    <w:r w:rsidR="00632AED">
      <w:rPr>
        <w:rStyle w:val="PageNumber"/>
        <w:noProof/>
      </w:rPr>
      <w:t>18</w:t>
    </w:r>
    <w:r>
      <w:rPr>
        <w:rStyle w:val="PageNumber"/>
      </w:rPr>
      <w:fldChar w:fldCharType="end"/>
    </w:r>
  </w:p>
  <w:p w:rsidR="00632AED" w:rsidRDefault="00632AE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AED" w:rsidRDefault="00632AED">
    <w:pPr>
      <w:pStyle w:val="Footer"/>
      <w:framePr w:wrap="around" w:vAnchor="text" w:hAnchor="margin" w:xAlign="right" w:y="1"/>
      <w:rPr>
        <w:rStyle w:val="PageNumber"/>
      </w:rPr>
    </w:pPr>
    <w:r>
      <w:rPr>
        <w:rStyle w:val="PageNumber"/>
      </w:rPr>
      <w:tab/>
      <w:t xml:space="preserve">- </w:t>
    </w:r>
    <w:r w:rsidR="00136E1E">
      <w:rPr>
        <w:rStyle w:val="PageNumber"/>
      </w:rPr>
      <w:fldChar w:fldCharType="begin"/>
    </w:r>
    <w:r>
      <w:rPr>
        <w:rStyle w:val="PageNumber"/>
      </w:rPr>
      <w:instrText xml:space="preserve"> PAGE </w:instrText>
    </w:r>
    <w:r w:rsidR="00136E1E">
      <w:rPr>
        <w:rStyle w:val="PageNumber"/>
      </w:rPr>
      <w:fldChar w:fldCharType="separate"/>
    </w:r>
    <w:r>
      <w:rPr>
        <w:rStyle w:val="PageNumber"/>
        <w:noProof/>
      </w:rPr>
      <w:t>2</w:t>
    </w:r>
    <w:r w:rsidR="00136E1E">
      <w:rPr>
        <w:rStyle w:val="PageNumber"/>
      </w:rPr>
      <w:fldChar w:fldCharType="end"/>
    </w:r>
    <w:r>
      <w:rPr>
        <w:rStyle w:val="PageNumber"/>
      </w:rPr>
      <w:t xml:space="preserve"> -</w:t>
    </w:r>
  </w:p>
  <w:p w:rsidR="00632AED" w:rsidRDefault="00632AED" w:rsidP="008B39A6">
    <w:pPr>
      <w:pStyle w:val="Footer"/>
      <w:suppressLineNumbers/>
    </w:pPr>
    <w:r w:rsidRPr="008B39A6">
      <w:rPr>
        <w:sz w:val="16"/>
      </w:rPr>
      <w:t>CLIENT_133679.1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AED" w:rsidRDefault="00632AED" w:rsidP="008B39A6">
    <w:pPr>
      <w:pStyle w:val="Footer"/>
      <w:suppressLineNumber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AED" w:rsidRDefault="00632AED" w:rsidP="00CA2626">
    <w:pPr>
      <w:ind w:left="8640"/>
    </w:pPr>
    <w:r>
      <w:t xml:space="preserve">Page </w:t>
    </w:r>
    <w:r w:rsidR="00136E1E">
      <w:fldChar w:fldCharType="begin"/>
    </w:r>
    <w:r>
      <w:instrText xml:space="preserve"> PAGE </w:instrText>
    </w:r>
    <w:r w:rsidR="00136E1E">
      <w:fldChar w:fldCharType="separate"/>
    </w:r>
    <w:r w:rsidR="00743D0C">
      <w:rPr>
        <w:noProof/>
      </w:rPr>
      <w:t>15</w:t>
    </w:r>
    <w:r w:rsidR="00136E1E">
      <w:fldChar w:fldCharType="end"/>
    </w:r>
    <w:r>
      <w:t xml:space="preserve"> of </w:t>
    </w:r>
    <w:fldSimple w:instr=" NUMPAGES  ">
      <w:r w:rsidR="00743D0C">
        <w:rPr>
          <w:noProof/>
        </w:rPr>
        <w:t>27</w:t>
      </w:r>
    </w:fldSimple>
  </w:p>
  <w:p w:rsidR="00632AED" w:rsidRDefault="00632AED">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AED" w:rsidRDefault="00632AED">
      <w:r>
        <w:separator/>
      </w:r>
    </w:p>
  </w:footnote>
  <w:footnote w:type="continuationSeparator" w:id="0">
    <w:p w:rsidR="00632AED" w:rsidRDefault="00632A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AED" w:rsidRDefault="00632AED" w:rsidP="00962534">
    <w:pPr>
      <w:tabs>
        <w:tab w:val="left" w:pos="-1440"/>
      </w:tabs>
      <w:ind w:left="8640" w:hanging="8640"/>
      <w:jc w:val="center"/>
      <w:rPr>
        <w:b/>
        <w:lang w:val="en-GB"/>
      </w:rPr>
    </w:pPr>
    <w:r w:rsidRPr="00F0317C">
      <w:rPr>
        <w:b/>
        <w:lang w:val="en-GB"/>
      </w:rPr>
      <w:t>RFP HMMS</w:t>
    </w:r>
    <w:r>
      <w:rPr>
        <w:b/>
        <w:lang w:val="en-GB"/>
      </w:rPr>
      <w:t>01456</w:t>
    </w:r>
    <w:r w:rsidRPr="00F0317C">
      <w:rPr>
        <w:b/>
        <w:lang w:val="en-GB"/>
      </w:rPr>
      <w:t>………</w:t>
    </w:r>
    <w:r>
      <w:rPr>
        <w:b/>
        <w:lang w:val="en-GB"/>
      </w:rPr>
      <w:t>Virtual Online Patient/Family Orientation Modules for Chemotherapy and Radiation Therapy for LRCP</w:t>
    </w:r>
  </w:p>
  <w:p w:rsidR="00632AED" w:rsidRPr="00F0317C" w:rsidRDefault="00632AED">
    <w:pPr>
      <w:tabs>
        <w:tab w:val="left" w:pos="-1440"/>
      </w:tabs>
      <w:ind w:left="8640" w:hanging="8640"/>
      <w:jc w:val="right"/>
      <w:rPr>
        <w:b/>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AED" w:rsidRPr="00325BB2" w:rsidRDefault="00632AED" w:rsidP="0034233B">
    <w:pPr>
      <w:tabs>
        <w:tab w:val="left" w:pos="-1440"/>
      </w:tabs>
      <w:ind w:left="8640" w:hanging="8640"/>
      <w:jc w:val="center"/>
      <w:rPr>
        <w:b/>
        <w:lang w:val="en-GB"/>
      </w:rPr>
    </w:pPr>
    <w:r w:rsidRPr="00325BB2">
      <w:rPr>
        <w:b/>
        <w:lang w:val="en-GB"/>
      </w:rPr>
      <w:t>RFP HMMS01456………Virtual Online Patient/Family Orientation Modules for Chemotherapy and Radiation Therapy for LRCP</w:t>
    </w:r>
  </w:p>
  <w:p w:rsidR="00632AED" w:rsidRPr="00325BB2" w:rsidRDefault="00632AED" w:rsidP="0034233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C8EA112"/>
    <w:lvl w:ilvl="0">
      <w:numFmt w:val="bullet"/>
      <w:lvlText w:val="*"/>
      <w:lvlJc w:val="left"/>
    </w:lvl>
  </w:abstractNum>
  <w:abstractNum w:abstractNumId="1">
    <w:nsid w:val="0B8E784F"/>
    <w:multiLevelType w:val="hybridMultilevel"/>
    <w:tmpl w:val="F7308686"/>
    <w:lvl w:ilvl="0" w:tplc="04090003">
      <w:start w:val="1"/>
      <w:numFmt w:val="bullet"/>
      <w:lvlText w:val="o"/>
      <w:lvlJc w:val="left"/>
      <w:pPr>
        <w:tabs>
          <w:tab w:val="num" w:pos="2160"/>
        </w:tabs>
        <w:ind w:left="2160" w:hanging="360"/>
      </w:pPr>
      <w:rPr>
        <w:rFonts w:ascii="Courier New" w:hAnsi="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3">
      <w:start w:val="1"/>
      <w:numFmt w:val="bullet"/>
      <w:lvlText w:val="o"/>
      <w:lvlJc w:val="left"/>
      <w:pPr>
        <w:tabs>
          <w:tab w:val="num" w:pos="4320"/>
        </w:tabs>
        <w:ind w:left="4320" w:hanging="360"/>
      </w:pPr>
      <w:rPr>
        <w:rFonts w:ascii="Courier New" w:hAnsi="Courier New" w:cs="Courier New"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156048DE"/>
    <w:multiLevelType w:val="hybridMultilevel"/>
    <w:tmpl w:val="7AA45A18"/>
    <w:lvl w:ilvl="0" w:tplc="ED12578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3">
      <w:start w:val="1"/>
      <w:numFmt w:val="bullet"/>
      <w:lvlText w:val="o"/>
      <w:lvlJc w:val="left"/>
      <w:pPr>
        <w:tabs>
          <w:tab w:val="num" w:pos="3240"/>
        </w:tabs>
        <w:ind w:left="3240" w:hanging="360"/>
      </w:pPr>
      <w:rPr>
        <w:rFonts w:ascii="Courier New" w:hAnsi="Courier New" w:cs="Courier New"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80C3F13"/>
    <w:multiLevelType w:val="hybridMultilevel"/>
    <w:tmpl w:val="7D48996C"/>
    <w:lvl w:ilvl="0" w:tplc="C114C72C">
      <w:start w:val="1"/>
      <w:numFmt w:val="decimal"/>
      <w:lvlText w:val="%1."/>
      <w:lvlJc w:val="left"/>
      <w:pPr>
        <w:tabs>
          <w:tab w:val="num" w:pos="720"/>
        </w:tabs>
        <w:ind w:left="720" w:hanging="360"/>
      </w:pPr>
      <w:rPr>
        <w:rFonts w:cs="Tahoma"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25711C"/>
    <w:multiLevelType w:val="multilevel"/>
    <w:tmpl w:val="36A824CE"/>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bullet"/>
      <w:lvlText w:val=""/>
      <w:lvlJc w:val="left"/>
      <w:pPr>
        <w:tabs>
          <w:tab w:val="num" w:pos="792"/>
        </w:tabs>
        <w:ind w:left="792" w:hanging="432"/>
      </w:pPr>
      <w:rPr>
        <w:rFonts w:ascii="Symbol" w:hAnsi="Symbol" w:hint="default"/>
        <w:b/>
        <w:i w:val="0"/>
        <w:sz w:val="24"/>
        <w:szCs w:val="24"/>
      </w:rPr>
    </w:lvl>
    <w:lvl w:ilvl="2">
      <w:start w:val="1"/>
      <w:numFmt w:val="decimal"/>
      <w:lvlText w:val="%1.%2.%3"/>
      <w:lvlJc w:val="left"/>
      <w:pPr>
        <w:tabs>
          <w:tab w:val="num" w:pos="1224"/>
        </w:tabs>
        <w:ind w:left="1224" w:hanging="504"/>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8A643BB"/>
    <w:multiLevelType w:val="hybridMultilevel"/>
    <w:tmpl w:val="465A7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AE4DDE"/>
    <w:multiLevelType w:val="multilevel"/>
    <w:tmpl w:val="8F088902"/>
    <w:lvl w:ilvl="0">
      <w:start w:val="1"/>
      <w:numFmt w:val="decimal"/>
      <w:lvlText w:val="%1.0"/>
      <w:lvlJc w:val="left"/>
      <w:pPr>
        <w:ind w:left="720" w:hanging="720"/>
      </w:pPr>
      <w:rPr>
        <w:rFonts w:ascii="Arial Narrow" w:hAnsi="Arial Narrow" w:hint="default"/>
        <w:b/>
        <w:i w:val="0"/>
        <w:sz w:val="28"/>
        <w:szCs w:val="28"/>
      </w:rPr>
    </w:lvl>
    <w:lvl w:ilvl="1">
      <w:start w:val="1"/>
      <w:numFmt w:val="decimalZero"/>
      <w:lvlText w:val="%1.%2"/>
      <w:lvlJc w:val="left"/>
      <w:pPr>
        <w:tabs>
          <w:tab w:val="num" w:pos="792"/>
        </w:tabs>
        <w:ind w:left="1440" w:hanging="720"/>
      </w:pPr>
      <w:rPr>
        <w:rFonts w:ascii="Arial Narrow" w:hAnsi="Arial Narrow" w:hint="default"/>
        <w:b/>
        <w:i w:val="0"/>
        <w:sz w:val="24"/>
        <w:szCs w:val="24"/>
      </w:rPr>
    </w:lvl>
    <w:lvl w:ilvl="2">
      <w:start w:val="1"/>
      <w:numFmt w:val="decimalZero"/>
      <w:lvlText w:val="%1.%2.%3"/>
      <w:lvlJc w:val="left"/>
      <w:pPr>
        <w:tabs>
          <w:tab w:val="num" w:pos="1440"/>
        </w:tabs>
        <w:ind w:left="2160" w:hanging="720"/>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E695B3F"/>
    <w:multiLevelType w:val="hybridMultilevel"/>
    <w:tmpl w:val="9A4CED4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ED80B40"/>
    <w:multiLevelType w:val="multilevel"/>
    <w:tmpl w:val="774C0504"/>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decimal"/>
      <w:lvlText w:val="%1.%2"/>
      <w:lvlJc w:val="left"/>
      <w:pPr>
        <w:tabs>
          <w:tab w:val="num" w:pos="792"/>
        </w:tabs>
        <w:ind w:left="792" w:hanging="432"/>
      </w:pPr>
      <w:rPr>
        <w:rFonts w:ascii="Arial Narrow" w:hAnsi="Arial Narrow" w:hint="default"/>
        <w:b/>
        <w:i w:val="0"/>
        <w:sz w:val="24"/>
        <w:szCs w:val="24"/>
      </w:rPr>
    </w:lvl>
    <w:lvl w:ilvl="2">
      <w:start w:val="1"/>
      <w:numFmt w:val="bullet"/>
      <w:lvlText w:val=""/>
      <w:lvlJc w:val="left"/>
      <w:pPr>
        <w:tabs>
          <w:tab w:val="num" w:pos="1224"/>
        </w:tabs>
        <w:ind w:left="1224" w:hanging="504"/>
      </w:pPr>
      <w:rPr>
        <w:rFonts w:ascii="Symbol" w:hAnsi="Symbol"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27341DC2"/>
    <w:multiLevelType w:val="multilevel"/>
    <w:tmpl w:val="A33A6EEE"/>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decimal"/>
      <w:lvlText w:val="%1.%2"/>
      <w:lvlJc w:val="left"/>
      <w:pPr>
        <w:tabs>
          <w:tab w:val="num" w:pos="792"/>
        </w:tabs>
        <w:ind w:left="792" w:hanging="432"/>
      </w:pPr>
      <w:rPr>
        <w:rFonts w:ascii="Arial Narrow" w:hAnsi="Arial Narrow" w:hint="default"/>
        <w:b/>
        <w:i w:val="0"/>
        <w:sz w:val="24"/>
        <w:szCs w:val="24"/>
      </w:rPr>
    </w:lvl>
    <w:lvl w:ilvl="2">
      <w:start w:val="1"/>
      <w:numFmt w:val="decimal"/>
      <w:lvlText w:val="%1.%2.%3"/>
      <w:lvlJc w:val="left"/>
      <w:pPr>
        <w:tabs>
          <w:tab w:val="num" w:pos="1224"/>
        </w:tabs>
        <w:ind w:left="1224" w:hanging="504"/>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275D5ABE"/>
    <w:multiLevelType w:val="multilevel"/>
    <w:tmpl w:val="F20AFF02"/>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bullet"/>
      <w:lvlText w:val=""/>
      <w:lvlJc w:val="left"/>
      <w:pPr>
        <w:tabs>
          <w:tab w:val="num" w:pos="792"/>
        </w:tabs>
        <w:ind w:left="792" w:hanging="432"/>
      </w:pPr>
      <w:rPr>
        <w:rFonts w:ascii="Symbol" w:hAnsi="Symbol" w:hint="default"/>
        <w:b/>
        <w:i w:val="0"/>
        <w:sz w:val="24"/>
        <w:szCs w:val="24"/>
      </w:rPr>
    </w:lvl>
    <w:lvl w:ilvl="2">
      <w:start w:val="1"/>
      <w:numFmt w:val="bullet"/>
      <w:lvlText w:val=""/>
      <w:lvlJc w:val="left"/>
      <w:pPr>
        <w:tabs>
          <w:tab w:val="num" w:pos="1224"/>
        </w:tabs>
        <w:ind w:left="1224" w:hanging="504"/>
      </w:pPr>
      <w:rPr>
        <w:rFonts w:ascii="Symbol" w:hAnsi="Symbol"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28A5062A"/>
    <w:multiLevelType w:val="hybridMultilevel"/>
    <w:tmpl w:val="4614BD0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2E9375C4"/>
    <w:multiLevelType w:val="hybridMultilevel"/>
    <w:tmpl w:val="76F8895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32483098"/>
    <w:multiLevelType w:val="multilevel"/>
    <w:tmpl w:val="0C184A8E"/>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decimal"/>
      <w:lvlText w:val="%1.%2"/>
      <w:lvlJc w:val="left"/>
      <w:pPr>
        <w:tabs>
          <w:tab w:val="num" w:pos="792"/>
        </w:tabs>
        <w:ind w:left="792" w:hanging="432"/>
      </w:pPr>
      <w:rPr>
        <w:rFonts w:ascii="Arial Narrow" w:hAnsi="Arial Narrow" w:hint="default"/>
        <w:b/>
        <w:i w:val="0"/>
        <w:sz w:val="24"/>
        <w:szCs w:val="24"/>
      </w:rPr>
    </w:lvl>
    <w:lvl w:ilvl="2">
      <w:start w:val="1"/>
      <w:numFmt w:val="decimalZero"/>
      <w:lvlText w:val="%1.%2.%3"/>
      <w:lvlJc w:val="left"/>
      <w:pPr>
        <w:tabs>
          <w:tab w:val="num" w:pos="1224"/>
        </w:tabs>
        <w:ind w:left="1224" w:hanging="504"/>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3DC57F84"/>
    <w:multiLevelType w:val="multilevel"/>
    <w:tmpl w:val="D134306A"/>
    <w:lvl w:ilvl="0">
      <w:start w:val="1"/>
      <w:numFmt w:val="decimal"/>
      <w:pStyle w:val="Heading1"/>
      <w:lvlText w:val="%1.0"/>
      <w:lvlJc w:val="left"/>
      <w:pPr>
        <w:ind w:left="720" w:hanging="720"/>
      </w:pPr>
      <w:rPr>
        <w:rFonts w:ascii="Arial Narrow" w:hAnsi="Arial Narrow" w:hint="default"/>
        <w:b/>
        <w:i w:val="0"/>
        <w:sz w:val="28"/>
        <w:szCs w:val="28"/>
      </w:rPr>
    </w:lvl>
    <w:lvl w:ilvl="1">
      <w:start w:val="1"/>
      <w:numFmt w:val="decimal"/>
      <w:lvlText w:val="%1.%2"/>
      <w:lvlJc w:val="left"/>
      <w:pPr>
        <w:tabs>
          <w:tab w:val="num" w:pos="792"/>
        </w:tabs>
        <w:ind w:left="1440" w:hanging="720"/>
      </w:pPr>
      <w:rPr>
        <w:rFonts w:ascii="Arial Narrow" w:hAnsi="Arial Narrow" w:hint="default"/>
        <w:b/>
        <w:i w:val="0"/>
        <w:sz w:val="24"/>
        <w:szCs w:val="24"/>
      </w:rPr>
    </w:lvl>
    <w:lvl w:ilvl="2">
      <w:start w:val="1"/>
      <w:numFmt w:val="decimal"/>
      <w:lvlText w:val="%1.%2.%3"/>
      <w:lvlJc w:val="left"/>
      <w:pPr>
        <w:tabs>
          <w:tab w:val="num" w:pos="1440"/>
        </w:tabs>
        <w:ind w:left="2160" w:hanging="720"/>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3DCB50B2"/>
    <w:multiLevelType w:val="hybridMultilevel"/>
    <w:tmpl w:val="14BE0FF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C10CA4"/>
    <w:multiLevelType w:val="multilevel"/>
    <w:tmpl w:val="31E6CD38"/>
    <w:lvl w:ilvl="0">
      <w:start w:val="1"/>
      <w:numFmt w:val="bullet"/>
      <w:lvlText w:val="o"/>
      <w:lvlJc w:val="left"/>
      <w:pPr>
        <w:tabs>
          <w:tab w:val="num" w:pos="2160"/>
        </w:tabs>
        <w:ind w:left="2160" w:hanging="360"/>
      </w:pPr>
      <w:rPr>
        <w:rFonts w:ascii="Courier New" w:hAnsi="Courier New" w:cs="Courier New" w:hint="default"/>
        <w:sz w:val="24"/>
      </w:rPr>
    </w:lvl>
    <w:lvl w:ilvl="1">
      <w:start w:val="1"/>
      <w:numFmt w:val="decimal"/>
      <w:lvlText w:val="%1.%2"/>
      <w:lvlJc w:val="left"/>
      <w:pPr>
        <w:tabs>
          <w:tab w:val="num" w:pos="960"/>
        </w:tabs>
        <w:ind w:left="960" w:hanging="720"/>
      </w:pPr>
      <w:rPr>
        <w:rFonts w:hint="default"/>
        <w:sz w:val="24"/>
      </w:rPr>
    </w:lvl>
    <w:lvl w:ilvl="2">
      <w:start w:val="1"/>
      <w:numFmt w:val="decimal"/>
      <w:lvlText w:val="%1.%2.%3"/>
      <w:lvlJc w:val="left"/>
      <w:pPr>
        <w:tabs>
          <w:tab w:val="num" w:pos="1200"/>
        </w:tabs>
        <w:ind w:left="1200" w:hanging="720"/>
      </w:pPr>
      <w:rPr>
        <w:rFonts w:hint="default"/>
        <w:sz w:val="24"/>
      </w:rPr>
    </w:lvl>
    <w:lvl w:ilvl="3">
      <w:start w:val="2"/>
      <w:numFmt w:val="decimal"/>
      <w:lvlText w:val="%1.%2.%3.%4"/>
      <w:lvlJc w:val="left"/>
      <w:pPr>
        <w:tabs>
          <w:tab w:val="num" w:pos="1440"/>
        </w:tabs>
        <w:ind w:left="1440" w:hanging="720"/>
      </w:pPr>
      <w:rPr>
        <w:rFonts w:ascii="Arial" w:hAnsi="Arial" w:cs="Arial" w:hint="default"/>
        <w:sz w:val="24"/>
      </w:rPr>
    </w:lvl>
    <w:lvl w:ilvl="4">
      <w:start w:val="1"/>
      <w:numFmt w:val="decimal"/>
      <w:lvlText w:val="%1.%2.%3.%4.%5"/>
      <w:lvlJc w:val="left"/>
      <w:pPr>
        <w:tabs>
          <w:tab w:val="num" w:pos="2040"/>
        </w:tabs>
        <w:ind w:left="2040" w:hanging="1080"/>
      </w:pPr>
      <w:rPr>
        <w:rFonts w:hint="default"/>
        <w:sz w:val="24"/>
      </w:rPr>
    </w:lvl>
    <w:lvl w:ilvl="5">
      <w:start w:val="1"/>
      <w:numFmt w:val="decimal"/>
      <w:lvlText w:val="%1.%2.%3.%4.%5.%6"/>
      <w:lvlJc w:val="left"/>
      <w:pPr>
        <w:tabs>
          <w:tab w:val="num" w:pos="2280"/>
        </w:tabs>
        <w:ind w:left="2280" w:hanging="1080"/>
      </w:pPr>
      <w:rPr>
        <w:rFonts w:hint="default"/>
        <w:sz w:val="24"/>
      </w:rPr>
    </w:lvl>
    <w:lvl w:ilvl="6">
      <w:start w:val="1"/>
      <w:numFmt w:val="decimal"/>
      <w:lvlText w:val="%1.%2.%3.%4.%5.%6.%7"/>
      <w:lvlJc w:val="left"/>
      <w:pPr>
        <w:tabs>
          <w:tab w:val="num" w:pos="2880"/>
        </w:tabs>
        <w:ind w:left="2880" w:hanging="1440"/>
      </w:pPr>
      <w:rPr>
        <w:rFonts w:hint="default"/>
        <w:sz w:val="24"/>
      </w:rPr>
    </w:lvl>
    <w:lvl w:ilvl="7">
      <w:start w:val="1"/>
      <w:numFmt w:val="decimal"/>
      <w:lvlText w:val="%1.%2.%3.%4.%5.%6.%7.%8"/>
      <w:lvlJc w:val="left"/>
      <w:pPr>
        <w:tabs>
          <w:tab w:val="num" w:pos="3120"/>
        </w:tabs>
        <w:ind w:left="3120" w:hanging="1440"/>
      </w:pPr>
      <w:rPr>
        <w:rFonts w:hint="default"/>
        <w:sz w:val="24"/>
      </w:rPr>
    </w:lvl>
    <w:lvl w:ilvl="8">
      <w:start w:val="1"/>
      <w:numFmt w:val="decimal"/>
      <w:lvlText w:val="%1.%2.%3.%4.%5.%6.%7.%8.%9"/>
      <w:lvlJc w:val="left"/>
      <w:pPr>
        <w:tabs>
          <w:tab w:val="num" w:pos="3360"/>
        </w:tabs>
        <w:ind w:left="3360" w:hanging="1440"/>
      </w:pPr>
      <w:rPr>
        <w:rFonts w:hint="default"/>
        <w:sz w:val="24"/>
      </w:rPr>
    </w:lvl>
  </w:abstractNum>
  <w:abstractNum w:abstractNumId="17">
    <w:nsid w:val="44F413EE"/>
    <w:multiLevelType w:val="hybridMultilevel"/>
    <w:tmpl w:val="906625FA"/>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8">
    <w:nsid w:val="48A471E4"/>
    <w:multiLevelType w:val="hybridMultilevel"/>
    <w:tmpl w:val="F21261DA"/>
    <w:lvl w:ilvl="0" w:tplc="ED12578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48C32CA1"/>
    <w:multiLevelType w:val="multilevel"/>
    <w:tmpl w:val="F880FCD6"/>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decimalZero"/>
      <w:lvlText w:val="%1.%2"/>
      <w:lvlJc w:val="left"/>
      <w:pPr>
        <w:tabs>
          <w:tab w:val="num" w:pos="792"/>
        </w:tabs>
        <w:ind w:left="792" w:hanging="432"/>
      </w:pPr>
      <w:rPr>
        <w:rFonts w:ascii="Arial Narrow" w:hAnsi="Arial Narrow" w:hint="default"/>
        <w:b/>
        <w:i w:val="0"/>
        <w:sz w:val="24"/>
        <w:szCs w:val="24"/>
      </w:rPr>
    </w:lvl>
    <w:lvl w:ilvl="2">
      <w:start w:val="1"/>
      <w:numFmt w:val="decimalZero"/>
      <w:lvlText w:val="%1.%2.%3"/>
      <w:lvlJc w:val="left"/>
      <w:pPr>
        <w:tabs>
          <w:tab w:val="num" w:pos="1224"/>
        </w:tabs>
        <w:ind w:left="1224" w:hanging="504"/>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49BC0688"/>
    <w:multiLevelType w:val="multilevel"/>
    <w:tmpl w:val="1E0ADD5E"/>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decimal"/>
      <w:lvlText w:val="%1.%2"/>
      <w:lvlJc w:val="left"/>
      <w:pPr>
        <w:tabs>
          <w:tab w:val="num" w:pos="792"/>
        </w:tabs>
        <w:ind w:left="792" w:hanging="432"/>
      </w:pPr>
      <w:rPr>
        <w:rFonts w:ascii="Arial Narrow" w:hAnsi="Arial Narrow" w:hint="default"/>
        <w:b/>
        <w:i w:val="0"/>
        <w:sz w:val="24"/>
        <w:szCs w:val="24"/>
      </w:rPr>
    </w:lvl>
    <w:lvl w:ilvl="2">
      <w:start w:val="1"/>
      <w:numFmt w:val="bullet"/>
      <w:lvlText w:val=""/>
      <w:lvlJc w:val="left"/>
      <w:pPr>
        <w:tabs>
          <w:tab w:val="num" w:pos="1224"/>
        </w:tabs>
        <w:ind w:left="1224" w:hanging="504"/>
      </w:pPr>
      <w:rPr>
        <w:rFonts w:ascii="Symbol" w:hAnsi="Symbol" w:hint="default"/>
        <w:b/>
        <w:i w:val="0"/>
        <w:sz w:val="24"/>
        <w:szCs w:val="24"/>
      </w:rPr>
    </w:lvl>
    <w:lvl w:ilvl="3">
      <w:start w:val="1"/>
      <w:numFmt w:val="bullet"/>
      <w:lvlText w:val=""/>
      <w:lvlJc w:val="left"/>
      <w:pPr>
        <w:tabs>
          <w:tab w:val="num" w:pos="1728"/>
        </w:tabs>
        <w:ind w:left="1728" w:hanging="648"/>
      </w:pPr>
      <w:rPr>
        <w:rFonts w:ascii="Symbol" w:hAnsi="Symbol" w:hint="default"/>
        <w:b/>
        <w:i w:val="0"/>
        <w:sz w:val="24"/>
        <w:szCs w:val="24"/>
      </w:rPr>
    </w:lvl>
    <w:lvl w:ilvl="4">
      <w:start w:val="1"/>
      <w:numFmt w:val="bullet"/>
      <w:lvlText w:val=""/>
      <w:lvlJc w:val="left"/>
      <w:pPr>
        <w:tabs>
          <w:tab w:val="num" w:pos="2412"/>
        </w:tabs>
        <w:ind w:left="2412" w:hanging="792"/>
      </w:pPr>
      <w:rPr>
        <w:rFonts w:ascii="Symbol" w:hAnsi="Symbol"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4B1C2F6A"/>
    <w:multiLevelType w:val="hybridMultilevel"/>
    <w:tmpl w:val="11C035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DA45A13"/>
    <w:multiLevelType w:val="multilevel"/>
    <w:tmpl w:val="82B25258"/>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bullet"/>
      <w:lvlText w:val=""/>
      <w:lvlJc w:val="left"/>
      <w:pPr>
        <w:tabs>
          <w:tab w:val="num" w:pos="792"/>
        </w:tabs>
        <w:ind w:left="792" w:hanging="432"/>
      </w:pPr>
      <w:rPr>
        <w:rFonts w:ascii="Symbol" w:hAnsi="Symbol" w:hint="default"/>
        <w:b/>
        <w:i w:val="0"/>
        <w:sz w:val="24"/>
        <w:szCs w:val="24"/>
      </w:rPr>
    </w:lvl>
    <w:lvl w:ilvl="2">
      <w:start w:val="1"/>
      <w:numFmt w:val="decimal"/>
      <w:lvlText w:val="%1.%2.%3"/>
      <w:lvlJc w:val="left"/>
      <w:pPr>
        <w:tabs>
          <w:tab w:val="num" w:pos="1224"/>
        </w:tabs>
        <w:ind w:left="1224" w:hanging="504"/>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4E2B05EA"/>
    <w:multiLevelType w:val="hybridMultilevel"/>
    <w:tmpl w:val="0696F3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E3762FE"/>
    <w:multiLevelType w:val="hybridMultilevel"/>
    <w:tmpl w:val="EB6C40B4"/>
    <w:lvl w:ilvl="0" w:tplc="04090003">
      <w:start w:val="1"/>
      <w:numFmt w:val="bullet"/>
      <w:lvlText w:val="o"/>
      <w:lvlJc w:val="left"/>
      <w:pPr>
        <w:tabs>
          <w:tab w:val="num" w:pos="2160"/>
        </w:tabs>
        <w:ind w:left="2160" w:hanging="360"/>
      </w:pPr>
      <w:rPr>
        <w:rFonts w:ascii="Courier New" w:hAnsi="Courier New" w:cs="Courier Ne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4FFD5698"/>
    <w:multiLevelType w:val="multilevel"/>
    <w:tmpl w:val="4DD40BFA"/>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decimal"/>
      <w:lvlText w:val="%1.%2"/>
      <w:lvlJc w:val="left"/>
      <w:pPr>
        <w:tabs>
          <w:tab w:val="num" w:pos="792"/>
        </w:tabs>
        <w:ind w:left="792" w:hanging="432"/>
      </w:pPr>
      <w:rPr>
        <w:rFonts w:ascii="Arial Narrow" w:hAnsi="Arial Narrow" w:hint="default"/>
        <w:b/>
        <w:i w:val="0"/>
        <w:sz w:val="24"/>
        <w:szCs w:val="24"/>
      </w:rPr>
    </w:lvl>
    <w:lvl w:ilvl="2">
      <w:start w:val="1"/>
      <w:numFmt w:val="decimal"/>
      <w:lvlText w:val="%1.%2.%3"/>
      <w:lvlJc w:val="left"/>
      <w:pPr>
        <w:tabs>
          <w:tab w:val="num" w:pos="1224"/>
        </w:tabs>
        <w:ind w:left="1224" w:hanging="504"/>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502550D6"/>
    <w:multiLevelType w:val="multilevel"/>
    <w:tmpl w:val="73FAB076"/>
    <w:lvl w:ilvl="0">
      <w:start w:val="1"/>
      <w:numFmt w:val="decimal"/>
      <w:lvlText w:val="%1.0"/>
      <w:lvlJc w:val="left"/>
      <w:pPr>
        <w:tabs>
          <w:tab w:val="num" w:pos="720"/>
        </w:tabs>
        <w:ind w:left="720" w:hanging="720"/>
      </w:pPr>
      <w:rPr>
        <w:rFonts w:ascii="Arial Narrow" w:hAnsi="Arial Narrow" w:hint="default"/>
        <w:b/>
        <w:i w:val="0"/>
        <w:color w:val="auto"/>
        <w:sz w:val="24"/>
        <w:u w:val="none"/>
      </w:rPr>
    </w:lvl>
    <w:lvl w:ilvl="1">
      <w:start w:val="1"/>
      <w:numFmt w:val="decimal"/>
      <w:lvlText w:val="%1.%2"/>
      <w:lvlJc w:val="left"/>
      <w:pPr>
        <w:tabs>
          <w:tab w:val="num" w:pos="1440"/>
        </w:tabs>
        <w:ind w:left="1440" w:hanging="720"/>
      </w:pPr>
      <w:rPr>
        <w:rFonts w:ascii="Arial Narrow" w:hAnsi="Arial Narrow" w:hint="default"/>
        <w:b/>
        <w:i w:val="0"/>
        <w:color w:val="auto"/>
        <w:sz w:val="24"/>
        <w:u w:val="none"/>
      </w:rPr>
    </w:lvl>
    <w:lvl w:ilvl="2">
      <w:start w:val="1"/>
      <w:numFmt w:val="decimal"/>
      <w:lvlText w:val="%1.%2.%3"/>
      <w:lvlJc w:val="left"/>
      <w:pPr>
        <w:tabs>
          <w:tab w:val="num" w:pos="2160"/>
        </w:tabs>
        <w:ind w:left="2160" w:hanging="720"/>
      </w:pPr>
      <w:rPr>
        <w:rFonts w:ascii="Arial Narrow" w:hAnsi="Arial Narrow" w:hint="default"/>
        <w:b/>
        <w:i w:val="0"/>
        <w:color w:val="auto"/>
        <w:sz w:val="28"/>
        <w:u w:val="none"/>
      </w:rPr>
    </w:lvl>
    <w:lvl w:ilvl="3">
      <w:start w:val="1"/>
      <w:numFmt w:val="decimal"/>
      <w:lvlText w:val="%1.%2.%3.%4"/>
      <w:lvlJc w:val="left"/>
      <w:pPr>
        <w:tabs>
          <w:tab w:val="num" w:pos="2880"/>
        </w:tabs>
        <w:ind w:left="2880" w:hanging="720"/>
      </w:pPr>
      <w:rPr>
        <w:rFonts w:ascii="Arial Narrow" w:hAnsi="Arial Narrow" w:hint="default"/>
        <w:b/>
        <w:i w:val="0"/>
        <w:color w:val="auto"/>
        <w:sz w:val="28"/>
        <w:u w:val="none"/>
      </w:rPr>
    </w:lvl>
    <w:lvl w:ilvl="4">
      <w:start w:val="1"/>
      <w:numFmt w:val="decimal"/>
      <w:lvlText w:val="%1.%2.%3.%4.%5"/>
      <w:lvlJc w:val="left"/>
      <w:pPr>
        <w:tabs>
          <w:tab w:val="num" w:pos="3600"/>
        </w:tabs>
        <w:ind w:left="3600" w:hanging="720"/>
      </w:pPr>
      <w:rPr>
        <w:rFonts w:ascii="Arial Narrow" w:hAnsi="Arial Narrow" w:hint="default"/>
        <w:b/>
        <w:i w:val="0"/>
        <w:color w:val="auto"/>
        <w:sz w:val="28"/>
        <w:u w:val="none"/>
      </w:rPr>
    </w:lvl>
    <w:lvl w:ilvl="5">
      <w:start w:val="1"/>
      <w:numFmt w:val="decimal"/>
      <w:lvlText w:val="%1.%2.%3.%4.%5.%6"/>
      <w:lvlJc w:val="left"/>
      <w:pPr>
        <w:tabs>
          <w:tab w:val="num" w:pos="4320"/>
        </w:tabs>
        <w:ind w:left="4320" w:hanging="720"/>
      </w:pPr>
      <w:rPr>
        <w:rFonts w:ascii="Arial Narrow" w:hAnsi="Arial Narrow" w:hint="default"/>
        <w:b/>
        <w:i w:val="0"/>
        <w:color w:val="auto"/>
        <w:sz w:val="28"/>
        <w:u w:val="none"/>
      </w:rPr>
    </w:lvl>
    <w:lvl w:ilvl="6">
      <w:start w:val="1"/>
      <w:numFmt w:val="decimal"/>
      <w:lvlText w:val="%1.%2.%3.%4.%5.%6.%7"/>
      <w:lvlJc w:val="left"/>
      <w:pPr>
        <w:tabs>
          <w:tab w:val="num" w:pos="5040"/>
        </w:tabs>
        <w:ind w:left="5040" w:hanging="720"/>
      </w:pPr>
      <w:rPr>
        <w:rFonts w:ascii="Arial Narrow" w:hAnsi="Arial Narrow" w:hint="default"/>
        <w:b/>
        <w:i w:val="0"/>
        <w:color w:val="auto"/>
        <w:sz w:val="28"/>
        <w:u w:val="none"/>
      </w:rPr>
    </w:lvl>
    <w:lvl w:ilvl="7">
      <w:start w:val="1"/>
      <w:numFmt w:val="decimal"/>
      <w:lvlText w:val="%1.%2.%3.%4.%5.%6.%7.%8"/>
      <w:lvlJc w:val="left"/>
      <w:pPr>
        <w:tabs>
          <w:tab w:val="num" w:pos="5760"/>
        </w:tabs>
        <w:ind w:left="5760" w:hanging="720"/>
      </w:pPr>
      <w:rPr>
        <w:rFonts w:ascii="Arial Narrow" w:hAnsi="Arial Narrow" w:hint="default"/>
        <w:b/>
        <w:i w:val="0"/>
        <w:color w:val="auto"/>
        <w:sz w:val="28"/>
        <w:u w:val="none"/>
      </w:rPr>
    </w:lvl>
    <w:lvl w:ilvl="8">
      <w:start w:val="1"/>
      <w:numFmt w:val="decimal"/>
      <w:lvlText w:val="%1.%2.%3.%4.%5.%6.%7.%8.%9"/>
      <w:lvlJc w:val="left"/>
      <w:pPr>
        <w:tabs>
          <w:tab w:val="num" w:pos="6480"/>
        </w:tabs>
        <w:ind w:left="6480" w:hanging="720"/>
      </w:pPr>
      <w:rPr>
        <w:rFonts w:ascii="Arial Narrow" w:hAnsi="Arial Narrow" w:hint="default"/>
        <w:b/>
        <w:i w:val="0"/>
        <w:color w:val="auto"/>
        <w:sz w:val="28"/>
        <w:u w:val="none"/>
      </w:rPr>
    </w:lvl>
  </w:abstractNum>
  <w:abstractNum w:abstractNumId="27">
    <w:nsid w:val="535E1189"/>
    <w:multiLevelType w:val="multilevel"/>
    <w:tmpl w:val="B7025880"/>
    <w:lvl w:ilvl="0">
      <w:start w:val="1"/>
      <w:numFmt w:val="decimal"/>
      <w:suff w:val="nothing"/>
      <w:lvlText w:val="%1.0"/>
      <w:lvlJc w:val="left"/>
      <w:pPr>
        <w:ind w:left="720" w:hanging="720"/>
      </w:pPr>
      <w:rPr>
        <w:rFonts w:ascii="Arial Narrow" w:hAnsi="Arial Narrow" w:hint="default"/>
        <w:b/>
        <w:i w:val="0"/>
        <w:sz w:val="28"/>
        <w:szCs w:val="28"/>
      </w:rPr>
    </w:lvl>
    <w:lvl w:ilvl="1">
      <w:start w:val="1"/>
      <w:numFmt w:val="decimalZero"/>
      <w:lvlText w:val="%1.%2"/>
      <w:lvlJc w:val="left"/>
      <w:pPr>
        <w:tabs>
          <w:tab w:val="num" w:pos="792"/>
        </w:tabs>
        <w:ind w:left="1440" w:hanging="720"/>
      </w:pPr>
      <w:rPr>
        <w:rFonts w:ascii="Arial Narrow" w:hAnsi="Arial Narrow" w:hint="default"/>
        <w:b/>
        <w:i w:val="0"/>
        <w:sz w:val="24"/>
        <w:szCs w:val="24"/>
      </w:rPr>
    </w:lvl>
    <w:lvl w:ilvl="2">
      <w:start w:val="1"/>
      <w:numFmt w:val="decimalZero"/>
      <w:lvlText w:val="%1.%2.%3"/>
      <w:lvlJc w:val="left"/>
      <w:pPr>
        <w:tabs>
          <w:tab w:val="num" w:pos="1440"/>
        </w:tabs>
        <w:ind w:left="2160" w:hanging="720"/>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nsid w:val="559A4500"/>
    <w:multiLevelType w:val="multilevel"/>
    <w:tmpl w:val="A33A6EEE"/>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decimal"/>
      <w:lvlText w:val="%1.%2"/>
      <w:lvlJc w:val="left"/>
      <w:pPr>
        <w:tabs>
          <w:tab w:val="num" w:pos="792"/>
        </w:tabs>
        <w:ind w:left="792" w:hanging="432"/>
      </w:pPr>
      <w:rPr>
        <w:rFonts w:ascii="Arial Narrow" w:hAnsi="Arial Narrow" w:hint="default"/>
        <w:b/>
        <w:i w:val="0"/>
        <w:sz w:val="24"/>
        <w:szCs w:val="24"/>
      </w:rPr>
    </w:lvl>
    <w:lvl w:ilvl="2">
      <w:start w:val="1"/>
      <w:numFmt w:val="decimal"/>
      <w:lvlText w:val="%1.%2.%3"/>
      <w:lvlJc w:val="left"/>
      <w:pPr>
        <w:tabs>
          <w:tab w:val="num" w:pos="1224"/>
        </w:tabs>
        <w:ind w:left="1224" w:hanging="504"/>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9">
    <w:nsid w:val="57BF77F6"/>
    <w:multiLevelType w:val="multilevel"/>
    <w:tmpl w:val="D11005B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nsid w:val="58440100"/>
    <w:multiLevelType w:val="hybridMultilevel"/>
    <w:tmpl w:val="095C5AB2"/>
    <w:lvl w:ilvl="0" w:tplc="04090003">
      <w:start w:val="1"/>
      <w:numFmt w:val="bullet"/>
      <w:lvlText w:val="o"/>
      <w:lvlJc w:val="left"/>
      <w:pPr>
        <w:tabs>
          <w:tab w:val="num" w:pos="2520"/>
        </w:tabs>
        <w:ind w:left="2520" w:hanging="360"/>
      </w:pPr>
      <w:rPr>
        <w:rFonts w:ascii="Courier New" w:hAnsi="Courier New" w:cs="Courier New"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3">
      <w:start w:val="1"/>
      <w:numFmt w:val="bullet"/>
      <w:lvlText w:val="o"/>
      <w:lvlJc w:val="left"/>
      <w:pPr>
        <w:tabs>
          <w:tab w:val="num" w:pos="4680"/>
        </w:tabs>
        <w:ind w:left="4680" w:hanging="360"/>
      </w:pPr>
      <w:rPr>
        <w:rFonts w:ascii="Courier New" w:hAnsi="Courier New" w:cs="Courier New" w:hint="default"/>
      </w:rPr>
    </w:lvl>
    <w:lvl w:ilvl="4" w:tplc="04090005">
      <w:start w:val="1"/>
      <w:numFmt w:val="bullet"/>
      <w:lvlText w:val=""/>
      <w:lvlJc w:val="left"/>
      <w:pPr>
        <w:tabs>
          <w:tab w:val="num" w:pos="5400"/>
        </w:tabs>
        <w:ind w:left="5400" w:hanging="360"/>
      </w:pPr>
      <w:rPr>
        <w:rFonts w:ascii="Wingdings" w:hAnsi="Wingdings"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1">
    <w:nsid w:val="5E4D0AE1"/>
    <w:multiLevelType w:val="hybridMultilevel"/>
    <w:tmpl w:val="0C883EC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5FC55BCF"/>
    <w:multiLevelType w:val="multilevel"/>
    <w:tmpl w:val="1E02B900"/>
    <w:lvl w:ilvl="0">
      <w:start w:val="1"/>
      <w:numFmt w:val="decimal"/>
      <w:lvlText w:val="%1.0"/>
      <w:lvlJc w:val="left"/>
      <w:pPr>
        <w:ind w:left="720" w:hanging="720"/>
      </w:pPr>
      <w:rPr>
        <w:rFonts w:ascii="Arial Narrow" w:hAnsi="Arial Narrow" w:hint="default"/>
        <w:b/>
        <w:i w:val="0"/>
        <w:sz w:val="28"/>
        <w:szCs w:val="28"/>
      </w:rPr>
    </w:lvl>
    <w:lvl w:ilvl="1">
      <w:start w:val="1"/>
      <w:numFmt w:val="decimalZero"/>
      <w:lvlText w:val="%1.%2"/>
      <w:lvlJc w:val="left"/>
      <w:pPr>
        <w:tabs>
          <w:tab w:val="num" w:pos="792"/>
        </w:tabs>
        <w:ind w:left="1440" w:hanging="720"/>
      </w:pPr>
      <w:rPr>
        <w:rFonts w:ascii="Arial Narrow" w:hAnsi="Arial Narrow" w:hint="default"/>
        <w:b/>
        <w:i w:val="0"/>
        <w:sz w:val="24"/>
        <w:szCs w:val="24"/>
      </w:rPr>
    </w:lvl>
    <w:lvl w:ilvl="2">
      <w:start w:val="1"/>
      <w:numFmt w:val="decimalZero"/>
      <w:lvlText w:val="%1.%2.%3"/>
      <w:lvlJc w:val="left"/>
      <w:pPr>
        <w:tabs>
          <w:tab w:val="num" w:pos="1440"/>
        </w:tabs>
        <w:ind w:left="2160" w:hanging="720"/>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3">
    <w:nsid w:val="650A01A1"/>
    <w:multiLevelType w:val="hybridMultilevel"/>
    <w:tmpl w:val="66CAA8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6441B27"/>
    <w:multiLevelType w:val="hybridMultilevel"/>
    <w:tmpl w:val="DB0E6854"/>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5">
    <w:nsid w:val="66AF24D0"/>
    <w:multiLevelType w:val="hybridMultilevel"/>
    <w:tmpl w:val="4ACA83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67EC0368"/>
    <w:multiLevelType w:val="hybridMultilevel"/>
    <w:tmpl w:val="A0402B4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7">
    <w:nsid w:val="6B2236F7"/>
    <w:multiLevelType w:val="hybridMultilevel"/>
    <w:tmpl w:val="D0A61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4D36F2"/>
    <w:multiLevelType w:val="hybridMultilevel"/>
    <w:tmpl w:val="4FE09EB8"/>
    <w:lvl w:ilvl="0" w:tplc="04090003">
      <w:start w:val="1"/>
      <w:numFmt w:val="bullet"/>
      <w:lvlText w:val="o"/>
      <w:lvlJc w:val="left"/>
      <w:pPr>
        <w:tabs>
          <w:tab w:val="num" w:pos="2160"/>
        </w:tabs>
        <w:ind w:left="2160" w:hanging="360"/>
      </w:pPr>
      <w:rPr>
        <w:rFonts w:ascii="Courier New" w:hAnsi="Courier New" w:cs="Courier Ne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9">
    <w:nsid w:val="72853224"/>
    <w:multiLevelType w:val="multilevel"/>
    <w:tmpl w:val="82B25258"/>
    <w:lvl w:ilvl="0">
      <w:start w:val="1"/>
      <w:numFmt w:val="decimal"/>
      <w:lvlText w:val="%1.0"/>
      <w:lvlJc w:val="left"/>
      <w:pPr>
        <w:tabs>
          <w:tab w:val="num" w:pos="360"/>
        </w:tabs>
        <w:ind w:left="360" w:hanging="360"/>
      </w:pPr>
      <w:rPr>
        <w:rFonts w:ascii="Arial Narrow" w:hAnsi="Arial Narrow" w:hint="default"/>
        <w:b/>
        <w:i w:val="0"/>
        <w:sz w:val="28"/>
        <w:szCs w:val="28"/>
      </w:rPr>
    </w:lvl>
    <w:lvl w:ilvl="1">
      <w:start w:val="1"/>
      <w:numFmt w:val="bullet"/>
      <w:lvlText w:val=""/>
      <w:lvlJc w:val="left"/>
      <w:pPr>
        <w:tabs>
          <w:tab w:val="num" w:pos="792"/>
        </w:tabs>
        <w:ind w:left="792" w:hanging="432"/>
      </w:pPr>
      <w:rPr>
        <w:rFonts w:ascii="Symbol" w:hAnsi="Symbol" w:hint="default"/>
        <w:b/>
        <w:i w:val="0"/>
        <w:sz w:val="24"/>
        <w:szCs w:val="24"/>
      </w:rPr>
    </w:lvl>
    <w:lvl w:ilvl="2">
      <w:start w:val="1"/>
      <w:numFmt w:val="decimal"/>
      <w:lvlText w:val="%1.%2.%3"/>
      <w:lvlJc w:val="left"/>
      <w:pPr>
        <w:tabs>
          <w:tab w:val="num" w:pos="1224"/>
        </w:tabs>
        <w:ind w:left="1224" w:hanging="504"/>
      </w:pPr>
      <w:rPr>
        <w:rFonts w:ascii="Arial Narrow" w:hAnsi="Arial Narrow" w:hint="default"/>
        <w:b/>
        <w:i w:val="0"/>
        <w:sz w:val="24"/>
        <w:szCs w:val="24"/>
      </w:rPr>
    </w:lvl>
    <w:lvl w:ilvl="3">
      <w:start w:val="1"/>
      <w:numFmt w:val="decimal"/>
      <w:lvlText w:val="%1.%2.%3.%4"/>
      <w:lvlJc w:val="left"/>
      <w:pPr>
        <w:tabs>
          <w:tab w:val="num" w:pos="1728"/>
        </w:tabs>
        <w:ind w:left="1728" w:hanging="648"/>
      </w:pPr>
      <w:rPr>
        <w:rFonts w:ascii="Arial Narrow" w:hAnsi="Arial Narrow" w:hint="default"/>
        <w:b/>
        <w:i w:val="0"/>
        <w:sz w:val="24"/>
        <w:szCs w:val="24"/>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0">
    <w:nsid w:val="748C02FA"/>
    <w:multiLevelType w:val="hybridMultilevel"/>
    <w:tmpl w:val="35C06358"/>
    <w:lvl w:ilvl="0" w:tplc="04090003">
      <w:start w:val="1"/>
      <w:numFmt w:val="bullet"/>
      <w:lvlText w:val="o"/>
      <w:lvlJc w:val="left"/>
      <w:pPr>
        <w:tabs>
          <w:tab w:val="num" w:pos="2520"/>
        </w:tabs>
        <w:ind w:left="2520" w:hanging="360"/>
      </w:pPr>
      <w:rPr>
        <w:rFonts w:ascii="Courier New" w:hAnsi="Courier New" w:cs="Courier New"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3">
      <w:start w:val="1"/>
      <w:numFmt w:val="bullet"/>
      <w:lvlText w:val="o"/>
      <w:lvlJc w:val="left"/>
      <w:pPr>
        <w:tabs>
          <w:tab w:val="num" w:pos="4680"/>
        </w:tabs>
        <w:ind w:left="4680" w:hanging="360"/>
      </w:pPr>
      <w:rPr>
        <w:rFonts w:ascii="Courier New" w:hAnsi="Courier New" w:cs="Courier New" w:hint="default"/>
      </w:rPr>
    </w:lvl>
    <w:lvl w:ilvl="4" w:tplc="04090003">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1">
    <w:nsid w:val="75B33297"/>
    <w:multiLevelType w:val="multilevel"/>
    <w:tmpl w:val="F546042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C824EEA"/>
    <w:multiLevelType w:val="hybridMultilevel"/>
    <w:tmpl w:val="7588452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3"/>
  </w:num>
  <w:num w:numId="2">
    <w:abstractNumId w:val="0"/>
    <w:lvlOverride w:ilvl="0">
      <w:lvl w:ilvl="0">
        <w:numFmt w:val="bullet"/>
        <w:lvlText w:val="•"/>
        <w:legacy w:legacy="1" w:legacySpace="0" w:legacyIndent="720"/>
        <w:lvlJc w:val="left"/>
        <w:pPr>
          <w:ind w:left="720" w:hanging="720"/>
        </w:pPr>
        <w:rPr>
          <w:rFonts w:ascii="Times New Roman" w:hAnsi="Times New Roman" w:cs="Times New Roman" w:hint="default"/>
        </w:rPr>
      </w:lvl>
    </w:lvlOverride>
  </w:num>
  <w:num w:numId="3">
    <w:abstractNumId w:val="9"/>
  </w:num>
  <w:num w:numId="4">
    <w:abstractNumId w:val="12"/>
  </w:num>
  <w:num w:numId="5">
    <w:abstractNumId w:val="31"/>
  </w:num>
  <w:num w:numId="6">
    <w:abstractNumId w:val="17"/>
  </w:num>
  <w:num w:numId="7">
    <w:abstractNumId w:val="34"/>
  </w:num>
  <w:num w:numId="8">
    <w:abstractNumId w:val="11"/>
  </w:num>
  <w:num w:numId="9">
    <w:abstractNumId w:val="7"/>
  </w:num>
  <w:num w:numId="10">
    <w:abstractNumId w:val="35"/>
  </w:num>
  <w:num w:numId="11">
    <w:abstractNumId w:val="9"/>
  </w:num>
  <w:num w:numId="12">
    <w:abstractNumId w:val="9"/>
  </w:num>
  <w:num w:numId="13">
    <w:abstractNumId w:val="9"/>
  </w:num>
  <w:num w:numId="14">
    <w:abstractNumId w:val="29"/>
  </w:num>
  <w:num w:numId="15">
    <w:abstractNumId w:val="21"/>
  </w:num>
  <w:num w:numId="16">
    <w:abstractNumId w:val="8"/>
  </w:num>
  <w:num w:numId="17">
    <w:abstractNumId w:val="20"/>
  </w:num>
  <w:num w:numId="18">
    <w:abstractNumId w:val="5"/>
  </w:num>
  <w:num w:numId="19">
    <w:abstractNumId w:val="15"/>
  </w:num>
  <w:num w:numId="20">
    <w:abstractNumId w:val="39"/>
  </w:num>
  <w:num w:numId="21">
    <w:abstractNumId w:val="22"/>
  </w:num>
  <w:num w:numId="22">
    <w:abstractNumId w:val="10"/>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5"/>
  </w:num>
  <w:num w:numId="26">
    <w:abstractNumId w:val="14"/>
  </w:num>
  <w:num w:numId="27">
    <w:abstractNumId w:val="13"/>
  </w:num>
  <w:num w:numId="28">
    <w:abstractNumId w:val="19"/>
  </w:num>
  <w:num w:numId="29">
    <w:abstractNumId w:val="27"/>
  </w:num>
  <w:num w:numId="30">
    <w:abstractNumId w:val="6"/>
  </w:num>
  <w:num w:numId="31">
    <w:abstractNumId w:val="28"/>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3"/>
  </w:num>
  <w:num w:numId="35">
    <w:abstractNumId w:val="32"/>
  </w:num>
  <w:num w:numId="36">
    <w:abstractNumId w:val="41"/>
  </w:num>
  <w:num w:numId="37">
    <w:abstractNumId w:val="42"/>
  </w:num>
  <w:num w:numId="38">
    <w:abstractNumId w:val="37"/>
  </w:num>
  <w:num w:numId="39">
    <w:abstractNumId w:val="1"/>
  </w:num>
  <w:num w:numId="40">
    <w:abstractNumId w:val="38"/>
  </w:num>
  <w:num w:numId="41">
    <w:abstractNumId w:val="40"/>
  </w:num>
  <w:num w:numId="42">
    <w:abstractNumId w:val="16"/>
  </w:num>
  <w:num w:numId="43">
    <w:abstractNumId w:val="24"/>
  </w:num>
  <w:num w:numId="44">
    <w:abstractNumId w:val="18"/>
  </w:num>
  <w:num w:numId="45">
    <w:abstractNumId w:val="36"/>
  </w:num>
  <w:num w:numId="46">
    <w:abstractNumId w:val="30"/>
  </w:num>
  <w:num w:numId="47">
    <w:abstractNumId w:val="2"/>
  </w:num>
  <w:num w:numId="48">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001"/>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11265" fill="f" fillcolor="white" stroke="f">
      <v:fill color="white" on="f"/>
      <v:stroke on="f"/>
    </o:shapedefaults>
  </w:hdrShapeDefaults>
  <w:footnotePr>
    <w:footnote w:id="-1"/>
    <w:footnote w:id="0"/>
  </w:footnotePr>
  <w:endnotePr>
    <w:numFmt w:val="decimal"/>
    <w:endnote w:id="-1"/>
    <w:endnote w:id="0"/>
  </w:endnotePr>
  <w:compat/>
  <w:rsids>
    <w:rsidRoot w:val="009751D2"/>
    <w:rsid w:val="0000338E"/>
    <w:rsid w:val="00007717"/>
    <w:rsid w:val="000112A3"/>
    <w:rsid w:val="0001790A"/>
    <w:rsid w:val="0003078B"/>
    <w:rsid w:val="000366E1"/>
    <w:rsid w:val="00050029"/>
    <w:rsid w:val="00050746"/>
    <w:rsid w:val="00055192"/>
    <w:rsid w:val="00070A7C"/>
    <w:rsid w:val="00075A65"/>
    <w:rsid w:val="00075D4A"/>
    <w:rsid w:val="0008074A"/>
    <w:rsid w:val="00086623"/>
    <w:rsid w:val="000873FB"/>
    <w:rsid w:val="0009551C"/>
    <w:rsid w:val="000A1BDE"/>
    <w:rsid w:val="000A4315"/>
    <w:rsid w:val="000A5E68"/>
    <w:rsid w:val="000A6413"/>
    <w:rsid w:val="000B5279"/>
    <w:rsid w:val="000B6BDC"/>
    <w:rsid w:val="000C119C"/>
    <w:rsid w:val="000D22F2"/>
    <w:rsid w:val="000D4C05"/>
    <w:rsid w:val="000D688F"/>
    <w:rsid w:val="000D71A1"/>
    <w:rsid w:val="000E099D"/>
    <w:rsid w:val="000F711C"/>
    <w:rsid w:val="00111A14"/>
    <w:rsid w:val="00116369"/>
    <w:rsid w:val="00124878"/>
    <w:rsid w:val="001259C1"/>
    <w:rsid w:val="00132D44"/>
    <w:rsid w:val="001361DF"/>
    <w:rsid w:val="00136E1E"/>
    <w:rsid w:val="001663D9"/>
    <w:rsid w:val="0016682B"/>
    <w:rsid w:val="0017405C"/>
    <w:rsid w:val="00174207"/>
    <w:rsid w:val="00181982"/>
    <w:rsid w:val="001875BE"/>
    <w:rsid w:val="0019794D"/>
    <w:rsid w:val="001A266C"/>
    <w:rsid w:val="001A3B2A"/>
    <w:rsid w:val="001A45CF"/>
    <w:rsid w:val="001A464F"/>
    <w:rsid w:val="001B1CB8"/>
    <w:rsid w:val="001B3397"/>
    <w:rsid w:val="001B3B19"/>
    <w:rsid w:val="001C05B1"/>
    <w:rsid w:val="001C0AAC"/>
    <w:rsid w:val="001D40E5"/>
    <w:rsid w:val="001E0277"/>
    <w:rsid w:val="001F7879"/>
    <w:rsid w:val="00200AC1"/>
    <w:rsid w:val="00204E6D"/>
    <w:rsid w:val="00226DC6"/>
    <w:rsid w:val="002277B1"/>
    <w:rsid w:val="0023384F"/>
    <w:rsid w:val="00242B16"/>
    <w:rsid w:val="002430AD"/>
    <w:rsid w:val="00245646"/>
    <w:rsid w:val="00246D48"/>
    <w:rsid w:val="00251067"/>
    <w:rsid w:val="00254384"/>
    <w:rsid w:val="00257C05"/>
    <w:rsid w:val="002657B9"/>
    <w:rsid w:val="00267C07"/>
    <w:rsid w:val="00280C9A"/>
    <w:rsid w:val="0028571E"/>
    <w:rsid w:val="002A4333"/>
    <w:rsid w:val="002A585E"/>
    <w:rsid w:val="002B5F9A"/>
    <w:rsid w:val="002B66D3"/>
    <w:rsid w:val="002C1BA2"/>
    <w:rsid w:val="002D5CC1"/>
    <w:rsid w:val="002F1921"/>
    <w:rsid w:val="002F454E"/>
    <w:rsid w:val="00304138"/>
    <w:rsid w:val="00304C15"/>
    <w:rsid w:val="00304FDB"/>
    <w:rsid w:val="00306ED4"/>
    <w:rsid w:val="00311CB2"/>
    <w:rsid w:val="00312C3B"/>
    <w:rsid w:val="003171CD"/>
    <w:rsid w:val="00324229"/>
    <w:rsid w:val="00324645"/>
    <w:rsid w:val="00334D30"/>
    <w:rsid w:val="0034233B"/>
    <w:rsid w:val="00353FCA"/>
    <w:rsid w:val="003612B5"/>
    <w:rsid w:val="00364918"/>
    <w:rsid w:val="0037140D"/>
    <w:rsid w:val="00376577"/>
    <w:rsid w:val="00381F80"/>
    <w:rsid w:val="00383D63"/>
    <w:rsid w:val="003865DE"/>
    <w:rsid w:val="00386AAC"/>
    <w:rsid w:val="00394745"/>
    <w:rsid w:val="00395715"/>
    <w:rsid w:val="00397E8B"/>
    <w:rsid w:val="003A2496"/>
    <w:rsid w:val="003B2861"/>
    <w:rsid w:val="003B2D15"/>
    <w:rsid w:val="003C5780"/>
    <w:rsid w:val="003C6D19"/>
    <w:rsid w:val="003C6FAB"/>
    <w:rsid w:val="003C764C"/>
    <w:rsid w:val="003E6D25"/>
    <w:rsid w:val="00403599"/>
    <w:rsid w:val="00405249"/>
    <w:rsid w:val="00411281"/>
    <w:rsid w:val="0041377B"/>
    <w:rsid w:val="00416F34"/>
    <w:rsid w:val="004431F9"/>
    <w:rsid w:val="00443C61"/>
    <w:rsid w:val="00453D91"/>
    <w:rsid w:val="00462707"/>
    <w:rsid w:val="00465DF9"/>
    <w:rsid w:val="00471FD7"/>
    <w:rsid w:val="004745EC"/>
    <w:rsid w:val="00474FAD"/>
    <w:rsid w:val="00476419"/>
    <w:rsid w:val="004802EF"/>
    <w:rsid w:val="00486187"/>
    <w:rsid w:val="00492B43"/>
    <w:rsid w:val="004969BF"/>
    <w:rsid w:val="004A7DB6"/>
    <w:rsid w:val="004B06E2"/>
    <w:rsid w:val="004B7612"/>
    <w:rsid w:val="004C17BE"/>
    <w:rsid w:val="004C1AF1"/>
    <w:rsid w:val="004C3688"/>
    <w:rsid w:val="004C7CAE"/>
    <w:rsid w:val="004F7F14"/>
    <w:rsid w:val="00502D3D"/>
    <w:rsid w:val="005055B4"/>
    <w:rsid w:val="00506CD0"/>
    <w:rsid w:val="00507DD3"/>
    <w:rsid w:val="005106B5"/>
    <w:rsid w:val="005107CA"/>
    <w:rsid w:val="00517252"/>
    <w:rsid w:val="00523FF1"/>
    <w:rsid w:val="00524464"/>
    <w:rsid w:val="00524834"/>
    <w:rsid w:val="00532368"/>
    <w:rsid w:val="005339E9"/>
    <w:rsid w:val="00533FBF"/>
    <w:rsid w:val="0053600C"/>
    <w:rsid w:val="00541740"/>
    <w:rsid w:val="0054187D"/>
    <w:rsid w:val="005418C1"/>
    <w:rsid w:val="00545444"/>
    <w:rsid w:val="00546496"/>
    <w:rsid w:val="00550764"/>
    <w:rsid w:val="005516A8"/>
    <w:rsid w:val="0055304F"/>
    <w:rsid w:val="00553E56"/>
    <w:rsid w:val="0057091D"/>
    <w:rsid w:val="00580B9A"/>
    <w:rsid w:val="00581BB7"/>
    <w:rsid w:val="0058246C"/>
    <w:rsid w:val="00583745"/>
    <w:rsid w:val="00586B4D"/>
    <w:rsid w:val="00594C9F"/>
    <w:rsid w:val="0059628F"/>
    <w:rsid w:val="005A72D9"/>
    <w:rsid w:val="005B005A"/>
    <w:rsid w:val="005B22D1"/>
    <w:rsid w:val="005C13FF"/>
    <w:rsid w:val="005E3993"/>
    <w:rsid w:val="005F1DDB"/>
    <w:rsid w:val="005F20E0"/>
    <w:rsid w:val="006079CD"/>
    <w:rsid w:val="006133DA"/>
    <w:rsid w:val="00617355"/>
    <w:rsid w:val="00617A40"/>
    <w:rsid w:val="0062050B"/>
    <w:rsid w:val="00632AED"/>
    <w:rsid w:val="006401C5"/>
    <w:rsid w:val="00644FD9"/>
    <w:rsid w:val="0064696D"/>
    <w:rsid w:val="00646BBD"/>
    <w:rsid w:val="00657710"/>
    <w:rsid w:val="00666C0D"/>
    <w:rsid w:val="00666F8C"/>
    <w:rsid w:val="00675089"/>
    <w:rsid w:val="00675DFE"/>
    <w:rsid w:val="00676E5A"/>
    <w:rsid w:val="00677F31"/>
    <w:rsid w:val="006824CE"/>
    <w:rsid w:val="0068253D"/>
    <w:rsid w:val="006827C0"/>
    <w:rsid w:val="00692C99"/>
    <w:rsid w:val="00694E22"/>
    <w:rsid w:val="00695199"/>
    <w:rsid w:val="00696122"/>
    <w:rsid w:val="00697A0D"/>
    <w:rsid w:val="006A1DB4"/>
    <w:rsid w:val="006C1DE7"/>
    <w:rsid w:val="006C3A80"/>
    <w:rsid w:val="006C67EA"/>
    <w:rsid w:val="006D0C25"/>
    <w:rsid w:val="006D1492"/>
    <w:rsid w:val="006D4A17"/>
    <w:rsid w:val="006E7FC2"/>
    <w:rsid w:val="006F52C4"/>
    <w:rsid w:val="007107C6"/>
    <w:rsid w:val="00713151"/>
    <w:rsid w:val="007152B4"/>
    <w:rsid w:val="00731A9B"/>
    <w:rsid w:val="00740349"/>
    <w:rsid w:val="00740D99"/>
    <w:rsid w:val="00743D0C"/>
    <w:rsid w:val="007502CE"/>
    <w:rsid w:val="00752D9E"/>
    <w:rsid w:val="00757550"/>
    <w:rsid w:val="00757DA2"/>
    <w:rsid w:val="0076010B"/>
    <w:rsid w:val="00765B24"/>
    <w:rsid w:val="00774490"/>
    <w:rsid w:val="00776E62"/>
    <w:rsid w:val="00777F80"/>
    <w:rsid w:val="007829B8"/>
    <w:rsid w:val="00786629"/>
    <w:rsid w:val="00787C16"/>
    <w:rsid w:val="00787DD2"/>
    <w:rsid w:val="007A2947"/>
    <w:rsid w:val="007A2FA4"/>
    <w:rsid w:val="007B2D1E"/>
    <w:rsid w:val="007B3391"/>
    <w:rsid w:val="007B3FC4"/>
    <w:rsid w:val="007B70A9"/>
    <w:rsid w:val="007C118D"/>
    <w:rsid w:val="007C16C3"/>
    <w:rsid w:val="007C2B2B"/>
    <w:rsid w:val="007C2E1C"/>
    <w:rsid w:val="007C5E09"/>
    <w:rsid w:val="007D053D"/>
    <w:rsid w:val="007D128B"/>
    <w:rsid w:val="007D5E1A"/>
    <w:rsid w:val="007D7612"/>
    <w:rsid w:val="007E12C2"/>
    <w:rsid w:val="007E1AD9"/>
    <w:rsid w:val="007E1D71"/>
    <w:rsid w:val="007E3BBB"/>
    <w:rsid w:val="007E66DB"/>
    <w:rsid w:val="007E7657"/>
    <w:rsid w:val="00800B36"/>
    <w:rsid w:val="00815F48"/>
    <w:rsid w:val="008232DC"/>
    <w:rsid w:val="008310A8"/>
    <w:rsid w:val="00832808"/>
    <w:rsid w:val="00843875"/>
    <w:rsid w:val="00846672"/>
    <w:rsid w:val="008470C2"/>
    <w:rsid w:val="00847CAB"/>
    <w:rsid w:val="008601B1"/>
    <w:rsid w:val="00861FE2"/>
    <w:rsid w:val="00862D7C"/>
    <w:rsid w:val="0086444D"/>
    <w:rsid w:val="0086575E"/>
    <w:rsid w:val="00875DA2"/>
    <w:rsid w:val="00880D3E"/>
    <w:rsid w:val="0088402E"/>
    <w:rsid w:val="008842D4"/>
    <w:rsid w:val="008858BE"/>
    <w:rsid w:val="00887BFD"/>
    <w:rsid w:val="008B0DF9"/>
    <w:rsid w:val="008B1A78"/>
    <w:rsid w:val="008B326E"/>
    <w:rsid w:val="008B39A6"/>
    <w:rsid w:val="008B4503"/>
    <w:rsid w:val="008C268E"/>
    <w:rsid w:val="008D792A"/>
    <w:rsid w:val="008E39FB"/>
    <w:rsid w:val="00900433"/>
    <w:rsid w:val="00905213"/>
    <w:rsid w:val="009075E1"/>
    <w:rsid w:val="00907826"/>
    <w:rsid w:val="00910524"/>
    <w:rsid w:val="00913668"/>
    <w:rsid w:val="009211CE"/>
    <w:rsid w:val="009279C4"/>
    <w:rsid w:val="00935D1A"/>
    <w:rsid w:val="00937927"/>
    <w:rsid w:val="00953278"/>
    <w:rsid w:val="00962252"/>
    <w:rsid w:val="00962534"/>
    <w:rsid w:val="00965C69"/>
    <w:rsid w:val="00966293"/>
    <w:rsid w:val="00966ABA"/>
    <w:rsid w:val="009709FF"/>
    <w:rsid w:val="00972FB3"/>
    <w:rsid w:val="009751D2"/>
    <w:rsid w:val="00982FFB"/>
    <w:rsid w:val="00984D40"/>
    <w:rsid w:val="00985B13"/>
    <w:rsid w:val="00986D1A"/>
    <w:rsid w:val="009910D1"/>
    <w:rsid w:val="00993B18"/>
    <w:rsid w:val="009955C6"/>
    <w:rsid w:val="009A2601"/>
    <w:rsid w:val="009A40C0"/>
    <w:rsid w:val="009E286E"/>
    <w:rsid w:val="009F047C"/>
    <w:rsid w:val="009F6726"/>
    <w:rsid w:val="00A06753"/>
    <w:rsid w:val="00A11656"/>
    <w:rsid w:val="00A15259"/>
    <w:rsid w:val="00A20F78"/>
    <w:rsid w:val="00A23D34"/>
    <w:rsid w:val="00A26EAC"/>
    <w:rsid w:val="00A44D8C"/>
    <w:rsid w:val="00A46BB2"/>
    <w:rsid w:val="00A505F6"/>
    <w:rsid w:val="00A56108"/>
    <w:rsid w:val="00A57D7D"/>
    <w:rsid w:val="00A61A5C"/>
    <w:rsid w:val="00A64C6E"/>
    <w:rsid w:val="00A71202"/>
    <w:rsid w:val="00A73CD0"/>
    <w:rsid w:val="00A74710"/>
    <w:rsid w:val="00A7722C"/>
    <w:rsid w:val="00A87AEE"/>
    <w:rsid w:val="00A87CFB"/>
    <w:rsid w:val="00A96286"/>
    <w:rsid w:val="00AA14FE"/>
    <w:rsid w:val="00AA262E"/>
    <w:rsid w:val="00AA68B1"/>
    <w:rsid w:val="00AB752B"/>
    <w:rsid w:val="00AC476D"/>
    <w:rsid w:val="00AE1068"/>
    <w:rsid w:val="00AF5F84"/>
    <w:rsid w:val="00AF71D0"/>
    <w:rsid w:val="00B03088"/>
    <w:rsid w:val="00B046DE"/>
    <w:rsid w:val="00B0606B"/>
    <w:rsid w:val="00B22345"/>
    <w:rsid w:val="00B33870"/>
    <w:rsid w:val="00B34AB5"/>
    <w:rsid w:val="00B3518E"/>
    <w:rsid w:val="00B35875"/>
    <w:rsid w:val="00B617B3"/>
    <w:rsid w:val="00B654B5"/>
    <w:rsid w:val="00B6774E"/>
    <w:rsid w:val="00B70E15"/>
    <w:rsid w:val="00B710D0"/>
    <w:rsid w:val="00B73B04"/>
    <w:rsid w:val="00B760E5"/>
    <w:rsid w:val="00B81893"/>
    <w:rsid w:val="00B863E3"/>
    <w:rsid w:val="00B93FD5"/>
    <w:rsid w:val="00BA7013"/>
    <w:rsid w:val="00BB0820"/>
    <w:rsid w:val="00BB75ED"/>
    <w:rsid w:val="00BD1F58"/>
    <w:rsid w:val="00BD2133"/>
    <w:rsid w:val="00BE078C"/>
    <w:rsid w:val="00BE24C3"/>
    <w:rsid w:val="00BE5870"/>
    <w:rsid w:val="00BF7B6C"/>
    <w:rsid w:val="00C1717E"/>
    <w:rsid w:val="00C20D83"/>
    <w:rsid w:val="00C27FC0"/>
    <w:rsid w:val="00C30909"/>
    <w:rsid w:val="00C32BCE"/>
    <w:rsid w:val="00C357C9"/>
    <w:rsid w:val="00C36F6E"/>
    <w:rsid w:val="00C37A54"/>
    <w:rsid w:val="00C43C63"/>
    <w:rsid w:val="00C46763"/>
    <w:rsid w:val="00C505B1"/>
    <w:rsid w:val="00C5245F"/>
    <w:rsid w:val="00C52A69"/>
    <w:rsid w:val="00C55009"/>
    <w:rsid w:val="00C5575D"/>
    <w:rsid w:val="00C576B1"/>
    <w:rsid w:val="00C809B6"/>
    <w:rsid w:val="00C86D3D"/>
    <w:rsid w:val="00C95AE0"/>
    <w:rsid w:val="00CA10A6"/>
    <w:rsid w:val="00CA22D7"/>
    <w:rsid w:val="00CA2626"/>
    <w:rsid w:val="00CA73C0"/>
    <w:rsid w:val="00CB0A68"/>
    <w:rsid w:val="00CB3EB0"/>
    <w:rsid w:val="00CB49AA"/>
    <w:rsid w:val="00CC1DA7"/>
    <w:rsid w:val="00CC43DD"/>
    <w:rsid w:val="00CE16CC"/>
    <w:rsid w:val="00CE3F36"/>
    <w:rsid w:val="00CE6889"/>
    <w:rsid w:val="00CE7424"/>
    <w:rsid w:val="00CF68E6"/>
    <w:rsid w:val="00D00754"/>
    <w:rsid w:val="00D06A03"/>
    <w:rsid w:val="00D0707B"/>
    <w:rsid w:val="00D12176"/>
    <w:rsid w:val="00D132DE"/>
    <w:rsid w:val="00D1653A"/>
    <w:rsid w:val="00D238B9"/>
    <w:rsid w:val="00D24DC5"/>
    <w:rsid w:val="00D25897"/>
    <w:rsid w:val="00D32115"/>
    <w:rsid w:val="00D34C79"/>
    <w:rsid w:val="00D41DCF"/>
    <w:rsid w:val="00D45BC7"/>
    <w:rsid w:val="00D4699A"/>
    <w:rsid w:val="00D50A21"/>
    <w:rsid w:val="00D520B6"/>
    <w:rsid w:val="00D52A85"/>
    <w:rsid w:val="00D52AEF"/>
    <w:rsid w:val="00D576D4"/>
    <w:rsid w:val="00D578E9"/>
    <w:rsid w:val="00D61082"/>
    <w:rsid w:val="00D6514C"/>
    <w:rsid w:val="00D716CA"/>
    <w:rsid w:val="00D725B4"/>
    <w:rsid w:val="00D74267"/>
    <w:rsid w:val="00D75335"/>
    <w:rsid w:val="00D7724A"/>
    <w:rsid w:val="00D83C44"/>
    <w:rsid w:val="00DA3783"/>
    <w:rsid w:val="00DB2A79"/>
    <w:rsid w:val="00DB79B1"/>
    <w:rsid w:val="00DC017C"/>
    <w:rsid w:val="00DC07DD"/>
    <w:rsid w:val="00DD0CF3"/>
    <w:rsid w:val="00DD248A"/>
    <w:rsid w:val="00DD79D6"/>
    <w:rsid w:val="00DF70E0"/>
    <w:rsid w:val="00E00C7D"/>
    <w:rsid w:val="00E00CFA"/>
    <w:rsid w:val="00E0360E"/>
    <w:rsid w:val="00E06867"/>
    <w:rsid w:val="00E07F98"/>
    <w:rsid w:val="00E1678C"/>
    <w:rsid w:val="00E1678E"/>
    <w:rsid w:val="00E218AD"/>
    <w:rsid w:val="00E21F3C"/>
    <w:rsid w:val="00E27320"/>
    <w:rsid w:val="00E34D5D"/>
    <w:rsid w:val="00E359BA"/>
    <w:rsid w:val="00E41765"/>
    <w:rsid w:val="00E455FA"/>
    <w:rsid w:val="00E54B34"/>
    <w:rsid w:val="00E54D69"/>
    <w:rsid w:val="00E615BD"/>
    <w:rsid w:val="00E7537C"/>
    <w:rsid w:val="00E863FC"/>
    <w:rsid w:val="00E86E88"/>
    <w:rsid w:val="00E90A23"/>
    <w:rsid w:val="00E97D5A"/>
    <w:rsid w:val="00EA123B"/>
    <w:rsid w:val="00EA36EA"/>
    <w:rsid w:val="00EA3ACD"/>
    <w:rsid w:val="00EA4C8A"/>
    <w:rsid w:val="00EB5D18"/>
    <w:rsid w:val="00EC11B2"/>
    <w:rsid w:val="00EC49F3"/>
    <w:rsid w:val="00EC5736"/>
    <w:rsid w:val="00ED21B9"/>
    <w:rsid w:val="00ED2327"/>
    <w:rsid w:val="00ED25AB"/>
    <w:rsid w:val="00EE3BE5"/>
    <w:rsid w:val="00EE4DF8"/>
    <w:rsid w:val="00EE5AC0"/>
    <w:rsid w:val="00EF0A5C"/>
    <w:rsid w:val="00F0317C"/>
    <w:rsid w:val="00F067BB"/>
    <w:rsid w:val="00F12361"/>
    <w:rsid w:val="00F1292A"/>
    <w:rsid w:val="00F1501A"/>
    <w:rsid w:val="00F22654"/>
    <w:rsid w:val="00F24B8B"/>
    <w:rsid w:val="00F269D5"/>
    <w:rsid w:val="00F40690"/>
    <w:rsid w:val="00F422C5"/>
    <w:rsid w:val="00F44B03"/>
    <w:rsid w:val="00F46B8A"/>
    <w:rsid w:val="00F544FE"/>
    <w:rsid w:val="00F620EE"/>
    <w:rsid w:val="00F66005"/>
    <w:rsid w:val="00F8164A"/>
    <w:rsid w:val="00F822EE"/>
    <w:rsid w:val="00F90B9D"/>
    <w:rsid w:val="00FC239D"/>
    <w:rsid w:val="00FD1AF9"/>
    <w:rsid w:val="00FD4F13"/>
    <w:rsid w:val="00FF63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Street"/>
  <w:shapeDefaults>
    <o:shapedefaults v:ext="edit" spidmax="11265"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B005A"/>
    <w:pPr>
      <w:widowControl w:val="0"/>
      <w:autoSpaceDE w:val="0"/>
      <w:autoSpaceDN w:val="0"/>
      <w:adjustRightInd w:val="0"/>
    </w:pPr>
    <w:rPr>
      <w:rFonts w:ascii="Arial Narrow" w:hAnsi="Arial Narrow"/>
      <w:szCs w:val="24"/>
    </w:rPr>
  </w:style>
  <w:style w:type="paragraph" w:styleId="Heading1">
    <w:name w:val="heading 1"/>
    <w:basedOn w:val="Normal"/>
    <w:next w:val="Normal"/>
    <w:qFormat/>
    <w:rsid w:val="00CA22D7"/>
    <w:pPr>
      <w:keepNext/>
      <w:numPr>
        <w:numId w:val="26"/>
      </w:numPr>
      <w:outlineLvl w:val="0"/>
    </w:pPr>
    <w:rPr>
      <w:b/>
      <w:bCs/>
      <w:sz w:val="28"/>
      <w:szCs w:val="46"/>
    </w:rPr>
  </w:style>
  <w:style w:type="paragraph" w:styleId="Heading2">
    <w:name w:val="heading 2"/>
    <w:basedOn w:val="Normal"/>
    <w:next w:val="Normal"/>
    <w:qFormat/>
    <w:rsid w:val="002C1BA2"/>
    <w:pPr>
      <w:keepNext/>
      <w:outlineLvl w:val="1"/>
    </w:pPr>
    <w:rPr>
      <w:rFonts w:cs="Arial"/>
      <w:b/>
      <w:bCs/>
      <w:sz w:val="24"/>
      <w:lang w:val="en-GB"/>
    </w:rPr>
  </w:style>
  <w:style w:type="paragraph" w:styleId="Heading3">
    <w:name w:val="heading 3"/>
    <w:basedOn w:val="Normal"/>
    <w:next w:val="Normal"/>
    <w:qFormat/>
    <w:rsid w:val="002657B9"/>
    <w:pPr>
      <w:ind w:left="720"/>
      <w:outlineLvl w:val="2"/>
    </w:pPr>
    <w:rPr>
      <w:b/>
      <w:bCs/>
      <w:sz w:val="24"/>
    </w:rPr>
  </w:style>
  <w:style w:type="paragraph" w:styleId="Heading4">
    <w:name w:val="heading 4"/>
    <w:basedOn w:val="Normal"/>
    <w:next w:val="Normal"/>
    <w:qFormat/>
    <w:rsid w:val="002657B9"/>
    <w:pPr>
      <w:keepNext/>
      <w:tabs>
        <w:tab w:val="center" w:pos="4968"/>
      </w:tabs>
      <w:jc w:val="right"/>
      <w:outlineLvl w:val="3"/>
    </w:pPr>
    <w:rPr>
      <w:b/>
      <w:bCs/>
      <w:sz w:val="24"/>
      <w:szCs w:val="28"/>
      <w:lang w:val="en-GB"/>
    </w:rPr>
  </w:style>
  <w:style w:type="paragraph" w:styleId="Heading5">
    <w:name w:val="heading 5"/>
    <w:basedOn w:val="Normal"/>
    <w:next w:val="Normal"/>
    <w:qFormat/>
    <w:rsid w:val="002657B9"/>
    <w:pPr>
      <w:keepNext/>
      <w:jc w:val="center"/>
      <w:outlineLvl w:val="4"/>
    </w:pPr>
    <w:rPr>
      <w:b/>
      <w:bCs/>
      <w:sz w:val="36"/>
      <w:szCs w:val="36"/>
      <w:lang w:val="en-GB"/>
    </w:rPr>
  </w:style>
  <w:style w:type="paragraph" w:styleId="Heading6">
    <w:name w:val="heading 6"/>
    <w:basedOn w:val="Normal"/>
    <w:next w:val="Normal"/>
    <w:qFormat/>
    <w:rsid w:val="002657B9"/>
    <w:pPr>
      <w:keepNext/>
      <w:tabs>
        <w:tab w:val="left" w:pos="-1440"/>
        <w:tab w:val="left" w:pos="-720"/>
        <w:tab w:val="left" w:pos="0"/>
        <w:tab w:val="left" w:pos="720"/>
        <w:tab w:val="left" w:pos="1440"/>
        <w:tab w:val="left" w:pos="2160"/>
        <w:tab w:val="left" w:pos="2880"/>
        <w:tab w:val="left" w:pos="3600"/>
        <w:tab w:val="left" w:pos="4320"/>
        <w:tab w:val="left" w:pos="4500"/>
        <w:tab w:val="left" w:pos="6390"/>
        <w:tab w:val="right" w:pos="9936"/>
      </w:tabs>
      <w:ind w:left="4320" w:hanging="3600"/>
      <w:jc w:val="both"/>
      <w:outlineLvl w:val="5"/>
    </w:pPr>
    <w:rPr>
      <w:b/>
      <w:bCs/>
      <w:sz w:val="24"/>
      <w:lang w:val="en-GB"/>
    </w:rPr>
  </w:style>
  <w:style w:type="paragraph" w:styleId="Heading7">
    <w:name w:val="heading 7"/>
    <w:basedOn w:val="Normal"/>
    <w:next w:val="Normal"/>
    <w:qFormat/>
    <w:rsid w:val="002657B9"/>
    <w:pPr>
      <w:keepNext/>
      <w:jc w:val="both"/>
      <w:outlineLvl w:val="6"/>
    </w:pPr>
    <w:rPr>
      <w:b/>
      <w:bCs/>
      <w:lang w:val="en-GB"/>
    </w:rPr>
  </w:style>
  <w:style w:type="paragraph" w:styleId="Heading8">
    <w:name w:val="heading 8"/>
    <w:basedOn w:val="Normal"/>
    <w:next w:val="Normal"/>
    <w:qFormat/>
    <w:rsid w:val="002657B9"/>
    <w:pPr>
      <w:keepNext/>
      <w:ind w:left="720"/>
      <w:jc w:val="both"/>
      <w:outlineLvl w:val="7"/>
    </w:pPr>
    <w:rPr>
      <w:sz w:val="48"/>
      <w:lang w:val="en-GB"/>
    </w:rPr>
  </w:style>
  <w:style w:type="paragraph" w:styleId="Heading9">
    <w:name w:val="heading 9"/>
    <w:basedOn w:val="Normal"/>
    <w:next w:val="Normal"/>
    <w:qFormat/>
    <w:rsid w:val="002657B9"/>
    <w:pPr>
      <w:keepNext/>
      <w:jc w:val="center"/>
      <w:outlineLvl w:val="8"/>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2657B9"/>
  </w:style>
  <w:style w:type="paragraph" w:customStyle="1" w:styleId="a">
    <w:name w:val="_"/>
    <w:basedOn w:val="Normal"/>
    <w:rsid w:val="002657B9"/>
    <w:pPr>
      <w:ind w:left="1440" w:hanging="720"/>
    </w:pPr>
  </w:style>
  <w:style w:type="paragraph" w:customStyle="1" w:styleId="2">
    <w:name w:val="_2"/>
    <w:basedOn w:val="Normal"/>
    <w:rsid w:val="002657B9"/>
    <w:pPr>
      <w:ind w:left="2880" w:hanging="720"/>
    </w:pPr>
  </w:style>
  <w:style w:type="paragraph" w:customStyle="1" w:styleId="a0">
    <w:name w:val="a"/>
    <w:aliases w:val="b,c"/>
    <w:basedOn w:val="Normal"/>
    <w:rsid w:val="002657B9"/>
    <w:pPr>
      <w:ind w:left="2160" w:hanging="720"/>
    </w:pPr>
  </w:style>
  <w:style w:type="paragraph" w:customStyle="1" w:styleId="1">
    <w:name w:val="_1"/>
    <w:basedOn w:val="Normal"/>
    <w:rsid w:val="002657B9"/>
    <w:pPr>
      <w:ind w:left="2160" w:hanging="720"/>
    </w:pPr>
  </w:style>
  <w:style w:type="paragraph" w:styleId="BodyText">
    <w:name w:val="Body Text"/>
    <w:basedOn w:val="Normal"/>
    <w:rsid w:val="002657B9"/>
    <w:rPr>
      <w:rFonts w:ascii="Arial" w:hAnsi="Arial" w:cs="Arial"/>
      <w:b/>
      <w:bCs/>
      <w:sz w:val="56"/>
      <w:szCs w:val="60"/>
      <w:lang w:val="en-GB"/>
    </w:rPr>
  </w:style>
  <w:style w:type="paragraph" w:styleId="Header">
    <w:name w:val="header"/>
    <w:basedOn w:val="Normal"/>
    <w:rsid w:val="002657B9"/>
    <w:pPr>
      <w:tabs>
        <w:tab w:val="center" w:pos="4320"/>
        <w:tab w:val="right" w:pos="8640"/>
      </w:tabs>
    </w:pPr>
  </w:style>
  <w:style w:type="paragraph" w:styleId="Footer">
    <w:name w:val="footer"/>
    <w:basedOn w:val="Normal"/>
    <w:rsid w:val="002657B9"/>
    <w:pPr>
      <w:tabs>
        <w:tab w:val="center" w:pos="4320"/>
        <w:tab w:val="right" w:pos="8640"/>
      </w:tabs>
    </w:pPr>
  </w:style>
  <w:style w:type="character" w:styleId="Hyperlink">
    <w:name w:val="Hyperlink"/>
    <w:uiPriority w:val="99"/>
    <w:rsid w:val="002657B9"/>
    <w:rPr>
      <w:color w:val="0000FF"/>
      <w:u w:val="single"/>
    </w:rPr>
  </w:style>
  <w:style w:type="paragraph" w:styleId="BodyTextIndent">
    <w:name w:val="Body Text Indent"/>
    <w:basedOn w:val="Normal"/>
    <w:rsid w:val="002657B9"/>
    <w:pPr>
      <w:tabs>
        <w:tab w:val="left" w:pos="-1440"/>
      </w:tabs>
      <w:ind w:left="1440"/>
      <w:jc w:val="both"/>
    </w:pPr>
    <w:rPr>
      <w:sz w:val="24"/>
      <w:lang w:val="en-GB"/>
    </w:rPr>
  </w:style>
  <w:style w:type="paragraph" w:styleId="BodyText2">
    <w:name w:val="Body Text 2"/>
    <w:basedOn w:val="Normal"/>
    <w:rsid w:val="002657B9"/>
    <w:pPr>
      <w:jc w:val="both"/>
    </w:pPr>
    <w:rPr>
      <w:rFonts w:cs="Arial"/>
      <w:sz w:val="24"/>
    </w:rPr>
  </w:style>
  <w:style w:type="paragraph" w:styleId="BodyTextIndent2">
    <w:name w:val="Body Text Indent 2"/>
    <w:basedOn w:val="Normal"/>
    <w:rsid w:val="002657B9"/>
    <w:pPr>
      <w:ind w:left="720"/>
      <w:jc w:val="both"/>
    </w:pPr>
    <w:rPr>
      <w:sz w:val="24"/>
    </w:rPr>
  </w:style>
  <w:style w:type="character" w:styleId="PageNumber">
    <w:name w:val="page number"/>
    <w:basedOn w:val="DefaultParagraphFont"/>
    <w:rsid w:val="002657B9"/>
  </w:style>
  <w:style w:type="paragraph" w:styleId="BodyTextIndent3">
    <w:name w:val="Body Text Indent 3"/>
    <w:basedOn w:val="Normal"/>
    <w:rsid w:val="002657B9"/>
    <w:pPr>
      <w:ind w:left="720"/>
    </w:pPr>
    <w:rPr>
      <w:sz w:val="24"/>
      <w:lang w:val="en-GB"/>
    </w:rPr>
  </w:style>
  <w:style w:type="paragraph" w:styleId="TOC1">
    <w:name w:val="toc 1"/>
    <w:basedOn w:val="Normal"/>
    <w:next w:val="Normal"/>
    <w:autoRedefine/>
    <w:uiPriority w:val="39"/>
    <w:rsid w:val="002657B9"/>
    <w:pPr>
      <w:tabs>
        <w:tab w:val="left" w:pos="630"/>
        <w:tab w:val="right" w:leader="dot" w:pos="10070"/>
      </w:tabs>
    </w:pPr>
    <w:rPr>
      <w:noProof/>
      <w:sz w:val="22"/>
    </w:rPr>
  </w:style>
  <w:style w:type="paragraph" w:styleId="TOC2">
    <w:name w:val="toc 2"/>
    <w:basedOn w:val="Normal"/>
    <w:next w:val="Normal"/>
    <w:autoRedefine/>
    <w:uiPriority w:val="39"/>
    <w:rsid w:val="009751D2"/>
    <w:pPr>
      <w:tabs>
        <w:tab w:val="right" w:leader="dot" w:pos="10070"/>
      </w:tabs>
      <w:ind w:left="630"/>
    </w:pPr>
    <w:rPr>
      <w:sz w:val="22"/>
    </w:rPr>
  </w:style>
  <w:style w:type="paragraph" w:styleId="TOC3">
    <w:name w:val="toc 3"/>
    <w:basedOn w:val="Normal"/>
    <w:next w:val="Normal"/>
    <w:autoRedefine/>
    <w:uiPriority w:val="39"/>
    <w:rsid w:val="00D238B9"/>
    <w:pPr>
      <w:tabs>
        <w:tab w:val="left" w:pos="1080"/>
        <w:tab w:val="right" w:leader="dot" w:pos="10070"/>
      </w:tabs>
      <w:ind w:left="994" w:hanging="634"/>
    </w:pPr>
    <w:rPr>
      <w:noProof/>
      <w:sz w:val="22"/>
      <w:lang w:val="en-GB"/>
    </w:rPr>
  </w:style>
  <w:style w:type="paragraph" w:styleId="TOC4">
    <w:name w:val="toc 4"/>
    <w:basedOn w:val="Normal"/>
    <w:next w:val="Normal"/>
    <w:autoRedefine/>
    <w:semiHidden/>
    <w:rsid w:val="002657B9"/>
    <w:pPr>
      <w:ind w:left="600"/>
    </w:pPr>
  </w:style>
  <w:style w:type="paragraph" w:styleId="TOC5">
    <w:name w:val="toc 5"/>
    <w:basedOn w:val="Normal"/>
    <w:next w:val="Normal"/>
    <w:autoRedefine/>
    <w:semiHidden/>
    <w:rsid w:val="002657B9"/>
    <w:pPr>
      <w:ind w:left="800"/>
    </w:pPr>
  </w:style>
  <w:style w:type="paragraph" w:styleId="TOC6">
    <w:name w:val="toc 6"/>
    <w:basedOn w:val="Normal"/>
    <w:next w:val="Normal"/>
    <w:autoRedefine/>
    <w:semiHidden/>
    <w:rsid w:val="002657B9"/>
    <w:pPr>
      <w:ind w:left="1000"/>
    </w:pPr>
  </w:style>
  <w:style w:type="paragraph" w:styleId="TOC7">
    <w:name w:val="toc 7"/>
    <w:basedOn w:val="Normal"/>
    <w:next w:val="Normal"/>
    <w:autoRedefine/>
    <w:semiHidden/>
    <w:rsid w:val="002657B9"/>
    <w:pPr>
      <w:ind w:left="1200"/>
    </w:pPr>
  </w:style>
  <w:style w:type="paragraph" w:styleId="TOC8">
    <w:name w:val="toc 8"/>
    <w:basedOn w:val="Normal"/>
    <w:next w:val="Normal"/>
    <w:autoRedefine/>
    <w:semiHidden/>
    <w:rsid w:val="002657B9"/>
    <w:pPr>
      <w:ind w:left="1400"/>
    </w:pPr>
  </w:style>
  <w:style w:type="paragraph" w:styleId="TOC9">
    <w:name w:val="toc 9"/>
    <w:basedOn w:val="Normal"/>
    <w:next w:val="Normal"/>
    <w:autoRedefine/>
    <w:semiHidden/>
    <w:rsid w:val="002657B9"/>
    <w:pPr>
      <w:ind w:left="1600"/>
    </w:pPr>
  </w:style>
  <w:style w:type="character" w:styleId="FollowedHyperlink">
    <w:name w:val="FollowedHyperlink"/>
    <w:rsid w:val="002657B9"/>
    <w:rPr>
      <w:color w:val="800080"/>
      <w:u w:val="single"/>
    </w:rPr>
  </w:style>
  <w:style w:type="paragraph" w:styleId="BodyText3">
    <w:name w:val="Body Text 3"/>
    <w:basedOn w:val="Normal"/>
    <w:rsid w:val="002657B9"/>
    <w:rPr>
      <w:sz w:val="24"/>
      <w:lang w:val="en-GB"/>
    </w:rPr>
  </w:style>
  <w:style w:type="paragraph" w:styleId="BalloonText">
    <w:name w:val="Balloon Text"/>
    <w:basedOn w:val="Normal"/>
    <w:semiHidden/>
    <w:rsid w:val="00EA123B"/>
    <w:rPr>
      <w:rFonts w:ascii="Tahoma" w:hAnsi="Tahoma" w:cs="Tahoma"/>
      <w:sz w:val="16"/>
      <w:szCs w:val="16"/>
    </w:rPr>
  </w:style>
  <w:style w:type="paragraph" w:customStyle="1" w:styleId="Style">
    <w:name w:val="Style"/>
    <w:basedOn w:val="Normal"/>
    <w:autoRedefine/>
    <w:rsid w:val="008842D4"/>
    <w:pPr>
      <w:ind w:left="330" w:hanging="330"/>
    </w:pPr>
    <w:rPr>
      <w:sz w:val="24"/>
    </w:rPr>
  </w:style>
  <w:style w:type="paragraph" w:styleId="DocumentMap">
    <w:name w:val="Document Map"/>
    <w:basedOn w:val="Normal"/>
    <w:semiHidden/>
    <w:rsid w:val="008842D4"/>
    <w:pPr>
      <w:shd w:val="clear" w:color="auto" w:fill="000080"/>
    </w:pPr>
    <w:rPr>
      <w:rFonts w:ascii="Tahoma" w:hAnsi="Tahoma" w:cs="Tahoma"/>
      <w:szCs w:val="20"/>
    </w:rPr>
  </w:style>
  <w:style w:type="paragraph" w:styleId="ListParagraph">
    <w:name w:val="List Paragraph"/>
    <w:basedOn w:val="Normal"/>
    <w:uiPriority w:val="34"/>
    <w:qFormat/>
    <w:rsid w:val="00B73B04"/>
    <w:pPr>
      <w:ind w:left="720"/>
    </w:pPr>
  </w:style>
  <w:style w:type="paragraph" w:styleId="TOCHeading">
    <w:name w:val="TOC Heading"/>
    <w:basedOn w:val="Heading1"/>
    <w:next w:val="Normal"/>
    <w:uiPriority w:val="39"/>
    <w:qFormat/>
    <w:rsid w:val="00905213"/>
    <w:pPr>
      <w:keepLines/>
      <w:widowControl/>
      <w:numPr>
        <w:numId w:val="0"/>
      </w:numPr>
      <w:autoSpaceDE/>
      <w:autoSpaceDN/>
      <w:adjustRightInd/>
      <w:spacing w:before="480" w:line="276" w:lineRule="auto"/>
      <w:outlineLvl w:val="9"/>
    </w:pPr>
    <w:rPr>
      <w:rFonts w:ascii="Cambria" w:hAnsi="Cambria"/>
      <w:color w:val="365F91"/>
      <w:szCs w:val="28"/>
    </w:rPr>
  </w:style>
  <w:style w:type="character" w:styleId="CommentReference">
    <w:name w:val="annotation reference"/>
    <w:rsid w:val="00A20F78"/>
    <w:rPr>
      <w:sz w:val="16"/>
      <w:szCs w:val="16"/>
    </w:rPr>
  </w:style>
  <w:style w:type="paragraph" w:styleId="CommentText">
    <w:name w:val="annotation text"/>
    <w:basedOn w:val="Normal"/>
    <w:link w:val="CommentTextChar"/>
    <w:rsid w:val="00A20F78"/>
    <w:rPr>
      <w:szCs w:val="20"/>
      <w:lang/>
    </w:rPr>
  </w:style>
  <w:style w:type="character" w:customStyle="1" w:styleId="CommentTextChar">
    <w:name w:val="Comment Text Char"/>
    <w:link w:val="CommentText"/>
    <w:rsid w:val="00A20F78"/>
    <w:rPr>
      <w:rFonts w:ascii="Arial Narrow" w:hAnsi="Arial Narrow"/>
    </w:rPr>
  </w:style>
  <w:style w:type="paragraph" w:styleId="CommentSubject">
    <w:name w:val="annotation subject"/>
    <w:basedOn w:val="CommentText"/>
    <w:next w:val="CommentText"/>
    <w:link w:val="CommentSubjectChar"/>
    <w:rsid w:val="00A20F78"/>
    <w:rPr>
      <w:b/>
      <w:bCs/>
    </w:rPr>
  </w:style>
  <w:style w:type="character" w:customStyle="1" w:styleId="CommentSubjectChar">
    <w:name w:val="Comment Subject Char"/>
    <w:link w:val="CommentSubject"/>
    <w:rsid w:val="00A20F78"/>
    <w:rPr>
      <w:rFonts w:ascii="Arial Narrow" w:hAnsi="Arial Narrow"/>
      <w:b/>
      <w:bCs/>
    </w:rPr>
  </w:style>
  <w:style w:type="paragraph" w:styleId="Revision">
    <w:name w:val="Revision"/>
    <w:hidden/>
    <w:uiPriority w:val="99"/>
    <w:semiHidden/>
    <w:rsid w:val="00BB0820"/>
    <w:rPr>
      <w:rFonts w:ascii="Arial Narrow" w:hAnsi="Arial Narrow"/>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505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4.xml"/><Relationship Id="rId18" Type="http://schemas.openxmlformats.org/officeDocument/2006/relationships/hyperlink" Target="http://www.sjhc.london.on.ca"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www.hmms.on.ca"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lhsc.on.ca"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file:///C:\Documents%20and%20Settings\oquinns\Local%20Settings\Documents%20and%20Settings\Documents%20and%20Settings\mcgirr\Local%20Settings\Temporary%20Internet%20Files\Content.Outlook\VANYMEREN\www.hmms.on.ca" TargetMode="External"/><Relationship Id="rId20" Type="http://schemas.openxmlformats.org/officeDocument/2006/relationships/hyperlink" Target="http://www.hmms.on.ca/supplier/supplier.ht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4.jpeg"/><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www.lhsc.on.ca/About_Us/LRCP/" TargetMode="External"/><Relationship Id="rId28" Type="http://schemas.openxmlformats.org/officeDocument/2006/relationships/hyperlink" Target="http://www.hmms.on.ca/supplier/privacy.pdf" TargetMode="External"/><Relationship Id="rId10" Type="http://schemas.openxmlformats.org/officeDocument/2006/relationships/footer" Target="footer2.xml"/><Relationship Id="rId19" Type="http://schemas.openxmlformats.org/officeDocument/2006/relationships/hyperlink" Target="http://www.lhrionhealth.c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yperlink" Target="mailto:susan.o&#8217;quinn@sjhc.london.on.ca" TargetMode="External"/><Relationship Id="rId27" Type="http://schemas.openxmlformats.org/officeDocument/2006/relationships/hyperlink" Target="http://www.hmms.on.ca"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HMMS%20Sourcing\Forms%20&amp;%20Templates%20-%20Contracts\RFx%20Templates\HMMSxxxx%20-%20RFP%20Docu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89468-855A-4DF6-845E-7B5C19502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HMMSxxxx - RFP Document</Template>
  <TotalTime>1</TotalTime>
  <Pages>27</Pages>
  <Words>8690</Words>
  <Characters>49534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LH (London hospitals)</Company>
  <LinksUpToDate>false</LinksUpToDate>
  <CharactersWithSpaces>58108</CharactersWithSpaces>
  <SharedDoc>false</SharedDoc>
  <HyperlinkBase/>
  <HLinks>
    <vt:vector size="228" baseType="variant">
      <vt:variant>
        <vt:i4>2818150</vt:i4>
      </vt:variant>
      <vt:variant>
        <vt:i4>198</vt:i4>
      </vt:variant>
      <vt:variant>
        <vt:i4>0</vt:i4>
      </vt:variant>
      <vt:variant>
        <vt:i4>5</vt:i4>
      </vt:variant>
      <vt:variant>
        <vt:lpwstr>http://www.hmms.on.ca/supplier/privacy.pdf</vt:lpwstr>
      </vt:variant>
      <vt:variant>
        <vt:lpwstr/>
      </vt:variant>
      <vt:variant>
        <vt:i4>2228334</vt:i4>
      </vt:variant>
      <vt:variant>
        <vt:i4>195</vt:i4>
      </vt:variant>
      <vt:variant>
        <vt:i4>0</vt:i4>
      </vt:variant>
      <vt:variant>
        <vt:i4>5</vt:i4>
      </vt:variant>
      <vt:variant>
        <vt:lpwstr>http://www.hmms.on.ca/</vt:lpwstr>
      </vt:variant>
      <vt:variant>
        <vt:lpwstr/>
      </vt:variant>
      <vt:variant>
        <vt:i4>2293849</vt:i4>
      </vt:variant>
      <vt:variant>
        <vt:i4>192</vt:i4>
      </vt:variant>
      <vt:variant>
        <vt:i4>0</vt:i4>
      </vt:variant>
      <vt:variant>
        <vt:i4>5</vt:i4>
      </vt:variant>
      <vt:variant>
        <vt:lpwstr>http://www.lhsc.on.ca/About_Us/LRCP/</vt:lpwstr>
      </vt:variant>
      <vt:variant>
        <vt:lpwstr/>
      </vt:variant>
      <vt:variant>
        <vt:i4>6627445</vt:i4>
      </vt:variant>
      <vt:variant>
        <vt:i4>189</vt:i4>
      </vt:variant>
      <vt:variant>
        <vt:i4>0</vt:i4>
      </vt:variant>
      <vt:variant>
        <vt:i4>5</vt:i4>
      </vt:variant>
      <vt:variant>
        <vt:lpwstr>mailto:susan.o’quinn@sjhc.london.on.ca</vt:lpwstr>
      </vt:variant>
      <vt:variant>
        <vt:lpwstr/>
      </vt:variant>
      <vt:variant>
        <vt:i4>2228334</vt:i4>
      </vt:variant>
      <vt:variant>
        <vt:i4>186</vt:i4>
      </vt:variant>
      <vt:variant>
        <vt:i4>0</vt:i4>
      </vt:variant>
      <vt:variant>
        <vt:i4>5</vt:i4>
      </vt:variant>
      <vt:variant>
        <vt:lpwstr>http://www.hmms.on.ca/</vt:lpwstr>
      </vt:variant>
      <vt:variant>
        <vt:lpwstr/>
      </vt:variant>
      <vt:variant>
        <vt:i4>7077949</vt:i4>
      </vt:variant>
      <vt:variant>
        <vt:i4>183</vt:i4>
      </vt:variant>
      <vt:variant>
        <vt:i4>0</vt:i4>
      </vt:variant>
      <vt:variant>
        <vt:i4>5</vt:i4>
      </vt:variant>
      <vt:variant>
        <vt:lpwstr>http://www.hmms.on.ca/supplier/supplier.htm</vt:lpwstr>
      </vt:variant>
      <vt:variant>
        <vt:lpwstr/>
      </vt:variant>
      <vt:variant>
        <vt:i4>6815805</vt:i4>
      </vt:variant>
      <vt:variant>
        <vt:i4>180</vt:i4>
      </vt:variant>
      <vt:variant>
        <vt:i4>0</vt:i4>
      </vt:variant>
      <vt:variant>
        <vt:i4>5</vt:i4>
      </vt:variant>
      <vt:variant>
        <vt:lpwstr>http://www.lhrionhealth.ca/</vt:lpwstr>
      </vt:variant>
      <vt:variant>
        <vt:lpwstr/>
      </vt:variant>
      <vt:variant>
        <vt:i4>5963799</vt:i4>
      </vt:variant>
      <vt:variant>
        <vt:i4>177</vt:i4>
      </vt:variant>
      <vt:variant>
        <vt:i4>0</vt:i4>
      </vt:variant>
      <vt:variant>
        <vt:i4>5</vt:i4>
      </vt:variant>
      <vt:variant>
        <vt:lpwstr>http://www.sjhc.london.on.ca/</vt:lpwstr>
      </vt:variant>
      <vt:variant>
        <vt:lpwstr/>
      </vt:variant>
      <vt:variant>
        <vt:i4>3670139</vt:i4>
      </vt:variant>
      <vt:variant>
        <vt:i4>174</vt:i4>
      </vt:variant>
      <vt:variant>
        <vt:i4>0</vt:i4>
      </vt:variant>
      <vt:variant>
        <vt:i4>5</vt:i4>
      </vt:variant>
      <vt:variant>
        <vt:lpwstr>http://www.lhsc.on.ca/</vt:lpwstr>
      </vt:variant>
      <vt:variant>
        <vt:lpwstr/>
      </vt:variant>
      <vt:variant>
        <vt:i4>4063283</vt:i4>
      </vt:variant>
      <vt:variant>
        <vt:i4>171</vt:i4>
      </vt:variant>
      <vt:variant>
        <vt:i4>0</vt:i4>
      </vt:variant>
      <vt:variant>
        <vt:i4>5</vt:i4>
      </vt:variant>
      <vt:variant>
        <vt:lpwstr>../../Documents and Settings/Documents and Settings/mcgirr/Local Settings/Temporary Internet Files/Content.Outlook/VANYMEREN/www.hmms.on.ca</vt:lpwstr>
      </vt:variant>
      <vt:variant>
        <vt:lpwstr/>
      </vt:variant>
      <vt:variant>
        <vt:i4>2031667</vt:i4>
      </vt:variant>
      <vt:variant>
        <vt:i4>164</vt:i4>
      </vt:variant>
      <vt:variant>
        <vt:i4>0</vt:i4>
      </vt:variant>
      <vt:variant>
        <vt:i4>5</vt:i4>
      </vt:variant>
      <vt:variant>
        <vt:lpwstr/>
      </vt:variant>
      <vt:variant>
        <vt:lpwstr>_Toc282436026</vt:lpwstr>
      </vt:variant>
      <vt:variant>
        <vt:i4>2031667</vt:i4>
      </vt:variant>
      <vt:variant>
        <vt:i4>158</vt:i4>
      </vt:variant>
      <vt:variant>
        <vt:i4>0</vt:i4>
      </vt:variant>
      <vt:variant>
        <vt:i4>5</vt:i4>
      </vt:variant>
      <vt:variant>
        <vt:lpwstr/>
      </vt:variant>
      <vt:variant>
        <vt:lpwstr>_Toc282436025</vt:lpwstr>
      </vt:variant>
      <vt:variant>
        <vt:i4>2031667</vt:i4>
      </vt:variant>
      <vt:variant>
        <vt:i4>152</vt:i4>
      </vt:variant>
      <vt:variant>
        <vt:i4>0</vt:i4>
      </vt:variant>
      <vt:variant>
        <vt:i4>5</vt:i4>
      </vt:variant>
      <vt:variant>
        <vt:lpwstr/>
      </vt:variant>
      <vt:variant>
        <vt:lpwstr>_Toc282436024</vt:lpwstr>
      </vt:variant>
      <vt:variant>
        <vt:i4>2031667</vt:i4>
      </vt:variant>
      <vt:variant>
        <vt:i4>146</vt:i4>
      </vt:variant>
      <vt:variant>
        <vt:i4>0</vt:i4>
      </vt:variant>
      <vt:variant>
        <vt:i4>5</vt:i4>
      </vt:variant>
      <vt:variant>
        <vt:lpwstr/>
      </vt:variant>
      <vt:variant>
        <vt:lpwstr>_Toc282436023</vt:lpwstr>
      </vt:variant>
      <vt:variant>
        <vt:i4>2031667</vt:i4>
      </vt:variant>
      <vt:variant>
        <vt:i4>140</vt:i4>
      </vt:variant>
      <vt:variant>
        <vt:i4>0</vt:i4>
      </vt:variant>
      <vt:variant>
        <vt:i4>5</vt:i4>
      </vt:variant>
      <vt:variant>
        <vt:lpwstr/>
      </vt:variant>
      <vt:variant>
        <vt:lpwstr>_Toc282436022</vt:lpwstr>
      </vt:variant>
      <vt:variant>
        <vt:i4>2031667</vt:i4>
      </vt:variant>
      <vt:variant>
        <vt:i4>134</vt:i4>
      </vt:variant>
      <vt:variant>
        <vt:i4>0</vt:i4>
      </vt:variant>
      <vt:variant>
        <vt:i4>5</vt:i4>
      </vt:variant>
      <vt:variant>
        <vt:lpwstr/>
      </vt:variant>
      <vt:variant>
        <vt:lpwstr>_Toc282436021</vt:lpwstr>
      </vt:variant>
      <vt:variant>
        <vt:i4>2031667</vt:i4>
      </vt:variant>
      <vt:variant>
        <vt:i4>128</vt:i4>
      </vt:variant>
      <vt:variant>
        <vt:i4>0</vt:i4>
      </vt:variant>
      <vt:variant>
        <vt:i4>5</vt:i4>
      </vt:variant>
      <vt:variant>
        <vt:lpwstr/>
      </vt:variant>
      <vt:variant>
        <vt:lpwstr>_Toc282436020</vt:lpwstr>
      </vt:variant>
      <vt:variant>
        <vt:i4>1835059</vt:i4>
      </vt:variant>
      <vt:variant>
        <vt:i4>122</vt:i4>
      </vt:variant>
      <vt:variant>
        <vt:i4>0</vt:i4>
      </vt:variant>
      <vt:variant>
        <vt:i4>5</vt:i4>
      </vt:variant>
      <vt:variant>
        <vt:lpwstr/>
      </vt:variant>
      <vt:variant>
        <vt:lpwstr>_Toc282436019</vt:lpwstr>
      </vt:variant>
      <vt:variant>
        <vt:i4>1835059</vt:i4>
      </vt:variant>
      <vt:variant>
        <vt:i4>116</vt:i4>
      </vt:variant>
      <vt:variant>
        <vt:i4>0</vt:i4>
      </vt:variant>
      <vt:variant>
        <vt:i4>5</vt:i4>
      </vt:variant>
      <vt:variant>
        <vt:lpwstr/>
      </vt:variant>
      <vt:variant>
        <vt:lpwstr>_Toc282436018</vt:lpwstr>
      </vt:variant>
      <vt:variant>
        <vt:i4>1835059</vt:i4>
      </vt:variant>
      <vt:variant>
        <vt:i4>110</vt:i4>
      </vt:variant>
      <vt:variant>
        <vt:i4>0</vt:i4>
      </vt:variant>
      <vt:variant>
        <vt:i4>5</vt:i4>
      </vt:variant>
      <vt:variant>
        <vt:lpwstr/>
      </vt:variant>
      <vt:variant>
        <vt:lpwstr>_Toc282436017</vt:lpwstr>
      </vt:variant>
      <vt:variant>
        <vt:i4>1835059</vt:i4>
      </vt:variant>
      <vt:variant>
        <vt:i4>104</vt:i4>
      </vt:variant>
      <vt:variant>
        <vt:i4>0</vt:i4>
      </vt:variant>
      <vt:variant>
        <vt:i4>5</vt:i4>
      </vt:variant>
      <vt:variant>
        <vt:lpwstr/>
      </vt:variant>
      <vt:variant>
        <vt:lpwstr>_Toc282436016</vt:lpwstr>
      </vt:variant>
      <vt:variant>
        <vt:i4>1835059</vt:i4>
      </vt:variant>
      <vt:variant>
        <vt:i4>98</vt:i4>
      </vt:variant>
      <vt:variant>
        <vt:i4>0</vt:i4>
      </vt:variant>
      <vt:variant>
        <vt:i4>5</vt:i4>
      </vt:variant>
      <vt:variant>
        <vt:lpwstr/>
      </vt:variant>
      <vt:variant>
        <vt:lpwstr>_Toc282436015</vt:lpwstr>
      </vt:variant>
      <vt:variant>
        <vt:i4>1835059</vt:i4>
      </vt:variant>
      <vt:variant>
        <vt:i4>92</vt:i4>
      </vt:variant>
      <vt:variant>
        <vt:i4>0</vt:i4>
      </vt:variant>
      <vt:variant>
        <vt:i4>5</vt:i4>
      </vt:variant>
      <vt:variant>
        <vt:lpwstr/>
      </vt:variant>
      <vt:variant>
        <vt:lpwstr>_Toc282436014</vt:lpwstr>
      </vt:variant>
      <vt:variant>
        <vt:i4>1835059</vt:i4>
      </vt:variant>
      <vt:variant>
        <vt:i4>86</vt:i4>
      </vt:variant>
      <vt:variant>
        <vt:i4>0</vt:i4>
      </vt:variant>
      <vt:variant>
        <vt:i4>5</vt:i4>
      </vt:variant>
      <vt:variant>
        <vt:lpwstr/>
      </vt:variant>
      <vt:variant>
        <vt:lpwstr>_Toc282436013</vt:lpwstr>
      </vt:variant>
      <vt:variant>
        <vt:i4>1835059</vt:i4>
      </vt:variant>
      <vt:variant>
        <vt:i4>80</vt:i4>
      </vt:variant>
      <vt:variant>
        <vt:i4>0</vt:i4>
      </vt:variant>
      <vt:variant>
        <vt:i4>5</vt:i4>
      </vt:variant>
      <vt:variant>
        <vt:lpwstr/>
      </vt:variant>
      <vt:variant>
        <vt:lpwstr>_Toc282436012</vt:lpwstr>
      </vt:variant>
      <vt:variant>
        <vt:i4>1835059</vt:i4>
      </vt:variant>
      <vt:variant>
        <vt:i4>74</vt:i4>
      </vt:variant>
      <vt:variant>
        <vt:i4>0</vt:i4>
      </vt:variant>
      <vt:variant>
        <vt:i4>5</vt:i4>
      </vt:variant>
      <vt:variant>
        <vt:lpwstr/>
      </vt:variant>
      <vt:variant>
        <vt:lpwstr>_Toc282436011</vt:lpwstr>
      </vt:variant>
      <vt:variant>
        <vt:i4>1835059</vt:i4>
      </vt:variant>
      <vt:variant>
        <vt:i4>68</vt:i4>
      </vt:variant>
      <vt:variant>
        <vt:i4>0</vt:i4>
      </vt:variant>
      <vt:variant>
        <vt:i4>5</vt:i4>
      </vt:variant>
      <vt:variant>
        <vt:lpwstr/>
      </vt:variant>
      <vt:variant>
        <vt:lpwstr>_Toc282436010</vt:lpwstr>
      </vt:variant>
      <vt:variant>
        <vt:i4>1900595</vt:i4>
      </vt:variant>
      <vt:variant>
        <vt:i4>62</vt:i4>
      </vt:variant>
      <vt:variant>
        <vt:i4>0</vt:i4>
      </vt:variant>
      <vt:variant>
        <vt:i4>5</vt:i4>
      </vt:variant>
      <vt:variant>
        <vt:lpwstr/>
      </vt:variant>
      <vt:variant>
        <vt:lpwstr>_Toc282436009</vt:lpwstr>
      </vt:variant>
      <vt:variant>
        <vt:i4>1900595</vt:i4>
      </vt:variant>
      <vt:variant>
        <vt:i4>56</vt:i4>
      </vt:variant>
      <vt:variant>
        <vt:i4>0</vt:i4>
      </vt:variant>
      <vt:variant>
        <vt:i4>5</vt:i4>
      </vt:variant>
      <vt:variant>
        <vt:lpwstr/>
      </vt:variant>
      <vt:variant>
        <vt:lpwstr>_Toc282436008</vt:lpwstr>
      </vt:variant>
      <vt:variant>
        <vt:i4>1900595</vt:i4>
      </vt:variant>
      <vt:variant>
        <vt:i4>50</vt:i4>
      </vt:variant>
      <vt:variant>
        <vt:i4>0</vt:i4>
      </vt:variant>
      <vt:variant>
        <vt:i4>5</vt:i4>
      </vt:variant>
      <vt:variant>
        <vt:lpwstr/>
      </vt:variant>
      <vt:variant>
        <vt:lpwstr>_Toc282436007</vt:lpwstr>
      </vt:variant>
      <vt:variant>
        <vt:i4>1900595</vt:i4>
      </vt:variant>
      <vt:variant>
        <vt:i4>44</vt:i4>
      </vt:variant>
      <vt:variant>
        <vt:i4>0</vt:i4>
      </vt:variant>
      <vt:variant>
        <vt:i4>5</vt:i4>
      </vt:variant>
      <vt:variant>
        <vt:lpwstr/>
      </vt:variant>
      <vt:variant>
        <vt:lpwstr>_Toc282436006</vt:lpwstr>
      </vt:variant>
      <vt:variant>
        <vt:i4>1900595</vt:i4>
      </vt:variant>
      <vt:variant>
        <vt:i4>38</vt:i4>
      </vt:variant>
      <vt:variant>
        <vt:i4>0</vt:i4>
      </vt:variant>
      <vt:variant>
        <vt:i4>5</vt:i4>
      </vt:variant>
      <vt:variant>
        <vt:lpwstr/>
      </vt:variant>
      <vt:variant>
        <vt:lpwstr>_Toc282436005</vt:lpwstr>
      </vt:variant>
      <vt:variant>
        <vt:i4>1900595</vt:i4>
      </vt:variant>
      <vt:variant>
        <vt:i4>32</vt:i4>
      </vt:variant>
      <vt:variant>
        <vt:i4>0</vt:i4>
      </vt:variant>
      <vt:variant>
        <vt:i4>5</vt:i4>
      </vt:variant>
      <vt:variant>
        <vt:lpwstr/>
      </vt:variant>
      <vt:variant>
        <vt:lpwstr>_Toc282436004</vt:lpwstr>
      </vt:variant>
      <vt:variant>
        <vt:i4>1900595</vt:i4>
      </vt:variant>
      <vt:variant>
        <vt:i4>26</vt:i4>
      </vt:variant>
      <vt:variant>
        <vt:i4>0</vt:i4>
      </vt:variant>
      <vt:variant>
        <vt:i4>5</vt:i4>
      </vt:variant>
      <vt:variant>
        <vt:lpwstr/>
      </vt:variant>
      <vt:variant>
        <vt:lpwstr>_Toc282436003</vt:lpwstr>
      </vt:variant>
      <vt:variant>
        <vt:i4>1900595</vt:i4>
      </vt:variant>
      <vt:variant>
        <vt:i4>20</vt:i4>
      </vt:variant>
      <vt:variant>
        <vt:i4>0</vt:i4>
      </vt:variant>
      <vt:variant>
        <vt:i4>5</vt:i4>
      </vt:variant>
      <vt:variant>
        <vt:lpwstr/>
      </vt:variant>
      <vt:variant>
        <vt:lpwstr>_Toc282436002</vt:lpwstr>
      </vt:variant>
      <vt:variant>
        <vt:i4>1900595</vt:i4>
      </vt:variant>
      <vt:variant>
        <vt:i4>14</vt:i4>
      </vt:variant>
      <vt:variant>
        <vt:i4>0</vt:i4>
      </vt:variant>
      <vt:variant>
        <vt:i4>5</vt:i4>
      </vt:variant>
      <vt:variant>
        <vt:lpwstr/>
      </vt:variant>
      <vt:variant>
        <vt:lpwstr>_Toc282436001</vt:lpwstr>
      </vt:variant>
      <vt:variant>
        <vt:i4>1900595</vt:i4>
      </vt:variant>
      <vt:variant>
        <vt:i4>8</vt:i4>
      </vt:variant>
      <vt:variant>
        <vt:i4>0</vt:i4>
      </vt:variant>
      <vt:variant>
        <vt:i4>5</vt:i4>
      </vt:variant>
      <vt:variant>
        <vt:lpwstr/>
      </vt:variant>
      <vt:variant>
        <vt:lpwstr>_Toc282436000</vt:lpwstr>
      </vt:variant>
      <vt:variant>
        <vt:i4>1507386</vt:i4>
      </vt:variant>
      <vt:variant>
        <vt:i4>2</vt:i4>
      </vt:variant>
      <vt:variant>
        <vt:i4>0</vt:i4>
      </vt:variant>
      <vt:variant>
        <vt:i4>5</vt:i4>
      </vt:variant>
      <vt:variant>
        <vt:lpwstr/>
      </vt:variant>
      <vt:variant>
        <vt:lpwstr>_Toc282435999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O'Quinn</dc:creator>
  <cp:lastModifiedBy>Mike</cp:lastModifiedBy>
  <cp:revision>2</cp:revision>
  <dcterms:created xsi:type="dcterms:W3CDTF">2012-03-06T03:54:00Z</dcterms:created>
  <dcterms:modified xsi:type="dcterms:W3CDTF">2012-03-06T03:54:00Z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oFAAfyEHtdkN2VWUp58bTp8LCPSp6NqKJZh0TdOYnHLYWyEkl8nezeeOdHPQKbVqRMSnhxIROqqJcQ27_x000d_
5ZHP5X/UzKt7j2aPODGcOovY3F8+9mf6XWhCXqefEk2AM8Pt/R2xjuRXdI3hVeqckxMxAk3/QyRb_x000d_
pHCe5Vr98lqpCViarOUjcytdt2uKtjmBkV8eqcxiQcrvTqFvubIKJUXV/xWNfrVHEwcFXtyA6zNa_x000d_
e7E/QLU+bSzSIIQJs</vt:lpwstr>
  </property>
  <property fmtid="{D5CDD505-2E9C-101B-9397-08002B2CF9AE}" pid="3" name="MAIL_MSG_ID2">
    <vt:lpwstr>0Vs2DSLoE2HA/ZiI5/IKKW5wfZat4b3mOzvwr1OCL0FEUmceDTcXRQyKOkL_x000d_
e1zrRDukFVTAAz7KQAQ9YN2jWY1a/XUfDrCmM7kT9AJeI4cB</vt:lpwstr>
  </property>
  <property fmtid="{D5CDD505-2E9C-101B-9397-08002B2CF9AE}" pid="4" name="RESPONSE_SENDER_NAME">
    <vt:lpwstr>MBAAIdTeFnN1suWm5mJp9qow11ieK2t/0lzRqox0dtIC61Fb+EaOUytnMgdSpEGC5stNPvWSKOOvHuY=</vt:lpwstr>
  </property>
  <property fmtid="{D5CDD505-2E9C-101B-9397-08002B2CF9AE}" pid="5" name="EMAIL_OWNER_ADDRESS">
    <vt:lpwstr>4AAAUmLmXdMZevRLwX/NoHnzXxhN7V/WpPtzew6UEHPfH9eAC+1k9ztNSg==</vt:lpwstr>
  </property>
</Properties>
</file>