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7B" w:rsidRDefault="000D606A" w:rsidP="008533CE">
      <w:pPr>
        <w:jc w:val="center"/>
        <w:rPr>
          <w:rFonts w:cs="Arial"/>
          <w:b/>
          <w:bCs/>
          <w:sz w:val="28"/>
          <w:szCs w:val="28"/>
        </w:rPr>
      </w:pPr>
      <w:r>
        <w:rPr>
          <w:rFonts w:cs="Arial"/>
          <w:b/>
          <w:bCs/>
          <w:noProof/>
          <w:sz w:val="28"/>
          <w:szCs w:val="28"/>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162C54">
        <w:rPr>
          <w:rFonts w:cs="Arial"/>
          <w:b/>
          <w:bCs/>
          <w:sz w:val="28"/>
          <w:szCs w:val="28"/>
        </w:rPr>
        <w:t xml:space="preserve">  12896</w:t>
      </w:r>
    </w:p>
    <w:p w:rsidR="008533CE" w:rsidRPr="00B4668D" w:rsidRDefault="008533CE" w:rsidP="008533CE">
      <w:pPr>
        <w:jc w:val="center"/>
        <w:rPr>
          <w:rFonts w:cs="Arial"/>
        </w:rPr>
      </w:pPr>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162C54">
      <w:pPr>
        <w:tabs>
          <w:tab w:val="left" w:pos="1800"/>
          <w:tab w:val="left" w:pos="4680"/>
          <w:tab w:val="left" w:pos="6840"/>
        </w:tabs>
        <w:rPr>
          <w:rFonts w:cs="Arial"/>
          <w:bCs/>
        </w:rPr>
      </w:pPr>
      <w:r w:rsidRPr="00B4668D">
        <w:rPr>
          <w:rFonts w:cs="Arial"/>
        </w:rPr>
        <w:t>PR Number:</w:t>
      </w:r>
      <w:r w:rsidR="00162C54">
        <w:rPr>
          <w:rFonts w:cs="Arial"/>
        </w:rPr>
        <w:t xml:space="preserve">  </w:t>
      </w:r>
      <w:r w:rsidR="00162C54">
        <w:rPr>
          <w:rFonts w:cs="Arial"/>
        </w:rPr>
        <w:tab/>
        <w:t>01977</w:t>
      </w:r>
      <w:r>
        <w:rPr>
          <w:rFonts w:cs="Arial"/>
        </w:rPr>
        <w:tab/>
      </w:r>
      <w:r w:rsidRPr="00B4668D">
        <w:rPr>
          <w:rFonts w:cs="Arial"/>
        </w:rPr>
        <w:t>Procurement Officer:</w:t>
      </w:r>
      <w:r>
        <w:rPr>
          <w:rFonts w:cs="Arial"/>
        </w:rPr>
        <w:tab/>
      </w:r>
      <w:r w:rsidR="00162C54">
        <w:rPr>
          <w:rFonts w:cs="Arial"/>
        </w:rPr>
        <w:t>Lee Harmon</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sidR="00162C54">
        <w:rPr>
          <w:rFonts w:cs="Arial"/>
        </w:rPr>
        <w:t xml:space="preserve">  09243</w:t>
      </w:r>
      <w:r>
        <w:rPr>
          <w:rFonts w:cs="Arial"/>
        </w:rPr>
        <w:tab/>
      </w:r>
      <w:r w:rsidRPr="00B4668D">
        <w:rPr>
          <w:rFonts w:cs="Arial"/>
        </w:rPr>
        <w:t xml:space="preserve">Telephone: </w:t>
      </w:r>
      <w:r>
        <w:rPr>
          <w:rFonts w:cs="Arial"/>
        </w:rPr>
        <w:tab/>
      </w:r>
      <w:r w:rsidR="00162C54">
        <w:rPr>
          <w:rFonts w:cs="Arial"/>
        </w:rPr>
        <w:t>785-296-3029</w:t>
      </w:r>
    </w:p>
    <w:p w:rsidR="008533CE" w:rsidRPr="00B4668D" w:rsidRDefault="008533CE" w:rsidP="00162C54">
      <w:pPr>
        <w:tabs>
          <w:tab w:val="left" w:pos="1800"/>
          <w:tab w:val="left" w:pos="2246"/>
          <w:tab w:val="left" w:pos="4680"/>
          <w:tab w:val="left" w:pos="6840"/>
        </w:tabs>
        <w:rPr>
          <w:rFonts w:cs="Arial"/>
        </w:rPr>
      </w:pPr>
      <w:r>
        <w:rPr>
          <w:rFonts w:cs="Arial"/>
        </w:rPr>
        <w:t>Date Mailed:</w:t>
      </w:r>
      <w:r w:rsidR="00162C54">
        <w:rPr>
          <w:rFonts w:cs="Arial"/>
        </w:rPr>
        <w:t xml:space="preserve">  </w:t>
      </w:r>
      <w:r w:rsidR="00162C54">
        <w:rPr>
          <w:rFonts w:cs="Arial"/>
        </w:rPr>
        <w:tab/>
        <w:t>March 1</w:t>
      </w:r>
      <w:r w:rsidR="00CB5EBC">
        <w:rPr>
          <w:rFonts w:cs="Arial"/>
        </w:rPr>
        <w:t>1</w:t>
      </w:r>
      <w:r w:rsidR="00162C54">
        <w:rPr>
          <w:rFonts w:cs="Arial"/>
        </w:rPr>
        <w:t>, 2010</w:t>
      </w:r>
      <w:r>
        <w:rPr>
          <w:rFonts w:cs="Arial"/>
        </w:rPr>
        <w:tab/>
      </w:r>
      <w:r w:rsidRPr="00B4668D">
        <w:rPr>
          <w:rFonts w:cs="Arial"/>
        </w:rPr>
        <w:t>E</w:t>
      </w:r>
      <w:r w:rsidR="00162C54">
        <w:rPr>
          <w:rFonts w:cs="Arial"/>
        </w:rPr>
        <w:t>m</w:t>
      </w:r>
      <w:r w:rsidRPr="00B4668D">
        <w:rPr>
          <w:rFonts w:cs="Arial"/>
        </w:rPr>
        <w:t>ail Address:</w:t>
      </w:r>
      <w:r w:rsidRPr="00B4668D">
        <w:rPr>
          <w:rFonts w:cs="Arial"/>
        </w:rPr>
        <w:tab/>
      </w:r>
      <w:hyperlink r:id="rId9" w:history="1">
        <w:r w:rsidR="00162C54" w:rsidRPr="006A7107">
          <w:rPr>
            <w:rStyle w:val="Hyperlink"/>
            <w:rFonts w:cs="Arial"/>
          </w:rPr>
          <w:t>lee.harmon@da.ks.gov</w:t>
        </w:r>
      </w:hyperlink>
      <w:r w:rsidR="00162C54">
        <w:rPr>
          <w:rFonts w:cs="Arial"/>
        </w:rPr>
        <w:t xml:space="preserve"> </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0" w:history="1">
        <w:r>
          <w:rPr>
            <w:rStyle w:val="Hyperlink"/>
          </w:rPr>
          <w:t>http://da.ks.gov/purch</w:t>
        </w:r>
      </w:hyperlink>
    </w:p>
    <w:p w:rsidR="008533CE" w:rsidRDefault="008533CE" w:rsidP="008533CE">
      <w:pPr>
        <w:tabs>
          <w:tab w:val="left" w:pos="2250"/>
        </w:tabs>
        <w:rPr>
          <w:rFonts w:cs="Arial"/>
          <w:b/>
          <w:bCs/>
        </w:rPr>
      </w:pPr>
    </w:p>
    <w:p w:rsidR="008533CE" w:rsidRPr="00B4668D" w:rsidRDefault="008533CE" w:rsidP="00162C54">
      <w:pPr>
        <w:tabs>
          <w:tab w:val="left" w:pos="1800"/>
        </w:tabs>
        <w:rPr>
          <w:rFonts w:cs="Arial"/>
          <w:b/>
        </w:rPr>
      </w:pPr>
      <w:r w:rsidRPr="00B4668D">
        <w:rPr>
          <w:rFonts w:cs="Arial"/>
          <w:b/>
          <w:bCs/>
        </w:rPr>
        <w:t>Closing Date:</w:t>
      </w:r>
      <w:r w:rsidR="00162C54">
        <w:rPr>
          <w:rFonts w:cs="Arial"/>
          <w:b/>
          <w:bCs/>
        </w:rPr>
        <w:tab/>
        <w:t>April 13, 2010</w:t>
      </w:r>
      <w:r w:rsidRPr="00B4668D">
        <w:rPr>
          <w:rFonts w:cs="Arial"/>
          <w:b/>
        </w:rPr>
        <w:t>, 2:00 PM</w:t>
      </w:r>
    </w:p>
    <w:p w:rsidR="008533CE" w:rsidRPr="00B4668D" w:rsidRDefault="008533CE" w:rsidP="008533CE">
      <w:pPr>
        <w:rPr>
          <w:rFonts w:cs="Arial"/>
          <w:bCs/>
        </w:rPr>
      </w:pPr>
    </w:p>
    <w:p w:rsidR="008533CE" w:rsidRPr="00B4668D" w:rsidRDefault="008533CE" w:rsidP="00162C54">
      <w:pPr>
        <w:tabs>
          <w:tab w:val="left" w:pos="1800"/>
        </w:tabs>
        <w:ind w:left="2250" w:hanging="2250"/>
        <w:rPr>
          <w:rFonts w:cs="Arial"/>
          <w:b/>
        </w:rPr>
      </w:pPr>
      <w:r w:rsidRPr="00B4668D">
        <w:rPr>
          <w:rFonts w:cs="Arial"/>
          <w:b/>
        </w:rPr>
        <w:t>Item:</w:t>
      </w:r>
      <w:r w:rsidR="00162C54">
        <w:rPr>
          <w:rFonts w:cs="Arial"/>
          <w:b/>
        </w:rPr>
        <w:tab/>
        <w:t>Testing Services – Scoring GED</w:t>
      </w:r>
      <w:r>
        <w:rPr>
          <w:rFonts w:cs="Arial"/>
          <w:b/>
        </w:rPr>
        <w:tab/>
      </w:r>
    </w:p>
    <w:p w:rsidR="008533CE" w:rsidRPr="00B4668D" w:rsidRDefault="008533CE" w:rsidP="008533CE"/>
    <w:p w:rsidR="008533CE" w:rsidRPr="00B4668D" w:rsidRDefault="008533CE" w:rsidP="00162C54">
      <w:pPr>
        <w:tabs>
          <w:tab w:val="left" w:pos="1800"/>
        </w:tabs>
        <w:rPr>
          <w:rFonts w:cs="Arial"/>
        </w:rPr>
      </w:pPr>
      <w:r w:rsidRPr="00B4668D">
        <w:rPr>
          <w:rFonts w:cs="Arial"/>
        </w:rPr>
        <w:t>Agency:</w:t>
      </w:r>
      <w:r>
        <w:rPr>
          <w:rFonts w:cs="Arial"/>
        </w:rPr>
        <w:tab/>
      </w:r>
      <w:r w:rsidR="00162C54">
        <w:rPr>
          <w:rFonts w:cs="Arial"/>
        </w:rPr>
        <w:t>Kansas Board of Regents</w:t>
      </w:r>
    </w:p>
    <w:p w:rsidR="008533CE" w:rsidRPr="00B4668D" w:rsidRDefault="008533CE" w:rsidP="00162C54">
      <w:pPr>
        <w:tabs>
          <w:tab w:val="left" w:pos="1800"/>
        </w:tabs>
        <w:rPr>
          <w:rFonts w:cs="Arial"/>
          <w:b/>
        </w:rPr>
      </w:pPr>
      <w:r w:rsidRPr="00B4668D">
        <w:rPr>
          <w:rFonts w:cs="Arial"/>
        </w:rPr>
        <w:t>Location:</w:t>
      </w:r>
      <w:r w:rsidR="00162C54">
        <w:rPr>
          <w:rFonts w:cs="Arial"/>
        </w:rPr>
        <w:tab/>
        <w:t>Various</w:t>
      </w:r>
      <w:r w:rsidRPr="00B4668D">
        <w:rPr>
          <w:rFonts w:cs="Arial"/>
          <w:b/>
        </w:rPr>
        <w:tab/>
      </w:r>
    </w:p>
    <w:p w:rsidR="008533CE" w:rsidRPr="00B4668D" w:rsidRDefault="008533CE" w:rsidP="008533CE">
      <w:pPr>
        <w:tabs>
          <w:tab w:val="left" w:pos="2250"/>
        </w:tabs>
        <w:rPr>
          <w:rFonts w:cs="Arial"/>
        </w:rPr>
      </w:pPr>
    </w:p>
    <w:p w:rsidR="008533CE" w:rsidRPr="00B4668D" w:rsidRDefault="008533CE" w:rsidP="00162C54">
      <w:pPr>
        <w:tabs>
          <w:tab w:val="left" w:pos="1800"/>
        </w:tabs>
        <w:rPr>
          <w:rFonts w:cs="Arial"/>
        </w:rPr>
      </w:pPr>
      <w:r w:rsidRPr="00B4668D">
        <w:rPr>
          <w:rFonts w:cs="Arial"/>
        </w:rPr>
        <w:t>Term of Contract:</w:t>
      </w:r>
      <w:r w:rsidRPr="00B4668D">
        <w:rPr>
          <w:rFonts w:cs="Arial"/>
        </w:rPr>
        <w:tab/>
      </w:r>
      <w:r w:rsidR="00162C54">
        <w:rPr>
          <w:rFonts w:cs="Arial"/>
        </w:rPr>
        <w:t>July 1, 2010 through June 30, 2011</w:t>
      </w:r>
    </w:p>
    <w:p w:rsidR="008533CE" w:rsidRPr="00B4668D" w:rsidRDefault="008533CE" w:rsidP="00162C54">
      <w:pPr>
        <w:tabs>
          <w:tab w:val="left" w:pos="1800"/>
        </w:tabs>
        <w:rPr>
          <w:rFonts w:cs="Arial"/>
        </w:rPr>
      </w:pPr>
      <w:r w:rsidRPr="00B4668D">
        <w:rPr>
          <w:rFonts w:cs="Arial"/>
        </w:rPr>
        <w:tab/>
        <w:t>(</w:t>
      </w:r>
      <w:r w:rsidR="00162C54">
        <w:rPr>
          <w:rFonts w:cs="Arial"/>
        </w:rPr>
        <w:t>W</w:t>
      </w:r>
      <w:r w:rsidRPr="00B4668D">
        <w:rPr>
          <w:rFonts w:cs="Arial"/>
        </w:rPr>
        <w:t xml:space="preserve">ith </w:t>
      </w:r>
      <w:r w:rsidR="00162C54">
        <w:rPr>
          <w:rFonts w:cs="Arial"/>
        </w:rPr>
        <w:t>the option to renew for three (3) additional one (1) year periods)</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p>
    <w:p w:rsidR="00162C54" w:rsidRPr="00B4668D" w:rsidRDefault="00162C54" w:rsidP="00162C54">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March 2</w:t>
      </w:r>
      <w:r w:rsidR="00DF4DD7">
        <w:rPr>
          <w:rFonts w:cs="Arial"/>
          <w:b/>
        </w:rPr>
        <w:t>5</w:t>
      </w:r>
      <w:r>
        <w:rPr>
          <w:rFonts w:cs="Arial"/>
          <w:b/>
        </w:rPr>
        <w:t>, 2010</w:t>
      </w:r>
      <w:r>
        <w:rPr>
          <w:rFonts w:cs="Arial"/>
        </w:rPr>
        <w:t>.</w:t>
      </w:r>
      <w:r w:rsidRPr="00B4668D">
        <w:rPr>
          <w:rFonts w:cs="Arial"/>
        </w:rPr>
        <w:t xml:space="preserve">  Each question or clarification should reference the appropriate RFP section.</w:t>
      </w:r>
    </w:p>
    <w:p w:rsidR="00162C54" w:rsidRPr="00B4668D" w:rsidRDefault="00162C54" w:rsidP="00162C54">
      <w:pPr>
        <w:rPr>
          <w:rFonts w:cs="Arial"/>
        </w:rPr>
      </w:pPr>
    </w:p>
    <w:p w:rsidR="00162C54" w:rsidRPr="0087075F" w:rsidRDefault="00162C54" w:rsidP="00162C54">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162C54" w:rsidRPr="00B4668D" w:rsidRDefault="00162C54" w:rsidP="00162C54">
      <w:pPr>
        <w:rPr>
          <w:rFonts w:cs="Arial"/>
        </w:rPr>
      </w:pPr>
    </w:p>
    <w:p w:rsidR="00162C54" w:rsidRPr="00B4668D" w:rsidRDefault="00162C54" w:rsidP="00162C54">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162C54" w:rsidRPr="00B4668D" w:rsidRDefault="00162C54" w:rsidP="00162C54">
      <w:pPr>
        <w:rPr>
          <w:rFonts w:cs="Arial"/>
        </w:rPr>
      </w:pPr>
    </w:p>
    <w:p w:rsidR="00162C54" w:rsidRPr="00B4668D" w:rsidRDefault="00162C54" w:rsidP="00162C54">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Default="008533CE" w:rsidP="008533CE">
      <w:pPr>
        <w:tabs>
          <w:tab w:val="left" w:pos="2250"/>
        </w:tabs>
        <w:rPr>
          <w:rFonts w:cs="Arial"/>
        </w:rPr>
      </w:pPr>
    </w:p>
    <w:p w:rsidR="008533CE" w:rsidRDefault="008533CE" w:rsidP="008533CE">
      <w:pPr>
        <w:tabs>
          <w:tab w:val="left" w:pos="2250"/>
        </w:tabs>
        <w:rPr>
          <w:rFonts w:cs="Arial"/>
        </w:rPr>
      </w:pPr>
    </w:p>
    <w:p w:rsidR="008533CE" w:rsidRDefault="008533CE" w:rsidP="008533CE">
      <w:pPr>
        <w:tabs>
          <w:tab w:val="left" w:pos="2250"/>
        </w:tabs>
        <w:rPr>
          <w:rFonts w:cs="Arial"/>
        </w:rPr>
      </w:pPr>
    </w:p>
    <w:p w:rsidR="008533CE" w:rsidRPr="0045322D" w:rsidRDefault="008533CE" w:rsidP="008533CE">
      <w:pPr>
        <w:jc w:val="center"/>
        <w:rPr>
          <w:rFonts w:cs="Arial"/>
        </w:rPr>
      </w:pPr>
    </w:p>
    <w:p w:rsidR="008533CE" w:rsidRPr="0045322D" w:rsidRDefault="008533CE" w:rsidP="008533CE">
      <w:pPr>
        <w:jc w:val="center"/>
        <w:rPr>
          <w:rFonts w:cs="Arial"/>
        </w:rPr>
      </w:pPr>
    </w:p>
    <w:p w:rsidR="008533CE" w:rsidRPr="00B4668D" w:rsidRDefault="008533CE" w:rsidP="008533CE">
      <w:pPr>
        <w:jc w:val="center"/>
        <w:rPr>
          <w:rFonts w:cs="Arial"/>
          <w:b/>
        </w:rPr>
      </w:pPr>
      <w:r w:rsidRPr="00B4668D">
        <w:rPr>
          <w:rFonts w:cs="Arial"/>
          <w:b/>
          <w:i/>
        </w:rPr>
        <w:t>READ THIS REQUEST CAREFULLY</w:t>
      </w:r>
    </w:p>
    <w:p w:rsidR="008533CE" w:rsidRPr="00162C54" w:rsidRDefault="008533CE" w:rsidP="008533CE">
      <w:pPr>
        <w:jc w:val="center"/>
        <w:rPr>
          <w:rFonts w:cs="Arial"/>
          <w:b/>
        </w:rPr>
      </w:pPr>
      <w:r w:rsidRPr="00162C54">
        <w:rPr>
          <w:rFonts w:cs="Arial"/>
          <w:b/>
        </w:rPr>
        <w:t>Failure to abide by all of the conditions of this Request may result in the rejection of a bid.</w:t>
      </w:r>
    </w:p>
    <w:p w:rsidR="008533CE" w:rsidRPr="00B4668D" w:rsidRDefault="008533CE" w:rsidP="008533CE">
      <w:pPr>
        <w:tabs>
          <w:tab w:val="left" w:pos="2250"/>
        </w:tabs>
        <w:rPr>
          <w:rFonts w:cs="Arial"/>
        </w:rPr>
      </w:pPr>
    </w:p>
    <w:p w:rsidR="008533CE" w:rsidRPr="00B4668D" w:rsidRDefault="008533CE" w:rsidP="008533CE">
      <w:pPr>
        <w:tabs>
          <w:tab w:val="left" w:pos="9360"/>
        </w:tabs>
        <w:rPr>
          <w:rFonts w:cs="Arial"/>
          <w:u w:val="thick"/>
        </w:rPr>
      </w:pPr>
      <w:r w:rsidRPr="00B4668D">
        <w:rPr>
          <w:rFonts w:cs="Arial"/>
          <w:u w:val="thick"/>
        </w:rPr>
        <w:tab/>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8533CE">
      <w:pPr>
        <w:tabs>
          <w:tab w:val="left" w:pos="9360"/>
        </w:tabs>
        <w:rPr>
          <w:rFonts w:cs="Arial"/>
          <w:u w:val="thick"/>
        </w:rPr>
      </w:pPr>
      <w:r w:rsidRPr="00B4668D">
        <w:rPr>
          <w:rFonts w:cs="Arial"/>
          <w:u w:val="thick"/>
        </w:rPr>
        <w:tab/>
      </w:r>
    </w:p>
    <w:p w:rsidR="008533CE" w:rsidRPr="00B4668D" w:rsidRDefault="008533CE" w:rsidP="008533CE">
      <w:pPr>
        <w:tabs>
          <w:tab w:val="left" w:pos="4320"/>
        </w:tabs>
        <w:rPr>
          <w:rFonts w:cs="Arial"/>
        </w:rPr>
      </w:pPr>
    </w:p>
    <w:p w:rsidR="00383E7B" w:rsidRDefault="00383E7B" w:rsidP="008533CE">
      <w:pPr>
        <w:jc w:val="center"/>
        <w:rPr>
          <w:rFonts w:cs="Arial"/>
          <w:b/>
        </w:rPr>
      </w:pPr>
    </w:p>
    <w:p w:rsidR="00383E7B" w:rsidRDefault="00383E7B" w:rsidP="008533CE">
      <w:pPr>
        <w:jc w:val="center"/>
        <w:rPr>
          <w:rFonts w:cs="Arial"/>
          <w:b/>
        </w:rPr>
      </w:pPr>
    </w:p>
    <w:p w:rsidR="00383E7B" w:rsidRDefault="00383E7B" w:rsidP="008533CE">
      <w:pPr>
        <w:jc w:val="center"/>
        <w:rPr>
          <w:rFonts w:cs="Arial"/>
          <w:b/>
        </w:rPr>
      </w:pPr>
    </w:p>
    <w:p w:rsidR="008533CE" w:rsidRPr="00B4668D" w:rsidRDefault="008533CE" w:rsidP="008533CE">
      <w:pPr>
        <w:rPr>
          <w:rFonts w:cs="Arial"/>
        </w:rPr>
      </w:pPr>
    </w:p>
    <w:p w:rsidR="008533CE" w:rsidRPr="00D344BA" w:rsidRDefault="008533CE" w:rsidP="008533CE">
      <w:pPr>
        <w:jc w:val="center"/>
        <w:rPr>
          <w:rFonts w:cs="Arial"/>
          <w:b/>
          <w:bCs/>
          <w:sz w:val="28"/>
          <w:szCs w:val="28"/>
        </w:rPr>
      </w:pPr>
      <w:r w:rsidRPr="00D344BA">
        <w:rPr>
          <w:rFonts w:cs="Arial"/>
          <w:b/>
          <w:bCs/>
          <w:sz w:val="28"/>
          <w:szCs w:val="28"/>
        </w:rPr>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162C54">
        <w:rPr>
          <w:rFonts w:cs="Arial"/>
        </w:rPr>
        <w:t>Testing Services – Scoring GED</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162C54">
        <w:rPr>
          <w:rFonts w:cs="Arial"/>
        </w:rPr>
        <w:t>Kansas Board of Regents</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162C54">
        <w:rPr>
          <w:rFonts w:cs="Arial"/>
          <w:b/>
          <w:bCs/>
        </w:rPr>
        <w:t>April 13, 2010</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w:t>
      </w:r>
      <w:r w:rsidR="007C2518" w:rsidRPr="00CA1F80">
        <w:rPr>
          <w:rFonts w:cs="Arial"/>
          <w:sz w:val="18"/>
          <w:szCs w:val="18"/>
        </w:rPr>
        <w:t xml:space="preserve">Number </w:t>
      </w:r>
      <w:r w:rsidR="007C2518">
        <w:rPr>
          <w:rFonts w:cs="Arial"/>
          <w:sz w:val="18"/>
          <w:szCs w:val="18"/>
        </w:rPr>
        <w:t>/</w:t>
      </w:r>
      <w:r>
        <w:rPr>
          <w:rFonts w:cs="Arial"/>
          <w:sz w:val="18"/>
          <w:szCs w:val="18"/>
        </w:rPr>
        <w:t xml:space="preserve">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2"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005B9E" w:rsidRDefault="009B4CAC" w:rsidP="00005B9E">
      <w:pPr>
        <w:jc w:val="center"/>
        <w:rPr>
          <w:rFonts w:cs="Arial"/>
          <w:b/>
          <w:bCs/>
          <w:caps/>
        </w:rPr>
      </w:pPr>
      <w:r>
        <w:rPr>
          <w:rFonts w:cs="Arial"/>
          <w:b/>
          <w:bCs/>
          <w:caps/>
        </w:rPr>
        <w:br w:type="page"/>
      </w:r>
    </w:p>
    <w:p w:rsidR="00005B9E" w:rsidRDefault="00005B9E" w:rsidP="00005B9E">
      <w:pPr>
        <w:jc w:val="center"/>
        <w:rPr>
          <w:rFonts w:cs="Arial"/>
          <w:b/>
          <w:bCs/>
          <w:caps/>
        </w:rPr>
      </w:pPr>
    </w:p>
    <w:p w:rsidR="00005B9E" w:rsidRPr="000D5528" w:rsidRDefault="00005B9E" w:rsidP="00005B9E">
      <w:pPr>
        <w:jc w:val="center"/>
        <w:rPr>
          <w:rFonts w:cs="Arial"/>
          <w:b/>
          <w:bCs/>
          <w:caps/>
          <w:sz w:val="24"/>
        </w:rPr>
      </w:pPr>
      <w:r w:rsidRPr="000D5528">
        <w:rPr>
          <w:rFonts w:cs="Arial"/>
          <w:b/>
          <w:bCs/>
          <w:caps/>
          <w:sz w:val="24"/>
        </w:rPr>
        <w:t>Tax Clearance</w:t>
      </w:r>
      <w:r>
        <w:rPr>
          <w:rFonts w:cs="Arial"/>
          <w:b/>
          <w:bCs/>
          <w:caps/>
          <w:sz w:val="24"/>
        </w:rPr>
        <w:t xml:space="preserve"> INSTRUCTIONS</w:t>
      </w:r>
    </w:p>
    <w:p w:rsidR="00005B9E" w:rsidRPr="003551AD" w:rsidRDefault="00005B9E" w:rsidP="00005B9E">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005B9E" w:rsidRDefault="00005B9E" w:rsidP="00005B9E">
      <w:pPr>
        <w:rPr>
          <w:rFonts w:cs="Arial"/>
          <w:b/>
          <w:bCs/>
        </w:rPr>
      </w:pPr>
    </w:p>
    <w:p w:rsidR="00005B9E" w:rsidRPr="003551AD" w:rsidRDefault="00005B9E" w:rsidP="00005B9E">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005B9E" w:rsidRDefault="00005B9E" w:rsidP="00005B9E">
      <w:pPr>
        <w:rPr>
          <w:rFonts w:cs="Arial"/>
          <w:b/>
          <w:bCs/>
        </w:rPr>
      </w:pPr>
    </w:p>
    <w:p w:rsidR="00005B9E" w:rsidRPr="00414E58" w:rsidRDefault="00005B9E" w:rsidP="00005B9E">
      <w:pPr>
        <w:rPr>
          <w:rFonts w:cs="Arial"/>
          <w:b/>
          <w:bCs/>
          <w:highlight w:val="green"/>
        </w:rPr>
      </w:pPr>
      <w:r w:rsidRPr="00414E58">
        <w:rPr>
          <w:rFonts w:cs="Arial"/>
          <w:b/>
          <w:bCs/>
          <w:highlight w:val="green"/>
        </w:rPr>
        <w:t>To obtain a Tax Clearance Certificate, you must:</w:t>
      </w:r>
    </w:p>
    <w:p w:rsidR="00005B9E" w:rsidRPr="00414E58" w:rsidRDefault="00005B9E" w:rsidP="00005B9E">
      <w:pPr>
        <w:numPr>
          <w:ilvl w:val="0"/>
          <w:numId w:val="27"/>
        </w:numPr>
        <w:rPr>
          <w:rFonts w:cs="Arial"/>
          <w:b/>
          <w:bCs/>
          <w:highlight w:val="green"/>
        </w:rPr>
      </w:pPr>
      <w:r w:rsidRPr="00414E58">
        <w:rPr>
          <w:rFonts w:cs="Arial"/>
          <w:bCs/>
          <w:highlight w:val="green"/>
        </w:rPr>
        <w:t xml:space="preserve">Go to </w:t>
      </w:r>
      <w:hyperlink r:id="rId13" w:history="1">
        <w:r w:rsidRPr="00414E58">
          <w:rPr>
            <w:rStyle w:val="Hyperlink"/>
            <w:b/>
            <w:bCs/>
            <w:highlight w:val="green"/>
          </w:rPr>
          <w:t>http://www.ksrevenue.org/taxclearance.htm</w:t>
        </w:r>
      </w:hyperlink>
      <w:r w:rsidRPr="00414E58">
        <w:rPr>
          <w:highlight w:val="green"/>
        </w:rPr>
        <w:t xml:space="preserve"> to request a Tax Clearance Certificate</w:t>
      </w:r>
    </w:p>
    <w:p w:rsidR="00005B9E" w:rsidRPr="00414E58" w:rsidRDefault="00005B9E" w:rsidP="00005B9E">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005B9E" w:rsidRPr="00414E58" w:rsidRDefault="00005B9E" w:rsidP="00005B9E">
      <w:pPr>
        <w:numPr>
          <w:ilvl w:val="0"/>
          <w:numId w:val="27"/>
        </w:numPr>
        <w:rPr>
          <w:rFonts w:cs="Arial"/>
          <w:bCs/>
          <w:highlight w:val="green"/>
        </w:rPr>
      </w:pPr>
      <w:r w:rsidRPr="00414E58">
        <w:rPr>
          <w:rFonts w:cs="Arial"/>
          <w:bCs/>
          <w:highlight w:val="green"/>
        </w:rPr>
        <w:t>If issued an official certificate, print it and attach it to your bid response</w:t>
      </w:r>
    </w:p>
    <w:p w:rsidR="00005B9E" w:rsidRPr="00414E58" w:rsidRDefault="00005B9E" w:rsidP="00005B9E">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005B9E" w:rsidRPr="003551AD" w:rsidRDefault="00005B9E" w:rsidP="00005B9E">
      <w:pPr>
        <w:rPr>
          <w:rFonts w:cs="Arial"/>
          <w:b/>
          <w:bCs/>
        </w:rPr>
      </w:pPr>
    </w:p>
    <w:p w:rsidR="00005B9E" w:rsidRDefault="00005B9E" w:rsidP="00005B9E">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005B9E" w:rsidRDefault="00005B9E" w:rsidP="00005B9E">
      <w:pPr>
        <w:autoSpaceDE w:val="0"/>
        <w:autoSpaceDN w:val="0"/>
        <w:adjustRightInd w:val="0"/>
        <w:rPr>
          <w:rFonts w:cs="Arial"/>
        </w:rPr>
      </w:pPr>
    </w:p>
    <w:p w:rsidR="00005B9E" w:rsidRPr="003551AD" w:rsidRDefault="00005B9E" w:rsidP="00005B9E">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05B9E" w:rsidRDefault="00005B9E" w:rsidP="00005B9E">
      <w:pPr>
        <w:rPr>
          <w:highlight w:val="yellow"/>
        </w:rPr>
      </w:pPr>
    </w:p>
    <w:p w:rsidR="00005B9E" w:rsidRPr="009E2D93" w:rsidRDefault="00005B9E" w:rsidP="00005B9E">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005B9E" w:rsidRDefault="00005B9E" w:rsidP="00005B9E">
      <w:pPr>
        <w:tabs>
          <w:tab w:val="left" w:pos="9990"/>
        </w:tabs>
        <w:autoSpaceDE w:val="0"/>
        <w:autoSpaceDN w:val="0"/>
        <w:adjustRightInd w:val="0"/>
        <w:rPr>
          <w:rFonts w:cs="Arial"/>
        </w:rPr>
      </w:pPr>
    </w:p>
    <w:p w:rsidR="00005B9E" w:rsidRPr="003551AD" w:rsidRDefault="00005B9E" w:rsidP="00005B9E">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005B9E" w:rsidRDefault="00005B9E" w:rsidP="00005B9E">
      <w:pPr>
        <w:tabs>
          <w:tab w:val="left" w:pos="9990"/>
        </w:tabs>
        <w:autoSpaceDE w:val="0"/>
        <w:autoSpaceDN w:val="0"/>
        <w:adjustRightInd w:val="0"/>
        <w:rPr>
          <w:rFonts w:cs="Arial"/>
        </w:rPr>
      </w:pPr>
    </w:p>
    <w:p w:rsidR="00005B9E" w:rsidRPr="003551AD" w:rsidRDefault="00005B9E" w:rsidP="00005B9E">
      <w:pPr>
        <w:tabs>
          <w:tab w:val="left" w:pos="9990"/>
        </w:tabs>
        <w:autoSpaceDE w:val="0"/>
        <w:autoSpaceDN w:val="0"/>
        <w:adjustRightInd w:val="0"/>
        <w:rPr>
          <w:rFonts w:cs="Arial"/>
        </w:rPr>
      </w:pPr>
      <w:r w:rsidRPr="003551AD">
        <w:rPr>
          <w:rFonts w:cs="Arial"/>
        </w:rPr>
        <w:t>Information about Tax Registration can be found at the following website:</w:t>
      </w:r>
    </w:p>
    <w:p w:rsidR="00005B9E" w:rsidRPr="003551AD" w:rsidRDefault="00005B9E" w:rsidP="00005B9E">
      <w:pPr>
        <w:tabs>
          <w:tab w:val="left" w:pos="9990"/>
        </w:tabs>
        <w:autoSpaceDE w:val="0"/>
        <w:autoSpaceDN w:val="0"/>
        <w:adjustRightInd w:val="0"/>
        <w:rPr>
          <w:rFonts w:cs="Arial"/>
          <w:b/>
          <w:bCs/>
          <w:u w:val="single"/>
        </w:rPr>
      </w:pPr>
      <w:hyperlink r:id="rId14" w:history="1">
        <w:r w:rsidRPr="003551AD">
          <w:rPr>
            <w:rStyle w:val="Hyperlink"/>
            <w:b/>
            <w:bCs/>
          </w:rPr>
          <w:t>http://www.ksrevenue.org/busregistration.htm</w:t>
        </w:r>
      </w:hyperlink>
    </w:p>
    <w:p w:rsidR="00005B9E" w:rsidRPr="003551AD" w:rsidRDefault="00005B9E" w:rsidP="00005B9E">
      <w:pPr>
        <w:tabs>
          <w:tab w:val="left" w:pos="9990"/>
        </w:tabs>
        <w:autoSpaceDE w:val="0"/>
        <w:autoSpaceDN w:val="0"/>
        <w:adjustRightInd w:val="0"/>
        <w:rPr>
          <w:rFonts w:cs="Arial"/>
          <w:bCs/>
        </w:rPr>
      </w:pPr>
    </w:p>
    <w:p w:rsidR="00005B9E" w:rsidRPr="003551AD" w:rsidRDefault="00005B9E" w:rsidP="00005B9E">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005B9E" w:rsidRPr="003551AD" w:rsidRDefault="00005B9E" w:rsidP="00005B9E">
      <w:pPr>
        <w:tabs>
          <w:tab w:val="left" w:pos="9990"/>
        </w:tabs>
        <w:autoSpaceDE w:val="0"/>
        <w:autoSpaceDN w:val="0"/>
        <w:adjustRightInd w:val="0"/>
        <w:rPr>
          <w:rFonts w:cs="Arial"/>
        </w:rPr>
      </w:pPr>
    </w:p>
    <w:p w:rsidR="00005B9E" w:rsidRPr="003551AD" w:rsidRDefault="00005B9E" w:rsidP="00005B9E">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05B9E" w:rsidRPr="003551AD" w:rsidRDefault="00005B9E" w:rsidP="00005B9E"/>
    <w:p w:rsidR="008533CE" w:rsidRPr="00AF467D" w:rsidRDefault="008533CE" w:rsidP="00005B9E">
      <w:pPr>
        <w:jc w:val="center"/>
        <w:rPr>
          <w:b/>
        </w:rPr>
      </w:pPr>
      <w:r>
        <w:rPr>
          <w:rFonts w:cs="Arial"/>
          <w:b/>
        </w:rPr>
        <w:br w:type="page"/>
      </w:r>
      <w:r w:rsidRPr="00AF467D">
        <w:rPr>
          <w:b/>
        </w:rPr>
        <w:lastRenderedPageBreak/>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lastRenderedPageBreak/>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Pr="00B4668D" w:rsidRDefault="008533CE" w:rsidP="008533CE">
      <w:pPr>
        <w:rPr>
          <w:rFonts w:cs="Arial"/>
          <w:b/>
        </w:rPr>
      </w:pPr>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8533CE" w:rsidP="008533CE">
      <w:pPr>
        <w:ind w:left="1440" w:hanging="720"/>
        <w:rPr>
          <w:rFonts w:cs="Arial"/>
        </w:rPr>
      </w:pPr>
      <w:r w:rsidRPr="00B4668D">
        <w:rPr>
          <w:rFonts w:cs="Arial"/>
        </w:rPr>
        <w:t>as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B4668D" w:rsidRDefault="008533CE" w:rsidP="008533CE">
      <w:pPr>
        <w:ind w:left="720" w:hanging="720"/>
        <w:rPr>
          <w:rFonts w:cs="Arial"/>
        </w:rPr>
      </w:pPr>
    </w:p>
    <w:p w:rsidR="008533CE" w:rsidRPr="00B4668D" w:rsidRDefault="008533CE" w:rsidP="00CD0D45">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C05FBF" w:rsidRDefault="008533CE" w:rsidP="008533CE">
      <w:pPr>
        <w:ind w:left="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lastRenderedPageBreak/>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Send to:</w:t>
      </w:r>
    </w:p>
    <w:p w:rsidR="008533CE" w:rsidRDefault="008533CE" w:rsidP="008533CE">
      <w:pPr>
        <w:ind w:left="720"/>
        <w:rPr>
          <w:rFonts w:cs="Arial"/>
        </w:rPr>
      </w:pPr>
    </w:p>
    <w:p w:rsidR="008533CE" w:rsidRPr="00B4668D" w:rsidRDefault="008533CE" w:rsidP="008533CE">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5"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6"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94581E" w:rsidRDefault="008533CE" w:rsidP="008533CE">
      <w:pPr>
        <w:jc w:val="center"/>
        <w:rPr>
          <w:rFonts w:cs="Arial"/>
          <w:b/>
        </w:rPr>
      </w:pPr>
      <w:r>
        <w:rPr>
          <w:rFonts w:cs="Arial"/>
        </w:rPr>
        <w:br w:type="page"/>
      </w:r>
      <w:bookmarkStart w:id="1" w:name="_Toc104952914"/>
      <w:r w:rsidRPr="0094581E">
        <w:rPr>
          <w:rFonts w:cs="Arial"/>
          <w:b/>
        </w:rPr>
        <w:lastRenderedPageBreak/>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162C54">
        <w:rPr>
          <w:rFonts w:cs="Arial"/>
        </w:rPr>
        <w:t xml:space="preserve">three (3)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w:t>
      </w:r>
      <w:r w:rsidR="00914E06">
        <w:rPr>
          <w:rFonts w:cs="Arial"/>
        </w:rPr>
        <w:t>1</w:t>
      </w:r>
      <w:r>
        <w:rPr>
          <w:rFonts w:cs="Arial"/>
        </w:rPr>
        <w:t>)</w:t>
      </w:r>
      <w:r w:rsidRPr="00B4668D">
        <w:rPr>
          <w:rFonts w:cs="Arial"/>
        </w:rPr>
        <w:t xml:space="preserve"> original and</w:t>
      </w:r>
      <w:r w:rsidR="00162C54">
        <w:rPr>
          <w:rFonts w:cs="Arial"/>
        </w:rPr>
        <w:t xml:space="preserve"> three (3) </w:t>
      </w:r>
      <w:r w:rsidRPr="00B4668D">
        <w:rPr>
          <w:rFonts w:cs="Arial"/>
        </w:rPr>
        <w:t xml:space="preserve">copies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162C54">
        <w:rPr>
          <w:rFonts w:cs="Arial"/>
        </w:rPr>
        <w:t xml:space="preserve">Two (2) </w:t>
      </w:r>
      <w:r w:rsidRPr="00B4668D">
        <w:rPr>
          <w:rFonts w:cs="Arial"/>
        </w:rPr>
        <w:t>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Vendor's proposal, sealed securely in an envelope or other container, shall be received no later than </w:t>
      </w:r>
      <w:r w:rsidRPr="00162C54">
        <w:rPr>
          <w:rFonts w:cs="Arial"/>
          <w:b/>
        </w:rPr>
        <w:t xml:space="preserve">2:00 p.m., Central Time, on </w:t>
      </w:r>
      <w:r w:rsidR="00162C54" w:rsidRPr="00162C54">
        <w:rPr>
          <w:rFonts w:cs="Arial"/>
          <w:b/>
        </w:rPr>
        <w:t>April 13, 2010</w:t>
      </w:r>
      <w:r w:rsidRPr="00B4668D">
        <w:rPr>
          <w:rFonts w:cs="Arial"/>
        </w:rPr>
        <w:t>,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162C54" w:rsidRDefault="008533CE" w:rsidP="008533CE">
      <w:pPr>
        <w:ind w:left="1440" w:hanging="720"/>
        <w:rPr>
          <w:rFonts w:cs="Arial"/>
          <w:b/>
          <w:i/>
        </w:rPr>
      </w:pPr>
      <w:r w:rsidRPr="00162C54">
        <w:rPr>
          <w:rFonts w:cs="Arial"/>
          <w:b/>
        </w:rPr>
        <w:t xml:space="preserve">Proposal # </w:t>
      </w:r>
      <w:r w:rsidR="00162C54" w:rsidRPr="00162C54">
        <w:rPr>
          <w:rFonts w:cs="Arial"/>
          <w:b/>
          <w:i/>
        </w:rPr>
        <w:t>12896</w:t>
      </w:r>
    </w:p>
    <w:p w:rsidR="008533CE" w:rsidRPr="00162C54" w:rsidRDefault="008533CE" w:rsidP="008533CE">
      <w:pPr>
        <w:ind w:left="1440" w:hanging="720"/>
        <w:rPr>
          <w:rFonts w:cs="Arial"/>
          <w:b/>
        </w:rPr>
      </w:pPr>
      <w:r w:rsidRPr="00B4668D">
        <w:rPr>
          <w:rFonts w:cs="Arial"/>
        </w:rPr>
        <w:t>Closing Date:</w:t>
      </w:r>
      <w:r w:rsidRPr="00B4668D">
        <w:rPr>
          <w:rFonts w:cs="Arial"/>
          <w:i/>
        </w:rPr>
        <w:t xml:space="preserve">  </w:t>
      </w:r>
      <w:r w:rsidR="00162C54" w:rsidRPr="00162C54">
        <w:rPr>
          <w:rFonts w:cs="Arial"/>
          <w:b/>
          <w:i/>
        </w:rPr>
        <w:t>4/13/10</w:t>
      </w:r>
    </w:p>
    <w:p w:rsidR="008533CE" w:rsidRPr="00B4668D" w:rsidRDefault="008533CE" w:rsidP="008533CE">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8533CE" w:rsidRPr="00B4668D" w:rsidRDefault="008533CE" w:rsidP="008533CE">
      <w:pPr>
        <w:ind w:left="1440" w:hanging="720"/>
        <w:rPr>
          <w:rFonts w:cs="Arial"/>
        </w:rPr>
      </w:pPr>
      <w:r w:rsidRPr="00B4668D">
        <w:rPr>
          <w:rFonts w:cs="Arial"/>
        </w:rPr>
        <w:t>Topeka, KS</w:t>
      </w:r>
      <w:r w:rsidR="00162C54">
        <w:rPr>
          <w:rFonts w:cs="Arial"/>
        </w:rPr>
        <w:t xml:space="preserve"> </w:t>
      </w:r>
      <w:r w:rsidRPr="00B4668D">
        <w:rPr>
          <w:rFonts w:cs="Arial"/>
        </w:rPr>
        <w:t>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306E69" w:rsidP="008533CE">
      <w:pPr>
        <w:tabs>
          <w:tab w:val="left" w:pos="1080"/>
        </w:tabs>
        <w:ind w:left="720"/>
        <w:rPr>
          <w:rFonts w:cs="Arial"/>
        </w:rPr>
      </w:pPr>
      <w:r>
        <w:rPr>
          <w:rFonts w:cs="Arial"/>
        </w:rPr>
        <w:t>A.</w:t>
      </w:r>
      <w:r w:rsidR="008533CE" w:rsidRPr="00B4668D">
        <w:rPr>
          <w:rFonts w:cs="Arial"/>
        </w:rPr>
        <w:tab/>
      </w:r>
      <w:r w:rsidR="00383E7B">
        <w:rPr>
          <w:rFonts w:cs="Arial"/>
        </w:rPr>
        <w:t>T</w:t>
      </w:r>
      <w:r w:rsidR="008533CE" w:rsidRPr="00B4668D">
        <w:rPr>
          <w:rFonts w:cs="Arial"/>
        </w:rPr>
        <w:t>he vendor is the prime contractor and</w:t>
      </w:r>
      <w:r w:rsidR="00383E7B">
        <w:rPr>
          <w:rFonts w:cs="Arial"/>
        </w:rPr>
        <w:t xml:space="preserve"> identifying all subcontractors</w:t>
      </w:r>
    </w:p>
    <w:p w:rsidR="008533CE" w:rsidRPr="00B4668D" w:rsidRDefault="00306E69" w:rsidP="008533CE">
      <w:pPr>
        <w:tabs>
          <w:tab w:val="left" w:pos="1080"/>
        </w:tabs>
        <w:ind w:left="720"/>
        <w:rPr>
          <w:rFonts w:cs="Arial"/>
        </w:rPr>
      </w:pPr>
      <w:r>
        <w:rPr>
          <w:rFonts w:cs="Arial"/>
        </w:rPr>
        <w:t>B.</w:t>
      </w:r>
      <w:r w:rsidR="008533CE" w:rsidRPr="00B4668D">
        <w:rPr>
          <w:rFonts w:cs="Arial"/>
        </w:rPr>
        <w:tab/>
      </w:r>
      <w:r w:rsidR="00383E7B" w:rsidRPr="00B4668D">
        <w:rPr>
          <w:rFonts w:cs="Arial"/>
        </w:rPr>
        <w:t>The</w:t>
      </w:r>
      <w:r w:rsidR="008533CE" w:rsidRPr="00B4668D">
        <w:rPr>
          <w:rFonts w:cs="Arial"/>
        </w:rPr>
        <w:t xml:space="preserve"> vendor is a co</w:t>
      </w:r>
      <w:r w:rsidR="00383E7B">
        <w:rPr>
          <w:rFonts w:cs="Arial"/>
        </w:rPr>
        <w:t>rporation or other legal entity</w:t>
      </w:r>
    </w:p>
    <w:p w:rsidR="008533CE" w:rsidRPr="00B4668D" w:rsidRDefault="00306E69" w:rsidP="008533CE">
      <w:pPr>
        <w:tabs>
          <w:tab w:val="left" w:pos="1080"/>
        </w:tabs>
        <w:ind w:left="1080" w:hanging="360"/>
        <w:rPr>
          <w:rFonts w:cs="Arial"/>
        </w:rPr>
      </w:pPr>
      <w:r>
        <w:rPr>
          <w:rFonts w:cs="Arial"/>
        </w:rPr>
        <w:t>C.</w:t>
      </w:r>
      <w:r w:rsidR="008533CE" w:rsidRPr="00B4668D">
        <w:rPr>
          <w:rFonts w:cs="Arial"/>
        </w:rPr>
        <w:tab/>
      </w:r>
      <w:r w:rsidR="00383E7B" w:rsidRPr="00B4668D">
        <w:rPr>
          <w:rFonts w:cs="Arial"/>
        </w:rPr>
        <w:t>No</w:t>
      </w:r>
      <w:r w:rsidR="008533CE" w:rsidRPr="00B4668D">
        <w:rPr>
          <w:rFonts w:cs="Arial"/>
        </w:rPr>
        <w:t xml:space="preserve"> attempt has been made or will be made to induce any other person or firm to sub</w:t>
      </w:r>
      <w:r w:rsidR="00383E7B">
        <w:rPr>
          <w:rFonts w:cs="Arial"/>
        </w:rPr>
        <w:t>mit or not to submit a proposal</w:t>
      </w:r>
    </w:p>
    <w:p w:rsidR="008533CE" w:rsidRPr="00B4668D" w:rsidRDefault="00306E69" w:rsidP="008533CE">
      <w:pPr>
        <w:tabs>
          <w:tab w:val="left" w:pos="1080"/>
        </w:tabs>
        <w:ind w:left="1080" w:hanging="360"/>
        <w:rPr>
          <w:rFonts w:cs="Arial"/>
        </w:rPr>
      </w:pPr>
      <w:r>
        <w:rPr>
          <w:rFonts w:cs="Arial"/>
        </w:rPr>
        <w:t>D.</w:t>
      </w:r>
      <w:r w:rsidR="008533CE" w:rsidRPr="00B4668D">
        <w:rPr>
          <w:rFonts w:cs="Arial"/>
        </w:rPr>
        <w:tab/>
      </w:r>
      <w:r w:rsidR="00383E7B" w:rsidRPr="00B4668D">
        <w:rPr>
          <w:rFonts w:cs="Arial"/>
        </w:rPr>
        <w:t>The</w:t>
      </w:r>
      <w:r w:rsidR="008533CE" w:rsidRPr="00B4668D">
        <w:rPr>
          <w:rFonts w:cs="Arial"/>
        </w:rPr>
        <w:t xml:space="preserve"> vendor does not discriminate in employment practices with regard to race, color, religion, age (except as provided by law), sex, marital status, political affiliation, na</w:t>
      </w:r>
      <w:r w:rsidR="00383E7B">
        <w:rPr>
          <w:rFonts w:cs="Arial"/>
        </w:rPr>
        <w:t>tional origin or disability</w:t>
      </w:r>
    </w:p>
    <w:p w:rsidR="008533CE" w:rsidRPr="00B4668D" w:rsidRDefault="00306E69" w:rsidP="00383E7B">
      <w:pPr>
        <w:tabs>
          <w:tab w:val="left" w:pos="1080"/>
        </w:tabs>
        <w:ind w:left="1080" w:hanging="360"/>
        <w:rPr>
          <w:rFonts w:cs="Arial"/>
        </w:rPr>
      </w:pPr>
      <w:r>
        <w:rPr>
          <w:rFonts w:cs="Arial"/>
        </w:rPr>
        <w:t>E.</w:t>
      </w:r>
      <w:r w:rsidR="008533CE" w:rsidRPr="00B4668D">
        <w:rPr>
          <w:rFonts w:cs="Arial"/>
        </w:rPr>
        <w:tab/>
      </w:r>
      <w:r w:rsidR="00383E7B" w:rsidRPr="00B4668D">
        <w:rPr>
          <w:rFonts w:cs="Arial"/>
        </w:rPr>
        <w:t>No</w:t>
      </w:r>
      <w:r w:rsidR="008533CE" w:rsidRPr="00B4668D">
        <w:rPr>
          <w:rFonts w:cs="Arial"/>
        </w:rPr>
        <w:t xml:space="preserve"> cost or pricing information has been included in the transmittal l</w:t>
      </w:r>
      <w:r w:rsidR="00383E7B">
        <w:rPr>
          <w:rFonts w:cs="Arial"/>
        </w:rPr>
        <w:t>etter or the Technical Proposal</w:t>
      </w:r>
    </w:p>
    <w:p w:rsidR="008533CE" w:rsidRPr="00B4668D" w:rsidRDefault="00306E69" w:rsidP="008533CE">
      <w:pPr>
        <w:tabs>
          <w:tab w:val="left" w:pos="1080"/>
        </w:tabs>
        <w:ind w:left="1080" w:hanging="360"/>
        <w:rPr>
          <w:rFonts w:cs="Arial"/>
        </w:rPr>
      </w:pPr>
      <w:r>
        <w:rPr>
          <w:rFonts w:cs="Arial"/>
        </w:rPr>
        <w:t>F.</w:t>
      </w:r>
      <w:r w:rsidR="008533CE" w:rsidRPr="00B4668D">
        <w:rPr>
          <w:rFonts w:cs="Arial"/>
        </w:rPr>
        <w:tab/>
      </w:r>
      <w:r w:rsidR="00383E7B" w:rsidRPr="00B4668D">
        <w:rPr>
          <w:rFonts w:cs="Arial"/>
        </w:rPr>
        <w:t>The</w:t>
      </w:r>
      <w:r w:rsidR="008533CE" w:rsidRPr="00B4668D">
        <w:rPr>
          <w:rFonts w:cs="Arial"/>
        </w:rPr>
        <w:t xml:space="preserve"> vendor presently has no interest, direct or indirect, which would conflict with the performance of services under this contract and shall not employ, in the performance of this contrac</w:t>
      </w:r>
      <w:r w:rsidR="00383E7B">
        <w:rPr>
          <w:rFonts w:cs="Arial"/>
        </w:rPr>
        <w:t>t, any person having a conflict</w:t>
      </w:r>
    </w:p>
    <w:p w:rsidR="008533CE" w:rsidRDefault="00306E69" w:rsidP="008533CE">
      <w:pPr>
        <w:tabs>
          <w:tab w:val="left" w:pos="1080"/>
        </w:tabs>
        <w:ind w:left="1080" w:hanging="360"/>
        <w:rPr>
          <w:rFonts w:cs="Arial"/>
        </w:rPr>
      </w:pPr>
      <w:r>
        <w:rPr>
          <w:rFonts w:cs="Arial"/>
        </w:rPr>
        <w:t>G.</w:t>
      </w:r>
      <w:r w:rsidR="008533CE" w:rsidRPr="00B4668D">
        <w:rPr>
          <w:rFonts w:cs="Arial"/>
        </w:rPr>
        <w:tab/>
      </w:r>
      <w:r w:rsidR="00383E7B" w:rsidRPr="00B4668D">
        <w:rPr>
          <w:rFonts w:cs="Arial"/>
        </w:rPr>
        <w:t>The</w:t>
      </w:r>
      <w:r w:rsidR="008533CE" w:rsidRPr="00B4668D">
        <w:rPr>
          <w:rFonts w:cs="Arial"/>
        </w:rPr>
        <w:t xml:space="preserve"> person signing the proposal is authorized to make decisions as to pricing quoted and has not participated, and will not participate, in any action c</w:t>
      </w:r>
      <w:r w:rsidR="00383E7B">
        <w:rPr>
          <w:rFonts w:cs="Arial"/>
        </w:rPr>
        <w:t>ontrary to the above statements</w:t>
      </w:r>
    </w:p>
    <w:p w:rsidR="008533CE" w:rsidRPr="00B4668D" w:rsidRDefault="00306E69" w:rsidP="008533CE">
      <w:pPr>
        <w:tabs>
          <w:tab w:val="left" w:pos="1080"/>
        </w:tabs>
        <w:ind w:left="1080" w:hanging="360"/>
        <w:rPr>
          <w:rFonts w:cs="Arial"/>
        </w:rPr>
      </w:pPr>
      <w:r>
        <w:rPr>
          <w:rFonts w:cs="Arial"/>
        </w:rPr>
        <w:t>H.</w:t>
      </w:r>
      <w:r w:rsidR="008533CE" w:rsidRPr="00B4668D">
        <w:rPr>
          <w:rFonts w:cs="Arial"/>
        </w:rPr>
        <w:tab/>
      </w:r>
      <w:r w:rsidR="00383E7B" w:rsidRPr="00B4668D">
        <w:rPr>
          <w:rFonts w:cs="Arial"/>
        </w:rPr>
        <w:t>Whether</w:t>
      </w:r>
      <w:r w:rsidR="008533CE" w:rsidRPr="00B4668D">
        <w:rPr>
          <w:rFonts w:cs="Arial"/>
        </w:rPr>
        <w:t xml:space="preserve">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w:t>
      </w:r>
      <w:r w:rsidR="008533CE" w:rsidRPr="00B4668D">
        <w:rPr>
          <w:rFonts w:cs="Arial"/>
        </w:rPr>
        <w:lastRenderedPageBreak/>
        <w:t>association arises, the vendor will obtain a similar certification and authorization and failure to do so will constitute grounds for termination of the cont</w:t>
      </w:r>
      <w:r w:rsidR="00383E7B">
        <w:rPr>
          <w:rFonts w:cs="Arial"/>
        </w:rPr>
        <w:t>ract at the option of the State</w:t>
      </w:r>
    </w:p>
    <w:p w:rsidR="008533CE" w:rsidRPr="00B4668D" w:rsidRDefault="00306E69" w:rsidP="008533CE">
      <w:pPr>
        <w:tabs>
          <w:tab w:val="left" w:pos="1080"/>
        </w:tabs>
        <w:ind w:left="1080" w:hanging="360"/>
        <w:rPr>
          <w:rFonts w:cs="Arial"/>
        </w:rPr>
      </w:pPr>
      <w:r>
        <w:rPr>
          <w:rFonts w:cs="Arial"/>
        </w:rPr>
        <w:t>I.</w:t>
      </w:r>
      <w:r w:rsidR="008533CE" w:rsidRPr="00B4668D">
        <w:rPr>
          <w:rFonts w:cs="Arial"/>
        </w:rPr>
        <w:tab/>
      </w:r>
      <w:r w:rsidR="00383E7B" w:rsidRPr="00B4668D">
        <w:rPr>
          <w:rFonts w:cs="Arial"/>
        </w:rPr>
        <w:t>Vendor</w:t>
      </w:r>
      <w:r w:rsidR="008533CE" w:rsidRPr="00B4668D">
        <w:rPr>
          <w:rFonts w:cs="Arial"/>
        </w:rPr>
        <w:t xml:space="preserve"> agrees that any lost or reduced federal matching money resulting from unacceptable performance in a contractor task or responsibility defined in the Request, contract or modification shall be accompanied by reductions in s</w:t>
      </w:r>
      <w:r w:rsidR="00383E7B">
        <w:rPr>
          <w:rFonts w:cs="Arial"/>
        </w:rPr>
        <w:t>tate payments to Contractor</w:t>
      </w:r>
    </w:p>
    <w:p w:rsidR="008533CE" w:rsidRPr="00B4668D" w:rsidRDefault="00306E69" w:rsidP="008533CE">
      <w:pPr>
        <w:tabs>
          <w:tab w:val="left" w:pos="1080"/>
        </w:tabs>
        <w:ind w:left="1080" w:hanging="360"/>
        <w:rPr>
          <w:rFonts w:cs="Arial"/>
        </w:rPr>
      </w:pPr>
      <w:r>
        <w:rPr>
          <w:rFonts w:cs="Arial"/>
        </w:rPr>
        <w:t>J.</w:t>
      </w:r>
      <w:r w:rsidR="008533CE" w:rsidRPr="00B4668D">
        <w:rPr>
          <w:rFonts w:cs="Arial"/>
        </w:rPr>
        <w:tab/>
      </w:r>
      <w:r w:rsidR="00383E7B" w:rsidRPr="00B4668D">
        <w:rPr>
          <w:rFonts w:cs="Arial"/>
        </w:rPr>
        <w:t>The</w:t>
      </w:r>
      <w:r w:rsidR="008533CE" w:rsidRPr="00B4668D">
        <w:rPr>
          <w:rFonts w:cs="Arial"/>
        </w:rPr>
        <w:t xml:space="preserv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w:t>
      </w:r>
      <w:r w:rsidR="00383E7B">
        <w:rPr>
          <w:rFonts w:cs="Arial"/>
        </w:rPr>
        <w:t>contingent fee or other benefit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306E69" w:rsidP="008533CE">
      <w:pPr>
        <w:tabs>
          <w:tab w:val="left" w:pos="1080"/>
        </w:tabs>
        <w:ind w:left="720"/>
        <w:rPr>
          <w:rFonts w:cs="Arial"/>
        </w:rPr>
      </w:pPr>
      <w:r>
        <w:rPr>
          <w:rFonts w:cs="Arial"/>
        </w:rPr>
        <w:t>A.</w:t>
      </w:r>
      <w:r w:rsidR="008533CE" w:rsidRPr="00B4668D">
        <w:rPr>
          <w:rFonts w:cs="Arial"/>
        </w:rPr>
        <w:tab/>
      </w:r>
      <w:r w:rsidR="00383E7B" w:rsidRPr="00B4668D">
        <w:rPr>
          <w:rFonts w:cs="Arial"/>
        </w:rPr>
        <w:t>Date</w:t>
      </w:r>
      <w:r w:rsidR="00383E7B">
        <w:rPr>
          <w:rFonts w:cs="Arial"/>
        </w:rPr>
        <w:t xml:space="preserve"> established</w:t>
      </w:r>
    </w:p>
    <w:p w:rsidR="008533CE" w:rsidRPr="00B4668D" w:rsidRDefault="00306E69" w:rsidP="008533CE">
      <w:pPr>
        <w:tabs>
          <w:tab w:val="left" w:pos="1080"/>
        </w:tabs>
        <w:ind w:left="720"/>
        <w:rPr>
          <w:rFonts w:cs="Arial"/>
        </w:rPr>
      </w:pPr>
      <w:r>
        <w:rPr>
          <w:rFonts w:cs="Arial"/>
        </w:rPr>
        <w:t>B.</w:t>
      </w:r>
      <w:r w:rsidR="008533CE" w:rsidRPr="00B4668D">
        <w:rPr>
          <w:rFonts w:cs="Arial"/>
        </w:rPr>
        <w:tab/>
      </w:r>
      <w:r w:rsidR="00383E7B" w:rsidRPr="00B4668D">
        <w:rPr>
          <w:rFonts w:cs="Arial"/>
        </w:rPr>
        <w:t>Ownership</w:t>
      </w:r>
      <w:r w:rsidR="008533CE" w:rsidRPr="00B4668D">
        <w:rPr>
          <w:rFonts w:cs="Arial"/>
        </w:rPr>
        <w:t xml:space="preserve"> (public,</w:t>
      </w:r>
      <w:r w:rsidR="00383E7B">
        <w:rPr>
          <w:rFonts w:cs="Arial"/>
        </w:rPr>
        <w:t xml:space="preserve"> partnership, subsidiary, etc.)</w:t>
      </w:r>
    </w:p>
    <w:p w:rsidR="008533CE" w:rsidRPr="00B4668D" w:rsidRDefault="00306E69" w:rsidP="008533CE">
      <w:pPr>
        <w:tabs>
          <w:tab w:val="left" w:pos="1080"/>
        </w:tabs>
        <w:ind w:left="720"/>
        <w:rPr>
          <w:rFonts w:cs="Arial"/>
        </w:rPr>
      </w:pPr>
      <w:r>
        <w:rPr>
          <w:rFonts w:cs="Arial"/>
        </w:rPr>
        <w:t>C.</w:t>
      </w:r>
      <w:r w:rsidR="008533CE" w:rsidRPr="00B4668D">
        <w:rPr>
          <w:rFonts w:cs="Arial"/>
        </w:rPr>
        <w:tab/>
      </w:r>
      <w:r w:rsidR="00383E7B" w:rsidRPr="00B4668D">
        <w:rPr>
          <w:rFonts w:cs="Arial"/>
        </w:rPr>
        <w:t>Number</w:t>
      </w:r>
      <w:r w:rsidR="008533CE" w:rsidRPr="00B4668D">
        <w:rPr>
          <w:rFonts w:cs="Arial"/>
        </w:rPr>
        <w:t xml:space="preserve"> of personnel, full and </w:t>
      </w:r>
      <w:r w:rsidR="00383E7B" w:rsidRPr="00B4668D">
        <w:rPr>
          <w:rFonts w:cs="Arial"/>
        </w:rPr>
        <w:t>part time</w:t>
      </w:r>
      <w:r w:rsidR="008533CE" w:rsidRPr="00B4668D">
        <w:rPr>
          <w:rFonts w:cs="Arial"/>
        </w:rPr>
        <w:t>, assigned to this pr</w:t>
      </w:r>
      <w:r w:rsidR="00383E7B">
        <w:rPr>
          <w:rFonts w:cs="Arial"/>
        </w:rPr>
        <w:t>oject by function and job title</w:t>
      </w:r>
    </w:p>
    <w:p w:rsidR="008533CE" w:rsidRPr="00B4668D" w:rsidRDefault="00306E69" w:rsidP="008533CE">
      <w:pPr>
        <w:tabs>
          <w:tab w:val="left" w:pos="1080"/>
        </w:tabs>
        <w:ind w:left="720"/>
        <w:rPr>
          <w:rFonts w:cs="Arial"/>
        </w:rPr>
      </w:pPr>
      <w:r>
        <w:rPr>
          <w:rFonts w:cs="Arial"/>
        </w:rPr>
        <w:t>D.</w:t>
      </w:r>
      <w:r w:rsidR="008533CE" w:rsidRPr="00B4668D">
        <w:rPr>
          <w:rFonts w:cs="Arial"/>
        </w:rPr>
        <w:tab/>
      </w:r>
      <w:r w:rsidR="00383E7B" w:rsidRPr="00B4668D">
        <w:rPr>
          <w:rFonts w:cs="Arial"/>
        </w:rPr>
        <w:t>Resources</w:t>
      </w:r>
      <w:r w:rsidR="008533CE" w:rsidRPr="00B4668D">
        <w:rPr>
          <w:rFonts w:cs="Arial"/>
        </w:rPr>
        <w:t xml:space="preserve"> assigned to this project and the extent they</w:t>
      </w:r>
      <w:r w:rsidR="00383E7B">
        <w:rPr>
          <w:rFonts w:cs="Arial"/>
        </w:rPr>
        <w:t xml:space="preserve"> are dedicated to other matters</w:t>
      </w:r>
    </w:p>
    <w:p w:rsidR="008533CE" w:rsidRPr="00B4668D" w:rsidRDefault="00306E69" w:rsidP="008533CE">
      <w:pPr>
        <w:tabs>
          <w:tab w:val="left" w:pos="1080"/>
        </w:tabs>
        <w:ind w:left="720"/>
        <w:rPr>
          <w:rFonts w:cs="Arial"/>
        </w:rPr>
      </w:pPr>
      <w:r>
        <w:rPr>
          <w:rFonts w:cs="Arial"/>
        </w:rPr>
        <w:t>E.</w:t>
      </w:r>
      <w:r w:rsidR="008533CE" w:rsidRPr="00B4668D">
        <w:rPr>
          <w:rFonts w:cs="Arial"/>
        </w:rPr>
        <w:tab/>
      </w:r>
      <w:r w:rsidR="00383E7B" w:rsidRPr="00B4668D">
        <w:rPr>
          <w:rFonts w:cs="Arial"/>
        </w:rPr>
        <w:t>Organizational</w:t>
      </w:r>
      <w:r w:rsidR="00383E7B">
        <w:rPr>
          <w:rFonts w:cs="Arial"/>
        </w:rPr>
        <w:t xml:space="preserve"> chart</w:t>
      </w:r>
    </w:p>
    <w:p w:rsidR="008533CE" w:rsidRPr="00B4668D" w:rsidRDefault="00306E69" w:rsidP="008533CE">
      <w:pPr>
        <w:tabs>
          <w:tab w:val="left" w:pos="1080"/>
        </w:tabs>
        <w:ind w:left="720"/>
        <w:rPr>
          <w:rFonts w:cs="Arial"/>
        </w:rPr>
      </w:pPr>
      <w:r>
        <w:rPr>
          <w:rFonts w:cs="Arial"/>
        </w:rPr>
        <w:t>F.</w:t>
      </w:r>
      <w:r w:rsidR="008533CE" w:rsidRPr="00B4668D">
        <w:rPr>
          <w:rFonts w:cs="Arial"/>
        </w:rPr>
        <w:tab/>
      </w:r>
      <w:r w:rsidR="00383E7B" w:rsidRPr="00B4668D">
        <w:rPr>
          <w:rFonts w:cs="Arial"/>
        </w:rPr>
        <w:t>Financial</w:t>
      </w:r>
      <w:r w:rsidR="00383E7B">
        <w:rPr>
          <w:rFonts w:cs="Arial"/>
        </w:rPr>
        <w:t xml:space="preserve"> statement may be required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w:t>
      </w:r>
      <w:r w:rsidR="00306E69">
        <w:rPr>
          <w:rFonts w:cs="Arial"/>
        </w:rPr>
        <w:t>proposal</w:t>
      </w:r>
      <w:r w:rsidRPr="00B4668D">
        <w:rPr>
          <w:rFonts w:cs="Arial"/>
        </w:rPr>
        <w:t>.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8533CE" w:rsidRPr="00B4668D" w:rsidRDefault="008533CE" w:rsidP="008533CE">
      <w:pPr>
        <w:ind w:left="720"/>
        <w:rPr>
          <w:rFonts w:cs="Arial"/>
          <w:b/>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306E69">
        <w:rPr>
          <w:rFonts w:cs="Arial"/>
        </w:rPr>
        <w:t xml:space="preserve">three (3) </w:t>
      </w:r>
      <w:r w:rsidRPr="00B4668D">
        <w:rPr>
          <w:rFonts w:cs="Arial"/>
        </w:rPr>
        <w:t xml:space="preserve">references </w:t>
      </w:r>
      <w:r w:rsidR="00383E7B" w:rsidRPr="00B4668D">
        <w:rPr>
          <w:rFonts w:cs="Arial"/>
        </w:rPr>
        <w:t>that</w:t>
      </w:r>
      <w:r w:rsidRPr="00B4668D">
        <w:rPr>
          <w:rFonts w:cs="Arial"/>
        </w:rPr>
        <w:t xml:space="preserve"> have purchased similar items or services from the vendor in the </w:t>
      </w:r>
      <w:r w:rsidR="00306E69">
        <w:rPr>
          <w:rFonts w:cs="Arial"/>
        </w:rPr>
        <w:t>past year</w:t>
      </w:r>
      <w:r w:rsidRPr="00B4668D">
        <w:rPr>
          <w:rFonts w:cs="Arial"/>
        </w:rPr>
        <w:t>.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Additionally, </w:t>
      </w:r>
      <w:r w:rsidR="00306E69">
        <w:rPr>
          <w:rFonts w:cs="Arial"/>
        </w:rPr>
        <w:t>vendor</w:t>
      </w:r>
      <w:r w:rsidRPr="00B4668D">
        <w:rPr>
          <w:rFonts w:cs="Arial"/>
        </w:rPr>
        <w:t xml:space="preserve"> shall list clients who have terminated services within the past year, indicating reasons for termination. Provide the firm name, contact person, address, e-mail address and phone number of each referenced organization.</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w:t>
      </w:r>
      <w:r w:rsidR="00306E69">
        <w:rPr>
          <w:rFonts w:cs="Arial"/>
        </w:rPr>
        <w:t>proposals</w:t>
      </w:r>
      <w:r w:rsidRPr="00B4668D">
        <w:rPr>
          <w:rFonts w:cs="Arial"/>
        </w:rPr>
        <w:t xml:space="preserve">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533CE" w:rsidRPr="00B4668D" w:rsidRDefault="008533CE" w:rsidP="008533CE">
      <w:pPr>
        <w:ind w:left="720"/>
        <w:rPr>
          <w:rFonts w:cs="Arial"/>
        </w:rPr>
      </w:pPr>
    </w:p>
    <w:p w:rsidR="00471C96" w:rsidRDefault="008533CE" w:rsidP="00471C96">
      <w:pPr>
        <w:ind w:left="720" w:hanging="720"/>
      </w:pPr>
      <w:r w:rsidRPr="00B4668D">
        <w:rPr>
          <w:rFonts w:cs="Arial"/>
        </w:rPr>
        <w:t>1</w:t>
      </w:r>
      <w:r>
        <w:rPr>
          <w:rFonts w:cs="Arial"/>
        </w:rPr>
        <w:t>0</w:t>
      </w:r>
      <w:r w:rsidRPr="00B4668D">
        <w:rPr>
          <w:rFonts w:cs="Arial"/>
        </w:rPr>
        <w:t>.</w:t>
      </w:r>
      <w:r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8533CE" w:rsidP="008533CE">
      <w:pPr>
        <w:tabs>
          <w:tab w:val="left" w:pos="1170"/>
        </w:tabs>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r>
      <w:r>
        <w:rPr>
          <w:rFonts w:cs="Arial"/>
          <w:b/>
        </w:rPr>
        <w:lastRenderedPageBreak/>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Default="008533CE" w:rsidP="008533CE">
      <w:pPr>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8533CE" w:rsidP="008533C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8533CE" w:rsidRPr="00B4668D" w:rsidRDefault="00306E69" w:rsidP="008533CE">
      <w:pPr>
        <w:numPr>
          <w:ilvl w:val="0"/>
          <w:numId w:val="22"/>
        </w:numPr>
        <w:tabs>
          <w:tab w:val="clear" w:pos="1440"/>
          <w:tab w:val="left" w:pos="1080"/>
        </w:tabs>
        <w:ind w:left="1080"/>
        <w:rPr>
          <w:rFonts w:cs="Arial"/>
        </w:rPr>
      </w:pPr>
      <w:r w:rsidRPr="00B4668D">
        <w:rPr>
          <w:rFonts w:cs="Arial"/>
        </w:rPr>
        <w:t>Written modifications to the executed contract;</w:t>
      </w:r>
    </w:p>
    <w:p w:rsidR="008533CE" w:rsidRPr="00B4668D" w:rsidRDefault="00306E69" w:rsidP="008533CE">
      <w:pPr>
        <w:numPr>
          <w:ilvl w:val="0"/>
          <w:numId w:val="22"/>
        </w:numPr>
        <w:tabs>
          <w:tab w:val="clear" w:pos="1440"/>
          <w:tab w:val="left" w:pos="1080"/>
        </w:tabs>
        <w:ind w:left="1080"/>
        <w:rPr>
          <w:rFonts w:cs="Arial"/>
        </w:rPr>
      </w:pPr>
      <w:r w:rsidRPr="00B4668D">
        <w:rPr>
          <w:rFonts w:cs="Arial"/>
        </w:rPr>
        <w:t>Written contract signed by the parties;</w:t>
      </w:r>
    </w:p>
    <w:p w:rsidR="008533CE" w:rsidRDefault="00306E69" w:rsidP="008533CE">
      <w:pPr>
        <w:numPr>
          <w:ilvl w:val="0"/>
          <w:numId w:val="22"/>
        </w:numPr>
        <w:tabs>
          <w:tab w:val="clear" w:pos="1440"/>
          <w:tab w:val="left" w:pos="1080"/>
        </w:tabs>
        <w:ind w:left="1080"/>
        <w:rPr>
          <w:rFonts w:cs="Arial"/>
        </w:rPr>
      </w:pPr>
      <w:r w:rsidRPr="00B4668D">
        <w:rPr>
          <w:rFonts w:cs="Arial"/>
        </w:rPr>
        <w:t xml:space="preserve">This </w:t>
      </w:r>
      <w:r w:rsidR="008533CE" w:rsidRPr="00B4668D">
        <w:rPr>
          <w:rFonts w:cs="Arial"/>
        </w:rPr>
        <w:t>Request including any and all addenda; and</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8533CE" w:rsidP="008533CE">
      <w:pPr>
        <w:ind w:left="720"/>
        <w:rPr>
          <w:rFonts w:cs="Arial"/>
          <w:b/>
        </w:rPr>
      </w:pPr>
      <w:r w:rsidRPr="00B4668D">
        <w:rPr>
          <w:rFonts w:cs="Arial"/>
          <w:b/>
        </w:rPr>
        <w:t xml:space="preserve">RE:  Bid number </w:t>
      </w:r>
      <w:r w:rsidR="00306E69">
        <w:rPr>
          <w:rFonts w:cs="Arial"/>
          <w:b/>
        </w:rPr>
        <w:t>12896</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8533CE" w:rsidRPr="00B4668D" w:rsidRDefault="008533CE" w:rsidP="008533CE">
      <w:pPr>
        <w:ind w:left="720"/>
        <w:rPr>
          <w:rFonts w:cs="Arial"/>
        </w:rPr>
      </w:pPr>
    </w:p>
    <w:p w:rsidR="008533CE" w:rsidRDefault="008533CE" w:rsidP="008533CE">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8533CE"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Pr="00B4668D" w:rsidRDefault="008533CE" w:rsidP="008533CE">
      <w:pPr>
        <w:ind w:left="720"/>
        <w:rPr>
          <w:rFonts w:cs="Arial"/>
        </w:rPr>
      </w:pPr>
    </w:p>
    <w:p w:rsidR="008533CE" w:rsidRPr="00B4668D" w:rsidRDefault="008533CE" w:rsidP="008533CE">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4668D" w:rsidRDefault="008533CE" w:rsidP="008533CE">
      <w:pPr>
        <w:ind w:left="720" w:hanging="720"/>
        <w:rPr>
          <w:rFonts w:cs="Arial"/>
        </w:rPr>
      </w:pPr>
      <w:r>
        <w:rPr>
          <w:rFonts w:cs="Arial"/>
        </w:rPr>
        <w:lastRenderedPageBreak/>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C84583">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r w:rsidR="00C84583">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w:t>
      </w:r>
      <w:r w:rsidRPr="00B4668D">
        <w:rPr>
          <w:rFonts w:cs="Arial"/>
        </w:rPr>
        <w:lastRenderedPageBreak/>
        <w:t>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383E7B"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383E7B" w:rsidRPr="00B4668D">
        <w:rPr>
          <w:rFonts w:cs="Arial"/>
        </w:rPr>
        <w:t>post contract</w:t>
      </w:r>
      <w:r w:rsidRPr="00B4668D">
        <w:rPr>
          <w:rFonts w:cs="Arial"/>
        </w:rPr>
        <w:t xml:space="preserve"> period.  Delivery of and access to the records shall be at no cost to the state.</w:t>
      </w:r>
    </w:p>
    <w:p w:rsidR="008533CE" w:rsidRPr="00B4668D" w:rsidRDefault="008533CE" w:rsidP="008533CE">
      <w:pPr>
        <w:ind w:left="720"/>
        <w:rPr>
          <w:rFonts w:cs="Arial"/>
        </w:rPr>
      </w:pPr>
    </w:p>
    <w:p w:rsidR="008533CE" w:rsidRPr="00FE7D19" w:rsidRDefault="008533CE" w:rsidP="008533CE">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5D6649"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B4668D" w:rsidRDefault="008533CE" w:rsidP="008533CE">
      <w:pPr>
        <w:ind w:left="720"/>
        <w:rPr>
          <w:rFonts w:cs="Arial"/>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4668D" w:rsidRDefault="008533CE" w:rsidP="008533CE">
      <w:pPr>
        <w:ind w:left="720"/>
        <w:rPr>
          <w:rFonts w:cs="Arial"/>
        </w:rPr>
      </w:pPr>
    </w:p>
    <w:p w:rsidR="008533CE" w:rsidRPr="00AF467D" w:rsidRDefault="008533CE" w:rsidP="008533CE">
      <w:pPr>
        <w:ind w:left="720" w:hanging="720"/>
        <w:rPr>
          <w:rFonts w:cs="Arial"/>
        </w:rPr>
      </w:pPr>
      <w:r w:rsidRPr="00AF467D">
        <w:rPr>
          <w:rFonts w:cs="Arial"/>
        </w:rPr>
        <w:t>33.</w:t>
      </w:r>
      <w:r w:rsidRPr="00AF467D">
        <w:rPr>
          <w:rFonts w:cs="Arial"/>
        </w:rPr>
        <w:tab/>
      </w:r>
      <w:r w:rsidRPr="00AF467D">
        <w:rPr>
          <w:rFonts w:cs="Arial"/>
          <w:b/>
        </w:rPr>
        <w:t xml:space="preserve">Criminal </w:t>
      </w:r>
      <w:r w:rsidR="00C84583">
        <w:rPr>
          <w:rFonts w:cs="Arial"/>
          <w:b/>
        </w:rPr>
        <w:t>o</w:t>
      </w:r>
      <w:r w:rsidRPr="00AF467D">
        <w:rPr>
          <w:rFonts w:cs="Arial"/>
          <w:b/>
        </w:rPr>
        <w:t>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AF467D" w:rsidRDefault="008533CE" w:rsidP="008533CE">
      <w:pPr>
        <w:ind w:left="720"/>
        <w:rPr>
          <w:rFonts w:cs="Arial"/>
        </w:rPr>
      </w:pPr>
    </w:p>
    <w:p w:rsidR="008533CE" w:rsidRPr="00AF467D" w:rsidRDefault="008533CE" w:rsidP="008533CE">
      <w:pPr>
        <w:ind w:left="720"/>
        <w:rPr>
          <w:rFonts w:cs="Arial"/>
        </w:rPr>
      </w:pPr>
      <w:r w:rsidRPr="00AF467D">
        <w:rPr>
          <w:rFonts w:cs="Arial"/>
        </w:rPr>
        <w:lastRenderedPageBreak/>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7"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8533CE" w:rsidRPr="00B4668D" w:rsidRDefault="00C84583" w:rsidP="00C84583">
      <w:pPr>
        <w:tabs>
          <w:tab w:val="left" w:pos="2250"/>
        </w:tabs>
        <w:ind w:left="720" w:hanging="720"/>
        <w:rPr>
          <w:rFonts w:cs="Arial"/>
        </w:rPr>
      </w:pPr>
      <w:r w:rsidRPr="00C84583">
        <w:rPr>
          <w:rFonts w:cs="Arial"/>
        </w:rPr>
        <w:t>41.</w:t>
      </w:r>
      <w:r>
        <w:rPr>
          <w:rFonts w:cs="Arial"/>
          <w:b/>
        </w:rPr>
        <w:tab/>
      </w:r>
      <w:r w:rsidR="008533CE" w:rsidRPr="00B4668D">
        <w:rPr>
          <w:rFonts w:cs="Arial"/>
          <w:b/>
        </w:rPr>
        <w:t>Indefinite Quantity Contract:</w:t>
      </w:r>
      <w:r w:rsidR="008533CE"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8533CE" w:rsidRPr="00B4668D" w:rsidRDefault="008533CE" w:rsidP="008533CE">
      <w:pPr>
        <w:rPr>
          <w:rFonts w:cs="Arial"/>
        </w:rPr>
      </w:pPr>
    </w:p>
    <w:p w:rsidR="008533CE" w:rsidRPr="00FE7D19" w:rsidRDefault="00C84583" w:rsidP="00C84583">
      <w:pPr>
        <w:ind w:left="720" w:hanging="720"/>
        <w:rPr>
          <w:rFonts w:cs="Arial"/>
        </w:rPr>
      </w:pPr>
      <w:r>
        <w:rPr>
          <w:rFonts w:cs="Arial"/>
          <w:bCs/>
        </w:rPr>
        <w:t>42.</w:t>
      </w:r>
      <w:r>
        <w:rPr>
          <w:rFonts w:cs="Arial"/>
          <w:bCs/>
        </w:rPr>
        <w:tab/>
      </w:r>
      <w:r w:rsidR="008533CE" w:rsidRPr="00FE7D19">
        <w:rPr>
          <w:rFonts w:cs="Arial"/>
          <w:b/>
          <w:bCs/>
        </w:rPr>
        <w:t>Off-Shore Sourcing:</w:t>
      </w:r>
      <w:r w:rsidR="008533CE"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8533CE" w:rsidRPr="00FE7D19" w:rsidRDefault="008533CE" w:rsidP="008533CE">
      <w:pPr>
        <w:rPr>
          <w:rFonts w:cs="Arial"/>
        </w:rPr>
      </w:pPr>
    </w:p>
    <w:p w:rsidR="008533CE" w:rsidRPr="00FE7D19" w:rsidRDefault="008533CE" w:rsidP="00C84583">
      <w:pPr>
        <w:ind w:left="720"/>
        <w:rPr>
          <w:rFonts w:cs="Arial"/>
        </w:rPr>
      </w:pPr>
      <w:r w:rsidRPr="00FE7D19">
        <w:rPr>
          <w:rFonts w:cs="Arial"/>
        </w:rPr>
        <w:t xml:space="preserve">If, during the term of the contract, the Contractor or subcontractor </w:t>
      </w:r>
      <w:r w:rsidR="00B45BD9">
        <w:rPr>
          <w:rFonts w:cs="Arial"/>
        </w:rPr>
        <w:t xml:space="preserve">plans to </w:t>
      </w:r>
      <w:r w:rsidRPr="00FE7D19">
        <w:rPr>
          <w:rFonts w:cs="Arial"/>
        </w:rPr>
        <w:t xml:space="preserve">move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xml:space="preserve">, indicating the </w:t>
      </w:r>
      <w:r w:rsidR="00B45BD9">
        <w:rPr>
          <w:rFonts w:cs="Arial"/>
        </w:rPr>
        <w:t xml:space="preserve">desired </w:t>
      </w:r>
      <w:r w:rsidRPr="00FE7D19">
        <w:rPr>
          <w:rFonts w:cs="Arial"/>
        </w:rPr>
        <w:t xml:space="preserve">new location and the percentage of work </w:t>
      </w:r>
      <w:r w:rsidR="00B45BD9">
        <w:rPr>
          <w:rFonts w:cs="Arial"/>
        </w:rPr>
        <w:t xml:space="preserve">that would be </w:t>
      </w:r>
      <w:r w:rsidRPr="00FE7D19">
        <w:rPr>
          <w:rFonts w:cs="Arial"/>
        </w:rPr>
        <w:t xml:space="preserve">relocated. </w:t>
      </w:r>
      <w:r w:rsidR="00B45BD9">
        <w:rPr>
          <w:rFonts w:cs="Arial"/>
        </w:rPr>
        <w:t xml:space="preserve"> The Director of Purchases must approve any changes prior to the work being relocated.  Failure to obtain the Director’s approval may be grounds to terminate the contract.</w:t>
      </w:r>
    </w:p>
    <w:p w:rsidR="008533CE" w:rsidRPr="00B4668D" w:rsidRDefault="008533CE" w:rsidP="008533CE">
      <w:pPr>
        <w:rPr>
          <w:rFonts w:cs="Arial"/>
        </w:rPr>
      </w:pPr>
    </w:p>
    <w:p w:rsidR="008533CE" w:rsidRDefault="008533CE" w:rsidP="008533CE">
      <w:pPr>
        <w:tabs>
          <w:tab w:val="left" w:pos="-1080"/>
          <w:tab w:val="left" w:pos="-720"/>
        </w:tabs>
        <w:rPr>
          <w:rFonts w:cs="Arial"/>
        </w:rPr>
      </w:pPr>
    </w:p>
    <w:p w:rsidR="008533CE" w:rsidRPr="00B4668D" w:rsidRDefault="00C84583" w:rsidP="00C84583">
      <w:pPr>
        <w:ind w:left="720" w:hanging="720"/>
        <w:rPr>
          <w:rFonts w:cs="Arial"/>
        </w:rPr>
      </w:pPr>
      <w:r>
        <w:rPr>
          <w:rFonts w:cs="Arial"/>
        </w:rPr>
        <w:t>43.</w:t>
      </w:r>
      <w:r>
        <w:rPr>
          <w:rFonts w:cs="Arial"/>
        </w:rPr>
        <w:tab/>
      </w:r>
      <w:r w:rsidR="008533CE" w:rsidRPr="00B4668D">
        <w:rPr>
          <w:rFonts w:cs="Arial"/>
          <w:b/>
        </w:rPr>
        <w:t>Experience:</w:t>
      </w:r>
      <w:r w:rsidR="008533CE" w:rsidRPr="00B4668D">
        <w:rPr>
          <w:rFonts w:cs="Arial"/>
        </w:rPr>
        <w:t xml:space="preserve">  All </w:t>
      </w:r>
      <w:r>
        <w:rPr>
          <w:rFonts w:cs="Arial"/>
        </w:rPr>
        <w:t>vendors</w:t>
      </w:r>
      <w:r w:rsidR="008533CE" w:rsidRPr="00B4668D">
        <w:rPr>
          <w:rFonts w:cs="Arial"/>
        </w:rPr>
        <w:t xml:space="preserve"> </w:t>
      </w:r>
      <w:r w:rsidRPr="00C84583">
        <w:rPr>
          <w:rFonts w:cs="Arial"/>
        </w:rPr>
        <w:t>must have</w:t>
      </w:r>
      <w:r>
        <w:rPr>
          <w:rFonts w:cs="Arial"/>
        </w:rPr>
        <w:t xml:space="preserve"> </w:t>
      </w:r>
      <w:r w:rsidR="008533CE" w:rsidRPr="00B4668D">
        <w:rPr>
          <w:rFonts w:cs="Arial"/>
        </w:rPr>
        <w:t xml:space="preserve">a minimum of </w:t>
      </w:r>
      <w:r>
        <w:rPr>
          <w:rFonts w:cs="Arial"/>
        </w:rPr>
        <w:t xml:space="preserve">three (3) </w:t>
      </w:r>
      <w:r w:rsidR="008533CE" w:rsidRPr="00B4668D">
        <w:rPr>
          <w:rFonts w:cs="Arial"/>
        </w:rPr>
        <w:t>years continuous active participation in the applicable industry, providing equipment/services comparable in size and complexity to those specified herein.</w:t>
      </w:r>
    </w:p>
    <w:p w:rsidR="008533CE" w:rsidRPr="00B4668D" w:rsidRDefault="008533CE" w:rsidP="008533CE">
      <w:pPr>
        <w:rPr>
          <w:rFonts w:cs="Arial"/>
        </w:rPr>
      </w:pPr>
    </w:p>
    <w:p w:rsidR="008533CE" w:rsidRPr="00B4668D" w:rsidRDefault="00C84583" w:rsidP="00C84583">
      <w:pPr>
        <w:ind w:left="720"/>
        <w:rPr>
          <w:rFonts w:cs="Arial"/>
        </w:rPr>
      </w:pPr>
      <w:r>
        <w:rPr>
          <w:rFonts w:cs="Arial"/>
        </w:rPr>
        <w:t>Vendors</w:t>
      </w:r>
      <w:r w:rsidR="008533CE" w:rsidRPr="00B4668D">
        <w:rPr>
          <w:rFonts w:cs="Arial"/>
        </w:rPr>
        <w:t xml:space="preserve"> may be required to furnish information supporting the capability to comply with conditions for bidding and fulfill the contract if receiving an award of contract.  Such information may include, but not be limited to, a list of similar size and type projects the </w:t>
      </w:r>
      <w:r>
        <w:rPr>
          <w:rFonts w:cs="Arial"/>
        </w:rPr>
        <w:t>vendor</w:t>
      </w:r>
      <w:r w:rsidR="008533CE" w:rsidRPr="00B4668D">
        <w:rPr>
          <w:rFonts w:cs="Arial"/>
        </w:rPr>
        <w:t xml:space="preserve"> has completed.</w:t>
      </w:r>
    </w:p>
    <w:p w:rsidR="008533CE" w:rsidRPr="00B4668D" w:rsidRDefault="008533CE" w:rsidP="008533CE">
      <w:pPr>
        <w:rPr>
          <w:rFonts w:cs="Arial"/>
          <w:i/>
          <w:u w:val="single"/>
        </w:rPr>
      </w:pPr>
    </w:p>
    <w:p w:rsidR="008533CE" w:rsidRPr="00F077AF" w:rsidRDefault="00C84583" w:rsidP="00C84583">
      <w:pPr>
        <w:ind w:left="720" w:hanging="720"/>
        <w:rPr>
          <w:rFonts w:cs="Arial"/>
        </w:rPr>
      </w:pPr>
      <w:r>
        <w:rPr>
          <w:b/>
        </w:rPr>
        <w:br w:type="page"/>
      </w:r>
      <w:r>
        <w:lastRenderedPageBreak/>
        <w:t>44.</w:t>
      </w:r>
      <w:r>
        <w:tab/>
      </w:r>
      <w:r w:rsidR="008533CE" w:rsidRPr="00FE7D19">
        <w:rPr>
          <w:b/>
        </w:rPr>
        <w:t>Prices:</w:t>
      </w:r>
      <w:r w:rsidR="008533CE"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Failure to provide available price reductions may result in termination of the contract.</w:t>
      </w:r>
    </w:p>
    <w:p w:rsidR="008533CE" w:rsidRPr="00F077AF" w:rsidRDefault="008533CE" w:rsidP="008533CE">
      <w:pPr>
        <w:rPr>
          <w:rFonts w:cs="Arial"/>
        </w:rPr>
      </w:pPr>
    </w:p>
    <w:p w:rsidR="008533CE" w:rsidRPr="00F077AF" w:rsidRDefault="0022522D" w:rsidP="0022522D">
      <w:pPr>
        <w:ind w:left="720" w:hanging="720"/>
        <w:rPr>
          <w:rFonts w:cs="Arial"/>
          <w:snapToGrid w:val="0"/>
        </w:rPr>
      </w:pPr>
      <w:bookmarkStart w:id="3" w:name="_Toc104952907"/>
      <w:r>
        <w:t>45.</w:t>
      </w:r>
      <w:r>
        <w:tab/>
      </w:r>
      <w:r w:rsidR="008533CE" w:rsidRPr="00FE7D19">
        <w:rPr>
          <w:b/>
        </w:rPr>
        <w:t>Payment:</w:t>
      </w:r>
      <w:bookmarkEnd w:id="3"/>
      <w:r w:rsidR="008533CE" w:rsidRPr="00FE7D19">
        <w:rPr>
          <w:b/>
        </w:rPr>
        <w:t xml:space="preserve"> </w:t>
      </w:r>
      <w:r w:rsidR="008533CE" w:rsidRPr="00F077AF">
        <w:rPr>
          <w:rFonts w:cs="Arial"/>
          <w:b/>
          <w:snapToGrid w:val="0"/>
        </w:rPr>
        <w:t xml:space="preserve"> </w:t>
      </w:r>
      <w:r w:rsidR="008533CE"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8533CE" w:rsidRPr="00F077AF">
        <w:rPr>
          <w:rFonts w:cs="Arial"/>
          <w:snapToGrid w:val="0"/>
          <w:vertAlign w:val="superscript"/>
        </w:rPr>
        <w:t>th</w:t>
      </w:r>
      <w:r w:rsidR="008533CE"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F077AF">
        <w:rPr>
          <w:rFonts w:cs="Arial"/>
          <w:snapToGrid w:val="0"/>
          <w:vertAlign w:val="superscript"/>
        </w:rPr>
        <w:t>th</w:t>
      </w:r>
      <w:r w:rsidR="008533CE" w:rsidRPr="00F077AF">
        <w:rPr>
          <w:rFonts w:cs="Arial"/>
          <w:snapToGrid w:val="0"/>
        </w:rPr>
        <w:t xml:space="preserve"> calendar day noted above falls on a Saturday, Sunday, or legal holiday, the following workday will become the required payment date.</w:t>
      </w:r>
    </w:p>
    <w:p w:rsidR="008533CE" w:rsidRPr="00F077AF" w:rsidRDefault="008533CE" w:rsidP="008533CE">
      <w:pPr>
        <w:rPr>
          <w:rFonts w:cs="Arial"/>
        </w:rPr>
      </w:pPr>
    </w:p>
    <w:p w:rsidR="008533CE" w:rsidRPr="00F077AF" w:rsidRDefault="008533CE" w:rsidP="0022522D">
      <w:pPr>
        <w:ind w:left="720"/>
        <w:rPr>
          <w:rFonts w:cs="Arial"/>
        </w:rPr>
      </w:pPr>
      <w:r w:rsidRPr="00F077AF">
        <w:rPr>
          <w:rFonts w:cs="Arial"/>
        </w:rPr>
        <w:t>Payments shall not be made for costs or items not listed in the vendor's response.</w:t>
      </w:r>
    </w:p>
    <w:p w:rsidR="008533CE" w:rsidRPr="00F077AF" w:rsidRDefault="008533CE" w:rsidP="008533CE">
      <w:pPr>
        <w:rPr>
          <w:rFonts w:cs="Arial"/>
          <w:u w:val="single"/>
        </w:rPr>
      </w:pPr>
    </w:p>
    <w:p w:rsidR="008533CE" w:rsidRPr="00B4668D" w:rsidRDefault="0022522D" w:rsidP="0022522D">
      <w:pPr>
        <w:ind w:left="720" w:hanging="720"/>
        <w:rPr>
          <w:rFonts w:cs="Arial"/>
        </w:rPr>
      </w:pPr>
      <w:r>
        <w:rPr>
          <w:rFonts w:cs="Arial"/>
        </w:rPr>
        <w:t>46.</w:t>
      </w:r>
      <w:r>
        <w:rPr>
          <w:rFonts w:cs="Arial"/>
        </w:rPr>
        <w:tab/>
      </w:r>
      <w:r w:rsidR="008533CE" w:rsidRPr="00F077AF">
        <w:rPr>
          <w:rFonts w:cs="Arial"/>
          <w:b/>
        </w:rPr>
        <w:t>Demonstration Requirements:</w:t>
      </w:r>
      <w:r w:rsidR="008533CE"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xml:space="preserve"> reserves the right to request said devices/equipment/solution fully configured</w:t>
      </w:r>
      <w:r w:rsidR="008533CE"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8533CE" w:rsidRPr="00B4668D" w:rsidRDefault="008533CE" w:rsidP="008533CE">
      <w:pPr>
        <w:ind w:left="360" w:hanging="360"/>
        <w:rPr>
          <w:rFonts w:cs="Arial"/>
        </w:rPr>
      </w:pPr>
    </w:p>
    <w:p w:rsidR="008533CE" w:rsidRPr="00B4668D" w:rsidRDefault="0022522D" w:rsidP="0022522D">
      <w:pPr>
        <w:ind w:left="720" w:hanging="720"/>
        <w:rPr>
          <w:rFonts w:cs="Arial"/>
        </w:rPr>
      </w:pPr>
      <w:r>
        <w:rPr>
          <w:rFonts w:cs="Arial"/>
        </w:rPr>
        <w:t>47.</w:t>
      </w:r>
      <w:r>
        <w:rPr>
          <w:rFonts w:cs="Arial"/>
        </w:rPr>
        <w:tab/>
      </w:r>
      <w:r w:rsidR="008533CE" w:rsidRPr="00B4668D">
        <w:rPr>
          <w:rFonts w:cs="Arial"/>
          <w:b/>
        </w:rPr>
        <w:t>Implied Requirements:</w:t>
      </w:r>
      <w:r w:rsidR="008533CE"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8533CE" w:rsidRPr="00B4668D" w:rsidRDefault="008533CE" w:rsidP="008533CE">
      <w:pPr>
        <w:rPr>
          <w:rFonts w:cs="Arial"/>
        </w:rPr>
      </w:pPr>
    </w:p>
    <w:p w:rsidR="008533CE" w:rsidRPr="00B4668D" w:rsidRDefault="0022522D" w:rsidP="0022522D">
      <w:pPr>
        <w:ind w:left="720" w:hanging="720"/>
        <w:rPr>
          <w:rFonts w:cs="Arial"/>
          <w:b/>
        </w:rPr>
      </w:pPr>
      <w:r>
        <w:rPr>
          <w:rFonts w:cs="Arial"/>
        </w:rPr>
        <w:t>48.</w:t>
      </w:r>
      <w:r>
        <w:rPr>
          <w:rFonts w:cs="Arial"/>
        </w:rPr>
        <w:tab/>
      </w:r>
      <w:r w:rsidR="008533CE" w:rsidRPr="00B4668D">
        <w:rPr>
          <w:rFonts w:cs="Arial"/>
          <w:b/>
        </w:rPr>
        <w:t>Acceptance:</w:t>
      </w:r>
      <w:r w:rsidR="008533CE" w:rsidRPr="00B4668D">
        <w:rPr>
          <w:rFonts w:cs="Arial"/>
        </w:rPr>
        <w:t xml:space="preserve">  No contract provision or use of items by the State shall constitute acceptance or relieve the vendor of liability in respect to any expressed or implied warranties.</w:t>
      </w:r>
    </w:p>
    <w:p w:rsidR="008533CE" w:rsidRPr="00B4668D" w:rsidRDefault="008533CE" w:rsidP="008533CE">
      <w:pPr>
        <w:rPr>
          <w:rFonts w:cs="Arial"/>
          <w:b/>
        </w:rPr>
      </w:pPr>
    </w:p>
    <w:p w:rsidR="008533CE" w:rsidRPr="00B4668D" w:rsidRDefault="0022522D" w:rsidP="0022522D">
      <w:pPr>
        <w:ind w:left="720" w:hanging="720"/>
        <w:rPr>
          <w:rFonts w:cs="Arial"/>
        </w:rPr>
      </w:pPr>
      <w:r>
        <w:rPr>
          <w:rFonts w:cs="Arial"/>
        </w:rPr>
        <w:t>49.</w:t>
      </w:r>
      <w:r>
        <w:rPr>
          <w:rFonts w:cs="Arial"/>
        </w:rPr>
        <w:tab/>
      </w:r>
      <w:r w:rsidR="008533CE" w:rsidRPr="00B4668D">
        <w:rPr>
          <w:rFonts w:cs="Arial"/>
          <w:b/>
        </w:rPr>
        <w:t>Ownership:</w:t>
      </w:r>
      <w:r w:rsidR="008533CE"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Pr="00B4668D" w:rsidRDefault="008533CE" w:rsidP="008533CE">
      <w:pPr>
        <w:rPr>
          <w:rFonts w:cs="Arial"/>
        </w:rPr>
      </w:pPr>
    </w:p>
    <w:p w:rsidR="008533CE" w:rsidRPr="00B4668D" w:rsidRDefault="0022522D" w:rsidP="0022522D">
      <w:pPr>
        <w:ind w:left="720" w:hanging="720"/>
        <w:rPr>
          <w:rFonts w:cs="Arial"/>
        </w:rPr>
      </w:pPr>
      <w:r>
        <w:rPr>
          <w:rFonts w:cs="Arial"/>
        </w:rPr>
        <w:t>50.</w:t>
      </w:r>
      <w:r>
        <w:rPr>
          <w:rFonts w:cs="Arial"/>
        </w:rPr>
        <w:tab/>
      </w:r>
      <w:r w:rsidR="008533CE" w:rsidRPr="00B4668D">
        <w:rPr>
          <w:rFonts w:cs="Arial"/>
          <w:b/>
        </w:rPr>
        <w:t xml:space="preserve">Data:  </w:t>
      </w:r>
      <w:r w:rsidR="008533CE" w:rsidRPr="00B4668D">
        <w:rPr>
          <w:rFonts w:cs="Arial"/>
        </w:rPr>
        <w:t xml:space="preserve">Any and all data required to be provided at any time during the bid process or contract term shall be made available in a format as requested and/or approved by the State.   </w:t>
      </w:r>
    </w:p>
    <w:p w:rsidR="008533CE" w:rsidRPr="00B4668D" w:rsidRDefault="008533CE" w:rsidP="008533CE">
      <w:pPr>
        <w:rPr>
          <w:rFonts w:cs="Arial"/>
          <w:b/>
        </w:rPr>
      </w:pPr>
    </w:p>
    <w:p w:rsidR="008533CE" w:rsidRPr="00B4668D" w:rsidRDefault="0022522D" w:rsidP="0022522D">
      <w:pPr>
        <w:ind w:left="720" w:hanging="720"/>
        <w:rPr>
          <w:rFonts w:cs="Arial"/>
        </w:rPr>
      </w:pPr>
      <w:r>
        <w:rPr>
          <w:rFonts w:cs="Arial"/>
        </w:rPr>
        <w:t>51.</w:t>
      </w:r>
      <w:r>
        <w:rPr>
          <w:rFonts w:cs="Arial"/>
        </w:rPr>
        <w:tab/>
      </w:r>
      <w:r w:rsidR="008533CE" w:rsidRPr="00B4668D">
        <w:rPr>
          <w:rFonts w:cs="Arial"/>
          <w:b/>
        </w:rPr>
        <w:t>Submission of the Bid:</w:t>
      </w:r>
      <w:r w:rsidR="008533CE"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B4668D">
        <w:rPr>
          <w:rFonts w:cs="Arial"/>
          <w:u w:val="single"/>
        </w:rPr>
        <w:t>tax liability</w:t>
      </w:r>
      <w:r w:rsidR="008533CE"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8533CE" w:rsidRPr="00B4668D">
            <w:rPr>
              <w:rFonts w:cs="Arial"/>
            </w:rPr>
            <w:t>Kansas</w:t>
          </w:r>
        </w:smartTag>
      </w:smartTag>
      <w:r w:rsidR="008533CE" w:rsidRPr="00B4668D">
        <w:rPr>
          <w:rFonts w:cs="Arial"/>
        </w:rPr>
        <w:t>.</w:t>
      </w:r>
    </w:p>
    <w:p w:rsidR="008533CE" w:rsidRPr="00B4668D" w:rsidRDefault="008533CE" w:rsidP="008533CE">
      <w:pPr>
        <w:rPr>
          <w:rFonts w:cs="Arial"/>
        </w:rPr>
      </w:pPr>
    </w:p>
    <w:p w:rsidR="008533CE" w:rsidRPr="00B4668D" w:rsidRDefault="0022522D" w:rsidP="0022522D">
      <w:pPr>
        <w:ind w:left="720" w:hanging="720"/>
        <w:rPr>
          <w:rFonts w:cs="Arial"/>
        </w:rPr>
      </w:pPr>
      <w:r>
        <w:rPr>
          <w:rFonts w:cs="Arial"/>
        </w:rPr>
        <w:t>52.</w:t>
      </w:r>
      <w:r>
        <w:rPr>
          <w:rFonts w:cs="Arial"/>
        </w:rPr>
        <w:tab/>
      </w:r>
      <w:r w:rsidR="008533CE" w:rsidRPr="00B4668D">
        <w:rPr>
          <w:rFonts w:cs="Arial"/>
          <w:b/>
        </w:rPr>
        <w:t>Certification of Materials Submitted:</w:t>
      </w:r>
      <w:r w:rsidR="008533CE"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8533CE" w:rsidRPr="00B4668D" w:rsidRDefault="008533CE" w:rsidP="008533CE">
      <w:pPr>
        <w:rPr>
          <w:rFonts w:cs="Arial"/>
        </w:rPr>
      </w:pPr>
    </w:p>
    <w:p w:rsidR="008533CE" w:rsidRPr="00B4668D" w:rsidRDefault="0022522D" w:rsidP="0022522D">
      <w:pPr>
        <w:ind w:left="720" w:hanging="720"/>
        <w:rPr>
          <w:rFonts w:cs="Arial"/>
        </w:rPr>
      </w:pPr>
      <w:r>
        <w:rPr>
          <w:rFonts w:cs="Arial"/>
        </w:rPr>
        <w:t>53.</w:t>
      </w:r>
      <w:r>
        <w:rPr>
          <w:rFonts w:cs="Arial"/>
        </w:rPr>
        <w:tab/>
      </w:r>
      <w:r w:rsidR="008533CE" w:rsidRPr="00B4668D">
        <w:rPr>
          <w:rFonts w:cs="Arial"/>
          <w:b/>
        </w:rPr>
        <w:t>Inspection:</w:t>
      </w:r>
      <w:r w:rsidR="008533CE" w:rsidRPr="00B4668D">
        <w:rPr>
          <w:rFonts w:cs="Arial"/>
        </w:rPr>
        <w:t xml:space="preserve">   The State reserves the right to reject, on arrival at destination, any items which do not conform </w:t>
      </w:r>
      <w:r w:rsidR="00383E7B" w:rsidRPr="00B4668D">
        <w:rPr>
          <w:rFonts w:cs="Arial"/>
        </w:rPr>
        <w:t>to</w:t>
      </w:r>
      <w:r w:rsidR="008533CE" w:rsidRPr="00B4668D">
        <w:rPr>
          <w:rFonts w:cs="Arial"/>
        </w:rPr>
        <w:t xml:space="preserve"> specification of this Request.</w:t>
      </w:r>
    </w:p>
    <w:p w:rsidR="0022522D" w:rsidRDefault="0022522D" w:rsidP="0022522D">
      <w:pPr>
        <w:ind w:left="720" w:hanging="720"/>
        <w:rPr>
          <w:rFonts w:cs="Arial"/>
        </w:rPr>
      </w:pPr>
    </w:p>
    <w:p w:rsidR="008533CE" w:rsidRPr="00B4668D" w:rsidRDefault="0022522D" w:rsidP="0022522D">
      <w:pPr>
        <w:ind w:left="720" w:hanging="720"/>
        <w:rPr>
          <w:rFonts w:cs="Arial"/>
        </w:rPr>
      </w:pPr>
      <w:r>
        <w:rPr>
          <w:rFonts w:cs="Arial"/>
        </w:rPr>
        <w:t>54.</w:t>
      </w:r>
      <w:r>
        <w:rPr>
          <w:rFonts w:cs="Arial"/>
        </w:rPr>
        <w:tab/>
      </w:r>
      <w:r w:rsidR="008533CE" w:rsidRPr="00B4668D">
        <w:rPr>
          <w:rFonts w:cs="Arial"/>
          <w:b/>
        </w:rPr>
        <w:t>New Materials, Supplies or Equipment:</w:t>
      </w:r>
      <w:r w:rsidR="008533CE"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8533CE" w:rsidRPr="00B4668D" w:rsidRDefault="008533CE" w:rsidP="008533CE">
      <w:pPr>
        <w:rPr>
          <w:rFonts w:cs="Arial"/>
        </w:rPr>
      </w:pPr>
    </w:p>
    <w:p w:rsidR="008533CE" w:rsidRPr="00B4668D" w:rsidRDefault="0022522D" w:rsidP="0022522D">
      <w:pPr>
        <w:ind w:left="720" w:hanging="720"/>
        <w:rPr>
          <w:rFonts w:cs="Arial"/>
        </w:rPr>
      </w:pPr>
      <w:r>
        <w:rPr>
          <w:rFonts w:cs="Arial"/>
        </w:rPr>
        <w:lastRenderedPageBreak/>
        <w:t>55.</w:t>
      </w:r>
      <w:r>
        <w:rPr>
          <w:rFonts w:cs="Arial"/>
        </w:rPr>
        <w:tab/>
      </w:r>
      <w:r w:rsidR="008533CE" w:rsidRPr="00B4668D">
        <w:rPr>
          <w:rFonts w:cs="Arial"/>
          <w:b/>
        </w:rPr>
        <w:t>Vendor Contracts:</w:t>
      </w:r>
      <w:r w:rsidR="008533CE" w:rsidRPr="00B4668D">
        <w:rPr>
          <w:rFonts w:cs="Arial"/>
        </w:rPr>
        <w:t xml:space="preserve">  Include a copy of any contracts, agreements, licenses, warranties, etc. proposed.   (</w:t>
      </w:r>
      <w:r w:rsidR="008533CE" w:rsidRPr="00B4668D">
        <w:rPr>
          <w:rFonts w:cs="Arial"/>
          <w:u w:val="single"/>
        </w:rPr>
        <w:t xml:space="preserve">State of </w:t>
      </w:r>
      <w:smartTag w:uri="urn:schemas-microsoft-com:office:smarttags" w:element="State">
        <w:smartTag w:uri="urn:schemas-microsoft-com:office:smarttags" w:element="place">
          <w:r w:rsidR="008533CE" w:rsidRPr="00B4668D">
            <w:rPr>
              <w:rFonts w:cs="Arial"/>
              <w:u w:val="single"/>
            </w:rPr>
            <w:t>Kansas</w:t>
          </w:r>
        </w:smartTag>
      </w:smartTag>
      <w:r w:rsidR="008533CE" w:rsidRPr="00B4668D">
        <w:rPr>
          <w:rFonts w:cs="Arial"/>
          <w:u w:val="single"/>
        </w:rPr>
        <w:t xml:space="preserve"> form DA-146a remains a mandatory requirement in all contracts</w:t>
      </w:r>
      <w:r w:rsidR="008533CE" w:rsidRPr="00B4668D">
        <w:rPr>
          <w:rFonts w:cs="Arial"/>
        </w:rPr>
        <w:t>.)</w:t>
      </w:r>
    </w:p>
    <w:p w:rsidR="008533CE" w:rsidRPr="00B4668D" w:rsidRDefault="008533CE" w:rsidP="008533CE">
      <w:pPr>
        <w:rPr>
          <w:rFonts w:cs="Arial"/>
        </w:rPr>
      </w:pPr>
    </w:p>
    <w:p w:rsidR="008533CE" w:rsidRPr="00B4668D" w:rsidRDefault="0022522D" w:rsidP="0022522D">
      <w:pPr>
        <w:ind w:left="720" w:hanging="720"/>
        <w:rPr>
          <w:rFonts w:cs="Arial"/>
        </w:rPr>
      </w:pPr>
      <w:r>
        <w:rPr>
          <w:rFonts w:cs="Arial"/>
        </w:rPr>
        <w:t>56.</w:t>
      </w:r>
      <w:r>
        <w:rPr>
          <w:rFonts w:cs="Arial"/>
        </w:rPr>
        <w:tab/>
      </w:r>
      <w:r w:rsidR="008533CE" w:rsidRPr="00B4668D">
        <w:rPr>
          <w:rFonts w:cs="Arial"/>
          <w:b/>
        </w:rPr>
        <w:t>Transition Assistance:</w:t>
      </w:r>
      <w:r w:rsidR="008533CE" w:rsidRPr="00B4668D">
        <w:rPr>
          <w:rFonts w:cs="Arial"/>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B4668D" w:rsidRDefault="0022522D" w:rsidP="0022522D">
      <w:pPr>
        <w:ind w:left="720" w:hanging="720"/>
        <w:rPr>
          <w:rFonts w:cs="Arial"/>
        </w:rPr>
      </w:pPr>
      <w:r>
        <w:rPr>
          <w:rFonts w:cs="Arial"/>
        </w:rPr>
        <w:t>57.</w:t>
      </w:r>
      <w:r>
        <w:rPr>
          <w:rFonts w:cs="Arial"/>
        </w:rPr>
        <w:tab/>
      </w:r>
      <w:r w:rsidR="008533CE" w:rsidRPr="00B4668D">
        <w:rPr>
          <w:rFonts w:cs="Arial"/>
          <w:b/>
        </w:rPr>
        <w:t>Award:</w:t>
      </w:r>
      <w:r w:rsidR="008533CE" w:rsidRPr="00B4668D">
        <w:rPr>
          <w:rFonts w:cs="Arial"/>
        </w:rPr>
        <w:t xml:space="preserve">  Award will be in the best interest of the State of Kansas.  </w:t>
      </w:r>
    </w:p>
    <w:p w:rsidR="008533CE" w:rsidRPr="00B4668D" w:rsidRDefault="008533CE" w:rsidP="008533CE"/>
    <w:p w:rsidR="008533CE" w:rsidRPr="00DB4940" w:rsidRDefault="008533CE" w:rsidP="008533CE">
      <w:pPr>
        <w:jc w:val="center"/>
        <w:rPr>
          <w:b/>
        </w:rPr>
      </w:pPr>
      <w:r>
        <w:br w:type="page"/>
      </w:r>
      <w:r w:rsidRPr="00DB4940">
        <w:rPr>
          <w:b/>
        </w:rPr>
        <w:lastRenderedPageBreak/>
        <w:t>Section 4</w:t>
      </w:r>
    </w:p>
    <w:p w:rsidR="008533CE" w:rsidRPr="0043331B" w:rsidRDefault="008533CE" w:rsidP="008533CE">
      <w:pPr>
        <w:jc w:val="center"/>
        <w:rPr>
          <w:b/>
          <w:sz w:val="24"/>
          <w:szCs w:val="24"/>
        </w:rPr>
      </w:pPr>
      <w:r w:rsidRPr="0043331B">
        <w:rPr>
          <w:b/>
          <w:sz w:val="24"/>
          <w:szCs w:val="24"/>
        </w:rPr>
        <w:t>S</w:t>
      </w:r>
      <w:bookmarkStart w:id="4" w:name="_Toc104952902"/>
      <w:r w:rsidRPr="0043331B">
        <w:rPr>
          <w:b/>
          <w:sz w:val="24"/>
          <w:szCs w:val="24"/>
        </w:rPr>
        <w:t>PECIFICATIONS</w:t>
      </w:r>
      <w:bookmarkEnd w:id="4"/>
    </w:p>
    <w:p w:rsidR="008533CE" w:rsidRPr="00B4668D" w:rsidRDefault="008533CE" w:rsidP="008533CE">
      <w:pPr>
        <w:rPr>
          <w:rFonts w:cs="Arial"/>
          <w:u w:val="single"/>
        </w:rPr>
      </w:pPr>
    </w:p>
    <w:p w:rsidR="00FF5C85" w:rsidRPr="00620987" w:rsidRDefault="00871468" w:rsidP="00FF5C85">
      <w:pPr>
        <w:rPr>
          <w:b/>
        </w:rPr>
      </w:pPr>
      <w:r>
        <w:rPr>
          <w:b/>
        </w:rPr>
        <w:t xml:space="preserve">4.1 </w:t>
      </w:r>
      <w:r w:rsidRPr="00620987">
        <w:rPr>
          <w:b/>
        </w:rPr>
        <w:t>Background</w:t>
      </w:r>
      <w:r w:rsidR="00FF5C85" w:rsidRPr="00620987">
        <w:rPr>
          <w:b/>
        </w:rPr>
        <w:t xml:space="preserve"> and Scope:</w:t>
      </w:r>
      <w:r>
        <w:rPr>
          <w:b/>
        </w:rPr>
        <w:t xml:space="preserve">  </w:t>
      </w:r>
    </w:p>
    <w:p w:rsidR="00FF5C85" w:rsidRPr="00620987" w:rsidRDefault="00FF5C85" w:rsidP="00FF5C85"/>
    <w:p w:rsidR="00FF5C85" w:rsidRDefault="00FF5C85" w:rsidP="00A558C4">
      <w:pPr>
        <w:rPr>
          <w:bCs/>
          <w:spacing w:val="-2"/>
        </w:rPr>
      </w:pPr>
      <w:r w:rsidRPr="00A131FE">
        <w:rPr>
          <w:bCs/>
          <w:spacing w:val="-3"/>
        </w:rPr>
        <w:t>The purpose of</w:t>
      </w:r>
      <w:r w:rsidRPr="00A131FE">
        <w:rPr>
          <w:bCs/>
        </w:rPr>
        <w:t xml:space="preserve"> this </w:t>
      </w:r>
      <w:r w:rsidR="005B0D13">
        <w:rPr>
          <w:bCs/>
        </w:rPr>
        <w:t xml:space="preserve">Request </w:t>
      </w:r>
      <w:r w:rsidRPr="00A131FE">
        <w:rPr>
          <w:bCs/>
        </w:rPr>
        <w:t xml:space="preserve">is </w:t>
      </w:r>
      <w:r w:rsidRPr="00A131FE">
        <w:rPr>
          <w:bCs/>
          <w:spacing w:val="-3"/>
        </w:rPr>
        <w:t>to</w:t>
      </w:r>
      <w:r w:rsidRPr="00A131FE">
        <w:rPr>
          <w:bCs/>
        </w:rPr>
        <w:t xml:space="preserve"> </w:t>
      </w:r>
      <w:r w:rsidRPr="00A131FE">
        <w:rPr>
          <w:bCs/>
          <w:spacing w:val="-2"/>
        </w:rPr>
        <w:t xml:space="preserve">solicit </w:t>
      </w:r>
      <w:r w:rsidR="009C5CB7">
        <w:rPr>
          <w:bCs/>
          <w:spacing w:val="-2"/>
        </w:rPr>
        <w:t>proposal</w:t>
      </w:r>
      <w:r w:rsidRPr="00A131FE">
        <w:rPr>
          <w:bCs/>
          <w:spacing w:val="-2"/>
        </w:rPr>
        <w:t xml:space="preserve">s from qualified </w:t>
      </w:r>
      <w:r>
        <w:rPr>
          <w:bCs/>
          <w:spacing w:val="-2"/>
        </w:rPr>
        <w:t>vendors</w:t>
      </w:r>
      <w:r w:rsidRPr="00A131FE">
        <w:rPr>
          <w:bCs/>
          <w:spacing w:val="-2"/>
        </w:rPr>
        <w:t xml:space="preserve"> for scoring the Tests of General Educational Development</w:t>
      </w:r>
      <w:r w:rsidRPr="00A131FE">
        <w:rPr>
          <w:bCs/>
        </w:rPr>
        <w:t xml:space="preserve"> </w:t>
      </w:r>
      <w:r w:rsidRPr="00A131FE">
        <w:rPr>
          <w:bCs/>
          <w:spacing w:val="-2"/>
        </w:rPr>
        <w:t>(GED) for</w:t>
      </w:r>
      <w:r w:rsidRPr="00A131FE">
        <w:rPr>
          <w:bCs/>
        </w:rPr>
        <w:t xml:space="preserve"> </w:t>
      </w:r>
      <w:r w:rsidRPr="00A131FE">
        <w:rPr>
          <w:bCs/>
          <w:spacing w:val="-2"/>
        </w:rPr>
        <w:t>a</w:t>
      </w:r>
      <w:r>
        <w:rPr>
          <w:bCs/>
          <w:spacing w:val="-2"/>
        </w:rPr>
        <w:t xml:space="preserve">n initial </w:t>
      </w:r>
      <w:r w:rsidRPr="00A131FE">
        <w:rPr>
          <w:bCs/>
          <w:spacing w:val="-2"/>
        </w:rPr>
        <w:t>one</w:t>
      </w:r>
      <w:r>
        <w:rPr>
          <w:bCs/>
          <w:spacing w:val="-2"/>
        </w:rPr>
        <w:t>-</w:t>
      </w:r>
      <w:r w:rsidRPr="00A131FE">
        <w:rPr>
          <w:bCs/>
          <w:spacing w:val="-2"/>
        </w:rPr>
        <w:t>year contract period</w:t>
      </w:r>
      <w:r>
        <w:rPr>
          <w:bCs/>
          <w:spacing w:val="-2"/>
        </w:rPr>
        <w:t xml:space="preserve"> with the option of three (3) additional one-year renewal periods.  </w:t>
      </w:r>
    </w:p>
    <w:p w:rsidR="00FF5C85" w:rsidRDefault="00FF5C85" w:rsidP="00A558C4">
      <w:pPr>
        <w:rPr>
          <w:bCs/>
          <w:spacing w:val="-2"/>
        </w:rPr>
      </w:pPr>
    </w:p>
    <w:p w:rsidR="00FF5C85" w:rsidRDefault="00FF5C85" w:rsidP="00A558C4">
      <w:pPr>
        <w:rPr>
          <w:bCs/>
        </w:rPr>
      </w:pPr>
      <w:r w:rsidRPr="00A131FE">
        <w:rPr>
          <w:bCs/>
          <w:spacing w:val="-2"/>
        </w:rPr>
        <w:t xml:space="preserve">The State intends to make an award to a </w:t>
      </w:r>
      <w:r w:rsidR="003348A8">
        <w:rPr>
          <w:bCs/>
          <w:spacing w:val="-2"/>
        </w:rPr>
        <w:t>vendor</w:t>
      </w:r>
      <w:r w:rsidRPr="00A131FE">
        <w:rPr>
          <w:bCs/>
          <w:spacing w:val="-2"/>
        </w:rPr>
        <w:t xml:space="preserve"> who has the</w:t>
      </w:r>
      <w:r w:rsidRPr="00A131FE">
        <w:rPr>
          <w:bCs/>
        </w:rPr>
        <w:t xml:space="preserve"> organizational support, expertise and experience to provide the following tasks and services: </w:t>
      </w:r>
    </w:p>
    <w:p w:rsidR="005B0D13" w:rsidRDefault="005B0D13" w:rsidP="00A558C4">
      <w:pPr>
        <w:widowControl/>
        <w:ind w:left="720" w:hanging="360"/>
        <w:jc w:val="left"/>
        <w:rPr>
          <w:bCs/>
          <w:spacing w:val="-2"/>
        </w:rPr>
      </w:pPr>
    </w:p>
    <w:p w:rsidR="00FF5C85" w:rsidRPr="00743ADF" w:rsidRDefault="00871468" w:rsidP="00A558C4">
      <w:pPr>
        <w:widowControl/>
        <w:ind w:left="720" w:hanging="360"/>
        <w:jc w:val="left"/>
        <w:rPr>
          <w:color w:val="000000"/>
        </w:rPr>
      </w:pPr>
      <w:r>
        <w:rPr>
          <w:bCs/>
          <w:spacing w:val="-2"/>
        </w:rPr>
        <w:t>A.</w:t>
      </w:r>
      <w:r>
        <w:rPr>
          <w:bCs/>
          <w:spacing w:val="-2"/>
        </w:rPr>
        <w:tab/>
      </w:r>
      <w:r w:rsidR="00FF5C85">
        <w:rPr>
          <w:bCs/>
          <w:spacing w:val="-2"/>
        </w:rPr>
        <w:t>A</w:t>
      </w:r>
      <w:r w:rsidR="00FF5C85" w:rsidRPr="00A131FE">
        <w:rPr>
          <w:bCs/>
          <w:spacing w:val="-2"/>
        </w:rPr>
        <w:t>dminister computerized</w:t>
      </w:r>
      <w:r w:rsidR="00FF5C85">
        <w:rPr>
          <w:bCs/>
          <w:spacing w:val="-2"/>
        </w:rPr>
        <w:t xml:space="preserve"> scoring of GED Test batteries</w:t>
      </w:r>
    </w:p>
    <w:p w:rsidR="00FF5C85" w:rsidRPr="00743ADF" w:rsidRDefault="00871468" w:rsidP="00A558C4">
      <w:pPr>
        <w:widowControl/>
        <w:ind w:left="720" w:hanging="360"/>
        <w:jc w:val="left"/>
        <w:rPr>
          <w:color w:val="000000"/>
        </w:rPr>
      </w:pPr>
      <w:r>
        <w:rPr>
          <w:bCs/>
          <w:spacing w:val="-2"/>
        </w:rPr>
        <w:t>B.</w:t>
      </w:r>
      <w:r>
        <w:rPr>
          <w:bCs/>
          <w:spacing w:val="-2"/>
        </w:rPr>
        <w:tab/>
      </w:r>
      <w:r w:rsidR="00FF5C85">
        <w:rPr>
          <w:bCs/>
          <w:spacing w:val="-2"/>
        </w:rPr>
        <w:t>M</w:t>
      </w:r>
      <w:r w:rsidR="00FF5C85" w:rsidRPr="00A131FE">
        <w:rPr>
          <w:bCs/>
          <w:spacing w:val="-2"/>
        </w:rPr>
        <w:t>aintain and make available computer</w:t>
      </w:r>
      <w:r w:rsidR="00FF5C85" w:rsidRPr="00A131FE">
        <w:rPr>
          <w:bCs/>
        </w:rPr>
        <w:t xml:space="preserve"> data for historical records, including but not lim</w:t>
      </w:r>
      <w:r w:rsidR="00373B32">
        <w:rPr>
          <w:bCs/>
        </w:rPr>
        <w:t>ited to those identified herein</w:t>
      </w:r>
    </w:p>
    <w:p w:rsidR="00FF5C85" w:rsidRPr="00743ADF" w:rsidRDefault="00871468" w:rsidP="00A558C4">
      <w:pPr>
        <w:widowControl/>
        <w:ind w:left="720" w:hanging="360"/>
        <w:jc w:val="left"/>
        <w:rPr>
          <w:color w:val="000000"/>
        </w:rPr>
      </w:pPr>
      <w:r>
        <w:rPr>
          <w:bCs/>
        </w:rPr>
        <w:t>C.</w:t>
      </w:r>
      <w:r>
        <w:rPr>
          <w:bCs/>
        </w:rPr>
        <w:tab/>
      </w:r>
      <w:r w:rsidR="00FF5C85">
        <w:rPr>
          <w:bCs/>
        </w:rPr>
        <w:t>I</w:t>
      </w:r>
      <w:r w:rsidR="00FF5C85" w:rsidRPr="00A131FE">
        <w:rPr>
          <w:bCs/>
        </w:rPr>
        <w:t>ssue transcript score reports, diploma verifications and diplomas to qualified GED can</w:t>
      </w:r>
      <w:r w:rsidR="00373B32">
        <w:rPr>
          <w:bCs/>
        </w:rPr>
        <w:t>didates</w:t>
      </w:r>
    </w:p>
    <w:p w:rsidR="00FF5C85" w:rsidRPr="00743ADF" w:rsidRDefault="00871468" w:rsidP="00A558C4">
      <w:pPr>
        <w:widowControl/>
        <w:ind w:left="720" w:hanging="360"/>
        <w:jc w:val="left"/>
        <w:rPr>
          <w:color w:val="000000"/>
        </w:rPr>
      </w:pPr>
      <w:r>
        <w:rPr>
          <w:bCs/>
        </w:rPr>
        <w:t>D.</w:t>
      </w:r>
      <w:r>
        <w:rPr>
          <w:bCs/>
        </w:rPr>
        <w:tab/>
      </w:r>
      <w:r w:rsidR="00FF5C85">
        <w:rPr>
          <w:bCs/>
        </w:rPr>
        <w:t>P</w:t>
      </w:r>
      <w:r w:rsidR="00FF5C85" w:rsidRPr="00A131FE">
        <w:rPr>
          <w:bCs/>
        </w:rPr>
        <w:t xml:space="preserve">rovide programmatic data reports </w:t>
      </w:r>
      <w:r w:rsidR="00373B32">
        <w:rPr>
          <w:bCs/>
        </w:rPr>
        <w:t>to the Kansas board of Regents</w:t>
      </w:r>
    </w:p>
    <w:p w:rsidR="00FF5C85" w:rsidRDefault="00FF5C85" w:rsidP="00A558C4">
      <w:pPr>
        <w:spacing w:before="240"/>
        <w:rPr>
          <w:bCs/>
          <w:color w:val="000000"/>
        </w:rPr>
      </w:pPr>
      <w:r w:rsidRPr="00A131FE">
        <w:rPr>
          <w:bCs/>
        </w:rPr>
        <w:t xml:space="preserve">The </w:t>
      </w:r>
      <w:r w:rsidR="00871468">
        <w:rPr>
          <w:bCs/>
        </w:rPr>
        <w:t>vendor</w:t>
      </w:r>
      <w:r w:rsidRPr="00A131FE">
        <w:rPr>
          <w:bCs/>
        </w:rPr>
        <w:t xml:space="preserve"> agrees to provide the services outlined herein within a period of </w:t>
      </w:r>
      <w:r w:rsidRPr="00A131FE">
        <w:rPr>
          <w:bCs/>
          <w:spacing w:val="-6"/>
        </w:rPr>
        <w:t xml:space="preserve">four (4) to </w:t>
      </w:r>
      <w:r w:rsidRPr="00A131FE">
        <w:rPr>
          <w:bCs/>
        </w:rPr>
        <w:t xml:space="preserve">six weeks (6) from </w:t>
      </w:r>
      <w:r w:rsidRPr="00A131FE">
        <w:rPr>
          <w:bCs/>
          <w:spacing w:val="-6"/>
        </w:rPr>
        <w:t>date of contract award</w:t>
      </w:r>
      <w:r>
        <w:rPr>
          <w:bCs/>
          <w:spacing w:val="-6"/>
        </w:rPr>
        <w:t>,</w:t>
      </w:r>
      <w:r w:rsidRPr="00A131FE">
        <w:rPr>
          <w:bCs/>
          <w:spacing w:val="-6"/>
        </w:rPr>
        <w:t xml:space="preserve"> unless a </w:t>
      </w:r>
      <w:r w:rsidRPr="00A131FE">
        <w:rPr>
          <w:bCs/>
        </w:rPr>
        <w:t>mutually agreeable alternative timeline is established.</w:t>
      </w:r>
      <w:r>
        <w:rPr>
          <w:bCs/>
        </w:rPr>
        <w:t xml:space="preserve">  </w:t>
      </w:r>
      <w:r w:rsidRPr="001A25DD">
        <w:rPr>
          <w:bCs/>
          <w:color w:val="000000"/>
        </w:rPr>
        <w:t>All contractor fees will be paid directly by the 2</w:t>
      </w:r>
      <w:r>
        <w:rPr>
          <w:bCs/>
          <w:color w:val="000000"/>
        </w:rPr>
        <w:t>5</w:t>
      </w:r>
      <w:r w:rsidRPr="001A25DD">
        <w:rPr>
          <w:bCs/>
          <w:color w:val="000000"/>
        </w:rPr>
        <w:t xml:space="preserve"> Official GED Testing Centers, which are located regionally throughout the State</w:t>
      </w:r>
      <w:r>
        <w:rPr>
          <w:bCs/>
          <w:color w:val="000000"/>
        </w:rPr>
        <w:t xml:space="preserve">.  </w:t>
      </w:r>
      <w:r w:rsidR="00CB5EBC">
        <w:rPr>
          <w:bCs/>
          <w:color w:val="000000"/>
        </w:rPr>
        <w:t>19</w:t>
      </w:r>
      <w:r>
        <w:rPr>
          <w:bCs/>
          <w:color w:val="000000"/>
        </w:rPr>
        <w:t xml:space="preserve"> </w:t>
      </w:r>
      <w:r w:rsidR="005B0D13">
        <w:rPr>
          <w:bCs/>
          <w:color w:val="000000"/>
        </w:rPr>
        <w:t>l</w:t>
      </w:r>
      <w:r>
        <w:rPr>
          <w:bCs/>
          <w:color w:val="000000"/>
        </w:rPr>
        <w:t>ocations can be accessed at the following link: (</w:t>
      </w:r>
      <w:hyperlink r:id="rId18" w:history="1">
        <w:r w:rsidRPr="00135EFB">
          <w:rPr>
            <w:rStyle w:val="Hyperlink"/>
            <w:bCs/>
          </w:rPr>
          <w:t>http://www.kansasregents.org/a</w:t>
        </w:r>
        <w:r w:rsidRPr="00135EFB">
          <w:rPr>
            <w:rStyle w:val="Hyperlink"/>
            <w:bCs/>
          </w:rPr>
          <w:t>d</w:t>
        </w:r>
        <w:r w:rsidRPr="00135EFB">
          <w:rPr>
            <w:rStyle w:val="Hyperlink"/>
            <w:bCs/>
          </w:rPr>
          <w:t>ult_ed/gedtestingcenters1.html</w:t>
        </w:r>
      </w:hyperlink>
      <w:r>
        <w:rPr>
          <w:bCs/>
          <w:color w:val="000000"/>
        </w:rPr>
        <w:t xml:space="preserve">.  The additional </w:t>
      </w:r>
      <w:r w:rsidR="00CB5EBC">
        <w:rPr>
          <w:bCs/>
          <w:color w:val="000000"/>
        </w:rPr>
        <w:t>6</w:t>
      </w:r>
      <w:r>
        <w:rPr>
          <w:bCs/>
          <w:color w:val="000000"/>
        </w:rPr>
        <w:t xml:space="preserve"> location</w:t>
      </w:r>
      <w:r w:rsidR="005B0D13">
        <w:rPr>
          <w:bCs/>
          <w:color w:val="000000"/>
        </w:rPr>
        <w:t>s</w:t>
      </w:r>
      <w:r>
        <w:rPr>
          <w:bCs/>
          <w:color w:val="000000"/>
        </w:rPr>
        <w:t xml:space="preserve"> are within correctional facilities throughout the state.</w:t>
      </w:r>
    </w:p>
    <w:p w:rsidR="00FF5C85" w:rsidRPr="001A25DD" w:rsidRDefault="00FF5C85" w:rsidP="00A558C4">
      <w:pPr>
        <w:spacing w:before="240"/>
        <w:rPr>
          <w:color w:val="000000"/>
        </w:rPr>
      </w:pPr>
      <w:r w:rsidRPr="001A25DD">
        <w:rPr>
          <w:color w:val="000000"/>
        </w:rPr>
        <w:t xml:space="preserve">The </w:t>
      </w:r>
      <w:r w:rsidR="00871468">
        <w:rPr>
          <w:color w:val="000000"/>
        </w:rPr>
        <w:t xml:space="preserve">successful vendor </w:t>
      </w:r>
      <w:r w:rsidR="005B0D13">
        <w:rPr>
          <w:color w:val="000000"/>
        </w:rPr>
        <w:t>will</w:t>
      </w:r>
      <w:r w:rsidRPr="001A25DD">
        <w:rPr>
          <w:color w:val="000000"/>
        </w:rPr>
        <w:t xml:space="preserve"> receive payment for services </w:t>
      </w:r>
      <w:r w:rsidR="00871468">
        <w:rPr>
          <w:color w:val="000000"/>
        </w:rPr>
        <w:t xml:space="preserve">based upon a </w:t>
      </w:r>
      <w:r w:rsidRPr="001A25DD">
        <w:rPr>
          <w:color w:val="000000"/>
        </w:rPr>
        <w:t>set fee per test battery.   No up</w:t>
      </w:r>
      <w:r w:rsidR="00871468">
        <w:rPr>
          <w:color w:val="000000"/>
        </w:rPr>
        <w:t>-</w:t>
      </w:r>
      <w:r w:rsidRPr="001A25DD">
        <w:rPr>
          <w:color w:val="000000"/>
        </w:rPr>
        <w:t xml:space="preserve">front software or hardware development charges will be paid by the KBOR or the GED testing centers.  The </w:t>
      </w:r>
      <w:r w:rsidR="003348A8">
        <w:rPr>
          <w:color w:val="000000"/>
        </w:rPr>
        <w:t>vendor</w:t>
      </w:r>
      <w:r w:rsidRPr="001A25DD">
        <w:rPr>
          <w:color w:val="000000"/>
        </w:rPr>
        <w:t xml:space="preserve"> </w:t>
      </w:r>
      <w:r w:rsidR="00871468">
        <w:rPr>
          <w:color w:val="000000"/>
        </w:rPr>
        <w:t xml:space="preserve">shall </w:t>
      </w:r>
      <w:r w:rsidRPr="001A25DD">
        <w:rPr>
          <w:color w:val="000000"/>
        </w:rPr>
        <w:t xml:space="preserve">invoice the testing center on a monthly basis for the test batteries that have been processed.  Payment to the </w:t>
      </w:r>
      <w:r w:rsidR="003348A8">
        <w:rPr>
          <w:color w:val="000000"/>
        </w:rPr>
        <w:t>vendor</w:t>
      </w:r>
      <w:r w:rsidRPr="001A25DD">
        <w:rPr>
          <w:color w:val="000000"/>
        </w:rPr>
        <w:t xml:space="preserve"> will be Net 30 days.  </w:t>
      </w:r>
    </w:p>
    <w:p w:rsidR="00FF5C85" w:rsidRDefault="00FF5C85" w:rsidP="00A558C4">
      <w:pPr>
        <w:ind w:right="72"/>
        <w:rPr>
          <w:bCs/>
          <w:spacing w:val="-2"/>
        </w:rPr>
      </w:pPr>
    </w:p>
    <w:p w:rsidR="00FF5C85" w:rsidRPr="00A131FE" w:rsidRDefault="00FF5C85" w:rsidP="00A558C4">
      <w:pPr>
        <w:ind w:right="72"/>
        <w:rPr>
          <w:spacing w:val="-2"/>
        </w:rPr>
      </w:pPr>
      <w:r w:rsidRPr="00A131FE">
        <w:rPr>
          <w:bCs/>
          <w:spacing w:val="-2"/>
        </w:rPr>
        <w:t xml:space="preserve">In accordance with the policies for establishing a test scoring site, the </w:t>
      </w:r>
      <w:r w:rsidR="003348A8">
        <w:rPr>
          <w:bCs/>
          <w:spacing w:val="-2"/>
        </w:rPr>
        <w:t xml:space="preserve">successful </w:t>
      </w:r>
      <w:r w:rsidR="003348A8">
        <w:rPr>
          <w:spacing w:val="-2"/>
        </w:rPr>
        <w:t>vendor</w:t>
      </w:r>
      <w:r w:rsidRPr="00A131FE">
        <w:rPr>
          <w:spacing w:val="-2"/>
        </w:rPr>
        <w:t xml:space="preserve"> </w:t>
      </w:r>
      <w:r>
        <w:rPr>
          <w:spacing w:val="-2"/>
        </w:rPr>
        <w:t>shall</w:t>
      </w:r>
      <w:r w:rsidRPr="00A131FE">
        <w:rPr>
          <w:spacing w:val="-2"/>
        </w:rPr>
        <w:t xml:space="preserve"> enter into an annual contract with the GED Testing Service</w:t>
      </w:r>
      <w:r>
        <w:rPr>
          <w:spacing w:val="-2"/>
        </w:rPr>
        <w:t xml:space="preserve"> </w:t>
      </w:r>
      <w:r w:rsidRPr="00A131FE">
        <w:rPr>
          <w:spacing w:val="-2"/>
        </w:rPr>
        <w:t xml:space="preserve">and the Kansas Board of Regents.  It is the </w:t>
      </w:r>
      <w:r w:rsidR="003348A8">
        <w:rPr>
          <w:spacing w:val="-2"/>
        </w:rPr>
        <w:t>vendor</w:t>
      </w:r>
      <w:r w:rsidRPr="00A131FE">
        <w:rPr>
          <w:spacing w:val="-2"/>
        </w:rPr>
        <w:t xml:space="preserve">’s responsibility to maintain and/or modify the scoring requirement as identified by GED Testing Service.  </w:t>
      </w:r>
    </w:p>
    <w:p w:rsidR="00FF5C85" w:rsidRDefault="00FF5C85" w:rsidP="00A558C4">
      <w:pPr>
        <w:spacing w:before="360"/>
        <w:rPr>
          <w:bCs/>
        </w:rPr>
      </w:pPr>
      <w:r>
        <w:rPr>
          <w:bCs/>
        </w:rPr>
        <w:t>Specific requirements that sh</w:t>
      </w:r>
      <w:r w:rsidR="005B0D13">
        <w:rPr>
          <w:bCs/>
        </w:rPr>
        <w:t>all</w:t>
      </w:r>
      <w:r>
        <w:rPr>
          <w:bCs/>
        </w:rPr>
        <w:t xml:space="preserve"> be addressed in any successfully submitted </w:t>
      </w:r>
      <w:r w:rsidR="009C5CB7">
        <w:rPr>
          <w:bCs/>
        </w:rPr>
        <w:t>proposal</w:t>
      </w:r>
      <w:r>
        <w:rPr>
          <w:bCs/>
        </w:rPr>
        <w:t xml:space="preserve"> are as follows:</w:t>
      </w:r>
    </w:p>
    <w:p w:rsidR="00FF5C85" w:rsidRDefault="00FF5C85" w:rsidP="00A558C4">
      <w:pPr>
        <w:ind w:right="72"/>
        <w:rPr>
          <w:spacing w:val="-2"/>
        </w:rPr>
      </w:pPr>
    </w:p>
    <w:p w:rsidR="00FF5C85" w:rsidRPr="00A131FE" w:rsidRDefault="00186A69" w:rsidP="00A558C4">
      <w:pPr>
        <w:widowControl/>
        <w:ind w:left="720" w:right="72" w:hanging="360"/>
        <w:rPr>
          <w:spacing w:val="-2"/>
        </w:rPr>
      </w:pPr>
      <w:r>
        <w:rPr>
          <w:spacing w:val="-2"/>
        </w:rPr>
        <w:t>A.</w:t>
      </w:r>
      <w:r>
        <w:rPr>
          <w:spacing w:val="-2"/>
        </w:rPr>
        <w:tab/>
      </w:r>
      <w:r w:rsidR="00FF5C85" w:rsidRPr="00A131FE">
        <w:rPr>
          <w:spacing w:val="-2"/>
        </w:rPr>
        <w:t xml:space="preserve">The </w:t>
      </w:r>
      <w:r w:rsidR="003348A8">
        <w:rPr>
          <w:spacing w:val="-2"/>
        </w:rPr>
        <w:t>vendor</w:t>
      </w:r>
      <w:r w:rsidR="00FF5C85" w:rsidRPr="00A131FE">
        <w:rPr>
          <w:spacing w:val="-2"/>
        </w:rPr>
        <w:t xml:space="preserve"> shall be an approved GEDTS (General Educational Development Testing Services) Official Scoring Center.</w:t>
      </w:r>
    </w:p>
    <w:p w:rsidR="00FF5C85" w:rsidRPr="00A131FE" w:rsidRDefault="00FF5C85" w:rsidP="00A558C4">
      <w:pPr>
        <w:ind w:left="720" w:right="72" w:hanging="360"/>
        <w:rPr>
          <w:spacing w:val="-2"/>
        </w:rPr>
      </w:pPr>
    </w:p>
    <w:p w:rsidR="00FF5C85" w:rsidRPr="00A131FE" w:rsidRDefault="00186A69" w:rsidP="00A558C4">
      <w:pPr>
        <w:widowControl/>
        <w:ind w:left="720" w:right="72" w:hanging="360"/>
        <w:rPr>
          <w:spacing w:val="-2"/>
        </w:rPr>
      </w:pPr>
      <w:r>
        <w:rPr>
          <w:spacing w:val="-2"/>
        </w:rPr>
        <w:t>B.</w:t>
      </w:r>
      <w:r>
        <w:rPr>
          <w:spacing w:val="-2"/>
        </w:rPr>
        <w:tab/>
      </w:r>
      <w:r w:rsidR="00FF5C85" w:rsidRPr="00A131FE">
        <w:rPr>
          <w:spacing w:val="-2"/>
        </w:rPr>
        <w:t xml:space="preserve">The </w:t>
      </w:r>
      <w:r w:rsidR="005B0D13">
        <w:rPr>
          <w:spacing w:val="-2"/>
        </w:rPr>
        <w:t>vendor</w:t>
      </w:r>
      <w:r w:rsidR="00FF5C85" w:rsidRPr="00A131FE">
        <w:rPr>
          <w:spacing w:val="-2"/>
        </w:rPr>
        <w:t xml:space="preserve"> shall follow scoring protocols, rubrics</w:t>
      </w:r>
      <w:r w:rsidR="005B0D13">
        <w:rPr>
          <w:spacing w:val="-2"/>
        </w:rPr>
        <w:t>,</w:t>
      </w:r>
      <w:r w:rsidR="00FF5C85" w:rsidRPr="00A131FE">
        <w:rPr>
          <w:spacing w:val="-2"/>
        </w:rPr>
        <w:t xml:space="preserve"> and security as specified by GEDTS.</w:t>
      </w:r>
    </w:p>
    <w:p w:rsidR="00FF5C85" w:rsidRPr="00A131FE" w:rsidRDefault="00186A69" w:rsidP="00A558C4">
      <w:pPr>
        <w:tabs>
          <w:tab w:val="left" w:pos="720"/>
        </w:tabs>
        <w:autoSpaceDE w:val="0"/>
        <w:autoSpaceDN w:val="0"/>
        <w:spacing w:before="252"/>
        <w:ind w:left="720" w:hanging="360"/>
        <w:rPr>
          <w:spacing w:val="-2"/>
        </w:rPr>
      </w:pPr>
      <w:r>
        <w:rPr>
          <w:spacing w:val="-2"/>
        </w:rPr>
        <w:t>C.</w:t>
      </w:r>
      <w:r>
        <w:rPr>
          <w:spacing w:val="-2"/>
        </w:rPr>
        <w:tab/>
      </w:r>
      <w:r w:rsidR="00FF5C85" w:rsidRPr="00A131FE">
        <w:rPr>
          <w:spacing w:val="-2"/>
        </w:rPr>
        <w:t xml:space="preserve">The </w:t>
      </w:r>
      <w:r w:rsidR="005B0D13">
        <w:rPr>
          <w:spacing w:val="-2"/>
        </w:rPr>
        <w:t>vendor</w:t>
      </w:r>
      <w:r w:rsidR="00FF5C85" w:rsidRPr="00A131FE">
        <w:rPr>
          <w:spacing w:val="-2"/>
        </w:rPr>
        <w:t xml:space="preserve"> shall score all five batteries within the GED Exam, including the English, Spanish, Large Print and Braille versions. </w:t>
      </w:r>
    </w:p>
    <w:p w:rsidR="00FF5C85" w:rsidRPr="00A131FE" w:rsidRDefault="00186A69" w:rsidP="00A558C4">
      <w:pPr>
        <w:tabs>
          <w:tab w:val="left" w:pos="720"/>
        </w:tabs>
        <w:autoSpaceDE w:val="0"/>
        <w:autoSpaceDN w:val="0"/>
        <w:spacing w:before="252"/>
        <w:ind w:left="720" w:hanging="360"/>
        <w:rPr>
          <w:spacing w:val="-2"/>
        </w:rPr>
      </w:pPr>
      <w:r>
        <w:rPr>
          <w:spacing w:val="-2"/>
        </w:rPr>
        <w:t>D.</w:t>
      </w:r>
      <w:r>
        <w:rPr>
          <w:spacing w:val="-2"/>
        </w:rPr>
        <w:tab/>
      </w:r>
      <w:r w:rsidR="00FF5C85" w:rsidRPr="00A131FE">
        <w:rPr>
          <w:spacing w:val="-2"/>
        </w:rPr>
        <w:t xml:space="preserve">The </w:t>
      </w:r>
      <w:r w:rsidR="005B0D13">
        <w:rPr>
          <w:spacing w:val="-2"/>
        </w:rPr>
        <w:t>vendor</w:t>
      </w:r>
      <w:r w:rsidR="00FF5C85" w:rsidRPr="00A131FE">
        <w:rPr>
          <w:spacing w:val="-2"/>
        </w:rPr>
        <w:t xml:space="preserve"> shall provide reading and holistic scoring of the essay portion of all answer sheets sent to them from official Kansas GED Testing Centers in English, and/or Spanish.</w:t>
      </w:r>
    </w:p>
    <w:p w:rsidR="00FF5C85" w:rsidRPr="00A131FE" w:rsidRDefault="00186A69" w:rsidP="00A558C4">
      <w:pPr>
        <w:widowControl/>
        <w:spacing w:before="288"/>
        <w:ind w:left="720" w:right="72" w:hanging="360"/>
        <w:rPr>
          <w:spacing w:val="-2"/>
        </w:rPr>
      </w:pPr>
      <w:r>
        <w:rPr>
          <w:spacing w:val="-2"/>
        </w:rPr>
        <w:t>E.</w:t>
      </w:r>
      <w:r>
        <w:rPr>
          <w:spacing w:val="-2"/>
        </w:rPr>
        <w:tab/>
      </w:r>
      <w:r w:rsidR="00FF5C85" w:rsidRPr="00A131FE">
        <w:rPr>
          <w:spacing w:val="-2"/>
        </w:rPr>
        <w:t xml:space="preserve">The </w:t>
      </w:r>
      <w:r w:rsidR="005B0D13">
        <w:rPr>
          <w:spacing w:val="-2"/>
        </w:rPr>
        <w:t>vendor</w:t>
      </w:r>
      <w:r w:rsidR="00FF5C85" w:rsidRPr="00A131FE">
        <w:rPr>
          <w:spacing w:val="-2"/>
        </w:rPr>
        <w:t xml:space="preserve"> </w:t>
      </w:r>
      <w:r w:rsidR="00D9680B">
        <w:rPr>
          <w:spacing w:val="-2"/>
        </w:rPr>
        <w:t>shall</w:t>
      </w:r>
      <w:r w:rsidR="00FF5C85" w:rsidRPr="00A131FE">
        <w:rPr>
          <w:spacing w:val="-2"/>
        </w:rPr>
        <w:t xml:space="preserve"> prove certification by GEDTS in calibration and recalibration of scoring.  </w:t>
      </w:r>
    </w:p>
    <w:p w:rsidR="00FF5C85" w:rsidRDefault="00FF5C85" w:rsidP="00A558C4">
      <w:pPr>
        <w:autoSpaceDE w:val="0"/>
        <w:autoSpaceDN w:val="0"/>
        <w:ind w:left="360"/>
        <w:rPr>
          <w:bCs/>
          <w:spacing w:val="-2"/>
        </w:rPr>
      </w:pPr>
    </w:p>
    <w:p w:rsidR="00FF5C85" w:rsidRDefault="00186A69" w:rsidP="00A558C4">
      <w:pPr>
        <w:autoSpaceDE w:val="0"/>
        <w:autoSpaceDN w:val="0"/>
        <w:ind w:left="720" w:hanging="360"/>
        <w:rPr>
          <w:bCs/>
          <w:spacing w:val="-2"/>
        </w:rPr>
      </w:pPr>
      <w:r>
        <w:rPr>
          <w:bCs/>
          <w:spacing w:val="-2"/>
        </w:rPr>
        <w:t>F.</w:t>
      </w:r>
      <w:r>
        <w:rPr>
          <w:bCs/>
          <w:spacing w:val="-2"/>
        </w:rPr>
        <w:tab/>
      </w:r>
      <w:r w:rsidR="00FF5C85">
        <w:rPr>
          <w:bCs/>
          <w:spacing w:val="-2"/>
        </w:rPr>
        <w:t xml:space="preserve">The </w:t>
      </w:r>
      <w:r w:rsidR="003348A8">
        <w:rPr>
          <w:bCs/>
          <w:spacing w:val="-2"/>
        </w:rPr>
        <w:t>vendor</w:t>
      </w:r>
      <w:r w:rsidR="00FF5C85">
        <w:rPr>
          <w:bCs/>
          <w:spacing w:val="-2"/>
        </w:rPr>
        <w:t xml:space="preserve"> </w:t>
      </w:r>
      <w:r w:rsidR="00D9680B">
        <w:rPr>
          <w:bCs/>
          <w:spacing w:val="-2"/>
        </w:rPr>
        <w:t>shall</w:t>
      </w:r>
      <w:r w:rsidR="00FF5C85">
        <w:rPr>
          <w:bCs/>
          <w:spacing w:val="-2"/>
        </w:rPr>
        <w:t xml:space="preserve"> import all existing historical electronic data and integrate seamlessly into the new system.</w:t>
      </w:r>
    </w:p>
    <w:p w:rsidR="00FF5C85" w:rsidRPr="00CE09AC" w:rsidRDefault="005B0D13" w:rsidP="00A558C4">
      <w:pPr>
        <w:widowControl/>
        <w:tabs>
          <w:tab w:val="left" w:pos="5094"/>
        </w:tabs>
        <w:spacing w:before="144"/>
        <w:ind w:right="72"/>
        <w:rPr>
          <w:b/>
          <w:spacing w:val="-2"/>
        </w:rPr>
      </w:pPr>
      <w:r>
        <w:rPr>
          <w:b/>
          <w:spacing w:val="-2"/>
        </w:rPr>
        <w:t xml:space="preserve">4.2 </w:t>
      </w:r>
      <w:r w:rsidR="00FF5C85" w:rsidRPr="00CE09AC">
        <w:rPr>
          <w:b/>
          <w:spacing w:val="-2"/>
        </w:rPr>
        <w:t>Services to be Provided:</w:t>
      </w:r>
    </w:p>
    <w:p w:rsidR="00FF5C85" w:rsidRDefault="00186A69" w:rsidP="00A558C4">
      <w:pPr>
        <w:widowControl/>
        <w:tabs>
          <w:tab w:val="left" w:pos="810"/>
          <w:tab w:val="left" w:pos="5094"/>
        </w:tabs>
        <w:spacing w:before="144"/>
        <w:ind w:left="720" w:right="72" w:hanging="360"/>
        <w:rPr>
          <w:spacing w:val="-2"/>
        </w:rPr>
      </w:pPr>
      <w:r>
        <w:rPr>
          <w:spacing w:val="-2"/>
        </w:rPr>
        <w:t>A.</w:t>
      </w:r>
      <w:r>
        <w:rPr>
          <w:spacing w:val="-2"/>
        </w:rPr>
        <w:tab/>
      </w:r>
      <w:r w:rsidR="00FF5C85" w:rsidRPr="00A131FE">
        <w:rPr>
          <w:spacing w:val="-2"/>
        </w:rPr>
        <w:t xml:space="preserve">The </w:t>
      </w:r>
      <w:r w:rsidR="005B0D13">
        <w:rPr>
          <w:spacing w:val="-2"/>
        </w:rPr>
        <w:t>vendor</w:t>
      </w:r>
      <w:r w:rsidR="00FF5C85" w:rsidRPr="00A131FE">
        <w:rPr>
          <w:spacing w:val="-2"/>
        </w:rPr>
        <w:t xml:space="preserve"> shall provide all Kansas GED Testing Centers with scanners </w:t>
      </w:r>
      <w:r w:rsidR="005B0D13">
        <w:rPr>
          <w:spacing w:val="-2"/>
        </w:rPr>
        <w:t xml:space="preserve">for scanning </w:t>
      </w:r>
      <w:r w:rsidR="00FF5C85">
        <w:rPr>
          <w:spacing w:val="-2"/>
        </w:rPr>
        <w:t>the GED Tests (approximately 25), and be responsible for working with the GED Testing centers for setup, maintenance</w:t>
      </w:r>
      <w:r w:rsidR="005B0D13">
        <w:rPr>
          <w:spacing w:val="-2"/>
        </w:rPr>
        <w:t>,</w:t>
      </w:r>
      <w:r w:rsidR="00FF5C85">
        <w:rPr>
          <w:spacing w:val="-2"/>
        </w:rPr>
        <w:t xml:space="preserve"> and replacement of scanning equipment.</w:t>
      </w:r>
    </w:p>
    <w:p w:rsidR="00FF5C85" w:rsidRDefault="00186A69" w:rsidP="00A558C4">
      <w:pPr>
        <w:widowControl/>
        <w:tabs>
          <w:tab w:val="left" w:pos="540"/>
          <w:tab w:val="left" w:pos="864"/>
          <w:tab w:val="left" w:pos="900"/>
          <w:tab w:val="left" w:pos="5094"/>
        </w:tabs>
        <w:spacing w:before="144"/>
        <w:ind w:left="810" w:right="72" w:hanging="450"/>
        <w:rPr>
          <w:spacing w:val="-2"/>
        </w:rPr>
      </w:pPr>
      <w:r>
        <w:rPr>
          <w:spacing w:val="-2"/>
        </w:rPr>
        <w:t>B.</w:t>
      </w:r>
      <w:r>
        <w:rPr>
          <w:spacing w:val="-2"/>
        </w:rPr>
        <w:tab/>
      </w:r>
      <w:r w:rsidR="00FF5C85" w:rsidRPr="00A131FE">
        <w:rPr>
          <w:spacing w:val="-2"/>
        </w:rPr>
        <w:t xml:space="preserve">The </w:t>
      </w:r>
      <w:r w:rsidR="005B0D13">
        <w:rPr>
          <w:spacing w:val="-2"/>
        </w:rPr>
        <w:t>vendor</w:t>
      </w:r>
      <w:r w:rsidR="00FF5C85" w:rsidRPr="00A131FE">
        <w:rPr>
          <w:spacing w:val="-2"/>
        </w:rPr>
        <w:t xml:space="preserve"> shall provide all Kansas GED Testing Centers with the ability to download and print answer sheets for the entire GED battery</w:t>
      </w:r>
      <w:r w:rsidR="00FF5C85">
        <w:rPr>
          <w:spacing w:val="-2"/>
        </w:rPr>
        <w:t>.</w:t>
      </w:r>
    </w:p>
    <w:p w:rsidR="00FF5C85" w:rsidRDefault="003E3193" w:rsidP="00A558C4">
      <w:pPr>
        <w:widowControl/>
        <w:tabs>
          <w:tab w:val="left" w:pos="540"/>
          <w:tab w:val="left" w:pos="864"/>
          <w:tab w:val="left" w:pos="900"/>
          <w:tab w:val="left" w:pos="5094"/>
        </w:tabs>
        <w:spacing w:before="144"/>
        <w:ind w:left="810" w:right="72" w:hanging="450"/>
        <w:rPr>
          <w:spacing w:val="-2"/>
        </w:rPr>
      </w:pPr>
      <w:r>
        <w:rPr>
          <w:spacing w:val="-2"/>
        </w:rPr>
        <w:t>C.</w:t>
      </w:r>
      <w:r>
        <w:rPr>
          <w:spacing w:val="-2"/>
        </w:rPr>
        <w:tab/>
      </w:r>
      <w:r w:rsidR="00FF5C85" w:rsidRPr="00A131FE">
        <w:rPr>
          <w:spacing w:val="-2"/>
        </w:rPr>
        <w:t xml:space="preserve">The </w:t>
      </w:r>
      <w:r w:rsidR="005B0D13">
        <w:rPr>
          <w:spacing w:val="-2"/>
        </w:rPr>
        <w:t>vendor</w:t>
      </w:r>
      <w:r w:rsidR="00FF5C85" w:rsidRPr="00A131FE">
        <w:rPr>
          <w:spacing w:val="-2"/>
        </w:rPr>
        <w:t xml:space="preserve"> </w:t>
      </w:r>
      <w:r w:rsidR="00D9680B">
        <w:rPr>
          <w:spacing w:val="-2"/>
        </w:rPr>
        <w:t>shall</w:t>
      </w:r>
      <w:r w:rsidR="00FF5C85" w:rsidRPr="00A131FE">
        <w:rPr>
          <w:spacing w:val="-2"/>
        </w:rPr>
        <w:t xml:space="preserve"> have the ability to redesign the Kansas State High School Diploma.</w:t>
      </w:r>
    </w:p>
    <w:p w:rsidR="00FF5C85" w:rsidRPr="004222D2" w:rsidRDefault="003E3193" w:rsidP="00AB0E63">
      <w:pPr>
        <w:widowControl/>
        <w:tabs>
          <w:tab w:val="left" w:pos="810"/>
          <w:tab w:val="left" w:pos="864"/>
          <w:tab w:val="left" w:pos="900"/>
          <w:tab w:val="left" w:pos="5094"/>
        </w:tabs>
        <w:spacing w:before="144"/>
        <w:ind w:left="810" w:right="72" w:hanging="450"/>
        <w:rPr>
          <w:spacing w:val="-2"/>
        </w:rPr>
      </w:pPr>
      <w:r>
        <w:rPr>
          <w:bCs/>
          <w:spacing w:val="-6"/>
        </w:rPr>
        <w:lastRenderedPageBreak/>
        <w:t>D.</w:t>
      </w:r>
      <w:r>
        <w:rPr>
          <w:bCs/>
          <w:spacing w:val="-6"/>
        </w:rPr>
        <w:tab/>
      </w:r>
      <w:r w:rsidR="00FF5C85" w:rsidRPr="00A131FE">
        <w:rPr>
          <w:bCs/>
          <w:spacing w:val="-6"/>
        </w:rPr>
        <w:t xml:space="preserve">The </w:t>
      </w:r>
      <w:r w:rsidR="005B0D13">
        <w:rPr>
          <w:bCs/>
          <w:spacing w:val="-6"/>
        </w:rPr>
        <w:t>vendor</w:t>
      </w:r>
      <w:r w:rsidR="00FF5C85" w:rsidRPr="00A131FE">
        <w:rPr>
          <w:bCs/>
          <w:spacing w:val="-6"/>
        </w:rPr>
        <w:t xml:space="preserve"> shall make available to KBOR clearly written monthly, quarterly and annual </w:t>
      </w:r>
      <w:r w:rsidR="00FF5C85" w:rsidRPr="00A131FE">
        <w:rPr>
          <w:bCs/>
          <w:spacing w:val="4"/>
        </w:rPr>
        <w:t xml:space="preserve">reports </w:t>
      </w:r>
      <w:r w:rsidR="00FF5C85" w:rsidRPr="00A131FE">
        <w:rPr>
          <w:bCs/>
          <w:spacing w:val="-6"/>
        </w:rPr>
        <w:t>showing volumes of test administration, and related information</w:t>
      </w:r>
      <w:r w:rsidR="00AB0E63">
        <w:rPr>
          <w:bCs/>
          <w:spacing w:val="-6"/>
        </w:rPr>
        <w:t>,</w:t>
      </w:r>
      <w:r w:rsidR="00FF5C85" w:rsidRPr="00A131FE">
        <w:rPr>
          <w:bCs/>
          <w:spacing w:val="-6"/>
        </w:rPr>
        <w:t xml:space="preserve"> including </w:t>
      </w:r>
      <w:r w:rsidR="00AB0E63">
        <w:rPr>
          <w:bCs/>
          <w:spacing w:val="-6"/>
        </w:rPr>
        <w:t>e</w:t>
      </w:r>
      <w:r w:rsidR="00FF5C85" w:rsidRPr="00A131FE">
        <w:rPr>
          <w:bCs/>
          <w:spacing w:val="-2"/>
        </w:rPr>
        <w:t xml:space="preserve">thnicity, gender, adult education program, age, </w:t>
      </w:r>
      <w:r w:rsidR="00AB0E63">
        <w:rPr>
          <w:bCs/>
          <w:spacing w:val="-2"/>
        </w:rPr>
        <w:t xml:space="preserve">and </w:t>
      </w:r>
      <w:r w:rsidR="00FF5C85" w:rsidRPr="00A131FE">
        <w:rPr>
          <w:bCs/>
          <w:spacing w:val="-2"/>
        </w:rPr>
        <w:t xml:space="preserve">primary </w:t>
      </w:r>
      <w:r w:rsidR="00FF5C85" w:rsidRPr="00A131FE">
        <w:rPr>
          <w:bCs/>
          <w:spacing w:val="-6"/>
        </w:rPr>
        <w:t>language</w:t>
      </w:r>
      <w:r w:rsidR="00AB0E63">
        <w:rPr>
          <w:bCs/>
          <w:spacing w:val="-6"/>
        </w:rPr>
        <w:t>,</w:t>
      </w:r>
      <w:r w:rsidR="00FF5C85" w:rsidRPr="00A131FE">
        <w:rPr>
          <w:bCs/>
          <w:spacing w:val="-6"/>
        </w:rPr>
        <w:t xml:space="preserve"> for each testing center and the entire state.</w:t>
      </w:r>
    </w:p>
    <w:p w:rsidR="00FF5C85" w:rsidRPr="004222D2" w:rsidRDefault="003E3193" w:rsidP="00AB0E63">
      <w:pPr>
        <w:tabs>
          <w:tab w:val="left" w:pos="816"/>
        </w:tabs>
        <w:autoSpaceDE w:val="0"/>
        <w:autoSpaceDN w:val="0"/>
        <w:spacing w:before="252"/>
        <w:ind w:left="792" w:right="72" w:hanging="360"/>
        <w:rPr>
          <w:bCs/>
          <w:spacing w:val="-2"/>
        </w:rPr>
      </w:pPr>
      <w:r>
        <w:rPr>
          <w:bCs/>
          <w:spacing w:val="-6"/>
        </w:rPr>
        <w:t>E.</w:t>
      </w:r>
      <w:r>
        <w:rPr>
          <w:bCs/>
          <w:spacing w:val="-6"/>
        </w:rPr>
        <w:tab/>
      </w:r>
      <w:r w:rsidR="00FF5C85" w:rsidRPr="00A131FE">
        <w:rPr>
          <w:bCs/>
          <w:spacing w:val="-6"/>
        </w:rPr>
        <w:t xml:space="preserve">The </w:t>
      </w:r>
      <w:r w:rsidR="00AB0E63">
        <w:rPr>
          <w:bCs/>
          <w:spacing w:val="-6"/>
        </w:rPr>
        <w:t>v</w:t>
      </w:r>
      <w:r w:rsidR="005B0D13">
        <w:rPr>
          <w:bCs/>
          <w:spacing w:val="-6"/>
        </w:rPr>
        <w:t>endor</w:t>
      </w:r>
      <w:r w:rsidR="00FF5C85" w:rsidRPr="00A131FE">
        <w:rPr>
          <w:bCs/>
          <w:spacing w:val="-6"/>
        </w:rPr>
        <w:t xml:space="preserve"> shall collect data and execute custom reports on special populations, i.e. </w:t>
      </w:r>
      <w:r w:rsidR="00FF5C85" w:rsidRPr="00A131FE">
        <w:rPr>
          <w:bCs/>
          <w:spacing w:val="-2"/>
        </w:rPr>
        <w:t xml:space="preserve">correctional </w:t>
      </w:r>
      <w:r w:rsidR="00FF5C85" w:rsidRPr="00A131FE">
        <w:rPr>
          <w:bCs/>
          <w:spacing w:val="-6"/>
        </w:rPr>
        <w:t>facilities</w:t>
      </w:r>
      <w:r w:rsidR="00FF5C85">
        <w:rPr>
          <w:bCs/>
          <w:spacing w:val="-6"/>
        </w:rPr>
        <w:t>,</w:t>
      </w:r>
      <w:r w:rsidR="00FF5C85" w:rsidRPr="00A131FE">
        <w:rPr>
          <w:bCs/>
          <w:spacing w:val="-6"/>
        </w:rPr>
        <w:t xml:space="preserve"> last high school attended</w:t>
      </w:r>
      <w:r w:rsidR="00FF5C85">
        <w:rPr>
          <w:bCs/>
          <w:spacing w:val="-6"/>
        </w:rPr>
        <w:t>,</w:t>
      </w:r>
      <w:r w:rsidR="00FF5C85" w:rsidRPr="00A131FE">
        <w:rPr>
          <w:bCs/>
          <w:spacing w:val="-6"/>
        </w:rPr>
        <w:t xml:space="preserve"> attendance length of time in an adult </w:t>
      </w:r>
      <w:r w:rsidR="00FF5C85" w:rsidRPr="00A131FE">
        <w:rPr>
          <w:bCs/>
          <w:spacing w:val="-2"/>
        </w:rPr>
        <w:t xml:space="preserve">education </w:t>
      </w:r>
      <w:r w:rsidR="00FF5C85" w:rsidRPr="00A131FE">
        <w:rPr>
          <w:bCs/>
          <w:spacing w:val="-6"/>
        </w:rPr>
        <w:t>program</w:t>
      </w:r>
      <w:r w:rsidR="00FF5C85">
        <w:rPr>
          <w:bCs/>
          <w:spacing w:val="-6"/>
        </w:rPr>
        <w:t>,</w:t>
      </w:r>
      <w:r w:rsidR="00FF5C85" w:rsidRPr="00A131FE">
        <w:rPr>
          <w:bCs/>
          <w:spacing w:val="-6"/>
        </w:rPr>
        <w:t xml:space="preserve"> and location of preparation </w:t>
      </w:r>
      <w:r w:rsidR="00FF5C85" w:rsidRPr="00A131FE">
        <w:rPr>
          <w:bCs/>
          <w:spacing w:val="-2"/>
        </w:rPr>
        <w:t>programs.</w:t>
      </w:r>
    </w:p>
    <w:p w:rsidR="00FF5C85" w:rsidRPr="004222D2" w:rsidRDefault="003E3193" w:rsidP="00AB0E63">
      <w:pPr>
        <w:tabs>
          <w:tab w:val="left" w:pos="810"/>
          <w:tab w:val="left" w:pos="900"/>
          <w:tab w:val="left" w:pos="5094"/>
        </w:tabs>
        <w:spacing w:before="144"/>
        <w:ind w:left="810" w:right="72" w:hanging="360"/>
        <w:rPr>
          <w:spacing w:val="-2"/>
        </w:rPr>
      </w:pPr>
      <w:r>
        <w:rPr>
          <w:bCs/>
          <w:spacing w:val="-2"/>
        </w:rPr>
        <w:t>F.</w:t>
      </w:r>
      <w:r>
        <w:rPr>
          <w:bCs/>
          <w:spacing w:val="-2"/>
        </w:rPr>
        <w:tab/>
      </w:r>
      <w:r w:rsidR="00FF5C85" w:rsidRPr="00A131FE">
        <w:rPr>
          <w:bCs/>
          <w:spacing w:val="-2"/>
        </w:rPr>
        <w:t xml:space="preserve">The </w:t>
      </w:r>
      <w:r w:rsidR="00AB0E63">
        <w:rPr>
          <w:bCs/>
          <w:spacing w:val="-2"/>
        </w:rPr>
        <w:t>v</w:t>
      </w:r>
      <w:r w:rsidR="003348A8">
        <w:rPr>
          <w:bCs/>
          <w:spacing w:val="-6"/>
        </w:rPr>
        <w:t>endor</w:t>
      </w:r>
      <w:r w:rsidR="00FF5C85" w:rsidRPr="00A131FE">
        <w:rPr>
          <w:bCs/>
          <w:spacing w:val="-6"/>
        </w:rPr>
        <w:t xml:space="preserve"> shall demonstrate a process for "challenging an existing score" and for “requesting changes to data".</w:t>
      </w:r>
    </w:p>
    <w:p w:rsidR="00FF5C85" w:rsidRPr="004222D2" w:rsidRDefault="003E3193" w:rsidP="00AB0E63">
      <w:pPr>
        <w:widowControl/>
        <w:tabs>
          <w:tab w:val="left" w:pos="816"/>
          <w:tab w:val="left" w:pos="864"/>
          <w:tab w:val="left" w:pos="900"/>
          <w:tab w:val="left" w:pos="5094"/>
        </w:tabs>
        <w:spacing w:before="144"/>
        <w:ind w:left="810" w:right="72" w:hanging="360"/>
        <w:rPr>
          <w:spacing w:val="-2"/>
        </w:rPr>
      </w:pPr>
      <w:r>
        <w:rPr>
          <w:bCs/>
          <w:spacing w:val="-6"/>
        </w:rPr>
        <w:t>G.</w:t>
      </w:r>
      <w:r>
        <w:rPr>
          <w:bCs/>
          <w:spacing w:val="-6"/>
        </w:rPr>
        <w:tab/>
      </w:r>
      <w:r w:rsidR="00FF5C85">
        <w:rPr>
          <w:bCs/>
          <w:spacing w:val="-6"/>
        </w:rPr>
        <w:t>T</w:t>
      </w:r>
      <w:r w:rsidR="00FF5C85" w:rsidRPr="00A131FE">
        <w:rPr>
          <w:bCs/>
          <w:spacing w:val="-6"/>
        </w:rPr>
        <w:t xml:space="preserve">he </w:t>
      </w:r>
      <w:r w:rsidR="00AB0E63">
        <w:rPr>
          <w:bCs/>
          <w:spacing w:val="-6"/>
        </w:rPr>
        <w:t>v</w:t>
      </w:r>
      <w:r w:rsidR="003348A8">
        <w:rPr>
          <w:bCs/>
          <w:spacing w:val="-6"/>
        </w:rPr>
        <w:t>endor</w:t>
      </w:r>
      <w:r w:rsidR="00FF5C85" w:rsidRPr="00A131FE">
        <w:rPr>
          <w:bCs/>
          <w:spacing w:val="-6"/>
        </w:rPr>
        <w:t xml:space="preserve"> shall conform reports </w:t>
      </w:r>
      <w:r w:rsidR="00FF5C85" w:rsidRPr="00A131FE">
        <w:rPr>
          <w:bCs/>
          <w:spacing w:val="-2"/>
        </w:rPr>
        <w:t xml:space="preserve">to the following standards for report </w:t>
      </w:r>
      <w:r w:rsidR="00FF5C85" w:rsidRPr="00A131FE">
        <w:rPr>
          <w:bCs/>
          <w:spacing w:val="-6"/>
        </w:rPr>
        <w:t>accuracy</w:t>
      </w:r>
      <w:r w:rsidR="00AB0E63">
        <w:rPr>
          <w:bCs/>
          <w:spacing w:val="-6"/>
        </w:rPr>
        <w:t>:</w:t>
      </w:r>
      <w:r w:rsidR="00FF5C85" w:rsidRPr="00A131FE">
        <w:rPr>
          <w:bCs/>
          <w:spacing w:val="-6"/>
        </w:rPr>
        <w:t xml:space="preserve"> 100% on Scores and Demogr</w:t>
      </w:r>
      <w:r w:rsidR="00FF5C85">
        <w:rPr>
          <w:bCs/>
          <w:spacing w:val="-6"/>
        </w:rPr>
        <w:t>aphic cross-referencing of data.</w:t>
      </w:r>
    </w:p>
    <w:p w:rsidR="00FF5C85" w:rsidRDefault="003E3193" w:rsidP="00AB0E63">
      <w:pPr>
        <w:autoSpaceDE w:val="0"/>
        <w:autoSpaceDN w:val="0"/>
        <w:spacing w:before="252"/>
        <w:ind w:left="810" w:right="72" w:hanging="360"/>
        <w:rPr>
          <w:bCs/>
          <w:spacing w:val="-6"/>
        </w:rPr>
      </w:pPr>
      <w:r>
        <w:rPr>
          <w:bCs/>
          <w:spacing w:val="-6"/>
        </w:rPr>
        <w:t>H.</w:t>
      </w:r>
      <w:r>
        <w:rPr>
          <w:bCs/>
          <w:spacing w:val="-6"/>
        </w:rPr>
        <w:tab/>
      </w:r>
      <w:r w:rsidR="00FF5C85" w:rsidRPr="00A131FE">
        <w:rPr>
          <w:bCs/>
          <w:spacing w:val="-6"/>
        </w:rPr>
        <w:t xml:space="preserve">The </w:t>
      </w:r>
      <w:r w:rsidR="00AB0E63">
        <w:rPr>
          <w:bCs/>
          <w:spacing w:val="-6"/>
        </w:rPr>
        <w:t>v</w:t>
      </w:r>
      <w:r w:rsidR="003348A8">
        <w:rPr>
          <w:bCs/>
          <w:spacing w:val="-6"/>
        </w:rPr>
        <w:t>endor</w:t>
      </w:r>
      <w:r w:rsidR="00FF5C85" w:rsidRPr="00A131FE">
        <w:rPr>
          <w:bCs/>
          <w:spacing w:val="-6"/>
        </w:rPr>
        <w:t xml:space="preserve"> shall make available Kansas Test Center performance/error reports monthly, quarterly and annually</w:t>
      </w:r>
      <w:r w:rsidR="00AB0E63">
        <w:rPr>
          <w:bCs/>
          <w:spacing w:val="-6"/>
        </w:rPr>
        <w:t>,</w:t>
      </w:r>
      <w:r w:rsidR="00FF5C85" w:rsidRPr="00A131FE">
        <w:rPr>
          <w:bCs/>
          <w:spacing w:val="-6"/>
        </w:rPr>
        <w:t xml:space="preserve"> noting the type of errors that have been made.</w:t>
      </w:r>
    </w:p>
    <w:p w:rsidR="00FF5C85" w:rsidRDefault="00FF5C85" w:rsidP="00AB0E63">
      <w:pPr>
        <w:tabs>
          <w:tab w:val="left" w:pos="0"/>
        </w:tabs>
        <w:ind w:left="446"/>
        <w:rPr>
          <w:bCs/>
          <w:spacing w:val="-2"/>
        </w:rPr>
      </w:pPr>
    </w:p>
    <w:p w:rsidR="00FF5C85" w:rsidRDefault="003E3193" w:rsidP="00AB0E63">
      <w:pPr>
        <w:tabs>
          <w:tab w:val="left" w:pos="0"/>
        </w:tabs>
        <w:ind w:left="816" w:hanging="370"/>
        <w:rPr>
          <w:bCs/>
          <w:spacing w:val="-2"/>
        </w:rPr>
      </w:pPr>
      <w:r>
        <w:rPr>
          <w:bCs/>
          <w:spacing w:val="-2"/>
        </w:rPr>
        <w:t>I.</w:t>
      </w:r>
      <w:r w:rsidR="00FF5C85">
        <w:rPr>
          <w:bCs/>
          <w:spacing w:val="-2"/>
        </w:rPr>
        <w:tab/>
      </w:r>
      <w:r w:rsidR="00FF5C85" w:rsidRPr="00A131FE">
        <w:rPr>
          <w:bCs/>
          <w:spacing w:val="-2"/>
        </w:rPr>
        <w:t xml:space="preserve">The </w:t>
      </w:r>
      <w:r w:rsidR="00AB0E63">
        <w:rPr>
          <w:bCs/>
          <w:spacing w:val="-2"/>
        </w:rPr>
        <w:t>v</w:t>
      </w:r>
      <w:r w:rsidR="003348A8">
        <w:rPr>
          <w:bCs/>
          <w:spacing w:val="-2"/>
        </w:rPr>
        <w:t>endor</w:t>
      </w:r>
      <w:r w:rsidR="00FF5C85" w:rsidRPr="00A131FE">
        <w:rPr>
          <w:bCs/>
          <w:spacing w:val="-2"/>
        </w:rPr>
        <w:t xml:space="preserve"> shall </w:t>
      </w:r>
      <w:r w:rsidR="00FF5C85">
        <w:rPr>
          <w:bCs/>
          <w:spacing w:val="-2"/>
        </w:rPr>
        <w:t>provide the following security measures:</w:t>
      </w:r>
    </w:p>
    <w:p w:rsidR="00AB0E63" w:rsidRPr="00A131FE" w:rsidRDefault="00AB0E63" w:rsidP="00AB0E63">
      <w:pPr>
        <w:tabs>
          <w:tab w:val="left" w:pos="0"/>
        </w:tabs>
        <w:ind w:left="816" w:hanging="370"/>
        <w:rPr>
          <w:bCs/>
          <w:spacing w:val="-2"/>
        </w:rPr>
      </w:pPr>
    </w:p>
    <w:p w:rsidR="00FF5C85" w:rsidRPr="00A131FE" w:rsidRDefault="003E3193" w:rsidP="00AB0E63">
      <w:pPr>
        <w:autoSpaceDE w:val="0"/>
        <w:autoSpaceDN w:val="0"/>
        <w:spacing w:before="36"/>
        <w:ind w:left="1170" w:hanging="360"/>
        <w:rPr>
          <w:bCs/>
          <w:spacing w:val="-2"/>
        </w:rPr>
      </w:pPr>
      <w:r>
        <w:rPr>
          <w:bCs/>
          <w:spacing w:val="-2"/>
        </w:rPr>
        <w:t>1.</w:t>
      </w:r>
      <w:r>
        <w:rPr>
          <w:bCs/>
          <w:spacing w:val="-2"/>
        </w:rPr>
        <w:tab/>
      </w:r>
      <w:r w:rsidR="00FF5C85" w:rsidRPr="00A131FE">
        <w:rPr>
          <w:bCs/>
          <w:spacing w:val="-2"/>
        </w:rPr>
        <w:t xml:space="preserve">Data </w:t>
      </w:r>
      <w:r w:rsidR="00FF5C85">
        <w:rPr>
          <w:bCs/>
          <w:spacing w:val="-2"/>
        </w:rPr>
        <w:t xml:space="preserve">transmission </w:t>
      </w:r>
      <w:r w:rsidR="00D9680B">
        <w:rPr>
          <w:bCs/>
          <w:spacing w:val="-2"/>
        </w:rPr>
        <w:t>shall</w:t>
      </w:r>
      <w:r w:rsidR="00FF5C85">
        <w:rPr>
          <w:bCs/>
          <w:spacing w:val="-2"/>
        </w:rPr>
        <w:t xml:space="preserve"> be encrypted at a minimum of 128 bit encryption.</w:t>
      </w:r>
    </w:p>
    <w:p w:rsidR="00FF5C85" w:rsidRDefault="003E3193" w:rsidP="00AB0E63">
      <w:pPr>
        <w:autoSpaceDE w:val="0"/>
        <w:autoSpaceDN w:val="0"/>
        <w:ind w:left="1170" w:hanging="360"/>
        <w:rPr>
          <w:bCs/>
          <w:spacing w:val="-2"/>
        </w:rPr>
      </w:pPr>
      <w:r>
        <w:rPr>
          <w:bCs/>
          <w:spacing w:val="-2"/>
        </w:rPr>
        <w:t>2.</w:t>
      </w:r>
      <w:r>
        <w:rPr>
          <w:bCs/>
          <w:spacing w:val="-2"/>
        </w:rPr>
        <w:tab/>
      </w:r>
      <w:r w:rsidR="00FF5C85">
        <w:rPr>
          <w:bCs/>
          <w:spacing w:val="-2"/>
        </w:rPr>
        <w:t xml:space="preserve">Secure authentication </w:t>
      </w:r>
      <w:r w:rsidR="00D9680B">
        <w:rPr>
          <w:bCs/>
          <w:spacing w:val="-2"/>
        </w:rPr>
        <w:t>shall</w:t>
      </w:r>
      <w:r w:rsidR="00FF5C85">
        <w:rPr>
          <w:bCs/>
          <w:spacing w:val="-2"/>
        </w:rPr>
        <w:t xml:space="preserve"> take place before access to data is obtained from the system.</w:t>
      </w:r>
    </w:p>
    <w:p w:rsidR="00FF5C85" w:rsidRPr="00A131FE" w:rsidRDefault="003E3193" w:rsidP="00AB0E63">
      <w:pPr>
        <w:autoSpaceDE w:val="0"/>
        <w:autoSpaceDN w:val="0"/>
        <w:ind w:left="1170" w:hanging="360"/>
        <w:rPr>
          <w:bCs/>
          <w:spacing w:val="-2"/>
        </w:rPr>
      </w:pPr>
      <w:r>
        <w:rPr>
          <w:bCs/>
          <w:spacing w:val="-2"/>
        </w:rPr>
        <w:t xml:space="preserve">3.  </w:t>
      </w:r>
      <w:r>
        <w:rPr>
          <w:bCs/>
          <w:spacing w:val="-2"/>
        </w:rPr>
        <w:tab/>
      </w:r>
      <w:r w:rsidR="00FF5C85">
        <w:rPr>
          <w:bCs/>
          <w:spacing w:val="-2"/>
        </w:rPr>
        <w:t>Passwords for access by GED Testing Centers or KBOR shall be individually owned, kept confidential, changed whenever disclosure has occurred, complex</w:t>
      </w:r>
      <w:r w:rsidR="00AB0E63">
        <w:rPr>
          <w:bCs/>
          <w:spacing w:val="-2"/>
        </w:rPr>
        <w:t>,</w:t>
      </w:r>
      <w:r w:rsidR="00FF5C85">
        <w:rPr>
          <w:bCs/>
          <w:spacing w:val="-2"/>
        </w:rPr>
        <w:t xml:space="preserve"> </w:t>
      </w:r>
      <w:r w:rsidR="00D9680B">
        <w:rPr>
          <w:bCs/>
          <w:spacing w:val="-2"/>
        </w:rPr>
        <w:t>shall</w:t>
      </w:r>
      <w:r w:rsidR="00FF5C85">
        <w:rPr>
          <w:bCs/>
          <w:spacing w:val="-2"/>
        </w:rPr>
        <w:t xml:space="preserve"> include a minimum of six alphanumeric characters</w:t>
      </w:r>
      <w:r w:rsidR="00AB0E63">
        <w:rPr>
          <w:bCs/>
          <w:spacing w:val="-2"/>
        </w:rPr>
        <w:t>,</w:t>
      </w:r>
      <w:r w:rsidR="00FF5C85">
        <w:rPr>
          <w:bCs/>
          <w:spacing w:val="-2"/>
        </w:rPr>
        <w:t xml:space="preserve"> and </w:t>
      </w:r>
      <w:r w:rsidR="00D9680B">
        <w:rPr>
          <w:bCs/>
          <w:spacing w:val="-2"/>
        </w:rPr>
        <w:t>shall</w:t>
      </w:r>
      <w:r w:rsidR="00FF5C85">
        <w:rPr>
          <w:bCs/>
          <w:spacing w:val="-2"/>
        </w:rPr>
        <w:t xml:space="preserve"> contain at least one number and one special character ($%#@!, etc.).</w:t>
      </w:r>
    </w:p>
    <w:p w:rsidR="00FF5C85" w:rsidRDefault="003E3193" w:rsidP="00AB0E63">
      <w:pPr>
        <w:autoSpaceDE w:val="0"/>
        <w:autoSpaceDN w:val="0"/>
        <w:spacing w:before="36"/>
        <w:ind w:left="1170" w:hanging="360"/>
        <w:rPr>
          <w:bCs/>
          <w:spacing w:val="-2"/>
        </w:rPr>
      </w:pPr>
      <w:r>
        <w:rPr>
          <w:bCs/>
          <w:spacing w:val="-2"/>
        </w:rPr>
        <w:t xml:space="preserve">4.  </w:t>
      </w:r>
      <w:r>
        <w:rPr>
          <w:bCs/>
          <w:spacing w:val="-2"/>
        </w:rPr>
        <w:tab/>
      </w:r>
      <w:r w:rsidR="00FF5C85">
        <w:rPr>
          <w:bCs/>
          <w:spacing w:val="-2"/>
        </w:rPr>
        <w:t xml:space="preserve">Multiple levels of access </w:t>
      </w:r>
      <w:r w:rsidR="00D9680B">
        <w:rPr>
          <w:bCs/>
          <w:spacing w:val="-2"/>
        </w:rPr>
        <w:t>shall</w:t>
      </w:r>
      <w:r w:rsidR="00FF5C85">
        <w:rPr>
          <w:bCs/>
          <w:spacing w:val="-2"/>
        </w:rPr>
        <w:t xml:space="preserve"> be permitted to allow GED centers to access only the data they have rights to, while KBOR will have access to all data.</w:t>
      </w:r>
    </w:p>
    <w:p w:rsidR="00FF5C85" w:rsidRDefault="003E3193" w:rsidP="00AB0E63">
      <w:pPr>
        <w:autoSpaceDE w:val="0"/>
        <w:autoSpaceDN w:val="0"/>
        <w:spacing w:before="36"/>
        <w:ind w:left="1170" w:hanging="360"/>
        <w:rPr>
          <w:bCs/>
          <w:spacing w:val="-2"/>
        </w:rPr>
      </w:pPr>
      <w:r>
        <w:rPr>
          <w:bCs/>
          <w:spacing w:val="-2"/>
        </w:rPr>
        <w:t>5.</w:t>
      </w:r>
      <w:r>
        <w:rPr>
          <w:bCs/>
          <w:spacing w:val="-2"/>
        </w:rPr>
        <w:tab/>
      </w:r>
      <w:r w:rsidR="00FF5C85">
        <w:rPr>
          <w:bCs/>
          <w:spacing w:val="-2"/>
        </w:rPr>
        <w:t xml:space="preserve">Data </w:t>
      </w:r>
      <w:r w:rsidR="00D9680B">
        <w:rPr>
          <w:bCs/>
          <w:spacing w:val="-2"/>
        </w:rPr>
        <w:t>shall</w:t>
      </w:r>
      <w:r w:rsidR="00FF5C85">
        <w:rPr>
          <w:bCs/>
          <w:spacing w:val="-2"/>
        </w:rPr>
        <w:t xml:space="preserve"> be routinely backed up (full, full+incremental, full+differential</w:t>
      </w:r>
      <w:r w:rsidR="003A7929">
        <w:rPr>
          <w:bCs/>
          <w:spacing w:val="-2"/>
        </w:rPr>
        <w:t>,</w:t>
      </w:r>
      <w:r w:rsidR="00FF5C85">
        <w:rPr>
          <w:bCs/>
          <w:spacing w:val="-2"/>
        </w:rPr>
        <w:t xml:space="preserve"> or similar methodology) and stored in a secure environment, including utilizing off-site storage of data for disaster recovery.</w:t>
      </w:r>
    </w:p>
    <w:p w:rsidR="00FF5C85" w:rsidRDefault="003E3193" w:rsidP="00AB0E63">
      <w:pPr>
        <w:autoSpaceDE w:val="0"/>
        <w:autoSpaceDN w:val="0"/>
        <w:spacing w:before="252"/>
        <w:ind w:left="816" w:right="72" w:hanging="360"/>
        <w:rPr>
          <w:bCs/>
          <w:spacing w:val="-6"/>
        </w:rPr>
      </w:pPr>
      <w:r>
        <w:rPr>
          <w:bCs/>
          <w:spacing w:val="-6"/>
        </w:rPr>
        <w:t>J.</w:t>
      </w:r>
      <w:r>
        <w:rPr>
          <w:bCs/>
          <w:spacing w:val="-6"/>
        </w:rPr>
        <w:tab/>
      </w:r>
      <w:r w:rsidR="003348A8">
        <w:rPr>
          <w:bCs/>
          <w:spacing w:val="-2"/>
        </w:rPr>
        <w:t>Vendor</w:t>
      </w:r>
      <w:r w:rsidR="00FF5C85">
        <w:rPr>
          <w:bCs/>
          <w:spacing w:val="-2"/>
        </w:rPr>
        <w:t xml:space="preserve"> shall be able to create data extracts in .csv format for KBOR’s use in creating customized reports on a quarterly basis.</w:t>
      </w:r>
    </w:p>
    <w:p w:rsidR="00FF5C85" w:rsidRDefault="00FF5C85" w:rsidP="00AB0E63">
      <w:pPr>
        <w:tabs>
          <w:tab w:val="left" w:pos="0"/>
        </w:tabs>
        <w:ind w:left="446"/>
        <w:rPr>
          <w:bCs/>
          <w:spacing w:val="-2"/>
        </w:rPr>
      </w:pPr>
    </w:p>
    <w:p w:rsidR="00FF5C85" w:rsidRDefault="003E3193" w:rsidP="00AB0E63">
      <w:pPr>
        <w:tabs>
          <w:tab w:val="left" w:pos="0"/>
          <w:tab w:val="left" w:pos="840"/>
        </w:tabs>
        <w:ind w:left="816" w:hanging="370"/>
        <w:rPr>
          <w:bCs/>
          <w:spacing w:val="-2"/>
        </w:rPr>
      </w:pPr>
      <w:r>
        <w:rPr>
          <w:bCs/>
          <w:spacing w:val="-2"/>
        </w:rPr>
        <w:t>K.</w:t>
      </w:r>
      <w:r>
        <w:rPr>
          <w:bCs/>
          <w:spacing w:val="-2"/>
        </w:rPr>
        <w:tab/>
      </w:r>
      <w:r w:rsidR="00FF5C85">
        <w:rPr>
          <w:bCs/>
          <w:spacing w:val="-2"/>
        </w:rPr>
        <w:t xml:space="preserve">In the event of termination or non-renewal of the contract, </w:t>
      </w:r>
      <w:r w:rsidR="003348A8">
        <w:rPr>
          <w:bCs/>
          <w:spacing w:val="-2"/>
        </w:rPr>
        <w:t>vendor</w:t>
      </w:r>
      <w:r w:rsidR="00FF5C85">
        <w:rPr>
          <w:bCs/>
          <w:spacing w:val="-2"/>
        </w:rPr>
        <w:t xml:space="preserve"> </w:t>
      </w:r>
      <w:r w:rsidR="005B0D13">
        <w:rPr>
          <w:bCs/>
          <w:spacing w:val="-2"/>
        </w:rPr>
        <w:t>shall</w:t>
      </w:r>
      <w:r w:rsidR="00FF5C85">
        <w:rPr>
          <w:bCs/>
          <w:spacing w:val="-2"/>
        </w:rPr>
        <w:t xml:space="preserve"> provide a complete data extract to KBOR within 48 hours of contract termination or non-renewal of contract.  A copy of the data </w:t>
      </w:r>
      <w:r w:rsidR="005B0D13">
        <w:rPr>
          <w:bCs/>
          <w:spacing w:val="-2"/>
        </w:rPr>
        <w:t>shall</w:t>
      </w:r>
      <w:r w:rsidR="00FF5C85">
        <w:rPr>
          <w:bCs/>
          <w:spacing w:val="-2"/>
        </w:rPr>
        <w:t xml:space="preserve"> be sent via certified USPS, or FedEx (signature required).</w:t>
      </w:r>
    </w:p>
    <w:p w:rsidR="00FF5C85" w:rsidRPr="00A131FE" w:rsidRDefault="003E3193" w:rsidP="00A558C4">
      <w:pPr>
        <w:tabs>
          <w:tab w:val="left" w:pos="840"/>
        </w:tabs>
        <w:spacing w:before="252"/>
        <w:ind w:firstLine="446"/>
        <w:rPr>
          <w:bCs/>
          <w:spacing w:val="-2"/>
        </w:rPr>
      </w:pPr>
      <w:r>
        <w:rPr>
          <w:bCs/>
          <w:spacing w:val="-2"/>
        </w:rPr>
        <w:t>L.</w:t>
      </w:r>
      <w:r>
        <w:rPr>
          <w:bCs/>
          <w:spacing w:val="-2"/>
        </w:rPr>
        <w:tab/>
      </w:r>
      <w:r w:rsidR="00FF5C85" w:rsidRPr="00A131FE">
        <w:rPr>
          <w:bCs/>
          <w:spacing w:val="-2"/>
        </w:rPr>
        <w:t>Depending on method of implementation</w:t>
      </w:r>
      <w:r w:rsidR="00FF5C85">
        <w:rPr>
          <w:bCs/>
          <w:spacing w:val="-2"/>
        </w:rPr>
        <w:t>,</w:t>
      </w:r>
      <w:r w:rsidR="00FF5C85" w:rsidRPr="00A131FE">
        <w:rPr>
          <w:bCs/>
          <w:spacing w:val="-2"/>
        </w:rPr>
        <w:t xml:space="preserve"> </w:t>
      </w:r>
      <w:r w:rsidR="003A7929">
        <w:rPr>
          <w:bCs/>
          <w:spacing w:val="-2"/>
        </w:rPr>
        <w:t>v</w:t>
      </w:r>
      <w:r w:rsidR="003348A8">
        <w:rPr>
          <w:bCs/>
          <w:spacing w:val="-2"/>
        </w:rPr>
        <w:t>endor</w:t>
      </w:r>
      <w:r w:rsidR="00FF5C85" w:rsidRPr="00A131FE">
        <w:rPr>
          <w:bCs/>
          <w:spacing w:val="-2"/>
        </w:rPr>
        <w:t xml:space="preserve"> </w:t>
      </w:r>
      <w:r w:rsidR="005B0D13">
        <w:rPr>
          <w:bCs/>
          <w:spacing w:val="-2"/>
        </w:rPr>
        <w:t>shall</w:t>
      </w:r>
      <w:r w:rsidR="00FF5C85" w:rsidRPr="00A131FE">
        <w:rPr>
          <w:bCs/>
          <w:spacing w:val="-2"/>
        </w:rPr>
        <w:t xml:space="preserve"> make available to KBOR:</w:t>
      </w:r>
    </w:p>
    <w:p w:rsidR="00FF5C85" w:rsidRPr="00A131FE" w:rsidRDefault="003E3193" w:rsidP="00A558C4">
      <w:pPr>
        <w:autoSpaceDE w:val="0"/>
        <w:autoSpaceDN w:val="0"/>
        <w:ind w:left="1170" w:hanging="360"/>
        <w:rPr>
          <w:bCs/>
          <w:spacing w:val="-2"/>
        </w:rPr>
      </w:pPr>
      <w:r>
        <w:rPr>
          <w:bCs/>
          <w:spacing w:val="-2"/>
        </w:rPr>
        <w:t>1.</w:t>
      </w:r>
      <w:r>
        <w:rPr>
          <w:bCs/>
          <w:spacing w:val="-2"/>
        </w:rPr>
        <w:tab/>
      </w:r>
      <w:r w:rsidR="00FF5C85" w:rsidRPr="00A131FE">
        <w:rPr>
          <w:bCs/>
          <w:spacing w:val="-2"/>
        </w:rPr>
        <w:t>Batch Numbers with received dates.</w:t>
      </w:r>
    </w:p>
    <w:p w:rsidR="00FF5C85" w:rsidRPr="00A131FE" w:rsidRDefault="003E3193" w:rsidP="00A558C4">
      <w:pPr>
        <w:autoSpaceDE w:val="0"/>
        <w:autoSpaceDN w:val="0"/>
        <w:ind w:left="1170" w:hanging="360"/>
        <w:rPr>
          <w:bCs/>
          <w:spacing w:val="-2"/>
        </w:rPr>
      </w:pPr>
      <w:r>
        <w:rPr>
          <w:bCs/>
          <w:spacing w:val="-2"/>
        </w:rPr>
        <w:t>2.</w:t>
      </w:r>
      <w:r>
        <w:rPr>
          <w:bCs/>
          <w:spacing w:val="-2"/>
        </w:rPr>
        <w:tab/>
      </w:r>
      <w:r w:rsidR="00FF5C85" w:rsidRPr="00A131FE">
        <w:rPr>
          <w:bCs/>
          <w:spacing w:val="-2"/>
        </w:rPr>
        <w:t>Batch Updates; KBOR will id</w:t>
      </w:r>
      <w:r w:rsidR="00FF5C85">
        <w:rPr>
          <w:bCs/>
          <w:spacing w:val="-2"/>
        </w:rPr>
        <w:t xml:space="preserve">entify what is meant by "batch” by working with the </w:t>
      </w:r>
      <w:r w:rsidR="003348A8">
        <w:rPr>
          <w:bCs/>
          <w:spacing w:val="-2"/>
        </w:rPr>
        <w:t>vendor</w:t>
      </w:r>
      <w:r w:rsidR="00FF5C85">
        <w:rPr>
          <w:bCs/>
          <w:spacing w:val="-2"/>
        </w:rPr>
        <w:t>.</w:t>
      </w:r>
    </w:p>
    <w:p w:rsidR="00FF5C85" w:rsidRPr="00A131FE" w:rsidRDefault="003E3193" w:rsidP="00A558C4">
      <w:pPr>
        <w:autoSpaceDE w:val="0"/>
        <w:autoSpaceDN w:val="0"/>
        <w:spacing w:before="36"/>
        <w:ind w:left="1170" w:hanging="360"/>
        <w:rPr>
          <w:bCs/>
          <w:spacing w:val="-2"/>
        </w:rPr>
      </w:pPr>
      <w:r>
        <w:rPr>
          <w:bCs/>
          <w:spacing w:val="-2"/>
        </w:rPr>
        <w:t>3.</w:t>
      </w:r>
      <w:r>
        <w:rPr>
          <w:bCs/>
          <w:spacing w:val="-2"/>
        </w:rPr>
        <w:tab/>
      </w:r>
      <w:r w:rsidR="00FF5C85" w:rsidRPr="00A131FE">
        <w:rPr>
          <w:bCs/>
          <w:spacing w:val="-2"/>
        </w:rPr>
        <w:t xml:space="preserve">Record Change Updates/Last </w:t>
      </w:r>
      <w:r w:rsidR="003A7929">
        <w:rPr>
          <w:bCs/>
          <w:spacing w:val="-2"/>
        </w:rPr>
        <w:t>C</w:t>
      </w:r>
      <w:r w:rsidR="00FF5C85" w:rsidRPr="00A131FE">
        <w:rPr>
          <w:bCs/>
          <w:spacing w:val="-2"/>
        </w:rPr>
        <w:t>hange flag.</w:t>
      </w:r>
    </w:p>
    <w:p w:rsidR="00FF5C85" w:rsidRDefault="003E3193" w:rsidP="003A7929">
      <w:pPr>
        <w:autoSpaceDE w:val="0"/>
        <w:autoSpaceDN w:val="0"/>
        <w:ind w:left="1170" w:hanging="360"/>
        <w:rPr>
          <w:bCs/>
          <w:spacing w:val="-2"/>
        </w:rPr>
      </w:pPr>
      <w:r>
        <w:rPr>
          <w:bCs/>
          <w:spacing w:val="-2"/>
        </w:rPr>
        <w:t xml:space="preserve">4.  </w:t>
      </w:r>
      <w:r>
        <w:rPr>
          <w:bCs/>
          <w:spacing w:val="-2"/>
        </w:rPr>
        <w:tab/>
      </w:r>
      <w:r w:rsidR="00FF5C85" w:rsidRPr="00A131FE">
        <w:rPr>
          <w:bCs/>
          <w:spacing w:val="-2"/>
        </w:rPr>
        <w:t xml:space="preserve">Records of Changes (that have been made to data) </w:t>
      </w:r>
      <w:r w:rsidR="005B0D13">
        <w:rPr>
          <w:bCs/>
          <w:spacing w:val="-2"/>
        </w:rPr>
        <w:t>shall</w:t>
      </w:r>
      <w:r w:rsidR="00FF5C85" w:rsidRPr="00A131FE">
        <w:rPr>
          <w:bCs/>
          <w:spacing w:val="-2"/>
        </w:rPr>
        <w:t xml:space="preserve"> be available as an electronic "Change Table," which </w:t>
      </w:r>
      <w:r w:rsidR="003A7929">
        <w:rPr>
          <w:bCs/>
          <w:spacing w:val="-2"/>
        </w:rPr>
        <w:t>can</w:t>
      </w:r>
      <w:r w:rsidR="00FF5C85" w:rsidRPr="00A131FE">
        <w:rPr>
          <w:bCs/>
          <w:spacing w:val="-2"/>
        </w:rPr>
        <w:t xml:space="preserve"> be encrypted and e-mailed to KBOR.</w:t>
      </w:r>
    </w:p>
    <w:p w:rsidR="00FF5C85" w:rsidRPr="00A131FE" w:rsidRDefault="00FF5C85" w:rsidP="00A558C4">
      <w:pPr>
        <w:autoSpaceDE w:val="0"/>
        <w:autoSpaceDN w:val="0"/>
        <w:ind w:left="360"/>
        <w:rPr>
          <w:bCs/>
          <w:spacing w:val="-2"/>
        </w:rPr>
      </w:pPr>
    </w:p>
    <w:p w:rsidR="00FF5C85" w:rsidRDefault="003E3193" w:rsidP="00A558C4">
      <w:pPr>
        <w:autoSpaceDE w:val="0"/>
        <w:autoSpaceDN w:val="0"/>
        <w:spacing w:before="36"/>
        <w:ind w:left="816" w:hanging="360"/>
        <w:rPr>
          <w:bCs/>
          <w:spacing w:val="-2"/>
        </w:rPr>
      </w:pPr>
      <w:r>
        <w:rPr>
          <w:bCs/>
          <w:spacing w:val="-2"/>
        </w:rPr>
        <w:t>M.</w:t>
      </w:r>
      <w:r>
        <w:rPr>
          <w:bCs/>
          <w:spacing w:val="-2"/>
        </w:rPr>
        <w:tab/>
      </w:r>
      <w:r w:rsidR="00FF5C85">
        <w:rPr>
          <w:bCs/>
          <w:spacing w:val="-2"/>
        </w:rPr>
        <w:t>T</w:t>
      </w:r>
      <w:r w:rsidR="00FF5C85" w:rsidRPr="00A131FE">
        <w:rPr>
          <w:bCs/>
          <w:spacing w:val="-2"/>
        </w:rPr>
        <w:t xml:space="preserve">est Center personnel </w:t>
      </w:r>
      <w:r w:rsidR="005B0D13">
        <w:rPr>
          <w:bCs/>
          <w:spacing w:val="-2"/>
        </w:rPr>
        <w:t>shall</w:t>
      </w:r>
      <w:r w:rsidR="00FF5C85" w:rsidRPr="00A131FE">
        <w:rPr>
          <w:bCs/>
          <w:spacing w:val="-2"/>
        </w:rPr>
        <w:t xml:space="preserve"> be able to view complete sets of </w:t>
      </w:r>
      <w:r w:rsidR="00FF5C85">
        <w:rPr>
          <w:bCs/>
          <w:spacing w:val="-2"/>
        </w:rPr>
        <w:t>i</w:t>
      </w:r>
      <w:r w:rsidR="00FF5C85" w:rsidRPr="00A131FE">
        <w:rPr>
          <w:bCs/>
          <w:spacing w:val="-2"/>
        </w:rPr>
        <w:t>nformation for each of their students, on electronic and paper formats, for auditing/proofreading purposes.</w:t>
      </w:r>
    </w:p>
    <w:p w:rsidR="00FF5C85" w:rsidRPr="00A131FE" w:rsidRDefault="00FF5C85" w:rsidP="00A558C4">
      <w:pPr>
        <w:autoSpaceDE w:val="0"/>
        <w:autoSpaceDN w:val="0"/>
        <w:spacing w:before="36"/>
        <w:rPr>
          <w:bCs/>
          <w:spacing w:val="-2"/>
        </w:rPr>
      </w:pPr>
    </w:p>
    <w:p w:rsidR="00FF5C85" w:rsidRPr="00A131FE" w:rsidRDefault="003E3193" w:rsidP="00A558C4">
      <w:pPr>
        <w:tabs>
          <w:tab w:val="left" w:pos="816"/>
        </w:tabs>
        <w:autoSpaceDE w:val="0"/>
        <w:autoSpaceDN w:val="0"/>
        <w:spacing w:before="72"/>
        <w:ind w:left="810" w:hanging="354"/>
        <w:rPr>
          <w:bCs/>
          <w:spacing w:val="-2"/>
        </w:rPr>
      </w:pPr>
      <w:r>
        <w:rPr>
          <w:bCs/>
          <w:spacing w:val="-2"/>
        </w:rPr>
        <w:t>N.</w:t>
      </w:r>
      <w:r>
        <w:rPr>
          <w:bCs/>
          <w:spacing w:val="-2"/>
        </w:rPr>
        <w:tab/>
      </w:r>
      <w:r w:rsidR="00FF5C85" w:rsidRPr="00A131FE">
        <w:rPr>
          <w:bCs/>
          <w:spacing w:val="-2"/>
        </w:rPr>
        <w:t xml:space="preserve">Centers </w:t>
      </w:r>
      <w:r w:rsidR="005B0D13">
        <w:rPr>
          <w:bCs/>
          <w:spacing w:val="-2"/>
        </w:rPr>
        <w:t>shall</w:t>
      </w:r>
      <w:r w:rsidR="00FF5C85" w:rsidRPr="00A131FE">
        <w:rPr>
          <w:bCs/>
          <w:spacing w:val="-2"/>
        </w:rPr>
        <w:t xml:space="preserve"> have the ability to edit examinee information with the exclusion of actual test records.</w:t>
      </w:r>
    </w:p>
    <w:p w:rsidR="00FF5C85" w:rsidRPr="00A131FE" w:rsidRDefault="00FF5C85" w:rsidP="00A558C4">
      <w:pPr>
        <w:autoSpaceDE w:val="0"/>
        <w:autoSpaceDN w:val="0"/>
        <w:rPr>
          <w:bCs/>
          <w:spacing w:val="-2"/>
        </w:rPr>
      </w:pPr>
    </w:p>
    <w:p w:rsidR="00FF5C85" w:rsidRPr="00A131FE" w:rsidRDefault="00F30085" w:rsidP="00A558C4">
      <w:pPr>
        <w:tabs>
          <w:tab w:val="left" w:pos="816"/>
        </w:tabs>
        <w:autoSpaceDE w:val="0"/>
        <w:autoSpaceDN w:val="0"/>
        <w:spacing w:before="36"/>
        <w:ind w:left="810" w:hanging="354"/>
        <w:rPr>
          <w:bCs/>
          <w:spacing w:val="-2"/>
        </w:rPr>
      </w:pPr>
      <w:r>
        <w:rPr>
          <w:bCs/>
          <w:spacing w:val="-2"/>
        </w:rPr>
        <w:t>O.</w:t>
      </w:r>
      <w:r>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the ability </w:t>
      </w:r>
      <w:r w:rsidR="00FF5C85" w:rsidRPr="00A131FE">
        <w:rPr>
          <w:bCs/>
          <w:iCs/>
        </w:rPr>
        <w:t xml:space="preserve">to </w:t>
      </w:r>
      <w:r w:rsidR="00FF5C85">
        <w:rPr>
          <w:bCs/>
          <w:spacing w:val="-2"/>
        </w:rPr>
        <w:t>edit all information, including test scores.</w:t>
      </w:r>
    </w:p>
    <w:p w:rsidR="00FF5C85" w:rsidRPr="00A131FE" w:rsidRDefault="00FF5C85" w:rsidP="00A558C4">
      <w:pPr>
        <w:autoSpaceDE w:val="0"/>
        <w:autoSpaceDN w:val="0"/>
        <w:spacing w:before="36"/>
        <w:rPr>
          <w:bCs/>
          <w:spacing w:val="-2"/>
        </w:rPr>
      </w:pPr>
    </w:p>
    <w:p w:rsidR="00FF5C85" w:rsidRDefault="00F30085" w:rsidP="00A558C4">
      <w:pPr>
        <w:tabs>
          <w:tab w:val="left" w:pos="816"/>
        </w:tabs>
        <w:autoSpaceDE w:val="0"/>
        <w:autoSpaceDN w:val="0"/>
        <w:spacing w:before="36"/>
        <w:ind w:left="810" w:hanging="354"/>
        <w:rPr>
          <w:bCs/>
          <w:spacing w:val="-2"/>
        </w:rPr>
      </w:pPr>
      <w:r>
        <w:rPr>
          <w:bCs/>
          <w:spacing w:val="-2"/>
        </w:rPr>
        <w:t>P.</w:t>
      </w:r>
      <w:r>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w:t>
      </w:r>
      <w:r w:rsidR="00FF5C85">
        <w:rPr>
          <w:bCs/>
          <w:spacing w:val="-2"/>
        </w:rPr>
        <w:t xml:space="preserve">read/write/edit/modify </w:t>
      </w:r>
      <w:r w:rsidR="00FF5C85" w:rsidRPr="00A131FE">
        <w:rPr>
          <w:bCs/>
          <w:iCs/>
        </w:rPr>
        <w:t xml:space="preserve">access to </w:t>
      </w:r>
      <w:r w:rsidR="00FF5C85">
        <w:rPr>
          <w:bCs/>
          <w:iCs/>
        </w:rPr>
        <w:t>all data f</w:t>
      </w:r>
      <w:r w:rsidR="00FF5C85" w:rsidRPr="00A131FE">
        <w:rPr>
          <w:bCs/>
          <w:spacing w:val="-2"/>
        </w:rPr>
        <w:t xml:space="preserve">ields and the </w:t>
      </w:r>
      <w:r w:rsidR="00FF5C85" w:rsidRPr="00A131FE">
        <w:rPr>
          <w:bCs/>
          <w:iCs/>
        </w:rPr>
        <w:t xml:space="preserve">ability to sort </w:t>
      </w:r>
      <w:r w:rsidR="00FF5C85" w:rsidRPr="00A131FE">
        <w:rPr>
          <w:bCs/>
          <w:spacing w:val="-2"/>
        </w:rPr>
        <w:t xml:space="preserve">and filter </w:t>
      </w:r>
      <w:r w:rsidR="00FF5C85" w:rsidRPr="00A131FE">
        <w:rPr>
          <w:bCs/>
          <w:iCs/>
        </w:rPr>
        <w:t xml:space="preserve">examinees </w:t>
      </w:r>
      <w:r w:rsidR="00FF5C85" w:rsidRPr="00A131FE">
        <w:rPr>
          <w:bCs/>
          <w:spacing w:val="-2"/>
        </w:rPr>
        <w:t xml:space="preserve">by </w:t>
      </w:r>
      <w:r w:rsidR="00FF5C85" w:rsidRPr="00A131FE">
        <w:rPr>
          <w:bCs/>
          <w:iCs/>
        </w:rPr>
        <w:t xml:space="preserve">using </w:t>
      </w:r>
      <w:r w:rsidR="00FF5C85" w:rsidRPr="00A131FE">
        <w:rPr>
          <w:bCs/>
          <w:spacing w:val="-2"/>
        </w:rPr>
        <w:t>multiple sort fields.</w:t>
      </w:r>
    </w:p>
    <w:p w:rsidR="003A7929" w:rsidRPr="00A131FE" w:rsidRDefault="003A7929" w:rsidP="00A558C4">
      <w:pPr>
        <w:tabs>
          <w:tab w:val="left" w:pos="816"/>
        </w:tabs>
        <w:autoSpaceDE w:val="0"/>
        <w:autoSpaceDN w:val="0"/>
        <w:spacing w:before="36"/>
        <w:ind w:left="810" w:hanging="354"/>
        <w:rPr>
          <w:bCs/>
          <w:spacing w:val="-2"/>
        </w:rPr>
      </w:pPr>
    </w:p>
    <w:p w:rsidR="00FF5C85" w:rsidRDefault="00F30085" w:rsidP="00A558C4">
      <w:pPr>
        <w:widowControl/>
        <w:spacing w:before="72"/>
        <w:ind w:left="810" w:hanging="354"/>
        <w:rPr>
          <w:bCs/>
          <w:spacing w:val="-2"/>
        </w:rPr>
      </w:pPr>
      <w:r>
        <w:rPr>
          <w:bCs/>
          <w:spacing w:val="-2"/>
        </w:rPr>
        <w:t>Q.</w:t>
      </w:r>
      <w:r>
        <w:rPr>
          <w:bCs/>
          <w:spacing w:val="-2"/>
        </w:rPr>
        <w:tab/>
      </w:r>
      <w:r w:rsidR="00FF5C85" w:rsidRPr="00A131FE">
        <w:rPr>
          <w:bCs/>
          <w:spacing w:val="-2"/>
        </w:rPr>
        <w:t xml:space="preserve">All diplomas </w:t>
      </w:r>
      <w:r w:rsidR="005B0D13">
        <w:rPr>
          <w:bCs/>
          <w:spacing w:val="-2"/>
        </w:rPr>
        <w:t>shall</w:t>
      </w:r>
      <w:r w:rsidR="00FF5C85" w:rsidRPr="00A131FE">
        <w:rPr>
          <w:bCs/>
          <w:spacing w:val="-2"/>
        </w:rPr>
        <w:t xml:space="preserve"> be issued with a unique control number</w:t>
      </w:r>
      <w:r w:rsidR="00FF5C85">
        <w:rPr>
          <w:bCs/>
          <w:spacing w:val="-2"/>
        </w:rPr>
        <w:t>.</w:t>
      </w:r>
    </w:p>
    <w:p w:rsidR="00FF5C85" w:rsidRDefault="00FF5C85" w:rsidP="00A558C4">
      <w:pPr>
        <w:tabs>
          <w:tab w:val="left" w:pos="816"/>
        </w:tabs>
        <w:spacing w:before="72"/>
        <w:ind w:left="456"/>
        <w:rPr>
          <w:bCs/>
          <w:spacing w:val="-2"/>
        </w:rPr>
      </w:pPr>
    </w:p>
    <w:p w:rsidR="00FF5C85" w:rsidRDefault="00F30085" w:rsidP="00A558C4">
      <w:pPr>
        <w:tabs>
          <w:tab w:val="left" w:pos="792"/>
        </w:tabs>
        <w:spacing w:before="72"/>
        <w:ind w:left="792" w:hanging="336"/>
        <w:rPr>
          <w:bCs/>
          <w:spacing w:val="-2"/>
        </w:rPr>
      </w:pPr>
      <w:r>
        <w:rPr>
          <w:bCs/>
          <w:spacing w:val="-2"/>
        </w:rPr>
        <w:t>R.</w:t>
      </w:r>
      <w:r>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the ability to select examinees by stage of processing (Receipt, Scanned, Credentialed, and Mailed).</w:t>
      </w:r>
    </w:p>
    <w:p w:rsidR="003A7929" w:rsidRPr="00A131FE" w:rsidRDefault="003A7929" w:rsidP="00A558C4">
      <w:pPr>
        <w:tabs>
          <w:tab w:val="left" w:pos="792"/>
        </w:tabs>
        <w:spacing w:before="72"/>
        <w:ind w:left="792" w:hanging="336"/>
        <w:rPr>
          <w:bCs/>
          <w:spacing w:val="-2"/>
        </w:rPr>
      </w:pPr>
    </w:p>
    <w:p w:rsidR="00FF5C85" w:rsidRPr="00A131FE" w:rsidRDefault="00F30085" w:rsidP="00A558C4">
      <w:pPr>
        <w:tabs>
          <w:tab w:val="left" w:pos="792"/>
        </w:tabs>
        <w:autoSpaceDE w:val="0"/>
        <w:autoSpaceDN w:val="0"/>
        <w:spacing w:before="36"/>
        <w:ind w:left="810" w:hanging="354"/>
        <w:rPr>
          <w:bCs/>
          <w:spacing w:val="-2"/>
        </w:rPr>
      </w:pPr>
      <w:r>
        <w:rPr>
          <w:bCs/>
          <w:spacing w:val="-2"/>
        </w:rPr>
        <w:lastRenderedPageBreak/>
        <w:t>S.</w:t>
      </w:r>
      <w:r w:rsidR="00FF5C85">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the ability to restore tests on demand when test information is edited.</w:t>
      </w:r>
    </w:p>
    <w:p w:rsidR="00FF5C85" w:rsidRPr="00A131FE" w:rsidRDefault="00FF5C85" w:rsidP="00A558C4">
      <w:pPr>
        <w:autoSpaceDE w:val="0"/>
        <w:autoSpaceDN w:val="0"/>
        <w:spacing w:before="36"/>
        <w:rPr>
          <w:bCs/>
          <w:spacing w:val="-2"/>
        </w:rPr>
      </w:pPr>
    </w:p>
    <w:p w:rsidR="00FF5C85" w:rsidRPr="00A131FE" w:rsidRDefault="00F30085" w:rsidP="00F30085">
      <w:pPr>
        <w:tabs>
          <w:tab w:val="left" w:pos="792"/>
        </w:tabs>
        <w:autoSpaceDE w:val="0"/>
        <w:autoSpaceDN w:val="0"/>
        <w:ind w:left="810" w:hanging="354"/>
        <w:rPr>
          <w:bCs/>
          <w:spacing w:val="-2"/>
        </w:rPr>
      </w:pPr>
      <w:r>
        <w:rPr>
          <w:bCs/>
          <w:spacing w:val="-2"/>
        </w:rPr>
        <w:t>T.</w:t>
      </w:r>
      <w:r>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the ability to implement changes in jurisdictional rules with 90 days notice.</w:t>
      </w:r>
    </w:p>
    <w:p w:rsidR="00FF5C85" w:rsidRDefault="00FF5C85" w:rsidP="00FF5C85">
      <w:pPr>
        <w:autoSpaceDE w:val="0"/>
        <w:autoSpaceDN w:val="0"/>
        <w:spacing w:before="36"/>
        <w:ind w:left="720"/>
        <w:rPr>
          <w:bCs/>
          <w:spacing w:val="-2"/>
        </w:rPr>
      </w:pPr>
    </w:p>
    <w:p w:rsidR="00FF5C85" w:rsidRPr="00A131FE" w:rsidRDefault="00F30085" w:rsidP="00F30085">
      <w:pPr>
        <w:tabs>
          <w:tab w:val="left" w:pos="816"/>
        </w:tabs>
        <w:autoSpaceDE w:val="0"/>
        <w:autoSpaceDN w:val="0"/>
        <w:spacing w:before="36"/>
        <w:ind w:left="810" w:hanging="354"/>
        <w:rPr>
          <w:bCs/>
          <w:spacing w:val="-2"/>
        </w:rPr>
      </w:pPr>
      <w:r>
        <w:rPr>
          <w:bCs/>
          <w:spacing w:val="-2"/>
        </w:rPr>
        <w:t>U.</w:t>
      </w:r>
      <w:r>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w:t>
      </w:r>
      <w:r w:rsidR="00FF5C85" w:rsidRPr="00A131FE">
        <w:rPr>
          <w:bCs/>
          <w:iCs/>
        </w:rPr>
        <w:t xml:space="preserve">have the </w:t>
      </w:r>
      <w:r w:rsidR="00FF5C85" w:rsidRPr="00A131FE">
        <w:rPr>
          <w:bCs/>
          <w:spacing w:val="-2"/>
        </w:rPr>
        <w:t xml:space="preserve">ability </w:t>
      </w:r>
      <w:r w:rsidR="00FF5C85" w:rsidRPr="00A131FE">
        <w:rPr>
          <w:bCs/>
          <w:iCs/>
        </w:rPr>
        <w:t xml:space="preserve">to </w:t>
      </w:r>
      <w:r w:rsidR="00FF5C85" w:rsidRPr="00A131FE">
        <w:rPr>
          <w:bCs/>
          <w:spacing w:val="-2"/>
        </w:rPr>
        <w:t xml:space="preserve">stop </w:t>
      </w:r>
      <w:r w:rsidR="00FF5C85" w:rsidRPr="00A131FE">
        <w:rPr>
          <w:bCs/>
          <w:iCs/>
        </w:rPr>
        <w:t xml:space="preserve">any duplicate </w:t>
      </w:r>
      <w:r w:rsidR="00FF5C85" w:rsidRPr="00A131FE">
        <w:rPr>
          <w:bCs/>
          <w:spacing w:val="-2"/>
        </w:rPr>
        <w:t xml:space="preserve">tests </w:t>
      </w:r>
      <w:r w:rsidR="00FF5C85" w:rsidRPr="00A131FE">
        <w:rPr>
          <w:bCs/>
          <w:iCs/>
        </w:rPr>
        <w:t xml:space="preserve">from being processed </w:t>
      </w:r>
      <w:r w:rsidR="00FF5C85" w:rsidRPr="00A131FE">
        <w:rPr>
          <w:bCs/>
          <w:spacing w:val="-2"/>
        </w:rPr>
        <w:t xml:space="preserve">by </w:t>
      </w:r>
      <w:r w:rsidR="00FF5C85" w:rsidRPr="00A131FE">
        <w:rPr>
          <w:bCs/>
          <w:iCs/>
        </w:rPr>
        <w:t xml:space="preserve">identifying </w:t>
      </w:r>
      <w:r w:rsidR="00FF5C85" w:rsidRPr="00A131FE">
        <w:rPr>
          <w:bCs/>
          <w:spacing w:val="-2"/>
        </w:rPr>
        <w:t>duplicate names or social security numbers or test form.</w:t>
      </w:r>
    </w:p>
    <w:p w:rsidR="00FF5C85" w:rsidRPr="00A131FE" w:rsidRDefault="00FF5C85" w:rsidP="00FF5C85">
      <w:pPr>
        <w:autoSpaceDE w:val="0"/>
        <w:autoSpaceDN w:val="0"/>
        <w:spacing w:before="36"/>
        <w:rPr>
          <w:bCs/>
          <w:iCs/>
        </w:rPr>
      </w:pPr>
    </w:p>
    <w:p w:rsidR="00FF5C85" w:rsidRPr="00A131FE" w:rsidRDefault="00F30085" w:rsidP="00F30085">
      <w:pPr>
        <w:tabs>
          <w:tab w:val="left" w:pos="768"/>
        </w:tabs>
        <w:ind w:left="810" w:hanging="354"/>
        <w:rPr>
          <w:bCs/>
          <w:spacing w:val="-2"/>
        </w:rPr>
      </w:pPr>
      <w:r>
        <w:rPr>
          <w:bCs/>
          <w:spacing w:val="-2"/>
        </w:rPr>
        <w:t>V.</w:t>
      </w:r>
      <w:r>
        <w:rPr>
          <w:bCs/>
          <w:spacing w:val="-2"/>
        </w:rPr>
        <w:tab/>
      </w:r>
      <w:r w:rsidR="00FF5C85">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the ability to redesign the demographic form from its current format.</w:t>
      </w:r>
    </w:p>
    <w:p w:rsidR="00FF5C85" w:rsidRPr="00A131FE" w:rsidRDefault="00FF5C85" w:rsidP="00FF5C85">
      <w:pPr>
        <w:autoSpaceDE w:val="0"/>
        <w:autoSpaceDN w:val="0"/>
        <w:spacing w:before="36"/>
        <w:rPr>
          <w:bCs/>
          <w:spacing w:val="-2"/>
        </w:rPr>
      </w:pPr>
    </w:p>
    <w:p w:rsidR="00FF5C85" w:rsidRPr="00A131FE" w:rsidRDefault="00F30085" w:rsidP="00F30085">
      <w:pPr>
        <w:tabs>
          <w:tab w:val="left" w:pos="768"/>
        </w:tabs>
        <w:autoSpaceDE w:val="0"/>
        <w:autoSpaceDN w:val="0"/>
        <w:spacing w:before="36"/>
        <w:ind w:left="810" w:hanging="354"/>
        <w:rPr>
          <w:bCs/>
          <w:spacing w:val="-2"/>
        </w:rPr>
      </w:pPr>
      <w:r>
        <w:rPr>
          <w:bCs/>
          <w:spacing w:val="-2"/>
        </w:rPr>
        <w:t>W.</w:t>
      </w:r>
      <w:r>
        <w:rPr>
          <w:bCs/>
          <w:spacing w:val="-2"/>
        </w:rPr>
        <w:tab/>
      </w:r>
      <w:r>
        <w:rPr>
          <w:bCs/>
          <w:spacing w:val="-2"/>
        </w:rPr>
        <w:tab/>
      </w:r>
      <w:r w:rsidR="00FF5C85" w:rsidRPr="00A131FE">
        <w:rPr>
          <w:bCs/>
          <w:spacing w:val="-2"/>
        </w:rPr>
        <w:t xml:space="preserve">KBOR </w:t>
      </w:r>
      <w:r w:rsidR="005B0D13">
        <w:rPr>
          <w:bCs/>
          <w:spacing w:val="-2"/>
        </w:rPr>
        <w:t>shall</w:t>
      </w:r>
      <w:r w:rsidR="00FF5C85" w:rsidRPr="00A131FE">
        <w:rPr>
          <w:bCs/>
          <w:spacing w:val="-2"/>
        </w:rPr>
        <w:t xml:space="preserve"> have the ability to integrate existing and new data.</w:t>
      </w:r>
    </w:p>
    <w:p w:rsidR="00FF5C85" w:rsidRPr="00A131FE" w:rsidRDefault="00FF5C85" w:rsidP="00FF5C85">
      <w:pPr>
        <w:autoSpaceDE w:val="0"/>
        <w:autoSpaceDN w:val="0"/>
        <w:rPr>
          <w:bCs/>
          <w:spacing w:val="-2"/>
        </w:rPr>
      </w:pPr>
    </w:p>
    <w:p w:rsidR="00FF5C85" w:rsidRPr="003F766C" w:rsidRDefault="00F30085" w:rsidP="00F30085">
      <w:pPr>
        <w:tabs>
          <w:tab w:val="left" w:pos="792"/>
        </w:tabs>
        <w:autoSpaceDE w:val="0"/>
        <w:autoSpaceDN w:val="0"/>
        <w:spacing w:before="36"/>
        <w:ind w:left="792" w:hanging="336"/>
        <w:rPr>
          <w:spacing w:val="-2"/>
        </w:rPr>
      </w:pPr>
      <w:r>
        <w:rPr>
          <w:bCs/>
          <w:spacing w:val="-2"/>
        </w:rPr>
        <w:t>X.</w:t>
      </w:r>
      <w:r>
        <w:rPr>
          <w:bCs/>
          <w:spacing w:val="-2"/>
        </w:rPr>
        <w:tab/>
      </w:r>
      <w:r w:rsidR="005B0D13">
        <w:rPr>
          <w:bCs/>
          <w:spacing w:val="-2"/>
        </w:rPr>
        <w:t>Vendor shall</w:t>
      </w:r>
      <w:r w:rsidR="00FF5C85" w:rsidRPr="00A131FE">
        <w:rPr>
          <w:bCs/>
          <w:spacing w:val="-2"/>
        </w:rPr>
        <w:t xml:space="preserve"> provide interfaces within the system for </w:t>
      </w:r>
      <w:r w:rsidR="00FF5C85">
        <w:rPr>
          <w:bCs/>
          <w:spacing w:val="-2"/>
        </w:rPr>
        <w:t xml:space="preserve">KBOR and GED Test Centers </w:t>
      </w:r>
      <w:r w:rsidR="00FF5C85" w:rsidRPr="00A131FE">
        <w:rPr>
          <w:bCs/>
          <w:spacing w:val="-2"/>
        </w:rPr>
        <w:t>to perform ad-hoc queries against their data and to run reports.</w:t>
      </w:r>
    </w:p>
    <w:p w:rsidR="00FF5C85" w:rsidRDefault="00FF5C85" w:rsidP="00FF5C85">
      <w:pPr>
        <w:autoSpaceDE w:val="0"/>
        <w:autoSpaceDN w:val="0"/>
        <w:spacing w:before="36"/>
        <w:rPr>
          <w:spacing w:val="-2"/>
        </w:rPr>
      </w:pPr>
    </w:p>
    <w:p w:rsidR="00FF5C85" w:rsidRDefault="00F30085" w:rsidP="00F30085">
      <w:pPr>
        <w:tabs>
          <w:tab w:val="left" w:pos="816"/>
        </w:tabs>
        <w:autoSpaceDE w:val="0"/>
        <w:autoSpaceDN w:val="0"/>
        <w:spacing w:before="36"/>
        <w:ind w:left="810" w:hanging="354"/>
        <w:rPr>
          <w:spacing w:val="-2"/>
        </w:rPr>
      </w:pPr>
      <w:r>
        <w:rPr>
          <w:bCs/>
          <w:spacing w:val="-2"/>
        </w:rPr>
        <w:t>Y.</w:t>
      </w:r>
      <w:r>
        <w:rPr>
          <w:bCs/>
          <w:spacing w:val="-2"/>
        </w:rPr>
        <w:tab/>
      </w:r>
      <w:r w:rsidR="005B0D13">
        <w:rPr>
          <w:bCs/>
          <w:spacing w:val="-2"/>
        </w:rPr>
        <w:t>Vendor shall ta</w:t>
      </w:r>
      <w:r w:rsidR="00FF5C85">
        <w:rPr>
          <w:bCs/>
          <w:spacing w:val="-2"/>
        </w:rPr>
        <w:t xml:space="preserve">ke existing KBOR data, current vendor data (Oklahoma Scoring) and migrate data into one single application.  </w:t>
      </w:r>
    </w:p>
    <w:p w:rsidR="00FF5C85" w:rsidRPr="00CE09AC" w:rsidRDefault="00A558C4" w:rsidP="00A558C4">
      <w:pPr>
        <w:widowControl/>
        <w:tabs>
          <w:tab w:val="left" w:pos="5094"/>
        </w:tabs>
        <w:spacing w:before="144"/>
        <w:ind w:right="72"/>
        <w:jc w:val="left"/>
        <w:rPr>
          <w:b/>
          <w:spacing w:val="-2"/>
        </w:rPr>
      </w:pPr>
      <w:r>
        <w:rPr>
          <w:b/>
          <w:spacing w:val="-2"/>
        </w:rPr>
        <w:t xml:space="preserve">4.3 </w:t>
      </w:r>
      <w:r w:rsidR="00FF5C85" w:rsidRPr="00CE09AC">
        <w:rPr>
          <w:b/>
          <w:spacing w:val="-2"/>
        </w:rPr>
        <w:t>Deliverable</w:t>
      </w:r>
      <w:r>
        <w:rPr>
          <w:b/>
          <w:spacing w:val="-2"/>
        </w:rPr>
        <w:t>:</w:t>
      </w:r>
    </w:p>
    <w:p w:rsidR="00FF5C85" w:rsidRDefault="00FF5C85" w:rsidP="00FF5C85">
      <w:pPr>
        <w:autoSpaceDE w:val="0"/>
        <w:autoSpaceDN w:val="0"/>
        <w:spacing w:before="108"/>
        <w:ind w:left="24" w:right="72"/>
        <w:rPr>
          <w:bCs/>
          <w:spacing w:val="-6"/>
        </w:rPr>
      </w:pPr>
      <w:r>
        <w:rPr>
          <w:bCs/>
          <w:spacing w:val="-6"/>
        </w:rPr>
        <w:t>All test scores shall</w:t>
      </w:r>
      <w:r w:rsidRPr="00DC2DD9">
        <w:rPr>
          <w:bCs/>
          <w:spacing w:val="-6"/>
        </w:rPr>
        <w:t xml:space="preserve"> </w:t>
      </w:r>
      <w:r>
        <w:rPr>
          <w:bCs/>
          <w:spacing w:val="-6"/>
        </w:rPr>
        <w:t xml:space="preserve">be available for review in the database within </w:t>
      </w:r>
      <w:r w:rsidRPr="00DC2DD9">
        <w:rPr>
          <w:bCs/>
          <w:spacing w:val="-6"/>
        </w:rPr>
        <w:t>24 hour</w:t>
      </w:r>
      <w:r>
        <w:rPr>
          <w:bCs/>
          <w:spacing w:val="-6"/>
        </w:rPr>
        <w:t xml:space="preserve">s of submission into the system.   All subjective essay scores shall be available in the system within 48 hours of submission.  A customized format for essay scores </w:t>
      </w:r>
      <w:r w:rsidR="003A7929">
        <w:rPr>
          <w:bCs/>
          <w:spacing w:val="-6"/>
        </w:rPr>
        <w:t>will</w:t>
      </w:r>
      <w:r>
        <w:rPr>
          <w:bCs/>
          <w:spacing w:val="-6"/>
        </w:rPr>
        <w:t xml:space="preserve"> be determined by the KBOR and the </w:t>
      </w:r>
      <w:r w:rsidR="005B0D13">
        <w:rPr>
          <w:bCs/>
          <w:spacing w:val="-6"/>
        </w:rPr>
        <w:t>vendor</w:t>
      </w:r>
      <w:r>
        <w:rPr>
          <w:bCs/>
          <w:spacing w:val="-6"/>
        </w:rPr>
        <w:t>.</w:t>
      </w:r>
    </w:p>
    <w:p w:rsidR="00FF5C85" w:rsidRDefault="00FF5C85" w:rsidP="00FF5C85">
      <w:pPr>
        <w:autoSpaceDE w:val="0"/>
        <w:autoSpaceDN w:val="0"/>
        <w:spacing w:before="108"/>
        <w:ind w:left="24" w:right="72"/>
        <w:rPr>
          <w:bCs/>
          <w:spacing w:val="-6"/>
        </w:rPr>
      </w:pPr>
      <w:r w:rsidRPr="00DC2DD9">
        <w:rPr>
          <w:bCs/>
          <w:spacing w:val="-6"/>
        </w:rPr>
        <w:t xml:space="preserve">The </w:t>
      </w:r>
      <w:r w:rsidR="005B0D13">
        <w:rPr>
          <w:bCs/>
          <w:spacing w:val="-6"/>
        </w:rPr>
        <w:t>vendor</w:t>
      </w:r>
      <w:r w:rsidRPr="00A131FE">
        <w:rPr>
          <w:bCs/>
          <w:spacing w:val="-6"/>
        </w:rPr>
        <w:t xml:space="preserve"> </w:t>
      </w:r>
      <w:r w:rsidR="00D9680B">
        <w:rPr>
          <w:bCs/>
          <w:iCs/>
          <w:spacing w:val="6"/>
        </w:rPr>
        <w:t>shall</w:t>
      </w:r>
      <w:r w:rsidRPr="00A131FE">
        <w:rPr>
          <w:bCs/>
          <w:iCs/>
          <w:spacing w:val="6"/>
        </w:rPr>
        <w:t xml:space="preserve"> ensure </w:t>
      </w:r>
      <w:r w:rsidRPr="00A131FE">
        <w:rPr>
          <w:bCs/>
          <w:spacing w:val="-6"/>
        </w:rPr>
        <w:t>that all deliverable timeframes and customer service requirements will be met with 100% accuracy.</w:t>
      </w:r>
      <w:r>
        <w:rPr>
          <w:bCs/>
          <w:spacing w:val="-6"/>
        </w:rPr>
        <w:t xml:space="preserve">  </w:t>
      </w:r>
      <w:r w:rsidR="005B0D13">
        <w:rPr>
          <w:bCs/>
          <w:spacing w:val="-6"/>
        </w:rPr>
        <w:t>Vendor</w:t>
      </w:r>
      <w:r>
        <w:rPr>
          <w:bCs/>
          <w:spacing w:val="-6"/>
        </w:rPr>
        <w:t xml:space="preserve"> </w:t>
      </w:r>
      <w:r w:rsidR="005B0D13">
        <w:rPr>
          <w:bCs/>
          <w:spacing w:val="-6"/>
        </w:rPr>
        <w:t>shall</w:t>
      </w:r>
      <w:r>
        <w:rPr>
          <w:bCs/>
          <w:spacing w:val="-6"/>
        </w:rPr>
        <w:t xml:space="preserve"> follow up with </w:t>
      </w:r>
      <w:smartTag w:uri="urn:schemas-microsoft-com:office:smarttags" w:element="place">
        <w:smartTag w:uri="urn:schemas-microsoft-com:office:smarttags" w:element="PlaceName">
          <w:r>
            <w:rPr>
              <w:bCs/>
              <w:spacing w:val="-6"/>
            </w:rPr>
            <w:t>GED</w:t>
          </w:r>
        </w:smartTag>
        <w:r>
          <w:rPr>
            <w:bCs/>
            <w:spacing w:val="-6"/>
          </w:rPr>
          <w:t xml:space="preserve"> </w:t>
        </w:r>
        <w:smartTag w:uri="urn:schemas-microsoft-com:office:smarttags" w:element="PlaceName">
          <w:r>
            <w:rPr>
              <w:bCs/>
              <w:spacing w:val="-6"/>
            </w:rPr>
            <w:t>Testing</w:t>
          </w:r>
        </w:smartTag>
        <w:r>
          <w:rPr>
            <w:bCs/>
            <w:spacing w:val="-6"/>
          </w:rPr>
          <w:t xml:space="preserve"> </w:t>
        </w:r>
        <w:smartTag w:uri="urn:schemas-microsoft-com:office:smarttags" w:element="PlaceType">
          <w:r>
            <w:rPr>
              <w:bCs/>
              <w:spacing w:val="-6"/>
            </w:rPr>
            <w:t>Center</w:t>
          </w:r>
        </w:smartTag>
      </w:smartTag>
      <w:r>
        <w:rPr>
          <w:bCs/>
          <w:spacing w:val="-6"/>
        </w:rPr>
        <w:t xml:space="preserve"> or KBOR on any problem resolution within 24 hours from initial contact or report of problem.</w:t>
      </w:r>
    </w:p>
    <w:p w:rsidR="00FF5C85" w:rsidRPr="00A131FE" w:rsidRDefault="00FF5C85" w:rsidP="00FF5C85">
      <w:pPr>
        <w:autoSpaceDE w:val="0"/>
        <w:autoSpaceDN w:val="0"/>
        <w:spacing w:before="216"/>
        <w:ind w:left="24" w:right="72"/>
        <w:rPr>
          <w:bCs/>
          <w:spacing w:val="-6"/>
        </w:rPr>
      </w:pPr>
      <w:r w:rsidRPr="00A131FE">
        <w:rPr>
          <w:bCs/>
          <w:spacing w:val="-6"/>
        </w:rPr>
        <w:t xml:space="preserve">Depending </w:t>
      </w:r>
      <w:r w:rsidRPr="00A131FE">
        <w:rPr>
          <w:bCs/>
          <w:iCs/>
        </w:rPr>
        <w:t xml:space="preserve">on the </w:t>
      </w:r>
      <w:r w:rsidRPr="00A131FE">
        <w:rPr>
          <w:bCs/>
          <w:spacing w:val="-6"/>
        </w:rPr>
        <w:t xml:space="preserve">method of implementation, within 48 hours of receipt of the essay scores </w:t>
      </w:r>
      <w:r w:rsidR="005B0D13">
        <w:rPr>
          <w:bCs/>
          <w:spacing w:val="-6"/>
        </w:rPr>
        <w:t>shall</w:t>
      </w:r>
      <w:r w:rsidRPr="00A131FE">
        <w:rPr>
          <w:bCs/>
          <w:spacing w:val="-6"/>
        </w:rPr>
        <w:t xml:space="preserve"> be available to GED examinees or GED testing centers </w:t>
      </w:r>
      <w:r w:rsidRPr="00A131FE">
        <w:rPr>
          <w:bCs/>
          <w:iCs/>
        </w:rPr>
        <w:t xml:space="preserve">in </w:t>
      </w:r>
      <w:r w:rsidRPr="00A131FE">
        <w:rPr>
          <w:bCs/>
          <w:spacing w:val="-6"/>
        </w:rPr>
        <w:t>a customized format to be determined by the KBOR.</w:t>
      </w:r>
    </w:p>
    <w:p w:rsidR="00FF5C85" w:rsidRPr="00D9332C" w:rsidRDefault="00FF5C85" w:rsidP="00FF5C85">
      <w:pPr>
        <w:autoSpaceDE w:val="0"/>
        <w:autoSpaceDN w:val="0"/>
        <w:spacing w:before="252"/>
        <w:rPr>
          <w:bCs/>
          <w:spacing w:val="-2"/>
        </w:rPr>
      </w:pPr>
      <w:r w:rsidRPr="00A131FE">
        <w:rPr>
          <w:bCs/>
          <w:spacing w:val="-2"/>
        </w:rPr>
        <w:t xml:space="preserve">The </w:t>
      </w:r>
      <w:r w:rsidR="003A7929">
        <w:rPr>
          <w:bCs/>
          <w:spacing w:val="-2"/>
        </w:rPr>
        <w:t>v</w:t>
      </w:r>
      <w:r w:rsidR="005B0D13">
        <w:rPr>
          <w:bCs/>
          <w:spacing w:val="-2"/>
        </w:rPr>
        <w:t>endor</w:t>
      </w:r>
      <w:r w:rsidRPr="00A131FE">
        <w:rPr>
          <w:bCs/>
          <w:spacing w:val="-2"/>
        </w:rPr>
        <w:t xml:space="preserve"> </w:t>
      </w:r>
      <w:r w:rsidRPr="00A131FE">
        <w:rPr>
          <w:bCs/>
        </w:rPr>
        <w:t xml:space="preserve">shall </w:t>
      </w:r>
      <w:r w:rsidRPr="00A131FE">
        <w:rPr>
          <w:bCs/>
          <w:spacing w:val="-2"/>
        </w:rPr>
        <w:t>travel to KBOR</w:t>
      </w:r>
      <w:r w:rsidRPr="00D9332C">
        <w:rPr>
          <w:bCs/>
          <w:spacing w:val="-2"/>
        </w:rPr>
        <w:t xml:space="preserve"> to demonstrate how to use any new software or technology, </w:t>
      </w:r>
      <w:r w:rsidRPr="00D9332C">
        <w:rPr>
          <w:bCs/>
        </w:rPr>
        <w:t xml:space="preserve">offering </w:t>
      </w:r>
      <w:r w:rsidRPr="00D9332C">
        <w:rPr>
          <w:bCs/>
          <w:spacing w:val="-2"/>
        </w:rPr>
        <w:t>on-site training and demonstrations of that technology, especially when piloting new scoring formats or equipment.</w:t>
      </w:r>
    </w:p>
    <w:p w:rsidR="00FF5C85" w:rsidRPr="00D9332C" w:rsidRDefault="00FF5C85" w:rsidP="00FF5C85">
      <w:pPr>
        <w:autoSpaceDE w:val="0"/>
        <w:autoSpaceDN w:val="0"/>
        <w:spacing w:before="288"/>
        <w:rPr>
          <w:bCs/>
          <w:spacing w:val="-2"/>
        </w:rPr>
      </w:pPr>
      <w:r w:rsidRPr="00D9332C">
        <w:rPr>
          <w:bCs/>
          <w:spacing w:val="-2"/>
        </w:rPr>
        <w:t xml:space="preserve">The </w:t>
      </w:r>
      <w:r w:rsidR="003A7929">
        <w:rPr>
          <w:bCs/>
          <w:spacing w:val="-2"/>
        </w:rPr>
        <w:t>v</w:t>
      </w:r>
      <w:r w:rsidR="005B0D13">
        <w:rPr>
          <w:bCs/>
          <w:spacing w:val="-2"/>
        </w:rPr>
        <w:t>endor</w:t>
      </w:r>
      <w:r w:rsidRPr="00D9332C">
        <w:rPr>
          <w:bCs/>
          <w:spacing w:val="-2"/>
        </w:rPr>
        <w:t xml:space="preserve"> shall design a Training Program, </w:t>
      </w:r>
      <w:r w:rsidRPr="00D9332C">
        <w:rPr>
          <w:bCs/>
        </w:rPr>
        <w:t xml:space="preserve">which </w:t>
      </w:r>
      <w:r w:rsidRPr="00D9332C">
        <w:rPr>
          <w:bCs/>
          <w:spacing w:val="-2"/>
        </w:rPr>
        <w:t xml:space="preserve">can be implemented at KBOR and </w:t>
      </w:r>
      <w:r>
        <w:rPr>
          <w:bCs/>
          <w:spacing w:val="-2"/>
        </w:rPr>
        <w:t>off site trainings.</w:t>
      </w:r>
    </w:p>
    <w:p w:rsidR="00FF5C85" w:rsidRDefault="00FF5C85" w:rsidP="00FF5C85">
      <w:pPr>
        <w:autoSpaceDE w:val="0"/>
        <w:autoSpaceDN w:val="0"/>
        <w:spacing w:before="324"/>
        <w:rPr>
          <w:spacing w:val="-2"/>
        </w:rPr>
      </w:pPr>
      <w:r w:rsidRPr="00D9332C">
        <w:rPr>
          <w:bCs/>
          <w:spacing w:val="-2"/>
        </w:rPr>
        <w:t xml:space="preserve">The </w:t>
      </w:r>
      <w:r w:rsidR="003A7929">
        <w:rPr>
          <w:bCs/>
          <w:spacing w:val="-2"/>
        </w:rPr>
        <w:t>v</w:t>
      </w:r>
      <w:r w:rsidR="005B0D13">
        <w:rPr>
          <w:bCs/>
          <w:spacing w:val="-2"/>
        </w:rPr>
        <w:t>endor</w:t>
      </w:r>
      <w:r w:rsidRPr="00D9332C">
        <w:rPr>
          <w:bCs/>
          <w:spacing w:val="-2"/>
        </w:rPr>
        <w:t xml:space="preserve"> shall design training literature for lay persons (Administrators, examiners and GED operators in field). The training literature </w:t>
      </w:r>
      <w:r w:rsidR="005B0D13">
        <w:rPr>
          <w:bCs/>
          <w:spacing w:val="-2"/>
        </w:rPr>
        <w:t>shall</w:t>
      </w:r>
      <w:r w:rsidRPr="00D9332C">
        <w:rPr>
          <w:bCs/>
          <w:spacing w:val="-2"/>
        </w:rPr>
        <w:t xml:space="preserve"> clarify all aspects of document preparation, reporting, and related technology. These User Manuals </w:t>
      </w:r>
      <w:r w:rsidR="005B0D13">
        <w:rPr>
          <w:bCs/>
        </w:rPr>
        <w:t>shall</w:t>
      </w:r>
      <w:r w:rsidRPr="00D9332C">
        <w:rPr>
          <w:bCs/>
        </w:rPr>
        <w:t xml:space="preserve"> </w:t>
      </w:r>
      <w:r>
        <w:rPr>
          <w:bCs/>
          <w:spacing w:val="-2"/>
        </w:rPr>
        <w:t xml:space="preserve">be furnished to KBOR and </w:t>
      </w:r>
      <w:smartTag w:uri="urn:schemas-microsoft-com:office:smarttags" w:element="place">
        <w:smartTag w:uri="urn:schemas-microsoft-com:office:smarttags" w:element="PlaceName">
          <w:r>
            <w:rPr>
              <w:bCs/>
              <w:spacing w:val="-2"/>
            </w:rPr>
            <w:t>Kansas</w:t>
          </w:r>
        </w:smartTag>
        <w:r w:rsidRPr="00D9332C">
          <w:rPr>
            <w:bCs/>
            <w:spacing w:val="-2"/>
          </w:rPr>
          <w:t xml:space="preserve"> </w:t>
        </w:r>
        <w:smartTag w:uri="urn:schemas-microsoft-com:office:smarttags" w:element="PlaceName">
          <w:r w:rsidRPr="00D9332C">
            <w:rPr>
              <w:bCs/>
              <w:spacing w:val="-2"/>
            </w:rPr>
            <w:t>Test</w:t>
          </w:r>
        </w:smartTag>
        <w:r w:rsidRPr="00D9332C">
          <w:rPr>
            <w:bCs/>
            <w:spacing w:val="-2"/>
          </w:rPr>
          <w:t xml:space="preserve"> </w:t>
        </w:r>
        <w:smartTag w:uri="urn:schemas-microsoft-com:office:smarttags" w:element="PlaceType">
          <w:r w:rsidRPr="00D9332C">
            <w:rPr>
              <w:bCs/>
              <w:spacing w:val="-2"/>
            </w:rPr>
            <w:t>Centers</w:t>
          </w:r>
        </w:smartTag>
      </w:smartTag>
      <w:r w:rsidRPr="00D9332C">
        <w:rPr>
          <w:bCs/>
          <w:spacing w:val="-2"/>
        </w:rPr>
        <w:t xml:space="preserve"> before target date for full scoring process application.</w:t>
      </w:r>
    </w:p>
    <w:p w:rsidR="00F30085" w:rsidRDefault="00FF5C85" w:rsidP="00FF5C85">
      <w:pPr>
        <w:jc w:val="center"/>
        <w:rPr>
          <w:sz w:val="16"/>
        </w:rPr>
      </w:pPr>
      <w:r>
        <w:rPr>
          <w:sz w:val="16"/>
        </w:rPr>
        <w:br w:type="page"/>
      </w:r>
    </w:p>
    <w:p w:rsidR="008533CE" w:rsidRPr="00C043C0" w:rsidRDefault="008533CE" w:rsidP="00FF5C85">
      <w:pPr>
        <w:jc w:val="center"/>
        <w:rPr>
          <w:b/>
          <w:sz w:val="24"/>
          <w:szCs w:val="24"/>
        </w:rPr>
      </w:pPr>
      <w:r w:rsidRPr="00C043C0">
        <w:rPr>
          <w:b/>
          <w:sz w:val="24"/>
          <w:szCs w:val="24"/>
        </w:rPr>
        <w:t>COST SHEET</w:t>
      </w:r>
    </w:p>
    <w:p w:rsidR="008533CE" w:rsidRPr="00B4668D" w:rsidRDefault="008533CE" w:rsidP="008533CE">
      <w:pPr>
        <w:jc w:val="center"/>
        <w:rPr>
          <w:rFonts w:cs="Arial"/>
          <w:i/>
        </w:rPr>
      </w:pPr>
      <w:r w:rsidRPr="00B4668D">
        <w:rPr>
          <w:rFonts w:cs="Arial"/>
          <w:i/>
        </w:rPr>
        <w:t>Must be submitted separately from the Technical Proposal</w:t>
      </w:r>
      <w:r>
        <w:rPr>
          <w:rFonts w:cs="Arial"/>
          <w:i/>
        </w:rPr>
        <w:t>, unless otherwise specified.</w:t>
      </w:r>
    </w:p>
    <w:p w:rsidR="008533CE" w:rsidRPr="00B4668D" w:rsidRDefault="008533CE" w:rsidP="008533CE">
      <w:pPr>
        <w:jc w:val="center"/>
        <w:rPr>
          <w:rFonts w:cs="Arial"/>
          <w:i/>
        </w:rPr>
      </w:pPr>
      <w:r w:rsidRPr="00B4668D">
        <w:rPr>
          <w:rFonts w:cs="Arial"/>
          <w:i/>
        </w:rPr>
        <w:t>(See Response Section, #1)</w:t>
      </w:r>
    </w:p>
    <w:p w:rsidR="008533CE" w:rsidRPr="00B4668D" w:rsidRDefault="008533CE" w:rsidP="008533CE">
      <w:pPr>
        <w:rPr>
          <w:rFonts w:cs="Arial"/>
        </w:rPr>
      </w:pPr>
    </w:p>
    <w:p w:rsidR="00F30085" w:rsidRDefault="00F30085" w:rsidP="008533CE">
      <w:pPr>
        <w:tabs>
          <w:tab w:val="left" w:pos="9360"/>
        </w:tabs>
        <w:rPr>
          <w:rFonts w:cs="Arial"/>
          <w:b/>
        </w:rPr>
      </w:pPr>
    </w:p>
    <w:p w:rsidR="007C2518" w:rsidRDefault="007C2518" w:rsidP="008533CE">
      <w:pPr>
        <w:tabs>
          <w:tab w:val="left" w:pos="9360"/>
        </w:tabs>
        <w:rPr>
          <w:rFonts w:cs="Arial"/>
          <w:b/>
        </w:rPr>
      </w:pPr>
    </w:p>
    <w:p w:rsidR="008533CE" w:rsidRDefault="008533CE" w:rsidP="008533CE">
      <w:pPr>
        <w:tabs>
          <w:tab w:val="left" w:pos="9360"/>
        </w:tabs>
        <w:rPr>
          <w:rFonts w:cs="Arial"/>
        </w:rPr>
      </w:pPr>
      <w:r w:rsidRPr="00B4668D">
        <w:rPr>
          <w:rFonts w:cs="Arial"/>
          <w:b/>
        </w:rPr>
        <w:t xml:space="preserve">Vendor Name:  </w:t>
      </w:r>
      <w:r w:rsidRPr="00B4668D">
        <w:rPr>
          <w:rFonts w:cs="Arial"/>
          <w:b/>
          <w:u w:val="single"/>
        </w:rPr>
        <w:tab/>
      </w:r>
    </w:p>
    <w:p w:rsidR="008533CE" w:rsidRDefault="008533CE" w:rsidP="008533CE"/>
    <w:p w:rsidR="00FF5C85" w:rsidRDefault="00FF5C85" w:rsidP="00FF5C85">
      <w:pPr>
        <w:tabs>
          <w:tab w:val="left" w:pos="540"/>
          <w:tab w:val="left" w:pos="5670"/>
        </w:tabs>
        <w:rPr>
          <w:b/>
        </w:rPr>
      </w:pPr>
    </w:p>
    <w:p w:rsidR="00FF5C85" w:rsidRDefault="00FF5C85" w:rsidP="00FF5C85">
      <w:pPr>
        <w:rPr>
          <w:b/>
        </w:rPr>
      </w:pPr>
      <w:r>
        <w:rPr>
          <w:b/>
        </w:rPr>
        <w:t>Date:</w:t>
      </w:r>
      <w:r>
        <w:rPr>
          <w:b/>
        </w:rPr>
        <w:tab/>
        <w:t>_______________</w:t>
      </w:r>
    </w:p>
    <w:p w:rsidR="00FF5C85" w:rsidRDefault="00FF5C85" w:rsidP="00FF5C85">
      <w:pPr>
        <w:rPr>
          <w:b/>
        </w:rPr>
      </w:pPr>
    </w:p>
    <w:p w:rsidR="00FF5C85" w:rsidRDefault="00FF5C85" w:rsidP="00FF5C85">
      <w:pPr>
        <w:rPr>
          <w:b/>
        </w:rPr>
      </w:pPr>
      <w:r>
        <w:rPr>
          <w:b/>
        </w:rPr>
        <w:t xml:space="preserve">Company Name:  </w:t>
      </w:r>
      <w:r>
        <w:rPr>
          <w:b/>
        </w:rPr>
        <w:tab/>
        <w:t>________________________________</w:t>
      </w:r>
      <w:r w:rsidR="00F30085">
        <w:rPr>
          <w:b/>
        </w:rPr>
        <w:t>_________________</w:t>
      </w:r>
    </w:p>
    <w:p w:rsidR="00FF5C85" w:rsidRDefault="00FF5C85" w:rsidP="00FF5C85">
      <w:pPr>
        <w:tabs>
          <w:tab w:val="left" w:pos="540"/>
          <w:tab w:val="left" w:pos="5670"/>
        </w:tabs>
        <w:rPr>
          <w:b/>
        </w:rPr>
      </w:pPr>
    </w:p>
    <w:p w:rsidR="00F30085" w:rsidRDefault="00F30085" w:rsidP="00FF5C85">
      <w:pPr>
        <w:tabs>
          <w:tab w:val="left" w:pos="540"/>
          <w:tab w:val="left" w:pos="5670"/>
        </w:tabs>
        <w:rPr>
          <w:b/>
        </w:rPr>
      </w:pPr>
    </w:p>
    <w:p w:rsidR="00FF5C85" w:rsidRDefault="00FF5C85" w:rsidP="00FF5C85">
      <w:pPr>
        <w:tabs>
          <w:tab w:val="left" w:pos="540"/>
          <w:tab w:val="left" w:pos="2160"/>
          <w:tab w:val="left" w:pos="5670"/>
        </w:tabs>
        <w:rPr>
          <w:b/>
        </w:rPr>
      </w:pPr>
      <w:r>
        <w:rPr>
          <w:b/>
        </w:rPr>
        <w:t>Authorized Signature:</w:t>
      </w:r>
      <w:r>
        <w:rPr>
          <w:b/>
        </w:rPr>
        <w:tab/>
        <w:t>________________________________</w:t>
      </w:r>
      <w:r w:rsidR="00F30085">
        <w:rPr>
          <w:b/>
        </w:rPr>
        <w:t>_________________</w:t>
      </w:r>
    </w:p>
    <w:p w:rsidR="00FF5C85" w:rsidRDefault="00FF5C85" w:rsidP="00FF5C85">
      <w:pPr>
        <w:tabs>
          <w:tab w:val="left" w:pos="540"/>
          <w:tab w:val="left" w:pos="5670"/>
        </w:tabs>
        <w:rPr>
          <w:b/>
        </w:rPr>
      </w:pPr>
    </w:p>
    <w:p w:rsidR="00F30085" w:rsidRDefault="00F30085" w:rsidP="00FF5C85">
      <w:pPr>
        <w:tabs>
          <w:tab w:val="left" w:pos="540"/>
          <w:tab w:val="left" w:pos="5670"/>
        </w:tabs>
        <w:rPr>
          <w:b/>
        </w:rPr>
      </w:pPr>
    </w:p>
    <w:p w:rsidR="00FF5C85" w:rsidRDefault="00FF5C85" w:rsidP="00FF5C85">
      <w:pPr>
        <w:tabs>
          <w:tab w:val="left" w:pos="540"/>
          <w:tab w:val="left" w:pos="2160"/>
          <w:tab w:val="left" w:pos="2304"/>
          <w:tab w:val="left" w:pos="5670"/>
        </w:tabs>
        <w:rPr>
          <w:b/>
        </w:rPr>
      </w:pPr>
      <w:r>
        <w:rPr>
          <w:b/>
        </w:rPr>
        <w:t>Title:</w:t>
      </w:r>
      <w:r>
        <w:rPr>
          <w:b/>
        </w:rPr>
        <w:tab/>
      </w:r>
      <w:r>
        <w:rPr>
          <w:b/>
        </w:rPr>
        <w:tab/>
        <w:t>________________________________</w:t>
      </w:r>
      <w:r w:rsidR="00F30085">
        <w:rPr>
          <w:b/>
        </w:rPr>
        <w:t>_________________</w:t>
      </w:r>
    </w:p>
    <w:p w:rsidR="00FF5C85" w:rsidRDefault="00FF5C85" w:rsidP="00FF5C85">
      <w:pPr>
        <w:tabs>
          <w:tab w:val="left" w:pos="540"/>
          <w:tab w:val="left" w:pos="5670"/>
        </w:tabs>
        <w:rPr>
          <w:b/>
        </w:rPr>
      </w:pPr>
    </w:p>
    <w:p w:rsidR="00FF5C85" w:rsidRDefault="00FF5C85" w:rsidP="00FF5C85">
      <w:pPr>
        <w:tabs>
          <w:tab w:val="left" w:pos="540"/>
          <w:tab w:val="left" w:pos="5670"/>
        </w:tabs>
        <w:rPr>
          <w:b/>
        </w:rPr>
      </w:pPr>
    </w:p>
    <w:p w:rsidR="00F30085" w:rsidRDefault="00F30085" w:rsidP="00FF5C85">
      <w:pPr>
        <w:tabs>
          <w:tab w:val="left" w:pos="540"/>
          <w:tab w:val="left" w:pos="5670"/>
        </w:tabs>
        <w:rPr>
          <w:b/>
        </w:rPr>
      </w:pPr>
    </w:p>
    <w:p w:rsidR="00FF5C85" w:rsidRDefault="00FF5C85" w:rsidP="00FF5C85">
      <w:pPr>
        <w:tabs>
          <w:tab w:val="left" w:pos="540"/>
          <w:tab w:val="left" w:pos="5670"/>
        </w:tabs>
        <w:rPr>
          <w:b/>
        </w:rPr>
      </w:pPr>
      <w:r w:rsidRPr="00EC5604">
        <w:rPr>
          <w:b/>
          <w:caps/>
        </w:rPr>
        <w:t xml:space="preserve">Set Fee per </w:t>
      </w:r>
      <w:smartTag w:uri="urn:schemas-microsoft-com:office:smarttags" w:element="place">
        <w:r w:rsidRPr="00EC5604">
          <w:rPr>
            <w:b/>
            <w:caps/>
          </w:rPr>
          <w:t>Battery</w:t>
        </w:r>
      </w:smartTag>
      <w:r>
        <w:rPr>
          <w:b/>
        </w:rPr>
        <w:t>:</w:t>
      </w:r>
    </w:p>
    <w:p w:rsidR="00FF5C85" w:rsidRDefault="00FF5C85" w:rsidP="00FF5C85">
      <w:pPr>
        <w:tabs>
          <w:tab w:val="left" w:pos="540"/>
          <w:tab w:val="left" w:pos="5670"/>
        </w:tabs>
        <w:rPr>
          <w:b/>
        </w:rPr>
      </w:pPr>
    </w:p>
    <w:p w:rsidR="00FF5C85" w:rsidRDefault="00FF5C85" w:rsidP="00FF5C85">
      <w:pPr>
        <w:tabs>
          <w:tab w:val="left" w:pos="540"/>
          <w:tab w:val="left" w:pos="1464"/>
          <w:tab w:val="left" w:pos="2160"/>
          <w:tab w:val="left" w:pos="5670"/>
        </w:tabs>
        <w:ind w:left="360"/>
        <w:rPr>
          <w:b/>
        </w:rPr>
      </w:pPr>
      <w:r>
        <w:rPr>
          <w:b/>
        </w:rPr>
        <w:t>Year 1:</w:t>
      </w:r>
      <w:r>
        <w:rPr>
          <w:b/>
        </w:rPr>
        <w:tab/>
      </w:r>
      <w:r w:rsidR="00F30085">
        <w:rPr>
          <w:b/>
        </w:rPr>
        <w:tab/>
      </w:r>
      <w:r>
        <w:rPr>
          <w:b/>
        </w:rPr>
        <w:t xml:space="preserve">$ _____________ </w:t>
      </w:r>
    </w:p>
    <w:p w:rsidR="00FF5C85" w:rsidRDefault="00FF5C85" w:rsidP="00FF5C85">
      <w:pPr>
        <w:tabs>
          <w:tab w:val="left" w:pos="540"/>
          <w:tab w:val="left" w:pos="1464"/>
          <w:tab w:val="left" w:pos="5670"/>
        </w:tabs>
        <w:ind w:left="360"/>
        <w:rPr>
          <w:b/>
        </w:rPr>
      </w:pPr>
    </w:p>
    <w:p w:rsidR="00FF5C85" w:rsidRDefault="00F30085" w:rsidP="00FF5C85">
      <w:pPr>
        <w:tabs>
          <w:tab w:val="left" w:pos="540"/>
          <w:tab w:val="left" w:pos="1464"/>
          <w:tab w:val="left" w:pos="2184"/>
          <w:tab w:val="left" w:pos="5670"/>
        </w:tabs>
        <w:ind w:left="360"/>
        <w:rPr>
          <w:b/>
        </w:rPr>
      </w:pPr>
      <w:r>
        <w:rPr>
          <w:b/>
        </w:rPr>
        <w:t xml:space="preserve">Option </w:t>
      </w:r>
      <w:r w:rsidR="00FF5C85">
        <w:rPr>
          <w:b/>
        </w:rPr>
        <w:t>Year 2:</w:t>
      </w:r>
      <w:r w:rsidR="00FF5C85">
        <w:rPr>
          <w:b/>
        </w:rPr>
        <w:tab/>
        <w:t>$_____________</w:t>
      </w:r>
    </w:p>
    <w:p w:rsidR="00FF5C85" w:rsidRDefault="00FF5C85" w:rsidP="00FF5C85">
      <w:pPr>
        <w:tabs>
          <w:tab w:val="left" w:pos="540"/>
          <w:tab w:val="left" w:pos="1464"/>
          <w:tab w:val="left" w:pos="2184"/>
          <w:tab w:val="left" w:pos="5670"/>
        </w:tabs>
        <w:ind w:left="360"/>
        <w:rPr>
          <w:b/>
        </w:rPr>
      </w:pPr>
    </w:p>
    <w:p w:rsidR="00FF5C85" w:rsidRDefault="00F30085" w:rsidP="00FF5C85">
      <w:pPr>
        <w:tabs>
          <w:tab w:val="left" w:pos="540"/>
          <w:tab w:val="left" w:pos="1464"/>
          <w:tab w:val="left" w:pos="2184"/>
          <w:tab w:val="left" w:pos="5670"/>
        </w:tabs>
        <w:ind w:left="360"/>
        <w:rPr>
          <w:b/>
        </w:rPr>
      </w:pPr>
      <w:r>
        <w:rPr>
          <w:b/>
        </w:rPr>
        <w:t xml:space="preserve">Option </w:t>
      </w:r>
      <w:r w:rsidR="00FF5C85">
        <w:rPr>
          <w:b/>
        </w:rPr>
        <w:t>Year 3:</w:t>
      </w:r>
      <w:r w:rsidR="00FF5C85">
        <w:rPr>
          <w:b/>
        </w:rPr>
        <w:tab/>
        <w:t xml:space="preserve">$_____________ </w:t>
      </w:r>
    </w:p>
    <w:p w:rsidR="00F30085" w:rsidRDefault="00F30085" w:rsidP="00FF5C85">
      <w:pPr>
        <w:tabs>
          <w:tab w:val="left" w:pos="540"/>
          <w:tab w:val="left" w:pos="1464"/>
          <w:tab w:val="left" w:pos="2184"/>
          <w:tab w:val="left" w:pos="5670"/>
        </w:tabs>
        <w:ind w:left="360"/>
        <w:rPr>
          <w:b/>
        </w:rPr>
      </w:pPr>
    </w:p>
    <w:p w:rsidR="00FF5C85" w:rsidRDefault="00F30085" w:rsidP="00FF5C85">
      <w:pPr>
        <w:tabs>
          <w:tab w:val="left" w:pos="540"/>
          <w:tab w:val="left" w:pos="1464"/>
          <w:tab w:val="left" w:pos="2184"/>
          <w:tab w:val="left" w:pos="5670"/>
        </w:tabs>
        <w:ind w:left="360"/>
        <w:rPr>
          <w:b/>
        </w:rPr>
      </w:pPr>
      <w:r>
        <w:rPr>
          <w:b/>
        </w:rPr>
        <w:t xml:space="preserve">Option </w:t>
      </w:r>
      <w:r w:rsidR="00FF5C85">
        <w:rPr>
          <w:b/>
        </w:rPr>
        <w:t>Year 4:</w:t>
      </w:r>
      <w:r w:rsidR="00FF5C85">
        <w:rPr>
          <w:b/>
        </w:rPr>
        <w:tab/>
        <w:t>$_____________</w:t>
      </w:r>
      <w:r>
        <w:rPr>
          <w:b/>
        </w:rPr>
        <w:t xml:space="preserve"> </w:t>
      </w:r>
    </w:p>
    <w:p w:rsidR="00FF5C85" w:rsidRDefault="00FF5C85" w:rsidP="00FF5C85">
      <w:pPr>
        <w:tabs>
          <w:tab w:val="left" w:pos="540"/>
          <w:tab w:val="left" w:pos="1464"/>
          <w:tab w:val="left" w:pos="2184"/>
          <w:tab w:val="left" w:pos="5670"/>
        </w:tabs>
        <w:ind w:left="360"/>
        <w:rPr>
          <w:b/>
        </w:rPr>
      </w:pPr>
    </w:p>
    <w:p w:rsidR="00FF5C85" w:rsidRDefault="00FF5C85" w:rsidP="00FF5C85">
      <w:pPr>
        <w:tabs>
          <w:tab w:val="left" w:pos="540"/>
          <w:tab w:val="left" w:pos="1464"/>
          <w:tab w:val="left" w:pos="5670"/>
        </w:tabs>
        <w:rPr>
          <w:b/>
        </w:rPr>
      </w:pPr>
    </w:p>
    <w:p w:rsidR="00FF5C85" w:rsidRDefault="00FF5C85" w:rsidP="00F30085">
      <w:pPr>
        <w:tabs>
          <w:tab w:val="left" w:pos="540"/>
          <w:tab w:val="left" w:pos="1464"/>
          <w:tab w:val="left" w:pos="5670"/>
        </w:tabs>
        <w:ind w:left="360"/>
        <w:rPr>
          <w:b/>
        </w:rPr>
      </w:pPr>
      <w:r>
        <w:rPr>
          <w:b/>
        </w:rPr>
        <w:t>DETAILS OF EXPENSE:</w:t>
      </w:r>
    </w:p>
    <w:p w:rsidR="00FF5C85" w:rsidRDefault="00FF5C85" w:rsidP="00FF5C85">
      <w:pPr>
        <w:tabs>
          <w:tab w:val="left" w:pos="540"/>
          <w:tab w:val="left" w:pos="5670"/>
        </w:tabs>
        <w:rPr>
          <w:b/>
        </w:rPr>
      </w:pPr>
      <w:r>
        <w:br w:type="page"/>
      </w:r>
      <w:r w:rsidR="008533CE" w:rsidRPr="00B4668D">
        <w:rPr>
          <w:rFonts w:cs="Arial"/>
          <w:sz w:val="16"/>
          <w:szCs w:val="16"/>
        </w:rPr>
        <w:lastRenderedPageBreak/>
        <w:t>State of Kansas</w:t>
      </w:r>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t>
      </w:r>
      <w:r w:rsidR="007C2518" w:rsidRPr="004A3155">
        <w:rPr>
          <w:rFonts w:cs="Arial"/>
          <w:b/>
          <w:sz w:val="16"/>
          <w:szCs w:val="16"/>
          <w:u w:val="single"/>
        </w:rPr>
        <w:t>with</w:t>
      </w:r>
      <w:r w:rsidRPr="004A3155">
        <w:rPr>
          <w:rFonts w:cs="Arial"/>
          <w:b/>
          <w:sz w:val="16"/>
          <w:szCs w:val="16"/>
          <w:u w:val="single"/>
        </w:rPr>
        <w:t xml:space="preserve">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 xml:space="preserve">Disclaimer </w:t>
      </w:r>
      <w:r w:rsidR="007C2518" w:rsidRPr="004A3155">
        <w:rPr>
          <w:rFonts w:cs="Arial"/>
          <w:b/>
          <w:sz w:val="16"/>
          <w:szCs w:val="16"/>
          <w:u w:val="single"/>
        </w:rPr>
        <w:t>of</w:t>
      </w:r>
      <w:r w:rsidRPr="004A3155">
        <w:rPr>
          <w:rFonts w:cs="Arial"/>
          <w:b/>
          <w:sz w:val="16"/>
          <w:szCs w:val="16"/>
          <w:u w:val="single"/>
        </w:rPr>
        <w:t xml:space="preserve">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 xml:space="preserve">Acceptance </w:t>
      </w:r>
      <w:r w:rsidR="007C2518" w:rsidRPr="004A3155">
        <w:rPr>
          <w:rFonts w:cs="Arial"/>
          <w:b/>
          <w:sz w:val="16"/>
          <w:szCs w:val="16"/>
          <w:u w:val="single"/>
        </w:rPr>
        <w:t>of</w:t>
      </w:r>
      <w:r w:rsidRPr="004A3155">
        <w:rPr>
          <w:rFonts w:cs="Arial"/>
          <w:b/>
          <w:sz w:val="16"/>
          <w:szCs w:val="16"/>
          <w:u w:val="single"/>
        </w:rPr>
        <w:t xml:space="preserve">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 xml:space="preserve">Representative's Authority </w:t>
      </w:r>
      <w:r w:rsidR="007C2518" w:rsidRPr="004A3155">
        <w:rPr>
          <w:rFonts w:cs="Arial"/>
          <w:b/>
          <w:sz w:val="16"/>
          <w:szCs w:val="16"/>
          <w:u w:val="single"/>
        </w:rPr>
        <w:t>to</w:t>
      </w:r>
      <w:r w:rsidRPr="004A3155">
        <w:rPr>
          <w:rFonts w:cs="Arial"/>
          <w:b/>
          <w:sz w:val="16"/>
          <w:szCs w:val="16"/>
          <w:u w:val="single"/>
        </w:rPr>
        <w:t xml:space="preserve">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 xml:space="preserve">Responsibility </w:t>
      </w:r>
      <w:r w:rsidR="007C2518" w:rsidRPr="004A3155">
        <w:rPr>
          <w:rFonts w:cs="Arial"/>
          <w:b/>
          <w:sz w:val="16"/>
          <w:szCs w:val="16"/>
          <w:u w:val="single"/>
        </w:rPr>
        <w:t>for</w:t>
      </w:r>
      <w:r w:rsidRPr="004A3155">
        <w:rPr>
          <w:rFonts w:cs="Arial"/>
          <w:b/>
          <w:sz w:val="16"/>
          <w:szCs w:val="16"/>
          <w:u w:val="single"/>
        </w:rPr>
        <w:t xml:space="preserve">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19"/>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AA2" w:rsidRDefault="00E24AA2">
      <w:r>
        <w:separator/>
      </w:r>
    </w:p>
  </w:endnote>
  <w:endnote w:type="continuationSeparator" w:id="0">
    <w:p w:rsidR="00E24AA2" w:rsidRDefault="00E24A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AA2" w:rsidRDefault="00E24AA2">
      <w:r>
        <w:separator/>
      </w:r>
    </w:p>
  </w:footnote>
  <w:footnote w:type="continuationSeparator" w:id="0">
    <w:p w:rsidR="00E24AA2" w:rsidRDefault="00E24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B32" w:rsidRPr="00F077AF" w:rsidRDefault="00373B32" w:rsidP="00F077AF">
    <w:pPr>
      <w:jc w:val="right"/>
      <w:rPr>
        <w:rFonts w:cs="Arial"/>
        <w:sz w:val="18"/>
        <w:szCs w:val="18"/>
      </w:rPr>
    </w:pPr>
    <w:r w:rsidRPr="00F077AF">
      <w:rPr>
        <w:rFonts w:cs="Arial"/>
        <w:sz w:val="18"/>
        <w:szCs w:val="18"/>
      </w:rPr>
      <w:t xml:space="preserve">Request for Proposal </w:t>
    </w:r>
    <w:r>
      <w:rPr>
        <w:rFonts w:cs="Arial"/>
        <w:sz w:val="18"/>
        <w:szCs w:val="18"/>
      </w:rPr>
      <w:t>12896</w:t>
    </w:r>
  </w:p>
  <w:p w:rsidR="00373B32" w:rsidRDefault="00373B32"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0D606A">
      <w:rPr>
        <w:rFonts w:cs="Arial"/>
        <w:noProof/>
        <w:sz w:val="18"/>
        <w:szCs w:val="18"/>
      </w:rPr>
      <w:t>24</w:t>
    </w:r>
    <w:r w:rsidRPr="00F077AF">
      <w:rPr>
        <w:rFonts w:cs="Arial"/>
        <w:sz w:val="18"/>
        <w:szCs w:val="18"/>
      </w:rPr>
      <w:fldChar w:fldCharType="end"/>
    </w:r>
  </w:p>
  <w:p w:rsidR="00373B32" w:rsidRPr="00F077AF" w:rsidRDefault="00373B32"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C131A6"/>
    <w:multiLevelType w:val="hybridMultilevel"/>
    <w:tmpl w:val="E8DCD526"/>
    <w:lvl w:ilvl="0" w:tplc="4BF0BE88">
      <w:start w:val="1"/>
      <w:numFmt w:val="decimal"/>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5">
    <w:nsid w:val="0F544387"/>
    <w:multiLevelType w:val="multilevel"/>
    <w:tmpl w:val="BAC0EA08"/>
    <w:lvl w:ilvl="0">
      <w:start w:val="5"/>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8BFDDD6"/>
    <w:multiLevelType w:val="singleLevel"/>
    <w:tmpl w:val="2C4D483C"/>
    <w:lvl w:ilvl="0">
      <w:numFmt w:val="bullet"/>
      <w:lvlText w:val="·"/>
      <w:lvlJc w:val="left"/>
      <w:pPr>
        <w:tabs>
          <w:tab w:val="num" w:pos="648"/>
        </w:tabs>
        <w:ind w:left="288"/>
      </w:pPr>
      <w:rPr>
        <w:rFonts w:ascii="Symbol" w:hAnsi="Symbol" w:cs="Symbol" w:hint="default"/>
        <w:color w:val="000000"/>
      </w:rPr>
    </w:lvl>
  </w:abstractNum>
  <w:abstractNum w:abstractNumId="8">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3AC65F2"/>
    <w:multiLevelType w:val="singleLevel"/>
    <w:tmpl w:val="722C4240"/>
    <w:lvl w:ilvl="0">
      <w:numFmt w:val="bullet"/>
      <w:lvlText w:val="·"/>
      <w:lvlJc w:val="left"/>
      <w:pPr>
        <w:tabs>
          <w:tab w:val="num" w:pos="648"/>
        </w:tabs>
        <w:ind w:left="360"/>
      </w:pPr>
      <w:rPr>
        <w:rFonts w:ascii="Symbol" w:hAnsi="Symbol" w:cs="Symbol" w:hint="default"/>
        <w:color w:val="000000"/>
      </w:rPr>
    </w:lvl>
  </w:abstractNum>
  <w:abstractNum w:abstractNumId="13">
    <w:nsid w:val="247F5A30"/>
    <w:multiLevelType w:val="hybridMultilevel"/>
    <w:tmpl w:val="A73A0362"/>
    <w:lvl w:ilvl="0" w:tplc="1DAA7164">
      <w:start w:val="17"/>
      <w:numFmt w:val="decimal"/>
      <w:lvlText w:val="%1."/>
      <w:lvlJc w:val="left"/>
      <w:pPr>
        <w:tabs>
          <w:tab w:val="num" w:pos="816"/>
        </w:tabs>
        <w:ind w:left="816" w:hanging="360"/>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14">
    <w:nsid w:val="2BBFD278"/>
    <w:multiLevelType w:val="singleLevel"/>
    <w:tmpl w:val="47DFCAE7"/>
    <w:lvl w:ilvl="0">
      <w:numFmt w:val="bullet"/>
      <w:lvlText w:val="·"/>
      <w:lvlJc w:val="left"/>
      <w:pPr>
        <w:tabs>
          <w:tab w:val="num" w:pos="648"/>
        </w:tabs>
        <w:ind w:left="648" w:hanging="360"/>
      </w:pPr>
      <w:rPr>
        <w:rFonts w:ascii="Symbol" w:hAnsi="Symbol" w:cs="Symbol" w:hint="default"/>
        <w:color w:val="000000"/>
      </w:rPr>
    </w:lvl>
  </w:abstractNum>
  <w:abstractNum w:abstractNumId="15">
    <w:nsid w:val="2DFA019D"/>
    <w:multiLevelType w:val="hybridMultilevel"/>
    <w:tmpl w:val="50180506"/>
    <w:lvl w:ilvl="0" w:tplc="0409000F">
      <w:start w:val="1"/>
      <w:numFmt w:val="decimal"/>
      <w:lvlText w:val="%1."/>
      <w:lvlJc w:val="left"/>
      <w:pPr>
        <w:tabs>
          <w:tab w:val="num" w:pos="720"/>
        </w:tabs>
        <w:ind w:left="720" w:hanging="360"/>
      </w:pPr>
    </w:lvl>
    <w:lvl w:ilvl="1" w:tplc="90BE48A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2">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A7469CF"/>
    <w:multiLevelType w:val="hybridMultilevel"/>
    <w:tmpl w:val="F9EA47C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43CA2EC"/>
    <w:multiLevelType w:val="singleLevel"/>
    <w:tmpl w:val="7D4FC10A"/>
    <w:lvl w:ilvl="0">
      <w:numFmt w:val="bullet"/>
      <w:lvlText w:val="·"/>
      <w:lvlJc w:val="left"/>
      <w:pPr>
        <w:tabs>
          <w:tab w:val="num" w:pos="648"/>
        </w:tabs>
        <w:ind w:left="288"/>
      </w:pPr>
      <w:rPr>
        <w:rFonts w:ascii="Symbol" w:hAnsi="Symbol" w:cs="Symbol" w:hint="default"/>
        <w:color w:val="000000"/>
      </w:rPr>
    </w:lvl>
  </w:abstractNum>
  <w:abstractNum w:abstractNumId="2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2493B2F"/>
    <w:multiLevelType w:val="hybridMultilevel"/>
    <w:tmpl w:val="955C6C8E"/>
    <w:lvl w:ilvl="0" w:tplc="7F74F0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A2413C2"/>
    <w:multiLevelType w:val="singleLevel"/>
    <w:tmpl w:val="0409000F"/>
    <w:lvl w:ilvl="0">
      <w:start w:val="1"/>
      <w:numFmt w:val="decimal"/>
      <w:lvlText w:val="%1."/>
      <w:lvlJc w:val="left"/>
      <w:pPr>
        <w:tabs>
          <w:tab w:val="num" w:pos="360"/>
        </w:tabs>
        <w:ind w:left="360" w:hanging="360"/>
      </w:pPr>
    </w:lvl>
  </w:abstractNum>
  <w:abstractNum w:abstractNumId="37">
    <w:nsid w:val="7A2876CC"/>
    <w:multiLevelType w:val="singleLevel"/>
    <w:tmpl w:val="556DCBE0"/>
    <w:lvl w:ilvl="0">
      <w:numFmt w:val="bullet"/>
      <w:lvlText w:val="·"/>
      <w:lvlJc w:val="left"/>
      <w:pPr>
        <w:tabs>
          <w:tab w:val="num" w:pos="648"/>
        </w:tabs>
        <w:ind w:left="360"/>
      </w:pPr>
      <w:rPr>
        <w:rFonts w:ascii="Symbol" w:hAnsi="Symbol" w:cs="Symbol" w:hint="default"/>
        <w:color w:val="000000"/>
      </w:rPr>
    </w:lvl>
  </w:abstractNum>
  <w:abstractNum w:abstractNumId="38">
    <w:nsid w:val="7B907FF5"/>
    <w:multiLevelType w:val="singleLevel"/>
    <w:tmpl w:val="3B3D74DE"/>
    <w:lvl w:ilvl="0">
      <w:numFmt w:val="bullet"/>
      <w:lvlText w:val="·"/>
      <w:lvlJc w:val="left"/>
      <w:pPr>
        <w:tabs>
          <w:tab w:val="num" w:pos="648"/>
        </w:tabs>
        <w:ind w:left="648" w:hanging="288"/>
      </w:pPr>
      <w:rPr>
        <w:rFonts w:ascii="Symbol" w:hAnsi="Symbol" w:cs="Symbol" w:hint="default"/>
        <w:color w:val="000000"/>
      </w:rPr>
    </w:lvl>
  </w:abstractNum>
  <w:num w:numId="1">
    <w:abstractNumId w:val="36"/>
  </w:num>
  <w:num w:numId="2">
    <w:abstractNumId w:val="29"/>
  </w:num>
  <w:num w:numId="3">
    <w:abstractNumId w:val="18"/>
  </w:num>
  <w:num w:numId="4">
    <w:abstractNumId w:val="26"/>
  </w:num>
  <w:num w:numId="5">
    <w:abstractNumId w:val="25"/>
  </w:num>
  <w:num w:numId="6">
    <w:abstractNumId w:val="17"/>
  </w:num>
  <w:num w:numId="7">
    <w:abstractNumId w:val="34"/>
  </w:num>
  <w:num w:numId="8">
    <w:abstractNumId w:val="2"/>
  </w:num>
  <w:num w:numId="9">
    <w:abstractNumId w:val="31"/>
  </w:num>
  <w:num w:numId="10">
    <w:abstractNumId w:val="35"/>
  </w:num>
  <w:num w:numId="11">
    <w:abstractNumId w:val="19"/>
  </w:num>
  <w:num w:numId="12">
    <w:abstractNumId w:val="10"/>
  </w:num>
  <w:num w:numId="13">
    <w:abstractNumId w:val="8"/>
  </w:num>
  <w:num w:numId="14">
    <w:abstractNumId w:val="20"/>
  </w:num>
  <w:num w:numId="15">
    <w:abstractNumId w:val="22"/>
  </w:num>
  <w:num w:numId="16">
    <w:abstractNumId w:val="6"/>
  </w:num>
  <w:num w:numId="17">
    <w:abstractNumId w:val="11"/>
  </w:num>
  <w:num w:numId="18">
    <w:abstractNumId w:val="33"/>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8"/>
  </w:num>
  <w:num w:numId="21">
    <w:abstractNumId w:val="1"/>
  </w:num>
  <w:num w:numId="22">
    <w:abstractNumId w:val="3"/>
  </w:num>
  <w:num w:numId="23">
    <w:abstractNumId w:val="16"/>
  </w:num>
  <w:num w:numId="24">
    <w:abstractNumId w:val="30"/>
  </w:num>
  <w:num w:numId="25">
    <w:abstractNumId w:val="21"/>
  </w:num>
  <w:num w:numId="26">
    <w:abstractNumId w:val="24"/>
  </w:num>
  <w:num w:numId="27">
    <w:abstractNumId w:val="9"/>
  </w:num>
  <w:num w:numId="28">
    <w:abstractNumId w:val="5"/>
  </w:num>
  <w:num w:numId="29">
    <w:abstractNumId w:val="7"/>
  </w:num>
  <w:num w:numId="30">
    <w:abstractNumId w:val="27"/>
  </w:num>
  <w:num w:numId="31">
    <w:abstractNumId w:val="14"/>
  </w:num>
  <w:num w:numId="32">
    <w:abstractNumId w:val="12"/>
  </w:num>
  <w:num w:numId="33">
    <w:abstractNumId w:val="37"/>
  </w:num>
  <w:num w:numId="34">
    <w:abstractNumId w:val="38"/>
  </w:num>
  <w:num w:numId="35">
    <w:abstractNumId w:val="15"/>
  </w:num>
  <w:num w:numId="36">
    <w:abstractNumId w:val="23"/>
  </w:num>
  <w:num w:numId="37">
    <w:abstractNumId w:val="32"/>
  </w:num>
  <w:num w:numId="38">
    <w:abstractNumId w:val="4"/>
  </w:num>
  <w:num w:numId="3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05B9E"/>
    <w:rsid w:val="000415DD"/>
    <w:rsid w:val="00046EDA"/>
    <w:rsid w:val="00056B47"/>
    <w:rsid w:val="00071437"/>
    <w:rsid w:val="00077976"/>
    <w:rsid w:val="00080E45"/>
    <w:rsid w:val="00091767"/>
    <w:rsid w:val="000D606A"/>
    <w:rsid w:val="000E0050"/>
    <w:rsid w:val="000E2BF1"/>
    <w:rsid w:val="000E6B1F"/>
    <w:rsid w:val="000F1371"/>
    <w:rsid w:val="000F5BA2"/>
    <w:rsid w:val="0010430C"/>
    <w:rsid w:val="00123A55"/>
    <w:rsid w:val="00141E91"/>
    <w:rsid w:val="00144F04"/>
    <w:rsid w:val="00153933"/>
    <w:rsid w:val="00162C54"/>
    <w:rsid w:val="00181342"/>
    <w:rsid w:val="00182C3E"/>
    <w:rsid w:val="00186A69"/>
    <w:rsid w:val="001B3EA6"/>
    <w:rsid w:val="001D27AC"/>
    <w:rsid w:val="001D4A0C"/>
    <w:rsid w:val="001D761D"/>
    <w:rsid w:val="001F1A9F"/>
    <w:rsid w:val="001F3CED"/>
    <w:rsid w:val="002113F3"/>
    <w:rsid w:val="0022110D"/>
    <w:rsid w:val="0022522D"/>
    <w:rsid w:val="0023342A"/>
    <w:rsid w:val="002411F9"/>
    <w:rsid w:val="00244F77"/>
    <w:rsid w:val="0026033E"/>
    <w:rsid w:val="00262E99"/>
    <w:rsid w:val="00275AEB"/>
    <w:rsid w:val="00282A79"/>
    <w:rsid w:val="002842E5"/>
    <w:rsid w:val="0029671D"/>
    <w:rsid w:val="002C1649"/>
    <w:rsid w:val="002C70FD"/>
    <w:rsid w:val="002C7A3C"/>
    <w:rsid w:val="002C7ED2"/>
    <w:rsid w:val="002E290A"/>
    <w:rsid w:val="002F1F49"/>
    <w:rsid w:val="00305C35"/>
    <w:rsid w:val="00306E69"/>
    <w:rsid w:val="003348A8"/>
    <w:rsid w:val="00373B32"/>
    <w:rsid w:val="00383E7B"/>
    <w:rsid w:val="00391842"/>
    <w:rsid w:val="00391CF7"/>
    <w:rsid w:val="00395F16"/>
    <w:rsid w:val="003A7929"/>
    <w:rsid w:val="003C0870"/>
    <w:rsid w:val="003C176F"/>
    <w:rsid w:val="003C2ED6"/>
    <w:rsid w:val="003D5B6D"/>
    <w:rsid w:val="003D6778"/>
    <w:rsid w:val="003E3193"/>
    <w:rsid w:val="003F54CB"/>
    <w:rsid w:val="0040344D"/>
    <w:rsid w:val="00420EEC"/>
    <w:rsid w:val="004249CE"/>
    <w:rsid w:val="0043331B"/>
    <w:rsid w:val="004473A0"/>
    <w:rsid w:val="0044760B"/>
    <w:rsid w:val="0045322D"/>
    <w:rsid w:val="004664D2"/>
    <w:rsid w:val="00471C96"/>
    <w:rsid w:val="00476414"/>
    <w:rsid w:val="00481511"/>
    <w:rsid w:val="004A3155"/>
    <w:rsid w:val="004E152E"/>
    <w:rsid w:val="004E4014"/>
    <w:rsid w:val="004F4385"/>
    <w:rsid w:val="00512F67"/>
    <w:rsid w:val="0053286E"/>
    <w:rsid w:val="0058220F"/>
    <w:rsid w:val="005B0D13"/>
    <w:rsid w:val="005B652C"/>
    <w:rsid w:val="005D6649"/>
    <w:rsid w:val="005F3EE0"/>
    <w:rsid w:val="006074DF"/>
    <w:rsid w:val="00613DF2"/>
    <w:rsid w:val="00616AE4"/>
    <w:rsid w:val="006259C2"/>
    <w:rsid w:val="006416CF"/>
    <w:rsid w:val="00661A4D"/>
    <w:rsid w:val="00673DB4"/>
    <w:rsid w:val="00685EFF"/>
    <w:rsid w:val="006B23C0"/>
    <w:rsid w:val="006D34CA"/>
    <w:rsid w:val="006E311D"/>
    <w:rsid w:val="006E4532"/>
    <w:rsid w:val="006F0518"/>
    <w:rsid w:val="0070451E"/>
    <w:rsid w:val="00704CE8"/>
    <w:rsid w:val="0072143B"/>
    <w:rsid w:val="0073744A"/>
    <w:rsid w:val="00740847"/>
    <w:rsid w:val="00750FD4"/>
    <w:rsid w:val="00777812"/>
    <w:rsid w:val="007A2DF2"/>
    <w:rsid w:val="007B1951"/>
    <w:rsid w:val="007B6ED9"/>
    <w:rsid w:val="007C2518"/>
    <w:rsid w:val="007C748D"/>
    <w:rsid w:val="007D7E2B"/>
    <w:rsid w:val="008008D1"/>
    <w:rsid w:val="00801B41"/>
    <w:rsid w:val="00802098"/>
    <w:rsid w:val="008106DC"/>
    <w:rsid w:val="00824DE7"/>
    <w:rsid w:val="008343CA"/>
    <w:rsid w:val="0083725F"/>
    <w:rsid w:val="008533CE"/>
    <w:rsid w:val="00864648"/>
    <w:rsid w:val="0087075F"/>
    <w:rsid w:val="00871468"/>
    <w:rsid w:val="00887B17"/>
    <w:rsid w:val="0089677E"/>
    <w:rsid w:val="008B0AC9"/>
    <w:rsid w:val="008B27CD"/>
    <w:rsid w:val="008B48C1"/>
    <w:rsid w:val="008B714D"/>
    <w:rsid w:val="008D082F"/>
    <w:rsid w:val="008D09B6"/>
    <w:rsid w:val="008E3637"/>
    <w:rsid w:val="0091350E"/>
    <w:rsid w:val="00914E06"/>
    <w:rsid w:val="00931FE2"/>
    <w:rsid w:val="0094581E"/>
    <w:rsid w:val="009525A5"/>
    <w:rsid w:val="00971492"/>
    <w:rsid w:val="009727C3"/>
    <w:rsid w:val="00987D31"/>
    <w:rsid w:val="009902F9"/>
    <w:rsid w:val="009B2114"/>
    <w:rsid w:val="009B4CAC"/>
    <w:rsid w:val="009C3080"/>
    <w:rsid w:val="009C5182"/>
    <w:rsid w:val="009C5CB7"/>
    <w:rsid w:val="009C71FF"/>
    <w:rsid w:val="009D2705"/>
    <w:rsid w:val="009E5DE1"/>
    <w:rsid w:val="009F52B8"/>
    <w:rsid w:val="009F635A"/>
    <w:rsid w:val="009F71BE"/>
    <w:rsid w:val="00A22973"/>
    <w:rsid w:val="00A3619B"/>
    <w:rsid w:val="00A436C2"/>
    <w:rsid w:val="00A467FB"/>
    <w:rsid w:val="00A475C6"/>
    <w:rsid w:val="00A47AD6"/>
    <w:rsid w:val="00A504A6"/>
    <w:rsid w:val="00A553DB"/>
    <w:rsid w:val="00A558C4"/>
    <w:rsid w:val="00A677B8"/>
    <w:rsid w:val="00AA0271"/>
    <w:rsid w:val="00AA32CF"/>
    <w:rsid w:val="00AB0E63"/>
    <w:rsid w:val="00AB1671"/>
    <w:rsid w:val="00AC0E78"/>
    <w:rsid w:val="00AF11C3"/>
    <w:rsid w:val="00AF2529"/>
    <w:rsid w:val="00AF467D"/>
    <w:rsid w:val="00B212CC"/>
    <w:rsid w:val="00B32D33"/>
    <w:rsid w:val="00B35226"/>
    <w:rsid w:val="00B355C6"/>
    <w:rsid w:val="00B4008D"/>
    <w:rsid w:val="00B411C5"/>
    <w:rsid w:val="00B41AFF"/>
    <w:rsid w:val="00B45BD9"/>
    <w:rsid w:val="00B547BF"/>
    <w:rsid w:val="00B602C0"/>
    <w:rsid w:val="00B60DEB"/>
    <w:rsid w:val="00B73013"/>
    <w:rsid w:val="00B77915"/>
    <w:rsid w:val="00B8496D"/>
    <w:rsid w:val="00B96B16"/>
    <w:rsid w:val="00BC352B"/>
    <w:rsid w:val="00BC73B4"/>
    <w:rsid w:val="00BD3C33"/>
    <w:rsid w:val="00BD55EC"/>
    <w:rsid w:val="00BD6DAA"/>
    <w:rsid w:val="00BF2789"/>
    <w:rsid w:val="00BF683F"/>
    <w:rsid w:val="00C05FBF"/>
    <w:rsid w:val="00C321BE"/>
    <w:rsid w:val="00C4779F"/>
    <w:rsid w:val="00C6134F"/>
    <w:rsid w:val="00C6569C"/>
    <w:rsid w:val="00C66A6C"/>
    <w:rsid w:val="00C70901"/>
    <w:rsid w:val="00C80E45"/>
    <w:rsid w:val="00C84583"/>
    <w:rsid w:val="00C87810"/>
    <w:rsid w:val="00CA03A7"/>
    <w:rsid w:val="00CB3F2E"/>
    <w:rsid w:val="00CB5EBC"/>
    <w:rsid w:val="00CB773D"/>
    <w:rsid w:val="00CC1934"/>
    <w:rsid w:val="00CD0D45"/>
    <w:rsid w:val="00CE263E"/>
    <w:rsid w:val="00CE7FD0"/>
    <w:rsid w:val="00D11DEB"/>
    <w:rsid w:val="00D2219A"/>
    <w:rsid w:val="00D23A7C"/>
    <w:rsid w:val="00D344BA"/>
    <w:rsid w:val="00D4250B"/>
    <w:rsid w:val="00D42C40"/>
    <w:rsid w:val="00D51813"/>
    <w:rsid w:val="00D520BB"/>
    <w:rsid w:val="00D83936"/>
    <w:rsid w:val="00D9680B"/>
    <w:rsid w:val="00DA41FB"/>
    <w:rsid w:val="00DA4874"/>
    <w:rsid w:val="00DA54E7"/>
    <w:rsid w:val="00DB4940"/>
    <w:rsid w:val="00DD4589"/>
    <w:rsid w:val="00DE6C7D"/>
    <w:rsid w:val="00DF1E28"/>
    <w:rsid w:val="00DF4DD7"/>
    <w:rsid w:val="00E24AA2"/>
    <w:rsid w:val="00E54601"/>
    <w:rsid w:val="00E93294"/>
    <w:rsid w:val="00EA2212"/>
    <w:rsid w:val="00EA66F9"/>
    <w:rsid w:val="00EB1ACD"/>
    <w:rsid w:val="00EB274B"/>
    <w:rsid w:val="00EE04D8"/>
    <w:rsid w:val="00EE4D92"/>
    <w:rsid w:val="00EF3626"/>
    <w:rsid w:val="00EF556D"/>
    <w:rsid w:val="00EF5B0E"/>
    <w:rsid w:val="00EF6C13"/>
    <w:rsid w:val="00F077AF"/>
    <w:rsid w:val="00F07FB2"/>
    <w:rsid w:val="00F1391E"/>
    <w:rsid w:val="00F30085"/>
    <w:rsid w:val="00F30871"/>
    <w:rsid w:val="00F409A3"/>
    <w:rsid w:val="00F4657F"/>
    <w:rsid w:val="00F84D88"/>
    <w:rsid w:val="00F8661F"/>
    <w:rsid w:val="00F97D28"/>
    <w:rsid w:val="00FA51AB"/>
    <w:rsid w:val="00FA774D"/>
    <w:rsid w:val="00FC17C0"/>
    <w:rsid w:val="00FC5ACF"/>
    <w:rsid w:val="00FD05E3"/>
    <w:rsid w:val="00FD06E8"/>
    <w:rsid w:val="00FD0ACE"/>
    <w:rsid w:val="00FD1612"/>
    <w:rsid w:val="00FD3514"/>
    <w:rsid w:val="00FE7D19"/>
    <w:rsid w:val="00FF3FC4"/>
    <w:rsid w:val="00FF5C8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383E7B"/>
    <w:pPr>
      <w:tabs>
        <w:tab w:val="center" w:pos="4680"/>
        <w:tab w:val="right" w:pos="9360"/>
      </w:tabs>
    </w:pPr>
  </w:style>
  <w:style w:type="character" w:customStyle="1" w:styleId="FooterChar">
    <w:name w:val="Footer Char"/>
    <w:basedOn w:val="DefaultParagraphFont"/>
    <w:link w:val="Footer"/>
    <w:rsid w:val="00383E7B"/>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srevenue.org/taxclearance.htm" TargetMode="External"/><Relationship Id="rId18" Type="http://schemas.openxmlformats.org/officeDocument/2006/relationships/hyperlink" Target="http://www.kansasregents.org/adult_ed/gedtestingcenters1.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ansas.gov/ksbdc/" TargetMode="External"/><Relationship Id="rId17" Type="http://schemas.openxmlformats.org/officeDocument/2006/relationships/hyperlink" Target="http://www.da.ks.gov/purch" TargetMode="External"/><Relationship Id="rId2" Type="http://schemas.openxmlformats.org/officeDocument/2006/relationships/numbering" Target="numbering.xml"/><Relationship Id="rId16" Type="http://schemas.openxmlformats.org/officeDocument/2006/relationships/hyperlink" Target="http://da.state.ks.us/purch/KSOpenRecAct.do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ks.gov/purch" TargetMode="External"/><Relationship Id="rId5" Type="http://schemas.openxmlformats.org/officeDocument/2006/relationships/webSettings" Target="webSettings.xml"/><Relationship Id="rId15" Type="http://schemas.openxmlformats.org/officeDocument/2006/relationships/hyperlink" Target="mailto:janet.miller@da.ks.gov" TargetMode="External"/><Relationship Id="rId10" Type="http://schemas.openxmlformats.org/officeDocument/2006/relationships/hyperlink" Target="http://www.da.ks.gov/purch"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ee.harmon@da.ks.gov" TargetMode="External"/><Relationship Id="rId14" Type="http://schemas.openxmlformats.org/officeDocument/2006/relationships/hyperlink" Target="http://www.ksrevenue.org/busregistr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0BBA6-6E57-4950-963A-BDF6C35A3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11728</Words>
  <Characters>66851</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78423</CharactersWithSpaces>
  <SharedDoc>false</SharedDoc>
  <HLinks>
    <vt:vector size="60" baseType="variant">
      <vt:variant>
        <vt:i4>6160440</vt:i4>
      </vt:variant>
      <vt:variant>
        <vt:i4>27</vt:i4>
      </vt:variant>
      <vt:variant>
        <vt:i4>0</vt:i4>
      </vt:variant>
      <vt:variant>
        <vt:i4>5</vt:i4>
      </vt:variant>
      <vt:variant>
        <vt:lpwstr>http://www.kansasregents.org/adult_ed/gedtestingcenters1.html</vt:lpwstr>
      </vt:variant>
      <vt:variant>
        <vt:lpwstr/>
      </vt: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1376317</vt:i4>
      </vt:variant>
      <vt:variant>
        <vt:i4>0</vt:i4>
      </vt:variant>
      <vt:variant>
        <vt:i4>0</vt:i4>
      </vt:variant>
      <vt:variant>
        <vt:i4>5</vt:i4>
      </vt:variant>
      <vt:variant>
        <vt:lpwstr>mailto:lee.harmon@da.ks.gov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2010-03-11T14:00:00Z</cp:lastPrinted>
  <dcterms:created xsi:type="dcterms:W3CDTF">2010-03-24T18:28:00Z</dcterms:created>
  <dcterms:modified xsi:type="dcterms:W3CDTF">2010-03-24T18:28:00Z</dcterms:modified>
</cp:coreProperties>
</file>