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A35" w:rsidRPr="00256425" w:rsidRDefault="00FA2A35" w:rsidP="009E3A11">
      <w:pPr>
        <w:tabs>
          <w:tab w:val="center" w:pos="4680"/>
          <w:tab w:val="left" w:pos="5040"/>
          <w:tab w:val="left" w:pos="5760"/>
          <w:tab w:val="left" w:pos="6480"/>
          <w:tab w:val="left" w:pos="7200"/>
          <w:tab w:val="left" w:pos="7920"/>
          <w:tab w:val="left" w:pos="8640"/>
          <w:tab w:val="right" w:pos="9360"/>
        </w:tabs>
        <w:rPr>
          <w:b/>
          <w:bCs/>
          <w:sz w:val="20"/>
          <w:szCs w:val="20"/>
        </w:rPr>
      </w:pPr>
      <w:r>
        <w:rPr>
          <w:sz w:val="20"/>
          <w:szCs w:val="20"/>
        </w:rPr>
        <w:t xml:space="preserve"> </w:t>
      </w:r>
      <w:r w:rsidRPr="00256425">
        <w:rPr>
          <w:sz w:val="20"/>
          <w:szCs w:val="20"/>
        </w:rPr>
        <w:fldChar w:fldCharType="begin"/>
      </w:r>
      <w:r w:rsidRPr="00256425">
        <w:rPr>
          <w:sz w:val="20"/>
          <w:szCs w:val="20"/>
        </w:rPr>
        <w:instrText xml:space="preserve"> SEQ CHAPTER \h \r 1</w:instrText>
      </w:r>
      <w:r w:rsidRPr="00256425">
        <w:rPr>
          <w:sz w:val="20"/>
          <w:szCs w:val="20"/>
        </w:rPr>
        <w:fldChar w:fldCharType="end"/>
      </w:r>
      <w:r w:rsidRPr="00256425">
        <w:rPr>
          <w:b/>
          <w:bCs/>
          <w:sz w:val="20"/>
          <w:szCs w:val="20"/>
        </w:rPr>
        <w:tab/>
      </w:r>
    </w:p>
    <w:p w:rsidR="00FA2A35" w:rsidRPr="00A401DE" w:rsidRDefault="00FA2A35" w:rsidP="00135A92">
      <w:pPr>
        <w:spacing w:after="0" w:line="240" w:lineRule="auto"/>
        <w:jc w:val="center"/>
        <w:rPr>
          <w:sz w:val="28"/>
          <w:szCs w:val="28"/>
        </w:rPr>
      </w:pPr>
      <w:r w:rsidRPr="00A401DE">
        <w:rPr>
          <w:sz w:val="28"/>
          <w:szCs w:val="28"/>
        </w:rPr>
        <w:t>STATE OF WYOMING</w:t>
      </w:r>
    </w:p>
    <w:p w:rsidR="00FA2A35" w:rsidRPr="00A401DE" w:rsidRDefault="00FA2A35" w:rsidP="00135A92">
      <w:pPr>
        <w:spacing w:after="0" w:line="240" w:lineRule="auto"/>
        <w:jc w:val="center"/>
        <w:rPr>
          <w:sz w:val="28"/>
          <w:szCs w:val="28"/>
        </w:rPr>
      </w:pPr>
      <w:r w:rsidRPr="00A401DE">
        <w:rPr>
          <w:sz w:val="28"/>
          <w:szCs w:val="28"/>
        </w:rPr>
        <w:t>DEPARTMENT OF ADMINISTRATION AND INFORMATION</w:t>
      </w:r>
    </w:p>
    <w:p w:rsidR="00FA2A35" w:rsidRPr="00A401DE" w:rsidRDefault="00FA2A35" w:rsidP="00135A92">
      <w:pPr>
        <w:spacing w:after="0" w:line="240" w:lineRule="auto"/>
        <w:jc w:val="center"/>
        <w:rPr>
          <w:sz w:val="28"/>
          <w:szCs w:val="28"/>
        </w:rPr>
      </w:pPr>
      <w:r w:rsidRPr="00A401DE">
        <w:rPr>
          <w:sz w:val="28"/>
          <w:szCs w:val="28"/>
        </w:rPr>
        <w:t>PROCUREMENT SECTION</w:t>
      </w:r>
    </w:p>
    <w:p w:rsidR="00FA2A35" w:rsidRPr="00135A92" w:rsidRDefault="00FA2A35" w:rsidP="00135A92">
      <w:pPr>
        <w:spacing w:after="0" w:line="240" w:lineRule="auto"/>
        <w:jc w:val="center"/>
        <w:rPr>
          <w:sz w:val="24"/>
          <w:szCs w:val="24"/>
        </w:rPr>
      </w:pPr>
      <w:r w:rsidRPr="00135A92">
        <w:rPr>
          <w:sz w:val="24"/>
          <w:szCs w:val="24"/>
        </w:rPr>
        <w:t>122 West 25</w:t>
      </w:r>
      <w:r w:rsidRPr="00135A92">
        <w:rPr>
          <w:sz w:val="24"/>
          <w:szCs w:val="24"/>
          <w:vertAlign w:val="superscript"/>
        </w:rPr>
        <w:t>th</w:t>
      </w:r>
      <w:r w:rsidRPr="00135A92">
        <w:rPr>
          <w:sz w:val="24"/>
          <w:szCs w:val="24"/>
        </w:rPr>
        <w:t xml:space="preserve"> Street</w:t>
      </w:r>
    </w:p>
    <w:p w:rsidR="00FA2A35" w:rsidRPr="00135A92" w:rsidRDefault="00FA2A35" w:rsidP="00135A92">
      <w:pPr>
        <w:spacing w:after="0" w:line="240" w:lineRule="auto"/>
        <w:jc w:val="center"/>
        <w:rPr>
          <w:sz w:val="24"/>
          <w:szCs w:val="24"/>
        </w:rPr>
      </w:pPr>
      <w:r w:rsidRPr="00135A92">
        <w:rPr>
          <w:sz w:val="24"/>
          <w:szCs w:val="24"/>
        </w:rPr>
        <w:t>Herschler Building, 2</w:t>
      </w:r>
      <w:r w:rsidRPr="00135A92">
        <w:rPr>
          <w:sz w:val="24"/>
          <w:szCs w:val="24"/>
          <w:vertAlign w:val="superscript"/>
        </w:rPr>
        <w:t>nd</w:t>
      </w:r>
      <w:r w:rsidRPr="00135A92">
        <w:rPr>
          <w:sz w:val="24"/>
          <w:szCs w:val="24"/>
        </w:rPr>
        <w:t xml:space="preserve"> Floor East</w:t>
      </w:r>
    </w:p>
    <w:p w:rsidR="00FA2A35" w:rsidRPr="00135A92" w:rsidRDefault="00FA2A35" w:rsidP="00135A92">
      <w:pPr>
        <w:spacing w:after="0" w:line="240" w:lineRule="auto"/>
        <w:jc w:val="center"/>
        <w:rPr>
          <w:sz w:val="24"/>
          <w:szCs w:val="24"/>
        </w:rPr>
      </w:pPr>
      <w:r w:rsidRPr="00135A92">
        <w:rPr>
          <w:sz w:val="24"/>
          <w:szCs w:val="24"/>
        </w:rPr>
        <w:t>CHEYENNE, WY  82002-0060</w:t>
      </w:r>
    </w:p>
    <w:p w:rsidR="00FA2A35" w:rsidRPr="00256425" w:rsidRDefault="00FA2A35" w:rsidP="009E3A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Pr="00A401DE" w:rsidRDefault="00FA2A35" w:rsidP="00135A92">
      <w:pPr>
        <w:tabs>
          <w:tab w:val="center" w:pos="4680"/>
          <w:tab w:val="left" w:pos="5040"/>
          <w:tab w:val="left" w:pos="5760"/>
          <w:tab w:val="left" w:pos="6480"/>
          <w:tab w:val="left" w:pos="7200"/>
          <w:tab w:val="left" w:pos="7920"/>
          <w:tab w:val="left" w:pos="8640"/>
          <w:tab w:val="right" w:pos="9360"/>
        </w:tabs>
        <w:spacing w:after="0"/>
        <w:rPr>
          <w:sz w:val="28"/>
          <w:szCs w:val="28"/>
        </w:rPr>
      </w:pPr>
      <w:r w:rsidRPr="00A401DE">
        <w:rPr>
          <w:sz w:val="28"/>
          <w:szCs w:val="28"/>
        </w:rPr>
        <w:tab/>
        <w:t>REQUEST FOR PROPOSAL</w:t>
      </w:r>
    </w:p>
    <w:p w:rsidR="00FA2A35" w:rsidRPr="00A401DE" w:rsidRDefault="00FA2A35" w:rsidP="00135A92">
      <w:pPr>
        <w:tabs>
          <w:tab w:val="center" w:pos="4680"/>
          <w:tab w:val="left" w:pos="5040"/>
          <w:tab w:val="left" w:pos="5760"/>
          <w:tab w:val="left" w:pos="6480"/>
          <w:tab w:val="left" w:pos="7200"/>
          <w:tab w:val="left" w:pos="7920"/>
          <w:tab w:val="left" w:pos="8640"/>
          <w:tab w:val="right" w:pos="9360"/>
        </w:tabs>
        <w:spacing w:after="0"/>
        <w:rPr>
          <w:b/>
          <w:bCs/>
          <w:sz w:val="28"/>
          <w:szCs w:val="28"/>
        </w:rPr>
      </w:pPr>
      <w:r w:rsidRPr="00256425">
        <w:rPr>
          <w:b/>
          <w:bCs/>
          <w:sz w:val="28"/>
          <w:szCs w:val="28"/>
        </w:rPr>
        <w:tab/>
      </w:r>
      <w:r w:rsidRPr="00A401DE">
        <w:rPr>
          <w:sz w:val="28"/>
          <w:szCs w:val="28"/>
        </w:rPr>
        <w:t>NO</w:t>
      </w:r>
      <w:r w:rsidRPr="00A401DE">
        <w:rPr>
          <w:i/>
          <w:iCs/>
          <w:sz w:val="28"/>
          <w:szCs w:val="28"/>
        </w:rPr>
        <w:t>.</w:t>
      </w:r>
      <w:r w:rsidRPr="00BC08CF">
        <w:rPr>
          <w:b/>
          <w:bCs/>
          <w:i/>
          <w:iCs/>
          <w:sz w:val="28"/>
          <w:szCs w:val="28"/>
        </w:rPr>
        <w:t xml:space="preserve">  </w:t>
      </w:r>
      <w:r>
        <w:rPr>
          <w:b/>
          <w:bCs/>
          <w:i/>
          <w:iCs/>
          <w:sz w:val="28"/>
          <w:szCs w:val="28"/>
        </w:rPr>
        <w:t>0032-U</w:t>
      </w:r>
    </w:p>
    <w:p w:rsidR="00FA2A35" w:rsidRPr="00A401DE" w:rsidRDefault="00FA2A35" w:rsidP="009E3A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Pr="00256425" w:rsidRDefault="00FA2A35" w:rsidP="00527F25">
      <w:pPr>
        <w:tabs>
          <w:tab w:val="center" w:pos="4680"/>
          <w:tab w:val="left" w:pos="5040"/>
          <w:tab w:val="left" w:pos="5760"/>
          <w:tab w:val="left" w:pos="6480"/>
          <w:tab w:val="left" w:pos="7200"/>
          <w:tab w:val="left" w:pos="7920"/>
          <w:tab w:val="left" w:pos="8640"/>
          <w:tab w:val="right" w:pos="9360"/>
        </w:tabs>
        <w:rPr>
          <w:b/>
          <w:bCs/>
          <w:sz w:val="28"/>
          <w:szCs w:val="28"/>
        </w:rPr>
      </w:pPr>
      <w:r w:rsidRPr="00A401DE">
        <w:rPr>
          <w:sz w:val="28"/>
          <w:szCs w:val="28"/>
        </w:rPr>
        <w:tab/>
      </w:r>
      <w:r w:rsidRPr="00256425">
        <w:rPr>
          <w:b/>
          <w:bCs/>
          <w:sz w:val="28"/>
          <w:szCs w:val="28"/>
        </w:rPr>
        <w:t>ADMINISTRATION AND INFORMATION</w:t>
      </w:r>
    </w:p>
    <w:p w:rsidR="00FA2A35" w:rsidRPr="00256425"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bCs/>
          <w:sz w:val="28"/>
          <w:szCs w:val="28"/>
        </w:rPr>
      </w:pPr>
      <w:r>
        <w:rPr>
          <w:b/>
          <w:bCs/>
          <w:sz w:val="28"/>
          <w:szCs w:val="28"/>
        </w:rPr>
        <w:t>INFORMATION TECHNOLOGY DIVISION</w:t>
      </w:r>
    </w:p>
    <w:p w:rsidR="00FA2A35" w:rsidRPr="00256425"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Pr="00131E10"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bCs/>
          <w:sz w:val="28"/>
          <w:szCs w:val="28"/>
        </w:rPr>
      </w:pPr>
      <w:r w:rsidRPr="00131E10">
        <w:rPr>
          <w:b/>
          <w:bCs/>
          <w:sz w:val="28"/>
          <w:szCs w:val="28"/>
        </w:rPr>
        <w:t>TEMPORARY INFORMATION TECHNOLOGY (IT) SERVICES</w:t>
      </w:r>
    </w:p>
    <w:p w:rsidR="00FA2A35" w:rsidRPr="00256425"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Pr="00256425" w:rsidRDefault="00FA2A35" w:rsidP="00527F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8"/>
          <w:szCs w:val="28"/>
        </w:rPr>
      </w:pPr>
    </w:p>
    <w:p w:rsidR="00FA2A35" w:rsidRPr="00256425" w:rsidRDefault="00FA2A35" w:rsidP="00527F25">
      <w:pPr>
        <w:tabs>
          <w:tab w:val="center" w:pos="4680"/>
          <w:tab w:val="left" w:pos="5040"/>
          <w:tab w:val="left" w:pos="5760"/>
          <w:tab w:val="left" w:pos="6480"/>
          <w:tab w:val="left" w:pos="7200"/>
          <w:tab w:val="left" w:pos="7920"/>
          <w:tab w:val="left" w:pos="8640"/>
          <w:tab w:val="right" w:pos="9360"/>
        </w:tabs>
        <w:rPr>
          <w:b/>
          <w:bCs/>
          <w:sz w:val="28"/>
          <w:szCs w:val="28"/>
        </w:rPr>
      </w:pPr>
      <w:r w:rsidRPr="00256425">
        <w:rPr>
          <w:b/>
          <w:bCs/>
          <w:sz w:val="28"/>
          <w:szCs w:val="28"/>
        </w:rPr>
        <w:tab/>
        <w:t>OPENING DATE AND TIME</w:t>
      </w:r>
    </w:p>
    <w:p w:rsidR="00FA2A35" w:rsidRPr="00256425" w:rsidRDefault="00FA2A35" w:rsidP="00527F25">
      <w:pPr>
        <w:tabs>
          <w:tab w:val="center" w:pos="4680"/>
          <w:tab w:val="left" w:pos="5040"/>
          <w:tab w:val="left" w:pos="5760"/>
          <w:tab w:val="left" w:pos="6480"/>
          <w:tab w:val="left" w:pos="7200"/>
          <w:tab w:val="left" w:pos="7920"/>
          <w:tab w:val="left" w:pos="8640"/>
          <w:tab w:val="right" w:pos="9360"/>
        </w:tabs>
        <w:rPr>
          <w:b/>
          <w:bCs/>
          <w:sz w:val="28"/>
          <w:szCs w:val="28"/>
        </w:rPr>
      </w:pPr>
      <w:r w:rsidRPr="00256425">
        <w:rPr>
          <w:b/>
          <w:bCs/>
          <w:sz w:val="28"/>
          <w:szCs w:val="28"/>
        </w:rPr>
        <w:tab/>
      </w:r>
      <w:r>
        <w:rPr>
          <w:b/>
          <w:bCs/>
          <w:sz w:val="28"/>
          <w:szCs w:val="28"/>
        </w:rPr>
        <w:t>8/23/2010</w:t>
      </w:r>
      <w:r w:rsidRPr="00256425">
        <w:rPr>
          <w:b/>
          <w:bCs/>
          <w:sz w:val="28"/>
          <w:szCs w:val="28"/>
        </w:rPr>
        <w:t xml:space="preserve"> ---- 2:00 p.m.</w:t>
      </w:r>
    </w:p>
    <w:p w:rsidR="00FA2A35" w:rsidRPr="00A401DE" w:rsidRDefault="00FA2A35" w:rsidP="00527F25">
      <w:pPr>
        <w:spacing w:after="0" w:line="240" w:lineRule="auto"/>
        <w:jc w:val="center"/>
        <w:rPr>
          <w:b/>
          <w:bCs/>
          <w:sz w:val="28"/>
          <w:szCs w:val="28"/>
        </w:rPr>
      </w:pPr>
      <w:r w:rsidRPr="00A401DE">
        <w:rPr>
          <w:b/>
          <w:bCs/>
          <w:sz w:val="28"/>
          <w:szCs w:val="28"/>
        </w:rPr>
        <w:tab/>
      </w:r>
    </w:p>
    <w:p w:rsidR="00FA2A35" w:rsidRDefault="00FA2A35" w:rsidP="00135A92">
      <w:pPr>
        <w:spacing w:after="0" w:line="240" w:lineRule="auto"/>
        <w:jc w:val="center"/>
        <w:rPr>
          <w:b/>
          <w:bCs/>
          <w:color w:val="000000"/>
          <w:sz w:val="24"/>
          <w:szCs w:val="24"/>
        </w:rPr>
      </w:pPr>
      <w:r w:rsidRPr="00A401DE">
        <w:rPr>
          <w:b/>
          <w:bCs/>
          <w:sz w:val="28"/>
          <w:szCs w:val="28"/>
        </w:rPr>
        <w:tab/>
      </w:r>
      <w:r w:rsidRPr="003870B6">
        <w:rPr>
          <w:b/>
          <w:bCs/>
          <w:color w:val="000000"/>
          <w:sz w:val="24"/>
          <w:szCs w:val="24"/>
        </w:rPr>
        <w:t>PURCHASING REPRESENTATIVE</w:t>
      </w:r>
      <w:r>
        <w:rPr>
          <w:b/>
          <w:bCs/>
          <w:color w:val="000000"/>
          <w:sz w:val="24"/>
          <w:szCs w:val="24"/>
        </w:rPr>
        <w:t>:  Dean Jeffries</w:t>
      </w:r>
      <w:r>
        <w:rPr>
          <w:b/>
          <w:bCs/>
          <w:color w:val="000000"/>
          <w:sz w:val="24"/>
          <w:szCs w:val="24"/>
        </w:rPr>
        <w:br/>
      </w:r>
      <w:r w:rsidRPr="00AD278B">
        <w:rPr>
          <w:b/>
          <w:bCs/>
          <w:color w:val="000000"/>
          <w:sz w:val="24"/>
          <w:szCs w:val="24"/>
        </w:rPr>
        <w:t xml:space="preserve">E-mail: </w:t>
      </w:r>
      <w:hyperlink r:id="rId7" w:history="1">
        <w:r w:rsidRPr="00C261CE">
          <w:rPr>
            <w:rStyle w:val="Hyperlink"/>
            <w:b/>
            <w:bCs/>
          </w:rPr>
          <w:t>djeffr@state.wy.us</w:t>
        </w:r>
      </w:hyperlink>
    </w:p>
    <w:p w:rsidR="00FA2A35" w:rsidRPr="00AD278B" w:rsidRDefault="00FA2A35" w:rsidP="00135A92">
      <w:pPr>
        <w:spacing w:after="0" w:line="240" w:lineRule="auto"/>
        <w:ind w:left="720"/>
        <w:jc w:val="center"/>
        <w:rPr>
          <w:b/>
          <w:bCs/>
          <w:color w:val="000000"/>
          <w:sz w:val="24"/>
          <w:szCs w:val="24"/>
        </w:rPr>
      </w:pPr>
      <w:r>
        <w:rPr>
          <w:b/>
          <w:bCs/>
          <w:color w:val="000000"/>
          <w:sz w:val="24"/>
          <w:szCs w:val="24"/>
        </w:rPr>
        <w:t>Phone:  307-777-6718</w:t>
      </w:r>
    </w:p>
    <w:p w:rsidR="00FA2A35" w:rsidRPr="00A401DE" w:rsidRDefault="00FA2A35" w:rsidP="00135A92">
      <w:pPr>
        <w:tabs>
          <w:tab w:val="center" w:pos="4680"/>
          <w:tab w:val="left" w:pos="5040"/>
          <w:tab w:val="left" w:pos="5760"/>
          <w:tab w:val="left" w:pos="6480"/>
          <w:tab w:val="left" w:pos="7200"/>
          <w:tab w:val="left" w:pos="7920"/>
          <w:tab w:val="left" w:pos="8640"/>
          <w:tab w:val="right" w:pos="9360"/>
        </w:tabs>
        <w:rPr>
          <w:b/>
          <w:bCs/>
          <w:sz w:val="28"/>
          <w:szCs w:val="28"/>
        </w:rPr>
      </w:pPr>
    </w:p>
    <w:p w:rsidR="00FA2A35" w:rsidRPr="00256425" w:rsidRDefault="00FA2A35" w:rsidP="00527F25">
      <w:pPr>
        <w:tabs>
          <w:tab w:val="center" w:pos="4680"/>
          <w:tab w:val="left" w:pos="5040"/>
          <w:tab w:val="left" w:pos="5760"/>
          <w:tab w:val="left" w:pos="6480"/>
          <w:tab w:val="left" w:pos="7200"/>
          <w:tab w:val="left" w:pos="7920"/>
          <w:tab w:val="left" w:pos="8640"/>
          <w:tab w:val="right" w:pos="9360"/>
        </w:tabs>
        <w:spacing w:after="0"/>
        <w:jc w:val="center"/>
        <w:rPr>
          <w:b/>
          <w:bCs/>
          <w:sz w:val="28"/>
          <w:szCs w:val="28"/>
        </w:rPr>
      </w:pPr>
      <w:r>
        <w:rPr>
          <w:b/>
          <w:bCs/>
          <w:sz w:val="28"/>
          <w:szCs w:val="28"/>
        </w:rPr>
        <w:t>INFORMATION TECHNOLOGY DIVISION</w:t>
      </w:r>
    </w:p>
    <w:p w:rsidR="00FA2A35" w:rsidRDefault="00FA2A35" w:rsidP="00527F25">
      <w:pPr>
        <w:tabs>
          <w:tab w:val="center" w:pos="4680"/>
          <w:tab w:val="left" w:pos="5040"/>
          <w:tab w:val="left" w:pos="5760"/>
          <w:tab w:val="left" w:pos="6480"/>
          <w:tab w:val="left" w:pos="7200"/>
          <w:tab w:val="left" w:pos="7920"/>
          <w:tab w:val="left" w:pos="8640"/>
          <w:tab w:val="right" w:pos="9360"/>
        </w:tabs>
        <w:spacing w:after="0"/>
        <w:jc w:val="center"/>
        <w:rPr>
          <w:b/>
          <w:bCs/>
          <w:sz w:val="28"/>
          <w:szCs w:val="28"/>
        </w:rPr>
      </w:pPr>
      <w:r w:rsidRPr="00256425">
        <w:rPr>
          <w:b/>
          <w:bCs/>
          <w:sz w:val="28"/>
          <w:szCs w:val="28"/>
        </w:rPr>
        <w:t xml:space="preserve">REPRESENTATIVE: </w:t>
      </w:r>
      <w:r>
        <w:rPr>
          <w:b/>
          <w:bCs/>
          <w:sz w:val="28"/>
          <w:szCs w:val="28"/>
        </w:rPr>
        <w:t>Nick Baer</w:t>
      </w:r>
    </w:p>
    <w:p w:rsidR="00FA2A35" w:rsidRPr="00256425" w:rsidRDefault="00FA2A35" w:rsidP="00527F25">
      <w:pPr>
        <w:tabs>
          <w:tab w:val="center" w:pos="4680"/>
          <w:tab w:val="left" w:pos="5040"/>
          <w:tab w:val="left" w:pos="5760"/>
          <w:tab w:val="left" w:pos="6480"/>
          <w:tab w:val="left" w:pos="7200"/>
          <w:tab w:val="left" w:pos="7920"/>
          <w:tab w:val="left" w:pos="8640"/>
          <w:tab w:val="right" w:pos="9360"/>
        </w:tabs>
        <w:spacing w:after="0"/>
        <w:jc w:val="center"/>
        <w:rPr>
          <w:b/>
          <w:bCs/>
          <w:sz w:val="28"/>
          <w:szCs w:val="28"/>
        </w:rPr>
      </w:pPr>
      <w:r>
        <w:rPr>
          <w:b/>
          <w:bCs/>
          <w:sz w:val="28"/>
          <w:szCs w:val="28"/>
        </w:rPr>
        <w:t>TELEPHONE NO. (307) 777 5069</w:t>
      </w:r>
    </w:p>
    <w:p w:rsidR="00FA2A35" w:rsidRDefault="00FA2A35" w:rsidP="00527F25">
      <w:pPr>
        <w:pStyle w:val="Heading1"/>
        <w:spacing w:before="0"/>
        <w:jc w:val="center"/>
        <w:rPr>
          <w:noProof/>
        </w:rPr>
      </w:pPr>
      <w:r>
        <w:br w:type="page"/>
      </w:r>
      <w:bookmarkStart w:id="0" w:name="_Toc231353074"/>
      <w:bookmarkStart w:id="1" w:name="_Toc231353323"/>
      <w:bookmarkStart w:id="2" w:name="_Toc233166075"/>
      <w:r w:rsidRPr="00D33673">
        <w:rPr>
          <w:color w:val="auto"/>
        </w:rPr>
        <w:t>TABLE OF CONTENTS</w:t>
      </w:r>
      <w:bookmarkEnd w:id="0"/>
      <w:bookmarkEnd w:id="1"/>
      <w:bookmarkEnd w:id="2"/>
      <w:r>
        <w:rPr>
          <w:color w:val="auto"/>
        </w:rPr>
        <w:br/>
      </w:r>
      <w:r w:rsidRPr="00244CD7">
        <w:rPr>
          <w:color w:val="auto"/>
          <w:sz w:val="20"/>
          <w:szCs w:val="20"/>
        </w:rPr>
        <w:fldChar w:fldCharType="begin"/>
      </w:r>
      <w:r w:rsidRPr="00244CD7">
        <w:rPr>
          <w:color w:val="auto"/>
          <w:sz w:val="20"/>
          <w:szCs w:val="20"/>
        </w:rPr>
        <w:instrText xml:space="preserve"> TOC \o "1-3" \h \z \u </w:instrText>
      </w:r>
      <w:r w:rsidRPr="00244CD7">
        <w:rPr>
          <w:color w:val="auto"/>
          <w:sz w:val="20"/>
          <w:szCs w:val="20"/>
        </w:rPr>
        <w:fldChar w:fldCharType="separate"/>
      </w:r>
    </w:p>
    <w:p w:rsidR="00FA2A35" w:rsidRDefault="00FA2A35" w:rsidP="00527F25">
      <w:pPr>
        <w:pStyle w:val="TOC1"/>
        <w:tabs>
          <w:tab w:val="right" w:leader="dot" w:pos="9350"/>
        </w:tabs>
        <w:spacing w:after="0"/>
        <w:jc w:val="center"/>
        <w:rPr>
          <w:rFonts w:ascii="Calibri" w:hAnsi="Calibri" w:cs="Calibri"/>
          <w:noProof/>
        </w:rPr>
      </w:pPr>
      <w:hyperlink w:anchor="_Toc233166075" w:history="1">
        <w:r w:rsidRPr="000D645B">
          <w:rPr>
            <w:rStyle w:val="Hyperlink"/>
            <w:noProof/>
          </w:rPr>
          <w:t>TABLE OF CONTENTS</w:t>
        </w:r>
        <w:r>
          <w:rPr>
            <w:noProof/>
            <w:webHidden/>
          </w:rPr>
          <w:tab/>
        </w:r>
        <w:r>
          <w:rPr>
            <w:noProof/>
            <w:webHidden/>
          </w:rPr>
          <w:fldChar w:fldCharType="begin"/>
        </w:r>
        <w:r>
          <w:rPr>
            <w:noProof/>
            <w:webHidden/>
          </w:rPr>
          <w:instrText xml:space="preserve"> PAGEREF _Toc233166075 \h </w:instrText>
        </w:r>
        <w:r>
          <w:rPr>
            <w:noProof/>
            <w:webHidden/>
          </w:rPr>
        </w:r>
        <w:r>
          <w:rPr>
            <w:noProof/>
            <w:webHidden/>
          </w:rPr>
          <w:fldChar w:fldCharType="separate"/>
        </w:r>
        <w:r>
          <w:rPr>
            <w:noProof/>
            <w:webHidden/>
          </w:rPr>
          <w:t>2</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076" w:history="1">
        <w:r w:rsidRPr="000D645B">
          <w:rPr>
            <w:rStyle w:val="Hyperlink"/>
            <w:noProof/>
          </w:rPr>
          <w:t>SECTION 1:  REQUEST FOR PROPOSAL</w:t>
        </w:r>
        <w:r>
          <w:rPr>
            <w:noProof/>
            <w:webHidden/>
          </w:rPr>
          <w:tab/>
        </w:r>
        <w:r>
          <w:rPr>
            <w:noProof/>
            <w:webHidden/>
          </w:rPr>
          <w:fldChar w:fldCharType="begin"/>
        </w:r>
        <w:r>
          <w:rPr>
            <w:noProof/>
            <w:webHidden/>
          </w:rPr>
          <w:instrText xml:space="preserve"> PAGEREF _Toc233166076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77" w:history="1">
        <w:r w:rsidRPr="000D645B">
          <w:rPr>
            <w:rStyle w:val="Hyperlink"/>
            <w:noProof/>
          </w:rPr>
          <w:t>1.</w:t>
        </w:r>
        <w:r>
          <w:rPr>
            <w:rFonts w:ascii="Calibri" w:hAnsi="Calibri" w:cs="Calibri"/>
            <w:noProof/>
          </w:rPr>
          <w:tab/>
        </w:r>
        <w:r w:rsidRPr="000D645B">
          <w:rPr>
            <w:rStyle w:val="Hyperlink"/>
            <w:noProof/>
          </w:rPr>
          <w:t>SUBMISSION OF PROPOSALS:</w:t>
        </w:r>
        <w:r>
          <w:rPr>
            <w:noProof/>
            <w:webHidden/>
          </w:rPr>
          <w:tab/>
        </w:r>
        <w:r>
          <w:rPr>
            <w:noProof/>
            <w:webHidden/>
          </w:rPr>
          <w:fldChar w:fldCharType="begin"/>
        </w:r>
        <w:r>
          <w:rPr>
            <w:noProof/>
            <w:webHidden/>
          </w:rPr>
          <w:instrText xml:space="preserve"> PAGEREF _Toc233166077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78" w:history="1">
        <w:r w:rsidRPr="000D645B">
          <w:rPr>
            <w:rStyle w:val="Hyperlink"/>
            <w:noProof/>
          </w:rPr>
          <w:t>2.</w:t>
        </w:r>
        <w:r>
          <w:rPr>
            <w:rFonts w:ascii="Calibri" w:hAnsi="Calibri" w:cs="Calibri"/>
            <w:noProof/>
          </w:rPr>
          <w:tab/>
        </w:r>
        <w:r w:rsidRPr="000D645B">
          <w:rPr>
            <w:rStyle w:val="Hyperlink"/>
            <w:noProof/>
          </w:rPr>
          <w:t>MODIFICATIONS OR WITHDRAWAL OF PROPOSALS:</w:t>
        </w:r>
        <w:r>
          <w:rPr>
            <w:noProof/>
            <w:webHidden/>
          </w:rPr>
          <w:tab/>
        </w:r>
        <w:r>
          <w:rPr>
            <w:noProof/>
            <w:webHidden/>
          </w:rPr>
          <w:fldChar w:fldCharType="begin"/>
        </w:r>
        <w:r>
          <w:rPr>
            <w:noProof/>
            <w:webHidden/>
          </w:rPr>
          <w:instrText xml:space="preserve"> PAGEREF _Toc233166078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79" w:history="1">
        <w:r w:rsidRPr="000D645B">
          <w:rPr>
            <w:rStyle w:val="Hyperlink"/>
            <w:noProof/>
          </w:rPr>
          <w:t>3.</w:t>
        </w:r>
        <w:r>
          <w:rPr>
            <w:rFonts w:ascii="Calibri" w:hAnsi="Calibri" w:cs="Calibri"/>
            <w:noProof/>
          </w:rPr>
          <w:tab/>
        </w:r>
        <w:r w:rsidRPr="000D645B">
          <w:rPr>
            <w:rStyle w:val="Hyperlink"/>
            <w:noProof/>
          </w:rPr>
          <w:t>PREPARATION OF PROPOSALS:</w:t>
        </w:r>
        <w:r>
          <w:rPr>
            <w:noProof/>
            <w:webHidden/>
          </w:rPr>
          <w:tab/>
        </w:r>
        <w:r>
          <w:rPr>
            <w:noProof/>
            <w:webHidden/>
          </w:rPr>
          <w:fldChar w:fldCharType="begin"/>
        </w:r>
        <w:r>
          <w:rPr>
            <w:noProof/>
            <w:webHidden/>
          </w:rPr>
          <w:instrText xml:space="preserve"> PAGEREF _Toc233166079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0" w:history="1">
        <w:r w:rsidRPr="000D645B">
          <w:rPr>
            <w:rStyle w:val="Hyperlink"/>
            <w:noProof/>
          </w:rPr>
          <w:t>4.</w:t>
        </w:r>
        <w:r>
          <w:rPr>
            <w:rFonts w:ascii="Calibri" w:hAnsi="Calibri" w:cs="Calibri"/>
            <w:noProof/>
          </w:rPr>
          <w:tab/>
        </w:r>
        <w:r w:rsidRPr="000D645B">
          <w:rPr>
            <w:rStyle w:val="Hyperlink"/>
            <w:noProof/>
          </w:rPr>
          <w:t>AWARD AND CONTRACT INFORMATION:</w:t>
        </w:r>
        <w:r>
          <w:rPr>
            <w:noProof/>
            <w:webHidden/>
          </w:rPr>
          <w:tab/>
        </w:r>
        <w:r>
          <w:rPr>
            <w:noProof/>
            <w:webHidden/>
          </w:rPr>
          <w:fldChar w:fldCharType="begin"/>
        </w:r>
        <w:r>
          <w:rPr>
            <w:noProof/>
            <w:webHidden/>
          </w:rPr>
          <w:instrText xml:space="preserve"> PAGEREF _Toc233166080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081" w:history="1">
        <w:r w:rsidRPr="000D645B">
          <w:rPr>
            <w:rStyle w:val="Hyperlink"/>
            <w:noProof/>
          </w:rPr>
          <w:t>SECTION 2:  GENERAL PROVISIONS</w:t>
        </w:r>
        <w:r>
          <w:rPr>
            <w:noProof/>
            <w:webHidden/>
          </w:rPr>
          <w:tab/>
        </w:r>
        <w:r>
          <w:rPr>
            <w:noProof/>
            <w:webHidden/>
          </w:rPr>
          <w:fldChar w:fldCharType="begin"/>
        </w:r>
        <w:r>
          <w:rPr>
            <w:noProof/>
            <w:webHidden/>
          </w:rPr>
          <w:instrText xml:space="preserve"> PAGEREF _Toc233166081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2" w:history="1">
        <w:r w:rsidRPr="000D645B">
          <w:rPr>
            <w:rStyle w:val="Hyperlink"/>
            <w:noProof/>
          </w:rPr>
          <w:t>1.</w:t>
        </w:r>
        <w:r>
          <w:rPr>
            <w:rFonts w:ascii="Calibri" w:hAnsi="Calibri" w:cs="Calibri"/>
            <w:noProof/>
          </w:rPr>
          <w:tab/>
        </w:r>
        <w:r w:rsidRPr="000D645B">
          <w:rPr>
            <w:rStyle w:val="Hyperlink"/>
            <w:noProof/>
          </w:rPr>
          <w:t>INDEPENDENT CONTRACTOR</w:t>
        </w:r>
        <w:r>
          <w:rPr>
            <w:noProof/>
            <w:webHidden/>
          </w:rPr>
          <w:tab/>
        </w:r>
        <w:r>
          <w:rPr>
            <w:noProof/>
            <w:webHidden/>
          </w:rPr>
          <w:fldChar w:fldCharType="begin"/>
        </w:r>
        <w:r>
          <w:rPr>
            <w:noProof/>
            <w:webHidden/>
          </w:rPr>
          <w:instrText xml:space="preserve"> PAGEREF _Toc233166082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3" w:history="1">
        <w:r w:rsidRPr="000D645B">
          <w:rPr>
            <w:rStyle w:val="Hyperlink"/>
            <w:noProof/>
          </w:rPr>
          <w:t>2.</w:t>
        </w:r>
        <w:r>
          <w:rPr>
            <w:rFonts w:ascii="Calibri" w:hAnsi="Calibri" w:cs="Calibri"/>
            <w:noProof/>
          </w:rPr>
          <w:tab/>
        </w:r>
        <w:r w:rsidRPr="000D645B">
          <w:rPr>
            <w:rStyle w:val="Hyperlink"/>
            <w:noProof/>
          </w:rPr>
          <w:t>INSURANCE</w:t>
        </w:r>
        <w:r>
          <w:rPr>
            <w:noProof/>
            <w:webHidden/>
          </w:rPr>
          <w:tab/>
        </w:r>
        <w:r>
          <w:rPr>
            <w:noProof/>
            <w:webHidden/>
          </w:rPr>
          <w:fldChar w:fldCharType="begin"/>
        </w:r>
        <w:r>
          <w:rPr>
            <w:noProof/>
            <w:webHidden/>
          </w:rPr>
          <w:instrText xml:space="preserve"> PAGEREF _Toc233166083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4" w:history="1">
        <w:r w:rsidRPr="000D645B">
          <w:rPr>
            <w:rStyle w:val="Hyperlink"/>
            <w:noProof/>
          </w:rPr>
          <w:t>3.</w:t>
        </w:r>
        <w:r>
          <w:rPr>
            <w:rFonts w:ascii="Calibri" w:hAnsi="Calibri" w:cs="Calibri"/>
            <w:noProof/>
          </w:rPr>
          <w:tab/>
        </w:r>
        <w:r w:rsidRPr="000D645B">
          <w:rPr>
            <w:rStyle w:val="Hyperlink"/>
            <w:noProof/>
          </w:rPr>
          <w:t>LAWS TO BE OBSERVED:</w:t>
        </w:r>
        <w:r>
          <w:rPr>
            <w:noProof/>
            <w:webHidden/>
          </w:rPr>
          <w:tab/>
        </w:r>
        <w:r>
          <w:rPr>
            <w:noProof/>
            <w:webHidden/>
          </w:rPr>
          <w:fldChar w:fldCharType="begin"/>
        </w:r>
        <w:r>
          <w:rPr>
            <w:noProof/>
            <w:webHidden/>
          </w:rPr>
          <w:instrText xml:space="preserve"> PAGEREF _Toc233166084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5" w:history="1">
        <w:r w:rsidRPr="000D645B">
          <w:rPr>
            <w:rStyle w:val="Hyperlink"/>
            <w:noProof/>
          </w:rPr>
          <w:t>4.</w:t>
        </w:r>
        <w:r>
          <w:rPr>
            <w:rFonts w:ascii="Calibri" w:hAnsi="Calibri" w:cs="Calibri"/>
            <w:noProof/>
          </w:rPr>
          <w:tab/>
        </w:r>
        <w:r w:rsidRPr="000D645B">
          <w:rPr>
            <w:rStyle w:val="Hyperlink"/>
            <w:noProof/>
          </w:rPr>
          <w:t>TAXES:</w:t>
        </w:r>
        <w:r>
          <w:rPr>
            <w:noProof/>
            <w:webHidden/>
          </w:rPr>
          <w:tab/>
        </w:r>
        <w:r>
          <w:rPr>
            <w:noProof/>
            <w:webHidden/>
          </w:rPr>
          <w:fldChar w:fldCharType="begin"/>
        </w:r>
        <w:r>
          <w:rPr>
            <w:noProof/>
            <w:webHidden/>
          </w:rPr>
          <w:instrText xml:space="preserve"> PAGEREF _Toc233166085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6" w:history="1">
        <w:r w:rsidRPr="000D645B">
          <w:rPr>
            <w:rStyle w:val="Hyperlink"/>
            <w:noProof/>
          </w:rPr>
          <w:t>5.</w:t>
        </w:r>
        <w:r>
          <w:rPr>
            <w:rFonts w:ascii="Calibri" w:hAnsi="Calibri" w:cs="Calibri"/>
            <w:noProof/>
          </w:rPr>
          <w:tab/>
        </w:r>
        <w:r w:rsidRPr="000D645B">
          <w:rPr>
            <w:rStyle w:val="Hyperlink"/>
            <w:noProof/>
          </w:rPr>
          <w:t>ASSIGNMENT/CONTRACTOR:</w:t>
        </w:r>
        <w:r>
          <w:rPr>
            <w:noProof/>
            <w:webHidden/>
          </w:rPr>
          <w:tab/>
        </w:r>
        <w:r>
          <w:rPr>
            <w:noProof/>
            <w:webHidden/>
          </w:rPr>
          <w:fldChar w:fldCharType="begin"/>
        </w:r>
        <w:r>
          <w:rPr>
            <w:noProof/>
            <w:webHidden/>
          </w:rPr>
          <w:instrText xml:space="preserve"> PAGEREF _Toc233166086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7" w:history="1">
        <w:r w:rsidRPr="000D645B">
          <w:rPr>
            <w:rStyle w:val="Hyperlink"/>
            <w:noProof/>
          </w:rPr>
          <w:t>6.</w:t>
        </w:r>
        <w:r>
          <w:rPr>
            <w:rFonts w:ascii="Calibri" w:hAnsi="Calibri" w:cs="Calibri"/>
            <w:noProof/>
          </w:rPr>
          <w:tab/>
        </w:r>
        <w:r w:rsidRPr="000D645B">
          <w:rPr>
            <w:rStyle w:val="Hyperlink"/>
            <w:noProof/>
          </w:rPr>
          <w:t>TERMINATION OF CONTRACT:</w:t>
        </w:r>
        <w:r>
          <w:rPr>
            <w:noProof/>
            <w:webHidden/>
          </w:rPr>
          <w:tab/>
        </w:r>
        <w:r>
          <w:rPr>
            <w:noProof/>
            <w:webHidden/>
          </w:rPr>
          <w:fldChar w:fldCharType="begin"/>
        </w:r>
        <w:r>
          <w:rPr>
            <w:noProof/>
            <w:webHidden/>
          </w:rPr>
          <w:instrText xml:space="preserve"> PAGEREF _Toc233166087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8" w:history="1">
        <w:r w:rsidRPr="000D645B">
          <w:rPr>
            <w:rStyle w:val="Hyperlink"/>
            <w:noProof/>
          </w:rPr>
          <w:t>7.</w:t>
        </w:r>
        <w:r>
          <w:rPr>
            <w:rFonts w:ascii="Calibri" w:hAnsi="Calibri" w:cs="Calibri"/>
            <w:noProof/>
          </w:rPr>
          <w:tab/>
        </w:r>
        <w:r w:rsidRPr="000D645B">
          <w:rPr>
            <w:rStyle w:val="Hyperlink"/>
            <w:noProof/>
          </w:rPr>
          <w:t>ACCOUNT REPRESENTATIVE:</w:t>
        </w:r>
        <w:r>
          <w:rPr>
            <w:noProof/>
            <w:webHidden/>
          </w:rPr>
          <w:tab/>
        </w:r>
        <w:r>
          <w:rPr>
            <w:noProof/>
            <w:webHidden/>
          </w:rPr>
          <w:fldChar w:fldCharType="begin"/>
        </w:r>
        <w:r>
          <w:rPr>
            <w:noProof/>
            <w:webHidden/>
          </w:rPr>
          <w:instrText xml:space="preserve"> PAGEREF _Toc233166088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89" w:history="1">
        <w:r w:rsidRPr="000D645B">
          <w:rPr>
            <w:rStyle w:val="Hyperlink"/>
            <w:noProof/>
          </w:rPr>
          <w:t>8.</w:t>
        </w:r>
        <w:r>
          <w:rPr>
            <w:rFonts w:ascii="Calibri" w:hAnsi="Calibri" w:cs="Calibri"/>
            <w:noProof/>
          </w:rPr>
          <w:tab/>
        </w:r>
        <w:r w:rsidRPr="000D645B">
          <w:rPr>
            <w:rStyle w:val="Hyperlink"/>
            <w:noProof/>
          </w:rPr>
          <w:t>RESPONSIVENESS:</w:t>
        </w:r>
        <w:r>
          <w:rPr>
            <w:noProof/>
            <w:webHidden/>
          </w:rPr>
          <w:tab/>
        </w:r>
        <w:r>
          <w:rPr>
            <w:noProof/>
            <w:webHidden/>
          </w:rPr>
          <w:fldChar w:fldCharType="begin"/>
        </w:r>
        <w:r>
          <w:rPr>
            <w:noProof/>
            <w:webHidden/>
          </w:rPr>
          <w:instrText xml:space="preserve"> PAGEREF _Toc233166089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0" w:history="1">
        <w:r w:rsidRPr="000D645B">
          <w:rPr>
            <w:rStyle w:val="Hyperlink"/>
            <w:noProof/>
          </w:rPr>
          <w:t>9.</w:t>
        </w:r>
        <w:r>
          <w:rPr>
            <w:rFonts w:ascii="Calibri" w:hAnsi="Calibri" w:cs="Calibri"/>
            <w:noProof/>
          </w:rPr>
          <w:tab/>
        </w:r>
        <w:r w:rsidRPr="000D645B">
          <w:rPr>
            <w:rStyle w:val="Hyperlink"/>
            <w:noProof/>
          </w:rPr>
          <w:t>EXTENSION AND AMENDMENT:</w:t>
        </w:r>
        <w:r>
          <w:rPr>
            <w:noProof/>
            <w:webHidden/>
          </w:rPr>
          <w:tab/>
        </w:r>
        <w:r>
          <w:rPr>
            <w:noProof/>
            <w:webHidden/>
          </w:rPr>
          <w:fldChar w:fldCharType="begin"/>
        </w:r>
        <w:r>
          <w:rPr>
            <w:noProof/>
            <w:webHidden/>
          </w:rPr>
          <w:instrText xml:space="preserve"> PAGEREF _Toc233166090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1" w:history="1">
        <w:r w:rsidRPr="000D645B">
          <w:rPr>
            <w:rStyle w:val="Hyperlink"/>
            <w:noProof/>
          </w:rPr>
          <w:t>10.</w:t>
        </w:r>
        <w:r>
          <w:rPr>
            <w:rFonts w:ascii="Calibri" w:hAnsi="Calibri" w:cs="Calibri"/>
            <w:noProof/>
          </w:rPr>
          <w:tab/>
        </w:r>
        <w:r w:rsidRPr="000D645B">
          <w:rPr>
            <w:rStyle w:val="Hyperlink"/>
            <w:noProof/>
          </w:rPr>
          <w:t>COMPLIANCE WITH LAWS:</w:t>
        </w:r>
        <w:r>
          <w:rPr>
            <w:noProof/>
            <w:webHidden/>
          </w:rPr>
          <w:tab/>
        </w:r>
        <w:r>
          <w:rPr>
            <w:noProof/>
            <w:webHidden/>
          </w:rPr>
          <w:fldChar w:fldCharType="begin"/>
        </w:r>
        <w:r>
          <w:rPr>
            <w:noProof/>
            <w:webHidden/>
          </w:rPr>
          <w:instrText xml:space="preserve"> PAGEREF _Toc233166091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2" w:history="1">
        <w:r w:rsidRPr="000D645B">
          <w:rPr>
            <w:rStyle w:val="Hyperlink"/>
            <w:noProof/>
          </w:rPr>
          <w:t>11.</w:t>
        </w:r>
        <w:r>
          <w:rPr>
            <w:rFonts w:ascii="Calibri" w:hAnsi="Calibri" w:cs="Calibri"/>
            <w:noProof/>
          </w:rPr>
          <w:tab/>
        </w:r>
        <w:r w:rsidRPr="000D645B">
          <w:rPr>
            <w:rStyle w:val="Hyperlink"/>
            <w:noProof/>
          </w:rPr>
          <w:t>AUDIT:</w:t>
        </w:r>
        <w:r>
          <w:rPr>
            <w:noProof/>
            <w:webHidden/>
          </w:rPr>
          <w:tab/>
        </w:r>
        <w:r>
          <w:rPr>
            <w:noProof/>
            <w:webHidden/>
          </w:rPr>
          <w:fldChar w:fldCharType="begin"/>
        </w:r>
        <w:r>
          <w:rPr>
            <w:noProof/>
            <w:webHidden/>
          </w:rPr>
          <w:instrText xml:space="preserve"> PAGEREF _Toc233166092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3" w:history="1">
        <w:r w:rsidRPr="000D645B">
          <w:rPr>
            <w:rStyle w:val="Hyperlink"/>
            <w:noProof/>
          </w:rPr>
          <w:t>12.</w:t>
        </w:r>
        <w:r>
          <w:rPr>
            <w:rFonts w:ascii="Calibri" w:hAnsi="Calibri" w:cs="Calibri"/>
            <w:noProof/>
          </w:rPr>
          <w:tab/>
        </w:r>
        <w:r w:rsidRPr="000D645B">
          <w:rPr>
            <w:rStyle w:val="Hyperlink"/>
            <w:noProof/>
          </w:rPr>
          <w:t>CONFLICT OF INTEREST:</w:t>
        </w:r>
        <w:r>
          <w:rPr>
            <w:noProof/>
            <w:webHidden/>
          </w:rPr>
          <w:tab/>
        </w:r>
        <w:r>
          <w:rPr>
            <w:noProof/>
            <w:webHidden/>
          </w:rPr>
          <w:fldChar w:fldCharType="begin"/>
        </w:r>
        <w:r>
          <w:rPr>
            <w:noProof/>
            <w:webHidden/>
          </w:rPr>
          <w:instrText xml:space="preserve"> PAGEREF _Toc233166093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4" w:history="1">
        <w:r w:rsidRPr="000D645B">
          <w:rPr>
            <w:rStyle w:val="Hyperlink"/>
            <w:noProof/>
          </w:rPr>
          <w:t>13.</w:t>
        </w:r>
        <w:r>
          <w:rPr>
            <w:rFonts w:ascii="Calibri" w:hAnsi="Calibri" w:cs="Calibri"/>
            <w:noProof/>
          </w:rPr>
          <w:tab/>
        </w:r>
        <w:r w:rsidRPr="000D645B">
          <w:rPr>
            <w:rStyle w:val="Hyperlink"/>
            <w:noProof/>
          </w:rPr>
          <w:t>OWNERSHIP OF DOCUMENTS/WORK PRODUCT:</w:t>
        </w:r>
        <w:r>
          <w:rPr>
            <w:noProof/>
            <w:webHidden/>
          </w:rPr>
          <w:tab/>
        </w:r>
        <w:r>
          <w:rPr>
            <w:noProof/>
            <w:webHidden/>
          </w:rPr>
          <w:fldChar w:fldCharType="begin"/>
        </w:r>
        <w:r>
          <w:rPr>
            <w:noProof/>
            <w:webHidden/>
          </w:rPr>
          <w:instrText xml:space="preserve"> PAGEREF _Toc233166094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5" w:history="1">
        <w:r w:rsidRPr="000D645B">
          <w:rPr>
            <w:rStyle w:val="Hyperlink"/>
            <w:noProof/>
          </w:rPr>
          <w:t>14.</w:t>
        </w:r>
        <w:r>
          <w:rPr>
            <w:rFonts w:ascii="Calibri" w:hAnsi="Calibri" w:cs="Calibri"/>
            <w:noProof/>
          </w:rPr>
          <w:tab/>
        </w:r>
        <w:r w:rsidRPr="000D645B">
          <w:rPr>
            <w:rStyle w:val="Hyperlink"/>
            <w:noProof/>
          </w:rPr>
          <w:t>CONFIDENTIALITY OF INFORMATION:</w:t>
        </w:r>
        <w:r>
          <w:rPr>
            <w:noProof/>
            <w:webHidden/>
          </w:rPr>
          <w:tab/>
        </w:r>
        <w:r>
          <w:rPr>
            <w:noProof/>
            <w:webHidden/>
          </w:rPr>
          <w:fldChar w:fldCharType="begin"/>
        </w:r>
        <w:r>
          <w:rPr>
            <w:noProof/>
            <w:webHidden/>
          </w:rPr>
          <w:instrText xml:space="preserve"> PAGEREF _Toc233166095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6" w:history="1">
        <w:r w:rsidRPr="000D645B">
          <w:rPr>
            <w:rStyle w:val="Hyperlink"/>
            <w:noProof/>
          </w:rPr>
          <w:t>15.</w:t>
        </w:r>
        <w:r>
          <w:rPr>
            <w:rFonts w:ascii="Calibri" w:hAnsi="Calibri" w:cs="Calibri"/>
            <w:noProof/>
          </w:rPr>
          <w:tab/>
        </w:r>
        <w:r w:rsidRPr="000D645B">
          <w:rPr>
            <w:rStyle w:val="Hyperlink"/>
            <w:noProof/>
          </w:rPr>
          <w:t>SOVEREIGN IMMUNITY:</w:t>
        </w:r>
        <w:r>
          <w:rPr>
            <w:noProof/>
            <w:webHidden/>
          </w:rPr>
          <w:tab/>
        </w:r>
        <w:r>
          <w:rPr>
            <w:noProof/>
            <w:webHidden/>
          </w:rPr>
          <w:fldChar w:fldCharType="begin"/>
        </w:r>
        <w:r>
          <w:rPr>
            <w:noProof/>
            <w:webHidden/>
          </w:rPr>
          <w:instrText xml:space="preserve"> PAGEREF _Toc233166096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7" w:history="1">
        <w:r w:rsidRPr="000D645B">
          <w:rPr>
            <w:rStyle w:val="Hyperlink"/>
            <w:noProof/>
          </w:rPr>
          <w:t>16.</w:t>
        </w:r>
        <w:r>
          <w:rPr>
            <w:rFonts w:ascii="Calibri" w:hAnsi="Calibri" w:cs="Calibri"/>
            <w:noProof/>
          </w:rPr>
          <w:tab/>
        </w:r>
        <w:r w:rsidRPr="000D645B">
          <w:rPr>
            <w:rStyle w:val="Hyperlink"/>
            <w:noProof/>
          </w:rPr>
          <w:t>INDEMNIFICATION:</w:t>
        </w:r>
        <w:r>
          <w:rPr>
            <w:noProof/>
            <w:webHidden/>
          </w:rPr>
          <w:tab/>
        </w:r>
        <w:r>
          <w:rPr>
            <w:noProof/>
            <w:webHidden/>
          </w:rPr>
          <w:fldChar w:fldCharType="begin"/>
        </w:r>
        <w:r>
          <w:rPr>
            <w:noProof/>
            <w:webHidden/>
          </w:rPr>
          <w:instrText xml:space="preserve"> PAGEREF _Toc233166097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098" w:history="1">
        <w:r w:rsidRPr="000D645B">
          <w:rPr>
            <w:rStyle w:val="Hyperlink"/>
            <w:noProof/>
          </w:rPr>
          <w:t>SECTION 3:  SPECIAL PROVISIONS INFORMATION</w:t>
        </w:r>
        <w:r>
          <w:rPr>
            <w:noProof/>
            <w:webHidden/>
          </w:rPr>
          <w:tab/>
        </w:r>
        <w:r>
          <w:rPr>
            <w:noProof/>
            <w:webHidden/>
          </w:rPr>
          <w:fldChar w:fldCharType="begin"/>
        </w:r>
        <w:r>
          <w:rPr>
            <w:noProof/>
            <w:webHidden/>
          </w:rPr>
          <w:instrText xml:space="preserve"> PAGEREF _Toc233166098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099" w:history="1">
        <w:r w:rsidRPr="000D645B">
          <w:rPr>
            <w:rStyle w:val="Hyperlink"/>
            <w:noProof/>
          </w:rPr>
          <w:t>1.</w:t>
        </w:r>
        <w:r>
          <w:rPr>
            <w:rFonts w:ascii="Calibri" w:hAnsi="Calibri" w:cs="Calibri"/>
            <w:noProof/>
          </w:rPr>
          <w:tab/>
        </w:r>
        <w:r w:rsidRPr="000D645B">
          <w:rPr>
            <w:rStyle w:val="Hyperlink"/>
            <w:noProof/>
          </w:rPr>
          <w:t>STATE PARTIES</w:t>
        </w:r>
        <w:r>
          <w:rPr>
            <w:noProof/>
            <w:webHidden/>
          </w:rPr>
          <w:tab/>
        </w:r>
        <w:r>
          <w:rPr>
            <w:noProof/>
            <w:webHidden/>
          </w:rPr>
          <w:fldChar w:fldCharType="begin"/>
        </w:r>
        <w:r>
          <w:rPr>
            <w:noProof/>
            <w:webHidden/>
          </w:rPr>
          <w:instrText xml:space="preserve"> PAGEREF _Toc233166099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0" w:history="1">
        <w:r w:rsidRPr="000D645B">
          <w:rPr>
            <w:rStyle w:val="Hyperlink"/>
            <w:noProof/>
          </w:rPr>
          <w:t>2.</w:t>
        </w:r>
        <w:r>
          <w:rPr>
            <w:rFonts w:ascii="Calibri" w:hAnsi="Calibri" w:cs="Calibri"/>
            <w:noProof/>
          </w:rPr>
          <w:tab/>
        </w:r>
        <w:r w:rsidRPr="000D645B">
          <w:rPr>
            <w:rStyle w:val="Hyperlink"/>
            <w:noProof/>
          </w:rPr>
          <w:t>CONTENT AND PROCUREMENT POINTS OF CONTACT:</w:t>
        </w:r>
        <w:r>
          <w:rPr>
            <w:noProof/>
            <w:webHidden/>
          </w:rPr>
          <w:tab/>
        </w:r>
        <w:r>
          <w:rPr>
            <w:noProof/>
            <w:webHidden/>
          </w:rPr>
          <w:fldChar w:fldCharType="begin"/>
        </w:r>
        <w:r>
          <w:rPr>
            <w:noProof/>
            <w:webHidden/>
          </w:rPr>
          <w:instrText xml:space="preserve"> PAGEREF _Toc233166100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1" w:history="1">
        <w:r w:rsidRPr="000D645B">
          <w:rPr>
            <w:rStyle w:val="Hyperlink"/>
            <w:noProof/>
          </w:rPr>
          <w:t>3.</w:t>
        </w:r>
        <w:r>
          <w:rPr>
            <w:rFonts w:ascii="Calibri" w:hAnsi="Calibri" w:cs="Calibri"/>
            <w:noProof/>
          </w:rPr>
          <w:tab/>
        </w:r>
        <w:r w:rsidRPr="000D645B">
          <w:rPr>
            <w:rStyle w:val="Hyperlink"/>
            <w:noProof/>
          </w:rPr>
          <w:t>RESTRICTIONS ON COMMUNICATIONS WITH STATE STAFF</w:t>
        </w:r>
        <w:r>
          <w:rPr>
            <w:noProof/>
            <w:webHidden/>
          </w:rPr>
          <w:tab/>
        </w:r>
        <w:r>
          <w:rPr>
            <w:noProof/>
            <w:webHidden/>
          </w:rPr>
          <w:fldChar w:fldCharType="begin"/>
        </w:r>
        <w:r>
          <w:rPr>
            <w:noProof/>
            <w:webHidden/>
          </w:rPr>
          <w:instrText xml:space="preserve"> PAGEREF _Toc233166101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2" w:history="1">
        <w:r w:rsidRPr="000D645B">
          <w:rPr>
            <w:rStyle w:val="Hyperlink"/>
            <w:noProof/>
          </w:rPr>
          <w:t>4.</w:t>
        </w:r>
        <w:r>
          <w:rPr>
            <w:rFonts w:ascii="Calibri" w:hAnsi="Calibri" w:cs="Calibri"/>
            <w:noProof/>
          </w:rPr>
          <w:tab/>
        </w:r>
        <w:r w:rsidRPr="000D645B">
          <w:rPr>
            <w:rStyle w:val="Hyperlink"/>
            <w:noProof/>
          </w:rPr>
          <w:t>PRE-PROPOSAL CONFERENCE:</w:t>
        </w:r>
        <w:r>
          <w:rPr>
            <w:noProof/>
            <w:webHidden/>
          </w:rPr>
          <w:tab/>
        </w:r>
        <w:r>
          <w:rPr>
            <w:noProof/>
            <w:webHidden/>
          </w:rPr>
          <w:fldChar w:fldCharType="begin"/>
        </w:r>
        <w:r>
          <w:rPr>
            <w:noProof/>
            <w:webHidden/>
          </w:rPr>
          <w:instrText xml:space="preserve"> PAGEREF _Toc233166102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3" w:history="1">
        <w:r w:rsidRPr="000D645B">
          <w:rPr>
            <w:rStyle w:val="Hyperlink"/>
            <w:noProof/>
          </w:rPr>
          <w:t>5.</w:t>
        </w:r>
        <w:r>
          <w:rPr>
            <w:rFonts w:ascii="Calibri" w:hAnsi="Calibri" w:cs="Calibri"/>
            <w:noProof/>
          </w:rPr>
          <w:tab/>
        </w:r>
        <w:r w:rsidRPr="000D645B">
          <w:rPr>
            <w:rStyle w:val="Hyperlink"/>
            <w:noProof/>
          </w:rPr>
          <w:t>ORAL PRESENTATIONS</w:t>
        </w:r>
        <w:r>
          <w:rPr>
            <w:noProof/>
            <w:webHidden/>
          </w:rPr>
          <w:tab/>
        </w:r>
        <w:r>
          <w:rPr>
            <w:noProof/>
            <w:webHidden/>
          </w:rPr>
          <w:fldChar w:fldCharType="begin"/>
        </w:r>
        <w:r>
          <w:rPr>
            <w:noProof/>
            <w:webHidden/>
          </w:rPr>
          <w:instrText xml:space="preserve"> PAGEREF _Toc233166103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4" w:history="1">
        <w:r w:rsidRPr="000D645B">
          <w:rPr>
            <w:rStyle w:val="Hyperlink"/>
            <w:noProof/>
          </w:rPr>
          <w:t>6.</w:t>
        </w:r>
        <w:r>
          <w:rPr>
            <w:rFonts w:ascii="Calibri" w:hAnsi="Calibri" w:cs="Calibri"/>
            <w:noProof/>
          </w:rPr>
          <w:tab/>
        </w:r>
        <w:r w:rsidRPr="000D645B">
          <w:rPr>
            <w:rStyle w:val="Hyperlink"/>
            <w:noProof/>
          </w:rPr>
          <w:t>PROPOSAL RESPONSE SEQUENTIAL ORDER:</w:t>
        </w:r>
        <w:r>
          <w:rPr>
            <w:noProof/>
            <w:webHidden/>
          </w:rPr>
          <w:tab/>
        </w:r>
        <w:r>
          <w:rPr>
            <w:noProof/>
            <w:webHidden/>
          </w:rPr>
          <w:fldChar w:fldCharType="begin"/>
        </w:r>
        <w:r>
          <w:rPr>
            <w:noProof/>
            <w:webHidden/>
          </w:rPr>
          <w:instrText xml:space="preserve"> PAGEREF _Toc233166104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5" w:history="1">
        <w:r w:rsidRPr="000D645B">
          <w:rPr>
            <w:rStyle w:val="Hyperlink"/>
            <w:noProof/>
          </w:rPr>
          <w:t>7.</w:t>
        </w:r>
        <w:r>
          <w:rPr>
            <w:rFonts w:ascii="Calibri" w:hAnsi="Calibri" w:cs="Calibri"/>
            <w:noProof/>
          </w:rPr>
          <w:tab/>
        </w:r>
        <w:r w:rsidRPr="000D645B">
          <w:rPr>
            <w:rStyle w:val="Hyperlink"/>
            <w:noProof/>
          </w:rPr>
          <w:t>EFFECTIVE DATES OF PROPOSAL:</w:t>
        </w:r>
        <w:r>
          <w:rPr>
            <w:noProof/>
            <w:webHidden/>
          </w:rPr>
          <w:tab/>
        </w:r>
        <w:r>
          <w:rPr>
            <w:noProof/>
            <w:webHidden/>
          </w:rPr>
          <w:fldChar w:fldCharType="begin"/>
        </w:r>
        <w:r>
          <w:rPr>
            <w:noProof/>
            <w:webHidden/>
          </w:rPr>
          <w:instrText xml:space="preserve"> PAGEREF _Toc233166105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6" w:history="1">
        <w:r w:rsidRPr="000D645B">
          <w:rPr>
            <w:rStyle w:val="Hyperlink"/>
            <w:noProof/>
          </w:rPr>
          <w:t>8.</w:t>
        </w:r>
        <w:r>
          <w:rPr>
            <w:rFonts w:ascii="Calibri" w:hAnsi="Calibri" w:cs="Calibri"/>
            <w:noProof/>
          </w:rPr>
          <w:tab/>
        </w:r>
        <w:r w:rsidRPr="000D645B">
          <w:rPr>
            <w:rStyle w:val="Hyperlink"/>
            <w:noProof/>
          </w:rPr>
          <w:t>ADVERTISING AWARD CONDITIONS:</w:t>
        </w:r>
        <w:r>
          <w:rPr>
            <w:noProof/>
            <w:webHidden/>
          </w:rPr>
          <w:tab/>
        </w:r>
        <w:r>
          <w:rPr>
            <w:noProof/>
            <w:webHidden/>
          </w:rPr>
          <w:fldChar w:fldCharType="begin"/>
        </w:r>
        <w:r>
          <w:rPr>
            <w:noProof/>
            <w:webHidden/>
          </w:rPr>
          <w:instrText xml:space="preserve"> PAGEREF _Toc233166106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7" w:history="1">
        <w:r w:rsidRPr="000D645B">
          <w:rPr>
            <w:rStyle w:val="Hyperlink"/>
            <w:noProof/>
          </w:rPr>
          <w:t>9.</w:t>
        </w:r>
        <w:r>
          <w:rPr>
            <w:rFonts w:ascii="Calibri" w:hAnsi="Calibri" w:cs="Calibri"/>
            <w:noProof/>
          </w:rPr>
          <w:tab/>
        </w:r>
        <w:r w:rsidRPr="000D645B">
          <w:rPr>
            <w:rStyle w:val="Hyperlink"/>
            <w:noProof/>
          </w:rPr>
          <w:t>CONTRACT NEGOTIATIONS:</w:t>
        </w:r>
        <w:r>
          <w:rPr>
            <w:noProof/>
            <w:webHidden/>
          </w:rPr>
          <w:tab/>
        </w:r>
        <w:r>
          <w:rPr>
            <w:noProof/>
            <w:webHidden/>
          </w:rPr>
          <w:fldChar w:fldCharType="begin"/>
        </w:r>
        <w:r>
          <w:rPr>
            <w:noProof/>
            <w:webHidden/>
          </w:rPr>
          <w:instrText xml:space="preserve"> PAGEREF _Toc233166107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8" w:history="1">
        <w:r w:rsidRPr="000D645B">
          <w:rPr>
            <w:rStyle w:val="Hyperlink"/>
            <w:noProof/>
          </w:rPr>
          <w:t>10.</w:t>
        </w:r>
        <w:r>
          <w:rPr>
            <w:rFonts w:ascii="Calibri" w:hAnsi="Calibri" w:cs="Calibri"/>
            <w:noProof/>
          </w:rPr>
          <w:tab/>
        </w:r>
        <w:r w:rsidRPr="000D645B">
          <w:rPr>
            <w:rStyle w:val="Hyperlink"/>
            <w:noProof/>
          </w:rPr>
          <w:t>BEGINNING WORK:</w:t>
        </w:r>
        <w:r>
          <w:rPr>
            <w:noProof/>
            <w:webHidden/>
          </w:rPr>
          <w:tab/>
        </w:r>
        <w:r>
          <w:rPr>
            <w:noProof/>
            <w:webHidden/>
          </w:rPr>
          <w:fldChar w:fldCharType="begin"/>
        </w:r>
        <w:r>
          <w:rPr>
            <w:noProof/>
            <w:webHidden/>
          </w:rPr>
          <w:instrText xml:space="preserve"> PAGEREF _Toc233166108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09" w:history="1">
        <w:r w:rsidRPr="000D645B">
          <w:rPr>
            <w:rStyle w:val="Hyperlink"/>
            <w:noProof/>
          </w:rPr>
          <w:t>11.</w:t>
        </w:r>
        <w:r>
          <w:rPr>
            <w:rFonts w:ascii="Calibri" w:hAnsi="Calibri" w:cs="Calibri"/>
            <w:noProof/>
          </w:rPr>
          <w:tab/>
        </w:r>
        <w:r w:rsidRPr="000D645B">
          <w:rPr>
            <w:rStyle w:val="Hyperlink"/>
            <w:noProof/>
          </w:rPr>
          <w:t>NON-APPROPRIATION OF FUNDS:</w:t>
        </w:r>
        <w:r>
          <w:rPr>
            <w:noProof/>
            <w:webHidden/>
          </w:rPr>
          <w:tab/>
        </w:r>
        <w:r>
          <w:rPr>
            <w:noProof/>
            <w:webHidden/>
          </w:rPr>
          <w:fldChar w:fldCharType="begin"/>
        </w:r>
        <w:r>
          <w:rPr>
            <w:noProof/>
            <w:webHidden/>
          </w:rPr>
          <w:instrText xml:space="preserve"> PAGEREF _Toc233166109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0" w:history="1">
        <w:r w:rsidRPr="000D645B">
          <w:rPr>
            <w:rStyle w:val="Hyperlink"/>
            <w:noProof/>
          </w:rPr>
          <w:t>12.</w:t>
        </w:r>
        <w:r>
          <w:rPr>
            <w:rFonts w:ascii="Calibri" w:hAnsi="Calibri" w:cs="Calibri"/>
            <w:noProof/>
          </w:rPr>
          <w:tab/>
        </w:r>
        <w:r w:rsidRPr="000D645B">
          <w:rPr>
            <w:rStyle w:val="Hyperlink"/>
            <w:noProof/>
          </w:rPr>
          <w:t>COPYRIGHT INFRINGEMENT:</w:t>
        </w:r>
        <w:r>
          <w:rPr>
            <w:noProof/>
            <w:webHidden/>
          </w:rPr>
          <w:tab/>
        </w:r>
        <w:r>
          <w:rPr>
            <w:noProof/>
            <w:webHidden/>
          </w:rPr>
          <w:fldChar w:fldCharType="begin"/>
        </w:r>
        <w:r>
          <w:rPr>
            <w:noProof/>
            <w:webHidden/>
          </w:rPr>
          <w:instrText xml:space="preserve"> PAGEREF _Toc233166110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1" w:history="1">
        <w:r w:rsidRPr="000D645B">
          <w:rPr>
            <w:rStyle w:val="Hyperlink"/>
            <w:noProof/>
          </w:rPr>
          <w:t>13.</w:t>
        </w:r>
        <w:r>
          <w:rPr>
            <w:rFonts w:ascii="Calibri" w:hAnsi="Calibri" w:cs="Calibri"/>
            <w:noProof/>
          </w:rPr>
          <w:tab/>
        </w:r>
        <w:r w:rsidRPr="000D645B">
          <w:rPr>
            <w:rStyle w:val="Hyperlink"/>
            <w:noProof/>
          </w:rPr>
          <w:t>COST OF PREPARING PROPOSALS:</w:t>
        </w:r>
        <w:r>
          <w:rPr>
            <w:noProof/>
            <w:webHidden/>
          </w:rPr>
          <w:tab/>
        </w:r>
        <w:r>
          <w:rPr>
            <w:noProof/>
            <w:webHidden/>
          </w:rPr>
          <w:fldChar w:fldCharType="begin"/>
        </w:r>
        <w:r>
          <w:rPr>
            <w:noProof/>
            <w:webHidden/>
          </w:rPr>
          <w:instrText xml:space="preserve"> PAGEREF _Toc233166111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2" w:history="1">
        <w:r w:rsidRPr="000D645B">
          <w:rPr>
            <w:rStyle w:val="Hyperlink"/>
            <w:noProof/>
          </w:rPr>
          <w:t>14.</w:t>
        </w:r>
        <w:r>
          <w:rPr>
            <w:rFonts w:ascii="Calibri" w:hAnsi="Calibri" w:cs="Calibri"/>
            <w:noProof/>
          </w:rPr>
          <w:tab/>
        </w:r>
        <w:r w:rsidRPr="000D645B">
          <w:rPr>
            <w:rStyle w:val="Hyperlink"/>
            <w:noProof/>
          </w:rPr>
          <w:t>PROPOSAL EVALUATION:</w:t>
        </w:r>
        <w:r>
          <w:rPr>
            <w:noProof/>
            <w:webHidden/>
          </w:rPr>
          <w:tab/>
        </w:r>
        <w:r>
          <w:rPr>
            <w:noProof/>
            <w:webHidden/>
          </w:rPr>
          <w:fldChar w:fldCharType="begin"/>
        </w:r>
        <w:r>
          <w:rPr>
            <w:noProof/>
            <w:webHidden/>
          </w:rPr>
          <w:instrText xml:space="preserve"> PAGEREF _Toc233166112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3" w:history="1">
        <w:r w:rsidRPr="000D645B">
          <w:rPr>
            <w:rStyle w:val="Hyperlink"/>
            <w:noProof/>
          </w:rPr>
          <w:t>15.</w:t>
        </w:r>
        <w:r>
          <w:rPr>
            <w:rFonts w:ascii="Calibri" w:hAnsi="Calibri" w:cs="Calibri"/>
            <w:noProof/>
          </w:rPr>
          <w:tab/>
        </w:r>
        <w:r w:rsidRPr="000D645B">
          <w:rPr>
            <w:rStyle w:val="Hyperlink"/>
            <w:noProof/>
          </w:rPr>
          <w:t>RISKS AND LIABILITY:</w:t>
        </w:r>
        <w:r>
          <w:rPr>
            <w:noProof/>
            <w:webHidden/>
          </w:rPr>
          <w:tab/>
        </w:r>
        <w:r>
          <w:rPr>
            <w:noProof/>
            <w:webHidden/>
          </w:rPr>
          <w:fldChar w:fldCharType="begin"/>
        </w:r>
        <w:r>
          <w:rPr>
            <w:noProof/>
            <w:webHidden/>
          </w:rPr>
          <w:instrText xml:space="preserve"> PAGEREF _Toc233166113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4" w:history="1">
        <w:r w:rsidRPr="000D645B">
          <w:rPr>
            <w:rStyle w:val="Hyperlink"/>
            <w:noProof/>
          </w:rPr>
          <w:t>16.</w:t>
        </w:r>
        <w:r>
          <w:rPr>
            <w:rFonts w:ascii="Calibri" w:hAnsi="Calibri" w:cs="Calibri"/>
            <w:noProof/>
          </w:rPr>
          <w:tab/>
        </w:r>
        <w:r w:rsidRPr="000D645B">
          <w:rPr>
            <w:rStyle w:val="Hyperlink"/>
            <w:noProof/>
          </w:rPr>
          <w:t>Addendum TO THE RFP:</w:t>
        </w:r>
        <w:r>
          <w:rPr>
            <w:noProof/>
            <w:webHidden/>
          </w:rPr>
          <w:tab/>
        </w:r>
        <w:r>
          <w:rPr>
            <w:noProof/>
            <w:webHidden/>
          </w:rPr>
          <w:fldChar w:fldCharType="begin"/>
        </w:r>
        <w:r>
          <w:rPr>
            <w:noProof/>
            <w:webHidden/>
          </w:rPr>
          <w:instrText xml:space="preserve"> PAGEREF _Toc233166114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5" w:history="1">
        <w:r w:rsidRPr="000D645B">
          <w:rPr>
            <w:rStyle w:val="Hyperlink"/>
            <w:noProof/>
          </w:rPr>
          <w:t>17.</w:t>
        </w:r>
        <w:r>
          <w:rPr>
            <w:rFonts w:ascii="Calibri" w:hAnsi="Calibri" w:cs="Calibri"/>
            <w:noProof/>
          </w:rPr>
          <w:tab/>
        </w:r>
        <w:r w:rsidRPr="000D645B">
          <w:rPr>
            <w:rStyle w:val="Hyperlink"/>
            <w:noProof/>
          </w:rPr>
          <w:t>PROPERTY DAMAGE  AND LIABILITY INSURANCE</w:t>
        </w:r>
        <w:r>
          <w:rPr>
            <w:noProof/>
            <w:webHidden/>
          </w:rPr>
          <w:tab/>
        </w:r>
        <w:r>
          <w:rPr>
            <w:noProof/>
            <w:webHidden/>
          </w:rPr>
          <w:fldChar w:fldCharType="begin"/>
        </w:r>
        <w:r>
          <w:rPr>
            <w:noProof/>
            <w:webHidden/>
          </w:rPr>
          <w:instrText xml:space="preserve"> PAGEREF _Toc233166115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6" w:history="1">
        <w:r w:rsidRPr="000D645B">
          <w:rPr>
            <w:rStyle w:val="Hyperlink"/>
            <w:noProof/>
          </w:rPr>
          <w:t>18.</w:t>
        </w:r>
        <w:r>
          <w:rPr>
            <w:rFonts w:ascii="Calibri" w:hAnsi="Calibri" w:cs="Calibri"/>
            <w:noProof/>
          </w:rPr>
          <w:tab/>
        </w:r>
        <w:r w:rsidRPr="000D645B">
          <w:rPr>
            <w:rStyle w:val="Hyperlink"/>
            <w:noProof/>
          </w:rPr>
          <w:t>USE OF SUBCONTRACTORS:</w:t>
        </w:r>
        <w:r>
          <w:rPr>
            <w:noProof/>
            <w:webHidden/>
          </w:rPr>
          <w:tab/>
        </w:r>
        <w:r>
          <w:rPr>
            <w:noProof/>
            <w:webHidden/>
          </w:rPr>
          <w:fldChar w:fldCharType="begin"/>
        </w:r>
        <w:r>
          <w:rPr>
            <w:noProof/>
            <w:webHidden/>
          </w:rPr>
          <w:instrText xml:space="preserve"> PAGEREF _Toc233166116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7" w:history="1">
        <w:r w:rsidRPr="000D645B">
          <w:rPr>
            <w:rStyle w:val="Hyperlink"/>
            <w:noProof/>
          </w:rPr>
          <w:t>19.</w:t>
        </w:r>
        <w:r>
          <w:rPr>
            <w:rFonts w:ascii="Calibri" w:hAnsi="Calibri" w:cs="Calibri"/>
            <w:noProof/>
          </w:rPr>
          <w:tab/>
        </w:r>
        <w:r w:rsidRPr="000D645B">
          <w:rPr>
            <w:rStyle w:val="Hyperlink"/>
            <w:noProof/>
          </w:rPr>
          <w:t>MISREPRESENTATION OF INFORMATION:</w:t>
        </w:r>
        <w:r>
          <w:rPr>
            <w:noProof/>
            <w:webHidden/>
          </w:rPr>
          <w:tab/>
        </w:r>
        <w:r>
          <w:rPr>
            <w:noProof/>
            <w:webHidden/>
          </w:rPr>
          <w:fldChar w:fldCharType="begin"/>
        </w:r>
        <w:r>
          <w:rPr>
            <w:noProof/>
            <w:webHidden/>
          </w:rPr>
          <w:instrText xml:space="preserve"> PAGEREF _Toc233166117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8" w:history="1">
        <w:r w:rsidRPr="000D645B">
          <w:rPr>
            <w:rStyle w:val="Hyperlink"/>
            <w:noProof/>
          </w:rPr>
          <w:t>20.</w:t>
        </w:r>
        <w:r>
          <w:rPr>
            <w:rFonts w:ascii="Calibri" w:hAnsi="Calibri" w:cs="Calibri"/>
            <w:noProof/>
          </w:rPr>
          <w:tab/>
        </w:r>
        <w:r w:rsidRPr="000D645B">
          <w:rPr>
            <w:rStyle w:val="Hyperlink"/>
            <w:noProof/>
          </w:rPr>
          <w:t>DISPOSITION OF PROPOSALS:</w:t>
        </w:r>
        <w:r>
          <w:rPr>
            <w:noProof/>
            <w:webHidden/>
          </w:rPr>
          <w:tab/>
        </w:r>
        <w:r>
          <w:rPr>
            <w:noProof/>
            <w:webHidden/>
          </w:rPr>
          <w:fldChar w:fldCharType="begin"/>
        </w:r>
        <w:r>
          <w:rPr>
            <w:noProof/>
            <w:webHidden/>
          </w:rPr>
          <w:instrText xml:space="preserve"> PAGEREF _Toc233166118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19" w:history="1">
        <w:r w:rsidRPr="000D645B">
          <w:rPr>
            <w:rStyle w:val="Hyperlink"/>
            <w:noProof/>
          </w:rPr>
          <w:t>21.</w:t>
        </w:r>
        <w:r>
          <w:rPr>
            <w:rFonts w:ascii="Calibri" w:hAnsi="Calibri" w:cs="Calibri"/>
            <w:noProof/>
          </w:rPr>
          <w:tab/>
        </w:r>
        <w:r w:rsidRPr="000D645B">
          <w:rPr>
            <w:rStyle w:val="Hyperlink"/>
            <w:noProof/>
          </w:rPr>
          <w:t>LEGAL CONSIDERATIONS:</w:t>
        </w:r>
        <w:r>
          <w:rPr>
            <w:noProof/>
            <w:webHidden/>
          </w:rPr>
          <w:tab/>
        </w:r>
        <w:r>
          <w:rPr>
            <w:noProof/>
            <w:webHidden/>
          </w:rPr>
          <w:fldChar w:fldCharType="begin"/>
        </w:r>
        <w:r>
          <w:rPr>
            <w:noProof/>
            <w:webHidden/>
          </w:rPr>
          <w:instrText xml:space="preserve"> PAGEREF _Toc233166119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0" w:history="1">
        <w:r w:rsidRPr="000D645B">
          <w:rPr>
            <w:rStyle w:val="Hyperlink"/>
            <w:noProof/>
          </w:rPr>
          <w:t>22.</w:t>
        </w:r>
        <w:r>
          <w:rPr>
            <w:rFonts w:ascii="Calibri" w:hAnsi="Calibri" w:cs="Calibri"/>
            <w:noProof/>
          </w:rPr>
          <w:tab/>
        </w:r>
        <w:r w:rsidRPr="000D645B">
          <w:rPr>
            <w:rStyle w:val="Hyperlink"/>
            <w:noProof/>
          </w:rPr>
          <w:t>WARRANTY OF THE DELIVERABLES:</w:t>
        </w:r>
        <w:r>
          <w:rPr>
            <w:noProof/>
            <w:webHidden/>
          </w:rPr>
          <w:tab/>
        </w:r>
        <w:r>
          <w:rPr>
            <w:noProof/>
            <w:webHidden/>
          </w:rPr>
          <w:fldChar w:fldCharType="begin"/>
        </w:r>
        <w:r>
          <w:rPr>
            <w:noProof/>
            <w:webHidden/>
          </w:rPr>
          <w:instrText xml:space="preserve"> PAGEREF _Toc233166120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1" w:history="1">
        <w:r w:rsidRPr="000D645B">
          <w:rPr>
            <w:rStyle w:val="Hyperlink"/>
            <w:noProof/>
          </w:rPr>
          <w:t>22.</w:t>
        </w:r>
        <w:r>
          <w:rPr>
            <w:rFonts w:ascii="Calibri" w:hAnsi="Calibri" w:cs="Calibri"/>
            <w:noProof/>
          </w:rPr>
          <w:tab/>
        </w:r>
        <w:r w:rsidRPr="000D645B">
          <w:rPr>
            <w:rStyle w:val="Hyperlink"/>
            <w:noProof/>
          </w:rPr>
          <w:t>PERFORMANCE REQUIREMENTS AND NONPERFORMANCE PENALTIES:</w:t>
        </w:r>
        <w:r>
          <w:rPr>
            <w:noProof/>
            <w:webHidden/>
          </w:rPr>
          <w:tab/>
        </w:r>
        <w:r>
          <w:rPr>
            <w:noProof/>
            <w:webHidden/>
          </w:rPr>
          <w:fldChar w:fldCharType="begin"/>
        </w:r>
        <w:r>
          <w:rPr>
            <w:noProof/>
            <w:webHidden/>
          </w:rPr>
          <w:instrText xml:space="preserve"> PAGEREF _Toc233166121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2" w:history="1">
        <w:r w:rsidRPr="000D645B">
          <w:rPr>
            <w:rStyle w:val="Hyperlink"/>
            <w:noProof/>
          </w:rPr>
          <w:t>23.</w:t>
        </w:r>
        <w:r>
          <w:rPr>
            <w:rFonts w:ascii="Calibri" w:hAnsi="Calibri" w:cs="Calibri"/>
            <w:noProof/>
          </w:rPr>
          <w:tab/>
        </w:r>
        <w:r w:rsidRPr="000D645B">
          <w:rPr>
            <w:rStyle w:val="Hyperlink"/>
            <w:noProof/>
          </w:rPr>
          <w:t>CONTRACTOR RELATIONSHIP WITH STATE:</w:t>
        </w:r>
        <w:r>
          <w:rPr>
            <w:noProof/>
            <w:webHidden/>
          </w:rPr>
          <w:tab/>
        </w:r>
        <w:r>
          <w:rPr>
            <w:noProof/>
            <w:webHidden/>
          </w:rPr>
          <w:fldChar w:fldCharType="begin"/>
        </w:r>
        <w:r>
          <w:rPr>
            <w:noProof/>
            <w:webHidden/>
          </w:rPr>
          <w:instrText xml:space="preserve"> PAGEREF _Toc233166122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23" w:history="1">
        <w:r w:rsidRPr="000D645B">
          <w:rPr>
            <w:rStyle w:val="Hyperlink"/>
            <w:noProof/>
          </w:rPr>
          <w:t>SECTION 4:  SCHEDULE OF EVENTS</w:t>
        </w:r>
        <w:r>
          <w:rPr>
            <w:noProof/>
            <w:webHidden/>
          </w:rPr>
          <w:tab/>
        </w:r>
        <w:r>
          <w:rPr>
            <w:noProof/>
            <w:webHidden/>
          </w:rPr>
          <w:fldChar w:fldCharType="begin"/>
        </w:r>
        <w:r>
          <w:rPr>
            <w:noProof/>
            <w:webHidden/>
          </w:rPr>
          <w:instrText xml:space="preserve"> PAGEREF _Toc233166123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4" w:history="1">
        <w:r w:rsidRPr="000D645B">
          <w:rPr>
            <w:rStyle w:val="Hyperlink"/>
            <w:noProof/>
          </w:rPr>
          <w:t>1.</w:t>
        </w:r>
        <w:r>
          <w:rPr>
            <w:rFonts w:ascii="Calibri" w:hAnsi="Calibri" w:cs="Calibri"/>
            <w:noProof/>
          </w:rPr>
          <w:tab/>
        </w:r>
        <w:r w:rsidRPr="000D645B">
          <w:rPr>
            <w:rStyle w:val="Hyperlink"/>
            <w:noProof/>
          </w:rPr>
          <w:t>KEY DATES (SCHEDULE OF EVENTS):</w:t>
        </w:r>
        <w:r>
          <w:rPr>
            <w:noProof/>
            <w:webHidden/>
          </w:rPr>
          <w:tab/>
        </w:r>
        <w:r>
          <w:rPr>
            <w:noProof/>
            <w:webHidden/>
          </w:rPr>
          <w:fldChar w:fldCharType="begin"/>
        </w:r>
        <w:r>
          <w:rPr>
            <w:noProof/>
            <w:webHidden/>
          </w:rPr>
          <w:instrText xml:space="preserve"> PAGEREF _Toc233166124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25" w:history="1">
        <w:r w:rsidRPr="000D645B">
          <w:rPr>
            <w:rStyle w:val="Hyperlink"/>
            <w:noProof/>
          </w:rPr>
          <w:t>SECTION 5:  ADMINISTRATIVE INFORMATION</w:t>
        </w:r>
        <w:r>
          <w:rPr>
            <w:noProof/>
            <w:webHidden/>
          </w:rPr>
          <w:tab/>
        </w:r>
        <w:r>
          <w:rPr>
            <w:noProof/>
            <w:webHidden/>
          </w:rPr>
          <w:fldChar w:fldCharType="begin"/>
        </w:r>
        <w:r>
          <w:rPr>
            <w:noProof/>
            <w:webHidden/>
          </w:rPr>
          <w:instrText xml:space="preserve"> PAGEREF _Toc233166125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6" w:history="1">
        <w:r w:rsidRPr="000D645B">
          <w:rPr>
            <w:rStyle w:val="Hyperlink"/>
            <w:noProof/>
          </w:rPr>
          <w:t>1.</w:t>
        </w:r>
        <w:r>
          <w:rPr>
            <w:rFonts w:ascii="Calibri" w:hAnsi="Calibri" w:cs="Calibri"/>
            <w:noProof/>
          </w:rPr>
          <w:tab/>
        </w:r>
        <w:r w:rsidRPr="000D645B">
          <w:rPr>
            <w:rStyle w:val="Hyperlink"/>
            <w:noProof/>
          </w:rPr>
          <w:t>INTRODUCTION AND BACKGROUND:</w:t>
        </w:r>
        <w:r>
          <w:rPr>
            <w:noProof/>
            <w:webHidden/>
          </w:rPr>
          <w:tab/>
        </w:r>
        <w:r>
          <w:rPr>
            <w:noProof/>
            <w:webHidden/>
          </w:rPr>
          <w:fldChar w:fldCharType="begin"/>
        </w:r>
        <w:r>
          <w:rPr>
            <w:noProof/>
            <w:webHidden/>
          </w:rPr>
          <w:instrText xml:space="preserve"> PAGEREF _Toc233166126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7" w:history="1">
        <w:r w:rsidRPr="000D645B">
          <w:rPr>
            <w:rStyle w:val="Hyperlink"/>
            <w:noProof/>
          </w:rPr>
          <w:t>2.</w:t>
        </w:r>
        <w:r>
          <w:rPr>
            <w:rFonts w:ascii="Calibri" w:hAnsi="Calibri" w:cs="Calibri"/>
            <w:noProof/>
          </w:rPr>
          <w:tab/>
        </w:r>
        <w:r w:rsidRPr="000D645B">
          <w:rPr>
            <w:rStyle w:val="Hyperlink"/>
            <w:noProof/>
          </w:rPr>
          <w:t>PURPOSE AND INTENT:</w:t>
        </w:r>
        <w:r>
          <w:rPr>
            <w:noProof/>
            <w:webHidden/>
          </w:rPr>
          <w:tab/>
        </w:r>
        <w:r>
          <w:rPr>
            <w:noProof/>
            <w:webHidden/>
          </w:rPr>
          <w:fldChar w:fldCharType="begin"/>
        </w:r>
        <w:r>
          <w:rPr>
            <w:noProof/>
            <w:webHidden/>
          </w:rPr>
          <w:instrText xml:space="preserve"> PAGEREF _Toc233166127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8" w:history="1">
        <w:r w:rsidRPr="000D645B">
          <w:rPr>
            <w:rStyle w:val="Hyperlink"/>
            <w:noProof/>
          </w:rPr>
          <w:t>3.</w:t>
        </w:r>
        <w:r>
          <w:rPr>
            <w:rFonts w:ascii="Calibri" w:hAnsi="Calibri" w:cs="Calibri"/>
            <w:noProof/>
          </w:rPr>
          <w:tab/>
        </w:r>
        <w:r w:rsidRPr="000D645B">
          <w:rPr>
            <w:rStyle w:val="Hyperlink"/>
            <w:noProof/>
          </w:rPr>
          <w:t>STAKEHOLDERS;</w:t>
        </w:r>
        <w:r>
          <w:rPr>
            <w:noProof/>
            <w:webHidden/>
          </w:rPr>
          <w:tab/>
        </w:r>
        <w:r>
          <w:rPr>
            <w:noProof/>
            <w:webHidden/>
          </w:rPr>
          <w:fldChar w:fldCharType="begin"/>
        </w:r>
        <w:r>
          <w:rPr>
            <w:noProof/>
            <w:webHidden/>
          </w:rPr>
          <w:instrText xml:space="preserve"> PAGEREF _Toc233166128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29" w:history="1">
        <w:r w:rsidRPr="000D645B">
          <w:rPr>
            <w:rStyle w:val="Hyperlink"/>
            <w:noProof/>
          </w:rPr>
          <w:t>4.</w:t>
        </w:r>
        <w:r>
          <w:rPr>
            <w:rFonts w:ascii="Calibri" w:hAnsi="Calibri" w:cs="Calibri"/>
            <w:noProof/>
          </w:rPr>
          <w:tab/>
        </w:r>
        <w:r w:rsidRPr="000D645B">
          <w:rPr>
            <w:rStyle w:val="Hyperlink"/>
            <w:noProof/>
          </w:rPr>
          <w:t>RFP REQUIREMENTS:</w:t>
        </w:r>
        <w:r>
          <w:rPr>
            <w:noProof/>
            <w:webHidden/>
          </w:rPr>
          <w:tab/>
        </w:r>
        <w:r>
          <w:rPr>
            <w:noProof/>
            <w:webHidden/>
          </w:rPr>
          <w:fldChar w:fldCharType="begin"/>
        </w:r>
        <w:r>
          <w:rPr>
            <w:noProof/>
            <w:webHidden/>
          </w:rPr>
          <w:instrText xml:space="preserve"> PAGEREF _Toc233166129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30" w:history="1">
        <w:r w:rsidRPr="000D645B">
          <w:rPr>
            <w:rStyle w:val="Hyperlink"/>
            <w:noProof/>
          </w:rPr>
          <w:t>SECTION 6:  REQUIREMENTS/SPECIFICATIONS –  RESPONSIBILITIES OF CONTRACTOR</w:t>
        </w:r>
        <w:r>
          <w:rPr>
            <w:noProof/>
            <w:webHidden/>
          </w:rPr>
          <w:tab/>
        </w:r>
        <w:r>
          <w:rPr>
            <w:noProof/>
            <w:webHidden/>
          </w:rPr>
          <w:fldChar w:fldCharType="begin"/>
        </w:r>
        <w:r>
          <w:rPr>
            <w:noProof/>
            <w:webHidden/>
          </w:rPr>
          <w:instrText xml:space="preserve"> PAGEREF _Toc233166130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31" w:history="1">
        <w:r w:rsidRPr="000D645B">
          <w:rPr>
            <w:rStyle w:val="Hyperlink"/>
            <w:noProof/>
          </w:rPr>
          <w:t>1.</w:t>
        </w:r>
        <w:r>
          <w:rPr>
            <w:rFonts w:ascii="Calibri" w:hAnsi="Calibri" w:cs="Calibri"/>
            <w:noProof/>
          </w:rPr>
          <w:tab/>
        </w:r>
        <w:r w:rsidRPr="000D645B">
          <w:rPr>
            <w:rStyle w:val="Hyperlink"/>
            <w:noProof/>
          </w:rPr>
          <w:t>S</w:t>
        </w:r>
        <w:r>
          <w:rPr>
            <w:rStyle w:val="Hyperlink"/>
            <w:noProof/>
          </w:rPr>
          <w:t>KILL REQUIREMENTS</w:t>
        </w:r>
        <w:r w:rsidRPr="000D645B">
          <w:rPr>
            <w:rStyle w:val="Hyperlink"/>
            <w:noProof/>
          </w:rPr>
          <w:t>:</w:t>
        </w:r>
        <w:r>
          <w:rPr>
            <w:noProof/>
            <w:webHidden/>
          </w:rPr>
          <w:tab/>
        </w:r>
        <w:r>
          <w:rPr>
            <w:noProof/>
            <w:webHidden/>
          </w:rPr>
          <w:fldChar w:fldCharType="begin"/>
        </w:r>
        <w:r>
          <w:rPr>
            <w:noProof/>
            <w:webHidden/>
          </w:rPr>
          <w:instrText xml:space="preserve"> PAGEREF _Toc233166131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32" w:history="1">
        <w:r w:rsidRPr="000D645B">
          <w:rPr>
            <w:rStyle w:val="Hyperlink"/>
            <w:noProof/>
          </w:rPr>
          <w:t>1.1.</w:t>
        </w:r>
        <w:r>
          <w:rPr>
            <w:rFonts w:ascii="Calibri" w:hAnsi="Calibri" w:cs="Calibri"/>
            <w:noProof/>
          </w:rPr>
          <w:tab/>
        </w:r>
        <w:r w:rsidRPr="000D645B">
          <w:rPr>
            <w:rStyle w:val="Hyperlink"/>
            <w:noProof/>
          </w:rPr>
          <w:t>GOALS</w:t>
        </w:r>
        <w:r>
          <w:rPr>
            <w:rStyle w:val="Hyperlink"/>
            <w:noProof/>
          </w:rPr>
          <w:t xml:space="preserve"> AND OPERATIONAL OBJECTIVES</w:t>
        </w:r>
        <w:r w:rsidRPr="000D645B">
          <w:rPr>
            <w:rStyle w:val="Hyperlink"/>
            <w:noProof/>
          </w:rPr>
          <w:t>:</w:t>
        </w:r>
        <w:r>
          <w:rPr>
            <w:noProof/>
            <w:webHidden/>
          </w:rPr>
          <w:tab/>
        </w:r>
        <w:r>
          <w:rPr>
            <w:noProof/>
            <w:webHidden/>
          </w:rPr>
          <w:fldChar w:fldCharType="begin"/>
        </w:r>
        <w:r>
          <w:rPr>
            <w:noProof/>
            <w:webHidden/>
          </w:rPr>
          <w:instrText xml:space="preserve"> PAGEREF _Toc233166132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35" w:history="1">
        <w:r w:rsidRPr="000D645B">
          <w:rPr>
            <w:rStyle w:val="Hyperlink"/>
            <w:noProof/>
          </w:rPr>
          <w:t>1.</w:t>
        </w:r>
        <w:r>
          <w:rPr>
            <w:rStyle w:val="Hyperlink"/>
            <w:noProof/>
          </w:rPr>
          <w:t>2</w:t>
        </w:r>
        <w:r w:rsidRPr="000D645B">
          <w:rPr>
            <w:rStyle w:val="Hyperlink"/>
            <w:noProof/>
          </w:rPr>
          <w:t>.</w:t>
        </w:r>
        <w:r>
          <w:rPr>
            <w:rFonts w:ascii="Calibri" w:hAnsi="Calibri" w:cs="Calibri"/>
            <w:noProof/>
          </w:rPr>
          <w:tab/>
        </w:r>
        <w:r w:rsidRPr="000D645B">
          <w:rPr>
            <w:rStyle w:val="Hyperlink"/>
            <w:noProof/>
          </w:rPr>
          <w:t xml:space="preserve">SCOPE OF </w:t>
        </w:r>
        <w:r>
          <w:rPr>
            <w:rStyle w:val="Hyperlink"/>
            <w:noProof/>
          </w:rPr>
          <w:t>TECHNICAL NEEDS</w:t>
        </w:r>
        <w:r w:rsidRPr="000D645B">
          <w:rPr>
            <w:rStyle w:val="Hyperlink"/>
            <w:noProof/>
          </w:rPr>
          <w:t>:</w:t>
        </w:r>
        <w:r>
          <w:rPr>
            <w:noProof/>
            <w:webHidden/>
          </w:rPr>
          <w:tab/>
        </w:r>
        <w:r>
          <w:rPr>
            <w:noProof/>
            <w:webHidden/>
          </w:rPr>
          <w:fldChar w:fldCharType="begin"/>
        </w:r>
        <w:r>
          <w:rPr>
            <w:noProof/>
            <w:webHidden/>
          </w:rPr>
          <w:instrText xml:space="preserve"> PAGEREF _Toc233166135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36" w:history="1">
        <w:r w:rsidRPr="000D645B">
          <w:rPr>
            <w:rStyle w:val="Hyperlink"/>
            <w:noProof/>
          </w:rPr>
          <w:t>1.</w:t>
        </w:r>
        <w:r>
          <w:rPr>
            <w:rStyle w:val="Hyperlink"/>
            <w:noProof/>
          </w:rPr>
          <w:t>3</w:t>
        </w:r>
        <w:r w:rsidRPr="000D645B">
          <w:rPr>
            <w:rStyle w:val="Hyperlink"/>
            <w:noProof/>
          </w:rPr>
          <w:t>.</w:t>
        </w:r>
        <w:r>
          <w:rPr>
            <w:rFonts w:ascii="Calibri" w:hAnsi="Calibri" w:cs="Calibri"/>
            <w:noProof/>
          </w:rPr>
          <w:tab/>
        </w:r>
        <w:r w:rsidRPr="000D645B">
          <w:rPr>
            <w:rStyle w:val="Hyperlink"/>
            <w:noProof/>
          </w:rPr>
          <w:t>SUGGESTED PROJECT DURATION</w:t>
        </w:r>
        <w:r>
          <w:rPr>
            <w:noProof/>
            <w:webHidden/>
          </w:rPr>
          <w:tab/>
        </w:r>
        <w:r>
          <w:rPr>
            <w:noProof/>
            <w:webHidden/>
          </w:rPr>
          <w:fldChar w:fldCharType="begin"/>
        </w:r>
        <w:r>
          <w:rPr>
            <w:noProof/>
            <w:webHidden/>
          </w:rPr>
          <w:instrText xml:space="preserve"> PAGEREF _Toc233166136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37" w:history="1">
        <w:r w:rsidRPr="000D645B">
          <w:rPr>
            <w:rStyle w:val="Hyperlink"/>
            <w:noProof/>
          </w:rPr>
          <w:t>2.</w:t>
        </w:r>
        <w:r>
          <w:rPr>
            <w:rFonts w:ascii="Calibri" w:hAnsi="Calibri" w:cs="Calibri"/>
            <w:noProof/>
          </w:rPr>
          <w:tab/>
        </w:r>
        <w:r w:rsidRPr="000D645B">
          <w:rPr>
            <w:rStyle w:val="Hyperlink"/>
            <w:noProof/>
          </w:rPr>
          <w:t>GENERAL REQUIREMENTS:</w:t>
        </w:r>
        <w:r>
          <w:rPr>
            <w:noProof/>
            <w:webHidden/>
          </w:rPr>
          <w:tab/>
        </w:r>
        <w:r>
          <w:rPr>
            <w:noProof/>
            <w:webHidden/>
          </w:rPr>
          <w:fldChar w:fldCharType="begin"/>
        </w:r>
        <w:r>
          <w:rPr>
            <w:noProof/>
            <w:webHidden/>
          </w:rPr>
          <w:instrText xml:space="preserve"> PAGEREF _Toc233166137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38" w:history="1">
        <w:r w:rsidRPr="000D645B">
          <w:rPr>
            <w:rStyle w:val="Hyperlink"/>
            <w:noProof/>
          </w:rPr>
          <w:t>2.1.</w:t>
        </w:r>
        <w:r>
          <w:rPr>
            <w:rFonts w:ascii="Calibri" w:hAnsi="Calibri" w:cs="Calibri"/>
            <w:noProof/>
          </w:rPr>
          <w:tab/>
        </w:r>
        <w:r w:rsidRPr="000D645B">
          <w:rPr>
            <w:rStyle w:val="Hyperlink"/>
            <w:noProof/>
          </w:rPr>
          <w:t>WORK ENVIRONMENTS:</w:t>
        </w:r>
        <w:r>
          <w:rPr>
            <w:noProof/>
            <w:webHidden/>
          </w:rPr>
          <w:tab/>
        </w:r>
        <w:r>
          <w:rPr>
            <w:noProof/>
            <w:webHidden/>
          </w:rPr>
          <w:fldChar w:fldCharType="begin"/>
        </w:r>
        <w:r>
          <w:rPr>
            <w:noProof/>
            <w:webHidden/>
          </w:rPr>
          <w:instrText xml:space="preserve"> PAGEREF _Toc233166138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39" w:history="1">
        <w:r w:rsidRPr="000D645B">
          <w:rPr>
            <w:rStyle w:val="Hyperlink"/>
            <w:noProof/>
          </w:rPr>
          <w:t>2.2.</w:t>
        </w:r>
        <w:r>
          <w:rPr>
            <w:rFonts w:ascii="Calibri" w:hAnsi="Calibri" w:cs="Calibri"/>
            <w:noProof/>
          </w:rPr>
          <w:tab/>
        </w:r>
        <w:r>
          <w:rPr>
            <w:noProof/>
          </w:rPr>
          <w:t xml:space="preserve">RESOURCE SUPERVISION AND </w:t>
        </w:r>
        <w:r w:rsidRPr="000D645B">
          <w:rPr>
            <w:rStyle w:val="Hyperlink"/>
            <w:noProof/>
          </w:rPr>
          <w:t>COMMUNICATION  REQUIREMENTS:</w:t>
        </w:r>
        <w:r>
          <w:rPr>
            <w:noProof/>
            <w:webHidden/>
          </w:rPr>
          <w:tab/>
        </w:r>
        <w:r>
          <w:rPr>
            <w:noProof/>
            <w:webHidden/>
          </w:rPr>
          <w:fldChar w:fldCharType="begin"/>
        </w:r>
        <w:r>
          <w:rPr>
            <w:noProof/>
            <w:webHidden/>
          </w:rPr>
          <w:instrText xml:space="preserve"> PAGEREF _Toc233166139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40" w:history="1">
        <w:r w:rsidRPr="000D645B">
          <w:rPr>
            <w:rStyle w:val="Hyperlink"/>
            <w:noProof/>
          </w:rPr>
          <w:t>2.3.</w:t>
        </w:r>
        <w:r>
          <w:rPr>
            <w:rFonts w:ascii="Calibri" w:hAnsi="Calibri" w:cs="Calibri"/>
            <w:noProof/>
          </w:rPr>
          <w:tab/>
        </w:r>
        <w:r w:rsidRPr="000D645B">
          <w:rPr>
            <w:rStyle w:val="Hyperlink"/>
            <w:noProof/>
          </w:rPr>
          <w:t>EQUIPMENT:</w:t>
        </w:r>
        <w:r>
          <w:rPr>
            <w:noProof/>
            <w:webHidden/>
          </w:rPr>
          <w:tab/>
        </w:r>
        <w:r>
          <w:rPr>
            <w:noProof/>
            <w:webHidden/>
          </w:rPr>
          <w:fldChar w:fldCharType="begin"/>
        </w:r>
        <w:r>
          <w:rPr>
            <w:noProof/>
            <w:webHidden/>
          </w:rPr>
          <w:instrText xml:space="preserve"> PAGEREF _Toc233166140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A92911">
      <w:pPr>
        <w:pStyle w:val="TOC3"/>
        <w:spacing w:after="0"/>
        <w:ind w:left="0"/>
        <w:rPr>
          <w:rFonts w:ascii="Calibri" w:hAnsi="Calibri" w:cs="Calibri"/>
          <w:noProof/>
        </w:rPr>
      </w:pPr>
      <w:r>
        <w:t xml:space="preserve">   </w:t>
      </w:r>
      <w:hyperlink w:anchor="_Toc233166142" w:history="1">
        <w:r w:rsidRPr="000D645B">
          <w:rPr>
            <w:rStyle w:val="Hyperlink"/>
            <w:noProof/>
          </w:rPr>
          <w:t>3.</w:t>
        </w:r>
        <w:r>
          <w:rPr>
            <w:rFonts w:ascii="Calibri" w:hAnsi="Calibri" w:cs="Calibri"/>
            <w:noProof/>
          </w:rPr>
          <w:t xml:space="preserve">      </w:t>
        </w:r>
        <w:r w:rsidRPr="000D645B">
          <w:rPr>
            <w:rStyle w:val="Hyperlink"/>
            <w:noProof/>
          </w:rPr>
          <w:t>SYSTEM OR WYOMING IT STANDARDS:</w:t>
        </w:r>
        <w:r>
          <w:rPr>
            <w:noProof/>
            <w:webHidden/>
          </w:rPr>
          <w:tab/>
        </w:r>
        <w:r>
          <w:rPr>
            <w:noProof/>
            <w:webHidden/>
          </w:rPr>
          <w:fldChar w:fldCharType="begin"/>
        </w:r>
        <w:r>
          <w:rPr>
            <w:noProof/>
            <w:webHidden/>
          </w:rPr>
          <w:instrText xml:space="preserve"> PAGEREF _Toc233166142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44" w:history="1">
        <w:r>
          <w:rPr>
            <w:rStyle w:val="Hyperlink"/>
            <w:noProof/>
          </w:rPr>
          <w:t>4</w:t>
        </w:r>
        <w:r w:rsidRPr="000D645B">
          <w:rPr>
            <w:rStyle w:val="Hyperlink"/>
            <w:noProof/>
          </w:rPr>
          <w:t>.</w:t>
        </w:r>
        <w:r>
          <w:rPr>
            <w:rFonts w:ascii="Calibri" w:hAnsi="Calibri" w:cs="Calibri"/>
            <w:noProof/>
          </w:rPr>
          <w:tab/>
        </w:r>
        <w:r w:rsidRPr="000D645B">
          <w:rPr>
            <w:rStyle w:val="Hyperlink"/>
            <w:noProof/>
          </w:rPr>
          <w:t>SOURCE CODE AND ESCROW:</w:t>
        </w:r>
        <w:r>
          <w:rPr>
            <w:noProof/>
            <w:webHidden/>
          </w:rPr>
          <w:tab/>
        </w:r>
        <w:r>
          <w:rPr>
            <w:noProof/>
            <w:webHidden/>
          </w:rPr>
          <w:fldChar w:fldCharType="begin"/>
        </w:r>
        <w:r>
          <w:rPr>
            <w:noProof/>
            <w:webHidden/>
          </w:rPr>
          <w:instrText xml:space="preserve"> PAGEREF _Toc233166144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45" w:history="1">
        <w:r>
          <w:rPr>
            <w:rStyle w:val="Hyperlink"/>
            <w:noProof/>
          </w:rPr>
          <w:t>5</w:t>
        </w:r>
        <w:r w:rsidRPr="000D645B">
          <w:rPr>
            <w:rStyle w:val="Hyperlink"/>
            <w:noProof/>
          </w:rPr>
          <w:t>.</w:t>
        </w:r>
        <w:r>
          <w:rPr>
            <w:rFonts w:ascii="Calibri" w:hAnsi="Calibri" w:cs="Calibri"/>
            <w:noProof/>
          </w:rPr>
          <w:tab/>
        </w:r>
        <w:r w:rsidRPr="000D645B">
          <w:rPr>
            <w:rStyle w:val="Hyperlink"/>
            <w:noProof/>
          </w:rPr>
          <w:t>SYSTEM FAILURE OR DAMAGE:</w:t>
        </w:r>
        <w:r>
          <w:rPr>
            <w:noProof/>
            <w:webHidden/>
          </w:rPr>
          <w:tab/>
        </w:r>
        <w:r>
          <w:rPr>
            <w:noProof/>
            <w:webHidden/>
          </w:rPr>
          <w:fldChar w:fldCharType="begin"/>
        </w:r>
        <w:r>
          <w:rPr>
            <w:noProof/>
            <w:webHidden/>
          </w:rPr>
          <w:instrText xml:space="preserve"> PAGEREF _Toc233166145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47" w:history="1">
        <w:r>
          <w:rPr>
            <w:rStyle w:val="Hyperlink"/>
            <w:noProof/>
          </w:rPr>
          <w:t>6</w:t>
        </w:r>
        <w:r w:rsidRPr="000D645B">
          <w:rPr>
            <w:rStyle w:val="Hyperlink"/>
            <w:noProof/>
          </w:rPr>
          <w:t>.</w:t>
        </w:r>
        <w:r>
          <w:rPr>
            <w:rFonts w:ascii="Calibri" w:hAnsi="Calibri" w:cs="Calibri"/>
            <w:noProof/>
          </w:rPr>
          <w:tab/>
        </w:r>
        <w:r w:rsidRPr="000D645B">
          <w:rPr>
            <w:rStyle w:val="Hyperlink"/>
            <w:noProof/>
          </w:rPr>
          <w:t>REPORTING:</w:t>
        </w:r>
        <w:r>
          <w:rPr>
            <w:noProof/>
            <w:webHidden/>
          </w:rPr>
          <w:tab/>
        </w:r>
        <w:r>
          <w:rPr>
            <w:noProof/>
            <w:webHidden/>
          </w:rPr>
          <w:fldChar w:fldCharType="begin"/>
        </w:r>
        <w:r>
          <w:rPr>
            <w:noProof/>
            <w:webHidden/>
          </w:rPr>
          <w:instrText xml:space="preserve"> PAGEREF _Toc233166147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48" w:history="1">
        <w:r>
          <w:rPr>
            <w:rStyle w:val="Hyperlink"/>
            <w:noProof/>
          </w:rPr>
          <w:t>7</w:t>
        </w:r>
        <w:r w:rsidRPr="000D645B">
          <w:rPr>
            <w:rStyle w:val="Hyperlink"/>
            <w:noProof/>
          </w:rPr>
          <w:t>.</w:t>
        </w:r>
        <w:r>
          <w:rPr>
            <w:rFonts w:ascii="Calibri" w:hAnsi="Calibri" w:cs="Calibri"/>
            <w:noProof/>
          </w:rPr>
          <w:tab/>
        </w:r>
        <w:r w:rsidRPr="000D645B">
          <w:rPr>
            <w:rStyle w:val="Hyperlink"/>
            <w:noProof/>
          </w:rPr>
          <w:t>TRAINING:</w:t>
        </w:r>
        <w:r>
          <w:rPr>
            <w:noProof/>
            <w:webHidden/>
          </w:rPr>
          <w:tab/>
          <w:t>29</w:t>
        </w:r>
      </w:hyperlink>
    </w:p>
    <w:p w:rsidR="00FA2A35" w:rsidRDefault="00FA2A35" w:rsidP="00527F25">
      <w:pPr>
        <w:pStyle w:val="TOC2"/>
        <w:spacing w:after="0"/>
        <w:jc w:val="center"/>
        <w:rPr>
          <w:rFonts w:ascii="Calibri" w:hAnsi="Calibri" w:cs="Calibri"/>
          <w:noProof/>
        </w:rPr>
      </w:pPr>
      <w:hyperlink w:anchor="_Toc233166151" w:history="1">
        <w:r>
          <w:rPr>
            <w:rStyle w:val="Hyperlink"/>
            <w:noProof/>
          </w:rPr>
          <w:t>8</w:t>
        </w:r>
        <w:r w:rsidRPr="000D645B">
          <w:rPr>
            <w:rStyle w:val="Hyperlink"/>
            <w:noProof/>
          </w:rPr>
          <w:t>.</w:t>
        </w:r>
        <w:r>
          <w:rPr>
            <w:rFonts w:ascii="Calibri" w:hAnsi="Calibri" w:cs="Calibri"/>
            <w:noProof/>
          </w:rPr>
          <w:tab/>
        </w:r>
        <w:r w:rsidRPr="000D645B">
          <w:rPr>
            <w:rStyle w:val="Hyperlink"/>
            <w:noProof/>
          </w:rPr>
          <w:t>QUALITY ASSURANCE AND QUALITY CONTROL:</w:t>
        </w:r>
        <w:r>
          <w:rPr>
            <w:noProof/>
            <w:webHidden/>
          </w:rPr>
          <w:tab/>
          <w:t>29</w:t>
        </w:r>
      </w:hyperlink>
    </w:p>
    <w:p w:rsidR="00FA2A35" w:rsidRDefault="00FA2A35" w:rsidP="00527F25">
      <w:pPr>
        <w:pStyle w:val="TOC2"/>
        <w:spacing w:after="0"/>
        <w:jc w:val="center"/>
        <w:rPr>
          <w:rFonts w:ascii="Calibri" w:hAnsi="Calibri" w:cs="Calibri"/>
          <w:noProof/>
        </w:rPr>
      </w:pPr>
      <w:hyperlink w:anchor="_Toc233166152" w:history="1">
        <w:r>
          <w:rPr>
            <w:rStyle w:val="Hyperlink"/>
            <w:noProof/>
          </w:rPr>
          <w:t>9</w:t>
        </w:r>
        <w:r w:rsidRPr="000D645B">
          <w:rPr>
            <w:rStyle w:val="Hyperlink"/>
            <w:noProof/>
          </w:rPr>
          <w:t>.</w:t>
        </w:r>
        <w:r>
          <w:rPr>
            <w:rFonts w:ascii="Calibri" w:hAnsi="Calibri" w:cs="Calibri"/>
            <w:noProof/>
          </w:rPr>
          <w:tab/>
        </w:r>
        <w:r w:rsidRPr="000D645B">
          <w:rPr>
            <w:rStyle w:val="Hyperlink"/>
            <w:noProof/>
          </w:rPr>
          <w:t>CHANGE CONTROL MANAGEMENT:</w:t>
        </w:r>
        <w:r>
          <w:rPr>
            <w:noProof/>
            <w:webHidden/>
          </w:rPr>
          <w:tab/>
          <w:t>29</w:t>
        </w:r>
      </w:hyperlink>
    </w:p>
    <w:p w:rsidR="00FA2A35" w:rsidRDefault="00FA2A35" w:rsidP="00527F25">
      <w:pPr>
        <w:pStyle w:val="TOC2"/>
        <w:spacing w:after="0"/>
        <w:jc w:val="center"/>
        <w:rPr>
          <w:rFonts w:ascii="Calibri" w:hAnsi="Calibri" w:cs="Calibri"/>
          <w:noProof/>
        </w:rPr>
      </w:pPr>
      <w:hyperlink w:anchor="_Toc233166153" w:history="1">
        <w:r w:rsidRPr="000D645B">
          <w:rPr>
            <w:rStyle w:val="Hyperlink"/>
            <w:noProof/>
          </w:rPr>
          <w:t>1</w:t>
        </w:r>
        <w:r>
          <w:rPr>
            <w:rStyle w:val="Hyperlink"/>
            <w:noProof/>
          </w:rPr>
          <w:t>0</w:t>
        </w:r>
        <w:r w:rsidRPr="000D645B">
          <w:rPr>
            <w:rStyle w:val="Hyperlink"/>
            <w:noProof/>
          </w:rPr>
          <w:t>.</w:t>
        </w:r>
        <w:r>
          <w:rPr>
            <w:rFonts w:ascii="Calibri" w:hAnsi="Calibri" w:cs="Calibri"/>
            <w:noProof/>
          </w:rPr>
          <w:tab/>
        </w:r>
        <w:r w:rsidRPr="000D645B">
          <w:rPr>
            <w:rStyle w:val="Hyperlink"/>
            <w:noProof/>
          </w:rPr>
          <w:t>DELIVERABLES AND MILESTONES:</w:t>
        </w:r>
        <w:r>
          <w:rPr>
            <w:noProof/>
            <w:webHidden/>
          </w:rPr>
          <w:tab/>
        </w:r>
        <w:r>
          <w:rPr>
            <w:noProof/>
            <w:webHidden/>
          </w:rPr>
          <w:fldChar w:fldCharType="begin"/>
        </w:r>
        <w:r>
          <w:rPr>
            <w:noProof/>
            <w:webHidden/>
          </w:rPr>
          <w:instrText xml:space="preserve"> PAGEREF _Toc233166153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54" w:history="1">
        <w:r w:rsidRPr="000D645B">
          <w:rPr>
            <w:rStyle w:val="Hyperlink"/>
            <w:noProof/>
          </w:rPr>
          <w:t>SECTION 7: PROJECT MANAGEMENT</w:t>
        </w:r>
        <w:r>
          <w:rPr>
            <w:noProof/>
            <w:webHidden/>
          </w:rPr>
          <w:tab/>
        </w:r>
        <w:r>
          <w:rPr>
            <w:noProof/>
            <w:webHidden/>
          </w:rPr>
          <w:fldChar w:fldCharType="begin"/>
        </w:r>
        <w:r>
          <w:rPr>
            <w:noProof/>
            <w:webHidden/>
          </w:rPr>
          <w:instrText xml:space="preserve"> PAGEREF _Toc233166154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55" w:history="1">
        <w:r w:rsidRPr="000D645B">
          <w:rPr>
            <w:rStyle w:val="Hyperlink"/>
            <w:noProof/>
          </w:rPr>
          <w:t>1.</w:t>
        </w:r>
        <w:r>
          <w:rPr>
            <w:rFonts w:ascii="Calibri" w:hAnsi="Calibri" w:cs="Calibri"/>
            <w:noProof/>
          </w:rPr>
          <w:tab/>
        </w:r>
        <w:r w:rsidRPr="000D645B">
          <w:rPr>
            <w:rStyle w:val="Hyperlink"/>
            <w:noProof/>
          </w:rPr>
          <w:t>STATE’S PROJECT REPRESENTATIVE:</w:t>
        </w:r>
        <w:r>
          <w:rPr>
            <w:noProof/>
            <w:webHidden/>
          </w:rPr>
          <w:tab/>
        </w:r>
        <w:r>
          <w:rPr>
            <w:noProof/>
            <w:webHidden/>
          </w:rPr>
          <w:fldChar w:fldCharType="begin"/>
        </w:r>
        <w:r>
          <w:rPr>
            <w:noProof/>
            <w:webHidden/>
          </w:rPr>
          <w:instrText xml:space="preserve"> PAGEREF _Toc233166155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56" w:history="1">
        <w:r w:rsidRPr="000D645B">
          <w:rPr>
            <w:rStyle w:val="Hyperlink"/>
            <w:noProof/>
          </w:rPr>
          <w:t>SECTION 8:  PROPOSAL SUBMISSION REQUIREMENTS – SEQUENTIAL ORDER</w:t>
        </w:r>
        <w:r>
          <w:rPr>
            <w:noProof/>
            <w:webHidden/>
          </w:rPr>
          <w:tab/>
        </w:r>
        <w:r>
          <w:rPr>
            <w:noProof/>
            <w:webHidden/>
          </w:rPr>
          <w:fldChar w:fldCharType="begin"/>
        </w:r>
        <w:r>
          <w:rPr>
            <w:noProof/>
            <w:webHidden/>
          </w:rPr>
          <w:instrText xml:space="preserve"> PAGEREF _Toc233166156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57" w:history="1">
        <w:r w:rsidRPr="000D645B">
          <w:rPr>
            <w:rStyle w:val="Hyperlink"/>
            <w:noProof/>
          </w:rPr>
          <w:t>1.</w:t>
        </w:r>
        <w:r>
          <w:rPr>
            <w:rFonts w:ascii="Calibri" w:hAnsi="Calibri" w:cs="Calibri"/>
            <w:noProof/>
          </w:rPr>
          <w:tab/>
        </w:r>
        <w:r w:rsidRPr="000D645B">
          <w:rPr>
            <w:rStyle w:val="Hyperlink"/>
            <w:noProof/>
          </w:rPr>
          <w:t>TECHNICAL PROPOSAL, FORMAT AND CONTENTS:</w:t>
        </w:r>
        <w:r>
          <w:rPr>
            <w:noProof/>
            <w:webHidden/>
          </w:rPr>
          <w:tab/>
        </w:r>
        <w:r>
          <w:rPr>
            <w:noProof/>
            <w:webHidden/>
          </w:rPr>
          <w:fldChar w:fldCharType="begin"/>
        </w:r>
        <w:r>
          <w:rPr>
            <w:noProof/>
            <w:webHidden/>
          </w:rPr>
          <w:instrText xml:space="preserve"> PAGEREF _Toc233166157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A92911">
      <w:pPr>
        <w:pStyle w:val="TOC3"/>
        <w:spacing w:after="0"/>
        <w:ind w:left="0"/>
        <w:rPr>
          <w:rFonts w:ascii="Calibri" w:hAnsi="Calibri" w:cs="Calibri"/>
          <w:noProof/>
        </w:rPr>
      </w:pPr>
      <w:hyperlink w:anchor="_Toc233166161" w:history="1">
        <w:r w:rsidRPr="000D645B">
          <w:rPr>
            <w:rStyle w:val="Hyperlink"/>
            <w:noProof/>
          </w:rPr>
          <w:t>SECTION 9:  EVALUATION METHODOLOGY</w:t>
        </w:r>
        <w:r>
          <w:rPr>
            <w:noProof/>
            <w:webHidden/>
          </w:rPr>
          <w:tab/>
        </w:r>
        <w:r>
          <w:rPr>
            <w:noProof/>
            <w:webHidden/>
          </w:rPr>
          <w:fldChar w:fldCharType="begin"/>
        </w:r>
        <w:r>
          <w:rPr>
            <w:noProof/>
            <w:webHidden/>
          </w:rPr>
          <w:instrText xml:space="preserve"> PAGEREF _Toc233166161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62" w:history="1">
        <w:r w:rsidRPr="000D645B">
          <w:rPr>
            <w:rStyle w:val="Hyperlink"/>
            <w:noProof/>
          </w:rPr>
          <w:t>1.</w:t>
        </w:r>
        <w:r>
          <w:rPr>
            <w:rFonts w:ascii="Calibri" w:hAnsi="Calibri" w:cs="Calibri"/>
            <w:noProof/>
          </w:rPr>
          <w:tab/>
        </w:r>
        <w:r w:rsidRPr="000D645B">
          <w:rPr>
            <w:rStyle w:val="Hyperlink"/>
            <w:noProof/>
          </w:rPr>
          <w:t>OVERVIEW:</w:t>
        </w:r>
        <w:r>
          <w:rPr>
            <w:noProof/>
            <w:webHidden/>
          </w:rPr>
          <w:tab/>
        </w:r>
        <w:r>
          <w:rPr>
            <w:noProof/>
            <w:webHidden/>
          </w:rPr>
          <w:fldChar w:fldCharType="begin"/>
        </w:r>
        <w:r>
          <w:rPr>
            <w:noProof/>
            <w:webHidden/>
          </w:rPr>
          <w:instrText xml:space="preserve"> PAGEREF _Toc233166162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3"/>
        <w:spacing w:after="0"/>
        <w:jc w:val="center"/>
        <w:rPr>
          <w:rFonts w:ascii="Calibri" w:hAnsi="Calibri" w:cs="Calibri"/>
          <w:noProof/>
        </w:rPr>
      </w:pPr>
      <w:hyperlink w:anchor="_Toc233166163" w:history="1">
        <w:r w:rsidRPr="000D645B">
          <w:rPr>
            <w:rStyle w:val="Hyperlink"/>
            <w:noProof/>
          </w:rPr>
          <w:t>1.1.</w:t>
        </w:r>
        <w:r>
          <w:rPr>
            <w:rFonts w:ascii="Calibri" w:hAnsi="Calibri" w:cs="Calibri"/>
            <w:noProof/>
          </w:rPr>
          <w:tab/>
        </w:r>
        <w:r w:rsidRPr="000D645B">
          <w:rPr>
            <w:rStyle w:val="Hyperlink"/>
            <w:noProof/>
          </w:rPr>
          <w:t>EVALUATION COMMITTEES:</w:t>
        </w:r>
        <w:r>
          <w:rPr>
            <w:noProof/>
            <w:webHidden/>
          </w:rPr>
          <w:tab/>
        </w:r>
        <w:r>
          <w:rPr>
            <w:noProof/>
            <w:webHidden/>
          </w:rPr>
          <w:fldChar w:fldCharType="begin"/>
        </w:r>
        <w:r>
          <w:rPr>
            <w:noProof/>
            <w:webHidden/>
          </w:rPr>
          <w:instrText xml:space="preserve"> PAGEREF _Toc233166163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64" w:history="1">
        <w:r w:rsidRPr="000D645B">
          <w:rPr>
            <w:rStyle w:val="Hyperlink"/>
            <w:noProof/>
          </w:rPr>
          <w:t>2.</w:t>
        </w:r>
        <w:r>
          <w:rPr>
            <w:rFonts w:ascii="Calibri" w:hAnsi="Calibri" w:cs="Calibri"/>
            <w:noProof/>
          </w:rPr>
          <w:tab/>
        </w:r>
        <w:r w:rsidRPr="000D645B">
          <w:rPr>
            <w:rStyle w:val="Hyperlink"/>
            <w:noProof/>
          </w:rPr>
          <w:t>COMPLIANCE WITH MANDATORY REQUIREMENTS:</w:t>
        </w:r>
        <w:r>
          <w:rPr>
            <w:noProof/>
            <w:webHidden/>
          </w:rPr>
          <w:tab/>
        </w:r>
        <w:r>
          <w:rPr>
            <w:noProof/>
            <w:webHidden/>
          </w:rPr>
          <w:fldChar w:fldCharType="begin"/>
        </w:r>
        <w:r>
          <w:rPr>
            <w:noProof/>
            <w:webHidden/>
          </w:rPr>
          <w:instrText xml:space="preserve"> PAGEREF _Toc233166164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65" w:history="1">
        <w:r w:rsidRPr="000D645B">
          <w:rPr>
            <w:rStyle w:val="Hyperlink"/>
            <w:noProof/>
          </w:rPr>
          <w:t>3.</w:t>
        </w:r>
        <w:r>
          <w:rPr>
            <w:rFonts w:ascii="Calibri" w:hAnsi="Calibri" w:cs="Calibri"/>
            <w:noProof/>
          </w:rPr>
          <w:tab/>
        </w:r>
        <w:r w:rsidRPr="000D645B">
          <w:rPr>
            <w:rStyle w:val="Hyperlink"/>
            <w:noProof/>
          </w:rPr>
          <w:t>TECHNICAL SCORING AND RANKING:</w:t>
        </w:r>
        <w:r>
          <w:rPr>
            <w:noProof/>
            <w:webHidden/>
          </w:rPr>
          <w:tab/>
        </w:r>
        <w:r>
          <w:rPr>
            <w:noProof/>
            <w:webHidden/>
          </w:rPr>
          <w:fldChar w:fldCharType="begin"/>
        </w:r>
        <w:r>
          <w:rPr>
            <w:noProof/>
            <w:webHidden/>
          </w:rPr>
          <w:instrText xml:space="preserve"> PAGEREF _Toc233166165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68" w:history="1">
        <w:r>
          <w:rPr>
            <w:rStyle w:val="Hyperlink"/>
            <w:noProof/>
          </w:rPr>
          <w:t>4</w:t>
        </w:r>
        <w:r w:rsidRPr="000D645B">
          <w:rPr>
            <w:rStyle w:val="Hyperlink"/>
            <w:noProof/>
          </w:rPr>
          <w:t>.</w:t>
        </w:r>
        <w:r>
          <w:rPr>
            <w:rFonts w:ascii="Calibri" w:hAnsi="Calibri" w:cs="Calibri"/>
            <w:noProof/>
          </w:rPr>
          <w:tab/>
        </w:r>
        <w:r w:rsidRPr="000D645B">
          <w:rPr>
            <w:rStyle w:val="Hyperlink"/>
            <w:noProof/>
          </w:rPr>
          <w:t>EVALUATION POINT SUMMARY:</w:t>
        </w:r>
        <w:r>
          <w:rPr>
            <w:noProof/>
            <w:webHidden/>
          </w:rPr>
          <w:tab/>
        </w:r>
        <w:r>
          <w:rPr>
            <w:noProof/>
            <w:webHidden/>
          </w:rPr>
          <w:fldChar w:fldCharType="begin"/>
        </w:r>
        <w:r>
          <w:rPr>
            <w:noProof/>
            <w:webHidden/>
          </w:rPr>
          <w:instrText xml:space="preserve"> PAGEREF _Toc233166168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69" w:history="1">
        <w:r>
          <w:rPr>
            <w:rStyle w:val="Hyperlink"/>
            <w:noProof/>
          </w:rPr>
          <w:t>5</w:t>
        </w:r>
        <w:r w:rsidRPr="000D645B">
          <w:rPr>
            <w:rStyle w:val="Hyperlink"/>
            <w:noProof/>
          </w:rPr>
          <w:t>.</w:t>
        </w:r>
        <w:r>
          <w:rPr>
            <w:rFonts w:ascii="Calibri" w:hAnsi="Calibri" w:cs="Calibri"/>
            <w:noProof/>
          </w:rPr>
          <w:tab/>
        </w:r>
        <w:r w:rsidRPr="000D645B">
          <w:rPr>
            <w:rStyle w:val="Hyperlink"/>
            <w:noProof/>
          </w:rPr>
          <w:t>FINAL RANKINGS OF PROPOSALS:</w:t>
        </w:r>
        <w:r>
          <w:rPr>
            <w:noProof/>
            <w:webHidden/>
          </w:rPr>
          <w:tab/>
        </w:r>
        <w:r>
          <w:rPr>
            <w:noProof/>
            <w:webHidden/>
          </w:rPr>
          <w:fldChar w:fldCharType="begin"/>
        </w:r>
        <w:r>
          <w:rPr>
            <w:noProof/>
            <w:webHidden/>
          </w:rPr>
          <w:instrText xml:space="preserve"> PAGEREF _Toc233166169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70" w:history="1">
        <w:r w:rsidRPr="000D645B">
          <w:rPr>
            <w:rStyle w:val="Hyperlink"/>
            <w:noProof/>
          </w:rPr>
          <w:t>SECTION 10: PAYMENT TERMS</w:t>
        </w:r>
        <w:r>
          <w:rPr>
            <w:noProof/>
            <w:webHidden/>
          </w:rPr>
          <w:tab/>
        </w:r>
        <w:r>
          <w:rPr>
            <w:noProof/>
            <w:webHidden/>
          </w:rPr>
          <w:fldChar w:fldCharType="begin"/>
        </w:r>
        <w:r>
          <w:rPr>
            <w:noProof/>
            <w:webHidden/>
          </w:rPr>
          <w:instrText xml:space="preserve"> PAGEREF _Toc233166170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2"/>
        <w:spacing w:after="0"/>
        <w:jc w:val="center"/>
        <w:rPr>
          <w:rFonts w:ascii="Calibri" w:hAnsi="Calibri" w:cs="Calibri"/>
          <w:noProof/>
        </w:rPr>
      </w:pPr>
      <w:hyperlink w:anchor="_Toc233166171" w:history="1">
        <w:r w:rsidRPr="000D645B">
          <w:rPr>
            <w:rStyle w:val="Hyperlink"/>
            <w:noProof/>
          </w:rPr>
          <w:t>1.</w:t>
        </w:r>
        <w:r>
          <w:rPr>
            <w:rFonts w:ascii="Calibri" w:hAnsi="Calibri" w:cs="Calibri"/>
            <w:noProof/>
          </w:rPr>
          <w:tab/>
        </w:r>
        <w:r w:rsidRPr="000D645B">
          <w:rPr>
            <w:rStyle w:val="Hyperlink"/>
            <w:noProof/>
          </w:rPr>
          <w:t>TIME SCHEDULE/INVOICING:</w:t>
        </w:r>
        <w:r>
          <w:rPr>
            <w:noProof/>
            <w:webHidden/>
          </w:rPr>
          <w:tab/>
        </w:r>
        <w:r>
          <w:rPr>
            <w:noProof/>
            <w:webHidden/>
          </w:rPr>
          <w:fldChar w:fldCharType="begin"/>
        </w:r>
        <w:r>
          <w:rPr>
            <w:noProof/>
            <w:webHidden/>
          </w:rPr>
          <w:instrText xml:space="preserve"> PAGEREF _Toc233166171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527F25">
      <w:pPr>
        <w:pStyle w:val="TOC1"/>
        <w:tabs>
          <w:tab w:val="right" w:leader="dot" w:pos="9350"/>
        </w:tabs>
        <w:spacing w:after="0"/>
        <w:jc w:val="center"/>
        <w:rPr>
          <w:rFonts w:ascii="Calibri" w:hAnsi="Calibri" w:cs="Calibri"/>
          <w:noProof/>
        </w:rPr>
      </w:pPr>
      <w:hyperlink w:anchor="_Toc233166172" w:history="1">
        <w:r w:rsidRPr="000D645B">
          <w:rPr>
            <w:rStyle w:val="Hyperlink"/>
            <w:noProof/>
          </w:rPr>
          <w:t>SECTION 11:  PROPOSAL SIGNATURE PAGE</w:t>
        </w:r>
        <w:r>
          <w:rPr>
            <w:noProof/>
            <w:webHidden/>
          </w:rPr>
          <w:tab/>
        </w:r>
        <w:r>
          <w:rPr>
            <w:noProof/>
            <w:webHidden/>
          </w:rPr>
          <w:fldChar w:fldCharType="begin"/>
        </w:r>
        <w:r>
          <w:rPr>
            <w:noProof/>
            <w:webHidden/>
          </w:rPr>
          <w:instrText xml:space="preserve"> PAGEREF _Toc233166172 \h </w:instrText>
        </w:r>
        <w:r>
          <w:rPr>
            <w:noProof/>
            <w:webHidden/>
          </w:rPr>
        </w:r>
        <w:r>
          <w:rPr>
            <w:noProof/>
            <w:webHidden/>
          </w:rPr>
          <w:fldChar w:fldCharType="separate"/>
        </w:r>
        <w:r>
          <w:rPr>
            <w:noProof/>
            <w:webHidden/>
          </w:rPr>
          <w:t>3</w:t>
        </w:r>
        <w:r>
          <w:rPr>
            <w:noProof/>
            <w:webHidden/>
          </w:rPr>
          <w:fldChar w:fldCharType="end"/>
        </w:r>
      </w:hyperlink>
    </w:p>
    <w:p w:rsidR="00FA2A35" w:rsidRDefault="00FA2A35" w:rsidP="006729FC">
      <w:pPr>
        <w:pStyle w:val="TOC2"/>
        <w:spacing w:after="0"/>
        <w:ind w:left="0"/>
      </w:pPr>
      <w:hyperlink w:anchor="_Toc233166176" w:history="1">
        <w:r w:rsidRPr="000D645B">
          <w:rPr>
            <w:rStyle w:val="Hyperlink"/>
            <w:noProof/>
          </w:rPr>
          <w:t>SECTION 12:  SAMPLE CONTRACT</w:t>
        </w:r>
        <w:r>
          <w:rPr>
            <w:noProof/>
            <w:webHidden/>
          </w:rPr>
          <w:tab/>
        </w:r>
        <w:r>
          <w:rPr>
            <w:noProof/>
            <w:webHidden/>
          </w:rPr>
          <w:fldChar w:fldCharType="begin"/>
        </w:r>
        <w:r>
          <w:rPr>
            <w:noProof/>
            <w:webHidden/>
          </w:rPr>
          <w:instrText xml:space="preserve"> PAGEREF _Toc233166176 \h </w:instrText>
        </w:r>
        <w:r>
          <w:rPr>
            <w:noProof/>
            <w:webHidden/>
          </w:rPr>
        </w:r>
        <w:r>
          <w:rPr>
            <w:noProof/>
            <w:webHidden/>
          </w:rPr>
          <w:fldChar w:fldCharType="separate"/>
        </w:r>
        <w:r>
          <w:rPr>
            <w:noProof/>
            <w:webHidden/>
          </w:rPr>
          <w:t>3</w:t>
        </w:r>
        <w:r>
          <w:rPr>
            <w:noProof/>
            <w:webHidden/>
          </w:rPr>
          <w:fldChar w:fldCharType="end"/>
        </w:r>
      </w:hyperlink>
    </w:p>
    <w:p w:rsidR="00FA2A35" w:rsidRPr="006729FC" w:rsidRDefault="00FA2A35" w:rsidP="006729FC">
      <w:r>
        <w:t>APPENDIX A: SCOPE OF TECHNICAL NEEDS……………………………………………………49</w:t>
      </w:r>
    </w:p>
    <w:p w:rsidR="00FA2A35" w:rsidRPr="00244CD7" w:rsidRDefault="00FA2A35">
      <w:pPr>
        <w:rPr>
          <w:b/>
          <w:bCs/>
          <w:sz w:val="20"/>
          <w:szCs w:val="20"/>
        </w:rPr>
      </w:pPr>
      <w:r w:rsidRPr="00244CD7">
        <w:rPr>
          <w:sz w:val="20"/>
          <w:szCs w:val="20"/>
        </w:rPr>
        <w:fldChar w:fldCharType="end"/>
      </w:r>
      <w:bookmarkStart w:id="3" w:name="QuickMark_1"/>
      <w:bookmarkEnd w:id="3"/>
    </w:p>
    <w:p w:rsidR="00FA2A35" w:rsidRPr="00244CD7" w:rsidRDefault="00FA2A35">
      <w:pPr>
        <w:rPr>
          <w:b/>
          <w:bCs/>
          <w:sz w:val="20"/>
          <w:szCs w:val="20"/>
        </w:rPr>
      </w:pPr>
      <w:r w:rsidRPr="00244CD7">
        <w:rPr>
          <w:sz w:val="20"/>
          <w:szCs w:val="20"/>
        </w:rPr>
        <w:br w:type="page"/>
      </w:r>
    </w:p>
    <w:p w:rsidR="00FA2A35" w:rsidRPr="00BC21B6" w:rsidRDefault="00FA2A35" w:rsidP="00BC21B6">
      <w:pPr>
        <w:pStyle w:val="Heading1"/>
        <w:jc w:val="center"/>
        <w:rPr>
          <w:color w:val="auto"/>
        </w:rPr>
      </w:pPr>
      <w:bookmarkStart w:id="4" w:name="_Toc233166076"/>
      <w:r w:rsidRPr="00BC21B6">
        <w:rPr>
          <w:color w:val="auto"/>
        </w:rPr>
        <w:t>SECTION 1:  REQUEST FOR PROPOSAL</w:t>
      </w:r>
      <w:bookmarkEnd w:id="4"/>
    </w:p>
    <w:p w:rsidR="00FA2A35" w:rsidRPr="00BC21B6" w:rsidRDefault="00FA2A35" w:rsidP="00DC21AD">
      <w:pPr>
        <w:pStyle w:val="Heading2"/>
        <w:numPr>
          <w:ilvl w:val="0"/>
          <w:numId w:val="3"/>
        </w:numPr>
        <w:ind w:left="720" w:hanging="720"/>
        <w:jc w:val="both"/>
        <w:rPr>
          <w:color w:val="auto"/>
          <w:sz w:val="20"/>
          <w:szCs w:val="20"/>
          <w:u w:val="single"/>
        </w:rPr>
      </w:pPr>
      <w:bookmarkStart w:id="5" w:name="_Toc233166077"/>
      <w:r w:rsidRPr="00BC21B6">
        <w:rPr>
          <w:color w:val="auto"/>
          <w:sz w:val="20"/>
          <w:szCs w:val="20"/>
          <w:u w:val="single"/>
        </w:rPr>
        <w:t>SUBMISSION OF PROPOSALS:</w:t>
      </w:r>
      <w:bookmarkEnd w:id="5"/>
    </w:p>
    <w:p w:rsidR="00FA2A35" w:rsidRDefault="00FA2A35" w:rsidP="0030471A">
      <w:pPr>
        <w:ind w:left="720"/>
        <w:jc w:val="both"/>
        <w:rPr>
          <w:sz w:val="20"/>
          <w:szCs w:val="20"/>
        </w:rPr>
      </w:pPr>
      <w:r>
        <w:rPr>
          <w:sz w:val="20"/>
          <w:szCs w:val="20"/>
        </w:rPr>
        <w:br/>
      </w:r>
      <w:r w:rsidRPr="00E9094F">
        <w:rPr>
          <w:b/>
          <w:bCs/>
          <w:sz w:val="20"/>
          <w:szCs w:val="20"/>
          <w:u w:val="single"/>
        </w:rPr>
        <w:t>Sealed Proposals</w:t>
      </w:r>
      <w:r>
        <w:rPr>
          <w:sz w:val="20"/>
          <w:szCs w:val="20"/>
        </w:rPr>
        <w:t xml:space="preserve"> </w:t>
      </w:r>
      <w:r w:rsidRPr="00256425">
        <w:rPr>
          <w:sz w:val="20"/>
          <w:szCs w:val="20"/>
        </w:rPr>
        <w:t xml:space="preserve">will be received for providing </w:t>
      </w:r>
      <w:r w:rsidRPr="001B74D5">
        <w:t xml:space="preserve">Temporary Information Technology (IT) </w:t>
      </w:r>
      <w:r>
        <w:t xml:space="preserve">Staff Augmentation </w:t>
      </w:r>
      <w:r w:rsidRPr="001B74D5">
        <w:t>Services FOR THE STATE OF WYOMING, DEPARTMENT OF ADMINISTRATION AND INFORMATION</w:t>
      </w:r>
      <w:r w:rsidRPr="00256425">
        <w:rPr>
          <w:sz w:val="20"/>
          <w:szCs w:val="20"/>
        </w:rPr>
        <w:t xml:space="preserve"> (Agency) by the Wyoming Department of Administration and Information, Procurement Section, 122 West 25</w:t>
      </w:r>
      <w:r w:rsidRPr="00256425">
        <w:rPr>
          <w:sz w:val="20"/>
          <w:szCs w:val="20"/>
          <w:vertAlign w:val="superscript"/>
        </w:rPr>
        <w:t>th</w:t>
      </w:r>
      <w:r w:rsidRPr="00256425">
        <w:rPr>
          <w:sz w:val="20"/>
          <w:szCs w:val="20"/>
        </w:rPr>
        <w:t xml:space="preserve"> Street, Herschler Building, 2</w:t>
      </w:r>
      <w:r w:rsidRPr="00256425">
        <w:rPr>
          <w:sz w:val="20"/>
          <w:szCs w:val="20"/>
          <w:vertAlign w:val="superscript"/>
        </w:rPr>
        <w:t>nd</w:t>
      </w:r>
      <w:r w:rsidRPr="00256425">
        <w:rPr>
          <w:sz w:val="20"/>
          <w:szCs w:val="20"/>
        </w:rPr>
        <w:t xml:space="preserve"> Floor East, Cheyenne, Wyoming 82002 </w:t>
      </w:r>
      <w:r w:rsidRPr="00EC6B4E">
        <w:rPr>
          <w:sz w:val="20"/>
          <w:szCs w:val="20"/>
        </w:rPr>
        <w:t xml:space="preserve">until </w:t>
      </w:r>
      <w:r w:rsidRPr="00352451">
        <w:rPr>
          <w:b/>
          <w:bCs/>
          <w:sz w:val="20"/>
          <w:szCs w:val="20"/>
          <w:u w:val="single"/>
        </w:rPr>
        <w:t>AUGUST 23,2010</w:t>
      </w:r>
      <w:r>
        <w:rPr>
          <w:sz w:val="20"/>
          <w:szCs w:val="20"/>
        </w:rPr>
        <w:t xml:space="preserve"> (MT) at </w:t>
      </w:r>
      <w:r w:rsidRPr="00256425">
        <w:rPr>
          <w:sz w:val="20"/>
          <w:szCs w:val="20"/>
        </w:rPr>
        <w:t>which time they will be publicly opened.</w:t>
      </w:r>
    </w:p>
    <w:p w:rsidR="00FA2A35" w:rsidRPr="00204039" w:rsidRDefault="00FA2A35" w:rsidP="0030471A">
      <w:pPr>
        <w:ind w:left="720"/>
        <w:jc w:val="both"/>
        <w:rPr>
          <w:sz w:val="20"/>
          <w:szCs w:val="20"/>
        </w:rPr>
      </w:pPr>
      <w:r w:rsidRPr="00204039">
        <w:rPr>
          <w:sz w:val="20"/>
          <w:szCs w:val="20"/>
        </w:rPr>
        <w:t xml:space="preserve">Sealed Proposals must include: </w:t>
      </w:r>
    </w:p>
    <w:p w:rsidR="00FA2A35" w:rsidRPr="00204039" w:rsidRDefault="00FA2A35" w:rsidP="0030471A">
      <w:pPr>
        <w:ind w:left="720"/>
        <w:jc w:val="both"/>
        <w:rPr>
          <w:sz w:val="20"/>
          <w:szCs w:val="20"/>
        </w:rPr>
      </w:pPr>
      <w:r w:rsidRPr="00204039">
        <w:rPr>
          <w:sz w:val="20"/>
          <w:szCs w:val="20"/>
        </w:rPr>
        <w:t xml:space="preserve">Technical Proposal: </w:t>
      </w:r>
      <w:r>
        <w:rPr>
          <w:rFonts w:ascii="Calibri" w:hAnsi="Calibri" w:cs="Calibri"/>
          <w:sz w:val="24"/>
          <w:szCs w:val="24"/>
        </w:rPr>
        <w:t>One (1)</w:t>
      </w:r>
      <w:r w:rsidRPr="00FC0037">
        <w:rPr>
          <w:rFonts w:ascii="Calibri" w:hAnsi="Calibri" w:cs="Calibri"/>
          <w:sz w:val="24"/>
          <w:szCs w:val="24"/>
        </w:rPr>
        <w:t xml:space="preserve"> </w:t>
      </w:r>
      <w:r w:rsidRPr="00204039">
        <w:rPr>
          <w:sz w:val="20"/>
          <w:szCs w:val="20"/>
        </w:rPr>
        <w:t xml:space="preserve">original, one (1) electronic copy on a CD in PDF format, and </w:t>
      </w:r>
      <w:r>
        <w:rPr>
          <w:rFonts w:ascii="Calibri" w:hAnsi="Calibri" w:cs="Calibri"/>
          <w:sz w:val="24"/>
          <w:szCs w:val="24"/>
        </w:rPr>
        <w:t>one (1)</w:t>
      </w:r>
      <w:r w:rsidRPr="00FC0037">
        <w:rPr>
          <w:rFonts w:ascii="Calibri" w:hAnsi="Calibri" w:cs="Calibri"/>
          <w:sz w:val="24"/>
          <w:szCs w:val="24"/>
        </w:rPr>
        <w:t xml:space="preserve"> </w:t>
      </w:r>
      <w:r>
        <w:rPr>
          <w:sz w:val="20"/>
          <w:szCs w:val="20"/>
        </w:rPr>
        <w:t>copy</w:t>
      </w:r>
      <w:r w:rsidRPr="00204039">
        <w:rPr>
          <w:sz w:val="20"/>
          <w:szCs w:val="20"/>
        </w:rPr>
        <w:t>.</w:t>
      </w:r>
    </w:p>
    <w:p w:rsidR="00FA2A35" w:rsidRPr="00204039" w:rsidRDefault="00FA2A35" w:rsidP="0030471A">
      <w:pPr>
        <w:ind w:left="720"/>
        <w:jc w:val="both"/>
        <w:rPr>
          <w:sz w:val="20"/>
          <w:szCs w:val="20"/>
        </w:rPr>
      </w:pPr>
    </w:p>
    <w:p w:rsidR="00FA2A35" w:rsidRPr="00256425" w:rsidRDefault="00FA2A35" w:rsidP="00DE518F">
      <w:pPr>
        <w:ind w:left="720"/>
        <w:jc w:val="both"/>
        <w:rPr>
          <w:sz w:val="20"/>
          <w:szCs w:val="20"/>
        </w:rPr>
      </w:pPr>
      <w:r w:rsidRPr="00256425">
        <w:rPr>
          <w:b/>
          <w:bCs/>
          <w:sz w:val="20"/>
          <w:szCs w:val="20"/>
        </w:rPr>
        <w:t>NOTE:  Packages not containing the required number of copies will be rejected.</w:t>
      </w:r>
    </w:p>
    <w:p w:rsidR="00FA2A35" w:rsidRDefault="00FA2A35" w:rsidP="00DC21AD">
      <w:pPr>
        <w:pStyle w:val="ListParagraph"/>
        <w:numPr>
          <w:ilvl w:val="1"/>
          <w:numId w:val="1"/>
        </w:numPr>
        <w:ind w:left="1440" w:hanging="720"/>
        <w:jc w:val="both"/>
        <w:rPr>
          <w:sz w:val="20"/>
          <w:szCs w:val="20"/>
        </w:rPr>
      </w:pPr>
      <w:r w:rsidRPr="00DE518F">
        <w:rPr>
          <w:sz w:val="20"/>
          <w:szCs w:val="20"/>
        </w:rPr>
        <w:t>No proposal will be considered which is not accompanied by the attached Proposal Price Sheet and signed by the proper official of the firm.  Proposals will not be accepted by FAX or email.</w:t>
      </w:r>
    </w:p>
    <w:p w:rsidR="00FA2A35" w:rsidRDefault="00FA2A35" w:rsidP="00DE518F">
      <w:pPr>
        <w:pStyle w:val="ListParagraph"/>
        <w:ind w:left="1440"/>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 xml:space="preserve">Proposals </w:t>
      </w:r>
      <w:r w:rsidRPr="00DE518F">
        <w:rPr>
          <w:b/>
          <w:bCs/>
          <w:sz w:val="20"/>
          <w:szCs w:val="20"/>
          <w:u w:val="single"/>
        </w:rPr>
        <w:t>shall</w:t>
      </w:r>
      <w:r w:rsidRPr="00DE518F">
        <w:rPr>
          <w:sz w:val="20"/>
          <w:szCs w:val="20"/>
        </w:rPr>
        <w:t xml:space="preserve"> be received in the office of the Procurement Section on or before the time and date specified.  Proposals received after the time specified will not be considered and will be returned unopened.</w:t>
      </w:r>
    </w:p>
    <w:p w:rsidR="00FA2A35" w:rsidRPr="00DE518F" w:rsidRDefault="00FA2A35" w:rsidP="00DE518F">
      <w:pPr>
        <w:pStyle w:val="ListParagraph"/>
        <w:jc w:val="both"/>
        <w:rPr>
          <w:sz w:val="20"/>
          <w:szCs w:val="20"/>
        </w:rPr>
      </w:pPr>
    </w:p>
    <w:p w:rsidR="00FA2A35" w:rsidRPr="00DE518F" w:rsidRDefault="00FA2A35" w:rsidP="00DC21AD">
      <w:pPr>
        <w:pStyle w:val="ListParagraph"/>
        <w:numPr>
          <w:ilvl w:val="1"/>
          <w:numId w:val="1"/>
        </w:numPr>
        <w:ind w:left="1440" w:hanging="720"/>
        <w:jc w:val="both"/>
        <w:rPr>
          <w:sz w:val="20"/>
          <w:szCs w:val="20"/>
        </w:rPr>
      </w:pPr>
      <w:r w:rsidRPr="00DE518F">
        <w:rPr>
          <w:sz w:val="20"/>
          <w:szCs w:val="20"/>
        </w:rPr>
        <w:t>Proposal information is restricted and not publicly available until after the award of the Contract by the Procurement Section.</w:t>
      </w:r>
    </w:p>
    <w:p w:rsidR="00FA2A35" w:rsidRDefault="00FA2A35" w:rsidP="00DC21AD">
      <w:pPr>
        <w:pStyle w:val="Heading2"/>
        <w:numPr>
          <w:ilvl w:val="0"/>
          <w:numId w:val="1"/>
        </w:numPr>
        <w:ind w:left="720" w:hanging="720"/>
        <w:rPr>
          <w:color w:val="auto"/>
          <w:sz w:val="20"/>
          <w:szCs w:val="20"/>
          <w:u w:val="single"/>
        </w:rPr>
      </w:pPr>
      <w:bookmarkStart w:id="6" w:name="_Toc233166078"/>
      <w:r w:rsidRPr="00BC21B6">
        <w:rPr>
          <w:color w:val="auto"/>
          <w:sz w:val="20"/>
          <w:szCs w:val="20"/>
          <w:u w:val="single"/>
        </w:rPr>
        <w:t>MODIFICATIONS OR WITHDRAWAL OF PROPOSALS:</w:t>
      </w:r>
      <w:bookmarkEnd w:id="6"/>
    </w:p>
    <w:p w:rsidR="00FA2A35" w:rsidRPr="003B244C" w:rsidRDefault="00FA2A35" w:rsidP="003B244C"/>
    <w:p w:rsidR="00FA2A35" w:rsidRDefault="00FA2A35" w:rsidP="00DC21AD">
      <w:pPr>
        <w:pStyle w:val="ListParagraph"/>
        <w:numPr>
          <w:ilvl w:val="1"/>
          <w:numId w:val="1"/>
        </w:numPr>
        <w:ind w:left="1440" w:hanging="720"/>
        <w:jc w:val="both"/>
        <w:rPr>
          <w:sz w:val="20"/>
          <w:szCs w:val="20"/>
        </w:rPr>
      </w:pPr>
      <w:r w:rsidRPr="00DE518F">
        <w:rPr>
          <w:sz w:val="20"/>
          <w:szCs w:val="20"/>
        </w:rPr>
        <w:t>A proposal that is in the possession of the Procurement Section may be altered by letter bearing the signature or name of the authorized person, provided it is received PRIOR to the d</w:t>
      </w:r>
      <w:r>
        <w:rPr>
          <w:sz w:val="20"/>
          <w:szCs w:val="20"/>
        </w:rPr>
        <w:t xml:space="preserve">ate and time of the opening. </w:t>
      </w:r>
      <w:r w:rsidRPr="00DE518F">
        <w:rPr>
          <w:sz w:val="20"/>
          <w:szCs w:val="20"/>
        </w:rPr>
        <w:t>FAX, telephone or verbal alterations will not be accepted.</w:t>
      </w:r>
    </w:p>
    <w:p w:rsidR="00FA2A35" w:rsidRDefault="00FA2A35" w:rsidP="00DE518F">
      <w:pPr>
        <w:pStyle w:val="ListParagraph"/>
        <w:ind w:left="1440"/>
        <w:jc w:val="both"/>
        <w:rPr>
          <w:sz w:val="20"/>
          <w:szCs w:val="20"/>
        </w:rPr>
      </w:pPr>
    </w:p>
    <w:p w:rsidR="00FA2A35" w:rsidRPr="00DE518F" w:rsidRDefault="00FA2A35" w:rsidP="00DC21AD">
      <w:pPr>
        <w:pStyle w:val="ListParagraph"/>
        <w:numPr>
          <w:ilvl w:val="1"/>
          <w:numId w:val="1"/>
        </w:numPr>
        <w:ind w:left="1440" w:hanging="720"/>
        <w:jc w:val="both"/>
        <w:rPr>
          <w:sz w:val="20"/>
          <w:szCs w:val="20"/>
        </w:rPr>
      </w:pPr>
      <w:r w:rsidRPr="00DE518F">
        <w:rPr>
          <w:sz w:val="20"/>
          <w:szCs w:val="20"/>
        </w:rPr>
        <w:t>A proposal that is in the possession of the Procurement Section may be withdrawn by the proposer up to the time of the opening.  Failure of the successful proposer to furnish the service awarded as a result of this advertisement shall eliminate the proposer from the active proposers list for a period of time as determined by the Procurement Section.</w:t>
      </w:r>
    </w:p>
    <w:p w:rsidR="00FA2A35" w:rsidRPr="00BC21B6" w:rsidRDefault="00FA2A35" w:rsidP="00DC21AD">
      <w:pPr>
        <w:pStyle w:val="Heading2"/>
        <w:numPr>
          <w:ilvl w:val="0"/>
          <w:numId w:val="1"/>
        </w:numPr>
        <w:ind w:left="720" w:hanging="720"/>
        <w:rPr>
          <w:color w:val="auto"/>
          <w:sz w:val="20"/>
          <w:szCs w:val="20"/>
          <w:u w:val="single"/>
        </w:rPr>
      </w:pPr>
      <w:r>
        <w:rPr>
          <w:color w:val="auto"/>
          <w:sz w:val="20"/>
          <w:szCs w:val="20"/>
          <w:u w:val="single"/>
        </w:rPr>
        <w:br w:type="page"/>
      </w:r>
      <w:bookmarkStart w:id="7" w:name="_Toc233166079"/>
      <w:r w:rsidRPr="00BC21B6">
        <w:rPr>
          <w:color w:val="auto"/>
          <w:sz w:val="20"/>
          <w:szCs w:val="20"/>
          <w:u w:val="single"/>
        </w:rPr>
        <w:t>PREPARATION OF PROPOSALS:</w:t>
      </w:r>
      <w:bookmarkEnd w:id="7"/>
    </w:p>
    <w:p w:rsidR="00FA2A35" w:rsidRPr="00256425" w:rsidRDefault="00FA2A35" w:rsidP="00DE518F">
      <w:pPr>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No proposal will be considered which modifies, in any manner, any of the provisions, specifications or minimum requirements of the Request for Proposal.</w:t>
      </w:r>
    </w:p>
    <w:p w:rsidR="00FA2A35" w:rsidRDefault="00FA2A35" w:rsidP="00DE518F">
      <w:pPr>
        <w:pStyle w:val="ListParagraph"/>
        <w:ind w:left="1440"/>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In case of error in the extension of prices in the proposal, unit prices will govern.</w:t>
      </w:r>
    </w:p>
    <w:p w:rsidR="00FA2A35" w:rsidRPr="00DE518F" w:rsidRDefault="00FA2A35" w:rsidP="00DE518F">
      <w:pPr>
        <w:pStyle w:val="ListParagraph"/>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Proposers are expected to examine special provisions, specifications, schedules and instructions included in this Request.  Failure to do so will be at the proposer’s risk.</w:t>
      </w:r>
    </w:p>
    <w:p w:rsidR="00FA2A35" w:rsidRPr="00DE518F" w:rsidRDefault="00FA2A35" w:rsidP="00DE518F">
      <w:pPr>
        <w:pStyle w:val="ListParagraph"/>
        <w:jc w:val="both"/>
        <w:rPr>
          <w:sz w:val="20"/>
          <w:szCs w:val="20"/>
        </w:rPr>
      </w:pPr>
    </w:p>
    <w:p w:rsidR="00FA2A35" w:rsidRPr="00DE518F" w:rsidRDefault="00FA2A35" w:rsidP="00DC21AD">
      <w:pPr>
        <w:pStyle w:val="ListParagraph"/>
        <w:numPr>
          <w:ilvl w:val="1"/>
          <w:numId w:val="1"/>
        </w:numPr>
        <w:ind w:left="1440" w:hanging="720"/>
        <w:jc w:val="both"/>
        <w:rPr>
          <w:sz w:val="20"/>
          <w:szCs w:val="20"/>
        </w:rPr>
      </w:pPr>
      <w:r w:rsidRPr="00DE518F">
        <w:rPr>
          <w:sz w:val="20"/>
          <w:szCs w:val="20"/>
        </w:rPr>
        <w:t>Failure to respond (submission of proposal, or notice in writing that you are unable to offer but wish to remain on the active mailing list) to Request for Proposals will be understood by the State to indicate a lack of interest and will result in the removal of the Firm's name from the applicable mailing list.</w:t>
      </w:r>
    </w:p>
    <w:p w:rsidR="00FA2A35" w:rsidRPr="00BC21B6" w:rsidRDefault="00FA2A35" w:rsidP="00DC21AD">
      <w:pPr>
        <w:pStyle w:val="Heading2"/>
        <w:numPr>
          <w:ilvl w:val="0"/>
          <w:numId w:val="1"/>
        </w:numPr>
        <w:ind w:left="720" w:hanging="720"/>
        <w:rPr>
          <w:color w:val="auto"/>
          <w:sz w:val="20"/>
          <w:szCs w:val="20"/>
          <w:u w:val="single"/>
        </w:rPr>
      </w:pPr>
      <w:bookmarkStart w:id="8" w:name="_Toc233166080"/>
      <w:r w:rsidRPr="00BC21B6">
        <w:rPr>
          <w:color w:val="auto"/>
          <w:sz w:val="20"/>
          <w:szCs w:val="20"/>
          <w:u w:val="single"/>
        </w:rPr>
        <w:t>AWARD AND CONTRACT INFORMATION:</w:t>
      </w:r>
      <w:bookmarkEnd w:id="8"/>
    </w:p>
    <w:p w:rsidR="00FA2A35" w:rsidRPr="00256425" w:rsidRDefault="00FA2A35" w:rsidP="00DE518F">
      <w:pPr>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The State of Wyoming hereby notifies all proposers that it will affirmatively insure that minority business enterprises will be afforded full opportunity to submit proposals in response to this invitation and will not be discriminated against on the grounds of age, race, color, sex, creed, national origin, or disability.</w:t>
      </w:r>
    </w:p>
    <w:p w:rsidR="00FA2A35" w:rsidRDefault="00FA2A35" w:rsidP="00DE518F">
      <w:pPr>
        <w:pStyle w:val="ListParagraph"/>
        <w:ind w:left="1440"/>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The proposer, also, agree</w:t>
      </w:r>
      <w:r>
        <w:rPr>
          <w:sz w:val="20"/>
          <w:szCs w:val="20"/>
        </w:rPr>
        <w:t>s</w:t>
      </w:r>
      <w:r w:rsidRPr="00DE518F">
        <w:rPr>
          <w:sz w:val="20"/>
          <w:szCs w:val="20"/>
        </w:rPr>
        <w:t xml:space="preserve"> that should this firm be awarded a Contract that the firm will not discriminate against any person who performs work there under because of age, race, color, sex, creed, national origin, or disability.</w:t>
      </w:r>
    </w:p>
    <w:p w:rsidR="00FA2A35" w:rsidRPr="00DE518F" w:rsidRDefault="00FA2A35" w:rsidP="00DE518F">
      <w:pPr>
        <w:pStyle w:val="ListParagraph"/>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The proposer expressly warrants to the State that it has the ability and expertise to perform its responsibilities hereunder and in doing so shall use the highest standards of professional workmanship.</w:t>
      </w:r>
    </w:p>
    <w:p w:rsidR="00FA2A35" w:rsidRPr="00DE518F" w:rsidRDefault="00FA2A35" w:rsidP="00DE518F">
      <w:pPr>
        <w:pStyle w:val="ListParagraph"/>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The State of Wyoming reserves the right to reject any or all proposals, to waive any informality or technical defect in the proposals, or to award the contract in whole or in part, if deemed to be in the best interest of the State to do so.  The Department of Administration and Information, Procurement Section will award this contract to the firm</w:t>
      </w:r>
      <w:r>
        <w:rPr>
          <w:sz w:val="20"/>
          <w:szCs w:val="20"/>
        </w:rPr>
        <w:t>s</w:t>
      </w:r>
      <w:r w:rsidRPr="00DE518F">
        <w:rPr>
          <w:sz w:val="20"/>
          <w:szCs w:val="20"/>
        </w:rPr>
        <w:t xml:space="preserve">, determined by the </w:t>
      </w:r>
      <w:r>
        <w:rPr>
          <w:rFonts w:ascii="Calibri" w:hAnsi="Calibri" w:cs="Calibri"/>
          <w:sz w:val="24"/>
          <w:szCs w:val="24"/>
        </w:rPr>
        <w:t>Department of Administration and Information, Information Technology Division to be</w:t>
      </w:r>
      <w:r w:rsidRPr="00DE518F">
        <w:rPr>
          <w:sz w:val="20"/>
          <w:szCs w:val="20"/>
        </w:rPr>
        <w:t xml:space="preserve"> the most responsive and responsible offer, based on criteria specified herein.</w:t>
      </w:r>
    </w:p>
    <w:p w:rsidR="00FA2A35" w:rsidRPr="00DE518F" w:rsidRDefault="00FA2A35" w:rsidP="00DE518F">
      <w:pPr>
        <w:pStyle w:val="ListParagraph"/>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This Request for Proposal shall become part of the Contract and will be in effect for the duration of the Contract period.</w:t>
      </w:r>
    </w:p>
    <w:p w:rsidR="00FA2A35" w:rsidRPr="00DE518F" w:rsidRDefault="00FA2A35" w:rsidP="00DE518F">
      <w:pPr>
        <w:pStyle w:val="ListParagraph"/>
        <w:jc w:val="both"/>
        <w:rPr>
          <w:sz w:val="20"/>
          <w:szCs w:val="20"/>
        </w:rPr>
      </w:pPr>
    </w:p>
    <w:p w:rsidR="00FA2A35" w:rsidRDefault="00FA2A35" w:rsidP="00DC21AD">
      <w:pPr>
        <w:pStyle w:val="ListParagraph"/>
        <w:numPr>
          <w:ilvl w:val="1"/>
          <w:numId w:val="1"/>
        </w:numPr>
        <w:ind w:left="1440" w:hanging="720"/>
        <w:jc w:val="both"/>
        <w:rPr>
          <w:sz w:val="20"/>
          <w:szCs w:val="20"/>
        </w:rPr>
      </w:pPr>
      <w:r w:rsidRPr="00DE518F">
        <w:rPr>
          <w:sz w:val="20"/>
          <w:szCs w:val="20"/>
        </w:rPr>
        <w:t>The successful proposer will be required to enter into and sign a formal Contract with the State with reasonable adjustments acceptable to the State.  The agreement will become a part of the Contract and will be in effect for the duration of the contract period.  The contract language will control over any language contained within this RFP that conflicts with the signed and fully executed Contract.</w:t>
      </w:r>
    </w:p>
    <w:p w:rsidR="00FA2A35" w:rsidRPr="00DE518F" w:rsidRDefault="00FA2A35" w:rsidP="00DE518F">
      <w:pPr>
        <w:pStyle w:val="ListParagraph"/>
        <w:jc w:val="both"/>
        <w:rPr>
          <w:sz w:val="20"/>
          <w:szCs w:val="20"/>
        </w:rPr>
      </w:pPr>
    </w:p>
    <w:p w:rsidR="00FA2A35" w:rsidRPr="00DE518F" w:rsidRDefault="00FA2A35" w:rsidP="00DC21AD">
      <w:pPr>
        <w:pStyle w:val="ListParagraph"/>
        <w:numPr>
          <w:ilvl w:val="1"/>
          <w:numId w:val="1"/>
        </w:numPr>
        <w:ind w:left="1440" w:hanging="720"/>
        <w:jc w:val="both"/>
        <w:rPr>
          <w:color w:val="000000"/>
          <w:sz w:val="20"/>
          <w:szCs w:val="20"/>
        </w:rPr>
      </w:pPr>
      <w:r w:rsidRPr="00DE518F">
        <w:rPr>
          <w:sz w:val="20"/>
          <w:szCs w:val="20"/>
        </w:rPr>
        <w:t>Successful proposer shall comply with the Americans with Disabilities Act and Wyoming Fair Employment Practices Act.  (W. S. 27-9-105 et. seq.).</w:t>
      </w:r>
    </w:p>
    <w:p w:rsidR="00FA2A35" w:rsidRPr="00DE518F" w:rsidRDefault="00FA2A35" w:rsidP="00DE518F">
      <w:pPr>
        <w:pStyle w:val="ListParagraph"/>
        <w:jc w:val="both"/>
        <w:rPr>
          <w:sz w:val="20"/>
          <w:szCs w:val="20"/>
        </w:rPr>
      </w:pPr>
    </w:p>
    <w:p w:rsidR="00FA2A35" w:rsidRPr="00DE518F" w:rsidRDefault="00FA2A35" w:rsidP="00DC21AD">
      <w:pPr>
        <w:pStyle w:val="ListParagraph"/>
        <w:numPr>
          <w:ilvl w:val="1"/>
          <w:numId w:val="1"/>
        </w:numPr>
        <w:ind w:left="1440" w:hanging="720"/>
        <w:jc w:val="both"/>
        <w:rPr>
          <w:color w:val="000000"/>
          <w:sz w:val="20"/>
          <w:szCs w:val="20"/>
        </w:rPr>
      </w:pPr>
      <w:r w:rsidRPr="00DE518F">
        <w:rPr>
          <w:sz w:val="20"/>
          <w:szCs w:val="20"/>
        </w:rPr>
        <w:t>The funding for this project may include funds that are being released as a result of the American Recovery and Reinvestment Act of 2009, which was signed into law by President Obama on February 17th, 2009.  The American Recovery and Reinvestment Act (ARRA) of 2009 is an effort to jumpstart our economy and create or save millions of jobs so our country can thrive in the 21st century.  Provided the funding source is ARRA, any contract awarded under this Request for Proposal/Bid will include a requirement that the contractor and any sub-contractor must register and post any job openings that result from their work under this contract with their local Department of Workforce Services Workforce Center.</w:t>
      </w:r>
    </w:p>
    <w:p w:rsidR="00FA2A35" w:rsidRPr="00526D98" w:rsidRDefault="00FA2A35" w:rsidP="00DE518F">
      <w:pPr>
        <w:ind w:left="1440"/>
        <w:jc w:val="both"/>
        <w:rPr>
          <w:sz w:val="20"/>
          <w:szCs w:val="20"/>
        </w:rPr>
      </w:pPr>
      <w:r w:rsidRPr="00526D98">
        <w:rPr>
          <w:sz w:val="20"/>
          <w:szCs w:val="20"/>
        </w:rPr>
        <w:t xml:space="preserve">Provided the funding source includes ARRA Funds, the Contractor shall register, and post all job openings, which result from its work under this Contract, with its local Department of Workforce Services Workforce Center.  The Contractor shall also require all Sub-Contractors working under this Contract to register, and post all job openings, which result from work under this Contract, with their local Department of Workforce Services Workforce Center.  Please call 877-WORK-WYO for your local Workforce Center number.  You can also visit </w:t>
      </w:r>
      <w:hyperlink r:id="rId8" w:history="1">
        <w:r w:rsidRPr="00526D98">
          <w:rPr>
            <w:rStyle w:val="Hyperlink"/>
            <w:sz w:val="20"/>
            <w:szCs w:val="20"/>
          </w:rPr>
          <w:t>http://wyomingworkforce.org/contact/offices.aspx</w:t>
        </w:r>
      </w:hyperlink>
      <w:r w:rsidRPr="00526D98">
        <w:rPr>
          <w:sz w:val="20"/>
          <w:szCs w:val="20"/>
        </w:rPr>
        <w:t xml:space="preserve"> or log on to </w:t>
      </w:r>
      <w:hyperlink r:id="rId9" w:history="1">
        <w:r w:rsidRPr="00526D98">
          <w:rPr>
            <w:rStyle w:val="Hyperlink"/>
            <w:sz w:val="20"/>
            <w:szCs w:val="20"/>
          </w:rPr>
          <w:t>https://www.wyomingatwork.com/</w:t>
        </w:r>
      </w:hyperlink>
      <w:r w:rsidRPr="00526D98">
        <w:rPr>
          <w:sz w:val="20"/>
          <w:szCs w:val="20"/>
        </w:rPr>
        <w:t xml:space="preserve"> to post and register jobs directly.</w:t>
      </w:r>
    </w:p>
    <w:p w:rsidR="00FA2A35" w:rsidRPr="00256425" w:rsidRDefault="00FA2A35" w:rsidP="00526D98">
      <w:pPr>
        <w:rPr>
          <w:sz w:val="20"/>
          <w:szCs w:val="20"/>
        </w:rPr>
      </w:pPr>
      <w:r w:rsidRPr="00256425">
        <w:rPr>
          <w:sz w:val="20"/>
          <w:szCs w:val="20"/>
        </w:rPr>
        <w:t xml:space="preserve">DATED THIS </w:t>
      </w:r>
      <w:r>
        <w:rPr>
          <w:sz w:val="20"/>
          <w:szCs w:val="20"/>
        </w:rPr>
        <w:t>28</w:t>
      </w:r>
      <w:r w:rsidRPr="00352451">
        <w:rPr>
          <w:sz w:val="20"/>
          <w:szCs w:val="20"/>
          <w:vertAlign w:val="superscript"/>
        </w:rPr>
        <w:t>th</w:t>
      </w:r>
      <w:r>
        <w:rPr>
          <w:sz w:val="20"/>
          <w:szCs w:val="20"/>
        </w:rPr>
        <w:t xml:space="preserve"> DAY OF JULY 2010.</w:t>
      </w:r>
    </w:p>
    <w:p w:rsidR="00FA2A35" w:rsidRPr="00256425" w:rsidRDefault="00FA2A35" w:rsidP="00526D98">
      <w:pPr>
        <w:ind w:left="5040"/>
        <w:rPr>
          <w:sz w:val="20"/>
          <w:szCs w:val="20"/>
        </w:rPr>
      </w:pPr>
      <w:r w:rsidRPr="00256425">
        <w:rPr>
          <w:sz w:val="20"/>
          <w:szCs w:val="20"/>
        </w:rPr>
        <w:t>STATE OF WYOMING</w:t>
      </w:r>
    </w:p>
    <w:p w:rsidR="00FA2A35" w:rsidRPr="00256425" w:rsidRDefault="00FA2A35" w:rsidP="00526D98">
      <w:pPr>
        <w:rPr>
          <w:sz w:val="20"/>
          <w:szCs w:val="20"/>
        </w:rPr>
      </w:pPr>
    </w:p>
    <w:p w:rsidR="00FA2A35" w:rsidRPr="00256425" w:rsidRDefault="00FA2A35" w:rsidP="00135A92">
      <w:pPr>
        <w:spacing w:after="0" w:line="240" w:lineRule="auto"/>
        <w:ind w:left="5040"/>
        <w:rPr>
          <w:sz w:val="20"/>
          <w:szCs w:val="20"/>
        </w:rPr>
      </w:pPr>
      <w:r w:rsidRPr="00256425">
        <w:rPr>
          <w:sz w:val="20"/>
          <w:szCs w:val="20"/>
        </w:rPr>
        <w:t>Mac Landen, Manager</w:t>
      </w:r>
    </w:p>
    <w:p w:rsidR="00FA2A35" w:rsidRPr="00256425" w:rsidRDefault="00FA2A35" w:rsidP="00135A92">
      <w:pPr>
        <w:spacing w:after="0" w:line="240" w:lineRule="auto"/>
        <w:ind w:left="5040"/>
        <w:rPr>
          <w:sz w:val="20"/>
          <w:szCs w:val="20"/>
        </w:rPr>
      </w:pPr>
      <w:r w:rsidRPr="00256425">
        <w:rPr>
          <w:sz w:val="20"/>
          <w:szCs w:val="20"/>
        </w:rPr>
        <w:t>Procurement Section</w:t>
      </w:r>
    </w:p>
    <w:p w:rsidR="00FA2A35" w:rsidRPr="00256425" w:rsidRDefault="00FA2A35" w:rsidP="00135A92">
      <w:pPr>
        <w:spacing w:after="0" w:line="240" w:lineRule="auto"/>
        <w:rPr>
          <w:sz w:val="20"/>
          <w:szCs w:val="20"/>
        </w:rPr>
      </w:pPr>
    </w:p>
    <w:p w:rsidR="00FA2A35" w:rsidRPr="00DE518F" w:rsidRDefault="00FA2A35" w:rsidP="00135A92">
      <w:pPr>
        <w:spacing w:after="0" w:line="240" w:lineRule="auto"/>
        <w:ind w:left="5040"/>
        <w:rPr>
          <w:b/>
          <w:bCs/>
          <w:i/>
          <w:iCs/>
          <w:sz w:val="20"/>
          <w:szCs w:val="20"/>
        </w:rPr>
      </w:pPr>
      <w:r w:rsidRPr="00484E63">
        <w:rPr>
          <w:sz w:val="20"/>
          <w:szCs w:val="20"/>
        </w:rPr>
        <w:t>Assigned Buyer</w:t>
      </w:r>
      <w:r w:rsidRPr="00DE518F">
        <w:rPr>
          <w:b/>
          <w:bCs/>
          <w:i/>
          <w:iCs/>
          <w:sz w:val="20"/>
          <w:szCs w:val="20"/>
        </w:rPr>
        <w:t xml:space="preserve">:  </w:t>
      </w:r>
      <w:r w:rsidRPr="00DE518F">
        <w:rPr>
          <w:sz w:val="20"/>
          <w:szCs w:val="20"/>
        </w:rPr>
        <w:t>Dean Jeffries</w:t>
      </w:r>
    </w:p>
    <w:p w:rsidR="00FA2A35" w:rsidRPr="00256425" w:rsidRDefault="00FA2A35" w:rsidP="00526D98">
      <w:pPr>
        <w:ind w:left="5040"/>
        <w:rPr>
          <w:sz w:val="20"/>
          <w:szCs w:val="20"/>
        </w:rPr>
      </w:pPr>
    </w:p>
    <w:p w:rsidR="00FA2A35" w:rsidRPr="00256425" w:rsidRDefault="00FA2A35" w:rsidP="00526D98">
      <w:pPr>
        <w:rPr>
          <w:sz w:val="20"/>
          <w:szCs w:val="20"/>
        </w:rPr>
      </w:pPr>
    </w:p>
    <w:p w:rsidR="00FA2A35" w:rsidRDefault="00FA2A35" w:rsidP="00526D98">
      <w:pPr>
        <w:rPr>
          <w:sz w:val="20"/>
          <w:szCs w:val="20"/>
        </w:rPr>
      </w:pPr>
      <w:r w:rsidRPr="00256425">
        <w:rPr>
          <w:sz w:val="20"/>
          <w:szCs w:val="20"/>
        </w:rPr>
        <w:tab/>
      </w:r>
    </w:p>
    <w:p w:rsidR="00FA2A35" w:rsidRPr="003B244C" w:rsidRDefault="00FA2A35" w:rsidP="003B244C">
      <w:pPr>
        <w:pStyle w:val="Heading1"/>
        <w:jc w:val="center"/>
        <w:rPr>
          <w:color w:val="auto"/>
        </w:rPr>
      </w:pPr>
      <w:r>
        <w:br w:type="page"/>
      </w:r>
      <w:bookmarkStart w:id="9" w:name="_Toc233166081"/>
      <w:r w:rsidRPr="003B244C">
        <w:rPr>
          <w:color w:val="auto"/>
        </w:rPr>
        <w:t>SECTION 2:  GENERAL PROVISIONS</w:t>
      </w:r>
      <w:bookmarkEnd w:id="9"/>
    </w:p>
    <w:p w:rsidR="00FA2A35" w:rsidRPr="00256425" w:rsidRDefault="00FA2A35" w:rsidP="009E3A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p>
    <w:p w:rsidR="00FA2A35" w:rsidRPr="003B244C" w:rsidRDefault="00FA2A35" w:rsidP="00DC21AD">
      <w:pPr>
        <w:pStyle w:val="Heading2"/>
        <w:numPr>
          <w:ilvl w:val="0"/>
          <w:numId w:val="4"/>
        </w:numPr>
        <w:ind w:left="720" w:hanging="720"/>
        <w:rPr>
          <w:color w:val="auto"/>
          <w:sz w:val="20"/>
          <w:szCs w:val="20"/>
          <w:u w:val="single"/>
        </w:rPr>
      </w:pPr>
      <w:bookmarkStart w:id="10" w:name="_Toc233166082"/>
      <w:r w:rsidRPr="003B244C">
        <w:rPr>
          <w:color w:val="auto"/>
          <w:sz w:val="20"/>
          <w:szCs w:val="20"/>
          <w:u w:val="single"/>
        </w:rPr>
        <w:t>INDEPENDENT CONTRACTOR</w:t>
      </w:r>
      <w:bookmarkEnd w:id="10"/>
    </w:p>
    <w:p w:rsidR="00FA2A35" w:rsidRPr="00DE518F" w:rsidRDefault="00FA2A35" w:rsidP="003B244C">
      <w:pPr>
        <w:pStyle w:val="ListParagraph"/>
        <w:rPr>
          <w:sz w:val="20"/>
          <w:szCs w:val="20"/>
        </w:rPr>
      </w:pPr>
    </w:p>
    <w:p w:rsidR="00FA2A35" w:rsidRPr="00DE518F" w:rsidRDefault="00FA2A35" w:rsidP="00DC21AD">
      <w:pPr>
        <w:pStyle w:val="ListParagraph"/>
        <w:numPr>
          <w:ilvl w:val="1"/>
          <w:numId w:val="2"/>
        </w:numPr>
        <w:ind w:left="1440" w:hanging="720"/>
        <w:jc w:val="both"/>
        <w:rPr>
          <w:sz w:val="20"/>
          <w:szCs w:val="20"/>
        </w:rPr>
      </w:pPr>
      <w:r w:rsidRPr="00DE518F">
        <w:rPr>
          <w:sz w:val="20"/>
          <w:szCs w:val="20"/>
        </w:rPr>
        <w:t>The contractor shall function as an independent contractor for the purposes of the Contract, and shall not be considered an employee of the State of Wyoming for any purpose.  The contractor shall assume sole responsibility for any debts or liabilities that may be incurred by the contractor in fulfilling the terms of the Contract, and shall be solely responsible for the payment of all federal, state and local taxes which may accrue because of this Contract.  Nothing in the Contract shall be interpreted as authorizing the contractor or its agents and/or employees to act as an agent or representative for or on behalf of the State of Wyoming or the Agency, or to incur any obligation of any kind on the behalf of the State of Wyoming or the Agency.  The contractor agrees that no health/hospitalization benefits, workers’ compensation and/or similar benefits available to State of Wyoming employees will inure to the benefit of the contractor or the contractor’s agents and/or employees as a result of this Contract.</w:t>
      </w:r>
    </w:p>
    <w:p w:rsidR="00FA2A35" w:rsidRPr="003B244C" w:rsidRDefault="00FA2A35" w:rsidP="00DC21AD">
      <w:pPr>
        <w:pStyle w:val="Heading2"/>
        <w:numPr>
          <w:ilvl w:val="0"/>
          <w:numId w:val="2"/>
        </w:numPr>
        <w:ind w:left="720" w:hanging="720"/>
        <w:jc w:val="both"/>
        <w:rPr>
          <w:color w:val="auto"/>
          <w:sz w:val="20"/>
          <w:szCs w:val="20"/>
          <w:u w:val="single"/>
        </w:rPr>
      </w:pPr>
      <w:bookmarkStart w:id="11" w:name="_Toc233166083"/>
      <w:r w:rsidRPr="003B244C">
        <w:rPr>
          <w:color w:val="auto"/>
          <w:sz w:val="20"/>
          <w:szCs w:val="20"/>
          <w:u w:val="single"/>
        </w:rPr>
        <w:t>INSURANCE</w:t>
      </w:r>
      <w:bookmarkEnd w:id="11"/>
    </w:p>
    <w:p w:rsidR="00FA2A35" w:rsidRPr="00DE518F" w:rsidRDefault="00FA2A35" w:rsidP="009D28B9">
      <w:pPr>
        <w:jc w:val="both"/>
        <w:rPr>
          <w:sz w:val="20"/>
          <w:szCs w:val="20"/>
        </w:rPr>
      </w:pPr>
    </w:p>
    <w:p w:rsidR="00FA2A35" w:rsidRPr="00DE518F" w:rsidRDefault="00FA2A35" w:rsidP="00DC21AD">
      <w:pPr>
        <w:pStyle w:val="ListParagraph"/>
        <w:numPr>
          <w:ilvl w:val="1"/>
          <w:numId w:val="2"/>
        </w:numPr>
        <w:ind w:left="1440" w:hanging="720"/>
        <w:jc w:val="both"/>
        <w:rPr>
          <w:sz w:val="20"/>
          <w:szCs w:val="20"/>
        </w:rPr>
      </w:pPr>
      <w:r w:rsidRPr="00DE518F">
        <w:rPr>
          <w:sz w:val="20"/>
          <w:szCs w:val="20"/>
        </w:rPr>
        <w:t>The contractor shall indemnify and save harmless the State, its officers, and employees from all suits, actions, or claims of any character brought because of injuries or damage received or sustained by any person, persons, or property; on account of the operations of the said contractor or on account of or in consequence of any neglect in safeguarding the work; or because of any act or omission, neglect, or misconduct of said contractor or from any claims or amounts arising or recovered under the Workers' Compensation Act, or any other law, ordinance, order or decree.</w:t>
      </w:r>
    </w:p>
    <w:p w:rsidR="00FA2A35" w:rsidRPr="003B244C" w:rsidRDefault="00FA2A35" w:rsidP="00DC21AD">
      <w:pPr>
        <w:pStyle w:val="Heading2"/>
        <w:numPr>
          <w:ilvl w:val="0"/>
          <w:numId w:val="2"/>
        </w:numPr>
        <w:ind w:left="720" w:hanging="720"/>
        <w:jc w:val="both"/>
        <w:rPr>
          <w:color w:val="auto"/>
          <w:sz w:val="20"/>
          <w:szCs w:val="20"/>
          <w:u w:val="single"/>
        </w:rPr>
      </w:pPr>
      <w:bookmarkStart w:id="12" w:name="_Toc233166084"/>
      <w:r w:rsidRPr="003B244C">
        <w:rPr>
          <w:color w:val="auto"/>
          <w:sz w:val="20"/>
          <w:szCs w:val="20"/>
          <w:u w:val="single"/>
        </w:rPr>
        <w:t>LAWS TO BE OBSERVED:</w:t>
      </w:r>
      <w:bookmarkEnd w:id="12"/>
    </w:p>
    <w:p w:rsidR="00FA2A35" w:rsidRPr="00DE518F" w:rsidRDefault="00FA2A35" w:rsidP="009D28B9">
      <w:pPr>
        <w:jc w:val="both"/>
        <w:rPr>
          <w:sz w:val="20"/>
          <w:szCs w:val="20"/>
        </w:rPr>
      </w:pPr>
    </w:p>
    <w:p w:rsidR="00FA2A35" w:rsidRPr="00DE518F" w:rsidRDefault="00FA2A35" w:rsidP="00DC21AD">
      <w:pPr>
        <w:pStyle w:val="ListParagraph"/>
        <w:numPr>
          <w:ilvl w:val="1"/>
          <w:numId w:val="2"/>
        </w:numPr>
        <w:ind w:left="1440" w:hanging="720"/>
        <w:jc w:val="both"/>
        <w:rPr>
          <w:sz w:val="20"/>
          <w:szCs w:val="20"/>
        </w:rPr>
      </w:pPr>
      <w:r w:rsidRPr="00DE518F">
        <w:rPr>
          <w:sz w:val="20"/>
          <w:szCs w:val="20"/>
        </w:rPr>
        <w:t>The contractor shall keep fully informed on all federal and state laws, all local bylaws, regulations and all orders and decrees of bodies or tribunals having any jurisdiction or authority which in any manner affect those engaged or employed on the work or which in any way affect the conduct of the work.  The contractor shall at all times observe and comply with all such laws, bylaws, ordinances, regulations, orders and decrees in force at the time of award.  The contractor shall protect and indemnify the State and its representatives against any claim or liability arising from or based on the violation of any such law, bylaw, ordinance, regulation, order or decree whether by himself or his/their employees.  No extension of time or additional payment will be made for loss of time or disruption of work caused by any actions against the provider for any of the above reasons.</w:t>
      </w:r>
    </w:p>
    <w:p w:rsidR="00FA2A35" w:rsidRDefault="00FA2A35" w:rsidP="009D28B9">
      <w:pPr>
        <w:jc w:val="both"/>
        <w:rPr>
          <w:b/>
          <w:bCs/>
          <w:sz w:val="20"/>
          <w:szCs w:val="20"/>
          <w:u w:val="single"/>
        </w:rPr>
      </w:pPr>
      <w:r>
        <w:rPr>
          <w:sz w:val="20"/>
          <w:szCs w:val="20"/>
          <w:u w:val="single"/>
        </w:rPr>
        <w:br w:type="page"/>
      </w:r>
    </w:p>
    <w:p w:rsidR="00FA2A35" w:rsidRPr="003B244C" w:rsidRDefault="00FA2A35" w:rsidP="00DC21AD">
      <w:pPr>
        <w:pStyle w:val="Heading2"/>
        <w:numPr>
          <w:ilvl w:val="0"/>
          <w:numId w:val="2"/>
        </w:numPr>
        <w:ind w:left="720" w:hanging="720"/>
        <w:jc w:val="both"/>
        <w:rPr>
          <w:color w:val="auto"/>
          <w:sz w:val="20"/>
          <w:szCs w:val="20"/>
          <w:u w:val="single"/>
        </w:rPr>
      </w:pPr>
      <w:bookmarkStart w:id="13" w:name="_Toc233166085"/>
      <w:r w:rsidRPr="003B244C">
        <w:rPr>
          <w:color w:val="auto"/>
          <w:sz w:val="20"/>
          <w:szCs w:val="20"/>
          <w:u w:val="single"/>
        </w:rPr>
        <w:t>TAXES:</w:t>
      </w:r>
      <w:bookmarkEnd w:id="13"/>
    </w:p>
    <w:p w:rsidR="00FA2A35" w:rsidRPr="00DE518F" w:rsidRDefault="00FA2A35" w:rsidP="009D28B9">
      <w:pPr>
        <w:jc w:val="both"/>
        <w:rPr>
          <w:sz w:val="20"/>
          <w:szCs w:val="20"/>
        </w:rPr>
      </w:pPr>
    </w:p>
    <w:p w:rsidR="00FA2A35" w:rsidRPr="004163D3" w:rsidRDefault="00FA2A35" w:rsidP="00DC21AD">
      <w:pPr>
        <w:pStyle w:val="ListParagraph"/>
        <w:numPr>
          <w:ilvl w:val="1"/>
          <w:numId w:val="2"/>
        </w:numPr>
        <w:ind w:left="1440" w:hanging="720"/>
        <w:jc w:val="both"/>
        <w:rPr>
          <w:sz w:val="20"/>
          <w:szCs w:val="20"/>
        </w:rPr>
      </w:pPr>
      <w:r w:rsidRPr="004163D3">
        <w:rPr>
          <w:sz w:val="20"/>
          <w:szCs w:val="20"/>
        </w:rPr>
        <w:t>The contractor shall pay all taxes and other such amounts required by federal, state, and local law, including but not limited to federal and Social Security taxes, workers’ compensation, unemployment insurance and sales taxes.</w:t>
      </w:r>
    </w:p>
    <w:p w:rsidR="00FA2A35" w:rsidRPr="003B244C" w:rsidRDefault="00FA2A35" w:rsidP="00DC21AD">
      <w:pPr>
        <w:pStyle w:val="Heading2"/>
        <w:numPr>
          <w:ilvl w:val="0"/>
          <w:numId w:val="2"/>
        </w:numPr>
        <w:ind w:left="720" w:hanging="720"/>
        <w:jc w:val="both"/>
        <w:rPr>
          <w:color w:val="auto"/>
          <w:sz w:val="20"/>
          <w:szCs w:val="20"/>
          <w:u w:val="single"/>
        </w:rPr>
      </w:pPr>
      <w:bookmarkStart w:id="14" w:name="_Toc233166086"/>
      <w:r w:rsidRPr="003B244C">
        <w:rPr>
          <w:color w:val="auto"/>
          <w:sz w:val="20"/>
          <w:szCs w:val="20"/>
          <w:u w:val="single"/>
        </w:rPr>
        <w:t>ASSIGNMENT/CONTRACTOR:</w:t>
      </w:r>
      <w:bookmarkEnd w:id="14"/>
    </w:p>
    <w:p w:rsidR="00FA2A35" w:rsidRPr="00DE518F" w:rsidRDefault="00FA2A35" w:rsidP="009D28B9">
      <w:pPr>
        <w:jc w:val="both"/>
        <w:rPr>
          <w:sz w:val="20"/>
          <w:szCs w:val="20"/>
        </w:rPr>
      </w:pPr>
    </w:p>
    <w:p w:rsidR="00FA2A35" w:rsidRDefault="00FA2A35" w:rsidP="00DC21AD">
      <w:pPr>
        <w:pStyle w:val="ListParagraph"/>
        <w:numPr>
          <w:ilvl w:val="1"/>
          <w:numId w:val="2"/>
        </w:numPr>
        <w:ind w:left="1440" w:hanging="720"/>
        <w:jc w:val="both"/>
        <w:rPr>
          <w:sz w:val="20"/>
          <w:szCs w:val="20"/>
        </w:rPr>
      </w:pPr>
      <w:r w:rsidRPr="004163D3">
        <w:rPr>
          <w:sz w:val="20"/>
          <w:szCs w:val="20"/>
        </w:rPr>
        <w:t>The Contract shall not be assigned by the contractor.  Third party participation is authorized only as a joint venture which shall be clearly stated with details on the original proposal, signed by all parties participating.  Any alterations, variations, modifications or waivers of the provisions of this Contract shall be valid only if they have been reduced to writing, duly signed by the parties hereto and attached to the original Contract agreement.</w:t>
      </w:r>
    </w:p>
    <w:p w:rsidR="00FA2A35" w:rsidRDefault="00FA2A35" w:rsidP="009D28B9">
      <w:pPr>
        <w:pStyle w:val="ListParagraph"/>
        <w:ind w:left="1440"/>
        <w:jc w:val="both"/>
        <w:rPr>
          <w:sz w:val="20"/>
          <w:szCs w:val="20"/>
        </w:rPr>
      </w:pPr>
    </w:p>
    <w:p w:rsidR="00FA2A35" w:rsidRDefault="00FA2A35" w:rsidP="00DC21AD">
      <w:pPr>
        <w:pStyle w:val="ListParagraph"/>
        <w:numPr>
          <w:ilvl w:val="1"/>
          <w:numId w:val="2"/>
        </w:numPr>
        <w:ind w:left="1440" w:hanging="720"/>
        <w:jc w:val="both"/>
        <w:rPr>
          <w:sz w:val="20"/>
          <w:szCs w:val="20"/>
        </w:rPr>
      </w:pPr>
      <w:r w:rsidRPr="004163D3">
        <w:rPr>
          <w:sz w:val="20"/>
          <w:szCs w:val="20"/>
        </w:rPr>
        <w:t>The contractor shall not enter into any subcontracts for any of the work contemplated under this Contract without prior written authorization of the State.</w:t>
      </w:r>
    </w:p>
    <w:p w:rsidR="00FA2A35" w:rsidRPr="004163D3" w:rsidRDefault="00FA2A35" w:rsidP="009D28B9">
      <w:pPr>
        <w:pStyle w:val="ListParagraph"/>
        <w:jc w:val="both"/>
        <w:rPr>
          <w:sz w:val="20"/>
          <w:szCs w:val="20"/>
        </w:rPr>
      </w:pPr>
    </w:p>
    <w:p w:rsidR="00FA2A35" w:rsidRDefault="00FA2A35" w:rsidP="00DC21AD">
      <w:pPr>
        <w:pStyle w:val="ListParagraph"/>
        <w:numPr>
          <w:ilvl w:val="1"/>
          <w:numId w:val="2"/>
        </w:numPr>
        <w:ind w:left="1440" w:hanging="720"/>
        <w:jc w:val="both"/>
        <w:rPr>
          <w:sz w:val="20"/>
          <w:szCs w:val="20"/>
        </w:rPr>
      </w:pPr>
      <w:r w:rsidRPr="004163D3">
        <w:rPr>
          <w:sz w:val="20"/>
          <w:szCs w:val="20"/>
        </w:rPr>
        <w:t>Claims for money due or to become due contractor from the State under the Contract may be assigned to a bank, trust company, or other financial institution, or to a trustee in bankruptcy, without approval by the State.  Notice of any assignment or transfer shall be furnished to the State.</w:t>
      </w:r>
    </w:p>
    <w:p w:rsidR="00FA2A35" w:rsidRPr="004163D3" w:rsidRDefault="00FA2A35" w:rsidP="009D28B9">
      <w:pPr>
        <w:pStyle w:val="ListParagraph"/>
        <w:jc w:val="both"/>
        <w:rPr>
          <w:sz w:val="20"/>
          <w:szCs w:val="20"/>
        </w:rPr>
      </w:pPr>
    </w:p>
    <w:p w:rsidR="00FA2A35" w:rsidRPr="004163D3" w:rsidRDefault="00FA2A35" w:rsidP="00DC21AD">
      <w:pPr>
        <w:pStyle w:val="ListParagraph"/>
        <w:numPr>
          <w:ilvl w:val="1"/>
          <w:numId w:val="2"/>
        </w:numPr>
        <w:ind w:left="1440" w:hanging="720"/>
        <w:jc w:val="both"/>
        <w:rPr>
          <w:sz w:val="20"/>
          <w:szCs w:val="20"/>
        </w:rPr>
      </w:pPr>
      <w:r w:rsidRPr="004163D3">
        <w:rPr>
          <w:sz w:val="20"/>
          <w:szCs w:val="20"/>
        </w:rPr>
        <w:t>The contractor shall not use the Contract, or any portion thereof, for collateral for any financial obligation without the prior written permission of the Agency.</w:t>
      </w:r>
    </w:p>
    <w:p w:rsidR="00FA2A35" w:rsidRPr="003B244C" w:rsidRDefault="00FA2A35" w:rsidP="00DC21AD">
      <w:pPr>
        <w:pStyle w:val="Heading2"/>
        <w:numPr>
          <w:ilvl w:val="0"/>
          <w:numId w:val="2"/>
        </w:numPr>
        <w:ind w:left="720" w:hanging="720"/>
        <w:jc w:val="both"/>
        <w:rPr>
          <w:color w:val="auto"/>
          <w:sz w:val="20"/>
          <w:szCs w:val="20"/>
          <w:u w:val="single"/>
        </w:rPr>
      </w:pPr>
      <w:bookmarkStart w:id="15" w:name="_Toc233166087"/>
      <w:r w:rsidRPr="003B244C">
        <w:rPr>
          <w:color w:val="auto"/>
          <w:sz w:val="20"/>
          <w:szCs w:val="20"/>
          <w:u w:val="single"/>
        </w:rPr>
        <w:t>TERMINATION OF CONTRACT:</w:t>
      </w:r>
      <w:bookmarkEnd w:id="15"/>
    </w:p>
    <w:p w:rsidR="00FA2A35" w:rsidRPr="00DE518F" w:rsidRDefault="00FA2A35" w:rsidP="009D28B9">
      <w:pPr>
        <w:jc w:val="both"/>
        <w:rPr>
          <w:sz w:val="20"/>
          <w:szCs w:val="20"/>
        </w:rPr>
      </w:pPr>
    </w:p>
    <w:p w:rsidR="00FA2A35" w:rsidRDefault="00FA2A35" w:rsidP="00DC21AD">
      <w:pPr>
        <w:pStyle w:val="ListParagraph"/>
        <w:numPr>
          <w:ilvl w:val="1"/>
          <w:numId w:val="2"/>
        </w:numPr>
        <w:ind w:left="1440" w:hanging="720"/>
        <w:jc w:val="both"/>
        <w:rPr>
          <w:sz w:val="20"/>
          <w:szCs w:val="20"/>
        </w:rPr>
      </w:pPr>
      <w:r w:rsidRPr="003B244C">
        <w:rPr>
          <w:sz w:val="20"/>
          <w:szCs w:val="20"/>
        </w:rPr>
        <w:t>Termination of the Contract may be made by any party at any time with or without cause, upon no less than thirty (30) days written notice by telegram, or personal delivery of notice to the other parties.  The Contract shall remain in full force and effect until terminated as provided herein.</w:t>
      </w:r>
    </w:p>
    <w:p w:rsidR="00FA2A35" w:rsidRDefault="00FA2A35" w:rsidP="009D28B9">
      <w:pPr>
        <w:pStyle w:val="ListParagraph"/>
        <w:ind w:left="1440"/>
        <w:jc w:val="both"/>
        <w:rPr>
          <w:sz w:val="20"/>
          <w:szCs w:val="20"/>
        </w:rPr>
      </w:pPr>
    </w:p>
    <w:p w:rsidR="00FA2A35" w:rsidRDefault="00FA2A35" w:rsidP="00DC21AD">
      <w:pPr>
        <w:pStyle w:val="ListParagraph"/>
        <w:numPr>
          <w:ilvl w:val="1"/>
          <w:numId w:val="2"/>
        </w:numPr>
        <w:ind w:left="1440" w:hanging="720"/>
        <w:jc w:val="both"/>
        <w:rPr>
          <w:sz w:val="20"/>
          <w:szCs w:val="20"/>
        </w:rPr>
      </w:pPr>
      <w:r w:rsidRPr="00E0340A">
        <w:rPr>
          <w:sz w:val="20"/>
          <w:szCs w:val="20"/>
        </w:rPr>
        <w:t>The State may, upon ten days written notice to the contractor, terminate the contract, in whole or in part, for just cause, which shall include failure of the contractor to fulfill in a timely and proper manner the obligations under the Contract.  In such event, all finished documents, data, models and reports prepared under this contract shall, at the option of the State become its property upon payment for services rendered through the termination of the Contract.</w:t>
      </w:r>
    </w:p>
    <w:p w:rsidR="00FA2A35" w:rsidRPr="00E0340A" w:rsidRDefault="00FA2A35" w:rsidP="009D28B9">
      <w:pPr>
        <w:pStyle w:val="ListParagraph"/>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Should the contractor fail to comply with the provisions of the Contract, payment for portions of the Contract will be withheld until such time as the Contract terms have been implemented.  Administrative, contractual, and/or legal remedies as determined by the Wyoming Attorney General will be implemented if it appears the contractor has breached or defaulted on the Contract.</w:t>
      </w:r>
    </w:p>
    <w:p w:rsidR="00FA2A35" w:rsidRPr="003B244C" w:rsidRDefault="00FA2A35" w:rsidP="00DC21AD">
      <w:pPr>
        <w:pStyle w:val="Heading2"/>
        <w:numPr>
          <w:ilvl w:val="0"/>
          <w:numId w:val="2"/>
        </w:numPr>
        <w:ind w:left="720" w:hanging="720"/>
        <w:jc w:val="both"/>
        <w:rPr>
          <w:color w:val="auto"/>
          <w:sz w:val="20"/>
          <w:szCs w:val="20"/>
          <w:u w:val="single"/>
        </w:rPr>
      </w:pPr>
      <w:bookmarkStart w:id="16" w:name="_Toc233166088"/>
      <w:r w:rsidRPr="003B244C">
        <w:rPr>
          <w:color w:val="auto"/>
          <w:sz w:val="20"/>
          <w:szCs w:val="20"/>
          <w:u w:val="single"/>
        </w:rPr>
        <w:t>ACCOUNT REPRESENTATIVE:</w:t>
      </w:r>
      <w:bookmarkEnd w:id="16"/>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successful proposer(s) shall appoint, by name, a company representative who shall be responsible for servicing this account.  The appointed representative shall be responsible to provide the services required to insure that the account will be administered in an organized systematic manner.</w:t>
      </w:r>
    </w:p>
    <w:p w:rsidR="00FA2A35" w:rsidRPr="003B244C" w:rsidRDefault="00FA2A35" w:rsidP="00DC21AD">
      <w:pPr>
        <w:pStyle w:val="Heading2"/>
        <w:numPr>
          <w:ilvl w:val="0"/>
          <w:numId w:val="2"/>
        </w:numPr>
        <w:ind w:left="720" w:hanging="720"/>
        <w:jc w:val="both"/>
        <w:rPr>
          <w:color w:val="auto"/>
          <w:sz w:val="20"/>
          <w:szCs w:val="20"/>
          <w:u w:val="single"/>
        </w:rPr>
      </w:pPr>
      <w:bookmarkStart w:id="17" w:name="_Toc233166089"/>
      <w:r w:rsidRPr="003B244C">
        <w:rPr>
          <w:color w:val="auto"/>
          <w:sz w:val="20"/>
          <w:szCs w:val="20"/>
          <w:u w:val="single"/>
        </w:rPr>
        <w:t>RESPONSIVENESS:</w:t>
      </w:r>
      <w:bookmarkEnd w:id="17"/>
    </w:p>
    <w:p w:rsidR="00FA2A35" w:rsidRDefault="00FA2A35" w:rsidP="009D28B9">
      <w:pPr>
        <w:jc w:val="both"/>
        <w:rPr>
          <w:sz w:val="20"/>
          <w:szCs w:val="20"/>
        </w:rPr>
      </w:pPr>
    </w:p>
    <w:p w:rsidR="00FA2A35" w:rsidRPr="00E0340A" w:rsidRDefault="00FA2A35" w:rsidP="00DC21AD">
      <w:pPr>
        <w:pStyle w:val="ListParagraph"/>
        <w:numPr>
          <w:ilvl w:val="1"/>
          <w:numId w:val="2"/>
        </w:numPr>
        <w:ind w:left="1350" w:hanging="630"/>
        <w:jc w:val="both"/>
        <w:rPr>
          <w:sz w:val="20"/>
          <w:szCs w:val="20"/>
        </w:rPr>
      </w:pPr>
      <w:r w:rsidRPr="00E0340A">
        <w:rPr>
          <w:sz w:val="20"/>
          <w:szCs w:val="20"/>
        </w:rPr>
        <w:t>Proposers are expected to examine specifications, schedules and instructions included in this package.  Failure to do so will be at the proposer's risk.</w:t>
      </w:r>
    </w:p>
    <w:p w:rsidR="00FA2A35" w:rsidRPr="003B244C" w:rsidRDefault="00FA2A35" w:rsidP="00DC21AD">
      <w:pPr>
        <w:pStyle w:val="Heading2"/>
        <w:numPr>
          <w:ilvl w:val="0"/>
          <w:numId w:val="2"/>
        </w:numPr>
        <w:ind w:left="720" w:hanging="720"/>
        <w:jc w:val="both"/>
        <w:rPr>
          <w:color w:val="auto"/>
          <w:sz w:val="20"/>
          <w:szCs w:val="20"/>
          <w:u w:val="single"/>
        </w:rPr>
      </w:pPr>
      <w:bookmarkStart w:id="18" w:name="_Toc233166090"/>
      <w:r w:rsidRPr="003B244C">
        <w:rPr>
          <w:color w:val="auto"/>
          <w:sz w:val="20"/>
          <w:szCs w:val="20"/>
          <w:u w:val="single"/>
        </w:rPr>
        <w:t>EXTENSION AND AMENDMENT:</w:t>
      </w:r>
      <w:bookmarkEnd w:id="18"/>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proposer and the State covenant agree that this proposal or subsequent Contract may, with the mutual approval of the proposer and the State, be extended under the same terms and conditions of this proposal or Contract for a period of one (1) additional year, and said option to extend this proposal or Contract for a one year period shall be in effect for each year thereafter for a total period not to exceed three (3) additional years.</w:t>
      </w:r>
    </w:p>
    <w:p w:rsidR="00FA2A35" w:rsidRPr="003B244C" w:rsidRDefault="00FA2A35" w:rsidP="00A11FCB">
      <w:pPr>
        <w:pStyle w:val="Heading2"/>
        <w:numPr>
          <w:ilvl w:val="0"/>
          <w:numId w:val="2"/>
        </w:numPr>
        <w:ind w:left="720" w:hanging="900"/>
        <w:jc w:val="both"/>
        <w:rPr>
          <w:color w:val="auto"/>
          <w:sz w:val="20"/>
          <w:szCs w:val="20"/>
          <w:u w:val="single"/>
        </w:rPr>
      </w:pPr>
      <w:bookmarkStart w:id="19" w:name="_Toc233166091"/>
      <w:r w:rsidRPr="003B244C">
        <w:rPr>
          <w:color w:val="auto"/>
          <w:sz w:val="20"/>
          <w:szCs w:val="20"/>
          <w:u w:val="single"/>
        </w:rPr>
        <w:t>COMPLIANCE WITH LAWS:</w:t>
      </w:r>
      <w:bookmarkEnd w:id="19"/>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In performing the Contract, both parties agree to comply with all applicable state, federal, and local laws, rules and regulations.</w:t>
      </w:r>
    </w:p>
    <w:p w:rsidR="00FA2A35" w:rsidRPr="003B244C" w:rsidRDefault="00FA2A35" w:rsidP="00A11FCB">
      <w:pPr>
        <w:pStyle w:val="Heading2"/>
        <w:numPr>
          <w:ilvl w:val="0"/>
          <w:numId w:val="2"/>
        </w:numPr>
        <w:ind w:left="720" w:hanging="810"/>
        <w:jc w:val="both"/>
        <w:rPr>
          <w:color w:val="auto"/>
          <w:sz w:val="20"/>
          <w:szCs w:val="20"/>
          <w:u w:val="single"/>
        </w:rPr>
      </w:pPr>
      <w:bookmarkStart w:id="20" w:name="_Toc233166092"/>
      <w:r w:rsidRPr="003B244C">
        <w:rPr>
          <w:color w:val="auto"/>
          <w:sz w:val="20"/>
          <w:szCs w:val="20"/>
          <w:u w:val="single"/>
        </w:rPr>
        <w:t>AUDIT:</w:t>
      </w:r>
      <w:bookmarkEnd w:id="20"/>
    </w:p>
    <w:p w:rsidR="00FA2A35"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State or any of their duly authorized representatives shall have access to any books, documents, papers, and records of contractor which are directly pertinent to the Contract for the purpose of making audit, examination, excerpts, and transactions.</w:t>
      </w:r>
    </w:p>
    <w:p w:rsidR="00FA2A35" w:rsidRPr="003B244C" w:rsidRDefault="00FA2A35" w:rsidP="00A11FCB">
      <w:pPr>
        <w:pStyle w:val="Heading2"/>
        <w:numPr>
          <w:ilvl w:val="0"/>
          <w:numId w:val="2"/>
        </w:numPr>
        <w:ind w:left="720" w:hanging="900"/>
        <w:jc w:val="both"/>
        <w:rPr>
          <w:color w:val="auto"/>
          <w:sz w:val="20"/>
          <w:szCs w:val="20"/>
          <w:u w:val="single"/>
        </w:rPr>
      </w:pPr>
      <w:bookmarkStart w:id="21" w:name="_Toc233166093"/>
      <w:r w:rsidRPr="003B244C">
        <w:rPr>
          <w:color w:val="auto"/>
          <w:sz w:val="20"/>
          <w:szCs w:val="20"/>
          <w:u w:val="single"/>
        </w:rPr>
        <w:t>CONFLICT OF INTEREST:</w:t>
      </w:r>
      <w:bookmarkEnd w:id="21"/>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parties warrant that no kickbacks, gratuities, or contingency fees have been paid in connection with the Contract and none has been promised contingent upon the award of the contract.  Consultant warrants that no one being paid pursuant to the Contract is engaged in any activities which would constitute a conflict of interest with respect to the purposes of the Contract.</w:t>
      </w:r>
    </w:p>
    <w:p w:rsidR="00FA2A35" w:rsidRPr="003B244C" w:rsidRDefault="00FA2A35" w:rsidP="00A11FCB">
      <w:pPr>
        <w:pStyle w:val="Heading2"/>
        <w:numPr>
          <w:ilvl w:val="0"/>
          <w:numId w:val="2"/>
        </w:numPr>
        <w:ind w:left="720" w:hanging="900"/>
        <w:jc w:val="both"/>
        <w:rPr>
          <w:color w:val="auto"/>
          <w:sz w:val="20"/>
          <w:szCs w:val="20"/>
          <w:u w:val="single"/>
        </w:rPr>
      </w:pPr>
      <w:bookmarkStart w:id="22" w:name="_Toc233166094"/>
      <w:r w:rsidRPr="003B244C">
        <w:rPr>
          <w:color w:val="auto"/>
          <w:sz w:val="20"/>
          <w:szCs w:val="20"/>
          <w:u w:val="single"/>
        </w:rPr>
        <w:t>OWNERSHIP OF DOCUMENTS/WORK PRODUCT:</w:t>
      </w:r>
      <w:bookmarkEnd w:id="22"/>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It is agreed that all finished or unfinished documents, data, or reports, prepared by contractor under the Contract shall be considered the property of the State, and upon completion of the services to be performed, or upon termination of the Contract for cause, or for the convenience of the State, will be turned over to the State.</w:t>
      </w:r>
    </w:p>
    <w:p w:rsidR="00FA2A35" w:rsidRPr="003B244C" w:rsidRDefault="00FA2A35" w:rsidP="00A11FCB">
      <w:pPr>
        <w:pStyle w:val="Heading2"/>
        <w:numPr>
          <w:ilvl w:val="0"/>
          <w:numId w:val="2"/>
        </w:numPr>
        <w:ind w:left="720" w:hanging="900"/>
        <w:jc w:val="both"/>
        <w:rPr>
          <w:color w:val="auto"/>
          <w:sz w:val="20"/>
          <w:szCs w:val="20"/>
          <w:u w:val="single"/>
        </w:rPr>
      </w:pPr>
      <w:bookmarkStart w:id="23" w:name="_Toc233166095"/>
      <w:r w:rsidRPr="003B244C">
        <w:rPr>
          <w:color w:val="auto"/>
          <w:sz w:val="20"/>
          <w:szCs w:val="20"/>
          <w:u w:val="single"/>
        </w:rPr>
        <w:t>CONFIDENTIALITY OF INFORMATION:</w:t>
      </w:r>
      <w:bookmarkEnd w:id="23"/>
    </w:p>
    <w:p w:rsidR="00FA2A35" w:rsidRPr="00DE518F" w:rsidRDefault="00FA2A35" w:rsidP="009D28B9">
      <w:pPr>
        <w:jc w:val="both"/>
        <w:rPr>
          <w:sz w:val="20"/>
          <w:szCs w:val="20"/>
        </w:rPr>
      </w:pPr>
    </w:p>
    <w:p w:rsidR="00FA2A35" w:rsidRPr="003B04B5" w:rsidRDefault="00FA2A35" w:rsidP="00DC21AD">
      <w:pPr>
        <w:pStyle w:val="ListParagraph"/>
        <w:numPr>
          <w:ilvl w:val="1"/>
          <w:numId w:val="2"/>
        </w:numPr>
        <w:ind w:left="1350" w:hanging="630"/>
        <w:jc w:val="both"/>
        <w:rPr>
          <w:i/>
          <w:iCs/>
          <w:sz w:val="20"/>
          <w:szCs w:val="20"/>
        </w:rPr>
      </w:pPr>
      <w:r w:rsidRPr="00E0340A">
        <w:rPr>
          <w:sz w:val="20"/>
          <w:szCs w:val="20"/>
        </w:rPr>
        <w:t>All documents, data compilations, reports, computer programs, photographs, and any other work provided to or produced by the contractor in the performance of the Contract shall be kept confidential by the contractor unless written permission is granted by the State</w:t>
      </w:r>
      <w:r>
        <w:rPr>
          <w:sz w:val="20"/>
          <w:szCs w:val="20"/>
        </w:rPr>
        <w:t xml:space="preserve"> </w:t>
      </w:r>
      <w:r w:rsidRPr="00E0340A">
        <w:rPr>
          <w:sz w:val="20"/>
          <w:szCs w:val="20"/>
        </w:rPr>
        <w:t>for its release.</w:t>
      </w:r>
    </w:p>
    <w:p w:rsidR="00FA2A35" w:rsidRPr="000F53B2" w:rsidRDefault="00FA2A35" w:rsidP="003B04B5">
      <w:pPr>
        <w:ind w:left="1350"/>
        <w:jc w:val="both"/>
        <w:rPr>
          <w:sz w:val="20"/>
          <w:szCs w:val="20"/>
        </w:rPr>
      </w:pPr>
    </w:p>
    <w:p w:rsidR="00FA2A35" w:rsidRPr="003B244C" w:rsidRDefault="00FA2A35" w:rsidP="00A11FCB">
      <w:pPr>
        <w:pStyle w:val="Heading2"/>
        <w:numPr>
          <w:ilvl w:val="0"/>
          <w:numId w:val="2"/>
        </w:numPr>
        <w:ind w:left="720" w:hanging="900"/>
        <w:jc w:val="both"/>
        <w:rPr>
          <w:color w:val="auto"/>
          <w:sz w:val="20"/>
          <w:szCs w:val="20"/>
          <w:u w:val="single"/>
        </w:rPr>
      </w:pPr>
      <w:bookmarkStart w:id="24" w:name="_Toc233166096"/>
      <w:r w:rsidRPr="003B244C">
        <w:rPr>
          <w:color w:val="auto"/>
          <w:sz w:val="20"/>
          <w:szCs w:val="20"/>
          <w:u w:val="single"/>
        </w:rPr>
        <w:t>SOVEREIGN IMMUNITY:</w:t>
      </w:r>
      <w:bookmarkEnd w:id="24"/>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State of Wyoming and the Agency do not waive Sovereign immunity by entering into the Contract, and specifically retain immunity and all defenses available to them as sovereigns pursuant to Wyoming Statute 1-39-104(a) and all other state law.</w:t>
      </w:r>
    </w:p>
    <w:p w:rsidR="00FA2A35" w:rsidRPr="003B244C" w:rsidRDefault="00FA2A35" w:rsidP="00A11FCB">
      <w:pPr>
        <w:pStyle w:val="Heading2"/>
        <w:numPr>
          <w:ilvl w:val="0"/>
          <w:numId w:val="2"/>
        </w:numPr>
        <w:ind w:left="720" w:hanging="900"/>
        <w:jc w:val="both"/>
        <w:rPr>
          <w:color w:val="auto"/>
          <w:sz w:val="20"/>
          <w:szCs w:val="20"/>
          <w:u w:val="single"/>
        </w:rPr>
      </w:pPr>
      <w:bookmarkStart w:id="25" w:name="_Toc233166097"/>
      <w:r w:rsidRPr="003B244C">
        <w:rPr>
          <w:color w:val="auto"/>
          <w:sz w:val="20"/>
          <w:szCs w:val="20"/>
          <w:u w:val="single"/>
        </w:rPr>
        <w:t>INDEMNIFICATION:</w:t>
      </w:r>
      <w:bookmarkEnd w:id="25"/>
    </w:p>
    <w:p w:rsidR="00FA2A35" w:rsidRPr="00DE518F" w:rsidRDefault="00FA2A35" w:rsidP="009D28B9">
      <w:pPr>
        <w:jc w:val="both"/>
        <w:rPr>
          <w:sz w:val="20"/>
          <w:szCs w:val="20"/>
        </w:rPr>
      </w:pPr>
    </w:p>
    <w:p w:rsidR="00FA2A35" w:rsidRPr="00E0340A" w:rsidRDefault="00FA2A35" w:rsidP="00DC21AD">
      <w:pPr>
        <w:pStyle w:val="ListParagraph"/>
        <w:numPr>
          <w:ilvl w:val="1"/>
          <w:numId w:val="2"/>
        </w:numPr>
        <w:ind w:left="1440" w:hanging="720"/>
        <w:jc w:val="both"/>
        <w:rPr>
          <w:sz w:val="20"/>
          <w:szCs w:val="20"/>
        </w:rPr>
      </w:pPr>
      <w:r w:rsidRPr="00E0340A">
        <w:rPr>
          <w:sz w:val="20"/>
          <w:szCs w:val="20"/>
        </w:rPr>
        <w:t>The contractor shall release, indemnify, and hold harmless the State, the Agency, and their officers, agents, employees, successors and assignees from any cause of action, or claims or demands arising out of contractor's performance under the Contract.</w:t>
      </w:r>
      <w:bookmarkStart w:id="26" w:name="_Toc201216369"/>
      <w:bookmarkStart w:id="27" w:name="_Toc201462541"/>
      <w:bookmarkStart w:id="28" w:name="_Toc201473431"/>
      <w:bookmarkStart w:id="29" w:name="_Toc202667520"/>
      <w:bookmarkStart w:id="30" w:name="_Toc217290448"/>
      <w:r w:rsidRPr="00E0340A">
        <w:rPr>
          <w:sz w:val="20"/>
          <w:szCs w:val="20"/>
        </w:rPr>
        <w:t>SECTION 3:  SPECIAL PROVISIONS INFORMATION</w:t>
      </w:r>
      <w:bookmarkEnd w:id="26"/>
      <w:bookmarkEnd w:id="27"/>
      <w:bookmarkEnd w:id="28"/>
      <w:bookmarkEnd w:id="29"/>
      <w:bookmarkEnd w:id="30"/>
    </w:p>
    <w:p w:rsidR="00FA2A35" w:rsidRPr="00DE518F" w:rsidRDefault="00FA2A35" w:rsidP="009D28B9">
      <w:pPr>
        <w:jc w:val="both"/>
        <w:rPr>
          <w:sz w:val="20"/>
          <w:szCs w:val="20"/>
        </w:rPr>
      </w:pPr>
    </w:p>
    <w:p w:rsidR="00FA2A35" w:rsidRPr="00060EEA" w:rsidRDefault="00FA2A35" w:rsidP="00060EEA">
      <w:pPr>
        <w:pStyle w:val="Heading1"/>
        <w:jc w:val="center"/>
        <w:rPr>
          <w:color w:val="auto"/>
          <w:sz w:val="20"/>
          <w:szCs w:val="20"/>
        </w:rPr>
      </w:pPr>
      <w:r w:rsidRPr="00DE518F">
        <w:rPr>
          <w:sz w:val="20"/>
          <w:szCs w:val="20"/>
        </w:rPr>
        <w:br w:type="page"/>
      </w:r>
      <w:bookmarkStart w:id="31" w:name="_Toc233166098"/>
      <w:r w:rsidRPr="00060EEA">
        <w:rPr>
          <w:color w:val="auto"/>
        </w:rPr>
        <w:t>SECTION 3:  SPECIAL PROVISIONS INFORMATION</w:t>
      </w:r>
      <w:bookmarkEnd w:id="31"/>
    </w:p>
    <w:p w:rsidR="00FA2A35" w:rsidRDefault="00FA2A35" w:rsidP="00D97372">
      <w:pPr>
        <w:tabs>
          <w:tab w:val="left" w:pos="8640"/>
          <w:tab w:val="right" w:pos="9360"/>
        </w:tabs>
        <w:jc w:val="both"/>
        <w:rPr>
          <w:b/>
          <w:bCs/>
          <w:sz w:val="20"/>
          <w:szCs w:val="20"/>
        </w:rPr>
      </w:pPr>
    </w:p>
    <w:p w:rsidR="00FA2A35" w:rsidRPr="00D97372" w:rsidRDefault="00FA2A35" w:rsidP="00D97372">
      <w:pPr>
        <w:tabs>
          <w:tab w:val="left" w:pos="8640"/>
          <w:tab w:val="right" w:pos="9360"/>
        </w:tabs>
        <w:jc w:val="both"/>
        <w:rPr>
          <w:b/>
          <w:bCs/>
          <w:sz w:val="20"/>
          <w:szCs w:val="20"/>
        </w:rPr>
      </w:pPr>
      <w:r w:rsidRPr="00A035A4">
        <w:rPr>
          <w:b/>
          <w:bCs/>
          <w:sz w:val="20"/>
          <w:szCs w:val="20"/>
        </w:rPr>
        <w:t xml:space="preserve">PROPOSALS MUST BE DELIVERED TO THE PROCUREMENT OFFICE IN A </w:t>
      </w:r>
      <w:r w:rsidRPr="00A035A4">
        <w:rPr>
          <w:b/>
          <w:bCs/>
          <w:sz w:val="20"/>
          <w:szCs w:val="20"/>
          <w:u w:val="single"/>
        </w:rPr>
        <w:t xml:space="preserve">SEALED ENVELOPE OR PACKAGE </w:t>
      </w:r>
      <w:r w:rsidRPr="00A035A4">
        <w:rPr>
          <w:b/>
          <w:bCs/>
          <w:sz w:val="20"/>
          <w:szCs w:val="20"/>
        </w:rPr>
        <w:t xml:space="preserve">BY </w:t>
      </w:r>
      <w:r w:rsidRPr="003E0CBA">
        <w:rPr>
          <w:b/>
          <w:bCs/>
          <w:sz w:val="20"/>
          <w:szCs w:val="20"/>
        </w:rPr>
        <w:t xml:space="preserve">2:00 P.M. ON </w:t>
      </w:r>
      <w:r>
        <w:rPr>
          <w:b/>
          <w:bCs/>
          <w:sz w:val="20"/>
          <w:szCs w:val="20"/>
        </w:rPr>
        <w:t>August 23, 2010</w:t>
      </w:r>
    </w:p>
    <w:p w:rsidR="00FA2A35" w:rsidRPr="00D97372" w:rsidRDefault="00FA2A35" w:rsidP="00D97372">
      <w:pPr>
        <w:tabs>
          <w:tab w:val="left" w:pos="8640"/>
          <w:tab w:val="right" w:pos="9360"/>
        </w:tabs>
        <w:jc w:val="both"/>
        <w:rPr>
          <w:sz w:val="20"/>
          <w:szCs w:val="20"/>
        </w:rPr>
      </w:pPr>
      <w:r w:rsidRPr="00A035A4">
        <w:rPr>
          <w:sz w:val="20"/>
          <w:szCs w:val="20"/>
        </w:rPr>
        <w:t>DELIVER PROPOSALS TO:</w:t>
      </w:r>
    </w:p>
    <w:p w:rsidR="00FA2A35" w:rsidRPr="00D97372" w:rsidRDefault="00FA2A35" w:rsidP="00353F35">
      <w:pPr>
        <w:tabs>
          <w:tab w:val="left" w:pos="8640"/>
          <w:tab w:val="right" w:pos="9360"/>
        </w:tabs>
        <w:spacing w:after="0" w:line="240" w:lineRule="auto"/>
        <w:ind w:left="1440"/>
        <w:jc w:val="both"/>
        <w:rPr>
          <w:sz w:val="20"/>
          <w:szCs w:val="20"/>
        </w:rPr>
      </w:pPr>
      <w:r w:rsidRPr="00A035A4">
        <w:rPr>
          <w:sz w:val="20"/>
          <w:szCs w:val="20"/>
        </w:rPr>
        <w:t>PROCUREMENT OFFICE</w:t>
      </w:r>
    </w:p>
    <w:p w:rsidR="00FA2A35" w:rsidRPr="00D97372" w:rsidRDefault="00FA2A35" w:rsidP="00353F35">
      <w:pPr>
        <w:tabs>
          <w:tab w:val="left" w:pos="8640"/>
          <w:tab w:val="right" w:pos="9360"/>
        </w:tabs>
        <w:spacing w:after="0" w:line="240" w:lineRule="auto"/>
        <w:ind w:left="1440"/>
        <w:jc w:val="both"/>
        <w:rPr>
          <w:sz w:val="20"/>
          <w:szCs w:val="20"/>
        </w:rPr>
      </w:pPr>
      <w:r w:rsidRPr="00A035A4">
        <w:rPr>
          <w:sz w:val="20"/>
          <w:szCs w:val="20"/>
        </w:rPr>
        <w:t>122 WEST 25</w:t>
      </w:r>
      <w:r w:rsidRPr="00A035A4">
        <w:rPr>
          <w:sz w:val="20"/>
          <w:szCs w:val="20"/>
          <w:vertAlign w:val="superscript"/>
        </w:rPr>
        <w:t>TH</w:t>
      </w:r>
      <w:r w:rsidRPr="00A035A4">
        <w:rPr>
          <w:sz w:val="20"/>
          <w:szCs w:val="20"/>
        </w:rPr>
        <w:t xml:space="preserve"> STREET</w:t>
      </w:r>
    </w:p>
    <w:p w:rsidR="00FA2A35" w:rsidRPr="00D97372" w:rsidRDefault="00FA2A35" w:rsidP="00353F35">
      <w:pPr>
        <w:tabs>
          <w:tab w:val="left" w:pos="8640"/>
          <w:tab w:val="right" w:pos="9360"/>
        </w:tabs>
        <w:spacing w:after="0" w:line="240" w:lineRule="auto"/>
        <w:ind w:left="1440"/>
        <w:jc w:val="both"/>
        <w:rPr>
          <w:sz w:val="20"/>
          <w:szCs w:val="20"/>
        </w:rPr>
      </w:pPr>
      <w:r w:rsidRPr="00A035A4">
        <w:rPr>
          <w:sz w:val="20"/>
          <w:szCs w:val="20"/>
        </w:rPr>
        <w:t>HERSCHLER BUILDING 2</w:t>
      </w:r>
      <w:r w:rsidRPr="00A035A4">
        <w:rPr>
          <w:sz w:val="20"/>
          <w:szCs w:val="20"/>
          <w:vertAlign w:val="superscript"/>
        </w:rPr>
        <w:t>ND</w:t>
      </w:r>
      <w:r w:rsidRPr="00A035A4">
        <w:rPr>
          <w:sz w:val="20"/>
          <w:szCs w:val="20"/>
        </w:rPr>
        <w:t xml:space="preserve"> FLOOR EAST, </w:t>
      </w:r>
    </w:p>
    <w:p w:rsidR="00FA2A35" w:rsidRDefault="00FA2A35" w:rsidP="00353F35">
      <w:pPr>
        <w:tabs>
          <w:tab w:val="left" w:pos="8640"/>
          <w:tab w:val="right" w:pos="9360"/>
        </w:tabs>
        <w:spacing w:after="0" w:line="240" w:lineRule="auto"/>
        <w:ind w:left="1440"/>
        <w:jc w:val="both"/>
        <w:rPr>
          <w:sz w:val="20"/>
          <w:szCs w:val="20"/>
        </w:rPr>
      </w:pPr>
      <w:r>
        <w:rPr>
          <w:sz w:val="20"/>
          <w:szCs w:val="20"/>
        </w:rPr>
        <w:t>CHEYENNE, WYOMING 82002</w:t>
      </w:r>
    </w:p>
    <w:p w:rsidR="00FA2A35" w:rsidRPr="00D97372" w:rsidRDefault="00FA2A35" w:rsidP="00353F35">
      <w:pPr>
        <w:tabs>
          <w:tab w:val="left" w:pos="8640"/>
          <w:tab w:val="right" w:pos="9360"/>
        </w:tabs>
        <w:spacing w:after="0" w:line="240" w:lineRule="auto"/>
        <w:ind w:left="1440"/>
        <w:jc w:val="both"/>
        <w:rPr>
          <w:sz w:val="20"/>
          <w:szCs w:val="20"/>
        </w:rPr>
      </w:pPr>
    </w:p>
    <w:p w:rsidR="00FA2A35" w:rsidRPr="00D97372" w:rsidRDefault="00FA2A35" w:rsidP="00D97372">
      <w:pPr>
        <w:tabs>
          <w:tab w:val="left" w:pos="8640"/>
          <w:tab w:val="right" w:pos="9360"/>
        </w:tabs>
        <w:jc w:val="both"/>
        <w:rPr>
          <w:b/>
          <w:bCs/>
          <w:sz w:val="20"/>
          <w:szCs w:val="20"/>
          <w:u w:val="single"/>
        </w:rPr>
      </w:pPr>
      <w:r w:rsidRPr="00A035A4">
        <w:rPr>
          <w:b/>
          <w:bCs/>
          <w:sz w:val="20"/>
          <w:szCs w:val="20"/>
          <w:u w:val="single"/>
        </w:rPr>
        <w:t>NO PROPOSALS WILL BE ACCEPTED AFTER THE ABOVE DATE AND TIME.</w:t>
      </w:r>
    </w:p>
    <w:p w:rsidR="00FA2A35" w:rsidRPr="008050B4" w:rsidRDefault="00FA2A35" w:rsidP="00353F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jc w:val="both"/>
        <w:rPr>
          <w:b/>
          <w:bCs/>
          <w:sz w:val="20"/>
          <w:szCs w:val="20"/>
          <w:u w:val="single"/>
        </w:rPr>
      </w:pPr>
      <w:r w:rsidRPr="008050B4">
        <w:rPr>
          <w:b/>
          <w:bCs/>
          <w:sz w:val="20"/>
          <w:szCs w:val="20"/>
        </w:rPr>
        <w:t xml:space="preserve">NOTE:  Packages not containing the required number of copies will be rejected. </w:t>
      </w:r>
      <w:r w:rsidRPr="008050B4">
        <w:rPr>
          <w:b/>
          <w:bCs/>
          <w:sz w:val="20"/>
          <w:szCs w:val="20"/>
          <w:u w:val="single"/>
        </w:rPr>
        <w:t>There will be no exceptions.</w:t>
      </w:r>
    </w:p>
    <w:p w:rsidR="00FA2A35" w:rsidRPr="008050B4" w:rsidRDefault="00FA2A35" w:rsidP="00DC21AD">
      <w:pPr>
        <w:pStyle w:val="Heading2"/>
        <w:numPr>
          <w:ilvl w:val="0"/>
          <w:numId w:val="5"/>
        </w:numPr>
        <w:ind w:left="720" w:hanging="720"/>
        <w:jc w:val="both"/>
        <w:rPr>
          <w:color w:val="auto"/>
          <w:sz w:val="20"/>
          <w:szCs w:val="20"/>
          <w:u w:val="single"/>
        </w:rPr>
      </w:pPr>
      <w:bookmarkStart w:id="32" w:name="_Toc200963087"/>
      <w:bookmarkStart w:id="33" w:name="_Toc200967185"/>
      <w:bookmarkStart w:id="34" w:name="_Toc201139901"/>
      <w:bookmarkStart w:id="35" w:name="_Toc201214785"/>
      <w:bookmarkStart w:id="36" w:name="_Toc201216372"/>
      <w:bookmarkStart w:id="37" w:name="_Toc201462546"/>
      <w:bookmarkStart w:id="38" w:name="_Toc201473436"/>
      <w:bookmarkStart w:id="39" w:name="_Toc202667525"/>
      <w:bookmarkStart w:id="40" w:name="_Toc217290452"/>
      <w:bookmarkStart w:id="41" w:name="_Toc233166099"/>
      <w:r w:rsidRPr="008050B4">
        <w:rPr>
          <w:color w:val="auto"/>
          <w:sz w:val="20"/>
          <w:szCs w:val="20"/>
          <w:u w:val="single"/>
        </w:rPr>
        <w:t>STATE PARTIES</w:t>
      </w:r>
      <w:bookmarkEnd w:id="32"/>
      <w:bookmarkEnd w:id="33"/>
      <w:bookmarkEnd w:id="34"/>
      <w:bookmarkEnd w:id="35"/>
      <w:bookmarkEnd w:id="36"/>
      <w:bookmarkEnd w:id="37"/>
      <w:bookmarkEnd w:id="38"/>
      <w:bookmarkEnd w:id="39"/>
      <w:bookmarkEnd w:id="40"/>
      <w:bookmarkEnd w:id="41"/>
    </w:p>
    <w:p w:rsidR="00FA2A35" w:rsidRPr="008050B4" w:rsidRDefault="00FA2A35" w:rsidP="00353F35">
      <w:pPr>
        <w:jc w:val="both"/>
        <w:rPr>
          <w:sz w:val="20"/>
          <w:szCs w:val="20"/>
        </w:rPr>
      </w:pPr>
    </w:p>
    <w:p w:rsidR="00FA2A35" w:rsidRDefault="00FA2A35" w:rsidP="0030471A">
      <w:pPr>
        <w:pStyle w:val="ListParagraph"/>
        <w:numPr>
          <w:ilvl w:val="1"/>
          <w:numId w:val="5"/>
        </w:numPr>
        <w:ind w:left="1440" w:hanging="720"/>
        <w:jc w:val="both"/>
        <w:rPr>
          <w:sz w:val="20"/>
          <w:szCs w:val="20"/>
        </w:rPr>
      </w:pPr>
      <w:r w:rsidRPr="00354F5A">
        <w:rPr>
          <w:sz w:val="20"/>
          <w:szCs w:val="20"/>
        </w:rPr>
        <w:t xml:space="preserve">This Request for Proposal (RFP) is issued by the Wyoming Department of Administration and Information, Procurement Section, on behalf of the </w:t>
      </w:r>
      <w:r>
        <w:rPr>
          <w:sz w:val="20"/>
          <w:szCs w:val="20"/>
        </w:rPr>
        <w:t xml:space="preserve">Department of Administration and Information </w:t>
      </w:r>
      <w:r w:rsidRPr="00354F5A">
        <w:rPr>
          <w:sz w:val="20"/>
          <w:szCs w:val="20"/>
        </w:rPr>
        <w:t>(Agency).</w:t>
      </w:r>
    </w:p>
    <w:p w:rsidR="00FA2A35" w:rsidRDefault="00FA2A35" w:rsidP="0030471A">
      <w:pPr>
        <w:pStyle w:val="ListParagraph"/>
        <w:ind w:left="1440"/>
        <w:jc w:val="both"/>
        <w:rPr>
          <w:sz w:val="20"/>
          <w:szCs w:val="20"/>
        </w:rPr>
      </w:pPr>
    </w:p>
    <w:p w:rsidR="00FA2A35" w:rsidRDefault="00FA2A35" w:rsidP="0030471A">
      <w:pPr>
        <w:pStyle w:val="ListParagraph"/>
        <w:numPr>
          <w:ilvl w:val="1"/>
          <w:numId w:val="5"/>
        </w:numPr>
        <w:ind w:left="1440" w:hanging="720"/>
        <w:jc w:val="both"/>
        <w:rPr>
          <w:sz w:val="20"/>
          <w:szCs w:val="20"/>
        </w:rPr>
      </w:pPr>
      <w:r w:rsidRPr="00354F5A">
        <w:rPr>
          <w:sz w:val="20"/>
          <w:szCs w:val="20"/>
        </w:rPr>
        <w:t>Throughout this document and others in connection with this project, various references are made, or will be made to the "State".  Generally, whenever this reference appears, the term "State" incorporates all parties to the RFP as cooperative state agencies that will be working on this project as a cohesive state unit.</w:t>
      </w:r>
    </w:p>
    <w:p w:rsidR="00FA2A35" w:rsidRPr="00354F5A" w:rsidRDefault="00FA2A35" w:rsidP="0030471A">
      <w:pPr>
        <w:pStyle w:val="ListParagraph"/>
        <w:jc w:val="both"/>
        <w:rPr>
          <w:sz w:val="20"/>
          <w:szCs w:val="20"/>
        </w:rPr>
      </w:pPr>
    </w:p>
    <w:p w:rsidR="00FA2A35" w:rsidRDefault="00FA2A35" w:rsidP="0030471A">
      <w:pPr>
        <w:pStyle w:val="ListParagraph"/>
        <w:numPr>
          <w:ilvl w:val="1"/>
          <w:numId w:val="5"/>
        </w:numPr>
        <w:ind w:left="1440" w:hanging="720"/>
        <w:jc w:val="both"/>
        <w:rPr>
          <w:sz w:val="20"/>
          <w:szCs w:val="20"/>
        </w:rPr>
      </w:pPr>
      <w:r w:rsidRPr="00763353">
        <w:rPr>
          <w:sz w:val="20"/>
          <w:szCs w:val="20"/>
        </w:rPr>
        <w:t>It should be understood that the ITD Administrator is empowered to be the signatory on all contracts, agreements, or modifications pertaining to this project.  Such agreements, etc., not bearing this signature or that of a designee are invalid insofar as contractual relations between the State and Contractor are concerned.</w:t>
      </w:r>
    </w:p>
    <w:p w:rsidR="00FA2A35" w:rsidRPr="00160D2A" w:rsidRDefault="00FA2A35" w:rsidP="0030471A">
      <w:pPr>
        <w:pStyle w:val="ListParagraph"/>
        <w:jc w:val="both"/>
        <w:rPr>
          <w:sz w:val="20"/>
          <w:szCs w:val="20"/>
        </w:rPr>
      </w:pPr>
    </w:p>
    <w:p w:rsidR="00FA2A35" w:rsidRPr="00160D2A" w:rsidRDefault="00FA2A35" w:rsidP="0030471A">
      <w:pPr>
        <w:pStyle w:val="ListParagraph"/>
        <w:numPr>
          <w:ilvl w:val="1"/>
          <w:numId w:val="5"/>
        </w:numPr>
        <w:ind w:left="1440" w:hanging="720"/>
        <w:jc w:val="both"/>
        <w:rPr>
          <w:sz w:val="20"/>
          <w:szCs w:val="20"/>
        </w:rPr>
      </w:pPr>
      <w:r w:rsidRPr="00160D2A">
        <w:rPr>
          <w:sz w:val="20"/>
          <w:szCs w:val="20"/>
        </w:rPr>
        <w:t>The names and address of the State parties are:</w:t>
      </w:r>
    </w:p>
    <w:p w:rsidR="00FA2A35" w:rsidRPr="00763353" w:rsidRDefault="00FA2A35" w:rsidP="00763353">
      <w:pPr>
        <w:spacing w:after="0"/>
        <w:ind w:left="1440"/>
      </w:pPr>
      <w:r w:rsidRPr="00763353">
        <w:t>John Hartwig</w:t>
      </w:r>
    </w:p>
    <w:p w:rsidR="00FA2A35" w:rsidRPr="00763353" w:rsidRDefault="00FA2A35" w:rsidP="00763353">
      <w:pPr>
        <w:spacing w:after="0"/>
        <w:ind w:left="1440"/>
      </w:pPr>
      <w:r w:rsidRPr="00763353">
        <w:t>Department of Administration and Information</w:t>
      </w:r>
    </w:p>
    <w:p w:rsidR="00FA2A35" w:rsidRPr="00763353" w:rsidRDefault="00FA2A35" w:rsidP="00763353">
      <w:pPr>
        <w:spacing w:after="0"/>
        <w:ind w:left="1440"/>
      </w:pPr>
      <w:r w:rsidRPr="00763353">
        <w:t>ITD Administrator</w:t>
      </w:r>
    </w:p>
    <w:p w:rsidR="00FA2A35" w:rsidRPr="00763353" w:rsidRDefault="00FA2A35" w:rsidP="00763353">
      <w:pPr>
        <w:spacing w:after="0"/>
        <w:ind w:left="1440"/>
      </w:pPr>
      <w:r w:rsidRPr="00763353">
        <w:t>2001 Capitol Avenue</w:t>
      </w:r>
    </w:p>
    <w:p w:rsidR="00FA2A35" w:rsidRPr="00763353" w:rsidRDefault="00FA2A35" w:rsidP="00763353">
      <w:pPr>
        <w:spacing w:after="0"/>
        <w:ind w:left="1440"/>
      </w:pPr>
      <w:r w:rsidRPr="00763353">
        <w:t>Emerson Bldg., Room 237</w:t>
      </w:r>
    </w:p>
    <w:p w:rsidR="00FA2A35" w:rsidRPr="00763353" w:rsidRDefault="00FA2A35" w:rsidP="00763353">
      <w:pPr>
        <w:spacing w:after="0" w:line="240" w:lineRule="auto"/>
        <w:ind w:left="1440"/>
        <w:rPr>
          <w:color w:val="FF0000"/>
          <w:sz w:val="20"/>
          <w:szCs w:val="20"/>
        </w:rPr>
      </w:pPr>
      <w:r w:rsidRPr="00763353">
        <w:t>Cheyenne, WY  82002</w:t>
      </w:r>
    </w:p>
    <w:p w:rsidR="00FA2A35" w:rsidRPr="00763353" w:rsidRDefault="00FA2A35" w:rsidP="00353F35">
      <w:pPr>
        <w:spacing w:after="0" w:line="240" w:lineRule="auto"/>
        <w:ind w:left="1440"/>
        <w:rPr>
          <w:sz w:val="20"/>
          <w:szCs w:val="20"/>
        </w:rPr>
      </w:pPr>
      <w:r>
        <w:rPr>
          <w:sz w:val="20"/>
          <w:szCs w:val="20"/>
        </w:rPr>
        <w:t>Phone: (307) 777-5600</w:t>
      </w:r>
    </w:p>
    <w:p w:rsidR="00FA2A35" w:rsidRPr="00354F5A" w:rsidRDefault="00FA2A35" w:rsidP="00353F35">
      <w:pPr>
        <w:spacing w:after="0" w:line="240" w:lineRule="auto"/>
        <w:ind w:left="1440"/>
        <w:rPr>
          <w:color w:val="FF0000"/>
          <w:sz w:val="20"/>
          <w:szCs w:val="20"/>
        </w:rPr>
      </w:pPr>
      <w:hyperlink r:id="rId10" w:history="1">
        <w:r w:rsidRPr="00521B31">
          <w:rPr>
            <w:rStyle w:val="Hyperlink"/>
            <w:sz w:val="20"/>
            <w:szCs w:val="20"/>
          </w:rPr>
          <w:t>Jhartw@wyo.gov</w:t>
        </w:r>
      </w:hyperlink>
      <w:r>
        <w:rPr>
          <w:sz w:val="20"/>
          <w:szCs w:val="20"/>
        </w:rPr>
        <w:t xml:space="preserve"> </w:t>
      </w:r>
    </w:p>
    <w:p w:rsidR="00FA2A35" w:rsidRPr="008050B4" w:rsidRDefault="00FA2A35" w:rsidP="00353F35">
      <w:pPr>
        <w:spacing w:after="0" w:line="240" w:lineRule="auto"/>
        <w:ind w:left="1440"/>
        <w:rPr>
          <w:sz w:val="20"/>
          <w:szCs w:val="20"/>
        </w:rPr>
      </w:pPr>
      <w:r>
        <w:rPr>
          <w:sz w:val="20"/>
          <w:szCs w:val="20"/>
        </w:rPr>
        <w:br/>
      </w:r>
      <w:r w:rsidRPr="008050B4">
        <w:rPr>
          <w:sz w:val="20"/>
          <w:szCs w:val="20"/>
        </w:rPr>
        <w:t>Dean Jeffries, Senior Buyer</w:t>
      </w:r>
    </w:p>
    <w:p w:rsidR="00FA2A35" w:rsidRPr="008050B4" w:rsidRDefault="00FA2A35" w:rsidP="00353F35">
      <w:pPr>
        <w:spacing w:after="0" w:line="240" w:lineRule="auto"/>
        <w:ind w:left="1440"/>
        <w:rPr>
          <w:sz w:val="20"/>
          <w:szCs w:val="20"/>
        </w:rPr>
      </w:pPr>
      <w:r w:rsidRPr="008050B4">
        <w:rPr>
          <w:sz w:val="20"/>
          <w:szCs w:val="20"/>
        </w:rPr>
        <w:t>Wyoming Department of Administration and Information</w:t>
      </w:r>
    </w:p>
    <w:p w:rsidR="00FA2A35" w:rsidRPr="008050B4" w:rsidRDefault="00FA2A35" w:rsidP="00353F35">
      <w:pPr>
        <w:spacing w:after="0" w:line="240" w:lineRule="auto"/>
        <w:ind w:left="1440"/>
        <w:rPr>
          <w:sz w:val="20"/>
          <w:szCs w:val="20"/>
        </w:rPr>
      </w:pPr>
      <w:r w:rsidRPr="008050B4">
        <w:rPr>
          <w:sz w:val="20"/>
          <w:szCs w:val="20"/>
        </w:rPr>
        <w:t>Procurement Section</w:t>
      </w:r>
    </w:p>
    <w:p w:rsidR="00FA2A35" w:rsidRPr="008050B4" w:rsidRDefault="00FA2A35" w:rsidP="00353F35">
      <w:pPr>
        <w:spacing w:after="0" w:line="240" w:lineRule="auto"/>
        <w:ind w:left="1440"/>
        <w:rPr>
          <w:sz w:val="20"/>
          <w:szCs w:val="20"/>
        </w:rPr>
      </w:pPr>
      <w:r w:rsidRPr="008050B4">
        <w:rPr>
          <w:sz w:val="20"/>
          <w:szCs w:val="20"/>
        </w:rPr>
        <w:t>122 West 25th Street</w:t>
      </w:r>
    </w:p>
    <w:p w:rsidR="00FA2A35" w:rsidRPr="008050B4" w:rsidRDefault="00FA2A35" w:rsidP="00353F35">
      <w:pPr>
        <w:spacing w:after="0" w:line="240" w:lineRule="auto"/>
        <w:ind w:left="1440"/>
        <w:rPr>
          <w:sz w:val="20"/>
          <w:szCs w:val="20"/>
        </w:rPr>
      </w:pPr>
      <w:r w:rsidRPr="008050B4">
        <w:rPr>
          <w:sz w:val="20"/>
          <w:szCs w:val="20"/>
        </w:rPr>
        <w:t>Herschler Building, 2nd Floor East</w:t>
      </w:r>
    </w:p>
    <w:p w:rsidR="00FA2A35" w:rsidRPr="008050B4" w:rsidRDefault="00FA2A35" w:rsidP="00353F35">
      <w:pPr>
        <w:spacing w:after="0" w:line="240" w:lineRule="auto"/>
        <w:ind w:left="1440"/>
        <w:rPr>
          <w:sz w:val="20"/>
          <w:szCs w:val="20"/>
        </w:rPr>
      </w:pPr>
      <w:r w:rsidRPr="008050B4">
        <w:rPr>
          <w:sz w:val="20"/>
          <w:szCs w:val="20"/>
        </w:rPr>
        <w:t>Cheyenne, WY  82002-0060</w:t>
      </w:r>
    </w:p>
    <w:p w:rsidR="00FA2A35" w:rsidRPr="008050B4" w:rsidRDefault="00FA2A35" w:rsidP="00353F35">
      <w:pPr>
        <w:spacing w:after="0" w:line="240" w:lineRule="auto"/>
        <w:ind w:left="1440"/>
        <w:rPr>
          <w:sz w:val="20"/>
          <w:szCs w:val="20"/>
        </w:rPr>
      </w:pPr>
      <w:r w:rsidRPr="008050B4">
        <w:rPr>
          <w:sz w:val="20"/>
          <w:szCs w:val="20"/>
        </w:rPr>
        <w:t>Telephone: (307) 777-6718</w:t>
      </w:r>
      <w:r w:rsidRPr="008050B4">
        <w:rPr>
          <w:sz w:val="20"/>
          <w:szCs w:val="20"/>
        </w:rPr>
        <w:br/>
        <w:t xml:space="preserve">E-mail: </w:t>
      </w:r>
      <w:hyperlink r:id="rId11" w:history="1">
        <w:r w:rsidRPr="008050B4">
          <w:rPr>
            <w:rStyle w:val="Hyperlink"/>
            <w:sz w:val="20"/>
            <w:szCs w:val="20"/>
          </w:rPr>
          <w:t>djeffr@state.wy.us</w:t>
        </w:r>
      </w:hyperlink>
    </w:p>
    <w:p w:rsidR="00FA2A35" w:rsidRPr="008050B4" w:rsidRDefault="00FA2A35" w:rsidP="00CF5A27">
      <w:pPr>
        <w:ind w:left="1440"/>
        <w:rPr>
          <w:sz w:val="20"/>
          <w:szCs w:val="20"/>
        </w:rPr>
      </w:pPr>
      <w:r w:rsidRPr="008050B4">
        <w:rPr>
          <w:sz w:val="20"/>
          <w:szCs w:val="20"/>
        </w:rPr>
        <w:t>** Please contact Dean Jeffries for electronic copies of this RFP**</w:t>
      </w:r>
    </w:p>
    <w:p w:rsidR="00FA2A35" w:rsidRPr="00354F5A" w:rsidRDefault="00FA2A35" w:rsidP="00DC21AD">
      <w:pPr>
        <w:pStyle w:val="Heading2"/>
        <w:numPr>
          <w:ilvl w:val="0"/>
          <w:numId w:val="6"/>
        </w:numPr>
        <w:ind w:left="720" w:hanging="720"/>
        <w:rPr>
          <w:color w:val="auto"/>
          <w:sz w:val="20"/>
          <w:szCs w:val="20"/>
          <w:u w:val="single"/>
        </w:rPr>
      </w:pPr>
      <w:bookmarkStart w:id="42" w:name="_Toc217205030"/>
      <w:bookmarkStart w:id="43" w:name="_Toc219725321"/>
      <w:bookmarkStart w:id="44" w:name="_Toc220162181"/>
      <w:bookmarkStart w:id="45" w:name="_Toc222033243"/>
      <w:bookmarkStart w:id="46" w:name="_Toc222035433"/>
      <w:bookmarkStart w:id="47" w:name="_Toc222045851"/>
      <w:bookmarkStart w:id="48" w:name="_Toc233166100"/>
      <w:r w:rsidRPr="00354F5A">
        <w:rPr>
          <w:color w:val="auto"/>
          <w:sz w:val="20"/>
          <w:szCs w:val="20"/>
          <w:u w:val="single"/>
        </w:rPr>
        <w:t>CONTENT AND PROCUREMENT POINTS OF CONTACT</w:t>
      </w:r>
      <w:bookmarkEnd w:id="42"/>
      <w:bookmarkEnd w:id="43"/>
      <w:bookmarkEnd w:id="44"/>
      <w:r w:rsidRPr="00354F5A">
        <w:rPr>
          <w:color w:val="auto"/>
          <w:sz w:val="20"/>
          <w:szCs w:val="20"/>
          <w:u w:val="single"/>
        </w:rPr>
        <w:t>:</w:t>
      </w:r>
      <w:bookmarkEnd w:id="45"/>
      <w:bookmarkEnd w:id="46"/>
      <w:bookmarkEnd w:id="47"/>
      <w:bookmarkEnd w:id="48"/>
    </w:p>
    <w:p w:rsidR="00FA2A35" w:rsidRPr="008050B4" w:rsidRDefault="00FA2A35" w:rsidP="008050B4">
      <w:pPr>
        <w:rPr>
          <w:sz w:val="20"/>
          <w:szCs w:val="20"/>
        </w:rPr>
      </w:pPr>
    </w:p>
    <w:p w:rsidR="00FA2A35" w:rsidRPr="00CF5A27" w:rsidRDefault="00FA2A35" w:rsidP="0030471A">
      <w:pPr>
        <w:pStyle w:val="ListParagraph"/>
        <w:numPr>
          <w:ilvl w:val="1"/>
          <w:numId w:val="6"/>
        </w:numPr>
        <w:spacing w:line="240" w:lineRule="auto"/>
        <w:ind w:left="1440" w:hanging="720"/>
        <w:rPr>
          <w:color w:val="FF0000"/>
          <w:sz w:val="20"/>
          <w:szCs w:val="20"/>
        </w:rPr>
      </w:pPr>
      <w:r w:rsidRPr="00CF5A27">
        <w:rPr>
          <w:sz w:val="20"/>
          <w:szCs w:val="20"/>
        </w:rPr>
        <w:t>The Department of Administration and Information, Procurement Section, is the primary point of contact from the date of release of the RFP until the Contract is fully executed and signed.  Any attempt to contact any State employees, other than those named below, regarding this procurement may cause rejection of any proposal submitted by that party.</w:t>
      </w:r>
    </w:p>
    <w:p w:rsidR="00FA2A35" w:rsidRPr="00CF5A27" w:rsidRDefault="00FA2A35" w:rsidP="0030471A">
      <w:pPr>
        <w:pStyle w:val="ListParagraph"/>
        <w:spacing w:line="240" w:lineRule="auto"/>
        <w:ind w:left="792"/>
        <w:rPr>
          <w:color w:val="FF0000"/>
          <w:sz w:val="20"/>
          <w:szCs w:val="20"/>
        </w:rPr>
      </w:pPr>
    </w:p>
    <w:p w:rsidR="00FA2A35" w:rsidRDefault="00FA2A35" w:rsidP="00DC6E8B">
      <w:pPr>
        <w:pStyle w:val="ListParagraph"/>
        <w:numPr>
          <w:ilvl w:val="1"/>
          <w:numId w:val="6"/>
        </w:numPr>
        <w:ind w:left="1440" w:hanging="720"/>
        <w:jc w:val="both"/>
        <w:rPr>
          <w:sz w:val="20"/>
          <w:szCs w:val="20"/>
        </w:rPr>
      </w:pPr>
      <w:r w:rsidRPr="00DC6E8B">
        <w:rPr>
          <w:sz w:val="20"/>
          <w:szCs w:val="20"/>
        </w:rPr>
        <w:t>Questions</w:t>
      </w:r>
      <w:r>
        <w:rPr>
          <w:color w:val="FF0000"/>
          <w:sz w:val="20"/>
          <w:szCs w:val="20"/>
        </w:rPr>
        <w:t xml:space="preserve"> </w:t>
      </w:r>
      <w:r w:rsidRPr="00CF5A27">
        <w:rPr>
          <w:sz w:val="20"/>
          <w:szCs w:val="20"/>
        </w:rPr>
        <w:t xml:space="preserve">will be received in writing until 2:00 P.M. on </w:t>
      </w:r>
      <w:r w:rsidRPr="003E0CBA">
        <w:rPr>
          <w:sz w:val="20"/>
          <w:szCs w:val="20"/>
        </w:rPr>
        <w:t>8/22/2010</w:t>
      </w:r>
      <w:r w:rsidRPr="00CF5A27">
        <w:rPr>
          <w:sz w:val="20"/>
          <w:szCs w:val="20"/>
        </w:rPr>
        <w:t>.</w:t>
      </w:r>
    </w:p>
    <w:p w:rsidR="00FA2A35" w:rsidRDefault="00FA2A35" w:rsidP="00DC6E8B">
      <w:pPr>
        <w:pStyle w:val="ListParagraph"/>
        <w:rPr>
          <w:sz w:val="20"/>
          <w:szCs w:val="20"/>
        </w:rPr>
      </w:pPr>
    </w:p>
    <w:p w:rsidR="00FA2A35" w:rsidRPr="00CF5A27" w:rsidRDefault="00FA2A35" w:rsidP="0030471A">
      <w:pPr>
        <w:pStyle w:val="ListParagraph"/>
        <w:numPr>
          <w:ilvl w:val="1"/>
          <w:numId w:val="6"/>
        </w:numPr>
        <w:spacing w:line="240" w:lineRule="auto"/>
        <w:ind w:left="1440" w:hanging="720"/>
        <w:rPr>
          <w:color w:val="FF0000"/>
          <w:sz w:val="20"/>
          <w:szCs w:val="20"/>
        </w:rPr>
      </w:pPr>
      <w:r w:rsidRPr="00CF5A27">
        <w:rPr>
          <w:sz w:val="20"/>
          <w:szCs w:val="20"/>
        </w:rPr>
        <w:t>Questions regarding the content of this RFP as they relate to scope, goals and objectives must be submitted in writing in a Microsoft Word format (email preferred) to:</w:t>
      </w:r>
    </w:p>
    <w:p w:rsidR="00FA2A35" w:rsidRDefault="00FA2A35" w:rsidP="00353F35">
      <w:pPr>
        <w:spacing w:after="0" w:line="240" w:lineRule="auto"/>
        <w:ind w:left="1440"/>
        <w:rPr>
          <w:sz w:val="20"/>
          <w:szCs w:val="20"/>
        </w:rPr>
      </w:pPr>
      <w:r>
        <w:rPr>
          <w:sz w:val="20"/>
          <w:szCs w:val="20"/>
        </w:rPr>
        <w:t>Nick Baer</w:t>
      </w:r>
    </w:p>
    <w:p w:rsidR="00FA2A35" w:rsidRDefault="00FA2A35" w:rsidP="00353F35">
      <w:pPr>
        <w:spacing w:after="0" w:line="240" w:lineRule="auto"/>
        <w:ind w:left="1440"/>
        <w:rPr>
          <w:sz w:val="20"/>
          <w:szCs w:val="20"/>
        </w:rPr>
      </w:pPr>
      <w:r>
        <w:rPr>
          <w:sz w:val="20"/>
          <w:szCs w:val="20"/>
        </w:rPr>
        <w:t>Department of Administration and Information</w:t>
      </w:r>
    </w:p>
    <w:p w:rsidR="00FA2A35" w:rsidRPr="006C61AF" w:rsidRDefault="00FA2A35" w:rsidP="00353F35">
      <w:pPr>
        <w:spacing w:after="0" w:line="240" w:lineRule="auto"/>
        <w:ind w:left="1440"/>
        <w:rPr>
          <w:sz w:val="20"/>
          <w:szCs w:val="20"/>
        </w:rPr>
      </w:pPr>
      <w:r>
        <w:rPr>
          <w:sz w:val="20"/>
          <w:szCs w:val="20"/>
        </w:rPr>
        <w:t>Information Technology Division</w:t>
      </w:r>
    </w:p>
    <w:p w:rsidR="00FA2A35" w:rsidRPr="006C61AF" w:rsidRDefault="00FA2A35" w:rsidP="00353F35">
      <w:pPr>
        <w:spacing w:after="0" w:line="240" w:lineRule="auto"/>
        <w:ind w:left="1440"/>
        <w:rPr>
          <w:sz w:val="20"/>
          <w:szCs w:val="20"/>
        </w:rPr>
      </w:pPr>
      <w:r w:rsidRPr="006C61AF">
        <w:rPr>
          <w:sz w:val="20"/>
          <w:szCs w:val="20"/>
        </w:rPr>
        <w:t xml:space="preserve"> </w:t>
      </w:r>
      <w:r>
        <w:rPr>
          <w:sz w:val="20"/>
          <w:szCs w:val="20"/>
        </w:rPr>
        <w:t>Manager – Enterprise Technology Development</w:t>
      </w:r>
    </w:p>
    <w:p w:rsidR="00FA2A35" w:rsidRPr="006C61AF" w:rsidRDefault="00FA2A35" w:rsidP="00353F35">
      <w:pPr>
        <w:spacing w:after="0" w:line="240" w:lineRule="auto"/>
        <w:ind w:left="1440"/>
        <w:rPr>
          <w:sz w:val="20"/>
          <w:szCs w:val="20"/>
        </w:rPr>
      </w:pPr>
      <w:r>
        <w:rPr>
          <w:sz w:val="20"/>
          <w:szCs w:val="20"/>
        </w:rPr>
        <w:t>2001 Capitol Avenue</w:t>
      </w:r>
    </w:p>
    <w:p w:rsidR="00FA2A35" w:rsidRPr="006C61AF" w:rsidRDefault="00FA2A35" w:rsidP="00353F35">
      <w:pPr>
        <w:spacing w:after="0" w:line="240" w:lineRule="auto"/>
        <w:ind w:left="1440"/>
        <w:rPr>
          <w:sz w:val="20"/>
          <w:szCs w:val="20"/>
        </w:rPr>
      </w:pPr>
      <w:r>
        <w:rPr>
          <w:sz w:val="20"/>
          <w:szCs w:val="20"/>
        </w:rPr>
        <w:t>Emerson Bldg., Room 237</w:t>
      </w:r>
    </w:p>
    <w:p w:rsidR="00FA2A35" w:rsidRPr="006C61AF" w:rsidRDefault="00FA2A35" w:rsidP="00353F35">
      <w:pPr>
        <w:spacing w:after="0" w:line="240" w:lineRule="auto"/>
        <w:ind w:left="1440"/>
        <w:rPr>
          <w:sz w:val="20"/>
          <w:szCs w:val="20"/>
        </w:rPr>
      </w:pPr>
      <w:r>
        <w:rPr>
          <w:sz w:val="20"/>
          <w:szCs w:val="20"/>
        </w:rPr>
        <w:t>Cheyenne, WY 82002</w:t>
      </w:r>
    </w:p>
    <w:p w:rsidR="00FA2A35" w:rsidRPr="006C61AF" w:rsidRDefault="00FA2A35" w:rsidP="00353F35">
      <w:pPr>
        <w:spacing w:after="0" w:line="240" w:lineRule="auto"/>
        <w:ind w:left="1440"/>
        <w:rPr>
          <w:sz w:val="20"/>
          <w:szCs w:val="20"/>
        </w:rPr>
      </w:pPr>
      <w:r>
        <w:rPr>
          <w:sz w:val="20"/>
          <w:szCs w:val="20"/>
        </w:rPr>
        <w:t>(307) 777-5069</w:t>
      </w:r>
    </w:p>
    <w:p w:rsidR="00FA2A35" w:rsidRPr="00354F5A" w:rsidRDefault="00FA2A35" w:rsidP="00353F35">
      <w:pPr>
        <w:spacing w:after="0" w:line="240" w:lineRule="auto"/>
        <w:ind w:left="1440"/>
        <w:rPr>
          <w:color w:val="FF0000"/>
          <w:sz w:val="20"/>
          <w:szCs w:val="20"/>
        </w:rPr>
      </w:pPr>
      <w:r w:rsidRPr="006C61AF">
        <w:rPr>
          <w:sz w:val="20"/>
          <w:szCs w:val="20"/>
        </w:rPr>
        <w:t xml:space="preserve">E-mail: </w:t>
      </w:r>
      <w:hyperlink r:id="rId12" w:history="1">
        <w:r w:rsidRPr="00521B31">
          <w:rPr>
            <w:rStyle w:val="Hyperlink"/>
            <w:sz w:val="20"/>
            <w:szCs w:val="20"/>
          </w:rPr>
          <w:t>nbaer@wyo.gov</w:t>
        </w:r>
      </w:hyperlink>
      <w:r>
        <w:rPr>
          <w:sz w:val="20"/>
          <w:szCs w:val="20"/>
        </w:rPr>
        <w:t xml:space="preserve"> </w:t>
      </w:r>
    </w:p>
    <w:p w:rsidR="00FA2A35" w:rsidRPr="00CF5A27" w:rsidRDefault="00FA2A35" w:rsidP="00CF5A27">
      <w:pPr>
        <w:pStyle w:val="ListParagraph"/>
        <w:rPr>
          <w:sz w:val="20"/>
          <w:szCs w:val="20"/>
        </w:rPr>
      </w:pPr>
    </w:p>
    <w:p w:rsidR="00FA2A35" w:rsidRDefault="00FA2A35" w:rsidP="00DC21AD">
      <w:pPr>
        <w:pStyle w:val="ListParagraph"/>
        <w:numPr>
          <w:ilvl w:val="1"/>
          <w:numId w:val="6"/>
        </w:numPr>
        <w:ind w:left="1440" w:hanging="720"/>
        <w:jc w:val="both"/>
        <w:rPr>
          <w:sz w:val="20"/>
          <w:szCs w:val="20"/>
        </w:rPr>
      </w:pPr>
      <w:r w:rsidRPr="00CF5A27">
        <w:rPr>
          <w:sz w:val="20"/>
          <w:szCs w:val="20"/>
        </w:rPr>
        <w:t xml:space="preserve">Written questions related to the procurement process </w:t>
      </w:r>
      <w:r>
        <w:rPr>
          <w:sz w:val="20"/>
          <w:szCs w:val="20"/>
        </w:rPr>
        <w:t>must</w:t>
      </w:r>
      <w:r w:rsidRPr="00CF5A27">
        <w:rPr>
          <w:sz w:val="20"/>
          <w:szCs w:val="20"/>
        </w:rPr>
        <w:t xml:space="preserve"> be submitted to the State Agency Representative responsible for this RFP:</w:t>
      </w:r>
    </w:p>
    <w:p w:rsidR="00FA2A35" w:rsidRPr="008050B4" w:rsidRDefault="00FA2A35" w:rsidP="00353F35">
      <w:pPr>
        <w:spacing w:after="0" w:line="240" w:lineRule="auto"/>
        <w:ind w:left="1440"/>
        <w:rPr>
          <w:sz w:val="20"/>
          <w:szCs w:val="20"/>
        </w:rPr>
      </w:pPr>
      <w:r w:rsidRPr="008050B4">
        <w:rPr>
          <w:sz w:val="20"/>
          <w:szCs w:val="20"/>
        </w:rPr>
        <w:t>Dean Jeffries, Senior Buyer</w:t>
      </w:r>
    </w:p>
    <w:p w:rsidR="00FA2A35" w:rsidRPr="008050B4" w:rsidRDefault="00FA2A35" w:rsidP="00353F35">
      <w:pPr>
        <w:spacing w:after="0" w:line="240" w:lineRule="auto"/>
        <w:ind w:left="1440"/>
        <w:rPr>
          <w:sz w:val="20"/>
          <w:szCs w:val="20"/>
        </w:rPr>
      </w:pPr>
      <w:r w:rsidRPr="008050B4">
        <w:rPr>
          <w:sz w:val="20"/>
          <w:szCs w:val="20"/>
        </w:rPr>
        <w:t>Wyoming Department of Administration and Information</w:t>
      </w:r>
    </w:p>
    <w:p w:rsidR="00FA2A35" w:rsidRPr="008050B4" w:rsidRDefault="00FA2A35" w:rsidP="00353F35">
      <w:pPr>
        <w:spacing w:after="0" w:line="240" w:lineRule="auto"/>
        <w:ind w:left="1440"/>
        <w:rPr>
          <w:sz w:val="20"/>
          <w:szCs w:val="20"/>
        </w:rPr>
      </w:pPr>
      <w:r w:rsidRPr="008050B4">
        <w:rPr>
          <w:sz w:val="20"/>
          <w:szCs w:val="20"/>
        </w:rPr>
        <w:t>Procurement Section</w:t>
      </w:r>
    </w:p>
    <w:p w:rsidR="00FA2A35" w:rsidRPr="008050B4" w:rsidRDefault="00FA2A35" w:rsidP="00353F35">
      <w:pPr>
        <w:spacing w:after="0" w:line="240" w:lineRule="auto"/>
        <w:ind w:left="1440"/>
        <w:rPr>
          <w:sz w:val="20"/>
          <w:szCs w:val="20"/>
        </w:rPr>
      </w:pPr>
      <w:r w:rsidRPr="008050B4">
        <w:rPr>
          <w:sz w:val="20"/>
          <w:szCs w:val="20"/>
        </w:rPr>
        <w:t>122 West 25th Street</w:t>
      </w:r>
    </w:p>
    <w:p w:rsidR="00FA2A35" w:rsidRPr="008050B4" w:rsidRDefault="00FA2A35" w:rsidP="00353F35">
      <w:pPr>
        <w:spacing w:after="0" w:line="240" w:lineRule="auto"/>
        <w:ind w:left="1440"/>
        <w:rPr>
          <w:sz w:val="20"/>
          <w:szCs w:val="20"/>
        </w:rPr>
      </w:pPr>
      <w:r w:rsidRPr="008050B4">
        <w:rPr>
          <w:sz w:val="20"/>
          <w:szCs w:val="20"/>
        </w:rPr>
        <w:t>Herschler Building, 2nd Floor East</w:t>
      </w:r>
    </w:p>
    <w:p w:rsidR="00FA2A35" w:rsidRPr="008050B4" w:rsidRDefault="00FA2A35" w:rsidP="00353F35">
      <w:pPr>
        <w:spacing w:after="0" w:line="240" w:lineRule="auto"/>
        <w:ind w:left="1440"/>
        <w:rPr>
          <w:sz w:val="20"/>
          <w:szCs w:val="20"/>
        </w:rPr>
      </w:pPr>
      <w:r w:rsidRPr="008050B4">
        <w:rPr>
          <w:sz w:val="20"/>
          <w:szCs w:val="20"/>
        </w:rPr>
        <w:t>Cheyenne, WY  82002-0060</w:t>
      </w:r>
    </w:p>
    <w:p w:rsidR="00FA2A35" w:rsidRPr="008050B4" w:rsidRDefault="00FA2A35" w:rsidP="00353F35">
      <w:pPr>
        <w:spacing w:after="0" w:line="240" w:lineRule="auto"/>
        <w:ind w:left="1440"/>
        <w:rPr>
          <w:sz w:val="20"/>
          <w:szCs w:val="20"/>
        </w:rPr>
      </w:pPr>
      <w:r w:rsidRPr="008050B4">
        <w:rPr>
          <w:sz w:val="20"/>
          <w:szCs w:val="20"/>
        </w:rPr>
        <w:t>Telephone: (307) 777-6718</w:t>
      </w:r>
    </w:p>
    <w:p w:rsidR="00FA2A35" w:rsidRPr="008050B4" w:rsidRDefault="00FA2A35" w:rsidP="00353F35">
      <w:pPr>
        <w:spacing w:after="0" w:line="240" w:lineRule="auto"/>
        <w:ind w:left="1440"/>
        <w:rPr>
          <w:sz w:val="20"/>
          <w:szCs w:val="20"/>
        </w:rPr>
      </w:pPr>
      <w:r w:rsidRPr="008050B4">
        <w:rPr>
          <w:sz w:val="20"/>
          <w:szCs w:val="20"/>
        </w:rPr>
        <w:t xml:space="preserve">E-mail: </w:t>
      </w:r>
      <w:hyperlink r:id="rId13" w:history="1">
        <w:r w:rsidRPr="00521B31">
          <w:rPr>
            <w:rStyle w:val="Hyperlink"/>
            <w:sz w:val="20"/>
            <w:szCs w:val="20"/>
          </w:rPr>
          <w:t>djeffr@wyo.gov</w:t>
        </w:r>
      </w:hyperlink>
      <w:r>
        <w:rPr>
          <w:sz w:val="20"/>
          <w:szCs w:val="20"/>
        </w:rPr>
        <w:t xml:space="preserve"> </w:t>
      </w:r>
    </w:p>
    <w:p w:rsidR="00FA2A35" w:rsidRDefault="00FA2A35" w:rsidP="00CF5A27">
      <w:pPr>
        <w:pStyle w:val="ListParagraph"/>
        <w:ind w:left="792"/>
        <w:rPr>
          <w:sz w:val="20"/>
          <w:szCs w:val="20"/>
        </w:rPr>
      </w:pPr>
    </w:p>
    <w:p w:rsidR="00FA2A35" w:rsidRDefault="00FA2A35" w:rsidP="00DC21AD">
      <w:pPr>
        <w:pStyle w:val="ListParagraph"/>
        <w:numPr>
          <w:ilvl w:val="1"/>
          <w:numId w:val="6"/>
        </w:numPr>
        <w:ind w:left="1440" w:hanging="720"/>
        <w:jc w:val="both"/>
        <w:rPr>
          <w:sz w:val="20"/>
          <w:szCs w:val="20"/>
        </w:rPr>
      </w:pPr>
      <w:r w:rsidRPr="00CF5A27">
        <w:rPr>
          <w:sz w:val="20"/>
          <w:szCs w:val="20"/>
        </w:rPr>
        <w:t>Mark “RFP No</w:t>
      </w:r>
      <w:r w:rsidRPr="00C74759">
        <w:rPr>
          <w:sz w:val="20"/>
          <w:szCs w:val="20"/>
        </w:rPr>
        <w:t>.</w:t>
      </w:r>
      <w:r>
        <w:rPr>
          <w:sz w:val="20"/>
          <w:szCs w:val="20"/>
        </w:rPr>
        <w:t>0032-U</w:t>
      </w:r>
      <w:r w:rsidRPr="00C74759">
        <w:rPr>
          <w:sz w:val="20"/>
          <w:szCs w:val="20"/>
        </w:rPr>
        <w:t>”</w:t>
      </w:r>
      <w:r w:rsidRPr="00CF5A27">
        <w:rPr>
          <w:sz w:val="20"/>
          <w:szCs w:val="20"/>
        </w:rPr>
        <w:t xml:space="preserve"> on the envelope containing questions regarding the Scope of Work, Contractor responsibilities or the procurement process.</w:t>
      </w:r>
    </w:p>
    <w:p w:rsidR="00FA2A35" w:rsidRDefault="00FA2A35" w:rsidP="00353F35">
      <w:pPr>
        <w:pStyle w:val="ListParagraph"/>
        <w:ind w:left="1440"/>
        <w:jc w:val="both"/>
        <w:rPr>
          <w:sz w:val="20"/>
          <w:szCs w:val="20"/>
        </w:rPr>
      </w:pPr>
    </w:p>
    <w:p w:rsidR="00FA2A35" w:rsidRDefault="00FA2A35" w:rsidP="00DC21AD">
      <w:pPr>
        <w:pStyle w:val="ListParagraph"/>
        <w:numPr>
          <w:ilvl w:val="1"/>
          <w:numId w:val="6"/>
        </w:numPr>
        <w:ind w:left="1440" w:hanging="720"/>
        <w:jc w:val="both"/>
        <w:rPr>
          <w:sz w:val="20"/>
          <w:szCs w:val="20"/>
        </w:rPr>
      </w:pPr>
      <w:r w:rsidRPr="00CF5A27">
        <w:rPr>
          <w:sz w:val="20"/>
          <w:szCs w:val="20"/>
        </w:rPr>
        <w:t>Written questions regarding RFP material or the procurement process shall be submitted by mail or e-mail only, to the address listed above.  No telephone calls or faxes will be accepted.  Questions submitted by email should be via an attached Word document.</w:t>
      </w:r>
    </w:p>
    <w:p w:rsidR="00FA2A35" w:rsidRPr="00CF5A27" w:rsidRDefault="00FA2A35" w:rsidP="00353F35">
      <w:pPr>
        <w:pStyle w:val="ListParagraph"/>
        <w:jc w:val="both"/>
        <w:rPr>
          <w:sz w:val="20"/>
          <w:szCs w:val="20"/>
        </w:rPr>
      </w:pPr>
    </w:p>
    <w:p w:rsidR="00FA2A35" w:rsidRPr="00CF5A27" w:rsidRDefault="00FA2A35" w:rsidP="00DC21AD">
      <w:pPr>
        <w:pStyle w:val="ListParagraph"/>
        <w:numPr>
          <w:ilvl w:val="1"/>
          <w:numId w:val="6"/>
        </w:numPr>
        <w:ind w:left="1440" w:hanging="720"/>
        <w:jc w:val="both"/>
        <w:rPr>
          <w:sz w:val="20"/>
          <w:szCs w:val="20"/>
        </w:rPr>
      </w:pPr>
      <w:r w:rsidRPr="00CF5A27">
        <w:rPr>
          <w:sz w:val="20"/>
          <w:szCs w:val="20"/>
        </w:rPr>
        <w:t>Written responses will be sent to all parties.  Responses will not identify the firm that submitted the question.  All parties should clearly understand that only the written answers issued by the Agency are the official position on an issue, and these answers shall become part of the RFP and, by incorporation, any subsequent Contract.</w:t>
      </w:r>
    </w:p>
    <w:p w:rsidR="00FA2A35" w:rsidRPr="00CF5A27" w:rsidRDefault="00FA2A35" w:rsidP="005F0295">
      <w:pPr>
        <w:rPr>
          <w:sz w:val="20"/>
          <w:szCs w:val="20"/>
          <w:u w:val="single"/>
        </w:rPr>
      </w:pPr>
      <w:bookmarkStart w:id="49" w:name="_Toc200963088"/>
      <w:bookmarkStart w:id="50" w:name="_Toc200967186"/>
      <w:bookmarkStart w:id="51" w:name="_Toc201139902"/>
      <w:bookmarkStart w:id="52" w:name="_Toc201214786"/>
      <w:bookmarkStart w:id="53" w:name="_Toc201216373"/>
      <w:bookmarkStart w:id="54" w:name="_Toc201462547"/>
      <w:bookmarkStart w:id="55" w:name="_Toc201473437"/>
      <w:bookmarkStart w:id="56" w:name="_Toc202667526"/>
      <w:bookmarkStart w:id="57" w:name="_Toc217290453"/>
      <w:r>
        <w:rPr>
          <w:sz w:val="20"/>
          <w:szCs w:val="20"/>
          <w:u w:val="single"/>
        </w:rPr>
        <w:br w:type="page"/>
      </w:r>
      <w:bookmarkStart w:id="58" w:name="_Toc233166101"/>
      <w:r w:rsidRPr="00CF5A27">
        <w:rPr>
          <w:sz w:val="20"/>
          <w:szCs w:val="20"/>
          <w:u w:val="single"/>
        </w:rPr>
        <w:t>RESTRICTIONS ON COMMUNICATIONS WITH STATE STAFF</w:t>
      </w:r>
      <w:bookmarkEnd w:id="49"/>
      <w:bookmarkEnd w:id="50"/>
      <w:bookmarkEnd w:id="51"/>
      <w:bookmarkEnd w:id="52"/>
      <w:bookmarkEnd w:id="53"/>
      <w:bookmarkEnd w:id="54"/>
      <w:bookmarkEnd w:id="55"/>
      <w:bookmarkEnd w:id="56"/>
      <w:bookmarkEnd w:id="57"/>
      <w:bookmarkEnd w:id="58"/>
    </w:p>
    <w:p w:rsidR="00FA2A35" w:rsidRPr="008050B4" w:rsidRDefault="00FA2A35" w:rsidP="008050B4">
      <w:pPr>
        <w:rPr>
          <w:sz w:val="20"/>
          <w:szCs w:val="20"/>
        </w:rPr>
      </w:pPr>
    </w:p>
    <w:p w:rsidR="00FA2A35" w:rsidRDefault="00FA2A35" w:rsidP="0030471A">
      <w:pPr>
        <w:pStyle w:val="ListParagraph"/>
        <w:numPr>
          <w:ilvl w:val="1"/>
          <w:numId w:val="6"/>
        </w:numPr>
        <w:ind w:left="1440" w:hanging="720"/>
        <w:jc w:val="both"/>
        <w:rPr>
          <w:sz w:val="20"/>
          <w:szCs w:val="20"/>
        </w:rPr>
      </w:pPr>
      <w:r w:rsidRPr="00016F91">
        <w:rPr>
          <w:sz w:val="20"/>
          <w:szCs w:val="20"/>
        </w:rPr>
        <w:t>From the issuance date of this RFP until a proposer is selected and the selection is announced, proposers are not allowed to communicate with State staff except:</w:t>
      </w:r>
    </w:p>
    <w:p w:rsidR="00FA2A35" w:rsidRDefault="00FA2A35" w:rsidP="0030471A">
      <w:pPr>
        <w:pStyle w:val="ListParagraph"/>
        <w:ind w:left="1440"/>
        <w:jc w:val="both"/>
        <w:rPr>
          <w:sz w:val="20"/>
          <w:szCs w:val="20"/>
        </w:rPr>
      </w:pPr>
    </w:p>
    <w:p w:rsidR="00FA2A35" w:rsidRDefault="00FA2A35" w:rsidP="0030471A">
      <w:pPr>
        <w:pStyle w:val="ListParagraph"/>
        <w:numPr>
          <w:ilvl w:val="2"/>
          <w:numId w:val="6"/>
        </w:numPr>
        <w:ind w:left="2160" w:hanging="720"/>
        <w:jc w:val="both"/>
        <w:rPr>
          <w:sz w:val="20"/>
          <w:szCs w:val="20"/>
        </w:rPr>
      </w:pPr>
      <w:r w:rsidRPr="00016F91">
        <w:rPr>
          <w:sz w:val="20"/>
          <w:szCs w:val="20"/>
        </w:rPr>
        <w:t>The Procurement Section;</w:t>
      </w:r>
    </w:p>
    <w:p w:rsidR="00FA2A35" w:rsidRDefault="00FA2A35" w:rsidP="0030471A">
      <w:pPr>
        <w:pStyle w:val="ListParagraph"/>
        <w:ind w:left="2160"/>
        <w:jc w:val="both"/>
        <w:rPr>
          <w:sz w:val="20"/>
          <w:szCs w:val="20"/>
        </w:rPr>
      </w:pPr>
    </w:p>
    <w:p w:rsidR="00FA2A35" w:rsidRDefault="00FA2A35" w:rsidP="0030471A">
      <w:pPr>
        <w:pStyle w:val="ListParagraph"/>
        <w:numPr>
          <w:ilvl w:val="2"/>
          <w:numId w:val="6"/>
        </w:numPr>
        <w:ind w:left="2160" w:hanging="720"/>
        <w:jc w:val="both"/>
        <w:rPr>
          <w:sz w:val="20"/>
          <w:szCs w:val="20"/>
        </w:rPr>
      </w:pPr>
      <w:r w:rsidRPr="00016F91">
        <w:rPr>
          <w:sz w:val="20"/>
          <w:szCs w:val="20"/>
        </w:rPr>
        <w:t>State Representative during Pre-Proposal Conference and Oral Presentations or in response to questions during the selection process;</w:t>
      </w:r>
    </w:p>
    <w:p w:rsidR="00FA2A35" w:rsidRPr="00016F91" w:rsidRDefault="00FA2A35" w:rsidP="0030471A">
      <w:pPr>
        <w:pStyle w:val="ListParagraph"/>
        <w:jc w:val="both"/>
        <w:rPr>
          <w:sz w:val="20"/>
          <w:szCs w:val="20"/>
        </w:rPr>
      </w:pPr>
    </w:p>
    <w:p w:rsidR="00FA2A35" w:rsidRDefault="00FA2A35" w:rsidP="0030471A">
      <w:pPr>
        <w:pStyle w:val="ListParagraph"/>
        <w:numPr>
          <w:ilvl w:val="2"/>
          <w:numId w:val="6"/>
        </w:numPr>
        <w:ind w:left="2160" w:hanging="720"/>
        <w:jc w:val="both"/>
        <w:rPr>
          <w:sz w:val="20"/>
          <w:szCs w:val="20"/>
        </w:rPr>
      </w:pPr>
      <w:r w:rsidRPr="00016F91">
        <w:rPr>
          <w:sz w:val="20"/>
          <w:szCs w:val="20"/>
        </w:rPr>
        <w:t>Via written questions.</w:t>
      </w:r>
    </w:p>
    <w:p w:rsidR="00FA2A35" w:rsidRDefault="00FA2A35" w:rsidP="0030471A">
      <w:pPr>
        <w:pStyle w:val="ListParagraph"/>
        <w:ind w:left="792"/>
        <w:jc w:val="both"/>
        <w:rPr>
          <w:sz w:val="20"/>
          <w:szCs w:val="20"/>
        </w:rPr>
      </w:pPr>
    </w:p>
    <w:p w:rsidR="00FA2A35" w:rsidRPr="00016F91" w:rsidRDefault="00FA2A35" w:rsidP="0030471A">
      <w:pPr>
        <w:pStyle w:val="ListParagraph"/>
        <w:numPr>
          <w:ilvl w:val="1"/>
          <w:numId w:val="6"/>
        </w:numPr>
        <w:ind w:left="1440" w:hanging="810"/>
        <w:jc w:val="both"/>
        <w:rPr>
          <w:sz w:val="20"/>
          <w:szCs w:val="20"/>
        </w:rPr>
      </w:pPr>
      <w:r w:rsidRPr="00016F91">
        <w:rPr>
          <w:sz w:val="20"/>
          <w:szCs w:val="20"/>
        </w:rPr>
        <w:t>For violation of this provision, the State reserves the right to reject the proposal.</w:t>
      </w:r>
    </w:p>
    <w:p w:rsidR="00FA2A35" w:rsidRDefault="00FA2A35" w:rsidP="00016F91">
      <w:pPr>
        <w:pStyle w:val="ListParagraph"/>
        <w:rPr>
          <w:sz w:val="20"/>
          <w:szCs w:val="20"/>
        </w:rPr>
      </w:pPr>
      <w:bookmarkStart w:id="59" w:name="_Toc217290454"/>
    </w:p>
    <w:p w:rsidR="00FA2A35" w:rsidRDefault="00FA2A35" w:rsidP="00DC21AD">
      <w:pPr>
        <w:pStyle w:val="Heading2"/>
        <w:numPr>
          <w:ilvl w:val="0"/>
          <w:numId w:val="6"/>
        </w:numPr>
        <w:ind w:left="720" w:hanging="720"/>
        <w:rPr>
          <w:color w:val="auto"/>
          <w:sz w:val="20"/>
          <w:szCs w:val="20"/>
          <w:u w:val="single"/>
        </w:rPr>
      </w:pPr>
      <w:bookmarkStart w:id="60" w:name="_Toc233166102"/>
      <w:r w:rsidRPr="00016F91">
        <w:rPr>
          <w:color w:val="auto"/>
          <w:sz w:val="20"/>
          <w:szCs w:val="20"/>
          <w:u w:val="single"/>
        </w:rPr>
        <w:t>PRE-PROPOSAL CONFERENCE</w:t>
      </w:r>
      <w:bookmarkEnd w:id="59"/>
      <w:r w:rsidRPr="00016F91">
        <w:rPr>
          <w:color w:val="auto"/>
          <w:sz w:val="20"/>
          <w:szCs w:val="20"/>
          <w:u w:val="single"/>
        </w:rPr>
        <w:t>:</w:t>
      </w:r>
      <w:bookmarkEnd w:id="60"/>
    </w:p>
    <w:p w:rsidR="00FA2A35" w:rsidRPr="008A685D" w:rsidRDefault="00FA2A35" w:rsidP="00353F35">
      <w:pPr>
        <w:pStyle w:val="ListParagraph"/>
        <w:jc w:val="both"/>
        <w:rPr>
          <w:sz w:val="20"/>
          <w:szCs w:val="20"/>
        </w:rPr>
      </w:pPr>
    </w:p>
    <w:p w:rsidR="00FA2A35" w:rsidRPr="008A685D" w:rsidRDefault="00FA2A35" w:rsidP="00DC21AD">
      <w:pPr>
        <w:pStyle w:val="ListParagraph"/>
        <w:numPr>
          <w:ilvl w:val="1"/>
          <w:numId w:val="9"/>
        </w:numPr>
        <w:ind w:left="1440" w:hanging="720"/>
        <w:jc w:val="both"/>
        <w:rPr>
          <w:sz w:val="20"/>
          <w:szCs w:val="20"/>
        </w:rPr>
      </w:pPr>
      <w:r w:rsidRPr="008A685D">
        <w:rPr>
          <w:sz w:val="20"/>
          <w:szCs w:val="20"/>
        </w:rPr>
        <w:t>A Pre-Proposal Conference will not be held in connection with this RFP.</w:t>
      </w:r>
    </w:p>
    <w:p w:rsidR="00FA2A35" w:rsidRPr="00D54867" w:rsidRDefault="00FA2A35" w:rsidP="00DC21AD">
      <w:pPr>
        <w:pStyle w:val="Heading2"/>
        <w:numPr>
          <w:ilvl w:val="0"/>
          <w:numId w:val="9"/>
        </w:numPr>
        <w:ind w:left="720" w:hanging="720"/>
        <w:rPr>
          <w:color w:val="auto"/>
          <w:sz w:val="20"/>
          <w:szCs w:val="20"/>
          <w:u w:val="single"/>
        </w:rPr>
      </w:pPr>
      <w:bookmarkStart w:id="61" w:name="_Toc217290455"/>
      <w:bookmarkStart w:id="62" w:name="_Toc233166103"/>
      <w:bookmarkStart w:id="63" w:name="_Toc200963090"/>
      <w:bookmarkStart w:id="64" w:name="_Toc200967188"/>
      <w:bookmarkStart w:id="65" w:name="_Toc201139904"/>
      <w:bookmarkStart w:id="66" w:name="_Toc201214788"/>
      <w:bookmarkStart w:id="67" w:name="_Toc201216375"/>
      <w:bookmarkStart w:id="68" w:name="_Toc201462549"/>
      <w:bookmarkStart w:id="69" w:name="_Toc201473438"/>
      <w:bookmarkStart w:id="70" w:name="_Toc202667527"/>
      <w:r w:rsidRPr="00D54867">
        <w:rPr>
          <w:color w:val="auto"/>
          <w:sz w:val="20"/>
          <w:szCs w:val="20"/>
          <w:u w:val="single"/>
        </w:rPr>
        <w:t>ORAL PRESENTATIONS</w:t>
      </w:r>
      <w:bookmarkEnd w:id="61"/>
      <w:bookmarkEnd w:id="62"/>
    </w:p>
    <w:p w:rsidR="00FA2A35" w:rsidRDefault="00FA2A35" w:rsidP="00353F35">
      <w:pPr>
        <w:jc w:val="both"/>
        <w:rPr>
          <w:sz w:val="20"/>
          <w:szCs w:val="20"/>
        </w:rPr>
      </w:pPr>
    </w:p>
    <w:p w:rsidR="00FA2A35" w:rsidRPr="008A6B0E" w:rsidRDefault="00FA2A35" w:rsidP="008A6B0E">
      <w:pPr>
        <w:pStyle w:val="ListParagraph"/>
        <w:numPr>
          <w:ilvl w:val="1"/>
          <w:numId w:val="10"/>
        </w:numPr>
        <w:ind w:left="1440" w:hanging="720"/>
        <w:jc w:val="both"/>
        <w:rPr>
          <w:i/>
          <w:iCs/>
          <w:sz w:val="20"/>
          <w:szCs w:val="20"/>
        </w:rPr>
      </w:pPr>
      <w:r w:rsidRPr="008A685D">
        <w:rPr>
          <w:sz w:val="20"/>
          <w:szCs w:val="20"/>
        </w:rPr>
        <w:t>An Oral Presentation will not be held in connection with this RFP</w:t>
      </w:r>
    </w:p>
    <w:p w:rsidR="00FA2A35" w:rsidRPr="00D54867" w:rsidRDefault="00FA2A35" w:rsidP="00DC21AD">
      <w:pPr>
        <w:pStyle w:val="Heading2"/>
        <w:numPr>
          <w:ilvl w:val="0"/>
          <w:numId w:val="10"/>
        </w:numPr>
        <w:ind w:left="720" w:hanging="720"/>
        <w:rPr>
          <w:color w:val="auto"/>
          <w:sz w:val="20"/>
          <w:szCs w:val="20"/>
          <w:u w:val="single"/>
        </w:rPr>
      </w:pPr>
      <w:bookmarkStart w:id="71" w:name="_Toc217290456"/>
      <w:bookmarkStart w:id="72" w:name="_Toc233166104"/>
      <w:bookmarkEnd w:id="63"/>
      <w:bookmarkEnd w:id="64"/>
      <w:bookmarkEnd w:id="65"/>
      <w:bookmarkEnd w:id="66"/>
      <w:bookmarkEnd w:id="67"/>
      <w:bookmarkEnd w:id="68"/>
      <w:bookmarkEnd w:id="69"/>
      <w:bookmarkEnd w:id="70"/>
      <w:r w:rsidRPr="00D54867">
        <w:rPr>
          <w:color w:val="auto"/>
          <w:sz w:val="20"/>
          <w:szCs w:val="20"/>
          <w:u w:val="single"/>
        </w:rPr>
        <w:t>PROPOSAL RESPONSE SEQUENTIAL ORDER</w:t>
      </w:r>
      <w:bookmarkEnd w:id="71"/>
      <w:r w:rsidRPr="00D54867">
        <w:rPr>
          <w:color w:val="auto"/>
          <w:sz w:val="20"/>
          <w:szCs w:val="20"/>
          <w:u w:val="single"/>
        </w:rPr>
        <w:t>:</w:t>
      </w:r>
      <w:bookmarkEnd w:id="72"/>
    </w:p>
    <w:p w:rsidR="00FA2A35" w:rsidRPr="008050B4" w:rsidRDefault="00FA2A35" w:rsidP="008050B4">
      <w:pPr>
        <w:rPr>
          <w:sz w:val="20"/>
          <w:szCs w:val="20"/>
        </w:rPr>
      </w:pPr>
    </w:p>
    <w:p w:rsidR="00FA2A35" w:rsidRPr="008050B4" w:rsidRDefault="00FA2A35" w:rsidP="0064696A">
      <w:pPr>
        <w:ind w:left="720"/>
        <w:jc w:val="both"/>
        <w:rPr>
          <w:sz w:val="20"/>
          <w:szCs w:val="20"/>
        </w:rPr>
      </w:pPr>
      <w:r w:rsidRPr="008050B4">
        <w:rPr>
          <w:sz w:val="20"/>
          <w:szCs w:val="20"/>
        </w:rPr>
        <w:t xml:space="preserve">Contractors are required to keep their proposal response in the same sequential order that is referenced in </w:t>
      </w:r>
      <w:r w:rsidRPr="00CE40B2">
        <w:rPr>
          <w:sz w:val="20"/>
          <w:szCs w:val="20"/>
        </w:rPr>
        <w:t>Section 8,</w:t>
      </w:r>
      <w:r w:rsidRPr="008050B4">
        <w:rPr>
          <w:sz w:val="20"/>
          <w:szCs w:val="20"/>
        </w:rPr>
        <w:t xml:space="preserve"> Proposal Submission Requirements.</w:t>
      </w:r>
    </w:p>
    <w:p w:rsidR="00FA2A35" w:rsidRPr="00D54867" w:rsidRDefault="00FA2A35" w:rsidP="000143B9">
      <w:pPr>
        <w:pStyle w:val="Heading2"/>
        <w:numPr>
          <w:ilvl w:val="0"/>
          <w:numId w:val="27"/>
        </w:numPr>
        <w:ind w:left="720" w:hanging="720"/>
        <w:jc w:val="both"/>
        <w:rPr>
          <w:color w:val="auto"/>
          <w:sz w:val="20"/>
          <w:szCs w:val="20"/>
          <w:u w:val="single"/>
        </w:rPr>
      </w:pPr>
      <w:bookmarkStart w:id="73" w:name="_Toc200963092"/>
      <w:bookmarkStart w:id="74" w:name="_Toc200967190"/>
      <w:bookmarkStart w:id="75" w:name="_Toc201139906"/>
      <w:bookmarkStart w:id="76" w:name="_Toc201214790"/>
      <w:bookmarkStart w:id="77" w:name="_Toc201216377"/>
      <w:bookmarkStart w:id="78" w:name="_Toc201462551"/>
      <w:bookmarkStart w:id="79" w:name="_Toc201473440"/>
      <w:bookmarkStart w:id="80" w:name="_Toc202667529"/>
      <w:bookmarkStart w:id="81" w:name="_Toc217290457"/>
      <w:bookmarkStart w:id="82" w:name="_Toc233166105"/>
      <w:r w:rsidRPr="00D54867">
        <w:rPr>
          <w:color w:val="auto"/>
          <w:sz w:val="20"/>
          <w:szCs w:val="20"/>
          <w:u w:val="single"/>
        </w:rPr>
        <w:t>EFFECTIVE DATES OF PROPOSAL</w:t>
      </w:r>
      <w:bookmarkEnd w:id="73"/>
      <w:bookmarkEnd w:id="74"/>
      <w:bookmarkEnd w:id="75"/>
      <w:bookmarkEnd w:id="76"/>
      <w:bookmarkEnd w:id="77"/>
      <w:bookmarkEnd w:id="78"/>
      <w:bookmarkEnd w:id="79"/>
      <w:bookmarkEnd w:id="80"/>
      <w:bookmarkEnd w:id="81"/>
      <w:r w:rsidRPr="00D54867">
        <w:rPr>
          <w:color w:val="auto"/>
          <w:sz w:val="20"/>
          <w:szCs w:val="20"/>
          <w:u w:val="single"/>
        </w:rPr>
        <w:t>:</w:t>
      </w:r>
      <w:bookmarkEnd w:id="82"/>
    </w:p>
    <w:p w:rsidR="00FA2A35" w:rsidRPr="008050B4" w:rsidRDefault="00FA2A35" w:rsidP="0064696A">
      <w:pPr>
        <w:jc w:val="both"/>
        <w:rPr>
          <w:sz w:val="20"/>
          <w:szCs w:val="20"/>
        </w:rPr>
      </w:pPr>
    </w:p>
    <w:p w:rsidR="00FA2A35" w:rsidRPr="008050B4" w:rsidRDefault="00FA2A35" w:rsidP="0064696A">
      <w:pPr>
        <w:ind w:left="720"/>
        <w:jc w:val="both"/>
        <w:rPr>
          <w:sz w:val="20"/>
          <w:szCs w:val="20"/>
        </w:rPr>
      </w:pPr>
      <w:r w:rsidRPr="008050B4">
        <w:rPr>
          <w:sz w:val="20"/>
          <w:szCs w:val="20"/>
        </w:rPr>
        <w:t>All terms, conditions and costs quoted in the Proposer's response will be binding on the Contractor for 180 days from the effective date of the proposal.</w:t>
      </w:r>
    </w:p>
    <w:p w:rsidR="00FA2A35" w:rsidRPr="00A06864" w:rsidRDefault="00FA2A35" w:rsidP="000143B9">
      <w:pPr>
        <w:pStyle w:val="Heading2"/>
        <w:numPr>
          <w:ilvl w:val="0"/>
          <w:numId w:val="27"/>
        </w:numPr>
        <w:ind w:left="720" w:hanging="630"/>
        <w:jc w:val="both"/>
        <w:rPr>
          <w:color w:val="auto"/>
          <w:sz w:val="20"/>
          <w:szCs w:val="20"/>
          <w:u w:val="single"/>
        </w:rPr>
      </w:pPr>
      <w:bookmarkStart w:id="83" w:name="_Toc200963093"/>
      <w:bookmarkStart w:id="84" w:name="_Toc200967191"/>
      <w:bookmarkStart w:id="85" w:name="_Toc201139907"/>
      <w:bookmarkStart w:id="86" w:name="_Toc201214791"/>
      <w:bookmarkStart w:id="87" w:name="_Toc201216378"/>
      <w:bookmarkStart w:id="88" w:name="_Toc201462552"/>
      <w:bookmarkStart w:id="89" w:name="_Toc201473441"/>
      <w:bookmarkStart w:id="90" w:name="_Toc202667530"/>
      <w:bookmarkStart w:id="91" w:name="_Toc217290458"/>
      <w:bookmarkStart w:id="92" w:name="_Toc233166106"/>
      <w:r w:rsidRPr="00A06864">
        <w:rPr>
          <w:color w:val="auto"/>
          <w:sz w:val="20"/>
          <w:szCs w:val="20"/>
          <w:u w:val="single"/>
        </w:rPr>
        <w:t>ADVERTISING AWARD CONDITIONS</w:t>
      </w:r>
      <w:bookmarkEnd w:id="83"/>
      <w:bookmarkEnd w:id="84"/>
      <w:bookmarkEnd w:id="85"/>
      <w:bookmarkEnd w:id="86"/>
      <w:bookmarkEnd w:id="87"/>
      <w:bookmarkEnd w:id="88"/>
      <w:bookmarkEnd w:id="89"/>
      <w:bookmarkEnd w:id="90"/>
      <w:bookmarkEnd w:id="91"/>
      <w:r w:rsidRPr="00A06864">
        <w:rPr>
          <w:color w:val="auto"/>
          <w:sz w:val="20"/>
          <w:szCs w:val="20"/>
          <w:u w:val="single"/>
        </w:rPr>
        <w:t>:</w:t>
      </w:r>
      <w:bookmarkEnd w:id="92"/>
    </w:p>
    <w:p w:rsidR="00FA2A35" w:rsidRPr="008050B4" w:rsidRDefault="00FA2A35" w:rsidP="0064696A">
      <w:pPr>
        <w:jc w:val="both"/>
        <w:rPr>
          <w:sz w:val="20"/>
          <w:szCs w:val="20"/>
        </w:rPr>
      </w:pPr>
    </w:p>
    <w:p w:rsidR="00FA2A35" w:rsidRPr="008050B4" w:rsidRDefault="00FA2A35" w:rsidP="0064696A">
      <w:pPr>
        <w:ind w:left="720"/>
        <w:jc w:val="both"/>
        <w:rPr>
          <w:sz w:val="20"/>
          <w:szCs w:val="20"/>
        </w:rPr>
      </w:pPr>
      <w:r w:rsidRPr="008050B4">
        <w:rPr>
          <w:sz w:val="20"/>
          <w:szCs w:val="20"/>
        </w:rPr>
        <w:t>The successful Proposer must receive written approval from the State before advertising the award of the contract or the services being provided after the contract begins.  The Proposer must agree not to refer to awards in commercial advertising in such a manner as to state or imply that the firm or its services are endorsed or preferred by the State of Wyoming.</w:t>
      </w:r>
    </w:p>
    <w:p w:rsidR="00FA2A35" w:rsidRPr="00A06864" w:rsidRDefault="00FA2A35" w:rsidP="000143B9">
      <w:pPr>
        <w:pStyle w:val="Heading2"/>
        <w:numPr>
          <w:ilvl w:val="0"/>
          <w:numId w:val="27"/>
        </w:numPr>
        <w:ind w:left="720" w:hanging="720"/>
        <w:rPr>
          <w:color w:val="auto"/>
          <w:sz w:val="20"/>
          <w:szCs w:val="20"/>
          <w:u w:val="single"/>
        </w:rPr>
      </w:pPr>
      <w:bookmarkStart w:id="93" w:name="_Toc204979546"/>
      <w:bookmarkStart w:id="94" w:name="_Toc206845214"/>
      <w:bookmarkStart w:id="95" w:name="_Toc206920957"/>
      <w:bookmarkStart w:id="96" w:name="_Toc217290459"/>
      <w:bookmarkStart w:id="97" w:name="_Toc233166107"/>
      <w:r w:rsidRPr="00A06864">
        <w:rPr>
          <w:color w:val="auto"/>
          <w:sz w:val="20"/>
          <w:szCs w:val="20"/>
          <w:u w:val="single"/>
        </w:rPr>
        <w:t>CONTRACT NEGOTIATIONS</w:t>
      </w:r>
      <w:bookmarkEnd w:id="93"/>
      <w:bookmarkEnd w:id="94"/>
      <w:bookmarkEnd w:id="95"/>
      <w:bookmarkEnd w:id="96"/>
      <w:r w:rsidRPr="00A06864">
        <w:rPr>
          <w:color w:val="auto"/>
          <w:sz w:val="20"/>
          <w:szCs w:val="20"/>
          <w:u w:val="single"/>
        </w:rPr>
        <w:t>:</w:t>
      </w:r>
      <w:bookmarkEnd w:id="97"/>
      <w:r w:rsidRPr="00A06864">
        <w:rPr>
          <w:color w:val="auto"/>
          <w:sz w:val="20"/>
          <w:szCs w:val="20"/>
          <w:u w:val="single"/>
        </w:rPr>
        <w:t xml:space="preserve"> </w:t>
      </w:r>
    </w:p>
    <w:p w:rsidR="00FA2A35" w:rsidRPr="008050B4" w:rsidRDefault="00FA2A35" w:rsidP="008050B4">
      <w:pPr>
        <w:rPr>
          <w:sz w:val="20"/>
          <w:szCs w:val="20"/>
        </w:rPr>
      </w:pPr>
    </w:p>
    <w:p w:rsidR="00FA2A35" w:rsidRDefault="00FA2A35" w:rsidP="000143B9">
      <w:pPr>
        <w:pStyle w:val="ListParagraph"/>
        <w:numPr>
          <w:ilvl w:val="1"/>
          <w:numId w:val="27"/>
        </w:numPr>
        <w:ind w:left="1440" w:hanging="720"/>
        <w:jc w:val="both"/>
        <w:rPr>
          <w:sz w:val="20"/>
          <w:szCs w:val="20"/>
        </w:rPr>
      </w:pPr>
      <w:r w:rsidRPr="0064696A">
        <w:rPr>
          <w:sz w:val="20"/>
          <w:szCs w:val="20"/>
        </w:rPr>
        <w:t xml:space="preserve">The State will notify the successful contractor and negotiate a contract under the procedures of the State of Wyoming, Department of Administration and Information, Procurement Section and the Wyoming Attorney General’s contract guidelines.  A draft Contract is included in the RFP </w:t>
      </w:r>
      <w:r w:rsidRPr="00CE40B2">
        <w:rPr>
          <w:sz w:val="20"/>
          <w:szCs w:val="20"/>
        </w:rPr>
        <w:t>as Section 12, Sample Contract.</w:t>
      </w:r>
      <w:r w:rsidRPr="0064696A">
        <w:rPr>
          <w:sz w:val="20"/>
          <w:szCs w:val="20"/>
        </w:rPr>
        <w:t xml:space="preserve">  Contractors should submit as part of their proposal, suggested Contract language that relates to software licensing, maintenance services, and any patented or copyrighted products owned by the contractor that will be used in meeting the RFP specifications.  Except for clauses related to software licensing, maintenance services, and any patented or copyrighted products owned by the contractor that will be used in meeting the RFP specifications, the successful contractor shall be expected to sign a contract containing substantially the same terms and conditions as set forth in the draft contract. The successful contractor will be required to enter into and sign a formal Contract with the State.</w:t>
      </w:r>
    </w:p>
    <w:p w:rsidR="00FA2A35" w:rsidRPr="0064696A" w:rsidRDefault="00FA2A35" w:rsidP="0064696A">
      <w:pPr>
        <w:pStyle w:val="ListParagraph"/>
        <w:ind w:left="1440"/>
        <w:jc w:val="both"/>
        <w:rPr>
          <w:sz w:val="20"/>
          <w:szCs w:val="20"/>
        </w:rPr>
      </w:pPr>
    </w:p>
    <w:p w:rsidR="00FA2A35" w:rsidRPr="0064696A" w:rsidRDefault="00FA2A35" w:rsidP="000143B9">
      <w:pPr>
        <w:pStyle w:val="ListParagraph"/>
        <w:numPr>
          <w:ilvl w:val="1"/>
          <w:numId w:val="27"/>
        </w:numPr>
        <w:ind w:left="1440" w:hanging="720"/>
        <w:jc w:val="both"/>
        <w:rPr>
          <w:sz w:val="20"/>
          <w:szCs w:val="20"/>
        </w:rPr>
      </w:pPr>
      <w:r w:rsidRPr="0064696A">
        <w:rPr>
          <w:sz w:val="20"/>
          <w:szCs w:val="20"/>
        </w:rPr>
        <w:t>This RFP, the proposal and any agreements entered into as part of the Contract award will become a part of the Contract and will be in effect for the duration of the Contract period.  The Contract language will take precedence over any language contained within this RFP that may conflict with the signed and fully executed Contract.  A pro forma Contract for the Contractor’s review is contained in Section 10, Attachment 1.</w:t>
      </w:r>
      <w:bookmarkStart w:id="98" w:name="_Toc206845237"/>
    </w:p>
    <w:p w:rsidR="00FA2A35" w:rsidRPr="00A06864" w:rsidRDefault="00FA2A35" w:rsidP="000143B9">
      <w:pPr>
        <w:pStyle w:val="Heading2"/>
        <w:numPr>
          <w:ilvl w:val="0"/>
          <w:numId w:val="27"/>
        </w:numPr>
        <w:ind w:left="720" w:hanging="900"/>
        <w:rPr>
          <w:color w:val="auto"/>
          <w:sz w:val="20"/>
          <w:szCs w:val="20"/>
          <w:u w:val="single"/>
        </w:rPr>
      </w:pPr>
      <w:bookmarkStart w:id="99" w:name="_Toc200963094"/>
      <w:bookmarkStart w:id="100" w:name="_Toc200967192"/>
      <w:bookmarkStart w:id="101" w:name="_Toc201139908"/>
      <w:bookmarkStart w:id="102" w:name="_Toc201214792"/>
      <w:bookmarkStart w:id="103" w:name="_Toc201216379"/>
      <w:bookmarkStart w:id="104" w:name="_Toc201462553"/>
      <w:bookmarkStart w:id="105" w:name="_Toc201473442"/>
      <w:bookmarkStart w:id="106" w:name="_Toc202667531"/>
      <w:bookmarkStart w:id="107" w:name="_Toc217290460"/>
      <w:bookmarkStart w:id="108" w:name="_Toc233166108"/>
      <w:bookmarkEnd w:id="98"/>
      <w:r w:rsidRPr="00A06864">
        <w:rPr>
          <w:color w:val="auto"/>
          <w:sz w:val="20"/>
          <w:szCs w:val="20"/>
          <w:u w:val="single"/>
        </w:rPr>
        <w:t>BEGINNING WORK</w:t>
      </w:r>
      <w:bookmarkEnd w:id="99"/>
      <w:bookmarkEnd w:id="100"/>
      <w:bookmarkEnd w:id="101"/>
      <w:bookmarkEnd w:id="102"/>
      <w:bookmarkEnd w:id="103"/>
      <w:bookmarkEnd w:id="104"/>
      <w:bookmarkEnd w:id="105"/>
      <w:bookmarkEnd w:id="106"/>
      <w:bookmarkEnd w:id="107"/>
      <w:r w:rsidRPr="00A06864">
        <w:rPr>
          <w:color w:val="auto"/>
          <w:sz w:val="20"/>
          <w:szCs w:val="20"/>
          <w:u w:val="single"/>
        </w:rPr>
        <w:t>:</w:t>
      </w:r>
      <w:bookmarkEnd w:id="108"/>
    </w:p>
    <w:p w:rsidR="00FA2A35" w:rsidRPr="008050B4" w:rsidRDefault="00FA2A35" w:rsidP="008050B4">
      <w:pPr>
        <w:rPr>
          <w:sz w:val="20"/>
          <w:szCs w:val="20"/>
        </w:rPr>
      </w:pPr>
    </w:p>
    <w:p w:rsidR="00FA2A35" w:rsidRPr="008050B4" w:rsidRDefault="00FA2A35" w:rsidP="00A06864">
      <w:pPr>
        <w:ind w:left="720"/>
        <w:rPr>
          <w:sz w:val="20"/>
          <w:szCs w:val="20"/>
        </w:rPr>
      </w:pPr>
      <w:r w:rsidRPr="008050B4">
        <w:rPr>
          <w:sz w:val="20"/>
          <w:szCs w:val="20"/>
        </w:rPr>
        <w:t>The successful Proposer must not commence any work that could be billed until a valid contract has been executed.  The State will not pay for any work by the Proposer prior to execution of the contract.</w:t>
      </w:r>
    </w:p>
    <w:p w:rsidR="00FA2A35" w:rsidRPr="00A06864" w:rsidRDefault="00FA2A35" w:rsidP="000143B9">
      <w:pPr>
        <w:pStyle w:val="Heading2"/>
        <w:numPr>
          <w:ilvl w:val="0"/>
          <w:numId w:val="28"/>
        </w:numPr>
        <w:ind w:left="720" w:hanging="900"/>
        <w:rPr>
          <w:color w:val="auto"/>
          <w:sz w:val="20"/>
          <w:szCs w:val="20"/>
          <w:u w:val="single"/>
        </w:rPr>
      </w:pPr>
      <w:bookmarkStart w:id="109" w:name="_Toc233166109"/>
      <w:r w:rsidRPr="00A06864">
        <w:rPr>
          <w:color w:val="auto"/>
          <w:sz w:val="20"/>
          <w:szCs w:val="20"/>
          <w:u w:val="single"/>
        </w:rPr>
        <w:t>NON-APPROPRIATION OF FUNDS:</w:t>
      </w:r>
      <w:bookmarkEnd w:id="109"/>
    </w:p>
    <w:p w:rsidR="00FA2A35" w:rsidRPr="008050B4" w:rsidRDefault="00FA2A35" w:rsidP="008050B4">
      <w:pPr>
        <w:rPr>
          <w:sz w:val="20"/>
          <w:szCs w:val="20"/>
        </w:rPr>
      </w:pPr>
    </w:p>
    <w:p w:rsidR="00FA2A35" w:rsidRPr="008050B4" w:rsidRDefault="00FA2A35" w:rsidP="00A0368D">
      <w:pPr>
        <w:ind w:left="720"/>
        <w:jc w:val="both"/>
        <w:rPr>
          <w:sz w:val="20"/>
          <w:szCs w:val="20"/>
        </w:rPr>
      </w:pPr>
      <w:r w:rsidRPr="008050B4">
        <w:rPr>
          <w:sz w:val="20"/>
          <w:szCs w:val="20"/>
        </w:rPr>
        <w:t>Obligations of the STATE shall cease immediately if the Wyoming State Legislature fails to appropriate, or otherwise make available funds for the contract.  The STATE will use its best efforts to secure sufficient funding to cover the proposed contract, and notify the Contractor immediately of any funding insufficiency.</w:t>
      </w:r>
    </w:p>
    <w:p w:rsidR="00FA2A35" w:rsidRPr="00A06864" w:rsidRDefault="00FA2A35" w:rsidP="000143B9">
      <w:pPr>
        <w:pStyle w:val="Heading2"/>
        <w:numPr>
          <w:ilvl w:val="0"/>
          <w:numId w:val="28"/>
        </w:numPr>
        <w:ind w:left="720" w:hanging="900"/>
        <w:jc w:val="both"/>
        <w:rPr>
          <w:color w:val="auto"/>
          <w:sz w:val="20"/>
          <w:szCs w:val="20"/>
          <w:u w:val="single"/>
        </w:rPr>
      </w:pPr>
      <w:bookmarkStart w:id="110" w:name="_Toc201462555"/>
      <w:bookmarkStart w:id="111" w:name="_Toc201473444"/>
      <w:bookmarkStart w:id="112" w:name="_Toc202667533"/>
      <w:bookmarkStart w:id="113" w:name="_Toc217290461"/>
      <w:bookmarkStart w:id="114" w:name="_Toc233166110"/>
      <w:bookmarkStart w:id="115" w:name="_Toc200963096"/>
      <w:bookmarkStart w:id="116" w:name="_Toc200967194"/>
      <w:bookmarkStart w:id="117" w:name="_Toc201139910"/>
      <w:bookmarkStart w:id="118" w:name="_Toc201214794"/>
      <w:bookmarkStart w:id="119" w:name="_Toc201216381"/>
      <w:r w:rsidRPr="00A06864">
        <w:rPr>
          <w:color w:val="auto"/>
          <w:sz w:val="20"/>
          <w:szCs w:val="20"/>
          <w:u w:val="single"/>
        </w:rPr>
        <w:t>COPYRIGHT INFRINGEMENT</w:t>
      </w:r>
      <w:bookmarkEnd w:id="110"/>
      <w:bookmarkEnd w:id="111"/>
      <w:bookmarkEnd w:id="112"/>
      <w:bookmarkEnd w:id="113"/>
      <w:r w:rsidRPr="00A06864">
        <w:rPr>
          <w:color w:val="auto"/>
          <w:sz w:val="20"/>
          <w:szCs w:val="20"/>
          <w:u w:val="single"/>
        </w:rPr>
        <w:t>:</w:t>
      </w:r>
      <w:bookmarkEnd w:id="114"/>
    </w:p>
    <w:p w:rsidR="00FA2A35" w:rsidRPr="008050B4" w:rsidRDefault="00FA2A35" w:rsidP="00A0368D">
      <w:pPr>
        <w:jc w:val="both"/>
        <w:rPr>
          <w:sz w:val="20"/>
          <w:szCs w:val="20"/>
        </w:rPr>
      </w:pPr>
    </w:p>
    <w:bookmarkEnd w:id="115"/>
    <w:bookmarkEnd w:id="116"/>
    <w:bookmarkEnd w:id="117"/>
    <w:bookmarkEnd w:id="118"/>
    <w:bookmarkEnd w:id="119"/>
    <w:p w:rsidR="00FA2A35" w:rsidRPr="008050B4" w:rsidRDefault="00FA2A35" w:rsidP="00A0368D">
      <w:pPr>
        <w:ind w:left="720"/>
        <w:jc w:val="both"/>
        <w:rPr>
          <w:sz w:val="20"/>
          <w:szCs w:val="20"/>
        </w:rPr>
      </w:pPr>
      <w:r w:rsidRPr="008050B4">
        <w:rPr>
          <w:sz w:val="20"/>
          <w:szCs w:val="20"/>
        </w:rPr>
        <w:t>The Contractor shall warrant that all materials and/or Products produced hereunder will not infringe upon or violate any patent, copyright, trade secret, or other proprietary right of any third party. In the event of a claim by any third party against the STATE, the STATE shall promptly notify the Contractor, and the Contractor shall defend such claim and the State’s name. The defense of such claim will be at the Contractor’s expense.</w:t>
      </w:r>
    </w:p>
    <w:p w:rsidR="00FA2A35" w:rsidRPr="00A06864" w:rsidRDefault="00FA2A35" w:rsidP="000143B9">
      <w:pPr>
        <w:pStyle w:val="Heading2"/>
        <w:numPr>
          <w:ilvl w:val="0"/>
          <w:numId w:val="28"/>
        </w:numPr>
        <w:ind w:left="720" w:hanging="900"/>
        <w:jc w:val="both"/>
        <w:rPr>
          <w:color w:val="auto"/>
          <w:sz w:val="20"/>
          <w:szCs w:val="20"/>
          <w:u w:val="single"/>
        </w:rPr>
      </w:pPr>
      <w:bookmarkStart w:id="120" w:name="_Toc217290462"/>
      <w:bookmarkStart w:id="121" w:name="_Toc204979554"/>
      <w:bookmarkStart w:id="122" w:name="_Toc206845222"/>
      <w:bookmarkStart w:id="123" w:name="_Toc206920965"/>
      <w:bookmarkStart w:id="124" w:name="_Toc233166111"/>
      <w:r w:rsidRPr="00A06864">
        <w:rPr>
          <w:color w:val="auto"/>
          <w:sz w:val="20"/>
          <w:szCs w:val="20"/>
          <w:u w:val="single"/>
        </w:rPr>
        <w:t>COST OF PREPARING PROPOSALS</w:t>
      </w:r>
      <w:bookmarkEnd w:id="120"/>
      <w:bookmarkEnd w:id="121"/>
      <w:bookmarkEnd w:id="122"/>
      <w:bookmarkEnd w:id="123"/>
      <w:r w:rsidRPr="00A06864">
        <w:rPr>
          <w:color w:val="auto"/>
          <w:sz w:val="20"/>
          <w:szCs w:val="20"/>
          <w:u w:val="single"/>
        </w:rPr>
        <w:t>:</w:t>
      </w:r>
      <w:bookmarkEnd w:id="124"/>
    </w:p>
    <w:p w:rsidR="00FA2A35" w:rsidRPr="008050B4" w:rsidRDefault="00FA2A35" w:rsidP="00A0368D">
      <w:pPr>
        <w:jc w:val="both"/>
        <w:rPr>
          <w:sz w:val="20"/>
          <w:szCs w:val="20"/>
        </w:rPr>
      </w:pPr>
    </w:p>
    <w:p w:rsidR="00FA2A35" w:rsidRDefault="00FA2A35" w:rsidP="00A0368D">
      <w:pPr>
        <w:ind w:left="720"/>
        <w:jc w:val="both"/>
        <w:rPr>
          <w:sz w:val="20"/>
          <w:szCs w:val="20"/>
        </w:rPr>
      </w:pPr>
      <w:r w:rsidRPr="008050B4">
        <w:rPr>
          <w:sz w:val="20"/>
          <w:szCs w:val="20"/>
        </w:rPr>
        <w:t>All costs incurred for the preparation of this proposal and for other procurement related activities are solely the responsibility of the contractor.  The State of Wyoming will not provide reimbursement for such costs.</w:t>
      </w:r>
    </w:p>
    <w:p w:rsidR="00FA2A35" w:rsidRDefault="00FA2A35">
      <w:pPr>
        <w:rPr>
          <w:b/>
          <w:bCs/>
          <w:sz w:val="20"/>
          <w:szCs w:val="20"/>
          <w:u w:val="single"/>
        </w:rPr>
      </w:pPr>
      <w:bookmarkStart w:id="125" w:name="_Hlk103825158"/>
      <w:bookmarkStart w:id="126" w:name="_Toc222035442"/>
      <w:bookmarkStart w:id="127" w:name="_Toc222045860"/>
      <w:r>
        <w:rPr>
          <w:sz w:val="20"/>
          <w:szCs w:val="20"/>
          <w:u w:val="single"/>
        </w:rPr>
        <w:br w:type="page"/>
      </w:r>
    </w:p>
    <w:p w:rsidR="00FA2A35" w:rsidRPr="00A06864" w:rsidRDefault="00FA2A35" w:rsidP="000143B9">
      <w:pPr>
        <w:pStyle w:val="Heading2"/>
        <w:numPr>
          <w:ilvl w:val="0"/>
          <w:numId w:val="28"/>
        </w:numPr>
        <w:ind w:left="720" w:hanging="900"/>
        <w:jc w:val="both"/>
        <w:rPr>
          <w:color w:val="auto"/>
          <w:sz w:val="20"/>
          <w:szCs w:val="20"/>
          <w:u w:val="single"/>
        </w:rPr>
      </w:pPr>
      <w:bookmarkStart w:id="128" w:name="_Toc233166112"/>
      <w:r w:rsidRPr="00A06864">
        <w:rPr>
          <w:color w:val="auto"/>
          <w:sz w:val="20"/>
          <w:szCs w:val="20"/>
          <w:u w:val="single"/>
        </w:rPr>
        <w:t>PROPOSAL EVALUATION</w:t>
      </w:r>
      <w:bookmarkEnd w:id="125"/>
      <w:r w:rsidRPr="00A06864">
        <w:rPr>
          <w:color w:val="auto"/>
          <w:sz w:val="20"/>
          <w:szCs w:val="20"/>
          <w:u w:val="single"/>
        </w:rPr>
        <w:t>:</w:t>
      </w:r>
      <w:bookmarkEnd w:id="126"/>
      <w:bookmarkEnd w:id="127"/>
      <w:bookmarkEnd w:id="128"/>
    </w:p>
    <w:p w:rsidR="00FA2A35" w:rsidRPr="008050B4" w:rsidRDefault="00FA2A35" w:rsidP="00A0368D">
      <w:pPr>
        <w:jc w:val="both"/>
        <w:rPr>
          <w:sz w:val="20"/>
          <w:szCs w:val="20"/>
        </w:rPr>
      </w:pPr>
    </w:p>
    <w:p w:rsidR="00FA2A35" w:rsidRPr="008050B4" w:rsidRDefault="00FA2A35" w:rsidP="00A0368D">
      <w:pPr>
        <w:ind w:left="720"/>
        <w:jc w:val="both"/>
        <w:rPr>
          <w:sz w:val="20"/>
          <w:szCs w:val="20"/>
        </w:rPr>
      </w:pPr>
      <w:r w:rsidRPr="008050B4">
        <w:rPr>
          <w:sz w:val="20"/>
          <w:szCs w:val="20"/>
        </w:rPr>
        <w:t xml:space="preserve">All proposers must meet the minimum qualifications set forth </w:t>
      </w:r>
      <w:r>
        <w:rPr>
          <w:sz w:val="20"/>
          <w:szCs w:val="20"/>
        </w:rPr>
        <w:t xml:space="preserve">in the </w:t>
      </w:r>
      <w:r w:rsidRPr="008050B4">
        <w:rPr>
          <w:sz w:val="20"/>
          <w:szCs w:val="20"/>
        </w:rPr>
        <w:t>Proposal Requirements and Review Process in order to be considered and ranked pursuant to the criteria set forth in this RFP.</w:t>
      </w:r>
    </w:p>
    <w:p w:rsidR="00FA2A35" w:rsidRPr="00A06864" w:rsidRDefault="00FA2A35" w:rsidP="000143B9">
      <w:pPr>
        <w:pStyle w:val="Heading2"/>
        <w:numPr>
          <w:ilvl w:val="0"/>
          <w:numId w:val="28"/>
        </w:numPr>
        <w:ind w:left="720" w:hanging="900"/>
        <w:jc w:val="both"/>
        <w:rPr>
          <w:color w:val="auto"/>
          <w:sz w:val="20"/>
          <w:szCs w:val="20"/>
          <w:u w:val="single"/>
        </w:rPr>
      </w:pPr>
      <w:bookmarkStart w:id="129" w:name="_Toc204979551"/>
      <w:bookmarkStart w:id="130" w:name="_Toc206845219"/>
      <w:bookmarkStart w:id="131" w:name="_Toc206920962"/>
      <w:bookmarkStart w:id="132" w:name="_Toc211070722"/>
      <w:bookmarkStart w:id="133" w:name="_Toc217205044"/>
      <w:bookmarkStart w:id="134" w:name="_Toc219725324"/>
      <w:bookmarkStart w:id="135" w:name="_Toc220162184"/>
      <w:bookmarkStart w:id="136" w:name="_Toc222033246"/>
      <w:bookmarkStart w:id="137" w:name="_Toc222035445"/>
      <w:bookmarkStart w:id="138" w:name="_Toc222045863"/>
      <w:bookmarkStart w:id="139" w:name="_Toc233166113"/>
      <w:r w:rsidRPr="00A06864">
        <w:rPr>
          <w:color w:val="auto"/>
          <w:sz w:val="20"/>
          <w:szCs w:val="20"/>
          <w:u w:val="single"/>
        </w:rPr>
        <w:t>RISKS AND LIABILITY</w:t>
      </w:r>
      <w:bookmarkEnd w:id="129"/>
      <w:bookmarkEnd w:id="130"/>
      <w:bookmarkEnd w:id="131"/>
      <w:bookmarkEnd w:id="132"/>
      <w:bookmarkEnd w:id="133"/>
      <w:bookmarkEnd w:id="134"/>
      <w:bookmarkEnd w:id="135"/>
      <w:r w:rsidRPr="00A06864">
        <w:rPr>
          <w:color w:val="auto"/>
          <w:sz w:val="20"/>
          <w:szCs w:val="20"/>
          <w:u w:val="single"/>
        </w:rPr>
        <w:t>:</w:t>
      </w:r>
      <w:bookmarkEnd w:id="136"/>
      <w:bookmarkEnd w:id="137"/>
      <w:bookmarkEnd w:id="138"/>
      <w:bookmarkEnd w:id="139"/>
    </w:p>
    <w:p w:rsidR="00FA2A35" w:rsidRPr="008050B4" w:rsidRDefault="00FA2A35" w:rsidP="00A0368D">
      <w:pPr>
        <w:jc w:val="both"/>
        <w:rPr>
          <w:sz w:val="20"/>
          <w:szCs w:val="20"/>
        </w:rPr>
      </w:pPr>
    </w:p>
    <w:p w:rsidR="00FA2A35" w:rsidRPr="008050B4" w:rsidRDefault="00FA2A35" w:rsidP="00A0368D">
      <w:pPr>
        <w:ind w:left="720"/>
        <w:jc w:val="both"/>
        <w:rPr>
          <w:sz w:val="20"/>
          <w:szCs w:val="20"/>
        </w:rPr>
      </w:pPr>
      <w:r w:rsidRPr="008050B4">
        <w:rPr>
          <w:sz w:val="20"/>
          <w:szCs w:val="20"/>
        </w:rPr>
        <w:t>By submitting a proposal, a Contractor specifically assumes any and all risks and liability associated with information marked confidential in the proposal and the release of the information.  All costs incurred in preparing a response to the RFP are the responsibility of the Contractor.</w:t>
      </w:r>
    </w:p>
    <w:p w:rsidR="00FA2A35" w:rsidRDefault="00FA2A35" w:rsidP="000143B9">
      <w:pPr>
        <w:pStyle w:val="Heading2"/>
        <w:numPr>
          <w:ilvl w:val="0"/>
          <w:numId w:val="28"/>
        </w:numPr>
        <w:ind w:left="720" w:hanging="900"/>
        <w:jc w:val="both"/>
        <w:rPr>
          <w:color w:val="auto"/>
          <w:sz w:val="20"/>
          <w:szCs w:val="20"/>
          <w:u w:val="single"/>
        </w:rPr>
      </w:pPr>
      <w:bookmarkStart w:id="140" w:name="_Toc204979552"/>
      <w:bookmarkStart w:id="141" w:name="_Toc206845220"/>
      <w:bookmarkStart w:id="142" w:name="_Toc206920963"/>
      <w:bookmarkStart w:id="143" w:name="_Toc211070723"/>
      <w:bookmarkStart w:id="144" w:name="_Toc217205045"/>
      <w:bookmarkStart w:id="145" w:name="_Toc219725325"/>
      <w:bookmarkStart w:id="146" w:name="_Toc220162185"/>
      <w:bookmarkStart w:id="147" w:name="_Toc222033247"/>
      <w:bookmarkStart w:id="148" w:name="_Toc222035446"/>
      <w:bookmarkStart w:id="149" w:name="_Toc222045864"/>
      <w:bookmarkStart w:id="150" w:name="_Toc233166114"/>
      <w:r>
        <w:rPr>
          <w:color w:val="auto"/>
          <w:sz w:val="20"/>
          <w:szCs w:val="20"/>
          <w:u w:val="single"/>
        </w:rPr>
        <w:t>ADDENDUM</w:t>
      </w:r>
      <w:r w:rsidRPr="00A06864">
        <w:rPr>
          <w:color w:val="auto"/>
          <w:sz w:val="20"/>
          <w:szCs w:val="20"/>
          <w:u w:val="single"/>
        </w:rPr>
        <w:t xml:space="preserve"> TO THE R</w:t>
      </w:r>
      <w:bookmarkEnd w:id="140"/>
      <w:bookmarkEnd w:id="141"/>
      <w:bookmarkEnd w:id="142"/>
      <w:bookmarkEnd w:id="143"/>
      <w:bookmarkEnd w:id="144"/>
      <w:bookmarkEnd w:id="145"/>
      <w:bookmarkEnd w:id="146"/>
      <w:r w:rsidRPr="00A06864">
        <w:rPr>
          <w:color w:val="auto"/>
          <w:sz w:val="20"/>
          <w:szCs w:val="20"/>
          <w:u w:val="single"/>
        </w:rPr>
        <w:t>FP:</w:t>
      </w:r>
      <w:bookmarkEnd w:id="147"/>
      <w:bookmarkEnd w:id="148"/>
      <w:bookmarkEnd w:id="149"/>
      <w:bookmarkEnd w:id="150"/>
    </w:p>
    <w:p w:rsidR="00FA2A35" w:rsidRPr="008050B4" w:rsidRDefault="00FA2A35" w:rsidP="00A0368D">
      <w:pPr>
        <w:jc w:val="both"/>
        <w:rPr>
          <w:sz w:val="20"/>
          <w:szCs w:val="20"/>
        </w:rPr>
      </w:pPr>
    </w:p>
    <w:p w:rsidR="00FA2A35" w:rsidRPr="008050B4" w:rsidRDefault="00FA2A35" w:rsidP="00A0368D">
      <w:pPr>
        <w:ind w:left="720"/>
        <w:jc w:val="both"/>
        <w:rPr>
          <w:sz w:val="20"/>
          <w:szCs w:val="20"/>
        </w:rPr>
      </w:pPr>
      <w:r w:rsidRPr="008050B4">
        <w:rPr>
          <w:sz w:val="20"/>
          <w:szCs w:val="20"/>
        </w:rPr>
        <w:t xml:space="preserve">The State reserves the right to amend the RFP prior to the date for proposal submission.  </w:t>
      </w:r>
      <w:r>
        <w:rPr>
          <w:sz w:val="20"/>
          <w:szCs w:val="20"/>
        </w:rPr>
        <w:t>Addendum</w:t>
      </w:r>
      <w:r w:rsidRPr="008050B4">
        <w:rPr>
          <w:sz w:val="20"/>
          <w:szCs w:val="20"/>
        </w:rPr>
        <w:t xml:space="preserve"> will be sent to all firms that are on the RFP mailing list.</w:t>
      </w:r>
    </w:p>
    <w:p w:rsidR="00FA2A35" w:rsidRPr="00A06864" w:rsidRDefault="00FA2A35" w:rsidP="000143B9">
      <w:pPr>
        <w:pStyle w:val="Heading2"/>
        <w:numPr>
          <w:ilvl w:val="0"/>
          <w:numId w:val="28"/>
        </w:numPr>
        <w:ind w:left="720" w:hanging="900"/>
        <w:jc w:val="both"/>
        <w:rPr>
          <w:color w:val="auto"/>
          <w:sz w:val="20"/>
          <w:szCs w:val="20"/>
          <w:u w:val="single"/>
        </w:rPr>
      </w:pPr>
      <w:bookmarkStart w:id="151" w:name="_Toc233166115"/>
      <w:bookmarkStart w:id="152" w:name="_Toc204979553"/>
      <w:bookmarkStart w:id="153" w:name="_Toc206845221"/>
      <w:bookmarkStart w:id="154" w:name="_Toc206920964"/>
      <w:bookmarkStart w:id="155" w:name="_Toc211070724"/>
      <w:bookmarkStart w:id="156" w:name="_Toc217205046"/>
      <w:bookmarkStart w:id="157" w:name="_Toc219725326"/>
      <w:bookmarkStart w:id="158" w:name="_Toc220162186"/>
      <w:bookmarkStart w:id="159" w:name="_Toc222033248"/>
      <w:bookmarkStart w:id="160" w:name="_Toc222035447"/>
      <w:bookmarkStart w:id="161" w:name="_Toc222045865"/>
      <w:r>
        <w:rPr>
          <w:color w:val="auto"/>
          <w:sz w:val="20"/>
          <w:szCs w:val="20"/>
          <w:u w:val="single"/>
        </w:rPr>
        <w:t>PROPERTY DAMAGE AND LIABILITY INSURANCE</w:t>
      </w:r>
      <w:bookmarkEnd w:id="151"/>
    </w:p>
    <w:p w:rsidR="00FA2A35" w:rsidRPr="00EC5C14" w:rsidRDefault="00FA2A35" w:rsidP="00F07CFB">
      <w:pPr>
        <w:rPr>
          <w:sz w:val="20"/>
          <w:szCs w:val="20"/>
        </w:rPr>
      </w:pPr>
    </w:p>
    <w:p w:rsidR="00FA2A35" w:rsidRPr="00EC5C14" w:rsidRDefault="00FA2A35" w:rsidP="00F07CFB">
      <w:pPr>
        <w:ind w:left="720"/>
        <w:rPr>
          <w:sz w:val="20"/>
          <w:szCs w:val="20"/>
        </w:rPr>
      </w:pPr>
      <w:r w:rsidRPr="00EC5C14">
        <w:rPr>
          <w:sz w:val="20"/>
          <w:szCs w:val="20"/>
        </w:rPr>
        <w:t>The vendor may be required to furnish proof of property damage liability insurance in the amount deemed necessary by the Agency for the project, if applicable.</w:t>
      </w:r>
    </w:p>
    <w:p w:rsidR="00FA2A35" w:rsidRPr="00A06864" w:rsidRDefault="00FA2A35" w:rsidP="000143B9">
      <w:pPr>
        <w:pStyle w:val="Heading2"/>
        <w:numPr>
          <w:ilvl w:val="0"/>
          <w:numId w:val="28"/>
        </w:numPr>
        <w:ind w:left="720" w:hanging="900"/>
        <w:jc w:val="both"/>
        <w:rPr>
          <w:color w:val="auto"/>
          <w:sz w:val="20"/>
          <w:szCs w:val="20"/>
          <w:u w:val="single"/>
        </w:rPr>
      </w:pPr>
      <w:bookmarkStart w:id="162" w:name="_Toc233166116"/>
      <w:r w:rsidRPr="00A06864">
        <w:rPr>
          <w:color w:val="auto"/>
          <w:sz w:val="20"/>
          <w:szCs w:val="20"/>
          <w:u w:val="single"/>
        </w:rPr>
        <w:t>USE OF SUBCONTRACTORS</w:t>
      </w:r>
      <w:bookmarkEnd w:id="152"/>
      <w:bookmarkEnd w:id="153"/>
      <w:bookmarkEnd w:id="154"/>
      <w:bookmarkEnd w:id="155"/>
      <w:bookmarkEnd w:id="156"/>
      <w:bookmarkEnd w:id="157"/>
      <w:bookmarkEnd w:id="158"/>
      <w:r w:rsidRPr="00A06864">
        <w:rPr>
          <w:color w:val="auto"/>
          <w:sz w:val="20"/>
          <w:szCs w:val="20"/>
          <w:u w:val="single"/>
        </w:rPr>
        <w:t>:</w:t>
      </w:r>
      <w:bookmarkEnd w:id="159"/>
      <w:bookmarkEnd w:id="160"/>
      <w:bookmarkEnd w:id="161"/>
      <w:bookmarkEnd w:id="162"/>
    </w:p>
    <w:p w:rsidR="00FA2A35" w:rsidRPr="008050B4" w:rsidRDefault="00FA2A35" w:rsidP="00A0368D">
      <w:pPr>
        <w:jc w:val="both"/>
        <w:rPr>
          <w:sz w:val="20"/>
          <w:szCs w:val="20"/>
        </w:rPr>
      </w:pPr>
      <w:bookmarkStart w:id="163" w:name="_Toc219725327"/>
      <w:bookmarkStart w:id="164" w:name="_Toc220162187"/>
    </w:p>
    <w:p w:rsidR="00FA2A35" w:rsidRPr="008050B4" w:rsidRDefault="00FA2A35" w:rsidP="00A0368D">
      <w:pPr>
        <w:ind w:left="720"/>
        <w:jc w:val="both"/>
        <w:rPr>
          <w:sz w:val="20"/>
          <w:szCs w:val="20"/>
        </w:rPr>
      </w:pPr>
      <w:bookmarkStart w:id="165" w:name="_Toc222033249"/>
      <w:bookmarkStart w:id="166" w:name="_Toc222035448"/>
      <w:r w:rsidRPr="008050B4">
        <w:rPr>
          <w:sz w:val="20"/>
          <w:szCs w:val="20"/>
        </w:rPr>
        <w:t>The prime contractor shall be wholly responsible for performance of the entire contract whether or not subcontractors are used.  In any event, whether there are subcontracting or joint venture arrangements proposed or not, a prime contractor shall be designated in the proposal and the prime contractor shall sign any resulting contract award.  The State reserves the right to reject any named subcontractor or any proposed subcontractor relationship.  The Contractor shall not enter into any subcontracts for any of the work proposed under the contract without prior written acceptance from the State</w:t>
      </w:r>
      <w:bookmarkStart w:id="167" w:name="_Toc204979555"/>
      <w:bookmarkStart w:id="168" w:name="_Toc206845223"/>
      <w:bookmarkStart w:id="169" w:name="_Toc206920966"/>
      <w:bookmarkStart w:id="170" w:name="_Toc211070726"/>
      <w:bookmarkStart w:id="171" w:name="_Toc217205048"/>
      <w:r w:rsidRPr="008050B4">
        <w:rPr>
          <w:sz w:val="20"/>
          <w:szCs w:val="20"/>
        </w:rPr>
        <w:t>.</w:t>
      </w:r>
      <w:bookmarkEnd w:id="163"/>
      <w:bookmarkEnd w:id="164"/>
      <w:bookmarkEnd w:id="165"/>
      <w:bookmarkEnd w:id="166"/>
    </w:p>
    <w:p w:rsidR="00FA2A35" w:rsidRPr="00A06864" w:rsidRDefault="00FA2A35" w:rsidP="000143B9">
      <w:pPr>
        <w:pStyle w:val="Heading2"/>
        <w:numPr>
          <w:ilvl w:val="0"/>
          <w:numId w:val="28"/>
        </w:numPr>
        <w:ind w:left="720" w:hanging="900"/>
        <w:jc w:val="both"/>
        <w:rPr>
          <w:color w:val="auto"/>
          <w:sz w:val="20"/>
          <w:szCs w:val="20"/>
          <w:u w:val="single"/>
        </w:rPr>
      </w:pPr>
      <w:bookmarkStart w:id="172" w:name="_Toc204979556"/>
      <w:bookmarkStart w:id="173" w:name="_Toc206845224"/>
      <w:bookmarkStart w:id="174" w:name="_Toc206920967"/>
      <w:bookmarkStart w:id="175" w:name="_Toc211070727"/>
      <w:bookmarkStart w:id="176" w:name="_Toc217205049"/>
      <w:bookmarkStart w:id="177" w:name="_Toc219725329"/>
      <w:bookmarkStart w:id="178" w:name="_Toc220162189"/>
      <w:bookmarkStart w:id="179" w:name="_Toc222033250"/>
      <w:bookmarkStart w:id="180" w:name="_Toc222035449"/>
      <w:bookmarkStart w:id="181" w:name="_Toc222045866"/>
      <w:bookmarkStart w:id="182" w:name="_Toc233166117"/>
      <w:bookmarkEnd w:id="167"/>
      <w:bookmarkEnd w:id="168"/>
      <w:bookmarkEnd w:id="169"/>
      <w:bookmarkEnd w:id="170"/>
      <w:bookmarkEnd w:id="171"/>
      <w:r w:rsidRPr="00A06864">
        <w:rPr>
          <w:color w:val="auto"/>
          <w:sz w:val="20"/>
          <w:szCs w:val="20"/>
          <w:u w:val="single"/>
        </w:rPr>
        <w:t>MISREPRESENTATION OF INFORMATION</w:t>
      </w:r>
      <w:bookmarkEnd w:id="172"/>
      <w:bookmarkEnd w:id="173"/>
      <w:bookmarkEnd w:id="174"/>
      <w:bookmarkEnd w:id="175"/>
      <w:bookmarkEnd w:id="176"/>
      <w:bookmarkEnd w:id="177"/>
      <w:bookmarkEnd w:id="178"/>
      <w:r w:rsidRPr="00A06864">
        <w:rPr>
          <w:color w:val="auto"/>
          <w:sz w:val="20"/>
          <w:szCs w:val="20"/>
          <w:u w:val="single"/>
        </w:rPr>
        <w:t>:</w:t>
      </w:r>
      <w:bookmarkEnd w:id="179"/>
      <w:bookmarkEnd w:id="180"/>
      <w:bookmarkEnd w:id="181"/>
      <w:bookmarkEnd w:id="182"/>
    </w:p>
    <w:p w:rsidR="00FA2A35" w:rsidRPr="008050B4" w:rsidRDefault="00FA2A35" w:rsidP="00A0368D">
      <w:pPr>
        <w:jc w:val="both"/>
        <w:rPr>
          <w:sz w:val="20"/>
          <w:szCs w:val="20"/>
        </w:rPr>
      </w:pPr>
    </w:p>
    <w:p w:rsidR="00FA2A35" w:rsidRPr="008050B4" w:rsidRDefault="00FA2A35" w:rsidP="00A0368D">
      <w:pPr>
        <w:ind w:left="720"/>
        <w:jc w:val="both"/>
        <w:rPr>
          <w:sz w:val="20"/>
          <w:szCs w:val="20"/>
        </w:rPr>
      </w:pPr>
      <w:r w:rsidRPr="008050B4">
        <w:rPr>
          <w:sz w:val="20"/>
          <w:szCs w:val="20"/>
        </w:rPr>
        <w:t>Misrepresentation of a Contractor’s status, experience, or capability in the proposal may result in disqualification of that Contractor from the selection process.  Discovery of litigation or investigations in a similar area of endeavor may, at the discretion of the State and after consultation with the Procurement Services Section, preclude the Contractor from the selection process.</w:t>
      </w:r>
    </w:p>
    <w:p w:rsidR="00FA2A35" w:rsidRPr="00A06864" w:rsidRDefault="00FA2A35" w:rsidP="000143B9">
      <w:pPr>
        <w:pStyle w:val="Heading2"/>
        <w:numPr>
          <w:ilvl w:val="0"/>
          <w:numId w:val="28"/>
        </w:numPr>
        <w:ind w:left="720" w:hanging="900"/>
        <w:jc w:val="both"/>
        <w:rPr>
          <w:color w:val="auto"/>
          <w:sz w:val="20"/>
          <w:szCs w:val="20"/>
          <w:u w:val="single"/>
        </w:rPr>
      </w:pPr>
      <w:bookmarkStart w:id="183" w:name="_Toc204979557"/>
      <w:bookmarkStart w:id="184" w:name="_Toc206845225"/>
      <w:bookmarkStart w:id="185" w:name="_Toc206920968"/>
      <w:bookmarkStart w:id="186" w:name="_Toc211070728"/>
      <w:bookmarkStart w:id="187" w:name="_Toc217205050"/>
      <w:bookmarkStart w:id="188" w:name="_Toc219725330"/>
      <w:bookmarkStart w:id="189" w:name="_Toc220162190"/>
      <w:bookmarkStart w:id="190" w:name="_Toc222033251"/>
      <w:bookmarkStart w:id="191" w:name="_Toc222035450"/>
      <w:bookmarkStart w:id="192" w:name="_Toc222045867"/>
      <w:r>
        <w:rPr>
          <w:color w:val="auto"/>
          <w:sz w:val="20"/>
          <w:szCs w:val="20"/>
          <w:u w:val="single"/>
        </w:rPr>
        <w:br w:type="page"/>
      </w:r>
      <w:bookmarkStart w:id="193" w:name="_Toc233166118"/>
      <w:r w:rsidRPr="00A06864">
        <w:rPr>
          <w:color w:val="auto"/>
          <w:sz w:val="20"/>
          <w:szCs w:val="20"/>
          <w:u w:val="single"/>
        </w:rPr>
        <w:t>DISPOSITION OF PROPOSALS</w:t>
      </w:r>
      <w:bookmarkEnd w:id="183"/>
      <w:bookmarkEnd w:id="184"/>
      <w:bookmarkEnd w:id="185"/>
      <w:bookmarkEnd w:id="186"/>
      <w:bookmarkEnd w:id="187"/>
      <w:bookmarkEnd w:id="188"/>
      <w:bookmarkEnd w:id="189"/>
      <w:r w:rsidRPr="00A06864">
        <w:rPr>
          <w:color w:val="auto"/>
          <w:sz w:val="20"/>
          <w:szCs w:val="20"/>
          <w:u w:val="single"/>
        </w:rPr>
        <w:t>:</w:t>
      </w:r>
      <w:bookmarkEnd w:id="190"/>
      <w:bookmarkEnd w:id="191"/>
      <w:bookmarkEnd w:id="192"/>
      <w:bookmarkEnd w:id="193"/>
    </w:p>
    <w:p w:rsidR="00FA2A35" w:rsidRPr="008050B4" w:rsidRDefault="00FA2A35" w:rsidP="00A0368D">
      <w:pPr>
        <w:jc w:val="both"/>
        <w:rPr>
          <w:sz w:val="20"/>
          <w:szCs w:val="20"/>
        </w:rPr>
      </w:pPr>
    </w:p>
    <w:p w:rsidR="00FA2A35" w:rsidRDefault="00FA2A35" w:rsidP="00A0368D">
      <w:pPr>
        <w:ind w:left="720"/>
        <w:jc w:val="both"/>
        <w:rPr>
          <w:sz w:val="20"/>
          <w:szCs w:val="20"/>
        </w:rPr>
      </w:pPr>
      <w:r w:rsidRPr="008050B4">
        <w:rPr>
          <w:sz w:val="20"/>
          <w:szCs w:val="20"/>
        </w:rPr>
        <w:t>All material submitted becomes the property of the State of Wyoming, which is under no obligation to return any of the material submitted in response to the RFP.  The successful proposal shall be incorporated into the resulting contract and shall be a matter of public record following the award of the contract.</w:t>
      </w:r>
    </w:p>
    <w:p w:rsidR="00FA2A35" w:rsidRPr="005E4FA0" w:rsidRDefault="00FA2A35" w:rsidP="000143B9">
      <w:pPr>
        <w:pStyle w:val="Heading2"/>
        <w:numPr>
          <w:ilvl w:val="0"/>
          <w:numId w:val="28"/>
        </w:numPr>
        <w:ind w:left="720" w:hanging="900"/>
        <w:jc w:val="both"/>
        <w:rPr>
          <w:color w:val="auto"/>
          <w:sz w:val="20"/>
          <w:szCs w:val="20"/>
          <w:u w:val="single"/>
        </w:rPr>
      </w:pPr>
      <w:bookmarkStart w:id="194" w:name="_Toc204979558"/>
      <w:bookmarkStart w:id="195" w:name="_Toc206845226"/>
      <w:bookmarkStart w:id="196" w:name="_Toc206920969"/>
      <w:bookmarkStart w:id="197" w:name="_Toc211070729"/>
      <w:bookmarkStart w:id="198" w:name="_Toc217205051"/>
      <w:bookmarkStart w:id="199" w:name="_Toc219725331"/>
      <w:bookmarkStart w:id="200" w:name="_Toc220162191"/>
      <w:bookmarkStart w:id="201" w:name="_Toc222033252"/>
      <w:bookmarkStart w:id="202" w:name="_Toc222035451"/>
      <w:bookmarkStart w:id="203" w:name="_Toc222045868"/>
      <w:bookmarkStart w:id="204" w:name="_Toc233166119"/>
      <w:r w:rsidRPr="005E4FA0">
        <w:rPr>
          <w:color w:val="auto"/>
          <w:sz w:val="20"/>
          <w:szCs w:val="20"/>
          <w:u w:val="single"/>
        </w:rPr>
        <w:t>LEGAL CONSIDERATIONS</w:t>
      </w:r>
      <w:bookmarkEnd w:id="194"/>
      <w:bookmarkEnd w:id="195"/>
      <w:bookmarkEnd w:id="196"/>
      <w:bookmarkEnd w:id="197"/>
      <w:bookmarkEnd w:id="198"/>
      <w:bookmarkEnd w:id="199"/>
      <w:bookmarkEnd w:id="200"/>
      <w:r w:rsidRPr="005E4FA0">
        <w:rPr>
          <w:color w:val="auto"/>
          <w:sz w:val="20"/>
          <w:szCs w:val="20"/>
          <w:u w:val="single"/>
        </w:rPr>
        <w:t>:</w:t>
      </w:r>
      <w:bookmarkEnd w:id="201"/>
      <w:bookmarkEnd w:id="202"/>
      <w:bookmarkEnd w:id="203"/>
      <w:bookmarkEnd w:id="204"/>
    </w:p>
    <w:p w:rsidR="00FA2A35" w:rsidRPr="008050B4" w:rsidRDefault="00FA2A35" w:rsidP="00A0368D">
      <w:pPr>
        <w:jc w:val="both"/>
        <w:rPr>
          <w:sz w:val="20"/>
          <w:szCs w:val="20"/>
        </w:rPr>
      </w:pPr>
    </w:p>
    <w:p w:rsidR="00FA2A35" w:rsidRDefault="00FA2A35" w:rsidP="000143B9">
      <w:pPr>
        <w:pStyle w:val="ListParagraph"/>
        <w:numPr>
          <w:ilvl w:val="1"/>
          <w:numId w:val="28"/>
        </w:numPr>
        <w:ind w:left="1440" w:hanging="720"/>
        <w:jc w:val="both"/>
        <w:rPr>
          <w:sz w:val="20"/>
          <w:szCs w:val="20"/>
        </w:rPr>
      </w:pPr>
      <w:bookmarkStart w:id="205" w:name="_Toc219725332"/>
      <w:bookmarkStart w:id="206" w:name="_Toc220162192"/>
      <w:bookmarkStart w:id="207" w:name="_Toc222033253"/>
      <w:bookmarkStart w:id="208" w:name="_Toc222035452"/>
      <w:r w:rsidRPr="005E4FA0">
        <w:rPr>
          <w:sz w:val="20"/>
          <w:szCs w:val="20"/>
        </w:rPr>
        <w:t>This RFP is issued under the provisions of Wyo. Stat. § 9-2-1016 (1977), as amended and Wyo. Stat. § 42-4-101 et seq.</w:t>
      </w:r>
      <w:bookmarkStart w:id="209" w:name="_Toc219725333"/>
      <w:bookmarkStart w:id="210" w:name="_Toc220162193"/>
      <w:bookmarkStart w:id="211" w:name="_Toc222033254"/>
      <w:bookmarkStart w:id="212" w:name="_Toc222035453"/>
      <w:bookmarkEnd w:id="205"/>
      <w:bookmarkEnd w:id="206"/>
      <w:bookmarkEnd w:id="207"/>
      <w:bookmarkEnd w:id="208"/>
    </w:p>
    <w:p w:rsidR="00FA2A35" w:rsidRDefault="00FA2A35" w:rsidP="00A0368D">
      <w:pPr>
        <w:pStyle w:val="ListParagraph"/>
        <w:ind w:left="1440"/>
        <w:jc w:val="both"/>
        <w:rPr>
          <w:sz w:val="20"/>
          <w:szCs w:val="20"/>
        </w:rPr>
      </w:pPr>
    </w:p>
    <w:p w:rsidR="00FA2A35" w:rsidRPr="005E4FA0" w:rsidRDefault="00FA2A35" w:rsidP="000143B9">
      <w:pPr>
        <w:pStyle w:val="ListParagraph"/>
        <w:numPr>
          <w:ilvl w:val="1"/>
          <w:numId w:val="28"/>
        </w:numPr>
        <w:ind w:left="1440" w:hanging="720"/>
        <w:jc w:val="both"/>
        <w:rPr>
          <w:sz w:val="20"/>
          <w:szCs w:val="20"/>
        </w:rPr>
      </w:pPr>
      <w:r w:rsidRPr="005E4FA0">
        <w:rPr>
          <w:sz w:val="20"/>
          <w:szCs w:val="20"/>
        </w:rPr>
        <w:t>Contractors are charged with presumptive knowledge of all requirements of the cited authorities.  Any proposal submitted by Contractor which fails to meet all published requirements of the cited authorities may, at the option of the State, be rejected without further consideration.</w:t>
      </w:r>
      <w:bookmarkEnd w:id="209"/>
      <w:bookmarkEnd w:id="210"/>
      <w:bookmarkEnd w:id="211"/>
      <w:bookmarkEnd w:id="212"/>
    </w:p>
    <w:p w:rsidR="00FA2A35" w:rsidRPr="005E4FA0" w:rsidRDefault="00FA2A35" w:rsidP="000143B9">
      <w:pPr>
        <w:pStyle w:val="Heading2"/>
        <w:numPr>
          <w:ilvl w:val="0"/>
          <w:numId w:val="28"/>
        </w:numPr>
        <w:ind w:left="720" w:hanging="900"/>
        <w:jc w:val="both"/>
        <w:rPr>
          <w:color w:val="auto"/>
          <w:sz w:val="20"/>
          <w:szCs w:val="20"/>
          <w:u w:val="single"/>
        </w:rPr>
      </w:pPr>
      <w:bookmarkStart w:id="213" w:name="_Toc206845229"/>
      <w:bookmarkStart w:id="214" w:name="_Toc206920971"/>
      <w:bookmarkStart w:id="215" w:name="_Toc217290463"/>
      <w:bookmarkStart w:id="216" w:name="_Toc233166120"/>
      <w:r w:rsidRPr="005E4FA0">
        <w:rPr>
          <w:color w:val="auto"/>
          <w:sz w:val="20"/>
          <w:szCs w:val="20"/>
          <w:u w:val="single"/>
        </w:rPr>
        <w:t>WARRANTY OF THE DELIVERABLES:</w:t>
      </w:r>
      <w:bookmarkEnd w:id="213"/>
      <w:bookmarkEnd w:id="214"/>
      <w:bookmarkEnd w:id="215"/>
      <w:bookmarkEnd w:id="216"/>
    </w:p>
    <w:p w:rsidR="00FA2A35" w:rsidRPr="008050B4" w:rsidRDefault="00FA2A35" w:rsidP="00A0368D">
      <w:pPr>
        <w:jc w:val="both"/>
        <w:rPr>
          <w:sz w:val="20"/>
          <w:szCs w:val="20"/>
        </w:rPr>
      </w:pPr>
    </w:p>
    <w:p w:rsidR="00FA2A35" w:rsidRDefault="00FA2A35" w:rsidP="00A0368D">
      <w:pPr>
        <w:ind w:left="720"/>
        <w:jc w:val="both"/>
        <w:rPr>
          <w:sz w:val="20"/>
          <w:szCs w:val="20"/>
        </w:rPr>
      </w:pPr>
      <w:r w:rsidRPr="008050B4">
        <w:rPr>
          <w:sz w:val="20"/>
          <w:szCs w:val="20"/>
        </w:rPr>
        <w:t>The Contractor shall warrant that all services will be performed on a timely basis in a professional, workmanship like manner.</w:t>
      </w:r>
      <w:bookmarkStart w:id="217" w:name="_Toc168218748"/>
      <w:bookmarkStart w:id="218" w:name="_Toc193524545"/>
      <w:bookmarkStart w:id="219" w:name="_Toc206845230"/>
      <w:bookmarkStart w:id="220" w:name="_Toc206920972"/>
      <w:bookmarkStart w:id="221" w:name="_Toc217290464"/>
    </w:p>
    <w:p w:rsidR="00FA2A35" w:rsidRPr="00A907D0" w:rsidRDefault="00FA2A35" w:rsidP="00F07CFB">
      <w:pPr>
        <w:ind w:left="720"/>
        <w:jc w:val="both"/>
        <w:rPr>
          <w:i/>
          <w:iCs/>
          <w:color w:val="548DD4"/>
          <w:sz w:val="20"/>
          <w:szCs w:val="20"/>
        </w:rPr>
      </w:pPr>
      <w:r w:rsidRPr="00BE491A">
        <w:rPr>
          <w:i/>
          <w:iCs/>
          <w:sz w:val="20"/>
          <w:szCs w:val="20"/>
        </w:rPr>
        <w:t>The State requires a MINIMUM warranty period of twelve (12) months for all information technology contracts with Executive Branch agencies for developmental software, workflow process applications and consulting engagements (with a warranty and/or deliverable).  The warranty period shall begin at the time the software/application/consulting has been accepted by the AGENCY.  During the warranty period, the Contractor shall be responsible to correct (at their expense) any problems, defects, and/or deficiencies reported by AGENCY, which do not meet the agreed upon software/application/consulting specifications</w:t>
      </w:r>
      <w:r w:rsidRPr="00A907D0">
        <w:rPr>
          <w:i/>
          <w:iCs/>
          <w:color w:val="548DD4"/>
          <w:sz w:val="20"/>
          <w:szCs w:val="20"/>
        </w:rPr>
        <w:t>.</w:t>
      </w:r>
      <w:bookmarkEnd w:id="217"/>
      <w:bookmarkEnd w:id="218"/>
      <w:bookmarkEnd w:id="219"/>
      <w:bookmarkEnd w:id="220"/>
      <w:bookmarkEnd w:id="221"/>
    </w:p>
    <w:p w:rsidR="00FA2A35" w:rsidRPr="005E4FA0" w:rsidRDefault="00FA2A35" w:rsidP="000143B9">
      <w:pPr>
        <w:pStyle w:val="Heading2"/>
        <w:numPr>
          <w:ilvl w:val="0"/>
          <w:numId w:val="29"/>
        </w:numPr>
        <w:ind w:left="720" w:hanging="900"/>
        <w:jc w:val="both"/>
        <w:rPr>
          <w:color w:val="auto"/>
          <w:sz w:val="20"/>
          <w:szCs w:val="20"/>
          <w:u w:val="single"/>
        </w:rPr>
      </w:pPr>
      <w:bookmarkStart w:id="222" w:name="_Toc211070732"/>
      <w:bookmarkStart w:id="223" w:name="_Toc217205053"/>
      <w:bookmarkStart w:id="224" w:name="_Toc219725335"/>
      <w:bookmarkStart w:id="225" w:name="_Toc220162195"/>
      <w:bookmarkStart w:id="226" w:name="_Toc222033256"/>
      <w:bookmarkStart w:id="227" w:name="_Toc222035455"/>
      <w:bookmarkStart w:id="228" w:name="_Toc222045870"/>
      <w:bookmarkStart w:id="229" w:name="_Toc233166121"/>
      <w:r w:rsidRPr="005E4FA0">
        <w:rPr>
          <w:color w:val="auto"/>
          <w:sz w:val="20"/>
          <w:szCs w:val="20"/>
          <w:u w:val="single"/>
        </w:rPr>
        <w:t>PERFORMANCE REQUIREMENTS AND NONPERFORMANCE PENALTIES</w:t>
      </w:r>
      <w:bookmarkEnd w:id="222"/>
      <w:bookmarkEnd w:id="223"/>
      <w:bookmarkEnd w:id="224"/>
      <w:bookmarkEnd w:id="225"/>
      <w:r w:rsidRPr="005E4FA0">
        <w:rPr>
          <w:color w:val="auto"/>
          <w:sz w:val="20"/>
          <w:szCs w:val="20"/>
          <w:u w:val="single"/>
        </w:rPr>
        <w:t>:</w:t>
      </w:r>
      <w:bookmarkEnd w:id="226"/>
      <w:bookmarkEnd w:id="227"/>
      <w:bookmarkEnd w:id="228"/>
      <w:bookmarkEnd w:id="229"/>
    </w:p>
    <w:p w:rsidR="00FA2A35" w:rsidRPr="008050B4" w:rsidRDefault="00FA2A35" w:rsidP="00A0368D">
      <w:pPr>
        <w:jc w:val="both"/>
        <w:rPr>
          <w:sz w:val="20"/>
          <w:szCs w:val="20"/>
        </w:rPr>
      </w:pPr>
    </w:p>
    <w:p w:rsidR="00FA2A35" w:rsidRDefault="00FA2A35" w:rsidP="000143B9">
      <w:pPr>
        <w:pStyle w:val="ListParagraph"/>
        <w:numPr>
          <w:ilvl w:val="1"/>
          <w:numId w:val="29"/>
        </w:numPr>
        <w:ind w:left="1440" w:hanging="720"/>
        <w:jc w:val="both"/>
        <w:rPr>
          <w:sz w:val="20"/>
          <w:szCs w:val="20"/>
        </w:rPr>
      </w:pPr>
      <w:bookmarkStart w:id="230" w:name="_Toc219725336"/>
      <w:bookmarkStart w:id="231" w:name="_Toc220162196"/>
      <w:bookmarkStart w:id="232" w:name="_Toc219725337"/>
      <w:bookmarkStart w:id="233" w:name="_Toc220162197"/>
      <w:bookmarkStart w:id="234" w:name="_Toc222033257"/>
      <w:bookmarkStart w:id="235" w:name="_Toc222035456"/>
      <w:r w:rsidRPr="005E4FA0">
        <w:rPr>
          <w:sz w:val="20"/>
          <w:szCs w:val="20"/>
        </w:rPr>
        <w:t>It is the normal practice of the State to withhold (retain) ten percent (10%) of all payments to use as a possible penalty if the contractor should miss providing the deliverables within the stated deadlines, inability to meet the milestones or performance requirements as stated in the RFP, or for not providing acceptable deliverables.  The 10% withholding will be held until all stated deadlines and deliverables have been successfully completed and accepted by the State.</w:t>
      </w:r>
      <w:bookmarkEnd w:id="230"/>
      <w:bookmarkEnd w:id="231"/>
    </w:p>
    <w:p w:rsidR="00FA2A35" w:rsidRDefault="00FA2A35" w:rsidP="00A0368D">
      <w:pPr>
        <w:pStyle w:val="ListParagraph"/>
        <w:ind w:left="1440"/>
        <w:jc w:val="both"/>
        <w:rPr>
          <w:sz w:val="20"/>
          <w:szCs w:val="20"/>
        </w:rPr>
      </w:pPr>
    </w:p>
    <w:p w:rsidR="00FA2A35" w:rsidRPr="005E4FA0" w:rsidRDefault="00FA2A35" w:rsidP="000143B9">
      <w:pPr>
        <w:pStyle w:val="ListParagraph"/>
        <w:numPr>
          <w:ilvl w:val="1"/>
          <w:numId w:val="29"/>
        </w:numPr>
        <w:ind w:left="1440" w:hanging="720"/>
        <w:jc w:val="both"/>
        <w:rPr>
          <w:sz w:val="20"/>
          <w:szCs w:val="20"/>
        </w:rPr>
      </w:pPr>
      <w:r w:rsidRPr="005E4FA0">
        <w:rPr>
          <w:sz w:val="20"/>
          <w:szCs w:val="20"/>
        </w:rPr>
        <w:t>Payments of invoices will be based upon the Contractor meeting the stated deadlines and upon the State's acceptance of the deliverables.  Should the Contractor fail to comply with the provisions of the contract, payment for portions of the contract will be withheld until such time as the contract terms have been implemented.  Administrative, contractual, and/or legal remedies as determined by the Wyoming Attorney General will be implemented if it appears the Contractor has breached or defaulted on the contract.</w:t>
      </w:r>
      <w:bookmarkEnd w:id="232"/>
      <w:bookmarkEnd w:id="233"/>
      <w:bookmarkEnd w:id="234"/>
      <w:bookmarkEnd w:id="235"/>
    </w:p>
    <w:p w:rsidR="00FA2A35" w:rsidRPr="005E4FA0" w:rsidRDefault="00FA2A35" w:rsidP="000143B9">
      <w:pPr>
        <w:pStyle w:val="Heading2"/>
        <w:numPr>
          <w:ilvl w:val="0"/>
          <w:numId w:val="29"/>
        </w:numPr>
        <w:ind w:left="720" w:hanging="900"/>
        <w:jc w:val="both"/>
        <w:rPr>
          <w:color w:val="auto"/>
          <w:sz w:val="20"/>
          <w:szCs w:val="20"/>
          <w:u w:val="single"/>
        </w:rPr>
      </w:pPr>
      <w:bookmarkStart w:id="236" w:name="_Toc222035457"/>
      <w:bookmarkStart w:id="237" w:name="_Toc222045871"/>
      <w:bookmarkStart w:id="238" w:name="_Toc233166122"/>
      <w:r w:rsidRPr="005E4FA0">
        <w:rPr>
          <w:color w:val="auto"/>
          <w:sz w:val="20"/>
          <w:szCs w:val="20"/>
          <w:u w:val="single"/>
        </w:rPr>
        <w:t>CONTRACTOR RELATIONSHIP WITH STATE:</w:t>
      </w:r>
      <w:bookmarkEnd w:id="236"/>
      <w:bookmarkEnd w:id="237"/>
      <w:bookmarkEnd w:id="238"/>
    </w:p>
    <w:p w:rsidR="00FA2A35" w:rsidRPr="008050B4" w:rsidRDefault="00FA2A35" w:rsidP="00A0368D">
      <w:pPr>
        <w:jc w:val="both"/>
        <w:rPr>
          <w:sz w:val="20"/>
          <w:szCs w:val="20"/>
        </w:rPr>
      </w:pPr>
    </w:p>
    <w:p w:rsidR="00FA2A35" w:rsidRDefault="00FA2A35" w:rsidP="000143B9">
      <w:pPr>
        <w:pStyle w:val="ListParagraph"/>
        <w:numPr>
          <w:ilvl w:val="1"/>
          <w:numId w:val="29"/>
        </w:numPr>
        <w:ind w:left="1440" w:hanging="720"/>
        <w:jc w:val="both"/>
        <w:rPr>
          <w:sz w:val="20"/>
          <w:szCs w:val="20"/>
        </w:rPr>
      </w:pPr>
      <w:r w:rsidRPr="005E4FA0">
        <w:rPr>
          <w:sz w:val="20"/>
          <w:szCs w:val="20"/>
        </w:rPr>
        <w:t>Contractor staff will have an ongoing relationship with State staff that is based on trust, confidentiality, objectivity and integrity.  The Contractor will be expected to operate at all times in the State’s best interests and in a straightforward, trustworthy and professional manner.  As part of the tasks described in this RFP, the Contractor shall:</w:t>
      </w:r>
    </w:p>
    <w:p w:rsidR="00FA2A35" w:rsidRDefault="00FA2A35" w:rsidP="00A0368D">
      <w:pPr>
        <w:pStyle w:val="ListParagraph"/>
        <w:ind w:left="2160"/>
        <w:jc w:val="both"/>
        <w:rPr>
          <w:sz w:val="20"/>
          <w:szCs w:val="20"/>
        </w:rPr>
      </w:pPr>
    </w:p>
    <w:p w:rsidR="00FA2A35" w:rsidRDefault="00FA2A35" w:rsidP="000143B9">
      <w:pPr>
        <w:pStyle w:val="ListParagraph"/>
        <w:numPr>
          <w:ilvl w:val="2"/>
          <w:numId w:val="29"/>
        </w:numPr>
        <w:ind w:left="2160" w:hanging="720"/>
        <w:jc w:val="both"/>
        <w:rPr>
          <w:sz w:val="20"/>
          <w:szCs w:val="20"/>
        </w:rPr>
      </w:pPr>
      <w:r w:rsidRPr="00A0368D">
        <w:rPr>
          <w:sz w:val="20"/>
          <w:szCs w:val="20"/>
        </w:rPr>
        <w:t>Work cooperatively with the staff of State and the State’s business partners whenever required in the course of performing the functions required by the RFP and resulting contract.</w:t>
      </w:r>
    </w:p>
    <w:p w:rsidR="00FA2A35" w:rsidRDefault="00FA2A35" w:rsidP="00A0368D">
      <w:pPr>
        <w:pStyle w:val="ListParagraph"/>
        <w:ind w:left="2160"/>
        <w:jc w:val="both"/>
        <w:rPr>
          <w:sz w:val="20"/>
          <w:szCs w:val="20"/>
        </w:rPr>
      </w:pPr>
    </w:p>
    <w:p w:rsidR="00FA2A35" w:rsidRPr="005E4FA0" w:rsidRDefault="00FA2A35" w:rsidP="000143B9">
      <w:pPr>
        <w:pStyle w:val="ListParagraph"/>
        <w:numPr>
          <w:ilvl w:val="2"/>
          <w:numId w:val="29"/>
        </w:numPr>
        <w:ind w:left="2160" w:hanging="720"/>
        <w:jc w:val="both"/>
        <w:rPr>
          <w:sz w:val="20"/>
          <w:szCs w:val="20"/>
        </w:rPr>
      </w:pPr>
      <w:r w:rsidRPr="005E4FA0">
        <w:rPr>
          <w:sz w:val="20"/>
          <w:szCs w:val="20"/>
        </w:rPr>
        <w:t>Contractor must be able to work cooperatively with the staff of other contractors whenever required in the course of performing the functions required by the RFP and resulting contract.</w:t>
      </w:r>
    </w:p>
    <w:p w:rsidR="00FA2A35" w:rsidRPr="008050B4" w:rsidRDefault="00FA2A35" w:rsidP="008050B4">
      <w:pPr>
        <w:rPr>
          <w:sz w:val="20"/>
          <w:szCs w:val="20"/>
        </w:rPr>
      </w:pPr>
    </w:p>
    <w:p w:rsidR="00FA2A35" w:rsidRDefault="00FA2A35">
      <w:pPr>
        <w:rPr>
          <w:b/>
          <w:bCs/>
          <w:sz w:val="28"/>
          <w:szCs w:val="28"/>
        </w:rPr>
      </w:pPr>
      <w:bookmarkStart w:id="239" w:name="_Toc219725338"/>
      <w:bookmarkStart w:id="240" w:name="_Toc220162198"/>
      <w:bookmarkStart w:id="241" w:name="_Toc222033258"/>
      <w:bookmarkStart w:id="242" w:name="_Toc222035458"/>
      <w:bookmarkStart w:id="243" w:name="_Toc222045872"/>
      <w:bookmarkStart w:id="244" w:name="_Hlk103825250"/>
      <w:r>
        <w:br w:type="page"/>
      </w:r>
    </w:p>
    <w:p w:rsidR="00FA2A35" w:rsidRPr="001B5BC0" w:rsidRDefault="00FA2A35" w:rsidP="001B5BC0">
      <w:pPr>
        <w:pStyle w:val="Heading1"/>
        <w:jc w:val="center"/>
        <w:rPr>
          <w:color w:val="auto"/>
        </w:rPr>
      </w:pPr>
      <w:bookmarkStart w:id="245" w:name="_Toc233166123"/>
      <w:r w:rsidRPr="001B5BC0">
        <w:rPr>
          <w:color w:val="auto"/>
        </w:rPr>
        <w:t>SECTION 4:  SCHEDULE OF EVENTS</w:t>
      </w:r>
      <w:bookmarkEnd w:id="239"/>
      <w:bookmarkEnd w:id="240"/>
      <w:bookmarkEnd w:id="241"/>
      <w:bookmarkEnd w:id="242"/>
      <w:bookmarkEnd w:id="243"/>
      <w:bookmarkEnd w:id="245"/>
    </w:p>
    <w:bookmarkEnd w:id="244"/>
    <w:p w:rsidR="00FA2A35" w:rsidRDefault="00FA2A35" w:rsidP="004A3B2D">
      <w:pPr>
        <w:keepNext/>
        <w:keepLines/>
      </w:pPr>
    </w:p>
    <w:p w:rsidR="00FA2A35" w:rsidRPr="001B5BC0" w:rsidRDefault="00FA2A35" w:rsidP="00DC21AD">
      <w:pPr>
        <w:pStyle w:val="Heading2"/>
        <w:numPr>
          <w:ilvl w:val="0"/>
          <w:numId w:val="11"/>
        </w:numPr>
        <w:ind w:left="720" w:hanging="720"/>
        <w:rPr>
          <w:color w:val="auto"/>
          <w:sz w:val="20"/>
          <w:szCs w:val="20"/>
          <w:u w:val="single"/>
        </w:rPr>
      </w:pPr>
      <w:bookmarkStart w:id="246" w:name="_Toc217290451"/>
      <w:bookmarkStart w:id="247" w:name="_Toc233166124"/>
      <w:r w:rsidRPr="001B5BC0">
        <w:rPr>
          <w:color w:val="auto"/>
          <w:sz w:val="20"/>
          <w:szCs w:val="20"/>
          <w:u w:val="single"/>
        </w:rPr>
        <w:t>KEY DATES (SCHEDULE OF EVENTS)</w:t>
      </w:r>
      <w:bookmarkEnd w:id="246"/>
      <w:r w:rsidRPr="001B5BC0">
        <w:rPr>
          <w:color w:val="auto"/>
          <w:sz w:val="20"/>
          <w:szCs w:val="20"/>
          <w:u w:val="single"/>
        </w:rPr>
        <w:t>:</w:t>
      </w:r>
      <w:bookmarkEnd w:id="247"/>
    </w:p>
    <w:p w:rsidR="00FA2A35" w:rsidRPr="001B5BC0" w:rsidRDefault="00FA2A35" w:rsidP="001B5BC0"/>
    <w:p w:rsidR="00FA2A35" w:rsidRPr="003E0CBA" w:rsidRDefault="00FA2A35" w:rsidP="001B5BC0">
      <w:pPr>
        <w:rPr>
          <w:sz w:val="20"/>
          <w:szCs w:val="20"/>
        </w:rPr>
      </w:pPr>
      <w:r w:rsidRPr="003E0CBA">
        <w:rPr>
          <w:sz w:val="20"/>
          <w:szCs w:val="20"/>
        </w:rPr>
        <w:t>The following schedule of events is subject to change at the sole discretion of the Department of Department of Administration and Information.</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90"/>
        <w:gridCol w:w="2406"/>
        <w:gridCol w:w="1752"/>
      </w:tblGrid>
      <w:tr w:rsidR="00FA2A35" w:rsidRPr="00B147AC">
        <w:tc>
          <w:tcPr>
            <w:tcW w:w="4590" w:type="dxa"/>
            <w:shd w:val="clear" w:color="auto" w:fill="D9D9D9"/>
          </w:tcPr>
          <w:p w:rsidR="00FA2A35" w:rsidRPr="00B147AC" w:rsidRDefault="00FA2A35" w:rsidP="00D656AD">
            <w:pPr>
              <w:jc w:val="center"/>
              <w:rPr>
                <w:sz w:val="20"/>
                <w:szCs w:val="20"/>
              </w:rPr>
            </w:pPr>
            <w:r w:rsidRPr="00B147AC">
              <w:rPr>
                <w:sz w:val="20"/>
                <w:szCs w:val="20"/>
              </w:rPr>
              <w:t>Event Description</w:t>
            </w:r>
          </w:p>
        </w:tc>
        <w:tc>
          <w:tcPr>
            <w:tcW w:w="2406" w:type="dxa"/>
            <w:shd w:val="clear" w:color="auto" w:fill="D9D9D9"/>
          </w:tcPr>
          <w:p w:rsidR="00FA2A35" w:rsidRPr="00B147AC" w:rsidRDefault="00FA2A35" w:rsidP="00D656AD">
            <w:pPr>
              <w:jc w:val="center"/>
              <w:rPr>
                <w:sz w:val="20"/>
                <w:szCs w:val="20"/>
              </w:rPr>
            </w:pPr>
            <w:r w:rsidRPr="00B147AC">
              <w:rPr>
                <w:sz w:val="20"/>
                <w:szCs w:val="20"/>
              </w:rPr>
              <w:t>Date</w:t>
            </w:r>
          </w:p>
        </w:tc>
        <w:tc>
          <w:tcPr>
            <w:tcW w:w="1752" w:type="dxa"/>
            <w:shd w:val="clear" w:color="auto" w:fill="D9D9D9"/>
          </w:tcPr>
          <w:p w:rsidR="00FA2A35" w:rsidRPr="00B147AC" w:rsidRDefault="00FA2A35" w:rsidP="00D656AD">
            <w:pPr>
              <w:jc w:val="center"/>
              <w:rPr>
                <w:sz w:val="20"/>
                <w:szCs w:val="20"/>
              </w:rPr>
            </w:pPr>
            <w:r w:rsidRPr="00B147AC">
              <w:rPr>
                <w:sz w:val="20"/>
                <w:szCs w:val="20"/>
              </w:rPr>
              <w:t>Time</w:t>
            </w:r>
          </w:p>
        </w:tc>
      </w:tr>
      <w:tr w:rsidR="00FA2A35" w:rsidRPr="00B147AC">
        <w:tc>
          <w:tcPr>
            <w:tcW w:w="4590" w:type="dxa"/>
          </w:tcPr>
          <w:p w:rsidR="00FA2A35" w:rsidRPr="00B147AC" w:rsidRDefault="00FA2A35" w:rsidP="001B5BC0">
            <w:pPr>
              <w:rPr>
                <w:sz w:val="20"/>
                <w:szCs w:val="20"/>
              </w:rPr>
            </w:pPr>
            <w:r w:rsidRPr="00B147AC">
              <w:rPr>
                <w:sz w:val="20"/>
                <w:szCs w:val="20"/>
              </w:rPr>
              <w:t>RFP Released</w:t>
            </w:r>
          </w:p>
        </w:tc>
        <w:tc>
          <w:tcPr>
            <w:tcW w:w="2406" w:type="dxa"/>
          </w:tcPr>
          <w:p w:rsidR="00FA2A35" w:rsidRPr="003E0CBA" w:rsidRDefault="00FA2A35" w:rsidP="001B5BC0">
            <w:pPr>
              <w:rPr>
                <w:sz w:val="20"/>
                <w:szCs w:val="20"/>
              </w:rPr>
            </w:pPr>
            <w:r w:rsidRPr="003E0CBA">
              <w:rPr>
                <w:sz w:val="20"/>
                <w:szCs w:val="20"/>
              </w:rPr>
              <w:t>8/2/2010</w:t>
            </w:r>
          </w:p>
        </w:tc>
        <w:tc>
          <w:tcPr>
            <w:tcW w:w="1752" w:type="dxa"/>
          </w:tcPr>
          <w:p w:rsidR="00FA2A35" w:rsidRPr="00B147AC" w:rsidRDefault="00FA2A35" w:rsidP="001B5BC0">
            <w:pPr>
              <w:rPr>
                <w:sz w:val="20"/>
                <w:szCs w:val="20"/>
              </w:rPr>
            </w:pPr>
            <w:r w:rsidRPr="00B147AC">
              <w:rPr>
                <w:sz w:val="20"/>
                <w:szCs w:val="20"/>
              </w:rPr>
              <w:t>2:00 P.M.</w:t>
            </w:r>
          </w:p>
        </w:tc>
      </w:tr>
      <w:tr w:rsidR="00FA2A35" w:rsidRPr="00B147AC">
        <w:tc>
          <w:tcPr>
            <w:tcW w:w="4590" w:type="dxa"/>
          </w:tcPr>
          <w:p w:rsidR="00FA2A35" w:rsidRPr="00B147AC" w:rsidRDefault="00FA2A35" w:rsidP="001B5BC0">
            <w:pPr>
              <w:rPr>
                <w:sz w:val="20"/>
                <w:szCs w:val="20"/>
              </w:rPr>
            </w:pPr>
            <w:r w:rsidRPr="00B147AC">
              <w:rPr>
                <w:sz w:val="20"/>
                <w:szCs w:val="20"/>
              </w:rPr>
              <w:t>Closing Date for Questions</w:t>
            </w:r>
          </w:p>
        </w:tc>
        <w:tc>
          <w:tcPr>
            <w:tcW w:w="2406" w:type="dxa"/>
          </w:tcPr>
          <w:p w:rsidR="00FA2A35" w:rsidRPr="003E0CBA" w:rsidRDefault="00FA2A35" w:rsidP="00C74759">
            <w:pPr>
              <w:rPr>
                <w:sz w:val="20"/>
                <w:szCs w:val="20"/>
              </w:rPr>
            </w:pPr>
            <w:r w:rsidRPr="003E0CBA">
              <w:rPr>
                <w:sz w:val="20"/>
                <w:szCs w:val="20"/>
              </w:rPr>
              <w:t>8/11/2010</w:t>
            </w:r>
          </w:p>
        </w:tc>
        <w:tc>
          <w:tcPr>
            <w:tcW w:w="1752" w:type="dxa"/>
          </w:tcPr>
          <w:p w:rsidR="00FA2A35" w:rsidRPr="00B147AC" w:rsidRDefault="00FA2A35" w:rsidP="001B5BC0">
            <w:pPr>
              <w:rPr>
                <w:sz w:val="20"/>
                <w:szCs w:val="20"/>
              </w:rPr>
            </w:pPr>
            <w:r w:rsidRPr="00B147AC">
              <w:rPr>
                <w:sz w:val="20"/>
                <w:szCs w:val="20"/>
              </w:rPr>
              <w:t>2:00 P.M.</w:t>
            </w:r>
          </w:p>
        </w:tc>
      </w:tr>
      <w:tr w:rsidR="00FA2A35" w:rsidRPr="00B147AC">
        <w:tc>
          <w:tcPr>
            <w:tcW w:w="4590" w:type="dxa"/>
          </w:tcPr>
          <w:p w:rsidR="00FA2A35" w:rsidRPr="00B147AC" w:rsidRDefault="00FA2A35" w:rsidP="001B5BC0">
            <w:pPr>
              <w:rPr>
                <w:sz w:val="20"/>
                <w:szCs w:val="20"/>
              </w:rPr>
            </w:pPr>
            <w:r w:rsidRPr="00B147AC">
              <w:rPr>
                <w:sz w:val="20"/>
                <w:szCs w:val="20"/>
              </w:rPr>
              <w:t>Response to Questions Returned</w:t>
            </w:r>
            <w:r w:rsidRPr="00B147AC">
              <w:rPr>
                <w:sz w:val="20"/>
                <w:szCs w:val="20"/>
              </w:rPr>
              <w:tab/>
            </w:r>
          </w:p>
        </w:tc>
        <w:tc>
          <w:tcPr>
            <w:tcW w:w="2406" w:type="dxa"/>
          </w:tcPr>
          <w:p w:rsidR="00FA2A35" w:rsidRPr="003E0CBA" w:rsidRDefault="00FA2A35" w:rsidP="00C74759">
            <w:pPr>
              <w:rPr>
                <w:sz w:val="20"/>
                <w:szCs w:val="20"/>
              </w:rPr>
            </w:pPr>
            <w:r w:rsidRPr="003E0CBA">
              <w:rPr>
                <w:sz w:val="20"/>
                <w:szCs w:val="20"/>
              </w:rPr>
              <w:t>8/13/2010</w:t>
            </w:r>
          </w:p>
        </w:tc>
        <w:tc>
          <w:tcPr>
            <w:tcW w:w="1752" w:type="dxa"/>
          </w:tcPr>
          <w:p w:rsidR="00FA2A35" w:rsidRPr="00B147AC" w:rsidRDefault="00FA2A35" w:rsidP="001B5BC0">
            <w:pPr>
              <w:rPr>
                <w:sz w:val="20"/>
                <w:szCs w:val="20"/>
              </w:rPr>
            </w:pPr>
            <w:r w:rsidRPr="00B147AC">
              <w:rPr>
                <w:sz w:val="20"/>
                <w:szCs w:val="20"/>
              </w:rPr>
              <w:t>2:00 P.M.</w:t>
            </w:r>
          </w:p>
        </w:tc>
      </w:tr>
      <w:tr w:rsidR="00FA2A35" w:rsidRPr="00B147AC">
        <w:tc>
          <w:tcPr>
            <w:tcW w:w="4590" w:type="dxa"/>
          </w:tcPr>
          <w:p w:rsidR="00FA2A35" w:rsidRPr="00B147AC" w:rsidRDefault="00FA2A35" w:rsidP="001B5BC0">
            <w:pPr>
              <w:rPr>
                <w:sz w:val="20"/>
                <w:szCs w:val="20"/>
              </w:rPr>
            </w:pPr>
            <w:r w:rsidRPr="00B147AC">
              <w:rPr>
                <w:sz w:val="20"/>
                <w:szCs w:val="20"/>
              </w:rPr>
              <w:t>Proposal Submission Due Date</w:t>
            </w:r>
          </w:p>
        </w:tc>
        <w:tc>
          <w:tcPr>
            <w:tcW w:w="2406" w:type="dxa"/>
          </w:tcPr>
          <w:p w:rsidR="00FA2A35" w:rsidRPr="003E0CBA" w:rsidRDefault="00FA2A35" w:rsidP="00C74759">
            <w:pPr>
              <w:rPr>
                <w:sz w:val="20"/>
                <w:szCs w:val="20"/>
              </w:rPr>
            </w:pPr>
            <w:r w:rsidRPr="003E0CBA">
              <w:rPr>
                <w:sz w:val="20"/>
                <w:szCs w:val="20"/>
              </w:rPr>
              <w:t>8/23/2010</w:t>
            </w:r>
          </w:p>
        </w:tc>
        <w:tc>
          <w:tcPr>
            <w:tcW w:w="1752" w:type="dxa"/>
          </w:tcPr>
          <w:p w:rsidR="00FA2A35" w:rsidRPr="00B147AC" w:rsidRDefault="00FA2A35" w:rsidP="001B5BC0">
            <w:pPr>
              <w:rPr>
                <w:sz w:val="20"/>
                <w:szCs w:val="20"/>
              </w:rPr>
            </w:pPr>
            <w:r w:rsidRPr="00B147AC">
              <w:rPr>
                <w:sz w:val="20"/>
                <w:szCs w:val="20"/>
              </w:rPr>
              <w:t>2:00 P.M.</w:t>
            </w:r>
          </w:p>
        </w:tc>
      </w:tr>
      <w:tr w:rsidR="00FA2A35" w:rsidRPr="00B147AC">
        <w:tc>
          <w:tcPr>
            <w:tcW w:w="4590" w:type="dxa"/>
          </w:tcPr>
          <w:p w:rsidR="00FA2A35" w:rsidRPr="00B147AC" w:rsidRDefault="00FA2A35" w:rsidP="00D656AD">
            <w:pPr>
              <w:rPr>
                <w:sz w:val="20"/>
                <w:szCs w:val="20"/>
              </w:rPr>
            </w:pPr>
            <w:r w:rsidRPr="00B147AC">
              <w:rPr>
                <w:sz w:val="20"/>
                <w:szCs w:val="20"/>
              </w:rPr>
              <w:t>Contract Award Date</w:t>
            </w:r>
          </w:p>
        </w:tc>
        <w:tc>
          <w:tcPr>
            <w:tcW w:w="2406" w:type="dxa"/>
          </w:tcPr>
          <w:p w:rsidR="00FA2A35" w:rsidRPr="003E0CBA" w:rsidRDefault="00FA2A35" w:rsidP="00C74759">
            <w:pPr>
              <w:rPr>
                <w:sz w:val="20"/>
                <w:szCs w:val="20"/>
              </w:rPr>
            </w:pPr>
            <w:r w:rsidRPr="003E0CBA">
              <w:rPr>
                <w:sz w:val="20"/>
                <w:szCs w:val="20"/>
              </w:rPr>
              <w:t>TBD</w:t>
            </w:r>
          </w:p>
        </w:tc>
        <w:tc>
          <w:tcPr>
            <w:tcW w:w="1752" w:type="dxa"/>
          </w:tcPr>
          <w:p w:rsidR="00FA2A35" w:rsidRPr="00B147AC" w:rsidRDefault="00FA2A35" w:rsidP="001B5BC0">
            <w:pPr>
              <w:rPr>
                <w:sz w:val="20"/>
                <w:szCs w:val="20"/>
              </w:rPr>
            </w:pPr>
            <w:r w:rsidRPr="00B147AC">
              <w:rPr>
                <w:sz w:val="20"/>
                <w:szCs w:val="20"/>
              </w:rPr>
              <w:t>N/A</w:t>
            </w:r>
          </w:p>
        </w:tc>
      </w:tr>
    </w:tbl>
    <w:p w:rsidR="00FA2A35" w:rsidRPr="001B5BC0" w:rsidRDefault="00FA2A35" w:rsidP="001B5BC0"/>
    <w:p w:rsidR="00FA2A35" w:rsidRDefault="00FA2A35">
      <w:pPr>
        <w:rPr>
          <w:color w:val="0000CC"/>
        </w:rPr>
      </w:pPr>
      <w:r>
        <w:rPr>
          <w:color w:val="0000CC"/>
        </w:rPr>
        <w:br w:type="page"/>
      </w:r>
    </w:p>
    <w:p w:rsidR="00FA2A35" w:rsidRPr="004D336E" w:rsidRDefault="00FA2A35" w:rsidP="004D336E">
      <w:pPr>
        <w:pStyle w:val="Heading1"/>
        <w:jc w:val="center"/>
        <w:rPr>
          <w:color w:val="auto"/>
        </w:rPr>
      </w:pPr>
      <w:bookmarkStart w:id="248" w:name="_Toc233166125"/>
      <w:r w:rsidRPr="004D336E">
        <w:rPr>
          <w:color w:val="auto"/>
        </w:rPr>
        <w:t>SECTION 5:  ADMINISTRATIVE INFORMATION</w:t>
      </w:r>
      <w:bookmarkEnd w:id="248"/>
    </w:p>
    <w:p w:rsidR="00FA2A35" w:rsidRPr="0069500D" w:rsidRDefault="00FA2A35" w:rsidP="004D336E">
      <w:pPr>
        <w:jc w:val="center"/>
        <w:rPr>
          <w:rFonts w:ascii="Calibri" w:hAnsi="Calibri" w:cs="Calibri"/>
          <w:b/>
          <w:bCs/>
          <w:sz w:val="24"/>
          <w:szCs w:val="24"/>
        </w:rPr>
      </w:pPr>
    </w:p>
    <w:p w:rsidR="00FA2A35" w:rsidRDefault="00FA2A35" w:rsidP="00543E12">
      <w:pPr>
        <w:pStyle w:val="Heading2"/>
        <w:numPr>
          <w:ilvl w:val="0"/>
          <w:numId w:val="13"/>
        </w:numPr>
        <w:ind w:left="720" w:hanging="720"/>
        <w:jc w:val="both"/>
        <w:rPr>
          <w:color w:val="auto"/>
          <w:sz w:val="20"/>
          <w:szCs w:val="20"/>
          <w:u w:val="single"/>
        </w:rPr>
      </w:pPr>
      <w:bookmarkStart w:id="249" w:name="_Toc233166126"/>
      <w:r w:rsidRPr="004D336E">
        <w:rPr>
          <w:color w:val="auto"/>
          <w:sz w:val="20"/>
          <w:szCs w:val="20"/>
          <w:u w:val="single"/>
        </w:rPr>
        <w:t>INTRODUCTION AND BACKGROUND:</w:t>
      </w:r>
      <w:bookmarkEnd w:id="249"/>
      <w:r w:rsidRPr="004D336E">
        <w:rPr>
          <w:color w:val="auto"/>
          <w:sz w:val="20"/>
          <w:szCs w:val="20"/>
          <w:u w:val="single"/>
        </w:rPr>
        <w:t xml:space="preserve"> </w:t>
      </w:r>
    </w:p>
    <w:p w:rsidR="00FA2A35" w:rsidRPr="00EF5299" w:rsidRDefault="00FA2A35" w:rsidP="00EF5299"/>
    <w:p w:rsidR="00FA2A35" w:rsidRPr="004F1CD3" w:rsidRDefault="00FA2A35" w:rsidP="00C07E65">
      <w:pPr>
        <w:spacing w:after="0" w:line="240" w:lineRule="auto"/>
        <w:ind w:left="720"/>
        <w:jc w:val="both"/>
        <w:rPr>
          <w:color w:val="000099"/>
          <w:sz w:val="20"/>
          <w:szCs w:val="20"/>
        </w:rPr>
      </w:pPr>
      <w:r w:rsidRPr="00C07E65">
        <w:rPr>
          <w:sz w:val="20"/>
          <w:szCs w:val="20"/>
        </w:rPr>
        <w:t xml:space="preserve">In </w:t>
      </w:r>
      <w:r>
        <w:rPr>
          <w:sz w:val="20"/>
          <w:szCs w:val="20"/>
        </w:rPr>
        <w:t>support</w:t>
      </w:r>
      <w:r w:rsidRPr="00C07E65">
        <w:rPr>
          <w:sz w:val="20"/>
          <w:szCs w:val="20"/>
        </w:rPr>
        <w:t xml:space="preserve"> of other State Agencies, the Information Technology Division of the Department of Administration and Information </w:t>
      </w:r>
      <w:r>
        <w:rPr>
          <w:sz w:val="20"/>
          <w:szCs w:val="20"/>
        </w:rPr>
        <w:t>provides</w:t>
      </w:r>
      <w:r w:rsidRPr="00C07E65">
        <w:rPr>
          <w:sz w:val="20"/>
          <w:szCs w:val="20"/>
        </w:rPr>
        <w:t xml:space="preserve"> a variety of technical services, including but not limited to: software development, applications support, development consulting, </w:t>
      </w:r>
      <w:r>
        <w:rPr>
          <w:sz w:val="20"/>
          <w:szCs w:val="20"/>
        </w:rPr>
        <w:t>enterprise business application support</w:t>
      </w:r>
      <w:r w:rsidRPr="00C07E65">
        <w:rPr>
          <w:sz w:val="20"/>
          <w:szCs w:val="20"/>
        </w:rPr>
        <w:t xml:space="preserve">, </w:t>
      </w:r>
      <w:r>
        <w:rPr>
          <w:sz w:val="20"/>
          <w:szCs w:val="20"/>
        </w:rPr>
        <w:t>network infrastructure, video services, and server/desktop support services</w:t>
      </w:r>
      <w:r w:rsidRPr="00C07E65">
        <w:rPr>
          <w:sz w:val="20"/>
          <w:szCs w:val="20"/>
        </w:rPr>
        <w:t>.  In order to meet the fluctuating needs of the State and respond quickly to new or increased short term demands for technical services, the State needs to be able to expand its technical work force with skill</w:t>
      </w:r>
      <w:r>
        <w:rPr>
          <w:sz w:val="20"/>
          <w:szCs w:val="20"/>
        </w:rPr>
        <w:t>ed resources in a timely manner as well as provide resources to State agencies to meet their short term internal need for technical resources.</w:t>
      </w:r>
    </w:p>
    <w:p w:rsidR="00FA2A35" w:rsidRPr="004F1CD3" w:rsidRDefault="00FA2A35" w:rsidP="00CC45E6">
      <w:pPr>
        <w:jc w:val="both"/>
        <w:rPr>
          <w:color w:val="000099"/>
          <w:sz w:val="20"/>
          <w:szCs w:val="20"/>
        </w:rPr>
      </w:pPr>
    </w:p>
    <w:p w:rsidR="00FA2A35" w:rsidRPr="004D336E" w:rsidRDefault="00FA2A35" w:rsidP="00543E12">
      <w:pPr>
        <w:pStyle w:val="Heading2"/>
        <w:numPr>
          <w:ilvl w:val="0"/>
          <w:numId w:val="13"/>
        </w:numPr>
        <w:ind w:left="720" w:hanging="720"/>
        <w:jc w:val="both"/>
        <w:rPr>
          <w:color w:val="auto"/>
          <w:sz w:val="20"/>
          <w:szCs w:val="20"/>
          <w:u w:val="single"/>
        </w:rPr>
      </w:pPr>
      <w:bookmarkStart w:id="250" w:name="_Toc200963085"/>
      <w:bookmarkStart w:id="251" w:name="_Toc200967183"/>
      <w:bookmarkStart w:id="252" w:name="_Toc201139899"/>
      <w:bookmarkStart w:id="253" w:name="_Toc201462543"/>
      <w:bookmarkStart w:id="254" w:name="_Toc201473433"/>
      <w:bookmarkStart w:id="255" w:name="_Toc202667522"/>
      <w:bookmarkStart w:id="256" w:name="_Toc217290450"/>
      <w:bookmarkStart w:id="257" w:name="_Toc233166127"/>
      <w:r w:rsidRPr="004D336E">
        <w:rPr>
          <w:color w:val="auto"/>
          <w:sz w:val="20"/>
          <w:szCs w:val="20"/>
          <w:u w:val="single"/>
        </w:rPr>
        <w:t>PURPOSE AND INTENT</w:t>
      </w:r>
      <w:bookmarkEnd w:id="250"/>
      <w:bookmarkEnd w:id="251"/>
      <w:bookmarkEnd w:id="252"/>
      <w:bookmarkEnd w:id="253"/>
      <w:bookmarkEnd w:id="254"/>
      <w:bookmarkEnd w:id="255"/>
      <w:r w:rsidRPr="004D336E">
        <w:rPr>
          <w:color w:val="auto"/>
          <w:sz w:val="20"/>
          <w:szCs w:val="20"/>
          <w:u w:val="single"/>
        </w:rPr>
        <w:t>:</w:t>
      </w:r>
      <w:bookmarkEnd w:id="256"/>
      <w:bookmarkEnd w:id="257"/>
    </w:p>
    <w:p w:rsidR="00FA2A35" w:rsidRDefault="00FA2A35" w:rsidP="00CC45E6">
      <w:pPr>
        <w:ind w:left="720"/>
        <w:jc w:val="both"/>
        <w:rPr>
          <w:sz w:val="20"/>
          <w:szCs w:val="20"/>
        </w:rPr>
      </w:pPr>
    </w:p>
    <w:p w:rsidR="00FA2A35" w:rsidRPr="005C68FF" w:rsidRDefault="00FA2A35" w:rsidP="005C68FF">
      <w:pPr>
        <w:ind w:left="720"/>
        <w:jc w:val="both"/>
        <w:rPr>
          <w:sz w:val="20"/>
          <w:szCs w:val="20"/>
        </w:rPr>
      </w:pPr>
      <w:r w:rsidRPr="005C68FF">
        <w:rPr>
          <w:sz w:val="20"/>
          <w:szCs w:val="20"/>
        </w:rPr>
        <w:t>The purpose of this RFP is to secure various master service contracts with technical vendors and consultants for professional Information Technology (IT) services</w:t>
      </w:r>
      <w:r>
        <w:rPr>
          <w:sz w:val="20"/>
          <w:szCs w:val="20"/>
        </w:rPr>
        <w:t xml:space="preserve"> for the Department of Administration and Information, Information Technology Division</w:t>
      </w:r>
      <w:r w:rsidRPr="005C68FF">
        <w:rPr>
          <w:sz w:val="20"/>
          <w:szCs w:val="20"/>
        </w:rPr>
        <w:t>. These master service contracts will establish resource availability and resource skill sets in accordance with requirements of this RFP for future State engagements.  Rates for these resources would be provided by the vendor and agreed and accepted by the State at the time resources are requested.</w:t>
      </w:r>
    </w:p>
    <w:p w:rsidR="00FA2A35" w:rsidRPr="005C68FF" w:rsidRDefault="00FA2A35" w:rsidP="005C68FF">
      <w:pPr>
        <w:ind w:left="720"/>
        <w:jc w:val="both"/>
        <w:rPr>
          <w:sz w:val="20"/>
          <w:szCs w:val="20"/>
        </w:rPr>
      </w:pPr>
      <w:r w:rsidRPr="005C68FF">
        <w:rPr>
          <w:sz w:val="20"/>
          <w:szCs w:val="20"/>
        </w:rPr>
        <w:t>This RFP may result in multiple vendors being selected.  The State recognizes that the broad range of skill sets being asked for may not exist within a single vendor profile. Since requests for resources will be based on need and unpredictable demand for services from within the State, there is no guarantee that services will be requested from the vendor during the duration of the contract</w:t>
      </w:r>
    </w:p>
    <w:p w:rsidR="00FA2A35" w:rsidRPr="009C46E5" w:rsidRDefault="00FA2A35" w:rsidP="005C68FF">
      <w:pPr>
        <w:ind w:left="720"/>
        <w:jc w:val="both"/>
        <w:rPr>
          <w:color w:val="000099"/>
          <w:sz w:val="20"/>
          <w:szCs w:val="20"/>
        </w:rPr>
      </w:pPr>
      <w:r w:rsidRPr="005C68FF">
        <w:rPr>
          <w:sz w:val="20"/>
          <w:szCs w:val="20"/>
        </w:rPr>
        <w:t>It should be noted that this is a staff augmentation program.  It is not intended to circumvent the normal Human Resources hiring process for full time State staff.  In addition, engagements will be by default, no more than 12 months (2080 hours).  Engagements that require extension beyond 12 months will require approval from the Office of the Chief Information Officer.</w:t>
      </w:r>
      <w:r w:rsidRPr="009C46E5">
        <w:rPr>
          <w:i/>
          <w:iCs/>
          <w:color w:val="000099"/>
          <w:sz w:val="20"/>
          <w:szCs w:val="20"/>
        </w:rPr>
        <w:t>.</w:t>
      </w:r>
      <w:r w:rsidRPr="009C46E5">
        <w:rPr>
          <w:color w:val="000099"/>
          <w:sz w:val="20"/>
          <w:szCs w:val="20"/>
        </w:rPr>
        <w:t xml:space="preserve"> </w:t>
      </w:r>
    </w:p>
    <w:p w:rsidR="00FA2A35" w:rsidRPr="00D96A87" w:rsidRDefault="00FA2A35" w:rsidP="00543E12">
      <w:pPr>
        <w:pStyle w:val="Heading2"/>
        <w:numPr>
          <w:ilvl w:val="0"/>
          <w:numId w:val="13"/>
        </w:numPr>
        <w:ind w:left="720" w:hanging="720"/>
        <w:jc w:val="both"/>
        <w:rPr>
          <w:color w:val="auto"/>
          <w:sz w:val="20"/>
          <w:szCs w:val="20"/>
          <w:u w:val="single"/>
        </w:rPr>
      </w:pPr>
      <w:bookmarkStart w:id="258" w:name="_Toc233166128"/>
      <w:r w:rsidRPr="00D96A87">
        <w:rPr>
          <w:color w:val="auto"/>
          <w:sz w:val="20"/>
          <w:szCs w:val="20"/>
          <w:u w:val="single"/>
        </w:rPr>
        <w:t>STAKEHOLDERS;</w:t>
      </w:r>
      <w:bookmarkEnd w:id="258"/>
    </w:p>
    <w:p w:rsidR="00FA2A35" w:rsidRPr="00761DB6" w:rsidRDefault="00FA2A35" w:rsidP="00CC45E6">
      <w:pPr>
        <w:ind w:left="720"/>
        <w:jc w:val="both"/>
        <w:rPr>
          <w:sz w:val="20"/>
          <w:szCs w:val="20"/>
        </w:rPr>
      </w:pPr>
    </w:p>
    <w:p w:rsidR="00FA2A35" w:rsidRPr="00761DB6" w:rsidRDefault="00FA2A35" w:rsidP="00CC45E6">
      <w:pPr>
        <w:ind w:left="720"/>
        <w:jc w:val="both"/>
        <w:rPr>
          <w:sz w:val="20"/>
          <w:szCs w:val="20"/>
        </w:rPr>
      </w:pPr>
      <w:r>
        <w:rPr>
          <w:sz w:val="20"/>
          <w:szCs w:val="20"/>
        </w:rPr>
        <w:t>The stakeholders in this case are the Information Technology Division as well as other State agencies needing technical staff augmentation.  These contract engagements allow for a rapid process to identify need, request resources from the vendor community, evaluate candidates, and place technical staff in support of State IT needs.</w:t>
      </w:r>
    </w:p>
    <w:p w:rsidR="00FA2A35" w:rsidRDefault="00FA2A35" w:rsidP="00CC45E6">
      <w:pPr>
        <w:ind w:left="720"/>
        <w:jc w:val="both"/>
        <w:rPr>
          <w:sz w:val="20"/>
          <w:szCs w:val="20"/>
        </w:rPr>
      </w:pPr>
    </w:p>
    <w:p w:rsidR="00FA2A35" w:rsidRDefault="00FA2A35" w:rsidP="00CC45E6">
      <w:pPr>
        <w:ind w:left="720"/>
        <w:jc w:val="both"/>
        <w:rPr>
          <w:sz w:val="20"/>
          <w:szCs w:val="20"/>
        </w:rPr>
      </w:pPr>
    </w:p>
    <w:p w:rsidR="00FA2A35" w:rsidRPr="00761DB6" w:rsidRDefault="00FA2A35" w:rsidP="00CC45E6">
      <w:pPr>
        <w:ind w:left="720"/>
        <w:jc w:val="both"/>
        <w:rPr>
          <w:sz w:val="20"/>
          <w:szCs w:val="20"/>
        </w:rPr>
      </w:pPr>
    </w:p>
    <w:p w:rsidR="00FA2A35" w:rsidRDefault="00FA2A35" w:rsidP="00543E12">
      <w:pPr>
        <w:pStyle w:val="Heading2"/>
        <w:numPr>
          <w:ilvl w:val="0"/>
          <w:numId w:val="14"/>
        </w:numPr>
        <w:ind w:left="720" w:hanging="720"/>
        <w:jc w:val="both"/>
        <w:rPr>
          <w:color w:val="auto"/>
          <w:sz w:val="20"/>
          <w:szCs w:val="20"/>
          <w:u w:val="single"/>
        </w:rPr>
      </w:pPr>
      <w:bookmarkStart w:id="259" w:name="_Toc233166129"/>
      <w:r w:rsidRPr="00D96A87">
        <w:rPr>
          <w:color w:val="auto"/>
          <w:sz w:val="20"/>
          <w:szCs w:val="20"/>
          <w:u w:val="single"/>
        </w:rPr>
        <w:t>RFP REQUIREMENTS:</w:t>
      </w:r>
      <w:bookmarkEnd w:id="259"/>
    </w:p>
    <w:p w:rsidR="00FA2A35" w:rsidRPr="00CC45E6" w:rsidRDefault="00FA2A35" w:rsidP="00CC45E6">
      <w:pPr>
        <w:jc w:val="both"/>
      </w:pPr>
    </w:p>
    <w:p w:rsidR="00FA2A35" w:rsidRDefault="00FA2A35" w:rsidP="00CC45E6">
      <w:pPr>
        <w:pStyle w:val="BodyText3"/>
        <w:keepNext/>
        <w:spacing w:line="276" w:lineRule="auto"/>
        <w:ind w:left="720"/>
        <w:jc w:val="both"/>
        <w:rPr>
          <w:rFonts w:cs="Arial"/>
          <w:sz w:val="20"/>
          <w:szCs w:val="20"/>
        </w:rPr>
      </w:pPr>
      <w:r>
        <w:rPr>
          <w:rFonts w:cs="Arial"/>
          <w:sz w:val="20"/>
          <w:szCs w:val="20"/>
        </w:rPr>
        <w:t xml:space="preserve">The Department of Administration and Information </w:t>
      </w:r>
      <w:r w:rsidRPr="00CC45E6">
        <w:rPr>
          <w:rFonts w:cs="Arial"/>
          <w:sz w:val="20"/>
          <w:szCs w:val="20"/>
        </w:rPr>
        <w:t>defined the requirements stated herein and created this RFP. The Requirement/Specifications document is included as a part of this RFP.  THESE ARE MANDATORY REQUIREMENTS, WHICH MAY BE SUBJECT TO VARIATION AND MODIFICATION ONLY THROUGH THE WRITTEN APPROVAL OF THE AGENCY</w:t>
      </w:r>
    </w:p>
    <w:p w:rsidR="00FA2A35" w:rsidRDefault="00FA2A35">
      <w:pPr>
        <w:rPr>
          <w:sz w:val="20"/>
          <w:szCs w:val="20"/>
        </w:rPr>
      </w:pPr>
      <w:r>
        <w:rPr>
          <w:sz w:val="20"/>
          <w:szCs w:val="20"/>
        </w:rPr>
        <w:br w:type="page"/>
      </w:r>
    </w:p>
    <w:p w:rsidR="00FA2A35" w:rsidRPr="00CC45E6" w:rsidRDefault="00FA2A35" w:rsidP="00CC45E6">
      <w:pPr>
        <w:pStyle w:val="Heading1"/>
        <w:jc w:val="center"/>
        <w:rPr>
          <w:color w:val="auto"/>
          <w:u w:val="single"/>
        </w:rPr>
      </w:pPr>
      <w:bookmarkStart w:id="260" w:name="_Toc233166130"/>
      <w:r w:rsidRPr="00CC45E6">
        <w:rPr>
          <w:color w:val="auto"/>
          <w:u w:val="single"/>
        </w:rPr>
        <w:t xml:space="preserve">SECTION 6:  REQUIREMENTS/SPECIFICATIONS – </w:t>
      </w:r>
      <w:r w:rsidRPr="00CC45E6">
        <w:rPr>
          <w:color w:val="auto"/>
          <w:u w:val="single"/>
        </w:rPr>
        <w:br/>
        <w:t>RESPONSIBILITIES OF CONTRACTOR</w:t>
      </w:r>
      <w:bookmarkEnd w:id="260"/>
    </w:p>
    <w:p w:rsidR="00FA2A35" w:rsidRPr="00D042C9" w:rsidRDefault="00FA2A35" w:rsidP="00CC45E6">
      <w:pPr>
        <w:jc w:val="center"/>
        <w:rPr>
          <w:rFonts w:ascii="Calibri" w:hAnsi="Calibri" w:cs="Calibri"/>
          <w:b/>
          <w:bCs/>
          <w:sz w:val="24"/>
          <w:szCs w:val="24"/>
        </w:rPr>
      </w:pPr>
    </w:p>
    <w:p w:rsidR="00FA2A35" w:rsidRPr="00CC45E6" w:rsidRDefault="00FA2A35" w:rsidP="000143B9">
      <w:pPr>
        <w:pStyle w:val="Heading2"/>
        <w:numPr>
          <w:ilvl w:val="0"/>
          <w:numId w:val="16"/>
        </w:numPr>
        <w:ind w:left="720" w:hanging="720"/>
        <w:rPr>
          <w:color w:val="auto"/>
          <w:sz w:val="20"/>
          <w:szCs w:val="20"/>
          <w:u w:val="single"/>
        </w:rPr>
      </w:pPr>
      <w:bookmarkStart w:id="261" w:name="_Toc233166131"/>
      <w:r>
        <w:rPr>
          <w:color w:val="auto"/>
          <w:sz w:val="20"/>
          <w:szCs w:val="20"/>
          <w:u w:val="single"/>
        </w:rPr>
        <w:t>SKILL REQUIREMENTS</w:t>
      </w:r>
      <w:r w:rsidRPr="00CC45E6">
        <w:rPr>
          <w:color w:val="auto"/>
          <w:sz w:val="20"/>
          <w:szCs w:val="20"/>
          <w:u w:val="single"/>
        </w:rPr>
        <w:t>:</w:t>
      </w:r>
      <w:bookmarkEnd w:id="261"/>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720"/>
        <w:jc w:val="both"/>
        <w:rPr>
          <w:sz w:val="20"/>
          <w:szCs w:val="20"/>
        </w:rPr>
      </w:pPr>
      <w:r w:rsidRPr="00BC5E86">
        <w:rPr>
          <w:sz w:val="20"/>
          <w:szCs w:val="20"/>
        </w:rPr>
        <w:t>The Information Technology Division is seeking skills and experience in several categories. A list of specific skills, technologies, and platforms is contained in Appendix C.  These categories are defined below.</w:t>
      </w:r>
    </w:p>
    <w:p w:rsidR="00FA2A35" w:rsidRPr="00845EFB"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720"/>
        <w:jc w:val="both"/>
      </w:pP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 Software Development</w:t>
      </w:r>
    </w:p>
    <w:p w:rsidR="00FA2A35"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software development services related to both traditional windows-based client/server applications as well as web-based .NET applications.  Experience in all aspects of development including requirements gathering, design, implementation, and application maintenance is required.  Skills must include .NET development using C#, VB.NET, and XML technologies ideally with a minimum of two years experience. Web development skills should also include HTML, DHTML, CSS, and JavaScript ideally with a minimum of five years experience.</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2: Database Development</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database development services related to application development.  Database technologies include Oracle and Microsoft SQL Server.  Experience with database programming skills should include database modeling, database design, schema generation, database structure normalization and optimization, stored procedure development, and database trigger development, ideally with a minimum of five years experience.</w:t>
      </w: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3: Software Design Methodologies</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services related to the design of software utilizing USDP (Unified Software Development Process), Agile, SCRUM, or other industry standard methodologies with experience in data, process, and object modeling using UML (Unified Markup Language) ideally with a minimum of five years experience.</w:t>
      </w: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4: Web Content and Graphics Design</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 xml:space="preserve">Provide services related to the creation, design, and presentation of web content.  Skills should include graphics design, content design, aesthetic design, site navigation modeling, intentions based content navigation, site story board creation, and conducting user/customer interviews; ideally with a minimum of five years experience is desired. Familiarity with .NET web technologies and cascading style sheets preferred.  </w:t>
      </w: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5: Database Administration Support</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services related to database administration.  Experience should include installation, clustering, performance tuning, backup/recovery, and troubleshooting. Database vendor experience should include Microsoft SQL Server, Oracle, FOCUS, and ADABAS database environments, ideally with a minimum of five years experience.</w:t>
      </w: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6: Microsoft Server Administration Support</w:t>
      </w:r>
    </w:p>
    <w:p w:rsidR="00FA2A35" w:rsidRPr="00BC5E86" w:rsidRDefault="00FA2A35" w:rsidP="00BC5E86">
      <w:pPr>
        <w:pStyle w:val="ListParagraph"/>
        <w:tabs>
          <w:tab w:val="left" w:pos="720"/>
          <w:tab w:val="left" w:pos="1440"/>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Microsoft Windows Server administration skills including server installation, load balancing, clustering, network and domain configuration, .NET framework configuration, performance tuning, update and patch installations, and system monitoring, with a minimum of five years experience. Experience must also include Microsoft Internet Information Server (IIS) skills including configuration, site and application deployment, security configuration, update and patch installation ideally with a minimum of five years experience</w:t>
      </w: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7: Geographic Information Systems (GIS) Support</w:t>
      </w:r>
    </w:p>
    <w:p w:rsidR="00FA2A35" w:rsidRPr="00BC5E86" w:rsidRDefault="00FA2A35" w:rsidP="00BC5E86">
      <w:pPr>
        <w:pStyle w:val="ListParagraph"/>
        <w:tabs>
          <w:tab w:val="left" w:pos="720"/>
          <w:tab w:val="left" w:pos="1440"/>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autoSpaceDE w:val="0"/>
        <w:autoSpaceDN w:val="0"/>
        <w:adjustRightInd w:val="0"/>
        <w:ind w:left="2160"/>
        <w:jc w:val="both"/>
        <w:rPr>
          <w:color w:val="000000"/>
          <w:sz w:val="20"/>
          <w:szCs w:val="20"/>
        </w:rPr>
      </w:pPr>
      <w:r w:rsidRPr="00BC5E86">
        <w:rPr>
          <w:color w:val="000000"/>
          <w:sz w:val="20"/>
          <w:szCs w:val="20"/>
        </w:rPr>
        <w:t>Provide GIS development and maintenance services related to both traditional windows-based client/server applications as well as web-based .NET applications. Experience should cover all aspects of GIS development including requirements gathering, design, implementation, and application maintenance.  Skills must include: GIS software familiarity, including MapInfo Professional, ESRI-ArcView, ESRI-Arc Map, Caliper-Maptitude, ESRI macro programming; and MapInfo MapBasic macro programming, with a minimum of three years experience; familiarity with large format color plotting and scanning and knowledge of GIS metadata creation, using the MP meta-data parser program; and familiarity with US Census Bureau data; ideally with a minimum of five years experience in these areas.</w:t>
      </w:r>
    </w:p>
    <w:p w:rsidR="00FA2A35" w:rsidRPr="00BC5E86" w:rsidRDefault="00FA2A35" w:rsidP="00BC5E86">
      <w:pPr>
        <w:autoSpaceDE w:val="0"/>
        <w:autoSpaceDN w:val="0"/>
        <w:adjustRightInd w:val="0"/>
        <w:ind w:left="720"/>
        <w:jc w:val="both"/>
        <w:rPr>
          <w:color w:val="000000"/>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color w:val="000000"/>
          <w:sz w:val="20"/>
          <w:szCs w:val="20"/>
        </w:rPr>
        <w:t>Additional skills desired include familiarity with HTML / .NET / JavaScript / CSS / Active Server Pages programming.  Work requires working knowledge of Visual Studio, C# and VB.NET programming, knowledge of GIS web mapping application development using vendor-supplied technology (e.g., MapXtreme Java) or open source alternatives (MapServer, deegreewms), knowledge of GIS web services development, knowledge of XML, XSL/XSLT and DTD/XSD technologies, the ability to write stored procedures, and some DBA experience ideally with a minimum of three years experience in these areas.</w:t>
      </w: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ind w:left="1440"/>
        <w:jc w:val="both"/>
        <w:rPr>
          <w:sz w:val="20"/>
          <w:szCs w:val="20"/>
        </w:rPr>
      </w:pPr>
    </w:p>
    <w:p w:rsidR="00FA2A35" w:rsidRPr="00BC5E86" w:rsidRDefault="00FA2A35" w:rsidP="00BC5E86">
      <w:pPr>
        <w:keepNext/>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8: Systems Programming Support</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keepNext/>
        <w:tabs>
          <w:tab w:val="left" w:pos="720"/>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IBM Z/OS, VM, Linux Systems Programming support skills including IBM, and multiple ISV software product installations. This includes upgrades, testing, monitoring, debugging, trouble shooting, tuning, capacity planning, and consultation support of systems and application support/development customers. Requires five years experience in one of more of the following IBM products; Z/OS, Z/VM, LINUX, SMP/E, JES2, VTAM, NCP, TCPIP, ISPF, SDSF, RACF, RMF, WLM, DFHSM, DFSMS, CICS TS, COBOL, ASSEMBLER, FOCUS, NATURAL, ADABAS.  In addition, provide multiple product support for vendor products including Computer Associates, Compuware, IBI, Software AG, LRS, McKinney Software, BMC, H&amp;W, and/or Seagull.</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9: Firewall and Security</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firewall installation, configuration, and management services. Environment includes multiple firewalls that are supported on both an agency and enterprise basis. Provide router and switch configuration, support and management services. We seek expertise in all areas of network security, including VPN, Check Point firewalls and Cisco routers. Consulting, backup, and technical support services for our existing team is being sought as well as a source of onsite augmentation of our team in times of heavy loads.</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72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10: Architect</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expertise in a broad range of technologies (network, storage, software, servers) to assist in designing and implementing information systems and networked software architectures that support State agency business functions. Must be highly skilled in aligning business objectives with IT infrastructure that supports those objectives. Must be familiar with Intel and non-intel based platforms, as well as all aspects of Microsoft technologies.</w:t>
      </w: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11: Project Management</w:t>
      </w: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project management services on a variety of IT projects.  Good interpersonal skills required.  Experience in all phases of project management, with Microsoft Project and/or other major project management tools required; ideally with a minimum of three years experience in project management.  Project Management Institute (PMI) certification desired.</w:t>
      </w:r>
    </w:p>
    <w:p w:rsidR="00FA2A35" w:rsidRPr="00BC5E86" w:rsidRDefault="00FA2A35" w:rsidP="00BC5E86">
      <w:pPr>
        <w:tabs>
          <w:tab w:val="left" w:pos="720"/>
          <w:tab w:val="left" w:pos="1440"/>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12: Help Desk</w:t>
      </w: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 xml:space="preserve">Provide first-level Help Desk personnel to conduct general user support over the phone on all aspects of IT services including hardware, software, telecommunications, and data center services.  Experience working </w:t>
      </w:r>
      <w:r w:rsidRPr="00BC5E86">
        <w:rPr>
          <w:b/>
          <w:bCs/>
          <w:sz w:val="20"/>
          <w:szCs w:val="20"/>
        </w:rPr>
        <w:t>in</w:t>
      </w:r>
      <w:r w:rsidRPr="00BC5E86">
        <w:rPr>
          <w:sz w:val="20"/>
          <w:szCs w:val="20"/>
        </w:rPr>
        <w:t xml:space="preserve"> a customer-focused help desk environment with solid skills supporting users in a large organization.  Familiarity with Microsoft operating systems and software, Novell NetWare, networked, web-based, and IBM mainframe environments; ideally with a minimum of two years experience is required.</w:t>
      </w:r>
    </w:p>
    <w:p w:rsidR="00FA2A35" w:rsidRPr="00BC5E86" w:rsidRDefault="00FA2A35" w:rsidP="00BC5E86">
      <w:pPr>
        <w:tabs>
          <w:tab w:val="left" w:pos="1440"/>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13: Email and Directory Services</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comprehensive design and implementation of centrally managed Active Directory services. Provide comprehensive design and deployment of centrally managed Microsoft Exchange email system. Experience in all aspects of project management, directory services design and implementation including requirements gathering, design, implementation planning, system documentation, maintenance requirements, training of Active Directory administration, and training of Microsoft Exchange administration is required.  Skills must include design and implementation of an Active Directory system and Microsoft Exchange email system spanning large statewide geographic area with user counts in the five thousand to ten thousand ranges.  Experience should include the most recent versions of Active Directory and Microsoft Exchange.</w:t>
      </w:r>
    </w:p>
    <w:p w:rsidR="00FA2A35" w:rsidRPr="00BC5E86" w:rsidRDefault="00FA2A35" w:rsidP="00BC5E86">
      <w:pPr>
        <w:tabs>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14: Workflow/Collaboration tools</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comprehensive design and implementation expertise in the areas of Microsoft SharePoint Server, Microsoft forms (InfoPath) and Microsoft Office Communications Server. Experience in all aspects of project management, workflow and SharePoint services design and implementation including requirements gathering, design, implementation planning, system documentation, maintenance requirements, training of administration of the environment is required.</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sz w:val="20"/>
          <w:szCs w:val="20"/>
        </w:rPr>
      </w:pP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15: Desktop Deployment Services</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sz w:val="20"/>
          <w:szCs w:val="20"/>
        </w:rPr>
      </w:pPr>
      <w:r w:rsidRPr="00BC5E86">
        <w:rPr>
          <w:sz w:val="20"/>
          <w:szCs w:val="20"/>
        </w:rPr>
        <w:t>Provide comprehensive design and implementation of centrally managed Desktop Deployment service with a single path for image creation and automated installation of desktops and servers using the Microsoft Deployment Toolkit or later technologies.  Experience in all aspects of project management, desktop deployment design and implementation including requirements gathering, design, implementation planning, system documentation, maintenance requirements, and training of desktop deployment administration is required.  Skills must include design and implementation of desktop deployment system spanning large statewide geographic area with user counts in the five thousand to ten thousand ranges</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spacing w:after="0" w:line="240" w:lineRule="auto"/>
        <w:ind w:left="1440"/>
        <w:jc w:val="both"/>
        <w:rPr>
          <w:b/>
          <w:bCs/>
          <w:sz w:val="20"/>
          <w:szCs w:val="20"/>
        </w:rPr>
      </w:pPr>
      <w:r w:rsidRPr="00BC5E86">
        <w:rPr>
          <w:b/>
          <w:bCs/>
          <w:sz w:val="20"/>
          <w:szCs w:val="20"/>
        </w:rPr>
        <w:t>Category 16: Business Analysis</w:t>
      </w:r>
    </w:p>
    <w:p w:rsidR="00FA2A35" w:rsidRPr="00BC5E86" w:rsidRDefault="00FA2A35" w:rsidP="00BC5E86">
      <w:pPr>
        <w:keepNext/>
        <w:tabs>
          <w:tab w:val="center" w:pos="4680"/>
          <w:tab w:val="left" w:pos="5040"/>
          <w:tab w:val="left" w:pos="5760"/>
          <w:tab w:val="left" w:pos="6480"/>
          <w:tab w:val="left" w:pos="7200"/>
          <w:tab w:val="left" w:pos="7920"/>
          <w:tab w:val="left" w:pos="8640"/>
          <w:tab w:val="right" w:pos="9360"/>
        </w:tabs>
        <w:ind w:left="2160"/>
        <w:jc w:val="both"/>
        <w:rPr>
          <w:b/>
          <w:bCs/>
          <w:sz w:val="20"/>
          <w:szCs w:val="20"/>
        </w:rPr>
      </w:pPr>
    </w:p>
    <w:p w:rsidR="00FA2A35" w:rsidRDefault="00FA2A35" w:rsidP="00BC5E86">
      <w:pPr>
        <w:ind w:left="2160"/>
        <w:jc w:val="both"/>
        <w:rPr>
          <w:sz w:val="20"/>
          <w:szCs w:val="20"/>
        </w:rPr>
      </w:pPr>
      <w:r w:rsidRPr="00BC5E86">
        <w:rPr>
          <w:sz w:val="20"/>
          <w:szCs w:val="20"/>
        </w:rPr>
        <w:t>Provide business/systems analysis expertise on a variety of IT projects.  Excellent communication and writing skills are required as well as experience in all aspects of user, business, and systems requirements analysis and documentation. Work activities would typically include gathering and analyzing information in support of business cases, proposed projects, and systems requirements. The Business Analyst may also responsible for generating and compiling reports based on their findings, complete with probable causes and possible solutions to systems issues. This individual will apply proven communication, analytical, and problem-solving skills to help maximize the benefit of IT system investments.</w:t>
      </w:r>
    </w:p>
    <w:p w:rsidR="00FA2A35" w:rsidRDefault="00FA2A35" w:rsidP="00BC5E86">
      <w:pPr>
        <w:ind w:left="2160"/>
        <w:jc w:val="both"/>
        <w:rPr>
          <w:sz w:val="20"/>
          <w:szCs w:val="20"/>
        </w:rPr>
      </w:pPr>
    </w:p>
    <w:p w:rsidR="00FA2A35" w:rsidRDefault="00FA2A35" w:rsidP="00BC5E86">
      <w:pPr>
        <w:ind w:left="1440"/>
        <w:jc w:val="both"/>
        <w:rPr>
          <w:b/>
          <w:bCs/>
          <w:sz w:val="20"/>
          <w:szCs w:val="20"/>
        </w:rPr>
      </w:pPr>
      <w:r>
        <w:rPr>
          <w:b/>
          <w:bCs/>
          <w:sz w:val="20"/>
          <w:szCs w:val="20"/>
        </w:rPr>
        <w:t>Category 17: Quality Assurance / Independent Verification and Validation (IV&amp;V)</w:t>
      </w:r>
    </w:p>
    <w:p w:rsidR="00FA2A35" w:rsidRPr="006C41DD" w:rsidRDefault="00FA2A35" w:rsidP="007825CB">
      <w:pPr>
        <w:ind w:left="2160"/>
        <w:jc w:val="both"/>
        <w:rPr>
          <w:sz w:val="20"/>
          <w:szCs w:val="20"/>
        </w:rPr>
      </w:pPr>
      <w:r>
        <w:rPr>
          <w:sz w:val="20"/>
          <w:szCs w:val="20"/>
        </w:rPr>
        <w:t xml:space="preserve"> Provide software/system quality assurance testing and independent verification and validation services to ensure high quality well tested solution and compliance with State or Federal requirements.  Excellent communication and documentation skills are required as well as in depth experience in code reviews, unit testing, regression testing, and requirements validation.  Work may also involve compiling and reporting on a regular basis to track defect corrections and/or report on system compliance with State or Federal requirements.  These individuals must have the ability to work well with project teams while remaining objective and independent in their analysis and review of system quality and compliance.</w:t>
      </w:r>
    </w:p>
    <w:p w:rsidR="00FA2A35" w:rsidRPr="009C46E5" w:rsidRDefault="00FA2A35" w:rsidP="000143B9">
      <w:pPr>
        <w:pStyle w:val="Heading3"/>
        <w:numPr>
          <w:ilvl w:val="1"/>
          <w:numId w:val="31"/>
        </w:numPr>
        <w:pBdr>
          <w:top w:val="single" w:sz="6" w:space="0" w:color="FFFFFF"/>
          <w:left w:val="single" w:sz="6" w:space="0" w:color="FFFFFF"/>
          <w:bottom w:val="single" w:sz="6" w:space="0" w:color="FFFFFF"/>
          <w:right w:val="single" w:sz="6" w:space="0" w:color="FFFFFF"/>
        </w:pBdr>
        <w:ind w:left="1440" w:hanging="720"/>
        <w:rPr>
          <w:color w:val="auto"/>
          <w:sz w:val="20"/>
          <w:szCs w:val="20"/>
        </w:rPr>
      </w:pPr>
      <w:bookmarkStart w:id="262" w:name="_Toc233166132"/>
      <w:r w:rsidRPr="009C46E5">
        <w:rPr>
          <w:color w:val="auto"/>
          <w:sz w:val="20"/>
          <w:szCs w:val="20"/>
          <w:u w:val="single"/>
        </w:rPr>
        <w:t>GOALS</w:t>
      </w:r>
      <w:r>
        <w:rPr>
          <w:color w:val="auto"/>
          <w:sz w:val="20"/>
          <w:szCs w:val="20"/>
          <w:u w:val="single"/>
        </w:rPr>
        <w:t xml:space="preserve"> AND OPERATIONAL OBJECTIVES</w:t>
      </w:r>
      <w:r w:rsidRPr="009C46E5">
        <w:rPr>
          <w:color w:val="auto"/>
          <w:sz w:val="20"/>
          <w:szCs w:val="20"/>
          <w:u w:val="single"/>
        </w:rPr>
        <w:t>:</w:t>
      </w:r>
      <w:bookmarkEnd w:id="262"/>
      <w:r w:rsidRPr="009C46E5">
        <w:rPr>
          <w:color w:val="auto"/>
          <w:sz w:val="20"/>
          <w:szCs w:val="20"/>
          <w:u w:val="single"/>
        </w:rPr>
        <w:t xml:space="preserve"> </w:t>
      </w:r>
    </w:p>
    <w:p w:rsidR="00FA2A35" w:rsidRDefault="00FA2A35" w:rsidP="00860000">
      <w:pPr>
        <w:tabs>
          <w:tab w:val="left" w:pos="720"/>
          <w:tab w:val="left" w:pos="1440"/>
          <w:tab w:val="center" w:pos="4680"/>
          <w:tab w:val="left" w:pos="5040"/>
          <w:tab w:val="left" w:pos="5760"/>
          <w:tab w:val="left" w:pos="6480"/>
          <w:tab w:val="left" w:pos="7200"/>
          <w:tab w:val="left" w:pos="7920"/>
          <w:tab w:val="left" w:pos="8640"/>
          <w:tab w:val="right" w:pos="9360"/>
        </w:tabs>
        <w:ind w:left="1440"/>
        <w:jc w:val="both"/>
        <w:rPr>
          <w:sz w:val="20"/>
          <w:szCs w:val="20"/>
        </w:rPr>
      </w:pPr>
      <w:bookmarkStart w:id="263" w:name="_Toc233166134"/>
      <w:r w:rsidRPr="00860000">
        <w:rPr>
          <w:sz w:val="20"/>
          <w:szCs w:val="20"/>
        </w:rPr>
        <w:t>The purpose of this RFP is to secure various master service contracts with technical vendors and consultants for professional Information Technology (IT) services. These master service contracts will establish resource availability and resource skill sets in accordance with requirements of this RFP for future State engagements.  Rates for these resources would be provided by the vendor and agreed and accepted by the State at the time resources are requested.</w:t>
      </w:r>
    </w:p>
    <w:p w:rsidR="00FA2A35" w:rsidRPr="00860000" w:rsidRDefault="00FA2A35" w:rsidP="00860000">
      <w:pPr>
        <w:tabs>
          <w:tab w:val="left" w:pos="720"/>
          <w:tab w:val="left" w:pos="1440"/>
          <w:tab w:val="center" w:pos="4680"/>
          <w:tab w:val="left" w:pos="5040"/>
          <w:tab w:val="left" w:pos="5760"/>
          <w:tab w:val="left" w:pos="6480"/>
          <w:tab w:val="left" w:pos="7200"/>
          <w:tab w:val="left" w:pos="7920"/>
          <w:tab w:val="left" w:pos="8640"/>
          <w:tab w:val="right" w:pos="9360"/>
        </w:tabs>
        <w:ind w:left="1440"/>
        <w:jc w:val="both"/>
        <w:rPr>
          <w:sz w:val="20"/>
          <w:szCs w:val="20"/>
        </w:rPr>
      </w:pPr>
      <w:r w:rsidRPr="00860000">
        <w:rPr>
          <w:sz w:val="20"/>
          <w:szCs w:val="20"/>
        </w:rPr>
        <w:t xml:space="preserve">It should be noted that this is a staff augmentation program.  It is not intended to circumvent the normal Human Resources hiring process for full time State staff.  </w:t>
      </w:r>
    </w:p>
    <w:p w:rsidR="00FA2A35" w:rsidRDefault="00FA2A35" w:rsidP="000143B9">
      <w:pPr>
        <w:pStyle w:val="Heading3"/>
        <w:numPr>
          <w:ilvl w:val="1"/>
          <w:numId w:val="31"/>
        </w:numPr>
        <w:ind w:left="1440" w:hanging="720"/>
        <w:rPr>
          <w:color w:val="auto"/>
          <w:sz w:val="20"/>
          <w:szCs w:val="20"/>
          <w:u w:val="single"/>
        </w:rPr>
      </w:pPr>
      <w:bookmarkStart w:id="264" w:name="_Toc233166135"/>
      <w:bookmarkEnd w:id="263"/>
      <w:r>
        <w:rPr>
          <w:color w:val="auto"/>
          <w:sz w:val="20"/>
          <w:szCs w:val="20"/>
          <w:u w:val="single"/>
        </w:rPr>
        <w:t>SCOPE OF TECHNICAL NEEDS:</w:t>
      </w:r>
      <w:bookmarkEnd w:id="264"/>
    </w:p>
    <w:p w:rsidR="00FA2A35" w:rsidRDefault="00FA2A35" w:rsidP="00C74759">
      <w:pPr>
        <w:spacing w:after="0" w:line="240" w:lineRule="auto"/>
        <w:ind w:left="1440"/>
        <w:jc w:val="both"/>
        <w:rPr>
          <w:i/>
          <w:iCs/>
          <w:sz w:val="20"/>
          <w:szCs w:val="20"/>
        </w:rPr>
      </w:pPr>
    </w:p>
    <w:p w:rsidR="00FA2A35" w:rsidRPr="00994759" w:rsidRDefault="00FA2A35" w:rsidP="00C74759">
      <w:pPr>
        <w:spacing w:after="0" w:line="240" w:lineRule="auto"/>
        <w:ind w:left="1440"/>
        <w:jc w:val="both"/>
        <w:rPr>
          <w:i/>
          <w:iCs/>
          <w:sz w:val="20"/>
          <w:szCs w:val="20"/>
        </w:rPr>
      </w:pPr>
      <w:r>
        <w:rPr>
          <w:i/>
          <w:iCs/>
          <w:sz w:val="20"/>
          <w:szCs w:val="20"/>
        </w:rPr>
        <w:t>See Appendix A</w:t>
      </w:r>
      <w:r w:rsidRPr="00994759">
        <w:rPr>
          <w:i/>
          <w:iCs/>
          <w:sz w:val="20"/>
          <w:szCs w:val="20"/>
        </w:rPr>
        <w:t xml:space="preserve">: </w:t>
      </w:r>
      <w:r>
        <w:rPr>
          <w:i/>
          <w:iCs/>
          <w:sz w:val="20"/>
          <w:szCs w:val="20"/>
        </w:rPr>
        <w:t xml:space="preserve"> </w:t>
      </w:r>
      <w:r w:rsidRPr="00994759">
        <w:rPr>
          <w:i/>
          <w:iCs/>
          <w:sz w:val="20"/>
          <w:szCs w:val="20"/>
        </w:rPr>
        <w:t>Scope of Technical Needs</w:t>
      </w:r>
    </w:p>
    <w:p w:rsidR="00FA2A35" w:rsidRPr="00A04723" w:rsidRDefault="00FA2A35" w:rsidP="000143B9">
      <w:pPr>
        <w:pStyle w:val="Heading3"/>
        <w:numPr>
          <w:ilvl w:val="1"/>
          <w:numId w:val="31"/>
        </w:numPr>
        <w:ind w:left="1440" w:hanging="720"/>
        <w:rPr>
          <w:color w:val="auto"/>
          <w:sz w:val="20"/>
          <w:szCs w:val="20"/>
          <w:u w:val="single"/>
        </w:rPr>
      </w:pPr>
      <w:bookmarkStart w:id="265" w:name="_Toc233166136"/>
      <w:r w:rsidRPr="00A04723">
        <w:rPr>
          <w:color w:val="auto"/>
          <w:sz w:val="20"/>
          <w:szCs w:val="20"/>
          <w:u w:val="single"/>
        </w:rPr>
        <w:t>SUGGESTED PROJECT DURATION</w:t>
      </w:r>
      <w:bookmarkEnd w:id="265"/>
    </w:p>
    <w:p w:rsidR="00FA2A35" w:rsidRPr="008250C2" w:rsidRDefault="00FA2A35" w:rsidP="00860000">
      <w:pPr>
        <w:ind w:left="1440"/>
        <w:jc w:val="both"/>
        <w:rPr>
          <w:sz w:val="20"/>
          <w:szCs w:val="20"/>
        </w:rPr>
      </w:pPr>
      <w:r w:rsidRPr="008250C2">
        <w:rPr>
          <w:sz w:val="20"/>
          <w:szCs w:val="20"/>
        </w:rPr>
        <w:t>Staff augmentation engagements will be by default, no more than 12 months (2080 hours).  Engagements that require extension beyond 12 months will require approval from the Office of the Chief Information Officer.</w:t>
      </w:r>
    </w:p>
    <w:p w:rsidR="00FA2A35" w:rsidRPr="00A04723" w:rsidRDefault="00FA2A35" w:rsidP="000143B9">
      <w:pPr>
        <w:pStyle w:val="Heading2"/>
        <w:numPr>
          <w:ilvl w:val="0"/>
          <w:numId w:val="30"/>
        </w:numPr>
        <w:ind w:left="720" w:hanging="720"/>
        <w:rPr>
          <w:color w:val="auto"/>
          <w:sz w:val="20"/>
          <w:szCs w:val="20"/>
          <w:u w:val="single"/>
        </w:rPr>
      </w:pPr>
      <w:bookmarkStart w:id="266" w:name="_Toc233166137"/>
      <w:r w:rsidRPr="00A04723">
        <w:rPr>
          <w:color w:val="auto"/>
          <w:sz w:val="20"/>
          <w:szCs w:val="20"/>
          <w:u w:val="single"/>
        </w:rPr>
        <w:t>GENERAL REQUIREMENTS:</w:t>
      </w:r>
      <w:bookmarkEnd w:id="266"/>
    </w:p>
    <w:p w:rsidR="00FA2A35" w:rsidRDefault="00FA2A35" w:rsidP="000143B9">
      <w:pPr>
        <w:pStyle w:val="Heading3"/>
        <w:numPr>
          <w:ilvl w:val="1"/>
          <w:numId w:val="30"/>
        </w:numPr>
        <w:ind w:left="1440" w:hanging="720"/>
        <w:rPr>
          <w:color w:val="auto"/>
          <w:sz w:val="20"/>
          <w:szCs w:val="20"/>
          <w:u w:val="single"/>
        </w:rPr>
      </w:pPr>
      <w:bookmarkStart w:id="267" w:name="_Toc233166138"/>
      <w:r w:rsidRPr="005403B0">
        <w:rPr>
          <w:color w:val="auto"/>
          <w:sz w:val="20"/>
          <w:szCs w:val="20"/>
          <w:u w:val="single"/>
        </w:rPr>
        <w:t>WORK ENVIRONMENTS:</w:t>
      </w:r>
      <w:bookmarkEnd w:id="267"/>
    </w:p>
    <w:p w:rsidR="00FA2A35" w:rsidRDefault="00FA2A35" w:rsidP="005403B0">
      <w:pPr>
        <w:ind w:left="1440"/>
        <w:jc w:val="both"/>
        <w:rPr>
          <w:color w:val="000099"/>
          <w:sz w:val="20"/>
          <w:szCs w:val="20"/>
        </w:rPr>
      </w:pPr>
    </w:p>
    <w:p w:rsidR="00FA2A35" w:rsidRPr="00963C6E" w:rsidRDefault="00FA2A35" w:rsidP="00963C6E">
      <w:pPr>
        <w:spacing w:after="0" w:line="240" w:lineRule="auto"/>
        <w:ind w:left="1440"/>
        <w:jc w:val="both"/>
        <w:rPr>
          <w:sz w:val="20"/>
          <w:szCs w:val="20"/>
        </w:rPr>
      </w:pPr>
      <w:r w:rsidRPr="00963C6E">
        <w:rPr>
          <w:sz w:val="20"/>
          <w:szCs w:val="20"/>
        </w:rPr>
        <w:t>Resources provided under this contract may be required to work in multiple work environments as defined below.</w:t>
      </w:r>
    </w:p>
    <w:p w:rsidR="00FA2A35" w:rsidRPr="00963C6E" w:rsidRDefault="00FA2A35" w:rsidP="00963C6E">
      <w:pPr>
        <w:spacing w:after="0" w:line="240" w:lineRule="auto"/>
        <w:ind w:left="1440"/>
        <w:jc w:val="both"/>
        <w:rPr>
          <w:sz w:val="20"/>
          <w:szCs w:val="20"/>
        </w:rPr>
      </w:pPr>
    </w:p>
    <w:p w:rsidR="00FA2A35" w:rsidRPr="00963C6E" w:rsidRDefault="00FA2A35" w:rsidP="00963C6E">
      <w:pPr>
        <w:spacing w:after="0" w:line="240" w:lineRule="auto"/>
        <w:ind w:left="1440"/>
        <w:jc w:val="both"/>
        <w:rPr>
          <w:b/>
          <w:bCs/>
          <w:sz w:val="20"/>
          <w:szCs w:val="20"/>
        </w:rPr>
      </w:pPr>
      <w:r w:rsidRPr="00963C6E">
        <w:rPr>
          <w:b/>
          <w:bCs/>
          <w:sz w:val="20"/>
          <w:szCs w:val="20"/>
        </w:rPr>
        <w:t>Onsite Standard Work Shift:</w:t>
      </w:r>
    </w:p>
    <w:p w:rsidR="00FA2A35" w:rsidRPr="00963C6E" w:rsidRDefault="00FA2A35" w:rsidP="00963C6E">
      <w:pPr>
        <w:spacing w:after="0" w:line="240" w:lineRule="auto"/>
        <w:ind w:left="2880"/>
        <w:jc w:val="both"/>
        <w:rPr>
          <w:b/>
          <w:bCs/>
          <w:sz w:val="20"/>
          <w:szCs w:val="20"/>
        </w:rPr>
      </w:pPr>
    </w:p>
    <w:p w:rsidR="00FA2A35" w:rsidRPr="00963C6E" w:rsidRDefault="00FA2A35" w:rsidP="00963C6E">
      <w:pPr>
        <w:spacing w:after="0" w:line="240" w:lineRule="auto"/>
        <w:ind w:left="1440"/>
        <w:jc w:val="both"/>
        <w:rPr>
          <w:sz w:val="20"/>
          <w:szCs w:val="20"/>
        </w:rPr>
      </w:pPr>
      <w:r w:rsidRPr="00963C6E">
        <w:rPr>
          <w:sz w:val="20"/>
          <w:szCs w:val="20"/>
        </w:rPr>
        <w:t xml:space="preserve">This entails working on site in State of Wyoming facilities, using a standard work day (8:00 A.M. to 5:00 P.M. by default) for work hours.  The core work hours would be established </w:t>
      </w:r>
      <w:r>
        <w:rPr>
          <w:sz w:val="20"/>
          <w:szCs w:val="20"/>
        </w:rPr>
        <w:t>in the resource call</w:t>
      </w:r>
      <w:r w:rsidRPr="00963C6E">
        <w:rPr>
          <w:sz w:val="20"/>
          <w:szCs w:val="20"/>
        </w:rPr>
        <w:t xml:space="preserve"> at the time the resources are requested, with flexible schedules being allowed in accordance with State of Wyoming personnel rules.</w:t>
      </w:r>
    </w:p>
    <w:p w:rsidR="00FA2A35" w:rsidRPr="00963C6E" w:rsidRDefault="00FA2A35" w:rsidP="00963C6E">
      <w:pPr>
        <w:spacing w:after="0" w:line="240" w:lineRule="auto"/>
        <w:ind w:left="2880"/>
        <w:jc w:val="both"/>
        <w:rPr>
          <w:b/>
          <w:bCs/>
          <w:sz w:val="20"/>
          <w:szCs w:val="20"/>
        </w:rPr>
      </w:pPr>
    </w:p>
    <w:p w:rsidR="00FA2A35" w:rsidRPr="00963C6E" w:rsidRDefault="00FA2A35" w:rsidP="00963C6E">
      <w:pPr>
        <w:spacing w:after="0" w:line="240" w:lineRule="auto"/>
        <w:ind w:left="1440"/>
        <w:jc w:val="both"/>
        <w:rPr>
          <w:b/>
          <w:bCs/>
          <w:sz w:val="20"/>
          <w:szCs w:val="20"/>
        </w:rPr>
      </w:pPr>
      <w:r w:rsidRPr="00963C6E">
        <w:rPr>
          <w:b/>
          <w:bCs/>
          <w:sz w:val="20"/>
          <w:szCs w:val="20"/>
        </w:rPr>
        <w:t>Onsite Alternate Work Shift:</w:t>
      </w:r>
    </w:p>
    <w:p w:rsidR="00FA2A35" w:rsidRPr="00963C6E" w:rsidRDefault="00FA2A35" w:rsidP="00963C6E">
      <w:pPr>
        <w:spacing w:after="0" w:line="240" w:lineRule="auto"/>
        <w:ind w:left="2880"/>
        <w:jc w:val="both"/>
        <w:rPr>
          <w:sz w:val="20"/>
          <w:szCs w:val="20"/>
        </w:rPr>
      </w:pPr>
    </w:p>
    <w:p w:rsidR="00FA2A35" w:rsidRPr="00963C6E" w:rsidRDefault="00FA2A35" w:rsidP="00963C6E">
      <w:pPr>
        <w:spacing w:after="0" w:line="240" w:lineRule="auto"/>
        <w:ind w:left="1440"/>
        <w:jc w:val="both"/>
        <w:rPr>
          <w:sz w:val="20"/>
          <w:szCs w:val="20"/>
        </w:rPr>
      </w:pPr>
      <w:r w:rsidRPr="00963C6E">
        <w:rPr>
          <w:sz w:val="20"/>
          <w:szCs w:val="20"/>
        </w:rPr>
        <w:t xml:space="preserve">This entails working on site in State of Wyoming facilities during off shift hours (hours between 5:00 P.M. and 8:00 A.M.). These hours may vary and would be established by </w:t>
      </w:r>
      <w:r>
        <w:rPr>
          <w:sz w:val="20"/>
          <w:szCs w:val="20"/>
        </w:rPr>
        <w:t>in the resource call</w:t>
      </w:r>
      <w:r w:rsidRPr="00963C6E">
        <w:rPr>
          <w:sz w:val="20"/>
          <w:szCs w:val="20"/>
        </w:rPr>
        <w:t xml:space="preserve"> at the time the resources are requested.</w:t>
      </w:r>
    </w:p>
    <w:p w:rsidR="00FA2A35" w:rsidRPr="00963C6E" w:rsidRDefault="00FA2A35" w:rsidP="00963C6E">
      <w:pPr>
        <w:spacing w:after="0" w:line="240" w:lineRule="auto"/>
        <w:ind w:left="2880"/>
        <w:jc w:val="both"/>
        <w:rPr>
          <w:b/>
          <w:bCs/>
          <w:sz w:val="20"/>
          <w:szCs w:val="20"/>
        </w:rPr>
      </w:pPr>
    </w:p>
    <w:p w:rsidR="00FA2A35" w:rsidRPr="00963C6E" w:rsidRDefault="00FA2A35" w:rsidP="00963C6E">
      <w:pPr>
        <w:spacing w:after="0" w:line="240" w:lineRule="auto"/>
        <w:ind w:left="1440"/>
        <w:jc w:val="both"/>
        <w:rPr>
          <w:b/>
          <w:bCs/>
          <w:sz w:val="20"/>
          <w:szCs w:val="20"/>
        </w:rPr>
      </w:pPr>
      <w:r w:rsidRPr="00963C6E">
        <w:rPr>
          <w:b/>
          <w:bCs/>
          <w:sz w:val="20"/>
          <w:szCs w:val="20"/>
        </w:rPr>
        <w:t>Offsite Remote Work Hours:</w:t>
      </w:r>
    </w:p>
    <w:p w:rsidR="00FA2A35" w:rsidRPr="00963C6E" w:rsidRDefault="00FA2A35" w:rsidP="00963C6E">
      <w:pPr>
        <w:spacing w:after="0" w:line="240" w:lineRule="auto"/>
        <w:ind w:left="2880"/>
        <w:jc w:val="both"/>
        <w:rPr>
          <w:sz w:val="20"/>
          <w:szCs w:val="20"/>
        </w:rPr>
      </w:pPr>
    </w:p>
    <w:p w:rsidR="00FA2A35" w:rsidRDefault="00FA2A35" w:rsidP="00963C6E">
      <w:pPr>
        <w:spacing w:after="0" w:line="240" w:lineRule="auto"/>
        <w:ind w:left="1440"/>
        <w:jc w:val="both"/>
        <w:rPr>
          <w:sz w:val="20"/>
          <w:szCs w:val="20"/>
        </w:rPr>
      </w:pPr>
      <w:r w:rsidRPr="00963C6E">
        <w:rPr>
          <w:sz w:val="20"/>
          <w:szCs w:val="20"/>
        </w:rPr>
        <w:t xml:space="preserve">This entails performing work for the State of Wyoming, using remote access to networks and systems in accordance with the State of Wyoming VPN (Virtual Private Network) access guidelines.  The contractor would be required to utilize the State of Wyoming VPN </w:t>
      </w:r>
      <w:r>
        <w:rPr>
          <w:sz w:val="20"/>
          <w:szCs w:val="20"/>
        </w:rPr>
        <w:t>portal</w:t>
      </w:r>
      <w:r w:rsidRPr="00963C6E">
        <w:rPr>
          <w:sz w:val="20"/>
          <w:szCs w:val="20"/>
        </w:rPr>
        <w:t xml:space="preserve"> and meet the requirements for contractor remote access.</w:t>
      </w:r>
    </w:p>
    <w:p w:rsidR="00FA2A35" w:rsidRDefault="00FA2A35" w:rsidP="00963C6E">
      <w:pPr>
        <w:spacing w:after="0" w:line="240" w:lineRule="auto"/>
        <w:ind w:left="1440"/>
        <w:jc w:val="both"/>
        <w:rPr>
          <w:sz w:val="20"/>
          <w:szCs w:val="20"/>
        </w:rPr>
      </w:pPr>
    </w:p>
    <w:p w:rsidR="00FA2A35" w:rsidRDefault="00FA2A35">
      <w:pPr>
        <w:rPr>
          <w:b/>
          <w:bCs/>
          <w:sz w:val="20"/>
          <w:szCs w:val="20"/>
          <w:u w:val="single"/>
        </w:rPr>
      </w:pPr>
    </w:p>
    <w:p w:rsidR="00FA2A35" w:rsidRDefault="00FA2A35" w:rsidP="000143B9">
      <w:pPr>
        <w:pStyle w:val="Heading3"/>
        <w:numPr>
          <w:ilvl w:val="1"/>
          <w:numId w:val="30"/>
        </w:numPr>
        <w:ind w:left="1440" w:hanging="720"/>
        <w:rPr>
          <w:color w:val="auto"/>
          <w:sz w:val="20"/>
          <w:szCs w:val="20"/>
          <w:u w:val="single"/>
        </w:rPr>
      </w:pPr>
      <w:bookmarkStart w:id="268" w:name="_Toc233166139"/>
      <w:r>
        <w:rPr>
          <w:color w:val="auto"/>
          <w:sz w:val="20"/>
          <w:szCs w:val="20"/>
          <w:u w:val="single"/>
        </w:rPr>
        <w:t xml:space="preserve">RESOURCE SUPERVISION AND </w:t>
      </w:r>
      <w:r w:rsidRPr="00AB6F7C">
        <w:rPr>
          <w:color w:val="auto"/>
          <w:sz w:val="20"/>
          <w:szCs w:val="20"/>
          <w:u w:val="single"/>
        </w:rPr>
        <w:t>COMMUNICATION  REQUIREMENTS:</w:t>
      </w:r>
      <w:bookmarkEnd w:id="268"/>
    </w:p>
    <w:p w:rsidR="00FA2A35" w:rsidRDefault="00FA2A35" w:rsidP="00AB6F7C"/>
    <w:p w:rsidR="00FA2A35" w:rsidRPr="00DD74A9" w:rsidRDefault="00FA2A35" w:rsidP="000143B9">
      <w:pPr>
        <w:pStyle w:val="ListParagraph"/>
        <w:numPr>
          <w:ilvl w:val="2"/>
          <w:numId w:val="30"/>
        </w:numPr>
        <w:ind w:left="2160" w:hanging="720"/>
        <w:jc w:val="both"/>
        <w:rPr>
          <w:sz w:val="20"/>
          <w:szCs w:val="20"/>
        </w:rPr>
      </w:pPr>
      <w:r w:rsidRPr="00DD74A9">
        <w:rPr>
          <w:sz w:val="20"/>
          <w:szCs w:val="20"/>
        </w:rPr>
        <w:t>Contractor shall provide a single point of contact and provide a communication plan.  The Communication Plan shall encompass objectives, goals, and tools for all communications, including top-down, bottom-up, and cross-organizational communications.</w:t>
      </w:r>
    </w:p>
    <w:p w:rsidR="00FA2A35" w:rsidRPr="00DD74A9" w:rsidRDefault="00FA2A35" w:rsidP="00864C41">
      <w:pPr>
        <w:pStyle w:val="ListParagraph"/>
        <w:ind w:left="2160"/>
        <w:jc w:val="both"/>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 xml:space="preserve">Weekly Project Status Reports:  Status Reports outlining the </w:t>
      </w:r>
      <w:r>
        <w:rPr>
          <w:sz w:val="20"/>
          <w:szCs w:val="20"/>
        </w:rPr>
        <w:t>work assignment</w:t>
      </w:r>
      <w:r w:rsidRPr="00DD74A9">
        <w:rPr>
          <w:sz w:val="20"/>
          <w:szCs w:val="20"/>
        </w:rPr>
        <w:t xml:space="preserve"> progress updates which include key issues, identified unknown risks, accomplishments, and compliance with milestones and delivery dates</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Resources provided under the resulting contract(s) will at all times be managed directly by State staff</w:t>
      </w:r>
      <w:r>
        <w:rPr>
          <w:sz w:val="20"/>
          <w:szCs w:val="20"/>
        </w:rPr>
        <w:t xml:space="preserve"> or their designee</w:t>
      </w:r>
      <w:r w:rsidRPr="00DD74A9">
        <w:rPr>
          <w:sz w:val="20"/>
          <w:szCs w:val="20"/>
        </w:rPr>
        <w:t>.  Their work assignments, progress, and day to day supervision will be handled by Managers, Supervisors, and/or senior technical staff of the State Agency requesting the resources – hereinafter referred to as the State Representative.</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Any and all work performed under the resulting contract(s) shall be subject to approv</w:t>
      </w:r>
      <w:r>
        <w:rPr>
          <w:sz w:val="20"/>
          <w:szCs w:val="20"/>
        </w:rPr>
        <w:t>al and acceptance by the State r</w:t>
      </w:r>
      <w:r w:rsidRPr="00DD74A9">
        <w:rPr>
          <w:sz w:val="20"/>
          <w:szCs w:val="20"/>
        </w:rPr>
        <w:t>epresentative</w:t>
      </w:r>
      <w:r>
        <w:rPr>
          <w:sz w:val="20"/>
          <w:szCs w:val="20"/>
        </w:rPr>
        <w:t xml:space="preserve"> or their designee</w:t>
      </w:r>
      <w:r w:rsidRPr="00DD74A9">
        <w:rPr>
          <w:sz w:val="20"/>
          <w:szCs w:val="20"/>
        </w:rPr>
        <w:t>.</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Requests for reimbursement shall be accompanied by applicable time sheets subj</w:t>
      </w:r>
      <w:r>
        <w:rPr>
          <w:sz w:val="20"/>
          <w:szCs w:val="20"/>
        </w:rPr>
        <w:t>ect to approval by the State’s r</w:t>
      </w:r>
      <w:r w:rsidRPr="00DD74A9">
        <w:rPr>
          <w:sz w:val="20"/>
          <w:szCs w:val="20"/>
        </w:rPr>
        <w:t>epresentative</w:t>
      </w:r>
      <w:r>
        <w:rPr>
          <w:sz w:val="20"/>
          <w:szCs w:val="20"/>
        </w:rPr>
        <w:t xml:space="preserve"> or their designee</w:t>
      </w:r>
      <w:r w:rsidRPr="00DD74A9">
        <w:rPr>
          <w:sz w:val="20"/>
          <w:szCs w:val="20"/>
        </w:rPr>
        <w:t xml:space="preserve"> prior to payment approval for requests for reimbursement under the provisions of the resulting contract(s).</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In no instance shall the Resources refer any matters to any State Director or Deputy Directors or any other official in Wyoming unless initial contact, both verbal and in writing, regarding the matter has first bee</w:t>
      </w:r>
      <w:r>
        <w:rPr>
          <w:sz w:val="20"/>
          <w:szCs w:val="20"/>
        </w:rPr>
        <w:t>n presented to the State’s r</w:t>
      </w:r>
      <w:r w:rsidRPr="00DD74A9">
        <w:rPr>
          <w:sz w:val="20"/>
          <w:szCs w:val="20"/>
        </w:rPr>
        <w:t>epresentative</w:t>
      </w:r>
      <w:r>
        <w:rPr>
          <w:sz w:val="20"/>
          <w:szCs w:val="20"/>
        </w:rPr>
        <w:t xml:space="preserve"> or their designee</w:t>
      </w:r>
      <w:r w:rsidRPr="00DD74A9">
        <w:rPr>
          <w:sz w:val="20"/>
          <w:szCs w:val="20"/>
        </w:rPr>
        <w:t>.</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All correspondence from the Resource shall be add</w:t>
      </w:r>
      <w:r>
        <w:rPr>
          <w:sz w:val="20"/>
          <w:szCs w:val="20"/>
        </w:rPr>
        <w:t>ressed directly to the State’s r</w:t>
      </w:r>
      <w:r w:rsidRPr="00DD74A9">
        <w:rPr>
          <w:sz w:val="20"/>
          <w:szCs w:val="20"/>
        </w:rPr>
        <w:t>epresentative</w:t>
      </w:r>
      <w:r>
        <w:rPr>
          <w:sz w:val="20"/>
          <w:szCs w:val="20"/>
        </w:rPr>
        <w:t xml:space="preserve"> or their designee. The State’s r</w:t>
      </w:r>
      <w:r w:rsidRPr="00DD74A9">
        <w:rPr>
          <w:sz w:val="20"/>
          <w:szCs w:val="20"/>
        </w:rPr>
        <w:t>epresentative</w:t>
      </w:r>
      <w:r>
        <w:rPr>
          <w:sz w:val="20"/>
          <w:szCs w:val="20"/>
        </w:rPr>
        <w:t xml:space="preserve"> or their designee</w:t>
      </w:r>
      <w:r w:rsidRPr="00DD74A9">
        <w:rPr>
          <w:sz w:val="20"/>
          <w:szCs w:val="20"/>
        </w:rPr>
        <w:t xml:space="preserve"> shall be responsible for corresponding and arranging meetings with State personnel and outside Agencies and associations.</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The State’s representative shall document performance of the resource(s) as to the satisfaction of any deliverables required to meet the requirements of the engagement.</w:t>
      </w:r>
    </w:p>
    <w:p w:rsidR="00FA2A35" w:rsidRPr="00DD74A9" w:rsidRDefault="00FA2A35" w:rsidP="00DD74A9">
      <w:pPr>
        <w:pStyle w:val="ListParagraph"/>
        <w:ind w:left="2160"/>
        <w:rPr>
          <w:sz w:val="20"/>
          <w:szCs w:val="20"/>
        </w:rPr>
      </w:pPr>
    </w:p>
    <w:p w:rsidR="00FA2A35" w:rsidRPr="00DD74A9" w:rsidRDefault="00FA2A35" w:rsidP="000143B9">
      <w:pPr>
        <w:pStyle w:val="ListParagraph"/>
        <w:numPr>
          <w:ilvl w:val="2"/>
          <w:numId w:val="30"/>
        </w:numPr>
        <w:tabs>
          <w:tab w:val="left" w:pos="0"/>
          <w:tab w:val="left" w:pos="1440"/>
          <w:tab w:val="center" w:pos="4680"/>
          <w:tab w:val="left" w:pos="5040"/>
          <w:tab w:val="left" w:pos="5760"/>
          <w:tab w:val="left" w:pos="6480"/>
          <w:tab w:val="left" w:pos="7200"/>
          <w:tab w:val="left" w:pos="7920"/>
          <w:tab w:val="left" w:pos="8640"/>
          <w:tab w:val="right" w:pos="9360"/>
        </w:tabs>
        <w:ind w:left="2160" w:hanging="720"/>
        <w:jc w:val="both"/>
        <w:rPr>
          <w:sz w:val="20"/>
          <w:szCs w:val="20"/>
        </w:rPr>
      </w:pPr>
      <w:r w:rsidRPr="00DD74A9">
        <w:rPr>
          <w:sz w:val="20"/>
          <w:szCs w:val="20"/>
        </w:rPr>
        <w:t>Resources will be required to perform their work in compliance with State technology standards, policies, and procedures; as well as any applicable Federal guidelines.</w:t>
      </w:r>
    </w:p>
    <w:p w:rsidR="00FA2A35" w:rsidRDefault="00FA2A35" w:rsidP="000143B9">
      <w:pPr>
        <w:pStyle w:val="Heading3"/>
        <w:numPr>
          <w:ilvl w:val="1"/>
          <w:numId w:val="44"/>
        </w:numPr>
        <w:ind w:left="1440" w:hanging="720"/>
        <w:rPr>
          <w:color w:val="auto"/>
          <w:sz w:val="20"/>
          <w:szCs w:val="20"/>
          <w:u w:val="single"/>
        </w:rPr>
      </w:pPr>
      <w:bookmarkStart w:id="269" w:name="_Toc233166140"/>
      <w:r w:rsidRPr="002F2AAC">
        <w:rPr>
          <w:color w:val="auto"/>
          <w:sz w:val="20"/>
          <w:szCs w:val="20"/>
          <w:u w:val="single"/>
        </w:rPr>
        <w:t>EQUIPMENT:</w:t>
      </w:r>
      <w:bookmarkEnd w:id="269"/>
    </w:p>
    <w:p w:rsidR="00FA2A35" w:rsidRDefault="00FA2A35" w:rsidP="00441DA1">
      <w:pPr>
        <w:spacing w:after="0" w:line="240" w:lineRule="auto"/>
        <w:ind w:left="1440"/>
        <w:jc w:val="both"/>
        <w:rPr>
          <w:color w:val="000099"/>
          <w:sz w:val="20"/>
          <w:szCs w:val="20"/>
        </w:rPr>
      </w:pPr>
    </w:p>
    <w:p w:rsidR="00FA2A35" w:rsidRPr="00441DA1" w:rsidRDefault="00FA2A35" w:rsidP="00441DA1">
      <w:pPr>
        <w:spacing w:after="0" w:line="240" w:lineRule="auto"/>
        <w:ind w:left="1440"/>
        <w:jc w:val="both"/>
        <w:rPr>
          <w:sz w:val="20"/>
          <w:szCs w:val="20"/>
        </w:rPr>
      </w:pPr>
      <w:r w:rsidRPr="00441DA1">
        <w:rPr>
          <w:sz w:val="20"/>
          <w:szCs w:val="20"/>
        </w:rPr>
        <w:t>The contractor</w:t>
      </w:r>
      <w:r>
        <w:rPr>
          <w:sz w:val="20"/>
          <w:szCs w:val="20"/>
        </w:rPr>
        <w:t xml:space="preserve"> is responsible for providing equipment for the resources they place on engagements.  The State will provide work space, network connectivity and any specialized software required for the engagement.</w:t>
      </w:r>
    </w:p>
    <w:p w:rsidR="00FA2A35" w:rsidRDefault="00FA2A35" w:rsidP="002F2AAC">
      <w:pPr>
        <w:ind w:left="1440"/>
        <w:jc w:val="both"/>
        <w:rPr>
          <w:color w:val="000099"/>
          <w:sz w:val="20"/>
          <w:szCs w:val="20"/>
        </w:rPr>
      </w:pPr>
    </w:p>
    <w:p w:rsidR="00FA2A35" w:rsidRPr="002F2AAC" w:rsidRDefault="00FA2A35" w:rsidP="000143B9">
      <w:pPr>
        <w:pStyle w:val="Heading2"/>
        <w:numPr>
          <w:ilvl w:val="0"/>
          <w:numId w:val="44"/>
        </w:numPr>
        <w:ind w:left="720" w:hanging="720"/>
        <w:rPr>
          <w:color w:val="auto"/>
          <w:sz w:val="20"/>
          <w:szCs w:val="20"/>
          <w:u w:val="single"/>
        </w:rPr>
      </w:pPr>
      <w:bookmarkStart w:id="270" w:name="_Toc233166142"/>
      <w:r w:rsidRPr="002F2AAC">
        <w:rPr>
          <w:color w:val="auto"/>
          <w:sz w:val="20"/>
          <w:szCs w:val="20"/>
          <w:u w:val="single"/>
        </w:rPr>
        <w:t>SYSTEM OR WYOMING IT STANDARDS:</w:t>
      </w:r>
      <w:bookmarkEnd w:id="270"/>
      <w:r w:rsidRPr="002F2AAC">
        <w:rPr>
          <w:color w:val="auto"/>
          <w:sz w:val="20"/>
          <w:szCs w:val="20"/>
          <w:u w:val="single"/>
        </w:rPr>
        <w:t xml:space="preserve"> </w:t>
      </w:r>
    </w:p>
    <w:p w:rsidR="00FA2A35" w:rsidRPr="00025614" w:rsidRDefault="00FA2A35" w:rsidP="00CC45E6">
      <w:pPr>
        <w:pStyle w:val="ListParagraph"/>
        <w:jc w:val="both"/>
        <w:rPr>
          <w:rFonts w:ascii="Calibri" w:hAnsi="Calibri" w:cs="Calibri"/>
          <w:sz w:val="20"/>
          <w:szCs w:val="20"/>
          <w:u w:val="single"/>
        </w:rPr>
      </w:pPr>
    </w:p>
    <w:p w:rsidR="00FA2A35" w:rsidRPr="00025614" w:rsidRDefault="00FA2A35" w:rsidP="002F2AAC">
      <w:pPr>
        <w:ind w:left="720"/>
        <w:jc w:val="both"/>
        <w:rPr>
          <w:sz w:val="20"/>
          <w:szCs w:val="20"/>
        </w:rPr>
      </w:pPr>
      <w:r w:rsidRPr="00025614">
        <w:rPr>
          <w:sz w:val="20"/>
          <w:szCs w:val="20"/>
        </w:rPr>
        <w:t xml:space="preserve">The services, work products and final deliverables provided by the Contractor shall be in compliance with State Statues, CIO Promulgated Rules, State IT policies and standards </w:t>
      </w:r>
      <w:r>
        <w:rPr>
          <w:sz w:val="20"/>
          <w:szCs w:val="20"/>
        </w:rPr>
        <w:t>f</w:t>
      </w:r>
      <w:r w:rsidRPr="00025614">
        <w:rPr>
          <w:sz w:val="20"/>
          <w:szCs w:val="20"/>
        </w:rPr>
        <w:t>or required system hardware</w:t>
      </w:r>
      <w:r>
        <w:rPr>
          <w:sz w:val="20"/>
          <w:szCs w:val="20"/>
        </w:rPr>
        <w:t>, software</w:t>
      </w:r>
      <w:r w:rsidRPr="00025614">
        <w:rPr>
          <w:sz w:val="20"/>
          <w:szCs w:val="20"/>
        </w:rPr>
        <w:t xml:space="preserve"> and development components, when completed and accepted by the Agency.</w:t>
      </w:r>
    </w:p>
    <w:p w:rsidR="00FA2A35" w:rsidRPr="002F2AAC" w:rsidRDefault="00FA2A35" w:rsidP="001D52C1">
      <w:pPr>
        <w:pStyle w:val="ListParagraph"/>
        <w:numPr>
          <w:ilvl w:val="1"/>
          <w:numId w:val="46"/>
        </w:numPr>
        <w:spacing w:after="0" w:line="240" w:lineRule="auto"/>
        <w:ind w:left="1440" w:hanging="720"/>
        <w:jc w:val="both"/>
        <w:rPr>
          <w:sz w:val="20"/>
          <w:szCs w:val="20"/>
        </w:rPr>
      </w:pPr>
      <w:r w:rsidRPr="002F2AAC">
        <w:rPr>
          <w:sz w:val="20"/>
          <w:szCs w:val="20"/>
        </w:rPr>
        <w:t>State of Wyoming CIO Promulgated Rules on Electronic Transactions:</w:t>
      </w:r>
    </w:p>
    <w:p w:rsidR="00FA2A35" w:rsidRPr="002F2AAC" w:rsidRDefault="00FA2A35" w:rsidP="00F825F9">
      <w:pPr>
        <w:ind w:left="720"/>
        <w:jc w:val="both"/>
        <w:rPr>
          <w:sz w:val="20"/>
          <w:szCs w:val="20"/>
        </w:rPr>
      </w:pPr>
      <w:r w:rsidRPr="002F2AAC">
        <w:rPr>
          <w:b/>
          <w:bCs/>
          <w:sz w:val="20"/>
          <w:szCs w:val="20"/>
        </w:rPr>
        <w:tab/>
      </w:r>
      <w:r w:rsidRPr="002F2AAC">
        <w:rPr>
          <w:b/>
          <w:bCs/>
          <w:sz w:val="20"/>
          <w:szCs w:val="20"/>
        </w:rPr>
        <w:tab/>
      </w:r>
      <w:hyperlink r:id="rId14" w:history="1">
        <w:r w:rsidRPr="00510E20">
          <w:rPr>
            <w:rStyle w:val="Hyperlink"/>
            <w:sz w:val="20"/>
            <w:szCs w:val="20"/>
          </w:rPr>
          <w:t>http://cio.state.wy.us/CIOPromulgatedRules.aspx</w:t>
        </w:r>
      </w:hyperlink>
      <w:r w:rsidRPr="002F2AAC">
        <w:rPr>
          <w:sz w:val="20"/>
          <w:szCs w:val="20"/>
        </w:rPr>
        <w:t>.</w:t>
      </w:r>
    </w:p>
    <w:p w:rsidR="00FA2A35" w:rsidRPr="002F2AAC" w:rsidRDefault="00FA2A35" w:rsidP="001D52C1">
      <w:pPr>
        <w:pStyle w:val="ListParagraph"/>
        <w:numPr>
          <w:ilvl w:val="1"/>
          <w:numId w:val="46"/>
        </w:numPr>
        <w:ind w:left="1440" w:hanging="720"/>
        <w:jc w:val="both"/>
        <w:rPr>
          <w:sz w:val="20"/>
          <w:szCs w:val="20"/>
        </w:rPr>
      </w:pPr>
      <w:r w:rsidRPr="002F2AAC">
        <w:rPr>
          <w:sz w:val="20"/>
          <w:szCs w:val="20"/>
        </w:rPr>
        <w:t>State of Wyoming IT Standards:</w:t>
      </w:r>
      <w:r w:rsidRPr="002F2AAC">
        <w:rPr>
          <w:sz w:val="20"/>
          <w:szCs w:val="20"/>
        </w:rPr>
        <w:tab/>
      </w:r>
      <w:r w:rsidRPr="002F2AAC">
        <w:rPr>
          <w:sz w:val="20"/>
          <w:szCs w:val="20"/>
        </w:rPr>
        <w:tab/>
      </w:r>
      <w:hyperlink r:id="rId15" w:history="1">
        <w:r w:rsidRPr="002F2AAC">
          <w:rPr>
            <w:rStyle w:val="Hyperlink"/>
            <w:sz w:val="20"/>
            <w:szCs w:val="20"/>
          </w:rPr>
          <w:t>http://cio.state.wy.us/standards/srce/web/default.htm</w:t>
        </w:r>
      </w:hyperlink>
      <w:r w:rsidRPr="002F2AAC">
        <w:rPr>
          <w:sz w:val="20"/>
          <w:szCs w:val="20"/>
        </w:rPr>
        <w:t>.</w:t>
      </w:r>
    </w:p>
    <w:p w:rsidR="00FA2A35" w:rsidRDefault="00FA2A35" w:rsidP="00F825F9">
      <w:pPr>
        <w:jc w:val="both"/>
        <w:rPr>
          <w:color w:val="000099"/>
          <w:sz w:val="20"/>
          <w:szCs w:val="20"/>
        </w:rPr>
      </w:pPr>
    </w:p>
    <w:p w:rsidR="00FA2A35" w:rsidRPr="00AB0AED" w:rsidRDefault="00FA2A35" w:rsidP="00F825F9">
      <w:pPr>
        <w:jc w:val="both"/>
        <w:rPr>
          <w:color w:val="000099"/>
          <w:sz w:val="20"/>
          <w:szCs w:val="20"/>
        </w:rPr>
      </w:pPr>
    </w:p>
    <w:p w:rsidR="00FA2A35" w:rsidRPr="00AB0AED" w:rsidRDefault="00FA2A35" w:rsidP="001D52C1">
      <w:pPr>
        <w:pStyle w:val="Heading2"/>
        <w:numPr>
          <w:ilvl w:val="0"/>
          <w:numId w:val="46"/>
        </w:numPr>
        <w:ind w:left="720" w:hanging="720"/>
        <w:rPr>
          <w:color w:val="auto"/>
          <w:sz w:val="20"/>
          <w:szCs w:val="20"/>
          <w:u w:val="single"/>
        </w:rPr>
      </w:pPr>
      <w:bookmarkStart w:id="271" w:name="_Toc233166144"/>
      <w:r w:rsidRPr="00AB0AED">
        <w:rPr>
          <w:color w:val="auto"/>
          <w:sz w:val="20"/>
          <w:szCs w:val="20"/>
          <w:u w:val="single"/>
        </w:rPr>
        <w:t>SOURCE CODE AND ESCROW:</w:t>
      </w:r>
      <w:bookmarkEnd w:id="271"/>
      <w:r w:rsidRPr="00AB0AED">
        <w:rPr>
          <w:color w:val="auto"/>
          <w:sz w:val="20"/>
          <w:szCs w:val="20"/>
          <w:u w:val="single"/>
        </w:rPr>
        <w:t xml:space="preserve"> </w:t>
      </w:r>
    </w:p>
    <w:p w:rsidR="00FA2A35" w:rsidRPr="00D042C9" w:rsidRDefault="00FA2A35" w:rsidP="00CC45E6">
      <w:pPr>
        <w:jc w:val="both"/>
        <w:rPr>
          <w:rFonts w:ascii="Calibri" w:hAnsi="Calibri" w:cs="Calibri"/>
          <w:sz w:val="24"/>
          <w:szCs w:val="24"/>
          <w:u w:val="single"/>
        </w:rPr>
      </w:pPr>
    </w:p>
    <w:p w:rsidR="00FA2A35" w:rsidRPr="00E15A0C" w:rsidRDefault="00FA2A35" w:rsidP="001D52C1">
      <w:pPr>
        <w:pStyle w:val="ListParagraph"/>
        <w:numPr>
          <w:ilvl w:val="1"/>
          <w:numId w:val="45"/>
        </w:numPr>
        <w:spacing w:after="0" w:line="240" w:lineRule="auto"/>
        <w:ind w:left="1440" w:hanging="720"/>
        <w:jc w:val="both"/>
        <w:rPr>
          <w:sz w:val="20"/>
          <w:szCs w:val="20"/>
        </w:rPr>
      </w:pPr>
      <w:r w:rsidRPr="00E15A0C">
        <w:rPr>
          <w:sz w:val="20"/>
          <w:szCs w:val="20"/>
        </w:rPr>
        <w:t xml:space="preserve">The Contractor must agree that any source code </w:t>
      </w:r>
      <w:r>
        <w:rPr>
          <w:sz w:val="20"/>
          <w:szCs w:val="20"/>
        </w:rPr>
        <w:t xml:space="preserve">or work product </w:t>
      </w:r>
      <w:r w:rsidRPr="00E15A0C">
        <w:rPr>
          <w:sz w:val="20"/>
          <w:szCs w:val="20"/>
        </w:rPr>
        <w:t xml:space="preserve">developed in the course of a </w:t>
      </w:r>
      <w:r>
        <w:rPr>
          <w:sz w:val="20"/>
          <w:szCs w:val="20"/>
        </w:rPr>
        <w:t xml:space="preserve">engagements under the Master Contract with the Department of Administration and Information </w:t>
      </w:r>
      <w:r w:rsidRPr="00E15A0C">
        <w:rPr>
          <w:sz w:val="20"/>
          <w:szCs w:val="20"/>
        </w:rPr>
        <w:t>will be the property of the State of Wyoming</w:t>
      </w:r>
      <w:r>
        <w:rPr>
          <w:sz w:val="20"/>
          <w:szCs w:val="20"/>
        </w:rPr>
        <w:t>. The State of Wyoming</w:t>
      </w:r>
      <w:r w:rsidRPr="00E15A0C">
        <w:rPr>
          <w:sz w:val="20"/>
          <w:szCs w:val="20"/>
        </w:rPr>
        <w:t xml:space="preserve"> will also have the right to access the </w:t>
      </w:r>
      <w:r>
        <w:rPr>
          <w:sz w:val="20"/>
          <w:szCs w:val="20"/>
        </w:rPr>
        <w:t>work products</w:t>
      </w:r>
      <w:r w:rsidRPr="00E15A0C">
        <w:rPr>
          <w:sz w:val="20"/>
          <w:szCs w:val="20"/>
        </w:rPr>
        <w:t xml:space="preserve">, obtain a copy and/or conduct </w:t>
      </w:r>
      <w:r>
        <w:rPr>
          <w:sz w:val="20"/>
          <w:szCs w:val="20"/>
        </w:rPr>
        <w:t>code and work product reviews at any time;</w:t>
      </w:r>
      <w:r w:rsidRPr="00E15A0C">
        <w:rPr>
          <w:sz w:val="20"/>
          <w:szCs w:val="20"/>
        </w:rPr>
        <w:t xml:space="preserve"> or hire third party </w:t>
      </w:r>
      <w:r>
        <w:rPr>
          <w:sz w:val="20"/>
          <w:szCs w:val="20"/>
        </w:rPr>
        <w:t>entities to review work products</w:t>
      </w:r>
      <w:r w:rsidRPr="00E15A0C">
        <w:rPr>
          <w:sz w:val="20"/>
          <w:szCs w:val="20"/>
        </w:rPr>
        <w:t xml:space="preserve">. </w:t>
      </w:r>
    </w:p>
    <w:p w:rsidR="00FA2A35" w:rsidRPr="00E15A0C" w:rsidRDefault="00FA2A35" w:rsidP="00AB0AED">
      <w:pPr>
        <w:ind w:left="1440" w:hanging="720"/>
        <w:jc w:val="both"/>
        <w:rPr>
          <w:sz w:val="20"/>
          <w:szCs w:val="20"/>
        </w:rPr>
      </w:pPr>
    </w:p>
    <w:p w:rsidR="00FA2A35" w:rsidRDefault="00FA2A35" w:rsidP="001D52C1">
      <w:pPr>
        <w:pStyle w:val="Heading2"/>
        <w:numPr>
          <w:ilvl w:val="0"/>
          <w:numId w:val="45"/>
        </w:numPr>
        <w:ind w:left="720" w:hanging="720"/>
        <w:rPr>
          <w:color w:val="auto"/>
          <w:sz w:val="20"/>
          <w:szCs w:val="20"/>
          <w:u w:val="single"/>
        </w:rPr>
      </w:pPr>
      <w:bookmarkStart w:id="272" w:name="_Toc217802772"/>
      <w:bookmarkStart w:id="273" w:name="_Toc233166145"/>
      <w:r w:rsidRPr="00AB0AED">
        <w:rPr>
          <w:color w:val="auto"/>
          <w:sz w:val="20"/>
          <w:szCs w:val="20"/>
          <w:u w:val="single"/>
        </w:rPr>
        <w:t>SYSTEM FAILURE OR DAMAGE</w:t>
      </w:r>
      <w:bookmarkEnd w:id="272"/>
      <w:r>
        <w:rPr>
          <w:color w:val="auto"/>
          <w:sz w:val="20"/>
          <w:szCs w:val="20"/>
          <w:u w:val="single"/>
        </w:rPr>
        <w:t>:</w:t>
      </w:r>
      <w:bookmarkEnd w:id="273"/>
    </w:p>
    <w:p w:rsidR="00FA2A35" w:rsidRPr="00AB0AED" w:rsidRDefault="00FA2A35" w:rsidP="00CC45E6">
      <w:pPr>
        <w:ind w:left="360"/>
        <w:jc w:val="both"/>
        <w:rPr>
          <w:sz w:val="20"/>
          <w:szCs w:val="20"/>
        </w:rPr>
      </w:pPr>
    </w:p>
    <w:p w:rsidR="00FA2A35" w:rsidRPr="00AB0AED" w:rsidRDefault="00FA2A35" w:rsidP="00AB0AED">
      <w:pPr>
        <w:ind w:left="720"/>
        <w:jc w:val="both"/>
        <w:rPr>
          <w:sz w:val="20"/>
          <w:szCs w:val="20"/>
        </w:rPr>
      </w:pPr>
      <w:r w:rsidRPr="00AB0AED">
        <w:rPr>
          <w:sz w:val="20"/>
          <w:szCs w:val="20"/>
        </w:rPr>
        <w:t>In the event of system failure or damage as defined in this paragraph caused as a result of the services provided by Contractor, Contractor agrees to use its best efforts to restore the system to operational capacity.  System failure or damage for purposes of this Contract shall mean the inability of any device using any deliverable provided by the Contractor pursuant to the terms of this Contract, to operate properly and, as a result of its failure to operate properly, critical government functions are unable to be performed.</w:t>
      </w:r>
    </w:p>
    <w:p w:rsidR="00FA2A35" w:rsidRDefault="00FA2A35" w:rsidP="00392D28">
      <w:pPr>
        <w:ind w:left="720"/>
        <w:jc w:val="both"/>
        <w:rPr>
          <w:color w:val="000099"/>
          <w:sz w:val="20"/>
          <w:szCs w:val="20"/>
        </w:rPr>
      </w:pPr>
    </w:p>
    <w:p w:rsidR="00FA2A35" w:rsidRDefault="00FA2A35" w:rsidP="001D52C1">
      <w:pPr>
        <w:pStyle w:val="Heading2"/>
        <w:numPr>
          <w:ilvl w:val="0"/>
          <w:numId w:val="45"/>
        </w:numPr>
        <w:ind w:left="720" w:hanging="720"/>
        <w:rPr>
          <w:color w:val="auto"/>
          <w:sz w:val="20"/>
          <w:szCs w:val="20"/>
          <w:u w:val="single"/>
        </w:rPr>
      </w:pPr>
      <w:bookmarkStart w:id="274" w:name="_Toc233166147"/>
      <w:r w:rsidRPr="00702B44">
        <w:rPr>
          <w:color w:val="auto"/>
          <w:sz w:val="20"/>
          <w:szCs w:val="20"/>
          <w:u w:val="single"/>
        </w:rPr>
        <w:t>REPORTING:</w:t>
      </w:r>
      <w:bookmarkEnd w:id="274"/>
    </w:p>
    <w:p w:rsidR="00FA2A35" w:rsidRDefault="00FA2A35" w:rsidP="00702B44">
      <w:pPr>
        <w:ind w:left="720"/>
        <w:rPr>
          <w:color w:val="000099"/>
          <w:sz w:val="20"/>
          <w:szCs w:val="20"/>
        </w:rPr>
      </w:pPr>
    </w:p>
    <w:p w:rsidR="00FA2A35" w:rsidRPr="006C41DD" w:rsidRDefault="00FA2A35" w:rsidP="006C41DD">
      <w:pPr>
        <w:ind w:left="720"/>
        <w:rPr>
          <w:sz w:val="20"/>
          <w:szCs w:val="20"/>
        </w:rPr>
      </w:pPr>
      <w:r w:rsidRPr="006C41DD">
        <w:rPr>
          <w:sz w:val="20"/>
          <w:szCs w:val="20"/>
        </w:rPr>
        <w:t>At</w:t>
      </w:r>
      <w:r>
        <w:rPr>
          <w:sz w:val="20"/>
          <w:szCs w:val="20"/>
        </w:rPr>
        <w:t xml:space="preserve"> a minimum, resources will report time and status on assigned tasks on a weekly basis.  Time sheets must be submitted, reviewed, and approved by the State representative or their designee on a weekly basis. If required, bi-weekly status reports will be completed and sent to the Office of the Chief Information Officer using their reporting template.</w:t>
      </w:r>
    </w:p>
    <w:p w:rsidR="00FA2A35" w:rsidRDefault="00FA2A35" w:rsidP="00702B44">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 w:val="20"/>
          <w:szCs w:val="20"/>
        </w:rPr>
      </w:pPr>
    </w:p>
    <w:p w:rsidR="00FA2A35" w:rsidRDefault="00FA2A35" w:rsidP="001D52C1">
      <w:pPr>
        <w:pStyle w:val="Heading2"/>
        <w:numPr>
          <w:ilvl w:val="0"/>
          <w:numId w:val="45"/>
        </w:numPr>
        <w:ind w:left="720" w:hanging="720"/>
        <w:rPr>
          <w:color w:val="auto"/>
          <w:sz w:val="20"/>
          <w:szCs w:val="20"/>
          <w:u w:val="single"/>
        </w:rPr>
      </w:pPr>
      <w:bookmarkStart w:id="275" w:name="_Toc233166148"/>
      <w:r>
        <w:rPr>
          <w:color w:val="auto"/>
          <w:sz w:val="20"/>
          <w:szCs w:val="20"/>
          <w:u w:val="single"/>
        </w:rPr>
        <w:t>TRAINING:</w:t>
      </w:r>
      <w:bookmarkEnd w:id="275"/>
    </w:p>
    <w:p w:rsidR="00FA2A35" w:rsidRPr="00F825F9" w:rsidRDefault="00FA2A35" w:rsidP="00392D28">
      <w:pPr>
        <w:ind w:left="720"/>
        <w:jc w:val="both"/>
        <w:rPr>
          <w:sz w:val="20"/>
          <w:szCs w:val="20"/>
        </w:rPr>
      </w:pPr>
      <w:r w:rsidRPr="00F825F9">
        <w:rPr>
          <w:sz w:val="20"/>
          <w:szCs w:val="20"/>
        </w:rPr>
        <w:t>The Contractor shall provide the necessary documentation, including appropriate commenting of code in compliance with State agency requirements, in support of knowledge transfer on all engagements.</w:t>
      </w:r>
    </w:p>
    <w:p w:rsidR="00FA2A35" w:rsidRDefault="00FA2A35" w:rsidP="00097D52">
      <w:pPr>
        <w:pStyle w:val="ListParagraph"/>
        <w:ind w:left="2160" w:hanging="720"/>
        <w:rPr>
          <w:sz w:val="20"/>
          <w:szCs w:val="20"/>
        </w:rPr>
      </w:pPr>
    </w:p>
    <w:p w:rsidR="00FA2A35" w:rsidRDefault="00FA2A35" w:rsidP="001D52C1">
      <w:pPr>
        <w:pStyle w:val="Heading2"/>
        <w:numPr>
          <w:ilvl w:val="0"/>
          <w:numId w:val="45"/>
        </w:numPr>
        <w:ind w:left="720" w:hanging="900"/>
        <w:rPr>
          <w:color w:val="auto"/>
          <w:sz w:val="20"/>
          <w:szCs w:val="20"/>
          <w:u w:val="single"/>
        </w:rPr>
      </w:pPr>
      <w:bookmarkStart w:id="276" w:name="_Toc233166151"/>
      <w:r>
        <w:rPr>
          <w:color w:val="auto"/>
          <w:sz w:val="20"/>
          <w:szCs w:val="20"/>
          <w:u w:val="single"/>
        </w:rPr>
        <w:t xml:space="preserve">QUALITY </w:t>
      </w:r>
      <w:r w:rsidRPr="00392D28">
        <w:rPr>
          <w:color w:val="auto"/>
          <w:sz w:val="20"/>
          <w:szCs w:val="20"/>
          <w:u w:val="single"/>
        </w:rPr>
        <w:t>ASSURANCE AND QUALITY CONTROL</w:t>
      </w:r>
      <w:r>
        <w:rPr>
          <w:color w:val="auto"/>
          <w:sz w:val="20"/>
          <w:szCs w:val="20"/>
          <w:u w:val="single"/>
        </w:rPr>
        <w:t>:</w:t>
      </w:r>
      <w:bookmarkEnd w:id="276"/>
    </w:p>
    <w:p w:rsidR="00FA2A35" w:rsidRPr="002725F8" w:rsidRDefault="00FA2A35" w:rsidP="006C41DD">
      <w:pPr>
        <w:widowControl w:val="0"/>
        <w:autoSpaceDE w:val="0"/>
        <w:autoSpaceDN w:val="0"/>
        <w:adjustRightInd w:val="0"/>
        <w:ind w:left="720"/>
        <w:jc w:val="both"/>
        <w:rPr>
          <w:sz w:val="20"/>
          <w:szCs w:val="20"/>
        </w:rPr>
      </w:pPr>
      <w:r w:rsidRPr="002725F8">
        <w:rPr>
          <w:sz w:val="20"/>
          <w:szCs w:val="20"/>
        </w:rPr>
        <w:t>All work delivered must meet the quality assurance expectations or standards as defined by the State representative or their designee.</w:t>
      </w:r>
    </w:p>
    <w:p w:rsidR="00FA2A35" w:rsidRPr="00D042C9" w:rsidRDefault="00FA2A35" w:rsidP="00392D28">
      <w:pPr>
        <w:widowControl w:val="0"/>
        <w:autoSpaceDE w:val="0"/>
        <w:autoSpaceDN w:val="0"/>
        <w:adjustRightInd w:val="0"/>
        <w:ind w:left="1440" w:hanging="720"/>
        <w:jc w:val="both"/>
        <w:rPr>
          <w:rFonts w:ascii="Calibri" w:hAnsi="Calibri" w:cs="Calibri"/>
          <w:color w:val="000099"/>
          <w:sz w:val="24"/>
          <w:szCs w:val="24"/>
        </w:rPr>
      </w:pPr>
    </w:p>
    <w:p w:rsidR="00FA2A35" w:rsidRDefault="00FA2A35" w:rsidP="001D52C1">
      <w:pPr>
        <w:pStyle w:val="Heading2"/>
        <w:numPr>
          <w:ilvl w:val="0"/>
          <w:numId w:val="45"/>
        </w:numPr>
        <w:ind w:left="720" w:hanging="900"/>
        <w:rPr>
          <w:color w:val="auto"/>
          <w:sz w:val="20"/>
          <w:szCs w:val="20"/>
          <w:u w:val="single"/>
        </w:rPr>
      </w:pPr>
      <w:bookmarkStart w:id="277" w:name="_Toc233166152"/>
      <w:r>
        <w:rPr>
          <w:color w:val="auto"/>
          <w:sz w:val="20"/>
          <w:szCs w:val="20"/>
          <w:u w:val="single"/>
        </w:rPr>
        <w:t>CHANGE</w:t>
      </w:r>
      <w:r w:rsidRPr="00BC1804">
        <w:rPr>
          <w:color w:val="auto"/>
          <w:sz w:val="20"/>
          <w:szCs w:val="20"/>
          <w:u w:val="single"/>
        </w:rPr>
        <w:t xml:space="preserve"> </w:t>
      </w:r>
      <w:r w:rsidRPr="00392D28">
        <w:rPr>
          <w:color w:val="auto"/>
          <w:sz w:val="20"/>
          <w:szCs w:val="20"/>
          <w:u w:val="single"/>
        </w:rPr>
        <w:t>CONTROL MANAGEMENT</w:t>
      </w:r>
      <w:r>
        <w:rPr>
          <w:color w:val="auto"/>
          <w:sz w:val="20"/>
          <w:szCs w:val="20"/>
          <w:u w:val="single"/>
        </w:rPr>
        <w:t>:</w:t>
      </w:r>
      <w:bookmarkEnd w:id="277"/>
    </w:p>
    <w:p w:rsidR="00FA2A35" w:rsidRDefault="00FA2A35" w:rsidP="00392D28">
      <w:pPr>
        <w:ind w:left="720"/>
        <w:jc w:val="both"/>
        <w:rPr>
          <w:sz w:val="20"/>
          <w:szCs w:val="20"/>
        </w:rPr>
      </w:pPr>
    </w:p>
    <w:p w:rsidR="00FA2A35" w:rsidRPr="00392D28" w:rsidRDefault="00FA2A35" w:rsidP="00392D28">
      <w:pPr>
        <w:ind w:left="720"/>
        <w:jc w:val="both"/>
        <w:rPr>
          <w:sz w:val="20"/>
          <w:szCs w:val="20"/>
        </w:rPr>
      </w:pPr>
      <w:r w:rsidRPr="00392D28">
        <w:rPr>
          <w:sz w:val="20"/>
          <w:szCs w:val="20"/>
        </w:rPr>
        <w:t>The Contractor must maintain a control change process with all changes approved through the</w:t>
      </w:r>
      <w:r>
        <w:rPr>
          <w:sz w:val="20"/>
          <w:szCs w:val="20"/>
        </w:rPr>
        <w:t xml:space="preserve"> State representative or their designee, or agency</w:t>
      </w:r>
      <w:r w:rsidRPr="00392D28">
        <w:rPr>
          <w:sz w:val="20"/>
          <w:szCs w:val="20"/>
        </w:rPr>
        <w:t xml:space="preserve"> change control board. The control change process shall include the reason for the change, a complete description of work to be performed, an estimate of time and cost to complete the task, a completion date for the change and an impact analysis indicating ramifications or impact to the project.</w:t>
      </w:r>
    </w:p>
    <w:p w:rsidR="00FA2A35" w:rsidRPr="00932DCF" w:rsidRDefault="00FA2A35" w:rsidP="007C6919">
      <w:pPr>
        <w:pStyle w:val="StyleMyParagraphArial"/>
        <w:spacing w:after="120" w:line="276" w:lineRule="auto"/>
        <w:ind w:left="720"/>
        <w:jc w:val="both"/>
        <w:rPr>
          <w:sz w:val="20"/>
          <w:szCs w:val="20"/>
        </w:rPr>
      </w:pPr>
      <w:r w:rsidRPr="00392D28">
        <w:rPr>
          <w:sz w:val="20"/>
          <w:szCs w:val="20"/>
        </w:rPr>
        <w:t xml:space="preserve">If unforeseen circumstances arise where a dispute resolution might be needed, CONTRACTOR will submit (in writing) a description of the problem and proposed resolution to the project manager and primary point of contact </w:t>
      </w:r>
      <w:r>
        <w:rPr>
          <w:sz w:val="20"/>
          <w:szCs w:val="20"/>
        </w:rPr>
        <w:t>as stated in the resource call</w:t>
      </w:r>
      <w:r w:rsidRPr="00392D28">
        <w:rPr>
          <w:sz w:val="20"/>
          <w:szCs w:val="20"/>
        </w:rPr>
        <w:t xml:space="preserve"> for his/her consideration.  If change orders are needed, </w:t>
      </w:r>
      <w:r w:rsidRPr="00E660F8">
        <w:rPr>
          <w:sz w:val="20"/>
          <w:szCs w:val="20"/>
        </w:rPr>
        <w:t xml:space="preserve">If change </w:t>
      </w:r>
      <w:r>
        <w:rPr>
          <w:sz w:val="20"/>
          <w:szCs w:val="20"/>
        </w:rPr>
        <w:t>requests</w:t>
      </w:r>
      <w:r w:rsidRPr="00E660F8">
        <w:rPr>
          <w:sz w:val="20"/>
          <w:szCs w:val="20"/>
        </w:rPr>
        <w:t xml:space="preserve"> are needed, CONTRACTOR agrees to continue at the hourly rate specified in the proposal.</w:t>
      </w:r>
    </w:p>
    <w:p w:rsidR="00FA2A35" w:rsidRPr="00392D28" w:rsidRDefault="00FA2A35" w:rsidP="00395722">
      <w:pPr>
        <w:pStyle w:val="StyleMyParagraphArial"/>
        <w:ind w:left="720"/>
        <w:jc w:val="both"/>
        <w:rPr>
          <w:sz w:val="20"/>
          <w:szCs w:val="20"/>
        </w:rPr>
      </w:pPr>
      <w:r>
        <w:rPr>
          <w:sz w:val="20"/>
          <w:szCs w:val="20"/>
        </w:rPr>
        <w:br/>
      </w:r>
      <w:r w:rsidRPr="00392D28">
        <w:rPr>
          <w:sz w:val="20"/>
          <w:szCs w:val="20"/>
        </w:rPr>
        <w:t xml:space="preserve">In the event it is determined that a change to the Statement of Work is required, a Contract amendment shall be made to the Contract in accordance </w:t>
      </w:r>
      <w:r>
        <w:rPr>
          <w:sz w:val="20"/>
          <w:szCs w:val="20"/>
        </w:rPr>
        <w:t>the</w:t>
      </w:r>
      <w:r w:rsidRPr="00392D28">
        <w:rPr>
          <w:sz w:val="20"/>
          <w:szCs w:val="20"/>
        </w:rPr>
        <w:t xml:space="preserve"> Contract.  The PCR shall be used by the Contractor as the justification for a change to the Statement of Work.</w:t>
      </w:r>
    </w:p>
    <w:p w:rsidR="00FA2A35" w:rsidRDefault="00FA2A35" w:rsidP="001D52C1">
      <w:pPr>
        <w:pStyle w:val="Heading2"/>
        <w:numPr>
          <w:ilvl w:val="0"/>
          <w:numId w:val="45"/>
        </w:numPr>
        <w:ind w:left="720" w:hanging="900"/>
        <w:rPr>
          <w:color w:val="auto"/>
          <w:sz w:val="20"/>
          <w:szCs w:val="20"/>
          <w:u w:val="single"/>
        </w:rPr>
      </w:pPr>
      <w:bookmarkStart w:id="278" w:name="_Toc233166153"/>
      <w:r>
        <w:rPr>
          <w:color w:val="auto"/>
          <w:sz w:val="20"/>
          <w:szCs w:val="20"/>
          <w:u w:val="single"/>
        </w:rPr>
        <w:t>DELIVERABLES AND MILESTONES:</w:t>
      </w:r>
      <w:bookmarkEnd w:id="278"/>
    </w:p>
    <w:p w:rsidR="00FA2A35" w:rsidRDefault="00FA2A35" w:rsidP="00CC45E6">
      <w:pPr>
        <w:pStyle w:val="BodyText3"/>
        <w:keepNext/>
        <w:spacing w:line="276" w:lineRule="auto"/>
        <w:ind w:left="720"/>
        <w:jc w:val="both"/>
        <w:rPr>
          <w:rFonts w:cs="Arial"/>
          <w:sz w:val="20"/>
          <w:szCs w:val="20"/>
        </w:rPr>
      </w:pPr>
    </w:p>
    <w:p w:rsidR="00FA2A35" w:rsidRPr="00CC45E6" w:rsidRDefault="00FA2A35" w:rsidP="00CC45E6">
      <w:pPr>
        <w:pStyle w:val="BodyText3"/>
        <w:keepNext/>
        <w:spacing w:line="276" w:lineRule="auto"/>
        <w:ind w:left="720"/>
        <w:jc w:val="both"/>
        <w:rPr>
          <w:rFonts w:cs="Arial"/>
          <w:sz w:val="20"/>
          <w:szCs w:val="20"/>
        </w:rPr>
      </w:pPr>
      <w:r>
        <w:rPr>
          <w:rFonts w:cs="Arial"/>
          <w:sz w:val="20"/>
          <w:szCs w:val="20"/>
        </w:rPr>
        <w:t>Specific roles, tasks, deliverables, and milestones will be defined in the resource call to vendors when released.</w:t>
      </w:r>
      <w:r w:rsidRPr="003F4494">
        <w:rPr>
          <w:rFonts w:cs="Arial"/>
          <w:sz w:val="20"/>
          <w:szCs w:val="20"/>
          <w:u w:val="single"/>
        </w:rPr>
        <w:br w:type="page"/>
      </w:r>
    </w:p>
    <w:p w:rsidR="00FA2A35" w:rsidRPr="00851FB6" w:rsidRDefault="00FA2A35" w:rsidP="00851FB6">
      <w:pPr>
        <w:pStyle w:val="Heading1"/>
        <w:jc w:val="center"/>
        <w:rPr>
          <w:color w:val="auto"/>
        </w:rPr>
      </w:pPr>
      <w:bookmarkStart w:id="279" w:name="_Toc233166154"/>
      <w:r w:rsidRPr="00851FB6">
        <w:rPr>
          <w:color w:val="auto"/>
        </w:rPr>
        <w:t>SECTION 7: PROJECT MANAGEMENT</w:t>
      </w:r>
      <w:bookmarkEnd w:id="279"/>
    </w:p>
    <w:p w:rsidR="00FA2A35" w:rsidRPr="00BA0371" w:rsidRDefault="00FA2A35" w:rsidP="00BA0371">
      <w:pPr>
        <w:tabs>
          <w:tab w:val="left" w:pos="-720"/>
          <w:tab w:val="left" w:pos="0"/>
          <w:tab w:val="left" w:pos="720"/>
          <w:tab w:val="left" w:pos="1440"/>
          <w:tab w:val="left" w:pos="2160"/>
          <w:tab w:val="left" w:pos="2448"/>
        </w:tabs>
        <w:rPr>
          <w:b/>
          <w:bCs/>
          <w:sz w:val="20"/>
          <w:szCs w:val="20"/>
        </w:rPr>
      </w:pPr>
    </w:p>
    <w:p w:rsidR="00FA2A35" w:rsidRPr="00851FB6" w:rsidRDefault="00FA2A35" w:rsidP="000143B9">
      <w:pPr>
        <w:pStyle w:val="Heading2"/>
        <w:numPr>
          <w:ilvl w:val="0"/>
          <w:numId w:val="19"/>
        </w:numPr>
        <w:ind w:left="720" w:hanging="720"/>
        <w:rPr>
          <w:color w:val="auto"/>
          <w:sz w:val="20"/>
          <w:szCs w:val="20"/>
          <w:u w:val="single"/>
        </w:rPr>
      </w:pPr>
      <w:bookmarkStart w:id="280" w:name="_Toc233166155"/>
      <w:r w:rsidRPr="00851FB6">
        <w:rPr>
          <w:color w:val="auto"/>
          <w:sz w:val="20"/>
          <w:szCs w:val="20"/>
          <w:u w:val="single"/>
        </w:rPr>
        <w:t>STATE’S PROJECT REPRESENTATIVE:</w:t>
      </w:r>
      <w:bookmarkEnd w:id="280"/>
    </w:p>
    <w:p w:rsidR="00FA2A35" w:rsidRPr="00BA0371" w:rsidRDefault="00FA2A35" w:rsidP="00BA0371">
      <w:pPr>
        <w:tabs>
          <w:tab w:val="left" w:pos="-720"/>
          <w:tab w:val="left" w:pos="0"/>
          <w:tab w:val="left" w:pos="720"/>
          <w:tab w:val="left" w:pos="1440"/>
          <w:tab w:val="left" w:pos="2160"/>
          <w:tab w:val="left" w:pos="2448"/>
        </w:tabs>
        <w:rPr>
          <w:color w:val="000099"/>
          <w:sz w:val="20"/>
          <w:szCs w:val="20"/>
        </w:rPr>
      </w:pPr>
    </w:p>
    <w:p w:rsidR="00FA2A35" w:rsidRPr="00851FB6" w:rsidRDefault="00FA2A35" w:rsidP="009D28B9">
      <w:pPr>
        <w:ind w:left="720"/>
        <w:jc w:val="both"/>
        <w:rPr>
          <w:sz w:val="20"/>
          <w:szCs w:val="20"/>
        </w:rPr>
      </w:pPr>
      <w:r w:rsidRPr="00851FB6">
        <w:rPr>
          <w:sz w:val="20"/>
          <w:szCs w:val="20"/>
        </w:rPr>
        <w:t xml:space="preserve">All project management and coordination for the State shall be through a single point of contact designated as the Project Representative.  </w:t>
      </w:r>
      <w:r w:rsidRPr="00143406">
        <w:rPr>
          <w:sz w:val="20"/>
          <w:szCs w:val="20"/>
        </w:rPr>
        <w:t xml:space="preserve">The State Project Representative for </w:t>
      </w:r>
      <w:r>
        <w:rPr>
          <w:sz w:val="20"/>
          <w:szCs w:val="20"/>
        </w:rPr>
        <w:t>each engagement shall be specified in the resource call.</w:t>
      </w:r>
      <w:r w:rsidRPr="00851FB6">
        <w:rPr>
          <w:sz w:val="20"/>
          <w:szCs w:val="20"/>
        </w:rPr>
        <w:t xml:space="preserve"> </w:t>
      </w:r>
    </w:p>
    <w:p w:rsidR="00FA2A35" w:rsidRDefault="00FA2A35" w:rsidP="000143B9">
      <w:pPr>
        <w:pStyle w:val="ListParagraph"/>
        <w:numPr>
          <w:ilvl w:val="1"/>
          <w:numId w:val="19"/>
        </w:numPr>
        <w:ind w:left="1440" w:hanging="720"/>
        <w:jc w:val="both"/>
        <w:rPr>
          <w:sz w:val="20"/>
          <w:szCs w:val="20"/>
        </w:rPr>
      </w:pPr>
      <w:r w:rsidRPr="00851FB6">
        <w:rPr>
          <w:sz w:val="20"/>
          <w:szCs w:val="20"/>
        </w:rPr>
        <w:t xml:space="preserve">Any and all work performed under the resulting contract(s) </w:t>
      </w:r>
      <w:r>
        <w:rPr>
          <w:sz w:val="20"/>
          <w:szCs w:val="20"/>
        </w:rPr>
        <w:t xml:space="preserve">and subsequent Statements of Work </w:t>
      </w:r>
      <w:r w:rsidRPr="00851FB6">
        <w:rPr>
          <w:sz w:val="20"/>
          <w:szCs w:val="20"/>
        </w:rPr>
        <w:t>shall be subject to approv</w:t>
      </w:r>
      <w:r>
        <w:rPr>
          <w:sz w:val="20"/>
          <w:szCs w:val="20"/>
        </w:rPr>
        <w:t>al and acceptance by the State r</w:t>
      </w:r>
      <w:r w:rsidRPr="00851FB6">
        <w:rPr>
          <w:sz w:val="20"/>
          <w:szCs w:val="20"/>
        </w:rPr>
        <w:t>epresentative</w:t>
      </w:r>
      <w:r>
        <w:rPr>
          <w:sz w:val="20"/>
          <w:szCs w:val="20"/>
        </w:rPr>
        <w:t xml:space="preserve"> or their designee</w:t>
      </w:r>
      <w:r w:rsidRPr="00851FB6">
        <w:rPr>
          <w:sz w:val="20"/>
          <w:szCs w:val="20"/>
        </w:rPr>
        <w:t>. In no instance shall the Contractor’s staff refer any matters to any State Director or Deputy Directors or any other official in Wyoming unless initial contact, both verbal and in writing, regarding the matter has first been presented to the State’s Representative.</w:t>
      </w:r>
    </w:p>
    <w:p w:rsidR="00FA2A35" w:rsidRDefault="00FA2A35" w:rsidP="009D28B9">
      <w:pPr>
        <w:pStyle w:val="ListParagraph"/>
        <w:ind w:left="1440"/>
        <w:jc w:val="both"/>
        <w:rPr>
          <w:sz w:val="20"/>
          <w:szCs w:val="20"/>
        </w:rPr>
      </w:pPr>
    </w:p>
    <w:p w:rsidR="00FA2A35" w:rsidRDefault="00FA2A35" w:rsidP="000143B9">
      <w:pPr>
        <w:pStyle w:val="ListParagraph"/>
        <w:numPr>
          <w:ilvl w:val="1"/>
          <w:numId w:val="19"/>
        </w:numPr>
        <w:ind w:left="1440" w:hanging="720"/>
        <w:jc w:val="both"/>
        <w:rPr>
          <w:sz w:val="20"/>
          <w:szCs w:val="20"/>
        </w:rPr>
      </w:pPr>
      <w:r w:rsidRPr="00851FB6">
        <w:rPr>
          <w:sz w:val="20"/>
          <w:szCs w:val="20"/>
        </w:rPr>
        <w:t>All correspondence from the Contractor shall be add</w:t>
      </w:r>
      <w:r>
        <w:rPr>
          <w:sz w:val="20"/>
          <w:szCs w:val="20"/>
        </w:rPr>
        <w:t>ressed directly to the State’s r</w:t>
      </w:r>
      <w:r w:rsidRPr="00851FB6">
        <w:rPr>
          <w:sz w:val="20"/>
          <w:szCs w:val="20"/>
        </w:rPr>
        <w:t>epresentative</w:t>
      </w:r>
      <w:r>
        <w:rPr>
          <w:sz w:val="20"/>
          <w:szCs w:val="20"/>
        </w:rPr>
        <w:t xml:space="preserve"> or their designee. The State’s r</w:t>
      </w:r>
      <w:r w:rsidRPr="00851FB6">
        <w:rPr>
          <w:sz w:val="20"/>
          <w:szCs w:val="20"/>
        </w:rPr>
        <w:t xml:space="preserve">epresentative </w:t>
      </w:r>
      <w:r>
        <w:rPr>
          <w:sz w:val="20"/>
          <w:szCs w:val="20"/>
        </w:rPr>
        <w:t xml:space="preserve">or their designee </w:t>
      </w:r>
      <w:r w:rsidRPr="00851FB6">
        <w:rPr>
          <w:sz w:val="20"/>
          <w:szCs w:val="20"/>
        </w:rPr>
        <w:t>shall be responsible for corresponding and arranging meetings with State personnel and outside Agencies and associations.</w:t>
      </w:r>
    </w:p>
    <w:p w:rsidR="00FA2A35" w:rsidRPr="00851FB6" w:rsidRDefault="00FA2A35" w:rsidP="009D28B9">
      <w:pPr>
        <w:pStyle w:val="ListParagraph"/>
        <w:jc w:val="both"/>
        <w:rPr>
          <w:sz w:val="20"/>
          <w:szCs w:val="20"/>
        </w:rPr>
      </w:pPr>
    </w:p>
    <w:p w:rsidR="00FA2A35" w:rsidRDefault="00FA2A35" w:rsidP="000143B9">
      <w:pPr>
        <w:pStyle w:val="ListParagraph"/>
        <w:numPr>
          <w:ilvl w:val="1"/>
          <w:numId w:val="19"/>
        </w:numPr>
        <w:ind w:left="1440" w:hanging="720"/>
        <w:jc w:val="both"/>
        <w:rPr>
          <w:sz w:val="20"/>
          <w:szCs w:val="20"/>
        </w:rPr>
      </w:pPr>
      <w:r w:rsidRPr="00851FB6">
        <w:rPr>
          <w:sz w:val="20"/>
          <w:szCs w:val="20"/>
        </w:rPr>
        <w:t xml:space="preserve">The State’s representative </w:t>
      </w:r>
      <w:r>
        <w:rPr>
          <w:sz w:val="20"/>
          <w:szCs w:val="20"/>
        </w:rPr>
        <w:t xml:space="preserve">or their designee </w:t>
      </w:r>
      <w:r w:rsidRPr="00851FB6">
        <w:rPr>
          <w:sz w:val="20"/>
          <w:szCs w:val="20"/>
        </w:rPr>
        <w:t>shall document performance of the Contractor as to the satisfaction of any deliverables required to meet the requirements of the contract.</w:t>
      </w:r>
      <w:r>
        <w:rPr>
          <w:sz w:val="20"/>
          <w:szCs w:val="20"/>
        </w:rPr>
        <w:t xml:space="preserve"> Performance documentation will be provided to the Department of Administration and Information, Information Technology Division to track vendor performance for the duration of the contract.</w:t>
      </w:r>
    </w:p>
    <w:p w:rsidR="00FA2A35" w:rsidRPr="00851FB6" w:rsidRDefault="00FA2A35" w:rsidP="009D28B9">
      <w:pPr>
        <w:pStyle w:val="ListParagraph"/>
        <w:jc w:val="both"/>
        <w:rPr>
          <w:sz w:val="20"/>
          <w:szCs w:val="20"/>
        </w:rPr>
      </w:pPr>
    </w:p>
    <w:p w:rsidR="00FA2A35" w:rsidRDefault="00FA2A35" w:rsidP="000143B9">
      <w:pPr>
        <w:pStyle w:val="ListParagraph"/>
        <w:numPr>
          <w:ilvl w:val="1"/>
          <w:numId w:val="19"/>
        </w:numPr>
        <w:ind w:left="1440" w:hanging="720"/>
        <w:jc w:val="both"/>
        <w:rPr>
          <w:sz w:val="20"/>
          <w:szCs w:val="20"/>
        </w:rPr>
      </w:pPr>
      <w:r w:rsidRPr="00851FB6">
        <w:rPr>
          <w:sz w:val="20"/>
          <w:szCs w:val="20"/>
        </w:rPr>
        <w:t>The Contractor will be required to perform their work in compliance with State technology standards, policies, and procedures; as well as any applicable Federal guidelines.</w:t>
      </w:r>
    </w:p>
    <w:p w:rsidR="00FA2A35" w:rsidRDefault="00FA2A35">
      <w:pPr>
        <w:rPr>
          <w:sz w:val="20"/>
          <w:szCs w:val="20"/>
        </w:rPr>
      </w:pPr>
      <w:r>
        <w:rPr>
          <w:sz w:val="20"/>
          <w:szCs w:val="20"/>
        </w:rPr>
        <w:br w:type="page"/>
      </w:r>
    </w:p>
    <w:p w:rsidR="00FA2A35" w:rsidRPr="009E7887" w:rsidRDefault="00FA2A35" w:rsidP="009E7887">
      <w:pPr>
        <w:pStyle w:val="Heading1"/>
        <w:jc w:val="center"/>
        <w:rPr>
          <w:color w:val="auto"/>
        </w:rPr>
      </w:pPr>
      <w:bookmarkStart w:id="281" w:name="_Toc233166156"/>
      <w:r w:rsidRPr="009E7887">
        <w:rPr>
          <w:color w:val="auto"/>
        </w:rPr>
        <w:t>SECTION 8:  PROPOSAL SUBMISSION REQUIREMENTS – SEQUENTIAL ORDER</w:t>
      </w:r>
      <w:bookmarkEnd w:id="281"/>
    </w:p>
    <w:p w:rsidR="00FA2A35" w:rsidRDefault="00FA2A35" w:rsidP="009E7887">
      <w:pPr>
        <w:rPr>
          <w:sz w:val="20"/>
          <w:szCs w:val="20"/>
        </w:rPr>
      </w:pPr>
    </w:p>
    <w:p w:rsidR="00FA2A35" w:rsidRDefault="00FA2A35" w:rsidP="000143B9">
      <w:pPr>
        <w:pStyle w:val="Heading2"/>
        <w:numPr>
          <w:ilvl w:val="0"/>
          <w:numId w:val="20"/>
        </w:numPr>
        <w:ind w:left="720" w:hanging="720"/>
        <w:rPr>
          <w:color w:val="auto"/>
          <w:sz w:val="20"/>
          <w:szCs w:val="20"/>
          <w:u w:val="single"/>
        </w:rPr>
      </w:pPr>
      <w:bookmarkStart w:id="282" w:name="_Toc233166157"/>
      <w:r w:rsidRPr="009E7887">
        <w:rPr>
          <w:color w:val="auto"/>
          <w:sz w:val="20"/>
          <w:szCs w:val="20"/>
          <w:u w:val="single"/>
        </w:rPr>
        <w:t>TECHNICAL PROPOSAL, FORMAT AND CONTENTS</w:t>
      </w:r>
      <w:r>
        <w:rPr>
          <w:color w:val="auto"/>
          <w:sz w:val="20"/>
          <w:szCs w:val="20"/>
          <w:u w:val="single"/>
        </w:rPr>
        <w:t>:</w:t>
      </w:r>
      <w:bookmarkEnd w:id="282"/>
    </w:p>
    <w:p w:rsidR="00FA2A35" w:rsidRPr="009E7887" w:rsidRDefault="00FA2A35" w:rsidP="009E7887">
      <w:pPr>
        <w:rPr>
          <w:sz w:val="20"/>
          <w:szCs w:val="20"/>
        </w:rPr>
      </w:pPr>
      <w:r w:rsidRPr="009E7887">
        <w:rPr>
          <w:sz w:val="20"/>
          <w:szCs w:val="20"/>
        </w:rPr>
        <w:t xml:space="preserve"> </w:t>
      </w:r>
    </w:p>
    <w:p w:rsidR="00FA2A35" w:rsidRDefault="00FA2A35" w:rsidP="001600C2">
      <w:pPr>
        <w:ind w:left="720"/>
        <w:jc w:val="both"/>
        <w:rPr>
          <w:sz w:val="20"/>
          <w:szCs w:val="20"/>
        </w:rPr>
      </w:pPr>
      <w:r w:rsidRPr="009E7887">
        <w:rPr>
          <w:sz w:val="20"/>
          <w:szCs w:val="20"/>
        </w:rPr>
        <w:t>Proposals must be submitted in two major sections:  The Technical Proposal and the Cost Proposal.  The Proper is responsible for submitting a separate section, within the proposal, in response to the following items.  Omission of this section or any item within this section may result in the proposal being eliminated.</w:t>
      </w:r>
    </w:p>
    <w:p w:rsidR="00FA2A35" w:rsidRDefault="00FA2A35" w:rsidP="000143B9">
      <w:pPr>
        <w:pStyle w:val="ListParagraph"/>
        <w:numPr>
          <w:ilvl w:val="1"/>
          <w:numId w:val="20"/>
        </w:numPr>
        <w:ind w:left="1440" w:hanging="720"/>
        <w:jc w:val="both"/>
        <w:rPr>
          <w:sz w:val="20"/>
          <w:szCs w:val="20"/>
        </w:rPr>
      </w:pPr>
      <w:bookmarkStart w:id="283" w:name="_Toc217802787"/>
      <w:bookmarkStart w:id="284" w:name="_Toc225744653"/>
      <w:r w:rsidRPr="00204039">
        <w:rPr>
          <w:sz w:val="20"/>
          <w:szCs w:val="20"/>
        </w:rPr>
        <w:t>Appropriate Copies</w:t>
      </w:r>
      <w:bookmarkEnd w:id="283"/>
      <w:bookmarkEnd w:id="284"/>
      <w:r w:rsidRPr="00204039">
        <w:rPr>
          <w:sz w:val="20"/>
          <w:szCs w:val="20"/>
        </w:rPr>
        <w:t>:</w:t>
      </w:r>
    </w:p>
    <w:p w:rsidR="00FA2A35" w:rsidRDefault="00FA2A35" w:rsidP="001600C2">
      <w:pPr>
        <w:pStyle w:val="ListParagraph"/>
        <w:ind w:left="1440"/>
        <w:jc w:val="both"/>
        <w:rPr>
          <w:sz w:val="20"/>
          <w:szCs w:val="20"/>
        </w:rPr>
      </w:pPr>
    </w:p>
    <w:p w:rsidR="00FA2A35" w:rsidRDefault="00FA2A35" w:rsidP="000143B9">
      <w:pPr>
        <w:pStyle w:val="ListParagraph"/>
        <w:numPr>
          <w:ilvl w:val="2"/>
          <w:numId w:val="20"/>
        </w:numPr>
        <w:ind w:left="2160" w:hanging="720"/>
        <w:jc w:val="both"/>
        <w:rPr>
          <w:sz w:val="20"/>
          <w:szCs w:val="20"/>
        </w:rPr>
      </w:pPr>
      <w:r w:rsidRPr="002E25FD">
        <w:rPr>
          <w:sz w:val="20"/>
          <w:szCs w:val="20"/>
        </w:rPr>
        <w:t xml:space="preserve">Technical Proposal: </w:t>
      </w:r>
      <w:r>
        <w:rPr>
          <w:rFonts w:ascii="Calibri" w:hAnsi="Calibri" w:cs="Calibri"/>
          <w:sz w:val="24"/>
          <w:szCs w:val="24"/>
        </w:rPr>
        <w:t>one (1)</w:t>
      </w:r>
      <w:r w:rsidRPr="00FC0037">
        <w:rPr>
          <w:rFonts w:ascii="Calibri" w:hAnsi="Calibri" w:cs="Calibri"/>
          <w:sz w:val="24"/>
          <w:szCs w:val="24"/>
        </w:rPr>
        <w:t xml:space="preserve"> </w:t>
      </w:r>
      <w:r w:rsidRPr="002E25FD">
        <w:rPr>
          <w:sz w:val="20"/>
          <w:szCs w:val="20"/>
        </w:rPr>
        <w:t xml:space="preserve">original, one (1) electronic copy on a CD in PDF format, and </w:t>
      </w:r>
      <w:r>
        <w:rPr>
          <w:rFonts w:ascii="Calibri" w:hAnsi="Calibri" w:cs="Calibri"/>
          <w:sz w:val="24"/>
          <w:szCs w:val="24"/>
        </w:rPr>
        <w:t>one (1)</w:t>
      </w:r>
      <w:r w:rsidRPr="00FC0037">
        <w:rPr>
          <w:rFonts w:ascii="Calibri" w:hAnsi="Calibri" w:cs="Calibri"/>
          <w:sz w:val="24"/>
          <w:szCs w:val="24"/>
        </w:rPr>
        <w:t xml:space="preserve"> </w:t>
      </w:r>
      <w:r>
        <w:rPr>
          <w:sz w:val="20"/>
          <w:szCs w:val="20"/>
        </w:rPr>
        <w:t>copy</w:t>
      </w:r>
      <w:r w:rsidRPr="002E25FD">
        <w:rPr>
          <w:sz w:val="20"/>
          <w:szCs w:val="20"/>
        </w:rPr>
        <w:t>.</w:t>
      </w:r>
    </w:p>
    <w:p w:rsidR="00FA2A35" w:rsidRPr="003B4E85" w:rsidRDefault="00FA2A35" w:rsidP="003B4E85">
      <w:pPr>
        <w:pStyle w:val="ListParagraph"/>
        <w:rPr>
          <w:sz w:val="20"/>
          <w:szCs w:val="20"/>
        </w:rPr>
      </w:pPr>
    </w:p>
    <w:p w:rsidR="00FA2A35" w:rsidRPr="00DB3337" w:rsidRDefault="00FA2A35" w:rsidP="000143B9">
      <w:pPr>
        <w:pStyle w:val="ListParagraph"/>
        <w:numPr>
          <w:ilvl w:val="1"/>
          <w:numId w:val="20"/>
        </w:numPr>
        <w:ind w:left="1440" w:hanging="720"/>
        <w:jc w:val="both"/>
      </w:pPr>
      <w:r w:rsidRPr="00DB3337">
        <w:rPr>
          <w:sz w:val="20"/>
          <w:szCs w:val="20"/>
        </w:rPr>
        <w:t>The contractor shall, at a minimum, address the following points.</w:t>
      </w:r>
    </w:p>
    <w:p w:rsidR="00FA2A35" w:rsidRPr="00DB3337" w:rsidRDefault="00FA2A35" w:rsidP="00DB3337">
      <w:pPr>
        <w:pStyle w:val="ListParagraph"/>
        <w:ind w:left="1224"/>
        <w:jc w:val="both"/>
      </w:pPr>
    </w:p>
    <w:p w:rsidR="00FA2A35" w:rsidRPr="00DB3337" w:rsidRDefault="00FA2A35" w:rsidP="000143B9">
      <w:pPr>
        <w:pStyle w:val="ListParagraph"/>
        <w:numPr>
          <w:ilvl w:val="2"/>
          <w:numId w:val="20"/>
        </w:numPr>
        <w:ind w:left="2160" w:hanging="720"/>
        <w:jc w:val="both"/>
        <w:rPr>
          <w:sz w:val="20"/>
          <w:szCs w:val="20"/>
        </w:rPr>
      </w:pPr>
      <w:r w:rsidRPr="00DB3337">
        <w:rPr>
          <w:sz w:val="20"/>
          <w:szCs w:val="20"/>
        </w:rPr>
        <w:t>Table of Contents: The Table of Contents must include all items listed in this section.</w:t>
      </w:r>
    </w:p>
    <w:p w:rsidR="00FA2A35" w:rsidRPr="00DB3337" w:rsidRDefault="00FA2A35" w:rsidP="00DB3337">
      <w:pPr>
        <w:pStyle w:val="ListParagraph"/>
        <w:ind w:left="2160" w:hanging="720"/>
        <w:jc w:val="both"/>
        <w:rPr>
          <w:sz w:val="20"/>
          <w:szCs w:val="20"/>
        </w:rPr>
      </w:pPr>
    </w:p>
    <w:p w:rsidR="00FA2A35" w:rsidRPr="00DB3337" w:rsidRDefault="00FA2A35" w:rsidP="000143B9">
      <w:pPr>
        <w:pStyle w:val="ListParagraph"/>
        <w:numPr>
          <w:ilvl w:val="2"/>
          <w:numId w:val="20"/>
        </w:numPr>
        <w:ind w:left="2160" w:hanging="720"/>
        <w:jc w:val="both"/>
        <w:rPr>
          <w:sz w:val="20"/>
          <w:szCs w:val="20"/>
        </w:rPr>
      </w:pPr>
      <w:r w:rsidRPr="00DB3337">
        <w:rPr>
          <w:sz w:val="20"/>
          <w:szCs w:val="20"/>
        </w:rPr>
        <w:t>Executive Summary: The Executive Summary will condense and highlight the contents of the technical proposal in such a way as to provide the State with a broad understanding of the Proposer’s qualifications and approach to meeting the requirements of the RFP.</w:t>
      </w:r>
    </w:p>
    <w:p w:rsidR="00FA2A35" w:rsidRPr="00DB3337" w:rsidRDefault="00FA2A35" w:rsidP="00DB3337">
      <w:pPr>
        <w:pStyle w:val="ListParagraph"/>
        <w:ind w:left="2160" w:hanging="720"/>
        <w:rPr>
          <w:sz w:val="20"/>
          <w:szCs w:val="20"/>
        </w:rPr>
      </w:pPr>
    </w:p>
    <w:p w:rsidR="00FA2A35" w:rsidRPr="00DB3337" w:rsidRDefault="00FA2A35" w:rsidP="000143B9">
      <w:pPr>
        <w:pStyle w:val="ListParagraph"/>
        <w:numPr>
          <w:ilvl w:val="2"/>
          <w:numId w:val="20"/>
        </w:numPr>
        <w:ind w:left="2160" w:hanging="720"/>
        <w:jc w:val="both"/>
        <w:rPr>
          <w:sz w:val="20"/>
          <w:szCs w:val="20"/>
        </w:rPr>
      </w:pPr>
      <w:r w:rsidRPr="00DB3337">
        <w:rPr>
          <w:sz w:val="20"/>
          <w:szCs w:val="20"/>
        </w:rPr>
        <w:t xml:space="preserve">Proposer’s Background and Experience: Company overview – the Proposer must include a company summary including company history, office location(s), company size, audited financial statements, and statement of technical areas of expertise. The Proposer must be able to substantiate to the satisfaction of the </w:t>
      </w:r>
      <w:r>
        <w:rPr>
          <w:sz w:val="20"/>
          <w:szCs w:val="20"/>
        </w:rPr>
        <w:t xml:space="preserve">Department of Administration and Information, Information Technology Division </w:t>
      </w:r>
      <w:r w:rsidRPr="00DB3337">
        <w:rPr>
          <w:sz w:val="20"/>
          <w:szCs w:val="20"/>
        </w:rPr>
        <w:t xml:space="preserve"> that the Proposer has sufficient resources to complete the project successfully within the time requirements.</w:t>
      </w:r>
      <w:bookmarkStart w:id="285" w:name="_Toc200963137"/>
      <w:bookmarkStart w:id="286" w:name="_Toc200967235"/>
      <w:bookmarkStart w:id="287" w:name="_Toc201139951"/>
      <w:bookmarkStart w:id="288" w:name="_Toc201462596"/>
      <w:bookmarkStart w:id="289" w:name="_Toc201473485"/>
      <w:bookmarkStart w:id="290" w:name="_Toc202667578"/>
      <w:bookmarkStart w:id="291" w:name="_Toc217290503"/>
    </w:p>
    <w:p w:rsidR="00FA2A35" w:rsidRPr="00DB3337" w:rsidRDefault="00FA2A35" w:rsidP="00DB3337">
      <w:pPr>
        <w:pStyle w:val="ListParagraph"/>
        <w:ind w:left="2160" w:hanging="720"/>
        <w:rPr>
          <w:sz w:val="20"/>
          <w:szCs w:val="20"/>
        </w:rPr>
      </w:pPr>
    </w:p>
    <w:p w:rsidR="00FA2A35" w:rsidRPr="00DB3337" w:rsidRDefault="00FA2A35" w:rsidP="000143B9">
      <w:pPr>
        <w:pStyle w:val="ListParagraph"/>
        <w:numPr>
          <w:ilvl w:val="2"/>
          <w:numId w:val="20"/>
        </w:numPr>
        <w:ind w:left="2160" w:hanging="720"/>
        <w:jc w:val="both"/>
        <w:rPr>
          <w:sz w:val="20"/>
          <w:szCs w:val="20"/>
        </w:rPr>
      </w:pPr>
      <w:r w:rsidRPr="00DB3337">
        <w:rPr>
          <w:sz w:val="20"/>
          <w:szCs w:val="20"/>
        </w:rPr>
        <w:t xml:space="preserve">Résumés:  The Proposer must include brief résumés for personnel that will be </w:t>
      </w:r>
      <w:r>
        <w:rPr>
          <w:sz w:val="20"/>
          <w:szCs w:val="20"/>
        </w:rPr>
        <w:t xml:space="preserve">proposed for staff augmentation. </w:t>
      </w:r>
      <w:r w:rsidRPr="00DB3337">
        <w:rPr>
          <w:sz w:val="20"/>
          <w:szCs w:val="20"/>
        </w:rPr>
        <w:t>The résumés must clearly identify expertise in the functional areas listed in Section 6</w:t>
      </w:r>
      <w:r>
        <w:rPr>
          <w:sz w:val="20"/>
          <w:szCs w:val="20"/>
        </w:rPr>
        <w:t>.1</w:t>
      </w:r>
      <w:r w:rsidRPr="00DB3337">
        <w:rPr>
          <w:sz w:val="20"/>
          <w:szCs w:val="20"/>
        </w:rPr>
        <w:t xml:space="preserve">:  </w:t>
      </w:r>
      <w:r>
        <w:rPr>
          <w:sz w:val="20"/>
          <w:szCs w:val="20"/>
        </w:rPr>
        <w:t>Skill Requirements</w:t>
      </w:r>
      <w:r w:rsidRPr="00DB3337">
        <w:rPr>
          <w:sz w:val="20"/>
          <w:szCs w:val="20"/>
        </w:rPr>
        <w:t xml:space="preserve">. </w:t>
      </w:r>
      <w:bookmarkEnd w:id="285"/>
      <w:bookmarkEnd w:id="286"/>
      <w:bookmarkEnd w:id="287"/>
      <w:bookmarkEnd w:id="288"/>
      <w:bookmarkEnd w:id="289"/>
      <w:bookmarkEnd w:id="290"/>
      <w:bookmarkEnd w:id="291"/>
      <w:r>
        <w:rPr>
          <w:sz w:val="20"/>
          <w:szCs w:val="20"/>
        </w:rPr>
        <w:t>The Proposer need only provide resumes for those skill categories they are responding to</w:t>
      </w:r>
      <w:r w:rsidRPr="00DB3337">
        <w:rPr>
          <w:sz w:val="20"/>
          <w:szCs w:val="20"/>
        </w:rPr>
        <w:t>.</w:t>
      </w:r>
    </w:p>
    <w:p w:rsidR="00FA2A35" w:rsidRPr="00DB3337" w:rsidRDefault="00FA2A35" w:rsidP="001600C2">
      <w:pPr>
        <w:pStyle w:val="ListParagraph"/>
        <w:ind w:left="2880"/>
        <w:jc w:val="both"/>
        <w:rPr>
          <w:sz w:val="20"/>
          <w:szCs w:val="20"/>
        </w:rPr>
      </w:pPr>
    </w:p>
    <w:p w:rsidR="00FA2A35" w:rsidRPr="00875618" w:rsidRDefault="00FA2A35" w:rsidP="000143B9">
      <w:pPr>
        <w:pStyle w:val="ListParagraph"/>
        <w:numPr>
          <w:ilvl w:val="3"/>
          <w:numId w:val="20"/>
        </w:numPr>
        <w:ind w:left="2880" w:hanging="900"/>
        <w:jc w:val="both"/>
        <w:rPr>
          <w:sz w:val="20"/>
          <w:szCs w:val="20"/>
        </w:rPr>
      </w:pPr>
      <w:r>
        <w:rPr>
          <w:sz w:val="20"/>
          <w:szCs w:val="20"/>
        </w:rPr>
        <w:t>R</w:t>
      </w:r>
      <w:r w:rsidRPr="00602C36">
        <w:rPr>
          <w:sz w:val="20"/>
          <w:szCs w:val="20"/>
        </w:rPr>
        <w:t>ésumé</w:t>
      </w:r>
      <w:r>
        <w:rPr>
          <w:sz w:val="20"/>
          <w:szCs w:val="20"/>
        </w:rPr>
        <w:t xml:space="preserve"> </w:t>
      </w:r>
      <w:r w:rsidRPr="00602C36">
        <w:rPr>
          <w:sz w:val="20"/>
          <w:szCs w:val="20"/>
        </w:rPr>
        <w:t xml:space="preserve">format:  Each project reference in a résumé must include both the customer name and the time period the person worked on the project, as well as a brief description of the scope of the project. In addition, the résumés must explain the role and responsibility of each person participating in the project.  The State expects that personnel associated with these résumés </w:t>
      </w:r>
      <w:r>
        <w:rPr>
          <w:sz w:val="20"/>
          <w:szCs w:val="20"/>
        </w:rPr>
        <w:t>accurate samples of the quality of personnel the Proposer will make available for staff augmentation.</w:t>
      </w:r>
    </w:p>
    <w:p w:rsidR="00FA2A35" w:rsidRPr="00602C36" w:rsidRDefault="00FA2A35" w:rsidP="001600C2">
      <w:pPr>
        <w:pStyle w:val="ListParagraph"/>
        <w:jc w:val="both"/>
        <w:rPr>
          <w:sz w:val="20"/>
          <w:szCs w:val="20"/>
        </w:rPr>
      </w:pPr>
    </w:p>
    <w:p w:rsidR="00FA2A35" w:rsidRDefault="00FA2A35" w:rsidP="000143B9">
      <w:pPr>
        <w:pStyle w:val="ListParagraph"/>
        <w:numPr>
          <w:ilvl w:val="2"/>
          <w:numId w:val="20"/>
        </w:numPr>
        <w:ind w:left="2160" w:hanging="720"/>
        <w:jc w:val="both"/>
        <w:rPr>
          <w:sz w:val="20"/>
          <w:szCs w:val="20"/>
        </w:rPr>
      </w:pPr>
      <w:r>
        <w:rPr>
          <w:sz w:val="20"/>
          <w:szCs w:val="20"/>
        </w:rPr>
        <w:t xml:space="preserve">References: </w:t>
      </w:r>
      <w:r w:rsidRPr="00602C36">
        <w:rPr>
          <w:sz w:val="20"/>
          <w:szCs w:val="20"/>
        </w:rPr>
        <w:t>Corporate references are required from at least three (3) prior clients.  Whenever possible, an alternative point of contact for each reference should be listed with phone number and email address. Each reference should depict relevant experience that can be brought to bear during the term of this RFP.  In order to ensure current expertise, all work for client references provided must have been completed no more than three years prior to the date of this RFP</w:t>
      </w:r>
      <w:r>
        <w:rPr>
          <w:sz w:val="20"/>
          <w:szCs w:val="20"/>
        </w:rPr>
        <w:t>.</w:t>
      </w:r>
    </w:p>
    <w:p w:rsidR="00FA2A35" w:rsidRDefault="00FA2A35" w:rsidP="001600C2">
      <w:pPr>
        <w:pStyle w:val="ListParagraph"/>
        <w:ind w:left="2160"/>
        <w:jc w:val="both"/>
        <w:rPr>
          <w:sz w:val="20"/>
          <w:szCs w:val="20"/>
        </w:rPr>
      </w:pPr>
    </w:p>
    <w:p w:rsidR="00FA2A35" w:rsidRDefault="00FA2A35" w:rsidP="000143B9">
      <w:pPr>
        <w:pStyle w:val="ListParagraph"/>
        <w:numPr>
          <w:ilvl w:val="3"/>
          <w:numId w:val="20"/>
        </w:numPr>
        <w:ind w:left="3060" w:hanging="810"/>
        <w:jc w:val="both"/>
        <w:rPr>
          <w:sz w:val="20"/>
          <w:szCs w:val="20"/>
        </w:rPr>
      </w:pPr>
      <w:r>
        <w:rPr>
          <w:sz w:val="20"/>
          <w:szCs w:val="20"/>
        </w:rPr>
        <w:t xml:space="preserve">References </w:t>
      </w:r>
      <w:r w:rsidRPr="00602C36">
        <w:rPr>
          <w:sz w:val="20"/>
          <w:szCs w:val="20"/>
        </w:rPr>
        <w:t>will be verified during the proposal evaluation by telephone calls made by members of the Evaluation Team or through e-mail or the U.S. Postal Service</w:t>
      </w:r>
      <w:r>
        <w:rPr>
          <w:sz w:val="20"/>
          <w:szCs w:val="20"/>
        </w:rPr>
        <w:t>.</w:t>
      </w:r>
    </w:p>
    <w:p w:rsidR="00FA2A35" w:rsidRDefault="00FA2A35" w:rsidP="001600C2">
      <w:pPr>
        <w:pStyle w:val="ListParagraph"/>
        <w:ind w:left="3060" w:hanging="810"/>
        <w:jc w:val="both"/>
        <w:rPr>
          <w:sz w:val="20"/>
          <w:szCs w:val="20"/>
        </w:rPr>
      </w:pPr>
    </w:p>
    <w:p w:rsidR="00FA2A35" w:rsidRDefault="00FA2A35" w:rsidP="000143B9">
      <w:pPr>
        <w:pStyle w:val="ListParagraph"/>
        <w:numPr>
          <w:ilvl w:val="3"/>
          <w:numId w:val="20"/>
        </w:numPr>
        <w:ind w:left="3060" w:hanging="810"/>
        <w:jc w:val="both"/>
        <w:rPr>
          <w:sz w:val="20"/>
          <w:szCs w:val="20"/>
        </w:rPr>
      </w:pPr>
      <w:r>
        <w:rPr>
          <w:sz w:val="20"/>
          <w:szCs w:val="20"/>
        </w:rPr>
        <w:t xml:space="preserve">If </w:t>
      </w:r>
      <w:r w:rsidRPr="00602C36">
        <w:rPr>
          <w:sz w:val="20"/>
          <w:szCs w:val="20"/>
        </w:rPr>
        <w:t>contact with the referenced contact person, or an alternative that has knowledge of the proposer, after reasonable attempts during the designated evaluation period, the reference will be classified as unsatisfactory.  All attempts to contact a referenced client will be documented, including the date and time of the attempt</w:t>
      </w:r>
      <w:r>
        <w:rPr>
          <w:sz w:val="20"/>
          <w:szCs w:val="20"/>
        </w:rPr>
        <w:t>.</w:t>
      </w:r>
    </w:p>
    <w:p w:rsidR="00FA2A35" w:rsidRDefault="00FA2A35" w:rsidP="001600C2">
      <w:pPr>
        <w:pStyle w:val="ListParagraph"/>
        <w:ind w:left="3060" w:hanging="810"/>
        <w:jc w:val="both"/>
        <w:rPr>
          <w:sz w:val="20"/>
          <w:szCs w:val="20"/>
        </w:rPr>
      </w:pPr>
    </w:p>
    <w:p w:rsidR="00FA2A35" w:rsidRDefault="00FA2A35" w:rsidP="000143B9">
      <w:pPr>
        <w:pStyle w:val="ListParagraph"/>
        <w:numPr>
          <w:ilvl w:val="3"/>
          <w:numId w:val="20"/>
        </w:numPr>
        <w:ind w:left="3060" w:hanging="810"/>
        <w:jc w:val="both"/>
        <w:rPr>
          <w:sz w:val="20"/>
          <w:szCs w:val="20"/>
        </w:rPr>
      </w:pPr>
      <w:r>
        <w:rPr>
          <w:sz w:val="20"/>
          <w:szCs w:val="20"/>
        </w:rPr>
        <w:t xml:space="preserve">NOTE:  </w:t>
      </w:r>
      <w:r w:rsidRPr="00602C36">
        <w:rPr>
          <w:sz w:val="20"/>
          <w:szCs w:val="20"/>
        </w:rPr>
        <w:t xml:space="preserve">The </w:t>
      </w:r>
      <w:r w:rsidRPr="00BB44DE">
        <w:rPr>
          <w:sz w:val="20"/>
          <w:szCs w:val="20"/>
        </w:rPr>
        <w:t>Department of Administration and Information, Information Technology Division</w:t>
      </w:r>
      <w:r w:rsidRPr="00602C36">
        <w:rPr>
          <w:sz w:val="20"/>
          <w:szCs w:val="20"/>
        </w:rPr>
        <w:t xml:space="preserve"> reserves the right to contact other State of Wyoming agencies regarding engagements they may have had with the Proposer’s company in the past, in addition to the references provided in the proposal</w:t>
      </w:r>
      <w:r>
        <w:rPr>
          <w:sz w:val="20"/>
          <w:szCs w:val="20"/>
        </w:rPr>
        <w:t>.</w:t>
      </w:r>
    </w:p>
    <w:p w:rsidR="00FA2A35" w:rsidRPr="00B77994" w:rsidRDefault="00FA2A35" w:rsidP="001600C2">
      <w:pPr>
        <w:pStyle w:val="ListParagraph"/>
        <w:jc w:val="both"/>
        <w:rPr>
          <w:sz w:val="20"/>
          <w:szCs w:val="20"/>
        </w:rPr>
      </w:pPr>
    </w:p>
    <w:p w:rsidR="00FA2A35" w:rsidRPr="00BB44DE" w:rsidRDefault="00FA2A35" w:rsidP="00BB44DE">
      <w:pPr>
        <w:pStyle w:val="ListParagraph"/>
        <w:numPr>
          <w:ilvl w:val="2"/>
          <w:numId w:val="20"/>
        </w:numPr>
        <w:ind w:left="2160" w:hanging="720"/>
        <w:jc w:val="both"/>
        <w:rPr>
          <w:sz w:val="20"/>
          <w:szCs w:val="20"/>
        </w:rPr>
      </w:pPr>
      <w:r>
        <w:rPr>
          <w:sz w:val="20"/>
          <w:szCs w:val="20"/>
        </w:rPr>
        <w:t xml:space="preserve">Single </w:t>
      </w:r>
      <w:r w:rsidRPr="007128C4">
        <w:rPr>
          <w:sz w:val="20"/>
          <w:szCs w:val="20"/>
        </w:rPr>
        <w:t>Point of Contact:  The Proposer must identify a single point of contact for all contract management activities. The Proposer’s Project Manager’s name and resume must be submitted with the proposal. The successful Proposer must not change the Project Manager without written State approval</w:t>
      </w:r>
      <w:r>
        <w:rPr>
          <w:sz w:val="20"/>
          <w:szCs w:val="20"/>
        </w:rPr>
        <w:t>.</w:t>
      </w:r>
    </w:p>
    <w:p w:rsidR="00FA2A35" w:rsidRDefault="00FA2A35" w:rsidP="001600C2">
      <w:pPr>
        <w:pStyle w:val="ListParagraph"/>
        <w:ind w:left="2160"/>
        <w:jc w:val="both"/>
        <w:rPr>
          <w:sz w:val="20"/>
          <w:szCs w:val="20"/>
        </w:rPr>
      </w:pPr>
    </w:p>
    <w:p w:rsidR="00FA2A35" w:rsidRPr="00BB44DE" w:rsidRDefault="00FA2A35" w:rsidP="00BB44DE">
      <w:pPr>
        <w:pStyle w:val="ListParagraph"/>
        <w:numPr>
          <w:ilvl w:val="2"/>
          <w:numId w:val="20"/>
        </w:numPr>
        <w:ind w:left="2160" w:hanging="720"/>
        <w:jc w:val="both"/>
        <w:rPr>
          <w:sz w:val="20"/>
          <w:szCs w:val="20"/>
        </w:rPr>
      </w:pPr>
      <w:r>
        <w:rPr>
          <w:sz w:val="20"/>
          <w:szCs w:val="20"/>
        </w:rPr>
        <w:t xml:space="preserve">Contract </w:t>
      </w:r>
      <w:r w:rsidRPr="007128C4">
        <w:rPr>
          <w:sz w:val="20"/>
          <w:szCs w:val="20"/>
        </w:rPr>
        <w:t xml:space="preserve">Exceptions:  Proposer must state agreement with all General Provisions and attached </w:t>
      </w:r>
      <w:r>
        <w:rPr>
          <w:sz w:val="20"/>
          <w:szCs w:val="20"/>
        </w:rPr>
        <w:t>Section 12, Sample Contract.</w:t>
      </w:r>
      <w:r w:rsidRPr="007128C4">
        <w:rPr>
          <w:sz w:val="20"/>
          <w:szCs w:val="20"/>
        </w:rPr>
        <w:t xml:space="preserve"> Proposer must furnish any exceptions to the provisions included in the Contract Terms and Conditions be noted in the Executive Summary. Identifying exceptions to the Contract Terms and Conditions does not in any way bind the State to accept such changes, but only ensures that discussion and resolution of their acceptance may be deferred until after tentative award is made</w:t>
      </w:r>
      <w:r>
        <w:rPr>
          <w:sz w:val="20"/>
          <w:szCs w:val="20"/>
        </w:rPr>
        <w:t>.</w:t>
      </w:r>
    </w:p>
    <w:p w:rsidR="00FA2A35" w:rsidRDefault="00FA2A35" w:rsidP="001600C2">
      <w:pPr>
        <w:pStyle w:val="ListParagraph"/>
        <w:ind w:left="2160"/>
        <w:jc w:val="both"/>
        <w:rPr>
          <w:sz w:val="20"/>
          <w:szCs w:val="20"/>
        </w:rPr>
      </w:pPr>
    </w:p>
    <w:p w:rsidR="00FA2A35" w:rsidRDefault="00FA2A35" w:rsidP="000143B9">
      <w:pPr>
        <w:pStyle w:val="ListParagraph"/>
        <w:numPr>
          <w:ilvl w:val="2"/>
          <w:numId w:val="20"/>
        </w:numPr>
        <w:ind w:left="2160" w:hanging="720"/>
        <w:jc w:val="both"/>
        <w:rPr>
          <w:sz w:val="20"/>
          <w:szCs w:val="20"/>
        </w:rPr>
      </w:pPr>
      <w:r>
        <w:rPr>
          <w:sz w:val="20"/>
          <w:szCs w:val="20"/>
        </w:rPr>
        <w:t xml:space="preserve">Contractor Check List: </w:t>
      </w:r>
      <w:r w:rsidRPr="007128C4">
        <w:rPr>
          <w:sz w:val="20"/>
          <w:szCs w:val="20"/>
        </w:rPr>
        <w:t>The Contractor shall submit a checklist in which the Contractor shall evaluate their existing offering compared with the RFP mandatory and optional requirements</w:t>
      </w:r>
      <w:r>
        <w:rPr>
          <w:sz w:val="20"/>
          <w:szCs w:val="20"/>
        </w:rPr>
        <w:t>.</w:t>
      </w:r>
    </w:p>
    <w:p w:rsidR="00FA2A35" w:rsidRPr="009E7887" w:rsidRDefault="00FA2A35" w:rsidP="009E7887">
      <w:pPr>
        <w:rPr>
          <w:sz w:val="20"/>
          <w:szCs w:val="20"/>
        </w:rPr>
      </w:pPr>
    </w:p>
    <w:p w:rsidR="00FA2A35" w:rsidRPr="009E7887" w:rsidRDefault="00FA2A35" w:rsidP="009E7887">
      <w:pPr>
        <w:rPr>
          <w:sz w:val="20"/>
          <w:szCs w:val="20"/>
        </w:rPr>
      </w:pPr>
      <w:r w:rsidRPr="009E7887">
        <w:rPr>
          <w:sz w:val="20"/>
          <w:szCs w:val="20"/>
        </w:rPr>
        <w:br w:type="page"/>
      </w:r>
    </w:p>
    <w:p w:rsidR="00FA2A35" w:rsidRPr="0021726C" w:rsidRDefault="00FA2A35" w:rsidP="0021726C">
      <w:pPr>
        <w:pStyle w:val="Heading1"/>
        <w:jc w:val="center"/>
        <w:rPr>
          <w:color w:val="auto"/>
        </w:rPr>
      </w:pPr>
      <w:bookmarkStart w:id="292" w:name="_Toc233166161"/>
      <w:r w:rsidRPr="0021726C">
        <w:rPr>
          <w:color w:val="auto"/>
        </w:rPr>
        <w:t>SECTION 9:  EVALUATION METHODOLOGY</w:t>
      </w:r>
      <w:bookmarkEnd w:id="292"/>
    </w:p>
    <w:p w:rsidR="00FA2A35" w:rsidRDefault="00FA2A35" w:rsidP="000143B9">
      <w:pPr>
        <w:pStyle w:val="Heading2"/>
        <w:numPr>
          <w:ilvl w:val="0"/>
          <w:numId w:val="23"/>
        </w:numPr>
        <w:ind w:left="720" w:hanging="720"/>
        <w:rPr>
          <w:color w:val="auto"/>
          <w:sz w:val="20"/>
          <w:szCs w:val="20"/>
          <w:u w:val="single"/>
        </w:rPr>
      </w:pPr>
      <w:bookmarkStart w:id="293" w:name="_Toc233166162"/>
      <w:r w:rsidRPr="0021726C">
        <w:rPr>
          <w:color w:val="auto"/>
          <w:sz w:val="20"/>
          <w:szCs w:val="20"/>
          <w:u w:val="single"/>
        </w:rPr>
        <w:t>OVERVIEW:</w:t>
      </w:r>
      <w:bookmarkEnd w:id="293"/>
    </w:p>
    <w:p w:rsidR="00FA2A35" w:rsidRPr="0021726C" w:rsidRDefault="00FA2A35" w:rsidP="0021726C"/>
    <w:p w:rsidR="00FA2A35" w:rsidRPr="0021726C" w:rsidRDefault="00FA2A35" w:rsidP="000143B9">
      <w:pPr>
        <w:pStyle w:val="Heading3"/>
        <w:numPr>
          <w:ilvl w:val="1"/>
          <w:numId w:val="23"/>
        </w:numPr>
        <w:ind w:left="1440" w:hanging="720"/>
        <w:rPr>
          <w:color w:val="auto"/>
          <w:sz w:val="20"/>
          <w:szCs w:val="20"/>
          <w:u w:val="single"/>
        </w:rPr>
      </w:pPr>
      <w:bookmarkStart w:id="294" w:name="_Toc233166163"/>
      <w:r w:rsidRPr="0021726C">
        <w:rPr>
          <w:color w:val="auto"/>
          <w:sz w:val="20"/>
          <w:szCs w:val="20"/>
          <w:u w:val="single"/>
        </w:rPr>
        <w:t>EVALUATION COMMITTEES:</w:t>
      </w:r>
      <w:bookmarkEnd w:id="294"/>
    </w:p>
    <w:p w:rsidR="00FA2A35" w:rsidRPr="0021726C" w:rsidRDefault="00FA2A35" w:rsidP="001600C2">
      <w:pPr>
        <w:jc w:val="both"/>
        <w:rPr>
          <w:sz w:val="20"/>
          <w:szCs w:val="20"/>
        </w:rPr>
      </w:pPr>
    </w:p>
    <w:p w:rsidR="00FA2A35" w:rsidRDefault="00FA2A35" w:rsidP="001600C2">
      <w:pPr>
        <w:ind w:left="1440"/>
        <w:jc w:val="both"/>
        <w:rPr>
          <w:sz w:val="20"/>
          <w:szCs w:val="20"/>
        </w:rPr>
      </w:pPr>
      <w:r w:rsidRPr="0021726C">
        <w:rPr>
          <w:sz w:val="20"/>
          <w:szCs w:val="20"/>
        </w:rPr>
        <w:t xml:space="preserve">The Agency will conduct a comprehensive, fair, and impartial evaluation of proposals received in response to this RFP.  Proposals will be evaluated by the Evaluation Committee.  The Evaluation Committee is made up of members representing the </w:t>
      </w:r>
      <w:r>
        <w:rPr>
          <w:sz w:val="20"/>
          <w:szCs w:val="20"/>
        </w:rPr>
        <w:t>skill areas</w:t>
      </w:r>
      <w:r w:rsidRPr="0021726C">
        <w:rPr>
          <w:sz w:val="20"/>
          <w:szCs w:val="20"/>
        </w:rPr>
        <w:t xml:space="preserve"> subject expertise.  The Selection Committee is made up of members representing the project sponsorship.  The Evaluation Committee will review and score all proposals and will make the final recommenda</w:t>
      </w:r>
      <w:r>
        <w:rPr>
          <w:sz w:val="20"/>
          <w:szCs w:val="20"/>
        </w:rPr>
        <w:t>tion to the Selection Committee.</w:t>
      </w:r>
    </w:p>
    <w:p w:rsidR="00FA2A35" w:rsidRDefault="00FA2A35" w:rsidP="001600C2">
      <w:pPr>
        <w:ind w:left="1440"/>
        <w:jc w:val="both"/>
        <w:rPr>
          <w:sz w:val="20"/>
          <w:szCs w:val="20"/>
        </w:rPr>
      </w:pPr>
      <w:r w:rsidRPr="0021726C">
        <w:rPr>
          <w:sz w:val="20"/>
          <w:szCs w:val="20"/>
        </w:rPr>
        <w:t>The Selection Committee will make the final decision.  Vendor selection and notification will be as stated in Sect</w:t>
      </w:r>
      <w:r>
        <w:rPr>
          <w:sz w:val="20"/>
          <w:szCs w:val="20"/>
        </w:rPr>
        <w:t>ion 3.9. Contract Negotiations.</w:t>
      </w:r>
    </w:p>
    <w:p w:rsidR="00FA2A35" w:rsidRDefault="00FA2A35" w:rsidP="000143B9">
      <w:pPr>
        <w:pStyle w:val="Heading2"/>
        <w:numPr>
          <w:ilvl w:val="0"/>
          <w:numId w:val="23"/>
        </w:numPr>
        <w:ind w:left="720" w:hanging="720"/>
        <w:jc w:val="both"/>
        <w:rPr>
          <w:color w:val="auto"/>
          <w:sz w:val="20"/>
          <w:szCs w:val="20"/>
          <w:u w:val="single"/>
        </w:rPr>
      </w:pPr>
      <w:bookmarkStart w:id="295" w:name="_Toc233166164"/>
      <w:r>
        <w:rPr>
          <w:color w:val="auto"/>
          <w:sz w:val="20"/>
          <w:szCs w:val="20"/>
          <w:u w:val="single"/>
        </w:rPr>
        <w:t xml:space="preserve">COMPLIANCE </w:t>
      </w:r>
      <w:r w:rsidRPr="0021726C">
        <w:rPr>
          <w:color w:val="auto"/>
          <w:sz w:val="20"/>
          <w:szCs w:val="20"/>
          <w:u w:val="single"/>
        </w:rPr>
        <w:t>WITH MANDATORY REQUIREMENTS</w:t>
      </w:r>
      <w:r>
        <w:rPr>
          <w:color w:val="auto"/>
          <w:sz w:val="20"/>
          <w:szCs w:val="20"/>
          <w:u w:val="single"/>
        </w:rPr>
        <w:t>:</w:t>
      </w:r>
      <w:bookmarkEnd w:id="295"/>
    </w:p>
    <w:p w:rsidR="00FA2A35" w:rsidRPr="0021726C" w:rsidRDefault="00FA2A35" w:rsidP="001600C2">
      <w:pPr>
        <w:jc w:val="both"/>
        <w:rPr>
          <w:sz w:val="20"/>
          <w:szCs w:val="20"/>
        </w:rPr>
      </w:pPr>
    </w:p>
    <w:p w:rsidR="00FA2A35" w:rsidRPr="0021726C" w:rsidRDefault="00FA2A35" w:rsidP="001600C2">
      <w:pPr>
        <w:ind w:left="720"/>
        <w:jc w:val="both"/>
        <w:rPr>
          <w:sz w:val="20"/>
          <w:szCs w:val="20"/>
        </w:rPr>
      </w:pPr>
      <w:r w:rsidRPr="0021726C">
        <w:rPr>
          <w:sz w:val="20"/>
          <w:szCs w:val="20"/>
        </w:rPr>
        <w:t xml:space="preserve">To be considered responsive, a submitted proposal must meet the minimum requirements defined in this RFP.  The minimum requirements are intended to ensure that evaluation of the Technical Proposal can proceed and that the Contractor agrees to perform all responsibilities within the </w:t>
      </w:r>
      <w:r>
        <w:rPr>
          <w:sz w:val="20"/>
          <w:szCs w:val="20"/>
        </w:rPr>
        <w:t>RFP</w:t>
      </w:r>
      <w:r w:rsidRPr="0021726C">
        <w:rPr>
          <w:sz w:val="20"/>
          <w:szCs w:val="20"/>
        </w:rPr>
        <w:t xml:space="preserve"> and the Contract Terms and Conditions </w:t>
      </w:r>
      <w:r>
        <w:rPr>
          <w:sz w:val="20"/>
          <w:szCs w:val="20"/>
        </w:rPr>
        <w:t>Section 12, Sample Contract.</w:t>
      </w:r>
    </w:p>
    <w:p w:rsidR="00FA2A35" w:rsidRDefault="00FA2A35" w:rsidP="000143B9">
      <w:pPr>
        <w:pStyle w:val="Heading2"/>
        <w:numPr>
          <w:ilvl w:val="0"/>
          <w:numId w:val="23"/>
        </w:numPr>
        <w:ind w:left="720" w:hanging="720"/>
        <w:jc w:val="both"/>
        <w:rPr>
          <w:color w:val="auto"/>
          <w:sz w:val="20"/>
          <w:szCs w:val="20"/>
          <w:u w:val="single"/>
        </w:rPr>
      </w:pPr>
      <w:bookmarkStart w:id="296" w:name="_Toc233166165"/>
      <w:r>
        <w:rPr>
          <w:color w:val="auto"/>
          <w:sz w:val="20"/>
          <w:szCs w:val="20"/>
          <w:u w:val="single"/>
        </w:rPr>
        <w:t xml:space="preserve">TECHNICAL </w:t>
      </w:r>
      <w:r w:rsidRPr="00A879B7">
        <w:rPr>
          <w:color w:val="auto"/>
          <w:sz w:val="20"/>
          <w:szCs w:val="20"/>
          <w:u w:val="single"/>
        </w:rPr>
        <w:t>SCORING AND RANKING</w:t>
      </w:r>
      <w:r>
        <w:rPr>
          <w:color w:val="auto"/>
          <w:sz w:val="20"/>
          <w:szCs w:val="20"/>
          <w:u w:val="single"/>
        </w:rPr>
        <w:t>:</w:t>
      </w:r>
      <w:bookmarkEnd w:id="296"/>
    </w:p>
    <w:p w:rsidR="00FA2A35" w:rsidRPr="006C111D" w:rsidRDefault="00FA2A35" w:rsidP="006C111D"/>
    <w:p w:rsidR="00FA2A35" w:rsidRDefault="00FA2A35" w:rsidP="008A6B0E">
      <w:pPr>
        <w:pStyle w:val="ListParagraph"/>
        <w:numPr>
          <w:ilvl w:val="1"/>
          <w:numId w:val="23"/>
        </w:numPr>
        <w:ind w:left="1440" w:hanging="720"/>
        <w:jc w:val="both"/>
        <w:rPr>
          <w:sz w:val="20"/>
          <w:szCs w:val="20"/>
        </w:rPr>
      </w:pPr>
      <w:r>
        <w:rPr>
          <w:sz w:val="20"/>
          <w:szCs w:val="20"/>
        </w:rPr>
        <w:t>Mandatory Components of Proposal: The proposal must include all mandatory components as stated in section 8.1.2.</w:t>
      </w:r>
    </w:p>
    <w:p w:rsidR="00FA2A35" w:rsidRDefault="00FA2A35" w:rsidP="008A6B0E">
      <w:pPr>
        <w:pStyle w:val="ListParagraph"/>
        <w:numPr>
          <w:ilvl w:val="1"/>
          <w:numId w:val="23"/>
        </w:numPr>
        <w:ind w:left="1440" w:hanging="720"/>
        <w:jc w:val="both"/>
        <w:rPr>
          <w:sz w:val="20"/>
          <w:szCs w:val="20"/>
        </w:rPr>
      </w:pPr>
      <w:r>
        <w:rPr>
          <w:sz w:val="20"/>
          <w:szCs w:val="20"/>
        </w:rPr>
        <w:t>Proposals will be reviewed based on the following additional aspects:</w:t>
      </w:r>
    </w:p>
    <w:p w:rsidR="00FA2A35" w:rsidRDefault="00FA2A35" w:rsidP="005612F9">
      <w:pPr>
        <w:pStyle w:val="ListParagraph"/>
        <w:ind w:left="1224"/>
        <w:jc w:val="both"/>
        <w:rPr>
          <w:sz w:val="20"/>
          <w:szCs w:val="20"/>
        </w:rPr>
      </w:pPr>
    </w:p>
    <w:p w:rsidR="00FA2A35" w:rsidRPr="008A6B0E" w:rsidRDefault="00FA2A35" w:rsidP="008A6B0E">
      <w:pPr>
        <w:pStyle w:val="ListParagraph"/>
        <w:numPr>
          <w:ilvl w:val="2"/>
          <w:numId w:val="23"/>
        </w:numPr>
        <w:ind w:left="2160" w:hanging="720"/>
        <w:jc w:val="both"/>
        <w:rPr>
          <w:sz w:val="20"/>
          <w:szCs w:val="20"/>
        </w:rPr>
      </w:pPr>
      <w:r>
        <w:rPr>
          <w:sz w:val="20"/>
          <w:szCs w:val="20"/>
        </w:rPr>
        <w:t>Quality and professionalism of proposals: The Contractor must present a proposal that reflects their professionalism and standard for quality work product</w:t>
      </w:r>
      <w:r w:rsidRPr="008A6B0E">
        <w:rPr>
          <w:sz w:val="20"/>
          <w:szCs w:val="20"/>
        </w:rPr>
        <w:t>.</w:t>
      </w:r>
    </w:p>
    <w:p w:rsidR="00FA2A35" w:rsidRPr="008A6B0E" w:rsidRDefault="00FA2A35" w:rsidP="008A6B0E">
      <w:pPr>
        <w:pStyle w:val="ListParagraph"/>
        <w:ind w:left="2160"/>
        <w:jc w:val="both"/>
        <w:rPr>
          <w:sz w:val="20"/>
          <w:szCs w:val="20"/>
        </w:rPr>
      </w:pPr>
    </w:p>
    <w:p w:rsidR="00FA2A35" w:rsidRPr="008A6B0E" w:rsidRDefault="00FA2A35" w:rsidP="000143B9">
      <w:pPr>
        <w:pStyle w:val="ListParagraph"/>
        <w:numPr>
          <w:ilvl w:val="2"/>
          <w:numId w:val="23"/>
        </w:numPr>
        <w:ind w:left="2160" w:hanging="720"/>
        <w:jc w:val="both"/>
        <w:rPr>
          <w:sz w:val="20"/>
          <w:szCs w:val="20"/>
        </w:rPr>
      </w:pPr>
      <w:r>
        <w:rPr>
          <w:sz w:val="20"/>
          <w:szCs w:val="20"/>
        </w:rPr>
        <w:t>Understanding of RFP:  The proposals must demonstrate the Contractor fully understands the staff augmentation work model as defined in the RFP, and clearly indicates they provide this service as part of their standard product/service portfolio.</w:t>
      </w:r>
    </w:p>
    <w:p w:rsidR="00FA2A35" w:rsidRPr="00CE0C87" w:rsidRDefault="00FA2A35" w:rsidP="002D6409">
      <w:pPr>
        <w:pStyle w:val="ListParagraph"/>
        <w:ind w:left="2160" w:hanging="720"/>
        <w:jc w:val="both"/>
        <w:rPr>
          <w:i/>
          <w:iCs/>
          <w:sz w:val="20"/>
          <w:szCs w:val="20"/>
        </w:rPr>
      </w:pPr>
    </w:p>
    <w:p w:rsidR="00FA2A35" w:rsidRPr="00C83ECA" w:rsidRDefault="00FA2A35" w:rsidP="000143B9">
      <w:pPr>
        <w:pStyle w:val="ListParagraph"/>
        <w:numPr>
          <w:ilvl w:val="2"/>
          <w:numId w:val="23"/>
        </w:numPr>
        <w:ind w:left="2160" w:hanging="720"/>
        <w:jc w:val="both"/>
        <w:rPr>
          <w:sz w:val="20"/>
          <w:szCs w:val="20"/>
        </w:rPr>
      </w:pPr>
      <w:r>
        <w:rPr>
          <w:sz w:val="20"/>
          <w:szCs w:val="20"/>
        </w:rPr>
        <w:t>Resource Availability: The proposals must demonstrate the availability of staff augmentation resources, indicating the average turnaround time from receipt of a resource request to delivery of qualified candidate resumes.</w:t>
      </w:r>
      <w:r w:rsidRPr="00C83ECA">
        <w:rPr>
          <w:sz w:val="20"/>
          <w:szCs w:val="20"/>
        </w:rPr>
        <w:t xml:space="preserve"> </w:t>
      </w:r>
    </w:p>
    <w:p w:rsidR="00FA2A35" w:rsidRPr="00CE0C87" w:rsidRDefault="00FA2A35" w:rsidP="002D6409">
      <w:pPr>
        <w:pStyle w:val="ListParagraph"/>
        <w:ind w:left="2160" w:hanging="720"/>
        <w:jc w:val="both"/>
        <w:rPr>
          <w:i/>
          <w:iCs/>
          <w:sz w:val="20"/>
          <w:szCs w:val="20"/>
        </w:rPr>
      </w:pPr>
    </w:p>
    <w:p w:rsidR="00FA2A35" w:rsidRDefault="00FA2A35" w:rsidP="000143B9">
      <w:pPr>
        <w:pStyle w:val="ListParagraph"/>
        <w:numPr>
          <w:ilvl w:val="2"/>
          <w:numId w:val="23"/>
        </w:numPr>
        <w:ind w:left="2160" w:hanging="720"/>
        <w:jc w:val="both"/>
        <w:rPr>
          <w:sz w:val="20"/>
          <w:szCs w:val="20"/>
        </w:rPr>
      </w:pPr>
      <w:r>
        <w:rPr>
          <w:sz w:val="20"/>
          <w:szCs w:val="20"/>
        </w:rPr>
        <w:t>Approach to Contract Performance: The Contractor must describe its:</w:t>
      </w:r>
    </w:p>
    <w:p w:rsidR="00FA2A35" w:rsidRPr="00C83ECA" w:rsidRDefault="00FA2A35" w:rsidP="00C83ECA">
      <w:pPr>
        <w:pStyle w:val="ListParagraph"/>
        <w:rPr>
          <w:sz w:val="20"/>
          <w:szCs w:val="20"/>
        </w:rPr>
      </w:pPr>
    </w:p>
    <w:p w:rsidR="00FA2A35" w:rsidRDefault="00FA2A35" w:rsidP="00C83ECA">
      <w:pPr>
        <w:pStyle w:val="ListParagraph"/>
        <w:numPr>
          <w:ilvl w:val="3"/>
          <w:numId w:val="23"/>
        </w:numPr>
        <w:tabs>
          <w:tab w:val="left" w:pos="3600"/>
        </w:tabs>
        <w:ind w:left="3600" w:hanging="990"/>
        <w:jc w:val="both"/>
        <w:rPr>
          <w:sz w:val="20"/>
          <w:szCs w:val="20"/>
        </w:rPr>
      </w:pPr>
      <w:r>
        <w:rPr>
          <w:sz w:val="20"/>
          <w:szCs w:val="20"/>
        </w:rPr>
        <w:t>Approach to replacing resources that do not perform as expected.</w:t>
      </w:r>
    </w:p>
    <w:p w:rsidR="00FA2A35" w:rsidRDefault="00FA2A35" w:rsidP="00C83ECA">
      <w:pPr>
        <w:pStyle w:val="ListParagraph"/>
        <w:numPr>
          <w:ilvl w:val="3"/>
          <w:numId w:val="23"/>
        </w:numPr>
        <w:ind w:left="3600" w:hanging="994"/>
        <w:jc w:val="both"/>
        <w:rPr>
          <w:sz w:val="20"/>
          <w:szCs w:val="20"/>
        </w:rPr>
      </w:pPr>
      <w:r>
        <w:rPr>
          <w:sz w:val="20"/>
          <w:szCs w:val="20"/>
        </w:rPr>
        <w:t>Approach to resolving billing issues or time reporting issues with their resources</w:t>
      </w:r>
    </w:p>
    <w:p w:rsidR="00FA2A35" w:rsidRPr="00C83ECA" w:rsidRDefault="00FA2A35" w:rsidP="00C83ECA">
      <w:pPr>
        <w:pStyle w:val="ListParagraph"/>
        <w:numPr>
          <w:ilvl w:val="3"/>
          <w:numId w:val="23"/>
        </w:numPr>
        <w:ind w:left="3600" w:hanging="994"/>
        <w:jc w:val="both"/>
        <w:rPr>
          <w:sz w:val="20"/>
          <w:szCs w:val="20"/>
        </w:rPr>
      </w:pPr>
      <w:r>
        <w:rPr>
          <w:sz w:val="20"/>
          <w:szCs w:val="20"/>
        </w:rPr>
        <w:t>Approach to overall engagement performance feedback and proposed actions to improve performance</w:t>
      </w:r>
    </w:p>
    <w:p w:rsidR="00FA2A35" w:rsidRPr="00C83ECA" w:rsidRDefault="00FA2A35" w:rsidP="001600C2">
      <w:pPr>
        <w:pStyle w:val="ListParagraph"/>
        <w:jc w:val="both"/>
        <w:rPr>
          <w:sz w:val="20"/>
          <w:szCs w:val="20"/>
        </w:rPr>
      </w:pPr>
    </w:p>
    <w:p w:rsidR="00FA2A35" w:rsidRDefault="00FA2A35" w:rsidP="001600C2">
      <w:pPr>
        <w:pStyle w:val="ListParagraph"/>
        <w:jc w:val="both"/>
      </w:pPr>
    </w:p>
    <w:p w:rsidR="00FA2A35" w:rsidRPr="00C83ECA" w:rsidRDefault="00FA2A35" w:rsidP="000143B9">
      <w:pPr>
        <w:pStyle w:val="ListParagraph"/>
        <w:numPr>
          <w:ilvl w:val="2"/>
          <w:numId w:val="23"/>
        </w:numPr>
        <w:ind w:left="2160" w:hanging="720"/>
        <w:jc w:val="both"/>
        <w:rPr>
          <w:sz w:val="20"/>
          <w:szCs w:val="20"/>
        </w:rPr>
      </w:pPr>
      <w:r>
        <w:rPr>
          <w:sz w:val="20"/>
          <w:szCs w:val="20"/>
        </w:rPr>
        <w:t>Value Added: This would be any additional value that the Contractor feels would substantially differentiate the Contractor from other proposals the Agency may receive.</w:t>
      </w:r>
    </w:p>
    <w:p w:rsidR="00FA2A35" w:rsidRPr="00C83ECA" w:rsidRDefault="00FA2A35" w:rsidP="00C83ECA">
      <w:pPr>
        <w:jc w:val="both"/>
        <w:rPr>
          <w:sz w:val="20"/>
          <w:szCs w:val="20"/>
        </w:rPr>
      </w:pPr>
    </w:p>
    <w:p w:rsidR="00FA2A35" w:rsidRPr="00DC219E" w:rsidRDefault="00FA2A35" w:rsidP="000143B9">
      <w:pPr>
        <w:pStyle w:val="Heading2"/>
        <w:numPr>
          <w:ilvl w:val="0"/>
          <w:numId w:val="24"/>
        </w:numPr>
        <w:ind w:left="720" w:hanging="720"/>
        <w:jc w:val="both"/>
        <w:rPr>
          <w:color w:val="auto"/>
          <w:sz w:val="20"/>
          <w:szCs w:val="20"/>
        </w:rPr>
      </w:pPr>
      <w:bookmarkStart w:id="297" w:name="_Toc233166168"/>
      <w:r w:rsidRPr="00DC219E">
        <w:rPr>
          <w:color w:val="auto"/>
          <w:sz w:val="20"/>
          <w:szCs w:val="20"/>
          <w:u w:val="single"/>
        </w:rPr>
        <w:t>EVALUATION POINT SUMMARY:</w:t>
      </w:r>
      <w:bookmarkEnd w:id="297"/>
    </w:p>
    <w:p w:rsidR="00FA2A35" w:rsidRPr="00CE0C87" w:rsidRDefault="00FA2A35" w:rsidP="001600C2">
      <w:pPr>
        <w:jc w:val="both"/>
        <w:rPr>
          <w:i/>
          <w:iCs/>
        </w:rPr>
      </w:pPr>
    </w:p>
    <w:p w:rsidR="00FA2A35" w:rsidRPr="007D4CF9" w:rsidRDefault="00FA2A35" w:rsidP="001600C2">
      <w:pPr>
        <w:ind w:left="720"/>
        <w:jc w:val="both"/>
        <w:rPr>
          <w:b/>
          <w:bCs/>
          <w:sz w:val="20"/>
          <w:szCs w:val="20"/>
        </w:rPr>
      </w:pPr>
      <w:r>
        <w:rPr>
          <w:sz w:val="20"/>
          <w:szCs w:val="20"/>
        </w:rPr>
        <w:t>Point based evaluation is not used in this RFP.  Proposals will be evaluated on a pass/fail basis depending on their understanding of the MSA program and quality of proposals.</w:t>
      </w:r>
    </w:p>
    <w:p w:rsidR="00FA2A35" w:rsidRPr="00DC219E" w:rsidRDefault="00FA2A35" w:rsidP="000143B9">
      <w:pPr>
        <w:pStyle w:val="Heading2"/>
        <w:numPr>
          <w:ilvl w:val="0"/>
          <w:numId w:val="24"/>
        </w:numPr>
        <w:ind w:left="720" w:hanging="720"/>
        <w:jc w:val="both"/>
        <w:rPr>
          <w:color w:val="auto"/>
          <w:sz w:val="20"/>
          <w:szCs w:val="20"/>
        </w:rPr>
      </w:pPr>
      <w:bookmarkStart w:id="298" w:name="_Toc233166169"/>
      <w:r w:rsidRPr="00DC219E">
        <w:rPr>
          <w:color w:val="auto"/>
          <w:sz w:val="20"/>
          <w:szCs w:val="20"/>
          <w:u w:val="single"/>
        </w:rPr>
        <w:t>FINAL RANKINGS OF PROPOSALS:</w:t>
      </w:r>
      <w:bookmarkEnd w:id="298"/>
    </w:p>
    <w:p w:rsidR="00FA2A35" w:rsidRDefault="00FA2A35" w:rsidP="001600C2">
      <w:pPr>
        <w:jc w:val="both"/>
      </w:pPr>
    </w:p>
    <w:p w:rsidR="00FA2A35" w:rsidRPr="000D5AFB" w:rsidRDefault="00FA2A35" w:rsidP="000143B9">
      <w:pPr>
        <w:pStyle w:val="ListParagraph"/>
        <w:numPr>
          <w:ilvl w:val="1"/>
          <w:numId w:val="24"/>
        </w:numPr>
        <w:ind w:left="1440" w:hanging="720"/>
        <w:jc w:val="both"/>
        <w:rPr>
          <w:sz w:val="20"/>
          <w:szCs w:val="20"/>
        </w:rPr>
      </w:pPr>
      <w:r w:rsidRPr="000D5AFB">
        <w:rPr>
          <w:sz w:val="20"/>
          <w:szCs w:val="20"/>
        </w:rPr>
        <w:t>The State of Wyoming will be the sole authority with respect t</w:t>
      </w:r>
      <w:r>
        <w:rPr>
          <w:sz w:val="20"/>
          <w:szCs w:val="20"/>
        </w:rPr>
        <w:t>o the evaluation of proposals.</w:t>
      </w:r>
    </w:p>
    <w:p w:rsidR="00FA2A35" w:rsidRPr="000D5AFB" w:rsidRDefault="00FA2A35" w:rsidP="001600C2">
      <w:pPr>
        <w:pStyle w:val="ListParagraph"/>
        <w:ind w:left="792"/>
        <w:jc w:val="both"/>
      </w:pPr>
    </w:p>
    <w:p w:rsidR="00FA2A35" w:rsidRPr="000D5AFB" w:rsidRDefault="00FA2A35" w:rsidP="000143B9">
      <w:pPr>
        <w:pStyle w:val="ListParagraph"/>
        <w:numPr>
          <w:ilvl w:val="1"/>
          <w:numId w:val="24"/>
        </w:numPr>
        <w:ind w:left="1440" w:hanging="720"/>
        <w:jc w:val="both"/>
        <w:rPr>
          <w:sz w:val="20"/>
          <w:szCs w:val="20"/>
        </w:rPr>
      </w:pPr>
      <w:r w:rsidRPr="000D5AFB">
        <w:rPr>
          <w:sz w:val="20"/>
          <w:szCs w:val="20"/>
        </w:rPr>
        <w:t>The State of Wyoming reserves the right to accept an entire proposal, a partial proposal, a single component proposal or no proposal at all.</w:t>
      </w:r>
    </w:p>
    <w:p w:rsidR="00FA2A35" w:rsidRPr="000D5AFB" w:rsidRDefault="00FA2A35" w:rsidP="001600C2">
      <w:pPr>
        <w:jc w:val="both"/>
        <w:rPr>
          <w:sz w:val="20"/>
          <w:szCs w:val="20"/>
        </w:rPr>
      </w:pPr>
    </w:p>
    <w:p w:rsidR="00FA2A35" w:rsidRPr="00E8402C" w:rsidRDefault="00FA2A35" w:rsidP="00113867">
      <w:pPr>
        <w:rPr>
          <w:rStyle w:val="Heading1Char"/>
          <w:b w:val="0"/>
          <w:bCs w:val="0"/>
          <w:color w:val="000000"/>
        </w:rPr>
      </w:pPr>
      <w:bookmarkStart w:id="299" w:name="_Toc225744678"/>
      <w:bookmarkStart w:id="300" w:name="_Toc233166170"/>
      <w:r w:rsidRPr="00E8402C">
        <w:rPr>
          <w:rStyle w:val="Heading1Char"/>
          <w:b w:val="0"/>
          <w:bCs w:val="0"/>
          <w:color w:val="000000"/>
        </w:rPr>
        <w:t xml:space="preserve">SECTION </w:t>
      </w:r>
      <w:r>
        <w:rPr>
          <w:rStyle w:val="Heading1Char"/>
          <w:b w:val="0"/>
          <w:bCs w:val="0"/>
          <w:color w:val="000000"/>
        </w:rPr>
        <w:t>10</w:t>
      </w:r>
      <w:r w:rsidRPr="00E8402C">
        <w:rPr>
          <w:rStyle w:val="Heading1Char"/>
          <w:b w:val="0"/>
          <w:bCs w:val="0"/>
          <w:color w:val="000000"/>
        </w:rPr>
        <w:t xml:space="preserve">: </w:t>
      </w:r>
      <w:hyperlink r:id="rId16" w:history="1">
        <w:bookmarkStart w:id="301" w:name="_Toc200963157"/>
        <w:bookmarkStart w:id="302" w:name="_Toc200967255"/>
        <w:bookmarkStart w:id="303" w:name="_Toc201139971"/>
        <w:r w:rsidRPr="00E8402C">
          <w:rPr>
            <w:rStyle w:val="Heading1Char"/>
            <w:b w:val="0"/>
            <w:bCs w:val="0"/>
            <w:color w:val="000000"/>
          </w:rPr>
          <w:t>PAYMENT TERMS</w:t>
        </w:r>
        <w:bookmarkEnd w:id="299"/>
        <w:bookmarkEnd w:id="300"/>
        <w:bookmarkEnd w:id="301"/>
        <w:bookmarkEnd w:id="302"/>
        <w:bookmarkEnd w:id="303"/>
      </w:hyperlink>
    </w:p>
    <w:p w:rsidR="00FA2A35" w:rsidRPr="00E8402C" w:rsidRDefault="00FA2A35" w:rsidP="007D4CF9">
      <w:pPr>
        <w:ind w:left="360"/>
        <w:rPr>
          <w:color w:val="000000"/>
        </w:rPr>
      </w:pPr>
      <w:bookmarkStart w:id="304" w:name="_Toc200963158"/>
    </w:p>
    <w:p w:rsidR="00FA2A35" w:rsidRDefault="00FA2A35" w:rsidP="000143B9">
      <w:pPr>
        <w:pStyle w:val="Heading2"/>
        <w:numPr>
          <w:ilvl w:val="0"/>
          <w:numId w:val="25"/>
        </w:numPr>
        <w:ind w:left="720" w:hanging="720"/>
        <w:rPr>
          <w:color w:val="auto"/>
          <w:sz w:val="20"/>
          <w:szCs w:val="20"/>
          <w:u w:val="single"/>
        </w:rPr>
      </w:pPr>
      <w:bookmarkStart w:id="305" w:name="_Toc200967256"/>
      <w:bookmarkStart w:id="306" w:name="_Toc201139972"/>
      <w:bookmarkStart w:id="307" w:name="_Toc201214825"/>
      <w:bookmarkStart w:id="308" w:name="_Toc201216412"/>
      <w:bookmarkStart w:id="309" w:name="_Toc201462617"/>
      <w:bookmarkStart w:id="310" w:name="_Toc201473506"/>
      <w:bookmarkStart w:id="311" w:name="_Toc202667599"/>
      <w:bookmarkStart w:id="312" w:name="_Toc211070783"/>
      <w:bookmarkStart w:id="313" w:name="_Toc217802810"/>
      <w:bookmarkStart w:id="314" w:name="_Toc225744679"/>
      <w:bookmarkStart w:id="315" w:name="_Toc233166171"/>
      <w:r w:rsidRPr="00B85A6F">
        <w:rPr>
          <w:color w:val="auto"/>
          <w:sz w:val="20"/>
          <w:szCs w:val="20"/>
          <w:u w:val="single"/>
        </w:rPr>
        <w:t>TIME SCHEDULE/INVOICING</w:t>
      </w:r>
      <w:bookmarkStart w:id="316" w:name="OLE_LINK3"/>
      <w:bookmarkStart w:id="317" w:name="OLE_LINK4"/>
      <w:bookmarkEnd w:id="304"/>
      <w:bookmarkEnd w:id="305"/>
      <w:bookmarkEnd w:id="306"/>
      <w:bookmarkEnd w:id="307"/>
      <w:bookmarkEnd w:id="308"/>
      <w:bookmarkEnd w:id="309"/>
      <w:bookmarkEnd w:id="310"/>
      <w:bookmarkEnd w:id="311"/>
      <w:bookmarkEnd w:id="312"/>
      <w:bookmarkEnd w:id="313"/>
      <w:bookmarkEnd w:id="314"/>
      <w:r w:rsidRPr="00B85A6F">
        <w:rPr>
          <w:color w:val="auto"/>
          <w:sz w:val="20"/>
          <w:szCs w:val="20"/>
          <w:u w:val="single"/>
        </w:rPr>
        <w:t>:</w:t>
      </w:r>
      <w:bookmarkEnd w:id="315"/>
    </w:p>
    <w:p w:rsidR="00FA2A35" w:rsidRPr="00B85A6F" w:rsidRDefault="00FA2A35" w:rsidP="00B85A6F"/>
    <w:bookmarkEnd w:id="316"/>
    <w:bookmarkEnd w:id="317"/>
    <w:p w:rsidR="00FA2A35" w:rsidRPr="00C5190E" w:rsidRDefault="00FA2A35" w:rsidP="000143B9">
      <w:pPr>
        <w:pStyle w:val="ListParagraph"/>
        <w:numPr>
          <w:ilvl w:val="1"/>
          <w:numId w:val="25"/>
        </w:numPr>
        <w:ind w:left="1440" w:hanging="720"/>
        <w:jc w:val="both"/>
        <w:rPr>
          <w:sz w:val="20"/>
          <w:szCs w:val="20"/>
        </w:rPr>
      </w:pPr>
      <w:r w:rsidRPr="00C5190E">
        <w:rPr>
          <w:sz w:val="20"/>
          <w:szCs w:val="20"/>
        </w:rPr>
        <w:t>Contractor shall be paid by Agency upon receipt and acceptance of these invoices within 45 days of receipt.</w:t>
      </w:r>
    </w:p>
    <w:p w:rsidR="00FA2A35" w:rsidRPr="00B85A6F" w:rsidRDefault="00FA2A35" w:rsidP="002D6409">
      <w:pPr>
        <w:pStyle w:val="ListParagraph"/>
        <w:ind w:left="1440" w:hanging="720"/>
        <w:jc w:val="both"/>
        <w:rPr>
          <w:sz w:val="20"/>
          <w:szCs w:val="20"/>
        </w:rPr>
      </w:pPr>
    </w:p>
    <w:p w:rsidR="00FA2A35" w:rsidRPr="00CE0C87" w:rsidRDefault="00FA2A35" w:rsidP="000143B9">
      <w:pPr>
        <w:pStyle w:val="ListParagraph"/>
        <w:numPr>
          <w:ilvl w:val="1"/>
          <w:numId w:val="25"/>
        </w:numPr>
        <w:ind w:left="1440" w:hanging="720"/>
        <w:jc w:val="both"/>
        <w:rPr>
          <w:sz w:val="20"/>
          <w:szCs w:val="20"/>
        </w:rPr>
      </w:pPr>
      <w:r w:rsidRPr="00CE0C87">
        <w:rPr>
          <w:sz w:val="20"/>
          <w:szCs w:val="20"/>
        </w:rPr>
        <w:t xml:space="preserve">The Contractor is required to submit weekly status reports </w:t>
      </w:r>
      <w:r>
        <w:rPr>
          <w:sz w:val="20"/>
          <w:szCs w:val="20"/>
        </w:rPr>
        <w:t xml:space="preserve">and/or time sheets </w:t>
      </w:r>
      <w:r w:rsidRPr="00CE0C87">
        <w:rPr>
          <w:sz w:val="20"/>
          <w:szCs w:val="20"/>
        </w:rPr>
        <w:t xml:space="preserve">outlining the progress </w:t>
      </w:r>
      <w:r>
        <w:rPr>
          <w:sz w:val="20"/>
          <w:szCs w:val="20"/>
        </w:rPr>
        <w:t>on their assigned tasks and deliverables.</w:t>
      </w:r>
      <w:r w:rsidRPr="00CE0C87">
        <w:rPr>
          <w:sz w:val="20"/>
          <w:szCs w:val="20"/>
        </w:rPr>
        <w:t xml:space="preserve"> </w:t>
      </w:r>
    </w:p>
    <w:p w:rsidR="00FA2A35" w:rsidRPr="00B85A6F" w:rsidRDefault="00FA2A35" w:rsidP="00B85A6F"/>
    <w:p w:rsidR="00FA2A35" w:rsidRPr="004C4DCC" w:rsidRDefault="00FA2A35" w:rsidP="00D91B47">
      <w:pPr>
        <w:jc w:val="center"/>
        <w:rPr>
          <w:b/>
          <w:bCs/>
          <w:sz w:val="20"/>
          <w:szCs w:val="20"/>
        </w:rPr>
      </w:pPr>
    </w:p>
    <w:p w:rsidR="00FA2A35" w:rsidRDefault="00FA2A35">
      <w:pPr>
        <w:rPr>
          <w:b/>
          <w:bCs/>
          <w:sz w:val="28"/>
          <w:szCs w:val="28"/>
        </w:rPr>
      </w:pPr>
      <w:r>
        <w:br w:type="page"/>
      </w:r>
    </w:p>
    <w:p w:rsidR="00FA2A35" w:rsidRPr="007D4CF9" w:rsidRDefault="00FA2A35" w:rsidP="007D4CF9">
      <w:pPr>
        <w:pStyle w:val="Heading1"/>
        <w:jc w:val="center"/>
        <w:rPr>
          <w:color w:val="auto"/>
        </w:rPr>
      </w:pPr>
      <w:bookmarkStart w:id="318" w:name="_Toc233166172"/>
      <w:r w:rsidRPr="007D4CF9">
        <w:rPr>
          <w:color w:val="auto"/>
        </w:rPr>
        <w:t>SECTION 11:  PROPOSAL SIGNATURE PAGE</w:t>
      </w:r>
      <w:bookmarkEnd w:id="318"/>
    </w:p>
    <w:p w:rsidR="00FA2A35" w:rsidRDefault="00FA2A35" w:rsidP="009E2BF0">
      <w:pPr>
        <w:tabs>
          <w:tab w:val="left" w:pos="360"/>
        </w:tabs>
        <w:rPr>
          <w:sz w:val="20"/>
          <w:szCs w:val="20"/>
        </w:rPr>
      </w:pPr>
    </w:p>
    <w:p w:rsidR="00FA2A35" w:rsidRPr="00DE104E" w:rsidRDefault="00FA2A35" w:rsidP="009E2BF0">
      <w:pPr>
        <w:tabs>
          <w:tab w:val="left" w:pos="360"/>
        </w:tabs>
        <w:rPr>
          <w:sz w:val="20"/>
          <w:szCs w:val="20"/>
        </w:rPr>
      </w:pPr>
      <w:r w:rsidRPr="00DE104E">
        <w:rPr>
          <w:sz w:val="20"/>
          <w:szCs w:val="20"/>
        </w:rPr>
        <w:t xml:space="preserve">The undersigned agrees to provide qualified information technology personnel for the purpose of staff augmentation </w:t>
      </w:r>
      <w:r>
        <w:rPr>
          <w:sz w:val="20"/>
          <w:szCs w:val="20"/>
        </w:rPr>
        <w:t xml:space="preserve">to the Wyoming Department of Administration and Information, Information Technology Division </w:t>
      </w:r>
      <w:r w:rsidRPr="00DE104E">
        <w:rPr>
          <w:sz w:val="20"/>
          <w:szCs w:val="20"/>
        </w:rPr>
        <w:t xml:space="preserve">in accordance with the Request for Proposal, General Provisions, Special Provisions for proposal no. </w:t>
      </w:r>
      <w:r>
        <w:rPr>
          <w:sz w:val="20"/>
          <w:szCs w:val="20"/>
        </w:rPr>
        <w:t>0032-U</w:t>
      </w:r>
    </w:p>
    <w:p w:rsidR="00FA2A35" w:rsidRPr="003F4FB8" w:rsidRDefault="00FA2A35" w:rsidP="001B629D">
      <w:pPr>
        <w:widowControl w:val="0"/>
        <w:rPr>
          <w:sz w:val="20"/>
          <w:szCs w:val="20"/>
        </w:rPr>
      </w:pPr>
      <w:r w:rsidRPr="003F4FB8">
        <w:rPr>
          <w:sz w:val="20"/>
          <w:szCs w:val="20"/>
        </w:rPr>
        <w:t>___________________________________________________________________________________</w:t>
      </w:r>
    </w:p>
    <w:p w:rsidR="00FA2A35" w:rsidRPr="003F4FB8" w:rsidRDefault="00FA2A35" w:rsidP="001B629D">
      <w:pPr>
        <w:widowControl w:val="0"/>
        <w:ind w:left="720" w:hanging="720"/>
        <w:rPr>
          <w:sz w:val="20"/>
          <w:szCs w:val="20"/>
        </w:rPr>
      </w:pPr>
      <w:r w:rsidRPr="003F4FB8">
        <w:rPr>
          <w:sz w:val="20"/>
          <w:szCs w:val="20"/>
        </w:rPr>
        <w:t>1.</w:t>
      </w:r>
      <w:r w:rsidRPr="003F4FB8">
        <w:rPr>
          <w:sz w:val="20"/>
          <w:szCs w:val="20"/>
        </w:rPr>
        <w:tab/>
        <w:t>BY</w:t>
      </w:r>
      <w:r>
        <w:rPr>
          <w:sz w:val="20"/>
          <w:szCs w:val="20"/>
        </w:rPr>
        <w:t xml:space="preserve"> </w:t>
      </w:r>
      <w:r w:rsidRPr="003F4FB8">
        <w:rPr>
          <w:sz w:val="20"/>
          <w:szCs w:val="20"/>
        </w:rPr>
        <w:t>SUBMISSION</w:t>
      </w:r>
      <w:r>
        <w:rPr>
          <w:sz w:val="20"/>
          <w:szCs w:val="20"/>
        </w:rPr>
        <w:t xml:space="preserve"> </w:t>
      </w:r>
      <w:r w:rsidRPr="003F4FB8">
        <w:rPr>
          <w:sz w:val="20"/>
          <w:szCs w:val="20"/>
        </w:rPr>
        <w:t>OF</w:t>
      </w:r>
      <w:r>
        <w:rPr>
          <w:sz w:val="20"/>
          <w:szCs w:val="20"/>
        </w:rPr>
        <w:t xml:space="preserve"> </w:t>
      </w:r>
      <w:r w:rsidRPr="003F4FB8">
        <w:rPr>
          <w:sz w:val="20"/>
          <w:szCs w:val="20"/>
        </w:rPr>
        <w:t>A</w:t>
      </w:r>
      <w:r>
        <w:rPr>
          <w:sz w:val="20"/>
          <w:szCs w:val="20"/>
        </w:rPr>
        <w:t xml:space="preserve"> </w:t>
      </w:r>
      <w:r w:rsidRPr="003F4FB8">
        <w:rPr>
          <w:sz w:val="20"/>
          <w:szCs w:val="20"/>
        </w:rPr>
        <w:t>PROPOSAL,</w:t>
      </w:r>
      <w:r>
        <w:rPr>
          <w:sz w:val="20"/>
          <w:szCs w:val="20"/>
        </w:rPr>
        <w:t xml:space="preserve"> </w:t>
      </w:r>
      <w:r w:rsidRPr="003F4FB8">
        <w:rPr>
          <w:sz w:val="20"/>
          <w:szCs w:val="20"/>
        </w:rPr>
        <w:t>THE</w:t>
      </w:r>
      <w:r>
        <w:rPr>
          <w:sz w:val="20"/>
          <w:szCs w:val="20"/>
        </w:rPr>
        <w:t xml:space="preserve"> </w:t>
      </w:r>
      <w:r w:rsidRPr="003F4FB8">
        <w:rPr>
          <w:sz w:val="20"/>
          <w:szCs w:val="20"/>
        </w:rPr>
        <w:t>PROPOSER</w:t>
      </w:r>
      <w:r>
        <w:rPr>
          <w:sz w:val="20"/>
          <w:szCs w:val="20"/>
        </w:rPr>
        <w:t xml:space="preserve"> </w:t>
      </w:r>
      <w:r w:rsidRPr="003F4FB8">
        <w:rPr>
          <w:sz w:val="20"/>
          <w:szCs w:val="20"/>
        </w:rPr>
        <w:t>CERTIFIES:</w:t>
      </w:r>
    </w:p>
    <w:p w:rsidR="00FA2A35" w:rsidRPr="003F4FB8" w:rsidRDefault="00FA2A35" w:rsidP="0030471A">
      <w:pPr>
        <w:widowControl w:val="0"/>
        <w:ind w:left="1440" w:hanging="720"/>
        <w:jc w:val="both"/>
        <w:rPr>
          <w:sz w:val="20"/>
          <w:szCs w:val="20"/>
        </w:rPr>
      </w:pPr>
      <w:r w:rsidRPr="003F4FB8">
        <w:rPr>
          <w:sz w:val="20"/>
          <w:szCs w:val="20"/>
        </w:rPr>
        <w:t>1.</w:t>
      </w:r>
      <w:r>
        <w:rPr>
          <w:sz w:val="20"/>
          <w:szCs w:val="20"/>
        </w:rPr>
        <w:t>1</w:t>
      </w:r>
      <w:r w:rsidRPr="003F4FB8">
        <w:rPr>
          <w:sz w:val="20"/>
          <w:szCs w:val="20"/>
        </w:rPr>
        <w:tab/>
        <w:t>No</w:t>
      </w:r>
      <w:r>
        <w:rPr>
          <w:sz w:val="20"/>
          <w:szCs w:val="20"/>
        </w:rPr>
        <w:t xml:space="preserve"> </w:t>
      </w:r>
      <w:r w:rsidRPr="003F4FB8">
        <w:rPr>
          <w:sz w:val="20"/>
          <w:szCs w:val="20"/>
        </w:rPr>
        <w:t>attempt</w:t>
      </w:r>
      <w:r>
        <w:rPr>
          <w:sz w:val="20"/>
          <w:szCs w:val="20"/>
        </w:rPr>
        <w:t xml:space="preserve"> </w:t>
      </w:r>
      <w:r w:rsidRPr="003F4FB8">
        <w:rPr>
          <w:sz w:val="20"/>
          <w:szCs w:val="20"/>
        </w:rPr>
        <w:t>has</w:t>
      </w:r>
      <w:r>
        <w:rPr>
          <w:sz w:val="20"/>
          <w:szCs w:val="20"/>
        </w:rPr>
        <w:t xml:space="preserve"> </w:t>
      </w:r>
      <w:r w:rsidRPr="003F4FB8">
        <w:rPr>
          <w:sz w:val="20"/>
          <w:szCs w:val="20"/>
        </w:rPr>
        <w:t>been</w:t>
      </w:r>
      <w:r>
        <w:rPr>
          <w:sz w:val="20"/>
          <w:szCs w:val="20"/>
        </w:rPr>
        <w:t xml:space="preserve"> </w:t>
      </w:r>
      <w:r w:rsidRPr="003F4FB8">
        <w:rPr>
          <w:sz w:val="20"/>
          <w:szCs w:val="20"/>
        </w:rPr>
        <w:t>made</w:t>
      </w:r>
      <w:r>
        <w:rPr>
          <w:sz w:val="20"/>
          <w:szCs w:val="20"/>
        </w:rPr>
        <w:t xml:space="preserve"> </w:t>
      </w:r>
      <w:r w:rsidRPr="003F4FB8">
        <w:rPr>
          <w:sz w:val="20"/>
          <w:szCs w:val="20"/>
        </w:rPr>
        <w:t>nor</w:t>
      </w:r>
      <w:r>
        <w:rPr>
          <w:sz w:val="20"/>
          <w:szCs w:val="20"/>
        </w:rPr>
        <w:t xml:space="preserve"> </w:t>
      </w:r>
      <w:r w:rsidRPr="003F4FB8">
        <w:rPr>
          <w:sz w:val="20"/>
          <w:szCs w:val="20"/>
        </w:rPr>
        <w:t>will</w:t>
      </w:r>
      <w:r>
        <w:rPr>
          <w:sz w:val="20"/>
          <w:szCs w:val="20"/>
        </w:rPr>
        <w:t xml:space="preserve"> </w:t>
      </w:r>
      <w:r w:rsidRPr="003F4FB8">
        <w:rPr>
          <w:sz w:val="20"/>
          <w:szCs w:val="20"/>
        </w:rPr>
        <w:t>be</w:t>
      </w:r>
      <w:r>
        <w:rPr>
          <w:sz w:val="20"/>
          <w:szCs w:val="20"/>
        </w:rPr>
        <w:t xml:space="preserve"> </w:t>
      </w:r>
      <w:r w:rsidRPr="003F4FB8">
        <w:rPr>
          <w:sz w:val="20"/>
          <w:szCs w:val="20"/>
        </w:rPr>
        <w:t>by</w:t>
      </w:r>
      <w:r>
        <w:rPr>
          <w:sz w:val="20"/>
          <w:szCs w:val="20"/>
        </w:rPr>
        <w:t xml:space="preserve"> </w:t>
      </w:r>
      <w:r w:rsidRPr="003F4FB8">
        <w:rPr>
          <w:sz w:val="20"/>
          <w:szCs w:val="20"/>
        </w:rPr>
        <w:t>the</w:t>
      </w:r>
      <w:r>
        <w:rPr>
          <w:sz w:val="20"/>
          <w:szCs w:val="20"/>
        </w:rPr>
        <w:t xml:space="preserve"> </w:t>
      </w:r>
      <w:r w:rsidRPr="003F4FB8">
        <w:rPr>
          <w:sz w:val="20"/>
          <w:szCs w:val="20"/>
        </w:rPr>
        <w:t>proposer</w:t>
      </w:r>
      <w:r>
        <w:rPr>
          <w:sz w:val="20"/>
          <w:szCs w:val="20"/>
        </w:rPr>
        <w:t xml:space="preserve"> </w:t>
      </w:r>
      <w:r w:rsidRPr="003F4FB8">
        <w:rPr>
          <w:sz w:val="20"/>
          <w:szCs w:val="20"/>
        </w:rPr>
        <w:t>to</w:t>
      </w:r>
      <w:r>
        <w:rPr>
          <w:sz w:val="20"/>
          <w:szCs w:val="20"/>
        </w:rPr>
        <w:t xml:space="preserve"> </w:t>
      </w:r>
      <w:r w:rsidRPr="003F4FB8">
        <w:rPr>
          <w:sz w:val="20"/>
          <w:szCs w:val="20"/>
        </w:rPr>
        <w:t>induce</w:t>
      </w:r>
      <w:r>
        <w:rPr>
          <w:sz w:val="20"/>
          <w:szCs w:val="20"/>
        </w:rPr>
        <w:t xml:space="preserve"> </w:t>
      </w:r>
      <w:r w:rsidRPr="003F4FB8">
        <w:rPr>
          <w:sz w:val="20"/>
          <w:szCs w:val="20"/>
        </w:rPr>
        <w:t>any</w:t>
      </w:r>
      <w:r>
        <w:rPr>
          <w:sz w:val="20"/>
          <w:szCs w:val="20"/>
        </w:rPr>
        <w:t xml:space="preserve"> </w:t>
      </w:r>
      <w:r w:rsidRPr="003F4FB8">
        <w:rPr>
          <w:sz w:val="20"/>
          <w:szCs w:val="20"/>
        </w:rPr>
        <w:t>other</w:t>
      </w:r>
      <w:r>
        <w:rPr>
          <w:sz w:val="20"/>
          <w:szCs w:val="20"/>
        </w:rPr>
        <w:t xml:space="preserve"> </w:t>
      </w:r>
      <w:r w:rsidRPr="003F4FB8">
        <w:rPr>
          <w:sz w:val="20"/>
          <w:szCs w:val="20"/>
        </w:rPr>
        <w:t>person</w:t>
      </w:r>
      <w:r>
        <w:rPr>
          <w:sz w:val="20"/>
          <w:szCs w:val="20"/>
        </w:rPr>
        <w:t xml:space="preserve"> </w:t>
      </w:r>
      <w:r w:rsidRPr="003F4FB8">
        <w:rPr>
          <w:sz w:val="20"/>
          <w:szCs w:val="20"/>
        </w:rPr>
        <w:t>or</w:t>
      </w:r>
      <w:r>
        <w:rPr>
          <w:sz w:val="20"/>
          <w:szCs w:val="20"/>
        </w:rPr>
        <w:t xml:space="preserve"> </w:t>
      </w:r>
      <w:r w:rsidRPr="003F4FB8">
        <w:rPr>
          <w:sz w:val="20"/>
          <w:szCs w:val="20"/>
        </w:rPr>
        <w:t>firm</w:t>
      </w:r>
      <w:r>
        <w:rPr>
          <w:sz w:val="20"/>
          <w:szCs w:val="20"/>
        </w:rPr>
        <w:t xml:space="preserve"> </w:t>
      </w:r>
      <w:r w:rsidRPr="003F4FB8">
        <w:rPr>
          <w:sz w:val="20"/>
          <w:szCs w:val="20"/>
        </w:rPr>
        <w:t>to</w:t>
      </w:r>
      <w:r>
        <w:rPr>
          <w:sz w:val="20"/>
          <w:szCs w:val="20"/>
        </w:rPr>
        <w:t xml:space="preserve"> </w:t>
      </w:r>
      <w:r w:rsidRPr="003F4FB8">
        <w:rPr>
          <w:sz w:val="20"/>
          <w:szCs w:val="20"/>
        </w:rPr>
        <w:t>submit</w:t>
      </w:r>
      <w:r>
        <w:rPr>
          <w:sz w:val="20"/>
          <w:szCs w:val="20"/>
        </w:rPr>
        <w:t xml:space="preserve"> </w:t>
      </w:r>
      <w:r w:rsidRPr="003F4FB8">
        <w:rPr>
          <w:sz w:val="20"/>
          <w:szCs w:val="20"/>
        </w:rPr>
        <w:t>a</w:t>
      </w:r>
      <w:r>
        <w:rPr>
          <w:sz w:val="20"/>
          <w:szCs w:val="20"/>
        </w:rPr>
        <w:t xml:space="preserve"> </w:t>
      </w:r>
      <w:r w:rsidRPr="003F4FB8">
        <w:rPr>
          <w:sz w:val="20"/>
          <w:szCs w:val="20"/>
        </w:rPr>
        <w:t>proposal</w:t>
      </w:r>
      <w:r>
        <w:rPr>
          <w:sz w:val="20"/>
          <w:szCs w:val="20"/>
        </w:rPr>
        <w:t xml:space="preserve"> </w:t>
      </w:r>
      <w:r w:rsidRPr="003F4FB8">
        <w:rPr>
          <w:sz w:val="20"/>
          <w:szCs w:val="20"/>
        </w:rPr>
        <w:t>for</w:t>
      </w:r>
      <w:r>
        <w:rPr>
          <w:sz w:val="20"/>
          <w:szCs w:val="20"/>
        </w:rPr>
        <w:t xml:space="preserve"> </w:t>
      </w:r>
      <w:r w:rsidRPr="003F4FB8">
        <w:rPr>
          <w:sz w:val="20"/>
          <w:szCs w:val="20"/>
        </w:rPr>
        <w:t>the</w:t>
      </w:r>
      <w:r>
        <w:rPr>
          <w:sz w:val="20"/>
          <w:szCs w:val="20"/>
        </w:rPr>
        <w:t xml:space="preserve"> </w:t>
      </w:r>
      <w:r w:rsidRPr="003F4FB8">
        <w:rPr>
          <w:sz w:val="20"/>
          <w:szCs w:val="20"/>
        </w:rPr>
        <w:t>purpose</w:t>
      </w:r>
      <w:r>
        <w:rPr>
          <w:sz w:val="20"/>
          <w:szCs w:val="20"/>
        </w:rPr>
        <w:t xml:space="preserve"> </w:t>
      </w:r>
      <w:r w:rsidRPr="003F4FB8">
        <w:rPr>
          <w:sz w:val="20"/>
          <w:szCs w:val="20"/>
        </w:rPr>
        <w:t>of</w:t>
      </w:r>
      <w:r>
        <w:rPr>
          <w:sz w:val="20"/>
          <w:szCs w:val="20"/>
        </w:rPr>
        <w:t xml:space="preserve"> </w:t>
      </w:r>
      <w:r w:rsidRPr="003F4FB8">
        <w:rPr>
          <w:sz w:val="20"/>
          <w:szCs w:val="20"/>
        </w:rPr>
        <w:t>restricting</w:t>
      </w:r>
      <w:r>
        <w:rPr>
          <w:sz w:val="20"/>
          <w:szCs w:val="20"/>
        </w:rPr>
        <w:t xml:space="preserve"> </w:t>
      </w:r>
      <w:r w:rsidRPr="003F4FB8">
        <w:rPr>
          <w:sz w:val="20"/>
          <w:szCs w:val="20"/>
        </w:rPr>
        <w:t>competition.</w:t>
      </w:r>
    </w:p>
    <w:p w:rsidR="00FA2A35" w:rsidRPr="003F4FB8" w:rsidRDefault="00FA2A35" w:rsidP="0030471A">
      <w:pPr>
        <w:widowControl w:val="0"/>
        <w:ind w:left="1440" w:hanging="720"/>
        <w:jc w:val="both"/>
        <w:rPr>
          <w:sz w:val="20"/>
          <w:szCs w:val="20"/>
        </w:rPr>
      </w:pPr>
      <w:r w:rsidRPr="003F4FB8">
        <w:rPr>
          <w:sz w:val="20"/>
          <w:szCs w:val="20"/>
        </w:rPr>
        <w:t>1.</w:t>
      </w:r>
      <w:r>
        <w:rPr>
          <w:sz w:val="20"/>
          <w:szCs w:val="20"/>
        </w:rPr>
        <w:t>2</w:t>
      </w:r>
      <w:r w:rsidRPr="003F4FB8">
        <w:rPr>
          <w:sz w:val="20"/>
          <w:szCs w:val="20"/>
        </w:rPr>
        <w:tab/>
        <w:t>The</w:t>
      </w:r>
      <w:r>
        <w:rPr>
          <w:sz w:val="20"/>
          <w:szCs w:val="20"/>
        </w:rPr>
        <w:t xml:space="preserve"> </w:t>
      </w:r>
      <w:r w:rsidRPr="003F4FB8">
        <w:rPr>
          <w:sz w:val="20"/>
          <w:szCs w:val="20"/>
        </w:rPr>
        <w:t>person</w:t>
      </w:r>
      <w:r>
        <w:rPr>
          <w:sz w:val="20"/>
          <w:szCs w:val="20"/>
        </w:rPr>
        <w:t xml:space="preserve"> </w:t>
      </w:r>
      <w:r w:rsidRPr="003F4FB8">
        <w:rPr>
          <w:sz w:val="20"/>
          <w:szCs w:val="20"/>
        </w:rPr>
        <w:t>signing</w:t>
      </w:r>
      <w:r>
        <w:rPr>
          <w:sz w:val="20"/>
          <w:szCs w:val="20"/>
        </w:rPr>
        <w:t xml:space="preserve"> </w:t>
      </w:r>
      <w:r w:rsidRPr="003F4FB8">
        <w:rPr>
          <w:sz w:val="20"/>
          <w:szCs w:val="20"/>
        </w:rPr>
        <w:t>this</w:t>
      </w:r>
      <w:r>
        <w:rPr>
          <w:sz w:val="20"/>
          <w:szCs w:val="20"/>
        </w:rPr>
        <w:t xml:space="preserve"> </w:t>
      </w:r>
      <w:r w:rsidRPr="003F4FB8">
        <w:rPr>
          <w:sz w:val="20"/>
          <w:szCs w:val="20"/>
        </w:rPr>
        <w:t>proposal</w:t>
      </w:r>
      <w:r>
        <w:rPr>
          <w:sz w:val="20"/>
          <w:szCs w:val="20"/>
        </w:rPr>
        <w:t xml:space="preserve"> </w:t>
      </w:r>
      <w:r w:rsidRPr="003F4FB8">
        <w:rPr>
          <w:sz w:val="20"/>
          <w:szCs w:val="20"/>
        </w:rPr>
        <w:t>certifies</w:t>
      </w:r>
      <w:r>
        <w:rPr>
          <w:sz w:val="20"/>
          <w:szCs w:val="20"/>
        </w:rPr>
        <w:t xml:space="preserve"> </w:t>
      </w:r>
      <w:r w:rsidRPr="003F4FB8">
        <w:rPr>
          <w:sz w:val="20"/>
          <w:szCs w:val="20"/>
        </w:rPr>
        <w:t>that</w:t>
      </w:r>
      <w:r>
        <w:rPr>
          <w:sz w:val="20"/>
          <w:szCs w:val="20"/>
        </w:rPr>
        <w:t xml:space="preserve"> </w:t>
      </w:r>
      <w:r w:rsidRPr="003F4FB8">
        <w:rPr>
          <w:sz w:val="20"/>
          <w:szCs w:val="20"/>
        </w:rPr>
        <w:t>he/she</w:t>
      </w:r>
      <w:r>
        <w:rPr>
          <w:sz w:val="20"/>
          <w:szCs w:val="20"/>
        </w:rPr>
        <w:t xml:space="preserve"> </w:t>
      </w:r>
      <w:r w:rsidRPr="003F4FB8">
        <w:rPr>
          <w:sz w:val="20"/>
          <w:szCs w:val="20"/>
        </w:rPr>
        <w:t>is</w:t>
      </w:r>
      <w:r>
        <w:rPr>
          <w:sz w:val="20"/>
          <w:szCs w:val="20"/>
        </w:rPr>
        <w:t xml:space="preserve"> </w:t>
      </w:r>
      <w:r w:rsidRPr="003F4FB8">
        <w:rPr>
          <w:sz w:val="20"/>
          <w:szCs w:val="20"/>
        </w:rPr>
        <w:t>authorized</w:t>
      </w:r>
      <w:r>
        <w:rPr>
          <w:sz w:val="20"/>
          <w:szCs w:val="20"/>
        </w:rPr>
        <w:t xml:space="preserve"> </w:t>
      </w:r>
      <w:r w:rsidRPr="003F4FB8">
        <w:rPr>
          <w:sz w:val="20"/>
          <w:szCs w:val="20"/>
        </w:rPr>
        <w:t>to</w:t>
      </w:r>
      <w:r>
        <w:rPr>
          <w:sz w:val="20"/>
          <w:szCs w:val="20"/>
        </w:rPr>
        <w:t xml:space="preserve"> </w:t>
      </w:r>
      <w:r w:rsidRPr="003F4FB8">
        <w:rPr>
          <w:sz w:val="20"/>
          <w:szCs w:val="20"/>
        </w:rPr>
        <w:t>represent</w:t>
      </w:r>
      <w:r>
        <w:rPr>
          <w:sz w:val="20"/>
          <w:szCs w:val="20"/>
        </w:rPr>
        <w:t xml:space="preserve"> </w:t>
      </w:r>
      <w:r w:rsidRPr="003F4FB8">
        <w:rPr>
          <w:sz w:val="20"/>
          <w:szCs w:val="20"/>
        </w:rPr>
        <w:t>the</w:t>
      </w:r>
      <w:r>
        <w:rPr>
          <w:sz w:val="20"/>
          <w:szCs w:val="20"/>
        </w:rPr>
        <w:t xml:space="preserve"> </w:t>
      </w:r>
      <w:r w:rsidRPr="003F4FB8">
        <w:rPr>
          <w:sz w:val="20"/>
          <w:szCs w:val="20"/>
        </w:rPr>
        <w:t>company</w:t>
      </w:r>
      <w:r>
        <w:rPr>
          <w:sz w:val="20"/>
          <w:szCs w:val="20"/>
        </w:rPr>
        <w:t xml:space="preserve"> </w:t>
      </w:r>
      <w:r w:rsidRPr="003F4FB8">
        <w:rPr>
          <w:sz w:val="20"/>
          <w:szCs w:val="20"/>
        </w:rPr>
        <w:t>and</w:t>
      </w:r>
      <w:r>
        <w:rPr>
          <w:sz w:val="20"/>
          <w:szCs w:val="20"/>
        </w:rPr>
        <w:t xml:space="preserve"> </w:t>
      </w:r>
      <w:r w:rsidRPr="003F4FB8">
        <w:rPr>
          <w:sz w:val="20"/>
          <w:szCs w:val="20"/>
        </w:rPr>
        <w:t>is</w:t>
      </w:r>
      <w:r>
        <w:rPr>
          <w:sz w:val="20"/>
          <w:szCs w:val="20"/>
        </w:rPr>
        <w:t xml:space="preserve"> </w:t>
      </w:r>
      <w:r w:rsidRPr="003F4FB8">
        <w:rPr>
          <w:sz w:val="20"/>
          <w:szCs w:val="20"/>
        </w:rPr>
        <w:t>legally</w:t>
      </w:r>
      <w:r>
        <w:rPr>
          <w:sz w:val="20"/>
          <w:szCs w:val="20"/>
        </w:rPr>
        <w:t xml:space="preserve"> </w:t>
      </w:r>
      <w:r w:rsidRPr="003F4FB8">
        <w:rPr>
          <w:sz w:val="20"/>
          <w:szCs w:val="20"/>
        </w:rPr>
        <w:t>responsible</w:t>
      </w:r>
      <w:r>
        <w:rPr>
          <w:sz w:val="20"/>
          <w:szCs w:val="20"/>
        </w:rPr>
        <w:t xml:space="preserve"> </w:t>
      </w:r>
      <w:r w:rsidRPr="003F4FB8">
        <w:rPr>
          <w:sz w:val="20"/>
          <w:szCs w:val="20"/>
        </w:rPr>
        <w:t>for</w:t>
      </w:r>
      <w:r>
        <w:rPr>
          <w:sz w:val="20"/>
          <w:szCs w:val="20"/>
        </w:rPr>
        <w:t xml:space="preserve"> </w:t>
      </w:r>
      <w:r w:rsidRPr="003F4FB8">
        <w:rPr>
          <w:sz w:val="20"/>
          <w:szCs w:val="20"/>
        </w:rPr>
        <w:t>the</w:t>
      </w:r>
      <w:r>
        <w:rPr>
          <w:sz w:val="20"/>
          <w:szCs w:val="20"/>
        </w:rPr>
        <w:t xml:space="preserve"> </w:t>
      </w:r>
      <w:r w:rsidRPr="003F4FB8">
        <w:rPr>
          <w:sz w:val="20"/>
          <w:szCs w:val="20"/>
        </w:rPr>
        <w:t>decision</w:t>
      </w:r>
      <w:r>
        <w:rPr>
          <w:sz w:val="20"/>
          <w:szCs w:val="20"/>
        </w:rPr>
        <w:t xml:space="preserve"> </w:t>
      </w:r>
      <w:r w:rsidRPr="003F4FB8">
        <w:rPr>
          <w:sz w:val="20"/>
          <w:szCs w:val="20"/>
        </w:rPr>
        <w:t>as</w:t>
      </w:r>
      <w:r>
        <w:rPr>
          <w:sz w:val="20"/>
          <w:szCs w:val="20"/>
        </w:rPr>
        <w:t xml:space="preserve"> </w:t>
      </w:r>
      <w:r w:rsidRPr="003F4FB8">
        <w:rPr>
          <w:sz w:val="20"/>
          <w:szCs w:val="20"/>
        </w:rPr>
        <w:t>to</w:t>
      </w:r>
      <w:r>
        <w:rPr>
          <w:sz w:val="20"/>
          <w:szCs w:val="20"/>
        </w:rPr>
        <w:t xml:space="preserve"> </w:t>
      </w:r>
      <w:r w:rsidRPr="003F4FB8">
        <w:rPr>
          <w:sz w:val="20"/>
          <w:szCs w:val="20"/>
        </w:rPr>
        <w:t>the</w:t>
      </w:r>
      <w:r>
        <w:rPr>
          <w:sz w:val="20"/>
          <w:szCs w:val="20"/>
        </w:rPr>
        <w:t xml:space="preserve"> </w:t>
      </w:r>
      <w:r w:rsidRPr="003F4FB8">
        <w:rPr>
          <w:sz w:val="20"/>
          <w:szCs w:val="20"/>
        </w:rPr>
        <w:t>price</w:t>
      </w:r>
      <w:r>
        <w:rPr>
          <w:sz w:val="20"/>
          <w:szCs w:val="20"/>
        </w:rPr>
        <w:t xml:space="preserve"> </w:t>
      </w:r>
      <w:r w:rsidRPr="003F4FB8">
        <w:rPr>
          <w:sz w:val="20"/>
          <w:szCs w:val="20"/>
        </w:rPr>
        <w:t>and</w:t>
      </w:r>
      <w:r>
        <w:rPr>
          <w:sz w:val="20"/>
          <w:szCs w:val="20"/>
        </w:rPr>
        <w:t xml:space="preserve"> </w:t>
      </w:r>
      <w:r w:rsidRPr="003F4FB8">
        <w:rPr>
          <w:sz w:val="20"/>
          <w:szCs w:val="20"/>
        </w:rPr>
        <w:t>supporting</w:t>
      </w:r>
      <w:r>
        <w:rPr>
          <w:sz w:val="20"/>
          <w:szCs w:val="20"/>
        </w:rPr>
        <w:t xml:space="preserve"> </w:t>
      </w:r>
      <w:r w:rsidRPr="003F4FB8">
        <w:rPr>
          <w:sz w:val="20"/>
          <w:szCs w:val="20"/>
        </w:rPr>
        <w:t>documentation</w:t>
      </w:r>
      <w:r>
        <w:rPr>
          <w:sz w:val="20"/>
          <w:szCs w:val="20"/>
        </w:rPr>
        <w:t xml:space="preserve"> </w:t>
      </w:r>
      <w:r w:rsidRPr="003F4FB8">
        <w:rPr>
          <w:sz w:val="20"/>
          <w:szCs w:val="20"/>
        </w:rPr>
        <w:t>provided</w:t>
      </w:r>
      <w:r>
        <w:rPr>
          <w:sz w:val="20"/>
          <w:szCs w:val="20"/>
        </w:rPr>
        <w:t xml:space="preserve"> </w:t>
      </w:r>
      <w:r w:rsidRPr="003F4FB8">
        <w:rPr>
          <w:sz w:val="20"/>
          <w:szCs w:val="20"/>
        </w:rPr>
        <w:t>as</w:t>
      </w:r>
      <w:r>
        <w:rPr>
          <w:sz w:val="20"/>
          <w:szCs w:val="20"/>
        </w:rPr>
        <w:t xml:space="preserve"> </w:t>
      </w:r>
      <w:r w:rsidRPr="003F4FB8">
        <w:rPr>
          <w:sz w:val="20"/>
          <w:szCs w:val="20"/>
        </w:rPr>
        <w:t>a</w:t>
      </w:r>
      <w:r>
        <w:rPr>
          <w:sz w:val="20"/>
          <w:szCs w:val="20"/>
        </w:rPr>
        <w:t xml:space="preserve"> </w:t>
      </w:r>
      <w:r w:rsidRPr="003F4FB8">
        <w:rPr>
          <w:sz w:val="20"/>
          <w:szCs w:val="20"/>
        </w:rPr>
        <w:t>result</w:t>
      </w:r>
      <w:r>
        <w:rPr>
          <w:sz w:val="20"/>
          <w:szCs w:val="20"/>
        </w:rPr>
        <w:t xml:space="preserve"> </w:t>
      </w:r>
      <w:r w:rsidRPr="003F4FB8">
        <w:rPr>
          <w:sz w:val="20"/>
          <w:szCs w:val="20"/>
        </w:rPr>
        <w:t>of</w:t>
      </w:r>
      <w:r>
        <w:rPr>
          <w:sz w:val="20"/>
          <w:szCs w:val="20"/>
        </w:rPr>
        <w:t xml:space="preserve"> </w:t>
      </w:r>
      <w:r w:rsidRPr="003F4FB8">
        <w:rPr>
          <w:sz w:val="20"/>
          <w:szCs w:val="20"/>
        </w:rPr>
        <w:t>this</w:t>
      </w:r>
      <w:r>
        <w:rPr>
          <w:sz w:val="20"/>
          <w:szCs w:val="20"/>
        </w:rPr>
        <w:t xml:space="preserve"> </w:t>
      </w:r>
      <w:r w:rsidRPr="003F4FB8">
        <w:rPr>
          <w:sz w:val="20"/>
          <w:szCs w:val="20"/>
        </w:rPr>
        <w:t>advertisement.</w:t>
      </w:r>
    </w:p>
    <w:p w:rsidR="00FA2A35" w:rsidRPr="003F4FB8" w:rsidRDefault="00FA2A35" w:rsidP="0030471A">
      <w:pPr>
        <w:widowControl w:val="0"/>
        <w:ind w:left="1440" w:hanging="720"/>
        <w:jc w:val="both"/>
        <w:rPr>
          <w:sz w:val="20"/>
          <w:szCs w:val="20"/>
        </w:rPr>
      </w:pPr>
      <w:r w:rsidRPr="003F4FB8">
        <w:rPr>
          <w:sz w:val="20"/>
          <w:szCs w:val="20"/>
        </w:rPr>
        <w:t>1.</w:t>
      </w:r>
      <w:r>
        <w:rPr>
          <w:sz w:val="20"/>
          <w:szCs w:val="20"/>
        </w:rPr>
        <w:t>3</w:t>
      </w:r>
      <w:r w:rsidRPr="003F4FB8">
        <w:rPr>
          <w:sz w:val="20"/>
          <w:szCs w:val="20"/>
        </w:rPr>
        <w:tab/>
        <w:t>Proposer</w:t>
      </w:r>
      <w:r>
        <w:rPr>
          <w:sz w:val="20"/>
          <w:szCs w:val="20"/>
        </w:rPr>
        <w:t xml:space="preserve"> </w:t>
      </w:r>
      <w:r w:rsidRPr="003F4FB8">
        <w:rPr>
          <w:sz w:val="20"/>
          <w:szCs w:val="20"/>
        </w:rPr>
        <w:t>will</w:t>
      </w:r>
      <w:r>
        <w:rPr>
          <w:sz w:val="20"/>
          <w:szCs w:val="20"/>
        </w:rPr>
        <w:t xml:space="preserve"> </w:t>
      </w:r>
      <w:r w:rsidRPr="003F4FB8">
        <w:rPr>
          <w:sz w:val="20"/>
          <w:szCs w:val="20"/>
        </w:rPr>
        <w:t>comply</w:t>
      </w:r>
      <w:r>
        <w:rPr>
          <w:sz w:val="20"/>
          <w:szCs w:val="20"/>
        </w:rPr>
        <w:t xml:space="preserve"> </w:t>
      </w:r>
      <w:r w:rsidRPr="003F4FB8">
        <w:rPr>
          <w:sz w:val="20"/>
          <w:szCs w:val="20"/>
        </w:rPr>
        <w:t>with</w:t>
      </w:r>
      <w:r>
        <w:rPr>
          <w:sz w:val="20"/>
          <w:szCs w:val="20"/>
        </w:rPr>
        <w:t xml:space="preserve"> </w:t>
      </w:r>
      <w:r w:rsidRPr="003F4FB8">
        <w:rPr>
          <w:sz w:val="20"/>
          <w:szCs w:val="20"/>
        </w:rPr>
        <w:t>all</w:t>
      </w:r>
      <w:r>
        <w:rPr>
          <w:sz w:val="20"/>
          <w:szCs w:val="20"/>
        </w:rPr>
        <w:t xml:space="preserve"> </w:t>
      </w:r>
      <w:r w:rsidRPr="003F4FB8">
        <w:rPr>
          <w:sz w:val="20"/>
          <w:szCs w:val="20"/>
        </w:rPr>
        <w:t>Federal</w:t>
      </w:r>
      <w:r>
        <w:rPr>
          <w:sz w:val="20"/>
          <w:szCs w:val="20"/>
        </w:rPr>
        <w:t xml:space="preserve"> </w:t>
      </w:r>
      <w:r w:rsidRPr="003F4FB8">
        <w:rPr>
          <w:sz w:val="20"/>
          <w:szCs w:val="20"/>
        </w:rPr>
        <w:t>regulations,</w:t>
      </w:r>
      <w:r>
        <w:rPr>
          <w:sz w:val="20"/>
          <w:szCs w:val="20"/>
        </w:rPr>
        <w:t xml:space="preserve"> </w:t>
      </w:r>
      <w:r w:rsidRPr="003F4FB8">
        <w:rPr>
          <w:sz w:val="20"/>
          <w:szCs w:val="20"/>
        </w:rPr>
        <w:t>policies,</w:t>
      </w:r>
      <w:r>
        <w:rPr>
          <w:sz w:val="20"/>
          <w:szCs w:val="20"/>
        </w:rPr>
        <w:t xml:space="preserve"> </w:t>
      </w:r>
      <w:r w:rsidRPr="003F4FB8">
        <w:rPr>
          <w:sz w:val="20"/>
          <w:szCs w:val="20"/>
        </w:rPr>
        <w:t>guidelines</w:t>
      </w:r>
      <w:r>
        <w:rPr>
          <w:sz w:val="20"/>
          <w:szCs w:val="20"/>
        </w:rPr>
        <w:t xml:space="preserve"> </w:t>
      </w:r>
      <w:r w:rsidRPr="003F4FB8">
        <w:rPr>
          <w:sz w:val="20"/>
          <w:szCs w:val="20"/>
        </w:rPr>
        <w:t>and</w:t>
      </w:r>
      <w:r>
        <w:rPr>
          <w:sz w:val="20"/>
          <w:szCs w:val="20"/>
        </w:rPr>
        <w:t xml:space="preserve"> </w:t>
      </w:r>
      <w:r w:rsidRPr="003F4FB8">
        <w:rPr>
          <w:sz w:val="20"/>
          <w:szCs w:val="20"/>
        </w:rPr>
        <w:t>requirements.</w:t>
      </w:r>
    </w:p>
    <w:p w:rsidR="00FA2A35" w:rsidRPr="003F4FB8" w:rsidRDefault="00FA2A35" w:rsidP="00A20AA2">
      <w:pPr>
        <w:widowControl w:val="0"/>
        <w:jc w:val="both"/>
        <w:rPr>
          <w:sz w:val="20"/>
          <w:szCs w:val="20"/>
        </w:rPr>
      </w:pPr>
    </w:p>
    <w:p w:rsidR="00FA2A35" w:rsidRPr="003F4FB8" w:rsidRDefault="00FA2A35" w:rsidP="001B629D">
      <w:pPr>
        <w:widowControl w:val="0"/>
        <w:ind w:left="720" w:hanging="720"/>
        <w:rPr>
          <w:sz w:val="20"/>
          <w:szCs w:val="20"/>
        </w:rPr>
      </w:pPr>
      <w:r w:rsidRPr="003F4FB8">
        <w:rPr>
          <w:sz w:val="20"/>
          <w:szCs w:val="20"/>
        </w:rPr>
        <w:t>2.</w:t>
      </w:r>
      <w:r w:rsidRPr="003F4FB8">
        <w:rPr>
          <w:sz w:val="20"/>
          <w:szCs w:val="20"/>
        </w:rPr>
        <w:tab/>
        <w:t>GENERAL</w:t>
      </w:r>
      <w:r>
        <w:rPr>
          <w:sz w:val="20"/>
          <w:szCs w:val="20"/>
        </w:rPr>
        <w:t xml:space="preserve"> </w:t>
      </w:r>
      <w:r w:rsidRPr="003F4FB8">
        <w:rPr>
          <w:sz w:val="20"/>
          <w:szCs w:val="20"/>
        </w:rPr>
        <w:t>INFORMATION:</w:t>
      </w:r>
    </w:p>
    <w:p w:rsidR="00FA2A35" w:rsidRPr="003F4FB8" w:rsidRDefault="00FA2A35" w:rsidP="001B629D">
      <w:pPr>
        <w:widowControl w:val="0"/>
        <w:ind w:left="720"/>
        <w:rPr>
          <w:sz w:val="20"/>
          <w:szCs w:val="20"/>
        </w:rPr>
      </w:pPr>
      <w:r w:rsidRPr="003F4FB8">
        <w:rPr>
          <w:sz w:val="20"/>
          <w:szCs w:val="20"/>
        </w:rPr>
        <w:t>Proposer</w:t>
      </w:r>
      <w:r>
        <w:rPr>
          <w:sz w:val="20"/>
          <w:szCs w:val="20"/>
        </w:rPr>
        <w:t xml:space="preserve"> </w:t>
      </w:r>
      <w:r w:rsidRPr="003F4FB8">
        <w:rPr>
          <w:sz w:val="20"/>
          <w:szCs w:val="20"/>
        </w:rPr>
        <w:t>Name___________________________</w:t>
      </w:r>
      <w:r w:rsidRPr="003F4FB8">
        <w:rPr>
          <w:sz w:val="20"/>
          <w:szCs w:val="20"/>
        </w:rPr>
        <w:tab/>
        <w:t>Phone</w:t>
      </w:r>
      <w:r>
        <w:rPr>
          <w:sz w:val="20"/>
          <w:szCs w:val="20"/>
        </w:rPr>
        <w:t xml:space="preserve"> </w:t>
      </w:r>
      <w:r w:rsidRPr="003F4FB8">
        <w:rPr>
          <w:sz w:val="20"/>
          <w:szCs w:val="20"/>
        </w:rPr>
        <w:t>(</w:t>
      </w:r>
      <w:r>
        <w:rPr>
          <w:sz w:val="20"/>
          <w:szCs w:val="20"/>
        </w:rPr>
        <w:t xml:space="preserve">     </w:t>
      </w:r>
      <w:r w:rsidRPr="003F4FB8">
        <w:rPr>
          <w:sz w:val="20"/>
          <w:szCs w:val="20"/>
        </w:rPr>
        <w:t>)_________________</w:t>
      </w:r>
    </w:p>
    <w:p w:rsidR="00FA2A35" w:rsidRPr="003F4FB8" w:rsidRDefault="00FA2A35" w:rsidP="001B629D">
      <w:pPr>
        <w:widowControl w:val="0"/>
        <w:rPr>
          <w:sz w:val="20"/>
          <w:szCs w:val="20"/>
        </w:rPr>
      </w:pPr>
      <w:r w:rsidRPr="003F4FB8">
        <w:rPr>
          <w:sz w:val="20"/>
          <w:szCs w:val="20"/>
        </w:rPr>
        <w:tab/>
        <w:t>FAX</w:t>
      </w:r>
      <w:r>
        <w:rPr>
          <w:sz w:val="20"/>
          <w:szCs w:val="20"/>
        </w:rPr>
        <w:t xml:space="preserve"> </w:t>
      </w:r>
      <w:r w:rsidRPr="003F4FB8">
        <w:rPr>
          <w:sz w:val="20"/>
          <w:szCs w:val="20"/>
        </w:rPr>
        <w:t>(</w:t>
      </w:r>
      <w:r>
        <w:rPr>
          <w:sz w:val="20"/>
          <w:szCs w:val="20"/>
        </w:rPr>
        <w:t xml:space="preserve">     </w:t>
      </w:r>
      <w:r w:rsidRPr="003F4FB8">
        <w:rPr>
          <w:sz w:val="20"/>
          <w:szCs w:val="20"/>
        </w:rPr>
        <w:t>)__________________</w:t>
      </w:r>
    </w:p>
    <w:p w:rsidR="00FA2A35" w:rsidRPr="003F4FB8" w:rsidRDefault="00FA2A35" w:rsidP="001B629D">
      <w:pPr>
        <w:widowControl w:val="0"/>
        <w:ind w:left="720"/>
        <w:rPr>
          <w:sz w:val="20"/>
          <w:szCs w:val="20"/>
        </w:rPr>
      </w:pPr>
      <w:r w:rsidRPr="003F4FB8">
        <w:rPr>
          <w:sz w:val="20"/>
          <w:szCs w:val="20"/>
        </w:rPr>
        <w:t>Mailing</w:t>
      </w:r>
      <w:r>
        <w:rPr>
          <w:sz w:val="20"/>
          <w:szCs w:val="20"/>
        </w:rPr>
        <w:t xml:space="preserve"> </w:t>
      </w:r>
      <w:r w:rsidRPr="003F4FB8">
        <w:rPr>
          <w:sz w:val="20"/>
          <w:szCs w:val="20"/>
        </w:rPr>
        <w:t>Address______________________________________________________</w:t>
      </w:r>
    </w:p>
    <w:p w:rsidR="00FA2A35" w:rsidRPr="003F4FB8" w:rsidRDefault="00FA2A35" w:rsidP="001B629D">
      <w:pPr>
        <w:widowControl w:val="0"/>
        <w:rPr>
          <w:sz w:val="20"/>
          <w:szCs w:val="20"/>
        </w:rPr>
      </w:pPr>
    </w:p>
    <w:p w:rsidR="00FA2A35" w:rsidRPr="003F4FB8" w:rsidRDefault="00FA2A35" w:rsidP="001B629D">
      <w:pPr>
        <w:widowControl w:val="0"/>
        <w:ind w:left="720"/>
        <w:rPr>
          <w:sz w:val="20"/>
          <w:szCs w:val="20"/>
        </w:rPr>
      </w:pPr>
      <w:r w:rsidRPr="003F4FB8">
        <w:rPr>
          <w:sz w:val="20"/>
          <w:szCs w:val="20"/>
        </w:rPr>
        <w:t>City_____________________</w:t>
      </w:r>
      <w:r>
        <w:rPr>
          <w:sz w:val="20"/>
          <w:szCs w:val="20"/>
        </w:rPr>
        <w:t xml:space="preserve">    </w:t>
      </w:r>
      <w:r w:rsidRPr="003F4FB8">
        <w:rPr>
          <w:sz w:val="20"/>
          <w:szCs w:val="20"/>
        </w:rPr>
        <w:t>State________________</w:t>
      </w:r>
      <w:r>
        <w:rPr>
          <w:sz w:val="20"/>
          <w:szCs w:val="20"/>
        </w:rPr>
        <w:t xml:space="preserve">    </w:t>
      </w:r>
      <w:r w:rsidRPr="003F4FB8">
        <w:rPr>
          <w:sz w:val="20"/>
          <w:szCs w:val="20"/>
        </w:rPr>
        <w:t>Zip____________</w:t>
      </w:r>
    </w:p>
    <w:p w:rsidR="00FA2A35" w:rsidRPr="003F4FB8" w:rsidRDefault="00FA2A35" w:rsidP="001B629D">
      <w:pPr>
        <w:widowControl w:val="0"/>
        <w:ind w:left="720"/>
        <w:rPr>
          <w:sz w:val="20"/>
          <w:szCs w:val="20"/>
        </w:rPr>
      </w:pPr>
      <w:r w:rsidRPr="003F4FB8">
        <w:rPr>
          <w:sz w:val="20"/>
          <w:szCs w:val="20"/>
        </w:rPr>
        <w:t>SSN/Employer</w:t>
      </w:r>
      <w:r>
        <w:rPr>
          <w:sz w:val="20"/>
          <w:szCs w:val="20"/>
        </w:rPr>
        <w:t xml:space="preserve"> </w:t>
      </w:r>
      <w:r w:rsidRPr="003F4FB8">
        <w:rPr>
          <w:sz w:val="20"/>
          <w:szCs w:val="20"/>
        </w:rPr>
        <w:t>Identification</w:t>
      </w:r>
      <w:r>
        <w:rPr>
          <w:sz w:val="20"/>
          <w:szCs w:val="20"/>
        </w:rPr>
        <w:t xml:space="preserve"> </w:t>
      </w:r>
      <w:r w:rsidRPr="003F4FB8">
        <w:rPr>
          <w:sz w:val="20"/>
          <w:szCs w:val="20"/>
        </w:rPr>
        <w:t>Number___________________________________</w:t>
      </w:r>
    </w:p>
    <w:p w:rsidR="00FA2A35" w:rsidRPr="003F4FB8" w:rsidRDefault="00FA2A35" w:rsidP="001B629D">
      <w:pPr>
        <w:widowControl w:val="0"/>
        <w:rPr>
          <w:sz w:val="20"/>
          <w:szCs w:val="20"/>
        </w:rPr>
      </w:pPr>
      <w:r w:rsidRPr="003F4FB8">
        <w:rPr>
          <w:sz w:val="20"/>
          <w:szCs w:val="20"/>
        </w:rPr>
        <w:t>3.</w:t>
      </w:r>
      <w:r w:rsidRPr="003F4FB8">
        <w:rPr>
          <w:sz w:val="20"/>
          <w:szCs w:val="20"/>
        </w:rPr>
        <w:tab/>
        <w:t>OWNERSHIP</w:t>
      </w:r>
      <w:r>
        <w:rPr>
          <w:sz w:val="20"/>
          <w:szCs w:val="20"/>
        </w:rPr>
        <w:t xml:space="preserve"> </w:t>
      </w:r>
      <w:r w:rsidRPr="003F4FB8">
        <w:rPr>
          <w:sz w:val="20"/>
          <w:szCs w:val="20"/>
        </w:rPr>
        <w:t>AND</w:t>
      </w:r>
      <w:r>
        <w:rPr>
          <w:sz w:val="20"/>
          <w:szCs w:val="20"/>
        </w:rPr>
        <w:t xml:space="preserve"> </w:t>
      </w:r>
      <w:r w:rsidRPr="003F4FB8">
        <w:rPr>
          <w:sz w:val="20"/>
          <w:szCs w:val="20"/>
        </w:rPr>
        <w:t>CONTROL:</w:t>
      </w:r>
    </w:p>
    <w:p w:rsidR="00FA2A35" w:rsidRPr="003F4FB8" w:rsidRDefault="00FA2A35" w:rsidP="001B629D">
      <w:pPr>
        <w:widowControl w:val="0"/>
        <w:ind w:left="720"/>
        <w:rPr>
          <w:sz w:val="20"/>
          <w:szCs w:val="20"/>
        </w:rPr>
      </w:pPr>
      <w:r w:rsidRPr="003F4FB8">
        <w:rPr>
          <w:sz w:val="20"/>
          <w:szCs w:val="20"/>
        </w:rPr>
        <w:t>Proposer's</w:t>
      </w:r>
      <w:r>
        <w:rPr>
          <w:sz w:val="20"/>
          <w:szCs w:val="20"/>
        </w:rPr>
        <w:t xml:space="preserve"> </w:t>
      </w:r>
      <w:r w:rsidRPr="003F4FB8">
        <w:rPr>
          <w:sz w:val="20"/>
          <w:szCs w:val="20"/>
        </w:rPr>
        <w:t>Legal</w:t>
      </w:r>
      <w:r>
        <w:rPr>
          <w:sz w:val="20"/>
          <w:szCs w:val="20"/>
        </w:rPr>
        <w:t xml:space="preserve"> </w:t>
      </w:r>
      <w:r w:rsidRPr="003F4FB8">
        <w:rPr>
          <w:sz w:val="20"/>
          <w:szCs w:val="20"/>
        </w:rPr>
        <w:t>Structure:</w:t>
      </w:r>
    </w:p>
    <w:p w:rsidR="00FA2A35" w:rsidRPr="003F4FB8" w:rsidRDefault="00FA2A35" w:rsidP="001B629D">
      <w:pPr>
        <w:widowControl w:val="0"/>
        <w:ind w:left="5760" w:hanging="5040"/>
        <w:rPr>
          <w:sz w:val="20"/>
          <w:szCs w:val="20"/>
        </w:rPr>
      </w:pPr>
      <w:r w:rsidRPr="003F4FB8">
        <w:rPr>
          <w:sz w:val="20"/>
          <w:szCs w:val="20"/>
        </w:rPr>
        <w:t>_______Sole</w:t>
      </w:r>
      <w:r>
        <w:rPr>
          <w:sz w:val="20"/>
          <w:szCs w:val="20"/>
        </w:rPr>
        <w:t xml:space="preserve"> </w:t>
      </w:r>
      <w:r w:rsidRPr="003F4FB8">
        <w:rPr>
          <w:sz w:val="20"/>
          <w:szCs w:val="20"/>
        </w:rPr>
        <w:t>Proprietorship</w:t>
      </w:r>
      <w:r w:rsidRPr="003F4FB8">
        <w:rPr>
          <w:sz w:val="20"/>
          <w:szCs w:val="20"/>
        </w:rPr>
        <w:tab/>
      </w:r>
      <w:r w:rsidRPr="003F4FB8">
        <w:rPr>
          <w:sz w:val="20"/>
          <w:szCs w:val="20"/>
        </w:rPr>
        <w:tab/>
      </w:r>
      <w:r w:rsidRPr="003F4FB8">
        <w:rPr>
          <w:sz w:val="20"/>
          <w:szCs w:val="20"/>
        </w:rPr>
        <w:tab/>
        <w:t>______General</w:t>
      </w:r>
      <w:r>
        <w:rPr>
          <w:sz w:val="20"/>
          <w:szCs w:val="20"/>
        </w:rPr>
        <w:t xml:space="preserve"> </w:t>
      </w:r>
    </w:p>
    <w:p w:rsidR="00FA2A35" w:rsidRPr="003F4FB8" w:rsidRDefault="00FA2A35" w:rsidP="00AB0307">
      <w:pPr>
        <w:widowControl w:val="0"/>
        <w:ind w:left="720"/>
        <w:rPr>
          <w:sz w:val="20"/>
          <w:szCs w:val="20"/>
        </w:rPr>
      </w:pPr>
      <w:r w:rsidRPr="003F4FB8">
        <w:rPr>
          <w:sz w:val="20"/>
          <w:szCs w:val="20"/>
        </w:rPr>
        <w:t>_______Partnership</w:t>
      </w:r>
      <w:r w:rsidRPr="003F4FB8">
        <w:rPr>
          <w:sz w:val="20"/>
          <w:szCs w:val="20"/>
        </w:rPr>
        <w:tab/>
      </w:r>
      <w:r w:rsidRPr="003F4FB8">
        <w:rPr>
          <w:sz w:val="20"/>
          <w:szCs w:val="20"/>
        </w:rPr>
        <w:tab/>
      </w:r>
      <w:r w:rsidRPr="003F4FB8">
        <w:rPr>
          <w:sz w:val="20"/>
          <w:szCs w:val="20"/>
        </w:rPr>
        <w:tab/>
      </w:r>
      <w:r w:rsidRPr="003F4FB8">
        <w:rPr>
          <w:sz w:val="20"/>
          <w:szCs w:val="20"/>
        </w:rPr>
        <w:tab/>
      </w:r>
      <w:r w:rsidRPr="003F4FB8">
        <w:rPr>
          <w:sz w:val="20"/>
          <w:szCs w:val="20"/>
        </w:rPr>
        <w:tab/>
      </w:r>
      <w:r w:rsidRPr="003F4FB8">
        <w:rPr>
          <w:sz w:val="20"/>
          <w:szCs w:val="20"/>
        </w:rPr>
        <w:tab/>
      </w:r>
      <w:r w:rsidRPr="003F4FB8">
        <w:rPr>
          <w:sz w:val="20"/>
          <w:szCs w:val="20"/>
        </w:rPr>
        <w:tab/>
        <w:t>______Corporation</w:t>
      </w:r>
      <w:r w:rsidRPr="003F4FB8">
        <w:rPr>
          <w:sz w:val="20"/>
          <w:szCs w:val="20"/>
        </w:rPr>
        <w:tab/>
      </w:r>
      <w:r w:rsidRPr="003F4FB8">
        <w:rPr>
          <w:sz w:val="20"/>
          <w:szCs w:val="20"/>
        </w:rPr>
        <w:tab/>
      </w:r>
      <w:r>
        <w:rPr>
          <w:sz w:val="20"/>
          <w:szCs w:val="20"/>
        </w:rPr>
        <w:br/>
      </w:r>
      <w:r w:rsidRPr="003F4FB8">
        <w:rPr>
          <w:sz w:val="20"/>
          <w:szCs w:val="20"/>
        </w:rPr>
        <w:t>_______Limited</w:t>
      </w:r>
      <w:r>
        <w:rPr>
          <w:sz w:val="20"/>
          <w:szCs w:val="20"/>
        </w:rPr>
        <w:t xml:space="preserve"> </w:t>
      </w:r>
      <w:r w:rsidRPr="003F4FB8">
        <w:rPr>
          <w:sz w:val="20"/>
          <w:szCs w:val="20"/>
        </w:rPr>
        <w:t>Partnership</w:t>
      </w:r>
      <w:r w:rsidRPr="003F4FB8">
        <w:rPr>
          <w:sz w:val="20"/>
          <w:szCs w:val="20"/>
        </w:rPr>
        <w:tab/>
      </w:r>
      <w:r w:rsidRPr="003F4FB8">
        <w:rPr>
          <w:sz w:val="20"/>
          <w:szCs w:val="20"/>
        </w:rPr>
        <w:tab/>
      </w:r>
      <w:r w:rsidRPr="003F4FB8">
        <w:rPr>
          <w:sz w:val="20"/>
          <w:szCs w:val="20"/>
        </w:rPr>
        <w:tab/>
      </w:r>
      <w:r w:rsidRPr="003F4FB8">
        <w:rPr>
          <w:sz w:val="20"/>
          <w:szCs w:val="20"/>
        </w:rPr>
        <w:tab/>
      </w:r>
      <w:r w:rsidRPr="003F4FB8">
        <w:rPr>
          <w:sz w:val="20"/>
          <w:szCs w:val="20"/>
        </w:rPr>
        <w:tab/>
      </w:r>
      <w:r w:rsidRPr="003F4FB8">
        <w:rPr>
          <w:sz w:val="20"/>
          <w:szCs w:val="20"/>
        </w:rPr>
        <w:tab/>
        <w:t>______Limited</w:t>
      </w:r>
      <w:r>
        <w:rPr>
          <w:sz w:val="20"/>
          <w:szCs w:val="20"/>
        </w:rPr>
        <w:t xml:space="preserve"> </w:t>
      </w:r>
      <w:r w:rsidRPr="003F4FB8">
        <w:rPr>
          <w:sz w:val="20"/>
          <w:szCs w:val="20"/>
        </w:rPr>
        <w:t>Liability</w:t>
      </w:r>
      <w:r w:rsidRPr="003F4FB8">
        <w:rPr>
          <w:sz w:val="20"/>
          <w:szCs w:val="20"/>
        </w:rPr>
        <w:tab/>
      </w:r>
    </w:p>
    <w:p w:rsidR="00FA2A35" w:rsidRPr="003F4FB8" w:rsidRDefault="00FA2A35" w:rsidP="001B629D">
      <w:pPr>
        <w:widowControl w:val="0"/>
        <w:ind w:firstLine="720"/>
        <w:rPr>
          <w:sz w:val="20"/>
          <w:szCs w:val="20"/>
        </w:rPr>
      </w:pPr>
      <w:r w:rsidRPr="003F4FB8">
        <w:rPr>
          <w:sz w:val="20"/>
          <w:szCs w:val="20"/>
        </w:rPr>
        <w:t>_______Other______________</w:t>
      </w:r>
    </w:p>
    <w:p w:rsidR="00FA2A35" w:rsidRDefault="00FA2A35" w:rsidP="001B629D">
      <w:pPr>
        <w:widowControl w:val="0"/>
        <w:rPr>
          <w:sz w:val="20"/>
          <w:szCs w:val="20"/>
        </w:rPr>
      </w:pPr>
    </w:p>
    <w:p w:rsidR="00FA2A35" w:rsidRDefault="00FA2A35" w:rsidP="001B629D">
      <w:pPr>
        <w:widowControl w:val="0"/>
        <w:rPr>
          <w:sz w:val="20"/>
          <w:szCs w:val="20"/>
        </w:rPr>
      </w:pPr>
    </w:p>
    <w:p w:rsidR="00FA2A35" w:rsidRDefault="00FA2A35" w:rsidP="001B629D">
      <w:pPr>
        <w:widowControl w:val="0"/>
        <w:rPr>
          <w:sz w:val="20"/>
          <w:szCs w:val="20"/>
        </w:rPr>
      </w:pPr>
    </w:p>
    <w:p w:rsidR="00FA2A35" w:rsidRPr="003F4FB8" w:rsidRDefault="00FA2A35" w:rsidP="001B629D">
      <w:pPr>
        <w:widowControl w:val="0"/>
        <w:rPr>
          <w:sz w:val="20"/>
          <w:szCs w:val="20"/>
        </w:rPr>
      </w:pPr>
      <w:r w:rsidRPr="003F4FB8">
        <w:rPr>
          <w:sz w:val="20"/>
          <w:szCs w:val="20"/>
        </w:rPr>
        <w:t>If</w:t>
      </w:r>
      <w:r>
        <w:rPr>
          <w:sz w:val="20"/>
          <w:szCs w:val="20"/>
        </w:rPr>
        <w:t xml:space="preserve"> </w:t>
      </w:r>
      <w:r w:rsidRPr="003F4FB8">
        <w:rPr>
          <w:sz w:val="20"/>
          <w:szCs w:val="20"/>
        </w:rPr>
        <w:t>Proposer</w:t>
      </w:r>
      <w:r>
        <w:rPr>
          <w:sz w:val="20"/>
          <w:szCs w:val="20"/>
        </w:rPr>
        <w:t xml:space="preserve"> </w:t>
      </w:r>
      <w:r w:rsidRPr="003F4FB8">
        <w:rPr>
          <w:sz w:val="20"/>
          <w:szCs w:val="20"/>
        </w:rPr>
        <w:t>is</w:t>
      </w:r>
      <w:r>
        <w:rPr>
          <w:sz w:val="20"/>
          <w:szCs w:val="20"/>
        </w:rPr>
        <w:t xml:space="preserve"> </w:t>
      </w:r>
      <w:r w:rsidRPr="003F4FB8">
        <w:rPr>
          <w:sz w:val="20"/>
          <w:szCs w:val="20"/>
        </w:rPr>
        <w:t>a</w:t>
      </w:r>
      <w:r>
        <w:rPr>
          <w:sz w:val="20"/>
          <w:szCs w:val="20"/>
        </w:rPr>
        <w:t xml:space="preserve"> </w:t>
      </w:r>
      <w:r w:rsidRPr="003F4FB8">
        <w:rPr>
          <w:sz w:val="20"/>
          <w:szCs w:val="20"/>
        </w:rPr>
        <w:t>sole</w:t>
      </w:r>
      <w:r>
        <w:rPr>
          <w:sz w:val="20"/>
          <w:szCs w:val="20"/>
        </w:rPr>
        <w:t xml:space="preserve"> </w:t>
      </w:r>
      <w:r w:rsidRPr="003F4FB8">
        <w:rPr>
          <w:sz w:val="20"/>
          <w:szCs w:val="20"/>
        </w:rPr>
        <w:t>proprietorship,</w:t>
      </w:r>
      <w:r>
        <w:rPr>
          <w:sz w:val="20"/>
          <w:szCs w:val="20"/>
        </w:rPr>
        <w:t xml:space="preserve"> </w:t>
      </w:r>
      <w:r w:rsidRPr="003F4FB8">
        <w:rPr>
          <w:sz w:val="20"/>
          <w:szCs w:val="20"/>
        </w:rPr>
        <w:t>list:</w:t>
      </w:r>
    </w:p>
    <w:p w:rsidR="00FA2A35" w:rsidRPr="003F4FB8" w:rsidRDefault="00FA2A35" w:rsidP="001B629D">
      <w:pPr>
        <w:widowControl w:val="0"/>
        <w:rPr>
          <w:sz w:val="20"/>
          <w:szCs w:val="20"/>
        </w:rPr>
      </w:pPr>
      <w:r w:rsidRPr="003F4FB8">
        <w:rPr>
          <w:sz w:val="20"/>
          <w:szCs w:val="20"/>
        </w:rPr>
        <w:t>Owner</w:t>
      </w:r>
      <w:r>
        <w:rPr>
          <w:sz w:val="20"/>
          <w:szCs w:val="20"/>
        </w:rPr>
        <w:t xml:space="preserve"> </w:t>
      </w:r>
      <w:r w:rsidRPr="003F4FB8">
        <w:rPr>
          <w:sz w:val="20"/>
          <w:szCs w:val="20"/>
        </w:rPr>
        <w:t>Name_____________________________</w:t>
      </w:r>
      <w:r w:rsidRPr="003F4FB8">
        <w:rPr>
          <w:sz w:val="20"/>
          <w:szCs w:val="20"/>
        </w:rPr>
        <w:tab/>
        <w:t>Phone</w:t>
      </w:r>
      <w:r>
        <w:rPr>
          <w:sz w:val="20"/>
          <w:szCs w:val="20"/>
        </w:rPr>
        <w:t xml:space="preserve"> </w:t>
      </w:r>
      <w:r w:rsidRPr="003F4FB8">
        <w:rPr>
          <w:sz w:val="20"/>
          <w:szCs w:val="20"/>
        </w:rPr>
        <w:t>(</w:t>
      </w:r>
      <w:r>
        <w:rPr>
          <w:sz w:val="20"/>
          <w:szCs w:val="20"/>
        </w:rPr>
        <w:t xml:space="preserve">     </w:t>
      </w:r>
      <w:r w:rsidRPr="003F4FB8">
        <w:rPr>
          <w:sz w:val="20"/>
          <w:szCs w:val="20"/>
        </w:rPr>
        <w:t>)_____________________</w:t>
      </w:r>
    </w:p>
    <w:p w:rsidR="00FA2A35" w:rsidRPr="003F4FB8" w:rsidRDefault="00FA2A35" w:rsidP="001B629D">
      <w:pPr>
        <w:widowControl w:val="0"/>
        <w:rPr>
          <w:sz w:val="20"/>
          <w:szCs w:val="20"/>
        </w:rPr>
      </w:pPr>
      <w:r w:rsidRPr="003F4FB8">
        <w:rPr>
          <w:sz w:val="20"/>
          <w:szCs w:val="20"/>
        </w:rPr>
        <w:t>Mailing</w:t>
      </w:r>
      <w:r>
        <w:rPr>
          <w:sz w:val="20"/>
          <w:szCs w:val="20"/>
        </w:rPr>
        <w:t xml:space="preserve"> </w:t>
      </w:r>
      <w:r w:rsidRPr="003F4FB8">
        <w:rPr>
          <w:sz w:val="20"/>
          <w:szCs w:val="20"/>
        </w:rPr>
        <w:t>Address____________________________________</w:t>
      </w:r>
    </w:p>
    <w:p w:rsidR="00FA2A35" w:rsidRPr="003F4FB8" w:rsidRDefault="00FA2A35" w:rsidP="001B629D">
      <w:pPr>
        <w:widowControl w:val="0"/>
        <w:rPr>
          <w:sz w:val="20"/>
          <w:szCs w:val="20"/>
        </w:rPr>
      </w:pPr>
      <w:r w:rsidRPr="003F4FB8">
        <w:rPr>
          <w:sz w:val="20"/>
          <w:szCs w:val="20"/>
        </w:rPr>
        <w:t>City________________________</w:t>
      </w:r>
      <w:r>
        <w:rPr>
          <w:sz w:val="20"/>
          <w:szCs w:val="20"/>
        </w:rPr>
        <w:t xml:space="preserve">    </w:t>
      </w:r>
      <w:r w:rsidRPr="003F4FB8">
        <w:rPr>
          <w:sz w:val="20"/>
          <w:szCs w:val="20"/>
        </w:rPr>
        <w:t>State___________________</w:t>
      </w:r>
      <w:r>
        <w:rPr>
          <w:sz w:val="20"/>
          <w:szCs w:val="20"/>
        </w:rPr>
        <w:t xml:space="preserve">   </w:t>
      </w:r>
      <w:r w:rsidRPr="003F4FB8">
        <w:rPr>
          <w:sz w:val="20"/>
          <w:szCs w:val="20"/>
        </w:rPr>
        <w:t>Zip________________</w:t>
      </w:r>
    </w:p>
    <w:p w:rsidR="00FA2A35" w:rsidRPr="003F4FB8" w:rsidRDefault="00FA2A35" w:rsidP="001B629D">
      <w:pPr>
        <w:widowControl w:val="0"/>
        <w:rPr>
          <w:sz w:val="20"/>
          <w:szCs w:val="20"/>
        </w:rPr>
      </w:pPr>
      <w:r w:rsidRPr="003F4FB8">
        <w:rPr>
          <w:sz w:val="20"/>
          <w:szCs w:val="20"/>
        </w:rPr>
        <w:t>SSN/Employer</w:t>
      </w:r>
      <w:r>
        <w:rPr>
          <w:sz w:val="20"/>
          <w:szCs w:val="20"/>
        </w:rPr>
        <w:t xml:space="preserve"> </w:t>
      </w:r>
      <w:r w:rsidRPr="003F4FB8">
        <w:rPr>
          <w:sz w:val="20"/>
          <w:szCs w:val="20"/>
        </w:rPr>
        <w:t>Identification</w:t>
      </w:r>
      <w:r>
        <w:rPr>
          <w:sz w:val="20"/>
          <w:szCs w:val="20"/>
        </w:rPr>
        <w:t xml:space="preserve"> </w:t>
      </w:r>
      <w:r w:rsidRPr="003F4FB8">
        <w:rPr>
          <w:sz w:val="20"/>
          <w:szCs w:val="20"/>
        </w:rPr>
        <w:t>Number____________________________________________</w:t>
      </w:r>
    </w:p>
    <w:p w:rsidR="00FA2A35" w:rsidRPr="003F4FB8" w:rsidRDefault="00FA2A35" w:rsidP="001B629D">
      <w:pPr>
        <w:widowControl w:val="0"/>
        <w:rPr>
          <w:sz w:val="20"/>
          <w:szCs w:val="20"/>
        </w:rPr>
      </w:pPr>
      <w:r w:rsidRPr="003F4FB8">
        <w:rPr>
          <w:sz w:val="20"/>
          <w:szCs w:val="20"/>
        </w:rPr>
        <w:t>Beginning</w:t>
      </w:r>
      <w:r>
        <w:rPr>
          <w:sz w:val="20"/>
          <w:szCs w:val="20"/>
        </w:rPr>
        <w:t xml:space="preserve"> </w:t>
      </w:r>
      <w:r w:rsidRPr="003F4FB8">
        <w:rPr>
          <w:sz w:val="20"/>
          <w:szCs w:val="20"/>
        </w:rPr>
        <w:t>date</w:t>
      </w:r>
      <w:r>
        <w:rPr>
          <w:sz w:val="20"/>
          <w:szCs w:val="20"/>
        </w:rPr>
        <w:t xml:space="preserve"> </w:t>
      </w:r>
      <w:r w:rsidRPr="003F4FB8">
        <w:rPr>
          <w:sz w:val="20"/>
          <w:szCs w:val="20"/>
        </w:rPr>
        <w:t>as</w:t>
      </w:r>
      <w:r>
        <w:rPr>
          <w:sz w:val="20"/>
          <w:szCs w:val="20"/>
        </w:rPr>
        <w:t xml:space="preserve"> </w:t>
      </w:r>
      <w:r w:rsidRPr="003F4FB8">
        <w:rPr>
          <w:sz w:val="20"/>
          <w:szCs w:val="20"/>
        </w:rPr>
        <w:t>owner</w:t>
      </w:r>
      <w:r>
        <w:rPr>
          <w:sz w:val="20"/>
          <w:szCs w:val="20"/>
        </w:rPr>
        <w:t xml:space="preserve"> </w:t>
      </w:r>
      <w:r w:rsidRPr="003F4FB8">
        <w:rPr>
          <w:sz w:val="20"/>
          <w:szCs w:val="20"/>
        </w:rPr>
        <w:t>of</w:t>
      </w:r>
      <w:r>
        <w:rPr>
          <w:sz w:val="20"/>
          <w:szCs w:val="20"/>
        </w:rPr>
        <w:t xml:space="preserve"> </w:t>
      </w:r>
      <w:r w:rsidRPr="003F4FB8">
        <w:rPr>
          <w:sz w:val="20"/>
          <w:szCs w:val="20"/>
        </w:rPr>
        <w:t>sole</w:t>
      </w:r>
      <w:r>
        <w:rPr>
          <w:sz w:val="20"/>
          <w:szCs w:val="20"/>
        </w:rPr>
        <w:t xml:space="preserve"> </w:t>
      </w:r>
      <w:r w:rsidRPr="003F4FB8">
        <w:rPr>
          <w:sz w:val="20"/>
          <w:szCs w:val="20"/>
        </w:rPr>
        <w:t>proprietorship____________________________________</w:t>
      </w:r>
    </w:p>
    <w:p w:rsidR="00FA2A35" w:rsidRPr="003F4FB8" w:rsidRDefault="00FA2A35" w:rsidP="001B629D">
      <w:pPr>
        <w:widowControl w:val="0"/>
        <w:rPr>
          <w:sz w:val="20"/>
          <w:szCs w:val="20"/>
        </w:rPr>
      </w:pPr>
      <w:r w:rsidRPr="003F4FB8">
        <w:rPr>
          <w:sz w:val="20"/>
          <w:szCs w:val="20"/>
        </w:rPr>
        <w:t>Provide</w:t>
      </w:r>
      <w:r>
        <w:rPr>
          <w:sz w:val="20"/>
          <w:szCs w:val="20"/>
        </w:rPr>
        <w:t xml:space="preserve"> </w:t>
      </w:r>
      <w:r w:rsidRPr="003F4FB8">
        <w:rPr>
          <w:sz w:val="20"/>
          <w:szCs w:val="20"/>
        </w:rPr>
        <w:t>the</w:t>
      </w:r>
      <w:r>
        <w:rPr>
          <w:sz w:val="20"/>
          <w:szCs w:val="20"/>
        </w:rPr>
        <w:t xml:space="preserve"> </w:t>
      </w:r>
      <w:r w:rsidRPr="003F4FB8">
        <w:rPr>
          <w:sz w:val="20"/>
          <w:szCs w:val="20"/>
        </w:rPr>
        <w:t>names</w:t>
      </w:r>
      <w:r>
        <w:rPr>
          <w:sz w:val="20"/>
          <w:szCs w:val="20"/>
        </w:rPr>
        <w:t xml:space="preserve"> </w:t>
      </w:r>
      <w:r w:rsidRPr="003F4FB8">
        <w:rPr>
          <w:sz w:val="20"/>
          <w:szCs w:val="20"/>
        </w:rPr>
        <w:t>of</w:t>
      </w:r>
      <w:r>
        <w:rPr>
          <w:sz w:val="20"/>
          <w:szCs w:val="20"/>
        </w:rPr>
        <w:t xml:space="preserve"> </w:t>
      </w:r>
      <w:r w:rsidRPr="003F4FB8">
        <w:rPr>
          <w:sz w:val="20"/>
          <w:szCs w:val="20"/>
        </w:rPr>
        <w:t>all</w:t>
      </w:r>
      <w:r>
        <w:rPr>
          <w:sz w:val="20"/>
          <w:szCs w:val="20"/>
        </w:rPr>
        <w:t xml:space="preserve"> </w:t>
      </w:r>
      <w:r w:rsidRPr="003F4FB8">
        <w:rPr>
          <w:sz w:val="20"/>
          <w:szCs w:val="20"/>
        </w:rPr>
        <w:t>individuals</w:t>
      </w:r>
      <w:r>
        <w:rPr>
          <w:sz w:val="20"/>
          <w:szCs w:val="20"/>
        </w:rPr>
        <w:t xml:space="preserve"> </w:t>
      </w:r>
      <w:r w:rsidRPr="003F4FB8">
        <w:rPr>
          <w:sz w:val="20"/>
          <w:szCs w:val="20"/>
        </w:rPr>
        <w:t>authorized</w:t>
      </w:r>
      <w:r>
        <w:rPr>
          <w:sz w:val="20"/>
          <w:szCs w:val="20"/>
        </w:rPr>
        <w:t xml:space="preserve"> </w:t>
      </w:r>
      <w:r w:rsidRPr="003F4FB8">
        <w:rPr>
          <w:sz w:val="20"/>
          <w:szCs w:val="20"/>
        </w:rPr>
        <w:t>to</w:t>
      </w:r>
      <w:r>
        <w:rPr>
          <w:sz w:val="20"/>
          <w:szCs w:val="20"/>
        </w:rPr>
        <w:t xml:space="preserve"> </w:t>
      </w:r>
      <w:r w:rsidRPr="003F4FB8">
        <w:rPr>
          <w:sz w:val="20"/>
          <w:szCs w:val="20"/>
        </w:rPr>
        <w:t>sign</w:t>
      </w:r>
      <w:r>
        <w:rPr>
          <w:sz w:val="20"/>
          <w:szCs w:val="20"/>
        </w:rPr>
        <w:t xml:space="preserve"> </w:t>
      </w:r>
      <w:r w:rsidRPr="003F4FB8">
        <w:rPr>
          <w:sz w:val="20"/>
          <w:szCs w:val="20"/>
        </w:rPr>
        <w:t>for</w:t>
      </w:r>
      <w:r>
        <w:rPr>
          <w:sz w:val="20"/>
          <w:szCs w:val="20"/>
        </w:rPr>
        <w:t xml:space="preserve"> </w:t>
      </w:r>
      <w:r w:rsidRPr="003F4FB8">
        <w:rPr>
          <w:sz w:val="20"/>
          <w:szCs w:val="20"/>
        </w:rPr>
        <w:t>the</w:t>
      </w:r>
      <w:r>
        <w:rPr>
          <w:sz w:val="20"/>
          <w:szCs w:val="20"/>
        </w:rPr>
        <w:t xml:space="preserve"> </w:t>
      </w:r>
      <w:r w:rsidRPr="003F4FB8">
        <w:rPr>
          <w:sz w:val="20"/>
          <w:szCs w:val="20"/>
        </w:rPr>
        <w:t>Proposer:</w:t>
      </w:r>
    </w:p>
    <w:p w:rsidR="00FA2A35" w:rsidRPr="003F4FB8" w:rsidRDefault="00FA2A35" w:rsidP="001B629D">
      <w:pPr>
        <w:widowControl w:val="0"/>
        <w:rPr>
          <w:sz w:val="20"/>
          <w:szCs w:val="20"/>
        </w:rPr>
      </w:pPr>
      <w:r w:rsidRPr="003F4FB8">
        <w:rPr>
          <w:sz w:val="20"/>
          <w:szCs w:val="20"/>
        </w:rPr>
        <w:t>NAME</w:t>
      </w:r>
      <w:r>
        <w:rPr>
          <w:sz w:val="20"/>
          <w:szCs w:val="20"/>
        </w:rPr>
        <w:t xml:space="preserve"> </w:t>
      </w:r>
      <w:r w:rsidRPr="003F4FB8">
        <w:rPr>
          <w:sz w:val="20"/>
          <w:szCs w:val="20"/>
        </w:rPr>
        <w:t>(printed</w:t>
      </w:r>
      <w:r>
        <w:rPr>
          <w:sz w:val="20"/>
          <w:szCs w:val="20"/>
        </w:rPr>
        <w:t xml:space="preserve"> </w:t>
      </w:r>
      <w:r w:rsidRPr="003F4FB8">
        <w:rPr>
          <w:sz w:val="20"/>
          <w:szCs w:val="20"/>
        </w:rPr>
        <w:t>or</w:t>
      </w:r>
      <w:r>
        <w:rPr>
          <w:sz w:val="20"/>
          <w:szCs w:val="20"/>
        </w:rPr>
        <w:t xml:space="preserve"> </w:t>
      </w:r>
      <w:r w:rsidRPr="003F4FB8">
        <w:rPr>
          <w:sz w:val="20"/>
          <w:szCs w:val="20"/>
        </w:rPr>
        <w:t>typed)</w:t>
      </w:r>
      <w:r w:rsidRPr="003F4FB8">
        <w:rPr>
          <w:sz w:val="20"/>
          <w:szCs w:val="20"/>
        </w:rPr>
        <w:tab/>
      </w:r>
      <w:r w:rsidRPr="003F4FB8">
        <w:rPr>
          <w:sz w:val="20"/>
          <w:szCs w:val="20"/>
        </w:rPr>
        <w:tab/>
      </w:r>
      <w:r w:rsidRPr="003F4FB8">
        <w:rPr>
          <w:sz w:val="20"/>
          <w:szCs w:val="20"/>
        </w:rPr>
        <w:tab/>
      </w:r>
      <w:r w:rsidRPr="003F4FB8">
        <w:rPr>
          <w:sz w:val="20"/>
          <w:szCs w:val="20"/>
        </w:rPr>
        <w:tab/>
        <w:t>TITLE</w:t>
      </w:r>
    </w:p>
    <w:p w:rsidR="00FA2A35" w:rsidRPr="003F4FB8" w:rsidRDefault="00FA2A35" w:rsidP="001B629D">
      <w:pPr>
        <w:widowControl w:val="0"/>
        <w:rPr>
          <w:sz w:val="20"/>
          <w:szCs w:val="20"/>
        </w:rPr>
      </w:pPr>
      <w:r w:rsidRPr="003F4FB8">
        <w:rPr>
          <w:sz w:val="20"/>
          <w:szCs w:val="20"/>
        </w:rPr>
        <w:t>________________________________</w:t>
      </w:r>
      <w:r w:rsidRPr="003F4FB8">
        <w:rPr>
          <w:sz w:val="20"/>
          <w:szCs w:val="20"/>
        </w:rPr>
        <w:tab/>
      </w:r>
      <w:r w:rsidRPr="003F4FB8">
        <w:rPr>
          <w:sz w:val="20"/>
          <w:szCs w:val="20"/>
        </w:rPr>
        <w:tab/>
        <w:t>_________________________________</w:t>
      </w:r>
    </w:p>
    <w:p w:rsidR="00FA2A35" w:rsidRPr="003F4FB8" w:rsidRDefault="00FA2A35" w:rsidP="001B629D">
      <w:pPr>
        <w:widowControl w:val="0"/>
        <w:rPr>
          <w:sz w:val="20"/>
          <w:szCs w:val="20"/>
        </w:rPr>
      </w:pPr>
      <w:r w:rsidRPr="003F4FB8">
        <w:rPr>
          <w:sz w:val="20"/>
          <w:szCs w:val="20"/>
        </w:rPr>
        <w:t>________________________________</w:t>
      </w:r>
      <w:r w:rsidRPr="003F4FB8">
        <w:rPr>
          <w:sz w:val="20"/>
          <w:szCs w:val="20"/>
        </w:rPr>
        <w:tab/>
      </w:r>
      <w:r w:rsidRPr="003F4FB8">
        <w:rPr>
          <w:sz w:val="20"/>
          <w:szCs w:val="20"/>
        </w:rPr>
        <w:tab/>
        <w:t>_________________________________</w:t>
      </w:r>
    </w:p>
    <w:p w:rsidR="00FA2A35" w:rsidRPr="003F4FB8" w:rsidRDefault="00FA2A35" w:rsidP="001B629D">
      <w:pPr>
        <w:widowControl w:val="0"/>
        <w:rPr>
          <w:sz w:val="20"/>
          <w:szCs w:val="20"/>
        </w:rPr>
      </w:pPr>
      <w:r w:rsidRPr="003F4FB8">
        <w:rPr>
          <w:sz w:val="20"/>
          <w:szCs w:val="20"/>
        </w:rPr>
        <w:t>________________________________</w:t>
      </w:r>
      <w:r w:rsidRPr="003F4FB8">
        <w:rPr>
          <w:sz w:val="20"/>
          <w:szCs w:val="20"/>
        </w:rPr>
        <w:tab/>
      </w:r>
      <w:r w:rsidRPr="003F4FB8">
        <w:rPr>
          <w:sz w:val="20"/>
          <w:szCs w:val="20"/>
        </w:rPr>
        <w:tab/>
        <w:t>_________________________________</w:t>
      </w:r>
    </w:p>
    <w:p w:rsidR="00FA2A35" w:rsidRPr="003F4FB8" w:rsidRDefault="00FA2A35" w:rsidP="001B629D">
      <w:pPr>
        <w:widowControl w:val="0"/>
        <w:rPr>
          <w:sz w:val="20"/>
          <w:szCs w:val="20"/>
        </w:rPr>
      </w:pPr>
      <w:r w:rsidRPr="003F4FB8">
        <w:rPr>
          <w:sz w:val="20"/>
          <w:szCs w:val="20"/>
        </w:rPr>
        <w:t>________________________________</w:t>
      </w:r>
      <w:r w:rsidRPr="003F4FB8">
        <w:rPr>
          <w:sz w:val="20"/>
          <w:szCs w:val="20"/>
        </w:rPr>
        <w:tab/>
      </w:r>
      <w:r w:rsidRPr="003F4FB8">
        <w:rPr>
          <w:sz w:val="20"/>
          <w:szCs w:val="20"/>
        </w:rPr>
        <w:tab/>
        <w:t>_________________________________</w:t>
      </w:r>
    </w:p>
    <w:p w:rsidR="00FA2A35" w:rsidRPr="003F4FB8" w:rsidRDefault="00FA2A35" w:rsidP="001B629D">
      <w:pPr>
        <w:widowControl w:val="0"/>
        <w:rPr>
          <w:sz w:val="20"/>
          <w:szCs w:val="20"/>
        </w:rPr>
      </w:pPr>
      <w:r w:rsidRPr="003F4FB8">
        <w:rPr>
          <w:b/>
          <w:bCs/>
          <w:sz w:val="20"/>
          <w:szCs w:val="20"/>
          <w:u w:val="single"/>
        </w:rPr>
        <w:t>VERIFICATION</w:t>
      </w:r>
    </w:p>
    <w:p w:rsidR="00FA2A35" w:rsidRPr="003F4FB8" w:rsidRDefault="00FA2A35" w:rsidP="0030471A">
      <w:pPr>
        <w:widowControl w:val="0"/>
        <w:jc w:val="both"/>
        <w:rPr>
          <w:sz w:val="20"/>
          <w:szCs w:val="20"/>
        </w:rPr>
      </w:pPr>
      <w:r w:rsidRPr="003F4FB8">
        <w:rPr>
          <w:sz w:val="20"/>
          <w:szCs w:val="20"/>
        </w:rPr>
        <w:t>I</w:t>
      </w:r>
      <w:r>
        <w:rPr>
          <w:sz w:val="20"/>
          <w:szCs w:val="20"/>
        </w:rPr>
        <w:t xml:space="preserve"> </w:t>
      </w:r>
      <w:r w:rsidRPr="003F4FB8">
        <w:rPr>
          <w:sz w:val="20"/>
          <w:szCs w:val="20"/>
        </w:rPr>
        <w:t>certify</w:t>
      </w:r>
      <w:r>
        <w:rPr>
          <w:sz w:val="20"/>
          <w:szCs w:val="20"/>
        </w:rPr>
        <w:t xml:space="preserve"> </w:t>
      </w:r>
      <w:r w:rsidRPr="003F4FB8">
        <w:rPr>
          <w:sz w:val="20"/>
          <w:szCs w:val="20"/>
        </w:rPr>
        <w:t>under</w:t>
      </w:r>
      <w:r>
        <w:rPr>
          <w:sz w:val="20"/>
          <w:szCs w:val="20"/>
        </w:rPr>
        <w:t xml:space="preserve"> </w:t>
      </w:r>
      <w:r w:rsidRPr="003F4FB8">
        <w:rPr>
          <w:sz w:val="20"/>
          <w:szCs w:val="20"/>
        </w:rPr>
        <w:t>penalty</w:t>
      </w:r>
      <w:r>
        <w:rPr>
          <w:sz w:val="20"/>
          <w:szCs w:val="20"/>
        </w:rPr>
        <w:t xml:space="preserve"> </w:t>
      </w:r>
      <w:r w:rsidRPr="003F4FB8">
        <w:rPr>
          <w:sz w:val="20"/>
          <w:szCs w:val="20"/>
        </w:rPr>
        <w:t>of</w:t>
      </w:r>
      <w:r>
        <w:rPr>
          <w:sz w:val="20"/>
          <w:szCs w:val="20"/>
        </w:rPr>
        <w:t xml:space="preserve"> </w:t>
      </w:r>
      <w:r w:rsidRPr="003F4FB8">
        <w:rPr>
          <w:sz w:val="20"/>
          <w:szCs w:val="20"/>
        </w:rPr>
        <w:t>perjury,</w:t>
      </w:r>
      <w:r>
        <w:rPr>
          <w:sz w:val="20"/>
          <w:szCs w:val="20"/>
        </w:rPr>
        <w:t xml:space="preserve"> </w:t>
      </w:r>
      <w:r w:rsidRPr="003F4FB8">
        <w:rPr>
          <w:sz w:val="20"/>
          <w:szCs w:val="20"/>
        </w:rPr>
        <w:t>that</w:t>
      </w:r>
      <w:r>
        <w:rPr>
          <w:sz w:val="20"/>
          <w:szCs w:val="20"/>
        </w:rPr>
        <w:t xml:space="preserve"> </w:t>
      </w:r>
      <w:r w:rsidRPr="003F4FB8">
        <w:rPr>
          <w:sz w:val="20"/>
          <w:szCs w:val="20"/>
        </w:rPr>
        <w:t>I</w:t>
      </w:r>
      <w:r>
        <w:rPr>
          <w:sz w:val="20"/>
          <w:szCs w:val="20"/>
        </w:rPr>
        <w:t xml:space="preserve"> </w:t>
      </w:r>
      <w:r w:rsidRPr="003F4FB8">
        <w:rPr>
          <w:sz w:val="20"/>
          <w:szCs w:val="20"/>
        </w:rPr>
        <w:t>am</w:t>
      </w:r>
      <w:r>
        <w:rPr>
          <w:sz w:val="20"/>
          <w:szCs w:val="20"/>
        </w:rPr>
        <w:t xml:space="preserve"> </w:t>
      </w:r>
      <w:r w:rsidRPr="003F4FB8">
        <w:rPr>
          <w:sz w:val="20"/>
          <w:szCs w:val="20"/>
        </w:rPr>
        <w:t>a</w:t>
      </w:r>
      <w:r>
        <w:rPr>
          <w:sz w:val="20"/>
          <w:szCs w:val="20"/>
        </w:rPr>
        <w:t xml:space="preserve"> </w:t>
      </w:r>
      <w:r w:rsidRPr="003F4FB8">
        <w:rPr>
          <w:sz w:val="20"/>
          <w:szCs w:val="20"/>
        </w:rPr>
        <w:t>responsible</w:t>
      </w:r>
      <w:r>
        <w:rPr>
          <w:sz w:val="20"/>
          <w:szCs w:val="20"/>
        </w:rPr>
        <w:t xml:space="preserve"> </w:t>
      </w:r>
      <w:r w:rsidRPr="003F4FB8">
        <w:rPr>
          <w:sz w:val="20"/>
          <w:szCs w:val="20"/>
        </w:rPr>
        <w:t>official</w:t>
      </w:r>
      <w:r>
        <w:rPr>
          <w:sz w:val="20"/>
          <w:szCs w:val="20"/>
        </w:rPr>
        <w:t xml:space="preserve"> </w:t>
      </w:r>
      <w:r w:rsidRPr="003F4FB8">
        <w:rPr>
          <w:sz w:val="20"/>
          <w:szCs w:val="20"/>
        </w:rPr>
        <w:t>(as</w:t>
      </w:r>
      <w:r>
        <w:rPr>
          <w:sz w:val="20"/>
          <w:szCs w:val="20"/>
        </w:rPr>
        <w:t xml:space="preserve"> </w:t>
      </w:r>
      <w:r w:rsidRPr="003F4FB8">
        <w:rPr>
          <w:sz w:val="20"/>
          <w:szCs w:val="20"/>
        </w:rPr>
        <w:t>identified</w:t>
      </w:r>
      <w:r>
        <w:rPr>
          <w:sz w:val="20"/>
          <w:szCs w:val="20"/>
        </w:rPr>
        <w:t xml:space="preserve"> </w:t>
      </w:r>
      <w:r w:rsidRPr="003F4FB8">
        <w:rPr>
          <w:sz w:val="20"/>
          <w:szCs w:val="20"/>
        </w:rPr>
        <w:t>above)</w:t>
      </w:r>
      <w:r>
        <w:rPr>
          <w:sz w:val="20"/>
          <w:szCs w:val="20"/>
        </w:rPr>
        <w:t xml:space="preserve"> </w:t>
      </w:r>
      <w:r w:rsidRPr="003F4FB8">
        <w:rPr>
          <w:sz w:val="20"/>
          <w:szCs w:val="20"/>
        </w:rPr>
        <w:t>for</w:t>
      </w:r>
      <w:r>
        <w:rPr>
          <w:sz w:val="20"/>
          <w:szCs w:val="20"/>
        </w:rPr>
        <w:t xml:space="preserve"> </w:t>
      </w:r>
      <w:r w:rsidRPr="003F4FB8">
        <w:rPr>
          <w:sz w:val="20"/>
          <w:szCs w:val="20"/>
        </w:rPr>
        <w:t>the</w:t>
      </w:r>
      <w:r>
        <w:rPr>
          <w:sz w:val="20"/>
          <w:szCs w:val="20"/>
        </w:rPr>
        <w:t xml:space="preserve"> </w:t>
      </w:r>
      <w:r w:rsidRPr="003F4FB8">
        <w:rPr>
          <w:sz w:val="20"/>
          <w:szCs w:val="20"/>
        </w:rPr>
        <w:t>business</w:t>
      </w:r>
      <w:r>
        <w:rPr>
          <w:sz w:val="20"/>
          <w:szCs w:val="20"/>
        </w:rPr>
        <w:t xml:space="preserve"> </w:t>
      </w:r>
      <w:r w:rsidRPr="003F4FB8">
        <w:rPr>
          <w:sz w:val="20"/>
          <w:szCs w:val="20"/>
        </w:rPr>
        <w:t>entity</w:t>
      </w:r>
      <w:r>
        <w:rPr>
          <w:sz w:val="20"/>
          <w:szCs w:val="20"/>
        </w:rPr>
        <w:t xml:space="preserve"> </w:t>
      </w:r>
      <w:r w:rsidRPr="003F4FB8">
        <w:rPr>
          <w:sz w:val="20"/>
          <w:szCs w:val="20"/>
        </w:rPr>
        <w:t>described</w:t>
      </w:r>
      <w:r>
        <w:rPr>
          <w:sz w:val="20"/>
          <w:szCs w:val="20"/>
        </w:rPr>
        <w:t xml:space="preserve"> </w:t>
      </w:r>
      <w:r w:rsidRPr="003F4FB8">
        <w:rPr>
          <w:sz w:val="20"/>
          <w:szCs w:val="20"/>
        </w:rPr>
        <w:t>above</w:t>
      </w:r>
      <w:r>
        <w:rPr>
          <w:sz w:val="20"/>
          <w:szCs w:val="20"/>
        </w:rPr>
        <w:t xml:space="preserve"> </w:t>
      </w:r>
      <w:r w:rsidRPr="003F4FB8">
        <w:rPr>
          <w:sz w:val="20"/>
          <w:szCs w:val="20"/>
        </w:rPr>
        <w:t>as</w:t>
      </w:r>
      <w:r>
        <w:rPr>
          <w:sz w:val="20"/>
          <w:szCs w:val="20"/>
        </w:rPr>
        <w:t xml:space="preserve"> </w:t>
      </w:r>
      <w:r w:rsidRPr="003F4FB8">
        <w:rPr>
          <w:sz w:val="20"/>
          <w:szCs w:val="20"/>
        </w:rPr>
        <w:t>Proposer,</w:t>
      </w:r>
      <w:r>
        <w:rPr>
          <w:sz w:val="20"/>
          <w:szCs w:val="20"/>
        </w:rPr>
        <w:t xml:space="preserve"> </w:t>
      </w:r>
      <w:r w:rsidRPr="003F4FB8">
        <w:rPr>
          <w:sz w:val="20"/>
          <w:szCs w:val="20"/>
        </w:rPr>
        <w:t>that</w:t>
      </w:r>
      <w:r>
        <w:rPr>
          <w:sz w:val="20"/>
          <w:szCs w:val="20"/>
        </w:rPr>
        <w:t xml:space="preserve"> </w:t>
      </w:r>
      <w:r w:rsidRPr="003F4FB8">
        <w:rPr>
          <w:sz w:val="20"/>
          <w:szCs w:val="20"/>
        </w:rPr>
        <w:t>I</w:t>
      </w:r>
      <w:r>
        <w:rPr>
          <w:sz w:val="20"/>
          <w:szCs w:val="20"/>
        </w:rPr>
        <w:t xml:space="preserve"> </w:t>
      </w:r>
      <w:r w:rsidRPr="003F4FB8">
        <w:rPr>
          <w:sz w:val="20"/>
          <w:szCs w:val="20"/>
        </w:rPr>
        <w:t>have</w:t>
      </w:r>
      <w:r>
        <w:rPr>
          <w:sz w:val="20"/>
          <w:szCs w:val="20"/>
        </w:rPr>
        <w:t xml:space="preserve"> </w:t>
      </w:r>
      <w:r w:rsidRPr="003F4FB8">
        <w:rPr>
          <w:sz w:val="20"/>
          <w:szCs w:val="20"/>
        </w:rPr>
        <w:t>personally</w:t>
      </w:r>
      <w:r>
        <w:rPr>
          <w:sz w:val="20"/>
          <w:szCs w:val="20"/>
        </w:rPr>
        <w:t xml:space="preserve"> </w:t>
      </w:r>
      <w:r w:rsidRPr="003F4FB8">
        <w:rPr>
          <w:sz w:val="20"/>
          <w:szCs w:val="20"/>
        </w:rPr>
        <w:t>examined</w:t>
      </w:r>
      <w:r>
        <w:rPr>
          <w:sz w:val="20"/>
          <w:szCs w:val="20"/>
        </w:rPr>
        <w:t xml:space="preserve"> </w:t>
      </w:r>
      <w:r w:rsidRPr="003F4FB8">
        <w:rPr>
          <w:sz w:val="20"/>
          <w:szCs w:val="20"/>
        </w:rPr>
        <w:t>and</w:t>
      </w:r>
      <w:r>
        <w:rPr>
          <w:sz w:val="20"/>
          <w:szCs w:val="20"/>
        </w:rPr>
        <w:t xml:space="preserve"> </w:t>
      </w:r>
      <w:r w:rsidRPr="003F4FB8">
        <w:rPr>
          <w:sz w:val="20"/>
          <w:szCs w:val="20"/>
        </w:rPr>
        <w:t>am</w:t>
      </w:r>
      <w:r>
        <w:rPr>
          <w:sz w:val="20"/>
          <w:szCs w:val="20"/>
        </w:rPr>
        <w:t xml:space="preserve"> </w:t>
      </w:r>
      <w:r w:rsidRPr="003F4FB8">
        <w:rPr>
          <w:sz w:val="20"/>
          <w:szCs w:val="20"/>
        </w:rPr>
        <w:t>familiar</w:t>
      </w:r>
      <w:r>
        <w:rPr>
          <w:sz w:val="20"/>
          <w:szCs w:val="20"/>
        </w:rPr>
        <w:t xml:space="preserve"> </w:t>
      </w:r>
      <w:r w:rsidRPr="003F4FB8">
        <w:rPr>
          <w:sz w:val="20"/>
          <w:szCs w:val="20"/>
        </w:rPr>
        <w:t>with</w:t>
      </w:r>
      <w:r>
        <w:rPr>
          <w:sz w:val="20"/>
          <w:szCs w:val="20"/>
        </w:rPr>
        <w:t xml:space="preserve"> </w:t>
      </w:r>
      <w:r w:rsidRPr="003F4FB8">
        <w:rPr>
          <w:sz w:val="20"/>
          <w:szCs w:val="20"/>
        </w:rPr>
        <w:t>the</w:t>
      </w:r>
      <w:r>
        <w:rPr>
          <w:sz w:val="20"/>
          <w:szCs w:val="20"/>
        </w:rPr>
        <w:t xml:space="preserve"> </w:t>
      </w:r>
      <w:r w:rsidRPr="003F4FB8">
        <w:rPr>
          <w:sz w:val="20"/>
          <w:szCs w:val="20"/>
        </w:rPr>
        <w:t>information</w:t>
      </w:r>
      <w:r>
        <w:rPr>
          <w:sz w:val="20"/>
          <w:szCs w:val="20"/>
        </w:rPr>
        <w:t xml:space="preserve"> </w:t>
      </w:r>
      <w:r w:rsidRPr="003F4FB8">
        <w:rPr>
          <w:sz w:val="20"/>
          <w:szCs w:val="20"/>
        </w:rPr>
        <w:t>submitted</w:t>
      </w:r>
      <w:r>
        <w:rPr>
          <w:sz w:val="20"/>
          <w:szCs w:val="20"/>
        </w:rPr>
        <w:t xml:space="preserve"> </w:t>
      </w:r>
      <w:r w:rsidRPr="003F4FB8">
        <w:rPr>
          <w:sz w:val="20"/>
          <w:szCs w:val="20"/>
        </w:rPr>
        <w:t>in</w:t>
      </w:r>
      <w:r>
        <w:rPr>
          <w:sz w:val="20"/>
          <w:szCs w:val="20"/>
        </w:rPr>
        <w:t xml:space="preserve"> </w:t>
      </w:r>
      <w:r w:rsidRPr="003F4FB8">
        <w:rPr>
          <w:sz w:val="20"/>
          <w:szCs w:val="20"/>
        </w:rPr>
        <w:t>this</w:t>
      </w:r>
      <w:r>
        <w:rPr>
          <w:sz w:val="20"/>
          <w:szCs w:val="20"/>
        </w:rPr>
        <w:t xml:space="preserve"> </w:t>
      </w:r>
      <w:r w:rsidRPr="003F4FB8">
        <w:rPr>
          <w:sz w:val="20"/>
          <w:szCs w:val="20"/>
        </w:rPr>
        <w:t>disclosure</w:t>
      </w:r>
      <w:r>
        <w:rPr>
          <w:sz w:val="20"/>
          <w:szCs w:val="20"/>
        </w:rPr>
        <w:t xml:space="preserve"> </w:t>
      </w:r>
      <w:r w:rsidRPr="003F4FB8">
        <w:rPr>
          <w:sz w:val="20"/>
          <w:szCs w:val="20"/>
        </w:rPr>
        <w:t>and</w:t>
      </w:r>
      <w:r>
        <w:rPr>
          <w:sz w:val="20"/>
          <w:szCs w:val="20"/>
        </w:rPr>
        <w:t xml:space="preserve"> </w:t>
      </w:r>
      <w:r w:rsidRPr="003F4FB8">
        <w:rPr>
          <w:sz w:val="20"/>
          <w:szCs w:val="20"/>
        </w:rPr>
        <w:t>all</w:t>
      </w:r>
      <w:r>
        <w:rPr>
          <w:sz w:val="20"/>
          <w:szCs w:val="20"/>
        </w:rPr>
        <w:t xml:space="preserve"> </w:t>
      </w:r>
      <w:r w:rsidRPr="003F4FB8">
        <w:rPr>
          <w:sz w:val="20"/>
          <w:szCs w:val="20"/>
        </w:rPr>
        <w:t>attachments,</w:t>
      </w:r>
      <w:r>
        <w:rPr>
          <w:sz w:val="20"/>
          <w:szCs w:val="20"/>
        </w:rPr>
        <w:t xml:space="preserve"> </w:t>
      </w:r>
      <w:r w:rsidRPr="003F4FB8">
        <w:rPr>
          <w:sz w:val="20"/>
          <w:szCs w:val="20"/>
        </w:rPr>
        <w:t>and</w:t>
      </w:r>
      <w:r>
        <w:rPr>
          <w:sz w:val="20"/>
          <w:szCs w:val="20"/>
        </w:rPr>
        <w:t xml:space="preserve"> </w:t>
      </w:r>
      <w:r w:rsidRPr="003F4FB8">
        <w:rPr>
          <w:sz w:val="20"/>
          <w:szCs w:val="20"/>
        </w:rPr>
        <w:t>that</w:t>
      </w:r>
      <w:r>
        <w:rPr>
          <w:sz w:val="20"/>
          <w:szCs w:val="20"/>
        </w:rPr>
        <w:t xml:space="preserve"> </w:t>
      </w:r>
      <w:r w:rsidRPr="003F4FB8">
        <w:rPr>
          <w:sz w:val="20"/>
          <w:szCs w:val="20"/>
        </w:rPr>
        <w:t>the</w:t>
      </w:r>
      <w:r>
        <w:rPr>
          <w:sz w:val="20"/>
          <w:szCs w:val="20"/>
        </w:rPr>
        <w:t xml:space="preserve"> </w:t>
      </w:r>
      <w:r w:rsidRPr="003F4FB8">
        <w:rPr>
          <w:sz w:val="20"/>
          <w:szCs w:val="20"/>
        </w:rPr>
        <w:t>information</w:t>
      </w:r>
      <w:r>
        <w:rPr>
          <w:sz w:val="20"/>
          <w:szCs w:val="20"/>
        </w:rPr>
        <w:t xml:space="preserve"> </w:t>
      </w:r>
      <w:r w:rsidRPr="003F4FB8">
        <w:rPr>
          <w:sz w:val="20"/>
          <w:szCs w:val="20"/>
        </w:rPr>
        <w:t>is</w:t>
      </w:r>
      <w:r>
        <w:rPr>
          <w:sz w:val="20"/>
          <w:szCs w:val="20"/>
        </w:rPr>
        <w:t xml:space="preserve"> </w:t>
      </w:r>
      <w:r w:rsidRPr="003F4FB8">
        <w:rPr>
          <w:sz w:val="20"/>
          <w:szCs w:val="20"/>
        </w:rPr>
        <w:t>true,</w:t>
      </w:r>
      <w:r>
        <w:rPr>
          <w:sz w:val="20"/>
          <w:szCs w:val="20"/>
        </w:rPr>
        <w:t xml:space="preserve"> </w:t>
      </w:r>
      <w:r w:rsidRPr="003F4FB8">
        <w:rPr>
          <w:sz w:val="20"/>
          <w:szCs w:val="20"/>
        </w:rPr>
        <w:t>accurate,</w:t>
      </w:r>
      <w:r>
        <w:rPr>
          <w:sz w:val="20"/>
          <w:szCs w:val="20"/>
        </w:rPr>
        <w:t xml:space="preserve"> </w:t>
      </w:r>
      <w:r w:rsidRPr="003F4FB8">
        <w:rPr>
          <w:sz w:val="20"/>
          <w:szCs w:val="20"/>
        </w:rPr>
        <w:t>and</w:t>
      </w:r>
      <w:r>
        <w:rPr>
          <w:sz w:val="20"/>
          <w:szCs w:val="20"/>
        </w:rPr>
        <w:t xml:space="preserve"> </w:t>
      </w:r>
      <w:r w:rsidRPr="003F4FB8">
        <w:rPr>
          <w:sz w:val="20"/>
          <w:szCs w:val="20"/>
        </w:rPr>
        <w:t>complete.</w:t>
      </w:r>
      <w:r>
        <w:rPr>
          <w:sz w:val="20"/>
          <w:szCs w:val="20"/>
        </w:rPr>
        <w:t xml:space="preserve">  </w:t>
      </w:r>
      <w:r w:rsidRPr="003F4FB8">
        <w:rPr>
          <w:sz w:val="20"/>
          <w:szCs w:val="20"/>
        </w:rPr>
        <w:t>I</w:t>
      </w:r>
      <w:r>
        <w:rPr>
          <w:sz w:val="20"/>
          <w:szCs w:val="20"/>
        </w:rPr>
        <w:t xml:space="preserve"> </w:t>
      </w:r>
      <w:r w:rsidRPr="003F4FB8">
        <w:rPr>
          <w:sz w:val="20"/>
          <w:szCs w:val="20"/>
        </w:rPr>
        <w:t>am</w:t>
      </w:r>
      <w:r>
        <w:rPr>
          <w:sz w:val="20"/>
          <w:szCs w:val="20"/>
        </w:rPr>
        <w:t xml:space="preserve"> </w:t>
      </w:r>
      <w:r w:rsidRPr="003F4FB8">
        <w:rPr>
          <w:sz w:val="20"/>
          <w:szCs w:val="20"/>
        </w:rPr>
        <w:t>aware</w:t>
      </w:r>
      <w:r>
        <w:rPr>
          <w:sz w:val="20"/>
          <w:szCs w:val="20"/>
        </w:rPr>
        <w:t xml:space="preserve"> </w:t>
      </w:r>
      <w:r w:rsidRPr="003F4FB8">
        <w:rPr>
          <w:sz w:val="20"/>
          <w:szCs w:val="20"/>
        </w:rPr>
        <w:t>that</w:t>
      </w:r>
      <w:r>
        <w:rPr>
          <w:sz w:val="20"/>
          <w:szCs w:val="20"/>
        </w:rPr>
        <w:t xml:space="preserve"> </w:t>
      </w:r>
      <w:r w:rsidRPr="003F4FB8">
        <w:rPr>
          <w:sz w:val="20"/>
          <w:szCs w:val="20"/>
        </w:rPr>
        <w:t>there</w:t>
      </w:r>
      <w:r>
        <w:rPr>
          <w:sz w:val="20"/>
          <w:szCs w:val="20"/>
        </w:rPr>
        <w:t xml:space="preserve"> </w:t>
      </w:r>
      <w:r w:rsidRPr="003F4FB8">
        <w:rPr>
          <w:sz w:val="20"/>
          <w:szCs w:val="20"/>
        </w:rPr>
        <w:t>are</w:t>
      </w:r>
      <w:r>
        <w:rPr>
          <w:sz w:val="20"/>
          <w:szCs w:val="20"/>
        </w:rPr>
        <w:t xml:space="preserve"> </w:t>
      </w:r>
      <w:r w:rsidRPr="003F4FB8">
        <w:rPr>
          <w:sz w:val="20"/>
          <w:szCs w:val="20"/>
        </w:rPr>
        <w:t>significant</w:t>
      </w:r>
      <w:r>
        <w:rPr>
          <w:sz w:val="20"/>
          <w:szCs w:val="20"/>
        </w:rPr>
        <w:t xml:space="preserve"> </w:t>
      </w:r>
      <w:r w:rsidRPr="003F4FB8">
        <w:rPr>
          <w:sz w:val="20"/>
          <w:szCs w:val="20"/>
        </w:rPr>
        <w:t>penalties</w:t>
      </w:r>
      <w:r>
        <w:rPr>
          <w:sz w:val="20"/>
          <w:szCs w:val="20"/>
        </w:rPr>
        <w:t xml:space="preserve"> </w:t>
      </w:r>
      <w:r w:rsidRPr="003F4FB8">
        <w:rPr>
          <w:sz w:val="20"/>
          <w:szCs w:val="20"/>
        </w:rPr>
        <w:t>for</w:t>
      </w:r>
      <w:r>
        <w:rPr>
          <w:sz w:val="20"/>
          <w:szCs w:val="20"/>
        </w:rPr>
        <w:t xml:space="preserve"> </w:t>
      </w:r>
      <w:r w:rsidRPr="003F4FB8">
        <w:rPr>
          <w:sz w:val="20"/>
          <w:szCs w:val="20"/>
        </w:rPr>
        <w:t>submitting</w:t>
      </w:r>
      <w:r>
        <w:rPr>
          <w:sz w:val="20"/>
          <w:szCs w:val="20"/>
        </w:rPr>
        <w:t xml:space="preserve"> </w:t>
      </w:r>
      <w:r w:rsidRPr="003F4FB8">
        <w:rPr>
          <w:sz w:val="20"/>
          <w:szCs w:val="20"/>
        </w:rPr>
        <w:t>false</w:t>
      </w:r>
      <w:r>
        <w:rPr>
          <w:sz w:val="20"/>
          <w:szCs w:val="20"/>
        </w:rPr>
        <w:t xml:space="preserve"> </w:t>
      </w:r>
      <w:r w:rsidRPr="003F4FB8">
        <w:rPr>
          <w:sz w:val="20"/>
          <w:szCs w:val="20"/>
        </w:rPr>
        <w:t>information,</w:t>
      </w:r>
      <w:r>
        <w:rPr>
          <w:sz w:val="20"/>
          <w:szCs w:val="20"/>
        </w:rPr>
        <w:t xml:space="preserve"> </w:t>
      </w:r>
      <w:r w:rsidRPr="003F4FB8">
        <w:rPr>
          <w:sz w:val="20"/>
          <w:szCs w:val="20"/>
        </w:rPr>
        <w:t>including</w:t>
      </w:r>
      <w:r>
        <w:rPr>
          <w:sz w:val="20"/>
          <w:szCs w:val="20"/>
        </w:rPr>
        <w:t xml:space="preserve"> </w:t>
      </w:r>
      <w:r w:rsidRPr="003F4FB8">
        <w:rPr>
          <w:sz w:val="20"/>
          <w:szCs w:val="20"/>
        </w:rPr>
        <w:t>criminal</w:t>
      </w:r>
      <w:r>
        <w:rPr>
          <w:sz w:val="20"/>
          <w:szCs w:val="20"/>
        </w:rPr>
        <w:t xml:space="preserve"> </w:t>
      </w:r>
      <w:r w:rsidRPr="003F4FB8">
        <w:rPr>
          <w:sz w:val="20"/>
          <w:szCs w:val="20"/>
        </w:rPr>
        <w:t>sanctions</w:t>
      </w:r>
      <w:r>
        <w:rPr>
          <w:sz w:val="20"/>
          <w:szCs w:val="20"/>
        </w:rPr>
        <w:t xml:space="preserve"> </w:t>
      </w:r>
      <w:r w:rsidRPr="003F4FB8">
        <w:rPr>
          <w:sz w:val="20"/>
          <w:szCs w:val="20"/>
        </w:rPr>
        <w:t>which</w:t>
      </w:r>
      <w:r>
        <w:rPr>
          <w:sz w:val="20"/>
          <w:szCs w:val="20"/>
        </w:rPr>
        <w:t xml:space="preserve"> </w:t>
      </w:r>
      <w:r w:rsidRPr="003F4FB8">
        <w:rPr>
          <w:sz w:val="20"/>
          <w:szCs w:val="20"/>
        </w:rPr>
        <w:t>can</w:t>
      </w:r>
      <w:r>
        <w:rPr>
          <w:sz w:val="20"/>
          <w:szCs w:val="20"/>
        </w:rPr>
        <w:t xml:space="preserve"> </w:t>
      </w:r>
      <w:r w:rsidRPr="003F4FB8">
        <w:rPr>
          <w:sz w:val="20"/>
          <w:szCs w:val="20"/>
        </w:rPr>
        <w:t>lead</w:t>
      </w:r>
      <w:r>
        <w:rPr>
          <w:sz w:val="20"/>
          <w:szCs w:val="20"/>
        </w:rPr>
        <w:t xml:space="preserve"> </w:t>
      </w:r>
      <w:r w:rsidRPr="003F4FB8">
        <w:rPr>
          <w:sz w:val="20"/>
          <w:szCs w:val="20"/>
        </w:rPr>
        <w:t>to</w:t>
      </w:r>
      <w:r>
        <w:rPr>
          <w:sz w:val="20"/>
          <w:szCs w:val="20"/>
        </w:rPr>
        <w:t xml:space="preserve"> </w:t>
      </w:r>
      <w:r w:rsidRPr="003F4FB8">
        <w:rPr>
          <w:sz w:val="20"/>
          <w:szCs w:val="20"/>
        </w:rPr>
        <w:t>imposition</w:t>
      </w:r>
      <w:r>
        <w:rPr>
          <w:sz w:val="20"/>
          <w:szCs w:val="20"/>
        </w:rPr>
        <w:t xml:space="preserve"> </w:t>
      </w:r>
      <w:r w:rsidRPr="003F4FB8">
        <w:rPr>
          <w:sz w:val="20"/>
          <w:szCs w:val="20"/>
        </w:rPr>
        <w:t>of</w:t>
      </w:r>
      <w:r>
        <w:rPr>
          <w:sz w:val="20"/>
          <w:szCs w:val="20"/>
        </w:rPr>
        <w:t xml:space="preserve"> </w:t>
      </w:r>
      <w:r w:rsidRPr="003F4FB8">
        <w:rPr>
          <w:sz w:val="20"/>
          <w:szCs w:val="20"/>
        </w:rPr>
        <w:t>a</w:t>
      </w:r>
      <w:r>
        <w:rPr>
          <w:sz w:val="20"/>
          <w:szCs w:val="20"/>
        </w:rPr>
        <w:t xml:space="preserve"> </w:t>
      </w:r>
      <w:r w:rsidRPr="003F4FB8">
        <w:rPr>
          <w:sz w:val="20"/>
          <w:szCs w:val="20"/>
        </w:rPr>
        <w:t>fine</w:t>
      </w:r>
      <w:r>
        <w:rPr>
          <w:sz w:val="20"/>
          <w:szCs w:val="20"/>
        </w:rPr>
        <w:t xml:space="preserve"> </w:t>
      </w:r>
      <w:r w:rsidRPr="003F4FB8">
        <w:rPr>
          <w:sz w:val="20"/>
          <w:szCs w:val="20"/>
        </w:rPr>
        <w:t>and/or</w:t>
      </w:r>
      <w:r>
        <w:rPr>
          <w:sz w:val="20"/>
          <w:szCs w:val="20"/>
        </w:rPr>
        <w:t xml:space="preserve"> </w:t>
      </w:r>
      <w:r w:rsidRPr="003F4FB8">
        <w:rPr>
          <w:sz w:val="20"/>
          <w:szCs w:val="20"/>
        </w:rPr>
        <w:t>imprisonment.</w:t>
      </w:r>
    </w:p>
    <w:p w:rsidR="00FA2A35" w:rsidRPr="003F4FB8" w:rsidRDefault="00FA2A35" w:rsidP="001B629D">
      <w:pPr>
        <w:widowControl w:val="0"/>
        <w:rPr>
          <w:sz w:val="20"/>
          <w:szCs w:val="20"/>
        </w:rPr>
      </w:pPr>
      <w:r w:rsidRPr="003F4FB8">
        <w:rPr>
          <w:sz w:val="20"/>
          <w:szCs w:val="20"/>
        </w:rPr>
        <w:t>(Signature)</w:t>
      </w:r>
    </w:p>
    <w:p w:rsidR="00FA2A35" w:rsidRPr="003F4FB8" w:rsidRDefault="00FA2A35" w:rsidP="001B629D">
      <w:pPr>
        <w:widowControl w:val="0"/>
        <w:ind w:left="5040" w:hanging="5040"/>
        <w:rPr>
          <w:sz w:val="20"/>
          <w:szCs w:val="20"/>
        </w:rPr>
      </w:pPr>
      <w:r w:rsidRPr="003F4FB8">
        <w:rPr>
          <w:sz w:val="20"/>
          <w:szCs w:val="20"/>
        </w:rPr>
        <w:t>__________________________________________</w:t>
      </w:r>
      <w:r w:rsidRPr="003F4FB8">
        <w:rPr>
          <w:sz w:val="20"/>
          <w:szCs w:val="20"/>
        </w:rPr>
        <w:tab/>
        <w:t>__________________</w:t>
      </w:r>
    </w:p>
    <w:p w:rsidR="00FA2A35" w:rsidRDefault="00FA2A35" w:rsidP="001B629D">
      <w:pPr>
        <w:widowControl w:val="0"/>
        <w:ind w:left="5040" w:hanging="5040"/>
        <w:rPr>
          <w:sz w:val="20"/>
          <w:szCs w:val="20"/>
        </w:rPr>
      </w:pPr>
      <w:r w:rsidRPr="003F4FB8">
        <w:rPr>
          <w:sz w:val="20"/>
          <w:szCs w:val="20"/>
        </w:rPr>
        <w:t>(Name</w:t>
      </w:r>
      <w:r>
        <w:rPr>
          <w:sz w:val="20"/>
          <w:szCs w:val="20"/>
        </w:rPr>
        <w:t xml:space="preserve"> </w:t>
      </w:r>
      <w:r w:rsidRPr="003F4FB8">
        <w:rPr>
          <w:sz w:val="20"/>
          <w:szCs w:val="20"/>
        </w:rPr>
        <w:t>and</w:t>
      </w:r>
      <w:r>
        <w:rPr>
          <w:sz w:val="20"/>
          <w:szCs w:val="20"/>
        </w:rPr>
        <w:t xml:space="preserve"> </w:t>
      </w:r>
      <w:r w:rsidRPr="003F4FB8">
        <w:rPr>
          <w:sz w:val="20"/>
          <w:szCs w:val="20"/>
        </w:rPr>
        <w:t>Title)</w:t>
      </w:r>
      <w:r>
        <w:rPr>
          <w:sz w:val="20"/>
          <w:szCs w:val="20"/>
        </w:rPr>
        <w:t xml:space="preserve"> </w:t>
      </w:r>
      <w:r w:rsidRPr="003F4FB8">
        <w:rPr>
          <w:sz w:val="20"/>
          <w:szCs w:val="20"/>
        </w:rPr>
        <w:t>(Typed</w:t>
      </w:r>
      <w:r>
        <w:rPr>
          <w:sz w:val="20"/>
          <w:szCs w:val="20"/>
        </w:rPr>
        <w:t xml:space="preserve"> </w:t>
      </w:r>
      <w:r w:rsidRPr="003F4FB8">
        <w:rPr>
          <w:sz w:val="20"/>
          <w:szCs w:val="20"/>
        </w:rPr>
        <w:t>or</w:t>
      </w:r>
      <w:r>
        <w:rPr>
          <w:sz w:val="20"/>
          <w:szCs w:val="20"/>
        </w:rPr>
        <w:t xml:space="preserve"> </w:t>
      </w:r>
      <w:r w:rsidRPr="003F4FB8">
        <w:rPr>
          <w:sz w:val="20"/>
          <w:szCs w:val="20"/>
        </w:rPr>
        <w:t>Printed)</w:t>
      </w:r>
      <w:r w:rsidRPr="003F4FB8">
        <w:rPr>
          <w:sz w:val="20"/>
          <w:szCs w:val="20"/>
        </w:rPr>
        <w:tab/>
        <w:t>(Date)</w:t>
      </w:r>
    </w:p>
    <w:p w:rsidR="00FA2A35" w:rsidRDefault="00FA2A35" w:rsidP="007658BF">
      <w:pPr>
        <w:pStyle w:val="Heading2"/>
        <w:jc w:val="center"/>
        <w:rPr>
          <w:color w:val="auto"/>
        </w:rPr>
      </w:pPr>
      <w:bookmarkStart w:id="319" w:name="_Toc233166173"/>
    </w:p>
    <w:bookmarkEnd w:id="319"/>
    <w:p w:rsidR="00FA2A35" w:rsidRPr="00DE1C3B" w:rsidRDefault="00FA2A35" w:rsidP="000B6785">
      <w:pPr>
        <w:pStyle w:val="Heading1"/>
        <w:rPr>
          <w:sz w:val="22"/>
          <w:szCs w:val="22"/>
        </w:rPr>
      </w:pPr>
    </w:p>
    <w:p w:rsidR="00FA2A35" w:rsidRDefault="00FA2A35" w:rsidP="00EA02D7">
      <w:pPr>
        <w:tabs>
          <w:tab w:val="left" w:pos="-1440"/>
          <w:tab w:val="left" w:pos="-720"/>
          <w:tab w:val="left" w:pos="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370"/>
        </w:tabs>
      </w:pPr>
    </w:p>
    <w:p w:rsidR="00FA2A35" w:rsidRPr="003F4FB8" w:rsidRDefault="00FA2A35" w:rsidP="001B629D">
      <w:pPr>
        <w:widowControl w:val="0"/>
        <w:ind w:left="5040" w:hanging="5040"/>
        <w:rPr>
          <w:sz w:val="20"/>
          <w:szCs w:val="20"/>
        </w:rPr>
      </w:pPr>
    </w:p>
    <w:p w:rsidR="00FA2A35" w:rsidRDefault="00FA2A35">
      <w:pPr>
        <w:rPr>
          <w:b/>
          <w:bCs/>
          <w:sz w:val="28"/>
          <w:szCs w:val="28"/>
        </w:rPr>
      </w:pPr>
      <w:bookmarkStart w:id="320" w:name="_Toc200963162"/>
      <w:bookmarkStart w:id="321" w:name="_Toc200967260"/>
      <w:bookmarkStart w:id="322" w:name="_Toc201139976"/>
      <w:bookmarkStart w:id="323" w:name="_Toc201214829"/>
      <w:bookmarkStart w:id="324" w:name="_Toc201216416"/>
      <w:bookmarkStart w:id="325" w:name="_Toc201462621"/>
      <w:bookmarkStart w:id="326" w:name="_Toc201473510"/>
      <w:bookmarkStart w:id="327" w:name="_Toc202667603"/>
      <w:bookmarkStart w:id="328" w:name="_Toc217290526"/>
      <w:r>
        <w:br w:type="page"/>
      </w:r>
    </w:p>
    <w:p w:rsidR="00FA2A35" w:rsidRPr="0033651B" w:rsidRDefault="00FA2A35" w:rsidP="0033651B">
      <w:pPr>
        <w:pStyle w:val="Heading1"/>
        <w:jc w:val="center"/>
        <w:rPr>
          <w:color w:val="auto"/>
        </w:rPr>
      </w:pPr>
      <w:bookmarkStart w:id="329" w:name="_Toc233166176"/>
      <w:r w:rsidRPr="0033651B">
        <w:rPr>
          <w:color w:val="auto"/>
        </w:rPr>
        <w:t xml:space="preserve">SECTION 12:  </w:t>
      </w:r>
      <w:bookmarkEnd w:id="320"/>
      <w:bookmarkEnd w:id="321"/>
      <w:bookmarkEnd w:id="322"/>
      <w:bookmarkEnd w:id="323"/>
      <w:bookmarkEnd w:id="324"/>
      <w:bookmarkEnd w:id="325"/>
      <w:bookmarkEnd w:id="326"/>
      <w:bookmarkEnd w:id="327"/>
      <w:bookmarkEnd w:id="328"/>
      <w:r>
        <w:rPr>
          <w:color w:val="auto"/>
        </w:rPr>
        <w:t>SAMPLE CONTRACT</w:t>
      </w:r>
      <w:bookmarkEnd w:id="329"/>
    </w:p>
    <w:p w:rsidR="00FA2A35" w:rsidRPr="00A67129" w:rsidRDefault="00FA2A35" w:rsidP="009E2BF0">
      <w:pPr>
        <w:rPr>
          <w:color w:val="000000"/>
        </w:rPr>
      </w:pPr>
    </w:p>
    <w:p w:rsidR="00FA2A35" w:rsidRPr="007F71CD" w:rsidRDefault="00FA2A35" w:rsidP="0033651B">
      <w:pPr>
        <w:tabs>
          <w:tab w:val="left" w:pos="-1440"/>
        </w:tabs>
        <w:jc w:val="center"/>
        <w:rPr>
          <w:b/>
          <w:bCs/>
        </w:rPr>
      </w:pPr>
      <w:r w:rsidRPr="007F71CD">
        <w:rPr>
          <w:b/>
          <w:bCs/>
        </w:rPr>
        <w:t>PROFESSIONAL SERVICES CONTRACT BETWEEN</w:t>
      </w:r>
    </w:p>
    <w:p w:rsidR="00FA2A35" w:rsidRPr="007F71CD" w:rsidRDefault="00FA2A35" w:rsidP="0033651B">
      <w:pPr>
        <w:tabs>
          <w:tab w:val="left" w:pos="-1440"/>
        </w:tabs>
        <w:jc w:val="center"/>
      </w:pPr>
      <w:r w:rsidRPr="007F71CD">
        <w:rPr>
          <w:b/>
          <w:bCs/>
        </w:rPr>
        <w:t xml:space="preserve">STATE OF WYOMING AND </w:t>
      </w:r>
      <w:r w:rsidRPr="007F71CD">
        <w:rPr>
          <w:b/>
          <w:bCs/>
          <w:u w:val="single"/>
        </w:rPr>
        <w:t xml:space="preserve"> </w:t>
      </w:r>
      <w:r>
        <w:rPr>
          <w:b/>
          <w:bCs/>
          <w:u w:val="single"/>
        </w:rPr>
        <w:t>______________________________</w:t>
      </w:r>
      <w:r w:rsidRPr="007F71CD">
        <w:rPr>
          <w:b/>
          <w:bCs/>
          <w:u w:val="single"/>
        </w:rPr>
        <w:t xml:space="preserve">                                                          </w:t>
      </w:r>
    </w:p>
    <w:p w:rsidR="00FA2A35" w:rsidRPr="007F71CD" w:rsidRDefault="00FA2A35" w:rsidP="0033651B">
      <w:pPr>
        <w:tabs>
          <w:tab w:val="left" w:pos="-1440"/>
        </w:tabs>
        <w:ind w:left="720" w:hanging="720"/>
        <w:jc w:val="both"/>
      </w:pPr>
      <w:r w:rsidRPr="007F71CD">
        <w:t>1.</w:t>
      </w:r>
      <w:r w:rsidRPr="007F71CD">
        <w:rPr>
          <w:b/>
          <w:bCs/>
        </w:rPr>
        <w:tab/>
      </w:r>
      <w:r w:rsidRPr="007F71CD">
        <w:rPr>
          <w:b/>
          <w:bCs/>
          <w:u w:val="single"/>
        </w:rPr>
        <w:t>Parties.</w:t>
      </w:r>
      <w:r w:rsidRPr="007F71CD">
        <w:rPr>
          <w:b/>
          <w:bCs/>
        </w:rPr>
        <w:t xml:space="preserve"> </w:t>
      </w:r>
      <w:r w:rsidRPr="007F71CD">
        <w:t xml:space="preserve"> The parties to this Contract are the </w:t>
      </w:r>
      <w:r w:rsidRPr="007F71CD">
        <w:rPr>
          <w:u w:val="single"/>
        </w:rPr>
        <w:t xml:space="preserve">                                       </w:t>
      </w:r>
      <w:r w:rsidRPr="007F71CD">
        <w:t xml:space="preserve"> [name and address of Agency] [Agency] and </w:t>
      </w:r>
      <w:r w:rsidRPr="007F71CD">
        <w:rPr>
          <w:u w:val="single"/>
        </w:rPr>
        <w:t xml:space="preserve">                                                </w:t>
      </w:r>
      <w:r w:rsidRPr="007F71CD">
        <w:t xml:space="preserve"> [name and address of Contractor] [Contractor].</w:t>
      </w:r>
    </w:p>
    <w:p w:rsidR="00FA2A35" w:rsidRPr="007F71CD" w:rsidRDefault="00FA2A35" w:rsidP="0033651B">
      <w:pPr>
        <w:tabs>
          <w:tab w:val="left" w:pos="-1440"/>
        </w:tabs>
        <w:ind w:left="720" w:hanging="720"/>
        <w:jc w:val="both"/>
      </w:pPr>
      <w:r w:rsidRPr="007F71CD">
        <w:t>2.</w:t>
      </w:r>
      <w:r w:rsidRPr="007F71CD">
        <w:rPr>
          <w:b/>
          <w:bCs/>
        </w:rPr>
        <w:tab/>
      </w:r>
      <w:r w:rsidRPr="007F71CD">
        <w:rPr>
          <w:b/>
          <w:bCs/>
          <w:u w:val="single"/>
        </w:rPr>
        <w:t>Purpose of Contract</w:t>
      </w:r>
      <w:r w:rsidRPr="007F71CD">
        <w:rPr>
          <w:b/>
          <w:bCs/>
        </w:rPr>
        <w:t>.</w:t>
      </w:r>
      <w:r w:rsidRPr="007F71CD">
        <w:t xml:space="preserve">  [Briefly describe purpose.]</w:t>
      </w:r>
    </w:p>
    <w:p w:rsidR="00FA2A35" w:rsidRPr="007F71CD" w:rsidRDefault="00FA2A35" w:rsidP="0033651B">
      <w:pPr>
        <w:tabs>
          <w:tab w:val="left" w:pos="-1440"/>
        </w:tabs>
        <w:ind w:left="720" w:hanging="720"/>
        <w:jc w:val="both"/>
      </w:pPr>
      <w:r w:rsidRPr="007F71CD">
        <w:t>3.</w:t>
      </w:r>
      <w:r w:rsidRPr="007F71CD">
        <w:rPr>
          <w:b/>
          <w:bCs/>
        </w:rPr>
        <w:tab/>
      </w:r>
      <w:r w:rsidRPr="007F71CD">
        <w:rPr>
          <w:b/>
          <w:bCs/>
          <w:u w:val="single"/>
        </w:rPr>
        <w:t>Term of Contract and Required Approvals</w:t>
      </w:r>
      <w:r w:rsidRPr="007F71CD">
        <w:rPr>
          <w:b/>
          <w:bCs/>
        </w:rPr>
        <w:t>.</w:t>
      </w:r>
      <w:r w:rsidRPr="007F71CD">
        <w:t xml:space="preserve">  This Contract is effective when all parties have executed it and all required approvals have been granted.  The term of the Contract is from ___________________ through _________________ [dates].  All services shall be completed during this term.  [For contracts that may be renewed include:  This Contract may be renewed once [or annually] by agreement of both parties in writing and subject to the required approvals.  There is no right or expectation of renewal and any renewal will be determined at the discretion of the Agency.]</w:t>
      </w:r>
    </w:p>
    <w:p w:rsidR="00FA2A35" w:rsidRPr="007F71CD" w:rsidRDefault="00FA2A35" w:rsidP="0033651B">
      <w:pPr>
        <w:tabs>
          <w:tab w:val="left" w:pos="-1440"/>
        </w:tabs>
        <w:ind w:left="720"/>
        <w:jc w:val="both"/>
      </w:pPr>
      <w:r w:rsidRPr="007F71CD">
        <w:t xml:space="preserve">By law, contracts for professional or other services must be approved by the Attorney General and A&amp;I Procurement, Wyo. Stat. </w:t>
      </w:r>
      <w:r w:rsidRPr="007F71CD">
        <w:sym w:font="WP TypographicSymbols" w:char="0027"/>
      </w:r>
      <w:r w:rsidRPr="007F71CD">
        <w:t xml:space="preserve"> 9-1-403(b)(v), and all contracts for services costing over one thousand five hundred dollars ($1,500.00) must be approved by the Governor or his designee as well, Wyo. Stat. </w:t>
      </w:r>
      <w:r w:rsidRPr="007F71CD">
        <w:sym w:font="WP TypographicSymbols" w:char="0027"/>
      </w:r>
      <w:r w:rsidRPr="007F71CD">
        <w:t xml:space="preserve"> 9-2-1016(b)(iv). </w:t>
      </w:r>
    </w:p>
    <w:p w:rsidR="00FA2A35" w:rsidRPr="007F71CD" w:rsidRDefault="00FA2A35" w:rsidP="00726583">
      <w:pPr>
        <w:tabs>
          <w:tab w:val="left" w:pos="-1440"/>
        </w:tabs>
        <w:ind w:left="720"/>
        <w:jc w:val="both"/>
      </w:pPr>
      <w:r w:rsidRPr="007F71CD">
        <w:t xml:space="preserve"> A.</w:t>
      </w:r>
      <w:r w:rsidRPr="007F71CD">
        <w:tab/>
      </w:r>
      <w:r w:rsidRPr="007F71CD">
        <w:rPr>
          <w:b/>
          <w:bCs/>
        </w:rPr>
        <w:t>Extensions and renewals</w:t>
      </w:r>
    </w:p>
    <w:p w:rsidR="00FA2A35" w:rsidRPr="007F71CD" w:rsidRDefault="00FA2A35" w:rsidP="0033651B">
      <w:pPr>
        <w:tabs>
          <w:tab w:val="left" w:pos="-1440"/>
        </w:tabs>
        <w:ind w:left="2160" w:hanging="720"/>
        <w:jc w:val="both"/>
      </w:pPr>
      <w:r w:rsidRPr="007F71CD">
        <w:t>(i)</w:t>
      </w:r>
      <w:r w:rsidRPr="007F71CD">
        <w:tab/>
        <w:t xml:space="preserve">A contract obtained through competitive procurement </w:t>
      </w:r>
      <w:r w:rsidRPr="007F71CD">
        <w:rPr>
          <w:u w:val="single"/>
        </w:rPr>
        <w:t>cannot</w:t>
      </w:r>
      <w:r w:rsidRPr="007F71CD">
        <w:t xml:space="preserve"> be extended unless all bidders were informed that the contract would be eligible for extension.</w:t>
      </w:r>
    </w:p>
    <w:p w:rsidR="00FA2A35" w:rsidRPr="007F71CD" w:rsidRDefault="00FA2A35" w:rsidP="0033651B">
      <w:pPr>
        <w:tabs>
          <w:tab w:val="left" w:pos="-1440"/>
        </w:tabs>
        <w:ind w:left="720" w:hanging="720"/>
        <w:jc w:val="both"/>
      </w:pPr>
      <w:r w:rsidRPr="007F71CD">
        <w:t>4.</w:t>
      </w:r>
      <w:r w:rsidRPr="007F71CD">
        <w:rPr>
          <w:b/>
          <w:bCs/>
        </w:rPr>
        <w:tab/>
      </w:r>
      <w:r w:rsidRPr="007F71CD">
        <w:rPr>
          <w:b/>
          <w:bCs/>
          <w:u w:val="single"/>
        </w:rPr>
        <w:t>Payment.</w:t>
      </w:r>
      <w:r w:rsidRPr="007F71CD">
        <w:rPr>
          <w:b/>
          <w:bCs/>
        </w:rPr>
        <w:t xml:space="preserve">  </w:t>
      </w:r>
      <w:r w:rsidRPr="007F71CD">
        <w:t xml:space="preserve">Agency agrees to pay Contractor for the services described herein [or in Attachment A].  The total payment under this Contract shall not exceed </w:t>
      </w:r>
      <w:r w:rsidRPr="007F71CD">
        <w:rPr>
          <w:u w:val="single"/>
        </w:rPr>
        <w:t xml:space="preserve">               </w:t>
      </w:r>
      <w:r w:rsidRPr="007F71CD">
        <w:t xml:space="preserve"> Dollars ($</w:t>
      </w:r>
      <w:r w:rsidRPr="007F71CD">
        <w:rPr>
          <w:u w:val="single"/>
        </w:rPr>
        <w:t xml:space="preserve">              </w:t>
      </w:r>
      <w:r w:rsidRPr="007F71CD">
        <w:t>) [spell out dollar amount, followed by number in parentheses].  Payment will be made</w:t>
      </w:r>
      <w:r w:rsidRPr="007F71CD">
        <w:rPr>
          <w:u w:val="single"/>
        </w:rPr>
        <w:t xml:space="preserve">                    </w:t>
      </w:r>
      <w:r w:rsidRPr="007F71CD">
        <w:t xml:space="preserve"> [when the services are completed, or monthly, upon invoice, or whatever is appropriate].  Payment shall be made from the </w:t>
      </w:r>
      <w:r w:rsidRPr="007F71CD">
        <w:rPr>
          <w:u w:val="single"/>
        </w:rPr>
        <w:t xml:space="preserve">                     </w:t>
      </w:r>
      <w:r w:rsidRPr="007F71CD">
        <w:t>budget.  [This is for the benefit of the agency in its record keeping.]  No payment shall be made for services performed before the date upon which the last required signature is affixed to this Contract.</w:t>
      </w:r>
    </w:p>
    <w:p w:rsidR="00FA2A35" w:rsidRPr="007F71CD" w:rsidRDefault="00FA2A35" w:rsidP="0033651B">
      <w:pPr>
        <w:tabs>
          <w:tab w:val="left" w:pos="-1440"/>
        </w:tabs>
        <w:ind w:left="720"/>
        <w:jc w:val="both"/>
        <w:rPr>
          <w:b/>
          <w:bCs/>
        </w:rPr>
      </w:pPr>
      <w:r w:rsidRPr="007F71CD">
        <w:t xml:space="preserve">[If appropriate, also include]:  </w:t>
      </w:r>
      <w:r w:rsidRPr="007F71CD">
        <w:rPr>
          <w:i/>
          <w:iCs/>
        </w:rPr>
        <w:t xml:space="preserve">When the Contractor is working outside Cheyenne at a location requiring an overnight stay, the Contractor shall be paid a per diem allowance  not to exceed the allowances specified in Wyo. Stat. </w:t>
      </w:r>
      <w:r w:rsidRPr="007F71CD">
        <w:rPr>
          <w:i/>
          <w:iCs/>
        </w:rPr>
        <w:sym w:font="WP TypographicSymbols" w:char="0027"/>
      </w:r>
      <w:r w:rsidRPr="007F71CD">
        <w:rPr>
          <w:i/>
          <w:iCs/>
        </w:rPr>
        <w:t xml:space="preserve"> 9-3-102; and when required to travel on behalf of the State, the Contractor shall be reimbursed at a rate not to exceed the rates specified in Wyo. Stat. </w:t>
      </w:r>
      <w:r w:rsidRPr="007F71CD">
        <w:rPr>
          <w:i/>
          <w:iCs/>
        </w:rPr>
        <w:sym w:font="WP TypographicSymbols" w:char="0027"/>
      </w:r>
      <w:r w:rsidRPr="007F71CD">
        <w:rPr>
          <w:i/>
          <w:iCs/>
        </w:rPr>
        <w:t xml:space="preserve"> 9-3-103.</w:t>
      </w:r>
    </w:p>
    <w:p w:rsidR="00FA2A35" w:rsidRPr="007F71CD" w:rsidRDefault="00FA2A35" w:rsidP="0033651B">
      <w:pPr>
        <w:tabs>
          <w:tab w:val="left" w:pos="-1440"/>
        </w:tabs>
        <w:ind w:left="720"/>
        <w:jc w:val="both"/>
        <w:rPr>
          <w:b/>
          <w:bCs/>
        </w:rPr>
        <w:sectPr w:rsidR="00FA2A35" w:rsidRPr="007F71CD" w:rsidSect="00307156">
          <w:footerReference w:type="default" r:id="rId17"/>
          <w:type w:val="continuous"/>
          <w:pgSz w:w="12240" w:h="15840" w:code="1"/>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noEndnote/>
          <w:titlePg/>
          <w:docGrid w:linePitch="299"/>
        </w:sectPr>
      </w:pPr>
    </w:p>
    <w:p w:rsidR="00FA2A35" w:rsidRPr="007F71CD" w:rsidRDefault="00FA2A35" w:rsidP="0033651B">
      <w:pPr>
        <w:tabs>
          <w:tab w:val="left" w:pos="-1440"/>
        </w:tabs>
        <w:ind w:left="1440" w:hanging="720"/>
        <w:jc w:val="both"/>
      </w:pPr>
      <w:r w:rsidRPr="007F71CD">
        <w:t>A.</w:t>
      </w:r>
      <w:r w:rsidRPr="007F71CD">
        <w:tab/>
        <w:t>[Specify the times, conditions upon, and amounts of all payments which will be made. This section should make it clear that the total compensation shall in no event exceed the amount stated.  The amount should be specified either by specifying a fixed, total amount or by defining the basis for calculating the amount.]</w:t>
      </w:r>
    </w:p>
    <w:p w:rsidR="00FA2A35" w:rsidRPr="007F71CD" w:rsidRDefault="00FA2A35" w:rsidP="0033651B">
      <w:pPr>
        <w:tabs>
          <w:tab w:val="left" w:pos="-1440"/>
        </w:tabs>
        <w:ind w:left="1440" w:hanging="720"/>
        <w:jc w:val="both"/>
      </w:pPr>
      <w:r w:rsidRPr="007F71CD">
        <w:t>B.</w:t>
      </w:r>
      <w:r w:rsidRPr="007F71CD">
        <w:tab/>
        <w:t>[If the contractor will be paid a fixed amount for completion of the entire project, but may request partial payment before full completion, the contract should state that any payment before full completion will be only for work actually completed, and the basis for calculating that amount should be clear.  In such cases, it would help to have the whole project subdivided into tasks, with an amount tied to each task.  The contract should state that the contractor will only be paid the specified amount for each task actually completed.]</w:t>
      </w:r>
    </w:p>
    <w:p w:rsidR="00FA2A35" w:rsidRPr="007F71CD" w:rsidRDefault="00FA2A35" w:rsidP="0033651B">
      <w:pPr>
        <w:tabs>
          <w:tab w:val="left" w:pos="-1440"/>
        </w:tabs>
        <w:ind w:left="1440" w:hanging="720"/>
        <w:jc w:val="both"/>
      </w:pPr>
      <w:r w:rsidRPr="007F71CD">
        <w:t>C.</w:t>
      </w:r>
      <w:r w:rsidRPr="007F71CD">
        <w:tab/>
        <w:t>[If the contractor will be paid at an hourly rate or unit price up to some total amount, the contract should clearly state that payment will be made at the specified rate only for hours actually worked or units actually produced, not to exceed the specified total.]</w:t>
      </w:r>
    </w:p>
    <w:p w:rsidR="00FA2A35" w:rsidRPr="007F71CD" w:rsidRDefault="00FA2A35" w:rsidP="0033651B">
      <w:pPr>
        <w:tabs>
          <w:tab w:val="left" w:pos="-1440"/>
        </w:tabs>
        <w:ind w:left="1440" w:hanging="720"/>
        <w:jc w:val="both"/>
      </w:pPr>
      <w:r w:rsidRPr="007F71CD">
        <w:t>D.</w:t>
      </w:r>
      <w:r w:rsidRPr="007F71CD">
        <w:tab/>
        <w:t>[If the contractor will be reimbursed for travel or any other documented costs, the types of costs to be reimbursed and the rate of reimbursement must be specified.  The rate of reimbursement may be according to the State</w:t>
      </w:r>
      <w:r w:rsidRPr="007F71CD">
        <w:sym w:font="WP TypographicSymbols" w:char="003D"/>
      </w:r>
      <w:r w:rsidRPr="007F71CD">
        <w:t>s statutory allowances for per diem and mileage, as set forth above, or it can be for actual expenses or at such other rates as the Contractor and the Agency agree.]</w:t>
      </w:r>
    </w:p>
    <w:p w:rsidR="00FA2A35" w:rsidRPr="007F71CD" w:rsidRDefault="00FA2A35" w:rsidP="0033651B">
      <w:pPr>
        <w:tabs>
          <w:tab w:val="left" w:pos="-1440"/>
        </w:tabs>
        <w:ind w:left="720" w:hanging="720"/>
        <w:jc w:val="both"/>
      </w:pPr>
      <w:r w:rsidRPr="007F71CD">
        <w:t>5.</w:t>
      </w:r>
      <w:r w:rsidRPr="007F71CD">
        <w:tab/>
      </w:r>
      <w:r w:rsidRPr="007F71CD">
        <w:rPr>
          <w:b/>
          <w:bCs/>
          <w:u w:val="single"/>
        </w:rPr>
        <w:t>Responsibilities of Contractor</w:t>
      </w:r>
      <w:r w:rsidRPr="007F71CD">
        <w:rPr>
          <w:b/>
          <w:bCs/>
        </w:rPr>
        <w:t>.</w:t>
      </w:r>
      <w:r w:rsidRPr="007F71CD">
        <w:t xml:space="preserve">  The services to be provided by Contractor are described in Attachment A, which is attached and made a part of this Contract.  [Services and responsibilities may also be described right here.  They should be described in sufficient detail to give clear standards for enforcement of the Contract.] </w:t>
      </w:r>
    </w:p>
    <w:p w:rsidR="00FA2A35" w:rsidRPr="007F71CD" w:rsidRDefault="00FA2A35" w:rsidP="0033651B">
      <w:pPr>
        <w:tabs>
          <w:tab w:val="left" w:pos="-1440"/>
        </w:tabs>
        <w:ind w:left="720" w:hanging="720"/>
        <w:jc w:val="both"/>
      </w:pPr>
      <w:r w:rsidRPr="007F71CD">
        <w:t>6.</w:t>
      </w:r>
      <w:r w:rsidRPr="007F71CD">
        <w:tab/>
      </w:r>
      <w:r w:rsidRPr="007F71CD">
        <w:rPr>
          <w:b/>
          <w:bCs/>
          <w:u w:val="single"/>
        </w:rPr>
        <w:t>Responsibilities of Agency</w:t>
      </w:r>
      <w:r w:rsidRPr="007F71CD">
        <w:rPr>
          <w:b/>
          <w:bCs/>
        </w:rPr>
        <w:t>.</w:t>
      </w:r>
      <w:r w:rsidRPr="007F71CD">
        <w:t xml:space="preserve">  [If you have to do more than pay].</w:t>
      </w:r>
    </w:p>
    <w:p w:rsidR="00FA2A35" w:rsidRPr="007F71CD" w:rsidRDefault="00FA2A35" w:rsidP="0033651B">
      <w:pPr>
        <w:tabs>
          <w:tab w:val="left" w:pos="-1440"/>
        </w:tabs>
        <w:ind w:left="720" w:hanging="720"/>
        <w:jc w:val="both"/>
      </w:pPr>
      <w:r w:rsidRPr="007F71CD">
        <w:t>7.</w:t>
      </w:r>
      <w:r w:rsidRPr="007F71CD">
        <w:tab/>
      </w:r>
      <w:r w:rsidRPr="007F71CD">
        <w:rPr>
          <w:b/>
          <w:bCs/>
          <w:i/>
          <w:iCs/>
          <w:u w:val="single"/>
        </w:rPr>
        <w:t>Special Provisions</w:t>
      </w:r>
      <w:r w:rsidRPr="007F71CD">
        <w:rPr>
          <w:b/>
          <w:bCs/>
          <w:i/>
          <w:iCs/>
        </w:rPr>
        <w:t>.</w:t>
      </w:r>
      <w:r w:rsidRPr="007F71CD">
        <w:t xml:space="preserve">  [Insert from the Special Provisions section if necessary for this Contract.  Provisions unique to this Contract may, with approval of your agency</w:t>
      </w:r>
      <w:r w:rsidRPr="007F71CD">
        <w:sym w:font="WP TypographicSymbols" w:char="003D"/>
      </w:r>
      <w:r w:rsidRPr="007F71CD">
        <w:t>s assistant attorney general, be included here.  Some possible special provisions are listed here.]</w:t>
      </w:r>
    </w:p>
    <w:p w:rsidR="00FA2A35" w:rsidRPr="007F71CD" w:rsidRDefault="00FA2A35" w:rsidP="0033651B">
      <w:pPr>
        <w:tabs>
          <w:tab w:val="left" w:pos="-1440"/>
        </w:tabs>
        <w:jc w:val="both"/>
      </w:pPr>
    </w:p>
    <w:p w:rsidR="00FA2A35" w:rsidRPr="007F71CD" w:rsidRDefault="00FA2A35" w:rsidP="0033651B">
      <w:pPr>
        <w:tabs>
          <w:tab w:val="left" w:pos="-1440"/>
        </w:tabs>
        <w:ind w:left="1440" w:hanging="720"/>
        <w:jc w:val="both"/>
        <w:rPr>
          <w:i/>
          <w:iCs/>
        </w:rPr>
      </w:pPr>
      <w:r w:rsidRPr="007F71CD">
        <w:t>A.</w:t>
      </w:r>
      <w:r w:rsidRPr="007F71CD">
        <w:tab/>
      </w:r>
      <w:r w:rsidRPr="007F71CD">
        <w:rPr>
          <w:b/>
          <w:bCs/>
          <w:i/>
          <w:iCs/>
        </w:rPr>
        <w:t>Limitation of Payments</w:t>
      </w:r>
      <w:r w:rsidRPr="007F71CD">
        <w:rPr>
          <w:b/>
          <w:bCs/>
        </w:rPr>
        <w:t>.</w:t>
      </w:r>
      <w:r w:rsidRPr="007F71CD">
        <w:t xml:space="preserve">  </w:t>
      </w:r>
      <w:r w:rsidRPr="007F71CD">
        <w:rPr>
          <w:i/>
          <w:iCs/>
        </w:rPr>
        <w:t>The Agency's obligation to pay the Contractor for services rendered pursuant to this Contract is conditioned upon the availability of state or federal government funds which are allocated to pay the Contractor.  If funds are not allocated and available for the Agency to pay the Contractor for these services, the Agency may terminate this Contract at the end of the period for which the funds are available.</w:t>
      </w:r>
    </w:p>
    <w:p w:rsidR="00FA2A35" w:rsidRPr="007F71CD" w:rsidRDefault="00FA2A35" w:rsidP="0033651B">
      <w:pPr>
        <w:tabs>
          <w:tab w:val="left" w:pos="-1440"/>
        </w:tabs>
        <w:ind w:left="1440"/>
        <w:jc w:val="both"/>
      </w:pPr>
      <w:r w:rsidRPr="007F71CD">
        <w:rPr>
          <w:i/>
          <w:iCs/>
        </w:rPr>
        <w:t>The Agency shall notify Contractor at the earliest possible time if this Contract will or may be affected by a shortage of funds.  No liability shall accrue to the Agency in the event this provision is exercised, and the Agency shall not be obligated or liable for any future payments due or for any damages as a result of termination under this section.  This provision shall not be construed so as to permit the Agency to terminate this Contract to acquire similar services from another party.</w:t>
      </w:r>
    </w:p>
    <w:p w:rsidR="00FA2A35" w:rsidRPr="007F71CD" w:rsidRDefault="00FA2A35" w:rsidP="0033651B">
      <w:pPr>
        <w:tabs>
          <w:tab w:val="left" w:pos="-1440"/>
        </w:tabs>
        <w:ind w:left="1440" w:hanging="720"/>
        <w:jc w:val="both"/>
      </w:pPr>
      <w:r w:rsidRPr="007F71CD">
        <w:t>B.</w:t>
      </w:r>
      <w:r w:rsidRPr="007F71CD">
        <w:tab/>
      </w:r>
      <w:r w:rsidRPr="007F71CD">
        <w:rPr>
          <w:b/>
          <w:bCs/>
          <w:i/>
          <w:iCs/>
        </w:rPr>
        <w:t>Monitor Activities.</w:t>
      </w:r>
      <w:r w:rsidRPr="007F71CD">
        <w:rPr>
          <w:b/>
          <w:bCs/>
        </w:rPr>
        <w:t xml:space="preserve"> </w:t>
      </w:r>
      <w:r w:rsidRPr="007F71CD">
        <w:t xml:space="preserve"> </w:t>
      </w:r>
      <w:r w:rsidRPr="007F71CD">
        <w:rPr>
          <w:i/>
          <w:iCs/>
        </w:rPr>
        <w:t>The Agency shall have the right to monitor all Contract related activities of the Contractor and all subcontractors.  This shall include, but not be limited to, the right to make site inspections at any time, to bring experts and consultants on site to examine or evaluate completed work or work in progress, and to observe all Contractor personnel in every phase of performance of Contract related work.</w:t>
      </w:r>
    </w:p>
    <w:p w:rsidR="00FA2A35" w:rsidRPr="007F71CD" w:rsidRDefault="00FA2A35" w:rsidP="0033651B">
      <w:pPr>
        <w:tabs>
          <w:tab w:val="left" w:pos="-1440"/>
        </w:tabs>
        <w:ind w:left="1440" w:hanging="720"/>
        <w:jc w:val="both"/>
      </w:pPr>
      <w:r w:rsidRPr="007F71CD">
        <w:t>C.</w:t>
      </w:r>
      <w:r w:rsidRPr="007F71CD">
        <w:tab/>
      </w:r>
      <w:r w:rsidRPr="007F71CD">
        <w:rPr>
          <w:b/>
          <w:bCs/>
        </w:rPr>
        <w:t>No Finder's Fees.</w:t>
      </w:r>
      <w:r w:rsidRPr="007F71CD">
        <w:t xml:space="preserve">  No finder's fee, employment agency fee, or other such fee related to the procurement of this Contract shall be paid by either party.</w:t>
      </w:r>
    </w:p>
    <w:p w:rsidR="00FA2A35" w:rsidRPr="007F71CD" w:rsidRDefault="00FA2A35" w:rsidP="0033651B">
      <w:pPr>
        <w:tabs>
          <w:tab w:val="left" w:pos="-1440"/>
        </w:tabs>
        <w:ind w:left="1440" w:hanging="720"/>
        <w:jc w:val="both"/>
      </w:pPr>
      <w:r w:rsidRPr="007F71CD">
        <w:t>D.</w:t>
      </w:r>
      <w:r w:rsidRPr="007F71CD">
        <w:tab/>
      </w:r>
      <w:r w:rsidRPr="007F71CD">
        <w:rPr>
          <w:b/>
          <w:bCs/>
          <w:i/>
          <w:iCs/>
        </w:rPr>
        <w:t>Publicity</w:t>
      </w:r>
      <w:r w:rsidRPr="007F71CD">
        <w:rPr>
          <w:b/>
          <w:bCs/>
        </w:rPr>
        <w:t>.</w:t>
      </w:r>
      <w:r w:rsidRPr="007F71CD">
        <w:t xml:space="preserve"> </w:t>
      </w:r>
      <w:r w:rsidRPr="007F71CD">
        <w:rPr>
          <w:i/>
          <w:iCs/>
        </w:rPr>
        <w:t>Any publicity given to the program or services provided herein, including, but not limited to, notices, information, pamphlets, press releases, research, reports, signs, and similar public notices prepared by or for the Contractor, shall identify the Agency as the sponsoring agency and shall not be released without prior written approval from the Agency.</w:t>
      </w:r>
    </w:p>
    <w:p w:rsidR="00FA2A35" w:rsidRPr="007F71CD" w:rsidRDefault="00FA2A35" w:rsidP="0033651B">
      <w:pPr>
        <w:tabs>
          <w:tab w:val="left" w:pos="-1440"/>
        </w:tabs>
        <w:ind w:left="720" w:hanging="720"/>
        <w:jc w:val="both"/>
      </w:pPr>
      <w:r w:rsidRPr="007F71CD">
        <w:t>8.</w:t>
      </w:r>
      <w:r w:rsidRPr="007F71CD">
        <w:tab/>
      </w:r>
      <w:r w:rsidRPr="007F71CD">
        <w:rPr>
          <w:b/>
          <w:bCs/>
          <w:u w:val="single"/>
        </w:rPr>
        <w:t>General Provisions</w:t>
      </w:r>
      <w:r w:rsidRPr="007F71CD">
        <w:rPr>
          <w:b/>
          <w:bCs/>
        </w:rPr>
        <w:t>.</w:t>
      </w:r>
      <w:r w:rsidRPr="007F71CD">
        <w:t xml:space="preserve">  [Some of the clauses below are listed as optional (italicized).  With those exceptions, all of the clauses listed should be incorporated in every Professional Services Contract.]</w:t>
      </w:r>
    </w:p>
    <w:p w:rsidR="00FA2A35" w:rsidRPr="007F71CD" w:rsidRDefault="00FA2A35" w:rsidP="0033651B">
      <w:pPr>
        <w:tabs>
          <w:tab w:val="left" w:pos="-1440"/>
        </w:tabs>
        <w:ind w:left="1440" w:hanging="720"/>
        <w:jc w:val="both"/>
      </w:pPr>
      <w:r w:rsidRPr="007F71CD">
        <w:t>A.</w:t>
      </w:r>
      <w:r w:rsidRPr="007F71CD">
        <w:tab/>
      </w:r>
      <w:r w:rsidRPr="007F71CD">
        <w:rPr>
          <w:b/>
          <w:bCs/>
        </w:rPr>
        <w:t>Amendments.</w:t>
      </w:r>
      <w:r w:rsidRPr="007F71CD">
        <w:t xml:space="preserve">  Any changes, modifications, revisions or amendments to this Contract which are mutually agreed upon by the parties to this Contract shall be incorporated by written instrument, executed and signed by all parties to this Contract.</w:t>
      </w:r>
    </w:p>
    <w:p w:rsidR="00FA2A35" w:rsidRPr="007F71CD" w:rsidRDefault="00FA2A35" w:rsidP="0033651B">
      <w:pPr>
        <w:tabs>
          <w:tab w:val="left" w:pos="-1440"/>
        </w:tabs>
        <w:jc w:val="both"/>
      </w:pPr>
    </w:p>
    <w:p w:rsidR="00FA2A35" w:rsidRPr="007F71CD" w:rsidRDefault="00FA2A35" w:rsidP="0033651B">
      <w:pPr>
        <w:tabs>
          <w:tab w:val="left" w:pos="-1440"/>
        </w:tabs>
        <w:ind w:left="1440" w:hanging="720"/>
        <w:jc w:val="both"/>
      </w:pPr>
      <w:r w:rsidRPr="007F71CD">
        <w:t>B.</w:t>
      </w:r>
      <w:r w:rsidRPr="007F71CD">
        <w:tab/>
      </w:r>
      <w:r w:rsidRPr="007F71CD">
        <w:rPr>
          <w:b/>
          <w:bCs/>
        </w:rPr>
        <w:t>Applicable Law/Venue.</w:t>
      </w:r>
      <w:r w:rsidRPr="007F71CD">
        <w:t xml:space="preserve">  The construction, interpretation and enforcement of this Contract shall be governed by the laws of the State of Wyoming.  The Courts of the State of Wyoming shall have jurisdiction over this Contract and the parties, and the venue shall be the First Judicial District, Laramie County, Wyoming. The parties intend and agree that the State of Wyoming and the Agency do not waive sovereign immunity by entering into this Contract, and specifically retain immunity and all defenses available to them as sovereigns pursuant to Wyo. Stat. </w:t>
      </w:r>
      <w:r w:rsidRPr="007F71CD">
        <w:sym w:font="WP TypographicSymbols" w:char="0027"/>
      </w:r>
      <w:r w:rsidRPr="007F71CD">
        <w:t>1-39-104(a) and all other state law.</w:t>
      </w:r>
    </w:p>
    <w:p w:rsidR="00FA2A35" w:rsidRPr="007F71CD" w:rsidRDefault="00FA2A35" w:rsidP="0033651B">
      <w:pPr>
        <w:tabs>
          <w:tab w:val="left" w:pos="-1440"/>
        </w:tabs>
        <w:ind w:left="2160" w:hanging="720"/>
        <w:jc w:val="both"/>
      </w:pPr>
      <w:r w:rsidRPr="007F71CD">
        <w:t>(i)</w:t>
      </w:r>
      <w:r w:rsidRPr="007F71CD">
        <w:tab/>
        <w:t xml:space="preserve">[Venue may be selected, as appropriate, according to Wyo. Stat. </w:t>
      </w:r>
      <w:r w:rsidRPr="007F71CD">
        <w:sym w:font="WP TypographicSymbols" w:char="0027"/>
      </w:r>
      <w:r w:rsidRPr="007F71CD">
        <w:t xml:space="preserve"> 1-39-117, the Governmental Claims Act.  Generally Laramie County is favored for convenience, but consult with your agency's assistant attorney general regarding other factors to consider.]</w:t>
      </w:r>
    </w:p>
    <w:p w:rsidR="00FA2A35" w:rsidRPr="007F71CD" w:rsidRDefault="00FA2A35" w:rsidP="0033651B">
      <w:pPr>
        <w:tabs>
          <w:tab w:val="left" w:pos="-1440"/>
        </w:tabs>
        <w:ind w:left="1440" w:hanging="720"/>
        <w:jc w:val="both"/>
      </w:pPr>
      <w:r w:rsidRPr="007F71CD">
        <w:t>C.</w:t>
      </w:r>
      <w:r w:rsidRPr="007F71CD">
        <w:tab/>
      </w:r>
      <w:r w:rsidRPr="007F71CD">
        <w:rPr>
          <w:b/>
          <w:bCs/>
        </w:rPr>
        <w:t>Assignment/Contract Not Used as Collateral.</w:t>
      </w:r>
      <w:r w:rsidRPr="007F71CD">
        <w:t xml:space="preserve">  Neither party shall assign or otherwise transfer any of the rights or delegate any of the duties set forth in this Contract without the prior written consent of the other party.  The Contractor shall not use this Contract, or any portion thereof, for collateral for any financial obligation, without the prior written permission of the Agency.</w:t>
      </w:r>
    </w:p>
    <w:p w:rsidR="00FA2A35" w:rsidRPr="007F71CD" w:rsidRDefault="00FA2A35" w:rsidP="0033651B">
      <w:pPr>
        <w:tabs>
          <w:tab w:val="left" w:pos="-1440"/>
        </w:tabs>
        <w:ind w:left="1440" w:hanging="720"/>
        <w:jc w:val="both"/>
      </w:pPr>
      <w:r w:rsidRPr="007F71CD">
        <w:t>D.</w:t>
      </w:r>
      <w:r w:rsidRPr="007F71CD">
        <w:tab/>
      </w:r>
      <w:r w:rsidRPr="007F71CD">
        <w:rPr>
          <w:b/>
          <w:bCs/>
        </w:rPr>
        <w:t>Audit/Access to Records.</w:t>
      </w:r>
      <w:r w:rsidRPr="007F71CD">
        <w:t xml:space="preserve">  The Agency and any of its representatives shall have access to any books, documents, papers, and records of the Contractor which are pertinent to this Contract.  [Use the following language in cases where an independent audit is required.  Consult your agency's assistant attorney general regarding additional language which is needed to address special requirements.]  The Contractor shall, immediately upon receiving written instruction from the Agency, provide to any independent auditor, accountant, or accounting firm, all books, documents, papers and records of the Contractor which are pertinent to this Contract.  The Contractor shall cooperate fully with any such independent auditor, accountant, or accounting firm, during the entire course of any audit authorized by the Agency.</w:t>
      </w:r>
    </w:p>
    <w:p w:rsidR="00FA2A35" w:rsidRPr="007F71CD" w:rsidRDefault="00FA2A35" w:rsidP="0033651B">
      <w:pPr>
        <w:tabs>
          <w:tab w:val="left" w:pos="-1440"/>
        </w:tabs>
        <w:ind w:left="1440" w:hanging="720"/>
        <w:jc w:val="both"/>
      </w:pPr>
      <w:r w:rsidRPr="007F71CD">
        <w:t>E.</w:t>
      </w:r>
      <w:r w:rsidRPr="007F71CD">
        <w:tab/>
      </w:r>
      <w:r w:rsidRPr="007F71CD">
        <w:rPr>
          <w:b/>
          <w:bCs/>
        </w:rPr>
        <w:t>Availability of Funds.</w:t>
      </w:r>
      <w:r w:rsidRPr="007F71CD">
        <w:t xml:space="preserve">  Each payment obligation of the Agency is conditioned upon the availability of government funds which are appropriated or allocated for the payment of this obligation.  If funds are not allocated and available for the continuance of the services performed by the Contractor, the contract may be terminated by the Agency at the end of the period for which the funds are available.  The Agency shall notify the Contractor at the earliest possible time of the services which will or may be affected by a shortage of funds.  No penalty shall accrue to the Agency in the event this provision is exercised, and the Agency shall not be obligated or liable for any future payments due or for any damages as a result of termination under this section.  This provision shall not be construed to permit the Agency to terminate this Contract to acquire similar services from another party. </w:t>
      </w:r>
      <w:r w:rsidRPr="007F71CD">
        <w:rPr>
          <w:i/>
          <w:iCs/>
        </w:rPr>
        <w:t xml:space="preserve"> </w:t>
      </w:r>
    </w:p>
    <w:p w:rsidR="00FA2A35" w:rsidRDefault="00FA2A35" w:rsidP="0033651B">
      <w:pPr>
        <w:tabs>
          <w:tab w:val="left" w:pos="-1440"/>
        </w:tabs>
        <w:ind w:left="1440" w:hanging="720"/>
        <w:jc w:val="both"/>
      </w:pPr>
      <w:r w:rsidRPr="007F71CD">
        <w:t>F.</w:t>
      </w:r>
      <w:r w:rsidRPr="007F71CD">
        <w:tab/>
      </w:r>
      <w:r w:rsidRPr="007F71CD">
        <w:rPr>
          <w:b/>
          <w:bCs/>
        </w:rPr>
        <w:t xml:space="preserve">Award of Related Contracts. </w:t>
      </w:r>
      <w:r w:rsidRPr="007F71CD">
        <w:t xml:space="preserve"> The Agency may undertake or award supplemental or successor contracts for work related to this Contract.  The Contractor shall cooperate fully with other contractors a</w:t>
      </w:r>
      <w:r>
        <w:t>nd the Agency in all such cases.</w:t>
      </w:r>
    </w:p>
    <w:p w:rsidR="00FA2A35" w:rsidRPr="007F71CD" w:rsidRDefault="00FA2A35" w:rsidP="0033651B">
      <w:pPr>
        <w:tabs>
          <w:tab w:val="left" w:pos="-1440"/>
        </w:tabs>
        <w:ind w:left="1440" w:hanging="720"/>
        <w:jc w:val="both"/>
        <w:sectPr w:rsidR="00FA2A35" w:rsidRPr="007F71CD" w:rsidSect="00990C68">
          <w:headerReference w:type="default" r:id="rId18"/>
          <w:footerReference w:type="default" r:id="rId19"/>
          <w:type w:val="continuous"/>
          <w:pgSz w:w="12240" w:h="15840" w:code="1"/>
          <w:pgMar w:top="1440" w:right="1440" w:bottom="1440" w:left="1440" w:header="720" w:footer="720" w:gutter="0"/>
          <w:cols w:space="720"/>
          <w:noEndnote/>
        </w:sectPr>
      </w:pPr>
    </w:p>
    <w:p w:rsidR="00FA2A35" w:rsidRPr="007F71CD" w:rsidRDefault="00FA2A35" w:rsidP="0033651B">
      <w:pPr>
        <w:tabs>
          <w:tab w:val="left" w:pos="-1440"/>
        </w:tabs>
        <w:ind w:left="1440" w:hanging="720"/>
        <w:jc w:val="both"/>
      </w:pPr>
      <w:r w:rsidRPr="007F71CD">
        <w:t>G.</w:t>
      </w:r>
      <w:r w:rsidRPr="007F71CD">
        <w:tab/>
      </w:r>
      <w:r w:rsidRPr="007F71CD">
        <w:rPr>
          <w:b/>
          <w:bCs/>
        </w:rPr>
        <w:t>Certificate of Good Standing</w:t>
      </w:r>
      <w:r w:rsidRPr="007F71CD">
        <w:t>:  Contractor shall provide Certificate of Good Standing verifying  compliance with the unemployment insurance and workers' compensation programs prior to performing work under this Contract.</w:t>
      </w:r>
    </w:p>
    <w:p w:rsidR="00FA2A35" w:rsidRPr="007F71CD" w:rsidRDefault="00FA2A35" w:rsidP="0033651B">
      <w:pPr>
        <w:tabs>
          <w:tab w:val="left" w:pos="-1440"/>
        </w:tabs>
        <w:ind w:left="1440" w:hanging="720"/>
        <w:jc w:val="both"/>
      </w:pPr>
      <w:r w:rsidRPr="007F71CD">
        <w:t>H.</w:t>
      </w:r>
      <w:r w:rsidRPr="007F71CD">
        <w:tab/>
      </w:r>
      <w:r w:rsidRPr="007F71CD">
        <w:rPr>
          <w:b/>
          <w:bCs/>
        </w:rPr>
        <w:t>Compliance with Law.</w:t>
      </w:r>
      <w:r w:rsidRPr="007F71CD">
        <w:t xml:space="preserve">  The Contractor shall keep informed of and comply with all applicable federal, state and local laws and regulations in the performance of this Contract.</w:t>
      </w:r>
    </w:p>
    <w:p w:rsidR="00FA2A35" w:rsidRDefault="00FA2A35" w:rsidP="0033651B">
      <w:pPr>
        <w:tabs>
          <w:tab w:val="left" w:pos="-1440"/>
        </w:tabs>
        <w:ind w:left="1440" w:hanging="720"/>
        <w:jc w:val="both"/>
      </w:pPr>
      <w:r w:rsidRPr="007F71CD">
        <w:t>I.</w:t>
      </w:r>
      <w:r w:rsidRPr="007F71CD">
        <w:tab/>
      </w:r>
      <w:r w:rsidRPr="007F71CD">
        <w:rPr>
          <w:b/>
          <w:bCs/>
          <w:i/>
          <w:iCs/>
        </w:rPr>
        <w:t>Confidentiality of Information</w:t>
      </w:r>
      <w:r w:rsidRPr="007F71CD">
        <w:rPr>
          <w:b/>
          <w:bCs/>
        </w:rPr>
        <w:t>.</w:t>
      </w:r>
      <w:r w:rsidRPr="007F71CD">
        <w:t xml:space="preserve">  [Confidentiality is a complex topic.  Each agency should work with its assistant attorney general to ensure that its contracts include appropriate protections for that agency</w:t>
      </w:r>
      <w:r w:rsidRPr="007F71CD">
        <w:sym w:font="WP TypographicSymbols" w:char="003D"/>
      </w:r>
      <w:r w:rsidRPr="007F71CD">
        <w:t>s confidential information.  In general, it is better to err on the side of including strict confidentiality provisions in all contracts.  Whenever possible, confidentiality provisions in contracts should cite the authority which establishes the confidentiality criteria applicable to a particular agency.]</w:t>
      </w:r>
    </w:p>
    <w:p w:rsidR="00FA2A35" w:rsidRPr="007F71CD" w:rsidRDefault="00FA2A35" w:rsidP="0033651B">
      <w:pPr>
        <w:tabs>
          <w:tab w:val="left" w:pos="-1440"/>
        </w:tabs>
        <w:ind w:left="1440" w:hanging="720"/>
        <w:jc w:val="both"/>
      </w:pPr>
      <w:r>
        <w:tab/>
      </w:r>
      <w:r w:rsidRPr="007F71CD">
        <w:t xml:space="preserve">  </w:t>
      </w:r>
      <w:r w:rsidRPr="007F71CD">
        <w:rPr>
          <w:i/>
          <w:iCs/>
        </w:rPr>
        <w:t xml:space="preserve">Confidentiality requirements may be found, inter alia, in Wyo. Stats. </w:t>
      </w:r>
      <w:r w:rsidRPr="007F71CD">
        <w:rPr>
          <w:i/>
          <w:iCs/>
        </w:rPr>
        <w:sym w:font="WP TypographicSymbols" w:char="0027"/>
      </w:r>
      <w:r w:rsidRPr="007F71CD">
        <w:rPr>
          <w:i/>
          <w:iCs/>
        </w:rPr>
        <w:sym w:font="WP TypographicSymbols" w:char="0027"/>
      </w:r>
      <w:r w:rsidRPr="007F71CD">
        <w:rPr>
          <w:i/>
          <w:iCs/>
        </w:rPr>
        <w:t xml:space="preserve"> 6-4-403, 14-3-106, 16-4-201, 16-4-203,  35-2-609, 35-20-108, and 42-2-111; in 42 CFR Part 431, Subpart F, 476 Subpart B, and 483.10(b)(2); and in 45 CFR 5.61, et seq.  It is essential that each agency consult with its assistant attorney general concerning the confidentiality requirements included in that agency</w:t>
      </w:r>
      <w:r w:rsidRPr="007F71CD">
        <w:rPr>
          <w:i/>
          <w:iCs/>
        </w:rPr>
        <w:sym w:font="WP TypographicSymbols" w:char="003D"/>
      </w:r>
      <w:r w:rsidRPr="007F71CD">
        <w:rPr>
          <w:i/>
          <w:iCs/>
        </w:rPr>
        <w:t>s contracts.  Some optional confidentiality provisions are listed below.</w:t>
      </w:r>
    </w:p>
    <w:p w:rsidR="00FA2A35" w:rsidRPr="007F71CD" w:rsidRDefault="00FA2A35" w:rsidP="0033651B">
      <w:pPr>
        <w:tabs>
          <w:tab w:val="left" w:pos="-1440"/>
        </w:tabs>
        <w:ind w:left="1440"/>
        <w:jc w:val="both"/>
        <w:rPr>
          <w:i/>
          <w:iCs/>
        </w:rPr>
      </w:pPr>
      <w:r w:rsidRPr="007F71CD">
        <w:rPr>
          <w:i/>
          <w:iCs/>
        </w:rPr>
        <w:t>[Option 1]:  All documents, data compilations, reports, computer programs, photographs, and any other work provided to or produced by the Contractor in the performance of this Contract shall be kept confidential by the Contractor unless written permission is granted by the Agency for its release.</w:t>
      </w:r>
    </w:p>
    <w:p w:rsidR="00FA2A35" w:rsidRPr="007F71CD" w:rsidRDefault="00FA2A35" w:rsidP="0033651B">
      <w:pPr>
        <w:tabs>
          <w:tab w:val="left" w:pos="-1440"/>
        </w:tabs>
        <w:ind w:left="1440"/>
        <w:jc w:val="both"/>
        <w:rPr>
          <w:i/>
          <w:iCs/>
        </w:rPr>
      </w:pPr>
      <w:r w:rsidRPr="007F71CD">
        <w:rPr>
          <w:i/>
          <w:iCs/>
        </w:rPr>
        <w:t>[Option 2]:  All documents, data compilations, reports, computer programs, photographs, and any other work provided to or produced by the Contractor in the performance of this Contract shall be kept confidential by the Contractor until publicly released by the Agency or until written permission is granted by the Agency for its release.</w:t>
      </w:r>
    </w:p>
    <w:p w:rsidR="00FA2A35" w:rsidRPr="007F71CD" w:rsidRDefault="00FA2A35" w:rsidP="0033651B">
      <w:pPr>
        <w:tabs>
          <w:tab w:val="left" w:pos="-1440"/>
        </w:tabs>
        <w:ind w:left="1440"/>
        <w:jc w:val="both"/>
      </w:pPr>
      <w:r w:rsidRPr="007F71CD">
        <w:rPr>
          <w:i/>
          <w:iCs/>
        </w:rPr>
        <w:t>[Option 3]:  All documents, data compilations, reports, computer programs, photographs, and any other work provided to or produced by the Contractor in the performance of this Contract shall be kept confidential by the Contractor unless written or oral permission is granted by the Agency for its release.</w:t>
      </w:r>
    </w:p>
    <w:p w:rsidR="00FA2A35" w:rsidRPr="007F71CD" w:rsidRDefault="00FA2A35" w:rsidP="0033651B">
      <w:pPr>
        <w:tabs>
          <w:tab w:val="left" w:pos="-1440"/>
        </w:tabs>
        <w:ind w:left="1440"/>
        <w:jc w:val="both"/>
        <w:rPr>
          <w:i/>
          <w:iCs/>
        </w:rPr>
      </w:pPr>
      <w:r w:rsidRPr="007F71CD">
        <w:rPr>
          <w:i/>
          <w:iCs/>
        </w:rPr>
        <w:t>[Option 4]:</w:t>
      </w:r>
      <w:r w:rsidRPr="007F71CD">
        <w:t xml:space="preserve">  </w:t>
      </w:r>
      <w:r w:rsidRPr="007F71CD">
        <w:rPr>
          <w:i/>
          <w:iCs/>
        </w:rPr>
        <w:t>Medical information, including names and addresses of applicants and recipients, medical services provided, social and economic conditions or circumstances, agency evaluation of personal information, medical data, and any information received for verifying income eligibility or amount of medical assistance payments, shall be confidential according to the requirements of 42 CFR 431.00, et seq., and shall be released only in compliance with all applicable federal and state statutes and regulations.</w:t>
      </w:r>
    </w:p>
    <w:p w:rsidR="00FA2A35" w:rsidRPr="007F71CD" w:rsidRDefault="00FA2A35" w:rsidP="0033651B">
      <w:pPr>
        <w:tabs>
          <w:tab w:val="left" w:pos="-1440"/>
        </w:tabs>
        <w:ind w:left="1440"/>
        <w:jc w:val="both"/>
        <w:rPr>
          <w:i/>
          <w:iCs/>
        </w:rPr>
      </w:pPr>
      <w:r w:rsidRPr="007F71CD">
        <w:rPr>
          <w:i/>
          <w:iCs/>
        </w:rPr>
        <w:t>[Option 5]:  Records shall be made available in response to requests received under the Freedom of Information Act only when such information may be released in compliance with 45 CFR 5.61, et seq., and all other applicable federal and state statutes and regulations.</w:t>
      </w:r>
    </w:p>
    <w:p w:rsidR="00FA2A35" w:rsidRPr="007F71CD" w:rsidRDefault="00FA2A35" w:rsidP="0033651B">
      <w:pPr>
        <w:tabs>
          <w:tab w:val="left" w:pos="-1440"/>
        </w:tabs>
        <w:ind w:left="1440"/>
        <w:jc w:val="both"/>
        <w:rPr>
          <w:i/>
          <w:iCs/>
        </w:rPr>
      </w:pPr>
      <w:r w:rsidRPr="007F71CD">
        <w:rPr>
          <w:i/>
          <w:iCs/>
        </w:rPr>
        <w:t xml:space="preserve">[Option 6]:  Records shall not be disclosed or used for any purpose, except when permitted by Wyo. Stat. </w:t>
      </w:r>
      <w:r w:rsidRPr="007F71CD">
        <w:rPr>
          <w:i/>
          <w:iCs/>
        </w:rPr>
        <w:sym w:font="WP TypographicSymbols" w:char="0027"/>
      </w:r>
      <w:r w:rsidRPr="007F71CD">
        <w:rPr>
          <w:i/>
          <w:iCs/>
        </w:rPr>
        <w:t xml:space="preserve"> 42-2-111 and all other applicable federal and state statutes and regulations and when such disclosure or use is required by law.</w:t>
      </w:r>
    </w:p>
    <w:p w:rsidR="00FA2A35" w:rsidRPr="007F71CD" w:rsidRDefault="00FA2A35" w:rsidP="0033651B">
      <w:pPr>
        <w:tabs>
          <w:tab w:val="left" w:pos="-1440"/>
        </w:tabs>
        <w:ind w:left="1440"/>
        <w:jc w:val="both"/>
        <w:rPr>
          <w:i/>
          <w:iCs/>
        </w:rPr>
      </w:pPr>
      <w:r w:rsidRPr="007F71CD">
        <w:rPr>
          <w:i/>
          <w:iCs/>
        </w:rPr>
        <w:t xml:space="preserve">[Option 7]:  Unless otherwise required by law, all records and other information pertinent to this contract shall be confidential and the custodian of such records shall deny access to those records in accordance with Wyo. Stat. </w:t>
      </w:r>
      <w:r w:rsidRPr="007F71CD">
        <w:rPr>
          <w:i/>
          <w:iCs/>
        </w:rPr>
        <w:sym w:font="WP TypographicSymbols" w:char="0027"/>
      </w:r>
      <w:r w:rsidRPr="007F71CD">
        <w:rPr>
          <w:i/>
          <w:iCs/>
        </w:rPr>
        <w:t xml:space="preserve"> 16-4-203(d).</w:t>
      </w:r>
    </w:p>
    <w:p w:rsidR="00FA2A35" w:rsidRPr="007F71CD" w:rsidRDefault="00FA2A35" w:rsidP="0033651B">
      <w:pPr>
        <w:tabs>
          <w:tab w:val="left" w:pos="-1440"/>
        </w:tabs>
        <w:ind w:left="1440"/>
        <w:jc w:val="both"/>
        <w:rPr>
          <w:i/>
          <w:iCs/>
        </w:rPr>
      </w:pPr>
      <w:r w:rsidRPr="007F71CD">
        <w:rPr>
          <w:i/>
          <w:iCs/>
        </w:rPr>
        <w:t xml:space="preserve">[Option 8]:  Health care information about a patient shall be disclosed only in compliance with Wyo. Stat. </w:t>
      </w:r>
      <w:r w:rsidRPr="007F71CD">
        <w:rPr>
          <w:i/>
          <w:iCs/>
        </w:rPr>
        <w:sym w:font="WP TypographicSymbols" w:char="0027"/>
      </w:r>
      <w:r w:rsidRPr="007F71CD">
        <w:rPr>
          <w:i/>
          <w:iCs/>
        </w:rPr>
        <w:t xml:space="preserve"> 35-2-608 and only when required by applicable federal and state statutes and regulations.</w:t>
      </w:r>
    </w:p>
    <w:p w:rsidR="00FA2A35" w:rsidRPr="007F71CD" w:rsidRDefault="00FA2A35" w:rsidP="0033651B">
      <w:pPr>
        <w:tabs>
          <w:tab w:val="left" w:pos="-1440"/>
        </w:tabs>
        <w:ind w:left="1440"/>
        <w:jc w:val="both"/>
      </w:pPr>
      <w:r w:rsidRPr="007F71CD">
        <w:rPr>
          <w:i/>
          <w:iCs/>
        </w:rPr>
        <w:t xml:space="preserve">[Option 9]:  Records and reports concerning individuals who have been alleged to be mentally ill under Wyo. Stat. </w:t>
      </w:r>
      <w:r w:rsidRPr="007F71CD">
        <w:rPr>
          <w:i/>
          <w:iCs/>
        </w:rPr>
        <w:sym w:font="WP TypographicSymbols" w:char="0027"/>
      </w:r>
      <w:r w:rsidRPr="007F71CD">
        <w:rPr>
          <w:i/>
          <w:iCs/>
        </w:rPr>
        <w:t xml:space="preserve"> 25-10-101, et seq., shall be released only in compliance with Wyo. Stat. </w:t>
      </w:r>
      <w:r w:rsidRPr="007F71CD">
        <w:rPr>
          <w:i/>
          <w:iCs/>
        </w:rPr>
        <w:sym w:font="WP TypographicSymbols" w:char="0027"/>
      </w:r>
      <w:r w:rsidRPr="007F71CD">
        <w:rPr>
          <w:i/>
          <w:iCs/>
        </w:rPr>
        <w:t xml:space="preserve"> 25-10-122.</w:t>
      </w:r>
    </w:p>
    <w:p w:rsidR="00FA2A35" w:rsidRPr="007F71CD" w:rsidRDefault="00FA2A35" w:rsidP="0033651B">
      <w:pPr>
        <w:tabs>
          <w:tab w:val="left" w:pos="-1440"/>
        </w:tabs>
        <w:ind w:left="1440" w:hanging="720"/>
        <w:jc w:val="both"/>
      </w:pPr>
      <w:r w:rsidRPr="007F71CD">
        <w:t>J.</w:t>
      </w:r>
      <w:r w:rsidRPr="007F71CD">
        <w:tab/>
      </w:r>
      <w:r w:rsidRPr="007F71CD">
        <w:rPr>
          <w:b/>
          <w:bCs/>
          <w:i/>
          <w:iCs/>
        </w:rPr>
        <w:t xml:space="preserve">Conflicts of Interest  </w:t>
      </w:r>
    </w:p>
    <w:p w:rsidR="00FA2A35" w:rsidRPr="007F71CD" w:rsidRDefault="00FA2A35" w:rsidP="0033651B">
      <w:pPr>
        <w:tabs>
          <w:tab w:val="left" w:pos="-1440"/>
        </w:tabs>
        <w:ind w:left="1440"/>
        <w:jc w:val="both"/>
      </w:pPr>
      <w:r w:rsidRPr="007F71CD">
        <w:rPr>
          <w:i/>
          <w:iCs/>
        </w:rPr>
        <w:t xml:space="preserve">[Option 1]:  </w:t>
      </w:r>
      <w:r w:rsidRPr="007F71CD">
        <w:t>[for Contract Attorney]</w:t>
      </w:r>
      <w:r w:rsidRPr="007F71CD">
        <w:rPr>
          <w:i/>
          <w:iCs/>
        </w:rPr>
        <w:t xml:space="preserve">  </w:t>
      </w:r>
    </w:p>
    <w:p w:rsidR="00FA2A35" w:rsidRPr="007F71CD" w:rsidRDefault="00FA2A35" w:rsidP="0033651B">
      <w:pPr>
        <w:tabs>
          <w:tab w:val="left" w:pos="-1440"/>
        </w:tabs>
        <w:ind w:left="2160" w:hanging="720"/>
        <w:jc w:val="both"/>
        <w:rPr>
          <w:i/>
          <w:iCs/>
        </w:rPr>
      </w:pPr>
      <w:r w:rsidRPr="005D6756">
        <w:t>(i)</w:t>
      </w:r>
      <w:r w:rsidRPr="007F71CD">
        <w:rPr>
          <w:i/>
          <w:iCs/>
        </w:rPr>
        <w:tab/>
        <w:t>During the term of this Contract, Contractor shall provide complete and updated information to the Attorney General or his designee concerning all matters in which Contractor represents persons or entities against the State of Wyoming or its agencies and concerning all other matters required to be disclosed by Rule 1.7 of the Wyoming Rules of Professional Conduct.</w:t>
      </w:r>
    </w:p>
    <w:p w:rsidR="00FA2A35" w:rsidRPr="007F71CD" w:rsidRDefault="00FA2A35" w:rsidP="0033651B">
      <w:pPr>
        <w:tabs>
          <w:tab w:val="left" w:pos="-1440"/>
        </w:tabs>
        <w:ind w:left="2160" w:hanging="720"/>
        <w:jc w:val="both"/>
        <w:rPr>
          <w:i/>
          <w:iCs/>
        </w:rPr>
      </w:pPr>
      <w:r w:rsidRPr="005D6756">
        <w:t>(ii)</w:t>
      </w:r>
      <w:r w:rsidRPr="007F71CD">
        <w:rPr>
          <w:i/>
          <w:iCs/>
        </w:rPr>
        <w:tab/>
        <w:t>Contractor shall not without the written consent of the Attorney General or his designee represent any person or entity in any matter against or adverse to the interests of the State of Wyoming or its agencies.</w:t>
      </w:r>
    </w:p>
    <w:p w:rsidR="00FA2A35" w:rsidRPr="007F71CD" w:rsidRDefault="00FA2A35" w:rsidP="0033651B">
      <w:pPr>
        <w:tabs>
          <w:tab w:val="left" w:pos="-1440"/>
        </w:tabs>
        <w:ind w:left="2160" w:hanging="720"/>
        <w:jc w:val="both"/>
        <w:rPr>
          <w:i/>
          <w:iCs/>
        </w:rPr>
      </w:pPr>
      <w:r w:rsidRPr="005D6756">
        <w:t>(iii)</w:t>
      </w:r>
      <w:r w:rsidRPr="007F71CD">
        <w:rPr>
          <w:i/>
          <w:iCs/>
        </w:rPr>
        <w:tab/>
        <w:t>A breach of Section J(i) or J(ii) shall constitute cause for termination of this Contract in accordance with the termination provision of this Contract.</w:t>
      </w:r>
    </w:p>
    <w:p w:rsidR="00FA2A35" w:rsidRPr="007F71CD" w:rsidRDefault="00FA2A35" w:rsidP="0033651B">
      <w:pPr>
        <w:tabs>
          <w:tab w:val="left" w:pos="-1440"/>
        </w:tabs>
        <w:ind w:left="2160" w:hanging="720"/>
        <w:jc w:val="both"/>
        <w:rPr>
          <w:i/>
          <w:iCs/>
        </w:rPr>
        <w:sectPr w:rsidR="00FA2A35" w:rsidRPr="007F71CD" w:rsidSect="00990C68">
          <w:type w:val="continuous"/>
          <w:pgSz w:w="12240" w:h="15840" w:code="1"/>
          <w:pgMar w:top="1440" w:right="1440" w:bottom="1440" w:left="1440" w:header="720" w:footer="720" w:gutter="0"/>
          <w:cols w:space="720"/>
          <w:noEndnote/>
        </w:sectPr>
      </w:pPr>
    </w:p>
    <w:p w:rsidR="00FA2A35" w:rsidRPr="007F71CD" w:rsidRDefault="00FA2A35" w:rsidP="0033651B">
      <w:pPr>
        <w:tabs>
          <w:tab w:val="left" w:pos="-1440"/>
        </w:tabs>
        <w:ind w:left="2160" w:hanging="720"/>
        <w:jc w:val="both"/>
        <w:rPr>
          <w:i/>
          <w:iCs/>
        </w:rPr>
      </w:pPr>
      <w:r w:rsidRPr="005D6756">
        <w:t>(iv)</w:t>
      </w:r>
      <w:r w:rsidRPr="007F71CD">
        <w:rPr>
          <w:i/>
          <w:iCs/>
        </w:rPr>
        <w:tab/>
        <w:t>After completion or termination of this Contract, Contractor may contract with persons or entities in any matter that is not substantially related to the matter for which services were provided under this Contract, even if the interest of such person or entity may be directly adverse to the State of Wyoming or its agencies.  The consent given in this paragraph shall not apply to any matter where, as a result of the representation provided under this Contract, Contractor has obtained sensitive, proprietary or otherwise confidential information that could be used in such matter by such person or entity to the material disadvantage of the State of Wyoming or its agencies.</w:t>
      </w:r>
    </w:p>
    <w:p w:rsidR="00FA2A35" w:rsidRPr="007F71CD" w:rsidRDefault="00FA2A35" w:rsidP="0033651B">
      <w:pPr>
        <w:tabs>
          <w:tab w:val="left" w:pos="-1440"/>
        </w:tabs>
        <w:ind w:firstLine="1440"/>
        <w:jc w:val="both"/>
        <w:rPr>
          <w:i/>
          <w:iCs/>
        </w:rPr>
      </w:pPr>
      <w:r w:rsidRPr="007F71CD">
        <w:rPr>
          <w:i/>
          <w:iCs/>
        </w:rPr>
        <w:t xml:space="preserve">[Option 2]:  </w:t>
      </w:r>
      <w:r w:rsidRPr="007F71CD">
        <w:t>[for Consultants]</w:t>
      </w:r>
    </w:p>
    <w:p w:rsidR="00FA2A35" w:rsidRPr="007F71CD" w:rsidRDefault="00FA2A35" w:rsidP="0033651B">
      <w:pPr>
        <w:tabs>
          <w:tab w:val="left" w:pos="-1440"/>
        </w:tabs>
        <w:ind w:left="2160" w:hanging="720"/>
        <w:jc w:val="both"/>
        <w:rPr>
          <w:i/>
          <w:iCs/>
        </w:rPr>
      </w:pPr>
      <w:r w:rsidRPr="005D6756">
        <w:t>(i)</w:t>
      </w:r>
      <w:r w:rsidRPr="007F71CD">
        <w:rPr>
          <w:i/>
          <w:iCs/>
        </w:rPr>
        <w:tab/>
        <w:t>Contractor shall not engage in providing consultation or representation of clients, agencies or firms which may constitute a conflict of interest which results in a disadvantage to the Agency or a disclosure which would adversely affect the interests of the Agency.  Contractor shall notify the Agency of any potential or actual conflicts of interest arising during the course of the Contractor</w:t>
      </w:r>
      <w:r w:rsidRPr="007F71CD">
        <w:rPr>
          <w:i/>
          <w:iCs/>
        </w:rPr>
        <w:sym w:font="WP TypographicSymbols" w:char="003D"/>
      </w:r>
      <w:r w:rsidRPr="007F71CD">
        <w:rPr>
          <w:i/>
          <w:iCs/>
        </w:rPr>
        <w:t>s performance under this contract.  This contract may be terminated in the event a conflict of interest arises.  Termination of the contract will be subject to a mutual settlement of accounts.  In the event the contract is terminated under this provision, the Contractor shall take steps to insure that the file, evidence, evaluation and date are provided to the Agency or its designee.  This does not prohibit or affect the Contractor</w:t>
      </w:r>
      <w:r w:rsidRPr="007F71CD">
        <w:rPr>
          <w:i/>
          <w:iCs/>
        </w:rPr>
        <w:sym w:font="WP TypographicSymbols" w:char="003D"/>
      </w:r>
      <w:r w:rsidRPr="007F71CD">
        <w:rPr>
          <w:i/>
          <w:iCs/>
        </w:rPr>
        <w:t>s ability to engage in consultations, evaluations or representation under agreement with other agencies, firms, facilities, or attorneys so long as no conflict exists.</w:t>
      </w:r>
    </w:p>
    <w:p w:rsidR="00FA2A35" w:rsidRPr="007F71CD" w:rsidRDefault="00FA2A35" w:rsidP="0033651B">
      <w:pPr>
        <w:tabs>
          <w:tab w:val="left" w:pos="-1440"/>
        </w:tabs>
        <w:ind w:left="2160" w:hanging="720"/>
        <w:jc w:val="both"/>
      </w:pPr>
      <w:r w:rsidRPr="005D6756">
        <w:t>(ii)</w:t>
      </w:r>
      <w:r w:rsidRPr="007F71CD">
        <w:rPr>
          <w:i/>
          <w:iCs/>
        </w:rPr>
        <w:tab/>
        <w:t>A conflict of interest warranting termination of the contract includes, but is not necessarily limited to, representing a client in a adversarial proceeding against the State of Wyoming, its agencies, boards, commissions or the University of Wyoming, or initiating suits in equity including injunctions, declaratory judgments, writs of prohibition or quo warranto.</w:t>
      </w:r>
    </w:p>
    <w:p w:rsidR="00FA2A35" w:rsidRPr="007F71CD" w:rsidRDefault="00FA2A35" w:rsidP="0033651B">
      <w:pPr>
        <w:tabs>
          <w:tab w:val="left" w:pos="-1440"/>
        </w:tabs>
        <w:ind w:left="1440" w:hanging="720"/>
        <w:jc w:val="both"/>
      </w:pPr>
      <w:r w:rsidRPr="007F71CD">
        <w:t>K.</w:t>
      </w:r>
      <w:r w:rsidRPr="007F71CD">
        <w:tab/>
      </w:r>
      <w:r w:rsidRPr="007F71CD">
        <w:rPr>
          <w:b/>
          <w:bCs/>
        </w:rPr>
        <w:t>Entirety of Contract</w:t>
      </w:r>
      <w:r w:rsidRPr="007F71CD">
        <w:t>.  This Contract, consisting of _________ (___) pages, Attachment A, consisting of ___________ (___) pages, and Attachment B, consisting of __________ (___) pages, represents the entire and integrated Contract between the parties and supersedes all prior negotiations, representations, and agreements, whether written or oral.</w:t>
      </w:r>
    </w:p>
    <w:p w:rsidR="00FA2A35" w:rsidRPr="007F71CD" w:rsidRDefault="00FA2A35" w:rsidP="0033651B">
      <w:pPr>
        <w:tabs>
          <w:tab w:val="left" w:pos="-1440"/>
        </w:tabs>
        <w:ind w:left="1440" w:hanging="720"/>
        <w:jc w:val="both"/>
      </w:pPr>
      <w:r w:rsidRPr="007F71CD">
        <w:t>L.</w:t>
      </w:r>
      <w:r w:rsidRPr="007F71CD">
        <w:tab/>
      </w:r>
      <w:r w:rsidRPr="007F71CD">
        <w:rPr>
          <w:b/>
          <w:bCs/>
        </w:rPr>
        <w:t>Ethics.</w:t>
      </w:r>
      <w:r w:rsidRPr="007F71CD">
        <w:t xml:space="preserve">  Contractor shall keep informed of and comply with the Wyoming Ethics and Disclosure Act (Wyo. Stat. </w:t>
      </w:r>
      <w:r w:rsidRPr="007F71CD">
        <w:sym w:font="WP TypographicSymbols" w:char="0027"/>
      </w:r>
      <w:r w:rsidRPr="007F71CD">
        <w:t xml:space="preserve"> 9-13-101, </w:t>
      </w:r>
      <w:r w:rsidRPr="007F71CD">
        <w:rPr>
          <w:i/>
          <w:iCs/>
        </w:rPr>
        <w:t>et seq.</w:t>
      </w:r>
      <w:r w:rsidRPr="007F71CD">
        <w:t>), and any and all ethical standards governing Contractor</w:t>
      </w:r>
      <w:r w:rsidRPr="007F71CD">
        <w:sym w:font="WP TypographicSymbols" w:char="003D"/>
      </w:r>
      <w:r w:rsidRPr="007F71CD">
        <w:t>s profession.</w:t>
      </w:r>
    </w:p>
    <w:p w:rsidR="00FA2A35" w:rsidRPr="007F71CD" w:rsidRDefault="00FA2A35" w:rsidP="0033651B">
      <w:pPr>
        <w:tabs>
          <w:tab w:val="left" w:pos="-1440"/>
        </w:tabs>
        <w:ind w:left="1440" w:hanging="720"/>
        <w:jc w:val="both"/>
      </w:pPr>
      <w:r w:rsidRPr="007F71CD">
        <w:t>M.</w:t>
      </w:r>
      <w:r w:rsidRPr="007F71CD">
        <w:tab/>
      </w:r>
      <w:r w:rsidRPr="007F71CD">
        <w:rPr>
          <w:b/>
          <w:bCs/>
        </w:rPr>
        <w:t>Force Majeure.</w:t>
      </w:r>
      <w:r w:rsidRPr="007F71CD">
        <w:t xml:space="preserve">  Neither party shall be liable for failure to perform under this Contract if such failure to perform arises out of causes beyond the control and without the fault or negligence of the nonperforming party.  Such causes may include, but are not limited to, acts of God or the public enemy, fires, floods, epidemics, quarantine restrictions, freight embargoes, and unusually severe weather.  This provision shall become effective only if the party failing to perform immediately notifies the other party of the extent and nature of the problem, limits delay in performance to that required by the event, and takes all reasonable steps to minimize delays.  This provision shall not be effective unless the failure to perform is beyond the control and without the fault or negligence of the nonperforming party.</w:t>
      </w:r>
    </w:p>
    <w:p w:rsidR="00FA2A35" w:rsidRPr="007F71CD" w:rsidRDefault="00FA2A35" w:rsidP="0033651B">
      <w:pPr>
        <w:tabs>
          <w:tab w:val="left" w:pos="-1440"/>
        </w:tabs>
        <w:ind w:left="1440" w:hanging="720"/>
        <w:jc w:val="both"/>
      </w:pPr>
      <w:r w:rsidRPr="007F71CD">
        <w:t>N.</w:t>
      </w:r>
      <w:r w:rsidRPr="007F71CD">
        <w:tab/>
      </w:r>
      <w:r w:rsidRPr="007F71CD">
        <w:rPr>
          <w:b/>
          <w:bCs/>
        </w:rPr>
        <w:t>Indemnification.</w:t>
      </w:r>
      <w:r w:rsidRPr="007F71CD">
        <w:t xml:space="preserve"> The Contractor shall indemnify, defend and hold harmless the State, the Agency, and their officers, agents, employees, successors and assignees from any and all claims, lawsuits, losses and liability arising out of Contractor's failure to perform any of Contractor</w:t>
      </w:r>
      <w:r w:rsidRPr="007F71CD">
        <w:sym w:font="WP TypographicSymbols" w:char="003D"/>
      </w:r>
      <w:r w:rsidRPr="007F71CD">
        <w:t>s duties and obligations hereunder or in connection with the negligent performance of Contractor</w:t>
      </w:r>
      <w:r w:rsidRPr="007F71CD">
        <w:sym w:font="WP TypographicSymbols" w:char="003D"/>
      </w:r>
      <w:r w:rsidRPr="007F71CD">
        <w:t>s duties or obligations, including but not limited to any claims, lawsuits, losses or liability arising out of Contractor</w:t>
      </w:r>
      <w:r w:rsidRPr="007F71CD">
        <w:sym w:font="WP TypographicSymbols" w:char="003D"/>
      </w:r>
      <w:r w:rsidRPr="007F71CD">
        <w:t>s malpractice.</w:t>
      </w:r>
    </w:p>
    <w:p w:rsidR="00FA2A35" w:rsidRPr="007F71CD" w:rsidRDefault="00FA2A35" w:rsidP="0033651B">
      <w:pPr>
        <w:tabs>
          <w:tab w:val="left" w:pos="-1440"/>
        </w:tabs>
        <w:ind w:left="1440" w:hanging="720"/>
        <w:jc w:val="both"/>
      </w:pPr>
      <w:r w:rsidRPr="007F71CD">
        <w:t>O.</w:t>
      </w:r>
      <w:r w:rsidRPr="007F71CD">
        <w:tab/>
      </w:r>
      <w:r w:rsidRPr="007F71CD">
        <w:rPr>
          <w:b/>
          <w:bCs/>
        </w:rPr>
        <w:t>Independent Contractor.</w:t>
      </w:r>
      <w:r w:rsidRPr="007F71CD">
        <w:t xml:space="preserve">  The Contractor shall function as an independent contractor for the purposes of this Contract, and shall not be considered an employee of the State of Wyoming for any purpose.  The Contractor shall assume sole responsibility for any debts or liabilities that may be incurred by the Contractor in fulfilling the terms of this Contract, and shall be solely responsible for the payment of all federal, state and local taxes which may accrue because of this Contract.  Nothing in this Contract shall be interpreted as authorizing the Contractor or its agents and/or employees to act as an agent or representative for or on behalf of the State of Wyoming or the Agency, or to incur any obligation of any kind on the behalf of the State of Wyoming or the Agency.  The Contractor agrees that no health/hospitalization benefits, workers' compensation and/or similar benefits available to State of Wyoming employees will inure to the benefit of the Contractor or the Contractor's agents and/or employees as a result of this Contract.</w:t>
      </w:r>
    </w:p>
    <w:p w:rsidR="00FA2A35" w:rsidRPr="007F71CD" w:rsidRDefault="00FA2A35" w:rsidP="0033651B">
      <w:pPr>
        <w:tabs>
          <w:tab w:val="left" w:pos="-1440"/>
        </w:tabs>
        <w:ind w:left="1440" w:hanging="720"/>
        <w:jc w:val="both"/>
      </w:pPr>
      <w:r w:rsidRPr="007F71CD">
        <w:t>P.</w:t>
      </w:r>
      <w:r w:rsidRPr="007F71CD">
        <w:tab/>
      </w:r>
      <w:r w:rsidRPr="007F71CD">
        <w:rPr>
          <w:b/>
          <w:bCs/>
        </w:rPr>
        <w:t>Notices.</w:t>
      </w:r>
      <w:r w:rsidRPr="007F71CD">
        <w:t xml:space="preserve">  All notices arising out of, or from, the provisions of this contract shall be in writing and given to the parties at the address provided under this Contract, either by regular mail, </w:t>
      </w:r>
      <w:r w:rsidRPr="007F71CD">
        <w:rPr>
          <w:i/>
          <w:iCs/>
        </w:rPr>
        <w:t>facsimile, e-mail</w:t>
      </w:r>
      <w:r w:rsidRPr="007F71CD">
        <w:t>, or delivery in person.</w:t>
      </w:r>
    </w:p>
    <w:p w:rsidR="00FA2A35" w:rsidRPr="007F71CD" w:rsidRDefault="00FA2A35" w:rsidP="0033651B">
      <w:pPr>
        <w:tabs>
          <w:tab w:val="left" w:pos="-1440"/>
        </w:tabs>
        <w:ind w:left="1440" w:hanging="720"/>
        <w:jc w:val="both"/>
      </w:pPr>
      <w:r w:rsidRPr="007F71CD">
        <w:t>Q.</w:t>
      </w:r>
      <w:r w:rsidRPr="007F71CD">
        <w:tab/>
      </w:r>
      <w:r w:rsidRPr="007F71CD">
        <w:rPr>
          <w:b/>
          <w:bCs/>
        </w:rPr>
        <w:t>Notice and Approval of Proposed Sale or Transfer of the Contractor.</w:t>
      </w:r>
    </w:p>
    <w:p w:rsidR="00FA2A35" w:rsidRPr="007F71CD" w:rsidRDefault="00FA2A35" w:rsidP="0033651B">
      <w:pPr>
        <w:tabs>
          <w:tab w:val="left" w:pos="-1440"/>
        </w:tabs>
        <w:ind w:left="1440"/>
        <w:jc w:val="both"/>
      </w:pPr>
      <w:r w:rsidRPr="007F71CD">
        <w:rPr>
          <w:i/>
          <w:iCs/>
        </w:rPr>
        <w:t xml:space="preserve">[Option 1]:  </w:t>
      </w:r>
      <w:r w:rsidRPr="007F71CD">
        <w:t>The Contractor shall provide the Agency with the earliest possible advance notice of any proposed sale or transfer or any proposed merger or consolidation of the assets of the Contractor.  Such notice shall be provided in accordance with the notice provision of this Contract.</w:t>
      </w:r>
    </w:p>
    <w:p w:rsidR="00FA2A35" w:rsidRPr="007F71CD" w:rsidRDefault="00FA2A35" w:rsidP="0033651B">
      <w:pPr>
        <w:tabs>
          <w:tab w:val="left" w:pos="-1440"/>
        </w:tabs>
        <w:ind w:left="1440"/>
        <w:jc w:val="both"/>
      </w:pPr>
      <w:r w:rsidRPr="007F71CD">
        <w:rPr>
          <w:i/>
          <w:iCs/>
        </w:rPr>
        <w:t xml:space="preserve">[Option 2]:  </w:t>
      </w:r>
      <w:r w:rsidRPr="007F71CD">
        <w:t>The Contractor shall provide the Agency with the earliest possible advance notice of any proposed sale or transfer or any proposed merger or consolidation of the assets of the Contractor.  Such notice shall be provided in accordance with the notice provision of this Contract.  If the Agency determines that the proposed merger, consolidation, sale or transfer of assets is not consistent with the continued satisfactory performance of the Contractor's obligations under this Contract, then the Agency may, at its option, terminate or renegotiate the Contract.</w:t>
      </w:r>
    </w:p>
    <w:p w:rsidR="00FA2A35" w:rsidRPr="007F71CD" w:rsidRDefault="00FA2A35" w:rsidP="0033651B">
      <w:pPr>
        <w:tabs>
          <w:tab w:val="left" w:pos="-1440"/>
        </w:tabs>
        <w:jc w:val="both"/>
      </w:pPr>
    </w:p>
    <w:p w:rsidR="00FA2A35" w:rsidRPr="007F71CD" w:rsidRDefault="00FA2A35" w:rsidP="0033651B">
      <w:pPr>
        <w:tabs>
          <w:tab w:val="left" w:pos="-1440"/>
        </w:tabs>
        <w:ind w:left="1440" w:hanging="720"/>
        <w:jc w:val="both"/>
      </w:pPr>
      <w:r w:rsidRPr="007F71CD">
        <w:t>R.</w:t>
      </w:r>
      <w:r w:rsidRPr="007F71CD">
        <w:tab/>
      </w:r>
      <w:r w:rsidRPr="007F71CD">
        <w:rPr>
          <w:b/>
          <w:bCs/>
          <w:i/>
          <w:iCs/>
        </w:rPr>
        <w:t>Ownership of Documents/Work Product/Materials</w:t>
      </w:r>
      <w:r w:rsidRPr="007F71CD">
        <w:rPr>
          <w:b/>
          <w:bCs/>
        </w:rPr>
        <w:t xml:space="preserve">. </w:t>
      </w:r>
      <w:r w:rsidRPr="007F71CD">
        <w:t xml:space="preserve"> </w:t>
      </w:r>
      <w:r w:rsidRPr="007F71CD">
        <w:rPr>
          <w:i/>
          <w:iCs/>
        </w:rPr>
        <w:t>All documents, reports, records, field notes, data, samples, specimens, and materials of any kind resulting from performance of this Contract are at all times the property of the Agency.</w:t>
      </w:r>
      <w:r w:rsidRPr="007F71CD">
        <w:t xml:space="preserve">  </w:t>
      </w:r>
    </w:p>
    <w:p w:rsidR="00FA2A35" w:rsidRPr="007F71CD" w:rsidRDefault="00FA2A35" w:rsidP="0033651B">
      <w:pPr>
        <w:tabs>
          <w:tab w:val="left" w:pos="-1440"/>
        </w:tabs>
        <w:ind w:left="1440" w:hanging="720"/>
        <w:jc w:val="both"/>
      </w:pPr>
      <w:r w:rsidRPr="007F71CD">
        <w:t>S.</w:t>
      </w:r>
      <w:r w:rsidRPr="007F71CD">
        <w:tab/>
      </w:r>
      <w:r w:rsidRPr="007F71CD">
        <w:rPr>
          <w:b/>
          <w:bCs/>
          <w:i/>
          <w:iCs/>
        </w:rPr>
        <w:t>Patent or Copyright Protection</w:t>
      </w:r>
      <w:r w:rsidRPr="007F71CD">
        <w:rPr>
          <w:b/>
          <w:bCs/>
        </w:rPr>
        <w:t xml:space="preserve">. </w:t>
      </w:r>
      <w:r w:rsidRPr="007F71CD">
        <w:t xml:space="preserve"> </w:t>
      </w:r>
      <w:r w:rsidRPr="007F71CD">
        <w:rPr>
          <w:i/>
          <w:iCs/>
        </w:rPr>
        <w:t>The Contractor recognizes that certain proprietary matters or techniques may be subject to patent, trademark, copyright, license or other similar restrictions, and warrants that no work performed by the Contractor or its subcontractors will violate any such restriction.</w:t>
      </w:r>
    </w:p>
    <w:p w:rsidR="00FA2A35" w:rsidRPr="007F71CD" w:rsidRDefault="00FA2A35" w:rsidP="0033651B">
      <w:pPr>
        <w:tabs>
          <w:tab w:val="left" w:pos="-1440"/>
        </w:tabs>
        <w:ind w:left="1440" w:hanging="720"/>
        <w:jc w:val="both"/>
      </w:pPr>
      <w:r w:rsidRPr="007F71CD">
        <w:t>T.</w:t>
      </w:r>
      <w:r w:rsidRPr="007F71CD">
        <w:tab/>
      </w:r>
      <w:r w:rsidRPr="007F71CD">
        <w:rPr>
          <w:b/>
          <w:bCs/>
        </w:rPr>
        <w:t>Prior Approval.</w:t>
      </w:r>
      <w:r w:rsidRPr="007F71CD">
        <w:t xml:space="preserve">  This Contract shall not be binding upon either party, no services shall be performed under the terms of this Contract, and the Wyoming State Auditor shall not draw warrants for payment on this Contract, until this Contract has been reduced to writing, approved as to form by the Office of the Attorney General, filed with and approved by A&amp;I Procurement, and  approved by the Governor of the State of Wyoming or his designee if required by Wyo. Stat. </w:t>
      </w:r>
      <w:r w:rsidRPr="007F71CD">
        <w:sym w:font="WP TypographicSymbols" w:char="0027"/>
      </w:r>
      <w:r w:rsidRPr="007F71CD">
        <w:t xml:space="preserve"> 9-2-1016(b)(iv)(D).</w:t>
      </w:r>
    </w:p>
    <w:p w:rsidR="00FA2A35" w:rsidRPr="007F71CD" w:rsidRDefault="00FA2A35" w:rsidP="0033651B">
      <w:pPr>
        <w:tabs>
          <w:tab w:val="left" w:pos="-1440"/>
        </w:tabs>
        <w:ind w:left="1440" w:hanging="720"/>
        <w:jc w:val="both"/>
        <w:rPr>
          <w:i/>
          <w:iCs/>
        </w:rPr>
      </w:pPr>
      <w:r w:rsidRPr="007F71CD">
        <w:t>U.</w:t>
      </w:r>
      <w:r w:rsidRPr="007F71CD">
        <w:tab/>
      </w:r>
      <w:r w:rsidRPr="007F71CD">
        <w:rPr>
          <w:b/>
          <w:bCs/>
          <w:i/>
          <w:iCs/>
        </w:rPr>
        <w:t>Proof of Insurance.</w:t>
      </w:r>
      <w:r w:rsidRPr="007F71CD">
        <w:t xml:space="preserve">  [Depending on the type and scope of work a contractor is performing on behalf of the State, the following insurance coverages should be included, where appropriate, in the General Provisions Section.]  </w:t>
      </w:r>
      <w:r w:rsidRPr="007F71CD">
        <w:rPr>
          <w:i/>
          <w:iCs/>
        </w:rPr>
        <w:t>The Contractor shall not commence work under this Contract until the Contractor has obtained the following insurance coverages and provided the corresponding certificates of insurance:</w:t>
      </w:r>
    </w:p>
    <w:p w:rsidR="00FA2A35" w:rsidRPr="007F71CD" w:rsidRDefault="00FA2A35" w:rsidP="0033651B">
      <w:pPr>
        <w:tabs>
          <w:tab w:val="left" w:pos="-1440"/>
        </w:tabs>
        <w:ind w:left="2160" w:hanging="720"/>
        <w:jc w:val="both"/>
        <w:rPr>
          <w:i/>
          <w:iCs/>
        </w:rPr>
      </w:pPr>
      <w:r w:rsidRPr="007F71CD">
        <w:t>(i)</w:t>
      </w:r>
      <w:r w:rsidRPr="007F71CD">
        <w:rPr>
          <w:i/>
          <w:iCs/>
        </w:rPr>
        <w:tab/>
        <w:t>Commercial General Liability Insurance.  Contractor shall provide coverage during the entire term of the Contract against claims arising out of bodily injury, death, damage to or destruction of the property of others, including loss of use thereof, and including products and completed operations in an amount not less than Two Hundred Fifty Thousand Dollars ($250,000.00) per claimant and Five Hundred Thousand Dollars ($500,000.00) per occurrence.</w:t>
      </w:r>
    </w:p>
    <w:p w:rsidR="00FA2A35" w:rsidRPr="007F71CD" w:rsidRDefault="00FA2A35" w:rsidP="0033651B">
      <w:pPr>
        <w:tabs>
          <w:tab w:val="left" w:pos="-1440"/>
        </w:tabs>
        <w:ind w:left="2160" w:hanging="720"/>
        <w:jc w:val="both"/>
        <w:rPr>
          <w:i/>
          <w:iCs/>
        </w:rPr>
      </w:pPr>
      <w:r w:rsidRPr="007F71CD">
        <w:t>(ii)</w:t>
      </w:r>
      <w:r w:rsidRPr="007F71CD">
        <w:rPr>
          <w:i/>
          <w:iCs/>
        </w:rPr>
        <w:tab/>
        <w:t>Business Automobile Liability Insurance.  Contractor shall maintain, during the entire term of the Contract, automobile liability insurance in an amount not less than Five Hundred Thousand Dollars</w:t>
      </w:r>
      <w:r>
        <w:rPr>
          <w:i/>
          <w:iCs/>
        </w:rPr>
        <w:t xml:space="preserve"> ($500,000.00) per occurrence. </w:t>
      </w:r>
    </w:p>
    <w:p w:rsidR="00FA2A35" w:rsidRPr="007F71CD" w:rsidRDefault="00FA2A35" w:rsidP="0033651B">
      <w:pPr>
        <w:tabs>
          <w:tab w:val="left" w:pos="-1440"/>
        </w:tabs>
        <w:ind w:left="2160" w:hanging="720"/>
        <w:jc w:val="both"/>
        <w:rPr>
          <w:i/>
          <w:iCs/>
        </w:rPr>
      </w:pPr>
      <w:r w:rsidRPr="007F71CD">
        <w:t>(iii)</w:t>
      </w:r>
      <w:r w:rsidRPr="007F71CD">
        <w:rPr>
          <w:i/>
          <w:iCs/>
        </w:rPr>
        <w:tab/>
        <w:t>Workers</w:t>
      </w:r>
      <w:r w:rsidRPr="007F71CD">
        <w:rPr>
          <w:i/>
          <w:iCs/>
        </w:rPr>
        <w:sym w:font="WP TypographicSymbols" w:char="003D"/>
      </w:r>
      <w:r w:rsidRPr="007F71CD">
        <w:rPr>
          <w:i/>
          <w:iCs/>
        </w:rPr>
        <w:t xml:space="preserve"> Compensation or Employers</w:t>
      </w:r>
      <w:r w:rsidRPr="007F71CD">
        <w:rPr>
          <w:i/>
          <w:iCs/>
        </w:rPr>
        <w:sym w:font="WP TypographicSymbols" w:char="003D"/>
      </w:r>
      <w:r w:rsidRPr="007F71CD">
        <w:rPr>
          <w:i/>
          <w:iCs/>
        </w:rPr>
        <w:t xml:space="preserve"> Liability Insurance.  The Contractor shall provide proof of workers</w:t>
      </w:r>
      <w:r w:rsidRPr="007F71CD">
        <w:rPr>
          <w:i/>
          <w:iCs/>
        </w:rPr>
        <w:sym w:font="WP TypographicSymbols" w:char="003D"/>
      </w:r>
      <w:r w:rsidRPr="007F71CD">
        <w:rPr>
          <w:i/>
          <w:iCs/>
        </w:rPr>
        <w:t xml:space="preserve"> compensation coverage pursuant to the Wyoming Workers</w:t>
      </w:r>
      <w:r w:rsidRPr="007F71CD">
        <w:rPr>
          <w:i/>
          <w:iCs/>
        </w:rPr>
        <w:sym w:font="WP TypographicSymbols" w:char="003D"/>
      </w:r>
      <w:r w:rsidRPr="007F71CD">
        <w:rPr>
          <w:i/>
          <w:iCs/>
        </w:rPr>
        <w:t xml:space="preserve"> Safety and Compensation program, if statutorily required, or such other workers</w:t>
      </w:r>
      <w:r w:rsidRPr="007F71CD">
        <w:rPr>
          <w:i/>
          <w:iCs/>
        </w:rPr>
        <w:sym w:font="WP TypographicSymbols" w:char="003D"/>
      </w:r>
      <w:r w:rsidRPr="007F71CD">
        <w:rPr>
          <w:i/>
          <w:iCs/>
        </w:rPr>
        <w:t xml:space="preserve"> compensation insurance as appropriate.  Contractor</w:t>
      </w:r>
      <w:r w:rsidRPr="007F71CD">
        <w:rPr>
          <w:i/>
          <w:iCs/>
        </w:rPr>
        <w:sym w:font="WP TypographicSymbols" w:char="003D"/>
      </w:r>
      <w:r w:rsidRPr="007F71CD">
        <w:rPr>
          <w:i/>
          <w:iCs/>
        </w:rPr>
        <w:t xml:space="preserve">s insurance shall include </w:t>
      </w:r>
      <w:r w:rsidRPr="007F71CD">
        <w:rPr>
          <w:i/>
          <w:iCs/>
        </w:rPr>
        <w:sym w:font="WP TypographicSymbols" w:char="0041"/>
      </w:r>
      <w:r w:rsidRPr="007F71CD">
        <w:rPr>
          <w:i/>
          <w:iCs/>
        </w:rPr>
        <w:t>Stop Gap</w:t>
      </w:r>
      <w:r w:rsidRPr="007F71CD">
        <w:rPr>
          <w:i/>
          <w:iCs/>
        </w:rPr>
        <w:sym w:font="WP TypographicSymbols" w:char="0040"/>
      </w:r>
      <w:r w:rsidRPr="007F71CD">
        <w:rPr>
          <w:i/>
          <w:iCs/>
        </w:rPr>
        <w:t xml:space="preserve"> coverage in an amount not less than Five Hundred Thousand Dollars ($500,000.00) per employee for each accident and disease. </w:t>
      </w:r>
    </w:p>
    <w:p w:rsidR="00FA2A35" w:rsidRPr="007F71CD" w:rsidRDefault="00FA2A35" w:rsidP="0033651B">
      <w:pPr>
        <w:tabs>
          <w:tab w:val="left" w:pos="-1440"/>
        </w:tabs>
        <w:ind w:left="2160" w:hanging="720"/>
        <w:jc w:val="both"/>
        <w:rPr>
          <w:i/>
          <w:iCs/>
        </w:rPr>
      </w:pPr>
      <w:r w:rsidRPr="007F71CD">
        <w:t>(iv)</w:t>
      </w:r>
      <w:r w:rsidRPr="007F71CD">
        <w:rPr>
          <w:i/>
          <w:iCs/>
        </w:rPr>
        <w:tab/>
        <w:t>Professional Liability or Errors and Omissions Liability Insurance.  The Contractor shall provide proof of professional liability insurance or errors and omissions liability insurance to protect the State and the Agency from any and all claims arising from the Contractor</w:t>
      </w:r>
      <w:r w:rsidRPr="007F71CD">
        <w:rPr>
          <w:i/>
          <w:iCs/>
        </w:rPr>
        <w:sym w:font="WP TypographicSymbols" w:char="003D"/>
      </w:r>
      <w:r w:rsidRPr="007F71CD">
        <w:rPr>
          <w:i/>
          <w:iCs/>
        </w:rPr>
        <w:t>s alleged or real professional errors, omissions or mistakes in the performance of professional duties in an amount not less than Five Hundred Thousand Dollars ($500,000.00).</w:t>
      </w:r>
    </w:p>
    <w:p w:rsidR="00FA2A35" w:rsidRPr="007F71CD" w:rsidRDefault="00FA2A35" w:rsidP="0033651B">
      <w:pPr>
        <w:tabs>
          <w:tab w:val="left" w:pos="-1440"/>
        </w:tabs>
        <w:ind w:left="1440" w:hanging="720"/>
        <w:jc w:val="both"/>
      </w:pPr>
      <w:r w:rsidRPr="007F71CD">
        <w:t>V.</w:t>
      </w:r>
      <w:r w:rsidRPr="007F71CD">
        <w:tab/>
      </w:r>
      <w:r w:rsidRPr="007F71CD">
        <w:rPr>
          <w:b/>
          <w:bCs/>
        </w:rPr>
        <w:t>Sovereign Immunity.</w:t>
      </w:r>
      <w:r w:rsidRPr="007F71CD">
        <w:t xml:space="preserve">  The State of Wyoming and the Agency do not waive sovereign immunity by entering into this Contract and specifically retain immunity and all defenses available to them as sovereigns pursuant to Wyo. Stat. </w:t>
      </w:r>
      <w:r w:rsidRPr="007F71CD">
        <w:sym w:font="WP TypographicSymbols" w:char="0027"/>
      </w:r>
      <w:r w:rsidRPr="007F71CD">
        <w:t xml:space="preserve"> 1-39-104(a) and all other state law.</w:t>
      </w:r>
    </w:p>
    <w:p w:rsidR="00FA2A35" w:rsidRPr="007F71CD" w:rsidRDefault="00FA2A35" w:rsidP="0033651B">
      <w:pPr>
        <w:tabs>
          <w:tab w:val="left" w:pos="-1440"/>
        </w:tabs>
        <w:ind w:left="1440" w:hanging="720"/>
        <w:jc w:val="both"/>
      </w:pPr>
      <w:r w:rsidRPr="007F71CD">
        <w:t>W.</w:t>
      </w:r>
      <w:r w:rsidRPr="007F71CD">
        <w:tab/>
      </w:r>
      <w:r w:rsidRPr="007F71CD">
        <w:rPr>
          <w:b/>
          <w:bCs/>
        </w:rPr>
        <w:t xml:space="preserve">Taxes.  </w:t>
      </w:r>
      <w:r w:rsidRPr="007F71CD">
        <w:t>The Contractor shall pay all taxes and other such amounts required by federal, state and local law, including but not limited to federal and social security taxes, workers' compensation, unemployment insurance and sales taxes.</w:t>
      </w:r>
    </w:p>
    <w:p w:rsidR="00FA2A35" w:rsidRPr="007F71CD" w:rsidRDefault="00FA2A35" w:rsidP="0033651B">
      <w:pPr>
        <w:tabs>
          <w:tab w:val="left" w:pos="-1440"/>
        </w:tabs>
        <w:ind w:left="1440" w:hanging="720"/>
        <w:jc w:val="both"/>
      </w:pPr>
      <w:r w:rsidRPr="007F71CD">
        <w:t>X.</w:t>
      </w:r>
      <w:r w:rsidRPr="007F71CD">
        <w:tab/>
      </w:r>
      <w:r w:rsidRPr="007F71CD">
        <w:rPr>
          <w:b/>
          <w:bCs/>
        </w:rPr>
        <w:t>Termination of Contract.</w:t>
      </w:r>
      <w:r w:rsidRPr="007F71CD">
        <w:t xml:space="preserve">  This Contract may be terminated, without cause, by the Agency upon ______ (___) days written notice</w:t>
      </w:r>
      <w:r w:rsidRPr="007F71CD">
        <w:rPr>
          <w:i/>
          <w:iCs/>
        </w:rPr>
        <w:t>.</w:t>
      </w:r>
      <w:r w:rsidRPr="007F71CD">
        <w:t xml:space="preserve">  This Contract may be terminated immediately for cause if the Contractor fails to perform in accordance with the terms of this Contract.</w:t>
      </w:r>
    </w:p>
    <w:p w:rsidR="00FA2A35" w:rsidRPr="007F71CD" w:rsidRDefault="00FA2A35" w:rsidP="0033651B">
      <w:pPr>
        <w:tabs>
          <w:tab w:val="left" w:pos="-1440"/>
        </w:tabs>
        <w:ind w:left="1440" w:hanging="720"/>
        <w:jc w:val="both"/>
      </w:pPr>
      <w:r w:rsidRPr="007F71CD">
        <w:t>Y.</w:t>
      </w:r>
      <w:r w:rsidRPr="007F71CD">
        <w:tab/>
      </w:r>
      <w:r w:rsidRPr="007F71CD">
        <w:rPr>
          <w:b/>
          <w:bCs/>
        </w:rPr>
        <w:t>Third Party Beneficiary Rights.</w:t>
      </w:r>
      <w:r w:rsidRPr="007F71CD">
        <w:t xml:space="preserve">  The parties do not intend to create in any other individual or entity the status of third party beneficiary, and this Contract shall not be construed so as to create such status.  The rights, duties and obligations contained in this Contract shall operate only between the parties to this Contract, and shall inure solely to the benefit of the parties to this Contract.  The provisions of this Contract are intended only to assist the parties in determining and performing their obligations under this Contract. </w:t>
      </w:r>
    </w:p>
    <w:p w:rsidR="00FA2A35" w:rsidRPr="007F71CD" w:rsidRDefault="00FA2A35" w:rsidP="0033651B">
      <w:pPr>
        <w:tabs>
          <w:tab w:val="left" w:pos="-1440"/>
        </w:tabs>
        <w:ind w:left="1440" w:hanging="720"/>
        <w:jc w:val="both"/>
      </w:pPr>
      <w:r w:rsidRPr="007F71CD">
        <w:t>Z.</w:t>
      </w:r>
      <w:r w:rsidRPr="007F71CD">
        <w:tab/>
      </w:r>
      <w:r w:rsidRPr="007F71CD">
        <w:rPr>
          <w:b/>
          <w:bCs/>
          <w:i/>
          <w:iCs/>
        </w:rPr>
        <w:t>Time is of the Essence.</w:t>
      </w:r>
      <w:r w:rsidRPr="007F71CD">
        <w:rPr>
          <w:i/>
          <w:iCs/>
        </w:rPr>
        <w:t xml:space="preserve">  Time is of the essence in all provisions of the Contract.</w:t>
      </w:r>
    </w:p>
    <w:p w:rsidR="00FA2A35" w:rsidRPr="007F71CD" w:rsidRDefault="00FA2A35" w:rsidP="0033651B">
      <w:pPr>
        <w:tabs>
          <w:tab w:val="left" w:pos="-1440"/>
        </w:tabs>
        <w:jc w:val="both"/>
      </w:pPr>
    </w:p>
    <w:p w:rsidR="00FA2A35" w:rsidRPr="007F71CD" w:rsidRDefault="00FA2A35" w:rsidP="0033651B">
      <w:pPr>
        <w:tabs>
          <w:tab w:val="left" w:pos="-1440"/>
        </w:tabs>
        <w:ind w:left="1440" w:hanging="720"/>
        <w:jc w:val="both"/>
      </w:pPr>
      <w:r w:rsidRPr="007F71CD">
        <w:t>AA.</w:t>
      </w:r>
      <w:r w:rsidRPr="007F71CD">
        <w:tab/>
      </w:r>
      <w:r w:rsidRPr="007F71CD">
        <w:rPr>
          <w:b/>
          <w:bCs/>
        </w:rPr>
        <w:t xml:space="preserve">Titles Not Controlling. </w:t>
      </w:r>
      <w:r w:rsidRPr="007F71CD">
        <w:t xml:space="preserve"> Titles of paragraphs are for reference only, and shall not be used to construe the language in this Contract.</w:t>
      </w:r>
    </w:p>
    <w:p w:rsidR="00FA2A35" w:rsidRPr="007F71CD" w:rsidRDefault="00FA2A35" w:rsidP="0033651B">
      <w:pPr>
        <w:tabs>
          <w:tab w:val="left" w:pos="-1440"/>
        </w:tabs>
        <w:ind w:left="1440" w:hanging="720"/>
        <w:jc w:val="both"/>
      </w:pPr>
      <w:r w:rsidRPr="007F71CD">
        <w:t>BB.</w:t>
      </w:r>
      <w:r w:rsidRPr="007F71CD">
        <w:tab/>
      </w:r>
      <w:r w:rsidRPr="007F71CD">
        <w:rPr>
          <w:b/>
          <w:bCs/>
        </w:rPr>
        <w:t>Waiver.</w:t>
      </w:r>
      <w:r w:rsidRPr="007F71CD">
        <w:t xml:space="preserve">  The waiver of any breach of any term or condition in this Contract shall not be deemed a waiver of any prior or subsequent breach.</w:t>
      </w:r>
    </w:p>
    <w:p w:rsidR="00FA2A35" w:rsidRPr="007F71CD" w:rsidRDefault="00FA2A35" w:rsidP="0033651B">
      <w:pPr>
        <w:tabs>
          <w:tab w:val="left" w:pos="-1440"/>
        </w:tabs>
        <w:jc w:val="both"/>
      </w:pPr>
    </w:p>
    <w:p w:rsidR="00FA2A35" w:rsidRPr="007F71CD" w:rsidRDefault="00FA2A35" w:rsidP="0033651B">
      <w:pPr>
        <w:tabs>
          <w:tab w:val="left" w:pos="-1440"/>
        </w:tabs>
        <w:jc w:val="center"/>
      </w:pPr>
      <w:r w:rsidRPr="007F71CD">
        <w:rPr>
          <w:b/>
          <w:bCs/>
        </w:rPr>
        <w:t>REMAINDER OF PAGE INTENTIONALLY LEFT BLANK</w:t>
      </w:r>
    </w:p>
    <w:p w:rsidR="00FA2A35" w:rsidRPr="007F71CD" w:rsidRDefault="00FA2A35" w:rsidP="0033651B">
      <w:pPr>
        <w:tabs>
          <w:tab w:val="left" w:pos="-1440"/>
        </w:tabs>
        <w:jc w:val="center"/>
        <w:sectPr w:rsidR="00FA2A35" w:rsidRPr="007F71CD" w:rsidSect="00990C68">
          <w:type w:val="continuous"/>
          <w:pgSz w:w="12240" w:h="15840" w:code="1"/>
          <w:pgMar w:top="1440" w:right="1440" w:bottom="1440" w:left="1440" w:header="720" w:footer="720" w:gutter="0"/>
          <w:cols w:space="720"/>
          <w:noEndnote/>
        </w:sectPr>
      </w:pPr>
    </w:p>
    <w:p w:rsidR="00FA2A35" w:rsidRDefault="00FA2A35">
      <w:r>
        <w:br w:type="page"/>
      </w:r>
    </w:p>
    <w:p w:rsidR="00FA2A35" w:rsidRPr="007F71CD" w:rsidRDefault="00FA2A35" w:rsidP="0033651B">
      <w:pPr>
        <w:tabs>
          <w:tab w:val="left" w:pos="-1440"/>
        </w:tabs>
        <w:ind w:left="720" w:hanging="720"/>
        <w:jc w:val="both"/>
      </w:pPr>
      <w:r w:rsidRPr="007F71CD">
        <w:t>9.</w:t>
      </w:r>
      <w:r w:rsidRPr="007F71CD">
        <w:rPr>
          <w:b/>
          <w:bCs/>
        </w:rPr>
        <w:tab/>
      </w:r>
      <w:r w:rsidRPr="007F71CD">
        <w:rPr>
          <w:b/>
          <w:bCs/>
          <w:u w:val="single"/>
        </w:rPr>
        <w:t>Signatures</w:t>
      </w:r>
      <w:r w:rsidRPr="007F71CD">
        <w:t>.      The parties to this Contract, either personally or through their duly authorized representatives, have executed this Contract on the dates set out below, and certify that they have read, understood, and agreed to the terms and conditions of this Contract.</w:t>
      </w:r>
    </w:p>
    <w:p w:rsidR="00FA2A35" w:rsidRPr="007F71CD" w:rsidRDefault="00FA2A35" w:rsidP="0033651B">
      <w:pPr>
        <w:tabs>
          <w:tab w:val="left" w:pos="-1440"/>
        </w:tabs>
        <w:ind w:left="720"/>
        <w:jc w:val="both"/>
      </w:pPr>
      <w:r w:rsidRPr="007F71CD">
        <w:t xml:space="preserve">This Contract is not binding on either party until approved by the Procurement Services Division of the Department of Administration and Information and the Governor of the State of Wyoming or his designee, if required by Wyo. Stat. </w:t>
      </w:r>
      <w:r w:rsidRPr="007F71CD">
        <w:sym w:font="WP TypographicSymbols" w:char="0027"/>
      </w:r>
      <w:r w:rsidRPr="007F71CD">
        <w:t xml:space="preserve"> 9-2-1016(b)(iv).</w:t>
      </w:r>
    </w:p>
    <w:p w:rsidR="00FA2A35" w:rsidRPr="007F71CD" w:rsidRDefault="00FA2A35" w:rsidP="0033651B">
      <w:pPr>
        <w:tabs>
          <w:tab w:val="left" w:pos="-1440"/>
        </w:tabs>
        <w:ind w:firstLine="720"/>
        <w:jc w:val="both"/>
      </w:pPr>
      <w:r w:rsidRPr="007F71CD">
        <w:t>The effective date of this Contract is the date of the signature last affixed to this page.</w:t>
      </w:r>
    </w:p>
    <w:p w:rsidR="00FA2A35" w:rsidRPr="007F71CD" w:rsidRDefault="00FA2A35" w:rsidP="0033651B">
      <w:pPr>
        <w:tabs>
          <w:tab w:val="left" w:pos="-1440"/>
        </w:tabs>
        <w:jc w:val="both"/>
      </w:pPr>
    </w:p>
    <w:p w:rsidR="00FA2A35" w:rsidRDefault="00FA2A35" w:rsidP="0033651B">
      <w:pPr>
        <w:tabs>
          <w:tab w:val="left" w:pos="-1440"/>
        </w:tabs>
        <w:jc w:val="both"/>
        <w:rPr>
          <w:b/>
          <w:bCs/>
        </w:rPr>
      </w:pPr>
      <w:r w:rsidRPr="007F71CD">
        <w:rPr>
          <w:b/>
          <w:bCs/>
        </w:rPr>
        <w:t>AGENCY</w:t>
      </w:r>
    </w:p>
    <w:p w:rsidR="00FA2A35" w:rsidRPr="007F71CD" w:rsidRDefault="00FA2A35" w:rsidP="0033651B">
      <w:pPr>
        <w:tabs>
          <w:tab w:val="left" w:pos="-1440"/>
        </w:tabs>
        <w:jc w:val="both"/>
      </w:pPr>
    </w:p>
    <w:p w:rsidR="00FA2A35" w:rsidRPr="007F71CD" w:rsidRDefault="00FA2A35" w:rsidP="0033651B">
      <w:pPr>
        <w:tabs>
          <w:tab w:val="left" w:pos="-1440"/>
        </w:tabs>
        <w:ind w:left="5760" w:hanging="5760"/>
        <w:jc w:val="both"/>
      </w:pPr>
      <w:r w:rsidRPr="007F71CD">
        <w:t>___________________________________________</w:t>
      </w:r>
      <w:r w:rsidRPr="007F71CD">
        <w:tab/>
        <w:t>_________________</w:t>
      </w:r>
    </w:p>
    <w:p w:rsidR="00FA2A35" w:rsidRPr="007F71CD" w:rsidRDefault="00FA2A35" w:rsidP="0033651B">
      <w:pPr>
        <w:tabs>
          <w:tab w:val="left" w:pos="-1440"/>
        </w:tabs>
        <w:ind w:left="2880" w:hanging="2880"/>
        <w:jc w:val="both"/>
      </w:pPr>
      <w:r w:rsidRPr="007F71CD">
        <w:t>[Name and Title]</w:t>
      </w:r>
      <w:r w:rsidRPr="007F71CD">
        <w:tab/>
      </w:r>
      <w:r w:rsidRPr="007F71CD">
        <w:tab/>
      </w:r>
      <w:r w:rsidRPr="007F71CD">
        <w:tab/>
      </w:r>
      <w:r w:rsidRPr="007F71CD">
        <w:tab/>
      </w:r>
      <w:r w:rsidRPr="007F71CD">
        <w:tab/>
      </w:r>
      <w:r w:rsidRPr="007F71CD">
        <w:tab/>
        <w:t>Date</w:t>
      </w:r>
    </w:p>
    <w:p w:rsidR="00FA2A35" w:rsidRDefault="00FA2A35" w:rsidP="0033651B">
      <w:pPr>
        <w:tabs>
          <w:tab w:val="left" w:pos="-1440"/>
        </w:tabs>
        <w:jc w:val="both"/>
        <w:rPr>
          <w:b/>
          <w:bCs/>
        </w:rPr>
      </w:pPr>
    </w:p>
    <w:p w:rsidR="00FA2A35" w:rsidRPr="007F71CD" w:rsidRDefault="00FA2A35" w:rsidP="0033651B">
      <w:pPr>
        <w:tabs>
          <w:tab w:val="left" w:pos="-1440"/>
        </w:tabs>
        <w:jc w:val="both"/>
      </w:pPr>
      <w:r w:rsidRPr="007F71CD">
        <w:rPr>
          <w:b/>
          <w:bCs/>
        </w:rPr>
        <w:t>CONTRACTOR</w:t>
      </w:r>
    </w:p>
    <w:p w:rsidR="00FA2A35" w:rsidRDefault="00FA2A35" w:rsidP="0033651B">
      <w:pPr>
        <w:tabs>
          <w:tab w:val="left" w:pos="-1440"/>
        </w:tabs>
        <w:ind w:left="5760" w:hanging="5760"/>
        <w:jc w:val="both"/>
      </w:pPr>
    </w:p>
    <w:p w:rsidR="00FA2A35" w:rsidRPr="007F71CD" w:rsidRDefault="00FA2A35" w:rsidP="0033651B">
      <w:pPr>
        <w:tabs>
          <w:tab w:val="left" w:pos="-1440"/>
        </w:tabs>
        <w:ind w:left="5760" w:hanging="5760"/>
        <w:jc w:val="both"/>
      </w:pPr>
      <w:r w:rsidRPr="007F71CD">
        <w:t>______</w:t>
      </w:r>
      <w:r>
        <w:t>__</w:t>
      </w:r>
      <w:r w:rsidRPr="007F71CD">
        <w:t>__________________________________</w:t>
      </w:r>
      <w:r w:rsidRPr="007F71CD">
        <w:tab/>
        <w:t>_________________</w:t>
      </w:r>
    </w:p>
    <w:p w:rsidR="00FA2A35" w:rsidRPr="007F71CD" w:rsidRDefault="00FA2A35" w:rsidP="0033651B">
      <w:pPr>
        <w:tabs>
          <w:tab w:val="left" w:pos="-1440"/>
        </w:tabs>
        <w:ind w:left="5760" w:hanging="5760"/>
        <w:jc w:val="both"/>
      </w:pPr>
      <w:r w:rsidRPr="007F71CD">
        <w:t>[Name, Title, SS number/employer ID number]</w:t>
      </w:r>
      <w:r w:rsidRPr="007F71CD">
        <w:tab/>
      </w:r>
      <w:r w:rsidRPr="007F71CD">
        <w:tab/>
        <w:t>Date</w:t>
      </w:r>
    </w:p>
    <w:p w:rsidR="00FA2A35" w:rsidRPr="007F71CD" w:rsidRDefault="00FA2A35" w:rsidP="0033651B">
      <w:pPr>
        <w:tabs>
          <w:tab w:val="left" w:pos="-1440"/>
        </w:tabs>
        <w:jc w:val="both"/>
      </w:pPr>
    </w:p>
    <w:p w:rsidR="00FA2A35" w:rsidRPr="007F71CD" w:rsidRDefault="00FA2A35" w:rsidP="0033651B">
      <w:pPr>
        <w:tabs>
          <w:tab w:val="left" w:pos="-1440"/>
        </w:tabs>
        <w:jc w:val="both"/>
      </w:pPr>
      <w:r w:rsidRPr="007F71CD">
        <w:rPr>
          <w:b/>
          <w:bCs/>
        </w:rPr>
        <w:t>ATTORNEY GENERAL'S OFFICE APPROVAL AS TO FORM</w:t>
      </w:r>
    </w:p>
    <w:p w:rsidR="00FA2A35" w:rsidRPr="007F71CD" w:rsidRDefault="00FA2A35" w:rsidP="0033651B">
      <w:pPr>
        <w:tabs>
          <w:tab w:val="left" w:pos="-1440"/>
        </w:tabs>
        <w:jc w:val="both"/>
      </w:pPr>
    </w:p>
    <w:p w:rsidR="00FA2A35" w:rsidRPr="007F71CD" w:rsidRDefault="00FA2A35" w:rsidP="0033651B">
      <w:pPr>
        <w:tabs>
          <w:tab w:val="left" w:pos="-1440"/>
        </w:tabs>
        <w:ind w:left="5760" w:hanging="5760"/>
        <w:jc w:val="both"/>
      </w:pPr>
      <w:r w:rsidRPr="007F71CD">
        <w:t>__________________________________________</w:t>
      </w:r>
      <w:r w:rsidRPr="007F71CD">
        <w:tab/>
        <w:t>_________________</w:t>
      </w:r>
    </w:p>
    <w:p w:rsidR="00FA2A35" w:rsidRPr="007F71CD" w:rsidRDefault="00FA2A35" w:rsidP="0033651B">
      <w:pPr>
        <w:tabs>
          <w:tab w:val="left" w:pos="-1440"/>
        </w:tabs>
        <w:ind w:left="5760" w:hanging="5760"/>
        <w:jc w:val="both"/>
      </w:pPr>
      <w:r w:rsidRPr="007F71CD">
        <w:t>[Name and Title]</w:t>
      </w:r>
      <w:r w:rsidRPr="007F71CD">
        <w:tab/>
      </w:r>
      <w:r w:rsidRPr="007F71CD">
        <w:tab/>
      </w:r>
      <w:r w:rsidRPr="007F71CD">
        <w:tab/>
      </w:r>
      <w:r w:rsidRPr="007F71CD">
        <w:tab/>
      </w:r>
      <w:r w:rsidRPr="007F71CD">
        <w:tab/>
        <w:t xml:space="preserve">       </w:t>
      </w:r>
      <w:r w:rsidRPr="007F71CD">
        <w:tab/>
        <w:t>Date</w:t>
      </w:r>
    </w:p>
    <w:p w:rsidR="00FA2A35" w:rsidRDefault="00FA2A35">
      <w:pPr>
        <w:spacing w:after="0" w:line="240" w:lineRule="auto"/>
        <w:rPr>
          <w:sz w:val="20"/>
          <w:szCs w:val="20"/>
        </w:rPr>
      </w:pPr>
      <w:r>
        <w:rPr>
          <w:sz w:val="20"/>
          <w:szCs w:val="20"/>
        </w:rPr>
        <w:br w:type="page"/>
      </w:r>
    </w:p>
    <w:p w:rsidR="00FA2A35" w:rsidRDefault="00FA2A35" w:rsidP="00994759">
      <w:pPr>
        <w:pStyle w:val="Heading1"/>
        <w:jc w:val="center"/>
        <w:rPr>
          <w:color w:val="auto"/>
        </w:rPr>
      </w:pPr>
      <w:r>
        <w:rPr>
          <w:color w:val="auto"/>
        </w:rPr>
        <w:t>Appendix A</w:t>
      </w:r>
      <w:r w:rsidRPr="0033651B">
        <w:rPr>
          <w:color w:val="auto"/>
        </w:rPr>
        <w:t xml:space="preserve">:  </w:t>
      </w:r>
      <w:r>
        <w:rPr>
          <w:color w:val="auto"/>
        </w:rPr>
        <w:t>Scope of Technical Needs</w:t>
      </w:r>
    </w:p>
    <w:p w:rsidR="00FA2A35" w:rsidRPr="00994759" w:rsidRDefault="00FA2A35" w:rsidP="00994759"/>
    <w:p w:rsidR="00FA2A35" w:rsidRPr="00994759" w:rsidRDefault="00FA2A35" w:rsidP="00994759">
      <w:pPr>
        <w:tabs>
          <w:tab w:val="left" w:pos="-1440"/>
        </w:tabs>
        <w:rPr>
          <w:b/>
          <w:bCs/>
          <w:color w:val="FF0000"/>
          <w:sz w:val="20"/>
          <w:szCs w:val="20"/>
        </w:rPr>
      </w:pPr>
      <w:r w:rsidRPr="00994759">
        <w:rPr>
          <w:b/>
          <w:bCs/>
          <w:color w:val="FF0000"/>
          <w:sz w:val="20"/>
          <w:szCs w:val="20"/>
        </w:rPr>
        <w:t>(The following list is at a minimum the skills sets the State is interested in.  It is not intended to be a one-to-one collation with the categories listed in Section V. RFP Information, Specifications and Requirements).</w:t>
      </w:r>
    </w:p>
    <w:p w:rsidR="00FA2A35" w:rsidRPr="00994759" w:rsidRDefault="00FA2A35" w:rsidP="000143B9">
      <w:pPr>
        <w:numPr>
          <w:ilvl w:val="0"/>
          <w:numId w:val="42"/>
        </w:numPr>
        <w:tabs>
          <w:tab w:val="left" w:pos="-1440"/>
        </w:tabs>
        <w:ind w:left="1080"/>
        <w:rPr>
          <w:b/>
          <w:bCs/>
          <w:sz w:val="20"/>
          <w:szCs w:val="20"/>
        </w:rPr>
      </w:pPr>
      <w:bookmarkStart w:id="330" w:name="_Toc224981433"/>
      <w:r w:rsidRPr="00994759">
        <w:rPr>
          <w:b/>
          <w:bCs/>
          <w:sz w:val="20"/>
          <w:szCs w:val="20"/>
        </w:rPr>
        <w:t>Software Development</w:t>
      </w:r>
      <w:bookmarkEnd w:id="330"/>
    </w:p>
    <w:p w:rsidR="00FA2A35" w:rsidRPr="00994759" w:rsidRDefault="00FA2A35" w:rsidP="000143B9">
      <w:pPr>
        <w:numPr>
          <w:ilvl w:val="1"/>
          <w:numId w:val="41"/>
        </w:numPr>
        <w:tabs>
          <w:tab w:val="left" w:pos="-1440"/>
        </w:tabs>
        <w:ind w:left="1512"/>
        <w:rPr>
          <w:b/>
          <w:bCs/>
          <w:sz w:val="20"/>
          <w:szCs w:val="20"/>
          <w:u w:val="single"/>
        </w:rPr>
      </w:pPr>
      <w:r w:rsidRPr="00994759">
        <w:rPr>
          <w:b/>
          <w:bCs/>
          <w:sz w:val="20"/>
          <w:szCs w:val="20"/>
          <w:u w:val="single"/>
        </w:rPr>
        <w:t>Application and Web Development</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Microsoft .NET framework version 1.1</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Visual Basic .NET</w:t>
      </w:r>
    </w:p>
    <w:p w:rsidR="00FA2A35"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C#</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Pr>
          <w:sz w:val="20"/>
          <w:szCs w:val="20"/>
        </w:rPr>
        <w:t>ASP.NET</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Visual Studio .NET</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Microsoft Visual Source Safe</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XML</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XSLT</w:t>
      </w:r>
    </w:p>
    <w:p w:rsidR="00FA2A35"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HTML</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Pr>
          <w:sz w:val="20"/>
          <w:szCs w:val="20"/>
        </w:rPr>
        <w:t>Cascading Style Sheets</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JavaScript</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DTS (Data Transformation Services)</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Microsoft Project</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UML</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USDP (Unified Software Development Process)</w:t>
      </w:r>
    </w:p>
    <w:p w:rsidR="00FA2A35" w:rsidRPr="00994759" w:rsidRDefault="00FA2A35" w:rsidP="000143B9">
      <w:pPr>
        <w:numPr>
          <w:ilvl w:val="0"/>
          <w:numId w:val="32"/>
        </w:numPr>
        <w:tabs>
          <w:tab w:val="clear" w:pos="720"/>
          <w:tab w:val="left" w:pos="-1440"/>
          <w:tab w:val="num" w:pos="1440"/>
        </w:tabs>
        <w:spacing w:after="0"/>
        <w:ind w:left="1440"/>
        <w:rPr>
          <w:sz w:val="20"/>
          <w:szCs w:val="20"/>
        </w:rPr>
      </w:pPr>
      <w:r w:rsidRPr="00994759">
        <w:rPr>
          <w:sz w:val="20"/>
          <w:szCs w:val="20"/>
        </w:rPr>
        <w:t>Object Oriented Development and Programming techniques</w:t>
      </w:r>
    </w:p>
    <w:p w:rsidR="00FA2A35" w:rsidRPr="00994759" w:rsidRDefault="00FA2A35" w:rsidP="00994759">
      <w:pPr>
        <w:tabs>
          <w:tab w:val="left" w:pos="-1440"/>
        </w:tabs>
        <w:ind w:left="720"/>
        <w:rPr>
          <w:b/>
          <w:bCs/>
          <w:sz w:val="20"/>
          <w:szCs w:val="20"/>
          <w:u w:val="single"/>
        </w:rPr>
      </w:pPr>
    </w:p>
    <w:p w:rsidR="00FA2A35" w:rsidRPr="00994759" w:rsidRDefault="00FA2A35" w:rsidP="000143B9">
      <w:pPr>
        <w:numPr>
          <w:ilvl w:val="1"/>
          <w:numId w:val="41"/>
        </w:numPr>
        <w:tabs>
          <w:tab w:val="left" w:pos="-1440"/>
        </w:tabs>
        <w:ind w:left="1512"/>
        <w:rPr>
          <w:b/>
          <w:bCs/>
          <w:sz w:val="20"/>
          <w:szCs w:val="20"/>
          <w:u w:val="single"/>
        </w:rPr>
      </w:pPr>
      <w:r w:rsidRPr="00994759">
        <w:rPr>
          <w:b/>
          <w:bCs/>
          <w:sz w:val="20"/>
          <w:szCs w:val="20"/>
          <w:u w:val="single"/>
        </w:rPr>
        <w:t>Legacy Application development and support</w:t>
      </w:r>
    </w:p>
    <w:p w:rsidR="00FA2A35" w:rsidRPr="005A5445" w:rsidRDefault="00FA2A35" w:rsidP="000143B9">
      <w:pPr>
        <w:numPr>
          <w:ilvl w:val="0"/>
          <w:numId w:val="33"/>
        </w:numPr>
        <w:tabs>
          <w:tab w:val="clear" w:pos="720"/>
          <w:tab w:val="left" w:pos="-1440"/>
          <w:tab w:val="num" w:pos="1440"/>
        </w:tabs>
        <w:ind w:left="1440"/>
        <w:rPr>
          <w:b/>
          <w:bCs/>
          <w:sz w:val="20"/>
          <w:szCs w:val="20"/>
          <w:u w:val="single"/>
        </w:rPr>
      </w:pPr>
      <w:r w:rsidRPr="005A5445">
        <w:rPr>
          <w:b/>
          <w:bCs/>
          <w:sz w:val="20"/>
          <w:szCs w:val="20"/>
        </w:rPr>
        <w:t>Mainframe Focus – Required Skills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Dialogue Manager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Table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Define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Modify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Combine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Maintain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Focus DB Server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Tabletalk</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TED</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Data Descriptions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Database Rebuild/Reorg/Index</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FML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Index Views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Alternate Views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Joins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Combines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Dynam</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Fixform</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Winforms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Window Painter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Hold Formats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New/Revised Release Installs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FSCAN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Hot Screen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Match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Pooled Tables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Recursive Joins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SPA</w:t>
      </w:r>
    </w:p>
    <w:p w:rsidR="00FA2A35" w:rsidRPr="00994759" w:rsidRDefault="00FA2A35" w:rsidP="000143B9">
      <w:pPr>
        <w:numPr>
          <w:ilvl w:val="1"/>
          <w:numId w:val="33"/>
        </w:numPr>
        <w:tabs>
          <w:tab w:val="clear" w:pos="1440"/>
          <w:tab w:val="left" w:pos="-1440"/>
          <w:tab w:val="left" w:pos="720"/>
          <w:tab w:val="num" w:pos="2160"/>
        </w:tabs>
        <w:spacing w:after="120"/>
        <w:ind w:left="2160"/>
        <w:rPr>
          <w:b/>
          <w:bCs/>
          <w:sz w:val="20"/>
          <w:szCs w:val="20"/>
          <w:u w:val="single"/>
        </w:rPr>
      </w:pPr>
      <w:r w:rsidRPr="00994759">
        <w:rPr>
          <w:sz w:val="20"/>
          <w:szCs w:val="20"/>
        </w:rPr>
        <w:t>Stacks</w:t>
      </w:r>
    </w:p>
    <w:p w:rsidR="00FA2A35" w:rsidRPr="005A5445" w:rsidRDefault="00FA2A35" w:rsidP="000143B9">
      <w:pPr>
        <w:numPr>
          <w:ilvl w:val="0"/>
          <w:numId w:val="33"/>
        </w:numPr>
        <w:tabs>
          <w:tab w:val="clear" w:pos="720"/>
          <w:tab w:val="left" w:pos="-1440"/>
          <w:tab w:val="num" w:pos="1440"/>
        </w:tabs>
        <w:ind w:left="1440"/>
        <w:rPr>
          <w:b/>
          <w:bCs/>
          <w:sz w:val="20"/>
          <w:szCs w:val="20"/>
          <w:u w:val="single"/>
        </w:rPr>
      </w:pPr>
      <w:r w:rsidRPr="005A5445">
        <w:rPr>
          <w:b/>
          <w:bCs/>
          <w:sz w:val="20"/>
          <w:szCs w:val="20"/>
        </w:rPr>
        <w:t>Mainframe Focus – Optional Skills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Xmitip</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JCL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ISPF</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Vsam</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Cobol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Clists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Procs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External Sorts</w:t>
      </w:r>
    </w:p>
    <w:p w:rsidR="00FA2A35" w:rsidRPr="00994759" w:rsidRDefault="00FA2A35" w:rsidP="000143B9">
      <w:pPr>
        <w:numPr>
          <w:ilvl w:val="1"/>
          <w:numId w:val="33"/>
        </w:numPr>
        <w:tabs>
          <w:tab w:val="clear" w:pos="1440"/>
          <w:tab w:val="left" w:pos="-1440"/>
          <w:tab w:val="left" w:pos="720"/>
          <w:tab w:val="num" w:pos="2160"/>
        </w:tabs>
        <w:spacing w:after="120"/>
        <w:ind w:left="2160"/>
        <w:rPr>
          <w:b/>
          <w:bCs/>
          <w:sz w:val="20"/>
          <w:szCs w:val="20"/>
          <w:u w:val="single"/>
        </w:rPr>
      </w:pPr>
      <w:r w:rsidRPr="00994759">
        <w:rPr>
          <w:sz w:val="20"/>
          <w:szCs w:val="20"/>
        </w:rPr>
        <w:t>Job Submission</w:t>
      </w:r>
    </w:p>
    <w:p w:rsidR="00FA2A35" w:rsidRPr="00994759" w:rsidRDefault="00FA2A35" w:rsidP="00994759">
      <w:pPr>
        <w:tabs>
          <w:tab w:val="left" w:pos="-1440"/>
        </w:tabs>
        <w:ind w:left="720"/>
        <w:rPr>
          <w:b/>
          <w:bCs/>
          <w:sz w:val="20"/>
          <w:szCs w:val="20"/>
          <w:u w:val="single"/>
        </w:rPr>
      </w:pPr>
    </w:p>
    <w:p w:rsidR="00FA2A35" w:rsidRPr="005A5445" w:rsidRDefault="00FA2A35" w:rsidP="000143B9">
      <w:pPr>
        <w:numPr>
          <w:ilvl w:val="0"/>
          <w:numId w:val="33"/>
        </w:numPr>
        <w:tabs>
          <w:tab w:val="clear" w:pos="720"/>
          <w:tab w:val="left" w:pos="-1440"/>
          <w:tab w:val="num" w:pos="1440"/>
        </w:tabs>
        <w:ind w:left="1440"/>
        <w:rPr>
          <w:b/>
          <w:bCs/>
          <w:sz w:val="20"/>
          <w:szCs w:val="20"/>
          <w:u w:val="single"/>
        </w:rPr>
      </w:pPr>
      <w:r w:rsidRPr="005A5445">
        <w:rPr>
          <w:b/>
          <w:bCs/>
          <w:sz w:val="20"/>
          <w:szCs w:val="20"/>
        </w:rPr>
        <w:t>PC-Dos Focus, Windows Focus, Web Focus, MRE, BID, UAS – Required Skills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Dialogue Manager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Table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Define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Modify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Combine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Maintain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Focus DB Server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Web390</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Tabletalk</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TED</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Data Descriptions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Database Rebuild/Reorg/Index</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FML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Index Views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Alternate Views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Joins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Combines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Dynam</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Fixform</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Winforms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Window Painter</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Hold Formats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New/Revised Release Installs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FSCAN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Hot Screen</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Match File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Pooled Tables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Recursive Joins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SPA</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Stacks</w:t>
      </w:r>
    </w:p>
    <w:p w:rsidR="00FA2A35" w:rsidRPr="00994759" w:rsidRDefault="00FA2A35" w:rsidP="000143B9">
      <w:pPr>
        <w:numPr>
          <w:ilvl w:val="1"/>
          <w:numId w:val="33"/>
        </w:numPr>
        <w:tabs>
          <w:tab w:val="clear" w:pos="1440"/>
          <w:tab w:val="left" w:pos="-1440"/>
          <w:tab w:val="left" w:pos="720"/>
          <w:tab w:val="num" w:pos="2160"/>
        </w:tabs>
        <w:spacing w:after="120"/>
        <w:ind w:left="2160"/>
        <w:rPr>
          <w:b/>
          <w:bCs/>
          <w:sz w:val="20"/>
          <w:szCs w:val="20"/>
          <w:u w:val="single"/>
        </w:rPr>
      </w:pPr>
      <w:r w:rsidRPr="00994759">
        <w:rPr>
          <w:sz w:val="20"/>
          <w:szCs w:val="20"/>
        </w:rPr>
        <w:t>Stylesheets</w:t>
      </w:r>
    </w:p>
    <w:p w:rsidR="00FA2A35" w:rsidRPr="00994759" w:rsidRDefault="00FA2A35" w:rsidP="00994759">
      <w:pPr>
        <w:tabs>
          <w:tab w:val="left" w:pos="-1440"/>
        </w:tabs>
        <w:ind w:left="720"/>
        <w:rPr>
          <w:b/>
          <w:bCs/>
          <w:sz w:val="20"/>
          <w:szCs w:val="20"/>
          <w:u w:val="single"/>
        </w:rPr>
      </w:pPr>
    </w:p>
    <w:p w:rsidR="00FA2A35" w:rsidRPr="005A5445" w:rsidRDefault="00FA2A35" w:rsidP="000143B9">
      <w:pPr>
        <w:numPr>
          <w:ilvl w:val="0"/>
          <w:numId w:val="33"/>
        </w:numPr>
        <w:tabs>
          <w:tab w:val="clear" w:pos="720"/>
          <w:tab w:val="left" w:pos="-1440"/>
          <w:tab w:val="num" w:pos="1440"/>
        </w:tabs>
        <w:ind w:left="1440"/>
        <w:rPr>
          <w:b/>
          <w:bCs/>
          <w:sz w:val="20"/>
          <w:szCs w:val="20"/>
          <w:u w:val="single"/>
        </w:rPr>
      </w:pPr>
      <w:r w:rsidRPr="005A5445">
        <w:rPr>
          <w:b/>
          <w:bCs/>
          <w:sz w:val="20"/>
          <w:szCs w:val="20"/>
        </w:rPr>
        <w:t>PC-Dos Focus, Windows Focus, Web Focus, MRE, BID, UAS – Optional Skills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OS Batch/CMD</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OS environment variables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OS services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Experience in both GUI and Non-GUI OS environments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Non-focus database technologies (SQL Server, Oracle)</w:t>
      </w:r>
    </w:p>
    <w:p w:rsidR="00FA2A35" w:rsidRPr="00994759" w:rsidRDefault="00FA2A35" w:rsidP="000143B9">
      <w:pPr>
        <w:numPr>
          <w:ilvl w:val="1"/>
          <w:numId w:val="33"/>
        </w:numPr>
        <w:tabs>
          <w:tab w:val="clear" w:pos="1440"/>
          <w:tab w:val="left" w:pos="-1440"/>
          <w:tab w:val="left" w:pos="720"/>
          <w:tab w:val="num" w:pos="2160"/>
        </w:tabs>
        <w:spacing w:after="120"/>
        <w:ind w:left="2160"/>
        <w:rPr>
          <w:b/>
          <w:bCs/>
          <w:sz w:val="20"/>
          <w:szCs w:val="20"/>
          <w:u w:val="single"/>
        </w:rPr>
      </w:pPr>
      <w:r w:rsidRPr="00994759">
        <w:rPr>
          <w:sz w:val="20"/>
          <w:szCs w:val="20"/>
        </w:rPr>
        <w:t>Database normalization</w:t>
      </w:r>
    </w:p>
    <w:p w:rsidR="00FA2A35" w:rsidRPr="00994759" w:rsidRDefault="00FA2A35" w:rsidP="00994759">
      <w:pPr>
        <w:tabs>
          <w:tab w:val="left" w:pos="-1440"/>
        </w:tabs>
        <w:ind w:left="720"/>
        <w:rPr>
          <w:b/>
          <w:bCs/>
          <w:sz w:val="20"/>
          <w:szCs w:val="20"/>
          <w:u w:val="single"/>
        </w:rPr>
      </w:pPr>
    </w:p>
    <w:p w:rsidR="00FA2A35" w:rsidRPr="005A5445" w:rsidRDefault="00FA2A35" w:rsidP="000143B9">
      <w:pPr>
        <w:numPr>
          <w:ilvl w:val="0"/>
          <w:numId w:val="33"/>
        </w:numPr>
        <w:tabs>
          <w:tab w:val="clear" w:pos="720"/>
          <w:tab w:val="left" w:pos="-1440"/>
          <w:tab w:val="num" w:pos="1440"/>
        </w:tabs>
        <w:ind w:left="1440"/>
        <w:rPr>
          <w:b/>
          <w:bCs/>
          <w:sz w:val="20"/>
          <w:szCs w:val="20"/>
          <w:u w:val="single"/>
        </w:rPr>
      </w:pPr>
      <w:r w:rsidRPr="005A5445">
        <w:rPr>
          <w:b/>
          <w:bCs/>
          <w:sz w:val="20"/>
          <w:szCs w:val="20"/>
        </w:rPr>
        <w:t>Other Mainframe technologies</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Cobol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Natural</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Adabase</w:t>
      </w:r>
    </w:p>
    <w:p w:rsidR="00FA2A35" w:rsidRPr="00994759" w:rsidRDefault="00FA2A35" w:rsidP="000143B9">
      <w:pPr>
        <w:numPr>
          <w:ilvl w:val="1"/>
          <w:numId w:val="33"/>
        </w:numPr>
        <w:tabs>
          <w:tab w:val="clear" w:pos="1440"/>
          <w:tab w:val="left" w:pos="-1440"/>
          <w:tab w:val="left" w:pos="720"/>
          <w:tab w:val="num" w:pos="2160"/>
        </w:tabs>
        <w:spacing w:after="0"/>
        <w:ind w:left="2160"/>
        <w:rPr>
          <w:b/>
          <w:bCs/>
          <w:sz w:val="20"/>
          <w:szCs w:val="20"/>
          <w:u w:val="single"/>
        </w:rPr>
      </w:pPr>
      <w:r w:rsidRPr="00994759">
        <w:rPr>
          <w:sz w:val="20"/>
          <w:szCs w:val="20"/>
        </w:rPr>
        <w:t>JCL</w:t>
      </w:r>
    </w:p>
    <w:p w:rsidR="00FA2A35" w:rsidRPr="00994759" w:rsidRDefault="00FA2A35" w:rsidP="000143B9">
      <w:pPr>
        <w:numPr>
          <w:ilvl w:val="1"/>
          <w:numId w:val="33"/>
        </w:numPr>
        <w:tabs>
          <w:tab w:val="clear" w:pos="1440"/>
          <w:tab w:val="left" w:pos="-1440"/>
          <w:tab w:val="left" w:pos="720"/>
          <w:tab w:val="num" w:pos="2160"/>
        </w:tabs>
        <w:spacing w:after="120"/>
        <w:ind w:left="2160"/>
        <w:rPr>
          <w:b/>
          <w:bCs/>
          <w:sz w:val="20"/>
          <w:szCs w:val="20"/>
          <w:u w:val="single"/>
        </w:rPr>
      </w:pPr>
      <w:r>
        <w:rPr>
          <w:sz w:val="20"/>
          <w:szCs w:val="20"/>
        </w:rPr>
        <w:t>CICS</w:t>
      </w:r>
    </w:p>
    <w:p w:rsidR="00FA2A35" w:rsidRPr="00994759" w:rsidRDefault="00FA2A35" w:rsidP="00994759">
      <w:pPr>
        <w:tabs>
          <w:tab w:val="left" w:pos="-1440"/>
        </w:tabs>
        <w:ind w:left="720"/>
        <w:rPr>
          <w:b/>
          <w:bCs/>
          <w:sz w:val="20"/>
          <w:szCs w:val="20"/>
          <w:u w:val="single"/>
        </w:rPr>
      </w:pPr>
    </w:p>
    <w:p w:rsidR="00FA2A35" w:rsidRPr="00994759" w:rsidRDefault="00FA2A35" w:rsidP="000143B9">
      <w:pPr>
        <w:numPr>
          <w:ilvl w:val="1"/>
          <w:numId w:val="41"/>
        </w:numPr>
        <w:tabs>
          <w:tab w:val="left" w:pos="-1440"/>
        </w:tabs>
        <w:ind w:left="1512"/>
        <w:rPr>
          <w:b/>
          <w:bCs/>
          <w:sz w:val="20"/>
          <w:szCs w:val="20"/>
          <w:u w:val="single"/>
        </w:rPr>
      </w:pPr>
      <w:r w:rsidRPr="00994759">
        <w:rPr>
          <w:b/>
          <w:bCs/>
          <w:sz w:val="20"/>
          <w:szCs w:val="20"/>
          <w:u w:val="single"/>
        </w:rPr>
        <w:t>Database Development</w:t>
      </w:r>
    </w:p>
    <w:p w:rsidR="00FA2A35" w:rsidRPr="00994759" w:rsidRDefault="00FA2A35" w:rsidP="00994759">
      <w:pPr>
        <w:tabs>
          <w:tab w:val="left" w:pos="-1440"/>
        </w:tabs>
        <w:ind w:left="720"/>
        <w:rPr>
          <w:b/>
          <w:bCs/>
          <w:sz w:val="20"/>
          <w:szCs w:val="20"/>
          <w:u w:val="single"/>
        </w:rPr>
      </w:pPr>
    </w:p>
    <w:p w:rsidR="00FA2A35" w:rsidRPr="00994759" w:rsidRDefault="00FA2A35" w:rsidP="000143B9">
      <w:pPr>
        <w:numPr>
          <w:ilvl w:val="0"/>
          <w:numId w:val="34"/>
        </w:numPr>
        <w:tabs>
          <w:tab w:val="clear" w:pos="720"/>
          <w:tab w:val="left" w:pos="-1440"/>
          <w:tab w:val="num" w:pos="1440"/>
        </w:tabs>
        <w:spacing w:after="0"/>
        <w:ind w:left="1440"/>
        <w:rPr>
          <w:sz w:val="20"/>
          <w:szCs w:val="20"/>
        </w:rPr>
      </w:pPr>
      <w:r w:rsidRPr="00994759">
        <w:rPr>
          <w:sz w:val="20"/>
          <w:szCs w:val="20"/>
        </w:rPr>
        <w:t>Oracle Enterprise Manager</w:t>
      </w:r>
    </w:p>
    <w:p w:rsidR="00FA2A35" w:rsidRDefault="00FA2A35" w:rsidP="000143B9">
      <w:pPr>
        <w:numPr>
          <w:ilvl w:val="0"/>
          <w:numId w:val="34"/>
        </w:numPr>
        <w:tabs>
          <w:tab w:val="clear" w:pos="720"/>
          <w:tab w:val="left" w:pos="-1440"/>
          <w:tab w:val="num" w:pos="1440"/>
        </w:tabs>
        <w:spacing w:after="0"/>
        <w:ind w:left="1440"/>
        <w:rPr>
          <w:sz w:val="20"/>
          <w:szCs w:val="20"/>
        </w:rPr>
      </w:pPr>
      <w:r w:rsidRPr="00994759">
        <w:rPr>
          <w:sz w:val="20"/>
          <w:szCs w:val="20"/>
        </w:rPr>
        <w:t>Microsoft SQL Server Enterprise Manager</w:t>
      </w:r>
    </w:p>
    <w:p w:rsidR="00FA2A35" w:rsidRDefault="00FA2A35" w:rsidP="000143B9">
      <w:pPr>
        <w:numPr>
          <w:ilvl w:val="0"/>
          <w:numId w:val="34"/>
        </w:numPr>
        <w:tabs>
          <w:tab w:val="clear" w:pos="720"/>
          <w:tab w:val="left" w:pos="-1440"/>
          <w:tab w:val="num" w:pos="1440"/>
        </w:tabs>
        <w:spacing w:after="0"/>
        <w:ind w:left="1440"/>
        <w:rPr>
          <w:sz w:val="20"/>
          <w:szCs w:val="20"/>
        </w:rPr>
      </w:pPr>
      <w:r>
        <w:rPr>
          <w:sz w:val="20"/>
          <w:szCs w:val="20"/>
        </w:rPr>
        <w:t>Microsoft SQL Reporting Services</w:t>
      </w:r>
    </w:p>
    <w:p w:rsidR="00FA2A35" w:rsidRPr="00994759" w:rsidRDefault="00FA2A35" w:rsidP="000143B9">
      <w:pPr>
        <w:numPr>
          <w:ilvl w:val="0"/>
          <w:numId w:val="34"/>
        </w:numPr>
        <w:tabs>
          <w:tab w:val="clear" w:pos="720"/>
          <w:tab w:val="left" w:pos="-1440"/>
          <w:tab w:val="num" w:pos="1440"/>
        </w:tabs>
        <w:spacing w:after="0"/>
        <w:ind w:left="1440"/>
        <w:rPr>
          <w:sz w:val="20"/>
          <w:szCs w:val="20"/>
        </w:rPr>
      </w:pPr>
      <w:r>
        <w:rPr>
          <w:sz w:val="20"/>
          <w:szCs w:val="20"/>
        </w:rPr>
        <w:t>Stored procedures</w:t>
      </w:r>
    </w:p>
    <w:p w:rsidR="00FA2A35" w:rsidRPr="00994759" w:rsidRDefault="00FA2A35" w:rsidP="000143B9">
      <w:pPr>
        <w:numPr>
          <w:ilvl w:val="0"/>
          <w:numId w:val="34"/>
        </w:numPr>
        <w:tabs>
          <w:tab w:val="clear" w:pos="720"/>
          <w:tab w:val="left" w:pos="-1440"/>
          <w:tab w:val="num" w:pos="1440"/>
        </w:tabs>
        <w:spacing w:after="0"/>
        <w:ind w:left="1440"/>
        <w:rPr>
          <w:sz w:val="20"/>
          <w:szCs w:val="20"/>
        </w:rPr>
      </w:pPr>
      <w:r w:rsidRPr="00994759">
        <w:rPr>
          <w:sz w:val="20"/>
          <w:szCs w:val="20"/>
        </w:rPr>
        <w:t>PL-SQL</w:t>
      </w:r>
    </w:p>
    <w:p w:rsidR="00FA2A35" w:rsidRPr="00994759" w:rsidRDefault="00FA2A35" w:rsidP="000143B9">
      <w:pPr>
        <w:numPr>
          <w:ilvl w:val="0"/>
          <w:numId w:val="34"/>
        </w:numPr>
        <w:tabs>
          <w:tab w:val="clear" w:pos="720"/>
          <w:tab w:val="left" w:pos="-1440"/>
          <w:tab w:val="num" w:pos="1440"/>
        </w:tabs>
        <w:spacing w:after="0"/>
        <w:ind w:left="1440"/>
        <w:rPr>
          <w:sz w:val="20"/>
          <w:szCs w:val="20"/>
        </w:rPr>
      </w:pPr>
      <w:r w:rsidRPr="00994759">
        <w:rPr>
          <w:sz w:val="20"/>
          <w:szCs w:val="20"/>
        </w:rPr>
        <w:t>T-SQL</w:t>
      </w:r>
    </w:p>
    <w:p w:rsidR="00FA2A35" w:rsidRPr="00994759" w:rsidRDefault="00FA2A35" w:rsidP="000143B9">
      <w:pPr>
        <w:numPr>
          <w:ilvl w:val="0"/>
          <w:numId w:val="34"/>
        </w:numPr>
        <w:tabs>
          <w:tab w:val="clear" w:pos="720"/>
          <w:tab w:val="left" w:pos="-1440"/>
          <w:tab w:val="num" w:pos="1440"/>
        </w:tabs>
        <w:ind w:left="1440"/>
        <w:rPr>
          <w:sz w:val="20"/>
          <w:szCs w:val="20"/>
        </w:rPr>
      </w:pPr>
      <w:r w:rsidRPr="00994759">
        <w:rPr>
          <w:sz w:val="20"/>
          <w:szCs w:val="20"/>
        </w:rPr>
        <w:t xml:space="preserve">Microsoft </w:t>
      </w:r>
      <w:r>
        <w:rPr>
          <w:sz w:val="20"/>
          <w:szCs w:val="20"/>
        </w:rPr>
        <w:t>SQL Server Integration Services (SSIS)</w:t>
      </w:r>
    </w:p>
    <w:p w:rsidR="00FA2A35" w:rsidRDefault="00FA2A35">
      <w:pPr>
        <w:spacing w:after="0" w:line="240" w:lineRule="auto"/>
        <w:rPr>
          <w:b/>
          <w:bCs/>
          <w:sz w:val="20"/>
          <w:szCs w:val="20"/>
          <w:u w:val="single"/>
        </w:rPr>
      </w:pPr>
      <w:r>
        <w:rPr>
          <w:b/>
          <w:bCs/>
          <w:sz w:val="20"/>
          <w:szCs w:val="20"/>
          <w:u w:val="single"/>
        </w:rPr>
        <w:br w:type="page"/>
      </w:r>
    </w:p>
    <w:p w:rsidR="00FA2A35" w:rsidRPr="00994759" w:rsidRDefault="00FA2A35" w:rsidP="00994759">
      <w:pPr>
        <w:tabs>
          <w:tab w:val="left" w:pos="-1440"/>
        </w:tabs>
        <w:ind w:left="720"/>
        <w:rPr>
          <w:b/>
          <w:bCs/>
          <w:sz w:val="20"/>
          <w:szCs w:val="20"/>
          <w:u w:val="single"/>
        </w:rPr>
      </w:pPr>
    </w:p>
    <w:p w:rsidR="00FA2A35" w:rsidRPr="00994759" w:rsidRDefault="00FA2A35" w:rsidP="000143B9">
      <w:pPr>
        <w:numPr>
          <w:ilvl w:val="1"/>
          <w:numId w:val="41"/>
        </w:numPr>
        <w:tabs>
          <w:tab w:val="left" w:pos="-1440"/>
        </w:tabs>
        <w:ind w:left="1512"/>
        <w:rPr>
          <w:sz w:val="20"/>
          <w:szCs w:val="20"/>
        </w:rPr>
      </w:pPr>
      <w:r w:rsidRPr="00994759">
        <w:rPr>
          <w:b/>
          <w:bCs/>
          <w:sz w:val="20"/>
          <w:szCs w:val="20"/>
          <w:u w:val="single"/>
        </w:rPr>
        <w:t xml:space="preserve">Software Design </w:t>
      </w:r>
      <w:r>
        <w:rPr>
          <w:b/>
          <w:bCs/>
          <w:sz w:val="20"/>
          <w:szCs w:val="20"/>
          <w:u w:val="single"/>
        </w:rPr>
        <w:t xml:space="preserve">and Development </w:t>
      </w:r>
      <w:r w:rsidRPr="00994759">
        <w:rPr>
          <w:b/>
          <w:bCs/>
          <w:sz w:val="20"/>
          <w:szCs w:val="20"/>
          <w:u w:val="single"/>
        </w:rPr>
        <w:t>Methodologies</w:t>
      </w:r>
    </w:p>
    <w:p w:rsidR="00FA2A35" w:rsidRPr="00994759" w:rsidRDefault="00FA2A35" w:rsidP="000143B9">
      <w:pPr>
        <w:numPr>
          <w:ilvl w:val="0"/>
          <w:numId w:val="35"/>
        </w:numPr>
        <w:tabs>
          <w:tab w:val="clear" w:pos="720"/>
          <w:tab w:val="left" w:pos="-1440"/>
          <w:tab w:val="num" w:pos="1440"/>
        </w:tabs>
        <w:spacing w:after="0"/>
        <w:ind w:left="1440"/>
        <w:rPr>
          <w:sz w:val="20"/>
          <w:szCs w:val="20"/>
        </w:rPr>
      </w:pPr>
      <w:r>
        <w:rPr>
          <w:sz w:val="20"/>
          <w:szCs w:val="20"/>
        </w:rPr>
        <w:t>Traditional waterfall lifecycle</w:t>
      </w:r>
    </w:p>
    <w:p w:rsidR="00FA2A35" w:rsidRDefault="00FA2A35" w:rsidP="000143B9">
      <w:pPr>
        <w:numPr>
          <w:ilvl w:val="0"/>
          <w:numId w:val="35"/>
        </w:numPr>
        <w:tabs>
          <w:tab w:val="clear" w:pos="720"/>
          <w:tab w:val="left" w:pos="-1440"/>
          <w:tab w:val="num" w:pos="1440"/>
        </w:tabs>
        <w:spacing w:after="0"/>
        <w:ind w:left="1440"/>
        <w:rPr>
          <w:sz w:val="20"/>
          <w:szCs w:val="20"/>
        </w:rPr>
      </w:pPr>
      <w:r>
        <w:rPr>
          <w:sz w:val="20"/>
          <w:szCs w:val="20"/>
        </w:rPr>
        <w:t>Agile</w:t>
      </w:r>
    </w:p>
    <w:p w:rsidR="00FA2A35" w:rsidRPr="00994759" w:rsidRDefault="00FA2A35" w:rsidP="000143B9">
      <w:pPr>
        <w:numPr>
          <w:ilvl w:val="0"/>
          <w:numId w:val="35"/>
        </w:numPr>
        <w:tabs>
          <w:tab w:val="clear" w:pos="720"/>
          <w:tab w:val="left" w:pos="-1440"/>
          <w:tab w:val="num" w:pos="1440"/>
        </w:tabs>
        <w:spacing w:after="0"/>
        <w:ind w:left="1440"/>
        <w:rPr>
          <w:sz w:val="20"/>
          <w:szCs w:val="20"/>
        </w:rPr>
      </w:pPr>
      <w:r>
        <w:rPr>
          <w:sz w:val="20"/>
          <w:szCs w:val="20"/>
        </w:rPr>
        <w:t>SCRUM</w:t>
      </w:r>
    </w:p>
    <w:p w:rsidR="00FA2A35" w:rsidRPr="00994759" w:rsidRDefault="00FA2A35" w:rsidP="00994759">
      <w:pPr>
        <w:tabs>
          <w:tab w:val="left" w:pos="-1440"/>
        </w:tabs>
        <w:ind w:left="720"/>
        <w:rPr>
          <w:sz w:val="20"/>
          <w:szCs w:val="20"/>
        </w:rPr>
      </w:pPr>
    </w:p>
    <w:p w:rsidR="00FA2A35" w:rsidRPr="00994759" w:rsidRDefault="00FA2A35" w:rsidP="000143B9">
      <w:pPr>
        <w:numPr>
          <w:ilvl w:val="0"/>
          <w:numId w:val="42"/>
        </w:numPr>
        <w:tabs>
          <w:tab w:val="left" w:pos="-1440"/>
        </w:tabs>
        <w:ind w:left="1080"/>
        <w:rPr>
          <w:b/>
          <w:bCs/>
          <w:sz w:val="20"/>
          <w:szCs w:val="20"/>
        </w:rPr>
      </w:pPr>
      <w:bookmarkStart w:id="331" w:name="_Toc224981434"/>
      <w:r w:rsidRPr="00994759">
        <w:rPr>
          <w:b/>
          <w:bCs/>
          <w:sz w:val="20"/>
          <w:szCs w:val="20"/>
        </w:rPr>
        <w:t>Web Content and Graphics Design</w:t>
      </w:r>
      <w:bookmarkEnd w:id="331"/>
    </w:p>
    <w:p w:rsidR="00FA2A35" w:rsidRPr="00994759" w:rsidRDefault="00FA2A35" w:rsidP="000143B9">
      <w:pPr>
        <w:numPr>
          <w:ilvl w:val="0"/>
          <w:numId w:val="36"/>
        </w:numPr>
        <w:tabs>
          <w:tab w:val="clear" w:pos="720"/>
          <w:tab w:val="left" w:pos="-1440"/>
          <w:tab w:val="num" w:pos="1440"/>
        </w:tabs>
        <w:spacing w:after="0"/>
        <w:ind w:left="1440"/>
        <w:rPr>
          <w:sz w:val="20"/>
          <w:szCs w:val="20"/>
        </w:rPr>
      </w:pPr>
      <w:r>
        <w:rPr>
          <w:sz w:val="20"/>
          <w:szCs w:val="20"/>
        </w:rPr>
        <w:t xml:space="preserve">Cascading </w:t>
      </w:r>
      <w:r w:rsidRPr="00994759">
        <w:rPr>
          <w:sz w:val="20"/>
          <w:szCs w:val="20"/>
        </w:rPr>
        <w:t>Style Sheets</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Flash</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HTML</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Javascript</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XML</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XSLT</w:t>
      </w:r>
    </w:p>
    <w:p w:rsidR="00FA2A35" w:rsidRDefault="00FA2A35" w:rsidP="000143B9">
      <w:pPr>
        <w:numPr>
          <w:ilvl w:val="0"/>
          <w:numId w:val="36"/>
        </w:numPr>
        <w:tabs>
          <w:tab w:val="clear" w:pos="720"/>
          <w:tab w:val="left" w:pos="-1440"/>
          <w:tab w:val="num" w:pos="1440"/>
        </w:tabs>
        <w:spacing w:after="0"/>
        <w:ind w:left="1440"/>
        <w:rPr>
          <w:sz w:val="20"/>
          <w:szCs w:val="20"/>
        </w:rPr>
      </w:pPr>
      <w:r w:rsidRPr="00994759">
        <w:rPr>
          <w:sz w:val="20"/>
          <w:szCs w:val="20"/>
        </w:rPr>
        <w:t>PaintShop Pro or similar graphics tools</w:t>
      </w:r>
    </w:p>
    <w:p w:rsidR="00FA2A35" w:rsidRPr="00994759" w:rsidRDefault="00FA2A35" w:rsidP="000143B9">
      <w:pPr>
        <w:numPr>
          <w:ilvl w:val="0"/>
          <w:numId w:val="36"/>
        </w:numPr>
        <w:tabs>
          <w:tab w:val="clear" w:pos="720"/>
          <w:tab w:val="left" w:pos="-1440"/>
          <w:tab w:val="num" w:pos="1440"/>
        </w:tabs>
        <w:spacing w:after="0"/>
        <w:ind w:left="1440"/>
        <w:rPr>
          <w:sz w:val="20"/>
          <w:szCs w:val="20"/>
        </w:rPr>
      </w:pPr>
      <w:r>
        <w:rPr>
          <w:sz w:val="20"/>
          <w:szCs w:val="20"/>
        </w:rPr>
        <w:t>SharePoint web templates</w:t>
      </w:r>
    </w:p>
    <w:p w:rsidR="00FA2A35" w:rsidRPr="00994759" w:rsidRDefault="00FA2A35" w:rsidP="00994759">
      <w:pPr>
        <w:tabs>
          <w:tab w:val="left" w:pos="-1440"/>
        </w:tabs>
        <w:ind w:left="720"/>
        <w:rPr>
          <w:sz w:val="20"/>
          <w:szCs w:val="20"/>
        </w:rPr>
      </w:pPr>
    </w:p>
    <w:p w:rsidR="00FA2A35" w:rsidRPr="00994759" w:rsidRDefault="00FA2A35" w:rsidP="000143B9">
      <w:pPr>
        <w:numPr>
          <w:ilvl w:val="0"/>
          <w:numId w:val="42"/>
        </w:numPr>
        <w:tabs>
          <w:tab w:val="left" w:pos="-1440"/>
        </w:tabs>
        <w:ind w:left="1080"/>
        <w:rPr>
          <w:b/>
          <w:bCs/>
          <w:sz w:val="20"/>
          <w:szCs w:val="20"/>
        </w:rPr>
      </w:pPr>
      <w:bookmarkStart w:id="332" w:name="_Toc224981435"/>
      <w:r w:rsidRPr="00994759">
        <w:rPr>
          <w:b/>
          <w:bCs/>
          <w:sz w:val="20"/>
          <w:szCs w:val="20"/>
        </w:rPr>
        <w:t>Database Administration Support</w:t>
      </w:r>
      <w:bookmarkEnd w:id="332"/>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Microsoft SQL Server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Microsoft SQL Enterprise Manager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Oracle Server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Oracle Enterprise Manager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Focus database</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Adabase</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Microsoft Windows Server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Linux</w:t>
      </w:r>
    </w:p>
    <w:p w:rsidR="00FA2A35" w:rsidRPr="00994759" w:rsidRDefault="00FA2A35" w:rsidP="00994759">
      <w:pPr>
        <w:tabs>
          <w:tab w:val="left" w:pos="-1440"/>
        </w:tabs>
        <w:ind w:left="720"/>
        <w:rPr>
          <w:sz w:val="20"/>
          <w:szCs w:val="20"/>
        </w:rPr>
      </w:pPr>
    </w:p>
    <w:p w:rsidR="00FA2A35" w:rsidRPr="00994759" w:rsidRDefault="00FA2A35" w:rsidP="000143B9">
      <w:pPr>
        <w:numPr>
          <w:ilvl w:val="0"/>
          <w:numId w:val="42"/>
        </w:numPr>
        <w:tabs>
          <w:tab w:val="left" w:pos="-1440"/>
        </w:tabs>
        <w:ind w:left="1080"/>
        <w:rPr>
          <w:b/>
          <w:bCs/>
          <w:sz w:val="20"/>
          <w:szCs w:val="20"/>
        </w:rPr>
      </w:pPr>
      <w:bookmarkStart w:id="333" w:name="_Toc224981436"/>
      <w:r w:rsidRPr="00994759">
        <w:rPr>
          <w:b/>
          <w:bCs/>
          <w:sz w:val="20"/>
          <w:szCs w:val="20"/>
        </w:rPr>
        <w:t>Microsoft Server Administration Support</w:t>
      </w:r>
      <w:bookmarkEnd w:id="333"/>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Windows server operating system installation, update, and patch</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Windows domain configuration and management</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Active Directory configuration and management</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Software and hardware load balancing</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Windows Server Operating System clustering configuration and management</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Server performance tuning</w:t>
      </w:r>
    </w:p>
    <w:p w:rsidR="00FA2A35" w:rsidRPr="00994759" w:rsidRDefault="00FA2A35" w:rsidP="000143B9">
      <w:pPr>
        <w:numPr>
          <w:ilvl w:val="0"/>
          <w:numId w:val="38"/>
        </w:numPr>
        <w:tabs>
          <w:tab w:val="clear" w:pos="720"/>
          <w:tab w:val="left" w:pos="-1440"/>
          <w:tab w:val="num" w:pos="1440"/>
        </w:tabs>
        <w:spacing w:after="0"/>
        <w:ind w:left="1440"/>
        <w:rPr>
          <w:sz w:val="20"/>
          <w:szCs w:val="20"/>
        </w:rPr>
      </w:pPr>
      <w:r w:rsidRPr="00994759">
        <w:rPr>
          <w:sz w:val="20"/>
          <w:szCs w:val="20"/>
        </w:rPr>
        <w:t>.NET framework installation and configuration</w:t>
      </w:r>
    </w:p>
    <w:p w:rsidR="00FA2A35" w:rsidRPr="00994759" w:rsidRDefault="00FA2A35" w:rsidP="00994759">
      <w:pPr>
        <w:tabs>
          <w:tab w:val="left" w:pos="-1440"/>
        </w:tabs>
        <w:ind w:left="720"/>
        <w:rPr>
          <w:sz w:val="20"/>
          <w:szCs w:val="20"/>
        </w:rPr>
      </w:pPr>
    </w:p>
    <w:p w:rsidR="00FA2A35" w:rsidRPr="00994759" w:rsidRDefault="00FA2A35" w:rsidP="000143B9">
      <w:pPr>
        <w:numPr>
          <w:ilvl w:val="0"/>
          <w:numId w:val="42"/>
        </w:numPr>
        <w:tabs>
          <w:tab w:val="left" w:pos="-1440"/>
        </w:tabs>
        <w:ind w:left="1080"/>
        <w:rPr>
          <w:b/>
          <w:bCs/>
          <w:sz w:val="20"/>
          <w:szCs w:val="20"/>
        </w:rPr>
      </w:pPr>
      <w:bookmarkStart w:id="334" w:name="_Toc224981437"/>
      <w:r w:rsidRPr="00994759">
        <w:rPr>
          <w:b/>
          <w:bCs/>
          <w:sz w:val="20"/>
          <w:szCs w:val="20"/>
        </w:rPr>
        <w:t>GIS Support</w:t>
      </w:r>
      <w:bookmarkEnd w:id="334"/>
    </w:p>
    <w:p w:rsidR="00FA2A35" w:rsidRPr="00994759" w:rsidRDefault="00FA2A35" w:rsidP="000143B9">
      <w:pPr>
        <w:numPr>
          <w:ilvl w:val="0"/>
          <w:numId w:val="39"/>
        </w:numPr>
        <w:tabs>
          <w:tab w:val="clear" w:pos="720"/>
          <w:tab w:val="left" w:pos="-1440"/>
          <w:tab w:val="num" w:pos="1440"/>
        </w:tabs>
        <w:spacing w:after="0"/>
        <w:ind w:left="1440"/>
        <w:rPr>
          <w:sz w:val="20"/>
          <w:szCs w:val="20"/>
        </w:rPr>
      </w:pPr>
      <w:r w:rsidRPr="00994759">
        <w:rPr>
          <w:sz w:val="20"/>
          <w:szCs w:val="20"/>
        </w:rPr>
        <w:t xml:space="preserve">MapInfo </w:t>
      </w:r>
      <w:r>
        <w:rPr>
          <w:sz w:val="20"/>
          <w:szCs w:val="20"/>
        </w:rPr>
        <w:t>tool sets</w:t>
      </w:r>
    </w:p>
    <w:p w:rsidR="00FA2A35" w:rsidRPr="00F557BC" w:rsidRDefault="00FA2A35" w:rsidP="000143B9">
      <w:pPr>
        <w:numPr>
          <w:ilvl w:val="0"/>
          <w:numId w:val="39"/>
        </w:numPr>
        <w:tabs>
          <w:tab w:val="clear" w:pos="720"/>
          <w:tab w:val="left" w:pos="-1440"/>
          <w:tab w:val="num" w:pos="1440"/>
        </w:tabs>
        <w:spacing w:after="0"/>
        <w:ind w:left="1440"/>
        <w:rPr>
          <w:sz w:val="20"/>
          <w:szCs w:val="20"/>
        </w:rPr>
      </w:pPr>
      <w:r w:rsidRPr="00994759">
        <w:rPr>
          <w:sz w:val="20"/>
          <w:szCs w:val="20"/>
        </w:rPr>
        <w:t>ESRI</w:t>
      </w:r>
      <w:r>
        <w:rPr>
          <w:sz w:val="20"/>
          <w:szCs w:val="20"/>
        </w:rPr>
        <w:t xml:space="preserve"> tool sets</w:t>
      </w:r>
    </w:p>
    <w:p w:rsidR="00FA2A35" w:rsidRPr="00994759" w:rsidRDefault="00FA2A35" w:rsidP="000143B9">
      <w:pPr>
        <w:numPr>
          <w:ilvl w:val="0"/>
          <w:numId w:val="39"/>
        </w:numPr>
        <w:tabs>
          <w:tab w:val="clear" w:pos="720"/>
          <w:tab w:val="left" w:pos="-1440"/>
          <w:tab w:val="num" w:pos="1440"/>
        </w:tabs>
        <w:spacing w:after="0"/>
        <w:ind w:left="1440"/>
        <w:rPr>
          <w:sz w:val="20"/>
          <w:szCs w:val="20"/>
        </w:rPr>
      </w:pPr>
      <w:r w:rsidRPr="00994759">
        <w:rPr>
          <w:sz w:val="20"/>
          <w:szCs w:val="20"/>
        </w:rPr>
        <w:t>GIS Metadata creation</w:t>
      </w:r>
    </w:p>
    <w:p w:rsidR="00FA2A35" w:rsidRDefault="00FA2A35" w:rsidP="000143B9">
      <w:pPr>
        <w:numPr>
          <w:ilvl w:val="0"/>
          <w:numId w:val="39"/>
        </w:numPr>
        <w:tabs>
          <w:tab w:val="clear" w:pos="720"/>
          <w:tab w:val="left" w:pos="-1440"/>
          <w:tab w:val="num" w:pos="1440"/>
        </w:tabs>
        <w:spacing w:after="0"/>
        <w:ind w:left="1440"/>
        <w:rPr>
          <w:sz w:val="20"/>
          <w:szCs w:val="20"/>
        </w:rPr>
      </w:pPr>
      <w:r w:rsidRPr="00994759">
        <w:rPr>
          <w:sz w:val="20"/>
          <w:szCs w:val="20"/>
        </w:rPr>
        <w:t>MP Metadata Parser</w:t>
      </w:r>
    </w:p>
    <w:p w:rsidR="00FA2A35" w:rsidRPr="00994759" w:rsidRDefault="00FA2A35" w:rsidP="000143B9">
      <w:pPr>
        <w:numPr>
          <w:ilvl w:val="0"/>
          <w:numId w:val="39"/>
        </w:numPr>
        <w:tabs>
          <w:tab w:val="clear" w:pos="720"/>
          <w:tab w:val="left" w:pos="-1440"/>
          <w:tab w:val="num" w:pos="1440"/>
        </w:tabs>
        <w:spacing w:after="0"/>
        <w:ind w:left="1440"/>
        <w:rPr>
          <w:sz w:val="20"/>
          <w:szCs w:val="20"/>
        </w:rPr>
      </w:pPr>
      <w:r>
        <w:rPr>
          <w:sz w:val="20"/>
          <w:szCs w:val="20"/>
        </w:rPr>
        <w:t>GIS Application development</w:t>
      </w:r>
    </w:p>
    <w:p w:rsidR="00FA2A35" w:rsidRPr="00994759" w:rsidRDefault="00FA2A35" w:rsidP="00994759">
      <w:pPr>
        <w:tabs>
          <w:tab w:val="left" w:pos="-1440"/>
        </w:tabs>
        <w:ind w:left="720"/>
        <w:rPr>
          <w:sz w:val="20"/>
          <w:szCs w:val="20"/>
        </w:rPr>
      </w:pPr>
    </w:p>
    <w:p w:rsidR="00FA2A35" w:rsidRPr="00F557BC" w:rsidRDefault="00FA2A35" w:rsidP="000143B9">
      <w:pPr>
        <w:numPr>
          <w:ilvl w:val="0"/>
          <w:numId w:val="42"/>
        </w:numPr>
        <w:tabs>
          <w:tab w:val="left" w:pos="-1440"/>
        </w:tabs>
        <w:ind w:left="1080"/>
        <w:rPr>
          <w:b/>
          <w:bCs/>
          <w:sz w:val="20"/>
          <w:szCs w:val="20"/>
        </w:rPr>
      </w:pPr>
      <w:bookmarkStart w:id="335" w:name="_Toc224981438"/>
      <w:r w:rsidRPr="00994759">
        <w:rPr>
          <w:b/>
          <w:bCs/>
          <w:sz w:val="20"/>
          <w:szCs w:val="20"/>
        </w:rPr>
        <w:t>System Programming Support</w:t>
      </w:r>
      <w:bookmarkEnd w:id="335"/>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Z/OS</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LINUX</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SMP/E</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JES2</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VTAM</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NCP</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TCPIP</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ISPF</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SDSF</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RACF</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RMF</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WLM</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DFHSM</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DFSMS</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CICS</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TS</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COBOL</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Assembler</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Focus</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Natural</w:t>
      </w:r>
    </w:p>
    <w:p w:rsidR="00FA2A35" w:rsidRPr="00994759" w:rsidRDefault="00FA2A35" w:rsidP="000143B9">
      <w:pPr>
        <w:numPr>
          <w:ilvl w:val="0"/>
          <w:numId w:val="37"/>
        </w:numPr>
        <w:tabs>
          <w:tab w:val="clear" w:pos="720"/>
          <w:tab w:val="left" w:pos="-1440"/>
          <w:tab w:val="num" w:pos="1440"/>
        </w:tabs>
        <w:spacing w:after="0"/>
        <w:ind w:left="1440"/>
        <w:rPr>
          <w:sz w:val="20"/>
          <w:szCs w:val="20"/>
        </w:rPr>
      </w:pPr>
      <w:r w:rsidRPr="00994759">
        <w:rPr>
          <w:sz w:val="20"/>
          <w:szCs w:val="20"/>
        </w:rPr>
        <w:t>AdaBase</w:t>
      </w:r>
    </w:p>
    <w:p w:rsidR="00FA2A35" w:rsidRPr="00994759" w:rsidRDefault="00FA2A35" w:rsidP="00994759">
      <w:pPr>
        <w:tabs>
          <w:tab w:val="left" w:pos="-1440"/>
        </w:tabs>
        <w:ind w:left="720"/>
        <w:rPr>
          <w:sz w:val="20"/>
          <w:szCs w:val="20"/>
        </w:rPr>
      </w:pPr>
    </w:p>
    <w:p w:rsidR="00FA2A35" w:rsidRPr="00994759" w:rsidRDefault="00FA2A35" w:rsidP="000143B9">
      <w:pPr>
        <w:numPr>
          <w:ilvl w:val="0"/>
          <w:numId w:val="42"/>
        </w:numPr>
        <w:tabs>
          <w:tab w:val="left" w:pos="-1440"/>
        </w:tabs>
        <w:ind w:left="1080"/>
        <w:rPr>
          <w:b/>
          <w:bCs/>
          <w:sz w:val="20"/>
          <w:szCs w:val="20"/>
        </w:rPr>
      </w:pPr>
      <w:bookmarkStart w:id="336" w:name="_Toc224981439"/>
      <w:r w:rsidRPr="00994759">
        <w:rPr>
          <w:b/>
          <w:bCs/>
          <w:sz w:val="20"/>
          <w:szCs w:val="20"/>
        </w:rPr>
        <w:t>Network/Telecommunications Support</w:t>
      </w:r>
      <w:bookmarkEnd w:id="336"/>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Nokia firewall appliances</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Checkpoint firewall software</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Cisco router/switch configuration and management</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TCPIP</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VPN (Virtual Private Network) technologies</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Encryption technologies</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Circuit architectures</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P I X  devices</w:t>
      </w:r>
    </w:p>
    <w:p w:rsidR="00FA2A35" w:rsidRPr="00994759" w:rsidRDefault="00FA2A35" w:rsidP="000143B9">
      <w:pPr>
        <w:numPr>
          <w:ilvl w:val="0"/>
          <w:numId w:val="40"/>
        </w:numPr>
        <w:tabs>
          <w:tab w:val="clear" w:pos="720"/>
          <w:tab w:val="left" w:pos="-1440"/>
          <w:tab w:val="num" w:pos="1440"/>
        </w:tabs>
        <w:spacing w:after="0"/>
        <w:ind w:left="1440"/>
        <w:rPr>
          <w:sz w:val="20"/>
          <w:szCs w:val="20"/>
        </w:rPr>
      </w:pPr>
      <w:r w:rsidRPr="00994759">
        <w:rPr>
          <w:sz w:val="20"/>
          <w:szCs w:val="20"/>
        </w:rPr>
        <w:t>Check point edge devices</w:t>
      </w:r>
    </w:p>
    <w:p w:rsidR="00FA2A35" w:rsidRDefault="00FA2A35" w:rsidP="000143B9">
      <w:pPr>
        <w:pStyle w:val="ListParagraph"/>
        <w:numPr>
          <w:ilvl w:val="1"/>
          <w:numId w:val="40"/>
        </w:numPr>
        <w:tabs>
          <w:tab w:val="left" w:pos="-1440"/>
        </w:tabs>
        <w:spacing w:after="0"/>
        <w:rPr>
          <w:sz w:val="20"/>
          <w:szCs w:val="20"/>
        </w:rPr>
      </w:pPr>
      <w:r w:rsidRPr="00994759">
        <w:rPr>
          <w:sz w:val="20"/>
          <w:szCs w:val="20"/>
        </w:rPr>
        <w:t xml:space="preserve">DNS management on </w:t>
      </w:r>
      <w:r>
        <w:rPr>
          <w:sz w:val="20"/>
          <w:szCs w:val="20"/>
        </w:rPr>
        <w:t xml:space="preserve">Windows and </w:t>
      </w:r>
      <w:r w:rsidRPr="00994759">
        <w:rPr>
          <w:sz w:val="20"/>
          <w:szCs w:val="20"/>
        </w:rPr>
        <w:t>Linux servers</w:t>
      </w:r>
    </w:p>
    <w:p w:rsidR="00FA2A35" w:rsidRPr="00994759" w:rsidRDefault="00FA2A35" w:rsidP="000143B9">
      <w:pPr>
        <w:pStyle w:val="ListParagraph"/>
        <w:numPr>
          <w:ilvl w:val="1"/>
          <w:numId w:val="40"/>
        </w:numPr>
        <w:tabs>
          <w:tab w:val="left" w:pos="-1440"/>
        </w:tabs>
        <w:spacing w:after="0"/>
        <w:rPr>
          <w:sz w:val="20"/>
          <w:szCs w:val="20"/>
        </w:rPr>
      </w:pPr>
      <w:r>
        <w:rPr>
          <w:sz w:val="20"/>
          <w:szCs w:val="20"/>
        </w:rPr>
        <w:t>DHCP</w:t>
      </w:r>
    </w:p>
    <w:sectPr w:rsidR="00FA2A35" w:rsidRPr="00994759" w:rsidSect="00990C68">
      <w:headerReference w:type="default" r:id="rId20"/>
      <w:footerReference w:type="default" r:id="rId21"/>
      <w:type w:val="continuous"/>
      <w:pgSz w:w="12240" w:h="15840" w:code="1"/>
      <w:pgMar w:top="1440" w:right="1440" w:bottom="1440" w:left="1440" w:header="720" w:footer="720" w:gutter="0"/>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2A35" w:rsidRDefault="00FA2A35">
      <w:r>
        <w:separator/>
      </w:r>
    </w:p>
  </w:endnote>
  <w:endnote w:type="continuationSeparator" w:id="1">
    <w:p w:rsidR="00FA2A35" w:rsidRDefault="00FA2A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Bold">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WP IconicSymbolsA">
    <w:panose1 w:val="00000000000000000000"/>
    <w:charset w:val="02"/>
    <w:family w:val="auto"/>
    <w:notTrueType/>
    <w:pitch w:val="variable"/>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35" w:rsidRPr="00990C68" w:rsidRDefault="00FA2A35" w:rsidP="00990C68">
    <w:pPr>
      <w:pStyle w:val="Footer"/>
      <w:rPr>
        <w:sz w:val="20"/>
        <w:szCs w:val="20"/>
      </w:rPr>
    </w:pPr>
    <w:r>
      <w:rPr>
        <w:sz w:val="20"/>
        <w:szCs w:val="20"/>
      </w:rPr>
      <w:tab/>
    </w:r>
    <w:r>
      <w:rPr>
        <w:sz w:val="20"/>
        <w:szCs w:val="20"/>
      </w:rPr>
      <w:tab/>
    </w:r>
    <w:r w:rsidRPr="00990C68">
      <w:rPr>
        <w:sz w:val="20"/>
        <w:szCs w:val="20"/>
      </w:rPr>
      <w:fldChar w:fldCharType="begin"/>
    </w:r>
    <w:r w:rsidRPr="00990C68">
      <w:rPr>
        <w:sz w:val="20"/>
        <w:szCs w:val="20"/>
      </w:rPr>
      <w:instrText xml:space="preserve"> PAGE   \* MERGEFORMAT </w:instrText>
    </w:r>
    <w:r w:rsidRPr="00990C68">
      <w:rPr>
        <w:sz w:val="20"/>
        <w:szCs w:val="20"/>
      </w:rPr>
      <w:fldChar w:fldCharType="separate"/>
    </w:r>
    <w:r w:rsidRPr="00AE344F">
      <w:rPr>
        <w:b/>
        <w:bCs/>
        <w:noProof/>
        <w:sz w:val="20"/>
        <w:szCs w:val="20"/>
      </w:rPr>
      <w:t>45</w:t>
    </w:r>
    <w:r w:rsidRPr="00990C68">
      <w:rPr>
        <w:sz w:val="20"/>
        <w:szCs w:val="20"/>
      </w:rPr>
      <w:fldChar w:fldCharType="end"/>
    </w:r>
    <w:r w:rsidRPr="00990C68">
      <w:rPr>
        <w:b/>
        <w:bCs/>
        <w:sz w:val="20"/>
        <w:szCs w:val="20"/>
      </w:rPr>
      <w:t xml:space="preserve"> </w:t>
    </w:r>
    <w:r w:rsidRPr="00990C68">
      <w:rPr>
        <w:sz w:val="20"/>
        <w:szCs w:val="20"/>
      </w:rPr>
      <w:t>|</w:t>
    </w:r>
    <w:r w:rsidRPr="00990C68">
      <w:rPr>
        <w:b/>
        <w:bCs/>
        <w:sz w:val="20"/>
        <w:szCs w:val="20"/>
      </w:rPr>
      <w:t xml:space="preserve"> </w:t>
    </w:r>
    <w:r w:rsidRPr="00990C68">
      <w:rPr>
        <w:color w:val="7F7F7F"/>
        <w:spacing w:val="60"/>
        <w:sz w:val="20"/>
        <w:szCs w:val="20"/>
      </w:rPr>
      <w:t>Page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35" w:rsidRPr="00EC4159" w:rsidRDefault="00FA2A35" w:rsidP="00990C68">
    <w:pPr>
      <w:pStyle w:val="Footer"/>
      <w:rPr>
        <w:sz w:val="20"/>
        <w:szCs w:val="20"/>
      </w:rPr>
    </w:pPr>
    <w:r w:rsidRPr="00990C68">
      <w:t xml:space="preserve"> </w:t>
    </w:r>
    <w:r w:rsidRPr="00990C68">
      <w:rPr>
        <w:sz w:val="20"/>
        <w:szCs w:val="20"/>
      </w:rPr>
      <w:fldChar w:fldCharType="begin"/>
    </w:r>
    <w:r w:rsidRPr="00990C68">
      <w:rPr>
        <w:sz w:val="20"/>
        <w:szCs w:val="20"/>
      </w:rPr>
      <w:instrText xml:space="preserve"> PAGE   \* MERGEFORMAT </w:instrText>
    </w:r>
    <w:r w:rsidRPr="00990C68">
      <w:rPr>
        <w:sz w:val="20"/>
        <w:szCs w:val="20"/>
      </w:rPr>
      <w:fldChar w:fldCharType="separate"/>
    </w:r>
    <w:r w:rsidRPr="00AE344F">
      <w:rPr>
        <w:b/>
        <w:bCs/>
        <w:noProof/>
        <w:sz w:val="20"/>
        <w:szCs w:val="20"/>
      </w:rPr>
      <w:t>53</w:t>
    </w:r>
    <w:r w:rsidRPr="00990C68">
      <w:rPr>
        <w:sz w:val="20"/>
        <w:szCs w:val="20"/>
      </w:rPr>
      <w:fldChar w:fldCharType="end"/>
    </w:r>
    <w:r w:rsidRPr="00990C68">
      <w:rPr>
        <w:b/>
        <w:bCs/>
        <w:sz w:val="20"/>
        <w:szCs w:val="20"/>
      </w:rPr>
      <w:t xml:space="preserve"> </w:t>
    </w:r>
    <w:r w:rsidRPr="00990C68">
      <w:rPr>
        <w:sz w:val="20"/>
        <w:szCs w:val="20"/>
      </w:rPr>
      <w:t>|</w:t>
    </w:r>
    <w:r w:rsidRPr="00990C68">
      <w:rPr>
        <w:b/>
        <w:bCs/>
        <w:sz w:val="20"/>
        <w:szCs w:val="20"/>
      </w:rPr>
      <w:t xml:space="preserve"> </w:t>
    </w:r>
    <w:r w:rsidRPr="00990C68">
      <w:rPr>
        <w:color w:val="7F7F7F"/>
        <w:spacing w:val="60"/>
        <w:sz w:val="20"/>
        <w:szCs w:val="20"/>
      </w:rPr>
      <w:t>Page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35" w:rsidRPr="00EC4159" w:rsidRDefault="00FA2A35">
    <w:pPr>
      <w:pStyle w:val="Footer"/>
      <w:rPr>
        <w:sz w:val="20"/>
        <w:szCs w:val="20"/>
      </w:rPr>
    </w:pPr>
    <w:r w:rsidRPr="00990C68">
      <w:rPr>
        <w:sz w:val="20"/>
        <w:szCs w:val="20"/>
      </w:rPr>
      <w:fldChar w:fldCharType="begin"/>
    </w:r>
    <w:r w:rsidRPr="00990C68">
      <w:rPr>
        <w:sz w:val="20"/>
        <w:szCs w:val="20"/>
      </w:rPr>
      <w:instrText xml:space="preserve"> PAGE   \* MERGEFORMAT </w:instrText>
    </w:r>
    <w:r w:rsidRPr="00990C68">
      <w:rPr>
        <w:sz w:val="20"/>
        <w:szCs w:val="20"/>
      </w:rPr>
      <w:fldChar w:fldCharType="separate"/>
    </w:r>
    <w:r w:rsidRPr="00AE344F">
      <w:rPr>
        <w:b/>
        <w:bCs/>
        <w:noProof/>
        <w:sz w:val="20"/>
        <w:szCs w:val="20"/>
      </w:rPr>
      <w:t>59</w:t>
    </w:r>
    <w:r w:rsidRPr="00990C68">
      <w:rPr>
        <w:sz w:val="20"/>
        <w:szCs w:val="20"/>
      </w:rPr>
      <w:fldChar w:fldCharType="end"/>
    </w:r>
    <w:r w:rsidRPr="00990C68">
      <w:rPr>
        <w:b/>
        <w:bCs/>
        <w:sz w:val="20"/>
        <w:szCs w:val="20"/>
      </w:rPr>
      <w:t xml:space="preserve"> </w:t>
    </w:r>
    <w:r w:rsidRPr="00990C68">
      <w:rPr>
        <w:sz w:val="20"/>
        <w:szCs w:val="20"/>
      </w:rPr>
      <w:t>|</w:t>
    </w:r>
    <w:r w:rsidRPr="00990C68">
      <w:rPr>
        <w:b/>
        <w:bCs/>
        <w:sz w:val="20"/>
        <w:szCs w:val="20"/>
      </w:rPr>
      <w:t xml:space="preserve"> </w:t>
    </w:r>
    <w:r w:rsidRPr="00990C68">
      <w:rPr>
        <w:color w:val="7F7F7F"/>
        <w:spacing w:val="60"/>
        <w:sz w:val="20"/>
        <w:szCs w:val="20"/>
      </w:rPr>
      <w:t>Page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2A35" w:rsidRDefault="00FA2A35">
      <w:r>
        <w:separator/>
      </w:r>
    </w:p>
  </w:footnote>
  <w:footnote w:type="continuationSeparator" w:id="1">
    <w:p w:rsidR="00FA2A35" w:rsidRDefault="00FA2A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35" w:rsidRDefault="00FA2A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35" w:rsidRDefault="00FA2A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C"/>
    <w:multiLevelType w:val="multilevel"/>
    <w:tmpl w:val="0000001C"/>
    <w:name w:val="WW8Num2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2017C5B"/>
    <w:multiLevelType w:val="multilevel"/>
    <w:tmpl w:val="A2F662C8"/>
    <w:styleLink w:val="Style23"/>
    <w:lvl w:ilvl="0">
      <w:start w:val="1"/>
      <w:numFmt w:val="decimal"/>
      <w:lvlText w:val="%1."/>
      <w:lvlJc w:val="left"/>
      <w:pPr>
        <w:ind w:left="360" w:hanging="360"/>
      </w:pPr>
      <w:rPr>
        <w:rFonts w:hint="default"/>
        <w:b/>
        <w:bCs/>
        <w:sz w:val="20"/>
        <w:szCs w:val="20"/>
      </w:rPr>
    </w:lvl>
    <w:lvl w:ilvl="1">
      <w:start w:val="1"/>
      <w:numFmt w:val="decimal"/>
      <w:lvlText w:val="%1.%2."/>
      <w:lvlJc w:val="left"/>
      <w:pPr>
        <w:ind w:left="792" w:hanging="432"/>
      </w:pPr>
      <w:rPr>
        <w:rFonts w:ascii="Arial Bold" w:hAnsi="Arial Bold" w:cs="Arial Bold" w:hint="default"/>
        <w:b/>
        <w:bCs/>
        <w:i w:val="0"/>
        <w:iCs w:val="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5D147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847BEA"/>
    <w:multiLevelType w:val="multilevel"/>
    <w:tmpl w:val="C02E1DA2"/>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AF914E7"/>
    <w:multiLevelType w:val="multilevel"/>
    <w:tmpl w:val="A2F662C8"/>
    <w:lvl w:ilvl="0">
      <w:start w:val="1"/>
      <w:numFmt w:val="decimal"/>
      <w:lvlText w:val="%1."/>
      <w:lvlJc w:val="left"/>
      <w:pPr>
        <w:ind w:left="360" w:hanging="360"/>
      </w:pPr>
      <w:rPr>
        <w:rFonts w:hint="default"/>
        <w:b/>
        <w:bCs/>
        <w:sz w:val="20"/>
        <w:szCs w:val="20"/>
      </w:rPr>
    </w:lvl>
    <w:lvl w:ilvl="1">
      <w:start w:val="1"/>
      <w:numFmt w:val="decimal"/>
      <w:lvlText w:val="%1.%2."/>
      <w:lvlJc w:val="left"/>
      <w:pPr>
        <w:ind w:left="792" w:hanging="432"/>
      </w:pPr>
      <w:rPr>
        <w:rFonts w:ascii="Arial Bold" w:hAnsi="Arial Bold" w:cs="Arial Bold" w:hint="default"/>
        <w:b/>
        <w:bCs/>
        <w:i w:val="0"/>
        <w:iCs w:val="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BC11C3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C820B43"/>
    <w:multiLevelType w:val="hybridMultilevel"/>
    <w:tmpl w:val="6AE8B63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0EB722F0"/>
    <w:multiLevelType w:val="multilevel"/>
    <w:tmpl w:val="444C7754"/>
    <w:lvl w:ilvl="0">
      <w:start w:val="1"/>
      <w:numFmt w:val="decimal"/>
      <w:lvlText w:val="%1."/>
      <w:lvlJc w:val="left"/>
      <w:pPr>
        <w:ind w:left="360" w:hanging="360"/>
      </w:pPr>
      <w:rPr>
        <w:rFonts w:hint="default"/>
      </w:rPr>
    </w:lvl>
    <w:lvl w:ilvl="1">
      <w:start w:val="1"/>
      <w:numFmt w:val="decimal"/>
      <w:lvlText w:val="%1.%2."/>
      <w:lvlJc w:val="left"/>
      <w:pPr>
        <w:ind w:left="142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F3D4C06"/>
    <w:multiLevelType w:val="multilevel"/>
    <w:tmpl w:val="C340272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4856E27"/>
    <w:multiLevelType w:val="multilevel"/>
    <w:tmpl w:val="BA2A69CC"/>
    <w:styleLink w:val="Style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7903794"/>
    <w:multiLevelType w:val="multilevel"/>
    <w:tmpl w:val="0FA8E94A"/>
    <w:lvl w:ilvl="0">
      <w:start w:val="4"/>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bCs w:val="0"/>
        <w:i w:val="0"/>
        <w:iCs w:val="0"/>
        <w:color w:val="auto"/>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9E47EC"/>
    <w:multiLevelType w:val="multilevel"/>
    <w:tmpl w:val="7E829F32"/>
    <w:numStyleLink w:val="Style7"/>
  </w:abstractNum>
  <w:abstractNum w:abstractNumId="12">
    <w:nsid w:val="1AF43FA8"/>
    <w:multiLevelType w:val="hybridMultilevel"/>
    <w:tmpl w:val="8880F8CC"/>
    <w:lvl w:ilvl="0" w:tplc="FC8AE724">
      <w:start w:val="1"/>
      <w:numFmt w:val="bullet"/>
      <w:lvlText w:val=""/>
      <w:lvlJc w:val="left"/>
      <w:pPr>
        <w:tabs>
          <w:tab w:val="num" w:pos="720"/>
        </w:tabs>
        <w:ind w:left="720" w:hanging="360"/>
      </w:pPr>
      <w:rPr>
        <w:rFonts w:ascii="Symbol" w:hAnsi="Symbol" w:cs="Symbol" w:hint="default"/>
      </w:rPr>
    </w:lvl>
    <w:lvl w:ilvl="1" w:tplc="0054F068">
      <w:start w:val="1"/>
      <w:numFmt w:val="bullet"/>
      <w:lvlText w:val="o"/>
      <w:lvlJc w:val="left"/>
      <w:pPr>
        <w:tabs>
          <w:tab w:val="num" w:pos="1440"/>
        </w:tabs>
        <w:ind w:left="1440" w:hanging="360"/>
      </w:pPr>
      <w:rPr>
        <w:rFonts w:ascii="Courier New" w:hAnsi="Courier New" w:cs="Courier New" w:hint="default"/>
      </w:rPr>
    </w:lvl>
    <w:lvl w:ilvl="2" w:tplc="7840C796">
      <w:start w:val="1"/>
      <w:numFmt w:val="bullet"/>
      <w:lvlText w:val=""/>
      <w:lvlJc w:val="left"/>
      <w:pPr>
        <w:tabs>
          <w:tab w:val="num" w:pos="2160"/>
        </w:tabs>
        <w:ind w:left="2160" w:hanging="360"/>
      </w:pPr>
      <w:rPr>
        <w:rFonts w:ascii="Wingdings" w:hAnsi="Wingdings" w:cs="Wingdings" w:hint="default"/>
      </w:rPr>
    </w:lvl>
    <w:lvl w:ilvl="3" w:tplc="58C86812">
      <w:start w:val="1"/>
      <w:numFmt w:val="bullet"/>
      <w:lvlText w:val=""/>
      <w:lvlJc w:val="left"/>
      <w:pPr>
        <w:tabs>
          <w:tab w:val="num" w:pos="2880"/>
        </w:tabs>
        <w:ind w:left="2880" w:hanging="360"/>
      </w:pPr>
      <w:rPr>
        <w:rFonts w:ascii="Symbol" w:hAnsi="Symbol" w:cs="Symbol" w:hint="default"/>
      </w:rPr>
    </w:lvl>
    <w:lvl w:ilvl="4" w:tplc="04C2C810">
      <w:start w:val="1"/>
      <w:numFmt w:val="bullet"/>
      <w:lvlText w:val="o"/>
      <w:lvlJc w:val="left"/>
      <w:pPr>
        <w:tabs>
          <w:tab w:val="num" w:pos="3600"/>
        </w:tabs>
        <w:ind w:left="3600" w:hanging="360"/>
      </w:pPr>
      <w:rPr>
        <w:rFonts w:ascii="Courier New" w:hAnsi="Courier New" w:cs="Courier New" w:hint="default"/>
      </w:rPr>
    </w:lvl>
    <w:lvl w:ilvl="5" w:tplc="8BDC0F50">
      <w:start w:val="1"/>
      <w:numFmt w:val="bullet"/>
      <w:lvlText w:val=""/>
      <w:lvlJc w:val="left"/>
      <w:pPr>
        <w:tabs>
          <w:tab w:val="num" w:pos="4320"/>
        </w:tabs>
        <w:ind w:left="4320" w:hanging="360"/>
      </w:pPr>
      <w:rPr>
        <w:rFonts w:ascii="Wingdings" w:hAnsi="Wingdings" w:cs="Wingdings" w:hint="default"/>
      </w:rPr>
    </w:lvl>
    <w:lvl w:ilvl="6" w:tplc="ED2E8B82">
      <w:start w:val="1"/>
      <w:numFmt w:val="bullet"/>
      <w:lvlText w:val=""/>
      <w:lvlJc w:val="left"/>
      <w:pPr>
        <w:tabs>
          <w:tab w:val="num" w:pos="5040"/>
        </w:tabs>
        <w:ind w:left="5040" w:hanging="360"/>
      </w:pPr>
      <w:rPr>
        <w:rFonts w:ascii="Symbol" w:hAnsi="Symbol" w:cs="Symbol" w:hint="default"/>
      </w:rPr>
    </w:lvl>
    <w:lvl w:ilvl="7" w:tplc="9754D77A">
      <w:start w:val="1"/>
      <w:numFmt w:val="bullet"/>
      <w:lvlText w:val="o"/>
      <w:lvlJc w:val="left"/>
      <w:pPr>
        <w:tabs>
          <w:tab w:val="num" w:pos="5760"/>
        </w:tabs>
        <w:ind w:left="5760" w:hanging="360"/>
      </w:pPr>
      <w:rPr>
        <w:rFonts w:ascii="Courier New" w:hAnsi="Courier New" w:cs="Courier New" w:hint="default"/>
      </w:rPr>
    </w:lvl>
    <w:lvl w:ilvl="8" w:tplc="0D90B76A">
      <w:start w:val="1"/>
      <w:numFmt w:val="bullet"/>
      <w:lvlText w:val=""/>
      <w:lvlJc w:val="left"/>
      <w:pPr>
        <w:tabs>
          <w:tab w:val="num" w:pos="6480"/>
        </w:tabs>
        <w:ind w:left="6480" w:hanging="360"/>
      </w:pPr>
      <w:rPr>
        <w:rFonts w:ascii="Wingdings" w:hAnsi="Wingdings" w:cs="Wingdings" w:hint="default"/>
      </w:rPr>
    </w:lvl>
  </w:abstractNum>
  <w:abstractNum w:abstractNumId="13">
    <w:nsid w:val="1B320BEB"/>
    <w:multiLevelType w:val="multilevel"/>
    <w:tmpl w:val="C9A0BBBE"/>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FA53E0B"/>
    <w:multiLevelType w:val="multilevel"/>
    <w:tmpl w:val="AFA02574"/>
    <w:lvl w:ilvl="0">
      <w:start w:val="2"/>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bCs w:val="0"/>
        <w:i w:val="0"/>
        <w:iCs w:val="0"/>
        <w:color w:val="auto"/>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0064A93"/>
    <w:multiLevelType w:val="multilevel"/>
    <w:tmpl w:val="073845C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1EE5ECF"/>
    <w:multiLevelType w:val="multilevel"/>
    <w:tmpl w:val="03D8E7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BF043E2"/>
    <w:multiLevelType w:val="multilevel"/>
    <w:tmpl w:val="7E829F32"/>
    <w:styleLink w:val="Style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049303D"/>
    <w:multiLevelType w:val="hybridMultilevel"/>
    <w:tmpl w:val="8DFC6832"/>
    <w:lvl w:ilvl="0" w:tplc="525E376E">
      <w:start w:val="1"/>
      <w:numFmt w:val="bullet"/>
      <w:lvlText w:val=""/>
      <w:lvlJc w:val="left"/>
      <w:pPr>
        <w:tabs>
          <w:tab w:val="num" w:pos="720"/>
        </w:tabs>
        <w:ind w:left="720" w:hanging="360"/>
      </w:pPr>
      <w:rPr>
        <w:rFonts w:ascii="Symbol" w:hAnsi="Symbol" w:cs="Symbol" w:hint="default"/>
      </w:rPr>
    </w:lvl>
    <w:lvl w:ilvl="1" w:tplc="F7E6E57C">
      <w:start w:val="1"/>
      <w:numFmt w:val="bullet"/>
      <w:lvlText w:val="o"/>
      <w:lvlJc w:val="left"/>
      <w:pPr>
        <w:tabs>
          <w:tab w:val="num" w:pos="1440"/>
        </w:tabs>
        <w:ind w:left="1440" w:hanging="360"/>
      </w:pPr>
      <w:rPr>
        <w:rFonts w:ascii="Courier New" w:hAnsi="Courier New" w:cs="Courier New" w:hint="default"/>
      </w:rPr>
    </w:lvl>
    <w:lvl w:ilvl="2" w:tplc="521EA384">
      <w:start w:val="1"/>
      <w:numFmt w:val="bullet"/>
      <w:lvlText w:val=""/>
      <w:lvlJc w:val="left"/>
      <w:pPr>
        <w:tabs>
          <w:tab w:val="num" w:pos="2160"/>
        </w:tabs>
        <w:ind w:left="2160" w:hanging="360"/>
      </w:pPr>
      <w:rPr>
        <w:rFonts w:ascii="Wingdings" w:hAnsi="Wingdings" w:cs="Wingdings" w:hint="default"/>
      </w:rPr>
    </w:lvl>
    <w:lvl w:ilvl="3" w:tplc="90489DA0">
      <w:start w:val="1"/>
      <w:numFmt w:val="bullet"/>
      <w:lvlText w:val=""/>
      <w:lvlJc w:val="left"/>
      <w:pPr>
        <w:tabs>
          <w:tab w:val="num" w:pos="2880"/>
        </w:tabs>
        <w:ind w:left="2880" w:hanging="360"/>
      </w:pPr>
      <w:rPr>
        <w:rFonts w:ascii="Symbol" w:hAnsi="Symbol" w:cs="Symbol" w:hint="default"/>
      </w:rPr>
    </w:lvl>
    <w:lvl w:ilvl="4" w:tplc="769A8424">
      <w:start w:val="1"/>
      <w:numFmt w:val="bullet"/>
      <w:lvlText w:val="o"/>
      <w:lvlJc w:val="left"/>
      <w:pPr>
        <w:tabs>
          <w:tab w:val="num" w:pos="3600"/>
        </w:tabs>
        <w:ind w:left="3600" w:hanging="360"/>
      </w:pPr>
      <w:rPr>
        <w:rFonts w:ascii="Courier New" w:hAnsi="Courier New" w:cs="Courier New" w:hint="default"/>
      </w:rPr>
    </w:lvl>
    <w:lvl w:ilvl="5" w:tplc="EED4F1DE">
      <w:start w:val="1"/>
      <w:numFmt w:val="bullet"/>
      <w:lvlText w:val=""/>
      <w:lvlJc w:val="left"/>
      <w:pPr>
        <w:tabs>
          <w:tab w:val="num" w:pos="4320"/>
        </w:tabs>
        <w:ind w:left="4320" w:hanging="360"/>
      </w:pPr>
      <w:rPr>
        <w:rFonts w:ascii="Wingdings" w:hAnsi="Wingdings" w:cs="Wingdings" w:hint="default"/>
      </w:rPr>
    </w:lvl>
    <w:lvl w:ilvl="6" w:tplc="662C2F6A">
      <w:start w:val="1"/>
      <w:numFmt w:val="bullet"/>
      <w:lvlText w:val=""/>
      <w:lvlJc w:val="left"/>
      <w:pPr>
        <w:tabs>
          <w:tab w:val="num" w:pos="5040"/>
        </w:tabs>
        <w:ind w:left="5040" w:hanging="360"/>
      </w:pPr>
      <w:rPr>
        <w:rFonts w:ascii="Symbol" w:hAnsi="Symbol" w:cs="Symbol" w:hint="default"/>
      </w:rPr>
    </w:lvl>
    <w:lvl w:ilvl="7" w:tplc="6D8616B8">
      <w:start w:val="1"/>
      <w:numFmt w:val="bullet"/>
      <w:lvlText w:val="o"/>
      <w:lvlJc w:val="left"/>
      <w:pPr>
        <w:tabs>
          <w:tab w:val="num" w:pos="5760"/>
        </w:tabs>
        <w:ind w:left="5760" w:hanging="360"/>
      </w:pPr>
      <w:rPr>
        <w:rFonts w:ascii="Courier New" w:hAnsi="Courier New" w:cs="Courier New" w:hint="default"/>
      </w:rPr>
    </w:lvl>
    <w:lvl w:ilvl="8" w:tplc="09A67802">
      <w:start w:val="1"/>
      <w:numFmt w:val="bullet"/>
      <w:lvlText w:val=""/>
      <w:lvlJc w:val="left"/>
      <w:pPr>
        <w:tabs>
          <w:tab w:val="num" w:pos="6480"/>
        </w:tabs>
        <w:ind w:left="6480" w:hanging="360"/>
      </w:pPr>
      <w:rPr>
        <w:rFonts w:ascii="Wingdings" w:hAnsi="Wingdings" w:cs="Wingdings" w:hint="default"/>
      </w:rPr>
    </w:lvl>
  </w:abstractNum>
  <w:abstractNum w:abstractNumId="19">
    <w:nsid w:val="337269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4B54D16"/>
    <w:multiLevelType w:val="multilevel"/>
    <w:tmpl w:val="BEF8AD2C"/>
    <w:lvl w:ilvl="0">
      <w:start w:val="1"/>
      <w:numFmt w:val="decimal"/>
      <w:lvlText w:val="%1."/>
      <w:lvlJc w:val="left"/>
      <w:pPr>
        <w:ind w:left="171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3258" w:hanging="648"/>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3317B35"/>
    <w:multiLevelType w:val="hybridMultilevel"/>
    <w:tmpl w:val="3B96695C"/>
    <w:lvl w:ilvl="0" w:tplc="90A0DF72">
      <w:start w:val="1"/>
      <w:numFmt w:val="bullet"/>
      <w:lvlText w:val=""/>
      <w:lvlJc w:val="left"/>
      <w:pPr>
        <w:tabs>
          <w:tab w:val="num" w:pos="720"/>
        </w:tabs>
        <w:ind w:left="720" w:hanging="360"/>
      </w:pPr>
      <w:rPr>
        <w:rFonts w:ascii="Symbol" w:hAnsi="Symbol" w:cs="Symbol" w:hint="default"/>
      </w:rPr>
    </w:lvl>
    <w:lvl w:ilvl="1" w:tplc="BCCED03C">
      <w:numFmt w:val="bullet"/>
      <w:lvlText w:val=""/>
      <w:lvlJc w:val="left"/>
      <w:pPr>
        <w:tabs>
          <w:tab w:val="num" w:pos="1800"/>
        </w:tabs>
        <w:ind w:left="1800" w:hanging="720"/>
      </w:pPr>
      <w:rPr>
        <w:rFonts w:ascii="WP IconicSymbolsA" w:eastAsia="Times New Roman" w:hAnsi="WP IconicSymbolsA" w:hint="default"/>
      </w:rPr>
    </w:lvl>
    <w:lvl w:ilvl="2" w:tplc="3F46D486">
      <w:start w:val="1"/>
      <w:numFmt w:val="bullet"/>
      <w:lvlText w:val=""/>
      <w:lvlJc w:val="left"/>
      <w:pPr>
        <w:tabs>
          <w:tab w:val="num" w:pos="2160"/>
        </w:tabs>
        <w:ind w:left="2160" w:hanging="360"/>
      </w:pPr>
      <w:rPr>
        <w:rFonts w:ascii="Wingdings" w:hAnsi="Wingdings" w:cs="Wingdings" w:hint="default"/>
      </w:rPr>
    </w:lvl>
    <w:lvl w:ilvl="3" w:tplc="BC1C315C">
      <w:start w:val="1"/>
      <w:numFmt w:val="bullet"/>
      <w:lvlText w:val=""/>
      <w:lvlJc w:val="left"/>
      <w:pPr>
        <w:tabs>
          <w:tab w:val="num" w:pos="2880"/>
        </w:tabs>
        <w:ind w:left="2880" w:hanging="360"/>
      </w:pPr>
      <w:rPr>
        <w:rFonts w:ascii="Symbol" w:hAnsi="Symbol" w:cs="Symbol" w:hint="default"/>
      </w:rPr>
    </w:lvl>
    <w:lvl w:ilvl="4" w:tplc="2090A8A6">
      <w:start w:val="1"/>
      <w:numFmt w:val="bullet"/>
      <w:lvlText w:val="o"/>
      <w:lvlJc w:val="left"/>
      <w:pPr>
        <w:tabs>
          <w:tab w:val="num" w:pos="3600"/>
        </w:tabs>
        <w:ind w:left="3600" w:hanging="360"/>
      </w:pPr>
      <w:rPr>
        <w:rFonts w:ascii="Courier New" w:hAnsi="Courier New" w:cs="Courier New" w:hint="default"/>
      </w:rPr>
    </w:lvl>
    <w:lvl w:ilvl="5" w:tplc="829C1072">
      <w:start w:val="1"/>
      <w:numFmt w:val="bullet"/>
      <w:lvlText w:val=""/>
      <w:lvlJc w:val="left"/>
      <w:pPr>
        <w:tabs>
          <w:tab w:val="num" w:pos="4320"/>
        </w:tabs>
        <w:ind w:left="4320" w:hanging="360"/>
      </w:pPr>
      <w:rPr>
        <w:rFonts w:ascii="Wingdings" w:hAnsi="Wingdings" w:cs="Wingdings" w:hint="default"/>
      </w:rPr>
    </w:lvl>
    <w:lvl w:ilvl="6" w:tplc="6398249E">
      <w:start w:val="1"/>
      <w:numFmt w:val="bullet"/>
      <w:lvlText w:val=""/>
      <w:lvlJc w:val="left"/>
      <w:pPr>
        <w:tabs>
          <w:tab w:val="num" w:pos="5040"/>
        </w:tabs>
        <w:ind w:left="5040" w:hanging="360"/>
      </w:pPr>
      <w:rPr>
        <w:rFonts w:ascii="Symbol" w:hAnsi="Symbol" w:cs="Symbol" w:hint="default"/>
      </w:rPr>
    </w:lvl>
    <w:lvl w:ilvl="7" w:tplc="26F4C9D8">
      <w:start w:val="1"/>
      <w:numFmt w:val="bullet"/>
      <w:lvlText w:val="o"/>
      <w:lvlJc w:val="left"/>
      <w:pPr>
        <w:tabs>
          <w:tab w:val="num" w:pos="5760"/>
        </w:tabs>
        <w:ind w:left="5760" w:hanging="360"/>
      </w:pPr>
      <w:rPr>
        <w:rFonts w:ascii="Courier New" w:hAnsi="Courier New" w:cs="Courier New" w:hint="default"/>
      </w:rPr>
    </w:lvl>
    <w:lvl w:ilvl="8" w:tplc="1424F388">
      <w:start w:val="1"/>
      <w:numFmt w:val="bullet"/>
      <w:lvlText w:val=""/>
      <w:lvlJc w:val="left"/>
      <w:pPr>
        <w:tabs>
          <w:tab w:val="num" w:pos="6480"/>
        </w:tabs>
        <w:ind w:left="6480" w:hanging="360"/>
      </w:pPr>
      <w:rPr>
        <w:rFonts w:ascii="Wingdings" w:hAnsi="Wingdings" w:cs="Wingdings" w:hint="default"/>
      </w:rPr>
    </w:lvl>
  </w:abstractNum>
  <w:abstractNum w:abstractNumId="22">
    <w:nsid w:val="47CB6C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A915BFF"/>
    <w:multiLevelType w:val="multilevel"/>
    <w:tmpl w:val="61CC5164"/>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AD75F54"/>
    <w:multiLevelType w:val="multilevel"/>
    <w:tmpl w:val="1D967904"/>
    <w:lvl w:ilvl="0">
      <w:start w:val="1"/>
      <w:numFmt w:val="decimal"/>
      <w:lvlText w:val="%1."/>
      <w:lvlJc w:val="left"/>
      <w:pPr>
        <w:ind w:left="360" w:hanging="360"/>
      </w:pPr>
      <w:rPr>
        <w:rFonts w:hint="default"/>
        <w:b/>
        <w:bCs/>
        <w:i w:val="0"/>
        <w:iCs w:val="0"/>
        <w:sz w:val="20"/>
        <w:szCs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EBD66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EEE3E29"/>
    <w:multiLevelType w:val="hybridMultilevel"/>
    <w:tmpl w:val="F34EB076"/>
    <w:lvl w:ilvl="0" w:tplc="68E6D7A0">
      <w:start w:val="1"/>
      <w:numFmt w:val="bullet"/>
      <w:lvlText w:val=""/>
      <w:lvlJc w:val="left"/>
      <w:pPr>
        <w:tabs>
          <w:tab w:val="num" w:pos="720"/>
        </w:tabs>
        <w:ind w:left="720" w:hanging="360"/>
      </w:pPr>
      <w:rPr>
        <w:rFonts w:ascii="Symbol" w:hAnsi="Symbol" w:cs="Symbol" w:hint="default"/>
      </w:rPr>
    </w:lvl>
    <w:lvl w:ilvl="1" w:tplc="93627D4A">
      <w:start w:val="1"/>
      <w:numFmt w:val="bullet"/>
      <w:lvlText w:val="o"/>
      <w:lvlJc w:val="left"/>
      <w:pPr>
        <w:tabs>
          <w:tab w:val="num" w:pos="1440"/>
        </w:tabs>
        <w:ind w:left="1440" w:hanging="360"/>
      </w:pPr>
      <w:rPr>
        <w:rFonts w:ascii="Courier New" w:hAnsi="Courier New" w:cs="Courier New" w:hint="default"/>
      </w:rPr>
    </w:lvl>
    <w:lvl w:ilvl="2" w:tplc="00F87064">
      <w:start w:val="1"/>
      <w:numFmt w:val="bullet"/>
      <w:lvlText w:val=""/>
      <w:lvlJc w:val="left"/>
      <w:pPr>
        <w:tabs>
          <w:tab w:val="num" w:pos="2160"/>
        </w:tabs>
        <w:ind w:left="2160" w:hanging="360"/>
      </w:pPr>
      <w:rPr>
        <w:rFonts w:ascii="Wingdings" w:hAnsi="Wingdings" w:cs="Wingdings" w:hint="default"/>
      </w:rPr>
    </w:lvl>
    <w:lvl w:ilvl="3" w:tplc="30B62E78">
      <w:start w:val="1"/>
      <w:numFmt w:val="bullet"/>
      <w:lvlText w:val=""/>
      <w:lvlJc w:val="left"/>
      <w:pPr>
        <w:tabs>
          <w:tab w:val="num" w:pos="2880"/>
        </w:tabs>
        <w:ind w:left="2880" w:hanging="360"/>
      </w:pPr>
      <w:rPr>
        <w:rFonts w:ascii="Symbol" w:hAnsi="Symbol" w:cs="Symbol" w:hint="default"/>
      </w:rPr>
    </w:lvl>
    <w:lvl w:ilvl="4" w:tplc="00307A74">
      <w:start w:val="1"/>
      <w:numFmt w:val="bullet"/>
      <w:lvlText w:val="o"/>
      <w:lvlJc w:val="left"/>
      <w:pPr>
        <w:tabs>
          <w:tab w:val="num" w:pos="3600"/>
        </w:tabs>
        <w:ind w:left="3600" w:hanging="360"/>
      </w:pPr>
      <w:rPr>
        <w:rFonts w:ascii="Courier New" w:hAnsi="Courier New" w:cs="Courier New" w:hint="default"/>
      </w:rPr>
    </w:lvl>
    <w:lvl w:ilvl="5" w:tplc="32821324">
      <w:start w:val="1"/>
      <w:numFmt w:val="bullet"/>
      <w:lvlText w:val=""/>
      <w:lvlJc w:val="left"/>
      <w:pPr>
        <w:tabs>
          <w:tab w:val="num" w:pos="4320"/>
        </w:tabs>
        <w:ind w:left="4320" w:hanging="360"/>
      </w:pPr>
      <w:rPr>
        <w:rFonts w:ascii="Wingdings" w:hAnsi="Wingdings" w:cs="Wingdings" w:hint="default"/>
      </w:rPr>
    </w:lvl>
    <w:lvl w:ilvl="6" w:tplc="A5005C56">
      <w:start w:val="1"/>
      <w:numFmt w:val="bullet"/>
      <w:lvlText w:val=""/>
      <w:lvlJc w:val="left"/>
      <w:pPr>
        <w:tabs>
          <w:tab w:val="num" w:pos="5040"/>
        </w:tabs>
        <w:ind w:left="5040" w:hanging="360"/>
      </w:pPr>
      <w:rPr>
        <w:rFonts w:ascii="Symbol" w:hAnsi="Symbol" w:cs="Symbol" w:hint="default"/>
      </w:rPr>
    </w:lvl>
    <w:lvl w:ilvl="7" w:tplc="DDE09BA6">
      <w:start w:val="1"/>
      <w:numFmt w:val="bullet"/>
      <w:lvlText w:val="o"/>
      <w:lvlJc w:val="left"/>
      <w:pPr>
        <w:tabs>
          <w:tab w:val="num" w:pos="5760"/>
        </w:tabs>
        <w:ind w:left="5760" w:hanging="360"/>
      </w:pPr>
      <w:rPr>
        <w:rFonts w:ascii="Courier New" w:hAnsi="Courier New" w:cs="Courier New" w:hint="default"/>
      </w:rPr>
    </w:lvl>
    <w:lvl w:ilvl="8" w:tplc="9F2E4220">
      <w:start w:val="1"/>
      <w:numFmt w:val="bullet"/>
      <w:lvlText w:val=""/>
      <w:lvlJc w:val="left"/>
      <w:pPr>
        <w:tabs>
          <w:tab w:val="num" w:pos="6480"/>
        </w:tabs>
        <w:ind w:left="6480" w:hanging="360"/>
      </w:pPr>
      <w:rPr>
        <w:rFonts w:ascii="Wingdings" w:hAnsi="Wingdings" w:cs="Wingdings" w:hint="default"/>
      </w:rPr>
    </w:lvl>
  </w:abstractNum>
  <w:abstractNum w:abstractNumId="27">
    <w:nsid w:val="52D73F40"/>
    <w:multiLevelType w:val="multilevel"/>
    <w:tmpl w:val="979CBE8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33C6B04"/>
    <w:multiLevelType w:val="hybridMultilevel"/>
    <w:tmpl w:val="2F9859A8"/>
    <w:lvl w:ilvl="0" w:tplc="EFDA2992">
      <w:start w:val="1"/>
      <w:numFmt w:val="bullet"/>
      <w:lvlText w:val=""/>
      <w:lvlJc w:val="left"/>
      <w:pPr>
        <w:tabs>
          <w:tab w:val="num" w:pos="720"/>
        </w:tabs>
        <w:ind w:left="720" w:hanging="360"/>
      </w:pPr>
      <w:rPr>
        <w:rFonts w:ascii="Symbol" w:hAnsi="Symbol" w:cs="Symbol" w:hint="default"/>
      </w:rPr>
    </w:lvl>
    <w:lvl w:ilvl="1" w:tplc="EFDA2992">
      <w:start w:val="1"/>
      <w:numFmt w:val="bullet"/>
      <w:lvlText w:val=""/>
      <w:lvlJc w:val="left"/>
      <w:pPr>
        <w:tabs>
          <w:tab w:val="num" w:pos="1440"/>
        </w:tabs>
        <w:ind w:left="1440" w:hanging="360"/>
      </w:pPr>
      <w:rPr>
        <w:rFonts w:ascii="Symbol" w:hAnsi="Symbol" w:cs="Symbol" w:hint="default"/>
      </w:rPr>
    </w:lvl>
    <w:lvl w:ilvl="2" w:tplc="1D4EC4AC">
      <w:start w:val="1"/>
      <w:numFmt w:val="bullet"/>
      <w:lvlText w:val=""/>
      <w:lvlJc w:val="left"/>
      <w:pPr>
        <w:tabs>
          <w:tab w:val="num" w:pos="2160"/>
        </w:tabs>
        <w:ind w:left="2160" w:hanging="360"/>
      </w:pPr>
      <w:rPr>
        <w:rFonts w:ascii="Wingdings" w:hAnsi="Wingdings" w:cs="Wingdings" w:hint="default"/>
      </w:rPr>
    </w:lvl>
    <w:lvl w:ilvl="3" w:tplc="A6EC3F30">
      <w:start w:val="1"/>
      <w:numFmt w:val="bullet"/>
      <w:lvlText w:val=""/>
      <w:lvlJc w:val="left"/>
      <w:pPr>
        <w:tabs>
          <w:tab w:val="num" w:pos="2880"/>
        </w:tabs>
        <w:ind w:left="2880" w:hanging="360"/>
      </w:pPr>
      <w:rPr>
        <w:rFonts w:ascii="Symbol" w:hAnsi="Symbol" w:cs="Symbol" w:hint="default"/>
      </w:rPr>
    </w:lvl>
    <w:lvl w:ilvl="4" w:tplc="8CA63248">
      <w:start w:val="1"/>
      <w:numFmt w:val="bullet"/>
      <w:lvlText w:val="o"/>
      <w:lvlJc w:val="left"/>
      <w:pPr>
        <w:tabs>
          <w:tab w:val="num" w:pos="3600"/>
        </w:tabs>
        <w:ind w:left="3600" w:hanging="360"/>
      </w:pPr>
      <w:rPr>
        <w:rFonts w:ascii="Courier New" w:hAnsi="Courier New" w:cs="Courier New" w:hint="default"/>
      </w:rPr>
    </w:lvl>
    <w:lvl w:ilvl="5" w:tplc="54B8B048">
      <w:start w:val="1"/>
      <w:numFmt w:val="bullet"/>
      <w:lvlText w:val=""/>
      <w:lvlJc w:val="left"/>
      <w:pPr>
        <w:tabs>
          <w:tab w:val="num" w:pos="4320"/>
        </w:tabs>
        <w:ind w:left="4320" w:hanging="360"/>
      </w:pPr>
      <w:rPr>
        <w:rFonts w:ascii="Wingdings" w:hAnsi="Wingdings" w:cs="Wingdings" w:hint="default"/>
      </w:rPr>
    </w:lvl>
    <w:lvl w:ilvl="6" w:tplc="4428278A">
      <w:start w:val="1"/>
      <w:numFmt w:val="bullet"/>
      <w:lvlText w:val=""/>
      <w:lvlJc w:val="left"/>
      <w:pPr>
        <w:tabs>
          <w:tab w:val="num" w:pos="5040"/>
        </w:tabs>
        <w:ind w:left="5040" w:hanging="360"/>
      </w:pPr>
      <w:rPr>
        <w:rFonts w:ascii="Symbol" w:hAnsi="Symbol" w:cs="Symbol" w:hint="default"/>
      </w:rPr>
    </w:lvl>
    <w:lvl w:ilvl="7" w:tplc="5AB8CD72">
      <w:start w:val="1"/>
      <w:numFmt w:val="bullet"/>
      <w:lvlText w:val="o"/>
      <w:lvlJc w:val="left"/>
      <w:pPr>
        <w:tabs>
          <w:tab w:val="num" w:pos="5760"/>
        </w:tabs>
        <w:ind w:left="5760" w:hanging="360"/>
      </w:pPr>
      <w:rPr>
        <w:rFonts w:ascii="Courier New" w:hAnsi="Courier New" w:cs="Courier New" w:hint="default"/>
      </w:rPr>
    </w:lvl>
    <w:lvl w:ilvl="8" w:tplc="1FD2250C">
      <w:start w:val="1"/>
      <w:numFmt w:val="bullet"/>
      <w:lvlText w:val=""/>
      <w:lvlJc w:val="left"/>
      <w:pPr>
        <w:tabs>
          <w:tab w:val="num" w:pos="6480"/>
        </w:tabs>
        <w:ind w:left="6480" w:hanging="360"/>
      </w:pPr>
      <w:rPr>
        <w:rFonts w:ascii="Wingdings" w:hAnsi="Wingdings" w:cs="Wingdings" w:hint="default"/>
      </w:rPr>
    </w:lvl>
  </w:abstractNum>
  <w:abstractNum w:abstractNumId="29">
    <w:nsid w:val="56A37665"/>
    <w:multiLevelType w:val="hybridMultilevel"/>
    <w:tmpl w:val="23DE46F4"/>
    <w:lvl w:ilvl="0" w:tplc="476EC56A">
      <w:start w:val="1"/>
      <w:numFmt w:val="bullet"/>
      <w:lvlText w:val=""/>
      <w:lvlJc w:val="left"/>
      <w:pPr>
        <w:ind w:left="720" w:hanging="360"/>
      </w:pPr>
      <w:rPr>
        <w:rFonts w:ascii="Wingdings" w:hAnsi="Wingdings" w:cs="Wingdings" w:hint="default"/>
        <w:strike w:val="0"/>
        <w:dstrike w:val="0"/>
        <w:color w:va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57CA38A8"/>
    <w:multiLevelType w:val="multilevel"/>
    <w:tmpl w:val="0409001F"/>
    <w:styleLink w:val="Style6"/>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86E418D"/>
    <w:multiLevelType w:val="hybridMultilevel"/>
    <w:tmpl w:val="189ECC8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595430A6"/>
    <w:multiLevelType w:val="multilevel"/>
    <w:tmpl w:val="EE54A580"/>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ADA158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BF463A9"/>
    <w:multiLevelType w:val="multilevel"/>
    <w:tmpl w:val="BA2A69CC"/>
    <w:numStyleLink w:val="Style3"/>
  </w:abstractNum>
  <w:abstractNum w:abstractNumId="35">
    <w:nsid w:val="5EBE7276"/>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36E36DB"/>
    <w:multiLevelType w:val="hybridMultilevel"/>
    <w:tmpl w:val="36CC9446"/>
    <w:lvl w:ilvl="0" w:tplc="B80647C6">
      <w:start w:val="1"/>
      <w:numFmt w:val="bullet"/>
      <w:lvlText w:val=""/>
      <w:lvlJc w:val="left"/>
      <w:pPr>
        <w:tabs>
          <w:tab w:val="num" w:pos="720"/>
        </w:tabs>
        <w:ind w:left="720" w:hanging="360"/>
      </w:pPr>
      <w:rPr>
        <w:rFonts w:ascii="Symbol" w:hAnsi="Symbol" w:cs="Symbol" w:hint="default"/>
      </w:rPr>
    </w:lvl>
    <w:lvl w:ilvl="1" w:tplc="EF1A816C">
      <w:start w:val="1"/>
      <w:numFmt w:val="bullet"/>
      <w:lvlText w:val="o"/>
      <w:lvlJc w:val="left"/>
      <w:pPr>
        <w:tabs>
          <w:tab w:val="num" w:pos="1440"/>
        </w:tabs>
        <w:ind w:left="1440" w:hanging="360"/>
      </w:pPr>
      <w:rPr>
        <w:rFonts w:ascii="Courier New" w:hAnsi="Courier New" w:cs="Courier New" w:hint="default"/>
      </w:rPr>
    </w:lvl>
    <w:lvl w:ilvl="2" w:tplc="77601D78">
      <w:start w:val="1"/>
      <w:numFmt w:val="bullet"/>
      <w:lvlText w:val=""/>
      <w:lvlJc w:val="left"/>
      <w:pPr>
        <w:tabs>
          <w:tab w:val="num" w:pos="2160"/>
        </w:tabs>
        <w:ind w:left="2160" w:hanging="360"/>
      </w:pPr>
      <w:rPr>
        <w:rFonts w:ascii="Wingdings" w:hAnsi="Wingdings" w:cs="Wingdings" w:hint="default"/>
      </w:rPr>
    </w:lvl>
    <w:lvl w:ilvl="3" w:tplc="01D6EDAE">
      <w:start w:val="1"/>
      <w:numFmt w:val="bullet"/>
      <w:lvlText w:val=""/>
      <w:lvlJc w:val="left"/>
      <w:pPr>
        <w:tabs>
          <w:tab w:val="num" w:pos="2880"/>
        </w:tabs>
        <w:ind w:left="2880" w:hanging="360"/>
      </w:pPr>
      <w:rPr>
        <w:rFonts w:ascii="Symbol" w:hAnsi="Symbol" w:cs="Symbol" w:hint="default"/>
      </w:rPr>
    </w:lvl>
    <w:lvl w:ilvl="4" w:tplc="DA0EFB24">
      <w:start w:val="1"/>
      <w:numFmt w:val="bullet"/>
      <w:lvlText w:val="o"/>
      <w:lvlJc w:val="left"/>
      <w:pPr>
        <w:tabs>
          <w:tab w:val="num" w:pos="3600"/>
        </w:tabs>
        <w:ind w:left="3600" w:hanging="360"/>
      </w:pPr>
      <w:rPr>
        <w:rFonts w:ascii="Courier New" w:hAnsi="Courier New" w:cs="Courier New" w:hint="default"/>
      </w:rPr>
    </w:lvl>
    <w:lvl w:ilvl="5" w:tplc="56EADE1E">
      <w:start w:val="1"/>
      <w:numFmt w:val="bullet"/>
      <w:lvlText w:val=""/>
      <w:lvlJc w:val="left"/>
      <w:pPr>
        <w:tabs>
          <w:tab w:val="num" w:pos="4320"/>
        </w:tabs>
        <w:ind w:left="4320" w:hanging="360"/>
      </w:pPr>
      <w:rPr>
        <w:rFonts w:ascii="Wingdings" w:hAnsi="Wingdings" w:cs="Wingdings" w:hint="default"/>
      </w:rPr>
    </w:lvl>
    <w:lvl w:ilvl="6" w:tplc="D076D178">
      <w:start w:val="1"/>
      <w:numFmt w:val="bullet"/>
      <w:lvlText w:val=""/>
      <w:lvlJc w:val="left"/>
      <w:pPr>
        <w:tabs>
          <w:tab w:val="num" w:pos="5040"/>
        </w:tabs>
        <w:ind w:left="5040" w:hanging="360"/>
      </w:pPr>
      <w:rPr>
        <w:rFonts w:ascii="Symbol" w:hAnsi="Symbol" w:cs="Symbol" w:hint="default"/>
      </w:rPr>
    </w:lvl>
    <w:lvl w:ilvl="7" w:tplc="83CED66A">
      <w:start w:val="1"/>
      <w:numFmt w:val="bullet"/>
      <w:lvlText w:val="o"/>
      <w:lvlJc w:val="left"/>
      <w:pPr>
        <w:tabs>
          <w:tab w:val="num" w:pos="5760"/>
        </w:tabs>
        <w:ind w:left="5760" w:hanging="360"/>
      </w:pPr>
      <w:rPr>
        <w:rFonts w:ascii="Courier New" w:hAnsi="Courier New" w:cs="Courier New" w:hint="default"/>
      </w:rPr>
    </w:lvl>
    <w:lvl w:ilvl="8" w:tplc="45EA87DC">
      <w:start w:val="1"/>
      <w:numFmt w:val="bullet"/>
      <w:lvlText w:val=""/>
      <w:lvlJc w:val="left"/>
      <w:pPr>
        <w:tabs>
          <w:tab w:val="num" w:pos="6480"/>
        </w:tabs>
        <w:ind w:left="6480" w:hanging="360"/>
      </w:pPr>
      <w:rPr>
        <w:rFonts w:ascii="Wingdings" w:hAnsi="Wingdings" w:cs="Wingdings" w:hint="default"/>
      </w:rPr>
    </w:lvl>
  </w:abstractNum>
  <w:abstractNum w:abstractNumId="37">
    <w:nsid w:val="69B051B7"/>
    <w:multiLevelType w:val="multilevel"/>
    <w:tmpl w:val="7E829F32"/>
    <w:styleLink w:val="Style5"/>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EC3C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E83676F"/>
    <w:multiLevelType w:val="multilevel"/>
    <w:tmpl w:val="BA2A69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F53188F"/>
    <w:multiLevelType w:val="hybridMultilevel"/>
    <w:tmpl w:val="D988B938"/>
    <w:lvl w:ilvl="0" w:tplc="A9FCC140">
      <w:start w:val="1"/>
      <w:numFmt w:val="bullet"/>
      <w:lvlText w:val=""/>
      <w:lvlJc w:val="left"/>
      <w:pPr>
        <w:tabs>
          <w:tab w:val="num" w:pos="720"/>
        </w:tabs>
        <w:ind w:left="720" w:hanging="360"/>
      </w:pPr>
      <w:rPr>
        <w:rFonts w:ascii="Symbol" w:hAnsi="Symbol" w:cs="Symbol" w:hint="default"/>
      </w:rPr>
    </w:lvl>
    <w:lvl w:ilvl="1" w:tplc="68920E10">
      <w:start w:val="1"/>
      <w:numFmt w:val="bullet"/>
      <w:lvlText w:val="o"/>
      <w:lvlJc w:val="left"/>
      <w:pPr>
        <w:tabs>
          <w:tab w:val="num" w:pos="1440"/>
        </w:tabs>
        <w:ind w:left="1440" w:hanging="360"/>
      </w:pPr>
      <w:rPr>
        <w:rFonts w:ascii="Courier New" w:hAnsi="Courier New" w:cs="Courier New" w:hint="default"/>
      </w:rPr>
    </w:lvl>
    <w:lvl w:ilvl="2" w:tplc="BBA673F2">
      <w:start w:val="1"/>
      <w:numFmt w:val="bullet"/>
      <w:lvlText w:val=""/>
      <w:lvlJc w:val="left"/>
      <w:pPr>
        <w:tabs>
          <w:tab w:val="num" w:pos="2160"/>
        </w:tabs>
        <w:ind w:left="2160" w:hanging="360"/>
      </w:pPr>
      <w:rPr>
        <w:rFonts w:ascii="Wingdings" w:hAnsi="Wingdings" w:cs="Wingdings" w:hint="default"/>
      </w:rPr>
    </w:lvl>
    <w:lvl w:ilvl="3" w:tplc="907EA87C">
      <w:start w:val="1"/>
      <w:numFmt w:val="bullet"/>
      <w:lvlText w:val=""/>
      <w:lvlJc w:val="left"/>
      <w:pPr>
        <w:tabs>
          <w:tab w:val="num" w:pos="2880"/>
        </w:tabs>
        <w:ind w:left="2880" w:hanging="360"/>
      </w:pPr>
      <w:rPr>
        <w:rFonts w:ascii="Symbol" w:hAnsi="Symbol" w:cs="Symbol" w:hint="default"/>
      </w:rPr>
    </w:lvl>
    <w:lvl w:ilvl="4" w:tplc="150CF206">
      <w:start w:val="1"/>
      <w:numFmt w:val="bullet"/>
      <w:lvlText w:val="o"/>
      <w:lvlJc w:val="left"/>
      <w:pPr>
        <w:tabs>
          <w:tab w:val="num" w:pos="3600"/>
        </w:tabs>
        <w:ind w:left="3600" w:hanging="360"/>
      </w:pPr>
      <w:rPr>
        <w:rFonts w:ascii="Courier New" w:hAnsi="Courier New" w:cs="Courier New" w:hint="default"/>
      </w:rPr>
    </w:lvl>
    <w:lvl w:ilvl="5" w:tplc="58C02F36">
      <w:start w:val="1"/>
      <w:numFmt w:val="bullet"/>
      <w:lvlText w:val=""/>
      <w:lvlJc w:val="left"/>
      <w:pPr>
        <w:tabs>
          <w:tab w:val="num" w:pos="4320"/>
        </w:tabs>
        <w:ind w:left="4320" w:hanging="360"/>
      </w:pPr>
      <w:rPr>
        <w:rFonts w:ascii="Wingdings" w:hAnsi="Wingdings" w:cs="Wingdings" w:hint="default"/>
      </w:rPr>
    </w:lvl>
    <w:lvl w:ilvl="6" w:tplc="81089486">
      <w:start w:val="1"/>
      <w:numFmt w:val="bullet"/>
      <w:lvlText w:val=""/>
      <w:lvlJc w:val="left"/>
      <w:pPr>
        <w:tabs>
          <w:tab w:val="num" w:pos="5040"/>
        </w:tabs>
        <w:ind w:left="5040" w:hanging="360"/>
      </w:pPr>
      <w:rPr>
        <w:rFonts w:ascii="Symbol" w:hAnsi="Symbol" w:cs="Symbol" w:hint="default"/>
      </w:rPr>
    </w:lvl>
    <w:lvl w:ilvl="7" w:tplc="5BE0067A">
      <w:start w:val="1"/>
      <w:numFmt w:val="bullet"/>
      <w:lvlText w:val="o"/>
      <w:lvlJc w:val="left"/>
      <w:pPr>
        <w:tabs>
          <w:tab w:val="num" w:pos="5760"/>
        </w:tabs>
        <w:ind w:left="5760" w:hanging="360"/>
      </w:pPr>
      <w:rPr>
        <w:rFonts w:ascii="Courier New" w:hAnsi="Courier New" w:cs="Courier New" w:hint="default"/>
      </w:rPr>
    </w:lvl>
    <w:lvl w:ilvl="8" w:tplc="AF34D036">
      <w:start w:val="1"/>
      <w:numFmt w:val="bullet"/>
      <w:lvlText w:val=""/>
      <w:lvlJc w:val="left"/>
      <w:pPr>
        <w:tabs>
          <w:tab w:val="num" w:pos="6480"/>
        </w:tabs>
        <w:ind w:left="6480" w:hanging="360"/>
      </w:pPr>
      <w:rPr>
        <w:rFonts w:ascii="Wingdings" w:hAnsi="Wingdings" w:cs="Wingdings" w:hint="default"/>
      </w:rPr>
    </w:lvl>
  </w:abstractNum>
  <w:abstractNum w:abstractNumId="41">
    <w:nsid w:val="70E844EB"/>
    <w:multiLevelType w:val="multilevel"/>
    <w:tmpl w:val="4718DDAE"/>
    <w:lvl w:ilvl="0">
      <w:start w:val="5"/>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bCs w:val="0"/>
        <w:i w:val="0"/>
        <w:iCs w:val="0"/>
        <w:color w:val="auto"/>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2AB48E7"/>
    <w:multiLevelType w:val="multilevel"/>
    <w:tmpl w:val="637602C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5144719"/>
    <w:multiLevelType w:val="multilevel"/>
    <w:tmpl w:val="0409001D"/>
    <w:styleLink w:val="Style8"/>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7A718BB"/>
    <w:multiLevelType w:val="multilevel"/>
    <w:tmpl w:val="444C77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96021A4"/>
    <w:multiLevelType w:val="multilevel"/>
    <w:tmpl w:val="9988734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7BE30DB0"/>
    <w:multiLevelType w:val="multilevel"/>
    <w:tmpl w:val="0936D06A"/>
    <w:styleLink w:val="Style4"/>
    <w:lvl w:ilvl="0">
      <w:start w:val="10"/>
      <w:numFmt w:val="decimal"/>
      <w:lvlText w:val="%1."/>
      <w:lvlJc w:val="left"/>
      <w:pPr>
        <w:ind w:left="360" w:hanging="360"/>
      </w:pPr>
      <w:rPr>
        <w:rFonts w:hint="default"/>
      </w:rPr>
    </w:lvl>
    <w:lvl w:ilvl="1">
      <w:start w:val="1"/>
      <w:numFmt w:val="decimal"/>
      <w:lvlText w:val="%1.%2."/>
      <w:lvlJc w:val="left"/>
      <w:pPr>
        <w:ind w:left="12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3"/>
  </w:num>
  <w:num w:numId="2">
    <w:abstractNumId w:val="19"/>
  </w:num>
  <w:num w:numId="3">
    <w:abstractNumId w:val="22"/>
  </w:num>
  <w:num w:numId="4">
    <w:abstractNumId w:val="25"/>
  </w:num>
  <w:num w:numId="5">
    <w:abstractNumId w:val="2"/>
  </w:num>
  <w:num w:numId="6">
    <w:abstractNumId w:val="14"/>
  </w:num>
  <w:num w:numId="7">
    <w:abstractNumId w:val="32"/>
  </w:num>
  <w:num w:numId="8">
    <w:abstractNumId w:val="35"/>
  </w:num>
  <w:num w:numId="9">
    <w:abstractNumId w:val="10"/>
  </w:num>
  <w:num w:numId="10">
    <w:abstractNumId w:val="41"/>
  </w:num>
  <w:num w:numId="11">
    <w:abstractNumId w:val="39"/>
  </w:num>
  <w:num w:numId="12">
    <w:abstractNumId w:val="9"/>
  </w:num>
  <w:num w:numId="13">
    <w:abstractNumId w:val="34"/>
  </w:num>
  <w:num w:numId="14">
    <w:abstractNumId w:val="27"/>
  </w:num>
  <w:num w:numId="15">
    <w:abstractNumId w:val="29"/>
  </w:num>
  <w:num w:numId="16">
    <w:abstractNumId w:val="11"/>
  </w:num>
  <w:num w:numId="17">
    <w:abstractNumId w:val="46"/>
  </w:num>
  <w:num w:numId="18">
    <w:abstractNumId w:val="37"/>
  </w:num>
  <w:num w:numId="19">
    <w:abstractNumId w:val="7"/>
  </w:num>
  <w:num w:numId="20">
    <w:abstractNumId w:val="44"/>
  </w:num>
  <w:num w:numId="21">
    <w:abstractNumId w:val="30"/>
  </w:num>
  <w:num w:numId="22">
    <w:abstractNumId w:val="17"/>
  </w:num>
  <w:num w:numId="23">
    <w:abstractNumId w:val="20"/>
  </w:num>
  <w:num w:numId="24">
    <w:abstractNumId w:val="42"/>
  </w:num>
  <w:num w:numId="25">
    <w:abstractNumId w:val="5"/>
  </w:num>
  <w:num w:numId="26">
    <w:abstractNumId w:val="43"/>
  </w:num>
  <w:num w:numId="27">
    <w:abstractNumId w:val="8"/>
  </w:num>
  <w:num w:numId="28">
    <w:abstractNumId w:val="13"/>
  </w:num>
  <w:num w:numId="29">
    <w:abstractNumId w:val="3"/>
  </w:num>
  <w:num w:numId="30">
    <w:abstractNumId w:val="16"/>
  </w:num>
  <w:num w:numId="31">
    <w:abstractNumId w:val="38"/>
  </w:num>
  <w:num w:numId="32">
    <w:abstractNumId w:val="26"/>
  </w:num>
  <w:num w:numId="33">
    <w:abstractNumId w:val="6"/>
  </w:num>
  <w:num w:numId="34">
    <w:abstractNumId w:val="36"/>
  </w:num>
  <w:num w:numId="35">
    <w:abstractNumId w:val="31"/>
  </w:num>
  <w:num w:numId="36">
    <w:abstractNumId w:val="18"/>
  </w:num>
  <w:num w:numId="37">
    <w:abstractNumId w:val="21"/>
  </w:num>
  <w:num w:numId="38">
    <w:abstractNumId w:val="40"/>
  </w:num>
  <w:num w:numId="39">
    <w:abstractNumId w:val="12"/>
  </w:num>
  <w:num w:numId="40">
    <w:abstractNumId w:val="28"/>
  </w:num>
  <w:num w:numId="41">
    <w:abstractNumId w:val="4"/>
  </w:num>
  <w:num w:numId="42">
    <w:abstractNumId w:val="24"/>
  </w:num>
  <w:num w:numId="43">
    <w:abstractNumId w:val="1"/>
  </w:num>
  <w:num w:numId="44">
    <w:abstractNumId w:val="23"/>
  </w:num>
  <w:num w:numId="45">
    <w:abstractNumId w:val="15"/>
  </w:num>
  <w:num w:numId="46">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bordersDoNotSurroundHeader/>
  <w:bordersDoNotSurroundFooter/>
  <w:defaultTabStop w:val="720"/>
  <w:doNotHyphenateCaps/>
  <w:drawingGridHorizontalSpacing w:val="110"/>
  <w:drawingGridVerticalSpacing w:val="0"/>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26F8"/>
    <w:rsid w:val="0000563E"/>
    <w:rsid w:val="000143B9"/>
    <w:rsid w:val="00016F91"/>
    <w:rsid w:val="000201D1"/>
    <w:rsid w:val="00021565"/>
    <w:rsid w:val="00022B2B"/>
    <w:rsid w:val="00025614"/>
    <w:rsid w:val="00025847"/>
    <w:rsid w:val="00035109"/>
    <w:rsid w:val="000367E3"/>
    <w:rsid w:val="0003734E"/>
    <w:rsid w:val="00043021"/>
    <w:rsid w:val="00043B76"/>
    <w:rsid w:val="00043C6F"/>
    <w:rsid w:val="0005370C"/>
    <w:rsid w:val="000547D4"/>
    <w:rsid w:val="00060EEA"/>
    <w:rsid w:val="00071DDD"/>
    <w:rsid w:val="000762CB"/>
    <w:rsid w:val="00084CF5"/>
    <w:rsid w:val="00090B6B"/>
    <w:rsid w:val="00090FD2"/>
    <w:rsid w:val="00092801"/>
    <w:rsid w:val="00095998"/>
    <w:rsid w:val="00097D52"/>
    <w:rsid w:val="000A10A8"/>
    <w:rsid w:val="000A3D8C"/>
    <w:rsid w:val="000B205B"/>
    <w:rsid w:val="000B3349"/>
    <w:rsid w:val="000B6785"/>
    <w:rsid w:val="000B77C6"/>
    <w:rsid w:val="000C48EF"/>
    <w:rsid w:val="000C5679"/>
    <w:rsid w:val="000D45A9"/>
    <w:rsid w:val="000D5AFB"/>
    <w:rsid w:val="000D645B"/>
    <w:rsid w:val="000F53B2"/>
    <w:rsid w:val="000F5605"/>
    <w:rsid w:val="00102867"/>
    <w:rsid w:val="00103F5B"/>
    <w:rsid w:val="00106B6F"/>
    <w:rsid w:val="00112260"/>
    <w:rsid w:val="00113867"/>
    <w:rsid w:val="00122094"/>
    <w:rsid w:val="001233B8"/>
    <w:rsid w:val="00125E29"/>
    <w:rsid w:val="00126C4C"/>
    <w:rsid w:val="00131E10"/>
    <w:rsid w:val="00135A92"/>
    <w:rsid w:val="001432B8"/>
    <w:rsid w:val="00143406"/>
    <w:rsid w:val="00143EE7"/>
    <w:rsid w:val="001478F6"/>
    <w:rsid w:val="00147EB5"/>
    <w:rsid w:val="00152A4D"/>
    <w:rsid w:val="001600C2"/>
    <w:rsid w:val="00160D2A"/>
    <w:rsid w:val="001673E4"/>
    <w:rsid w:val="00182DDC"/>
    <w:rsid w:val="00187CAF"/>
    <w:rsid w:val="001908B5"/>
    <w:rsid w:val="00190EB7"/>
    <w:rsid w:val="00192611"/>
    <w:rsid w:val="00196A15"/>
    <w:rsid w:val="001A4345"/>
    <w:rsid w:val="001B5BC0"/>
    <w:rsid w:val="001B629D"/>
    <w:rsid w:val="001B74D5"/>
    <w:rsid w:val="001C61EE"/>
    <w:rsid w:val="001D196F"/>
    <w:rsid w:val="001D35C8"/>
    <w:rsid w:val="001D52C1"/>
    <w:rsid w:val="002033E5"/>
    <w:rsid w:val="00204039"/>
    <w:rsid w:val="002060DC"/>
    <w:rsid w:val="00210A79"/>
    <w:rsid w:val="0021350C"/>
    <w:rsid w:val="00214841"/>
    <w:rsid w:val="0021726C"/>
    <w:rsid w:val="002234D4"/>
    <w:rsid w:val="00237C8E"/>
    <w:rsid w:val="00241A95"/>
    <w:rsid w:val="00241E59"/>
    <w:rsid w:val="00244CD7"/>
    <w:rsid w:val="00252A70"/>
    <w:rsid w:val="002535CA"/>
    <w:rsid w:val="00255995"/>
    <w:rsid w:val="00256425"/>
    <w:rsid w:val="00256BEE"/>
    <w:rsid w:val="00257A27"/>
    <w:rsid w:val="00265278"/>
    <w:rsid w:val="00270251"/>
    <w:rsid w:val="00270C6E"/>
    <w:rsid w:val="002725F8"/>
    <w:rsid w:val="00273CB9"/>
    <w:rsid w:val="0028370F"/>
    <w:rsid w:val="0028763E"/>
    <w:rsid w:val="0029696A"/>
    <w:rsid w:val="002A044E"/>
    <w:rsid w:val="002A3DBD"/>
    <w:rsid w:val="002B31C6"/>
    <w:rsid w:val="002C06B9"/>
    <w:rsid w:val="002C13DA"/>
    <w:rsid w:val="002C6E0F"/>
    <w:rsid w:val="002D12BB"/>
    <w:rsid w:val="002D327E"/>
    <w:rsid w:val="002D5C2E"/>
    <w:rsid w:val="002D6409"/>
    <w:rsid w:val="002D73E5"/>
    <w:rsid w:val="002E0E8F"/>
    <w:rsid w:val="002E25FD"/>
    <w:rsid w:val="002E38E0"/>
    <w:rsid w:val="002F073A"/>
    <w:rsid w:val="002F2AAC"/>
    <w:rsid w:val="002F5B35"/>
    <w:rsid w:val="0030471A"/>
    <w:rsid w:val="00305393"/>
    <w:rsid w:val="00307156"/>
    <w:rsid w:val="00307B8B"/>
    <w:rsid w:val="00312E72"/>
    <w:rsid w:val="00315F0C"/>
    <w:rsid w:val="00324044"/>
    <w:rsid w:val="003274C0"/>
    <w:rsid w:val="00333830"/>
    <w:rsid w:val="003338CB"/>
    <w:rsid w:val="00334EC4"/>
    <w:rsid w:val="0033651B"/>
    <w:rsid w:val="00342E0C"/>
    <w:rsid w:val="00343F8E"/>
    <w:rsid w:val="00344464"/>
    <w:rsid w:val="00352451"/>
    <w:rsid w:val="00353F35"/>
    <w:rsid w:val="00354F5A"/>
    <w:rsid w:val="003608B6"/>
    <w:rsid w:val="003722AB"/>
    <w:rsid w:val="0037234F"/>
    <w:rsid w:val="00375961"/>
    <w:rsid w:val="0037670A"/>
    <w:rsid w:val="00380FBF"/>
    <w:rsid w:val="003870B6"/>
    <w:rsid w:val="003929B9"/>
    <w:rsid w:val="00392D28"/>
    <w:rsid w:val="00395722"/>
    <w:rsid w:val="003A1EDA"/>
    <w:rsid w:val="003A230A"/>
    <w:rsid w:val="003A421F"/>
    <w:rsid w:val="003A4260"/>
    <w:rsid w:val="003A4709"/>
    <w:rsid w:val="003A48AE"/>
    <w:rsid w:val="003A4D2D"/>
    <w:rsid w:val="003B04B5"/>
    <w:rsid w:val="003B244C"/>
    <w:rsid w:val="003B4E85"/>
    <w:rsid w:val="003B5F7E"/>
    <w:rsid w:val="003B7CD5"/>
    <w:rsid w:val="003C12B2"/>
    <w:rsid w:val="003C1DD9"/>
    <w:rsid w:val="003C7EAE"/>
    <w:rsid w:val="003D24AB"/>
    <w:rsid w:val="003D35D2"/>
    <w:rsid w:val="003D4710"/>
    <w:rsid w:val="003D5928"/>
    <w:rsid w:val="003E0CBA"/>
    <w:rsid w:val="003E71D4"/>
    <w:rsid w:val="003E73D4"/>
    <w:rsid w:val="003F4494"/>
    <w:rsid w:val="003F4FB8"/>
    <w:rsid w:val="003F72C3"/>
    <w:rsid w:val="00402D07"/>
    <w:rsid w:val="004045F8"/>
    <w:rsid w:val="00406040"/>
    <w:rsid w:val="00414D6B"/>
    <w:rsid w:val="004163D3"/>
    <w:rsid w:val="00416669"/>
    <w:rsid w:val="0042617A"/>
    <w:rsid w:val="00433BAC"/>
    <w:rsid w:val="00441DA1"/>
    <w:rsid w:val="00441F1C"/>
    <w:rsid w:val="004436FA"/>
    <w:rsid w:val="00452279"/>
    <w:rsid w:val="004522C9"/>
    <w:rsid w:val="004536B2"/>
    <w:rsid w:val="004552A8"/>
    <w:rsid w:val="00455CF4"/>
    <w:rsid w:val="00460034"/>
    <w:rsid w:val="0046062C"/>
    <w:rsid w:val="00463AD6"/>
    <w:rsid w:val="004644EB"/>
    <w:rsid w:val="00470EEA"/>
    <w:rsid w:val="00480FB8"/>
    <w:rsid w:val="00483F28"/>
    <w:rsid w:val="00484E63"/>
    <w:rsid w:val="004850D2"/>
    <w:rsid w:val="004910BB"/>
    <w:rsid w:val="004925AE"/>
    <w:rsid w:val="004A2EA7"/>
    <w:rsid w:val="004A3B2D"/>
    <w:rsid w:val="004B4E7F"/>
    <w:rsid w:val="004B73DB"/>
    <w:rsid w:val="004C00CE"/>
    <w:rsid w:val="004C0221"/>
    <w:rsid w:val="004C02BB"/>
    <w:rsid w:val="004C4DCC"/>
    <w:rsid w:val="004C7A63"/>
    <w:rsid w:val="004D3365"/>
    <w:rsid w:val="004D336E"/>
    <w:rsid w:val="004D53FF"/>
    <w:rsid w:val="004D5829"/>
    <w:rsid w:val="004E0133"/>
    <w:rsid w:val="004E08F3"/>
    <w:rsid w:val="004E3110"/>
    <w:rsid w:val="004F1CD3"/>
    <w:rsid w:val="00500205"/>
    <w:rsid w:val="00500D52"/>
    <w:rsid w:val="00510978"/>
    <w:rsid w:val="00510E20"/>
    <w:rsid w:val="00521B31"/>
    <w:rsid w:val="00523ECC"/>
    <w:rsid w:val="00526D98"/>
    <w:rsid w:val="00527F25"/>
    <w:rsid w:val="005403B0"/>
    <w:rsid w:val="00541CC9"/>
    <w:rsid w:val="00542B53"/>
    <w:rsid w:val="00543E12"/>
    <w:rsid w:val="0054653B"/>
    <w:rsid w:val="00550356"/>
    <w:rsid w:val="005523EF"/>
    <w:rsid w:val="00554542"/>
    <w:rsid w:val="00556D27"/>
    <w:rsid w:val="0055781A"/>
    <w:rsid w:val="005612F9"/>
    <w:rsid w:val="00563806"/>
    <w:rsid w:val="00576CCF"/>
    <w:rsid w:val="005776EC"/>
    <w:rsid w:val="00577712"/>
    <w:rsid w:val="00582072"/>
    <w:rsid w:val="005845DF"/>
    <w:rsid w:val="005849F8"/>
    <w:rsid w:val="00595298"/>
    <w:rsid w:val="005A1D80"/>
    <w:rsid w:val="005A5445"/>
    <w:rsid w:val="005B691F"/>
    <w:rsid w:val="005C1A7C"/>
    <w:rsid w:val="005C6062"/>
    <w:rsid w:val="005C68FF"/>
    <w:rsid w:val="005C7DAF"/>
    <w:rsid w:val="005D1A12"/>
    <w:rsid w:val="005D2BF5"/>
    <w:rsid w:val="005D6756"/>
    <w:rsid w:val="005E2BFC"/>
    <w:rsid w:val="005E4FA0"/>
    <w:rsid w:val="005E6065"/>
    <w:rsid w:val="005F0295"/>
    <w:rsid w:val="005F3CE5"/>
    <w:rsid w:val="005F3FE0"/>
    <w:rsid w:val="005F5350"/>
    <w:rsid w:val="00602C36"/>
    <w:rsid w:val="006034DE"/>
    <w:rsid w:val="006040B1"/>
    <w:rsid w:val="0060785D"/>
    <w:rsid w:val="00616816"/>
    <w:rsid w:val="00624544"/>
    <w:rsid w:val="0062536D"/>
    <w:rsid w:val="00626BF1"/>
    <w:rsid w:val="00631879"/>
    <w:rsid w:val="00631E8E"/>
    <w:rsid w:val="0063357E"/>
    <w:rsid w:val="00640C02"/>
    <w:rsid w:val="00646405"/>
    <w:rsid w:val="0064696A"/>
    <w:rsid w:val="006546A5"/>
    <w:rsid w:val="00657743"/>
    <w:rsid w:val="0065787A"/>
    <w:rsid w:val="00664363"/>
    <w:rsid w:val="00671DC7"/>
    <w:rsid w:val="006729FC"/>
    <w:rsid w:val="00681595"/>
    <w:rsid w:val="00693689"/>
    <w:rsid w:val="006940AE"/>
    <w:rsid w:val="006942EC"/>
    <w:rsid w:val="0069500D"/>
    <w:rsid w:val="006976F9"/>
    <w:rsid w:val="006A38C5"/>
    <w:rsid w:val="006B0032"/>
    <w:rsid w:val="006B74B7"/>
    <w:rsid w:val="006C111D"/>
    <w:rsid w:val="006C41DD"/>
    <w:rsid w:val="006C61AF"/>
    <w:rsid w:val="006D0A9F"/>
    <w:rsid w:val="006E4739"/>
    <w:rsid w:val="00702B44"/>
    <w:rsid w:val="007128C4"/>
    <w:rsid w:val="0072210E"/>
    <w:rsid w:val="00724968"/>
    <w:rsid w:val="007252B3"/>
    <w:rsid w:val="00726583"/>
    <w:rsid w:val="00726621"/>
    <w:rsid w:val="007272E4"/>
    <w:rsid w:val="00727D92"/>
    <w:rsid w:val="00730AE9"/>
    <w:rsid w:val="00730FF2"/>
    <w:rsid w:val="00733C99"/>
    <w:rsid w:val="00736A3B"/>
    <w:rsid w:val="00740368"/>
    <w:rsid w:val="00761DB6"/>
    <w:rsid w:val="00762A7E"/>
    <w:rsid w:val="00763353"/>
    <w:rsid w:val="007658BF"/>
    <w:rsid w:val="00766012"/>
    <w:rsid w:val="00777403"/>
    <w:rsid w:val="007825CB"/>
    <w:rsid w:val="00783C10"/>
    <w:rsid w:val="007861FA"/>
    <w:rsid w:val="007863A5"/>
    <w:rsid w:val="00792BA5"/>
    <w:rsid w:val="00794DC4"/>
    <w:rsid w:val="007A4358"/>
    <w:rsid w:val="007A5326"/>
    <w:rsid w:val="007B6528"/>
    <w:rsid w:val="007C31DE"/>
    <w:rsid w:val="007C352F"/>
    <w:rsid w:val="007C57FD"/>
    <w:rsid w:val="007C5E10"/>
    <w:rsid w:val="007C6919"/>
    <w:rsid w:val="007D1A0F"/>
    <w:rsid w:val="007D3AEA"/>
    <w:rsid w:val="007D4CF9"/>
    <w:rsid w:val="007D7A59"/>
    <w:rsid w:val="007E33B9"/>
    <w:rsid w:val="007F58EA"/>
    <w:rsid w:val="007F708F"/>
    <w:rsid w:val="007F71CD"/>
    <w:rsid w:val="008050B4"/>
    <w:rsid w:val="00806429"/>
    <w:rsid w:val="0080751C"/>
    <w:rsid w:val="00822FFD"/>
    <w:rsid w:val="008250C2"/>
    <w:rsid w:val="00830579"/>
    <w:rsid w:val="00830E16"/>
    <w:rsid w:val="0084454E"/>
    <w:rsid w:val="00845EFB"/>
    <w:rsid w:val="0084755C"/>
    <w:rsid w:val="008475B6"/>
    <w:rsid w:val="008516A8"/>
    <w:rsid w:val="00851FB6"/>
    <w:rsid w:val="008530BF"/>
    <w:rsid w:val="0085559A"/>
    <w:rsid w:val="00860000"/>
    <w:rsid w:val="00861AEA"/>
    <w:rsid w:val="00861BC7"/>
    <w:rsid w:val="00864C41"/>
    <w:rsid w:val="00865AEF"/>
    <w:rsid w:val="0086644F"/>
    <w:rsid w:val="0087004C"/>
    <w:rsid w:val="00873FE3"/>
    <w:rsid w:val="00875618"/>
    <w:rsid w:val="00881337"/>
    <w:rsid w:val="00885536"/>
    <w:rsid w:val="00891686"/>
    <w:rsid w:val="008A685D"/>
    <w:rsid w:val="008A6B0E"/>
    <w:rsid w:val="008A6F79"/>
    <w:rsid w:val="008A73FB"/>
    <w:rsid w:val="008A747A"/>
    <w:rsid w:val="008B2140"/>
    <w:rsid w:val="008C2BB0"/>
    <w:rsid w:val="008C30A5"/>
    <w:rsid w:val="008C7BE1"/>
    <w:rsid w:val="008D0B52"/>
    <w:rsid w:val="008D30DB"/>
    <w:rsid w:val="008D73D3"/>
    <w:rsid w:val="008E23C2"/>
    <w:rsid w:val="008E3E5D"/>
    <w:rsid w:val="008E41DE"/>
    <w:rsid w:val="008F4A65"/>
    <w:rsid w:val="008F6377"/>
    <w:rsid w:val="008F68A2"/>
    <w:rsid w:val="009015C3"/>
    <w:rsid w:val="00902878"/>
    <w:rsid w:val="0091065E"/>
    <w:rsid w:val="0091094C"/>
    <w:rsid w:val="00925848"/>
    <w:rsid w:val="00927978"/>
    <w:rsid w:val="00932DCF"/>
    <w:rsid w:val="009345C4"/>
    <w:rsid w:val="0093541C"/>
    <w:rsid w:val="009357D1"/>
    <w:rsid w:val="00935EB1"/>
    <w:rsid w:val="00937037"/>
    <w:rsid w:val="0094266E"/>
    <w:rsid w:val="0094726F"/>
    <w:rsid w:val="0094765C"/>
    <w:rsid w:val="00947E94"/>
    <w:rsid w:val="00951268"/>
    <w:rsid w:val="009536D9"/>
    <w:rsid w:val="0095710D"/>
    <w:rsid w:val="00963C6E"/>
    <w:rsid w:val="00964033"/>
    <w:rsid w:val="009658A2"/>
    <w:rsid w:val="00965E46"/>
    <w:rsid w:val="00990C68"/>
    <w:rsid w:val="009941B2"/>
    <w:rsid w:val="00994759"/>
    <w:rsid w:val="009A4AA9"/>
    <w:rsid w:val="009B19E2"/>
    <w:rsid w:val="009B7F07"/>
    <w:rsid w:val="009C1736"/>
    <w:rsid w:val="009C46E5"/>
    <w:rsid w:val="009C6517"/>
    <w:rsid w:val="009D28B9"/>
    <w:rsid w:val="009E2BF0"/>
    <w:rsid w:val="009E3A11"/>
    <w:rsid w:val="009E3ED0"/>
    <w:rsid w:val="009E74E0"/>
    <w:rsid w:val="009E7887"/>
    <w:rsid w:val="009E7D76"/>
    <w:rsid w:val="009F4660"/>
    <w:rsid w:val="00A00B12"/>
    <w:rsid w:val="00A02195"/>
    <w:rsid w:val="00A035A4"/>
    <w:rsid w:val="00A0368D"/>
    <w:rsid w:val="00A04723"/>
    <w:rsid w:val="00A04B63"/>
    <w:rsid w:val="00A06864"/>
    <w:rsid w:val="00A1058D"/>
    <w:rsid w:val="00A11FCB"/>
    <w:rsid w:val="00A20AA2"/>
    <w:rsid w:val="00A21434"/>
    <w:rsid w:val="00A2405D"/>
    <w:rsid w:val="00A24FAD"/>
    <w:rsid w:val="00A26D91"/>
    <w:rsid w:val="00A32202"/>
    <w:rsid w:val="00A401DE"/>
    <w:rsid w:val="00A41CD3"/>
    <w:rsid w:val="00A479AD"/>
    <w:rsid w:val="00A5172F"/>
    <w:rsid w:val="00A51F77"/>
    <w:rsid w:val="00A579F2"/>
    <w:rsid w:val="00A67129"/>
    <w:rsid w:val="00A67A60"/>
    <w:rsid w:val="00A71BBD"/>
    <w:rsid w:val="00A76712"/>
    <w:rsid w:val="00A86034"/>
    <w:rsid w:val="00A879B7"/>
    <w:rsid w:val="00A907D0"/>
    <w:rsid w:val="00A92911"/>
    <w:rsid w:val="00A973F1"/>
    <w:rsid w:val="00AB0307"/>
    <w:rsid w:val="00AB0AED"/>
    <w:rsid w:val="00AB3483"/>
    <w:rsid w:val="00AB3820"/>
    <w:rsid w:val="00AB463B"/>
    <w:rsid w:val="00AB57D6"/>
    <w:rsid w:val="00AB5806"/>
    <w:rsid w:val="00AB698E"/>
    <w:rsid w:val="00AB6F7C"/>
    <w:rsid w:val="00AC1732"/>
    <w:rsid w:val="00AC2E9C"/>
    <w:rsid w:val="00AC4D49"/>
    <w:rsid w:val="00AD278B"/>
    <w:rsid w:val="00AE344F"/>
    <w:rsid w:val="00AE5144"/>
    <w:rsid w:val="00AE5C71"/>
    <w:rsid w:val="00AE6134"/>
    <w:rsid w:val="00AF1C6B"/>
    <w:rsid w:val="00AF5247"/>
    <w:rsid w:val="00AF5C0E"/>
    <w:rsid w:val="00B00574"/>
    <w:rsid w:val="00B06CDB"/>
    <w:rsid w:val="00B07679"/>
    <w:rsid w:val="00B112B2"/>
    <w:rsid w:val="00B1462C"/>
    <w:rsid w:val="00B147AC"/>
    <w:rsid w:val="00B14E07"/>
    <w:rsid w:val="00B22635"/>
    <w:rsid w:val="00B22993"/>
    <w:rsid w:val="00B24DC5"/>
    <w:rsid w:val="00B32AAE"/>
    <w:rsid w:val="00B37901"/>
    <w:rsid w:val="00B41795"/>
    <w:rsid w:val="00B41BE4"/>
    <w:rsid w:val="00B434E5"/>
    <w:rsid w:val="00B46656"/>
    <w:rsid w:val="00B562B0"/>
    <w:rsid w:val="00B621C8"/>
    <w:rsid w:val="00B63E88"/>
    <w:rsid w:val="00B65640"/>
    <w:rsid w:val="00B7655B"/>
    <w:rsid w:val="00B77994"/>
    <w:rsid w:val="00B80C6F"/>
    <w:rsid w:val="00B82FD3"/>
    <w:rsid w:val="00B83183"/>
    <w:rsid w:val="00B85A6F"/>
    <w:rsid w:val="00B9588E"/>
    <w:rsid w:val="00B975F1"/>
    <w:rsid w:val="00BA0371"/>
    <w:rsid w:val="00BA2DD4"/>
    <w:rsid w:val="00BB44DE"/>
    <w:rsid w:val="00BB5FB3"/>
    <w:rsid w:val="00BB6C1A"/>
    <w:rsid w:val="00BB6D7B"/>
    <w:rsid w:val="00BC08CF"/>
    <w:rsid w:val="00BC1804"/>
    <w:rsid w:val="00BC21B6"/>
    <w:rsid w:val="00BC3060"/>
    <w:rsid w:val="00BC4B20"/>
    <w:rsid w:val="00BC5E86"/>
    <w:rsid w:val="00BD75F0"/>
    <w:rsid w:val="00BE0260"/>
    <w:rsid w:val="00BE0CE5"/>
    <w:rsid w:val="00BE1CDD"/>
    <w:rsid w:val="00BE42FD"/>
    <w:rsid w:val="00BE491A"/>
    <w:rsid w:val="00BE613F"/>
    <w:rsid w:val="00BE797E"/>
    <w:rsid w:val="00BF3DA4"/>
    <w:rsid w:val="00C02299"/>
    <w:rsid w:val="00C06482"/>
    <w:rsid w:val="00C0690B"/>
    <w:rsid w:val="00C07538"/>
    <w:rsid w:val="00C07E65"/>
    <w:rsid w:val="00C13940"/>
    <w:rsid w:val="00C141D1"/>
    <w:rsid w:val="00C14C0C"/>
    <w:rsid w:val="00C261CE"/>
    <w:rsid w:val="00C26BDA"/>
    <w:rsid w:val="00C320B6"/>
    <w:rsid w:val="00C44951"/>
    <w:rsid w:val="00C5190E"/>
    <w:rsid w:val="00C74759"/>
    <w:rsid w:val="00C81B6C"/>
    <w:rsid w:val="00C83ECA"/>
    <w:rsid w:val="00C904AA"/>
    <w:rsid w:val="00C90FA9"/>
    <w:rsid w:val="00C92506"/>
    <w:rsid w:val="00C92C17"/>
    <w:rsid w:val="00C939E5"/>
    <w:rsid w:val="00C942F1"/>
    <w:rsid w:val="00CB0BDA"/>
    <w:rsid w:val="00CB0DB2"/>
    <w:rsid w:val="00CB0F10"/>
    <w:rsid w:val="00CB1069"/>
    <w:rsid w:val="00CC1A7E"/>
    <w:rsid w:val="00CC3556"/>
    <w:rsid w:val="00CC45E6"/>
    <w:rsid w:val="00CC4908"/>
    <w:rsid w:val="00CC5F74"/>
    <w:rsid w:val="00CD05E0"/>
    <w:rsid w:val="00CE0C87"/>
    <w:rsid w:val="00CE40B2"/>
    <w:rsid w:val="00CF5A27"/>
    <w:rsid w:val="00CF712C"/>
    <w:rsid w:val="00D027AA"/>
    <w:rsid w:val="00D042C9"/>
    <w:rsid w:val="00D1092C"/>
    <w:rsid w:val="00D20B69"/>
    <w:rsid w:val="00D276E6"/>
    <w:rsid w:val="00D3039C"/>
    <w:rsid w:val="00D33673"/>
    <w:rsid w:val="00D40CDD"/>
    <w:rsid w:val="00D53DB3"/>
    <w:rsid w:val="00D54867"/>
    <w:rsid w:val="00D62447"/>
    <w:rsid w:val="00D63C7B"/>
    <w:rsid w:val="00D656AD"/>
    <w:rsid w:val="00D67220"/>
    <w:rsid w:val="00D82BE6"/>
    <w:rsid w:val="00D84E5B"/>
    <w:rsid w:val="00D86AA3"/>
    <w:rsid w:val="00D91B47"/>
    <w:rsid w:val="00D92391"/>
    <w:rsid w:val="00D96A87"/>
    <w:rsid w:val="00D97372"/>
    <w:rsid w:val="00DA21C7"/>
    <w:rsid w:val="00DB0FC8"/>
    <w:rsid w:val="00DB1E89"/>
    <w:rsid w:val="00DB3337"/>
    <w:rsid w:val="00DB486F"/>
    <w:rsid w:val="00DB558B"/>
    <w:rsid w:val="00DB67EC"/>
    <w:rsid w:val="00DC219E"/>
    <w:rsid w:val="00DC21AD"/>
    <w:rsid w:val="00DC6E8B"/>
    <w:rsid w:val="00DD12AE"/>
    <w:rsid w:val="00DD74A9"/>
    <w:rsid w:val="00DE104E"/>
    <w:rsid w:val="00DE1C3B"/>
    <w:rsid w:val="00DE518F"/>
    <w:rsid w:val="00DE6009"/>
    <w:rsid w:val="00DF0881"/>
    <w:rsid w:val="00DF1456"/>
    <w:rsid w:val="00DF28D1"/>
    <w:rsid w:val="00DF7395"/>
    <w:rsid w:val="00E01A40"/>
    <w:rsid w:val="00E0340A"/>
    <w:rsid w:val="00E04F22"/>
    <w:rsid w:val="00E103E4"/>
    <w:rsid w:val="00E12FD7"/>
    <w:rsid w:val="00E15A0C"/>
    <w:rsid w:val="00E2049A"/>
    <w:rsid w:val="00E21225"/>
    <w:rsid w:val="00E23E5A"/>
    <w:rsid w:val="00E27B88"/>
    <w:rsid w:val="00E33ACD"/>
    <w:rsid w:val="00E37C8A"/>
    <w:rsid w:val="00E449F0"/>
    <w:rsid w:val="00E50306"/>
    <w:rsid w:val="00E607AF"/>
    <w:rsid w:val="00E60F48"/>
    <w:rsid w:val="00E613DA"/>
    <w:rsid w:val="00E6255D"/>
    <w:rsid w:val="00E64D5A"/>
    <w:rsid w:val="00E657BA"/>
    <w:rsid w:val="00E660F8"/>
    <w:rsid w:val="00E8402C"/>
    <w:rsid w:val="00E84D3F"/>
    <w:rsid w:val="00E84D83"/>
    <w:rsid w:val="00E9094F"/>
    <w:rsid w:val="00E93A8D"/>
    <w:rsid w:val="00EA02D7"/>
    <w:rsid w:val="00EA2A45"/>
    <w:rsid w:val="00EA4A1F"/>
    <w:rsid w:val="00EB2E0A"/>
    <w:rsid w:val="00EB56ED"/>
    <w:rsid w:val="00EB6B1E"/>
    <w:rsid w:val="00EC0DFE"/>
    <w:rsid w:val="00EC4159"/>
    <w:rsid w:val="00EC5C14"/>
    <w:rsid w:val="00EC6B4E"/>
    <w:rsid w:val="00ED397C"/>
    <w:rsid w:val="00ED6500"/>
    <w:rsid w:val="00EF5299"/>
    <w:rsid w:val="00F06AB4"/>
    <w:rsid w:val="00F07CFB"/>
    <w:rsid w:val="00F2025C"/>
    <w:rsid w:val="00F21215"/>
    <w:rsid w:val="00F31FB1"/>
    <w:rsid w:val="00F42218"/>
    <w:rsid w:val="00F47A29"/>
    <w:rsid w:val="00F51DD8"/>
    <w:rsid w:val="00F52672"/>
    <w:rsid w:val="00F557BC"/>
    <w:rsid w:val="00F63589"/>
    <w:rsid w:val="00F64BAF"/>
    <w:rsid w:val="00F65B16"/>
    <w:rsid w:val="00F66917"/>
    <w:rsid w:val="00F72E66"/>
    <w:rsid w:val="00F73D0B"/>
    <w:rsid w:val="00F77765"/>
    <w:rsid w:val="00F825F9"/>
    <w:rsid w:val="00F86391"/>
    <w:rsid w:val="00F87005"/>
    <w:rsid w:val="00F91D8A"/>
    <w:rsid w:val="00F9273F"/>
    <w:rsid w:val="00F95397"/>
    <w:rsid w:val="00FA2A35"/>
    <w:rsid w:val="00FA3097"/>
    <w:rsid w:val="00FA6CC6"/>
    <w:rsid w:val="00FB0996"/>
    <w:rsid w:val="00FB678D"/>
    <w:rsid w:val="00FC0037"/>
    <w:rsid w:val="00FC0131"/>
    <w:rsid w:val="00FC0A8A"/>
    <w:rsid w:val="00FC61FD"/>
    <w:rsid w:val="00FC7C0E"/>
    <w:rsid w:val="00FE0B04"/>
    <w:rsid w:val="00FE2245"/>
    <w:rsid w:val="00FE4CCF"/>
    <w:rsid w:val="00FE64E6"/>
    <w:rsid w:val="00FF26F8"/>
    <w:rsid w:val="00FF27FC"/>
    <w:rsid w:val="00FF45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4163D3"/>
    <w:pPr>
      <w:spacing w:after="200" w:line="276" w:lineRule="auto"/>
    </w:pPr>
    <w:rPr>
      <w:rFonts w:cs="Arial"/>
    </w:rPr>
  </w:style>
  <w:style w:type="paragraph" w:styleId="Heading1">
    <w:name w:val="heading 1"/>
    <w:basedOn w:val="Normal"/>
    <w:next w:val="Normal"/>
    <w:link w:val="Heading1Char"/>
    <w:uiPriority w:val="99"/>
    <w:qFormat/>
    <w:rsid w:val="004163D3"/>
    <w:pPr>
      <w:keepNext/>
      <w:keepLines/>
      <w:spacing w:before="480" w:after="0"/>
      <w:outlineLvl w:val="0"/>
    </w:pPr>
    <w:rPr>
      <w:b/>
      <w:bCs/>
      <w:color w:val="A5A5A5"/>
      <w:sz w:val="28"/>
      <w:szCs w:val="28"/>
    </w:rPr>
  </w:style>
  <w:style w:type="paragraph" w:styleId="Heading2">
    <w:name w:val="heading 2"/>
    <w:basedOn w:val="Normal"/>
    <w:next w:val="Normal"/>
    <w:link w:val="Heading2Char"/>
    <w:uiPriority w:val="99"/>
    <w:qFormat/>
    <w:rsid w:val="004163D3"/>
    <w:pPr>
      <w:keepNext/>
      <w:keepLines/>
      <w:spacing w:before="200" w:after="0"/>
      <w:outlineLvl w:val="1"/>
    </w:pPr>
    <w:rPr>
      <w:b/>
      <w:bCs/>
      <w:color w:val="DDDDDD"/>
      <w:sz w:val="26"/>
      <w:szCs w:val="26"/>
    </w:rPr>
  </w:style>
  <w:style w:type="paragraph" w:styleId="Heading3">
    <w:name w:val="heading 3"/>
    <w:basedOn w:val="Normal"/>
    <w:next w:val="Normal"/>
    <w:link w:val="Heading3Char"/>
    <w:uiPriority w:val="99"/>
    <w:qFormat/>
    <w:rsid w:val="004163D3"/>
    <w:pPr>
      <w:keepNext/>
      <w:keepLines/>
      <w:spacing w:before="200" w:after="0"/>
      <w:outlineLvl w:val="2"/>
    </w:pPr>
    <w:rPr>
      <w:b/>
      <w:bCs/>
      <w:color w:val="DDDDDD"/>
    </w:rPr>
  </w:style>
  <w:style w:type="paragraph" w:styleId="Heading4">
    <w:name w:val="heading 4"/>
    <w:basedOn w:val="Normal"/>
    <w:next w:val="Normal"/>
    <w:link w:val="Heading4Char"/>
    <w:uiPriority w:val="99"/>
    <w:qFormat/>
    <w:rsid w:val="004163D3"/>
    <w:pPr>
      <w:keepNext/>
      <w:keepLines/>
      <w:spacing w:before="200" w:after="0"/>
      <w:outlineLvl w:val="3"/>
    </w:pPr>
    <w:rPr>
      <w:b/>
      <w:bCs/>
      <w:i/>
      <w:iCs/>
      <w:color w:val="DDDDDD"/>
    </w:rPr>
  </w:style>
  <w:style w:type="paragraph" w:styleId="Heading5">
    <w:name w:val="heading 5"/>
    <w:basedOn w:val="Normal"/>
    <w:next w:val="Normal"/>
    <w:link w:val="Heading5Char"/>
    <w:uiPriority w:val="99"/>
    <w:qFormat/>
    <w:rsid w:val="004163D3"/>
    <w:pPr>
      <w:keepNext/>
      <w:keepLines/>
      <w:spacing w:before="200" w:after="0"/>
      <w:outlineLvl w:val="4"/>
    </w:pPr>
    <w:rPr>
      <w:color w:val="6E6E6E"/>
    </w:rPr>
  </w:style>
  <w:style w:type="paragraph" w:styleId="Heading6">
    <w:name w:val="heading 6"/>
    <w:basedOn w:val="Normal"/>
    <w:next w:val="Normal"/>
    <w:link w:val="Heading6Char"/>
    <w:uiPriority w:val="99"/>
    <w:qFormat/>
    <w:rsid w:val="004163D3"/>
    <w:pPr>
      <w:keepNext/>
      <w:keepLines/>
      <w:spacing w:before="200" w:after="0"/>
      <w:outlineLvl w:val="5"/>
    </w:pPr>
    <w:rPr>
      <w:i/>
      <w:iCs/>
      <w:color w:val="6E6E6E"/>
    </w:rPr>
  </w:style>
  <w:style w:type="paragraph" w:styleId="Heading7">
    <w:name w:val="heading 7"/>
    <w:basedOn w:val="Normal"/>
    <w:next w:val="Normal"/>
    <w:link w:val="Heading7Char"/>
    <w:uiPriority w:val="99"/>
    <w:qFormat/>
    <w:rsid w:val="004163D3"/>
    <w:pPr>
      <w:keepNext/>
      <w:keepLines/>
      <w:spacing w:before="200" w:after="0"/>
      <w:outlineLvl w:val="6"/>
    </w:pPr>
    <w:rPr>
      <w:i/>
      <w:iCs/>
      <w:color w:val="404040"/>
    </w:rPr>
  </w:style>
  <w:style w:type="paragraph" w:styleId="Heading8">
    <w:name w:val="heading 8"/>
    <w:basedOn w:val="Normal"/>
    <w:next w:val="Normal"/>
    <w:link w:val="Heading8Char"/>
    <w:uiPriority w:val="99"/>
    <w:qFormat/>
    <w:rsid w:val="004163D3"/>
    <w:pPr>
      <w:keepNext/>
      <w:keepLines/>
      <w:spacing w:before="200" w:after="0"/>
      <w:outlineLvl w:val="7"/>
    </w:pPr>
    <w:rPr>
      <w:color w:val="DDDDDD"/>
      <w:sz w:val="20"/>
      <w:szCs w:val="20"/>
    </w:rPr>
  </w:style>
  <w:style w:type="paragraph" w:styleId="Heading9">
    <w:name w:val="heading 9"/>
    <w:basedOn w:val="Normal"/>
    <w:next w:val="Normal"/>
    <w:link w:val="Heading9Char"/>
    <w:uiPriority w:val="99"/>
    <w:qFormat/>
    <w:rsid w:val="004163D3"/>
    <w:pPr>
      <w:keepNext/>
      <w:keepLines/>
      <w:spacing w:before="200" w:after="0"/>
      <w:outlineLvl w:val="8"/>
    </w:pPr>
    <w:rPr>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163D3"/>
    <w:rPr>
      <w:rFonts w:ascii="Arial" w:hAnsi="Arial" w:cs="Arial"/>
      <w:b/>
      <w:bCs/>
      <w:color w:val="A5A5A5"/>
      <w:sz w:val="28"/>
      <w:szCs w:val="28"/>
    </w:rPr>
  </w:style>
  <w:style w:type="character" w:customStyle="1" w:styleId="Heading2Char">
    <w:name w:val="Heading 2 Char"/>
    <w:basedOn w:val="DefaultParagraphFont"/>
    <w:link w:val="Heading2"/>
    <w:uiPriority w:val="99"/>
    <w:locked/>
    <w:rsid w:val="004163D3"/>
    <w:rPr>
      <w:rFonts w:ascii="Arial" w:hAnsi="Arial" w:cs="Arial"/>
      <w:b/>
      <w:bCs/>
      <w:color w:val="DDDDDD"/>
      <w:sz w:val="26"/>
      <w:szCs w:val="26"/>
    </w:rPr>
  </w:style>
  <w:style w:type="character" w:customStyle="1" w:styleId="Heading3Char">
    <w:name w:val="Heading 3 Char"/>
    <w:basedOn w:val="DefaultParagraphFont"/>
    <w:link w:val="Heading3"/>
    <w:uiPriority w:val="99"/>
    <w:locked/>
    <w:rsid w:val="004163D3"/>
    <w:rPr>
      <w:rFonts w:ascii="Arial" w:hAnsi="Arial" w:cs="Arial"/>
      <w:b/>
      <w:bCs/>
      <w:color w:val="DDDDDD"/>
    </w:rPr>
  </w:style>
  <w:style w:type="character" w:customStyle="1" w:styleId="Heading4Char">
    <w:name w:val="Heading 4 Char"/>
    <w:basedOn w:val="DefaultParagraphFont"/>
    <w:link w:val="Heading4"/>
    <w:uiPriority w:val="99"/>
    <w:locked/>
    <w:rsid w:val="004163D3"/>
    <w:rPr>
      <w:rFonts w:ascii="Arial" w:hAnsi="Arial" w:cs="Arial"/>
      <w:b/>
      <w:bCs/>
      <w:i/>
      <w:iCs/>
      <w:color w:val="DDDDDD"/>
    </w:rPr>
  </w:style>
  <w:style w:type="character" w:customStyle="1" w:styleId="Heading5Char">
    <w:name w:val="Heading 5 Char"/>
    <w:basedOn w:val="DefaultParagraphFont"/>
    <w:link w:val="Heading5"/>
    <w:uiPriority w:val="99"/>
    <w:locked/>
    <w:rsid w:val="004163D3"/>
    <w:rPr>
      <w:rFonts w:ascii="Arial" w:hAnsi="Arial" w:cs="Arial"/>
      <w:color w:val="6E6E6E"/>
    </w:rPr>
  </w:style>
  <w:style w:type="character" w:customStyle="1" w:styleId="Heading6Char">
    <w:name w:val="Heading 6 Char"/>
    <w:basedOn w:val="DefaultParagraphFont"/>
    <w:link w:val="Heading6"/>
    <w:uiPriority w:val="99"/>
    <w:locked/>
    <w:rsid w:val="004163D3"/>
    <w:rPr>
      <w:rFonts w:ascii="Arial" w:hAnsi="Arial" w:cs="Arial"/>
      <w:i/>
      <w:iCs/>
      <w:color w:val="6E6E6E"/>
    </w:rPr>
  </w:style>
  <w:style w:type="character" w:customStyle="1" w:styleId="Heading7Char">
    <w:name w:val="Heading 7 Char"/>
    <w:basedOn w:val="DefaultParagraphFont"/>
    <w:link w:val="Heading7"/>
    <w:uiPriority w:val="99"/>
    <w:locked/>
    <w:rsid w:val="004163D3"/>
    <w:rPr>
      <w:rFonts w:ascii="Arial" w:hAnsi="Arial" w:cs="Arial"/>
      <w:i/>
      <w:iCs/>
      <w:color w:val="404040"/>
    </w:rPr>
  </w:style>
  <w:style w:type="character" w:customStyle="1" w:styleId="Heading8Char">
    <w:name w:val="Heading 8 Char"/>
    <w:basedOn w:val="DefaultParagraphFont"/>
    <w:link w:val="Heading8"/>
    <w:uiPriority w:val="99"/>
    <w:locked/>
    <w:rsid w:val="004163D3"/>
    <w:rPr>
      <w:rFonts w:ascii="Arial" w:hAnsi="Arial" w:cs="Arial"/>
      <w:color w:val="DDDDDD"/>
      <w:sz w:val="20"/>
      <w:szCs w:val="20"/>
    </w:rPr>
  </w:style>
  <w:style w:type="character" w:customStyle="1" w:styleId="Heading9Char">
    <w:name w:val="Heading 9 Char"/>
    <w:basedOn w:val="DefaultParagraphFont"/>
    <w:link w:val="Heading9"/>
    <w:uiPriority w:val="99"/>
    <w:locked/>
    <w:rsid w:val="004163D3"/>
    <w:rPr>
      <w:rFonts w:ascii="Arial" w:hAnsi="Arial" w:cs="Arial"/>
      <w:i/>
      <w:iCs/>
      <w:color w:val="404040"/>
      <w:sz w:val="20"/>
      <w:szCs w:val="20"/>
    </w:rPr>
  </w:style>
  <w:style w:type="character" w:styleId="FootnoteReference">
    <w:name w:val="footnote reference"/>
    <w:basedOn w:val="DefaultParagraphFont"/>
    <w:uiPriority w:val="99"/>
    <w:semiHidden/>
    <w:rsid w:val="00F06AB4"/>
  </w:style>
  <w:style w:type="character" w:customStyle="1" w:styleId="Hypertext">
    <w:name w:val="Hypertext"/>
    <w:uiPriority w:val="99"/>
    <w:rsid w:val="00F06AB4"/>
    <w:rPr>
      <w:color w:val="0000FF"/>
      <w:u w:val="single"/>
    </w:rPr>
  </w:style>
  <w:style w:type="character" w:styleId="Hyperlink">
    <w:name w:val="Hyperlink"/>
    <w:basedOn w:val="DefaultParagraphFont"/>
    <w:uiPriority w:val="99"/>
    <w:rsid w:val="00F06AB4"/>
    <w:rPr>
      <w:color w:val="0000FF"/>
      <w:u w:val="single"/>
    </w:rPr>
  </w:style>
  <w:style w:type="paragraph" w:styleId="Header">
    <w:name w:val="header"/>
    <w:basedOn w:val="Normal"/>
    <w:link w:val="HeaderChar"/>
    <w:uiPriority w:val="99"/>
    <w:rsid w:val="00865AEF"/>
    <w:pPr>
      <w:tabs>
        <w:tab w:val="center" w:pos="4320"/>
        <w:tab w:val="right" w:pos="8640"/>
      </w:tabs>
    </w:pPr>
  </w:style>
  <w:style w:type="character" w:customStyle="1" w:styleId="HeaderChar">
    <w:name w:val="Header Char"/>
    <w:basedOn w:val="DefaultParagraphFont"/>
    <w:link w:val="Header"/>
    <w:uiPriority w:val="99"/>
    <w:semiHidden/>
    <w:locked/>
  </w:style>
  <w:style w:type="paragraph" w:styleId="Footer">
    <w:name w:val="footer"/>
    <w:basedOn w:val="Normal"/>
    <w:link w:val="FooterChar"/>
    <w:uiPriority w:val="99"/>
    <w:rsid w:val="00865AEF"/>
    <w:pPr>
      <w:tabs>
        <w:tab w:val="center" w:pos="4320"/>
        <w:tab w:val="right" w:pos="8640"/>
      </w:tabs>
    </w:pPr>
  </w:style>
  <w:style w:type="character" w:customStyle="1" w:styleId="FooterChar">
    <w:name w:val="Footer Char"/>
    <w:basedOn w:val="DefaultParagraphFont"/>
    <w:link w:val="Footer"/>
    <w:uiPriority w:val="99"/>
    <w:locked/>
    <w:rsid w:val="00640C02"/>
    <w:rPr>
      <w:snapToGrid w:val="0"/>
      <w:sz w:val="24"/>
      <w:szCs w:val="24"/>
    </w:rPr>
  </w:style>
  <w:style w:type="paragraph" w:styleId="BalloonText">
    <w:name w:val="Balloon Text"/>
    <w:basedOn w:val="Normal"/>
    <w:link w:val="BalloonTextChar"/>
    <w:uiPriority w:val="99"/>
    <w:semiHidden/>
    <w:rsid w:val="00783C10"/>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rPr>
  </w:style>
  <w:style w:type="paragraph" w:customStyle="1" w:styleId="Level1">
    <w:name w:val="Level 1"/>
    <w:basedOn w:val="Normal"/>
    <w:uiPriority w:val="99"/>
    <w:rsid w:val="00D91B47"/>
  </w:style>
  <w:style w:type="character" w:styleId="PageNumber">
    <w:name w:val="page number"/>
    <w:basedOn w:val="DefaultParagraphFont"/>
    <w:uiPriority w:val="99"/>
    <w:rsid w:val="00D91B47"/>
    <w:rPr>
      <w:rFonts w:cs="Times New Roman"/>
    </w:rPr>
  </w:style>
  <w:style w:type="character" w:styleId="Emphasis">
    <w:name w:val="Emphasis"/>
    <w:basedOn w:val="DefaultParagraphFont"/>
    <w:uiPriority w:val="99"/>
    <w:qFormat/>
    <w:rsid w:val="004163D3"/>
    <w:rPr>
      <w:rFonts w:cs="Times New Roman"/>
      <w:i/>
      <w:iCs/>
    </w:rPr>
  </w:style>
  <w:style w:type="paragraph" w:styleId="ListParagraph">
    <w:name w:val="List Paragraph"/>
    <w:basedOn w:val="Normal"/>
    <w:uiPriority w:val="99"/>
    <w:qFormat/>
    <w:rsid w:val="004163D3"/>
    <w:pPr>
      <w:ind w:left="720"/>
    </w:pPr>
  </w:style>
  <w:style w:type="paragraph" w:styleId="Revision">
    <w:name w:val="Revision"/>
    <w:hidden/>
    <w:uiPriority w:val="99"/>
    <w:semiHidden/>
    <w:rsid w:val="00891686"/>
    <w:pPr>
      <w:spacing w:after="200" w:line="276" w:lineRule="auto"/>
    </w:pPr>
    <w:rPr>
      <w:rFonts w:cs="Arial"/>
      <w:sz w:val="24"/>
      <w:szCs w:val="24"/>
    </w:rPr>
  </w:style>
  <w:style w:type="character" w:styleId="CommentReference">
    <w:name w:val="annotation reference"/>
    <w:basedOn w:val="DefaultParagraphFont"/>
    <w:uiPriority w:val="99"/>
    <w:semiHidden/>
    <w:rsid w:val="00B41BE4"/>
    <w:rPr>
      <w:rFonts w:cs="Times New Roman"/>
      <w:sz w:val="16"/>
      <w:szCs w:val="16"/>
    </w:rPr>
  </w:style>
  <w:style w:type="paragraph" w:styleId="CommentText">
    <w:name w:val="annotation text"/>
    <w:basedOn w:val="Normal"/>
    <w:link w:val="CommentTextChar"/>
    <w:uiPriority w:val="99"/>
    <w:semiHidden/>
    <w:rsid w:val="00B41BE4"/>
    <w:rPr>
      <w:sz w:val="20"/>
      <w:szCs w:val="20"/>
    </w:rPr>
  </w:style>
  <w:style w:type="character" w:customStyle="1" w:styleId="CommentTextChar">
    <w:name w:val="Comment Text Char"/>
    <w:basedOn w:val="DefaultParagraphFont"/>
    <w:link w:val="CommentText"/>
    <w:uiPriority w:val="99"/>
    <w:locked/>
    <w:rsid w:val="00B41BE4"/>
    <w:rPr>
      <w:rFonts w:cs="Times New Roman"/>
      <w:snapToGrid w:val="0"/>
    </w:rPr>
  </w:style>
  <w:style w:type="paragraph" w:styleId="CommentSubject">
    <w:name w:val="annotation subject"/>
    <w:basedOn w:val="CommentText"/>
    <w:next w:val="CommentText"/>
    <w:link w:val="CommentSubjectChar"/>
    <w:uiPriority w:val="99"/>
    <w:semiHidden/>
    <w:rsid w:val="00B41BE4"/>
    <w:rPr>
      <w:b/>
      <w:bCs/>
    </w:rPr>
  </w:style>
  <w:style w:type="character" w:customStyle="1" w:styleId="CommentSubjectChar">
    <w:name w:val="Comment Subject Char"/>
    <w:basedOn w:val="CommentTextChar"/>
    <w:link w:val="CommentSubject"/>
    <w:uiPriority w:val="99"/>
    <w:locked/>
    <w:rsid w:val="00B41BE4"/>
    <w:rPr>
      <w:b/>
      <w:bCs/>
    </w:rPr>
  </w:style>
  <w:style w:type="paragraph" w:styleId="BodyText">
    <w:name w:val="Body Text"/>
    <w:aliases w:val="Book body text,Book body text1,Book body text2,Book body text3"/>
    <w:basedOn w:val="Normal"/>
    <w:link w:val="BodyTextChar"/>
    <w:uiPriority w:val="99"/>
    <w:rsid w:val="00D97372"/>
  </w:style>
  <w:style w:type="character" w:customStyle="1" w:styleId="BodyTextChar">
    <w:name w:val="Body Text Char"/>
    <w:aliases w:val="Book body text Char,Book body text1 Char,Book body text2 Char,Book body text3 Char"/>
    <w:basedOn w:val="DefaultParagraphFont"/>
    <w:link w:val="BodyText"/>
    <w:uiPriority w:val="99"/>
    <w:locked/>
    <w:rsid w:val="00D97372"/>
    <w:rPr>
      <w:rFonts w:ascii="Arial" w:hAnsi="Arial" w:cs="Arial"/>
      <w:sz w:val="22"/>
      <w:szCs w:val="22"/>
    </w:rPr>
  </w:style>
  <w:style w:type="paragraph" w:customStyle="1" w:styleId="CM76">
    <w:name w:val="CM76"/>
    <w:basedOn w:val="Normal"/>
    <w:next w:val="Normal"/>
    <w:uiPriority w:val="99"/>
    <w:rsid w:val="005776EC"/>
    <w:pPr>
      <w:autoSpaceDE w:val="0"/>
      <w:autoSpaceDN w:val="0"/>
      <w:adjustRightInd w:val="0"/>
      <w:spacing w:after="258"/>
    </w:pPr>
  </w:style>
  <w:style w:type="paragraph" w:styleId="NormalIndent">
    <w:name w:val="Normal Indent"/>
    <w:basedOn w:val="Normal"/>
    <w:uiPriority w:val="99"/>
    <w:rsid w:val="00BA0371"/>
    <w:pPr>
      <w:autoSpaceDE w:val="0"/>
      <w:autoSpaceDN w:val="0"/>
      <w:adjustRightInd w:val="0"/>
      <w:ind w:left="720"/>
    </w:pPr>
    <w:rPr>
      <w:sz w:val="20"/>
      <w:szCs w:val="20"/>
    </w:rPr>
  </w:style>
  <w:style w:type="paragraph" w:customStyle="1" w:styleId="2AGContract">
    <w:name w:val="2AG Contract"/>
    <w:uiPriority w:val="99"/>
    <w:rsid w:val="00BA0371"/>
    <w:pPr>
      <w:widowControl w:val="0"/>
      <w:autoSpaceDE w:val="0"/>
      <w:autoSpaceDN w:val="0"/>
      <w:adjustRightInd w:val="0"/>
      <w:spacing w:after="200" w:line="276" w:lineRule="auto"/>
      <w:jc w:val="both"/>
    </w:pPr>
    <w:rPr>
      <w:rFonts w:cs="Arial"/>
      <w:sz w:val="24"/>
      <w:szCs w:val="24"/>
    </w:rPr>
  </w:style>
  <w:style w:type="paragraph" w:styleId="Title">
    <w:name w:val="Title"/>
    <w:basedOn w:val="Normal"/>
    <w:next w:val="Normal"/>
    <w:link w:val="TitleChar"/>
    <w:uiPriority w:val="99"/>
    <w:qFormat/>
    <w:rsid w:val="004163D3"/>
    <w:pPr>
      <w:pBdr>
        <w:bottom w:val="single" w:sz="8" w:space="4" w:color="DDDDDD"/>
      </w:pBdr>
      <w:spacing w:after="300" w:line="240" w:lineRule="auto"/>
    </w:pPr>
    <w:rPr>
      <w:color w:val="000000"/>
      <w:spacing w:val="5"/>
      <w:kern w:val="28"/>
      <w:sz w:val="52"/>
      <w:szCs w:val="52"/>
    </w:rPr>
  </w:style>
  <w:style w:type="character" w:customStyle="1" w:styleId="TitleChar">
    <w:name w:val="Title Char"/>
    <w:basedOn w:val="DefaultParagraphFont"/>
    <w:link w:val="Title"/>
    <w:uiPriority w:val="99"/>
    <w:locked/>
    <w:rsid w:val="004163D3"/>
    <w:rPr>
      <w:rFonts w:ascii="Arial" w:hAnsi="Arial" w:cs="Arial"/>
      <w:color w:val="000000"/>
      <w:spacing w:val="5"/>
      <w:kern w:val="28"/>
      <w:sz w:val="52"/>
      <w:szCs w:val="52"/>
    </w:rPr>
  </w:style>
  <w:style w:type="paragraph" w:styleId="Subtitle">
    <w:name w:val="Subtitle"/>
    <w:basedOn w:val="Normal"/>
    <w:next w:val="Normal"/>
    <w:link w:val="SubtitleChar"/>
    <w:uiPriority w:val="99"/>
    <w:qFormat/>
    <w:rsid w:val="004163D3"/>
    <w:pPr>
      <w:numPr>
        <w:ilvl w:val="1"/>
      </w:numPr>
    </w:pPr>
    <w:rPr>
      <w:i/>
      <w:iCs/>
      <w:color w:val="DDDDDD"/>
      <w:spacing w:val="15"/>
      <w:sz w:val="24"/>
      <w:szCs w:val="24"/>
    </w:rPr>
  </w:style>
  <w:style w:type="character" w:customStyle="1" w:styleId="SubtitleChar">
    <w:name w:val="Subtitle Char"/>
    <w:basedOn w:val="DefaultParagraphFont"/>
    <w:link w:val="Subtitle"/>
    <w:uiPriority w:val="99"/>
    <w:locked/>
    <w:rsid w:val="004163D3"/>
    <w:rPr>
      <w:rFonts w:ascii="Arial" w:hAnsi="Arial" w:cs="Arial"/>
      <w:i/>
      <w:iCs/>
      <w:color w:val="DDDDDD"/>
      <w:spacing w:val="15"/>
      <w:sz w:val="24"/>
      <w:szCs w:val="24"/>
    </w:rPr>
  </w:style>
  <w:style w:type="character" w:styleId="Strong">
    <w:name w:val="Strong"/>
    <w:basedOn w:val="DefaultParagraphFont"/>
    <w:uiPriority w:val="99"/>
    <w:qFormat/>
    <w:rsid w:val="004163D3"/>
    <w:rPr>
      <w:rFonts w:cs="Times New Roman"/>
      <w:b/>
      <w:bCs/>
    </w:rPr>
  </w:style>
  <w:style w:type="paragraph" w:styleId="NoSpacing">
    <w:name w:val="No Spacing"/>
    <w:uiPriority w:val="99"/>
    <w:qFormat/>
    <w:rsid w:val="004163D3"/>
    <w:rPr>
      <w:rFonts w:cs="Arial"/>
    </w:rPr>
  </w:style>
  <w:style w:type="paragraph" w:styleId="Quote">
    <w:name w:val="Quote"/>
    <w:basedOn w:val="Normal"/>
    <w:next w:val="Normal"/>
    <w:link w:val="QuoteChar"/>
    <w:uiPriority w:val="99"/>
    <w:qFormat/>
    <w:rsid w:val="004163D3"/>
    <w:rPr>
      <w:i/>
      <w:iCs/>
      <w:color w:val="000000"/>
    </w:rPr>
  </w:style>
  <w:style w:type="character" w:customStyle="1" w:styleId="QuoteChar">
    <w:name w:val="Quote Char"/>
    <w:basedOn w:val="DefaultParagraphFont"/>
    <w:link w:val="Quote"/>
    <w:uiPriority w:val="99"/>
    <w:locked/>
    <w:rsid w:val="004163D3"/>
    <w:rPr>
      <w:rFonts w:cs="Times New Roman"/>
      <w:i/>
      <w:iCs/>
      <w:color w:val="000000"/>
    </w:rPr>
  </w:style>
  <w:style w:type="paragraph" w:styleId="IntenseQuote">
    <w:name w:val="Intense Quote"/>
    <w:basedOn w:val="Normal"/>
    <w:next w:val="Normal"/>
    <w:link w:val="IntenseQuoteChar"/>
    <w:uiPriority w:val="99"/>
    <w:qFormat/>
    <w:rsid w:val="004163D3"/>
    <w:pPr>
      <w:pBdr>
        <w:bottom w:val="single" w:sz="4" w:space="4" w:color="DDDDDD"/>
      </w:pBdr>
      <w:spacing w:before="200" w:after="280"/>
      <w:ind w:left="936" w:right="936"/>
    </w:pPr>
    <w:rPr>
      <w:b/>
      <w:bCs/>
      <w:i/>
      <w:iCs/>
      <w:color w:val="DDDDDD"/>
    </w:rPr>
  </w:style>
  <w:style w:type="character" w:customStyle="1" w:styleId="IntenseQuoteChar">
    <w:name w:val="Intense Quote Char"/>
    <w:basedOn w:val="DefaultParagraphFont"/>
    <w:link w:val="IntenseQuote"/>
    <w:uiPriority w:val="99"/>
    <w:locked/>
    <w:rsid w:val="004163D3"/>
    <w:rPr>
      <w:rFonts w:cs="Times New Roman"/>
      <w:b/>
      <w:bCs/>
      <w:i/>
      <w:iCs/>
      <w:color w:val="DDDDDD"/>
    </w:rPr>
  </w:style>
  <w:style w:type="character" w:styleId="SubtleEmphasis">
    <w:name w:val="Subtle Emphasis"/>
    <w:basedOn w:val="DefaultParagraphFont"/>
    <w:uiPriority w:val="99"/>
    <w:qFormat/>
    <w:rsid w:val="004163D3"/>
    <w:rPr>
      <w:rFonts w:cs="Times New Roman"/>
      <w:i/>
      <w:iCs/>
      <w:color w:val="808080"/>
    </w:rPr>
  </w:style>
  <w:style w:type="character" w:styleId="IntenseEmphasis">
    <w:name w:val="Intense Emphasis"/>
    <w:basedOn w:val="DefaultParagraphFont"/>
    <w:uiPriority w:val="99"/>
    <w:qFormat/>
    <w:rsid w:val="004163D3"/>
    <w:rPr>
      <w:rFonts w:cs="Times New Roman"/>
      <w:b/>
      <w:bCs/>
      <w:i/>
      <w:iCs/>
      <w:color w:val="DDDDDD"/>
    </w:rPr>
  </w:style>
  <w:style w:type="character" w:styleId="SubtleReference">
    <w:name w:val="Subtle Reference"/>
    <w:basedOn w:val="DefaultParagraphFont"/>
    <w:uiPriority w:val="99"/>
    <w:qFormat/>
    <w:rsid w:val="004163D3"/>
    <w:rPr>
      <w:rFonts w:cs="Times New Roman"/>
      <w:smallCaps/>
      <w:color w:val="auto"/>
      <w:u w:val="single"/>
    </w:rPr>
  </w:style>
  <w:style w:type="character" w:styleId="IntenseReference">
    <w:name w:val="Intense Reference"/>
    <w:basedOn w:val="DefaultParagraphFont"/>
    <w:uiPriority w:val="99"/>
    <w:qFormat/>
    <w:rsid w:val="004163D3"/>
    <w:rPr>
      <w:rFonts w:cs="Times New Roman"/>
      <w:b/>
      <w:bCs/>
      <w:smallCaps/>
      <w:color w:val="auto"/>
      <w:spacing w:val="5"/>
      <w:u w:val="single"/>
    </w:rPr>
  </w:style>
  <w:style w:type="character" w:styleId="BookTitle">
    <w:name w:val="Book Title"/>
    <w:basedOn w:val="DefaultParagraphFont"/>
    <w:uiPriority w:val="99"/>
    <w:qFormat/>
    <w:rsid w:val="004163D3"/>
    <w:rPr>
      <w:rFonts w:cs="Times New Roman"/>
      <w:b/>
      <w:bCs/>
      <w:smallCaps/>
      <w:spacing w:val="5"/>
    </w:rPr>
  </w:style>
  <w:style w:type="paragraph" w:styleId="TOCHeading">
    <w:name w:val="TOC Heading"/>
    <w:basedOn w:val="Heading1"/>
    <w:next w:val="Normal"/>
    <w:uiPriority w:val="99"/>
    <w:qFormat/>
    <w:rsid w:val="004163D3"/>
    <w:pPr>
      <w:outlineLvl w:val="9"/>
    </w:pPr>
  </w:style>
  <w:style w:type="paragraph" w:styleId="Caption">
    <w:name w:val="caption"/>
    <w:basedOn w:val="Normal"/>
    <w:next w:val="Normal"/>
    <w:uiPriority w:val="99"/>
    <w:qFormat/>
    <w:rsid w:val="004163D3"/>
    <w:pPr>
      <w:spacing w:line="240" w:lineRule="auto"/>
    </w:pPr>
    <w:rPr>
      <w:b/>
      <w:bCs/>
      <w:color w:val="DDDDDD"/>
      <w:sz w:val="18"/>
      <w:szCs w:val="18"/>
    </w:rPr>
  </w:style>
  <w:style w:type="paragraph" w:styleId="BodyText3">
    <w:name w:val="Body Text 3"/>
    <w:basedOn w:val="Normal"/>
    <w:link w:val="BodyText3Char"/>
    <w:uiPriority w:val="99"/>
    <w:rsid w:val="004D336E"/>
    <w:pPr>
      <w:spacing w:after="120" w:line="240" w:lineRule="auto"/>
    </w:pPr>
    <w:rPr>
      <w:rFonts w:cs="Times New Roman"/>
      <w:sz w:val="16"/>
      <w:szCs w:val="16"/>
    </w:rPr>
  </w:style>
  <w:style w:type="character" w:customStyle="1" w:styleId="BodyText3Char">
    <w:name w:val="Body Text 3 Char"/>
    <w:basedOn w:val="DefaultParagraphFont"/>
    <w:link w:val="BodyText3"/>
    <w:uiPriority w:val="99"/>
    <w:locked/>
    <w:rsid w:val="004D336E"/>
    <w:rPr>
      <w:rFonts w:ascii="Times New Roman" w:hAnsi="Times New Roman" w:cs="Times New Roman"/>
      <w:sz w:val="16"/>
      <w:szCs w:val="16"/>
    </w:rPr>
  </w:style>
  <w:style w:type="paragraph" w:customStyle="1" w:styleId="StyleMyParagraphArial">
    <w:name w:val="Style MyParagraph + Arial"/>
    <w:basedOn w:val="Normal"/>
    <w:uiPriority w:val="99"/>
    <w:rsid w:val="00CC45E6"/>
    <w:pPr>
      <w:spacing w:before="120" w:after="0" w:line="240" w:lineRule="auto"/>
    </w:pPr>
  </w:style>
  <w:style w:type="paragraph" w:styleId="TOC1">
    <w:name w:val="toc 1"/>
    <w:basedOn w:val="Normal"/>
    <w:next w:val="Normal"/>
    <w:autoRedefine/>
    <w:uiPriority w:val="99"/>
    <w:semiHidden/>
    <w:rsid w:val="00D33673"/>
    <w:pPr>
      <w:spacing w:after="100"/>
    </w:pPr>
  </w:style>
  <w:style w:type="paragraph" w:styleId="TOC2">
    <w:name w:val="toc 2"/>
    <w:basedOn w:val="Normal"/>
    <w:next w:val="Normal"/>
    <w:autoRedefine/>
    <w:uiPriority w:val="99"/>
    <w:semiHidden/>
    <w:rsid w:val="0087004C"/>
    <w:pPr>
      <w:tabs>
        <w:tab w:val="left" w:pos="720"/>
        <w:tab w:val="right" w:leader="dot" w:pos="9350"/>
      </w:tabs>
      <w:spacing w:after="100"/>
      <w:ind w:left="220"/>
    </w:pPr>
  </w:style>
  <w:style w:type="paragraph" w:styleId="TOC3">
    <w:name w:val="toc 3"/>
    <w:basedOn w:val="Normal"/>
    <w:next w:val="Normal"/>
    <w:autoRedefine/>
    <w:uiPriority w:val="99"/>
    <w:semiHidden/>
    <w:rsid w:val="0087004C"/>
    <w:pPr>
      <w:tabs>
        <w:tab w:val="left" w:pos="1100"/>
        <w:tab w:val="right" w:leader="dot" w:pos="9350"/>
      </w:tabs>
      <w:spacing w:after="100"/>
      <w:ind w:left="720"/>
    </w:pPr>
  </w:style>
  <w:style w:type="paragraph" w:styleId="TOC4">
    <w:name w:val="toc 4"/>
    <w:basedOn w:val="Normal"/>
    <w:next w:val="Normal"/>
    <w:autoRedefine/>
    <w:uiPriority w:val="99"/>
    <w:semiHidden/>
    <w:rsid w:val="00D33673"/>
    <w:pPr>
      <w:spacing w:after="100"/>
      <w:ind w:left="660"/>
    </w:pPr>
  </w:style>
  <w:style w:type="paragraph" w:styleId="TOC5">
    <w:name w:val="toc 5"/>
    <w:basedOn w:val="Normal"/>
    <w:next w:val="Normal"/>
    <w:autoRedefine/>
    <w:uiPriority w:val="99"/>
    <w:semiHidden/>
    <w:rsid w:val="00D33673"/>
    <w:pPr>
      <w:spacing w:after="100"/>
      <w:ind w:left="880"/>
    </w:pPr>
  </w:style>
  <w:style w:type="paragraph" w:styleId="TOC6">
    <w:name w:val="toc 6"/>
    <w:basedOn w:val="Normal"/>
    <w:next w:val="Normal"/>
    <w:autoRedefine/>
    <w:uiPriority w:val="99"/>
    <w:semiHidden/>
    <w:rsid w:val="00D33673"/>
    <w:pPr>
      <w:spacing w:after="100"/>
      <w:ind w:left="1100"/>
    </w:pPr>
  </w:style>
  <w:style w:type="paragraph" w:styleId="TOC7">
    <w:name w:val="toc 7"/>
    <w:basedOn w:val="Normal"/>
    <w:next w:val="Normal"/>
    <w:autoRedefine/>
    <w:uiPriority w:val="99"/>
    <w:semiHidden/>
    <w:rsid w:val="00D33673"/>
    <w:pPr>
      <w:spacing w:after="100"/>
      <w:ind w:left="1320"/>
    </w:pPr>
  </w:style>
  <w:style w:type="paragraph" w:styleId="TOC8">
    <w:name w:val="toc 8"/>
    <w:basedOn w:val="Normal"/>
    <w:next w:val="Normal"/>
    <w:autoRedefine/>
    <w:uiPriority w:val="99"/>
    <w:semiHidden/>
    <w:rsid w:val="00D33673"/>
    <w:pPr>
      <w:spacing w:after="100"/>
      <w:ind w:left="1540"/>
    </w:pPr>
  </w:style>
  <w:style w:type="paragraph" w:styleId="TOC9">
    <w:name w:val="toc 9"/>
    <w:basedOn w:val="Normal"/>
    <w:next w:val="Normal"/>
    <w:autoRedefine/>
    <w:uiPriority w:val="99"/>
    <w:semiHidden/>
    <w:rsid w:val="00D33673"/>
    <w:pPr>
      <w:spacing w:after="100"/>
      <w:ind w:left="1760"/>
    </w:pPr>
  </w:style>
  <w:style w:type="character" w:styleId="FollowedHyperlink">
    <w:name w:val="FollowedHyperlink"/>
    <w:basedOn w:val="DefaultParagraphFont"/>
    <w:uiPriority w:val="99"/>
    <w:rsid w:val="005F3CE5"/>
    <w:rPr>
      <w:rFonts w:cs="Times New Roman"/>
      <w:color w:val="800080"/>
      <w:u w:val="single"/>
    </w:rPr>
  </w:style>
  <w:style w:type="numbering" w:customStyle="1" w:styleId="Style23">
    <w:name w:val="Style23"/>
    <w:rsid w:val="00180B59"/>
    <w:pPr>
      <w:numPr>
        <w:numId w:val="43"/>
      </w:numPr>
    </w:pPr>
  </w:style>
  <w:style w:type="numbering" w:customStyle="1" w:styleId="Style3">
    <w:name w:val="Style3"/>
    <w:rsid w:val="00180B59"/>
    <w:pPr>
      <w:numPr>
        <w:numId w:val="12"/>
      </w:numPr>
    </w:pPr>
  </w:style>
  <w:style w:type="numbering" w:customStyle="1" w:styleId="Style7">
    <w:name w:val="Style7"/>
    <w:rsid w:val="00180B59"/>
    <w:pPr>
      <w:numPr>
        <w:numId w:val="22"/>
      </w:numPr>
    </w:pPr>
  </w:style>
  <w:style w:type="numbering" w:customStyle="1" w:styleId="Style6">
    <w:name w:val="Style6"/>
    <w:rsid w:val="00180B59"/>
    <w:pPr>
      <w:numPr>
        <w:numId w:val="21"/>
      </w:numPr>
    </w:pPr>
  </w:style>
  <w:style w:type="numbering" w:customStyle="1" w:styleId="Style1">
    <w:name w:val="Style1"/>
    <w:rsid w:val="00180B59"/>
    <w:pPr>
      <w:numPr>
        <w:numId w:val="7"/>
      </w:numPr>
    </w:pPr>
  </w:style>
  <w:style w:type="numbering" w:customStyle="1" w:styleId="Style2">
    <w:name w:val="Style2"/>
    <w:rsid w:val="00180B59"/>
    <w:pPr>
      <w:numPr>
        <w:numId w:val="8"/>
      </w:numPr>
    </w:pPr>
  </w:style>
  <w:style w:type="numbering" w:customStyle="1" w:styleId="Style5">
    <w:name w:val="Style5"/>
    <w:rsid w:val="00180B59"/>
    <w:pPr>
      <w:numPr>
        <w:numId w:val="18"/>
      </w:numPr>
    </w:pPr>
  </w:style>
  <w:style w:type="numbering" w:customStyle="1" w:styleId="Style8">
    <w:name w:val="Style8"/>
    <w:rsid w:val="00180B59"/>
    <w:pPr>
      <w:numPr>
        <w:numId w:val="26"/>
      </w:numPr>
    </w:pPr>
  </w:style>
  <w:style w:type="numbering" w:customStyle="1" w:styleId="Style4">
    <w:name w:val="Style4"/>
    <w:rsid w:val="00180B59"/>
    <w:pPr>
      <w:numPr>
        <w:numId w:val="17"/>
      </w:numPr>
    </w:pPr>
  </w:style>
</w:styles>
</file>

<file path=word/webSettings.xml><?xml version="1.0" encoding="utf-8"?>
<w:webSettings xmlns:r="http://schemas.openxmlformats.org/officeDocument/2006/relationships" xmlns:w="http://schemas.openxmlformats.org/wordprocessingml/2006/main">
  <w:divs>
    <w:div w:id="83459538">
      <w:marLeft w:val="0"/>
      <w:marRight w:val="0"/>
      <w:marTop w:val="0"/>
      <w:marBottom w:val="0"/>
      <w:divBdr>
        <w:top w:val="none" w:sz="0" w:space="0" w:color="auto"/>
        <w:left w:val="none" w:sz="0" w:space="0" w:color="auto"/>
        <w:bottom w:val="none" w:sz="0" w:space="0" w:color="auto"/>
        <w:right w:val="none" w:sz="0" w:space="0" w:color="auto"/>
      </w:divBdr>
      <w:divsChild>
        <w:div w:id="83459537">
          <w:marLeft w:val="0"/>
          <w:marRight w:val="0"/>
          <w:marTop w:val="0"/>
          <w:marBottom w:val="0"/>
          <w:divBdr>
            <w:top w:val="none" w:sz="0" w:space="0" w:color="auto"/>
            <w:left w:val="none" w:sz="0" w:space="0" w:color="auto"/>
            <w:bottom w:val="none" w:sz="0" w:space="0" w:color="auto"/>
            <w:right w:val="none" w:sz="0" w:space="0" w:color="auto"/>
          </w:divBdr>
          <w:divsChild>
            <w:div w:id="83459535">
              <w:marLeft w:val="0"/>
              <w:marRight w:val="0"/>
              <w:marTop w:val="0"/>
              <w:marBottom w:val="0"/>
              <w:divBdr>
                <w:top w:val="none" w:sz="0" w:space="0" w:color="auto"/>
                <w:left w:val="none" w:sz="0" w:space="0" w:color="auto"/>
                <w:bottom w:val="none" w:sz="0" w:space="0" w:color="auto"/>
                <w:right w:val="none" w:sz="0" w:space="0" w:color="auto"/>
              </w:divBdr>
            </w:div>
            <w:div w:id="83459536">
              <w:marLeft w:val="0"/>
              <w:marRight w:val="0"/>
              <w:marTop w:val="0"/>
              <w:marBottom w:val="0"/>
              <w:divBdr>
                <w:top w:val="none" w:sz="0" w:space="0" w:color="auto"/>
                <w:left w:val="none" w:sz="0" w:space="0" w:color="auto"/>
                <w:bottom w:val="none" w:sz="0" w:space="0" w:color="auto"/>
                <w:right w:val="none" w:sz="0" w:space="0" w:color="auto"/>
              </w:divBdr>
            </w:div>
            <w:div w:id="8345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yomingworkforce.org/contact/offices.aspx" TargetMode="External"/><Relationship Id="rId13" Type="http://schemas.openxmlformats.org/officeDocument/2006/relationships/hyperlink" Target="mailto:djeffr@wyo.gov"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djeffr@state.wy.us" TargetMode="External"/><Relationship Id="rId12" Type="http://schemas.openxmlformats.org/officeDocument/2006/relationships/hyperlink" Target="mailto:nbaer@wyo.gov"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io.state.wy.us/RFP/Outline/Outline8.doc"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jeffr@state.wy.us" TargetMode="External"/><Relationship Id="rId5" Type="http://schemas.openxmlformats.org/officeDocument/2006/relationships/footnotes" Target="footnotes.xml"/><Relationship Id="rId15" Type="http://schemas.openxmlformats.org/officeDocument/2006/relationships/hyperlink" Target="http://cio.state.wy.us/standards/srce/web/default.htm" TargetMode="External"/><Relationship Id="rId23" Type="http://schemas.openxmlformats.org/officeDocument/2006/relationships/theme" Target="theme/theme1.xml"/><Relationship Id="rId10" Type="http://schemas.openxmlformats.org/officeDocument/2006/relationships/hyperlink" Target="mailto:Jhartw@wyo.gov"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wyomingatwork.com/" TargetMode="External"/><Relationship Id="rId14" Type="http://schemas.openxmlformats.org/officeDocument/2006/relationships/hyperlink" Target="http://cio.state.wy.us/CIOPromulgatedRules.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59</Pages>
  <Words>15237</Words>
  <Characters>-32766</Characters>
  <Application>Microsoft Office Outlook</Application>
  <DocSecurity>0</DocSecurity>
  <Lines>0</Lines>
  <Paragraphs>0</Paragraphs>
  <ScaleCrop>false</ScaleCrop>
  <Company>State of Wyoming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Provisions</dc:title>
  <dc:subject/>
  <dc:creator>Deetta Rapp</dc:creator>
  <cp:keywords/>
  <dc:description/>
  <cp:lastModifiedBy>Rahul</cp:lastModifiedBy>
  <cp:revision>2</cp:revision>
  <cp:lastPrinted>2010-07-30T16:32:00Z</cp:lastPrinted>
  <dcterms:created xsi:type="dcterms:W3CDTF">2010-08-10T16:20:00Z</dcterms:created>
  <dcterms:modified xsi:type="dcterms:W3CDTF">2010-08-10T16:20:00Z</dcterms:modified>
</cp:coreProperties>
</file>