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71A" w:rsidRDefault="0002471A">
      <w:pPr>
        <w:jc w:val="center"/>
        <w:rPr>
          <w:rFonts w:ascii="Arial Black" w:hAnsi="Arial Black"/>
          <w:noProof/>
          <w:color w:val="993300"/>
          <w:sz w:val="40"/>
          <w:szCs w:val="40"/>
        </w:rPr>
      </w:pPr>
    </w:p>
    <w:p w:rsidR="0002471A" w:rsidRDefault="0002471A">
      <w:pPr>
        <w:jc w:val="center"/>
        <w:rPr>
          <w:rFonts w:ascii="Arial Black" w:hAnsi="Arial Black"/>
          <w:noProof/>
          <w:color w:val="993300"/>
          <w:sz w:val="40"/>
          <w:szCs w:val="40"/>
        </w:rPr>
      </w:pPr>
    </w:p>
    <w:p w:rsidR="005C1B47" w:rsidRPr="00490233" w:rsidRDefault="005E6EF1" w:rsidP="00EB0265">
      <w:pPr>
        <w:pStyle w:val="Preformatted"/>
        <w:tabs>
          <w:tab w:val="clear" w:pos="9590"/>
        </w:tabs>
        <w:jc w:val="center"/>
        <w:rPr>
          <w:rFonts w:ascii="Arial Black" w:hAnsi="Arial Black"/>
          <w:noProof/>
          <w:color w:val="993300"/>
          <w:sz w:val="40"/>
          <w:szCs w:val="40"/>
        </w:rPr>
      </w:pPr>
      <w:r w:rsidRPr="005E6EF1">
        <w:rPr>
          <w:rFonts w:ascii="Arial Black" w:hAnsi="Arial Black"/>
          <w:noProof/>
          <w:color w:val="993300"/>
          <w:sz w:val="40"/>
          <w:szCs w:val="40"/>
          <w:highlight w:val="yello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05pt;margin-top:-39.4pt;width:187.2pt;height:28.45pt;z-index:251657728;visibility:visible;mso-wrap-edited:f" o:allowincell="f">
            <v:imagedata r:id="rId8" o:title=""/>
            <w10:wrap type="topAndBottom"/>
          </v:shape>
          <o:OLEObject Type="Embed" ProgID="Word.Picture.8" ShapeID="_x0000_s1026" DrawAspect="Content" ObjectID="_1348898359" r:id="rId9"/>
        </w:pict>
      </w:r>
      <w:r w:rsidR="00B04234">
        <w:rPr>
          <w:rFonts w:ascii="Arial Black" w:hAnsi="Arial Black"/>
          <w:noProof/>
          <w:color w:val="993300"/>
          <w:sz w:val="40"/>
          <w:szCs w:val="40"/>
        </w:rPr>
        <w:t>Supply</w:t>
      </w:r>
      <w:r w:rsidR="00345153">
        <w:rPr>
          <w:rFonts w:ascii="Arial Black" w:hAnsi="Arial Black"/>
          <w:noProof/>
          <w:color w:val="993300"/>
          <w:sz w:val="40"/>
          <w:szCs w:val="40"/>
        </w:rPr>
        <w:t xml:space="preserve">, </w:t>
      </w:r>
      <w:r w:rsidR="00821B07">
        <w:rPr>
          <w:rFonts w:ascii="Arial Black" w:hAnsi="Arial Black"/>
          <w:noProof/>
          <w:color w:val="993300"/>
          <w:sz w:val="40"/>
          <w:szCs w:val="40"/>
        </w:rPr>
        <w:t>D</w:t>
      </w:r>
      <w:r w:rsidR="00B04234">
        <w:rPr>
          <w:rFonts w:ascii="Arial Black" w:hAnsi="Arial Black"/>
          <w:noProof/>
          <w:color w:val="993300"/>
          <w:sz w:val="40"/>
          <w:szCs w:val="40"/>
        </w:rPr>
        <w:t>elivery</w:t>
      </w:r>
      <w:r w:rsidR="00345153">
        <w:rPr>
          <w:rFonts w:ascii="Arial Black" w:hAnsi="Arial Black"/>
          <w:noProof/>
          <w:color w:val="993300"/>
          <w:sz w:val="40"/>
          <w:szCs w:val="40"/>
        </w:rPr>
        <w:t xml:space="preserve"> and Installation</w:t>
      </w:r>
      <w:r w:rsidR="00832F32">
        <w:rPr>
          <w:rFonts w:ascii="Arial Black" w:hAnsi="Arial Black"/>
          <w:noProof/>
          <w:color w:val="993300"/>
          <w:sz w:val="40"/>
          <w:szCs w:val="40"/>
        </w:rPr>
        <w:t xml:space="preserve"> </w:t>
      </w:r>
      <w:r w:rsidR="00821B07">
        <w:rPr>
          <w:rFonts w:ascii="Arial Black" w:hAnsi="Arial Black"/>
          <w:noProof/>
          <w:color w:val="993300"/>
          <w:sz w:val="40"/>
          <w:szCs w:val="40"/>
        </w:rPr>
        <w:t xml:space="preserve">of </w:t>
      </w:r>
      <w:r w:rsidR="00362574">
        <w:rPr>
          <w:rFonts w:ascii="Arial Black" w:hAnsi="Arial Black"/>
          <w:noProof/>
          <w:color w:val="993300"/>
          <w:sz w:val="40"/>
          <w:szCs w:val="40"/>
        </w:rPr>
        <w:t>Sun Server and Storage Array</w:t>
      </w:r>
    </w:p>
    <w:p w:rsidR="005C1B47" w:rsidRDefault="005C1B47">
      <w:pPr>
        <w:jc w:val="center"/>
        <w:rPr>
          <w:rFonts w:ascii="Arial Black" w:hAnsi="Arial Black"/>
          <w:color w:val="800000"/>
          <w:sz w:val="22"/>
        </w:rPr>
      </w:pPr>
    </w:p>
    <w:p w:rsidR="0002471A" w:rsidRDefault="0002471A">
      <w:pPr>
        <w:jc w:val="center"/>
        <w:rPr>
          <w:rFonts w:ascii="Arial Black" w:hAnsi="Arial Black"/>
          <w:color w:val="800000"/>
          <w:sz w:val="22"/>
        </w:rPr>
      </w:pPr>
    </w:p>
    <w:p w:rsidR="005C1B47" w:rsidRDefault="00CB3A08">
      <w:pPr>
        <w:jc w:val="center"/>
        <w:rPr>
          <w:rFonts w:ascii="Arial Black" w:hAnsi="Arial Black"/>
          <w:sz w:val="28"/>
        </w:rPr>
      </w:pPr>
      <w:proofErr w:type="gramStart"/>
      <w:r>
        <w:rPr>
          <w:rFonts w:ascii="Arial Black" w:hAnsi="Arial Black"/>
          <w:sz w:val="28"/>
        </w:rPr>
        <w:t>Invitation to Quote</w:t>
      </w:r>
      <w:r w:rsidR="005C1B47">
        <w:rPr>
          <w:rFonts w:ascii="Arial Black" w:hAnsi="Arial Black"/>
          <w:sz w:val="28"/>
        </w:rPr>
        <w:t xml:space="preserve"> No.</w:t>
      </w:r>
      <w:proofErr w:type="gramEnd"/>
      <w:r w:rsidR="005C1B47">
        <w:rPr>
          <w:rFonts w:ascii="Arial Black" w:hAnsi="Arial Black"/>
          <w:sz w:val="28"/>
        </w:rPr>
        <w:t xml:space="preserve">  </w:t>
      </w:r>
      <w:r w:rsidR="004A154F">
        <w:rPr>
          <w:rFonts w:ascii="Arial Black" w:hAnsi="Arial Black"/>
          <w:sz w:val="28"/>
        </w:rPr>
        <w:t>10</w:t>
      </w:r>
      <w:r w:rsidR="00F71210">
        <w:rPr>
          <w:rFonts w:ascii="Arial Black" w:hAnsi="Arial Black"/>
          <w:sz w:val="28"/>
        </w:rPr>
        <w:t>10</w:t>
      </w:r>
      <w:r w:rsidR="00503058">
        <w:rPr>
          <w:rFonts w:ascii="Arial Black" w:hAnsi="Arial Black"/>
          <w:sz w:val="28"/>
        </w:rPr>
        <w:t>13</w:t>
      </w:r>
    </w:p>
    <w:p w:rsidR="005C1B47" w:rsidRDefault="005C1B47">
      <w:pPr>
        <w:jc w:val="center"/>
      </w:pPr>
      <w:r>
        <w:rPr>
          <w:rFonts w:ascii="Arial Black" w:hAnsi="Arial Black"/>
          <w:sz w:val="28"/>
        </w:rPr>
        <w:t xml:space="preserve">Issue date: </w:t>
      </w:r>
      <w:r w:rsidR="00F71210">
        <w:rPr>
          <w:rFonts w:ascii="Arial Black" w:hAnsi="Arial Black"/>
          <w:sz w:val="28"/>
        </w:rPr>
        <w:t>October</w:t>
      </w:r>
      <w:r w:rsidR="00BE033A">
        <w:rPr>
          <w:rFonts w:ascii="Arial Black" w:hAnsi="Arial Black"/>
          <w:sz w:val="28"/>
        </w:rPr>
        <w:t xml:space="preserve"> </w:t>
      </w:r>
      <w:r w:rsidR="00503058">
        <w:rPr>
          <w:rFonts w:ascii="Arial Black" w:hAnsi="Arial Black"/>
          <w:sz w:val="28"/>
        </w:rPr>
        <w:t>12</w:t>
      </w:r>
      <w:r w:rsidR="004A154F">
        <w:rPr>
          <w:rFonts w:ascii="Arial Black" w:hAnsi="Arial Black"/>
          <w:sz w:val="28"/>
        </w:rPr>
        <w:t>, 2010</w:t>
      </w:r>
    </w:p>
    <w:p w:rsidR="005C1B47" w:rsidRDefault="005C1B47">
      <w:pPr>
        <w:jc w:val="center"/>
        <w:rPr>
          <w:rFonts w:ascii="Arial Black" w:hAnsi="Arial Black"/>
          <w:sz w:val="22"/>
        </w:rPr>
      </w:pPr>
    </w:p>
    <w:p w:rsidR="0002471A" w:rsidRDefault="0002471A">
      <w:pPr>
        <w:jc w:val="center"/>
        <w:rPr>
          <w:rFonts w:ascii="Arial Black" w:hAnsi="Arial Black"/>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36"/>
        <w:gridCol w:w="4740"/>
      </w:tblGrid>
      <w:tr w:rsidR="005C1B47">
        <w:trPr>
          <w:cantSplit/>
          <w:trHeight w:val="414"/>
        </w:trPr>
        <w:tc>
          <w:tcPr>
            <w:tcW w:w="4836" w:type="dxa"/>
            <w:tcBorders>
              <w:top w:val="nil"/>
              <w:left w:val="nil"/>
              <w:right w:val="nil"/>
            </w:tcBorders>
            <w:shd w:val="clear" w:color="auto" w:fill="FFFFFF"/>
            <w:vAlign w:val="bottom"/>
          </w:tcPr>
          <w:p w:rsidR="005C1B47" w:rsidRDefault="005C1B47">
            <w:pPr>
              <w:pStyle w:val="Header"/>
              <w:tabs>
                <w:tab w:val="clear" w:pos="4320"/>
                <w:tab w:val="clear" w:pos="8640"/>
              </w:tabs>
              <w:rPr>
                <w:rFonts w:ascii="Arial" w:hAnsi="Arial"/>
                <w:b/>
              </w:rPr>
            </w:pPr>
            <w:r>
              <w:rPr>
                <w:rFonts w:ascii="Arial" w:hAnsi="Arial"/>
                <w:b/>
                <w:shd w:val="clear" w:color="auto" w:fill="FFFFFF"/>
              </w:rPr>
              <w:t>BC Assessment Contact Person:</w:t>
            </w:r>
          </w:p>
        </w:tc>
        <w:tc>
          <w:tcPr>
            <w:tcW w:w="4740" w:type="dxa"/>
            <w:tcBorders>
              <w:top w:val="nil"/>
              <w:left w:val="nil"/>
              <w:right w:val="nil"/>
            </w:tcBorders>
            <w:shd w:val="clear" w:color="auto" w:fill="FFFFFF"/>
            <w:vAlign w:val="bottom"/>
          </w:tcPr>
          <w:p w:rsidR="005C1B47" w:rsidRDefault="005C1B47">
            <w:pPr>
              <w:pStyle w:val="Header"/>
              <w:tabs>
                <w:tab w:val="clear" w:pos="4320"/>
                <w:tab w:val="clear" w:pos="8640"/>
              </w:tabs>
              <w:rPr>
                <w:rFonts w:ascii="Arial" w:hAnsi="Arial"/>
                <w:b/>
              </w:rPr>
            </w:pPr>
            <w:r>
              <w:rPr>
                <w:rFonts w:ascii="Arial" w:hAnsi="Arial"/>
                <w:b/>
                <w:shd w:val="clear" w:color="auto" w:fill="FFFFFF"/>
              </w:rPr>
              <w:t>Closing time and location:</w:t>
            </w:r>
          </w:p>
        </w:tc>
      </w:tr>
      <w:tr w:rsidR="005C1B47">
        <w:trPr>
          <w:cantSplit/>
          <w:trHeight w:val="2672"/>
        </w:trPr>
        <w:tc>
          <w:tcPr>
            <w:tcW w:w="4836" w:type="dxa"/>
            <w:shd w:val="clear" w:color="auto" w:fill="FFFFFF"/>
          </w:tcPr>
          <w:p w:rsidR="005C1B47" w:rsidRDefault="005C1B47">
            <w:pPr>
              <w:pStyle w:val="Header"/>
              <w:tabs>
                <w:tab w:val="clear" w:pos="4320"/>
                <w:tab w:val="clear" w:pos="8640"/>
              </w:tabs>
              <w:rPr>
                <w:sz w:val="16"/>
              </w:rPr>
            </w:pPr>
            <w:r>
              <w:rPr>
                <w:sz w:val="16"/>
              </w:rPr>
              <w:t>All enquiries related to this</w:t>
            </w:r>
            <w:r w:rsidR="00CB3A08">
              <w:rPr>
                <w:sz w:val="16"/>
              </w:rPr>
              <w:t xml:space="preserve"> Invitation to Quote</w:t>
            </w:r>
            <w:r>
              <w:rPr>
                <w:sz w:val="16"/>
              </w:rPr>
              <w:t xml:space="preserve"> are to be directed, in writing, to the following person who will respond if time permits. Information obtained from any other source is not official and should not be relied upon. Enquiries and Responses will be recorded and may be posted on BC Bid (www.bcbid.ca) at BC Assessment’s option.</w:t>
            </w:r>
          </w:p>
          <w:p w:rsidR="005C1B47" w:rsidRDefault="005C1B47">
            <w:pPr>
              <w:rPr>
                <w:sz w:val="22"/>
              </w:rPr>
            </w:pPr>
          </w:p>
          <w:p w:rsidR="00CB3A08" w:rsidRDefault="00821B07">
            <w:pPr>
              <w:rPr>
                <w:sz w:val="22"/>
              </w:rPr>
            </w:pPr>
            <w:r>
              <w:rPr>
                <w:sz w:val="22"/>
              </w:rPr>
              <w:t>Alanna Lester</w:t>
            </w:r>
          </w:p>
          <w:p w:rsidR="005C1B47" w:rsidRDefault="005C1B47">
            <w:pPr>
              <w:pStyle w:val="NormalIndent"/>
              <w:ind w:left="0"/>
              <w:rPr>
                <w:sz w:val="22"/>
              </w:rPr>
            </w:pPr>
            <w:r>
              <w:rPr>
                <w:sz w:val="22"/>
              </w:rPr>
              <w:t>BC Assessment</w:t>
            </w:r>
          </w:p>
          <w:p w:rsidR="005C1B47" w:rsidRDefault="000E4B6B">
            <w:pPr>
              <w:pStyle w:val="NormalIndent"/>
              <w:ind w:left="0"/>
              <w:rPr>
                <w:sz w:val="22"/>
                <w:lang w:val="fr-CA"/>
              </w:rPr>
            </w:pPr>
            <w:r>
              <w:rPr>
                <w:sz w:val="22"/>
                <w:lang w:val="fr-CA"/>
              </w:rPr>
              <w:t xml:space="preserve">400 – 3450 </w:t>
            </w:r>
            <w:proofErr w:type="spellStart"/>
            <w:r>
              <w:rPr>
                <w:sz w:val="22"/>
                <w:lang w:val="fr-CA"/>
              </w:rPr>
              <w:t>Uptown</w:t>
            </w:r>
            <w:proofErr w:type="spellEnd"/>
            <w:r>
              <w:rPr>
                <w:sz w:val="22"/>
                <w:lang w:val="fr-CA"/>
              </w:rPr>
              <w:t xml:space="preserve"> </w:t>
            </w:r>
            <w:proofErr w:type="spellStart"/>
            <w:r>
              <w:rPr>
                <w:sz w:val="22"/>
                <w:lang w:val="fr-CA"/>
              </w:rPr>
              <w:t>Blvd</w:t>
            </w:r>
            <w:proofErr w:type="spellEnd"/>
          </w:p>
          <w:p w:rsidR="005C1B47" w:rsidRDefault="005C1B47">
            <w:pPr>
              <w:rPr>
                <w:lang w:val="fr-CA"/>
              </w:rPr>
            </w:pPr>
            <w:r>
              <w:rPr>
                <w:sz w:val="22"/>
                <w:lang w:val="fr-CA"/>
              </w:rPr>
              <w:t>Victoria, BC V8</w:t>
            </w:r>
            <w:r w:rsidR="000E4B6B">
              <w:rPr>
                <w:sz w:val="22"/>
                <w:lang w:val="fr-CA"/>
              </w:rPr>
              <w:t>Z 0B9</w:t>
            </w:r>
          </w:p>
          <w:p w:rsidR="005C1B47" w:rsidRDefault="005C1B47">
            <w:pPr>
              <w:pStyle w:val="Header"/>
              <w:tabs>
                <w:tab w:val="clear" w:pos="4320"/>
                <w:tab w:val="clear" w:pos="8640"/>
              </w:tabs>
              <w:rPr>
                <w:sz w:val="22"/>
                <w:lang w:val="fr-CA"/>
              </w:rPr>
            </w:pPr>
          </w:p>
          <w:p w:rsidR="005C1B47" w:rsidRDefault="005C1B47">
            <w:pPr>
              <w:pStyle w:val="Header"/>
              <w:tabs>
                <w:tab w:val="clear" w:pos="4320"/>
                <w:tab w:val="clear" w:pos="8640"/>
              </w:tabs>
              <w:rPr>
                <w:sz w:val="22"/>
                <w:lang w:val="fr-CA"/>
              </w:rPr>
            </w:pPr>
            <w:r>
              <w:rPr>
                <w:sz w:val="22"/>
                <w:lang w:val="fr-CA"/>
              </w:rPr>
              <w:t>Fax:</w:t>
            </w:r>
            <w:r>
              <w:rPr>
                <w:sz w:val="22"/>
                <w:lang w:val="fr-CA"/>
              </w:rPr>
              <w:tab/>
              <w:t>(250) 595-6223</w:t>
            </w:r>
          </w:p>
          <w:p w:rsidR="005C1B47" w:rsidRDefault="005C1B47" w:rsidP="00821B07">
            <w:pPr>
              <w:pStyle w:val="Header"/>
              <w:tabs>
                <w:tab w:val="clear" w:pos="4320"/>
                <w:tab w:val="clear" w:pos="8640"/>
              </w:tabs>
              <w:rPr>
                <w:rFonts w:ascii="Arial" w:hAnsi="Arial"/>
                <w:b/>
                <w:shd w:val="clear" w:color="auto" w:fill="FFFFFF"/>
                <w:lang w:val="fr-CA"/>
              </w:rPr>
            </w:pPr>
            <w:r>
              <w:rPr>
                <w:rFonts w:ascii="Arial" w:hAnsi="Arial"/>
                <w:sz w:val="20"/>
                <w:lang w:val="fr-CA"/>
              </w:rPr>
              <w:t>Email:</w:t>
            </w:r>
            <w:r>
              <w:rPr>
                <w:rFonts w:ascii="Arial" w:hAnsi="Arial"/>
                <w:sz w:val="20"/>
                <w:lang w:val="fr-CA"/>
              </w:rPr>
              <w:tab/>
            </w:r>
            <w:hyperlink r:id="rId10" w:history="1">
              <w:r w:rsidR="00C016DA" w:rsidRPr="001B0153">
                <w:rPr>
                  <w:rStyle w:val="Hyperlink"/>
                </w:rPr>
                <w:t>alanna.lester@bcassessment.ca</w:t>
              </w:r>
            </w:hyperlink>
            <w:r w:rsidR="00821B07">
              <w:t xml:space="preserve"> </w:t>
            </w:r>
          </w:p>
        </w:tc>
        <w:tc>
          <w:tcPr>
            <w:tcW w:w="4740" w:type="dxa"/>
            <w:shd w:val="clear" w:color="auto" w:fill="FFFFFF"/>
          </w:tcPr>
          <w:p w:rsidR="005C1B47" w:rsidRDefault="00CB3A08">
            <w:pPr>
              <w:pStyle w:val="NormalIndent"/>
              <w:ind w:left="0"/>
              <w:rPr>
                <w:sz w:val="16"/>
              </w:rPr>
            </w:pPr>
            <w:r>
              <w:rPr>
                <w:sz w:val="16"/>
              </w:rPr>
              <w:t>Quotes</w:t>
            </w:r>
            <w:r w:rsidR="005C1B47">
              <w:rPr>
                <w:sz w:val="16"/>
              </w:rPr>
              <w:t xml:space="preserve"> must </w:t>
            </w:r>
            <w:r w:rsidR="005C1B47" w:rsidRPr="006906CA">
              <w:rPr>
                <w:sz w:val="16"/>
                <w:u w:val="single"/>
              </w:rPr>
              <w:t>not</w:t>
            </w:r>
            <w:r w:rsidR="005C1B47">
              <w:rPr>
                <w:sz w:val="16"/>
              </w:rPr>
              <w:t xml:space="preserve"> be sent by e-mail.  </w:t>
            </w:r>
            <w:r>
              <w:rPr>
                <w:sz w:val="16"/>
              </w:rPr>
              <w:t>Quotes</w:t>
            </w:r>
            <w:r w:rsidR="005C1B47">
              <w:rPr>
                <w:sz w:val="16"/>
              </w:rPr>
              <w:t xml:space="preserve"> and their envelopes </w:t>
            </w:r>
            <w:r w:rsidR="0015247B">
              <w:rPr>
                <w:sz w:val="16"/>
              </w:rPr>
              <w:t xml:space="preserve">or fax cover sheets </w:t>
            </w:r>
            <w:r w:rsidR="005C1B47">
              <w:rPr>
                <w:sz w:val="16"/>
              </w:rPr>
              <w:t xml:space="preserve">should be clearly marked with the name and address of the </w:t>
            </w:r>
            <w:r>
              <w:rPr>
                <w:sz w:val="16"/>
              </w:rPr>
              <w:t>Supplier and</w:t>
            </w:r>
            <w:r w:rsidR="005C1B47">
              <w:rPr>
                <w:sz w:val="16"/>
              </w:rPr>
              <w:t xml:space="preserve"> the </w:t>
            </w:r>
            <w:r>
              <w:rPr>
                <w:sz w:val="16"/>
              </w:rPr>
              <w:t>Invitation to Quote</w:t>
            </w:r>
            <w:r w:rsidR="005C1B47">
              <w:rPr>
                <w:sz w:val="16"/>
              </w:rPr>
              <w:t xml:space="preserve"> numbe</w:t>
            </w:r>
            <w:r>
              <w:rPr>
                <w:sz w:val="16"/>
              </w:rPr>
              <w:t>r</w:t>
            </w:r>
            <w:r w:rsidR="005C1B47">
              <w:rPr>
                <w:sz w:val="16"/>
              </w:rPr>
              <w:t>.</w:t>
            </w:r>
          </w:p>
          <w:p w:rsidR="005C1B47" w:rsidRDefault="005C1B47">
            <w:pPr>
              <w:pStyle w:val="Header"/>
              <w:shd w:val="clear" w:color="auto" w:fill="FFFFFF"/>
              <w:tabs>
                <w:tab w:val="clear" w:pos="4320"/>
                <w:tab w:val="clear" w:pos="8640"/>
              </w:tabs>
              <w:rPr>
                <w:b/>
                <w:sz w:val="20"/>
              </w:rPr>
            </w:pPr>
          </w:p>
          <w:p w:rsidR="00EB0265" w:rsidRDefault="0015247B">
            <w:pPr>
              <w:pStyle w:val="Header"/>
              <w:shd w:val="clear" w:color="auto" w:fill="FFFFFF"/>
              <w:tabs>
                <w:tab w:val="clear" w:pos="4320"/>
                <w:tab w:val="clear" w:pos="8640"/>
              </w:tabs>
              <w:rPr>
                <w:b/>
                <w:sz w:val="22"/>
              </w:rPr>
            </w:pPr>
            <w:r w:rsidRPr="0015247B">
              <w:rPr>
                <w:sz w:val="22"/>
              </w:rPr>
              <w:t>E</w:t>
            </w:r>
            <w:r w:rsidR="005C1B47">
              <w:rPr>
                <w:sz w:val="22"/>
              </w:rPr>
              <w:t xml:space="preserve">ach </w:t>
            </w:r>
            <w:r w:rsidR="00CB3A08">
              <w:rPr>
                <w:sz w:val="22"/>
              </w:rPr>
              <w:t>quote</w:t>
            </w:r>
            <w:r w:rsidR="005C1B47">
              <w:rPr>
                <w:sz w:val="22"/>
              </w:rPr>
              <w:t xml:space="preserve"> must be received </w:t>
            </w:r>
            <w:r w:rsidR="005C1B47">
              <w:rPr>
                <w:b/>
                <w:sz w:val="22"/>
              </w:rPr>
              <w:t>no later than:</w:t>
            </w:r>
            <w:r w:rsidR="005C1B47">
              <w:rPr>
                <w:sz w:val="22"/>
              </w:rPr>
              <w:br/>
            </w:r>
            <w:r w:rsidR="005C1B47">
              <w:rPr>
                <w:b/>
                <w:sz w:val="22"/>
              </w:rPr>
              <w:t xml:space="preserve">2:00 PM Pacific Time on: </w:t>
            </w:r>
            <w:r w:rsidR="00503058">
              <w:rPr>
                <w:b/>
                <w:sz w:val="22"/>
              </w:rPr>
              <w:t>November 2</w:t>
            </w:r>
            <w:r w:rsidR="004A154F">
              <w:rPr>
                <w:b/>
                <w:sz w:val="22"/>
              </w:rPr>
              <w:t>, 2010</w:t>
            </w:r>
          </w:p>
          <w:p w:rsidR="005C1B47" w:rsidRDefault="005C1B47">
            <w:pPr>
              <w:pStyle w:val="Header"/>
              <w:shd w:val="clear" w:color="auto" w:fill="FFFFFF"/>
              <w:tabs>
                <w:tab w:val="clear" w:pos="4320"/>
                <w:tab w:val="clear" w:pos="8640"/>
              </w:tabs>
              <w:rPr>
                <w:sz w:val="22"/>
              </w:rPr>
            </w:pPr>
            <w:r>
              <w:rPr>
                <w:sz w:val="22"/>
              </w:rPr>
              <w:t>at the following location:</w:t>
            </w:r>
          </w:p>
          <w:p w:rsidR="005C1B47" w:rsidRDefault="005C1B47">
            <w:pPr>
              <w:pStyle w:val="Header"/>
              <w:shd w:val="clear" w:color="auto" w:fill="FFFFFF"/>
              <w:tabs>
                <w:tab w:val="clear" w:pos="4320"/>
                <w:tab w:val="clear" w:pos="8640"/>
              </w:tabs>
              <w:rPr>
                <w:sz w:val="22"/>
              </w:rPr>
            </w:pPr>
          </w:p>
          <w:p w:rsidR="005C1B47" w:rsidRDefault="005C1B47">
            <w:pPr>
              <w:pStyle w:val="NormalIndent"/>
              <w:ind w:left="0"/>
              <w:rPr>
                <w:sz w:val="22"/>
              </w:rPr>
            </w:pPr>
            <w:r>
              <w:rPr>
                <w:sz w:val="22"/>
              </w:rPr>
              <w:t>BC Assessment</w:t>
            </w:r>
          </w:p>
          <w:p w:rsidR="005C1B47" w:rsidRDefault="000E4B6B">
            <w:pPr>
              <w:pStyle w:val="NormalIndent"/>
              <w:ind w:left="0"/>
              <w:rPr>
                <w:sz w:val="22"/>
                <w:lang w:val="fr-CA"/>
              </w:rPr>
            </w:pPr>
            <w:r>
              <w:rPr>
                <w:sz w:val="22"/>
                <w:lang w:val="fr-CA"/>
              </w:rPr>
              <w:t xml:space="preserve">400 – 3450 </w:t>
            </w:r>
            <w:proofErr w:type="spellStart"/>
            <w:r>
              <w:rPr>
                <w:sz w:val="22"/>
                <w:lang w:val="fr-CA"/>
              </w:rPr>
              <w:t>Uptown</w:t>
            </w:r>
            <w:proofErr w:type="spellEnd"/>
            <w:r>
              <w:rPr>
                <w:sz w:val="22"/>
                <w:lang w:val="fr-CA"/>
              </w:rPr>
              <w:t xml:space="preserve"> </w:t>
            </w:r>
            <w:proofErr w:type="spellStart"/>
            <w:r>
              <w:rPr>
                <w:sz w:val="22"/>
                <w:lang w:val="fr-CA"/>
              </w:rPr>
              <w:t>Blvd</w:t>
            </w:r>
            <w:proofErr w:type="spellEnd"/>
          </w:p>
          <w:p w:rsidR="005C1B47" w:rsidRDefault="005C1B47">
            <w:pPr>
              <w:rPr>
                <w:sz w:val="22"/>
                <w:lang w:val="fr-CA"/>
              </w:rPr>
            </w:pPr>
            <w:r>
              <w:rPr>
                <w:sz w:val="22"/>
                <w:lang w:val="fr-CA"/>
              </w:rPr>
              <w:t>Victoria, BC V8</w:t>
            </w:r>
            <w:r w:rsidR="000E4B6B">
              <w:rPr>
                <w:sz w:val="22"/>
                <w:lang w:val="fr-CA"/>
              </w:rPr>
              <w:t>Z 0B9</w:t>
            </w:r>
          </w:p>
          <w:p w:rsidR="005C1B47" w:rsidRDefault="005C1B47">
            <w:pPr>
              <w:rPr>
                <w:sz w:val="22"/>
              </w:rPr>
            </w:pPr>
            <w:r w:rsidRPr="00CB3A08">
              <w:rPr>
                <w:sz w:val="22"/>
              </w:rPr>
              <w:t>Attention:</w:t>
            </w:r>
            <w:r w:rsidR="00821B07">
              <w:rPr>
                <w:sz w:val="22"/>
              </w:rPr>
              <w:t xml:space="preserve"> Alanna Lester</w:t>
            </w:r>
          </w:p>
          <w:p w:rsidR="0015247B" w:rsidRDefault="0015247B">
            <w:pPr>
              <w:rPr>
                <w:sz w:val="22"/>
              </w:rPr>
            </w:pPr>
          </w:p>
          <w:p w:rsidR="0015247B" w:rsidRDefault="0015247B">
            <w:pPr>
              <w:rPr>
                <w:sz w:val="22"/>
              </w:rPr>
            </w:pPr>
            <w:r>
              <w:rPr>
                <w:sz w:val="22"/>
              </w:rPr>
              <w:t xml:space="preserve">OR </w:t>
            </w:r>
          </w:p>
          <w:p w:rsidR="0015247B" w:rsidRDefault="0015247B">
            <w:pPr>
              <w:rPr>
                <w:sz w:val="22"/>
              </w:rPr>
            </w:pPr>
          </w:p>
          <w:p w:rsidR="0015247B" w:rsidRDefault="0015247B">
            <w:pPr>
              <w:rPr>
                <w:sz w:val="22"/>
              </w:rPr>
            </w:pPr>
            <w:r>
              <w:rPr>
                <w:sz w:val="22"/>
              </w:rPr>
              <w:t>Fax: 250-595-6223</w:t>
            </w:r>
          </w:p>
          <w:p w:rsidR="005C1B47" w:rsidRDefault="005C1B47">
            <w:pPr>
              <w:pStyle w:val="Header"/>
              <w:shd w:val="clear" w:color="auto" w:fill="FFFFFF"/>
              <w:tabs>
                <w:tab w:val="clear" w:pos="4320"/>
                <w:tab w:val="clear" w:pos="8640"/>
              </w:tabs>
              <w:rPr>
                <w:rFonts w:ascii="Arial" w:hAnsi="Arial"/>
                <w:b/>
                <w:shd w:val="clear" w:color="auto" w:fill="FFFFFF"/>
              </w:rPr>
            </w:pPr>
          </w:p>
        </w:tc>
      </w:tr>
    </w:tbl>
    <w:p w:rsidR="005C1B47" w:rsidRDefault="005C1B47">
      <w:pPr>
        <w:rPr>
          <w:rFonts w:ascii="Arial" w:hAnsi="Arial"/>
          <w:b/>
          <w:shd w:val="clear" w:color="auto" w:fill="FFFFFF"/>
        </w:rPr>
      </w:pPr>
    </w:p>
    <w:p w:rsidR="00C03CBF" w:rsidRDefault="00C03CBF"/>
    <w:p w:rsidR="005C1B47" w:rsidRDefault="0002471A">
      <w:pPr>
        <w:pBdr>
          <w:bottom w:val="single" w:sz="24" w:space="1" w:color="800000"/>
        </w:pBdr>
        <w:spacing w:before="120" w:after="240"/>
        <w:rPr>
          <w:rFonts w:ascii="Arial Black" w:hAnsi="Arial Black"/>
          <w:color w:val="000000"/>
          <w:sz w:val="32"/>
        </w:rPr>
      </w:pPr>
      <w:r>
        <w:rPr>
          <w:rFonts w:ascii="Arial Black" w:hAnsi="Arial Black"/>
          <w:color w:val="000000"/>
          <w:sz w:val="32"/>
        </w:rPr>
        <w:br w:type="page"/>
      </w:r>
      <w:r w:rsidR="005C1B47">
        <w:rPr>
          <w:rFonts w:ascii="Arial Black" w:hAnsi="Arial Black"/>
          <w:color w:val="000000"/>
          <w:sz w:val="32"/>
        </w:rPr>
        <w:lastRenderedPageBreak/>
        <w:t>Table of Contents</w:t>
      </w:r>
    </w:p>
    <w:p w:rsidR="005C1B47" w:rsidRDefault="005C1B47"/>
    <w:p w:rsidR="00E139B2" w:rsidRDefault="005E6EF1">
      <w:pPr>
        <w:pStyle w:val="TOC1"/>
        <w:rPr>
          <w:rFonts w:asciiTheme="minorHAnsi" w:eastAsiaTheme="minorEastAsia" w:hAnsiTheme="minorHAnsi" w:cstheme="minorBidi"/>
          <w:smallCaps w:val="0"/>
          <w:color w:val="auto"/>
          <w:sz w:val="22"/>
          <w:szCs w:val="22"/>
          <w:lang w:val="en-CA" w:eastAsia="en-CA"/>
        </w:rPr>
      </w:pPr>
      <w:r w:rsidRPr="005E6EF1">
        <w:rPr>
          <w:smallCaps w:val="0"/>
          <w:noProof w:val="0"/>
        </w:rPr>
        <w:fldChar w:fldCharType="begin"/>
      </w:r>
      <w:r w:rsidR="005C1B47">
        <w:rPr>
          <w:smallCaps w:val="0"/>
          <w:noProof w:val="0"/>
        </w:rPr>
        <w:instrText xml:space="preserve"> TOC \o "1-1" \t "Heading 7,1" </w:instrText>
      </w:r>
      <w:r w:rsidRPr="005E6EF1">
        <w:rPr>
          <w:smallCaps w:val="0"/>
          <w:noProof w:val="0"/>
        </w:rPr>
        <w:fldChar w:fldCharType="separate"/>
      </w:r>
      <w:r w:rsidR="00E139B2">
        <w:t>A.</w:t>
      </w:r>
      <w:r w:rsidR="00E139B2">
        <w:rPr>
          <w:rFonts w:asciiTheme="minorHAnsi" w:eastAsiaTheme="minorEastAsia" w:hAnsiTheme="minorHAnsi" w:cstheme="minorBidi"/>
          <w:smallCaps w:val="0"/>
          <w:color w:val="auto"/>
          <w:sz w:val="22"/>
          <w:szCs w:val="22"/>
          <w:lang w:val="en-CA" w:eastAsia="en-CA"/>
        </w:rPr>
        <w:tab/>
      </w:r>
      <w:r w:rsidR="00E139B2">
        <w:t>Administrative Requirements</w:t>
      </w:r>
      <w:r w:rsidR="00E139B2">
        <w:tab/>
      </w:r>
      <w:r>
        <w:fldChar w:fldCharType="begin"/>
      </w:r>
      <w:r w:rsidR="00E139B2">
        <w:instrText xml:space="preserve"> PAGEREF _Toc274643447 \h </w:instrText>
      </w:r>
      <w:r>
        <w:fldChar w:fldCharType="separate"/>
      </w:r>
      <w:r w:rsidR="00E139B2">
        <w:t>3</w:t>
      </w:r>
      <w:r>
        <w:fldChar w:fldCharType="end"/>
      </w:r>
    </w:p>
    <w:p w:rsidR="00E139B2" w:rsidRDefault="00E139B2">
      <w:pPr>
        <w:pStyle w:val="TOC1"/>
        <w:rPr>
          <w:rFonts w:asciiTheme="minorHAnsi" w:eastAsiaTheme="minorEastAsia" w:hAnsiTheme="minorHAnsi" w:cstheme="minorBidi"/>
          <w:smallCaps w:val="0"/>
          <w:color w:val="auto"/>
          <w:sz w:val="22"/>
          <w:szCs w:val="22"/>
          <w:lang w:val="en-CA" w:eastAsia="en-CA"/>
        </w:rPr>
      </w:pPr>
      <w:r>
        <w:t>B.</w:t>
      </w:r>
      <w:r>
        <w:rPr>
          <w:rFonts w:asciiTheme="minorHAnsi" w:eastAsiaTheme="minorEastAsia" w:hAnsiTheme="minorHAnsi" w:cstheme="minorBidi"/>
          <w:smallCaps w:val="0"/>
          <w:color w:val="auto"/>
          <w:sz w:val="22"/>
          <w:szCs w:val="22"/>
          <w:lang w:val="en-CA" w:eastAsia="en-CA"/>
        </w:rPr>
        <w:tab/>
      </w:r>
      <w:r>
        <w:t>Requirements</w:t>
      </w:r>
      <w:r>
        <w:tab/>
      </w:r>
      <w:r w:rsidR="005E6EF1">
        <w:fldChar w:fldCharType="begin"/>
      </w:r>
      <w:r>
        <w:instrText xml:space="preserve"> PAGEREF _Toc274643448 \h </w:instrText>
      </w:r>
      <w:r w:rsidR="005E6EF1">
        <w:fldChar w:fldCharType="separate"/>
      </w:r>
      <w:r>
        <w:t>5</w:t>
      </w:r>
      <w:r w:rsidR="005E6EF1">
        <w:fldChar w:fldCharType="end"/>
      </w:r>
    </w:p>
    <w:p w:rsidR="00E139B2" w:rsidRDefault="00E139B2">
      <w:pPr>
        <w:pStyle w:val="TOC1"/>
        <w:rPr>
          <w:rFonts w:asciiTheme="minorHAnsi" w:eastAsiaTheme="minorEastAsia" w:hAnsiTheme="minorHAnsi" w:cstheme="minorBidi"/>
          <w:smallCaps w:val="0"/>
          <w:color w:val="auto"/>
          <w:sz w:val="22"/>
          <w:szCs w:val="22"/>
          <w:lang w:val="en-CA" w:eastAsia="en-CA"/>
        </w:rPr>
      </w:pPr>
      <w:r>
        <w:t>1.</w:t>
      </w:r>
      <w:r>
        <w:rPr>
          <w:rFonts w:asciiTheme="minorHAnsi" w:eastAsiaTheme="minorEastAsia" w:hAnsiTheme="minorHAnsi" w:cstheme="minorBidi"/>
          <w:smallCaps w:val="0"/>
          <w:color w:val="auto"/>
          <w:sz w:val="22"/>
          <w:szCs w:val="22"/>
          <w:lang w:val="en-CA" w:eastAsia="en-CA"/>
        </w:rPr>
        <w:tab/>
      </w:r>
      <w:r>
        <w:t>Summary of the Requirement</w:t>
      </w:r>
      <w:r>
        <w:tab/>
      </w:r>
      <w:r w:rsidR="005E6EF1">
        <w:fldChar w:fldCharType="begin"/>
      </w:r>
      <w:r>
        <w:instrText xml:space="preserve"> PAGEREF _Toc274643449 \h </w:instrText>
      </w:r>
      <w:r w:rsidR="005E6EF1">
        <w:fldChar w:fldCharType="separate"/>
      </w:r>
      <w:r>
        <w:t>5</w:t>
      </w:r>
      <w:r w:rsidR="005E6EF1">
        <w:fldChar w:fldCharType="end"/>
      </w:r>
    </w:p>
    <w:p w:rsidR="00E139B2" w:rsidRDefault="00E139B2">
      <w:pPr>
        <w:pStyle w:val="TOC1"/>
        <w:rPr>
          <w:rFonts w:asciiTheme="minorHAnsi" w:eastAsiaTheme="minorEastAsia" w:hAnsiTheme="minorHAnsi" w:cstheme="minorBidi"/>
          <w:smallCaps w:val="0"/>
          <w:color w:val="auto"/>
          <w:sz w:val="22"/>
          <w:szCs w:val="22"/>
          <w:lang w:val="en-CA" w:eastAsia="en-CA"/>
        </w:rPr>
      </w:pPr>
      <w:r>
        <w:t>2.</w:t>
      </w:r>
      <w:r>
        <w:rPr>
          <w:rFonts w:asciiTheme="minorHAnsi" w:eastAsiaTheme="minorEastAsia" w:hAnsiTheme="minorHAnsi" w:cstheme="minorBidi"/>
          <w:smallCaps w:val="0"/>
          <w:color w:val="auto"/>
          <w:sz w:val="22"/>
          <w:szCs w:val="22"/>
          <w:lang w:val="en-CA" w:eastAsia="en-CA"/>
        </w:rPr>
        <w:tab/>
      </w:r>
      <w:r>
        <w:t>Requirements</w:t>
      </w:r>
      <w:r>
        <w:tab/>
      </w:r>
      <w:r w:rsidR="005E6EF1">
        <w:fldChar w:fldCharType="begin"/>
      </w:r>
      <w:r>
        <w:instrText xml:space="preserve"> PAGEREF _Toc274643450 \h </w:instrText>
      </w:r>
      <w:r w:rsidR="005E6EF1">
        <w:fldChar w:fldCharType="separate"/>
      </w:r>
      <w:r>
        <w:t>5</w:t>
      </w:r>
      <w:r w:rsidR="005E6EF1">
        <w:fldChar w:fldCharType="end"/>
      </w:r>
    </w:p>
    <w:p w:rsidR="00E139B2" w:rsidRDefault="00E139B2">
      <w:pPr>
        <w:pStyle w:val="TOC1"/>
        <w:rPr>
          <w:rFonts w:asciiTheme="minorHAnsi" w:eastAsiaTheme="minorEastAsia" w:hAnsiTheme="minorHAnsi" w:cstheme="minorBidi"/>
          <w:smallCaps w:val="0"/>
          <w:color w:val="auto"/>
          <w:sz w:val="22"/>
          <w:szCs w:val="22"/>
          <w:lang w:val="en-CA" w:eastAsia="en-CA"/>
        </w:rPr>
      </w:pPr>
      <w:r>
        <w:t>3.</w:t>
      </w:r>
      <w:r>
        <w:rPr>
          <w:rFonts w:asciiTheme="minorHAnsi" w:eastAsiaTheme="minorEastAsia" w:hAnsiTheme="minorHAnsi" w:cstheme="minorBidi"/>
          <w:smallCaps w:val="0"/>
          <w:color w:val="auto"/>
          <w:sz w:val="22"/>
          <w:szCs w:val="22"/>
          <w:lang w:val="en-CA" w:eastAsia="en-CA"/>
        </w:rPr>
        <w:tab/>
      </w:r>
      <w:r>
        <w:t>Supplier Response</w:t>
      </w:r>
      <w:r>
        <w:tab/>
      </w:r>
      <w:r w:rsidR="005E6EF1">
        <w:fldChar w:fldCharType="begin"/>
      </w:r>
      <w:r>
        <w:instrText xml:space="preserve"> PAGEREF _Toc274643451 \h </w:instrText>
      </w:r>
      <w:r w:rsidR="005E6EF1">
        <w:fldChar w:fldCharType="separate"/>
      </w:r>
      <w:r>
        <w:t>7</w:t>
      </w:r>
      <w:r w:rsidR="005E6EF1">
        <w:fldChar w:fldCharType="end"/>
      </w:r>
    </w:p>
    <w:p w:rsidR="005C1B47" w:rsidRDefault="005E6EF1">
      <w:pPr>
        <w:tabs>
          <w:tab w:val="left" w:leader="dot" w:pos="8460"/>
        </w:tabs>
        <w:rPr>
          <w:smallCaps/>
          <w:color w:val="000000"/>
        </w:rPr>
      </w:pPr>
      <w:r>
        <w:rPr>
          <w:smallCaps/>
          <w:color w:val="000000"/>
        </w:rPr>
        <w:fldChar w:fldCharType="end"/>
      </w:r>
    </w:p>
    <w:p w:rsidR="005C1B47" w:rsidRDefault="00E578D9">
      <w:pPr>
        <w:pStyle w:val="TOC1"/>
        <w:tabs>
          <w:tab w:val="clear" w:pos="720"/>
          <w:tab w:val="clear" w:pos="1418"/>
          <w:tab w:val="clear" w:pos="7920"/>
          <w:tab w:val="left" w:leader="dot" w:pos="8460"/>
        </w:tabs>
        <w:spacing w:before="0" w:after="0"/>
        <w:rPr>
          <w:noProof w:val="0"/>
        </w:rPr>
        <w:sectPr w:rsidR="005C1B47" w:rsidSect="001D27F8">
          <w:footerReference w:type="even" r:id="rId11"/>
          <w:footerReference w:type="default" r:id="rId12"/>
          <w:footerReference w:type="first" r:id="rId13"/>
          <w:pgSz w:w="12240" w:h="15840"/>
          <w:pgMar w:top="1440" w:right="1440" w:bottom="1440" w:left="1440" w:header="720" w:footer="720" w:gutter="0"/>
          <w:cols w:space="720"/>
          <w:docGrid w:linePitch="326"/>
        </w:sectPr>
      </w:pPr>
      <w:r>
        <w:rPr>
          <w:noProof w:val="0"/>
        </w:rPr>
        <w:t>Appendix A – Supplier Response Section..........................................</w:t>
      </w:r>
      <w:r w:rsidR="00E139B2">
        <w:rPr>
          <w:noProof w:val="0"/>
        </w:rPr>
        <w:t>...................9</w:t>
      </w:r>
    </w:p>
    <w:p w:rsidR="005C1B47" w:rsidRDefault="005C1B47">
      <w:pPr>
        <w:pStyle w:val="Heading1"/>
        <w:tabs>
          <w:tab w:val="clear" w:pos="360"/>
          <w:tab w:val="num" w:pos="-450"/>
        </w:tabs>
        <w:spacing w:before="120"/>
      </w:pPr>
      <w:r>
        <w:lastRenderedPageBreak/>
        <w:t xml:space="preserve"> </w:t>
      </w:r>
      <w:bookmarkStart w:id="0" w:name="_Toc274643447"/>
      <w:r>
        <w:t>Administrative Requirements</w:t>
      </w:r>
      <w:bookmarkEnd w:id="0"/>
    </w:p>
    <w:p w:rsidR="005C1B47" w:rsidRDefault="005C1B47">
      <w:pPr>
        <w:rPr>
          <w:sz w:val="20"/>
        </w:rPr>
      </w:pPr>
    </w:p>
    <w:p w:rsidR="005C1B47" w:rsidRDefault="005C1B47">
      <w:pPr>
        <w:ind w:left="360"/>
        <w:rPr>
          <w:sz w:val="20"/>
        </w:rPr>
        <w:sectPr w:rsidR="005C1B47">
          <w:headerReference w:type="default" r:id="rId14"/>
          <w:pgSz w:w="12240" w:h="15840"/>
          <w:pgMar w:top="1152" w:right="720" w:bottom="1440" w:left="720" w:header="720" w:footer="720" w:gutter="0"/>
          <w:cols w:space="720"/>
        </w:sect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lastRenderedPageBreak/>
        <w:t>Terms and Conditions</w:t>
      </w:r>
    </w:p>
    <w:p w:rsidR="005C1B47" w:rsidRDefault="005C1B47">
      <w:pPr>
        <w:pStyle w:val="BodyText"/>
        <w:ind w:left="360"/>
        <w:rPr>
          <w:rFonts w:ascii="Times New Roman" w:hAnsi="Times New Roman"/>
          <w:sz w:val="18"/>
        </w:rPr>
      </w:pPr>
      <w:r>
        <w:rPr>
          <w:rFonts w:ascii="Times New Roman" w:hAnsi="Times New Roman"/>
          <w:sz w:val="18"/>
        </w:rPr>
        <w:t xml:space="preserve">The following terms and conditions will apply to this </w:t>
      </w:r>
      <w:r w:rsidR="007B6095">
        <w:rPr>
          <w:rFonts w:ascii="Times New Roman" w:hAnsi="Times New Roman"/>
          <w:sz w:val="18"/>
        </w:rPr>
        <w:t>Invitation to Quote</w:t>
      </w:r>
      <w:r>
        <w:rPr>
          <w:rFonts w:ascii="Times New Roman" w:hAnsi="Times New Roman"/>
          <w:sz w:val="18"/>
        </w:rPr>
        <w:t xml:space="preserve">.  Submission of a </w:t>
      </w:r>
      <w:r w:rsidR="007B6095">
        <w:rPr>
          <w:rFonts w:ascii="Times New Roman" w:hAnsi="Times New Roman"/>
          <w:sz w:val="18"/>
        </w:rPr>
        <w:t>quote</w:t>
      </w:r>
      <w:r>
        <w:rPr>
          <w:rFonts w:ascii="Times New Roman" w:hAnsi="Times New Roman"/>
          <w:sz w:val="18"/>
        </w:rPr>
        <w:t xml:space="preserve"> in response to this </w:t>
      </w:r>
      <w:r w:rsidR="007B6095">
        <w:rPr>
          <w:rFonts w:ascii="Times New Roman" w:hAnsi="Times New Roman"/>
          <w:sz w:val="18"/>
        </w:rPr>
        <w:t>Invitation to Quote</w:t>
      </w:r>
      <w:r>
        <w:rPr>
          <w:rFonts w:ascii="Times New Roman" w:hAnsi="Times New Roman"/>
          <w:sz w:val="18"/>
        </w:rPr>
        <w:t xml:space="preserve"> indicates acceptance of all the terms that follow and that are included in any addenda issued by BC Assessment.  Provisions in</w:t>
      </w:r>
      <w:r w:rsidR="007B6095">
        <w:rPr>
          <w:rFonts w:ascii="Times New Roman" w:hAnsi="Times New Roman"/>
          <w:sz w:val="18"/>
        </w:rPr>
        <w:t xml:space="preserve"> quotes</w:t>
      </w:r>
      <w:r>
        <w:rPr>
          <w:rFonts w:ascii="Times New Roman" w:hAnsi="Times New Roman"/>
          <w:sz w:val="18"/>
        </w:rPr>
        <w:t xml:space="preserve"> that contradict any of the terms of this </w:t>
      </w:r>
      <w:r w:rsidR="007B6095">
        <w:rPr>
          <w:rFonts w:ascii="Times New Roman" w:hAnsi="Times New Roman"/>
          <w:sz w:val="18"/>
        </w:rPr>
        <w:t xml:space="preserve">Invitation to </w:t>
      </w:r>
      <w:proofErr w:type="gramStart"/>
      <w:r w:rsidR="007B6095">
        <w:rPr>
          <w:rFonts w:ascii="Times New Roman" w:hAnsi="Times New Roman"/>
          <w:sz w:val="18"/>
        </w:rPr>
        <w:t>Quote</w:t>
      </w:r>
      <w:proofErr w:type="gramEnd"/>
      <w:r>
        <w:rPr>
          <w:rFonts w:ascii="Times New Roman" w:hAnsi="Times New Roman"/>
          <w:sz w:val="18"/>
        </w:rPr>
        <w:t xml:space="preserve"> will be as if not written and do not exist.</w:t>
      </w:r>
    </w:p>
    <w:p w:rsidR="005C1B47" w:rsidRDefault="007B6095" w:rsidP="00B36A81">
      <w:pPr>
        <w:pStyle w:val="Heading4"/>
        <w:numPr>
          <w:ilvl w:val="0"/>
          <w:numId w:val="7"/>
        </w:numPr>
        <w:spacing w:before="0" w:after="0"/>
        <w:rPr>
          <w:rFonts w:ascii="Times New Roman" w:hAnsi="Times New Roman"/>
          <w:sz w:val="18"/>
        </w:rPr>
      </w:pPr>
      <w:r w:rsidRPr="00093277">
        <w:rPr>
          <w:rFonts w:ascii="Times New Roman" w:hAnsi="Times New Roman"/>
          <w:sz w:val="18"/>
        </w:rPr>
        <w:t>BC Bid</w:t>
      </w:r>
      <w:r w:rsidRPr="00093277">
        <w:rPr>
          <w:rFonts w:ascii="Times New Roman" w:hAnsi="Times New Roman"/>
          <w:sz w:val="18"/>
        </w:rPr>
        <w:sym w:font="Symbol" w:char="F0D2"/>
      </w:r>
      <w:r w:rsidRPr="00093277">
        <w:rPr>
          <w:rFonts w:ascii="Times New Roman" w:hAnsi="Times New Roman"/>
          <w:sz w:val="18"/>
        </w:rPr>
        <w:t xml:space="preserve">   </w:t>
      </w:r>
    </w:p>
    <w:p w:rsidR="005C1B47" w:rsidRDefault="007B6095">
      <w:pPr>
        <w:ind w:left="360"/>
        <w:rPr>
          <w:sz w:val="18"/>
        </w:rPr>
      </w:pPr>
      <w:r>
        <w:rPr>
          <w:sz w:val="18"/>
        </w:rPr>
        <w:t>S</w:t>
      </w:r>
      <w:r w:rsidR="005C1B47">
        <w:rPr>
          <w:sz w:val="18"/>
        </w:rPr>
        <w:t xml:space="preserve">ubsequent information regarding </w:t>
      </w:r>
      <w:r>
        <w:rPr>
          <w:sz w:val="18"/>
        </w:rPr>
        <w:t>Invitation</w:t>
      </w:r>
      <w:r w:rsidR="0000226E">
        <w:rPr>
          <w:sz w:val="18"/>
        </w:rPr>
        <w:t>s</w:t>
      </w:r>
      <w:r>
        <w:rPr>
          <w:sz w:val="18"/>
        </w:rPr>
        <w:t xml:space="preserve"> to </w:t>
      </w:r>
      <w:proofErr w:type="gramStart"/>
      <w:r>
        <w:rPr>
          <w:sz w:val="18"/>
        </w:rPr>
        <w:t>Quote</w:t>
      </w:r>
      <w:proofErr w:type="gramEnd"/>
      <w:r w:rsidR="005C1B47">
        <w:rPr>
          <w:sz w:val="18"/>
        </w:rPr>
        <w:t xml:space="preserve">, including changes made to this </w:t>
      </w:r>
      <w:r>
        <w:rPr>
          <w:sz w:val="18"/>
        </w:rPr>
        <w:t>Invitation to Quote</w:t>
      </w:r>
      <w:r w:rsidR="005C1B47">
        <w:rPr>
          <w:sz w:val="18"/>
        </w:rPr>
        <w:t>, will be posted on the BC Bid</w:t>
      </w:r>
      <w:r w:rsidR="005C1B47">
        <w:rPr>
          <w:sz w:val="18"/>
          <w:vertAlign w:val="superscript"/>
        </w:rPr>
        <w:sym w:font="Symbol" w:char="F0D2"/>
      </w:r>
      <w:r w:rsidR="005C1B47">
        <w:rPr>
          <w:sz w:val="18"/>
          <w:vertAlign w:val="superscript"/>
        </w:rPr>
        <w:t xml:space="preserve">   </w:t>
      </w:r>
      <w:r w:rsidR="005C1B47">
        <w:rPr>
          <w:sz w:val="18"/>
        </w:rPr>
        <w:t xml:space="preserve">Website. It is the responsibility of </w:t>
      </w:r>
      <w:r>
        <w:rPr>
          <w:sz w:val="18"/>
        </w:rPr>
        <w:t>Suppliers</w:t>
      </w:r>
      <w:r w:rsidR="005C1B47">
        <w:rPr>
          <w:sz w:val="18"/>
        </w:rPr>
        <w:t xml:space="preserve"> to check this web site regularly for any further information about this </w:t>
      </w:r>
      <w:r>
        <w:rPr>
          <w:sz w:val="18"/>
        </w:rPr>
        <w:t>ITQ</w:t>
      </w:r>
      <w:r w:rsidR="005C1B47">
        <w:rPr>
          <w:sz w:val="18"/>
        </w:rPr>
        <w:t>.</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 xml:space="preserve">Late </w:t>
      </w:r>
      <w:r w:rsidR="007B6095">
        <w:rPr>
          <w:rFonts w:ascii="Times New Roman" w:hAnsi="Times New Roman"/>
          <w:sz w:val="18"/>
        </w:rPr>
        <w:t>Submissions</w:t>
      </w:r>
    </w:p>
    <w:p w:rsidR="005C1B47" w:rsidRDefault="005C1B47">
      <w:pPr>
        <w:ind w:left="360"/>
        <w:rPr>
          <w:sz w:val="18"/>
        </w:rPr>
      </w:pPr>
      <w:r>
        <w:rPr>
          <w:sz w:val="18"/>
        </w:rPr>
        <w:t xml:space="preserve">Late </w:t>
      </w:r>
      <w:r w:rsidR="007B6095">
        <w:rPr>
          <w:sz w:val="18"/>
        </w:rPr>
        <w:t>submissions of quotes</w:t>
      </w:r>
      <w:r>
        <w:rPr>
          <w:sz w:val="18"/>
        </w:rPr>
        <w:t xml:space="preserve"> will not be accepted and will be returned to the </w:t>
      </w:r>
      <w:r w:rsidR="007B6095">
        <w:rPr>
          <w:sz w:val="18"/>
        </w:rPr>
        <w:t>Suppliers</w:t>
      </w:r>
      <w:r>
        <w:rPr>
          <w:sz w:val="18"/>
        </w:rPr>
        <w:t>.</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Eligibility</w:t>
      </w:r>
    </w:p>
    <w:p w:rsidR="005C1B47" w:rsidRDefault="00F54EFB" w:rsidP="00551AB7">
      <w:pPr>
        <w:ind w:left="360"/>
        <w:rPr>
          <w:sz w:val="18"/>
        </w:rPr>
      </w:pPr>
      <w:r>
        <w:rPr>
          <w:sz w:val="18"/>
        </w:rPr>
        <w:t>Quotes</w:t>
      </w:r>
      <w:r w:rsidR="005C1B47">
        <w:rPr>
          <w:sz w:val="18"/>
        </w:rPr>
        <w:t xml:space="preserve"> from not-for-profit agencies will be evaluated against the same criteria as those received from any other </w:t>
      </w:r>
      <w:r w:rsidR="00F33A64">
        <w:rPr>
          <w:sz w:val="18"/>
        </w:rPr>
        <w:t>Suppliers</w:t>
      </w:r>
      <w:r w:rsidR="005C1B47">
        <w:rPr>
          <w:sz w:val="18"/>
        </w:rPr>
        <w:t xml:space="preserve">. </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 xml:space="preserve">Evaluation </w:t>
      </w:r>
    </w:p>
    <w:p w:rsidR="005C1B47" w:rsidRDefault="005C1B47">
      <w:pPr>
        <w:ind w:left="360"/>
        <w:rPr>
          <w:sz w:val="18"/>
        </w:rPr>
      </w:pPr>
      <w:r>
        <w:rPr>
          <w:sz w:val="18"/>
        </w:rPr>
        <w:t xml:space="preserve">Evaluation of </w:t>
      </w:r>
      <w:r w:rsidR="00F54EFB">
        <w:rPr>
          <w:sz w:val="18"/>
        </w:rPr>
        <w:t>quotes</w:t>
      </w:r>
      <w:r>
        <w:rPr>
          <w:sz w:val="18"/>
        </w:rPr>
        <w:t xml:space="preserve"> will be by a committee formed by BC Assessment and may include employees and contractors of BC Assessment. BC Assessment’s intent is to enter into a Contract with the</w:t>
      </w:r>
      <w:r w:rsidR="00F33A64">
        <w:rPr>
          <w:sz w:val="18"/>
        </w:rPr>
        <w:t xml:space="preserve"> Supplier</w:t>
      </w:r>
      <w:r>
        <w:rPr>
          <w:sz w:val="18"/>
        </w:rPr>
        <w:t xml:space="preserve"> who</w:t>
      </w:r>
      <w:r w:rsidR="00E26141">
        <w:rPr>
          <w:sz w:val="18"/>
        </w:rPr>
        <w:t>se quote meets all requirements and</w:t>
      </w:r>
      <w:r>
        <w:rPr>
          <w:sz w:val="18"/>
        </w:rPr>
        <w:t xml:space="preserve"> </w:t>
      </w:r>
      <w:r w:rsidR="00E26141">
        <w:rPr>
          <w:sz w:val="18"/>
        </w:rPr>
        <w:t>offers the lowest price.</w:t>
      </w:r>
    </w:p>
    <w:p w:rsidR="005C1B47" w:rsidRDefault="005C1B47">
      <w:pPr>
        <w:ind w:left="360"/>
        <w:rPr>
          <w:b/>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Negotiation Delay</w:t>
      </w:r>
    </w:p>
    <w:p w:rsidR="005C1B47" w:rsidRDefault="005C1B47">
      <w:pPr>
        <w:ind w:left="360"/>
        <w:rPr>
          <w:sz w:val="18"/>
        </w:rPr>
      </w:pPr>
      <w:r>
        <w:rPr>
          <w:sz w:val="18"/>
        </w:rPr>
        <w:t xml:space="preserve">If a written Contract cannot be negotiated within thirty days of notification of the successful </w:t>
      </w:r>
      <w:r w:rsidR="00933275">
        <w:rPr>
          <w:sz w:val="18"/>
        </w:rPr>
        <w:t>Supplier</w:t>
      </w:r>
      <w:r>
        <w:rPr>
          <w:sz w:val="18"/>
        </w:rPr>
        <w:t xml:space="preserve">, BC Assessment may, at its sole discretion at any time thereafter, terminate negotiations with that </w:t>
      </w:r>
      <w:r w:rsidR="00933275">
        <w:rPr>
          <w:sz w:val="18"/>
        </w:rPr>
        <w:t>Supplier</w:t>
      </w:r>
      <w:r>
        <w:rPr>
          <w:sz w:val="18"/>
        </w:rPr>
        <w:t xml:space="preserve"> and either negotiate a Contract with the next qualified </w:t>
      </w:r>
      <w:r w:rsidR="00933275">
        <w:rPr>
          <w:sz w:val="18"/>
        </w:rPr>
        <w:t>Supplier</w:t>
      </w:r>
      <w:r>
        <w:rPr>
          <w:sz w:val="18"/>
        </w:rPr>
        <w:t xml:space="preserve"> or choose to terminate the </w:t>
      </w:r>
      <w:r w:rsidR="00933275">
        <w:rPr>
          <w:sz w:val="18"/>
        </w:rPr>
        <w:t xml:space="preserve">Invitation to Quote </w:t>
      </w:r>
      <w:r>
        <w:rPr>
          <w:sz w:val="18"/>
        </w:rPr>
        <w:t xml:space="preserve">process and not enter into a Contract with any of the </w:t>
      </w:r>
      <w:r w:rsidR="00933275">
        <w:rPr>
          <w:sz w:val="18"/>
        </w:rPr>
        <w:t>Suppliers</w:t>
      </w:r>
      <w:r>
        <w:rPr>
          <w:sz w:val="18"/>
        </w:rPr>
        <w:t>.</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Debriefing</w:t>
      </w:r>
    </w:p>
    <w:p w:rsidR="005C1B47" w:rsidRDefault="005C1B47">
      <w:pPr>
        <w:ind w:left="360"/>
        <w:rPr>
          <w:sz w:val="18"/>
        </w:rPr>
      </w:pPr>
      <w:r>
        <w:rPr>
          <w:sz w:val="18"/>
        </w:rPr>
        <w:t xml:space="preserve">At the conclusion of the </w:t>
      </w:r>
      <w:r w:rsidR="00306713">
        <w:rPr>
          <w:sz w:val="18"/>
        </w:rPr>
        <w:t xml:space="preserve">Invitation to Quote </w:t>
      </w:r>
      <w:r>
        <w:rPr>
          <w:sz w:val="18"/>
        </w:rPr>
        <w:t xml:space="preserve">process, all </w:t>
      </w:r>
      <w:r w:rsidR="00306713">
        <w:rPr>
          <w:sz w:val="18"/>
        </w:rPr>
        <w:t>Suppliers</w:t>
      </w:r>
      <w:r>
        <w:rPr>
          <w:sz w:val="18"/>
        </w:rPr>
        <w:t xml:space="preserve"> will be notified. Unsuccessful </w:t>
      </w:r>
      <w:r w:rsidR="00306713">
        <w:rPr>
          <w:sz w:val="18"/>
        </w:rPr>
        <w:t>Suppliers</w:t>
      </w:r>
      <w:r>
        <w:rPr>
          <w:sz w:val="18"/>
        </w:rPr>
        <w:t xml:space="preserve"> may request a debriefing meeting with BC Assessment.</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Alternative Solutions</w:t>
      </w:r>
    </w:p>
    <w:p w:rsidR="005C1B47" w:rsidRDefault="005C1B47">
      <w:pPr>
        <w:pStyle w:val="Heading4"/>
        <w:numPr>
          <w:ilvl w:val="0"/>
          <w:numId w:val="0"/>
        </w:numPr>
        <w:spacing w:before="0" w:after="0"/>
        <w:ind w:left="360"/>
        <w:rPr>
          <w:sz w:val="16"/>
        </w:rPr>
      </w:pPr>
      <w:r>
        <w:rPr>
          <w:rFonts w:ascii="Times New Roman" w:hAnsi="Times New Roman"/>
          <w:b w:val="0"/>
          <w:sz w:val="18"/>
        </w:rPr>
        <w:t xml:space="preserve">If alternative solutions are offered, please submit the information in the same format, as a separate </w:t>
      </w:r>
      <w:r w:rsidR="00C728BE">
        <w:rPr>
          <w:rFonts w:ascii="Times New Roman" w:hAnsi="Times New Roman"/>
          <w:b w:val="0"/>
          <w:sz w:val="18"/>
        </w:rPr>
        <w:t>quote</w:t>
      </w:r>
      <w:r>
        <w:rPr>
          <w:sz w:val="16"/>
        </w:rPr>
        <w:t>.</w:t>
      </w:r>
    </w:p>
    <w:p w:rsidR="005C1B47" w:rsidRDefault="005C1B47">
      <w:pPr>
        <w:ind w:left="360"/>
        <w:rPr>
          <w:sz w:val="18"/>
        </w:rPr>
      </w:pPr>
    </w:p>
    <w:p w:rsidR="005C1B47" w:rsidRPr="009773D9" w:rsidRDefault="005C1B47" w:rsidP="00B36A81">
      <w:pPr>
        <w:pStyle w:val="Heading4"/>
        <w:numPr>
          <w:ilvl w:val="0"/>
          <w:numId w:val="7"/>
        </w:numPr>
        <w:spacing w:before="0" w:after="0"/>
        <w:rPr>
          <w:rFonts w:ascii="Times New Roman" w:hAnsi="Times New Roman"/>
          <w:sz w:val="18"/>
        </w:rPr>
      </w:pPr>
      <w:r w:rsidRPr="009773D9">
        <w:rPr>
          <w:rFonts w:ascii="Times New Roman" w:hAnsi="Times New Roman"/>
          <w:sz w:val="18"/>
        </w:rPr>
        <w:t>Changes to</w:t>
      </w:r>
      <w:r w:rsidR="009773D9">
        <w:rPr>
          <w:rFonts w:ascii="Times New Roman" w:hAnsi="Times New Roman"/>
          <w:sz w:val="18"/>
        </w:rPr>
        <w:t xml:space="preserve"> Quotes</w:t>
      </w:r>
    </w:p>
    <w:p w:rsidR="005C1B47" w:rsidRDefault="005C1B47">
      <w:pPr>
        <w:ind w:left="360"/>
        <w:rPr>
          <w:sz w:val="18"/>
        </w:rPr>
      </w:pPr>
      <w:r w:rsidRPr="009773D9">
        <w:rPr>
          <w:sz w:val="18"/>
        </w:rPr>
        <w:t xml:space="preserve">By submission of a clear and detailed written notice, the </w:t>
      </w:r>
      <w:r w:rsidR="009773D9">
        <w:rPr>
          <w:sz w:val="18"/>
        </w:rPr>
        <w:t>Supplier</w:t>
      </w:r>
      <w:r w:rsidRPr="009773D9">
        <w:rPr>
          <w:sz w:val="18"/>
        </w:rPr>
        <w:t xml:space="preserve"> may amend or withdraw its </w:t>
      </w:r>
      <w:r w:rsidR="009773D9">
        <w:rPr>
          <w:sz w:val="18"/>
        </w:rPr>
        <w:t>quote</w:t>
      </w:r>
      <w:r w:rsidRPr="009773D9">
        <w:rPr>
          <w:sz w:val="18"/>
        </w:rPr>
        <w:t xml:space="preserve"> prior to the closing date and time.  Upon closing time, all </w:t>
      </w:r>
      <w:r w:rsidR="009773D9">
        <w:rPr>
          <w:sz w:val="18"/>
        </w:rPr>
        <w:t>quotes</w:t>
      </w:r>
      <w:r w:rsidRPr="009773D9">
        <w:rPr>
          <w:sz w:val="18"/>
        </w:rPr>
        <w:t xml:space="preserve"> become irrevocable.  The </w:t>
      </w:r>
      <w:r w:rsidR="009773D9">
        <w:rPr>
          <w:sz w:val="18"/>
        </w:rPr>
        <w:t>Supplier</w:t>
      </w:r>
      <w:r w:rsidRPr="009773D9">
        <w:rPr>
          <w:sz w:val="18"/>
        </w:rPr>
        <w:t xml:space="preserve"> will not change the wording of its </w:t>
      </w:r>
      <w:r w:rsidR="00C728BE">
        <w:rPr>
          <w:sz w:val="18"/>
        </w:rPr>
        <w:t>quote</w:t>
      </w:r>
      <w:r w:rsidRPr="009773D9">
        <w:rPr>
          <w:sz w:val="18"/>
        </w:rPr>
        <w:t xml:space="preserve"> after closing and no words or comments will be added to the</w:t>
      </w:r>
      <w:r w:rsidR="00C728BE">
        <w:rPr>
          <w:sz w:val="18"/>
        </w:rPr>
        <w:t xml:space="preserve"> quote</w:t>
      </w:r>
      <w:r w:rsidRPr="009773D9">
        <w:rPr>
          <w:sz w:val="18"/>
        </w:rPr>
        <w:t xml:space="preserve"> unless requested by BC Assessment for purposes of clarification.</w:t>
      </w:r>
    </w:p>
    <w:p w:rsidR="005C1B47" w:rsidRDefault="005C1B47">
      <w:pPr>
        <w:ind w:left="360"/>
        <w:rPr>
          <w:sz w:val="18"/>
        </w:rPr>
      </w:pPr>
    </w:p>
    <w:p w:rsidR="005C1B47" w:rsidRDefault="009773D9" w:rsidP="00B36A81">
      <w:pPr>
        <w:pStyle w:val="Heading4"/>
        <w:numPr>
          <w:ilvl w:val="0"/>
          <w:numId w:val="7"/>
        </w:numPr>
        <w:spacing w:before="0" w:after="0"/>
        <w:rPr>
          <w:rFonts w:ascii="Times New Roman" w:hAnsi="Times New Roman"/>
          <w:sz w:val="18"/>
        </w:rPr>
      </w:pPr>
      <w:r>
        <w:rPr>
          <w:rFonts w:ascii="Times New Roman" w:hAnsi="Times New Roman"/>
          <w:sz w:val="18"/>
        </w:rPr>
        <w:t>Suppliers</w:t>
      </w:r>
      <w:r w:rsidR="005C1B47">
        <w:rPr>
          <w:rFonts w:ascii="Times New Roman" w:hAnsi="Times New Roman"/>
          <w:sz w:val="18"/>
        </w:rPr>
        <w:t>’ Expenses</w:t>
      </w:r>
    </w:p>
    <w:p w:rsidR="005C1B47" w:rsidRDefault="009773D9">
      <w:pPr>
        <w:ind w:left="360"/>
        <w:rPr>
          <w:sz w:val="18"/>
        </w:rPr>
      </w:pPr>
      <w:r>
        <w:rPr>
          <w:sz w:val="18"/>
        </w:rPr>
        <w:t>Suppliers</w:t>
      </w:r>
      <w:r w:rsidR="005C1B47">
        <w:rPr>
          <w:sz w:val="18"/>
        </w:rPr>
        <w:t xml:space="preserve"> are solely responsible for their own expenses in preparing a </w:t>
      </w:r>
      <w:r>
        <w:rPr>
          <w:sz w:val="18"/>
        </w:rPr>
        <w:t>quote</w:t>
      </w:r>
      <w:r w:rsidR="005C1B47">
        <w:rPr>
          <w:sz w:val="18"/>
        </w:rPr>
        <w:t xml:space="preserve"> and for subsequent negotiations with BC Assessment, if any.  If BC Assessment elects to reject all </w:t>
      </w:r>
      <w:r>
        <w:rPr>
          <w:sz w:val="18"/>
        </w:rPr>
        <w:t>quotes</w:t>
      </w:r>
      <w:r w:rsidR="005C1B47">
        <w:rPr>
          <w:sz w:val="18"/>
        </w:rPr>
        <w:t xml:space="preserve">, </w:t>
      </w:r>
      <w:r w:rsidR="005C1B47">
        <w:rPr>
          <w:sz w:val="18"/>
        </w:rPr>
        <w:lastRenderedPageBreak/>
        <w:t xml:space="preserve">BC Assessment will not be liable to any </w:t>
      </w:r>
      <w:r>
        <w:rPr>
          <w:sz w:val="18"/>
        </w:rPr>
        <w:t>Supplier</w:t>
      </w:r>
      <w:r w:rsidR="005C1B47">
        <w:rPr>
          <w:sz w:val="18"/>
        </w:rPr>
        <w:t xml:space="preserve"> for any claims, whether for costs or damages incurred by the </w:t>
      </w:r>
      <w:r>
        <w:rPr>
          <w:sz w:val="18"/>
        </w:rPr>
        <w:t>Supplier</w:t>
      </w:r>
      <w:r w:rsidR="005C1B47">
        <w:rPr>
          <w:sz w:val="18"/>
        </w:rPr>
        <w:t xml:space="preserve"> in preparing the </w:t>
      </w:r>
      <w:r>
        <w:rPr>
          <w:sz w:val="18"/>
        </w:rPr>
        <w:t>quote</w:t>
      </w:r>
      <w:r w:rsidR="005C1B47">
        <w:rPr>
          <w:sz w:val="18"/>
        </w:rPr>
        <w:t>, loss of anticipated profit in connection with any final Contract, or any other matter whatsoever.</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Limitation of Damages</w:t>
      </w:r>
    </w:p>
    <w:p w:rsidR="005C1B47" w:rsidRDefault="005C1B47">
      <w:pPr>
        <w:ind w:left="360"/>
        <w:rPr>
          <w:sz w:val="18"/>
        </w:rPr>
      </w:pPr>
      <w:r>
        <w:rPr>
          <w:sz w:val="18"/>
        </w:rPr>
        <w:t xml:space="preserve">Further to the preceding paragraph, the </w:t>
      </w:r>
      <w:r w:rsidR="009773D9">
        <w:rPr>
          <w:sz w:val="18"/>
        </w:rPr>
        <w:t>Supplier</w:t>
      </w:r>
      <w:r>
        <w:rPr>
          <w:sz w:val="18"/>
        </w:rPr>
        <w:t xml:space="preserve">, by submitting a </w:t>
      </w:r>
      <w:r w:rsidR="009773D9">
        <w:rPr>
          <w:sz w:val="18"/>
        </w:rPr>
        <w:t>quote</w:t>
      </w:r>
      <w:r>
        <w:rPr>
          <w:sz w:val="18"/>
        </w:rPr>
        <w:t>, agrees that it will not claim damages, for whatever reason, relating to the Contract or in respect of the competitive process, in excess of an amount equivalent to the reasonable costs incurred by the</w:t>
      </w:r>
      <w:r w:rsidR="009773D9">
        <w:rPr>
          <w:sz w:val="18"/>
        </w:rPr>
        <w:t xml:space="preserve"> Supplier</w:t>
      </w:r>
      <w:r>
        <w:rPr>
          <w:sz w:val="18"/>
        </w:rPr>
        <w:t xml:space="preserve"> in preparing its</w:t>
      </w:r>
      <w:r w:rsidR="009773D9">
        <w:rPr>
          <w:sz w:val="18"/>
        </w:rPr>
        <w:t xml:space="preserve"> quote</w:t>
      </w:r>
      <w:r>
        <w:rPr>
          <w:sz w:val="18"/>
        </w:rPr>
        <w:t xml:space="preserve"> and the </w:t>
      </w:r>
      <w:r w:rsidR="009773D9">
        <w:rPr>
          <w:sz w:val="18"/>
        </w:rPr>
        <w:t>Supplier</w:t>
      </w:r>
      <w:r>
        <w:rPr>
          <w:sz w:val="18"/>
        </w:rPr>
        <w:t>, by submitting a</w:t>
      </w:r>
      <w:r w:rsidR="009773D9">
        <w:rPr>
          <w:sz w:val="18"/>
        </w:rPr>
        <w:t xml:space="preserve"> quote</w:t>
      </w:r>
      <w:r>
        <w:rPr>
          <w:sz w:val="18"/>
        </w:rPr>
        <w:t xml:space="preserve">, waives any claim for loss of profits if no Contract is made with the </w:t>
      </w:r>
      <w:r w:rsidR="009773D9">
        <w:rPr>
          <w:sz w:val="18"/>
        </w:rPr>
        <w:t>Supplier</w:t>
      </w:r>
      <w:r>
        <w:rPr>
          <w:sz w:val="18"/>
        </w:rPr>
        <w:t>.</w:t>
      </w:r>
    </w:p>
    <w:p w:rsidR="005C1B47" w:rsidRDefault="005C1B47">
      <w:pPr>
        <w:ind w:left="360"/>
        <w:rPr>
          <w:b/>
          <w:sz w:val="18"/>
        </w:rPr>
      </w:pPr>
    </w:p>
    <w:p w:rsidR="005C1B47" w:rsidRDefault="00977939" w:rsidP="00B36A81">
      <w:pPr>
        <w:pStyle w:val="Heading4"/>
        <w:numPr>
          <w:ilvl w:val="0"/>
          <w:numId w:val="7"/>
        </w:numPr>
        <w:spacing w:before="0" w:after="0"/>
        <w:rPr>
          <w:rFonts w:ascii="Times New Roman" w:hAnsi="Times New Roman"/>
          <w:sz w:val="18"/>
        </w:rPr>
      </w:pPr>
      <w:r>
        <w:rPr>
          <w:rFonts w:ascii="Times New Roman" w:hAnsi="Times New Roman"/>
          <w:sz w:val="18"/>
        </w:rPr>
        <w:t>Quote</w:t>
      </w:r>
      <w:r w:rsidR="005C1B47">
        <w:rPr>
          <w:rFonts w:ascii="Times New Roman" w:hAnsi="Times New Roman"/>
          <w:sz w:val="18"/>
        </w:rPr>
        <w:t xml:space="preserve"> Validity</w:t>
      </w:r>
    </w:p>
    <w:p w:rsidR="005C1B47" w:rsidRDefault="00977939">
      <w:pPr>
        <w:ind w:left="360"/>
        <w:rPr>
          <w:sz w:val="18"/>
        </w:rPr>
      </w:pPr>
      <w:r>
        <w:rPr>
          <w:sz w:val="18"/>
        </w:rPr>
        <w:t>Quotes</w:t>
      </w:r>
      <w:r w:rsidR="005C1B47">
        <w:rPr>
          <w:sz w:val="18"/>
        </w:rPr>
        <w:t xml:space="preserve"> will be open for acceptance for at least </w:t>
      </w:r>
      <w:r w:rsidR="009773D9">
        <w:rPr>
          <w:sz w:val="18"/>
        </w:rPr>
        <w:t>30</w:t>
      </w:r>
      <w:r w:rsidR="005C1B47">
        <w:rPr>
          <w:sz w:val="18"/>
        </w:rPr>
        <w:t xml:space="preserve"> days after the closing date</w:t>
      </w:r>
      <w:r w:rsidR="00A8489C">
        <w:rPr>
          <w:sz w:val="18"/>
        </w:rPr>
        <w:t xml:space="preserve"> of this Invitation to Quote</w:t>
      </w:r>
      <w:r w:rsidR="005C1B47">
        <w:rPr>
          <w:sz w:val="18"/>
        </w:rPr>
        <w:t xml:space="preserve">.  </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Firm Pricing</w:t>
      </w:r>
    </w:p>
    <w:p w:rsidR="005C1B47" w:rsidRDefault="005C1B47">
      <w:pPr>
        <w:ind w:left="360"/>
        <w:rPr>
          <w:sz w:val="18"/>
        </w:rPr>
      </w:pPr>
      <w:r>
        <w:rPr>
          <w:sz w:val="18"/>
        </w:rPr>
        <w:t xml:space="preserve">Prices will be firm for the entire Contract period unless this </w:t>
      </w:r>
      <w:r w:rsidR="009773D9">
        <w:rPr>
          <w:sz w:val="18"/>
        </w:rPr>
        <w:t>Invitation to Quote</w:t>
      </w:r>
      <w:r>
        <w:rPr>
          <w:sz w:val="18"/>
        </w:rPr>
        <w:t xml:space="preserve"> specifically states otherwise.</w:t>
      </w:r>
    </w:p>
    <w:p w:rsidR="005C1B47" w:rsidRDefault="005C1B47">
      <w:pPr>
        <w:pStyle w:val="Heading4"/>
        <w:numPr>
          <w:ilvl w:val="0"/>
          <w:numId w:val="0"/>
        </w:numPr>
        <w:spacing w:before="0" w:after="0"/>
        <w:ind w:left="360"/>
        <w:rPr>
          <w:rFonts w:ascii="Times New Roman" w:hAnsi="Times New Roman"/>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Currency and Taxes</w:t>
      </w:r>
    </w:p>
    <w:p w:rsidR="005C1B47" w:rsidRDefault="005C1B47">
      <w:pPr>
        <w:ind w:left="360"/>
        <w:rPr>
          <w:sz w:val="18"/>
        </w:rPr>
      </w:pPr>
      <w:r>
        <w:rPr>
          <w:sz w:val="18"/>
        </w:rPr>
        <w:t>Prices quoted are to be:</w:t>
      </w:r>
    </w:p>
    <w:p w:rsidR="005C1B47" w:rsidRDefault="005C1B47" w:rsidP="00B36A81">
      <w:pPr>
        <w:numPr>
          <w:ilvl w:val="0"/>
          <w:numId w:val="5"/>
        </w:numPr>
        <w:tabs>
          <w:tab w:val="clear" w:pos="360"/>
          <w:tab w:val="num" w:pos="720"/>
        </w:tabs>
        <w:ind w:left="720"/>
        <w:rPr>
          <w:sz w:val="18"/>
        </w:rPr>
      </w:pPr>
      <w:r>
        <w:rPr>
          <w:sz w:val="18"/>
        </w:rPr>
        <w:t>in Canadian dollars;</w:t>
      </w:r>
    </w:p>
    <w:p w:rsidR="005C1B47" w:rsidRDefault="005C1B47" w:rsidP="00B36A81">
      <w:pPr>
        <w:numPr>
          <w:ilvl w:val="0"/>
          <w:numId w:val="5"/>
        </w:numPr>
        <w:tabs>
          <w:tab w:val="clear" w:pos="360"/>
          <w:tab w:val="num" w:pos="720"/>
        </w:tabs>
        <w:ind w:left="720"/>
        <w:rPr>
          <w:sz w:val="18"/>
        </w:rPr>
      </w:pPr>
      <w:r>
        <w:rPr>
          <w:sz w:val="18"/>
        </w:rPr>
        <w:t>inclusive of duty, where applicable; FOB destination, delivery charges included where applicable, and</w:t>
      </w:r>
    </w:p>
    <w:p w:rsidR="005C1B47" w:rsidRDefault="005C1B47" w:rsidP="00B36A81">
      <w:pPr>
        <w:numPr>
          <w:ilvl w:val="0"/>
          <w:numId w:val="5"/>
        </w:numPr>
        <w:tabs>
          <w:tab w:val="clear" w:pos="360"/>
          <w:tab w:val="num" w:pos="720"/>
        </w:tabs>
        <w:ind w:left="720"/>
        <w:rPr>
          <w:sz w:val="18"/>
        </w:rPr>
      </w:pPr>
      <w:proofErr w:type="gramStart"/>
      <w:r>
        <w:rPr>
          <w:sz w:val="18"/>
        </w:rPr>
        <w:t>exclusive</w:t>
      </w:r>
      <w:proofErr w:type="gramEnd"/>
      <w:r>
        <w:rPr>
          <w:sz w:val="18"/>
        </w:rPr>
        <w:t xml:space="preserve"> of Goods and Services Tax and Provincial Sales Tax.</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 xml:space="preserve">Acceptance of </w:t>
      </w:r>
      <w:r w:rsidR="00EB7B5F">
        <w:rPr>
          <w:rFonts w:ascii="Times New Roman" w:hAnsi="Times New Roman"/>
          <w:sz w:val="18"/>
        </w:rPr>
        <w:t>Quotes</w:t>
      </w:r>
    </w:p>
    <w:p w:rsidR="005C1B47" w:rsidRDefault="005C1B47">
      <w:pPr>
        <w:pStyle w:val="BodyText3"/>
        <w:ind w:left="720" w:hanging="360"/>
        <w:rPr>
          <w:sz w:val="18"/>
        </w:rPr>
      </w:pPr>
      <w:r>
        <w:rPr>
          <w:sz w:val="18"/>
        </w:rPr>
        <w:t>a)</w:t>
      </w:r>
      <w:r>
        <w:rPr>
          <w:sz w:val="18"/>
        </w:rPr>
        <w:tab/>
        <w:t xml:space="preserve">This </w:t>
      </w:r>
      <w:r w:rsidR="00EB7B5F">
        <w:rPr>
          <w:sz w:val="18"/>
        </w:rPr>
        <w:t>Invitation to Quote</w:t>
      </w:r>
      <w:r>
        <w:rPr>
          <w:sz w:val="18"/>
        </w:rPr>
        <w:t xml:space="preserve"> should not be construed as an agreement to purchase goods or services.  BC Assessment is not bound to enter into a Contract with the </w:t>
      </w:r>
      <w:r w:rsidR="00EB7B5F">
        <w:rPr>
          <w:sz w:val="18"/>
        </w:rPr>
        <w:t>Supplier</w:t>
      </w:r>
      <w:r>
        <w:rPr>
          <w:sz w:val="18"/>
        </w:rPr>
        <w:t xml:space="preserve"> who submits the lowest priced </w:t>
      </w:r>
      <w:r w:rsidR="00C728BE">
        <w:rPr>
          <w:sz w:val="18"/>
        </w:rPr>
        <w:t>quote</w:t>
      </w:r>
      <w:r>
        <w:rPr>
          <w:sz w:val="18"/>
        </w:rPr>
        <w:t xml:space="preserve"> or with any</w:t>
      </w:r>
      <w:r w:rsidR="00EB7B5F">
        <w:rPr>
          <w:sz w:val="18"/>
        </w:rPr>
        <w:t xml:space="preserve"> Supplier</w:t>
      </w:r>
      <w:r>
        <w:rPr>
          <w:sz w:val="18"/>
        </w:rPr>
        <w:t xml:space="preserve">.  </w:t>
      </w:r>
      <w:r w:rsidR="00EB7B5F">
        <w:rPr>
          <w:sz w:val="18"/>
        </w:rPr>
        <w:t>Quotes</w:t>
      </w:r>
      <w:r>
        <w:rPr>
          <w:sz w:val="18"/>
        </w:rPr>
        <w:t xml:space="preserve"> will be assessed in light of the evaluation criteria.  BC Assessment will be under no obligation to receive further information, whether written or oral, from any </w:t>
      </w:r>
      <w:r w:rsidR="00EB7B5F">
        <w:rPr>
          <w:sz w:val="18"/>
        </w:rPr>
        <w:t>Supplier</w:t>
      </w:r>
      <w:r>
        <w:rPr>
          <w:sz w:val="18"/>
        </w:rPr>
        <w:t xml:space="preserve">. </w:t>
      </w:r>
    </w:p>
    <w:p w:rsidR="005C1B47" w:rsidRDefault="005C1B47">
      <w:pPr>
        <w:ind w:left="720" w:hanging="360"/>
        <w:rPr>
          <w:sz w:val="18"/>
        </w:rPr>
      </w:pPr>
      <w:r>
        <w:rPr>
          <w:sz w:val="18"/>
        </w:rPr>
        <w:t>b)</w:t>
      </w:r>
      <w:r>
        <w:rPr>
          <w:sz w:val="18"/>
        </w:rPr>
        <w:tab/>
        <w:t xml:space="preserve">Neither acceptance of a </w:t>
      </w:r>
      <w:r w:rsidR="00EB7B5F">
        <w:rPr>
          <w:sz w:val="18"/>
        </w:rPr>
        <w:t>quote</w:t>
      </w:r>
      <w:r>
        <w:rPr>
          <w:sz w:val="18"/>
        </w:rPr>
        <w:t xml:space="preserve"> nor execution of a Contract will constitute approval of any activity or development contemplated in any</w:t>
      </w:r>
      <w:r w:rsidR="00C728BE">
        <w:rPr>
          <w:sz w:val="18"/>
        </w:rPr>
        <w:t xml:space="preserve"> quote</w:t>
      </w:r>
      <w:r>
        <w:rPr>
          <w:sz w:val="18"/>
        </w:rPr>
        <w:t xml:space="preserve"> that requires any approval, permit or license pursuant to any federal, provincial, regional district or municipal statute, regulation or by-law.</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Definition of Contract</w:t>
      </w:r>
    </w:p>
    <w:p w:rsidR="005C1B47" w:rsidRDefault="005C1B47">
      <w:pPr>
        <w:ind w:left="360"/>
        <w:rPr>
          <w:sz w:val="18"/>
        </w:rPr>
      </w:pPr>
      <w:r>
        <w:rPr>
          <w:sz w:val="18"/>
        </w:rPr>
        <w:t xml:space="preserve">Notice in writing to a </w:t>
      </w:r>
      <w:r w:rsidR="00EB7B5F">
        <w:rPr>
          <w:sz w:val="18"/>
        </w:rPr>
        <w:t>Supplier</w:t>
      </w:r>
      <w:r>
        <w:rPr>
          <w:sz w:val="18"/>
        </w:rPr>
        <w:t xml:space="preserve"> that it has been identified as the successful </w:t>
      </w:r>
      <w:r w:rsidR="00D06CFE">
        <w:rPr>
          <w:sz w:val="18"/>
        </w:rPr>
        <w:t>Supplier</w:t>
      </w:r>
      <w:r>
        <w:rPr>
          <w:sz w:val="18"/>
        </w:rPr>
        <w:t xml:space="preserve"> and the subsequent full execution of a written Contract will constitute a Contract for the goods or services, and no </w:t>
      </w:r>
      <w:r w:rsidR="00D06CFE">
        <w:rPr>
          <w:sz w:val="18"/>
        </w:rPr>
        <w:t>Supplier</w:t>
      </w:r>
      <w:r>
        <w:rPr>
          <w:sz w:val="18"/>
        </w:rPr>
        <w:t xml:space="preserve"> will acquire any legal or equitable rights or privileges relative to the goods or services until the occurrence of both such events.</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Liability for Errors</w:t>
      </w:r>
    </w:p>
    <w:p w:rsidR="005C1B47" w:rsidRDefault="005C1B47">
      <w:pPr>
        <w:ind w:left="360"/>
        <w:rPr>
          <w:sz w:val="18"/>
        </w:rPr>
      </w:pPr>
      <w:r>
        <w:rPr>
          <w:sz w:val="18"/>
        </w:rPr>
        <w:t xml:space="preserve">While BC Assessment has used considerable efforts to ensure information in this </w:t>
      </w:r>
      <w:r w:rsidR="00241448">
        <w:rPr>
          <w:sz w:val="18"/>
        </w:rPr>
        <w:t xml:space="preserve">Invitation to </w:t>
      </w:r>
      <w:proofErr w:type="gramStart"/>
      <w:r w:rsidR="00241448">
        <w:rPr>
          <w:sz w:val="18"/>
        </w:rPr>
        <w:t>Quote</w:t>
      </w:r>
      <w:proofErr w:type="gramEnd"/>
      <w:r w:rsidR="00241448">
        <w:rPr>
          <w:sz w:val="18"/>
        </w:rPr>
        <w:t xml:space="preserve"> </w:t>
      </w:r>
      <w:r>
        <w:rPr>
          <w:sz w:val="18"/>
        </w:rPr>
        <w:t xml:space="preserve">accurate, the information contained in this </w:t>
      </w:r>
      <w:r w:rsidR="00241448">
        <w:rPr>
          <w:sz w:val="18"/>
        </w:rPr>
        <w:t xml:space="preserve">Invitation to Quote </w:t>
      </w:r>
      <w:r>
        <w:rPr>
          <w:sz w:val="18"/>
        </w:rPr>
        <w:t xml:space="preserve">is supplied solely as a guideline for </w:t>
      </w:r>
      <w:r w:rsidR="00241448">
        <w:rPr>
          <w:sz w:val="18"/>
        </w:rPr>
        <w:t>Suppliers</w:t>
      </w:r>
      <w:r>
        <w:rPr>
          <w:sz w:val="18"/>
        </w:rPr>
        <w:t xml:space="preserve">.  The information is not guaranteed or warranted to be accurate by BC Assessment, nor is it necessarily comprehensive or exhaustive.  Nothing in this </w:t>
      </w:r>
      <w:r w:rsidR="00241448">
        <w:rPr>
          <w:sz w:val="18"/>
        </w:rPr>
        <w:t xml:space="preserve">Invitation to </w:t>
      </w:r>
      <w:proofErr w:type="gramStart"/>
      <w:r w:rsidR="00241448">
        <w:rPr>
          <w:sz w:val="18"/>
        </w:rPr>
        <w:lastRenderedPageBreak/>
        <w:t>Quote</w:t>
      </w:r>
      <w:proofErr w:type="gramEnd"/>
      <w:r>
        <w:rPr>
          <w:sz w:val="18"/>
        </w:rPr>
        <w:t xml:space="preserve"> is intended to relieve </w:t>
      </w:r>
      <w:r w:rsidR="00241448">
        <w:rPr>
          <w:sz w:val="18"/>
        </w:rPr>
        <w:t>Suppliers</w:t>
      </w:r>
      <w:r>
        <w:rPr>
          <w:sz w:val="18"/>
        </w:rPr>
        <w:t xml:space="preserve"> from forming their own opinions and conclusions with respect to the matters addressed in this </w:t>
      </w:r>
      <w:r w:rsidR="00241448">
        <w:rPr>
          <w:sz w:val="18"/>
        </w:rPr>
        <w:t>Invitation to Quote</w:t>
      </w:r>
      <w:r>
        <w:rPr>
          <w:sz w:val="18"/>
        </w:rPr>
        <w:t>.</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Modification of Terms</w:t>
      </w:r>
    </w:p>
    <w:p w:rsidR="005C1B47" w:rsidRDefault="005C1B47">
      <w:pPr>
        <w:ind w:left="360"/>
        <w:rPr>
          <w:sz w:val="18"/>
        </w:rPr>
      </w:pPr>
      <w:r>
        <w:rPr>
          <w:sz w:val="18"/>
        </w:rPr>
        <w:t xml:space="preserve">BC Assessment reserves the right to modify the terms of this </w:t>
      </w:r>
      <w:r w:rsidR="00241448">
        <w:rPr>
          <w:sz w:val="18"/>
        </w:rPr>
        <w:t xml:space="preserve">Invitation to Quote </w:t>
      </w:r>
      <w:r>
        <w:rPr>
          <w:sz w:val="18"/>
        </w:rPr>
        <w:t xml:space="preserve">at any time in </w:t>
      </w:r>
      <w:proofErr w:type="spellStart"/>
      <w:r>
        <w:rPr>
          <w:sz w:val="18"/>
        </w:rPr>
        <w:t>it</w:t>
      </w:r>
      <w:proofErr w:type="spellEnd"/>
      <w:r>
        <w:rPr>
          <w:sz w:val="18"/>
        </w:rPr>
        <w:t xml:space="preserve"> sole discretion.  This includes the right to cancel this </w:t>
      </w:r>
      <w:r w:rsidR="00241448" w:rsidRPr="00241448">
        <w:rPr>
          <w:sz w:val="18"/>
        </w:rPr>
        <w:t xml:space="preserve">Invitation to Quote </w:t>
      </w:r>
      <w:r>
        <w:rPr>
          <w:sz w:val="18"/>
        </w:rPr>
        <w:t>at any time prior to entering into a Contract with the successful</w:t>
      </w:r>
      <w:r w:rsidR="00241448">
        <w:rPr>
          <w:sz w:val="18"/>
        </w:rPr>
        <w:t xml:space="preserve"> Supplier</w:t>
      </w:r>
      <w:r>
        <w:rPr>
          <w:sz w:val="18"/>
        </w:rPr>
        <w:t>.</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 xml:space="preserve">Ownership of </w:t>
      </w:r>
      <w:r w:rsidR="0077122E">
        <w:rPr>
          <w:rFonts w:ascii="Times New Roman" w:hAnsi="Times New Roman"/>
          <w:sz w:val="18"/>
        </w:rPr>
        <w:t>Qu</w:t>
      </w:r>
      <w:r w:rsidR="00093277">
        <w:rPr>
          <w:rFonts w:ascii="Times New Roman" w:hAnsi="Times New Roman"/>
          <w:sz w:val="18"/>
        </w:rPr>
        <w:t>ot</w:t>
      </w:r>
      <w:r w:rsidR="0077122E">
        <w:rPr>
          <w:rFonts w:ascii="Times New Roman" w:hAnsi="Times New Roman"/>
          <w:sz w:val="18"/>
        </w:rPr>
        <w:t>es</w:t>
      </w:r>
    </w:p>
    <w:p w:rsidR="005C1B47" w:rsidRDefault="005C1B47">
      <w:pPr>
        <w:ind w:left="360"/>
        <w:rPr>
          <w:sz w:val="18"/>
        </w:rPr>
      </w:pPr>
      <w:r>
        <w:rPr>
          <w:sz w:val="18"/>
        </w:rPr>
        <w:t xml:space="preserve">All </w:t>
      </w:r>
      <w:r w:rsidR="0077122E">
        <w:rPr>
          <w:sz w:val="18"/>
        </w:rPr>
        <w:t xml:space="preserve">quotes </w:t>
      </w:r>
      <w:r w:rsidR="00093277">
        <w:rPr>
          <w:sz w:val="18"/>
        </w:rPr>
        <w:t>s</w:t>
      </w:r>
      <w:r>
        <w:rPr>
          <w:sz w:val="18"/>
        </w:rPr>
        <w:t xml:space="preserve">ubmitted to BC Assessment become the property of BC Assessment.  They will be received and held in confidence by BC Assessment, subject to the provisions of the </w:t>
      </w:r>
      <w:r>
        <w:rPr>
          <w:i/>
          <w:sz w:val="18"/>
        </w:rPr>
        <w:t xml:space="preserve">Freedom of Information and Protection of Privacy Act </w:t>
      </w:r>
      <w:r>
        <w:rPr>
          <w:sz w:val="18"/>
        </w:rPr>
        <w:t xml:space="preserve">and this </w:t>
      </w:r>
      <w:r w:rsidR="0077122E">
        <w:rPr>
          <w:sz w:val="18"/>
        </w:rPr>
        <w:t>Invitation to Quote</w:t>
      </w:r>
    </w:p>
    <w:p w:rsidR="0077122E" w:rsidRDefault="0077122E">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 xml:space="preserve">Use of </w:t>
      </w:r>
      <w:r w:rsidR="0077122E" w:rsidRPr="00093277">
        <w:rPr>
          <w:rFonts w:ascii="Times New Roman" w:hAnsi="Times New Roman"/>
          <w:sz w:val="18"/>
        </w:rPr>
        <w:t>Invitation to Quote</w:t>
      </w:r>
    </w:p>
    <w:p w:rsidR="005C1B47" w:rsidRDefault="005C1B47">
      <w:pPr>
        <w:ind w:left="360"/>
        <w:rPr>
          <w:sz w:val="18"/>
        </w:rPr>
      </w:pPr>
      <w:r>
        <w:rPr>
          <w:sz w:val="18"/>
        </w:rPr>
        <w:t xml:space="preserve">Any portion of this document, or any information supplied by BC Assessment in relation to this </w:t>
      </w:r>
      <w:r w:rsidR="00093277">
        <w:rPr>
          <w:sz w:val="18"/>
        </w:rPr>
        <w:t xml:space="preserve">Invitation to </w:t>
      </w:r>
      <w:proofErr w:type="gramStart"/>
      <w:r w:rsidR="00093277">
        <w:rPr>
          <w:sz w:val="18"/>
        </w:rPr>
        <w:t>Quote</w:t>
      </w:r>
      <w:proofErr w:type="gramEnd"/>
      <w:r w:rsidR="00093277">
        <w:rPr>
          <w:sz w:val="18"/>
        </w:rPr>
        <w:t xml:space="preserve"> </w:t>
      </w:r>
      <w:r>
        <w:rPr>
          <w:sz w:val="18"/>
        </w:rPr>
        <w:t xml:space="preserve">may not be used or disclosed, for any purpose other than for the submission of </w:t>
      </w:r>
      <w:r w:rsidR="00093277">
        <w:rPr>
          <w:sz w:val="18"/>
        </w:rPr>
        <w:t>quotes</w:t>
      </w:r>
      <w:r>
        <w:rPr>
          <w:sz w:val="18"/>
        </w:rPr>
        <w:t>.</w:t>
      </w:r>
    </w:p>
    <w:p w:rsidR="005C1B47" w:rsidRDefault="005C1B47">
      <w:pPr>
        <w:ind w:left="360"/>
        <w:rPr>
          <w:sz w:val="18"/>
        </w:rPr>
      </w:pPr>
    </w:p>
    <w:p w:rsidR="005C1B47" w:rsidRDefault="005C1B47" w:rsidP="00B36A81">
      <w:pPr>
        <w:pStyle w:val="Heading4"/>
        <w:numPr>
          <w:ilvl w:val="0"/>
          <w:numId w:val="7"/>
        </w:numPr>
        <w:spacing w:before="0" w:after="0"/>
        <w:rPr>
          <w:rFonts w:ascii="Times New Roman" w:hAnsi="Times New Roman"/>
          <w:sz w:val="18"/>
        </w:rPr>
      </w:pPr>
      <w:r>
        <w:rPr>
          <w:rFonts w:ascii="Times New Roman" w:hAnsi="Times New Roman"/>
          <w:sz w:val="18"/>
        </w:rPr>
        <w:t>Reciprocity</w:t>
      </w:r>
    </w:p>
    <w:p w:rsidR="005C1B47" w:rsidRDefault="005C1B47">
      <w:pPr>
        <w:ind w:left="360"/>
        <w:rPr>
          <w:sz w:val="18"/>
        </w:rPr>
      </w:pPr>
      <w:r>
        <w:rPr>
          <w:sz w:val="18"/>
        </w:rPr>
        <w:t xml:space="preserve">BC Assessment may consider and evaluate any </w:t>
      </w:r>
      <w:r w:rsidR="00093277">
        <w:rPr>
          <w:sz w:val="18"/>
        </w:rPr>
        <w:t>quotes</w:t>
      </w:r>
      <w:r>
        <w:rPr>
          <w:sz w:val="18"/>
        </w:rPr>
        <w:t xml:space="preserve"> from other jurisdictions on the same basis that the government purchasing authorities in those jurisdictions would treat a similar </w:t>
      </w:r>
      <w:r w:rsidR="00093277">
        <w:rPr>
          <w:sz w:val="18"/>
        </w:rPr>
        <w:t>quote</w:t>
      </w:r>
      <w:r>
        <w:rPr>
          <w:sz w:val="18"/>
        </w:rPr>
        <w:t xml:space="preserve"> from a </w:t>
      </w:r>
      <w:smartTag w:uri="urn:schemas-microsoft-com:office:smarttags" w:element="State">
        <w:smartTag w:uri="urn:schemas-microsoft-com:office:smarttags" w:element="place">
          <w:r>
            <w:rPr>
              <w:sz w:val="18"/>
            </w:rPr>
            <w:t>British Columbia</w:t>
          </w:r>
        </w:smartTag>
      </w:smartTag>
      <w:r>
        <w:rPr>
          <w:sz w:val="18"/>
        </w:rPr>
        <w:t xml:space="preserve"> </w:t>
      </w:r>
      <w:r w:rsidR="00093277">
        <w:rPr>
          <w:sz w:val="18"/>
        </w:rPr>
        <w:t>s</w:t>
      </w:r>
      <w:r>
        <w:rPr>
          <w:sz w:val="18"/>
        </w:rPr>
        <w:t>upplier.</w:t>
      </w:r>
    </w:p>
    <w:p w:rsidR="005C1B47" w:rsidRDefault="005C1B47">
      <w:pPr>
        <w:ind w:left="360"/>
        <w:rPr>
          <w:sz w:val="18"/>
        </w:rPr>
      </w:pPr>
    </w:p>
    <w:p w:rsidR="005C1B47" w:rsidRDefault="00093277">
      <w:pPr>
        <w:pStyle w:val="Heading4"/>
        <w:numPr>
          <w:ilvl w:val="0"/>
          <w:numId w:val="0"/>
        </w:numPr>
        <w:spacing w:before="0" w:after="0"/>
        <w:ind w:left="360"/>
        <w:rPr>
          <w:rFonts w:ascii="Times New Roman" w:hAnsi="Times New Roman"/>
          <w:b w:val="0"/>
          <w:sz w:val="18"/>
        </w:rPr>
      </w:pPr>
      <w:r>
        <w:rPr>
          <w:rFonts w:ascii="Times New Roman" w:hAnsi="Times New Roman"/>
          <w:sz w:val="18"/>
        </w:rPr>
        <w:t>22</w:t>
      </w:r>
      <w:r w:rsidR="005C1B47">
        <w:rPr>
          <w:rFonts w:ascii="Times New Roman" w:hAnsi="Times New Roman"/>
          <w:sz w:val="18"/>
        </w:rPr>
        <w:t>.  No Lobbying</w:t>
      </w:r>
    </w:p>
    <w:p w:rsidR="005C1B47" w:rsidRDefault="005600B6">
      <w:pPr>
        <w:pStyle w:val="Heading4"/>
        <w:numPr>
          <w:ilvl w:val="0"/>
          <w:numId w:val="0"/>
        </w:numPr>
        <w:spacing w:before="0" w:after="0"/>
        <w:ind w:left="360"/>
        <w:rPr>
          <w:rFonts w:ascii="Times New Roman" w:hAnsi="Times New Roman"/>
          <w:sz w:val="18"/>
        </w:rPr>
      </w:pPr>
      <w:r>
        <w:rPr>
          <w:rFonts w:ascii="Times New Roman" w:hAnsi="Times New Roman"/>
          <w:b w:val="0"/>
          <w:sz w:val="18"/>
        </w:rPr>
        <w:t>Suppliers</w:t>
      </w:r>
      <w:r w:rsidR="005C1B47">
        <w:rPr>
          <w:rFonts w:ascii="Times New Roman" w:hAnsi="Times New Roman"/>
          <w:b w:val="0"/>
          <w:sz w:val="18"/>
        </w:rPr>
        <w:t xml:space="preserve"> must not attempt to communicate directly or indirectly with any employee, contractor or representative of BC Assessment, including the evaluation committee and any elected officials of the Province, or with members of the public or the media, about the project described in this </w:t>
      </w:r>
      <w:r w:rsidR="00093277" w:rsidRPr="00093277">
        <w:rPr>
          <w:rFonts w:ascii="Times New Roman" w:hAnsi="Times New Roman"/>
          <w:b w:val="0"/>
          <w:sz w:val="18"/>
        </w:rPr>
        <w:t>Invitation to Quote</w:t>
      </w:r>
      <w:r w:rsidR="005C1B47">
        <w:rPr>
          <w:rFonts w:ascii="Times New Roman" w:hAnsi="Times New Roman"/>
          <w:b w:val="0"/>
          <w:sz w:val="18"/>
        </w:rPr>
        <w:t xml:space="preserve"> or otherwise in respect of the </w:t>
      </w:r>
      <w:r w:rsidR="00093277" w:rsidRPr="00093277">
        <w:rPr>
          <w:rFonts w:ascii="Times New Roman" w:hAnsi="Times New Roman"/>
          <w:b w:val="0"/>
          <w:sz w:val="18"/>
        </w:rPr>
        <w:t>Invitation to Quote</w:t>
      </w:r>
      <w:r w:rsidR="005C1B47">
        <w:rPr>
          <w:rFonts w:ascii="Times New Roman" w:hAnsi="Times New Roman"/>
          <w:b w:val="0"/>
          <w:sz w:val="18"/>
        </w:rPr>
        <w:t>, other than as expressly directed or permitted by BC Assessment.</w:t>
      </w:r>
    </w:p>
    <w:p w:rsidR="005C1B47" w:rsidRDefault="005C1B47">
      <w:pPr>
        <w:ind w:left="360"/>
        <w:rPr>
          <w:sz w:val="18"/>
        </w:rPr>
      </w:pPr>
    </w:p>
    <w:p w:rsidR="00093277" w:rsidRDefault="00093277" w:rsidP="00093277">
      <w:pPr>
        <w:pStyle w:val="Heading4"/>
        <w:numPr>
          <w:ilvl w:val="0"/>
          <w:numId w:val="0"/>
        </w:numPr>
        <w:spacing w:before="0" w:after="0"/>
        <w:ind w:left="360"/>
        <w:rPr>
          <w:rFonts w:ascii="Times New Roman" w:hAnsi="Times New Roman"/>
          <w:b w:val="0"/>
          <w:sz w:val="18"/>
        </w:rPr>
      </w:pPr>
      <w:r>
        <w:rPr>
          <w:rFonts w:ascii="Times New Roman" w:hAnsi="Times New Roman"/>
          <w:sz w:val="18"/>
        </w:rPr>
        <w:t>2</w:t>
      </w:r>
      <w:r w:rsidR="009F4B50">
        <w:rPr>
          <w:rFonts w:ascii="Times New Roman" w:hAnsi="Times New Roman"/>
          <w:sz w:val="18"/>
        </w:rPr>
        <w:t>3</w:t>
      </w:r>
      <w:r>
        <w:rPr>
          <w:rFonts w:ascii="Times New Roman" w:hAnsi="Times New Roman"/>
          <w:sz w:val="18"/>
        </w:rPr>
        <w:t>.  Electrical Safety Act and Regulation</w:t>
      </w:r>
    </w:p>
    <w:p w:rsidR="0007434D" w:rsidRDefault="0007434D" w:rsidP="00093277">
      <w:pPr>
        <w:pStyle w:val="Heading4"/>
        <w:numPr>
          <w:ilvl w:val="0"/>
          <w:numId w:val="0"/>
        </w:numPr>
        <w:spacing w:before="0" w:after="0"/>
        <w:ind w:left="360"/>
        <w:rPr>
          <w:rFonts w:ascii="Times New Roman" w:hAnsi="Times New Roman"/>
          <w:b w:val="0"/>
          <w:sz w:val="18"/>
        </w:rPr>
      </w:pPr>
      <w:r w:rsidRPr="00093277">
        <w:rPr>
          <w:rFonts w:ascii="Times New Roman" w:hAnsi="Times New Roman"/>
          <w:b w:val="0"/>
          <w:sz w:val="18"/>
        </w:rPr>
        <w:t xml:space="preserve">Prior to delivery, electrical equipment must bear evidence of approval for use within the </w:t>
      </w:r>
      <w:smartTag w:uri="urn:schemas-microsoft-com:office:smarttags" w:element="place">
        <w:smartTag w:uri="urn:schemas-microsoft-com:office:smarttags" w:element="PlaceType">
          <w:r w:rsidRPr="00093277">
            <w:rPr>
              <w:rFonts w:ascii="Times New Roman" w:hAnsi="Times New Roman"/>
              <w:b w:val="0"/>
              <w:sz w:val="18"/>
            </w:rPr>
            <w:t>Province</w:t>
          </w:r>
        </w:smartTag>
        <w:r w:rsidRPr="00093277">
          <w:rPr>
            <w:rFonts w:ascii="Times New Roman" w:hAnsi="Times New Roman"/>
            <w:b w:val="0"/>
            <w:sz w:val="18"/>
          </w:rPr>
          <w:t xml:space="preserve"> of </w:t>
        </w:r>
        <w:smartTag w:uri="urn:schemas-microsoft-com:office:smarttags" w:element="PlaceName">
          <w:r w:rsidRPr="00093277">
            <w:rPr>
              <w:rFonts w:ascii="Times New Roman" w:hAnsi="Times New Roman"/>
              <w:b w:val="0"/>
              <w:sz w:val="18"/>
            </w:rPr>
            <w:t>British Columbia</w:t>
          </w:r>
        </w:smartTag>
      </w:smartTag>
      <w:r w:rsidRPr="00093277">
        <w:rPr>
          <w:rFonts w:ascii="Times New Roman" w:hAnsi="Times New Roman"/>
          <w:b w:val="0"/>
          <w:sz w:val="18"/>
        </w:rPr>
        <w:t xml:space="preserve"> as required by the Electrical Safety Act and Regulation. All approval costs to be at vendor's expense. Contact the British Columbia Safety Authority if more information is needed.</w:t>
      </w:r>
    </w:p>
    <w:p w:rsidR="00093277" w:rsidRPr="00093277" w:rsidRDefault="00093277" w:rsidP="00093277">
      <w:pPr>
        <w:sectPr w:rsidR="00093277" w:rsidRPr="00093277">
          <w:type w:val="continuous"/>
          <w:pgSz w:w="12240" w:h="15840"/>
          <w:pgMar w:top="1152" w:right="720" w:bottom="1440" w:left="720" w:header="720" w:footer="720" w:gutter="0"/>
          <w:cols w:num="2" w:space="720"/>
        </w:sectPr>
      </w:pPr>
    </w:p>
    <w:p w:rsidR="005C1B47" w:rsidRDefault="00093277">
      <w:pPr>
        <w:pStyle w:val="Heading1"/>
        <w:tabs>
          <w:tab w:val="clear" w:pos="360"/>
          <w:tab w:val="num" w:pos="-450"/>
        </w:tabs>
        <w:spacing w:before="120"/>
        <w:ind w:left="720"/>
      </w:pPr>
      <w:bookmarkStart w:id="1" w:name="_Toc43536152"/>
      <w:r>
        <w:lastRenderedPageBreak/>
        <w:br w:type="page"/>
      </w:r>
      <w:bookmarkStart w:id="2" w:name="_Toc274643448"/>
      <w:r w:rsidR="005C1B47">
        <w:lastRenderedPageBreak/>
        <w:t>Requirements</w:t>
      </w:r>
      <w:bookmarkEnd w:id="2"/>
    </w:p>
    <w:p w:rsidR="005C1B47" w:rsidRDefault="005C1B47" w:rsidP="00B36A81">
      <w:pPr>
        <w:pStyle w:val="Heading1"/>
        <w:numPr>
          <w:ilvl w:val="0"/>
          <w:numId w:val="8"/>
        </w:numPr>
        <w:tabs>
          <w:tab w:val="num" w:pos="0"/>
        </w:tabs>
        <w:ind w:left="720"/>
      </w:pPr>
      <w:bookmarkStart w:id="3" w:name="_Toc274643449"/>
      <w:r>
        <w:t>Summary of the Requirement</w:t>
      </w:r>
      <w:bookmarkEnd w:id="1"/>
      <w:bookmarkEnd w:id="3"/>
    </w:p>
    <w:p w:rsidR="005C1B47" w:rsidRDefault="005C1B47"/>
    <w:p w:rsidR="00362574" w:rsidRDefault="00362574" w:rsidP="006808AC">
      <w:pPr>
        <w:ind w:left="630"/>
      </w:pPr>
      <w:bookmarkStart w:id="4" w:name="_Toc43536154"/>
      <w:r w:rsidRPr="001F2C6E">
        <w:t xml:space="preserve">BC Assessment intends to </w:t>
      </w:r>
      <w:r w:rsidR="00F50307">
        <w:t>replace</w:t>
      </w:r>
      <w:r>
        <w:t xml:space="preserve"> components in its secondary data centre at 800 </w:t>
      </w:r>
      <w:proofErr w:type="spellStart"/>
      <w:r>
        <w:t>Hornby</w:t>
      </w:r>
      <w:proofErr w:type="spellEnd"/>
      <w:r>
        <w:t xml:space="preserve"> St in Vancouver BC. </w:t>
      </w:r>
      <w:r w:rsidR="00F50307">
        <w:t xml:space="preserve">The required components are a Sun SPARC Enterprise M4000 server and a Sun </w:t>
      </w:r>
      <w:proofErr w:type="spellStart"/>
      <w:r w:rsidR="00F50307">
        <w:t>StorageTek</w:t>
      </w:r>
      <w:proofErr w:type="spellEnd"/>
      <w:r w:rsidR="00F50307">
        <w:t xml:space="preserve"> 2540 Storage Array</w:t>
      </w:r>
    </w:p>
    <w:p w:rsidR="00362574" w:rsidRDefault="00362574" w:rsidP="006808AC">
      <w:pPr>
        <w:ind w:left="630"/>
      </w:pPr>
    </w:p>
    <w:p w:rsidR="006808AC" w:rsidRDefault="00362574" w:rsidP="006808AC">
      <w:pPr>
        <w:ind w:left="630"/>
      </w:pPr>
      <w:r>
        <w:t>Authorized SUN resellers</w:t>
      </w:r>
      <w:r w:rsidRPr="001F2C6E">
        <w:t xml:space="preserve"> are invited to respond to this Invitation to </w:t>
      </w:r>
      <w:proofErr w:type="gramStart"/>
      <w:r w:rsidRPr="001F2C6E">
        <w:t>Quote</w:t>
      </w:r>
      <w:proofErr w:type="gramEnd"/>
      <w:r w:rsidRPr="001F2C6E">
        <w:t xml:space="preserve"> for </w:t>
      </w:r>
      <w:r>
        <w:t>the supply, delivery and installation of the parts specified in section 2.1</w:t>
      </w:r>
      <w:r w:rsidR="004A154F">
        <w:t>.</w:t>
      </w:r>
    </w:p>
    <w:p w:rsidR="005C1B47" w:rsidRDefault="00B74437" w:rsidP="00B36A81">
      <w:pPr>
        <w:pStyle w:val="Heading1"/>
        <w:numPr>
          <w:ilvl w:val="0"/>
          <w:numId w:val="8"/>
        </w:numPr>
        <w:tabs>
          <w:tab w:val="num" w:pos="0"/>
        </w:tabs>
        <w:ind w:left="720"/>
      </w:pPr>
      <w:bookmarkStart w:id="5" w:name="_Toc274643450"/>
      <w:r>
        <w:t>Requirements</w:t>
      </w:r>
      <w:bookmarkEnd w:id="4"/>
      <w:bookmarkEnd w:id="5"/>
    </w:p>
    <w:p w:rsidR="00362574" w:rsidRDefault="00362574" w:rsidP="006D5D25">
      <w:pPr>
        <w:pStyle w:val="Heading2"/>
        <w:numPr>
          <w:ilvl w:val="1"/>
          <w:numId w:val="26"/>
        </w:numPr>
      </w:pPr>
      <w:r>
        <w:t>Specifications</w:t>
      </w:r>
    </w:p>
    <w:p w:rsidR="00362574" w:rsidRDefault="00362574" w:rsidP="00362574"/>
    <w:tbl>
      <w:tblPr>
        <w:tblW w:w="9013"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1"/>
        <w:gridCol w:w="2680"/>
        <w:gridCol w:w="5762"/>
      </w:tblGrid>
      <w:tr w:rsidR="00362574" w:rsidRPr="004050F4" w:rsidTr="000E4B6B">
        <w:trPr>
          <w:trHeight w:val="255"/>
        </w:trPr>
        <w:tc>
          <w:tcPr>
            <w:tcW w:w="571" w:type="dxa"/>
            <w:shd w:val="clear" w:color="auto" w:fill="auto"/>
            <w:noWrap/>
            <w:vAlign w:val="bottom"/>
            <w:hideMark/>
          </w:tcPr>
          <w:p w:rsidR="00362574" w:rsidRPr="00056C46" w:rsidRDefault="00362574" w:rsidP="00362574">
            <w:pPr>
              <w:jc w:val="center"/>
              <w:rPr>
                <w:b/>
                <w:bCs/>
                <w:sz w:val="22"/>
                <w:szCs w:val="22"/>
                <w:lang w:val="en-CA" w:eastAsia="en-CA"/>
              </w:rPr>
            </w:pPr>
            <w:r w:rsidRPr="00056C46">
              <w:rPr>
                <w:b/>
                <w:bCs/>
                <w:sz w:val="22"/>
                <w:szCs w:val="22"/>
                <w:lang w:val="en-CA" w:eastAsia="en-CA"/>
              </w:rPr>
              <w:t>Qty</w:t>
            </w:r>
          </w:p>
        </w:tc>
        <w:tc>
          <w:tcPr>
            <w:tcW w:w="2680" w:type="dxa"/>
            <w:shd w:val="clear" w:color="auto" w:fill="auto"/>
            <w:noWrap/>
            <w:vAlign w:val="bottom"/>
            <w:hideMark/>
          </w:tcPr>
          <w:p w:rsidR="00362574" w:rsidRPr="00056C46" w:rsidRDefault="00362574" w:rsidP="00362574">
            <w:pPr>
              <w:jc w:val="center"/>
              <w:rPr>
                <w:b/>
                <w:bCs/>
                <w:sz w:val="22"/>
                <w:szCs w:val="22"/>
                <w:lang w:val="en-CA" w:eastAsia="en-CA"/>
              </w:rPr>
            </w:pPr>
            <w:r w:rsidRPr="00056C46">
              <w:rPr>
                <w:b/>
                <w:bCs/>
                <w:sz w:val="22"/>
                <w:szCs w:val="22"/>
                <w:lang w:val="en-CA" w:eastAsia="en-CA"/>
              </w:rPr>
              <w:t>Part Number</w:t>
            </w:r>
          </w:p>
        </w:tc>
        <w:tc>
          <w:tcPr>
            <w:tcW w:w="5762" w:type="dxa"/>
            <w:shd w:val="clear" w:color="auto" w:fill="auto"/>
            <w:noWrap/>
            <w:vAlign w:val="bottom"/>
            <w:hideMark/>
          </w:tcPr>
          <w:p w:rsidR="00362574" w:rsidRPr="00056C46" w:rsidRDefault="00362574" w:rsidP="00362574">
            <w:pPr>
              <w:ind w:right="746"/>
              <w:jc w:val="center"/>
              <w:rPr>
                <w:b/>
                <w:bCs/>
                <w:sz w:val="22"/>
                <w:szCs w:val="22"/>
                <w:lang w:val="en-CA" w:eastAsia="en-CA"/>
              </w:rPr>
            </w:pPr>
            <w:r w:rsidRPr="00056C46">
              <w:rPr>
                <w:b/>
                <w:bCs/>
                <w:sz w:val="22"/>
                <w:szCs w:val="22"/>
                <w:lang w:val="en-CA" w:eastAsia="en-CA"/>
              </w:rPr>
              <w:t>Description</w:t>
            </w:r>
          </w:p>
        </w:tc>
      </w:tr>
      <w:tr w:rsidR="00362574" w:rsidRPr="004050F4" w:rsidTr="000E4B6B">
        <w:trPr>
          <w:trHeight w:val="287"/>
        </w:trPr>
        <w:tc>
          <w:tcPr>
            <w:tcW w:w="571" w:type="dxa"/>
            <w:shd w:val="clear" w:color="auto" w:fill="auto"/>
            <w:noWrap/>
            <w:vAlign w:val="bottom"/>
            <w:hideMark/>
          </w:tcPr>
          <w:p w:rsidR="00362574" w:rsidRPr="00163F46" w:rsidRDefault="00362574" w:rsidP="00362574">
            <w:pPr>
              <w:jc w:val="center"/>
              <w:rPr>
                <w:sz w:val="22"/>
                <w:szCs w:val="22"/>
                <w:lang w:val="en-CA" w:eastAsia="en-CA"/>
              </w:rPr>
            </w:pPr>
          </w:p>
        </w:tc>
        <w:tc>
          <w:tcPr>
            <w:tcW w:w="2680" w:type="dxa"/>
            <w:shd w:val="clear" w:color="auto" w:fill="auto"/>
            <w:noWrap/>
            <w:vAlign w:val="bottom"/>
            <w:hideMark/>
          </w:tcPr>
          <w:p w:rsidR="00362574" w:rsidRPr="004050F4" w:rsidRDefault="00362574" w:rsidP="00362574">
            <w:pPr>
              <w:jc w:val="center"/>
              <w:rPr>
                <w:rFonts w:ascii="Arial" w:hAnsi="Arial" w:cs="Arial"/>
                <w:sz w:val="20"/>
                <w:szCs w:val="20"/>
                <w:lang w:val="en-CA" w:eastAsia="en-CA"/>
              </w:rPr>
            </w:pPr>
          </w:p>
        </w:tc>
        <w:tc>
          <w:tcPr>
            <w:tcW w:w="5762" w:type="dxa"/>
            <w:shd w:val="clear" w:color="auto" w:fill="auto"/>
            <w:noWrap/>
            <w:vAlign w:val="bottom"/>
            <w:hideMark/>
          </w:tcPr>
          <w:p w:rsidR="00362574" w:rsidRPr="004050F4" w:rsidRDefault="00362574" w:rsidP="00362574">
            <w:pPr>
              <w:rPr>
                <w:rFonts w:ascii="Arial" w:hAnsi="Arial" w:cs="Arial"/>
                <w:sz w:val="20"/>
                <w:szCs w:val="20"/>
                <w:lang w:val="en-CA" w:eastAsia="en-CA"/>
              </w:rPr>
            </w:pPr>
          </w:p>
        </w:tc>
      </w:tr>
      <w:tr w:rsidR="000E4B6B" w:rsidRPr="00163F46" w:rsidTr="00903F79">
        <w:trPr>
          <w:trHeight w:val="255"/>
        </w:trPr>
        <w:tc>
          <w:tcPr>
            <w:tcW w:w="571" w:type="dxa"/>
            <w:shd w:val="clear" w:color="auto" w:fill="auto"/>
            <w:noWrap/>
            <w:hideMark/>
          </w:tcPr>
          <w:p w:rsidR="000E4B6B" w:rsidRPr="00163F46" w:rsidRDefault="000E4B6B" w:rsidP="00903F79">
            <w:pPr>
              <w:rPr>
                <w:sz w:val="22"/>
                <w:szCs w:val="22"/>
                <w:lang w:val="en-CA" w:eastAsia="en-CA"/>
              </w:rPr>
            </w:pPr>
            <w:r>
              <w:rPr>
                <w:sz w:val="22"/>
                <w:szCs w:val="22"/>
                <w:lang w:val="en-CA" w:eastAsia="en-CA"/>
              </w:rPr>
              <w:t>1</w:t>
            </w:r>
          </w:p>
        </w:tc>
        <w:tc>
          <w:tcPr>
            <w:tcW w:w="2680" w:type="dxa"/>
            <w:shd w:val="clear" w:color="auto" w:fill="auto"/>
            <w:noWrap/>
            <w:hideMark/>
          </w:tcPr>
          <w:p w:rsidR="000E4B6B" w:rsidRPr="00163F46" w:rsidRDefault="000E4B6B" w:rsidP="00903F79">
            <w:pPr>
              <w:rPr>
                <w:sz w:val="22"/>
                <w:szCs w:val="22"/>
                <w:lang w:val="en-CA" w:eastAsia="en-CA"/>
              </w:rPr>
            </w:pPr>
            <w:r>
              <w:rPr>
                <w:sz w:val="22"/>
                <w:szCs w:val="22"/>
                <w:lang w:val="en-CA" w:eastAsia="en-CA"/>
              </w:rPr>
              <w:t>SEEASY11Z</w:t>
            </w:r>
          </w:p>
        </w:tc>
        <w:tc>
          <w:tcPr>
            <w:tcW w:w="5762" w:type="dxa"/>
            <w:shd w:val="clear" w:color="auto" w:fill="auto"/>
            <w:noWrap/>
            <w:hideMark/>
          </w:tcPr>
          <w:p w:rsidR="000E4B6B" w:rsidRPr="00163F46" w:rsidRDefault="000E4B6B" w:rsidP="000F6303">
            <w:pPr>
              <w:rPr>
                <w:sz w:val="22"/>
                <w:szCs w:val="22"/>
                <w:lang w:val="en-CA" w:eastAsia="en-CA"/>
              </w:rPr>
            </w:pPr>
            <w:r w:rsidRPr="00163F46">
              <w:rPr>
                <w:sz w:val="22"/>
                <w:szCs w:val="22"/>
                <w:lang w:val="en-CA" w:eastAsia="en-CA"/>
              </w:rPr>
              <w:t xml:space="preserve">Sun </w:t>
            </w:r>
            <w:r>
              <w:rPr>
                <w:sz w:val="22"/>
                <w:szCs w:val="22"/>
                <w:lang w:val="en-CA" w:eastAsia="en-CA"/>
              </w:rPr>
              <w:t>SPARC Enterprise M4000 base server cabinet (ATO base), 1 DVD-ROM, 2 * GB Ethernet ports, 1 I/O tray with 4 PCI-E and 1 PCI-X slots, 2 power supplies (110V or 220V with N+N redundancy) ROHS-5</w:t>
            </w:r>
          </w:p>
        </w:tc>
      </w:tr>
      <w:tr w:rsidR="000E4B6B" w:rsidRPr="00163F46" w:rsidTr="00903F79">
        <w:trPr>
          <w:trHeight w:val="255"/>
        </w:trPr>
        <w:tc>
          <w:tcPr>
            <w:tcW w:w="571" w:type="dxa"/>
            <w:shd w:val="clear" w:color="auto" w:fill="auto"/>
            <w:noWrap/>
            <w:hideMark/>
          </w:tcPr>
          <w:p w:rsidR="000E4B6B" w:rsidRPr="00163F46" w:rsidRDefault="000E4B6B" w:rsidP="00903F79">
            <w:pPr>
              <w:rPr>
                <w:sz w:val="22"/>
                <w:szCs w:val="22"/>
                <w:lang w:val="en-CA" w:eastAsia="en-CA"/>
              </w:rPr>
            </w:pPr>
          </w:p>
        </w:tc>
        <w:tc>
          <w:tcPr>
            <w:tcW w:w="2680" w:type="dxa"/>
            <w:shd w:val="clear" w:color="auto" w:fill="auto"/>
            <w:noWrap/>
            <w:hideMark/>
          </w:tcPr>
          <w:p w:rsidR="000E4B6B" w:rsidRPr="00163F46" w:rsidRDefault="000E4B6B" w:rsidP="00903F79">
            <w:pPr>
              <w:rPr>
                <w:sz w:val="22"/>
                <w:szCs w:val="22"/>
                <w:lang w:val="en-CA" w:eastAsia="en-CA"/>
              </w:rPr>
            </w:pPr>
          </w:p>
        </w:tc>
        <w:tc>
          <w:tcPr>
            <w:tcW w:w="5762" w:type="dxa"/>
            <w:shd w:val="clear" w:color="auto" w:fill="auto"/>
            <w:noWrap/>
            <w:vAlign w:val="bottom"/>
            <w:hideMark/>
          </w:tcPr>
          <w:p w:rsidR="000E4B6B" w:rsidRPr="00163F46" w:rsidRDefault="000E4B6B" w:rsidP="00362574">
            <w:pPr>
              <w:rPr>
                <w:sz w:val="22"/>
                <w:szCs w:val="22"/>
                <w:lang w:val="en-CA" w:eastAsia="en-CA"/>
              </w:rPr>
            </w:pPr>
          </w:p>
        </w:tc>
      </w:tr>
      <w:tr w:rsidR="000E4B6B" w:rsidRPr="00163F46" w:rsidTr="00903F79">
        <w:trPr>
          <w:trHeight w:val="255"/>
        </w:trPr>
        <w:tc>
          <w:tcPr>
            <w:tcW w:w="571" w:type="dxa"/>
            <w:shd w:val="clear" w:color="auto" w:fill="auto"/>
            <w:noWrap/>
            <w:hideMark/>
          </w:tcPr>
          <w:p w:rsidR="000E4B6B" w:rsidRPr="00163F46" w:rsidRDefault="000E4B6B" w:rsidP="00903F79">
            <w:pPr>
              <w:rPr>
                <w:sz w:val="22"/>
                <w:szCs w:val="22"/>
                <w:lang w:val="en-CA" w:eastAsia="en-CA"/>
              </w:rPr>
            </w:pPr>
            <w:r>
              <w:rPr>
                <w:sz w:val="22"/>
                <w:szCs w:val="22"/>
                <w:lang w:val="en-CA" w:eastAsia="en-CA"/>
              </w:rPr>
              <w:t>2</w:t>
            </w:r>
          </w:p>
        </w:tc>
        <w:tc>
          <w:tcPr>
            <w:tcW w:w="2680" w:type="dxa"/>
            <w:shd w:val="clear" w:color="auto" w:fill="auto"/>
            <w:noWrap/>
            <w:hideMark/>
          </w:tcPr>
          <w:p w:rsidR="000E4B6B" w:rsidRPr="00163F46" w:rsidRDefault="00A4146D" w:rsidP="00903F79">
            <w:pPr>
              <w:rPr>
                <w:sz w:val="22"/>
                <w:szCs w:val="22"/>
                <w:lang w:val="en-CA" w:eastAsia="en-CA"/>
              </w:rPr>
            </w:pPr>
            <w:r>
              <w:rPr>
                <w:sz w:val="22"/>
                <w:szCs w:val="22"/>
                <w:lang w:val="en-CA" w:eastAsia="en-CA"/>
              </w:rPr>
              <w:t>SELY3E11Z</w:t>
            </w:r>
          </w:p>
        </w:tc>
        <w:tc>
          <w:tcPr>
            <w:tcW w:w="5762" w:type="dxa"/>
            <w:shd w:val="clear" w:color="auto" w:fill="auto"/>
            <w:noWrap/>
            <w:vAlign w:val="bottom"/>
            <w:hideMark/>
          </w:tcPr>
          <w:p w:rsidR="000E4B6B" w:rsidRPr="00163F46" w:rsidRDefault="00A4146D" w:rsidP="00362574">
            <w:pPr>
              <w:rPr>
                <w:sz w:val="22"/>
                <w:szCs w:val="22"/>
                <w:lang w:val="en-CA" w:eastAsia="en-CA"/>
              </w:rPr>
            </w:pPr>
            <w:r>
              <w:rPr>
                <w:sz w:val="22"/>
                <w:szCs w:val="22"/>
                <w:lang w:val="en-CA" w:eastAsia="en-CA"/>
              </w:rPr>
              <w:t>3</w:t>
            </w:r>
            <w:r w:rsidR="00115C5E">
              <w:rPr>
                <w:sz w:val="22"/>
                <w:szCs w:val="22"/>
                <w:lang w:val="en-CA" w:eastAsia="en-CA"/>
              </w:rPr>
              <w:t>00GB 10K 2.5 SAS disk d</w:t>
            </w:r>
            <w:r>
              <w:rPr>
                <w:sz w:val="22"/>
                <w:szCs w:val="22"/>
                <w:lang w:val="en-CA" w:eastAsia="en-CA"/>
              </w:rPr>
              <w:t>rives with bracket</w:t>
            </w:r>
            <w:r w:rsidR="00115C5E">
              <w:rPr>
                <w:sz w:val="22"/>
                <w:szCs w:val="22"/>
                <w:lang w:val="en-CA" w:eastAsia="en-CA"/>
              </w:rPr>
              <w:t>, for use with SPARC Enterprise M4000 server, ROHS-6</w:t>
            </w:r>
          </w:p>
        </w:tc>
      </w:tr>
      <w:tr w:rsidR="000E4B6B" w:rsidRPr="00163F46" w:rsidTr="00903F79">
        <w:trPr>
          <w:trHeight w:val="255"/>
        </w:trPr>
        <w:tc>
          <w:tcPr>
            <w:tcW w:w="571" w:type="dxa"/>
            <w:shd w:val="clear" w:color="auto" w:fill="auto"/>
            <w:noWrap/>
            <w:hideMark/>
          </w:tcPr>
          <w:p w:rsidR="000E4B6B" w:rsidRPr="00163F46" w:rsidRDefault="000E4B6B" w:rsidP="00903F79">
            <w:pPr>
              <w:rPr>
                <w:sz w:val="22"/>
                <w:szCs w:val="22"/>
                <w:lang w:val="en-CA" w:eastAsia="en-CA"/>
              </w:rPr>
            </w:pPr>
          </w:p>
        </w:tc>
        <w:tc>
          <w:tcPr>
            <w:tcW w:w="2680" w:type="dxa"/>
            <w:shd w:val="clear" w:color="auto" w:fill="auto"/>
            <w:noWrap/>
            <w:hideMark/>
          </w:tcPr>
          <w:p w:rsidR="000E4B6B" w:rsidRPr="00163F46" w:rsidRDefault="000E4B6B" w:rsidP="00903F79">
            <w:pPr>
              <w:rPr>
                <w:sz w:val="22"/>
                <w:szCs w:val="22"/>
                <w:lang w:val="en-CA" w:eastAsia="en-CA"/>
              </w:rPr>
            </w:pPr>
          </w:p>
        </w:tc>
        <w:tc>
          <w:tcPr>
            <w:tcW w:w="5762" w:type="dxa"/>
            <w:shd w:val="clear" w:color="auto" w:fill="auto"/>
            <w:noWrap/>
            <w:vAlign w:val="bottom"/>
            <w:hideMark/>
          </w:tcPr>
          <w:p w:rsidR="000E4B6B" w:rsidRPr="00163F46" w:rsidRDefault="000E4B6B" w:rsidP="00362574">
            <w:pPr>
              <w:rPr>
                <w:sz w:val="22"/>
                <w:szCs w:val="22"/>
                <w:lang w:val="en-CA" w:eastAsia="en-CA"/>
              </w:rPr>
            </w:pPr>
          </w:p>
        </w:tc>
      </w:tr>
      <w:tr w:rsidR="000E4B6B" w:rsidRPr="00163F46" w:rsidTr="00903F79">
        <w:trPr>
          <w:trHeight w:val="255"/>
        </w:trPr>
        <w:tc>
          <w:tcPr>
            <w:tcW w:w="571" w:type="dxa"/>
            <w:shd w:val="clear" w:color="auto" w:fill="auto"/>
            <w:noWrap/>
            <w:hideMark/>
          </w:tcPr>
          <w:p w:rsidR="000E4B6B" w:rsidRPr="00163F46" w:rsidRDefault="000E4B6B" w:rsidP="00903F79">
            <w:pPr>
              <w:rPr>
                <w:sz w:val="22"/>
                <w:szCs w:val="22"/>
                <w:lang w:val="en-CA" w:eastAsia="en-CA"/>
              </w:rPr>
            </w:pPr>
            <w:r>
              <w:rPr>
                <w:sz w:val="22"/>
                <w:szCs w:val="22"/>
                <w:lang w:val="en-CA" w:eastAsia="en-CA"/>
              </w:rPr>
              <w:t>2</w:t>
            </w:r>
          </w:p>
        </w:tc>
        <w:tc>
          <w:tcPr>
            <w:tcW w:w="2680" w:type="dxa"/>
            <w:shd w:val="clear" w:color="auto" w:fill="auto"/>
            <w:noWrap/>
            <w:hideMark/>
          </w:tcPr>
          <w:p w:rsidR="000E4B6B" w:rsidRPr="00163F46" w:rsidRDefault="00115C5E" w:rsidP="00903F79">
            <w:pPr>
              <w:rPr>
                <w:sz w:val="22"/>
                <w:szCs w:val="22"/>
                <w:lang w:val="en-CA" w:eastAsia="en-CA"/>
              </w:rPr>
            </w:pPr>
            <w:r>
              <w:rPr>
                <w:sz w:val="22"/>
                <w:szCs w:val="22"/>
                <w:lang w:val="en-CA" w:eastAsia="en-CA"/>
              </w:rPr>
              <w:t>SG-PCIE1FC-QF4</w:t>
            </w:r>
          </w:p>
        </w:tc>
        <w:tc>
          <w:tcPr>
            <w:tcW w:w="5762" w:type="dxa"/>
            <w:shd w:val="clear" w:color="auto" w:fill="auto"/>
            <w:noWrap/>
            <w:vAlign w:val="bottom"/>
            <w:hideMark/>
          </w:tcPr>
          <w:p w:rsidR="000E4B6B" w:rsidRPr="00163F46" w:rsidRDefault="000E4B6B" w:rsidP="00115C5E">
            <w:pPr>
              <w:rPr>
                <w:sz w:val="22"/>
                <w:szCs w:val="22"/>
                <w:lang w:val="en-CA" w:eastAsia="en-CA"/>
              </w:rPr>
            </w:pPr>
            <w:r w:rsidRPr="00163F46">
              <w:rPr>
                <w:sz w:val="22"/>
                <w:szCs w:val="22"/>
                <w:lang w:val="en-CA" w:eastAsia="en-CA"/>
              </w:rPr>
              <w:t xml:space="preserve">Sun </w:t>
            </w:r>
            <w:proofErr w:type="spellStart"/>
            <w:r w:rsidRPr="00163F46">
              <w:rPr>
                <w:sz w:val="22"/>
                <w:szCs w:val="22"/>
                <w:lang w:val="en-CA" w:eastAsia="en-CA"/>
              </w:rPr>
              <w:t>StorageTek</w:t>
            </w:r>
            <w:proofErr w:type="spellEnd"/>
            <w:r w:rsidRPr="00163F46">
              <w:rPr>
                <w:sz w:val="22"/>
                <w:szCs w:val="22"/>
                <w:lang w:val="en-CA" w:eastAsia="en-CA"/>
              </w:rPr>
              <w:t xml:space="preserve"> </w:t>
            </w:r>
            <w:r w:rsidR="00115C5E">
              <w:rPr>
                <w:sz w:val="22"/>
                <w:szCs w:val="22"/>
                <w:lang w:val="en-CA" w:eastAsia="en-CA"/>
              </w:rPr>
              <w:t>PCI-E Enterprise 4GB FC host bus adapter, single port, includes standard and low profile brackets, factory configurable, ROHS-6</w:t>
            </w:r>
          </w:p>
        </w:tc>
      </w:tr>
      <w:tr w:rsidR="000E4B6B" w:rsidRPr="00163F46" w:rsidTr="00903F79">
        <w:trPr>
          <w:trHeight w:val="255"/>
        </w:trPr>
        <w:tc>
          <w:tcPr>
            <w:tcW w:w="571" w:type="dxa"/>
            <w:shd w:val="clear" w:color="auto" w:fill="auto"/>
            <w:noWrap/>
            <w:hideMark/>
          </w:tcPr>
          <w:p w:rsidR="000E4B6B" w:rsidRPr="00163F46" w:rsidRDefault="000E4B6B" w:rsidP="00903F79">
            <w:pPr>
              <w:rPr>
                <w:sz w:val="22"/>
                <w:szCs w:val="22"/>
                <w:lang w:val="en-CA" w:eastAsia="en-CA"/>
              </w:rPr>
            </w:pPr>
          </w:p>
        </w:tc>
        <w:tc>
          <w:tcPr>
            <w:tcW w:w="2680" w:type="dxa"/>
            <w:shd w:val="clear" w:color="auto" w:fill="auto"/>
            <w:noWrap/>
            <w:hideMark/>
          </w:tcPr>
          <w:p w:rsidR="000E4B6B" w:rsidRPr="00163F46" w:rsidRDefault="000E4B6B" w:rsidP="00903F79">
            <w:pPr>
              <w:rPr>
                <w:sz w:val="22"/>
                <w:szCs w:val="22"/>
                <w:lang w:val="en-CA" w:eastAsia="en-CA"/>
              </w:rPr>
            </w:pPr>
          </w:p>
        </w:tc>
        <w:tc>
          <w:tcPr>
            <w:tcW w:w="5762" w:type="dxa"/>
            <w:shd w:val="clear" w:color="auto" w:fill="auto"/>
            <w:noWrap/>
            <w:vAlign w:val="bottom"/>
            <w:hideMark/>
          </w:tcPr>
          <w:p w:rsidR="000E4B6B" w:rsidRPr="00163F46" w:rsidRDefault="000E4B6B" w:rsidP="00362574">
            <w:pPr>
              <w:rPr>
                <w:sz w:val="22"/>
                <w:szCs w:val="22"/>
                <w:lang w:val="en-CA" w:eastAsia="en-CA"/>
              </w:rPr>
            </w:pPr>
          </w:p>
        </w:tc>
      </w:tr>
      <w:tr w:rsidR="000E4B6B" w:rsidRPr="00163F46" w:rsidTr="00903F79">
        <w:trPr>
          <w:trHeight w:val="255"/>
        </w:trPr>
        <w:tc>
          <w:tcPr>
            <w:tcW w:w="571" w:type="dxa"/>
            <w:shd w:val="clear" w:color="auto" w:fill="auto"/>
            <w:noWrap/>
            <w:hideMark/>
          </w:tcPr>
          <w:p w:rsidR="000E4B6B" w:rsidRPr="00163F46" w:rsidRDefault="00115C5E" w:rsidP="00903F79">
            <w:pPr>
              <w:rPr>
                <w:sz w:val="22"/>
                <w:szCs w:val="22"/>
                <w:lang w:val="en-CA" w:eastAsia="en-CA"/>
              </w:rPr>
            </w:pPr>
            <w:r>
              <w:rPr>
                <w:sz w:val="22"/>
                <w:szCs w:val="22"/>
                <w:lang w:val="en-CA" w:eastAsia="en-CA"/>
              </w:rPr>
              <w:t>1</w:t>
            </w:r>
          </w:p>
        </w:tc>
        <w:tc>
          <w:tcPr>
            <w:tcW w:w="2680" w:type="dxa"/>
            <w:shd w:val="clear" w:color="auto" w:fill="auto"/>
            <w:noWrap/>
            <w:hideMark/>
          </w:tcPr>
          <w:p w:rsidR="000E4B6B" w:rsidRPr="00163F46" w:rsidRDefault="00115C5E" w:rsidP="00903F79">
            <w:pPr>
              <w:rPr>
                <w:sz w:val="22"/>
                <w:szCs w:val="22"/>
                <w:lang w:val="en-CA" w:eastAsia="en-CA"/>
              </w:rPr>
            </w:pPr>
            <w:r>
              <w:rPr>
                <w:sz w:val="22"/>
                <w:szCs w:val="22"/>
                <w:lang w:val="en-CA" w:eastAsia="en-CA"/>
              </w:rPr>
              <w:t>7281A-2</w:t>
            </w:r>
          </w:p>
        </w:tc>
        <w:tc>
          <w:tcPr>
            <w:tcW w:w="5762" w:type="dxa"/>
            <w:shd w:val="clear" w:color="auto" w:fill="auto"/>
            <w:noWrap/>
            <w:vAlign w:val="bottom"/>
            <w:hideMark/>
          </w:tcPr>
          <w:p w:rsidR="000E4B6B" w:rsidRPr="00163F46" w:rsidRDefault="00115C5E" w:rsidP="00362574">
            <w:pPr>
              <w:rPr>
                <w:sz w:val="22"/>
                <w:szCs w:val="22"/>
                <w:lang w:val="en-CA" w:eastAsia="en-CA"/>
              </w:rPr>
            </w:pPr>
            <w:r>
              <w:rPr>
                <w:sz w:val="22"/>
                <w:szCs w:val="22"/>
                <w:lang w:val="en-CA" w:eastAsia="en-CA"/>
              </w:rPr>
              <w:t>Sun PCI-E low profile dual gigabit Ethernet adapter MMF, ROHS-6</w:t>
            </w:r>
          </w:p>
        </w:tc>
      </w:tr>
      <w:tr w:rsidR="0018558E" w:rsidRPr="00163F46" w:rsidTr="00903F79">
        <w:trPr>
          <w:trHeight w:val="255"/>
        </w:trPr>
        <w:tc>
          <w:tcPr>
            <w:tcW w:w="571" w:type="dxa"/>
            <w:shd w:val="clear" w:color="auto" w:fill="auto"/>
            <w:noWrap/>
            <w:hideMark/>
          </w:tcPr>
          <w:p w:rsidR="0018558E" w:rsidRDefault="0018558E" w:rsidP="00903F79">
            <w:pPr>
              <w:rPr>
                <w:sz w:val="22"/>
                <w:szCs w:val="22"/>
                <w:lang w:val="en-CA" w:eastAsia="en-CA"/>
              </w:rPr>
            </w:pPr>
          </w:p>
        </w:tc>
        <w:tc>
          <w:tcPr>
            <w:tcW w:w="2680" w:type="dxa"/>
            <w:shd w:val="clear" w:color="auto" w:fill="auto"/>
            <w:noWrap/>
            <w:hideMark/>
          </w:tcPr>
          <w:p w:rsidR="0018558E" w:rsidRDefault="0018558E" w:rsidP="00903F79">
            <w:pPr>
              <w:rPr>
                <w:sz w:val="22"/>
                <w:szCs w:val="22"/>
                <w:lang w:val="en-CA" w:eastAsia="en-CA"/>
              </w:rPr>
            </w:pPr>
          </w:p>
        </w:tc>
        <w:tc>
          <w:tcPr>
            <w:tcW w:w="5762" w:type="dxa"/>
            <w:shd w:val="clear" w:color="auto" w:fill="auto"/>
            <w:noWrap/>
            <w:vAlign w:val="bottom"/>
            <w:hideMark/>
          </w:tcPr>
          <w:p w:rsidR="0018558E" w:rsidRDefault="0018558E" w:rsidP="00362574">
            <w:pPr>
              <w:rPr>
                <w:sz w:val="22"/>
                <w:szCs w:val="22"/>
                <w:lang w:val="en-CA" w:eastAsia="en-CA"/>
              </w:rPr>
            </w:pPr>
          </w:p>
        </w:tc>
      </w:tr>
      <w:tr w:rsidR="000E4B6B" w:rsidRPr="00163F46" w:rsidTr="00903F79">
        <w:trPr>
          <w:trHeight w:val="255"/>
        </w:trPr>
        <w:tc>
          <w:tcPr>
            <w:tcW w:w="571" w:type="dxa"/>
            <w:shd w:val="clear" w:color="auto" w:fill="auto"/>
            <w:noWrap/>
            <w:hideMark/>
          </w:tcPr>
          <w:p w:rsidR="000E4B6B" w:rsidRPr="00163F46" w:rsidRDefault="000E4B6B" w:rsidP="00903F79">
            <w:pPr>
              <w:rPr>
                <w:sz w:val="22"/>
                <w:szCs w:val="22"/>
                <w:lang w:val="en-CA" w:eastAsia="en-CA"/>
              </w:rPr>
            </w:pPr>
            <w:r>
              <w:rPr>
                <w:sz w:val="22"/>
                <w:szCs w:val="22"/>
                <w:lang w:val="en-CA" w:eastAsia="en-CA"/>
              </w:rPr>
              <w:t>2</w:t>
            </w:r>
          </w:p>
        </w:tc>
        <w:tc>
          <w:tcPr>
            <w:tcW w:w="2680" w:type="dxa"/>
            <w:shd w:val="clear" w:color="auto" w:fill="auto"/>
            <w:noWrap/>
            <w:hideMark/>
          </w:tcPr>
          <w:p w:rsidR="000E4B6B" w:rsidRPr="00163F46" w:rsidRDefault="00115C5E" w:rsidP="00903F79">
            <w:pPr>
              <w:rPr>
                <w:sz w:val="22"/>
                <w:szCs w:val="22"/>
                <w:lang w:val="en-CA" w:eastAsia="en-CA"/>
              </w:rPr>
            </w:pPr>
            <w:r>
              <w:rPr>
                <w:sz w:val="22"/>
                <w:szCs w:val="22"/>
                <w:lang w:val="en-CA" w:eastAsia="en-CA"/>
              </w:rPr>
              <w:t>SELY1C1Z</w:t>
            </w:r>
          </w:p>
        </w:tc>
        <w:tc>
          <w:tcPr>
            <w:tcW w:w="5762" w:type="dxa"/>
            <w:shd w:val="clear" w:color="auto" w:fill="auto"/>
            <w:noWrap/>
            <w:vAlign w:val="bottom"/>
            <w:hideMark/>
          </w:tcPr>
          <w:p w:rsidR="000E4B6B" w:rsidRPr="00163F46" w:rsidRDefault="0018558E" w:rsidP="00362574">
            <w:pPr>
              <w:rPr>
                <w:sz w:val="22"/>
                <w:szCs w:val="22"/>
                <w:lang w:val="en-CA" w:eastAsia="en-CA"/>
              </w:rPr>
            </w:pPr>
            <w:r>
              <w:rPr>
                <w:sz w:val="22"/>
                <w:szCs w:val="22"/>
                <w:lang w:val="en-CA" w:eastAsia="en-CA"/>
              </w:rPr>
              <w:t>Sun SPARC Enterprise server CPU module, 2 x 2.53 GHz SPARC64 VII quad-core processors, 5.5. MB on-chip L2 cache, for SPARC Enterprise M4000 server, ROHS-5</w:t>
            </w:r>
          </w:p>
        </w:tc>
      </w:tr>
      <w:tr w:rsidR="000E4B6B" w:rsidRPr="00163F46" w:rsidTr="00903F79">
        <w:trPr>
          <w:trHeight w:val="255"/>
        </w:trPr>
        <w:tc>
          <w:tcPr>
            <w:tcW w:w="571" w:type="dxa"/>
            <w:shd w:val="clear" w:color="auto" w:fill="auto"/>
            <w:noWrap/>
            <w:hideMark/>
          </w:tcPr>
          <w:p w:rsidR="000E4B6B" w:rsidRPr="00163F46" w:rsidRDefault="000E4B6B" w:rsidP="00903F79">
            <w:pPr>
              <w:rPr>
                <w:sz w:val="22"/>
                <w:szCs w:val="22"/>
                <w:lang w:val="en-CA" w:eastAsia="en-CA"/>
              </w:rPr>
            </w:pPr>
          </w:p>
        </w:tc>
        <w:tc>
          <w:tcPr>
            <w:tcW w:w="2680" w:type="dxa"/>
            <w:shd w:val="clear" w:color="auto" w:fill="auto"/>
            <w:noWrap/>
            <w:hideMark/>
          </w:tcPr>
          <w:p w:rsidR="000E4B6B" w:rsidRPr="00163F46" w:rsidRDefault="000E4B6B" w:rsidP="00903F79">
            <w:pPr>
              <w:rPr>
                <w:sz w:val="22"/>
                <w:szCs w:val="22"/>
                <w:lang w:val="en-CA" w:eastAsia="en-CA"/>
              </w:rPr>
            </w:pPr>
          </w:p>
        </w:tc>
        <w:tc>
          <w:tcPr>
            <w:tcW w:w="5762" w:type="dxa"/>
            <w:shd w:val="clear" w:color="auto" w:fill="auto"/>
            <w:noWrap/>
            <w:vAlign w:val="bottom"/>
            <w:hideMark/>
          </w:tcPr>
          <w:p w:rsidR="000E4B6B" w:rsidRPr="00163F46" w:rsidRDefault="000E4B6B" w:rsidP="00362574">
            <w:pPr>
              <w:rPr>
                <w:sz w:val="22"/>
                <w:szCs w:val="22"/>
                <w:lang w:val="en-CA" w:eastAsia="en-CA"/>
              </w:rPr>
            </w:pPr>
          </w:p>
        </w:tc>
      </w:tr>
      <w:tr w:rsidR="000E4B6B" w:rsidRPr="00163F46" w:rsidTr="00903F79">
        <w:trPr>
          <w:trHeight w:val="255"/>
        </w:trPr>
        <w:tc>
          <w:tcPr>
            <w:tcW w:w="571" w:type="dxa"/>
            <w:shd w:val="clear" w:color="auto" w:fill="auto"/>
            <w:noWrap/>
            <w:hideMark/>
          </w:tcPr>
          <w:p w:rsidR="000E4B6B" w:rsidRPr="00163F46" w:rsidRDefault="0018558E" w:rsidP="00903F79">
            <w:pPr>
              <w:rPr>
                <w:sz w:val="22"/>
                <w:szCs w:val="22"/>
                <w:lang w:val="en-CA" w:eastAsia="en-CA"/>
              </w:rPr>
            </w:pPr>
            <w:r>
              <w:rPr>
                <w:sz w:val="22"/>
                <w:szCs w:val="22"/>
                <w:lang w:val="en-CA" w:eastAsia="en-CA"/>
              </w:rPr>
              <w:t>2</w:t>
            </w:r>
          </w:p>
        </w:tc>
        <w:tc>
          <w:tcPr>
            <w:tcW w:w="2680" w:type="dxa"/>
            <w:shd w:val="clear" w:color="auto" w:fill="auto"/>
            <w:noWrap/>
            <w:hideMark/>
          </w:tcPr>
          <w:p w:rsidR="000E4B6B" w:rsidRPr="00163F46" w:rsidRDefault="0018558E" w:rsidP="00903F79">
            <w:pPr>
              <w:rPr>
                <w:sz w:val="22"/>
                <w:szCs w:val="22"/>
                <w:lang w:val="en-CA" w:eastAsia="en-CA"/>
              </w:rPr>
            </w:pPr>
            <w:r>
              <w:rPr>
                <w:sz w:val="22"/>
                <w:szCs w:val="22"/>
                <w:lang w:val="en-CA" w:eastAsia="en-CA"/>
              </w:rPr>
              <w:t>SELXP11Z</w:t>
            </w:r>
          </w:p>
        </w:tc>
        <w:tc>
          <w:tcPr>
            <w:tcW w:w="5762" w:type="dxa"/>
            <w:shd w:val="clear" w:color="auto" w:fill="auto"/>
            <w:noWrap/>
            <w:vAlign w:val="bottom"/>
            <w:hideMark/>
          </w:tcPr>
          <w:p w:rsidR="000E4B6B" w:rsidRPr="00163F46" w:rsidRDefault="000E4B6B" w:rsidP="0018558E">
            <w:pPr>
              <w:rPr>
                <w:sz w:val="22"/>
                <w:szCs w:val="22"/>
                <w:lang w:val="en-CA" w:eastAsia="en-CA"/>
              </w:rPr>
            </w:pPr>
            <w:r w:rsidRPr="00163F46">
              <w:rPr>
                <w:sz w:val="22"/>
                <w:szCs w:val="22"/>
                <w:lang w:val="en-CA" w:eastAsia="en-CA"/>
              </w:rPr>
              <w:t xml:space="preserve">Power Cord </w:t>
            </w:r>
            <w:r w:rsidR="0018558E">
              <w:rPr>
                <w:sz w:val="22"/>
                <w:szCs w:val="22"/>
                <w:lang w:val="en-CA" w:eastAsia="en-CA"/>
              </w:rPr>
              <w:t>for SPARC Enterprise M4000 server for North America (NEMA L6-20P 4 metre), ROHS-5</w:t>
            </w: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p>
        </w:tc>
        <w:tc>
          <w:tcPr>
            <w:tcW w:w="2680" w:type="dxa"/>
            <w:shd w:val="clear" w:color="auto" w:fill="auto"/>
            <w:noWrap/>
            <w:hideMark/>
          </w:tcPr>
          <w:p w:rsidR="0018558E" w:rsidRPr="00163F46" w:rsidRDefault="0018558E" w:rsidP="00903F79">
            <w:pPr>
              <w:rPr>
                <w:sz w:val="22"/>
                <w:szCs w:val="22"/>
                <w:lang w:val="en-CA" w:eastAsia="en-CA"/>
              </w:rPr>
            </w:pPr>
          </w:p>
        </w:tc>
        <w:tc>
          <w:tcPr>
            <w:tcW w:w="5762" w:type="dxa"/>
            <w:shd w:val="clear" w:color="auto" w:fill="auto"/>
            <w:noWrap/>
            <w:vAlign w:val="bottom"/>
            <w:hideMark/>
          </w:tcPr>
          <w:p w:rsidR="0018558E" w:rsidRPr="00163F46" w:rsidRDefault="0018558E" w:rsidP="0018558E">
            <w:pPr>
              <w:rPr>
                <w:sz w:val="22"/>
                <w:szCs w:val="22"/>
                <w:lang w:val="en-CA" w:eastAsia="en-CA"/>
              </w:rPr>
            </w:pP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r>
              <w:rPr>
                <w:sz w:val="22"/>
                <w:szCs w:val="22"/>
                <w:lang w:val="en-CA" w:eastAsia="en-CA"/>
              </w:rPr>
              <w:t>4</w:t>
            </w:r>
          </w:p>
        </w:tc>
        <w:tc>
          <w:tcPr>
            <w:tcW w:w="2680" w:type="dxa"/>
            <w:shd w:val="clear" w:color="auto" w:fill="auto"/>
            <w:noWrap/>
            <w:hideMark/>
          </w:tcPr>
          <w:p w:rsidR="0018558E" w:rsidRPr="00163F46" w:rsidRDefault="00DE3367" w:rsidP="00903F79">
            <w:pPr>
              <w:rPr>
                <w:sz w:val="22"/>
                <w:szCs w:val="22"/>
                <w:lang w:val="en-CA" w:eastAsia="en-CA"/>
              </w:rPr>
            </w:pPr>
            <w:r>
              <w:rPr>
                <w:sz w:val="22"/>
                <w:szCs w:val="22"/>
                <w:lang w:val="en-CA" w:eastAsia="en-CA"/>
              </w:rPr>
              <w:t>SELY2B2Z</w:t>
            </w:r>
          </w:p>
        </w:tc>
        <w:tc>
          <w:tcPr>
            <w:tcW w:w="5762" w:type="dxa"/>
            <w:shd w:val="clear" w:color="auto" w:fill="auto"/>
            <w:noWrap/>
            <w:vAlign w:val="bottom"/>
            <w:hideMark/>
          </w:tcPr>
          <w:p w:rsidR="0018558E" w:rsidRPr="00163F46" w:rsidRDefault="0018558E" w:rsidP="0018558E">
            <w:pPr>
              <w:rPr>
                <w:sz w:val="22"/>
                <w:szCs w:val="22"/>
                <w:lang w:val="en-CA" w:eastAsia="en-CA"/>
              </w:rPr>
            </w:pPr>
            <w:r>
              <w:rPr>
                <w:sz w:val="22"/>
                <w:szCs w:val="22"/>
                <w:lang w:val="en-CA" w:eastAsia="en-CA"/>
              </w:rPr>
              <w:t xml:space="preserve">Sun SPARC Enterprise server memory module, includes 8 * 2GB 1 rank DIMMS, 16 GB total memory, for use </w:t>
            </w:r>
            <w:r w:rsidR="00DE3367">
              <w:rPr>
                <w:sz w:val="22"/>
                <w:szCs w:val="22"/>
                <w:lang w:val="en-CA" w:eastAsia="en-CA"/>
              </w:rPr>
              <w:t>with</w:t>
            </w:r>
            <w:r>
              <w:rPr>
                <w:sz w:val="22"/>
                <w:szCs w:val="22"/>
                <w:lang w:val="en-CA" w:eastAsia="en-CA"/>
              </w:rPr>
              <w:t xml:space="preserve"> Sun SPARC Enterprise M4000 server</w:t>
            </w:r>
            <w:r w:rsidR="00DE3367">
              <w:rPr>
                <w:sz w:val="22"/>
                <w:szCs w:val="22"/>
                <w:lang w:val="en-CA" w:eastAsia="en-CA"/>
              </w:rPr>
              <w:t>, ROHS-5</w:t>
            </w: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p>
        </w:tc>
        <w:tc>
          <w:tcPr>
            <w:tcW w:w="2680" w:type="dxa"/>
            <w:shd w:val="clear" w:color="auto" w:fill="auto"/>
            <w:noWrap/>
            <w:hideMark/>
          </w:tcPr>
          <w:p w:rsidR="0018558E" w:rsidRPr="00163F46" w:rsidRDefault="0018558E" w:rsidP="00903F79">
            <w:pPr>
              <w:rPr>
                <w:sz w:val="22"/>
                <w:szCs w:val="22"/>
                <w:lang w:val="en-CA" w:eastAsia="en-CA"/>
              </w:rPr>
            </w:pPr>
          </w:p>
        </w:tc>
        <w:tc>
          <w:tcPr>
            <w:tcW w:w="5762" w:type="dxa"/>
            <w:shd w:val="clear" w:color="auto" w:fill="auto"/>
            <w:noWrap/>
            <w:vAlign w:val="bottom"/>
            <w:hideMark/>
          </w:tcPr>
          <w:p w:rsidR="0018558E" w:rsidRPr="00163F46" w:rsidRDefault="0018558E" w:rsidP="0018558E">
            <w:pPr>
              <w:rPr>
                <w:sz w:val="22"/>
                <w:szCs w:val="22"/>
                <w:lang w:val="en-CA" w:eastAsia="en-CA"/>
              </w:rPr>
            </w:pP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r>
              <w:rPr>
                <w:sz w:val="22"/>
                <w:szCs w:val="22"/>
                <w:lang w:val="en-CA" w:eastAsia="en-CA"/>
              </w:rPr>
              <w:t>1</w:t>
            </w:r>
          </w:p>
        </w:tc>
        <w:tc>
          <w:tcPr>
            <w:tcW w:w="2680" w:type="dxa"/>
            <w:shd w:val="clear" w:color="auto" w:fill="auto"/>
            <w:noWrap/>
            <w:hideMark/>
          </w:tcPr>
          <w:p w:rsidR="0018558E" w:rsidRPr="00163F46" w:rsidRDefault="00DE3367" w:rsidP="00903F79">
            <w:pPr>
              <w:rPr>
                <w:sz w:val="22"/>
                <w:szCs w:val="22"/>
                <w:lang w:val="en-CA" w:eastAsia="en-CA"/>
              </w:rPr>
            </w:pPr>
            <w:r>
              <w:rPr>
                <w:sz w:val="22"/>
                <w:szCs w:val="22"/>
                <w:lang w:val="en-CA" w:eastAsia="en-CA"/>
              </w:rPr>
              <w:t>SEEX9FL1Z</w:t>
            </w:r>
          </w:p>
        </w:tc>
        <w:tc>
          <w:tcPr>
            <w:tcW w:w="5762" w:type="dxa"/>
            <w:shd w:val="clear" w:color="auto" w:fill="auto"/>
            <w:noWrap/>
            <w:vAlign w:val="bottom"/>
            <w:hideMark/>
          </w:tcPr>
          <w:p w:rsidR="0018558E" w:rsidRPr="00163F46" w:rsidRDefault="00DE3367" w:rsidP="0018558E">
            <w:pPr>
              <w:rPr>
                <w:sz w:val="22"/>
                <w:szCs w:val="22"/>
                <w:lang w:val="en-CA" w:eastAsia="en-CA"/>
              </w:rPr>
            </w:pPr>
            <w:r>
              <w:rPr>
                <w:sz w:val="22"/>
                <w:szCs w:val="22"/>
                <w:lang w:val="en-CA" w:eastAsia="en-CA"/>
              </w:rPr>
              <w:t>Sun SPARC Enterprise server filter kit for use with Sun SPARC Enterprise M4000 server</w:t>
            </w:r>
          </w:p>
        </w:tc>
      </w:tr>
      <w:tr w:rsidR="00903F79" w:rsidRPr="00163F46" w:rsidTr="00903F79">
        <w:trPr>
          <w:trHeight w:val="255"/>
        </w:trPr>
        <w:tc>
          <w:tcPr>
            <w:tcW w:w="571" w:type="dxa"/>
            <w:shd w:val="clear" w:color="auto" w:fill="auto"/>
            <w:noWrap/>
            <w:hideMark/>
          </w:tcPr>
          <w:p w:rsidR="00903F79" w:rsidRPr="00163F46" w:rsidRDefault="00903F79" w:rsidP="00903F79">
            <w:pPr>
              <w:rPr>
                <w:sz w:val="22"/>
                <w:szCs w:val="22"/>
                <w:lang w:val="en-CA" w:eastAsia="en-CA"/>
              </w:rPr>
            </w:pPr>
          </w:p>
        </w:tc>
        <w:tc>
          <w:tcPr>
            <w:tcW w:w="2680" w:type="dxa"/>
            <w:shd w:val="clear" w:color="auto" w:fill="auto"/>
            <w:noWrap/>
            <w:hideMark/>
          </w:tcPr>
          <w:p w:rsidR="00903F79" w:rsidRPr="00163F46" w:rsidRDefault="00903F79" w:rsidP="00903F79">
            <w:pPr>
              <w:rPr>
                <w:sz w:val="22"/>
                <w:szCs w:val="22"/>
                <w:lang w:val="en-CA" w:eastAsia="en-CA"/>
              </w:rPr>
            </w:pPr>
          </w:p>
        </w:tc>
        <w:tc>
          <w:tcPr>
            <w:tcW w:w="5762" w:type="dxa"/>
            <w:shd w:val="clear" w:color="auto" w:fill="auto"/>
            <w:noWrap/>
            <w:vAlign w:val="bottom"/>
            <w:hideMark/>
          </w:tcPr>
          <w:p w:rsidR="00903F79" w:rsidRPr="00163F46" w:rsidRDefault="00903F79" w:rsidP="0018558E">
            <w:pPr>
              <w:rPr>
                <w:sz w:val="22"/>
                <w:szCs w:val="22"/>
                <w:lang w:val="en-CA" w:eastAsia="en-CA"/>
              </w:rPr>
            </w:pP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r>
              <w:rPr>
                <w:sz w:val="22"/>
                <w:szCs w:val="22"/>
                <w:lang w:val="en-CA" w:eastAsia="en-CA"/>
              </w:rPr>
              <w:t>1</w:t>
            </w:r>
          </w:p>
        </w:tc>
        <w:tc>
          <w:tcPr>
            <w:tcW w:w="2680" w:type="dxa"/>
            <w:shd w:val="clear" w:color="auto" w:fill="auto"/>
            <w:noWrap/>
            <w:hideMark/>
          </w:tcPr>
          <w:p w:rsidR="0018558E" w:rsidRPr="00163F46" w:rsidRDefault="00DE3367" w:rsidP="00903F79">
            <w:pPr>
              <w:rPr>
                <w:sz w:val="22"/>
                <w:szCs w:val="22"/>
                <w:lang w:val="en-CA" w:eastAsia="en-CA"/>
              </w:rPr>
            </w:pPr>
            <w:r>
              <w:rPr>
                <w:sz w:val="22"/>
                <w:szCs w:val="22"/>
                <w:lang w:val="en-CA" w:eastAsia="en-CA"/>
              </w:rPr>
              <w:t>SELY9TF1Z</w:t>
            </w:r>
          </w:p>
        </w:tc>
        <w:tc>
          <w:tcPr>
            <w:tcW w:w="5762" w:type="dxa"/>
            <w:shd w:val="clear" w:color="auto" w:fill="auto"/>
            <w:noWrap/>
            <w:vAlign w:val="bottom"/>
            <w:hideMark/>
          </w:tcPr>
          <w:p w:rsidR="0018558E" w:rsidRPr="00163F46" w:rsidRDefault="00DE3367" w:rsidP="0018558E">
            <w:pPr>
              <w:rPr>
                <w:sz w:val="22"/>
                <w:szCs w:val="22"/>
                <w:lang w:val="en-CA" w:eastAsia="en-CA"/>
              </w:rPr>
            </w:pPr>
            <w:r>
              <w:rPr>
                <w:sz w:val="22"/>
                <w:szCs w:val="22"/>
                <w:lang w:val="en-CA" w:eastAsia="en-CA"/>
              </w:rPr>
              <w:t xml:space="preserve">FDS only – Sun SPARC Enterprise M4000/M5000 server </w:t>
            </w:r>
            <w:r>
              <w:rPr>
                <w:sz w:val="22"/>
                <w:szCs w:val="22"/>
                <w:lang w:val="en-CA" w:eastAsia="en-CA"/>
              </w:rPr>
              <w:lastRenderedPageBreak/>
              <w:t>DAT option filler panel (for factory integration  only)</w:t>
            </w: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p>
        </w:tc>
        <w:tc>
          <w:tcPr>
            <w:tcW w:w="2680" w:type="dxa"/>
            <w:shd w:val="clear" w:color="auto" w:fill="auto"/>
            <w:noWrap/>
            <w:hideMark/>
          </w:tcPr>
          <w:p w:rsidR="0018558E" w:rsidRPr="00163F46" w:rsidRDefault="0018558E" w:rsidP="00903F79">
            <w:pPr>
              <w:rPr>
                <w:sz w:val="22"/>
                <w:szCs w:val="22"/>
                <w:lang w:val="en-CA" w:eastAsia="en-CA"/>
              </w:rPr>
            </w:pPr>
          </w:p>
        </w:tc>
        <w:tc>
          <w:tcPr>
            <w:tcW w:w="5762" w:type="dxa"/>
            <w:shd w:val="clear" w:color="auto" w:fill="auto"/>
            <w:noWrap/>
            <w:vAlign w:val="bottom"/>
            <w:hideMark/>
          </w:tcPr>
          <w:p w:rsidR="0018558E" w:rsidRPr="00163F46" w:rsidRDefault="0018558E" w:rsidP="0018558E">
            <w:pPr>
              <w:rPr>
                <w:sz w:val="22"/>
                <w:szCs w:val="22"/>
                <w:lang w:val="en-CA" w:eastAsia="en-CA"/>
              </w:rPr>
            </w:pP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r>
              <w:rPr>
                <w:sz w:val="22"/>
                <w:szCs w:val="22"/>
                <w:lang w:val="en-CA" w:eastAsia="en-CA"/>
              </w:rPr>
              <w:t>1</w:t>
            </w:r>
          </w:p>
        </w:tc>
        <w:tc>
          <w:tcPr>
            <w:tcW w:w="2680" w:type="dxa"/>
            <w:shd w:val="clear" w:color="auto" w:fill="auto"/>
            <w:noWrap/>
            <w:hideMark/>
          </w:tcPr>
          <w:p w:rsidR="0018558E" w:rsidRPr="00163F46" w:rsidRDefault="00DE3367" w:rsidP="00903F79">
            <w:pPr>
              <w:rPr>
                <w:sz w:val="22"/>
                <w:szCs w:val="22"/>
                <w:lang w:val="en-CA" w:eastAsia="en-CA"/>
              </w:rPr>
            </w:pPr>
            <w:r>
              <w:rPr>
                <w:sz w:val="22"/>
                <w:szCs w:val="22"/>
                <w:lang w:val="en-CA" w:eastAsia="en-CA"/>
              </w:rPr>
              <w:t>PREM-SPRT-SYS</w:t>
            </w:r>
          </w:p>
        </w:tc>
        <w:tc>
          <w:tcPr>
            <w:tcW w:w="5762" w:type="dxa"/>
            <w:shd w:val="clear" w:color="auto" w:fill="auto"/>
            <w:noWrap/>
            <w:vAlign w:val="bottom"/>
            <w:hideMark/>
          </w:tcPr>
          <w:p w:rsidR="0018558E" w:rsidRPr="00163F46" w:rsidRDefault="007609AA" w:rsidP="0018558E">
            <w:pPr>
              <w:rPr>
                <w:sz w:val="22"/>
                <w:szCs w:val="22"/>
                <w:lang w:val="en-CA" w:eastAsia="en-CA"/>
              </w:rPr>
            </w:pPr>
            <w:r>
              <w:rPr>
                <w:sz w:val="22"/>
                <w:szCs w:val="22"/>
                <w:lang w:val="en-CA" w:eastAsia="en-CA"/>
              </w:rPr>
              <w:t>Premier</w:t>
            </w:r>
            <w:r w:rsidR="00DE3367">
              <w:rPr>
                <w:sz w:val="22"/>
                <w:szCs w:val="22"/>
                <w:lang w:val="en-CA" w:eastAsia="en-CA"/>
              </w:rPr>
              <w:t xml:space="preserve"> Support Sys </w:t>
            </w:r>
            <w:r>
              <w:rPr>
                <w:sz w:val="22"/>
                <w:szCs w:val="22"/>
                <w:lang w:val="en-CA" w:eastAsia="en-CA"/>
              </w:rPr>
              <w:t>Sun SPARC Enterprise M4</w:t>
            </w:r>
            <w:r w:rsidR="00DE3367">
              <w:rPr>
                <w:sz w:val="22"/>
                <w:szCs w:val="22"/>
                <w:lang w:val="en-CA" w:eastAsia="en-CA"/>
              </w:rPr>
              <w:t>000 base server cabinet (ATO base)</w:t>
            </w: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p>
        </w:tc>
        <w:tc>
          <w:tcPr>
            <w:tcW w:w="2680" w:type="dxa"/>
            <w:shd w:val="clear" w:color="auto" w:fill="auto"/>
            <w:noWrap/>
            <w:hideMark/>
          </w:tcPr>
          <w:p w:rsidR="0018558E" w:rsidRPr="00163F46" w:rsidRDefault="0018558E" w:rsidP="00903F79">
            <w:pPr>
              <w:rPr>
                <w:sz w:val="22"/>
                <w:szCs w:val="22"/>
                <w:lang w:val="en-CA" w:eastAsia="en-CA"/>
              </w:rPr>
            </w:pPr>
          </w:p>
        </w:tc>
        <w:tc>
          <w:tcPr>
            <w:tcW w:w="5762" w:type="dxa"/>
            <w:shd w:val="clear" w:color="auto" w:fill="auto"/>
            <w:noWrap/>
            <w:vAlign w:val="bottom"/>
            <w:hideMark/>
          </w:tcPr>
          <w:p w:rsidR="0018558E" w:rsidRPr="00163F46" w:rsidRDefault="0018558E" w:rsidP="0018558E">
            <w:pPr>
              <w:rPr>
                <w:sz w:val="22"/>
                <w:szCs w:val="22"/>
                <w:lang w:val="en-CA" w:eastAsia="en-CA"/>
              </w:rPr>
            </w:pPr>
          </w:p>
        </w:tc>
      </w:tr>
      <w:tr w:rsidR="00DE3367" w:rsidRPr="00163F46" w:rsidTr="00903F79">
        <w:trPr>
          <w:trHeight w:val="255"/>
        </w:trPr>
        <w:tc>
          <w:tcPr>
            <w:tcW w:w="571" w:type="dxa"/>
            <w:shd w:val="clear" w:color="auto" w:fill="auto"/>
            <w:noWrap/>
            <w:hideMark/>
          </w:tcPr>
          <w:p w:rsidR="00DE3367" w:rsidRPr="00163F46" w:rsidRDefault="007609AA" w:rsidP="00903F79">
            <w:pPr>
              <w:rPr>
                <w:sz w:val="22"/>
                <w:szCs w:val="22"/>
                <w:lang w:val="en-CA" w:eastAsia="en-CA"/>
              </w:rPr>
            </w:pPr>
            <w:r>
              <w:rPr>
                <w:sz w:val="22"/>
                <w:szCs w:val="22"/>
                <w:lang w:val="en-CA" w:eastAsia="en-CA"/>
              </w:rPr>
              <w:t>2</w:t>
            </w:r>
          </w:p>
        </w:tc>
        <w:tc>
          <w:tcPr>
            <w:tcW w:w="2680" w:type="dxa"/>
            <w:shd w:val="clear" w:color="auto" w:fill="auto"/>
            <w:noWrap/>
            <w:hideMark/>
          </w:tcPr>
          <w:p w:rsidR="00DE3367" w:rsidRPr="00163F46" w:rsidRDefault="007609AA" w:rsidP="00903F79">
            <w:pPr>
              <w:rPr>
                <w:sz w:val="22"/>
                <w:szCs w:val="22"/>
                <w:lang w:val="en-CA" w:eastAsia="en-CA"/>
              </w:rPr>
            </w:pPr>
            <w:r>
              <w:rPr>
                <w:sz w:val="22"/>
                <w:szCs w:val="22"/>
                <w:lang w:val="en-CA" w:eastAsia="en-CA"/>
              </w:rPr>
              <w:t>PREM-SPRT-SYS</w:t>
            </w:r>
          </w:p>
        </w:tc>
        <w:tc>
          <w:tcPr>
            <w:tcW w:w="5762" w:type="dxa"/>
            <w:shd w:val="clear" w:color="auto" w:fill="auto"/>
            <w:noWrap/>
            <w:vAlign w:val="bottom"/>
            <w:hideMark/>
          </w:tcPr>
          <w:p w:rsidR="00DE3367" w:rsidRPr="00163F46" w:rsidRDefault="007609AA" w:rsidP="0018558E">
            <w:pPr>
              <w:rPr>
                <w:sz w:val="22"/>
                <w:szCs w:val="22"/>
                <w:lang w:val="en-CA" w:eastAsia="en-CA"/>
              </w:rPr>
            </w:pPr>
            <w:r>
              <w:rPr>
                <w:sz w:val="22"/>
                <w:szCs w:val="22"/>
                <w:lang w:val="en-CA" w:eastAsia="en-CA"/>
              </w:rPr>
              <w:t>Premier Support  Sys 300 GB 10K 2.5 SAS disk drive with bracket, for use with Sun SPARC Enterprise M4000 server</w:t>
            </w:r>
          </w:p>
        </w:tc>
      </w:tr>
      <w:tr w:rsidR="00DE3367" w:rsidRPr="00163F46" w:rsidTr="00903F79">
        <w:trPr>
          <w:trHeight w:val="255"/>
        </w:trPr>
        <w:tc>
          <w:tcPr>
            <w:tcW w:w="571" w:type="dxa"/>
            <w:shd w:val="clear" w:color="auto" w:fill="auto"/>
            <w:noWrap/>
            <w:hideMark/>
          </w:tcPr>
          <w:p w:rsidR="00DE3367" w:rsidRPr="00163F46" w:rsidRDefault="00DE3367" w:rsidP="00903F79">
            <w:pPr>
              <w:rPr>
                <w:sz w:val="22"/>
                <w:szCs w:val="22"/>
                <w:lang w:val="en-CA" w:eastAsia="en-CA"/>
              </w:rPr>
            </w:pPr>
          </w:p>
        </w:tc>
        <w:tc>
          <w:tcPr>
            <w:tcW w:w="2680" w:type="dxa"/>
            <w:shd w:val="clear" w:color="auto" w:fill="auto"/>
            <w:noWrap/>
            <w:hideMark/>
          </w:tcPr>
          <w:p w:rsidR="00DE3367" w:rsidRPr="00163F46" w:rsidRDefault="00DE3367" w:rsidP="00903F79">
            <w:pPr>
              <w:rPr>
                <w:sz w:val="22"/>
                <w:szCs w:val="22"/>
                <w:lang w:val="en-CA" w:eastAsia="en-CA"/>
              </w:rPr>
            </w:pPr>
          </w:p>
        </w:tc>
        <w:tc>
          <w:tcPr>
            <w:tcW w:w="5762" w:type="dxa"/>
            <w:shd w:val="clear" w:color="auto" w:fill="auto"/>
            <w:noWrap/>
            <w:vAlign w:val="bottom"/>
            <w:hideMark/>
          </w:tcPr>
          <w:p w:rsidR="00DE3367" w:rsidRPr="00163F46" w:rsidRDefault="00DE3367" w:rsidP="0018558E">
            <w:pPr>
              <w:rPr>
                <w:sz w:val="22"/>
                <w:szCs w:val="22"/>
                <w:lang w:val="en-CA" w:eastAsia="en-CA"/>
              </w:rPr>
            </w:pPr>
          </w:p>
        </w:tc>
      </w:tr>
      <w:tr w:rsidR="00DE3367" w:rsidRPr="00163F46" w:rsidTr="00903F79">
        <w:trPr>
          <w:trHeight w:val="255"/>
        </w:trPr>
        <w:tc>
          <w:tcPr>
            <w:tcW w:w="571" w:type="dxa"/>
            <w:shd w:val="clear" w:color="auto" w:fill="auto"/>
            <w:noWrap/>
            <w:hideMark/>
          </w:tcPr>
          <w:p w:rsidR="00DE3367" w:rsidRPr="00163F46" w:rsidRDefault="007609AA" w:rsidP="00903F79">
            <w:pPr>
              <w:rPr>
                <w:sz w:val="22"/>
                <w:szCs w:val="22"/>
                <w:lang w:val="en-CA" w:eastAsia="en-CA"/>
              </w:rPr>
            </w:pPr>
            <w:r>
              <w:rPr>
                <w:sz w:val="22"/>
                <w:szCs w:val="22"/>
                <w:lang w:val="en-CA" w:eastAsia="en-CA"/>
              </w:rPr>
              <w:t>2</w:t>
            </w:r>
          </w:p>
        </w:tc>
        <w:tc>
          <w:tcPr>
            <w:tcW w:w="2680" w:type="dxa"/>
            <w:shd w:val="clear" w:color="auto" w:fill="auto"/>
            <w:noWrap/>
            <w:hideMark/>
          </w:tcPr>
          <w:p w:rsidR="00DE3367" w:rsidRPr="00163F46" w:rsidRDefault="007609AA" w:rsidP="00903F79">
            <w:pPr>
              <w:rPr>
                <w:sz w:val="22"/>
                <w:szCs w:val="22"/>
                <w:lang w:val="en-CA" w:eastAsia="en-CA"/>
              </w:rPr>
            </w:pPr>
            <w:r>
              <w:rPr>
                <w:sz w:val="22"/>
                <w:szCs w:val="22"/>
                <w:lang w:val="en-CA" w:eastAsia="en-CA"/>
              </w:rPr>
              <w:t>PREM-SPRT-SYS</w:t>
            </w:r>
          </w:p>
        </w:tc>
        <w:tc>
          <w:tcPr>
            <w:tcW w:w="5762" w:type="dxa"/>
            <w:shd w:val="clear" w:color="auto" w:fill="auto"/>
            <w:noWrap/>
            <w:vAlign w:val="bottom"/>
            <w:hideMark/>
          </w:tcPr>
          <w:p w:rsidR="00DE3367" w:rsidRPr="00163F46" w:rsidRDefault="00715F5C" w:rsidP="00715F5C">
            <w:pPr>
              <w:rPr>
                <w:sz w:val="22"/>
                <w:szCs w:val="22"/>
                <w:lang w:val="en-CA" w:eastAsia="en-CA"/>
              </w:rPr>
            </w:pPr>
            <w:r>
              <w:rPr>
                <w:sz w:val="22"/>
                <w:szCs w:val="22"/>
                <w:lang w:val="en-CA" w:eastAsia="en-CA"/>
              </w:rPr>
              <w:t xml:space="preserve">Premier Support  Sys Sun </w:t>
            </w:r>
            <w:proofErr w:type="spellStart"/>
            <w:r>
              <w:rPr>
                <w:sz w:val="22"/>
                <w:szCs w:val="22"/>
                <w:lang w:val="en-CA" w:eastAsia="en-CA"/>
              </w:rPr>
              <w:t>StorageTek</w:t>
            </w:r>
            <w:proofErr w:type="spellEnd"/>
            <w:r>
              <w:rPr>
                <w:sz w:val="22"/>
                <w:szCs w:val="22"/>
                <w:lang w:val="en-CA" w:eastAsia="en-CA"/>
              </w:rPr>
              <w:t xml:space="preserve"> PCI-E Enterprise 4GB host bus adapter, for use with Sun SPARC Enterprise M4000 server</w:t>
            </w:r>
          </w:p>
        </w:tc>
      </w:tr>
      <w:tr w:rsidR="00DE3367" w:rsidRPr="00163F46" w:rsidTr="00903F79">
        <w:trPr>
          <w:trHeight w:val="255"/>
        </w:trPr>
        <w:tc>
          <w:tcPr>
            <w:tcW w:w="571" w:type="dxa"/>
            <w:shd w:val="clear" w:color="auto" w:fill="auto"/>
            <w:noWrap/>
            <w:hideMark/>
          </w:tcPr>
          <w:p w:rsidR="00DE3367" w:rsidRPr="00163F46" w:rsidRDefault="00DE3367" w:rsidP="00903F79">
            <w:pPr>
              <w:rPr>
                <w:sz w:val="22"/>
                <w:szCs w:val="22"/>
                <w:lang w:val="en-CA" w:eastAsia="en-CA"/>
              </w:rPr>
            </w:pPr>
          </w:p>
        </w:tc>
        <w:tc>
          <w:tcPr>
            <w:tcW w:w="2680" w:type="dxa"/>
            <w:shd w:val="clear" w:color="auto" w:fill="auto"/>
            <w:noWrap/>
            <w:hideMark/>
          </w:tcPr>
          <w:p w:rsidR="00DE3367" w:rsidRPr="00163F46" w:rsidRDefault="00DE3367" w:rsidP="00903F79">
            <w:pPr>
              <w:rPr>
                <w:sz w:val="22"/>
                <w:szCs w:val="22"/>
                <w:lang w:val="en-CA" w:eastAsia="en-CA"/>
              </w:rPr>
            </w:pPr>
          </w:p>
        </w:tc>
        <w:tc>
          <w:tcPr>
            <w:tcW w:w="5762" w:type="dxa"/>
            <w:shd w:val="clear" w:color="auto" w:fill="auto"/>
            <w:noWrap/>
            <w:vAlign w:val="bottom"/>
            <w:hideMark/>
          </w:tcPr>
          <w:p w:rsidR="00DE3367" w:rsidRPr="00163F46" w:rsidRDefault="00DE3367" w:rsidP="0018558E">
            <w:pPr>
              <w:rPr>
                <w:sz w:val="22"/>
                <w:szCs w:val="22"/>
                <w:lang w:val="en-CA" w:eastAsia="en-CA"/>
              </w:rPr>
            </w:pPr>
          </w:p>
        </w:tc>
      </w:tr>
      <w:tr w:rsidR="00DE3367" w:rsidRPr="00163F46" w:rsidTr="00903F79">
        <w:trPr>
          <w:trHeight w:val="255"/>
        </w:trPr>
        <w:tc>
          <w:tcPr>
            <w:tcW w:w="571" w:type="dxa"/>
            <w:shd w:val="clear" w:color="auto" w:fill="auto"/>
            <w:noWrap/>
            <w:hideMark/>
          </w:tcPr>
          <w:p w:rsidR="00DE3367" w:rsidRPr="00163F46" w:rsidRDefault="00715F5C" w:rsidP="00903F79">
            <w:pPr>
              <w:rPr>
                <w:sz w:val="22"/>
                <w:szCs w:val="22"/>
                <w:lang w:val="en-CA" w:eastAsia="en-CA"/>
              </w:rPr>
            </w:pPr>
            <w:r>
              <w:rPr>
                <w:sz w:val="22"/>
                <w:szCs w:val="22"/>
                <w:lang w:val="en-CA" w:eastAsia="en-CA"/>
              </w:rPr>
              <w:t>1</w:t>
            </w:r>
          </w:p>
        </w:tc>
        <w:tc>
          <w:tcPr>
            <w:tcW w:w="2680" w:type="dxa"/>
            <w:shd w:val="clear" w:color="auto" w:fill="auto"/>
            <w:noWrap/>
            <w:hideMark/>
          </w:tcPr>
          <w:p w:rsidR="00DE3367" w:rsidRPr="00163F46" w:rsidRDefault="00715F5C" w:rsidP="00903F79">
            <w:pPr>
              <w:rPr>
                <w:sz w:val="22"/>
                <w:szCs w:val="22"/>
                <w:lang w:val="en-CA" w:eastAsia="en-CA"/>
              </w:rPr>
            </w:pPr>
            <w:r>
              <w:rPr>
                <w:sz w:val="22"/>
                <w:szCs w:val="22"/>
                <w:lang w:val="en-CA" w:eastAsia="en-CA"/>
              </w:rPr>
              <w:t>PREM-SPRT-SYS</w:t>
            </w:r>
          </w:p>
        </w:tc>
        <w:tc>
          <w:tcPr>
            <w:tcW w:w="5762" w:type="dxa"/>
            <w:shd w:val="clear" w:color="auto" w:fill="auto"/>
            <w:noWrap/>
            <w:vAlign w:val="bottom"/>
            <w:hideMark/>
          </w:tcPr>
          <w:p w:rsidR="00DE3367" w:rsidRPr="00163F46" w:rsidRDefault="00715F5C" w:rsidP="00715F5C">
            <w:pPr>
              <w:rPr>
                <w:sz w:val="22"/>
                <w:szCs w:val="22"/>
                <w:lang w:val="en-CA" w:eastAsia="en-CA"/>
              </w:rPr>
            </w:pPr>
            <w:r>
              <w:rPr>
                <w:sz w:val="22"/>
                <w:szCs w:val="22"/>
                <w:lang w:val="en-CA" w:eastAsia="en-CA"/>
              </w:rPr>
              <w:t>Premier Support  Sys Sun low profile dual gigabit Ethernet adapter, for use with Sun SPARC Enterprise M4000 server</w:t>
            </w:r>
          </w:p>
        </w:tc>
      </w:tr>
      <w:tr w:rsidR="00DE3367" w:rsidRPr="00163F46" w:rsidTr="00903F79">
        <w:trPr>
          <w:trHeight w:val="255"/>
        </w:trPr>
        <w:tc>
          <w:tcPr>
            <w:tcW w:w="571" w:type="dxa"/>
            <w:shd w:val="clear" w:color="auto" w:fill="auto"/>
            <w:noWrap/>
            <w:hideMark/>
          </w:tcPr>
          <w:p w:rsidR="00DE3367" w:rsidRPr="00163F46" w:rsidRDefault="00DE3367" w:rsidP="00903F79">
            <w:pPr>
              <w:rPr>
                <w:sz w:val="22"/>
                <w:szCs w:val="22"/>
                <w:lang w:val="en-CA" w:eastAsia="en-CA"/>
              </w:rPr>
            </w:pPr>
          </w:p>
        </w:tc>
        <w:tc>
          <w:tcPr>
            <w:tcW w:w="2680" w:type="dxa"/>
            <w:shd w:val="clear" w:color="auto" w:fill="auto"/>
            <w:noWrap/>
            <w:hideMark/>
          </w:tcPr>
          <w:p w:rsidR="00DE3367" w:rsidRPr="00163F46" w:rsidRDefault="00DE3367" w:rsidP="00903F79">
            <w:pPr>
              <w:rPr>
                <w:sz w:val="22"/>
                <w:szCs w:val="22"/>
                <w:lang w:val="en-CA" w:eastAsia="en-CA"/>
              </w:rPr>
            </w:pPr>
          </w:p>
        </w:tc>
        <w:tc>
          <w:tcPr>
            <w:tcW w:w="5762" w:type="dxa"/>
            <w:shd w:val="clear" w:color="auto" w:fill="auto"/>
            <w:noWrap/>
            <w:vAlign w:val="bottom"/>
            <w:hideMark/>
          </w:tcPr>
          <w:p w:rsidR="00DE3367" w:rsidRPr="00163F46" w:rsidRDefault="00DE3367" w:rsidP="0018558E">
            <w:pPr>
              <w:rPr>
                <w:sz w:val="22"/>
                <w:szCs w:val="22"/>
                <w:lang w:val="en-CA" w:eastAsia="en-CA"/>
              </w:rPr>
            </w:pPr>
          </w:p>
        </w:tc>
      </w:tr>
      <w:tr w:rsidR="0018558E" w:rsidRPr="00163F46" w:rsidTr="00903F79">
        <w:trPr>
          <w:trHeight w:val="255"/>
        </w:trPr>
        <w:tc>
          <w:tcPr>
            <w:tcW w:w="571" w:type="dxa"/>
            <w:shd w:val="clear" w:color="auto" w:fill="auto"/>
            <w:noWrap/>
            <w:hideMark/>
          </w:tcPr>
          <w:p w:rsidR="0018558E" w:rsidRPr="00163F46" w:rsidRDefault="00715F5C" w:rsidP="00903F79">
            <w:pPr>
              <w:rPr>
                <w:sz w:val="22"/>
                <w:szCs w:val="22"/>
                <w:lang w:val="en-CA" w:eastAsia="en-CA"/>
              </w:rPr>
            </w:pPr>
            <w:r>
              <w:rPr>
                <w:sz w:val="22"/>
                <w:szCs w:val="22"/>
                <w:lang w:val="en-CA" w:eastAsia="en-CA"/>
              </w:rPr>
              <w:t>2</w:t>
            </w:r>
          </w:p>
        </w:tc>
        <w:tc>
          <w:tcPr>
            <w:tcW w:w="2680" w:type="dxa"/>
            <w:shd w:val="clear" w:color="auto" w:fill="auto"/>
            <w:noWrap/>
            <w:hideMark/>
          </w:tcPr>
          <w:p w:rsidR="0018558E" w:rsidRPr="00163F46" w:rsidRDefault="00715F5C" w:rsidP="00903F79">
            <w:pPr>
              <w:rPr>
                <w:sz w:val="22"/>
                <w:szCs w:val="22"/>
                <w:lang w:val="en-CA" w:eastAsia="en-CA"/>
              </w:rPr>
            </w:pPr>
            <w:r>
              <w:rPr>
                <w:sz w:val="22"/>
                <w:szCs w:val="22"/>
                <w:lang w:val="en-CA" w:eastAsia="en-CA"/>
              </w:rPr>
              <w:t>PREM-SPRT-SYS</w:t>
            </w:r>
          </w:p>
        </w:tc>
        <w:tc>
          <w:tcPr>
            <w:tcW w:w="5762" w:type="dxa"/>
            <w:shd w:val="clear" w:color="auto" w:fill="auto"/>
            <w:noWrap/>
            <w:vAlign w:val="bottom"/>
            <w:hideMark/>
          </w:tcPr>
          <w:p w:rsidR="0018558E" w:rsidRPr="00163F46" w:rsidRDefault="00715F5C" w:rsidP="00715F5C">
            <w:pPr>
              <w:rPr>
                <w:sz w:val="22"/>
                <w:szCs w:val="22"/>
                <w:lang w:val="en-CA" w:eastAsia="en-CA"/>
              </w:rPr>
            </w:pPr>
            <w:r>
              <w:rPr>
                <w:sz w:val="22"/>
                <w:szCs w:val="22"/>
                <w:lang w:val="en-CA" w:eastAsia="en-CA"/>
              </w:rPr>
              <w:t>Premier Support  Sys Sun SPARC Enterprise server CPU module, 2x 2.53 GHz, for use with Sun SPARC Enterprise M4000 server</w:t>
            </w:r>
          </w:p>
        </w:tc>
      </w:tr>
      <w:tr w:rsidR="00715F5C" w:rsidRPr="00163F46" w:rsidTr="00903F79">
        <w:trPr>
          <w:trHeight w:val="255"/>
        </w:trPr>
        <w:tc>
          <w:tcPr>
            <w:tcW w:w="571" w:type="dxa"/>
            <w:shd w:val="clear" w:color="auto" w:fill="auto"/>
            <w:noWrap/>
            <w:hideMark/>
          </w:tcPr>
          <w:p w:rsidR="00715F5C" w:rsidRPr="00163F46" w:rsidRDefault="00715F5C" w:rsidP="00903F79">
            <w:pPr>
              <w:rPr>
                <w:sz w:val="22"/>
                <w:szCs w:val="22"/>
                <w:lang w:val="en-CA" w:eastAsia="en-CA"/>
              </w:rPr>
            </w:pPr>
          </w:p>
        </w:tc>
        <w:tc>
          <w:tcPr>
            <w:tcW w:w="2680" w:type="dxa"/>
            <w:shd w:val="clear" w:color="auto" w:fill="auto"/>
            <w:noWrap/>
            <w:hideMark/>
          </w:tcPr>
          <w:p w:rsidR="00715F5C" w:rsidRPr="00163F46" w:rsidRDefault="00715F5C" w:rsidP="00903F79">
            <w:pPr>
              <w:rPr>
                <w:sz w:val="22"/>
                <w:szCs w:val="22"/>
                <w:lang w:val="en-CA" w:eastAsia="en-CA"/>
              </w:rPr>
            </w:pPr>
          </w:p>
        </w:tc>
        <w:tc>
          <w:tcPr>
            <w:tcW w:w="5762" w:type="dxa"/>
            <w:shd w:val="clear" w:color="auto" w:fill="auto"/>
            <w:noWrap/>
            <w:vAlign w:val="bottom"/>
            <w:hideMark/>
          </w:tcPr>
          <w:p w:rsidR="00715F5C" w:rsidRPr="00163F46" w:rsidRDefault="00715F5C" w:rsidP="0018558E">
            <w:pPr>
              <w:rPr>
                <w:sz w:val="22"/>
                <w:szCs w:val="22"/>
                <w:lang w:val="en-CA" w:eastAsia="en-CA"/>
              </w:rPr>
            </w:pPr>
          </w:p>
        </w:tc>
      </w:tr>
      <w:tr w:rsidR="00715F5C" w:rsidRPr="00163F46" w:rsidTr="00903F79">
        <w:trPr>
          <w:trHeight w:val="255"/>
        </w:trPr>
        <w:tc>
          <w:tcPr>
            <w:tcW w:w="571" w:type="dxa"/>
            <w:shd w:val="clear" w:color="auto" w:fill="auto"/>
            <w:noWrap/>
            <w:hideMark/>
          </w:tcPr>
          <w:p w:rsidR="00715F5C" w:rsidRPr="00163F46" w:rsidRDefault="00715F5C" w:rsidP="00903F79">
            <w:pPr>
              <w:rPr>
                <w:sz w:val="22"/>
                <w:szCs w:val="22"/>
                <w:lang w:val="en-CA" w:eastAsia="en-CA"/>
              </w:rPr>
            </w:pPr>
            <w:r>
              <w:rPr>
                <w:sz w:val="22"/>
                <w:szCs w:val="22"/>
                <w:lang w:val="en-CA" w:eastAsia="en-CA"/>
              </w:rPr>
              <w:t>4</w:t>
            </w:r>
          </w:p>
        </w:tc>
        <w:tc>
          <w:tcPr>
            <w:tcW w:w="2680" w:type="dxa"/>
            <w:shd w:val="clear" w:color="auto" w:fill="auto"/>
            <w:noWrap/>
            <w:hideMark/>
          </w:tcPr>
          <w:p w:rsidR="00715F5C" w:rsidRPr="00163F46" w:rsidRDefault="00715F5C" w:rsidP="00903F79">
            <w:pPr>
              <w:rPr>
                <w:sz w:val="22"/>
                <w:szCs w:val="22"/>
                <w:lang w:val="en-CA" w:eastAsia="en-CA"/>
              </w:rPr>
            </w:pPr>
            <w:r>
              <w:rPr>
                <w:sz w:val="22"/>
                <w:szCs w:val="22"/>
                <w:lang w:val="en-CA" w:eastAsia="en-CA"/>
              </w:rPr>
              <w:t>PREM-SPRT-SYS</w:t>
            </w:r>
          </w:p>
        </w:tc>
        <w:tc>
          <w:tcPr>
            <w:tcW w:w="5762" w:type="dxa"/>
            <w:shd w:val="clear" w:color="auto" w:fill="auto"/>
            <w:noWrap/>
            <w:vAlign w:val="bottom"/>
            <w:hideMark/>
          </w:tcPr>
          <w:p w:rsidR="00715F5C" w:rsidRPr="00163F46" w:rsidRDefault="00715F5C" w:rsidP="00903F79">
            <w:pPr>
              <w:rPr>
                <w:sz w:val="22"/>
                <w:szCs w:val="22"/>
                <w:lang w:val="en-CA" w:eastAsia="en-CA"/>
              </w:rPr>
            </w:pPr>
            <w:r>
              <w:rPr>
                <w:sz w:val="22"/>
                <w:szCs w:val="22"/>
                <w:lang w:val="en-CA" w:eastAsia="en-CA"/>
              </w:rPr>
              <w:t xml:space="preserve">Premier Support  Sys Sun SPARC Enterprise server </w:t>
            </w:r>
            <w:r w:rsidR="00903F79">
              <w:rPr>
                <w:sz w:val="22"/>
                <w:szCs w:val="22"/>
                <w:lang w:val="en-CA" w:eastAsia="en-CA"/>
              </w:rPr>
              <w:t xml:space="preserve">16 GB </w:t>
            </w:r>
            <w:r>
              <w:rPr>
                <w:sz w:val="22"/>
                <w:szCs w:val="22"/>
                <w:lang w:val="en-CA" w:eastAsia="en-CA"/>
              </w:rPr>
              <w:t>memory module, for use with Sun SPARC Enterprise M4000 server</w:t>
            </w:r>
          </w:p>
        </w:tc>
      </w:tr>
      <w:tr w:rsidR="00715F5C" w:rsidRPr="00163F46" w:rsidTr="00903F79">
        <w:trPr>
          <w:trHeight w:val="255"/>
        </w:trPr>
        <w:tc>
          <w:tcPr>
            <w:tcW w:w="571" w:type="dxa"/>
            <w:shd w:val="clear" w:color="auto" w:fill="auto"/>
            <w:noWrap/>
            <w:hideMark/>
          </w:tcPr>
          <w:p w:rsidR="00715F5C" w:rsidRPr="00163F46" w:rsidRDefault="00715F5C" w:rsidP="00903F79">
            <w:pPr>
              <w:rPr>
                <w:sz w:val="22"/>
                <w:szCs w:val="22"/>
                <w:lang w:val="en-CA" w:eastAsia="en-CA"/>
              </w:rPr>
            </w:pPr>
          </w:p>
        </w:tc>
        <w:tc>
          <w:tcPr>
            <w:tcW w:w="2680" w:type="dxa"/>
            <w:shd w:val="clear" w:color="auto" w:fill="auto"/>
            <w:noWrap/>
            <w:hideMark/>
          </w:tcPr>
          <w:p w:rsidR="00715F5C" w:rsidRPr="00163F46" w:rsidRDefault="00715F5C" w:rsidP="00903F79">
            <w:pPr>
              <w:rPr>
                <w:sz w:val="22"/>
                <w:szCs w:val="22"/>
                <w:lang w:val="en-CA" w:eastAsia="en-CA"/>
              </w:rPr>
            </w:pPr>
          </w:p>
        </w:tc>
        <w:tc>
          <w:tcPr>
            <w:tcW w:w="5762" w:type="dxa"/>
            <w:shd w:val="clear" w:color="auto" w:fill="auto"/>
            <w:noWrap/>
            <w:vAlign w:val="bottom"/>
            <w:hideMark/>
          </w:tcPr>
          <w:p w:rsidR="00715F5C" w:rsidRPr="00163F46" w:rsidRDefault="00715F5C" w:rsidP="0018558E">
            <w:pPr>
              <w:rPr>
                <w:sz w:val="22"/>
                <w:szCs w:val="22"/>
                <w:lang w:val="en-CA" w:eastAsia="en-CA"/>
              </w:rPr>
            </w:pPr>
          </w:p>
        </w:tc>
      </w:tr>
      <w:tr w:rsidR="00715F5C" w:rsidRPr="00163F46" w:rsidTr="00903F79">
        <w:trPr>
          <w:trHeight w:val="255"/>
        </w:trPr>
        <w:tc>
          <w:tcPr>
            <w:tcW w:w="571" w:type="dxa"/>
            <w:shd w:val="clear" w:color="auto" w:fill="auto"/>
            <w:noWrap/>
            <w:hideMark/>
          </w:tcPr>
          <w:p w:rsidR="00715F5C" w:rsidRPr="00163F46" w:rsidRDefault="00715F5C" w:rsidP="00903F79">
            <w:pPr>
              <w:rPr>
                <w:sz w:val="22"/>
                <w:szCs w:val="22"/>
                <w:lang w:val="en-CA" w:eastAsia="en-CA"/>
              </w:rPr>
            </w:pPr>
            <w:r>
              <w:rPr>
                <w:sz w:val="22"/>
                <w:szCs w:val="22"/>
                <w:lang w:val="en-CA" w:eastAsia="en-CA"/>
              </w:rPr>
              <w:t>1</w:t>
            </w:r>
          </w:p>
        </w:tc>
        <w:tc>
          <w:tcPr>
            <w:tcW w:w="2680" w:type="dxa"/>
            <w:shd w:val="clear" w:color="auto" w:fill="auto"/>
            <w:noWrap/>
            <w:hideMark/>
          </w:tcPr>
          <w:p w:rsidR="00715F5C" w:rsidRPr="00163F46" w:rsidRDefault="00715F5C" w:rsidP="00903F79">
            <w:pPr>
              <w:rPr>
                <w:sz w:val="22"/>
                <w:szCs w:val="22"/>
                <w:lang w:val="en-CA" w:eastAsia="en-CA"/>
              </w:rPr>
            </w:pPr>
            <w:r>
              <w:rPr>
                <w:sz w:val="22"/>
                <w:szCs w:val="22"/>
                <w:lang w:val="en-CA" w:eastAsia="en-CA"/>
              </w:rPr>
              <w:t>PREM-SPRT-SYS</w:t>
            </w:r>
          </w:p>
        </w:tc>
        <w:tc>
          <w:tcPr>
            <w:tcW w:w="5762" w:type="dxa"/>
            <w:shd w:val="clear" w:color="auto" w:fill="auto"/>
            <w:noWrap/>
            <w:vAlign w:val="bottom"/>
            <w:hideMark/>
          </w:tcPr>
          <w:p w:rsidR="00715F5C" w:rsidRPr="00163F46" w:rsidRDefault="00903F79" w:rsidP="00903F79">
            <w:pPr>
              <w:rPr>
                <w:sz w:val="22"/>
                <w:szCs w:val="22"/>
                <w:lang w:val="en-CA" w:eastAsia="en-CA"/>
              </w:rPr>
            </w:pPr>
            <w:r>
              <w:rPr>
                <w:sz w:val="22"/>
                <w:szCs w:val="22"/>
                <w:lang w:val="en-CA" w:eastAsia="en-CA"/>
              </w:rPr>
              <w:t>Premier Support  Sys Sun SPARC Enterprise server filter, for use with Sun SPARC Enterprise M4000 server</w:t>
            </w:r>
          </w:p>
        </w:tc>
      </w:tr>
      <w:tr w:rsidR="00715F5C" w:rsidRPr="00163F46" w:rsidTr="00903F79">
        <w:trPr>
          <w:trHeight w:val="255"/>
        </w:trPr>
        <w:tc>
          <w:tcPr>
            <w:tcW w:w="571" w:type="dxa"/>
            <w:shd w:val="clear" w:color="auto" w:fill="auto"/>
            <w:noWrap/>
            <w:hideMark/>
          </w:tcPr>
          <w:p w:rsidR="00715F5C" w:rsidRPr="00163F46" w:rsidRDefault="00715F5C" w:rsidP="00903F79">
            <w:pPr>
              <w:rPr>
                <w:sz w:val="22"/>
                <w:szCs w:val="22"/>
                <w:lang w:val="en-CA" w:eastAsia="en-CA"/>
              </w:rPr>
            </w:pPr>
          </w:p>
        </w:tc>
        <w:tc>
          <w:tcPr>
            <w:tcW w:w="2680" w:type="dxa"/>
            <w:shd w:val="clear" w:color="auto" w:fill="auto"/>
            <w:noWrap/>
            <w:hideMark/>
          </w:tcPr>
          <w:p w:rsidR="00715F5C" w:rsidRPr="00163F46" w:rsidRDefault="00715F5C" w:rsidP="00903F79">
            <w:pPr>
              <w:rPr>
                <w:sz w:val="22"/>
                <w:szCs w:val="22"/>
                <w:lang w:val="en-CA" w:eastAsia="en-CA"/>
              </w:rPr>
            </w:pPr>
          </w:p>
        </w:tc>
        <w:tc>
          <w:tcPr>
            <w:tcW w:w="5762" w:type="dxa"/>
            <w:shd w:val="clear" w:color="auto" w:fill="auto"/>
            <w:noWrap/>
            <w:vAlign w:val="bottom"/>
            <w:hideMark/>
          </w:tcPr>
          <w:p w:rsidR="00715F5C" w:rsidRPr="00163F46" w:rsidRDefault="00715F5C" w:rsidP="0018558E">
            <w:pPr>
              <w:rPr>
                <w:sz w:val="22"/>
                <w:szCs w:val="22"/>
                <w:lang w:val="en-CA" w:eastAsia="en-CA"/>
              </w:rPr>
            </w:pPr>
          </w:p>
        </w:tc>
      </w:tr>
      <w:tr w:rsidR="00715F5C" w:rsidRPr="00163F46" w:rsidTr="00903F79">
        <w:trPr>
          <w:trHeight w:val="255"/>
        </w:trPr>
        <w:tc>
          <w:tcPr>
            <w:tcW w:w="571" w:type="dxa"/>
            <w:shd w:val="clear" w:color="auto" w:fill="auto"/>
            <w:noWrap/>
            <w:hideMark/>
          </w:tcPr>
          <w:p w:rsidR="00715F5C" w:rsidRPr="00163F46" w:rsidRDefault="00715F5C" w:rsidP="00903F79">
            <w:pPr>
              <w:rPr>
                <w:sz w:val="22"/>
                <w:szCs w:val="22"/>
                <w:lang w:val="en-CA" w:eastAsia="en-CA"/>
              </w:rPr>
            </w:pPr>
            <w:r>
              <w:rPr>
                <w:sz w:val="22"/>
                <w:szCs w:val="22"/>
                <w:lang w:val="en-CA" w:eastAsia="en-CA"/>
              </w:rPr>
              <w:t>9</w:t>
            </w:r>
          </w:p>
        </w:tc>
        <w:tc>
          <w:tcPr>
            <w:tcW w:w="2680" w:type="dxa"/>
            <w:shd w:val="clear" w:color="auto" w:fill="auto"/>
            <w:noWrap/>
            <w:hideMark/>
          </w:tcPr>
          <w:p w:rsidR="00715F5C" w:rsidRPr="00163F46" w:rsidRDefault="00715F5C" w:rsidP="00903F79">
            <w:pPr>
              <w:rPr>
                <w:sz w:val="22"/>
                <w:szCs w:val="22"/>
                <w:lang w:val="en-CA" w:eastAsia="en-CA"/>
              </w:rPr>
            </w:pPr>
            <w:r>
              <w:rPr>
                <w:sz w:val="22"/>
                <w:szCs w:val="22"/>
                <w:lang w:val="en-CA" w:eastAsia="en-CA"/>
              </w:rPr>
              <w:t>C3070-50BLU</w:t>
            </w:r>
          </w:p>
        </w:tc>
        <w:tc>
          <w:tcPr>
            <w:tcW w:w="5762" w:type="dxa"/>
            <w:shd w:val="clear" w:color="auto" w:fill="auto"/>
            <w:noWrap/>
            <w:vAlign w:val="bottom"/>
            <w:hideMark/>
          </w:tcPr>
          <w:p w:rsidR="00715F5C" w:rsidRPr="00163F46" w:rsidRDefault="00715F5C" w:rsidP="0018558E">
            <w:pPr>
              <w:rPr>
                <w:sz w:val="22"/>
                <w:szCs w:val="22"/>
                <w:lang w:val="en-CA" w:eastAsia="en-CA"/>
              </w:rPr>
            </w:pPr>
            <w:r>
              <w:rPr>
                <w:sz w:val="22"/>
                <w:szCs w:val="22"/>
                <w:lang w:val="en-CA" w:eastAsia="en-CA"/>
              </w:rPr>
              <w:t>Custom – CAT6 cable blue with boots 50 ft (15 metres)</w:t>
            </w:r>
          </w:p>
        </w:tc>
      </w:tr>
      <w:tr w:rsidR="0018558E" w:rsidRPr="00163F46" w:rsidTr="00903F79">
        <w:trPr>
          <w:trHeight w:val="255"/>
        </w:trPr>
        <w:tc>
          <w:tcPr>
            <w:tcW w:w="571" w:type="dxa"/>
            <w:shd w:val="clear" w:color="auto" w:fill="auto"/>
            <w:noWrap/>
            <w:hideMark/>
          </w:tcPr>
          <w:p w:rsidR="0018558E" w:rsidRPr="00163F46" w:rsidRDefault="0018558E" w:rsidP="00903F79">
            <w:pPr>
              <w:rPr>
                <w:sz w:val="22"/>
                <w:szCs w:val="22"/>
                <w:lang w:val="en-CA" w:eastAsia="en-CA"/>
              </w:rPr>
            </w:pPr>
          </w:p>
        </w:tc>
        <w:tc>
          <w:tcPr>
            <w:tcW w:w="2680" w:type="dxa"/>
            <w:shd w:val="clear" w:color="auto" w:fill="auto"/>
            <w:noWrap/>
            <w:hideMark/>
          </w:tcPr>
          <w:p w:rsidR="0018558E" w:rsidRPr="00163F46" w:rsidRDefault="0018558E" w:rsidP="00903F79">
            <w:pPr>
              <w:rPr>
                <w:sz w:val="22"/>
                <w:szCs w:val="22"/>
                <w:lang w:val="en-CA" w:eastAsia="en-CA"/>
              </w:rPr>
            </w:pPr>
          </w:p>
        </w:tc>
        <w:tc>
          <w:tcPr>
            <w:tcW w:w="5762" w:type="dxa"/>
            <w:shd w:val="clear" w:color="auto" w:fill="auto"/>
            <w:noWrap/>
            <w:vAlign w:val="bottom"/>
            <w:hideMark/>
          </w:tcPr>
          <w:p w:rsidR="0018558E" w:rsidRPr="00163F46" w:rsidRDefault="0018558E" w:rsidP="0018558E">
            <w:pPr>
              <w:rPr>
                <w:sz w:val="22"/>
                <w:szCs w:val="22"/>
                <w:lang w:val="en-CA" w:eastAsia="en-CA"/>
              </w:rPr>
            </w:pPr>
          </w:p>
        </w:tc>
      </w:tr>
      <w:tr w:rsidR="000E4B6B" w:rsidRPr="00163F46" w:rsidTr="006037AA">
        <w:trPr>
          <w:trHeight w:val="255"/>
        </w:trPr>
        <w:tc>
          <w:tcPr>
            <w:tcW w:w="571" w:type="dxa"/>
            <w:shd w:val="clear" w:color="auto" w:fill="auto"/>
            <w:noWrap/>
            <w:hideMark/>
          </w:tcPr>
          <w:p w:rsidR="000E4B6B" w:rsidRPr="00163F46" w:rsidRDefault="003661E3" w:rsidP="006037AA">
            <w:pPr>
              <w:rPr>
                <w:sz w:val="22"/>
                <w:szCs w:val="22"/>
                <w:lang w:val="en-CA" w:eastAsia="en-CA"/>
              </w:rPr>
            </w:pPr>
            <w:r>
              <w:rPr>
                <w:sz w:val="22"/>
                <w:szCs w:val="22"/>
                <w:lang w:val="en-CA" w:eastAsia="en-CA"/>
              </w:rPr>
              <w:t>1</w:t>
            </w:r>
          </w:p>
        </w:tc>
        <w:tc>
          <w:tcPr>
            <w:tcW w:w="2680" w:type="dxa"/>
            <w:shd w:val="clear" w:color="auto" w:fill="auto"/>
            <w:noWrap/>
            <w:hideMark/>
          </w:tcPr>
          <w:p w:rsidR="000E4B6B" w:rsidRPr="00163F46" w:rsidRDefault="000E4B6B" w:rsidP="006037AA">
            <w:pPr>
              <w:rPr>
                <w:sz w:val="22"/>
                <w:szCs w:val="22"/>
                <w:lang w:val="en-CA" w:eastAsia="en-CA"/>
              </w:rPr>
            </w:pPr>
            <w:r w:rsidRPr="00163F46">
              <w:rPr>
                <w:sz w:val="22"/>
                <w:szCs w:val="22"/>
                <w:lang w:val="en-CA" w:eastAsia="en-CA"/>
              </w:rPr>
              <w:t>XT</w:t>
            </w:r>
            <w:r w:rsidR="003661E3">
              <w:rPr>
                <w:sz w:val="22"/>
                <w:szCs w:val="22"/>
                <w:lang w:val="en-CA" w:eastAsia="en-CA"/>
              </w:rPr>
              <w:t>A2540R01A2T10000</w:t>
            </w:r>
          </w:p>
        </w:tc>
        <w:tc>
          <w:tcPr>
            <w:tcW w:w="5762" w:type="dxa"/>
            <w:shd w:val="clear" w:color="auto" w:fill="auto"/>
            <w:noWrap/>
            <w:vAlign w:val="bottom"/>
            <w:hideMark/>
          </w:tcPr>
          <w:p w:rsidR="000E4B6B" w:rsidRPr="00163F46" w:rsidRDefault="000E4B6B" w:rsidP="005F683E">
            <w:pPr>
              <w:rPr>
                <w:sz w:val="22"/>
                <w:szCs w:val="22"/>
                <w:lang w:val="en-CA" w:eastAsia="en-CA"/>
              </w:rPr>
            </w:pPr>
            <w:r w:rsidRPr="00163F46">
              <w:rPr>
                <w:sz w:val="22"/>
                <w:szCs w:val="22"/>
                <w:lang w:val="en-CA" w:eastAsia="en-CA"/>
              </w:rPr>
              <w:t xml:space="preserve">Sun </w:t>
            </w:r>
            <w:proofErr w:type="spellStart"/>
            <w:r w:rsidRPr="00163F46">
              <w:rPr>
                <w:sz w:val="22"/>
                <w:szCs w:val="22"/>
                <w:lang w:val="en-CA" w:eastAsia="en-CA"/>
              </w:rPr>
              <w:t>StorageTek</w:t>
            </w:r>
            <w:proofErr w:type="spellEnd"/>
            <w:r w:rsidRPr="00163F46">
              <w:rPr>
                <w:sz w:val="22"/>
                <w:szCs w:val="22"/>
                <w:lang w:val="en-CA" w:eastAsia="en-CA"/>
              </w:rPr>
              <w:t xml:space="preserve"> </w:t>
            </w:r>
            <w:r w:rsidR="005F683E">
              <w:rPr>
                <w:sz w:val="22"/>
                <w:szCs w:val="22"/>
                <w:lang w:val="en-CA" w:eastAsia="en-CA"/>
              </w:rPr>
              <w:t>2540 FC Array</w:t>
            </w:r>
            <w:r w:rsidRPr="00163F46">
              <w:rPr>
                <w:sz w:val="22"/>
                <w:szCs w:val="22"/>
                <w:lang w:val="en-CA" w:eastAsia="en-CA"/>
              </w:rPr>
              <w:t xml:space="preserve">, </w:t>
            </w:r>
            <w:r w:rsidR="005F683E">
              <w:rPr>
                <w:sz w:val="22"/>
                <w:szCs w:val="22"/>
                <w:lang w:val="en-CA" w:eastAsia="en-CA"/>
              </w:rPr>
              <w:t>rack ready controller tray, 10TB, 5 * 2TB 7.2K RPM SATA-II drives, 2 * 512MB</w:t>
            </w:r>
            <w:r w:rsidR="00350994">
              <w:rPr>
                <w:sz w:val="22"/>
                <w:szCs w:val="22"/>
                <w:lang w:val="en-CA" w:eastAsia="en-CA"/>
              </w:rPr>
              <w:t xml:space="preserve"> cache FC HW RAID controller, 2 redundant AC power supplies, 2 redundant cooling fans, 4 shortwave SFPs</w:t>
            </w:r>
          </w:p>
        </w:tc>
      </w:tr>
      <w:tr w:rsidR="000E4B6B" w:rsidRPr="00163F46" w:rsidTr="006037AA">
        <w:trPr>
          <w:trHeight w:val="255"/>
        </w:trPr>
        <w:tc>
          <w:tcPr>
            <w:tcW w:w="571" w:type="dxa"/>
            <w:shd w:val="clear" w:color="auto" w:fill="auto"/>
            <w:noWrap/>
            <w:hideMark/>
          </w:tcPr>
          <w:p w:rsidR="000E4B6B" w:rsidRPr="00163F46" w:rsidRDefault="000E4B6B" w:rsidP="006037AA">
            <w:pPr>
              <w:rPr>
                <w:sz w:val="22"/>
                <w:szCs w:val="22"/>
                <w:lang w:val="en-CA" w:eastAsia="en-CA"/>
              </w:rPr>
            </w:pPr>
          </w:p>
        </w:tc>
        <w:tc>
          <w:tcPr>
            <w:tcW w:w="2680" w:type="dxa"/>
            <w:shd w:val="clear" w:color="auto" w:fill="auto"/>
            <w:noWrap/>
            <w:hideMark/>
          </w:tcPr>
          <w:p w:rsidR="000E4B6B" w:rsidRPr="00163F46" w:rsidRDefault="000E4B6B" w:rsidP="006037AA">
            <w:pPr>
              <w:rPr>
                <w:sz w:val="22"/>
                <w:szCs w:val="22"/>
                <w:lang w:val="en-CA" w:eastAsia="en-CA"/>
              </w:rPr>
            </w:pPr>
          </w:p>
        </w:tc>
        <w:tc>
          <w:tcPr>
            <w:tcW w:w="5762" w:type="dxa"/>
            <w:shd w:val="clear" w:color="auto" w:fill="auto"/>
            <w:noWrap/>
            <w:vAlign w:val="bottom"/>
            <w:hideMark/>
          </w:tcPr>
          <w:p w:rsidR="000E4B6B" w:rsidRPr="00163F46" w:rsidRDefault="000E4B6B" w:rsidP="000E4B6B">
            <w:pPr>
              <w:jc w:val="cente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350994" w:rsidP="006037AA">
            <w:pPr>
              <w:rPr>
                <w:sz w:val="22"/>
                <w:szCs w:val="22"/>
                <w:lang w:val="en-CA" w:eastAsia="en-CA"/>
              </w:rPr>
            </w:pPr>
            <w:r>
              <w:rPr>
                <w:sz w:val="22"/>
                <w:szCs w:val="22"/>
                <w:lang w:val="en-CA" w:eastAsia="en-CA"/>
              </w:rPr>
              <w:t>1</w:t>
            </w:r>
          </w:p>
        </w:tc>
        <w:tc>
          <w:tcPr>
            <w:tcW w:w="2680" w:type="dxa"/>
            <w:shd w:val="clear" w:color="auto" w:fill="auto"/>
            <w:noWrap/>
          </w:tcPr>
          <w:p w:rsidR="000E4B6B" w:rsidRPr="00163F46" w:rsidRDefault="00350994" w:rsidP="006037AA">
            <w:pPr>
              <w:rPr>
                <w:sz w:val="22"/>
                <w:szCs w:val="22"/>
                <w:lang w:val="en-CA" w:eastAsia="en-CA"/>
              </w:rPr>
            </w:pPr>
            <w:r>
              <w:rPr>
                <w:sz w:val="22"/>
                <w:szCs w:val="22"/>
                <w:lang w:val="en-CA" w:eastAsia="en-CA"/>
              </w:rPr>
              <w:t>XTA-2500-2URK-19U</w:t>
            </w:r>
          </w:p>
        </w:tc>
        <w:tc>
          <w:tcPr>
            <w:tcW w:w="5762" w:type="dxa"/>
            <w:shd w:val="clear" w:color="auto" w:fill="auto"/>
            <w:noWrap/>
            <w:vAlign w:val="bottom"/>
          </w:tcPr>
          <w:p w:rsidR="000E4B6B" w:rsidRPr="00163F46" w:rsidRDefault="00350994" w:rsidP="000E4B6B">
            <w:pPr>
              <w:rPr>
                <w:sz w:val="22"/>
                <w:szCs w:val="22"/>
                <w:lang w:val="en-CA" w:eastAsia="en-CA"/>
              </w:rPr>
            </w:pPr>
            <w:r>
              <w:rPr>
                <w:sz w:val="22"/>
                <w:szCs w:val="22"/>
                <w:lang w:val="en-CA" w:eastAsia="en-CA"/>
              </w:rPr>
              <w:t xml:space="preserve">Sun </w:t>
            </w:r>
            <w:proofErr w:type="spellStart"/>
            <w:r>
              <w:rPr>
                <w:sz w:val="22"/>
                <w:szCs w:val="22"/>
                <w:lang w:val="en-CA" w:eastAsia="en-CA"/>
              </w:rPr>
              <w:t>StorEdge</w:t>
            </w:r>
            <w:proofErr w:type="spellEnd"/>
            <w:r>
              <w:rPr>
                <w:sz w:val="22"/>
                <w:szCs w:val="22"/>
                <w:lang w:val="en-CA" w:eastAsia="en-CA"/>
              </w:rPr>
              <w:t xml:space="preserve"> 2500 2U universal rack sliding rail kit, ROHS-5</w:t>
            </w:r>
          </w:p>
        </w:tc>
      </w:tr>
      <w:tr w:rsidR="000E4B6B" w:rsidRPr="00163F46" w:rsidTr="006037AA">
        <w:trPr>
          <w:trHeight w:val="255"/>
        </w:trPr>
        <w:tc>
          <w:tcPr>
            <w:tcW w:w="571" w:type="dxa"/>
            <w:shd w:val="clear" w:color="auto" w:fill="auto"/>
            <w:noWrap/>
          </w:tcPr>
          <w:p w:rsidR="000E4B6B" w:rsidRPr="00163F46" w:rsidRDefault="000E4B6B" w:rsidP="006037AA">
            <w:pPr>
              <w:rPr>
                <w:sz w:val="22"/>
                <w:szCs w:val="22"/>
                <w:lang w:val="en-CA" w:eastAsia="en-CA"/>
              </w:rPr>
            </w:pPr>
          </w:p>
        </w:tc>
        <w:tc>
          <w:tcPr>
            <w:tcW w:w="2680" w:type="dxa"/>
            <w:shd w:val="clear" w:color="auto" w:fill="auto"/>
            <w:noWrap/>
          </w:tcPr>
          <w:p w:rsidR="000E4B6B" w:rsidRPr="00163F46" w:rsidRDefault="000E4B6B" w:rsidP="006037AA">
            <w:pPr>
              <w:rPr>
                <w:sz w:val="22"/>
                <w:szCs w:val="22"/>
                <w:lang w:val="en-CA" w:eastAsia="en-CA"/>
              </w:rPr>
            </w:pPr>
          </w:p>
        </w:tc>
        <w:tc>
          <w:tcPr>
            <w:tcW w:w="5762" w:type="dxa"/>
            <w:shd w:val="clear" w:color="auto" w:fill="auto"/>
            <w:noWrap/>
            <w:vAlign w:val="bottom"/>
          </w:tcPr>
          <w:p w:rsidR="000E4B6B" w:rsidRPr="00163F46" w:rsidRDefault="000E4B6B" w:rsidP="000E4B6B">
            <w:pP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350994" w:rsidP="006037AA">
            <w:pPr>
              <w:rPr>
                <w:sz w:val="22"/>
                <w:szCs w:val="22"/>
                <w:lang w:val="en-CA" w:eastAsia="en-CA"/>
              </w:rPr>
            </w:pPr>
            <w:r>
              <w:rPr>
                <w:sz w:val="22"/>
                <w:szCs w:val="22"/>
                <w:lang w:val="en-CA" w:eastAsia="en-CA"/>
              </w:rPr>
              <w:t>6</w:t>
            </w:r>
          </w:p>
        </w:tc>
        <w:tc>
          <w:tcPr>
            <w:tcW w:w="2680" w:type="dxa"/>
            <w:shd w:val="clear" w:color="auto" w:fill="auto"/>
            <w:noWrap/>
          </w:tcPr>
          <w:p w:rsidR="000E4B6B" w:rsidRPr="00163F46" w:rsidRDefault="00350994" w:rsidP="006037AA">
            <w:pPr>
              <w:rPr>
                <w:sz w:val="22"/>
                <w:szCs w:val="22"/>
                <w:lang w:val="en-CA" w:eastAsia="en-CA"/>
              </w:rPr>
            </w:pPr>
            <w:r>
              <w:rPr>
                <w:sz w:val="22"/>
                <w:szCs w:val="22"/>
                <w:lang w:val="en-CA" w:eastAsia="en-CA"/>
              </w:rPr>
              <w:t>X9733A-Z</w:t>
            </w:r>
          </w:p>
        </w:tc>
        <w:tc>
          <w:tcPr>
            <w:tcW w:w="5762" w:type="dxa"/>
            <w:shd w:val="clear" w:color="auto" w:fill="auto"/>
            <w:noWrap/>
            <w:vAlign w:val="bottom"/>
          </w:tcPr>
          <w:p w:rsidR="000E4B6B" w:rsidRPr="00163F46" w:rsidRDefault="00350994" w:rsidP="000E4B6B">
            <w:pPr>
              <w:rPr>
                <w:sz w:val="22"/>
                <w:szCs w:val="22"/>
                <w:lang w:val="en-CA" w:eastAsia="en-CA"/>
              </w:rPr>
            </w:pPr>
            <w:r>
              <w:rPr>
                <w:sz w:val="22"/>
                <w:szCs w:val="22"/>
                <w:lang w:val="en-CA" w:eastAsia="en-CA"/>
              </w:rPr>
              <w:t>5M LC to LC FC optical cable, ROHS-5</w:t>
            </w:r>
          </w:p>
        </w:tc>
      </w:tr>
      <w:tr w:rsidR="000E4B6B" w:rsidRPr="00163F46" w:rsidTr="006037AA">
        <w:trPr>
          <w:trHeight w:val="255"/>
        </w:trPr>
        <w:tc>
          <w:tcPr>
            <w:tcW w:w="571" w:type="dxa"/>
            <w:shd w:val="clear" w:color="auto" w:fill="auto"/>
            <w:noWrap/>
          </w:tcPr>
          <w:p w:rsidR="000E4B6B" w:rsidRPr="00163F46" w:rsidRDefault="000E4B6B" w:rsidP="006037AA">
            <w:pPr>
              <w:rPr>
                <w:sz w:val="22"/>
                <w:szCs w:val="22"/>
                <w:lang w:val="en-CA" w:eastAsia="en-CA"/>
              </w:rPr>
            </w:pPr>
          </w:p>
        </w:tc>
        <w:tc>
          <w:tcPr>
            <w:tcW w:w="2680" w:type="dxa"/>
            <w:shd w:val="clear" w:color="auto" w:fill="auto"/>
            <w:noWrap/>
          </w:tcPr>
          <w:p w:rsidR="000E4B6B" w:rsidRPr="00163F46" w:rsidRDefault="000E4B6B" w:rsidP="006037AA">
            <w:pPr>
              <w:rPr>
                <w:sz w:val="22"/>
                <w:szCs w:val="22"/>
                <w:lang w:val="en-CA" w:eastAsia="en-CA"/>
              </w:rPr>
            </w:pPr>
          </w:p>
        </w:tc>
        <w:tc>
          <w:tcPr>
            <w:tcW w:w="5762" w:type="dxa"/>
            <w:shd w:val="clear" w:color="auto" w:fill="auto"/>
            <w:noWrap/>
            <w:vAlign w:val="bottom"/>
          </w:tcPr>
          <w:p w:rsidR="000E4B6B" w:rsidRPr="00163F46" w:rsidRDefault="000E4B6B" w:rsidP="000E4B6B">
            <w:pP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350994" w:rsidP="006037AA">
            <w:pPr>
              <w:rPr>
                <w:sz w:val="22"/>
                <w:szCs w:val="22"/>
                <w:lang w:val="en-CA" w:eastAsia="en-CA"/>
              </w:rPr>
            </w:pPr>
            <w:r>
              <w:rPr>
                <w:sz w:val="22"/>
                <w:szCs w:val="22"/>
                <w:lang w:val="en-CA" w:eastAsia="en-CA"/>
              </w:rPr>
              <w:t>2</w:t>
            </w:r>
          </w:p>
        </w:tc>
        <w:tc>
          <w:tcPr>
            <w:tcW w:w="2680" w:type="dxa"/>
            <w:shd w:val="clear" w:color="auto" w:fill="auto"/>
            <w:noWrap/>
          </w:tcPr>
          <w:p w:rsidR="000E4B6B" w:rsidRPr="00163F46" w:rsidRDefault="00350994" w:rsidP="006037AA">
            <w:pPr>
              <w:rPr>
                <w:sz w:val="22"/>
                <w:szCs w:val="22"/>
                <w:lang w:val="en-CA" w:eastAsia="en-CA"/>
              </w:rPr>
            </w:pPr>
            <w:r>
              <w:rPr>
                <w:sz w:val="22"/>
                <w:szCs w:val="22"/>
                <w:lang w:val="en-CA" w:eastAsia="en-CA"/>
              </w:rPr>
              <w:t>X311L</w:t>
            </w:r>
          </w:p>
        </w:tc>
        <w:tc>
          <w:tcPr>
            <w:tcW w:w="5762" w:type="dxa"/>
            <w:shd w:val="clear" w:color="auto" w:fill="auto"/>
            <w:noWrap/>
            <w:vAlign w:val="bottom"/>
          </w:tcPr>
          <w:p w:rsidR="000E4B6B" w:rsidRPr="00163F46" w:rsidRDefault="00350994" w:rsidP="000E4B6B">
            <w:pPr>
              <w:rPr>
                <w:sz w:val="22"/>
                <w:szCs w:val="22"/>
                <w:lang w:val="en-CA" w:eastAsia="en-CA"/>
              </w:rPr>
            </w:pPr>
            <w:r>
              <w:rPr>
                <w:sz w:val="22"/>
                <w:szCs w:val="22"/>
                <w:lang w:val="en-CA" w:eastAsia="en-CA"/>
              </w:rPr>
              <w:t>Power cord for North America</w:t>
            </w:r>
          </w:p>
        </w:tc>
      </w:tr>
      <w:tr w:rsidR="00350994" w:rsidRPr="00163F46" w:rsidTr="006037AA">
        <w:trPr>
          <w:trHeight w:val="255"/>
        </w:trPr>
        <w:tc>
          <w:tcPr>
            <w:tcW w:w="571" w:type="dxa"/>
            <w:shd w:val="clear" w:color="auto" w:fill="auto"/>
            <w:noWrap/>
          </w:tcPr>
          <w:p w:rsidR="00350994" w:rsidRDefault="00350994" w:rsidP="006037AA">
            <w:pPr>
              <w:rPr>
                <w:sz w:val="22"/>
                <w:szCs w:val="22"/>
                <w:lang w:val="en-CA" w:eastAsia="en-CA"/>
              </w:rPr>
            </w:pPr>
          </w:p>
        </w:tc>
        <w:tc>
          <w:tcPr>
            <w:tcW w:w="2680" w:type="dxa"/>
            <w:shd w:val="clear" w:color="auto" w:fill="auto"/>
            <w:noWrap/>
          </w:tcPr>
          <w:p w:rsidR="00350994" w:rsidRPr="00163F46" w:rsidRDefault="00350994" w:rsidP="006037AA">
            <w:pPr>
              <w:rPr>
                <w:sz w:val="22"/>
                <w:szCs w:val="22"/>
                <w:lang w:val="en-CA" w:eastAsia="en-CA"/>
              </w:rPr>
            </w:pPr>
          </w:p>
        </w:tc>
        <w:tc>
          <w:tcPr>
            <w:tcW w:w="5762" w:type="dxa"/>
            <w:shd w:val="clear" w:color="auto" w:fill="auto"/>
            <w:noWrap/>
            <w:vAlign w:val="bottom"/>
          </w:tcPr>
          <w:p w:rsidR="00350994" w:rsidRPr="00163F46" w:rsidRDefault="00350994" w:rsidP="000E4B6B">
            <w:pP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350994" w:rsidP="006037AA">
            <w:pPr>
              <w:rPr>
                <w:sz w:val="22"/>
                <w:szCs w:val="22"/>
                <w:lang w:val="en-CA" w:eastAsia="en-CA"/>
              </w:rPr>
            </w:pPr>
            <w:r>
              <w:rPr>
                <w:sz w:val="22"/>
                <w:szCs w:val="22"/>
                <w:lang w:val="en-CA" w:eastAsia="en-CA"/>
              </w:rPr>
              <w:t>7</w:t>
            </w:r>
          </w:p>
        </w:tc>
        <w:tc>
          <w:tcPr>
            <w:tcW w:w="2680" w:type="dxa"/>
            <w:shd w:val="clear" w:color="auto" w:fill="auto"/>
            <w:noWrap/>
          </w:tcPr>
          <w:p w:rsidR="000E4B6B" w:rsidRPr="00163F46" w:rsidRDefault="00350994" w:rsidP="006037AA">
            <w:pPr>
              <w:rPr>
                <w:sz w:val="22"/>
                <w:szCs w:val="22"/>
                <w:lang w:val="en-CA" w:eastAsia="en-CA"/>
              </w:rPr>
            </w:pPr>
            <w:r>
              <w:rPr>
                <w:sz w:val="22"/>
                <w:szCs w:val="22"/>
                <w:lang w:val="en-CA" w:eastAsia="en-CA"/>
              </w:rPr>
              <w:t>XTA-ST1NG-2T7K</w:t>
            </w:r>
          </w:p>
        </w:tc>
        <w:tc>
          <w:tcPr>
            <w:tcW w:w="5762" w:type="dxa"/>
            <w:shd w:val="clear" w:color="auto" w:fill="auto"/>
            <w:noWrap/>
            <w:vAlign w:val="bottom"/>
          </w:tcPr>
          <w:p w:rsidR="000E4B6B" w:rsidRPr="00163F46" w:rsidRDefault="00350994" w:rsidP="000E4B6B">
            <w:pPr>
              <w:rPr>
                <w:sz w:val="22"/>
                <w:szCs w:val="22"/>
                <w:lang w:val="en-CA" w:eastAsia="en-CA"/>
              </w:rPr>
            </w:pPr>
            <w:r>
              <w:rPr>
                <w:sz w:val="22"/>
                <w:szCs w:val="22"/>
                <w:lang w:val="en-CA" w:eastAsia="en-CA"/>
              </w:rPr>
              <w:t xml:space="preserve">1 x 2TB 7.2K RPM SATAT-II 3.5” x 1” disk drive in Sun </w:t>
            </w:r>
            <w:proofErr w:type="spellStart"/>
            <w:r>
              <w:rPr>
                <w:sz w:val="22"/>
                <w:szCs w:val="22"/>
                <w:lang w:val="en-CA" w:eastAsia="en-CA"/>
              </w:rPr>
              <w:t>StorageTek</w:t>
            </w:r>
            <w:proofErr w:type="spellEnd"/>
            <w:r>
              <w:rPr>
                <w:sz w:val="22"/>
                <w:szCs w:val="22"/>
                <w:lang w:val="en-CA" w:eastAsia="en-CA"/>
              </w:rPr>
              <w:t xml:space="preserve"> 2500 carrier, ROHS-6</w:t>
            </w:r>
          </w:p>
        </w:tc>
      </w:tr>
      <w:tr w:rsidR="000E4B6B" w:rsidRPr="00163F46" w:rsidTr="006037AA">
        <w:trPr>
          <w:trHeight w:val="255"/>
        </w:trPr>
        <w:tc>
          <w:tcPr>
            <w:tcW w:w="571" w:type="dxa"/>
            <w:shd w:val="clear" w:color="auto" w:fill="auto"/>
            <w:noWrap/>
          </w:tcPr>
          <w:p w:rsidR="000E4B6B" w:rsidRPr="00163F46" w:rsidRDefault="000E4B6B" w:rsidP="006037AA">
            <w:pPr>
              <w:rPr>
                <w:sz w:val="22"/>
                <w:szCs w:val="22"/>
                <w:lang w:val="en-CA" w:eastAsia="en-CA"/>
              </w:rPr>
            </w:pPr>
          </w:p>
        </w:tc>
        <w:tc>
          <w:tcPr>
            <w:tcW w:w="2680" w:type="dxa"/>
            <w:shd w:val="clear" w:color="auto" w:fill="auto"/>
            <w:noWrap/>
          </w:tcPr>
          <w:p w:rsidR="000E4B6B" w:rsidRPr="00163F46" w:rsidRDefault="000E4B6B" w:rsidP="006037AA">
            <w:pPr>
              <w:rPr>
                <w:sz w:val="22"/>
                <w:szCs w:val="22"/>
                <w:lang w:val="en-CA" w:eastAsia="en-CA"/>
              </w:rPr>
            </w:pPr>
          </w:p>
        </w:tc>
        <w:tc>
          <w:tcPr>
            <w:tcW w:w="5762" w:type="dxa"/>
            <w:shd w:val="clear" w:color="auto" w:fill="auto"/>
            <w:noWrap/>
            <w:vAlign w:val="bottom"/>
          </w:tcPr>
          <w:p w:rsidR="000E4B6B" w:rsidRPr="00163F46" w:rsidRDefault="000E4B6B" w:rsidP="000E4B6B">
            <w:pP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350994" w:rsidP="006037AA">
            <w:pPr>
              <w:rPr>
                <w:sz w:val="22"/>
                <w:szCs w:val="22"/>
                <w:lang w:val="en-CA" w:eastAsia="en-CA"/>
              </w:rPr>
            </w:pPr>
            <w:r>
              <w:rPr>
                <w:sz w:val="22"/>
                <w:szCs w:val="22"/>
                <w:lang w:val="en-CA" w:eastAsia="en-CA"/>
              </w:rPr>
              <w:t>2</w:t>
            </w:r>
          </w:p>
        </w:tc>
        <w:tc>
          <w:tcPr>
            <w:tcW w:w="2680" w:type="dxa"/>
            <w:shd w:val="clear" w:color="auto" w:fill="auto"/>
            <w:noWrap/>
          </w:tcPr>
          <w:p w:rsidR="000E4B6B" w:rsidRPr="00163F46" w:rsidRDefault="00350994" w:rsidP="006037AA">
            <w:pPr>
              <w:rPr>
                <w:sz w:val="22"/>
                <w:szCs w:val="22"/>
                <w:lang w:val="en-CA" w:eastAsia="en-CA"/>
              </w:rPr>
            </w:pPr>
            <w:r>
              <w:rPr>
                <w:sz w:val="22"/>
                <w:szCs w:val="22"/>
                <w:lang w:val="en-CA" w:eastAsia="en-CA"/>
              </w:rPr>
              <w:t>XTA-2500-1GBMEM</w:t>
            </w:r>
          </w:p>
        </w:tc>
        <w:tc>
          <w:tcPr>
            <w:tcW w:w="5762" w:type="dxa"/>
            <w:shd w:val="clear" w:color="auto" w:fill="auto"/>
            <w:noWrap/>
            <w:vAlign w:val="bottom"/>
          </w:tcPr>
          <w:p w:rsidR="000E4B6B" w:rsidRPr="00163F46" w:rsidRDefault="00350994" w:rsidP="000E4B6B">
            <w:pPr>
              <w:rPr>
                <w:sz w:val="22"/>
                <w:szCs w:val="22"/>
                <w:lang w:val="en-CA" w:eastAsia="en-CA"/>
              </w:rPr>
            </w:pPr>
            <w:r>
              <w:rPr>
                <w:sz w:val="22"/>
                <w:szCs w:val="22"/>
                <w:lang w:val="en-CA" w:eastAsia="en-CA"/>
              </w:rPr>
              <w:t xml:space="preserve">Sun </w:t>
            </w:r>
            <w:proofErr w:type="spellStart"/>
            <w:r>
              <w:rPr>
                <w:sz w:val="22"/>
                <w:szCs w:val="22"/>
                <w:lang w:val="en-CA" w:eastAsia="en-CA"/>
              </w:rPr>
              <w:t>StorageTek</w:t>
            </w:r>
            <w:proofErr w:type="spellEnd"/>
            <w:r>
              <w:rPr>
                <w:sz w:val="22"/>
                <w:szCs w:val="22"/>
                <w:lang w:val="en-CA" w:eastAsia="en-CA"/>
              </w:rPr>
              <w:t xml:space="preserve"> 1GB memory </w:t>
            </w:r>
            <w:r w:rsidR="00D856D5">
              <w:rPr>
                <w:sz w:val="22"/>
                <w:szCs w:val="22"/>
                <w:lang w:val="en-CA" w:eastAsia="en-CA"/>
              </w:rPr>
              <w:t>cartridge for 2500 RAID controllers, ROHS-5</w:t>
            </w:r>
          </w:p>
        </w:tc>
      </w:tr>
      <w:tr w:rsidR="000E4B6B" w:rsidRPr="00163F46" w:rsidTr="006037AA">
        <w:trPr>
          <w:trHeight w:val="255"/>
        </w:trPr>
        <w:tc>
          <w:tcPr>
            <w:tcW w:w="571" w:type="dxa"/>
            <w:shd w:val="clear" w:color="auto" w:fill="auto"/>
            <w:noWrap/>
          </w:tcPr>
          <w:p w:rsidR="000E4B6B" w:rsidRPr="00163F46" w:rsidRDefault="000E4B6B" w:rsidP="006037AA">
            <w:pPr>
              <w:rPr>
                <w:sz w:val="22"/>
                <w:szCs w:val="22"/>
                <w:lang w:val="en-CA" w:eastAsia="en-CA"/>
              </w:rPr>
            </w:pPr>
          </w:p>
        </w:tc>
        <w:tc>
          <w:tcPr>
            <w:tcW w:w="2680" w:type="dxa"/>
            <w:shd w:val="clear" w:color="auto" w:fill="auto"/>
            <w:noWrap/>
          </w:tcPr>
          <w:p w:rsidR="000E4B6B" w:rsidRPr="00163F46" w:rsidRDefault="000E4B6B" w:rsidP="006037AA">
            <w:pPr>
              <w:rPr>
                <w:sz w:val="22"/>
                <w:szCs w:val="22"/>
                <w:lang w:val="en-CA" w:eastAsia="en-CA"/>
              </w:rPr>
            </w:pPr>
          </w:p>
        </w:tc>
        <w:tc>
          <w:tcPr>
            <w:tcW w:w="5762" w:type="dxa"/>
            <w:shd w:val="clear" w:color="auto" w:fill="auto"/>
            <w:noWrap/>
            <w:vAlign w:val="bottom"/>
          </w:tcPr>
          <w:p w:rsidR="000E4B6B" w:rsidRPr="00163F46" w:rsidRDefault="000E4B6B" w:rsidP="000E4B6B">
            <w:pP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D856D5" w:rsidP="006037AA">
            <w:pPr>
              <w:rPr>
                <w:sz w:val="22"/>
                <w:szCs w:val="22"/>
                <w:lang w:val="en-CA" w:eastAsia="en-CA"/>
              </w:rPr>
            </w:pPr>
            <w:r>
              <w:rPr>
                <w:sz w:val="22"/>
                <w:szCs w:val="22"/>
                <w:lang w:val="en-CA" w:eastAsia="en-CA"/>
              </w:rPr>
              <w:t>1</w:t>
            </w:r>
          </w:p>
        </w:tc>
        <w:tc>
          <w:tcPr>
            <w:tcW w:w="2680" w:type="dxa"/>
            <w:shd w:val="clear" w:color="auto" w:fill="auto"/>
            <w:noWrap/>
          </w:tcPr>
          <w:p w:rsidR="000E4B6B" w:rsidRPr="00163F46" w:rsidRDefault="00D856D5" w:rsidP="006037AA">
            <w:pPr>
              <w:rPr>
                <w:sz w:val="22"/>
                <w:szCs w:val="22"/>
                <w:lang w:val="en-CA" w:eastAsia="en-CA"/>
              </w:rPr>
            </w:pPr>
            <w:r>
              <w:rPr>
                <w:sz w:val="22"/>
                <w:szCs w:val="22"/>
                <w:lang w:val="en-CA" w:eastAsia="en-CA"/>
              </w:rPr>
              <w:t>PREM-SPRT-SYS</w:t>
            </w:r>
          </w:p>
        </w:tc>
        <w:tc>
          <w:tcPr>
            <w:tcW w:w="5762" w:type="dxa"/>
            <w:shd w:val="clear" w:color="auto" w:fill="auto"/>
            <w:noWrap/>
            <w:vAlign w:val="bottom"/>
          </w:tcPr>
          <w:p w:rsidR="000E4B6B" w:rsidRPr="00163F46" w:rsidRDefault="00D856D5" w:rsidP="000E4B6B">
            <w:pPr>
              <w:rPr>
                <w:sz w:val="22"/>
                <w:szCs w:val="22"/>
                <w:lang w:val="en-CA" w:eastAsia="en-CA"/>
              </w:rPr>
            </w:pPr>
            <w:r>
              <w:rPr>
                <w:sz w:val="22"/>
                <w:szCs w:val="22"/>
                <w:lang w:val="en-CA" w:eastAsia="en-CA"/>
              </w:rPr>
              <w:t xml:space="preserve">Premier support sys, Sun </w:t>
            </w:r>
            <w:proofErr w:type="spellStart"/>
            <w:r>
              <w:rPr>
                <w:sz w:val="22"/>
                <w:szCs w:val="22"/>
                <w:lang w:val="en-CA" w:eastAsia="en-CA"/>
              </w:rPr>
              <w:t>StorageTek</w:t>
            </w:r>
            <w:proofErr w:type="spellEnd"/>
            <w:r>
              <w:rPr>
                <w:sz w:val="22"/>
                <w:szCs w:val="22"/>
                <w:lang w:val="en-CA" w:eastAsia="en-CA"/>
              </w:rPr>
              <w:t xml:space="preserve"> 2540 FC Array, rack ready controller</w:t>
            </w:r>
          </w:p>
        </w:tc>
      </w:tr>
      <w:tr w:rsidR="00451F1E" w:rsidRPr="00163F46" w:rsidTr="006037AA">
        <w:trPr>
          <w:trHeight w:val="255"/>
        </w:trPr>
        <w:tc>
          <w:tcPr>
            <w:tcW w:w="571" w:type="dxa"/>
            <w:shd w:val="clear" w:color="auto" w:fill="auto"/>
            <w:noWrap/>
          </w:tcPr>
          <w:p w:rsidR="00451F1E" w:rsidRPr="00163F46" w:rsidRDefault="00451F1E" w:rsidP="006037AA">
            <w:pPr>
              <w:rPr>
                <w:sz w:val="22"/>
                <w:szCs w:val="22"/>
                <w:lang w:val="en-CA" w:eastAsia="en-CA"/>
              </w:rPr>
            </w:pPr>
          </w:p>
        </w:tc>
        <w:tc>
          <w:tcPr>
            <w:tcW w:w="2680" w:type="dxa"/>
            <w:shd w:val="clear" w:color="auto" w:fill="auto"/>
            <w:noWrap/>
          </w:tcPr>
          <w:p w:rsidR="00451F1E" w:rsidRPr="00163F46" w:rsidRDefault="00451F1E" w:rsidP="006037AA">
            <w:pPr>
              <w:rPr>
                <w:sz w:val="22"/>
                <w:szCs w:val="22"/>
                <w:lang w:val="en-CA" w:eastAsia="en-CA"/>
              </w:rPr>
            </w:pPr>
          </w:p>
        </w:tc>
        <w:tc>
          <w:tcPr>
            <w:tcW w:w="5762" w:type="dxa"/>
            <w:shd w:val="clear" w:color="auto" w:fill="auto"/>
            <w:noWrap/>
            <w:vAlign w:val="bottom"/>
          </w:tcPr>
          <w:p w:rsidR="00451F1E" w:rsidRPr="00163F46" w:rsidRDefault="00451F1E" w:rsidP="000E4B6B">
            <w:pP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D856D5" w:rsidP="006037AA">
            <w:pPr>
              <w:rPr>
                <w:sz w:val="22"/>
                <w:szCs w:val="22"/>
                <w:lang w:val="en-CA" w:eastAsia="en-CA"/>
              </w:rPr>
            </w:pPr>
            <w:r>
              <w:rPr>
                <w:sz w:val="22"/>
                <w:szCs w:val="22"/>
                <w:lang w:val="en-CA" w:eastAsia="en-CA"/>
              </w:rPr>
              <w:t>1</w:t>
            </w:r>
          </w:p>
        </w:tc>
        <w:tc>
          <w:tcPr>
            <w:tcW w:w="2680" w:type="dxa"/>
            <w:shd w:val="clear" w:color="auto" w:fill="auto"/>
            <w:noWrap/>
          </w:tcPr>
          <w:p w:rsidR="000E4B6B" w:rsidRPr="00163F46" w:rsidRDefault="00D856D5" w:rsidP="006037AA">
            <w:pPr>
              <w:rPr>
                <w:sz w:val="22"/>
                <w:szCs w:val="22"/>
                <w:lang w:val="en-CA" w:eastAsia="en-CA"/>
              </w:rPr>
            </w:pPr>
            <w:r>
              <w:rPr>
                <w:sz w:val="22"/>
                <w:szCs w:val="22"/>
                <w:lang w:val="en-CA" w:eastAsia="en-CA"/>
              </w:rPr>
              <w:t>PREM-SPRT-SYS</w:t>
            </w:r>
          </w:p>
        </w:tc>
        <w:tc>
          <w:tcPr>
            <w:tcW w:w="5762" w:type="dxa"/>
            <w:shd w:val="clear" w:color="auto" w:fill="auto"/>
            <w:noWrap/>
            <w:vAlign w:val="bottom"/>
          </w:tcPr>
          <w:p w:rsidR="000E4B6B" w:rsidRPr="00163F46" w:rsidRDefault="00D856D5" w:rsidP="000E4B6B">
            <w:pPr>
              <w:rPr>
                <w:sz w:val="22"/>
                <w:szCs w:val="22"/>
                <w:lang w:val="en-CA" w:eastAsia="en-CA"/>
              </w:rPr>
            </w:pPr>
            <w:r>
              <w:rPr>
                <w:sz w:val="22"/>
                <w:szCs w:val="22"/>
                <w:lang w:val="en-CA" w:eastAsia="en-CA"/>
              </w:rPr>
              <w:t xml:space="preserve">Premier support sys, Sun </w:t>
            </w:r>
            <w:proofErr w:type="spellStart"/>
            <w:r>
              <w:rPr>
                <w:sz w:val="22"/>
                <w:szCs w:val="22"/>
                <w:lang w:val="en-CA" w:eastAsia="en-CA"/>
              </w:rPr>
              <w:t>StorEdge</w:t>
            </w:r>
            <w:proofErr w:type="spellEnd"/>
            <w:r>
              <w:rPr>
                <w:sz w:val="22"/>
                <w:szCs w:val="22"/>
                <w:lang w:val="en-CA" w:eastAsia="en-CA"/>
              </w:rPr>
              <w:t xml:space="preserve"> 2500 2U universal rack sliding rail kit</w:t>
            </w:r>
          </w:p>
        </w:tc>
      </w:tr>
      <w:tr w:rsidR="000E4B6B" w:rsidRPr="00163F46" w:rsidTr="006037AA">
        <w:trPr>
          <w:trHeight w:val="255"/>
        </w:trPr>
        <w:tc>
          <w:tcPr>
            <w:tcW w:w="571" w:type="dxa"/>
            <w:shd w:val="clear" w:color="auto" w:fill="auto"/>
            <w:noWrap/>
          </w:tcPr>
          <w:p w:rsidR="000E4B6B" w:rsidRPr="00163F46" w:rsidRDefault="000E4B6B" w:rsidP="006037AA">
            <w:pPr>
              <w:rPr>
                <w:sz w:val="22"/>
                <w:szCs w:val="22"/>
                <w:lang w:val="en-CA" w:eastAsia="en-CA"/>
              </w:rPr>
            </w:pPr>
          </w:p>
        </w:tc>
        <w:tc>
          <w:tcPr>
            <w:tcW w:w="2680" w:type="dxa"/>
            <w:shd w:val="clear" w:color="auto" w:fill="auto"/>
            <w:noWrap/>
          </w:tcPr>
          <w:p w:rsidR="000E4B6B" w:rsidRPr="00163F46" w:rsidRDefault="000E4B6B" w:rsidP="006037AA">
            <w:pPr>
              <w:rPr>
                <w:sz w:val="22"/>
                <w:szCs w:val="22"/>
                <w:lang w:val="en-CA" w:eastAsia="en-CA"/>
              </w:rPr>
            </w:pPr>
          </w:p>
        </w:tc>
        <w:tc>
          <w:tcPr>
            <w:tcW w:w="5762" w:type="dxa"/>
            <w:shd w:val="clear" w:color="auto" w:fill="auto"/>
            <w:noWrap/>
            <w:vAlign w:val="bottom"/>
          </w:tcPr>
          <w:p w:rsidR="000E4B6B" w:rsidRPr="00163F46" w:rsidRDefault="000E4B6B" w:rsidP="000E4B6B">
            <w:pP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D856D5" w:rsidP="006037AA">
            <w:pPr>
              <w:rPr>
                <w:sz w:val="22"/>
                <w:szCs w:val="22"/>
                <w:lang w:val="en-CA" w:eastAsia="en-CA"/>
              </w:rPr>
            </w:pPr>
            <w:r>
              <w:rPr>
                <w:sz w:val="22"/>
                <w:szCs w:val="22"/>
                <w:lang w:val="en-CA" w:eastAsia="en-CA"/>
              </w:rPr>
              <w:lastRenderedPageBreak/>
              <w:t>6</w:t>
            </w:r>
          </w:p>
        </w:tc>
        <w:tc>
          <w:tcPr>
            <w:tcW w:w="2680" w:type="dxa"/>
            <w:shd w:val="clear" w:color="auto" w:fill="auto"/>
            <w:noWrap/>
          </w:tcPr>
          <w:p w:rsidR="000E4B6B" w:rsidRPr="00163F46" w:rsidRDefault="00D856D5" w:rsidP="006037AA">
            <w:pPr>
              <w:rPr>
                <w:sz w:val="22"/>
                <w:szCs w:val="22"/>
                <w:lang w:val="en-CA" w:eastAsia="en-CA"/>
              </w:rPr>
            </w:pPr>
            <w:r>
              <w:rPr>
                <w:sz w:val="22"/>
                <w:szCs w:val="22"/>
                <w:lang w:val="en-CA" w:eastAsia="en-CA"/>
              </w:rPr>
              <w:t>PREM-SPRT-SYS</w:t>
            </w:r>
          </w:p>
        </w:tc>
        <w:tc>
          <w:tcPr>
            <w:tcW w:w="5762" w:type="dxa"/>
            <w:shd w:val="clear" w:color="auto" w:fill="auto"/>
            <w:noWrap/>
            <w:vAlign w:val="bottom"/>
          </w:tcPr>
          <w:p w:rsidR="000E4B6B" w:rsidRPr="00163F46" w:rsidRDefault="00D856D5" w:rsidP="000E4B6B">
            <w:pPr>
              <w:rPr>
                <w:sz w:val="22"/>
                <w:szCs w:val="22"/>
                <w:lang w:val="en-CA" w:eastAsia="en-CA"/>
              </w:rPr>
            </w:pPr>
            <w:r>
              <w:rPr>
                <w:sz w:val="22"/>
                <w:szCs w:val="22"/>
                <w:lang w:val="en-CA" w:eastAsia="en-CA"/>
              </w:rPr>
              <w:t>Premier support sys, 5M LC to LC FC optical cable</w:t>
            </w:r>
          </w:p>
        </w:tc>
      </w:tr>
      <w:tr w:rsidR="000E4B6B" w:rsidRPr="00163F46" w:rsidTr="006037AA">
        <w:trPr>
          <w:trHeight w:val="255"/>
        </w:trPr>
        <w:tc>
          <w:tcPr>
            <w:tcW w:w="571" w:type="dxa"/>
            <w:shd w:val="clear" w:color="auto" w:fill="auto"/>
            <w:noWrap/>
          </w:tcPr>
          <w:p w:rsidR="000E4B6B" w:rsidRPr="00163F46" w:rsidRDefault="000E4B6B" w:rsidP="006037AA">
            <w:pPr>
              <w:rPr>
                <w:sz w:val="22"/>
                <w:szCs w:val="22"/>
                <w:lang w:val="en-CA" w:eastAsia="en-CA"/>
              </w:rPr>
            </w:pPr>
          </w:p>
        </w:tc>
        <w:tc>
          <w:tcPr>
            <w:tcW w:w="2680" w:type="dxa"/>
            <w:shd w:val="clear" w:color="auto" w:fill="auto"/>
            <w:noWrap/>
          </w:tcPr>
          <w:p w:rsidR="000E4B6B" w:rsidRPr="00163F46" w:rsidRDefault="000E4B6B" w:rsidP="006037AA">
            <w:pPr>
              <w:rPr>
                <w:sz w:val="22"/>
                <w:szCs w:val="22"/>
                <w:lang w:val="en-CA" w:eastAsia="en-CA"/>
              </w:rPr>
            </w:pPr>
          </w:p>
        </w:tc>
        <w:tc>
          <w:tcPr>
            <w:tcW w:w="5762" w:type="dxa"/>
            <w:shd w:val="clear" w:color="auto" w:fill="auto"/>
            <w:noWrap/>
            <w:vAlign w:val="bottom"/>
          </w:tcPr>
          <w:p w:rsidR="000E4B6B" w:rsidRPr="00163F46" w:rsidRDefault="000E4B6B" w:rsidP="000E4B6B">
            <w:pPr>
              <w:rPr>
                <w:sz w:val="22"/>
                <w:szCs w:val="22"/>
                <w:lang w:val="en-CA" w:eastAsia="en-CA"/>
              </w:rPr>
            </w:pPr>
          </w:p>
        </w:tc>
      </w:tr>
      <w:tr w:rsidR="000E4B6B" w:rsidRPr="00163F46" w:rsidTr="006037AA">
        <w:trPr>
          <w:trHeight w:val="255"/>
        </w:trPr>
        <w:tc>
          <w:tcPr>
            <w:tcW w:w="571" w:type="dxa"/>
            <w:shd w:val="clear" w:color="auto" w:fill="auto"/>
            <w:noWrap/>
          </w:tcPr>
          <w:p w:rsidR="000E4B6B" w:rsidRPr="00163F46" w:rsidRDefault="00D856D5" w:rsidP="006037AA">
            <w:pPr>
              <w:rPr>
                <w:sz w:val="22"/>
                <w:szCs w:val="22"/>
                <w:lang w:val="en-CA" w:eastAsia="en-CA"/>
              </w:rPr>
            </w:pPr>
            <w:r>
              <w:rPr>
                <w:sz w:val="22"/>
                <w:szCs w:val="22"/>
                <w:lang w:val="en-CA" w:eastAsia="en-CA"/>
              </w:rPr>
              <w:t>2</w:t>
            </w:r>
          </w:p>
        </w:tc>
        <w:tc>
          <w:tcPr>
            <w:tcW w:w="2680" w:type="dxa"/>
            <w:shd w:val="clear" w:color="auto" w:fill="auto"/>
            <w:noWrap/>
          </w:tcPr>
          <w:p w:rsidR="000E4B6B" w:rsidRPr="00163F46" w:rsidRDefault="00D856D5" w:rsidP="006037AA">
            <w:pPr>
              <w:rPr>
                <w:sz w:val="22"/>
                <w:szCs w:val="22"/>
                <w:lang w:val="en-CA" w:eastAsia="en-CA"/>
              </w:rPr>
            </w:pPr>
            <w:r>
              <w:rPr>
                <w:sz w:val="22"/>
                <w:szCs w:val="22"/>
                <w:lang w:val="en-CA" w:eastAsia="en-CA"/>
              </w:rPr>
              <w:t>PREM-SPRT-SYS</w:t>
            </w:r>
          </w:p>
        </w:tc>
        <w:tc>
          <w:tcPr>
            <w:tcW w:w="5762" w:type="dxa"/>
            <w:shd w:val="clear" w:color="auto" w:fill="auto"/>
            <w:noWrap/>
            <w:vAlign w:val="bottom"/>
          </w:tcPr>
          <w:p w:rsidR="000E4B6B" w:rsidRPr="00163F46" w:rsidRDefault="00D856D5" w:rsidP="00D856D5">
            <w:pPr>
              <w:rPr>
                <w:sz w:val="22"/>
                <w:szCs w:val="22"/>
                <w:lang w:val="en-CA" w:eastAsia="en-CA"/>
              </w:rPr>
            </w:pPr>
            <w:r>
              <w:rPr>
                <w:sz w:val="22"/>
                <w:szCs w:val="22"/>
                <w:lang w:val="en-CA" w:eastAsia="en-CA"/>
              </w:rPr>
              <w:t>Premier support sys, power cord for North America</w:t>
            </w:r>
          </w:p>
        </w:tc>
      </w:tr>
      <w:tr w:rsidR="000E4B6B" w:rsidRPr="00163F46" w:rsidTr="006037AA">
        <w:trPr>
          <w:trHeight w:val="255"/>
        </w:trPr>
        <w:tc>
          <w:tcPr>
            <w:tcW w:w="571" w:type="dxa"/>
            <w:shd w:val="clear" w:color="auto" w:fill="auto"/>
            <w:noWrap/>
          </w:tcPr>
          <w:p w:rsidR="000E4B6B" w:rsidRPr="00163F46" w:rsidRDefault="00D856D5" w:rsidP="006037AA">
            <w:pPr>
              <w:rPr>
                <w:sz w:val="22"/>
                <w:szCs w:val="22"/>
                <w:lang w:val="en-CA" w:eastAsia="en-CA"/>
              </w:rPr>
            </w:pPr>
            <w:r>
              <w:rPr>
                <w:sz w:val="22"/>
                <w:szCs w:val="22"/>
                <w:lang w:val="en-CA" w:eastAsia="en-CA"/>
              </w:rPr>
              <w:t xml:space="preserve"> </w:t>
            </w:r>
          </w:p>
        </w:tc>
        <w:tc>
          <w:tcPr>
            <w:tcW w:w="2680" w:type="dxa"/>
            <w:shd w:val="clear" w:color="auto" w:fill="auto"/>
            <w:noWrap/>
          </w:tcPr>
          <w:p w:rsidR="000E4B6B" w:rsidRPr="00163F46" w:rsidRDefault="000E4B6B" w:rsidP="006037AA">
            <w:pPr>
              <w:rPr>
                <w:sz w:val="22"/>
                <w:szCs w:val="22"/>
                <w:lang w:val="en-CA" w:eastAsia="en-CA"/>
              </w:rPr>
            </w:pPr>
          </w:p>
        </w:tc>
        <w:tc>
          <w:tcPr>
            <w:tcW w:w="5762" w:type="dxa"/>
            <w:shd w:val="clear" w:color="auto" w:fill="auto"/>
            <w:noWrap/>
            <w:vAlign w:val="bottom"/>
          </w:tcPr>
          <w:p w:rsidR="000E4B6B" w:rsidRPr="00163F46" w:rsidRDefault="000E4B6B" w:rsidP="000E4B6B">
            <w:pPr>
              <w:rPr>
                <w:sz w:val="22"/>
                <w:szCs w:val="22"/>
                <w:lang w:val="en-CA" w:eastAsia="en-CA"/>
              </w:rPr>
            </w:pPr>
          </w:p>
        </w:tc>
      </w:tr>
      <w:tr w:rsidR="00D856D5" w:rsidRPr="00163F46" w:rsidTr="006037AA">
        <w:trPr>
          <w:trHeight w:val="255"/>
        </w:trPr>
        <w:tc>
          <w:tcPr>
            <w:tcW w:w="571" w:type="dxa"/>
            <w:shd w:val="clear" w:color="auto" w:fill="auto"/>
            <w:noWrap/>
          </w:tcPr>
          <w:p w:rsidR="00D856D5" w:rsidRPr="00163F46" w:rsidRDefault="00D856D5" w:rsidP="006037AA">
            <w:pPr>
              <w:rPr>
                <w:sz w:val="22"/>
                <w:szCs w:val="22"/>
                <w:lang w:val="en-CA" w:eastAsia="en-CA"/>
              </w:rPr>
            </w:pPr>
            <w:r>
              <w:rPr>
                <w:sz w:val="22"/>
                <w:szCs w:val="22"/>
                <w:lang w:val="en-CA" w:eastAsia="en-CA"/>
              </w:rPr>
              <w:t>7</w:t>
            </w:r>
          </w:p>
        </w:tc>
        <w:tc>
          <w:tcPr>
            <w:tcW w:w="2680" w:type="dxa"/>
            <w:shd w:val="clear" w:color="auto" w:fill="auto"/>
            <w:noWrap/>
          </w:tcPr>
          <w:p w:rsidR="00D856D5" w:rsidRPr="00163F46" w:rsidRDefault="00D856D5" w:rsidP="006037AA">
            <w:pPr>
              <w:rPr>
                <w:sz w:val="22"/>
                <w:szCs w:val="22"/>
                <w:lang w:val="en-CA" w:eastAsia="en-CA"/>
              </w:rPr>
            </w:pPr>
            <w:r>
              <w:rPr>
                <w:sz w:val="22"/>
                <w:szCs w:val="22"/>
                <w:lang w:val="en-CA" w:eastAsia="en-CA"/>
              </w:rPr>
              <w:t>PREM-SPRT-SYS</w:t>
            </w:r>
          </w:p>
        </w:tc>
        <w:tc>
          <w:tcPr>
            <w:tcW w:w="5762" w:type="dxa"/>
            <w:shd w:val="clear" w:color="auto" w:fill="auto"/>
            <w:noWrap/>
            <w:vAlign w:val="bottom"/>
          </w:tcPr>
          <w:p w:rsidR="00D856D5" w:rsidRPr="00163F46" w:rsidRDefault="00D856D5" w:rsidP="000E4B6B">
            <w:pPr>
              <w:rPr>
                <w:sz w:val="22"/>
                <w:szCs w:val="22"/>
                <w:lang w:val="en-CA" w:eastAsia="en-CA"/>
              </w:rPr>
            </w:pPr>
            <w:r>
              <w:rPr>
                <w:sz w:val="22"/>
                <w:szCs w:val="22"/>
                <w:lang w:val="en-CA" w:eastAsia="en-CA"/>
              </w:rPr>
              <w:t>Premier support sys, 1 x 2Tb 7.2K RPM SATA-II 3.5” x 1” disk drive</w:t>
            </w:r>
          </w:p>
        </w:tc>
      </w:tr>
      <w:tr w:rsidR="00D856D5" w:rsidRPr="00163F46" w:rsidTr="006037AA">
        <w:trPr>
          <w:trHeight w:val="255"/>
        </w:trPr>
        <w:tc>
          <w:tcPr>
            <w:tcW w:w="571" w:type="dxa"/>
            <w:shd w:val="clear" w:color="auto" w:fill="auto"/>
            <w:noWrap/>
          </w:tcPr>
          <w:p w:rsidR="00D856D5" w:rsidRPr="00163F46" w:rsidRDefault="00D856D5" w:rsidP="006037AA">
            <w:pPr>
              <w:rPr>
                <w:sz w:val="22"/>
                <w:szCs w:val="22"/>
                <w:lang w:val="en-CA" w:eastAsia="en-CA"/>
              </w:rPr>
            </w:pPr>
          </w:p>
        </w:tc>
        <w:tc>
          <w:tcPr>
            <w:tcW w:w="2680" w:type="dxa"/>
            <w:shd w:val="clear" w:color="auto" w:fill="auto"/>
            <w:noWrap/>
          </w:tcPr>
          <w:p w:rsidR="00D856D5" w:rsidRPr="00163F46" w:rsidRDefault="00D856D5" w:rsidP="006037AA">
            <w:pPr>
              <w:rPr>
                <w:sz w:val="22"/>
                <w:szCs w:val="22"/>
                <w:lang w:val="en-CA" w:eastAsia="en-CA"/>
              </w:rPr>
            </w:pPr>
          </w:p>
        </w:tc>
        <w:tc>
          <w:tcPr>
            <w:tcW w:w="5762" w:type="dxa"/>
            <w:shd w:val="clear" w:color="auto" w:fill="auto"/>
            <w:noWrap/>
            <w:vAlign w:val="bottom"/>
          </w:tcPr>
          <w:p w:rsidR="00D856D5" w:rsidRPr="00163F46" w:rsidRDefault="00D856D5" w:rsidP="000E4B6B">
            <w:pPr>
              <w:rPr>
                <w:sz w:val="22"/>
                <w:szCs w:val="22"/>
                <w:lang w:val="en-CA" w:eastAsia="en-CA"/>
              </w:rPr>
            </w:pPr>
          </w:p>
        </w:tc>
      </w:tr>
      <w:tr w:rsidR="00D856D5" w:rsidRPr="00163F46" w:rsidTr="006037AA">
        <w:trPr>
          <w:trHeight w:val="255"/>
        </w:trPr>
        <w:tc>
          <w:tcPr>
            <w:tcW w:w="571" w:type="dxa"/>
            <w:shd w:val="clear" w:color="auto" w:fill="auto"/>
            <w:noWrap/>
          </w:tcPr>
          <w:p w:rsidR="00D856D5" w:rsidRPr="00163F46" w:rsidRDefault="00D856D5" w:rsidP="006037AA">
            <w:pPr>
              <w:rPr>
                <w:sz w:val="22"/>
                <w:szCs w:val="22"/>
                <w:lang w:val="en-CA" w:eastAsia="en-CA"/>
              </w:rPr>
            </w:pPr>
            <w:r>
              <w:rPr>
                <w:sz w:val="22"/>
                <w:szCs w:val="22"/>
                <w:lang w:val="en-CA" w:eastAsia="en-CA"/>
              </w:rPr>
              <w:t>2</w:t>
            </w:r>
          </w:p>
        </w:tc>
        <w:tc>
          <w:tcPr>
            <w:tcW w:w="2680" w:type="dxa"/>
            <w:shd w:val="clear" w:color="auto" w:fill="auto"/>
            <w:noWrap/>
          </w:tcPr>
          <w:p w:rsidR="00D856D5" w:rsidRPr="00163F46" w:rsidRDefault="00D856D5" w:rsidP="006037AA">
            <w:pPr>
              <w:rPr>
                <w:sz w:val="22"/>
                <w:szCs w:val="22"/>
                <w:lang w:val="en-CA" w:eastAsia="en-CA"/>
              </w:rPr>
            </w:pPr>
            <w:r>
              <w:rPr>
                <w:sz w:val="22"/>
                <w:szCs w:val="22"/>
                <w:lang w:val="en-CA" w:eastAsia="en-CA"/>
              </w:rPr>
              <w:t>PREM-SPRT-SYS</w:t>
            </w:r>
          </w:p>
        </w:tc>
        <w:tc>
          <w:tcPr>
            <w:tcW w:w="5762" w:type="dxa"/>
            <w:shd w:val="clear" w:color="auto" w:fill="auto"/>
            <w:noWrap/>
            <w:vAlign w:val="bottom"/>
          </w:tcPr>
          <w:p w:rsidR="00D856D5" w:rsidRPr="00163F46" w:rsidRDefault="00D856D5" w:rsidP="000E4B6B">
            <w:pPr>
              <w:rPr>
                <w:sz w:val="22"/>
                <w:szCs w:val="22"/>
                <w:lang w:val="en-CA" w:eastAsia="en-CA"/>
              </w:rPr>
            </w:pPr>
            <w:r>
              <w:rPr>
                <w:sz w:val="22"/>
                <w:szCs w:val="22"/>
                <w:lang w:val="en-CA" w:eastAsia="en-CA"/>
              </w:rPr>
              <w:t xml:space="preserve">Premier support sys, Sun </w:t>
            </w:r>
            <w:proofErr w:type="spellStart"/>
            <w:r>
              <w:rPr>
                <w:sz w:val="22"/>
                <w:szCs w:val="22"/>
                <w:lang w:val="en-CA" w:eastAsia="en-CA"/>
              </w:rPr>
              <w:t>StorageTe</w:t>
            </w:r>
            <w:r w:rsidR="00503058">
              <w:rPr>
                <w:sz w:val="22"/>
                <w:szCs w:val="22"/>
                <w:lang w:val="en-CA" w:eastAsia="en-CA"/>
              </w:rPr>
              <w:t>k</w:t>
            </w:r>
            <w:proofErr w:type="spellEnd"/>
            <w:r w:rsidR="00503058">
              <w:rPr>
                <w:sz w:val="22"/>
                <w:szCs w:val="22"/>
                <w:lang w:val="en-CA" w:eastAsia="en-CA"/>
              </w:rPr>
              <w:t xml:space="preserve"> 1GB memory cartridge for 2500</w:t>
            </w:r>
            <w:r>
              <w:rPr>
                <w:sz w:val="22"/>
                <w:szCs w:val="22"/>
                <w:lang w:val="en-CA" w:eastAsia="en-CA"/>
              </w:rPr>
              <w:t xml:space="preserve"> RAID controllers</w:t>
            </w:r>
          </w:p>
        </w:tc>
      </w:tr>
    </w:tbl>
    <w:p w:rsidR="00362574" w:rsidRDefault="00362574" w:rsidP="00362574">
      <w:pPr>
        <w:pStyle w:val="Default"/>
      </w:pPr>
    </w:p>
    <w:p w:rsidR="00362574" w:rsidRDefault="00362574" w:rsidP="00362574">
      <w:pPr>
        <w:pStyle w:val="Default"/>
        <w:ind w:left="720"/>
      </w:pPr>
    </w:p>
    <w:p w:rsidR="00362574" w:rsidRDefault="00362574" w:rsidP="00362574">
      <w:pPr>
        <w:pStyle w:val="Default"/>
        <w:ind w:left="720"/>
      </w:pPr>
      <w:r>
        <w:t>Equivalents of the stated part numbers will not be accepted.</w:t>
      </w:r>
    </w:p>
    <w:p w:rsidR="00362574" w:rsidRDefault="00362574" w:rsidP="00362574">
      <w:pPr>
        <w:pStyle w:val="Default"/>
        <w:ind w:left="720"/>
      </w:pPr>
    </w:p>
    <w:p w:rsidR="00362574" w:rsidRDefault="00362574" w:rsidP="00362574">
      <w:pPr>
        <w:pStyle w:val="Default"/>
        <w:ind w:left="720"/>
      </w:pPr>
      <w:r w:rsidRPr="00FD58FA">
        <w:t xml:space="preserve">All components must be OEM and must be warranted by the manufacturer. </w:t>
      </w:r>
    </w:p>
    <w:p w:rsidR="00362574" w:rsidRDefault="006D5D25" w:rsidP="006D5D25">
      <w:pPr>
        <w:pStyle w:val="Heading2"/>
      </w:pPr>
      <w:r>
        <w:t xml:space="preserve">2.2 </w:t>
      </w:r>
      <w:r>
        <w:tab/>
      </w:r>
      <w:r w:rsidR="00362574">
        <w:t>Delivery and Installation</w:t>
      </w:r>
    </w:p>
    <w:p w:rsidR="00362574" w:rsidRDefault="00362574" w:rsidP="00362574">
      <w:pPr>
        <w:ind w:left="720"/>
      </w:pPr>
    </w:p>
    <w:p w:rsidR="00362574" w:rsidRDefault="00362574" w:rsidP="00362574">
      <w:pPr>
        <w:ind w:left="720"/>
      </w:pPr>
      <w:r>
        <w:t xml:space="preserve">Delivery and installation location: </w:t>
      </w:r>
    </w:p>
    <w:p w:rsidR="00362574" w:rsidRDefault="00362574" w:rsidP="00362574">
      <w:pPr>
        <w:ind w:left="720"/>
      </w:pPr>
    </w:p>
    <w:p w:rsidR="00362574" w:rsidRDefault="00503058" w:rsidP="00362574">
      <w:pPr>
        <w:ind w:left="720"/>
      </w:pPr>
      <w:r>
        <w:t>Shared Services British Columbia</w:t>
      </w:r>
    </w:p>
    <w:p w:rsidR="00F50307" w:rsidRDefault="00F50307" w:rsidP="00362574">
      <w:pPr>
        <w:ind w:left="720"/>
      </w:pPr>
      <w:r>
        <w:t xml:space="preserve">800 </w:t>
      </w:r>
      <w:proofErr w:type="spellStart"/>
      <w:r>
        <w:t>Hornby</w:t>
      </w:r>
      <w:proofErr w:type="spellEnd"/>
      <w:r>
        <w:t xml:space="preserve"> St</w:t>
      </w:r>
    </w:p>
    <w:p w:rsidR="00362574" w:rsidRDefault="00F50307" w:rsidP="00362574">
      <w:pPr>
        <w:ind w:left="720"/>
      </w:pPr>
      <w:r>
        <w:t>Vancouver</w:t>
      </w:r>
      <w:r w:rsidR="00362574">
        <w:t xml:space="preserve"> BC</w:t>
      </w:r>
    </w:p>
    <w:p w:rsidR="00503058" w:rsidRDefault="00503058" w:rsidP="00362574">
      <w:pPr>
        <w:ind w:left="720"/>
      </w:pPr>
      <w:r>
        <w:t>V6Z 2C5</w:t>
      </w:r>
    </w:p>
    <w:p w:rsidR="00362574" w:rsidRDefault="00362574" w:rsidP="00362574">
      <w:pPr>
        <w:ind w:left="720"/>
      </w:pPr>
    </w:p>
    <w:p w:rsidR="00362574" w:rsidRDefault="00362574" w:rsidP="00362574">
      <w:pPr>
        <w:ind w:left="720"/>
      </w:pPr>
      <w:r>
        <w:t>This location is a data centre and special access permission will be arranged for the successful supplier. Authorized staff will accompany the supplier while inside the data centre during the installation and certification process.</w:t>
      </w:r>
    </w:p>
    <w:p w:rsidR="00362574" w:rsidRDefault="00362574" w:rsidP="00362574">
      <w:r>
        <w:t xml:space="preserve"> </w:t>
      </w:r>
    </w:p>
    <w:p w:rsidR="00503058" w:rsidRDefault="00503058" w:rsidP="00362574">
      <w:r>
        <w:tab/>
        <w:t xml:space="preserve">All components </w:t>
      </w:r>
      <w:r w:rsidRPr="00503058">
        <w:rPr>
          <w:b/>
          <w:u w:val="single"/>
        </w:rPr>
        <w:t>must</w:t>
      </w:r>
      <w:r>
        <w:t xml:space="preserve"> be delivered no later than December 15, 2010.</w:t>
      </w:r>
    </w:p>
    <w:p w:rsidR="00503058" w:rsidRDefault="00503058" w:rsidP="00362574"/>
    <w:p w:rsidR="00503058" w:rsidRDefault="00503058" w:rsidP="00362574">
      <w:pPr>
        <w:sectPr w:rsidR="00503058" w:rsidSect="007867DD">
          <w:headerReference w:type="even" r:id="rId15"/>
          <w:headerReference w:type="default" r:id="rId16"/>
          <w:headerReference w:type="first" r:id="rId17"/>
          <w:type w:val="continuous"/>
          <w:pgSz w:w="12240" w:h="15840" w:code="1"/>
          <w:pgMar w:top="720" w:right="1440" w:bottom="1440" w:left="1152" w:header="720" w:footer="720" w:gutter="0"/>
          <w:cols w:space="720"/>
        </w:sectPr>
      </w:pPr>
    </w:p>
    <w:p w:rsidR="00362574" w:rsidRDefault="006D5D25" w:rsidP="006D5D25">
      <w:pPr>
        <w:pStyle w:val="Heading2"/>
        <w:ind w:left="1140"/>
      </w:pPr>
      <w:r>
        <w:lastRenderedPageBreak/>
        <w:t xml:space="preserve">2.3 </w:t>
      </w:r>
      <w:r w:rsidR="00362574">
        <w:t>Price</w:t>
      </w:r>
    </w:p>
    <w:p w:rsidR="00362574" w:rsidRPr="00A16990" w:rsidRDefault="00362574" w:rsidP="00362574">
      <w:pPr>
        <w:ind w:left="720"/>
      </w:pPr>
    </w:p>
    <w:p w:rsidR="00362574" w:rsidRDefault="00362574" w:rsidP="006D5D25">
      <w:pPr>
        <w:ind w:left="1140"/>
      </w:pPr>
      <w:r>
        <w:t>Pricing must be FOB destination, in Canadian Dollars and include all delivery and installation charges but exclude</w:t>
      </w:r>
      <w:r w:rsidR="00F50307">
        <w:t xml:space="preserve"> environmental fees and</w:t>
      </w:r>
      <w:r>
        <w:t xml:space="preserve"> sales taxes.</w:t>
      </w:r>
    </w:p>
    <w:p w:rsidR="00362574" w:rsidRDefault="00362574" w:rsidP="00362574">
      <w:pPr>
        <w:ind w:left="720"/>
      </w:pPr>
    </w:p>
    <w:p w:rsidR="00362574" w:rsidRPr="00004697" w:rsidRDefault="00362574" w:rsidP="006D5D25">
      <w:pPr>
        <w:ind w:left="1140"/>
      </w:pPr>
      <w:r>
        <w:t xml:space="preserve">Pricing must be firm for 30 days from the closing date of this Invitation to </w:t>
      </w:r>
      <w:proofErr w:type="gramStart"/>
      <w:r>
        <w:t>Quote</w:t>
      </w:r>
      <w:proofErr w:type="gramEnd"/>
      <w:r>
        <w:t xml:space="preserve"> unless otherwise specified by the Supplier.</w:t>
      </w:r>
    </w:p>
    <w:p w:rsidR="00EA2DAD" w:rsidRDefault="00EA2DAD" w:rsidP="00B36A81">
      <w:pPr>
        <w:pStyle w:val="Heading1"/>
        <w:numPr>
          <w:ilvl w:val="0"/>
          <w:numId w:val="8"/>
        </w:numPr>
        <w:ind w:left="720"/>
      </w:pPr>
      <w:bookmarkStart w:id="6" w:name="_Toc255887777"/>
      <w:bookmarkStart w:id="7" w:name="_Toc274643451"/>
      <w:r>
        <w:t>Supplier Response</w:t>
      </w:r>
      <w:bookmarkEnd w:id="6"/>
      <w:bookmarkEnd w:id="7"/>
    </w:p>
    <w:p w:rsidR="00EA2DAD" w:rsidRPr="00EA2DAD" w:rsidRDefault="00EA2DAD" w:rsidP="00EA2DAD">
      <w:pPr>
        <w:ind w:left="720"/>
      </w:pPr>
    </w:p>
    <w:p w:rsidR="00EA2DAD" w:rsidRDefault="00EA2DAD" w:rsidP="00EA2DAD">
      <w:pPr>
        <w:tabs>
          <w:tab w:val="left" w:pos="720"/>
        </w:tabs>
        <w:ind w:left="720"/>
      </w:pPr>
      <w:r>
        <w:t xml:space="preserve">Suppliers </w:t>
      </w:r>
      <w:r>
        <w:rPr>
          <w:b/>
          <w:u w:val="single"/>
        </w:rPr>
        <w:t>must</w:t>
      </w:r>
      <w:r>
        <w:t xml:space="preserve"> complete </w:t>
      </w:r>
      <w:r w:rsidR="004E0132">
        <w:t xml:space="preserve">and sign </w:t>
      </w:r>
      <w:r w:rsidRPr="004E0132">
        <w:rPr>
          <w:b/>
        </w:rPr>
        <w:t xml:space="preserve">Appendix </w:t>
      </w:r>
      <w:proofErr w:type="gramStart"/>
      <w:r w:rsidRPr="004E0132">
        <w:rPr>
          <w:b/>
        </w:rPr>
        <w:t>A</w:t>
      </w:r>
      <w:proofErr w:type="gramEnd"/>
      <w:r w:rsidR="006C4323" w:rsidRPr="004E0132">
        <w:rPr>
          <w:b/>
        </w:rPr>
        <w:t xml:space="preserve"> </w:t>
      </w:r>
      <w:r w:rsidR="00B85500">
        <w:t>Supplier</w:t>
      </w:r>
      <w:r w:rsidR="006C4323">
        <w:t xml:space="preserve"> Response Section</w:t>
      </w:r>
      <w:r w:rsidR="00966274">
        <w:t>.</w:t>
      </w:r>
    </w:p>
    <w:p w:rsidR="004E0132" w:rsidRDefault="004E0132" w:rsidP="00EA2DAD">
      <w:pPr>
        <w:tabs>
          <w:tab w:val="left" w:pos="720"/>
        </w:tabs>
        <w:ind w:left="720"/>
      </w:pPr>
    </w:p>
    <w:p w:rsidR="00B911BF" w:rsidRDefault="004E0132" w:rsidP="008C6949">
      <w:pPr>
        <w:tabs>
          <w:tab w:val="left" w:pos="720"/>
        </w:tabs>
        <w:ind w:left="720"/>
      </w:pPr>
      <w:r w:rsidRPr="004E0132">
        <w:t xml:space="preserve">Quotes </w:t>
      </w:r>
      <w:r>
        <w:t xml:space="preserve">may be submitted by fax or delivered to the location on page one of this Invitation to Quote. Quotes </w:t>
      </w:r>
      <w:r w:rsidRPr="004E0132">
        <w:t xml:space="preserve">must not be sent by e-mail.  </w:t>
      </w:r>
    </w:p>
    <w:p w:rsidR="00B911BF" w:rsidRDefault="00B911BF" w:rsidP="008C6949">
      <w:pPr>
        <w:tabs>
          <w:tab w:val="left" w:pos="720"/>
        </w:tabs>
        <w:ind w:left="720"/>
      </w:pPr>
    </w:p>
    <w:p w:rsidR="005C1B47" w:rsidRPr="00551AB7" w:rsidRDefault="004E0132" w:rsidP="008C6949">
      <w:pPr>
        <w:tabs>
          <w:tab w:val="left" w:pos="720"/>
        </w:tabs>
        <w:ind w:left="720"/>
      </w:pPr>
      <w:r w:rsidRPr="004E0132">
        <w:lastRenderedPageBreak/>
        <w:t xml:space="preserve">Quotes and their envelopes or fax cover sheets should be clearly marked with the name and address of the Supplier and the Invitation to </w:t>
      </w:r>
      <w:proofErr w:type="gramStart"/>
      <w:r w:rsidRPr="004E0132">
        <w:t>Quote</w:t>
      </w:r>
      <w:proofErr w:type="gramEnd"/>
      <w:r w:rsidRPr="004E0132">
        <w:t xml:space="preserve"> number.</w:t>
      </w:r>
    </w:p>
    <w:p w:rsidR="005C1B47" w:rsidRDefault="005C1B47">
      <w:pPr>
        <w:rPr>
          <w:sz w:val="18"/>
        </w:rPr>
        <w:sectPr w:rsidR="005C1B47" w:rsidSect="00665206">
          <w:headerReference w:type="even" r:id="rId18"/>
          <w:headerReference w:type="default" r:id="rId19"/>
          <w:headerReference w:type="first" r:id="rId20"/>
          <w:type w:val="continuous"/>
          <w:pgSz w:w="12240" w:h="15840" w:code="1"/>
          <w:pgMar w:top="720" w:right="720" w:bottom="720" w:left="720" w:header="720" w:footer="720" w:gutter="0"/>
          <w:cols w:space="720"/>
          <w:docGrid w:linePitch="326"/>
        </w:sectPr>
      </w:pPr>
    </w:p>
    <w:p w:rsidR="005B2B2F" w:rsidRPr="0036062C" w:rsidRDefault="005B2B2F" w:rsidP="0002471A">
      <w:pPr>
        <w:jc w:val="both"/>
        <w:rPr>
          <w:b/>
        </w:rPr>
      </w:pPr>
    </w:p>
    <w:p w:rsidR="0002471A" w:rsidRDefault="0002471A" w:rsidP="0002471A">
      <w:pPr>
        <w:jc w:val="both"/>
        <w:rPr>
          <w:sz w:val="20"/>
          <w:szCs w:val="20"/>
        </w:rPr>
      </w:pPr>
      <w:r w:rsidRPr="0002471A">
        <w:rPr>
          <w:sz w:val="20"/>
          <w:szCs w:val="20"/>
        </w:rPr>
        <w:t xml:space="preserve">A person authorized to sign on behalf of the Supplier, and to bind the Supplier to statements made in response to this Invitation to </w:t>
      </w:r>
      <w:proofErr w:type="gramStart"/>
      <w:r w:rsidRPr="0002471A">
        <w:rPr>
          <w:sz w:val="20"/>
          <w:szCs w:val="20"/>
        </w:rPr>
        <w:t>Quote,</w:t>
      </w:r>
      <w:proofErr w:type="gramEnd"/>
      <w:r w:rsidRPr="0002471A">
        <w:rPr>
          <w:sz w:val="20"/>
          <w:szCs w:val="20"/>
        </w:rPr>
        <w:t xml:space="preserve"> must complete and sign this Supplier Section, leavi</w:t>
      </w:r>
      <w:r w:rsidR="009749F5">
        <w:rPr>
          <w:sz w:val="20"/>
          <w:szCs w:val="20"/>
        </w:rPr>
        <w:t>ng the rest otherwise unaltered.</w:t>
      </w:r>
    </w:p>
    <w:p w:rsidR="009749F5" w:rsidRDefault="009749F5" w:rsidP="0002471A">
      <w:pPr>
        <w:jc w:val="both"/>
        <w:rPr>
          <w:sz w:val="16"/>
        </w:rPr>
      </w:pPr>
    </w:p>
    <w:p w:rsidR="0002471A" w:rsidRDefault="0002471A" w:rsidP="0002471A">
      <w:pPr>
        <w:rPr>
          <w:sz w:val="20"/>
          <w:szCs w:val="20"/>
        </w:rPr>
      </w:pPr>
      <w:r w:rsidRPr="00CB70C0">
        <w:rPr>
          <w:b/>
          <w:sz w:val="20"/>
          <w:szCs w:val="20"/>
        </w:rPr>
        <w:t>The enclosed quote is submitted in response to the above-referenced Invitation to Quote, including any addenda.  Through submission of this quote we agree to all of the terms and conditions of the Invitation to Quote and agree that any inconsistent provisions in our quote will be as if not written and do not exist.  We have carefully read and examined the Invitation to Quote, including the Administrative Requirements section, and have conducted such other investigations as were prudent and reasonable in preparing the quote.  We agree to be bound by statements and representations made in our quote</w:t>
      </w:r>
      <w:r w:rsidRPr="00CB70C0">
        <w:rPr>
          <w:sz w:val="20"/>
          <w:szCs w:val="20"/>
        </w:rPr>
        <w:t>.</w:t>
      </w:r>
    </w:p>
    <w:p w:rsidR="009749F5" w:rsidRDefault="009749F5" w:rsidP="0002471A">
      <w:pPr>
        <w:rPr>
          <w:sz w:val="20"/>
          <w:szCs w:val="20"/>
        </w:rPr>
      </w:pPr>
    </w:p>
    <w:p w:rsidR="005B2B2F" w:rsidRDefault="005B2B2F" w:rsidP="0002471A">
      <w:pPr>
        <w:rPr>
          <w:sz w:val="20"/>
          <w:szCs w:val="20"/>
        </w:rPr>
      </w:pPr>
    </w:p>
    <w:p w:rsidR="005B2B2F" w:rsidRDefault="005B2B2F" w:rsidP="0002471A">
      <w:pPr>
        <w:rPr>
          <w:sz w:val="20"/>
          <w:szCs w:val="20"/>
        </w:rPr>
      </w:pPr>
    </w:p>
    <w:tbl>
      <w:tblPr>
        <w:tblW w:w="9570" w:type="dxa"/>
        <w:tblInd w:w="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
        <w:gridCol w:w="4663"/>
        <w:gridCol w:w="1964"/>
        <w:gridCol w:w="2934"/>
      </w:tblGrid>
      <w:tr w:rsidR="0002471A" w:rsidRPr="00C74330" w:rsidTr="001F2013">
        <w:trPr>
          <w:gridBefore w:val="1"/>
          <w:wBefore w:w="9" w:type="dxa"/>
          <w:trHeight w:val="955"/>
        </w:trPr>
        <w:tc>
          <w:tcPr>
            <w:tcW w:w="4663" w:type="dxa"/>
          </w:tcPr>
          <w:p w:rsidR="0002471A" w:rsidRPr="004E0132" w:rsidRDefault="0002471A" w:rsidP="0002471A">
            <w:pPr>
              <w:rPr>
                <w:sz w:val="20"/>
              </w:rPr>
            </w:pPr>
            <w:r w:rsidRPr="004E0132">
              <w:rPr>
                <w:sz w:val="20"/>
              </w:rPr>
              <w:t>Signature:</w:t>
            </w:r>
          </w:p>
        </w:tc>
        <w:tc>
          <w:tcPr>
            <w:tcW w:w="4898" w:type="dxa"/>
            <w:gridSpan w:val="2"/>
            <w:tcBorders>
              <w:bottom w:val="single" w:sz="4" w:space="0" w:color="auto"/>
            </w:tcBorders>
          </w:tcPr>
          <w:p w:rsidR="0002471A" w:rsidRPr="004E0132" w:rsidRDefault="0002471A" w:rsidP="0002471A">
            <w:pPr>
              <w:pStyle w:val="EnvelopeReturn"/>
              <w:rPr>
                <w:rFonts w:ascii="Times New Roman" w:hAnsi="Times New Roman"/>
              </w:rPr>
            </w:pPr>
            <w:r w:rsidRPr="004E0132">
              <w:rPr>
                <w:rFonts w:ascii="Times New Roman" w:hAnsi="Times New Roman"/>
              </w:rPr>
              <w:t>Legal Name of Supplier, and Doing Business As Name If Applicable:</w:t>
            </w:r>
          </w:p>
          <w:p w:rsidR="0002471A" w:rsidRPr="004E0132" w:rsidRDefault="0002471A" w:rsidP="0002471A">
            <w:pPr>
              <w:pStyle w:val="EnvelopeReturn"/>
              <w:rPr>
                <w:rFonts w:ascii="Times New Roman" w:hAnsi="Times New Roman"/>
              </w:rPr>
            </w:pPr>
          </w:p>
        </w:tc>
      </w:tr>
      <w:tr w:rsidR="0002471A" w:rsidRPr="0002471A" w:rsidTr="001F2013">
        <w:trPr>
          <w:gridBefore w:val="1"/>
          <w:wBefore w:w="9" w:type="dxa"/>
          <w:trHeight w:val="894"/>
        </w:trPr>
        <w:tc>
          <w:tcPr>
            <w:tcW w:w="4663" w:type="dxa"/>
          </w:tcPr>
          <w:p w:rsidR="0002471A" w:rsidRDefault="0002471A" w:rsidP="0002471A">
            <w:pPr>
              <w:rPr>
                <w:sz w:val="20"/>
              </w:rPr>
            </w:pPr>
            <w:r w:rsidRPr="004E0132">
              <w:rPr>
                <w:sz w:val="20"/>
              </w:rPr>
              <w:t>Printed Name:</w:t>
            </w:r>
          </w:p>
          <w:p w:rsidR="000A0376" w:rsidRPr="004E0132" w:rsidRDefault="000A0376" w:rsidP="0002471A">
            <w:pPr>
              <w:rPr>
                <w:sz w:val="20"/>
              </w:rPr>
            </w:pPr>
          </w:p>
        </w:tc>
        <w:tc>
          <w:tcPr>
            <w:tcW w:w="4898" w:type="dxa"/>
            <w:gridSpan w:val="2"/>
            <w:tcBorders>
              <w:top w:val="single" w:sz="4" w:space="0" w:color="auto"/>
              <w:bottom w:val="nil"/>
            </w:tcBorders>
          </w:tcPr>
          <w:p w:rsidR="0002471A" w:rsidRDefault="0002471A" w:rsidP="0002471A">
            <w:pPr>
              <w:pStyle w:val="EnvelopeReturn"/>
              <w:rPr>
                <w:rFonts w:ascii="Times New Roman" w:hAnsi="Times New Roman"/>
              </w:rPr>
            </w:pPr>
            <w:r w:rsidRPr="004E0132">
              <w:rPr>
                <w:rFonts w:ascii="Times New Roman" w:hAnsi="Times New Roman"/>
              </w:rPr>
              <w:t>Address:</w:t>
            </w:r>
          </w:p>
          <w:p w:rsidR="000A0376" w:rsidRPr="004E0132" w:rsidRDefault="000A0376" w:rsidP="0002471A">
            <w:pPr>
              <w:pStyle w:val="EnvelopeReturn"/>
              <w:rPr>
                <w:rFonts w:ascii="Times New Roman" w:hAnsi="Times New Roman"/>
              </w:rPr>
            </w:pPr>
          </w:p>
        </w:tc>
      </w:tr>
      <w:tr w:rsidR="0002471A" w:rsidRPr="0002471A" w:rsidTr="007F5D3A">
        <w:trPr>
          <w:gridBefore w:val="1"/>
          <w:wBefore w:w="9" w:type="dxa"/>
          <w:trHeight w:val="710"/>
        </w:trPr>
        <w:tc>
          <w:tcPr>
            <w:tcW w:w="4663" w:type="dxa"/>
          </w:tcPr>
          <w:p w:rsidR="0002471A" w:rsidRDefault="0002471A" w:rsidP="0002471A">
            <w:pPr>
              <w:rPr>
                <w:sz w:val="20"/>
              </w:rPr>
            </w:pPr>
            <w:r w:rsidRPr="004E0132">
              <w:rPr>
                <w:sz w:val="20"/>
              </w:rPr>
              <w:t>Title:</w:t>
            </w:r>
          </w:p>
          <w:p w:rsidR="000A0376" w:rsidRPr="004E0132" w:rsidRDefault="000A0376" w:rsidP="0002471A">
            <w:pPr>
              <w:rPr>
                <w:sz w:val="20"/>
              </w:rPr>
            </w:pPr>
          </w:p>
        </w:tc>
        <w:tc>
          <w:tcPr>
            <w:tcW w:w="4898" w:type="dxa"/>
            <w:gridSpan w:val="2"/>
            <w:tcBorders>
              <w:top w:val="nil"/>
              <w:bottom w:val="nil"/>
            </w:tcBorders>
          </w:tcPr>
          <w:p w:rsidR="0002471A" w:rsidRPr="004E0132" w:rsidRDefault="0002471A" w:rsidP="0002471A">
            <w:pPr>
              <w:pStyle w:val="EnvelopeReturn"/>
              <w:rPr>
                <w:rFonts w:ascii="Times New Roman" w:hAnsi="Times New Roman"/>
              </w:rPr>
            </w:pPr>
          </w:p>
        </w:tc>
      </w:tr>
      <w:tr w:rsidR="0002471A" w:rsidRPr="0002471A" w:rsidTr="007F5D3A">
        <w:trPr>
          <w:gridBefore w:val="1"/>
          <w:wBefore w:w="9" w:type="dxa"/>
          <w:trHeight w:val="710"/>
        </w:trPr>
        <w:tc>
          <w:tcPr>
            <w:tcW w:w="4663" w:type="dxa"/>
          </w:tcPr>
          <w:p w:rsidR="0002471A" w:rsidRDefault="0002471A" w:rsidP="0002471A">
            <w:pPr>
              <w:rPr>
                <w:sz w:val="20"/>
              </w:rPr>
            </w:pPr>
            <w:r w:rsidRPr="004E0132">
              <w:rPr>
                <w:sz w:val="20"/>
              </w:rPr>
              <w:t>Date:</w:t>
            </w:r>
          </w:p>
          <w:p w:rsidR="000A0376" w:rsidRPr="004E0132" w:rsidRDefault="000A0376" w:rsidP="0002471A">
            <w:pPr>
              <w:rPr>
                <w:sz w:val="20"/>
              </w:rPr>
            </w:pPr>
          </w:p>
          <w:p w:rsidR="0002471A" w:rsidRPr="004E0132" w:rsidRDefault="0002471A" w:rsidP="0002471A">
            <w:pPr>
              <w:rPr>
                <w:sz w:val="20"/>
              </w:rPr>
            </w:pPr>
          </w:p>
        </w:tc>
        <w:tc>
          <w:tcPr>
            <w:tcW w:w="4898" w:type="dxa"/>
            <w:gridSpan w:val="2"/>
            <w:tcBorders>
              <w:top w:val="nil"/>
              <w:bottom w:val="single" w:sz="4" w:space="0" w:color="auto"/>
            </w:tcBorders>
          </w:tcPr>
          <w:p w:rsidR="0002471A" w:rsidRPr="004E0132" w:rsidRDefault="0002471A" w:rsidP="0002471A">
            <w:pPr>
              <w:pStyle w:val="EnvelopeReturn"/>
              <w:rPr>
                <w:rFonts w:ascii="Times New Roman" w:hAnsi="Times New Roman"/>
              </w:rPr>
            </w:pPr>
          </w:p>
        </w:tc>
      </w:tr>
      <w:tr w:rsidR="0002471A" w:rsidRPr="0002471A" w:rsidTr="007F5D3A">
        <w:trPr>
          <w:gridBefore w:val="1"/>
          <w:wBefore w:w="9" w:type="dxa"/>
          <w:trHeight w:val="710"/>
        </w:trPr>
        <w:tc>
          <w:tcPr>
            <w:tcW w:w="4663" w:type="dxa"/>
          </w:tcPr>
          <w:p w:rsidR="0002471A" w:rsidRDefault="0002471A" w:rsidP="0002471A">
            <w:pPr>
              <w:rPr>
                <w:sz w:val="20"/>
              </w:rPr>
            </w:pPr>
            <w:r w:rsidRPr="004E0132">
              <w:rPr>
                <w:sz w:val="20"/>
              </w:rPr>
              <w:t>Phone:</w:t>
            </w:r>
          </w:p>
          <w:p w:rsidR="000A0376" w:rsidRPr="004E0132" w:rsidRDefault="000A0376" w:rsidP="0002471A">
            <w:pPr>
              <w:rPr>
                <w:sz w:val="20"/>
              </w:rPr>
            </w:pPr>
          </w:p>
          <w:p w:rsidR="0002471A" w:rsidRPr="004E0132" w:rsidRDefault="0002471A" w:rsidP="0002471A">
            <w:pPr>
              <w:rPr>
                <w:sz w:val="20"/>
              </w:rPr>
            </w:pPr>
          </w:p>
        </w:tc>
        <w:tc>
          <w:tcPr>
            <w:tcW w:w="4898" w:type="dxa"/>
            <w:gridSpan w:val="2"/>
            <w:tcBorders>
              <w:top w:val="single" w:sz="4" w:space="0" w:color="auto"/>
            </w:tcBorders>
          </w:tcPr>
          <w:p w:rsidR="0002471A" w:rsidRDefault="0002471A" w:rsidP="0002471A">
            <w:pPr>
              <w:pStyle w:val="EnvelopeReturn"/>
              <w:rPr>
                <w:rFonts w:ascii="Times New Roman" w:hAnsi="Times New Roman"/>
              </w:rPr>
            </w:pPr>
            <w:r w:rsidRPr="004E0132">
              <w:rPr>
                <w:rFonts w:ascii="Times New Roman" w:hAnsi="Times New Roman"/>
              </w:rPr>
              <w:t>Email Address:</w:t>
            </w:r>
          </w:p>
          <w:p w:rsidR="000A0376" w:rsidRPr="004E0132" w:rsidRDefault="000A0376" w:rsidP="0002471A">
            <w:pPr>
              <w:pStyle w:val="EnvelopeReturn"/>
              <w:rPr>
                <w:rFonts w:ascii="Times New Roman" w:hAnsi="Times New Roman"/>
              </w:rPr>
            </w:pPr>
          </w:p>
        </w:tc>
      </w:tr>
      <w:tr w:rsidR="005C1B47" w:rsidTr="007F5D3A">
        <w:tblPrEx>
          <w:jc w:val="center"/>
          <w:tblBorders>
            <w:top w:val="single" w:sz="4" w:space="0" w:color="auto"/>
            <w:left w:val="single" w:sz="4" w:space="0" w:color="auto"/>
            <w:bottom w:val="single" w:sz="4" w:space="0" w:color="auto"/>
            <w:right w:val="single" w:sz="4" w:space="0" w:color="auto"/>
          </w:tblBorders>
        </w:tblPrEx>
        <w:trPr>
          <w:cantSplit/>
          <w:trHeight w:val="316"/>
          <w:jc w:val="center"/>
        </w:trPr>
        <w:tc>
          <w:tcPr>
            <w:tcW w:w="9570" w:type="dxa"/>
            <w:gridSpan w:val="4"/>
            <w:tcBorders>
              <w:top w:val="single" w:sz="12" w:space="0" w:color="auto"/>
              <w:left w:val="single" w:sz="12" w:space="0" w:color="auto"/>
              <w:bottom w:val="single" w:sz="12" w:space="0" w:color="auto"/>
              <w:right w:val="single" w:sz="12" w:space="0" w:color="auto"/>
            </w:tcBorders>
            <w:shd w:val="pct15" w:color="auto" w:fill="auto"/>
            <w:vAlign w:val="center"/>
          </w:tcPr>
          <w:p w:rsidR="005C1B47" w:rsidRPr="00C65D3E" w:rsidRDefault="005C1B47">
            <w:pPr>
              <w:tabs>
                <w:tab w:val="left" w:pos="684"/>
              </w:tabs>
              <w:jc w:val="center"/>
              <w:rPr>
                <w:b/>
                <w:sz w:val="16"/>
                <w:szCs w:val="16"/>
              </w:rPr>
            </w:pPr>
          </w:p>
        </w:tc>
      </w:tr>
      <w:tr w:rsidR="00B600CD" w:rsidTr="007F5D3A">
        <w:tblPrEx>
          <w:jc w:val="center"/>
          <w:tblBorders>
            <w:top w:val="single" w:sz="4" w:space="0" w:color="auto"/>
            <w:left w:val="single" w:sz="4" w:space="0" w:color="auto"/>
            <w:bottom w:val="single" w:sz="4" w:space="0" w:color="auto"/>
            <w:right w:val="single" w:sz="4" w:space="0" w:color="auto"/>
          </w:tblBorders>
        </w:tblPrEx>
        <w:trPr>
          <w:cantSplit/>
          <w:trHeight w:val="585"/>
          <w:jc w:val="center"/>
        </w:trPr>
        <w:tc>
          <w:tcPr>
            <w:tcW w:w="6636" w:type="dxa"/>
            <w:gridSpan w:val="3"/>
            <w:tcBorders>
              <w:top w:val="single" w:sz="12" w:space="0" w:color="auto"/>
              <w:left w:val="single" w:sz="12" w:space="0" w:color="auto"/>
              <w:bottom w:val="single" w:sz="4" w:space="0" w:color="auto"/>
              <w:right w:val="single" w:sz="6" w:space="0" w:color="auto"/>
            </w:tcBorders>
            <w:vAlign w:val="center"/>
          </w:tcPr>
          <w:p w:rsidR="00B600CD" w:rsidRDefault="00557A72" w:rsidP="00E578D9">
            <w:pPr>
              <w:ind w:left="-3"/>
            </w:pPr>
            <w:r>
              <w:t xml:space="preserve">Will the </w:t>
            </w:r>
            <w:r w:rsidR="00BF6C6F">
              <w:t xml:space="preserve">product be delivered </w:t>
            </w:r>
            <w:r w:rsidR="00E578D9">
              <w:t>to the stated location</w:t>
            </w:r>
            <w:r w:rsidR="00503058">
              <w:t xml:space="preserve"> by December 15, 2010</w:t>
            </w:r>
            <w:r w:rsidR="00E578D9">
              <w:t>?</w:t>
            </w:r>
          </w:p>
        </w:tc>
        <w:tc>
          <w:tcPr>
            <w:tcW w:w="2934" w:type="dxa"/>
            <w:tcBorders>
              <w:top w:val="single" w:sz="12" w:space="0" w:color="auto"/>
              <w:left w:val="single" w:sz="6" w:space="0" w:color="auto"/>
              <w:bottom w:val="single" w:sz="4" w:space="0" w:color="auto"/>
              <w:right w:val="single" w:sz="12" w:space="0" w:color="auto"/>
            </w:tcBorders>
            <w:vAlign w:val="center"/>
          </w:tcPr>
          <w:p w:rsidR="00B600CD" w:rsidRPr="000510CC" w:rsidRDefault="00BF6C6F" w:rsidP="00BF6C6F">
            <w:pPr>
              <w:tabs>
                <w:tab w:val="left" w:pos="5771"/>
              </w:tabs>
              <w:jc w:val="center"/>
            </w:pPr>
            <w:r w:rsidRPr="00966274">
              <w:t>YES_____NO_____</w:t>
            </w:r>
          </w:p>
        </w:tc>
      </w:tr>
      <w:tr w:rsidR="00B600CD" w:rsidRPr="00B600CD" w:rsidTr="007F5D3A">
        <w:tblPrEx>
          <w:jc w:val="center"/>
          <w:tblBorders>
            <w:top w:val="single" w:sz="4" w:space="0" w:color="auto"/>
            <w:left w:val="single" w:sz="4" w:space="0" w:color="auto"/>
            <w:bottom w:val="single" w:sz="4" w:space="0" w:color="auto"/>
            <w:right w:val="single" w:sz="4" w:space="0" w:color="auto"/>
          </w:tblBorders>
        </w:tblPrEx>
        <w:trPr>
          <w:cantSplit/>
          <w:trHeight w:val="585"/>
          <w:jc w:val="center"/>
        </w:trPr>
        <w:tc>
          <w:tcPr>
            <w:tcW w:w="6636" w:type="dxa"/>
            <w:gridSpan w:val="3"/>
            <w:tcBorders>
              <w:top w:val="single" w:sz="4" w:space="0" w:color="auto"/>
              <w:left w:val="single" w:sz="12" w:space="0" w:color="auto"/>
              <w:bottom w:val="single" w:sz="4" w:space="0" w:color="auto"/>
              <w:right w:val="single" w:sz="6" w:space="0" w:color="auto"/>
            </w:tcBorders>
            <w:vAlign w:val="center"/>
          </w:tcPr>
          <w:p w:rsidR="00B600CD" w:rsidRPr="00966274" w:rsidRDefault="00B600CD" w:rsidP="00B600CD">
            <w:pPr>
              <w:pStyle w:val="Preformatted"/>
              <w:tabs>
                <w:tab w:val="clear" w:pos="9590"/>
              </w:tabs>
              <w:rPr>
                <w:rFonts w:ascii="Times New Roman" w:hAnsi="Times New Roman" w:cs="Times New Roman"/>
                <w:sz w:val="24"/>
                <w:szCs w:val="24"/>
              </w:rPr>
            </w:pPr>
            <w:r w:rsidRPr="00966274">
              <w:rPr>
                <w:rFonts w:ascii="Times New Roman" w:hAnsi="Times New Roman" w:cs="Times New Roman"/>
                <w:sz w:val="24"/>
                <w:szCs w:val="24"/>
              </w:rPr>
              <w:t xml:space="preserve">Are you authorized to sell this product in Canada?                               </w:t>
            </w:r>
          </w:p>
        </w:tc>
        <w:tc>
          <w:tcPr>
            <w:tcW w:w="2934" w:type="dxa"/>
            <w:tcBorders>
              <w:top w:val="single" w:sz="4" w:space="0" w:color="auto"/>
              <w:left w:val="single" w:sz="6" w:space="0" w:color="auto"/>
              <w:bottom w:val="single" w:sz="4" w:space="0" w:color="auto"/>
              <w:right w:val="single" w:sz="12" w:space="0" w:color="auto"/>
            </w:tcBorders>
            <w:vAlign w:val="center"/>
          </w:tcPr>
          <w:p w:rsidR="00B600CD" w:rsidRPr="00966274" w:rsidRDefault="00B600CD" w:rsidP="00B600CD">
            <w:pPr>
              <w:tabs>
                <w:tab w:val="left" w:pos="5771"/>
              </w:tabs>
              <w:jc w:val="center"/>
            </w:pPr>
            <w:r w:rsidRPr="00966274">
              <w:t>YES_____NO_____</w:t>
            </w:r>
          </w:p>
        </w:tc>
      </w:tr>
      <w:tr w:rsidR="00B600CD" w:rsidRPr="00966274" w:rsidTr="007F5D3A">
        <w:tblPrEx>
          <w:jc w:val="center"/>
          <w:tblBorders>
            <w:top w:val="single" w:sz="4" w:space="0" w:color="auto"/>
            <w:left w:val="single" w:sz="4" w:space="0" w:color="auto"/>
            <w:bottom w:val="single" w:sz="4" w:space="0" w:color="auto"/>
            <w:right w:val="single" w:sz="4" w:space="0" w:color="auto"/>
          </w:tblBorders>
        </w:tblPrEx>
        <w:trPr>
          <w:cantSplit/>
          <w:trHeight w:val="585"/>
          <w:jc w:val="center"/>
        </w:trPr>
        <w:tc>
          <w:tcPr>
            <w:tcW w:w="6636" w:type="dxa"/>
            <w:gridSpan w:val="3"/>
            <w:tcBorders>
              <w:top w:val="single" w:sz="6" w:space="0" w:color="auto"/>
              <w:left w:val="single" w:sz="12" w:space="0" w:color="auto"/>
              <w:bottom w:val="single" w:sz="12" w:space="0" w:color="auto"/>
              <w:right w:val="single" w:sz="6" w:space="0" w:color="auto"/>
            </w:tcBorders>
            <w:vAlign w:val="center"/>
          </w:tcPr>
          <w:p w:rsidR="00B600CD" w:rsidRPr="00966274" w:rsidRDefault="00B600CD" w:rsidP="000510CC">
            <w:pPr>
              <w:pStyle w:val="Preformatted"/>
              <w:tabs>
                <w:tab w:val="clear" w:pos="9590"/>
              </w:tabs>
              <w:rPr>
                <w:rFonts w:ascii="Times New Roman" w:hAnsi="Times New Roman" w:cs="Times New Roman"/>
                <w:sz w:val="24"/>
                <w:szCs w:val="24"/>
              </w:rPr>
            </w:pPr>
            <w:r w:rsidRPr="00966274">
              <w:rPr>
                <w:rFonts w:ascii="Times New Roman" w:hAnsi="Times New Roman" w:cs="Times New Roman"/>
                <w:sz w:val="24"/>
                <w:szCs w:val="24"/>
              </w:rPr>
              <w:t xml:space="preserve">Do the products offered fully meet the stated specifications?               </w:t>
            </w:r>
          </w:p>
        </w:tc>
        <w:tc>
          <w:tcPr>
            <w:tcW w:w="2934" w:type="dxa"/>
            <w:tcBorders>
              <w:top w:val="single" w:sz="6" w:space="0" w:color="auto"/>
              <w:left w:val="single" w:sz="6" w:space="0" w:color="auto"/>
              <w:bottom w:val="single" w:sz="12" w:space="0" w:color="auto"/>
              <w:right w:val="single" w:sz="12" w:space="0" w:color="auto"/>
            </w:tcBorders>
            <w:vAlign w:val="center"/>
          </w:tcPr>
          <w:p w:rsidR="00B600CD" w:rsidRPr="00966274" w:rsidRDefault="00B600CD" w:rsidP="00B600CD">
            <w:pPr>
              <w:pStyle w:val="Preformatted"/>
              <w:tabs>
                <w:tab w:val="clear" w:pos="9590"/>
              </w:tabs>
              <w:jc w:val="center"/>
              <w:rPr>
                <w:rFonts w:ascii="Times New Roman" w:hAnsi="Times New Roman" w:cs="Times New Roman"/>
                <w:sz w:val="24"/>
                <w:szCs w:val="24"/>
              </w:rPr>
            </w:pPr>
            <w:r w:rsidRPr="00B600CD">
              <w:rPr>
                <w:rFonts w:ascii="Times New Roman" w:hAnsi="Times New Roman" w:cs="Times New Roman"/>
                <w:snapToGrid/>
                <w:sz w:val="24"/>
                <w:szCs w:val="24"/>
                <w:lang w:val="en-GB"/>
              </w:rPr>
              <w:t>YES_____NO_____</w:t>
            </w:r>
          </w:p>
        </w:tc>
      </w:tr>
      <w:tr w:rsidR="00E81151" w:rsidTr="007F5D3A">
        <w:tblPrEx>
          <w:jc w:val="center"/>
          <w:tblBorders>
            <w:top w:val="single" w:sz="4" w:space="0" w:color="auto"/>
            <w:left w:val="single" w:sz="4" w:space="0" w:color="auto"/>
            <w:bottom w:val="single" w:sz="4" w:space="0" w:color="auto"/>
            <w:right w:val="single" w:sz="4" w:space="0" w:color="auto"/>
          </w:tblBorders>
        </w:tblPrEx>
        <w:trPr>
          <w:cantSplit/>
          <w:trHeight w:val="316"/>
          <w:jc w:val="center"/>
        </w:trPr>
        <w:tc>
          <w:tcPr>
            <w:tcW w:w="9570" w:type="dxa"/>
            <w:gridSpan w:val="4"/>
            <w:tcBorders>
              <w:top w:val="single" w:sz="12" w:space="0" w:color="auto"/>
              <w:left w:val="single" w:sz="12" w:space="0" w:color="auto"/>
              <w:bottom w:val="single" w:sz="12" w:space="0" w:color="auto"/>
              <w:right w:val="single" w:sz="12" w:space="0" w:color="auto"/>
            </w:tcBorders>
            <w:shd w:val="clear" w:color="auto" w:fill="D9D9D9"/>
            <w:vAlign w:val="center"/>
          </w:tcPr>
          <w:p w:rsidR="00E81151" w:rsidRPr="00AC5BE8" w:rsidRDefault="00E81151" w:rsidP="00B911BF">
            <w:pPr>
              <w:jc w:val="center"/>
            </w:pPr>
          </w:p>
        </w:tc>
      </w:tr>
    </w:tbl>
    <w:p w:rsidR="005C1B47" w:rsidRDefault="005C1B47" w:rsidP="007F5D3A">
      <w:pPr>
        <w:rPr>
          <w:b/>
        </w:rPr>
      </w:pPr>
    </w:p>
    <w:p w:rsidR="0036062C" w:rsidRDefault="0036062C" w:rsidP="0036062C">
      <w:pPr>
        <w:jc w:val="center"/>
        <w:rPr>
          <w:b/>
        </w:rPr>
      </w:pPr>
      <w:r>
        <w:rPr>
          <w:b/>
        </w:rPr>
        <w:br w:type="page"/>
      </w:r>
    </w:p>
    <w:p w:rsidR="0036062C" w:rsidRDefault="0036062C" w:rsidP="007F5D3A">
      <w:pPr>
        <w:rPr>
          <w:b/>
        </w:rPr>
      </w:pPr>
    </w:p>
    <w:tbl>
      <w:tblPr>
        <w:tblW w:w="9570" w:type="dxa"/>
        <w:jc w:val="center"/>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5"/>
        <w:gridCol w:w="5811"/>
        <w:gridCol w:w="2934"/>
      </w:tblGrid>
      <w:tr w:rsidR="0036062C" w:rsidRPr="00AC5BE8" w:rsidTr="000165F6">
        <w:trPr>
          <w:cantSplit/>
          <w:trHeight w:val="316"/>
          <w:jc w:val="center"/>
        </w:trPr>
        <w:tc>
          <w:tcPr>
            <w:tcW w:w="9570"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rsidR="0036062C" w:rsidRPr="00AC5BE8" w:rsidRDefault="0036062C" w:rsidP="000165F6">
            <w:pPr>
              <w:jc w:val="center"/>
            </w:pPr>
            <w:r>
              <w:t>Price</w:t>
            </w:r>
            <w:r w:rsidR="000D2D0C">
              <w:t xml:space="preserve"> for Stated Quantities</w:t>
            </w:r>
          </w:p>
        </w:tc>
      </w:tr>
      <w:tr w:rsidR="00564CDD" w:rsidTr="00564CDD">
        <w:trPr>
          <w:cantSplit/>
          <w:trHeight w:val="585"/>
          <w:jc w:val="center"/>
        </w:trPr>
        <w:tc>
          <w:tcPr>
            <w:tcW w:w="9570" w:type="dxa"/>
            <w:gridSpan w:val="3"/>
            <w:tcBorders>
              <w:top w:val="single" w:sz="12" w:space="0" w:color="auto"/>
              <w:left w:val="single" w:sz="12" w:space="0" w:color="auto"/>
              <w:bottom w:val="single" w:sz="12" w:space="0" w:color="auto"/>
              <w:right w:val="single" w:sz="12" w:space="0" w:color="auto"/>
            </w:tcBorders>
            <w:vAlign w:val="center"/>
          </w:tcPr>
          <w:p w:rsidR="00564CDD" w:rsidRPr="00E97114" w:rsidRDefault="006037AA" w:rsidP="00E97114">
            <w:pPr>
              <w:tabs>
                <w:tab w:val="left" w:pos="6470"/>
              </w:tabs>
              <w:jc w:val="center"/>
              <w:rPr>
                <w:b/>
              </w:rPr>
            </w:pPr>
            <w:r>
              <w:rPr>
                <w:b/>
              </w:rPr>
              <w:t>Server</w:t>
            </w:r>
          </w:p>
        </w:tc>
      </w:tr>
      <w:tr w:rsidR="00E97114" w:rsidTr="002D1212">
        <w:trPr>
          <w:cantSplit/>
          <w:trHeight w:val="585"/>
          <w:jc w:val="center"/>
        </w:trPr>
        <w:tc>
          <w:tcPr>
            <w:tcW w:w="825" w:type="dxa"/>
            <w:tcBorders>
              <w:top w:val="single" w:sz="12" w:space="0" w:color="auto"/>
              <w:left w:val="single" w:sz="12" w:space="0" w:color="auto"/>
              <w:right w:val="single" w:sz="6" w:space="0" w:color="auto"/>
            </w:tcBorders>
            <w:vAlign w:val="center"/>
          </w:tcPr>
          <w:p w:rsidR="00E97114" w:rsidRDefault="00202EE9" w:rsidP="00E97114">
            <w:pPr>
              <w:rPr>
                <w:lang w:val="en-US"/>
              </w:rPr>
            </w:pPr>
            <w:r>
              <w:rPr>
                <w:lang w:val="en-US"/>
              </w:rPr>
              <w:t>1</w:t>
            </w:r>
          </w:p>
        </w:tc>
        <w:tc>
          <w:tcPr>
            <w:tcW w:w="5811" w:type="dxa"/>
            <w:tcBorders>
              <w:top w:val="single" w:sz="12" w:space="0" w:color="auto"/>
              <w:left w:val="single" w:sz="12" w:space="0" w:color="auto"/>
              <w:right w:val="single" w:sz="6" w:space="0" w:color="auto"/>
            </w:tcBorders>
            <w:vAlign w:val="center"/>
          </w:tcPr>
          <w:p w:rsidR="00E97114" w:rsidRDefault="00202EE9" w:rsidP="002D1212">
            <w:pPr>
              <w:rPr>
                <w:lang w:val="en-US"/>
              </w:rPr>
            </w:pPr>
            <w:r>
              <w:rPr>
                <w:lang w:val="en-US"/>
              </w:rPr>
              <w:t>SEEASY11Z</w:t>
            </w:r>
          </w:p>
          <w:p w:rsidR="00E97114" w:rsidRDefault="00202EE9" w:rsidP="002D1212">
            <w:pPr>
              <w:rPr>
                <w:lang w:val="en-US"/>
              </w:rPr>
            </w:pPr>
            <w:r w:rsidRPr="00163F46">
              <w:rPr>
                <w:sz w:val="22"/>
                <w:szCs w:val="22"/>
                <w:lang w:val="en-CA" w:eastAsia="en-CA"/>
              </w:rPr>
              <w:t xml:space="preserve">Sun </w:t>
            </w:r>
            <w:r>
              <w:rPr>
                <w:sz w:val="22"/>
                <w:szCs w:val="22"/>
                <w:lang w:val="en-CA" w:eastAsia="en-CA"/>
              </w:rPr>
              <w:t>SPARC Enterprise M4000 base server cabinet (ATO base), 1 DVD-ROM, 2 * GB Ethernet ports, 1 I/O tray with 4 PCI-E and 1 PCI-X slots, 2 power supplies (110V or 220V with N+N redundancy) ROHS-5</w:t>
            </w:r>
          </w:p>
          <w:p w:rsidR="00E97114" w:rsidRDefault="00E97114" w:rsidP="002D1212">
            <w:pPr>
              <w:rPr>
                <w:lang w:val="en-US"/>
              </w:rPr>
            </w:pPr>
          </w:p>
        </w:tc>
        <w:tc>
          <w:tcPr>
            <w:tcW w:w="2934" w:type="dxa"/>
            <w:tcBorders>
              <w:top w:val="single" w:sz="12" w:space="0" w:color="auto"/>
              <w:left w:val="single" w:sz="6" w:space="0" w:color="auto"/>
              <w:bottom w:val="single" w:sz="12" w:space="0" w:color="auto"/>
              <w:right w:val="single" w:sz="12" w:space="0" w:color="auto"/>
            </w:tcBorders>
            <w:vAlign w:val="center"/>
          </w:tcPr>
          <w:p w:rsidR="00E97114" w:rsidRDefault="00E97114" w:rsidP="000165F6">
            <w:pPr>
              <w:tabs>
                <w:tab w:val="left" w:pos="6470"/>
              </w:tabs>
            </w:pPr>
          </w:p>
        </w:tc>
      </w:tr>
      <w:tr w:rsidR="00E97114" w:rsidTr="002D1212">
        <w:trPr>
          <w:cantSplit/>
          <w:trHeight w:val="585"/>
          <w:jc w:val="center"/>
        </w:trPr>
        <w:tc>
          <w:tcPr>
            <w:tcW w:w="825" w:type="dxa"/>
            <w:tcBorders>
              <w:top w:val="single" w:sz="12" w:space="0" w:color="auto"/>
              <w:left w:val="single" w:sz="12" w:space="0" w:color="auto"/>
              <w:right w:val="single" w:sz="6" w:space="0" w:color="auto"/>
            </w:tcBorders>
            <w:vAlign w:val="center"/>
          </w:tcPr>
          <w:p w:rsidR="00E97114" w:rsidRDefault="00202EE9" w:rsidP="00E97114">
            <w:pPr>
              <w:rPr>
                <w:lang w:val="en-US"/>
              </w:rPr>
            </w:pPr>
            <w:r>
              <w:rPr>
                <w:lang w:val="en-US"/>
              </w:rPr>
              <w:t>2</w:t>
            </w:r>
          </w:p>
        </w:tc>
        <w:tc>
          <w:tcPr>
            <w:tcW w:w="5811" w:type="dxa"/>
            <w:tcBorders>
              <w:top w:val="single" w:sz="12" w:space="0" w:color="auto"/>
              <w:left w:val="single" w:sz="12" w:space="0" w:color="auto"/>
              <w:right w:val="single" w:sz="6" w:space="0" w:color="auto"/>
            </w:tcBorders>
            <w:vAlign w:val="center"/>
          </w:tcPr>
          <w:p w:rsidR="00E97114" w:rsidRDefault="00202EE9" w:rsidP="002D1212">
            <w:pPr>
              <w:rPr>
                <w:lang w:val="en-US"/>
              </w:rPr>
            </w:pPr>
            <w:r>
              <w:rPr>
                <w:lang w:val="en-US"/>
              </w:rPr>
              <w:t>SELY3E11Z</w:t>
            </w:r>
          </w:p>
          <w:p w:rsidR="00E97114" w:rsidRDefault="00202EE9" w:rsidP="002D1212">
            <w:pPr>
              <w:rPr>
                <w:lang w:val="en-US"/>
              </w:rPr>
            </w:pPr>
            <w:r>
              <w:rPr>
                <w:sz w:val="22"/>
                <w:szCs w:val="22"/>
                <w:lang w:val="en-CA" w:eastAsia="en-CA"/>
              </w:rPr>
              <w:t>300GB 10K 2.5 SAS disk drives with bracket, for use with SPARC Enterprise M4000 server, ROHS-6</w:t>
            </w:r>
          </w:p>
        </w:tc>
        <w:tc>
          <w:tcPr>
            <w:tcW w:w="2934" w:type="dxa"/>
            <w:tcBorders>
              <w:top w:val="single" w:sz="12" w:space="0" w:color="auto"/>
              <w:left w:val="single" w:sz="6" w:space="0" w:color="auto"/>
              <w:bottom w:val="single" w:sz="12" w:space="0" w:color="auto"/>
              <w:right w:val="single" w:sz="12" w:space="0" w:color="auto"/>
            </w:tcBorders>
            <w:vAlign w:val="center"/>
          </w:tcPr>
          <w:p w:rsidR="00E97114" w:rsidRDefault="00E97114" w:rsidP="000165F6">
            <w:pPr>
              <w:tabs>
                <w:tab w:val="left" w:pos="6470"/>
              </w:tabs>
            </w:pPr>
          </w:p>
        </w:tc>
      </w:tr>
      <w:tr w:rsidR="00E97114" w:rsidTr="002D1212">
        <w:trPr>
          <w:cantSplit/>
          <w:trHeight w:val="585"/>
          <w:jc w:val="center"/>
        </w:trPr>
        <w:tc>
          <w:tcPr>
            <w:tcW w:w="825" w:type="dxa"/>
            <w:tcBorders>
              <w:left w:val="single" w:sz="12" w:space="0" w:color="auto"/>
              <w:right w:val="single" w:sz="6" w:space="0" w:color="auto"/>
            </w:tcBorders>
            <w:vAlign w:val="center"/>
          </w:tcPr>
          <w:p w:rsidR="00E97114" w:rsidRDefault="00E97114" w:rsidP="00E97114">
            <w:pPr>
              <w:rPr>
                <w:lang w:val="en-US"/>
              </w:rPr>
            </w:pPr>
            <w:r>
              <w:rPr>
                <w:lang w:val="en-US"/>
              </w:rPr>
              <w:t>2</w:t>
            </w:r>
          </w:p>
        </w:tc>
        <w:tc>
          <w:tcPr>
            <w:tcW w:w="5811" w:type="dxa"/>
            <w:tcBorders>
              <w:left w:val="single" w:sz="12" w:space="0" w:color="auto"/>
              <w:right w:val="single" w:sz="6" w:space="0" w:color="auto"/>
            </w:tcBorders>
            <w:vAlign w:val="center"/>
          </w:tcPr>
          <w:p w:rsidR="002D1212" w:rsidRDefault="00202EE9" w:rsidP="002D1212">
            <w:pPr>
              <w:rPr>
                <w:lang w:val="en-US"/>
              </w:rPr>
            </w:pPr>
            <w:r>
              <w:rPr>
                <w:lang w:val="en-US"/>
              </w:rPr>
              <w:t>SG-PCIE1FC-QF4</w:t>
            </w:r>
          </w:p>
          <w:p w:rsidR="002D1212" w:rsidRDefault="00202EE9" w:rsidP="002D1212">
            <w:pPr>
              <w:rPr>
                <w:lang w:val="en-US"/>
              </w:rPr>
            </w:pPr>
            <w:r w:rsidRPr="00163F46">
              <w:rPr>
                <w:sz w:val="22"/>
                <w:szCs w:val="22"/>
                <w:lang w:val="en-CA" w:eastAsia="en-CA"/>
              </w:rPr>
              <w:t xml:space="preserve">Sun </w:t>
            </w:r>
            <w:proofErr w:type="spellStart"/>
            <w:r w:rsidRPr="00163F46">
              <w:rPr>
                <w:sz w:val="22"/>
                <w:szCs w:val="22"/>
                <w:lang w:val="en-CA" w:eastAsia="en-CA"/>
              </w:rPr>
              <w:t>StorageTek</w:t>
            </w:r>
            <w:proofErr w:type="spellEnd"/>
            <w:r w:rsidRPr="00163F46">
              <w:rPr>
                <w:sz w:val="22"/>
                <w:szCs w:val="22"/>
                <w:lang w:val="en-CA" w:eastAsia="en-CA"/>
              </w:rPr>
              <w:t xml:space="preserve"> </w:t>
            </w:r>
            <w:r>
              <w:rPr>
                <w:sz w:val="22"/>
                <w:szCs w:val="22"/>
                <w:lang w:val="en-CA" w:eastAsia="en-CA"/>
              </w:rPr>
              <w:t>PCI-E Enterprise 4GB FC host bus adapter, single port, includes standard and low profile brackets, factory configurable, ROHS-6</w:t>
            </w:r>
          </w:p>
        </w:tc>
        <w:tc>
          <w:tcPr>
            <w:tcW w:w="2934" w:type="dxa"/>
            <w:tcBorders>
              <w:top w:val="single" w:sz="12" w:space="0" w:color="auto"/>
              <w:left w:val="single" w:sz="6" w:space="0" w:color="auto"/>
              <w:bottom w:val="single" w:sz="12" w:space="0" w:color="auto"/>
              <w:right w:val="single" w:sz="12" w:space="0" w:color="auto"/>
            </w:tcBorders>
            <w:vAlign w:val="center"/>
          </w:tcPr>
          <w:p w:rsidR="00E97114" w:rsidRDefault="00E97114" w:rsidP="000165F6">
            <w:pPr>
              <w:tabs>
                <w:tab w:val="left" w:pos="6470"/>
              </w:tabs>
            </w:pPr>
          </w:p>
        </w:tc>
      </w:tr>
      <w:tr w:rsidR="00E97114" w:rsidTr="002D1212">
        <w:trPr>
          <w:cantSplit/>
          <w:trHeight w:val="585"/>
          <w:jc w:val="center"/>
        </w:trPr>
        <w:tc>
          <w:tcPr>
            <w:tcW w:w="825" w:type="dxa"/>
            <w:tcBorders>
              <w:left w:val="single" w:sz="12" w:space="0" w:color="auto"/>
              <w:right w:val="single" w:sz="6" w:space="0" w:color="auto"/>
            </w:tcBorders>
            <w:vAlign w:val="center"/>
          </w:tcPr>
          <w:p w:rsidR="00E97114" w:rsidRDefault="00E97114" w:rsidP="00E97114">
            <w:pPr>
              <w:rPr>
                <w:lang w:val="en-US"/>
              </w:rPr>
            </w:pPr>
            <w:r>
              <w:rPr>
                <w:lang w:val="en-US"/>
              </w:rPr>
              <w:t>1</w:t>
            </w:r>
          </w:p>
        </w:tc>
        <w:tc>
          <w:tcPr>
            <w:tcW w:w="5811" w:type="dxa"/>
            <w:tcBorders>
              <w:left w:val="single" w:sz="12" w:space="0" w:color="auto"/>
              <w:right w:val="single" w:sz="6" w:space="0" w:color="auto"/>
            </w:tcBorders>
            <w:vAlign w:val="center"/>
          </w:tcPr>
          <w:p w:rsidR="002D1212" w:rsidRDefault="00202EE9" w:rsidP="002D1212">
            <w:pPr>
              <w:rPr>
                <w:lang w:val="en-US"/>
              </w:rPr>
            </w:pPr>
            <w:r>
              <w:rPr>
                <w:lang w:val="en-US"/>
              </w:rPr>
              <w:t>7281A-2</w:t>
            </w:r>
          </w:p>
          <w:p w:rsidR="002D1212" w:rsidRDefault="00202EE9" w:rsidP="002D1212">
            <w:pPr>
              <w:rPr>
                <w:lang w:val="en-US"/>
              </w:rPr>
            </w:pPr>
            <w:r>
              <w:rPr>
                <w:sz w:val="22"/>
                <w:szCs w:val="22"/>
                <w:lang w:val="en-CA" w:eastAsia="en-CA"/>
              </w:rPr>
              <w:t>Sun PCI-E low profile dual gigabit Ethernet adapter MMF, ROHS-6</w:t>
            </w:r>
          </w:p>
        </w:tc>
        <w:tc>
          <w:tcPr>
            <w:tcW w:w="2934" w:type="dxa"/>
            <w:tcBorders>
              <w:top w:val="single" w:sz="12" w:space="0" w:color="auto"/>
              <w:left w:val="single" w:sz="6" w:space="0" w:color="auto"/>
              <w:bottom w:val="single" w:sz="12" w:space="0" w:color="auto"/>
              <w:right w:val="single" w:sz="12" w:space="0" w:color="auto"/>
            </w:tcBorders>
            <w:vAlign w:val="center"/>
          </w:tcPr>
          <w:p w:rsidR="00E97114" w:rsidRDefault="00E97114" w:rsidP="000165F6">
            <w:pPr>
              <w:tabs>
                <w:tab w:val="left" w:pos="6470"/>
              </w:tabs>
            </w:pPr>
          </w:p>
        </w:tc>
      </w:tr>
      <w:tr w:rsidR="00202EE9" w:rsidTr="002D1212">
        <w:trPr>
          <w:cantSplit/>
          <w:trHeight w:val="585"/>
          <w:jc w:val="center"/>
        </w:trPr>
        <w:tc>
          <w:tcPr>
            <w:tcW w:w="825" w:type="dxa"/>
            <w:tcBorders>
              <w:left w:val="single" w:sz="12" w:space="0" w:color="auto"/>
              <w:right w:val="single" w:sz="6" w:space="0" w:color="auto"/>
            </w:tcBorders>
            <w:vAlign w:val="center"/>
          </w:tcPr>
          <w:p w:rsidR="00202EE9" w:rsidRDefault="00202EE9" w:rsidP="00E97114">
            <w:pPr>
              <w:rPr>
                <w:lang w:val="en-US"/>
              </w:rPr>
            </w:pPr>
            <w:r>
              <w:rPr>
                <w:lang w:val="en-US"/>
              </w:rPr>
              <w:t>2</w:t>
            </w:r>
          </w:p>
        </w:tc>
        <w:tc>
          <w:tcPr>
            <w:tcW w:w="5811" w:type="dxa"/>
            <w:tcBorders>
              <w:left w:val="single" w:sz="12" w:space="0" w:color="auto"/>
              <w:right w:val="single" w:sz="6" w:space="0" w:color="auto"/>
            </w:tcBorders>
            <w:vAlign w:val="center"/>
          </w:tcPr>
          <w:p w:rsidR="006239D9" w:rsidRDefault="006239D9" w:rsidP="002D1212">
            <w:pPr>
              <w:rPr>
                <w:sz w:val="22"/>
                <w:szCs w:val="22"/>
                <w:lang w:val="en-CA" w:eastAsia="en-CA"/>
              </w:rPr>
            </w:pPr>
            <w:r>
              <w:rPr>
                <w:sz w:val="22"/>
                <w:szCs w:val="22"/>
                <w:lang w:val="en-CA" w:eastAsia="en-CA"/>
              </w:rPr>
              <w:t>SELY1C1Z</w:t>
            </w:r>
          </w:p>
          <w:p w:rsidR="00202EE9" w:rsidRDefault="006239D9" w:rsidP="002D1212">
            <w:pPr>
              <w:rPr>
                <w:lang w:val="en-US"/>
              </w:rPr>
            </w:pPr>
            <w:r>
              <w:rPr>
                <w:sz w:val="22"/>
                <w:szCs w:val="22"/>
                <w:lang w:val="en-CA" w:eastAsia="en-CA"/>
              </w:rPr>
              <w:t>Sun SPARC Enterprise server CPU module, 2 x 2.53 GHz SPARC64 VII quad-core processors, 5.5. MB on-chip L2 cache, for SPARC Enterprise M4000 server, ROHS-5</w:t>
            </w:r>
          </w:p>
        </w:tc>
        <w:tc>
          <w:tcPr>
            <w:tcW w:w="2934" w:type="dxa"/>
            <w:tcBorders>
              <w:top w:val="single" w:sz="12" w:space="0" w:color="auto"/>
              <w:left w:val="single" w:sz="6" w:space="0" w:color="auto"/>
              <w:bottom w:val="single" w:sz="12" w:space="0" w:color="auto"/>
              <w:right w:val="single" w:sz="12" w:space="0" w:color="auto"/>
            </w:tcBorders>
            <w:vAlign w:val="center"/>
          </w:tcPr>
          <w:p w:rsidR="00202EE9" w:rsidRDefault="00202EE9" w:rsidP="000165F6">
            <w:pPr>
              <w:tabs>
                <w:tab w:val="left" w:pos="6470"/>
              </w:tabs>
            </w:pPr>
          </w:p>
        </w:tc>
      </w:tr>
      <w:tr w:rsidR="00202EE9" w:rsidTr="002D1212">
        <w:trPr>
          <w:cantSplit/>
          <w:trHeight w:val="585"/>
          <w:jc w:val="center"/>
        </w:trPr>
        <w:tc>
          <w:tcPr>
            <w:tcW w:w="825" w:type="dxa"/>
            <w:tcBorders>
              <w:left w:val="single" w:sz="12" w:space="0" w:color="auto"/>
              <w:right w:val="single" w:sz="6" w:space="0" w:color="auto"/>
            </w:tcBorders>
            <w:vAlign w:val="center"/>
          </w:tcPr>
          <w:p w:rsidR="00202EE9" w:rsidRDefault="00202EE9" w:rsidP="00E97114">
            <w:pPr>
              <w:rPr>
                <w:lang w:val="en-US"/>
              </w:rPr>
            </w:pPr>
            <w:r>
              <w:rPr>
                <w:lang w:val="en-US"/>
              </w:rPr>
              <w:t>2</w:t>
            </w:r>
          </w:p>
        </w:tc>
        <w:tc>
          <w:tcPr>
            <w:tcW w:w="5811" w:type="dxa"/>
            <w:tcBorders>
              <w:left w:val="single" w:sz="12" w:space="0" w:color="auto"/>
              <w:right w:val="single" w:sz="6" w:space="0" w:color="auto"/>
            </w:tcBorders>
            <w:vAlign w:val="center"/>
          </w:tcPr>
          <w:p w:rsidR="00202EE9" w:rsidRDefault="006239D9" w:rsidP="002D1212">
            <w:pPr>
              <w:rPr>
                <w:lang w:val="en-US"/>
              </w:rPr>
            </w:pPr>
            <w:r>
              <w:rPr>
                <w:lang w:val="en-US"/>
              </w:rPr>
              <w:t>SELX9P11Z</w:t>
            </w:r>
          </w:p>
          <w:p w:rsidR="006239D9" w:rsidRDefault="006239D9" w:rsidP="002D1212">
            <w:pPr>
              <w:rPr>
                <w:lang w:val="en-US"/>
              </w:rPr>
            </w:pPr>
            <w:r w:rsidRPr="00163F46">
              <w:rPr>
                <w:sz w:val="22"/>
                <w:szCs w:val="22"/>
                <w:lang w:val="en-CA" w:eastAsia="en-CA"/>
              </w:rPr>
              <w:t xml:space="preserve">Power Cord </w:t>
            </w:r>
            <w:r>
              <w:rPr>
                <w:sz w:val="22"/>
                <w:szCs w:val="22"/>
                <w:lang w:val="en-CA" w:eastAsia="en-CA"/>
              </w:rPr>
              <w:t>for SPARC Enterprise M4000 server for North America (NEMA L6-20P 4 metre), ROHS-5</w:t>
            </w:r>
          </w:p>
        </w:tc>
        <w:tc>
          <w:tcPr>
            <w:tcW w:w="2934" w:type="dxa"/>
            <w:tcBorders>
              <w:top w:val="single" w:sz="12" w:space="0" w:color="auto"/>
              <w:left w:val="single" w:sz="6" w:space="0" w:color="auto"/>
              <w:bottom w:val="single" w:sz="12" w:space="0" w:color="auto"/>
              <w:right w:val="single" w:sz="12" w:space="0" w:color="auto"/>
            </w:tcBorders>
            <w:vAlign w:val="center"/>
          </w:tcPr>
          <w:p w:rsidR="00202EE9" w:rsidRDefault="00202EE9" w:rsidP="000165F6">
            <w:pPr>
              <w:tabs>
                <w:tab w:val="left" w:pos="6470"/>
              </w:tabs>
            </w:pPr>
          </w:p>
        </w:tc>
      </w:tr>
      <w:tr w:rsidR="00202EE9" w:rsidTr="002D1212">
        <w:trPr>
          <w:cantSplit/>
          <w:trHeight w:val="585"/>
          <w:jc w:val="center"/>
        </w:trPr>
        <w:tc>
          <w:tcPr>
            <w:tcW w:w="825" w:type="dxa"/>
            <w:tcBorders>
              <w:left w:val="single" w:sz="12" w:space="0" w:color="auto"/>
              <w:right w:val="single" w:sz="6" w:space="0" w:color="auto"/>
            </w:tcBorders>
            <w:vAlign w:val="center"/>
          </w:tcPr>
          <w:p w:rsidR="00202EE9" w:rsidRDefault="00202EE9" w:rsidP="00E97114">
            <w:pPr>
              <w:rPr>
                <w:lang w:val="en-US"/>
              </w:rPr>
            </w:pPr>
            <w:r>
              <w:rPr>
                <w:lang w:val="en-US"/>
              </w:rPr>
              <w:t>4</w:t>
            </w:r>
          </w:p>
        </w:tc>
        <w:tc>
          <w:tcPr>
            <w:tcW w:w="5811" w:type="dxa"/>
            <w:tcBorders>
              <w:left w:val="single" w:sz="12" w:space="0" w:color="auto"/>
              <w:right w:val="single" w:sz="6" w:space="0" w:color="auto"/>
            </w:tcBorders>
            <w:vAlign w:val="center"/>
          </w:tcPr>
          <w:p w:rsidR="00202EE9" w:rsidRDefault="006239D9" w:rsidP="002D1212">
            <w:pPr>
              <w:rPr>
                <w:lang w:val="en-US"/>
              </w:rPr>
            </w:pPr>
            <w:r>
              <w:rPr>
                <w:lang w:val="en-US"/>
              </w:rPr>
              <w:t>SELY2B2Z</w:t>
            </w:r>
          </w:p>
          <w:p w:rsidR="006239D9" w:rsidRDefault="006239D9" w:rsidP="002D1212">
            <w:pPr>
              <w:rPr>
                <w:lang w:val="en-US"/>
              </w:rPr>
            </w:pPr>
            <w:r>
              <w:rPr>
                <w:sz w:val="22"/>
                <w:szCs w:val="22"/>
                <w:lang w:val="en-CA" w:eastAsia="en-CA"/>
              </w:rPr>
              <w:t>Sun SPARC Enterprise server memory module, includes 8 * 2GB 1 rank DIMMS, 16 GB total memory, for use with Sun SPARC Enterprise M4000 server, ROHS-5</w:t>
            </w:r>
          </w:p>
        </w:tc>
        <w:tc>
          <w:tcPr>
            <w:tcW w:w="2934" w:type="dxa"/>
            <w:tcBorders>
              <w:top w:val="single" w:sz="12" w:space="0" w:color="auto"/>
              <w:left w:val="single" w:sz="6" w:space="0" w:color="auto"/>
              <w:bottom w:val="single" w:sz="12" w:space="0" w:color="auto"/>
              <w:right w:val="single" w:sz="12" w:space="0" w:color="auto"/>
            </w:tcBorders>
            <w:vAlign w:val="center"/>
          </w:tcPr>
          <w:p w:rsidR="00202EE9" w:rsidRDefault="00202EE9" w:rsidP="000165F6">
            <w:pPr>
              <w:tabs>
                <w:tab w:val="left" w:pos="6470"/>
              </w:tabs>
            </w:pPr>
          </w:p>
        </w:tc>
      </w:tr>
      <w:tr w:rsidR="00202EE9" w:rsidTr="002D1212">
        <w:trPr>
          <w:cantSplit/>
          <w:trHeight w:val="585"/>
          <w:jc w:val="center"/>
        </w:trPr>
        <w:tc>
          <w:tcPr>
            <w:tcW w:w="825" w:type="dxa"/>
            <w:tcBorders>
              <w:left w:val="single" w:sz="12" w:space="0" w:color="auto"/>
              <w:right w:val="single" w:sz="6" w:space="0" w:color="auto"/>
            </w:tcBorders>
            <w:vAlign w:val="center"/>
          </w:tcPr>
          <w:p w:rsidR="00202EE9" w:rsidRDefault="00202EE9" w:rsidP="00E97114">
            <w:pPr>
              <w:rPr>
                <w:lang w:val="en-US"/>
              </w:rPr>
            </w:pPr>
            <w:r>
              <w:rPr>
                <w:lang w:val="en-US"/>
              </w:rPr>
              <w:t>1</w:t>
            </w:r>
          </w:p>
        </w:tc>
        <w:tc>
          <w:tcPr>
            <w:tcW w:w="5811" w:type="dxa"/>
            <w:tcBorders>
              <w:left w:val="single" w:sz="12" w:space="0" w:color="auto"/>
              <w:right w:val="single" w:sz="6" w:space="0" w:color="auto"/>
            </w:tcBorders>
            <w:vAlign w:val="center"/>
          </w:tcPr>
          <w:p w:rsidR="00202EE9" w:rsidRDefault="006239D9" w:rsidP="002D1212">
            <w:pPr>
              <w:rPr>
                <w:lang w:val="en-US"/>
              </w:rPr>
            </w:pPr>
            <w:r>
              <w:rPr>
                <w:lang w:val="en-US"/>
              </w:rPr>
              <w:t>SEEX9FL1Z</w:t>
            </w:r>
          </w:p>
          <w:p w:rsidR="006239D9" w:rsidRDefault="006239D9" w:rsidP="002D1212">
            <w:pPr>
              <w:rPr>
                <w:lang w:val="en-US"/>
              </w:rPr>
            </w:pPr>
            <w:r>
              <w:rPr>
                <w:sz w:val="22"/>
                <w:szCs w:val="22"/>
                <w:lang w:val="en-CA" w:eastAsia="en-CA"/>
              </w:rPr>
              <w:t>Sun SPARC Enterprise server filter kit for use with Sun SPARC Enterprise M4000 server</w:t>
            </w:r>
          </w:p>
        </w:tc>
        <w:tc>
          <w:tcPr>
            <w:tcW w:w="2934" w:type="dxa"/>
            <w:tcBorders>
              <w:top w:val="single" w:sz="12" w:space="0" w:color="auto"/>
              <w:left w:val="single" w:sz="6" w:space="0" w:color="auto"/>
              <w:bottom w:val="single" w:sz="12" w:space="0" w:color="auto"/>
              <w:right w:val="single" w:sz="12" w:space="0" w:color="auto"/>
            </w:tcBorders>
            <w:vAlign w:val="center"/>
          </w:tcPr>
          <w:p w:rsidR="00202EE9" w:rsidRDefault="00202EE9" w:rsidP="000165F6">
            <w:pPr>
              <w:tabs>
                <w:tab w:val="left" w:pos="6470"/>
              </w:tabs>
            </w:pPr>
          </w:p>
        </w:tc>
      </w:tr>
      <w:tr w:rsidR="00E97114" w:rsidTr="002D1212">
        <w:trPr>
          <w:cantSplit/>
          <w:trHeight w:val="585"/>
          <w:jc w:val="center"/>
        </w:trPr>
        <w:tc>
          <w:tcPr>
            <w:tcW w:w="825" w:type="dxa"/>
            <w:tcBorders>
              <w:left w:val="single" w:sz="12" w:space="0" w:color="auto"/>
              <w:right w:val="single" w:sz="6" w:space="0" w:color="auto"/>
            </w:tcBorders>
            <w:vAlign w:val="center"/>
          </w:tcPr>
          <w:p w:rsidR="00E97114" w:rsidRDefault="00202EE9" w:rsidP="00E97114">
            <w:pPr>
              <w:rPr>
                <w:lang w:val="en-US"/>
              </w:rPr>
            </w:pPr>
            <w:r>
              <w:rPr>
                <w:lang w:val="en-US"/>
              </w:rPr>
              <w:t>1</w:t>
            </w:r>
          </w:p>
        </w:tc>
        <w:tc>
          <w:tcPr>
            <w:tcW w:w="5811" w:type="dxa"/>
            <w:tcBorders>
              <w:left w:val="single" w:sz="12" w:space="0" w:color="auto"/>
              <w:right w:val="single" w:sz="6" w:space="0" w:color="auto"/>
            </w:tcBorders>
            <w:vAlign w:val="center"/>
          </w:tcPr>
          <w:p w:rsidR="002D1212" w:rsidRDefault="006239D9" w:rsidP="00202EE9">
            <w:pPr>
              <w:rPr>
                <w:lang w:val="en-US"/>
              </w:rPr>
            </w:pPr>
            <w:r w:rsidRPr="006239D9">
              <w:rPr>
                <w:lang w:val="en-US"/>
              </w:rPr>
              <w:t>SELY9TF1Z</w:t>
            </w:r>
          </w:p>
          <w:p w:rsidR="006239D9" w:rsidRPr="006239D9" w:rsidRDefault="006239D9" w:rsidP="00202EE9">
            <w:pPr>
              <w:rPr>
                <w:lang w:val="en-US"/>
              </w:rPr>
            </w:pPr>
            <w:r>
              <w:rPr>
                <w:sz w:val="22"/>
                <w:szCs w:val="22"/>
                <w:lang w:val="en-CA" w:eastAsia="en-CA"/>
              </w:rPr>
              <w:t>FDS only – Sun SPARC Enterprise M4000/M5000 server DAT option filler panel (for factory integration  only)</w:t>
            </w:r>
          </w:p>
        </w:tc>
        <w:tc>
          <w:tcPr>
            <w:tcW w:w="2934" w:type="dxa"/>
            <w:tcBorders>
              <w:top w:val="single" w:sz="12" w:space="0" w:color="auto"/>
              <w:left w:val="single" w:sz="6" w:space="0" w:color="auto"/>
              <w:bottom w:val="single" w:sz="12" w:space="0" w:color="auto"/>
              <w:right w:val="single" w:sz="12" w:space="0" w:color="auto"/>
            </w:tcBorders>
            <w:vAlign w:val="center"/>
          </w:tcPr>
          <w:p w:rsidR="00E97114" w:rsidRDefault="00E97114" w:rsidP="000165F6">
            <w:pPr>
              <w:tabs>
                <w:tab w:val="left" w:pos="6470"/>
              </w:tabs>
            </w:pPr>
          </w:p>
        </w:tc>
      </w:tr>
      <w:tr w:rsidR="006239D9" w:rsidTr="002D1212">
        <w:trPr>
          <w:cantSplit/>
          <w:trHeight w:val="585"/>
          <w:jc w:val="center"/>
        </w:trPr>
        <w:tc>
          <w:tcPr>
            <w:tcW w:w="825" w:type="dxa"/>
            <w:tcBorders>
              <w:left w:val="single" w:sz="12" w:space="0" w:color="auto"/>
              <w:right w:val="single" w:sz="6" w:space="0" w:color="auto"/>
            </w:tcBorders>
            <w:vAlign w:val="center"/>
          </w:tcPr>
          <w:p w:rsidR="006239D9" w:rsidRDefault="006239D9" w:rsidP="00E97114">
            <w:pPr>
              <w:rPr>
                <w:lang w:val="en-US"/>
              </w:rPr>
            </w:pPr>
            <w:r>
              <w:rPr>
                <w:lang w:val="en-US"/>
              </w:rPr>
              <w:t>9</w:t>
            </w:r>
          </w:p>
        </w:tc>
        <w:tc>
          <w:tcPr>
            <w:tcW w:w="5811" w:type="dxa"/>
            <w:tcBorders>
              <w:left w:val="single" w:sz="12" w:space="0" w:color="auto"/>
              <w:right w:val="single" w:sz="6" w:space="0" w:color="auto"/>
            </w:tcBorders>
            <w:vAlign w:val="center"/>
          </w:tcPr>
          <w:p w:rsidR="00EC6F24" w:rsidRDefault="00EC6F24" w:rsidP="00202EE9">
            <w:pPr>
              <w:rPr>
                <w:sz w:val="22"/>
                <w:szCs w:val="22"/>
                <w:lang w:val="en-CA" w:eastAsia="en-CA"/>
              </w:rPr>
            </w:pPr>
            <w:r>
              <w:rPr>
                <w:sz w:val="22"/>
                <w:szCs w:val="22"/>
                <w:lang w:val="en-CA" w:eastAsia="en-CA"/>
              </w:rPr>
              <w:t>C3070-50BLU</w:t>
            </w:r>
          </w:p>
          <w:p w:rsidR="006239D9" w:rsidRPr="006239D9" w:rsidRDefault="006239D9" w:rsidP="00202EE9">
            <w:pPr>
              <w:rPr>
                <w:lang w:val="en-US"/>
              </w:rPr>
            </w:pPr>
            <w:r>
              <w:rPr>
                <w:sz w:val="22"/>
                <w:szCs w:val="22"/>
                <w:lang w:val="en-CA" w:eastAsia="en-CA"/>
              </w:rPr>
              <w:t>Custom – CAT6 cable blue with boots 50 ft (15 metres)</w:t>
            </w:r>
          </w:p>
        </w:tc>
        <w:tc>
          <w:tcPr>
            <w:tcW w:w="2934" w:type="dxa"/>
            <w:tcBorders>
              <w:top w:val="single" w:sz="12" w:space="0" w:color="auto"/>
              <w:left w:val="single" w:sz="6" w:space="0" w:color="auto"/>
              <w:bottom w:val="single" w:sz="12" w:space="0" w:color="auto"/>
              <w:right w:val="single" w:sz="12" w:space="0" w:color="auto"/>
            </w:tcBorders>
            <w:vAlign w:val="center"/>
          </w:tcPr>
          <w:p w:rsidR="006239D9" w:rsidRDefault="006239D9" w:rsidP="000165F6">
            <w:pPr>
              <w:tabs>
                <w:tab w:val="left" w:pos="6470"/>
              </w:tabs>
            </w:pPr>
          </w:p>
        </w:tc>
      </w:tr>
      <w:tr w:rsidR="00EC6F24" w:rsidTr="002D1212">
        <w:trPr>
          <w:cantSplit/>
          <w:trHeight w:val="585"/>
          <w:jc w:val="center"/>
        </w:trPr>
        <w:tc>
          <w:tcPr>
            <w:tcW w:w="825" w:type="dxa"/>
            <w:tcBorders>
              <w:left w:val="single" w:sz="12" w:space="0" w:color="auto"/>
              <w:right w:val="single" w:sz="6" w:space="0" w:color="auto"/>
            </w:tcBorders>
            <w:vAlign w:val="center"/>
          </w:tcPr>
          <w:p w:rsidR="00EC6F24" w:rsidRDefault="00EC6F24" w:rsidP="00E97114">
            <w:pPr>
              <w:rPr>
                <w:lang w:val="en-US"/>
              </w:rPr>
            </w:pPr>
          </w:p>
        </w:tc>
        <w:tc>
          <w:tcPr>
            <w:tcW w:w="5811" w:type="dxa"/>
            <w:tcBorders>
              <w:left w:val="single" w:sz="12" w:space="0" w:color="auto"/>
              <w:right w:val="single" w:sz="6" w:space="0" w:color="auto"/>
            </w:tcBorders>
            <w:vAlign w:val="center"/>
          </w:tcPr>
          <w:p w:rsidR="00EC6F24" w:rsidRDefault="00EC6F24" w:rsidP="00202EE9">
            <w:pPr>
              <w:rPr>
                <w:sz w:val="22"/>
                <w:szCs w:val="22"/>
                <w:lang w:val="en-CA" w:eastAsia="en-CA"/>
              </w:rPr>
            </w:pP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97114" w:rsidTr="00E97114">
        <w:trPr>
          <w:cantSplit/>
          <w:trHeight w:val="585"/>
          <w:jc w:val="center"/>
        </w:trPr>
        <w:tc>
          <w:tcPr>
            <w:tcW w:w="9570" w:type="dxa"/>
            <w:gridSpan w:val="3"/>
            <w:tcBorders>
              <w:left w:val="single" w:sz="12" w:space="0" w:color="auto"/>
              <w:right w:val="single" w:sz="12" w:space="0" w:color="auto"/>
            </w:tcBorders>
            <w:vAlign w:val="center"/>
          </w:tcPr>
          <w:p w:rsidR="00E97114" w:rsidRPr="00E97114" w:rsidRDefault="006037AA" w:rsidP="00E97114">
            <w:pPr>
              <w:tabs>
                <w:tab w:val="left" w:pos="6470"/>
              </w:tabs>
              <w:jc w:val="center"/>
              <w:rPr>
                <w:b/>
              </w:rPr>
            </w:pPr>
            <w:r>
              <w:rPr>
                <w:b/>
              </w:rPr>
              <w:lastRenderedPageBreak/>
              <w:t xml:space="preserve">Server </w:t>
            </w:r>
            <w:r w:rsidR="00E97114" w:rsidRPr="00E97114">
              <w:rPr>
                <w:b/>
              </w:rPr>
              <w:t>Support</w:t>
            </w:r>
          </w:p>
        </w:tc>
      </w:tr>
      <w:tr w:rsidR="00E97114" w:rsidTr="002D1212">
        <w:trPr>
          <w:cantSplit/>
          <w:trHeight w:val="585"/>
          <w:jc w:val="center"/>
        </w:trPr>
        <w:tc>
          <w:tcPr>
            <w:tcW w:w="825" w:type="dxa"/>
            <w:tcBorders>
              <w:left w:val="single" w:sz="12" w:space="0" w:color="auto"/>
              <w:right w:val="single" w:sz="6" w:space="0" w:color="auto"/>
            </w:tcBorders>
            <w:vAlign w:val="center"/>
          </w:tcPr>
          <w:p w:rsidR="00E97114" w:rsidRDefault="00E97114" w:rsidP="00E97114">
            <w:pPr>
              <w:rPr>
                <w:lang w:val="en-US"/>
              </w:rPr>
            </w:pPr>
            <w:r>
              <w:rPr>
                <w:lang w:val="en-US"/>
              </w:rPr>
              <w:t>1</w:t>
            </w:r>
          </w:p>
        </w:tc>
        <w:tc>
          <w:tcPr>
            <w:tcW w:w="5811" w:type="dxa"/>
            <w:tcBorders>
              <w:left w:val="single" w:sz="12" w:space="0" w:color="auto"/>
              <w:right w:val="single" w:sz="6" w:space="0" w:color="auto"/>
            </w:tcBorders>
            <w:vAlign w:val="center"/>
          </w:tcPr>
          <w:p w:rsidR="002D1212" w:rsidRDefault="006239D9" w:rsidP="002D1212">
            <w:pPr>
              <w:rPr>
                <w:lang w:val="en-US"/>
              </w:rPr>
            </w:pPr>
            <w:r>
              <w:rPr>
                <w:lang w:val="en-US"/>
              </w:rPr>
              <w:t>PREM-SPRT-SYS</w:t>
            </w:r>
            <w:r w:rsidR="00E97114">
              <w:rPr>
                <w:lang w:val="en-US"/>
              </w:rPr>
              <w:tab/>
            </w:r>
          </w:p>
          <w:p w:rsidR="002D1212" w:rsidRDefault="00EC6F24" w:rsidP="006239D9">
            <w:pPr>
              <w:rPr>
                <w:lang w:val="en-US"/>
              </w:rPr>
            </w:pPr>
            <w:r>
              <w:rPr>
                <w:sz w:val="22"/>
                <w:szCs w:val="22"/>
                <w:lang w:val="en-CA" w:eastAsia="en-CA"/>
              </w:rPr>
              <w:t>Premier Support Sys Sun SPARC Enterprise M4000 base server cabinet (ATO base)</w:t>
            </w:r>
          </w:p>
        </w:tc>
        <w:tc>
          <w:tcPr>
            <w:tcW w:w="2934" w:type="dxa"/>
            <w:tcBorders>
              <w:top w:val="single" w:sz="12" w:space="0" w:color="auto"/>
              <w:left w:val="single" w:sz="6" w:space="0" w:color="auto"/>
              <w:bottom w:val="single" w:sz="12" w:space="0" w:color="auto"/>
              <w:right w:val="single" w:sz="12" w:space="0" w:color="auto"/>
            </w:tcBorders>
            <w:vAlign w:val="center"/>
          </w:tcPr>
          <w:p w:rsidR="00E97114" w:rsidRDefault="00E97114" w:rsidP="000165F6">
            <w:pPr>
              <w:tabs>
                <w:tab w:val="left" w:pos="6470"/>
              </w:tabs>
            </w:pPr>
          </w:p>
        </w:tc>
      </w:tr>
      <w:tr w:rsidR="00E97114" w:rsidTr="002D1212">
        <w:trPr>
          <w:cantSplit/>
          <w:trHeight w:val="585"/>
          <w:jc w:val="center"/>
        </w:trPr>
        <w:tc>
          <w:tcPr>
            <w:tcW w:w="825" w:type="dxa"/>
            <w:tcBorders>
              <w:left w:val="single" w:sz="12" w:space="0" w:color="auto"/>
              <w:right w:val="single" w:sz="6" w:space="0" w:color="auto"/>
            </w:tcBorders>
            <w:vAlign w:val="center"/>
          </w:tcPr>
          <w:p w:rsidR="00E97114" w:rsidRDefault="006239D9" w:rsidP="00E97114">
            <w:pPr>
              <w:rPr>
                <w:lang w:val="en-US"/>
              </w:rPr>
            </w:pPr>
            <w:r>
              <w:rPr>
                <w:lang w:val="en-US"/>
              </w:rPr>
              <w:t>2</w:t>
            </w:r>
          </w:p>
        </w:tc>
        <w:tc>
          <w:tcPr>
            <w:tcW w:w="5811" w:type="dxa"/>
            <w:tcBorders>
              <w:left w:val="single" w:sz="12" w:space="0" w:color="auto"/>
              <w:right w:val="single" w:sz="6" w:space="0" w:color="auto"/>
            </w:tcBorders>
            <w:vAlign w:val="center"/>
          </w:tcPr>
          <w:p w:rsidR="002D1212" w:rsidRDefault="006239D9" w:rsidP="002D1212">
            <w:pPr>
              <w:rPr>
                <w:lang w:val="en-US"/>
              </w:rPr>
            </w:pPr>
            <w:r>
              <w:rPr>
                <w:lang w:val="en-US"/>
              </w:rPr>
              <w:t xml:space="preserve">PREM-SPRT-SYS </w:t>
            </w:r>
          </w:p>
          <w:p w:rsidR="006239D9" w:rsidRDefault="00EC6F24" w:rsidP="002D1212">
            <w:pPr>
              <w:rPr>
                <w:lang w:val="en-US"/>
              </w:rPr>
            </w:pPr>
            <w:r>
              <w:rPr>
                <w:sz w:val="22"/>
                <w:szCs w:val="22"/>
                <w:lang w:val="en-CA" w:eastAsia="en-CA"/>
              </w:rPr>
              <w:t>Premier Support  Sys 300 GB 10K 2.5 SAS disk drive with bracket, for use with Sun SPARC Enterprise M4000 server</w:t>
            </w:r>
          </w:p>
        </w:tc>
        <w:tc>
          <w:tcPr>
            <w:tcW w:w="2934" w:type="dxa"/>
            <w:tcBorders>
              <w:top w:val="single" w:sz="12" w:space="0" w:color="auto"/>
              <w:left w:val="single" w:sz="6" w:space="0" w:color="auto"/>
              <w:bottom w:val="single" w:sz="12" w:space="0" w:color="auto"/>
              <w:right w:val="single" w:sz="12" w:space="0" w:color="auto"/>
            </w:tcBorders>
            <w:vAlign w:val="center"/>
          </w:tcPr>
          <w:p w:rsidR="00E97114" w:rsidRDefault="00E97114" w:rsidP="000165F6">
            <w:pPr>
              <w:tabs>
                <w:tab w:val="left" w:pos="6470"/>
              </w:tabs>
            </w:pPr>
          </w:p>
        </w:tc>
      </w:tr>
      <w:tr w:rsidR="00E97114" w:rsidTr="002D1212">
        <w:trPr>
          <w:cantSplit/>
          <w:trHeight w:val="585"/>
          <w:jc w:val="center"/>
        </w:trPr>
        <w:tc>
          <w:tcPr>
            <w:tcW w:w="825" w:type="dxa"/>
            <w:tcBorders>
              <w:left w:val="single" w:sz="12" w:space="0" w:color="auto"/>
              <w:bottom w:val="single" w:sz="12" w:space="0" w:color="auto"/>
              <w:right w:val="single" w:sz="6" w:space="0" w:color="auto"/>
            </w:tcBorders>
            <w:vAlign w:val="center"/>
          </w:tcPr>
          <w:p w:rsidR="00E97114" w:rsidRDefault="00E97114" w:rsidP="00E97114">
            <w:pPr>
              <w:rPr>
                <w:lang w:val="en-US"/>
              </w:rPr>
            </w:pPr>
            <w:r>
              <w:rPr>
                <w:lang w:val="en-US"/>
              </w:rPr>
              <w:t>2</w:t>
            </w:r>
          </w:p>
        </w:tc>
        <w:tc>
          <w:tcPr>
            <w:tcW w:w="5811" w:type="dxa"/>
            <w:tcBorders>
              <w:left w:val="single" w:sz="12" w:space="0" w:color="auto"/>
              <w:bottom w:val="single" w:sz="12" w:space="0" w:color="auto"/>
              <w:right w:val="single" w:sz="6" w:space="0" w:color="auto"/>
            </w:tcBorders>
            <w:vAlign w:val="center"/>
          </w:tcPr>
          <w:p w:rsidR="002D1212" w:rsidRDefault="006239D9" w:rsidP="002D1212">
            <w:pPr>
              <w:rPr>
                <w:lang w:val="en-US"/>
              </w:rPr>
            </w:pPr>
            <w:r>
              <w:rPr>
                <w:lang w:val="en-US"/>
              </w:rPr>
              <w:t xml:space="preserve">PREM-SPRT-SYS </w:t>
            </w:r>
          </w:p>
          <w:p w:rsidR="006239D9" w:rsidRDefault="00EC6F24" w:rsidP="002D1212">
            <w:pPr>
              <w:rPr>
                <w:lang w:val="en-US"/>
              </w:rPr>
            </w:pPr>
            <w:r>
              <w:rPr>
                <w:sz w:val="22"/>
                <w:szCs w:val="22"/>
                <w:lang w:val="en-CA" w:eastAsia="en-CA"/>
              </w:rPr>
              <w:t xml:space="preserve">Premier Support  Sys Sun </w:t>
            </w:r>
            <w:proofErr w:type="spellStart"/>
            <w:r>
              <w:rPr>
                <w:sz w:val="22"/>
                <w:szCs w:val="22"/>
                <w:lang w:val="en-CA" w:eastAsia="en-CA"/>
              </w:rPr>
              <w:t>StorageTek</w:t>
            </w:r>
            <w:proofErr w:type="spellEnd"/>
            <w:r>
              <w:rPr>
                <w:sz w:val="22"/>
                <w:szCs w:val="22"/>
                <w:lang w:val="en-CA" w:eastAsia="en-CA"/>
              </w:rPr>
              <w:t xml:space="preserve"> PCI-E Enterprise 4GB host bus adapter, for use with Sun SPARC Enterprise M4000 server</w:t>
            </w:r>
          </w:p>
        </w:tc>
        <w:tc>
          <w:tcPr>
            <w:tcW w:w="2934" w:type="dxa"/>
            <w:tcBorders>
              <w:top w:val="single" w:sz="12" w:space="0" w:color="auto"/>
              <w:left w:val="single" w:sz="6" w:space="0" w:color="auto"/>
              <w:bottom w:val="single" w:sz="12" w:space="0" w:color="auto"/>
              <w:right w:val="single" w:sz="12" w:space="0" w:color="auto"/>
            </w:tcBorders>
            <w:vAlign w:val="center"/>
          </w:tcPr>
          <w:p w:rsidR="00E97114" w:rsidRDefault="00E97114" w:rsidP="000165F6">
            <w:pPr>
              <w:tabs>
                <w:tab w:val="left" w:pos="6470"/>
              </w:tabs>
            </w:pPr>
          </w:p>
        </w:tc>
      </w:tr>
      <w:tr w:rsidR="006037AA"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6037AA" w:rsidRDefault="006239D9" w:rsidP="00E97114">
            <w:pPr>
              <w:rPr>
                <w:lang w:val="en-US"/>
              </w:rPr>
            </w:pPr>
            <w:r>
              <w:rPr>
                <w:lang w:val="en-US"/>
              </w:rPr>
              <w:t>1</w:t>
            </w:r>
          </w:p>
        </w:tc>
        <w:tc>
          <w:tcPr>
            <w:tcW w:w="5811" w:type="dxa"/>
            <w:tcBorders>
              <w:top w:val="single" w:sz="12" w:space="0" w:color="auto"/>
              <w:left w:val="single" w:sz="12" w:space="0" w:color="auto"/>
              <w:bottom w:val="single" w:sz="12" w:space="0" w:color="auto"/>
              <w:right w:val="single" w:sz="6" w:space="0" w:color="auto"/>
            </w:tcBorders>
            <w:vAlign w:val="center"/>
          </w:tcPr>
          <w:p w:rsidR="006037AA" w:rsidRDefault="006239D9" w:rsidP="002D1212">
            <w:pPr>
              <w:rPr>
                <w:lang w:val="en-US"/>
              </w:rPr>
            </w:pPr>
            <w:r>
              <w:rPr>
                <w:lang w:val="en-US"/>
              </w:rPr>
              <w:t>PREM-SPRT-SYS</w:t>
            </w:r>
          </w:p>
          <w:p w:rsidR="006239D9" w:rsidRDefault="00EC6F24" w:rsidP="002D1212">
            <w:pPr>
              <w:rPr>
                <w:lang w:val="en-US"/>
              </w:rPr>
            </w:pPr>
            <w:r>
              <w:rPr>
                <w:sz w:val="22"/>
                <w:szCs w:val="22"/>
                <w:lang w:val="en-CA" w:eastAsia="en-CA"/>
              </w:rPr>
              <w:t>Premier Support  Sys Sun low profile dual gigabit Ethernet adapter, for use with Sun SPARC Enterprise M4000 server</w:t>
            </w:r>
          </w:p>
        </w:tc>
        <w:tc>
          <w:tcPr>
            <w:tcW w:w="2934" w:type="dxa"/>
            <w:tcBorders>
              <w:top w:val="single" w:sz="12" w:space="0" w:color="auto"/>
              <w:left w:val="single" w:sz="6" w:space="0" w:color="auto"/>
              <w:bottom w:val="single" w:sz="12" w:space="0" w:color="auto"/>
              <w:right w:val="single" w:sz="12" w:space="0" w:color="auto"/>
            </w:tcBorders>
            <w:vAlign w:val="center"/>
          </w:tcPr>
          <w:p w:rsidR="006037AA" w:rsidRDefault="006037AA" w:rsidP="000165F6">
            <w:pPr>
              <w:tabs>
                <w:tab w:val="left" w:pos="6470"/>
              </w:tabs>
            </w:pPr>
          </w:p>
        </w:tc>
      </w:tr>
      <w:tr w:rsidR="006037AA"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6037AA" w:rsidRDefault="006239D9" w:rsidP="00E97114">
            <w:pPr>
              <w:rPr>
                <w:lang w:val="en-US"/>
              </w:rPr>
            </w:pPr>
            <w:r>
              <w:rPr>
                <w:lang w:val="en-US"/>
              </w:rPr>
              <w:t>2</w:t>
            </w:r>
          </w:p>
        </w:tc>
        <w:tc>
          <w:tcPr>
            <w:tcW w:w="5811" w:type="dxa"/>
            <w:tcBorders>
              <w:top w:val="single" w:sz="12" w:space="0" w:color="auto"/>
              <w:left w:val="single" w:sz="12" w:space="0" w:color="auto"/>
              <w:bottom w:val="single" w:sz="12" w:space="0" w:color="auto"/>
              <w:right w:val="single" w:sz="6" w:space="0" w:color="auto"/>
            </w:tcBorders>
            <w:vAlign w:val="center"/>
          </w:tcPr>
          <w:p w:rsidR="006037AA" w:rsidRDefault="006239D9" w:rsidP="002D1212">
            <w:pPr>
              <w:rPr>
                <w:lang w:val="en-US"/>
              </w:rPr>
            </w:pPr>
            <w:r>
              <w:rPr>
                <w:lang w:val="en-US"/>
              </w:rPr>
              <w:t>PREM-SPRT-SYS</w:t>
            </w:r>
          </w:p>
          <w:p w:rsidR="006239D9" w:rsidRDefault="00EC6F24" w:rsidP="002D1212">
            <w:pPr>
              <w:rPr>
                <w:lang w:val="en-US"/>
              </w:rPr>
            </w:pPr>
            <w:r>
              <w:rPr>
                <w:sz w:val="22"/>
                <w:szCs w:val="22"/>
                <w:lang w:val="en-CA" w:eastAsia="en-CA"/>
              </w:rPr>
              <w:t>Premier Support  Sys Sun SPARC Enterprise server CPU module, 2x 2.53 GHz, for use with Sun SPARC Enterprise M4000 server</w:t>
            </w:r>
          </w:p>
        </w:tc>
        <w:tc>
          <w:tcPr>
            <w:tcW w:w="2934" w:type="dxa"/>
            <w:tcBorders>
              <w:top w:val="single" w:sz="12" w:space="0" w:color="auto"/>
              <w:left w:val="single" w:sz="6" w:space="0" w:color="auto"/>
              <w:bottom w:val="single" w:sz="12" w:space="0" w:color="auto"/>
              <w:right w:val="single" w:sz="12" w:space="0" w:color="auto"/>
            </w:tcBorders>
            <w:vAlign w:val="center"/>
          </w:tcPr>
          <w:p w:rsidR="006037AA" w:rsidRDefault="006037AA" w:rsidP="000165F6">
            <w:pPr>
              <w:tabs>
                <w:tab w:val="left" w:pos="6470"/>
              </w:tabs>
            </w:pPr>
          </w:p>
        </w:tc>
      </w:tr>
      <w:tr w:rsidR="006239D9" w:rsidTr="006239D9">
        <w:trPr>
          <w:cantSplit/>
          <w:trHeight w:val="585"/>
          <w:jc w:val="center"/>
        </w:trPr>
        <w:tc>
          <w:tcPr>
            <w:tcW w:w="825" w:type="dxa"/>
            <w:tcBorders>
              <w:top w:val="single" w:sz="12" w:space="0" w:color="auto"/>
              <w:left w:val="single" w:sz="12" w:space="0" w:color="auto"/>
              <w:bottom w:val="single" w:sz="12" w:space="0" w:color="auto"/>
              <w:right w:val="single" w:sz="6" w:space="0" w:color="auto"/>
            </w:tcBorders>
          </w:tcPr>
          <w:p w:rsidR="006239D9" w:rsidRPr="009F0559" w:rsidRDefault="006239D9" w:rsidP="006239D9">
            <w:r>
              <w:t>4</w:t>
            </w:r>
          </w:p>
        </w:tc>
        <w:tc>
          <w:tcPr>
            <w:tcW w:w="5811" w:type="dxa"/>
            <w:tcBorders>
              <w:top w:val="single" w:sz="12" w:space="0" w:color="auto"/>
              <w:left w:val="single" w:sz="12" w:space="0" w:color="auto"/>
              <w:bottom w:val="single" w:sz="12" w:space="0" w:color="auto"/>
              <w:right w:val="single" w:sz="6" w:space="0" w:color="auto"/>
            </w:tcBorders>
          </w:tcPr>
          <w:p w:rsidR="006239D9" w:rsidRDefault="006239D9" w:rsidP="006239D9">
            <w:pPr>
              <w:rPr>
                <w:lang w:val="en-US"/>
              </w:rPr>
            </w:pPr>
            <w:r>
              <w:rPr>
                <w:lang w:val="en-US"/>
              </w:rPr>
              <w:t>PREM-SPRT-SYS</w:t>
            </w:r>
          </w:p>
          <w:p w:rsidR="00EC6F24" w:rsidRPr="009F0559" w:rsidRDefault="00EC6F24" w:rsidP="006239D9">
            <w:r>
              <w:rPr>
                <w:sz w:val="22"/>
                <w:szCs w:val="22"/>
                <w:lang w:val="en-CA" w:eastAsia="en-CA"/>
              </w:rPr>
              <w:t>Premier Support  Sys Sun SPARC Enterprise server 16 GB memory module, for use with Sun SPARC Enterprise M4000 server</w:t>
            </w:r>
          </w:p>
        </w:tc>
        <w:tc>
          <w:tcPr>
            <w:tcW w:w="2934" w:type="dxa"/>
            <w:tcBorders>
              <w:top w:val="single" w:sz="12" w:space="0" w:color="auto"/>
              <w:left w:val="single" w:sz="6" w:space="0" w:color="auto"/>
              <w:bottom w:val="single" w:sz="12" w:space="0" w:color="auto"/>
              <w:right w:val="single" w:sz="12" w:space="0" w:color="auto"/>
            </w:tcBorders>
          </w:tcPr>
          <w:p w:rsidR="006239D9" w:rsidRDefault="006239D9" w:rsidP="006239D9"/>
        </w:tc>
      </w:tr>
      <w:tr w:rsidR="006239D9"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6239D9" w:rsidRDefault="006239D9" w:rsidP="00E97114">
            <w:pPr>
              <w:rPr>
                <w:lang w:val="en-US"/>
              </w:rPr>
            </w:pPr>
            <w:r>
              <w:rPr>
                <w:lang w:val="en-US"/>
              </w:rPr>
              <w:t>1</w:t>
            </w:r>
          </w:p>
        </w:tc>
        <w:tc>
          <w:tcPr>
            <w:tcW w:w="5811" w:type="dxa"/>
            <w:tcBorders>
              <w:top w:val="single" w:sz="12" w:space="0" w:color="auto"/>
              <w:left w:val="single" w:sz="12" w:space="0" w:color="auto"/>
              <w:bottom w:val="single" w:sz="12" w:space="0" w:color="auto"/>
              <w:right w:val="single" w:sz="6" w:space="0" w:color="auto"/>
            </w:tcBorders>
            <w:vAlign w:val="center"/>
          </w:tcPr>
          <w:p w:rsidR="006239D9" w:rsidRDefault="006239D9" w:rsidP="002D1212">
            <w:pPr>
              <w:rPr>
                <w:lang w:val="en-US"/>
              </w:rPr>
            </w:pPr>
            <w:r>
              <w:rPr>
                <w:lang w:val="en-US"/>
              </w:rPr>
              <w:t>PREM-SPRT-SYS</w:t>
            </w:r>
          </w:p>
          <w:p w:rsidR="00EC6F24" w:rsidRDefault="00EC6F24" w:rsidP="002D1212">
            <w:pPr>
              <w:rPr>
                <w:lang w:val="en-US"/>
              </w:rPr>
            </w:pPr>
            <w:r>
              <w:rPr>
                <w:sz w:val="22"/>
                <w:szCs w:val="22"/>
                <w:lang w:val="en-CA" w:eastAsia="en-CA"/>
              </w:rPr>
              <w:t>Premier Support  Sys Sun SPARC Enterprise server filter, for use with Sun SPARC Enterprise M4000 server</w:t>
            </w:r>
          </w:p>
        </w:tc>
        <w:tc>
          <w:tcPr>
            <w:tcW w:w="2934" w:type="dxa"/>
            <w:tcBorders>
              <w:top w:val="single" w:sz="12" w:space="0" w:color="auto"/>
              <w:left w:val="single" w:sz="6" w:space="0" w:color="auto"/>
              <w:bottom w:val="single" w:sz="12" w:space="0" w:color="auto"/>
              <w:right w:val="single" w:sz="12" w:space="0" w:color="auto"/>
            </w:tcBorders>
            <w:vAlign w:val="center"/>
          </w:tcPr>
          <w:p w:rsidR="006239D9" w:rsidRDefault="006239D9" w:rsidP="000165F6">
            <w:pPr>
              <w:tabs>
                <w:tab w:val="left" w:pos="6470"/>
              </w:tabs>
            </w:pPr>
          </w:p>
        </w:tc>
      </w:tr>
      <w:tr w:rsidR="00EC6F24" w:rsidTr="00EC6F24">
        <w:trPr>
          <w:cantSplit/>
          <w:trHeight w:val="585"/>
          <w:jc w:val="center"/>
        </w:trPr>
        <w:tc>
          <w:tcPr>
            <w:tcW w:w="9570" w:type="dxa"/>
            <w:gridSpan w:val="3"/>
            <w:tcBorders>
              <w:top w:val="single" w:sz="12" w:space="0" w:color="auto"/>
              <w:left w:val="single" w:sz="12" w:space="0" w:color="auto"/>
              <w:bottom w:val="single" w:sz="12" w:space="0" w:color="auto"/>
              <w:right w:val="single" w:sz="12" w:space="0" w:color="auto"/>
            </w:tcBorders>
            <w:vAlign w:val="center"/>
          </w:tcPr>
          <w:p w:rsidR="00EC6F24" w:rsidRDefault="00EC6F24" w:rsidP="00EC6F24">
            <w:pPr>
              <w:tabs>
                <w:tab w:val="left" w:pos="6470"/>
              </w:tabs>
              <w:jc w:val="center"/>
            </w:pPr>
            <w:r>
              <w:rPr>
                <w:b/>
              </w:rPr>
              <w:t>Storage Array</w:t>
            </w: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EC6F24" w:rsidP="00E97114">
            <w:pPr>
              <w:rPr>
                <w:lang w:val="en-US"/>
              </w:rPr>
            </w:pPr>
            <w:r>
              <w:rPr>
                <w:lang w:val="en-US"/>
              </w:rPr>
              <w:t>1</w:t>
            </w:r>
          </w:p>
        </w:tc>
        <w:tc>
          <w:tcPr>
            <w:tcW w:w="5811" w:type="dxa"/>
            <w:tcBorders>
              <w:top w:val="single" w:sz="12" w:space="0" w:color="auto"/>
              <w:left w:val="single" w:sz="12" w:space="0" w:color="auto"/>
              <w:bottom w:val="single" w:sz="12" w:space="0" w:color="auto"/>
              <w:right w:val="single" w:sz="6" w:space="0" w:color="auto"/>
            </w:tcBorders>
            <w:vAlign w:val="center"/>
          </w:tcPr>
          <w:p w:rsidR="00EC6F24" w:rsidRDefault="00221364" w:rsidP="002D1212">
            <w:pPr>
              <w:rPr>
                <w:lang w:val="en-US"/>
              </w:rPr>
            </w:pPr>
            <w:r>
              <w:rPr>
                <w:lang w:val="en-US"/>
              </w:rPr>
              <w:t>XTA2540R01A2T10000</w:t>
            </w:r>
          </w:p>
          <w:p w:rsidR="00221364" w:rsidRDefault="00221364" w:rsidP="002D1212">
            <w:pPr>
              <w:rPr>
                <w:lang w:val="en-US"/>
              </w:rPr>
            </w:pPr>
            <w:r w:rsidRPr="00163F46">
              <w:rPr>
                <w:sz w:val="22"/>
                <w:szCs w:val="22"/>
                <w:lang w:val="en-CA" w:eastAsia="en-CA"/>
              </w:rPr>
              <w:t xml:space="preserve">Sun </w:t>
            </w:r>
            <w:proofErr w:type="spellStart"/>
            <w:r w:rsidRPr="00163F46">
              <w:rPr>
                <w:sz w:val="22"/>
                <w:szCs w:val="22"/>
                <w:lang w:val="en-CA" w:eastAsia="en-CA"/>
              </w:rPr>
              <w:t>StorageTek</w:t>
            </w:r>
            <w:proofErr w:type="spellEnd"/>
            <w:r w:rsidRPr="00163F46">
              <w:rPr>
                <w:sz w:val="22"/>
                <w:szCs w:val="22"/>
                <w:lang w:val="en-CA" w:eastAsia="en-CA"/>
              </w:rPr>
              <w:t xml:space="preserve"> </w:t>
            </w:r>
            <w:r>
              <w:rPr>
                <w:sz w:val="22"/>
                <w:szCs w:val="22"/>
                <w:lang w:val="en-CA" w:eastAsia="en-CA"/>
              </w:rPr>
              <w:t>2540 FC Array</w:t>
            </w:r>
            <w:r w:rsidRPr="00163F46">
              <w:rPr>
                <w:sz w:val="22"/>
                <w:szCs w:val="22"/>
                <w:lang w:val="en-CA" w:eastAsia="en-CA"/>
              </w:rPr>
              <w:t xml:space="preserve">, </w:t>
            </w:r>
            <w:r>
              <w:rPr>
                <w:sz w:val="22"/>
                <w:szCs w:val="22"/>
                <w:lang w:val="en-CA" w:eastAsia="en-CA"/>
              </w:rPr>
              <w:t>rack ready controller tray, 10TB, 5 * 2TB 7.2K RPM SATA-II drives, 2 * 512MB cache FC HW RAID controller, 2 redundant AC power supplies, 2 redundant cooling fans, 4 shortwave SFPs</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EC6F24" w:rsidP="00E97114">
            <w:pPr>
              <w:rPr>
                <w:lang w:val="en-US"/>
              </w:rPr>
            </w:pPr>
            <w:r>
              <w:rPr>
                <w:lang w:val="en-US"/>
              </w:rPr>
              <w:t>1</w:t>
            </w:r>
          </w:p>
        </w:tc>
        <w:tc>
          <w:tcPr>
            <w:tcW w:w="5811" w:type="dxa"/>
            <w:tcBorders>
              <w:top w:val="single" w:sz="12" w:space="0" w:color="auto"/>
              <w:left w:val="single" w:sz="12" w:space="0" w:color="auto"/>
              <w:bottom w:val="single" w:sz="12" w:space="0" w:color="auto"/>
              <w:right w:val="single" w:sz="6" w:space="0" w:color="auto"/>
            </w:tcBorders>
            <w:vAlign w:val="center"/>
          </w:tcPr>
          <w:p w:rsidR="00EC6F24" w:rsidRDefault="00221364" w:rsidP="002D1212">
            <w:pPr>
              <w:rPr>
                <w:lang w:val="en-US"/>
              </w:rPr>
            </w:pPr>
            <w:r>
              <w:rPr>
                <w:lang w:val="en-US"/>
              </w:rPr>
              <w:t>XTA-2500-2URK-19U</w:t>
            </w:r>
          </w:p>
          <w:p w:rsidR="00221364" w:rsidRDefault="00221364" w:rsidP="002D1212">
            <w:pPr>
              <w:rPr>
                <w:lang w:val="en-US"/>
              </w:rPr>
            </w:pPr>
            <w:r>
              <w:rPr>
                <w:sz w:val="22"/>
                <w:szCs w:val="22"/>
                <w:lang w:val="en-CA" w:eastAsia="en-CA"/>
              </w:rPr>
              <w:t xml:space="preserve">Sun </w:t>
            </w:r>
            <w:proofErr w:type="spellStart"/>
            <w:r>
              <w:rPr>
                <w:sz w:val="22"/>
                <w:szCs w:val="22"/>
                <w:lang w:val="en-CA" w:eastAsia="en-CA"/>
              </w:rPr>
              <w:t>StorEdge</w:t>
            </w:r>
            <w:proofErr w:type="spellEnd"/>
            <w:r>
              <w:rPr>
                <w:sz w:val="22"/>
                <w:szCs w:val="22"/>
                <w:lang w:val="en-CA" w:eastAsia="en-CA"/>
              </w:rPr>
              <w:t xml:space="preserve"> 2500 2U universal rack sliding rail kit, ROHS-5</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EC6F24" w:rsidP="00E97114">
            <w:pPr>
              <w:rPr>
                <w:lang w:val="en-US"/>
              </w:rPr>
            </w:pPr>
            <w:r>
              <w:rPr>
                <w:lang w:val="en-US"/>
              </w:rPr>
              <w:t>6</w:t>
            </w:r>
          </w:p>
        </w:tc>
        <w:tc>
          <w:tcPr>
            <w:tcW w:w="5811" w:type="dxa"/>
            <w:tcBorders>
              <w:top w:val="single" w:sz="12" w:space="0" w:color="auto"/>
              <w:left w:val="single" w:sz="12" w:space="0" w:color="auto"/>
              <w:bottom w:val="single" w:sz="12" w:space="0" w:color="auto"/>
              <w:right w:val="single" w:sz="6" w:space="0" w:color="auto"/>
            </w:tcBorders>
            <w:vAlign w:val="center"/>
          </w:tcPr>
          <w:p w:rsidR="00EC6F24" w:rsidRDefault="00221364" w:rsidP="002D1212">
            <w:pPr>
              <w:rPr>
                <w:lang w:val="en-US"/>
              </w:rPr>
            </w:pPr>
            <w:r>
              <w:rPr>
                <w:lang w:val="en-US"/>
              </w:rPr>
              <w:t>X9733A-Z</w:t>
            </w:r>
          </w:p>
          <w:p w:rsidR="00221364" w:rsidRDefault="00221364" w:rsidP="002D1212">
            <w:pPr>
              <w:rPr>
                <w:lang w:val="en-US"/>
              </w:rPr>
            </w:pPr>
            <w:r>
              <w:rPr>
                <w:sz w:val="22"/>
                <w:szCs w:val="22"/>
                <w:lang w:val="en-CA" w:eastAsia="en-CA"/>
              </w:rPr>
              <w:t>5M LC to LC FC optical cable, ROHS-5</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EC6F24" w:rsidP="00E97114">
            <w:pPr>
              <w:rPr>
                <w:lang w:val="en-US"/>
              </w:rPr>
            </w:pPr>
            <w:r>
              <w:rPr>
                <w:lang w:val="en-US"/>
              </w:rPr>
              <w:t>2</w:t>
            </w:r>
          </w:p>
        </w:tc>
        <w:tc>
          <w:tcPr>
            <w:tcW w:w="5811" w:type="dxa"/>
            <w:tcBorders>
              <w:top w:val="single" w:sz="12" w:space="0" w:color="auto"/>
              <w:left w:val="single" w:sz="12" w:space="0" w:color="auto"/>
              <w:bottom w:val="single" w:sz="12" w:space="0" w:color="auto"/>
              <w:right w:val="single" w:sz="6" w:space="0" w:color="auto"/>
            </w:tcBorders>
            <w:vAlign w:val="center"/>
          </w:tcPr>
          <w:p w:rsidR="00EC6F24" w:rsidRDefault="00221364" w:rsidP="002D1212">
            <w:pPr>
              <w:rPr>
                <w:lang w:val="en-US"/>
              </w:rPr>
            </w:pPr>
            <w:r>
              <w:rPr>
                <w:lang w:val="en-US"/>
              </w:rPr>
              <w:t>X311L</w:t>
            </w:r>
          </w:p>
          <w:p w:rsidR="00221364" w:rsidRDefault="00221364" w:rsidP="002D1212">
            <w:pPr>
              <w:rPr>
                <w:lang w:val="en-US"/>
              </w:rPr>
            </w:pPr>
            <w:r>
              <w:rPr>
                <w:sz w:val="22"/>
                <w:szCs w:val="22"/>
                <w:lang w:val="en-CA" w:eastAsia="en-CA"/>
              </w:rPr>
              <w:t>Power cord for North America</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EC6F24" w:rsidP="00E97114">
            <w:pPr>
              <w:rPr>
                <w:lang w:val="en-US"/>
              </w:rPr>
            </w:pPr>
            <w:r>
              <w:rPr>
                <w:lang w:val="en-US"/>
              </w:rPr>
              <w:lastRenderedPageBreak/>
              <w:t>7</w:t>
            </w:r>
          </w:p>
        </w:tc>
        <w:tc>
          <w:tcPr>
            <w:tcW w:w="5811" w:type="dxa"/>
            <w:tcBorders>
              <w:top w:val="single" w:sz="12" w:space="0" w:color="auto"/>
              <w:left w:val="single" w:sz="12" w:space="0" w:color="auto"/>
              <w:bottom w:val="single" w:sz="12" w:space="0" w:color="auto"/>
              <w:right w:val="single" w:sz="6" w:space="0" w:color="auto"/>
            </w:tcBorders>
            <w:vAlign w:val="center"/>
          </w:tcPr>
          <w:p w:rsidR="00EC6F24" w:rsidRDefault="00221364" w:rsidP="002D1212">
            <w:pPr>
              <w:rPr>
                <w:lang w:val="en-US"/>
              </w:rPr>
            </w:pPr>
            <w:r>
              <w:rPr>
                <w:lang w:val="en-US"/>
              </w:rPr>
              <w:t>XTA-ST1NG-2T7K</w:t>
            </w:r>
          </w:p>
          <w:p w:rsidR="00221364" w:rsidRDefault="00221364" w:rsidP="002D1212">
            <w:pPr>
              <w:rPr>
                <w:lang w:val="en-US"/>
              </w:rPr>
            </w:pPr>
            <w:r>
              <w:rPr>
                <w:sz w:val="22"/>
                <w:szCs w:val="22"/>
                <w:lang w:val="en-CA" w:eastAsia="en-CA"/>
              </w:rPr>
              <w:t xml:space="preserve">1 x 2TB 7.2K RPM SATAT-II 3.5” x 1” disk drive in Sun </w:t>
            </w:r>
            <w:proofErr w:type="spellStart"/>
            <w:r>
              <w:rPr>
                <w:sz w:val="22"/>
                <w:szCs w:val="22"/>
                <w:lang w:val="en-CA" w:eastAsia="en-CA"/>
              </w:rPr>
              <w:t>StorageTek</w:t>
            </w:r>
            <w:proofErr w:type="spellEnd"/>
            <w:r>
              <w:rPr>
                <w:sz w:val="22"/>
                <w:szCs w:val="22"/>
                <w:lang w:val="en-CA" w:eastAsia="en-CA"/>
              </w:rPr>
              <w:t xml:space="preserve"> 2500 carrier, ROHS-6</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EC6F24" w:rsidP="00E97114">
            <w:pPr>
              <w:rPr>
                <w:lang w:val="en-US"/>
              </w:rPr>
            </w:pPr>
            <w:r>
              <w:rPr>
                <w:lang w:val="en-US"/>
              </w:rPr>
              <w:t>2</w:t>
            </w:r>
          </w:p>
        </w:tc>
        <w:tc>
          <w:tcPr>
            <w:tcW w:w="5811" w:type="dxa"/>
            <w:tcBorders>
              <w:top w:val="single" w:sz="12" w:space="0" w:color="auto"/>
              <w:left w:val="single" w:sz="12" w:space="0" w:color="auto"/>
              <w:bottom w:val="single" w:sz="12" w:space="0" w:color="auto"/>
              <w:right w:val="single" w:sz="6" w:space="0" w:color="auto"/>
            </w:tcBorders>
            <w:vAlign w:val="center"/>
          </w:tcPr>
          <w:p w:rsidR="00EC6F24" w:rsidRDefault="00221364" w:rsidP="002D1212">
            <w:pPr>
              <w:rPr>
                <w:lang w:val="en-US"/>
              </w:rPr>
            </w:pPr>
            <w:r>
              <w:rPr>
                <w:lang w:val="en-US"/>
              </w:rPr>
              <w:t>XTA-2500-1GBMEM</w:t>
            </w:r>
          </w:p>
          <w:p w:rsidR="00221364" w:rsidRDefault="00221364" w:rsidP="002D1212">
            <w:pPr>
              <w:rPr>
                <w:lang w:val="en-US"/>
              </w:rPr>
            </w:pPr>
            <w:r>
              <w:rPr>
                <w:sz w:val="22"/>
                <w:szCs w:val="22"/>
                <w:lang w:val="en-CA" w:eastAsia="en-CA"/>
              </w:rPr>
              <w:t xml:space="preserve">Sun </w:t>
            </w:r>
            <w:proofErr w:type="spellStart"/>
            <w:r>
              <w:rPr>
                <w:sz w:val="22"/>
                <w:szCs w:val="22"/>
                <w:lang w:val="en-CA" w:eastAsia="en-CA"/>
              </w:rPr>
              <w:t>StorageTek</w:t>
            </w:r>
            <w:proofErr w:type="spellEnd"/>
            <w:r>
              <w:rPr>
                <w:sz w:val="22"/>
                <w:szCs w:val="22"/>
                <w:lang w:val="en-CA" w:eastAsia="en-CA"/>
              </w:rPr>
              <w:t xml:space="preserve"> 1GB memory cartridge for 2500 RAID controllers, ROHS-5</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EC6F24">
        <w:trPr>
          <w:cantSplit/>
          <w:trHeight w:val="585"/>
          <w:jc w:val="center"/>
        </w:trPr>
        <w:tc>
          <w:tcPr>
            <w:tcW w:w="9570" w:type="dxa"/>
            <w:gridSpan w:val="3"/>
            <w:tcBorders>
              <w:top w:val="single" w:sz="12" w:space="0" w:color="auto"/>
              <w:left w:val="single" w:sz="12" w:space="0" w:color="auto"/>
              <w:bottom w:val="single" w:sz="12" w:space="0" w:color="auto"/>
              <w:right w:val="single" w:sz="12" w:space="0" w:color="auto"/>
            </w:tcBorders>
            <w:vAlign w:val="center"/>
          </w:tcPr>
          <w:p w:rsidR="00EC6F24" w:rsidRDefault="00EC6F24" w:rsidP="00EC6F24">
            <w:pPr>
              <w:tabs>
                <w:tab w:val="left" w:pos="6470"/>
              </w:tabs>
              <w:jc w:val="center"/>
            </w:pPr>
            <w:r>
              <w:rPr>
                <w:b/>
              </w:rPr>
              <w:t>Storage Array Support</w:t>
            </w: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F03599" w:rsidP="00E97114">
            <w:pPr>
              <w:rPr>
                <w:lang w:val="en-US"/>
              </w:rPr>
            </w:pPr>
            <w:r>
              <w:rPr>
                <w:lang w:val="en-US"/>
              </w:rPr>
              <w:t>1</w:t>
            </w:r>
          </w:p>
        </w:tc>
        <w:tc>
          <w:tcPr>
            <w:tcW w:w="5811" w:type="dxa"/>
            <w:tcBorders>
              <w:top w:val="single" w:sz="12" w:space="0" w:color="auto"/>
              <w:left w:val="single" w:sz="12" w:space="0" w:color="auto"/>
              <w:bottom w:val="single" w:sz="12" w:space="0" w:color="auto"/>
              <w:right w:val="single" w:sz="6" w:space="0" w:color="auto"/>
            </w:tcBorders>
            <w:vAlign w:val="center"/>
          </w:tcPr>
          <w:p w:rsidR="00F03599" w:rsidRDefault="00F03599" w:rsidP="00F03599">
            <w:pPr>
              <w:rPr>
                <w:lang w:val="en-US"/>
              </w:rPr>
            </w:pPr>
            <w:r>
              <w:rPr>
                <w:lang w:val="en-US"/>
              </w:rPr>
              <w:t>PREM-SPRT-SYS</w:t>
            </w:r>
          </w:p>
          <w:p w:rsidR="00EC6F24" w:rsidRDefault="003F4034" w:rsidP="002D1212">
            <w:pPr>
              <w:rPr>
                <w:lang w:val="en-US"/>
              </w:rPr>
            </w:pPr>
            <w:r>
              <w:rPr>
                <w:sz w:val="22"/>
                <w:szCs w:val="22"/>
                <w:lang w:val="en-CA" w:eastAsia="en-CA"/>
              </w:rPr>
              <w:t xml:space="preserve">Premier support sys, Sun </w:t>
            </w:r>
            <w:proofErr w:type="spellStart"/>
            <w:r>
              <w:rPr>
                <w:sz w:val="22"/>
                <w:szCs w:val="22"/>
                <w:lang w:val="en-CA" w:eastAsia="en-CA"/>
              </w:rPr>
              <w:t>StorageTek</w:t>
            </w:r>
            <w:proofErr w:type="spellEnd"/>
            <w:r>
              <w:rPr>
                <w:sz w:val="22"/>
                <w:szCs w:val="22"/>
                <w:lang w:val="en-CA" w:eastAsia="en-CA"/>
              </w:rPr>
              <w:t xml:space="preserve"> 2540 FC Array, rack ready controller</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F03599" w:rsidP="00E97114">
            <w:pPr>
              <w:rPr>
                <w:lang w:val="en-US"/>
              </w:rPr>
            </w:pPr>
            <w:r>
              <w:rPr>
                <w:lang w:val="en-US"/>
              </w:rPr>
              <w:t>1</w:t>
            </w:r>
          </w:p>
        </w:tc>
        <w:tc>
          <w:tcPr>
            <w:tcW w:w="5811" w:type="dxa"/>
            <w:tcBorders>
              <w:top w:val="single" w:sz="12" w:space="0" w:color="auto"/>
              <w:left w:val="single" w:sz="12" w:space="0" w:color="auto"/>
              <w:bottom w:val="single" w:sz="12" w:space="0" w:color="auto"/>
              <w:right w:val="single" w:sz="6" w:space="0" w:color="auto"/>
            </w:tcBorders>
            <w:vAlign w:val="center"/>
          </w:tcPr>
          <w:p w:rsidR="00F03599" w:rsidRDefault="00F03599" w:rsidP="00F03599">
            <w:pPr>
              <w:rPr>
                <w:lang w:val="en-US"/>
              </w:rPr>
            </w:pPr>
            <w:r>
              <w:rPr>
                <w:lang w:val="en-US"/>
              </w:rPr>
              <w:t>PREM-SPRT-SYS</w:t>
            </w:r>
          </w:p>
          <w:p w:rsidR="00EC6F24" w:rsidRDefault="003F4034" w:rsidP="002D1212">
            <w:pPr>
              <w:rPr>
                <w:lang w:val="en-US"/>
              </w:rPr>
            </w:pPr>
            <w:r>
              <w:rPr>
                <w:sz w:val="22"/>
                <w:szCs w:val="22"/>
                <w:lang w:val="en-CA" w:eastAsia="en-CA"/>
              </w:rPr>
              <w:t xml:space="preserve">Premier support sys, Sun </w:t>
            </w:r>
            <w:proofErr w:type="spellStart"/>
            <w:r>
              <w:rPr>
                <w:sz w:val="22"/>
                <w:szCs w:val="22"/>
                <w:lang w:val="en-CA" w:eastAsia="en-CA"/>
              </w:rPr>
              <w:t>StorEdge</w:t>
            </w:r>
            <w:proofErr w:type="spellEnd"/>
            <w:r>
              <w:rPr>
                <w:sz w:val="22"/>
                <w:szCs w:val="22"/>
                <w:lang w:val="en-CA" w:eastAsia="en-CA"/>
              </w:rPr>
              <w:t xml:space="preserve"> 2500 2U universal rack sliding rail kit</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F03599" w:rsidP="00E97114">
            <w:pPr>
              <w:rPr>
                <w:lang w:val="en-US"/>
              </w:rPr>
            </w:pPr>
            <w:r>
              <w:rPr>
                <w:lang w:val="en-US"/>
              </w:rPr>
              <w:t>6</w:t>
            </w:r>
          </w:p>
        </w:tc>
        <w:tc>
          <w:tcPr>
            <w:tcW w:w="5811" w:type="dxa"/>
            <w:tcBorders>
              <w:top w:val="single" w:sz="12" w:space="0" w:color="auto"/>
              <w:left w:val="single" w:sz="12" w:space="0" w:color="auto"/>
              <w:bottom w:val="single" w:sz="12" w:space="0" w:color="auto"/>
              <w:right w:val="single" w:sz="6" w:space="0" w:color="auto"/>
            </w:tcBorders>
            <w:vAlign w:val="center"/>
          </w:tcPr>
          <w:p w:rsidR="00F03599" w:rsidRDefault="00F03599" w:rsidP="00F03599">
            <w:pPr>
              <w:rPr>
                <w:lang w:val="en-US"/>
              </w:rPr>
            </w:pPr>
            <w:r>
              <w:rPr>
                <w:lang w:val="en-US"/>
              </w:rPr>
              <w:t>PREM-SPRT-SYS</w:t>
            </w:r>
          </w:p>
          <w:p w:rsidR="00EC6F24" w:rsidRDefault="003F4034" w:rsidP="002D1212">
            <w:pPr>
              <w:rPr>
                <w:lang w:val="en-US"/>
              </w:rPr>
            </w:pPr>
            <w:r>
              <w:rPr>
                <w:sz w:val="22"/>
                <w:szCs w:val="22"/>
                <w:lang w:val="en-CA" w:eastAsia="en-CA"/>
              </w:rPr>
              <w:t>Premier support sys, 5M LC to LC FC optical cable</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F03599" w:rsidP="00E97114">
            <w:pPr>
              <w:rPr>
                <w:lang w:val="en-US"/>
              </w:rPr>
            </w:pPr>
            <w:r>
              <w:rPr>
                <w:lang w:val="en-US"/>
              </w:rPr>
              <w:t>2</w:t>
            </w:r>
          </w:p>
        </w:tc>
        <w:tc>
          <w:tcPr>
            <w:tcW w:w="5811" w:type="dxa"/>
            <w:tcBorders>
              <w:top w:val="single" w:sz="12" w:space="0" w:color="auto"/>
              <w:left w:val="single" w:sz="12" w:space="0" w:color="auto"/>
              <w:bottom w:val="single" w:sz="12" w:space="0" w:color="auto"/>
              <w:right w:val="single" w:sz="6" w:space="0" w:color="auto"/>
            </w:tcBorders>
            <w:vAlign w:val="center"/>
          </w:tcPr>
          <w:p w:rsidR="00F03599" w:rsidRDefault="00F03599" w:rsidP="00F03599">
            <w:pPr>
              <w:rPr>
                <w:lang w:val="en-US"/>
              </w:rPr>
            </w:pPr>
            <w:r>
              <w:rPr>
                <w:lang w:val="en-US"/>
              </w:rPr>
              <w:t>PREM-SPRT-SYS</w:t>
            </w:r>
          </w:p>
          <w:p w:rsidR="00EC6F24" w:rsidRDefault="003F4034" w:rsidP="002D1212">
            <w:pPr>
              <w:rPr>
                <w:lang w:val="en-US"/>
              </w:rPr>
            </w:pPr>
            <w:r>
              <w:rPr>
                <w:sz w:val="22"/>
                <w:szCs w:val="22"/>
                <w:lang w:val="en-CA" w:eastAsia="en-CA"/>
              </w:rPr>
              <w:t>Premier support sys, power cord for North America</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2D1212">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F03599" w:rsidP="00E97114">
            <w:pPr>
              <w:rPr>
                <w:lang w:val="en-US"/>
              </w:rPr>
            </w:pPr>
            <w:r>
              <w:rPr>
                <w:lang w:val="en-US"/>
              </w:rPr>
              <w:t>7</w:t>
            </w:r>
          </w:p>
        </w:tc>
        <w:tc>
          <w:tcPr>
            <w:tcW w:w="5811" w:type="dxa"/>
            <w:tcBorders>
              <w:top w:val="single" w:sz="12" w:space="0" w:color="auto"/>
              <w:left w:val="single" w:sz="12" w:space="0" w:color="auto"/>
              <w:bottom w:val="single" w:sz="12" w:space="0" w:color="auto"/>
              <w:right w:val="single" w:sz="6" w:space="0" w:color="auto"/>
            </w:tcBorders>
            <w:vAlign w:val="center"/>
          </w:tcPr>
          <w:p w:rsidR="00F03599" w:rsidRDefault="00F03599" w:rsidP="00F03599">
            <w:pPr>
              <w:rPr>
                <w:lang w:val="en-US"/>
              </w:rPr>
            </w:pPr>
            <w:r>
              <w:rPr>
                <w:lang w:val="en-US"/>
              </w:rPr>
              <w:t>PREM-SPRT-SYS</w:t>
            </w:r>
          </w:p>
          <w:p w:rsidR="00EC6F24" w:rsidRDefault="003F4034" w:rsidP="002D1212">
            <w:pPr>
              <w:rPr>
                <w:lang w:val="en-US"/>
              </w:rPr>
            </w:pPr>
            <w:r>
              <w:rPr>
                <w:sz w:val="22"/>
                <w:szCs w:val="22"/>
                <w:lang w:val="en-CA" w:eastAsia="en-CA"/>
              </w:rPr>
              <w:t>Premier support sys, 1 x 2Tb 7.2K RPM SATA-II 3.5” x 1” disk drive</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EC6F24" w:rsidTr="00A243E4">
        <w:trPr>
          <w:cantSplit/>
          <w:trHeight w:val="585"/>
          <w:jc w:val="center"/>
        </w:trPr>
        <w:tc>
          <w:tcPr>
            <w:tcW w:w="825" w:type="dxa"/>
            <w:tcBorders>
              <w:top w:val="single" w:sz="12" w:space="0" w:color="auto"/>
              <w:left w:val="single" w:sz="12" w:space="0" w:color="auto"/>
              <w:bottom w:val="single" w:sz="12" w:space="0" w:color="auto"/>
              <w:right w:val="single" w:sz="6" w:space="0" w:color="auto"/>
            </w:tcBorders>
            <w:vAlign w:val="center"/>
          </w:tcPr>
          <w:p w:rsidR="00EC6F24" w:rsidRDefault="00F03599" w:rsidP="00E97114">
            <w:pPr>
              <w:rPr>
                <w:lang w:val="en-US"/>
              </w:rPr>
            </w:pPr>
            <w:r>
              <w:rPr>
                <w:lang w:val="en-US"/>
              </w:rPr>
              <w:t>2</w:t>
            </w:r>
          </w:p>
        </w:tc>
        <w:tc>
          <w:tcPr>
            <w:tcW w:w="5811" w:type="dxa"/>
            <w:tcBorders>
              <w:top w:val="single" w:sz="12" w:space="0" w:color="auto"/>
              <w:left w:val="single" w:sz="12" w:space="0" w:color="auto"/>
              <w:bottom w:val="single" w:sz="12" w:space="0" w:color="auto"/>
              <w:right w:val="single" w:sz="6" w:space="0" w:color="auto"/>
            </w:tcBorders>
            <w:vAlign w:val="center"/>
          </w:tcPr>
          <w:p w:rsidR="00F03599" w:rsidRDefault="00F03599" w:rsidP="00F03599">
            <w:pPr>
              <w:rPr>
                <w:lang w:val="en-US"/>
              </w:rPr>
            </w:pPr>
            <w:r>
              <w:rPr>
                <w:lang w:val="en-US"/>
              </w:rPr>
              <w:t>PREM-SPRT-SYS</w:t>
            </w:r>
          </w:p>
          <w:p w:rsidR="00EC6F24" w:rsidRDefault="003F4034" w:rsidP="002D1212">
            <w:pPr>
              <w:rPr>
                <w:lang w:val="en-US"/>
              </w:rPr>
            </w:pPr>
            <w:r>
              <w:rPr>
                <w:sz w:val="22"/>
                <w:szCs w:val="22"/>
                <w:lang w:val="en-CA" w:eastAsia="en-CA"/>
              </w:rPr>
              <w:t xml:space="preserve">Premier support sys, Sun </w:t>
            </w:r>
            <w:proofErr w:type="spellStart"/>
            <w:r>
              <w:rPr>
                <w:sz w:val="22"/>
                <w:szCs w:val="22"/>
                <w:lang w:val="en-CA" w:eastAsia="en-CA"/>
              </w:rPr>
              <w:t>Storage</w:t>
            </w:r>
            <w:r w:rsidR="00A243E4">
              <w:rPr>
                <w:sz w:val="22"/>
                <w:szCs w:val="22"/>
                <w:lang w:val="en-CA" w:eastAsia="en-CA"/>
              </w:rPr>
              <w:t>Tek</w:t>
            </w:r>
            <w:proofErr w:type="spellEnd"/>
            <w:r w:rsidR="00A243E4">
              <w:rPr>
                <w:sz w:val="22"/>
                <w:szCs w:val="22"/>
                <w:lang w:val="en-CA" w:eastAsia="en-CA"/>
              </w:rPr>
              <w:t xml:space="preserve"> 1GB memory cartridge for 25</w:t>
            </w:r>
            <w:r>
              <w:rPr>
                <w:sz w:val="22"/>
                <w:szCs w:val="22"/>
                <w:lang w:val="en-CA" w:eastAsia="en-CA"/>
              </w:rPr>
              <w:t>00 RAID controllers</w:t>
            </w:r>
          </w:p>
        </w:tc>
        <w:tc>
          <w:tcPr>
            <w:tcW w:w="2934" w:type="dxa"/>
            <w:tcBorders>
              <w:top w:val="single" w:sz="12" w:space="0" w:color="auto"/>
              <w:left w:val="single" w:sz="6" w:space="0" w:color="auto"/>
              <w:bottom w:val="single" w:sz="12" w:space="0" w:color="auto"/>
              <w:right w:val="single" w:sz="12" w:space="0" w:color="auto"/>
            </w:tcBorders>
            <w:vAlign w:val="center"/>
          </w:tcPr>
          <w:p w:rsidR="00EC6F24" w:rsidRDefault="00EC6F24" w:rsidP="000165F6">
            <w:pPr>
              <w:tabs>
                <w:tab w:val="left" w:pos="6470"/>
              </w:tabs>
            </w:pPr>
          </w:p>
        </w:tc>
      </w:tr>
      <w:tr w:rsidR="00A243E4" w:rsidTr="00A243E4">
        <w:trPr>
          <w:cantSplit/>
          <w:trHeight w:val="585"/>
          <w:jc w:val="center"/>
        </w:trPr>
        <w:tc>
          <w:tcPr>
            <w:tcW w:w="6636" w:type="dxa"/>
            <w:gridSpan w:val="2"/>
            <w:tcBorders>
              <w:top w:val="single" w:sz="12" w:space="0" w:color="auto"/>
              <w:left w:val="single" w:sz="12" w:space="0" w:color="auto"/>
              <w:bottom w:val="single" w:sz="12" w:space="0" w:color="auto"/>
              <w:right w:val="single" w:sz="12" w:space="0" w:color="auto"/>
            </w:tcBorders>
            <w:vAlign w:val="center"/>
          </w:tcPr>
          <w:p w:rsidR="00A243E4" w:rsidRPr="002D1212" w:rsidRDefault="00A243E4" w:rsidP="002D1212">
            <w:pPr>
              <w:jc w:val="right"/>
              <w:rPr>
                <w:b/>
                <w:lang w:val="en-US"/>
              </w:rPr>
            </w:pPr>
          </w:p>
        </w:tc>
        <w:tc>
          <w:tcPr>
            <w:tcW w:w="2934" w:type="dxa"/>
            <w:tcBorders>
              <w:top w:val="single" w:sz="12" w:space="0" w:color="auto"/>
              <w:left w:val="single" w:sz="12" w:space="0" w:color="auto"/>
              <w:bottom w:val="single" w:sz="12" w:space="0" w:color="auto"/>
              <w:right w:val="single" w:sz="12" w:space="0" w:color="auto"/>
            </w:tcBorders>
            <w:vAlign w:val="center"/>
          </w:tcPr>
          <w:p w:rsidR="00A243E4" w:rsidRDefault="00A243E4" w:rsidP="000165F6">
            <w:pPr>
              <w:tabs>
                <w:tab w:val="left" w:pos="6470"/>
              </w:tabs>
            </w:pPr>
          </w:p>
        </w:tc>
      </w:tr>
      <w:tr w:rsidR="002D1212" w:rsidTr="00A243E4">
        <w:trPr>
          <w:cantSplit/>
          <w:trHeight w:val="585"/>
          <w:jc w:val="center"/>
        </w:trPr>
        <w:tc>
          <w:tcPr>
            <w:tcW w:w="6636" w:type="dxa"/>
            <w:gridSpan w:val="2"/>
            <w:tcBorders>
              <w:top w:val="single" w:sz="12" w:space="0" w:color="auto"/>
              <w:left w:val="nil"/>
              <w:bottom w:val="nil"/>
              <w:right w:val="single" w:sz="12" w:space="0" w:color="auto"/>
            </w:tcBorders>
            <w:vAlign w:val="center"/>
          </w:tcPr>
          <w:p w:rsidR="002D1212" w:rsidRPr="002D1212" w:rsidRDefault="002D1212" w:rsidP="002D1212">
            <w:pPr>
              <w:jc w:val="right"/>
              <w:rPr>
                <w:b/>
                <w:lang w:val="en-US"/>
              </w:rPr>
            </w:pPr>
            <w:r w:rsidRPr="002D1212">
              <w:rPr>
                <w:b/>
                <w:lang w:val="en-US"/>
              </w:rPr>
              <w:t>Total</w:t>
            </w:r>
          </w:p>
        </w:tc>
        <w:tc>
          <w:tcPr>
            <w:tcW w:w="2934" w:type="dxa"/>
            <w:tcBorders>
              <w:top w:val="single" w:sz="12" w:space="0" w:color="auto"/>
              <w:left w:val="single" w:sz="12" w:space="0" w:color="auto"/>
              <w:bottom w:val="single" w:sz="12" w:space="0" w:color="auto"/>
              <w:right w:val="single" w:sz="12" w:space="0" w:color="auto"/>
            </w:tcBorders>
            <w:vAlign w:val="center"/>
          </w:tcPr>
          <w:p w:rsidR="002D1212" w:rsidRDefault="002D1212" w:rsidP="000165F6">
            <w:pPr>
              <w:tabs>
                <w:tab w:val="left" w:pos="6470"/>
              </w:tabs>
            </w:pPr>
          </w:p>
        </w:tc>
      </w:tr>
      <w:tr w:rsidR="00564CDD" w:rsidTr="00A243E4">
        <w:trPr>
          <w:cantSplit/>
          <w:trHeight w:val="2074"/>
          <w:jc w:val="center"/>
        </w:trPr>
        <w:tc>
          <w:tcPr>
            <w:tcW w:w="9570" w:type="dxa"/>
            <w:gridSpan w:val="3"/>
            <w:tcBorders>
              <w:top w:val="nil"/>
              <w:left w:val="nil"/>
              <w:bottom w:val="nil"/>
              <w:right w:val="nil"/>
            </w:tcBorders>
          </w:tcPr>
          <w:p w:rsidR="00564CDD" w:rsidRPr="00BE033A" w:rsidRDefault="00564CDD" w:rsidP="00BE033A">
            <w:pPr>
              <w:jc w:val="center"/>
              <w:rPr>
                <w:b/>
              </w:rPr>
            </w:pPr>
          </w:p>
        </w:tc>
      </w:tr>
    </w:tbl>
    <w:p w:rsidR="0036062C" w:rsidRDefault="0036062C" w:rsidP="006037AA">
      <w:pPr>
        <w:rPr>
          <w:b/>
        </w:rPr>
      </w:pPr>
    </w:p>
    <w:sectPr w:rsidR="0036062C" w:rsidSect="007F5D3A">
      <w:headerReference w:type="default" r:id="rId21"/>
      <w:footerReference w:type="default" r:id="rId22"/>
      <w:pgSz w:w="12240" w:h="15840"/>
      <w:pgMar w:top="590" w:right="1440" w:bottom="990" w:left="1440" w:header="36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F0C" w:rsidRDefault="00247F0C">
      <w:r>
        <w:separator/>
      </w:r>
    </w:p>
  </w:endnote>
  <w:endnote w:type="continuationSeparator" w:id="0">
    <w:p w:rsidR="00247F0C" w:rsidRDefault="00247F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Caslon Regular">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E6EF1">
    <w:pPr>
      <w:pStyle w:val="Footer"/>
      <w:framePr w:wrap="around" w:vAnchor="text" w:hAnchor="margin" w:xAlign="center" w:y="1"/>
      <w:rPr>
        <w:rStyle w:val="PageNumber"/>
      </w:rPr>
    </w:pPr>
    <w:r>
      <w:rPr>
        <w:rStyle w:val="PageNumber"/>
      </w:rPr>
      <w:fldChar w:fldCharType="begin"/>
    </w:r>
    <w:r w:rsidR="00503058">
      <w:rPr>
        <w:rStyle w:val="PageNumber"/>
      </w:rPr>
      <w:instrText xml:space="preserve">PAGE  </w:instrText>
    </w:r>
    <w:r>
      <w:rPr>
        <w:rStyle w:val="PageNumber"/>
      </w:rPr>
      <w:fldChar w:fldCharType="separate"/>
    </w:r>
    <w:r w:rsidR="00503058">
      <w:rPr>
        <w:rStyle w:val="PageNumber"/>
        <w:noProof/>
      </w:rPr>
      <w:t>2</w:t>
    </w:r>
    <w:r>
      <w:rPr>
        <w:rStyle w:val="PageNumber"/>
      </w:rPr>
      <w:fldChar w:fldCharType="end"/>
    </w:r>
  </w:p>
  <w:p w:rsidR="00503058" w:rsidRDefault="005030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rsidP="009C143C">
    <w:pPr>
      <w:pStyle w:val="Footer"/>
      <w:rPr>
        <w:sz w:val="18"/>
      </w:rPr>
    </w:pPr>
    <w:r>
      <w:rPr>
        <w:sz w:val="18"/>
      </w:rPr>
      <w:t>BC Assessment ITQ 101013</w:t>
    </w:r>
  </w:p>
  <w:p w:rsidR="00503058" w:rsidRDefault="00503058">
    <w:pPr>
      <w:pStyle w:val="Footer"/>
      <w:jc w:val="center"/>
      <w:rPr>
        <w:sz w:val="18"/>
      </w:rPr>
    </w:pPr>
    <w:r>
      <w:rPr>
        <w:sz w:val="18"/>
      </w:rPr>
      <w:tab/>
    </w:r>
    <w:r>
      <w:rPr>
        <w:sz w:val="18"/>
      </w:rPr>
      <w:tab/>
      <w:t xml:space="preserve">Page </w:t>
    </w:r>
    <w:r w:rsidR="005E6EF1">
      <w:rPr>
        <w:sz w:val="18"/>
      </w:rPr>
      <w:fldChar w:fldCharType="begin"/>
    </w:r>
    <w:r>
      <w:rPr>
        <w:sz w:val="18"/>
      </w:rPr>
      <w:instrText xml:space="preserve"> PAGE </w:instrText>
    </w:r>
    <w:r w:rsidR="005E6EF1">
      <w:rPr>
        <w:sz w:val="18"/>
      </w:rPr>
      <w:fldChar w:fldCharType="separate"/>
    </w:r>
    <w:r w:rsidR="00C510B9">
      <w:rPr>
        <w:noProof/>
        <w:sz w:val="18"/>
      </w:rPr>
      <w:t>1</w:t>
    </w:r>
    <w:r w:rsidR="005E6EF1">
      <w:rPr>
        <w:sz w:val="18"/>
      </w:rPr>
      <w:fldChar w:fldCharType="end"/>
    </w:r>
    <w:r>
      <w:rPr>
        <w:sz w:val="18"/>
      </w:rPr>
      <w:t xml:space="preserve"> of </w:t>
    </w:r>
    <w:r w:rsidR="005E6EF1">
      <w:rPr>
        <w:sz w:val="18"/>
      </w:rPr>
      <w:fldChar w:fldCharType="begin"/>
    </w:r>
    <w:r>
      <w:rPr>
        <w:sz w:val="18"/>
      </w:rPr>
      <w:instrText xml:space="preserve"> NUMPAGES </w:instrText>
    </w:r>
    <w:r w:rsidR="005E6EF1">
      <w:rPr>
        <w:sz w:val="18"/>
      </w:rPr>
      <w:fldChar w:fldCharType="separate"/>
    </w:r>
    <w:r w:rsidR="00C510B9">
      <w:rPr>
        <w:noProof/>
        <w:sz w:val="18"/>
      </w:rPr>
      <w:t>12</w:t>
    </w:r>
    <w:r w:rsidR="005E6EF1">
      <w:rPr>
        <w:sz w:val="18"/>
      </w:rPr>
      <w:fldChar w:fldCharType="end"/>
    </w:r>
    <w:r>
      <w:rPr>
        <w:sz w:val="18"/>
      </w:rPr>
      <w:tab/>
    </w:r>
  </w:p>
  <w:p w:rsidR="00503058" w:rsidRDefault="00503058">
    <w:pPr>
      <w:pStyle w:val="Footer"/>
      <w:jc w:val="cente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E6EF1">
    <w:pPr>
      <w:pStyle w:val="Footer"/>
      <w:jc w:val="center"/>
      <w:rPr>
        <w:rFonts w:ascii="Arial Black" w:hAnsi="Arial Black"/>
        <w:sz w:val="16"/>
      </w:rPr>
    </w:pPr>
    <w:r>
      <w:rPr>
        <w:rStyle w:val="PageNumber"/>
        <w:rFonts w:ascii="Arial Black" w:hAnsi="Arial Black"/>
        <w:sz w:val="16"/>
      </w:rPr>
      <w:fldChar w:fldCharType="begin"/>
    </w:r>
    <w:r w:rsidR="00503058">
      <w:rPr>
        <w:rStyle w:val="PageNumber"/>
        <w:rFonts w:ascii="Arial Black" w:hAnsi="Arial Black"/>
        <w:sz w:val="16"/>
      </w:rPr>
      <w:instrText xml:space="preserve"> PAGE </w:instrText>
    </w:r>
    <w:r>
      <w:rPr>
        <w:rStyle w:val="PageNumber"/>
        <w:rFonts w:ascii="Arial Black" w:hAnsi="Arial Black"/>
        <w:sz w:val="16"/>
      </w:rPr>
      <w:fldChar w:fldCharType="separate"/>
    </w:r>
    <w:r w:rsidR="00503058">
      <w:rPr>
        <w:rStyle w:val="PageNumber"/>
        <w:rFonts w:ascii="Arial Black" w:hAnsi="Arial Black"/>
        <w:noProof/>
        <w:sz w:val="16"/>
      </w:rPr>
      <w:t>2</w:t>
    </w:r>
    <w:r>
      <w:rPr>
        <w:rStyle w:val="PageNumber"/>
        <w:rFonts w:ascii="Arial Black" w:hAnsi="Arial Black"/>
        <w:sz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rsidP="009C143C">
    <w:pPr>
      <w:pStyle w:val="Footer"/>
      <w:rPr>
        <w:sz w:val="18"/>
      </w:rPr>
    </w:pPr>
    <w:r>
      <w:rPr>
        <w:sz w:val="18"/>
      </w:rPr>
      <w:t>BC Assessment ITQ 100304</w:t>
    </w:r>
  </w:p>
  <w:p w:rsidR="00503058" w:rsidRDefault="00503058">
    <w:pPr>
      <w:pStyle w:val="Footer"/>
      <w:jc w:val="center"/>
      <w:rPr>
        <w:sz w:val="18"/>
      </w:rPr>
    </w:pPr>
    <w:r>
      <w:rPr>
        <w:sz w:val="18"/>
      </w:rPr>
      <w:tab/>
    </w:r>
    <w:r>
      <w:rPr>
        <w:sz w:val="18"/>
      </w:rPr>
      <w:tab/>
      <w:t xml:space="preserve">Page </w:t>
    </w:r>
    <w:r w:rsidR="005E6EF1">
      <w:rPr>
        <w:sz w:val="18"/>
      </w:rPr>
      <w:fldChar w:fldCharType="begin"/>
    </w:r>
    <w:r>
      <w:rPr>
        <w:sz w:val="18"/>
      </w:rPr>
      <w:instrText xml:space="preserve"> PAGE </w:instrText>
    </w:r>
    <w:r w:rsidR="005E6EF1">
      <w:rPr>
        <w:sz w:val="18"/>
      </w:rPr>
      <w:fldChar w:fldCharType="separate"/>
    </w:r>
    <w:r w:rsidR="00C510B9">
      <w:rPr>
        <w:noProof/>
        <w:sz w:val="18"/>
      </w:rPr>
      <w:t>12</w:t>
    </w:r>
    <w:r w:rsidR="005E6EF1">
      <w:rPr>
        <w:sz w:val="18"/>
      </w:rPr>
      <w:fldChar w:fldCharType="end"/>
    </w:r>
    <w:r>
      <w:rPr>
        <w:sz w:val="18"/>
      </w:rPr>
      <w:t xml:space="preserve"> of </w:t>
    </w:r>
    <w:r w:rsidR="005E6EF1">
      <w:rPr>
        <w:sz w:val="18"/>
      </w:rPr>
      <w:fldChar w:fldCharType="begin"/>
    </w:r>
    <w:r>
      <w:rPr>
        <w:sz w:val="18"/>
      </w:rPr>
      <w:instrText xml:space="preserve"> NUMPAGES </w:instrText>
    </w:r>
    <w:r w:rsidR="005E6EF1">
      <w:rPr>
        <w:sz w:val="18"/>
      </w:rPr>
      <w:fldChar w:fldCharType="separate"/>
    </w:r>
    <w:r w:rsidR="00C510B9">
      <w:rPr>
        <w:noProof/>
        <w:sz w:val="18"/>
      </w:rPr>
      <w:t>12</w:t>
    </w:r>
    <w:r w:rsidR="005E6EF1">
      <w:rPr>
        <w:sz w:val="18"/>
      </w:rPr>
      <w:fldChar w:fldCharType="end"/>
    </w:r>
    <w:r>
      <w:rPr>
        <w:sz w:val="18"/>
      </w:rPr>
      <w:tab/>
    </w:r>
  </w:p>
  <w:p w:rsidR="00503058" w:rsidRDefault="00503058">
    <w:pPr>
      <w:pStyle w:val="Footer"/>
      <w:jc w:val="cente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F0C" w:rsidRDefault="00247F0C">
      <w:r>
        <w:separator/>
      </w:r>
    </w:p>
  </w:footnote>
  <w:footnote w:type="continuationSeparator" w:id="0">
    <w:p w:rsidR="00247F0C" w:rsidRDefault="00247F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0305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58" w:rsidRDefault="005E6EF1">
    <w:pPr>
      <w:pStyle w:val="Header"/>
      <w:rPr>
        <w:lang w:val="en-CA"/>
      </w:rPr>
    </w:pPr>
    <w:r w:rsidRPr="005E6E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95pt;margin-top:8.15pt;width:146.75pt;height:22.3pt;z-index:251657728;visibility:visible;mso-wrap-edited:f" o:allowincell="f">
          <v:imagedata r:id="rId1" o:title=""/>
          <w10:wrap type="topAndBottom"/>
        </v:shape>
        <o:OLEObject Type="Embed" ProgID="Word.Picture.8" ShapeID="_x0000_s2051" DrawAspect="Content" ObjectID="_1348898360" r:id="rId2"/>
      </w:pict>
    </w:r>
  </w:p>
  <w:p w:rsidR="00503058" w:rsidRDefault="00503058">
    <w:pPr>
      <w:pStyle w:val="Header"/>
      <w:rPr>
        <w:lang w:val="en-CA"/>
      </w:rPr>
    </w:pPr>
  </w:p>
  <w:p w:rsidR="00503058" w:rsidRDefault="00503058">
    <w:pPr>
      <w:pStyle w:val="Header"/>
      <w:rPr>
        <w:lang w:val="en-CA"/>
      </w:rPr>
    </w:pPr>
  </w:p>
  <w:p w:rsidR="00503058" w:rsidRDefault="00503058" w:rsidP="005B2B2F">
    <w:pPr>
      <w:pStyle w:val="Heading7"/>
      <w:numPr>
        <w:ilvl w:val="0"/>
        <w:numId w:val="0"/>
      </w:numPr>
      <w:jc w:val="center"/>
    </w:pPr>
    <w:r>
      <w:t xml:space="preserve">Appendix </w:t>
    </w:r>
    <w:proofErr w:type="gramStart"/>
    <w:r>
      <w:t>A  Supplier</w:t>
    </w:r>
    <w:proofErr w:type="gramEnd"/>
    <w:r>
      <w:t xml:space="preserve"> Response Section</w:t>
    </w:r>
  </w:p>
  <w:p w:rsidR="00503058" w:rsidRDefault="00503058" w:rsidP="005B2B2F">
    <w:pPr>
      <w:jc w:val="center"/>
      <w:rPr>
        <w:rFonts w:ascii="Arial Black" w:hAnsi="Arial Black"/>
      </w:rPr>
    </w:pPr>
    <w:r w:rsidRPr="00056C46">
      <w:rPr>
        <w:rFonts w:ascii="Arial Black" w:hAnsi="Arial Black"/>
      </w:rPr>
      <w:t xml:space="preserve">Invitation to Quote No.  </w:t>
    </w:r>
    <w:r>
      <w:rPr>
        <w:rFonts w:ascii="Arial Black" w:hAnsi="Arial Black"/>
      </w:rPr>
      <w:t>101013</w:t>
    </w:r>
  </w:p>
  <w:p w:rsidR="00503058" w:rsidRDefault="00503058" w:rsidP="005B2B2F">
    <w:pPr>
      <w:jc w:val="center"/>
      <w:rPr>
        <w:rFonts w:ascii="Arial Black" w:hAnsi="Arial Black"/>
      </w:rPr>
    </w:pPr>
    <w:r w:rsidRPr="007F5D3A">
      <w:rPr>
        <w:rFonts w:ascii="Arial Black" w:hAnsi="Arial Black"/>
      </w:rPr>
      <w:t>Supply</w:t>
    </w:r>
    <w:r>
      <w:rPr>
        <w:rFonts w:ascii="Arial Black" w:hAnsi="Arial Black"/>
      </w:rPr>
      <w:t>,</w:t>
    </w:r>
    <w:r w:rsidRPr="007F5D3A">
      <w:rPr>
        <w:rFonts w:ascii="Arial Black" w:hAnsi="Arial Black"/>
      </w:rPr>
      <w:t xml:space="preserve"> Delivery </w:t>
    </w:r>
    <w:r>
      <w:rPr>
        <w:rFonts w:ascii="Arial Black" w:hAnsi="Arial Black"/>
      </w:rPr>
      <w:t>and Installation of Sun Server and Storage Array.</w:t>
    </w:r>
  </w:p>
  <w:p w:rsidR="00503058" w:rsidRDefault="00503058">
    <w:pPr>
      <w:pStyle w:val="Header"/>
      <w:rPr>
        <w:lang w:val="en-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606D4D0"/>
    <w:lvl w:ilvl="0">
      <w:start w:val="1"/>
      <w:numFmt w:val="lowerLetter"/>
      <w:pStyle w:val="ListBullet"/>
      <w:lvlText w:val="%1)"/>
      <w:lvlJc w:val="left"/>
      <w:pPr>
        <w:tabs>
          <w:tab w:val="num" w:pos="720"/>
        </w:tabs>
        <w:ind w:left="720" w:hanging="720"/>
      </w:pPr>
    </w:lvl>
  </w:abstractNum>
  <w:abstractNum w:abstractNumId="1">
    <w:nsid w:val="035911FC"/>
    <w:multiLevelType w:val="multilevel"/>
    <w:tmpl w:val="AEF6A232"/>
    <w:lvl w:ilvl="0">
      <w:start w:val="1"/>
      <w:numFmt w:val="decimal"/>
      <w:lvlText w:val="%1."/>
      <w:lvlJc w:val="left"/>
      <w:pPr>
        <w:tabs>
          <w:tab w:val="num" w:pos="720"/>
        </w:tabs>
        <w:ind w:left="720" w:hanging="720"/>
      </w:pPr>
    </w:lvl>
    <w:lvl w:ilvl="1">
      <w:start w:val="1"/>
      <w:numFmt w:val="decimal"/>
      <w:lvlText w:val="%1.%2"/>
      <w:lvlJc w:val="left"/>
      <w:pPr>
        <w:tabs>
          <w:tab w:val="num" w:pos="720"/>
        </w:tabs>
        <w:ind w:left="0" w:firstLine="0"/>
      </w:pPr>
      <w:rPr>
        <w:sz w:val="26"/>
      </w:rPr>
    </w:lvl>
    <w:lvl w:ilvl="2">
      <w:start w:val="1"/>
      <w:numFmt w:val="decimal"/>
      <w:pStyle w:val="Heading3"/>
      <w:lvlText w:val="%1.%2.%3"/>
      <w:lvlJc w:val="left"/>
      <w:pPr>
        <w:tabs>
          <w:tab w:val="num" w:pos="2160"/>
        </w:tabs>
        <w:ind w:left="2160" w:hanging="720"/>
      </w:pPr>
    </w:lvl>
    <w:lvl w:ilvl="3">
      <w:start w:val="1"/>
      <w:numFmt w:val="decimal"/>
      <w:pStyle w:val="Heading4"/>
      <w:lvlText w:val="%1.%2.%3.%4"/>
      <w:lvlJc w:val="left"/>
      <w:pPr>
        <w:tabs>
          <w:tab w:val="num" w:pos="0"/>
        </w:tabs>
        <w:ind w:left="0" w:firstLine="0"/>
      </w:pPr>
    </w:lvl>
    <w:lvl w:ilvl="4">
      <w:start w:val="1"/>
      <w:numFmt w:val="decimal"/>
      <w:pStyle w:val="Heading5"/>
      <w:lvlText w:val="%1.%2.%3.%4.%5"/>
      <w:lvlJc w:val="left"/>
      <w:pPr>
        <w:tabs>
          <w:tab w:val="num" w:pos="0"/>
        </w:tabs>
        <w:ind w:left="0" w:firstLine="0"/>
      </w:pPr>
    </w:lvl>
    <w:lvl w:ilvl="5">
      <w:start w:val="1"/>
      <w:numFmt w:val="decimal"/>
      <w:pStyle w:val="Heading6"/>
      <w:lvlText w:val="%1.%2.%3.%4.%5.%6"/>
      <w:lvlJc w:val="left"/>
      <w:pPr>
        <w:tabs>
          <w:tab w:val="num" w:pos="0"/>
        </w:tabs>
        <w:ind w:left="0" w:firstLine="0"/>
      </w:pPr>
    </w:lvl>
    <w:lvl w:ilvl="6">
      <w:start w:val="1"/>
      <w:numFmt w:val="upperLetter"/>
      <w:pStyle w:val="Heading7"/>
      <w:lvlText w:val="Appendix %7"/>
      <w:lvlJc w:val="left"/>
      <w:pPr>
        <w:tabs>
          <w:tab w:val="num" w:pos="2160"/>
        </w:tabs>
        <w:ind w:left="0" w:firstLine="0"/>
      </w:pPr>
      <w:rPr>
        <w:rFonts w:ascii="Arial Black" w:hAnsi="Arial Black" w:hint="default"/>
        <w:b w:val="0"/>
        <w:i w:val="0"/>
        <w:sz w:val="32"/>
        <w:u w:val="none"/>
      </w:rPr>
    </w:lvl>
    <w:lvl w:ilvl="7">
      <w:start w:val="1"/>
      <w:numFmt w:val="decimal"/>
      <w:pStyle w:val="Heading8"/>
      <w:lvlText w:val="B.%8"/>
      <w:lvlJc w:val="left"/>
      <w:pPr>
        <w:tabs>
          <w:tab w:val="num" w:pos="720"/>
        </w:tabs>
        <w:ind w:left="0" w:firstLine="0"/>
      </w:pPr>
      <w:rPr>
        <w:rFonts w:ascii="Arial Black" w:hAnsi="Arial Black" w:hint="default"/>
        <w:b w:val="0"/>
        <w:i w:val="0"/>
        <w:sz w:val="26"/>
        <w:u w:val="none"/>
      </w:rPr>
    </w:lvl>
    <w:lvl w:ilvl="8">
      <w:start w:val="1"/>
      <w:numFmt w:val="decimal"/>
      <w:pStyle w:val="Heading9"/>
      <w:lvlText w:val="A.%9"/>
      <w:lvlJc w:val="left"/>
      <w:pPr>
        <w:tabs>
          <w:tab w:val="num" w:pos="720"/>
        </w:tabs>
        <w:ind w:left="0" w:firstLine="0"/>
      </w:pPr>
    </w:lvl>
  </w:abstractNum>
  <w:abstractNum w:abstractNumId="2">
    <w:nsid w:val="051F149F"/>
    <w:multiLevelType w:val="hybridMultilevel"/>
    <w:tmpl w:val="0C88FBB6"/>
    <w:lvl w:ilvl="0" w:tplc="F7586E0E">
      <w:start w:val="1"/>
      <w:numFmt w:val="decimal"/>
      <w:lvlText w:val="%1."/>
      <w:lvlJc w:val="left"/>
      <w:pPr>
        <w:tabs>
          <w:tab w:val="num" w:pos="720"/>
        </w:tabs>
        <w:ind w:left="720" w:hanging="360"/>
      </w:pPr>
      <w:rPr>
        <w:rFonts w:hint="default"/>
      </w:rPr>
    </w:lvl>
    <w:lvl w:ilvl="1" w:tplc="759EA314">
      <w:start w:val="1"/>
      <w:numFmt w:val="decimal"/>
      <w:lvlText w:val="%2."/>
      <w:lvlJc w:val="left"/>
      <w:pPr>
        <w:tabs>
          <w:tab w:val="num" w:pos="1440"/>
        </w:tabs>
        <w:ind w:left="1440" w:hanging="360"/>
      </w:pPr>
      <w:rPr>
        <w:rFonts w:hint="default"/>
      </w:rPr>
    </w:lvl>
    <w:lvl w:ilvl="2" w:tplc="E03606AA">
      <w:start w:val="1"/>
      <w:numFmt w:val="lowerLetter"/>
      <w:lvlText w:val="%3)"/>
      <w:lvlJc w:val="left"/>
      <w:pPr>
        <w:tabs>
          <w:tab w:val="num" w:pos="2340"/>
        </w:tabs>
        <w:ind w:left="2340" w:hanging="360"/>
      </w:pPr>
      <w:rPr>
        <w:rFonts w:hint="default"/>
        <w:b w:val="0"/>
      </w:rPr>
    </w:lvl>
    <w:lvl w:ilvl="3" w:tplc="E1F4DF00" w:tentative="1">
      <w:start w:val="1"/>
      <w:numFmt w:val="decimal"/>
      <w:lvlText w:val="%4."/>
      <w:lvlJc w:val="left"/>
      <w:pPr>
        <w:tabs>
          <w:tab w:val="num" w:pos="2880"/>
        </w:tabs>
        <w:ind w:left="2880" w:hanging="360"/>
      </w:pPr>
    </w:lvl>
    <w:lvl w:ilvl="4" w:tplc="906E4FB6" w:tentative="1">
      <w:start w:val="1"/>
      <w:numFmt w:val="lowerLetter"/>
      <w:lvlText w:val="%5."/>
      <w:lvlJc w:val="left"/>
      <w:pPr>
        <w:tabs>
          <w:tab w:val="num" w:pos="3600"/>
        </w:tabs>
        <w:ind w:left="3600" w:hanging="360"/>
      </w:pPr>
    </w:lvl>
    <w:lvl w:ilvl="5" w:tplc="776272F0" w:tentative="1">
      <w:start w:val="1"/>
      <w:numFmt w:val="lowerRoman"/>
      <w:lvlText w:val="%6."/>
      <w:lvlJc w:val="right"/>
      <w:pPr>
        <w:tabs>
          <w:tab w:val="num" w:pos="4320"/>
        </w:tabs>
        <w:ind w:left="4320" w:hanging="180"/>
      </w:pPr>
    </w:lvl>
    <w:lvl w:ilvl="6" w:tplc="ED241C1E" w:tentative="1">
      <w:start w:val="1"/>
      <w:numFmt w:val="decimal"/>
      <w:lvlText w:val="%7."/>
      <w:lvlJc w:val="left"/>
      <w:pPr>
        <w:tabs>
          <w:tab w:val="num" w:pos="5040"/>
        </w:tabs>
        <w:ind w:left="5040" w:hanging="360"/>
      </w:pPr>
    </w:lvl>
    <w:lvl w:ilvl="7" w:tplc="028AC20E" w:tentative="1">
      <w:start w:val="1"/>
      <w:numFmt w:val="lowerLetter"/>
      <w:lvlText w:val="%8."/>
      <w:lvlJc w:val="left"/>
      <w:pPr>
        <w:tabs>
          <w:tab w:val="num" w:pos="5760"/>
        </w:tabs>
        <w:ind w:left="5760" w:hanging="360"/>
      </w:pPr>
    </w:lvl>
    <w:lvl w:ilvl="8" w:tplc="0B180C7A" w:tentative="1">
      <w:start w:val="1"/>
      <w:numFmt w:val="lowerRoman"/>
      <w:lvlText w:val="%9."/>
      <w:lvlJc w:val="right"/>
      <w:pPr>
        <w:tabs>
          <w:tab w:val="num" w:pos="6480"/>
        </w:tabs>
        <w:ind w:left="6480" w:hanging="180"/>
      </w:pPr>
    </w:lvl>
  </w:abstractNum>
  <w:abstractNum w:abstractNumId="3">
    <w:nsid w:val="06ED5362"/>
    <w:multiLevelType w:val="hybridMultilevel"/>
    <w:tmpl w:val="55AAABD6"/>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4">
    <w:nsid w:val="0C5C5724"/>
    <w:multiLevelType w:val="hybridMultilevel"/>
    <w:tmpl w:val="A2A627EC"/>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5">
    <w:nsid w:val="104421F1"/>
    <w:multiLevelType w:val="multilevel"/>
    <w:tmpl w:val="90A6A34E"/>
    <w:lvl w:ilvl="0">
      <w:start w:val="2"/>
      <w:numFmt w:val="decimal"/>
      <w:lvlText w:val="%1"/>
      <w:lvlJc w:val="left"/>
      <w:pPr>
        <w:tabs>
          <w:tab w:val="num" w:pos="435"/>
        </w:tabs>
        <w:ind w:left="435" w:hanging="435"/>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6">
    <w:nsid w:val="18606061"/>
    <w:multiLevelType w:val="multilevel"/>
    <w:tmpl w:val="76921D24"/>
    <w:lvl w:ilvl="0">
      <w:start w:val="2"/>
      <w:numFmt w:val="decimal"/>
      <w:lvlText w:val="%1"/>
      <w:lvlJc w:val="left"/>
      <w:pPr>
        <w:ind w:left="420" w:hanging="42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nsid w:val="2656623A"/>
    <w:multiLevelType w:val="hybridMultilevel"/>
    <w:tmpl w:val="35767526"/>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8">
    <w:nsid w:val="272F707D"/>
    <w:multiLevelType w:val="multilevel"/>
    <w:tmpl w:val="8F7E3D72"/>
    <w:lvl w:ilvl="0">
      <w:start w:val="2"/>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9">
    <w:nsid w:val="2E0B2389"/>
    <w:multiLevelType w:val="hybridMultilevel"/>
    <w:tmpl w:val="068ED2F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53906FE"/>
    <w:multiLevelType w:val="multilevel"/>
    <w:tmpl w:val="E7B22E2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2070"/>
        </w:tabs>
        <w:ind w:left="207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3D971199"/>
    <w:multiLevelType w:val="multilevel"/>
    <w:tmpl w:val="AB7C4E52"/>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48633F82"/>
    <w:multiLevelType w:val="hybridMultilevel"/>
    <w:tmpl w:val="4760833C"/>
    <w:lvl w:ilvl="0" w:tplc="2452CA10">
      <w:start w:val="1"/>
      <w:numFmt w:val="upperLetter"/>
      <w:pStyle w:val="Heading1"/>
      <w:lvlText w:val="%1."/>
      <w:lvlJc w:val="left"/>
      <w:pPr>
        <w:tabs>
          <w:tab w:val="num" w:pos="360"/>
        </w:tabs>
        <w:ind w:left="360" w:hanging="360"/>
      </w:pPr>
    </w:lvl>
    <w:lvl w:ilvl="1" w:tplc="58B2328A">
      <w:numFmt w:val="none"/>
      <w:lvlText w:val=""/>
      <w:lvlJc w:val="left"/>
      <w:pPr>
        <w:tabs>
          <w:tab w:val="num" w:pos="360"/>
        </w:tabs>
      </w:pPr>
    </w:lvl>
    <w:lvl w:ilvl="2" w:tplc="26FE5762">
      <w:numFmt w:val="none"/>
      <w:lvlText w:val=""/>
      <w:lvlJc w:val="left"/>
      <w:pPr>
        <w:tabs>
          <w:tab w:val="num" w:pos="360"/>
        </w:tabs>
      </w:pPr>
    </w:lvl>
    <w:lvl w:ilvl="3" w:tplc="C7C2F594">
      <w:numFmt w:val="none"/>
      <w:lvlText w:val=""/>
      <w:lvlJc w:val="left"/>
      <w:pPr>
        <w:tabs>
          <w:tab w:val="num" w:pos="360"/>
        </w:tabs>
      </w:pPr>
    </w:lvl>
    <w:lvl w:ilvl="4" w:tplc="E9A4EAA0">
      <w:numFmt w:val="none"/>
      <w:lvlText w:val=""/>
      <w:lvlJc w:val="left"/>
      <w:pPr>
        <w:tabs>
          <w:tab w:val="num" w:pos="360"/>
        </w:tabs>
      </w:pPr>
    </w:lvl>
    <w:lvl w:ilvl="5" w:tplc="A7F04F28">
      <w:numFmt w:val="none"/>
      <w:lvlText w:val=""/>
      <w:lvlJc w:val="left"/>
      <w:pPr>
        <w:tabs>
          <w:tab w:val="num" w:pos="360"/>
        </w:tabs>
      </w:pPr>
    </w:lvl>
    <w:lvl w:ilvl="6" w:tplc="03D8CED0">
      <w:numFmt w:val="none"/>
      <w:lvlText w:val=""/>
      <w:lvlJc w:val="left"/>
      <w:pPr>
        <w:tabs>
          <w:tab w:val="num" w:pos="360"/>
        </w:tabs>
      </w:pPr>
    </w:lvl>
    <w:lvl w:ilvl="7" w:tplc="A1363F9A">
      <w:numFmt w:val="none"/>
      <w:lvlText w:val=""/>
      <w:lvlJc w:val="left"/>
      <w:pPr>
        <w:tabs>
          <w:tab w:val="num" w:pos="360"/>
        </w:tabs>
      </w:pPr>
    </w:lvl>
    <w:lvl w:ilvl="8" w:tplc="66B4A320">
      <w:numFmt w:val="none"/>
      <w:lvlText w:val=""/>
      <w:lvlJc w:val="left"/>
      <w:pPr>
        <w:tabs>
          <w:tab w:val="num" w:pos="360"/>
        </w:tabs>
      </w:pPr>
    </w:lvl>
  </w:abstractNum>
  <w:abstractNum w:abstractNumId="13">
    <w:nsid w:val="4D2E141A"/>
    <w:multiLevelType w:val="singleLevel"/>
    <w:tmpl w:val="08090017"/>
    <w:lvl w:ilvl="0">
      <w:start w:val="1"/>
      <w:numFmt w:val="lowerLetter"/>
      <w:lvlText w:val="%1)"/>
      <w:lvlJc w:val="left"/>
      <w:pPr>
        <w:tabs>
          <w:tab w:val="num" w:pos="360"/>
        </w:tabs>
        <w:ind w:left="360" w:hanging="360"/>
      </w:pPr>
    </w:lvl>
  </w:abstractNum>
  <w:abstractNum w:abstractNumId="14">
    <w:nsid w:val="53E83801"/>
    <w:multiLevelType w:val="hybridMultilevel"/>
    <w:tmpl w:val="B9A0ADE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
    <w:nsid w:val="54C546E8"/>
    <w:multiLevelType w:val="multilevel"/>
    <w:tmpl w:val="E7B22E2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56511F41"/>
    <w:multiLevelType w:val="hybridMultilevel"/>
    <w:tmpl w:val="60AC1690"/>
    <w:lvl w:ilvl="0" w:tplc="38E4EB44">
      <w:start w:val="1"/>
      <w:numFmt w:val="decimal"/>
      <w:lvlText w:val="%1."/>
      <w:lvlJc w:val="left"/>
      <w:pPr>
        <w:tabs>
          <w:tab w:val="num" w:pos="990"/>
        </w:tabs>
        <w:ind w:left="990" w:hanging="360"/>
      </w:pPr>
    </w:lvl>
    <w:lvl w:ilvl="1" w:tplc="2BB4E9EE">
      <w:numFmt w:val="none"/>
      <w:lvlText w:val=""/>
      <w:lvlJc w:val="left"/>
      <w:pPr>
        <w:tabs>
          <w:tab w:val="num" w:pos="360"/>
        </w:tabs>
      </w:pPr>
    </w:lvl>
    <w:lvl w:ilvl="2" w:tplc="FF74A894">
      <w:numFmt w:val="none"/>
      <w:lvlText w:val=""/>
      <w:lvlJc w:val="left"/>
      <w:pPr>
        <w:tabs>
          <w:tab w:val="num" w:pos="360"/>
        </w:tabs>
      </w:pPr>
    </w:lvl>
    <w:lvl w:ilvl="3" w:tplc="BC5CBE6E">
      <w:numFmt w:val="none"/>
      <w:lvlText w:val=""/>
      <w:lvlJc w:val="left"/>
      <w:pPr>
        <w:tabs>
          <w:tab w:val="num" w:pos="360"/>
        </w:tabs>
      </w:pPr>
    </w:lvl>
    <w:lvl w:ilvl="4" w:tplc="32AA29B2">
      <w:numFmt w:val="none"/>
      <w:lvlText w:val=""/>
      <w:lvlJc w:val="left"/>
      <w:pPr>
        <w:tabs>
          <w:tab w:val="num" w:pos="360"/>
        </w:tabs>
      </w:pPr>
    </w:lvl>
    <w:lvl w:ilvl="5" w:tplc="1632EDE6">
      <w:numFmt w:val="none"/>
      <w:lvlText w:val=""/>
      <w:lvlJc w:val="left"/>
      <w:pPr>
        <w:tabs>
          <w:tab w:val="num" w:pos="360"/>
        </w:tabs>
      </w:pPr>
    </w:lvl>
    <w:lvl w:ilvl="6" w:tplc="13B461DA">
      <w:numFmt w:val="none"/>
      <w:lvlText w:val=""/>
      <w:lvlJc w:val="left"/>
      <w:pPr>
        <w:tabs>
          <w:tab w:val="num" w:pos="360"/>
        </w:tabs>
      </w:pPr>
    </w:lvl>
    <w:lvl w:ilvl="7" w:tplc="637E76DA">
      <w:numFmt w:val="none"/>
      <w:lvlText w:val=""/>
      <w:lvlJc w:val="left"/>
      <w:pPr>
        <w:tabs>
          <w:tab w:val="num" w:pos="360"/>
        </w:tabs>
      </w:pPr>
    </w:lvl>
    <w:lvl w:ilvl="8" w:tplc="0CA6A084">
      <w:numFmt w:val="none"/>
      <w:lvlText w:val=""/>
      <w:lvlJc w:val="left"/>
      <w:pPr>
        <w:tabs>
          <w:tab w:val="num" w:pos="360"/>
        </w:tabs>
      </w:pPr>
    </w:lvl>
  </w:abstractNum>
  <w:abstractNum w:abstractNumId="17">
    <w:nsid w:val="6784777C"/>
    <w:multiLevelType w:val="hybridMultilevel"/>
    <w:tmpl w:val="64E40FBA"/>
    <w:lvl w:ilvl="0" w:tplc="4B463422">
      <w:start w:val="1"/>
      <w:numFmt w:val="bullet"/>
      <w:lvlText w:val=""/>
      <w:lvlJc w:val="left"/>
      <w:pPr>
        <w:tabs>
          <w:tab w:val="num" w:pos="360"/>
        </w:tabs>
        <w:ind w:left="360" w:hanging="360"/>
      </w:pPr>
      <w:rPr>
        <w:rFonts w:ascii="Symbol" w:hAnsi="Symbol" w:hint="default"/>
      </w:rPr>
    </w:lvl>
    <w:lvl w:ilvl="1" w:tplc="10090003">
      <w:start w:val="1"/>
      <w:numFmt w:val="bullet"/>
      <w:lvlText w:val="o"/>
      <w:lvlJc w:val="left"/>
      <w:pPr>
        <w:tabs>
          <w:tab w:val="num" w:pos="1620"/>
        </w:tabs>
        <w:ind w:left="162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8">
    <w:nsid w:val="67B30C69"/>
    <w:multiLevelType w:val="hybridMultilevel"/>
    <w:tmpl w:val="8F042D88"/>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9">
    <w:nsid w:val="6DB33114"/>
    <w:multiLevelType w:val="hybridMultilevel"/>
    <w:tmpl w:val="4524C59E"/>
    <w:lvl w:ilvl="0" w:tplc="38F6C1CC">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15107DA"/>
    <w:multiLevelType w:val="multilevel"/>
    <w:tmpl w:val="6610F41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7883183E"/>
    <w:multiLevelType w:val="hybridMultilevel"/>
    <w:tmpl w:val="57B63F2E"/>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lvlOverride w:ilvl="0">
      <w:startOverride w:val="1"/>
    </w:lvlOverride>
  </w:num>
  <w:num w:numId="3">
    <w:abstractNumId w:val="1"/>
  </w:num>
  <w:num w:numId="4">
    <w:abstractNumId w:val="0"/>
  </w:num>
  <w:num w:numId="5">
    <w:abstractNumId w:val="13"/>
  </w:num>
  <w:num w:numId="6">
    <w:abstractNumId w:val="12"/>
  </w:num>
  <w:num w:numId="7">
    <w:abstractNumId w:val="2"/>
  </w:num>
  <w:num w:numId="8">
    <w:abstractNumId w:val="16"/>
  </w:num>
  <w:num w:numId="9">
    <w:abstractNumId w:val="20"/>
  </w:num>
  <w:num w:numId="10">
    <w:abstractNumId w:val="18"/>
  </w:num>
  <w:num w:numId="11">
    <w:abstractNumId w:val="10"/>
  </w:num>
  <w:num w:numId="12">
    <w:abstractNumId w:val="21"/>
  </w:num>
  <w:num w:numId="13">
    <w:abstractNumId w:val="4"/>
  </w:num>
  <w:num w:numId="14">
    <w:abstractNumId w:val="3"/>
  </w:num>
  <w:num w:numId="15">
    <w:abstractNumId w:val="5"/>
  </w:num>
  <w:num w:numId="16">
    <w:abstractNumId w:val="11"/>
  </w:num>
  <w:num w:numId="17">
    <w:abstractNumId w:val="7"/>
  </w:num>
  <w:num w:numId="18">
    <w:abstractNumId w:val="14"/>
  </w:num>
  <w:num w:numId="19">
    <w:abstractNumId w:val="17"/>
  </w:num>
  <w:num w:numId="20">
    <w:abstractNumId w:val="15"/>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9"/>
  </w:num>
  <w:num w:numId="25">
    <w:abstractNumId w:val="6"/>
  </w:num>
  <w:num w:numId="26">
    <w:abstractNumId w:val="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F17904"/>
    <w:rsid w:val="00000874"/>
    <w:rsid w:val="0000226E"/>
    <w:rsid w:val="00004697"/>
    <w:rsid w:val="000165F6"/>
    <w:rsid w:val="0002471A"/>
    <w:rsid w:val="00031CD4"/>
    <w:rsid w:val="000510CC"/>
    <w:rsid w:val="00056C46"/>
    <w:rsid w:val="00071B81"/>
    <w:rsid w:val="0007434D"/>
    <w:rsid w:val="0008280B"/>
    <w:rsid w:val="00093277"/>
    <w:rsid w:val="00093449"/>
    <w:rsid w:val="00096369"/>
    <w:rsid w:val="00096613"/>
    <w:rsid w:val="000A0376"/>
    <w:rsid w:val="000A4431"/>
    <w:rsid w:val="000A50A5"/>
    <w:rsid w:val="000B4CD8"/>
    <w:rsid w:val="000C682A"/>
    <w:rsid w:val="000C73F8"/>
    <w:rsid w:val="000D01B9"/>
    <w:rsid w:val="000D2D0C"/>
    <w:rsid w:val="000D5254"/>
    <w:rsid w:val="000E1DD0"/>
    <w:rsid w:val="000E4B6B"/>
    <w:rsid w:val="000E5F92"/>
    <w:rsid w:val="000E7050"/>
    <w:rsid w:val="000F6303"/>
    <w:rsid w:val="00100EB6"/>
    <w:rsid w:val="0010415E"/>
    <w:rsid w:val="00106835"/>
    <w:rsid w:val="00115C5E"/>
    <w:rsid w:val="0012355C"/>
    <w:rsid w:val="00123C33"/>
    <w:rsid w:val="00127AA2"/>
    <w:rsid w:val="00135336"/>
    <w:rsid w:val="001367E4"/>
    <w:rsid w:val="00137D8D"/>
    <w:rsid w:val="0014301D"/>
    <w:rsid w:val="00147D76"/>
    <w:rsid w:val="00150A14"/>
    <w:rsid w:val="00150CC5"/>
    <w:rsid w:val="00151497"/>
    <w:rsid w:val="0015247B"/>
    <w:rsid w:val="0015402F"/>
    <w:rsid w:val="001546F0"/>
    <w:rsid w:val="00157157"/>
    <w:rsid w:val="00163F46"/>
    <w:rsid w:val="00170AF1"/>
    <w:rsid w:val="0017102E"/>
    <w:rsid w:val="00176793"/>
    <w:rsid w:val="0018558E"/>
    <w:rsid w:val="00186C30"/>
    <w:rsid w:val="00195B75"/>
    <w:rsid w:val="001A3DB7"/>
    <w:rsid w:val="001A568F"/>
    <w:rsid w:val="001B1293"/>
    <w:rsid w:val="001B5A49"/>
    <w:rsid w:val="001B6713"/>
    <w:rsid w:val="001C03A3"/>
    <w:rsid w:val="001C0834"/>
    <w:rsid w:val="001C1080"/>
    <w:rsid w:val="001C238B"/>
    <w:rsid w:val="001C66E5"/>
    <w:rsid w:val="001D27F8"/>
    <w:rsid w:val="001E068A"/>
    <w:rsid w:val="001E5B19"/>
    <w:rsid w:val="001E60E6"/>
    <w:rsid w:val="001E79A2"/>
    <w:rsid w:val="001F2013"/>
    <w:rsid w:val="001F2C6E"/>
    <w:rsid w:val="00202EE9"/>
    <w:rsid w:val="00207362"/>
    <w:rsid w:val="0022113C"/>
    <w:rsid w:val="00221364"/>
    <w:rsid w:val="00223521"/>
    <w:rsid w:val="00226E56"/>
    <w:rsid w:val="00235B3C"/>
    <w:rsid w:val="00236830"/>
    <w:rsid w:val="00241448"/>
    <w:rsid w:val="00245B60"/>
    <w:rsid w:val="00247F0C"/>
    <w:rsid w:val="00253F43"/>
    <w:rsid w:val="002571C9"/>
    <w:rsid w:val="0025726C"/>
    <w:rsid w:val="00261DDD"/>
    <w:rsid w:val="00265DF0"/>
    <w:rsid w:val="00267EE7"/>
    <w:rsid w:val="002703B1"/>
    <w:rsid w:val="0027161A"/>
    <w:rsid w:val="00274129"/>
    <w:rsid w:val="00276C52"/>
    <w:rsid w:val="00290895"/>
    <w:rsid w:val="00291D52"/>
    <w:rsid w:val="00296F9F"/>
    <w:rsid w:val="002A0DAD"/>
    <w:rsid w:val="002A5CEA"/>
    <w:rsid w:val="002B513B"/>
    <w:rsid w:val="002B679A"/>
    <w:rsid w:val="002C1804"/>
    <w:rsid w:val="002C3BE8"/>
    <w:rsid w:val="002C7BBB"/>
    <w:rsid w:val="002D1212"/>
    <w:rsid w:val="002D5B74"/>
    <w:rsid w:val="002E22B8"/>
    <w:rsid w:val="002E3B78"/>
    <w:rsid w:val="002E4B7C"/>
    <w:rsid w:val="002E5232"/>
    <w:rsid w:val="002E647D"/>
    <w:rsid w:val="002F13DF"/>
    <w:rsid w:val="002F37D3"/>
    <w:rsid w:val="002F43C6"/>
    <w:rsid w:val="003036F7"/>
    <w:rsid w:val="00306713"/>
    <w:rsid w:val="003117B1"/>
    <w:rsid w:val="003132D3"/>
    <w:rsid w:val="00315907"/>
    <w:rsid w:val="00316453"/>
    <w:rsid w:val="00317337"/>
    <w:rsid w:val="003178E8"/>
    <w:rsid w:val="00323964"/>
    <w:rsid w:val="00323AF1"/>
    <w:rsid w:val="00331268"/>
    <w:rsid w:val="0034383B"/>
    <w:rsid w:val="00345153"/>
    <w:rsid w:val="0034631B"/>
    <w:rsid w:val="00346A0F"/>
    <w:rsid w:val="003504A4"/>
    <w:rsid w:val="00350994"/>
    <w:rsid w:val="00350A3C"/>
    <w:rsid w:val="0036062C"/>
    <w:rsid w:val="00362574"/>
    <w:rsid w:val="003661E3"/>
    <w:rsid w:val="00367FD5"/>
    <w:rsid w:val="00370579"/>
    <w:rsid w:val="00372DF9"/>
    <w:rsid w:val="00386D8E"/>
    <w:rsid w:val="00386E5F"/>
    <w:rsid w:val="003A0064"/>
    <w:rsid w:val="003A2290"/>
    <w:rsid w:val="003B3198"/>
    <w:rsid w:val="003B4738"/>
    <w:rsid w:val="003D16D6"/>
    <w:rsid w:val="003D7258"/>
    <w:rsid w:val="003E096D"/>
    <w:rsid w:val="003F081A"/>
    <w:rsid w:val="003F4034"/>
    <w:rsid w:val="00400822"/>
    <w:rsid w:val="004050F4"/>
    <w:rsid w:val="00405F3D"/>
    <w:rsid w:val="00407CDF"/>
    <w:rsid w:val="0041230E"/>
    <w:rsid w:val="00414EA4"/>
    <w:rsid w:val="00416260"/>
    <w:rsid w:val="00420D6B"/>
    <w:rsid w:val="00432C04"/>
    <w:rsid w:val="00434B9E"/>
    <w:rsid w:val="00441585"/>
    <w:rsid w:val="00444DE3"/>
    <w:rsid w:val="00451F1E"/>
    <w:rsid w:val="004619E3"/>
    <w:rsid w:val="00465247"/>
    <w:rsid w:val="00481F78"/>
    <w:rsid w:val="00483DCC"/>
    <w:rsid w:val="00490233"/>
    <w:rsid w:val="00490610"/>
    <w:rsid w:val="004951CC"/>
    <w:rsid w:val="00495BA9"/>
    <w:rsid w:val="004A154F"/>
    <w:rsid w:val="004B252C"/>
    <w:rsid w:val="004C5E8A"/>
    <w:rsid w:val="004D2415"/>
    <w:rsid w:val="004D2F1B"/>
    <w:rsid w:val="004E008A"/>
    <w:rsid w:val="004E0132"/>
    <w:rsid w:val="004E62B9"/>
    <w:rsid w:val="004F5A50"/>
    <w:rsid w:val="00500B2F"/>
    <w:rsid w:val="00503058"/>
    <w:rsid w:val="00503313"/>
    <w:rsid w:val="00511303"/>
    <w:rsid w:val="00546E19"/>
    <w:rsid w:val="00551AB7"/>
    <w:rsid w:val="00553B16"/>
    <w:rsid w:val="00557A72"/>
    <w:rsid w:val="00557F2B"/>
    <w:rsid w:val="005600B6"/>
    <w:rsid w:val="005612E3"/>
    <w:rsid w:val="00564CDD"/>
    <w:rsid w:val="005878D4"/>
    <w:rsid w:val="00593592"/>
    <w:rsid w:val="005938BE"/>
    <w:rsid w:val="005A1A9C"/>
    <w:rsid w:val="005A28D0"/>
    <w:rsid w:val="005A2F6D"/>
    <w:rsid w:val="005A5B8C"/>
    <w:rsid w:val="005B2B2F"/>
    <w:rsid w:val="005B30FC"/>
    <w:rsid w:val="005B67FA"/>
    <w:rsid w:val="005B7B61"/>
    <w:rsid w:val="005C1B47"/>
    <w:rsid w:val="005C542D"/>
    <w:rsid w:val="005D00BD"/>
    <w:rsid w:val="005D2AEB"/>
    <w:rsid w:val="005D3031"/>
    <w:rsid w:val="005D7A95"/>
    <w:rsid w:val="005E03AF"/>
    <w:rsid w:val="005E45D4"/>
    <w:rsid w:val="005E4A0A"/>
    <w:rsid w:val="005E6EF1"/>
    <w:rsid w:val="005F683E"/>
    <w:rsid w:val="006033E9"/>
    <w:rsid w:val="006037AA"/>
    <w:rsid w:val="006239D9"/>
    <w:rsid w:val="00631BD0"/>
    <w:rsid w:val="00633C3D"/>
    <w:rsid w:val="006402E9"/>
    <w:rsid w:val="0064475B"/>
    <w:rsid w:val="00653668"/>
    <w:rsid w:val="00665206"/>
    <w:rsid w:val="00666B54"/>
    <w:rsid w:val="00667907"/>
    <w:rsid w:val="00670C54"/>
    <w:rsid w:val="00675055"/>
    <w:rsid w:val="00675110"/>
    <w:rsid w:val="006808AC"/>
    <w:rsid w:val="006906CA"/>
    <w:rsid w:val="006B01F1"/>
    <w:rsid w:val="006B33D0"/>
    <w:rsid w:val="006C4323"/>
    <w:rsid w:val="006D5D25"/>
    <w:rsid w:val="006D6083"/>
    <w:rsid w:val="006D6472"/>
    <w:rsid w:val="006E0866"/>
    <w:rsid w:val="006E6AFF"/>
    <w:rsid w:val="006F33D7"/>
    <w:rsid w:val="00704B13"/>
    <w:rsid w:val="00714F10"/>
    <w:rsid w:val="00715F5C"/>
    <w:rsid w:val="00716FB4"/>
    <w:rsid w:val="00717056"/>
    <w:rsid w:val="00733502"/>
    <w:rsid w:val="00740C4B"/>
    <w:rsid w:val="00750FF6"/>
    <w:rsid w:val="007609AA"/>
    <w:rsid w:val="00761D5E"/>
    <w:rsid w:val="007647D3"/>
    <w:rsid w:val="0077122E"/>
    <w:rsid w:val="00780EF7"/>
    <w:rsid w:val="007852AA"/>
    <w:rsid w:val="007867DD"/>
    <w:rsid w:val="00786B94"/>
    <w:rsid w:val="0079006A"/>
    <w:rsid w:val="00797983"/>
    <w:rsid w:val="00797C0E"/>
    <w:rsid w:val="007A0E32"/>
    <w:rsid w:val="007A2E2C"/>
    <w:rsid w:val="007A59DD"/>
    <w:rsid w:val="007B6095"/>
    <w:rsid w:val="007C5383"/>
    <w:rsid w:val="007D12D4"/>
    <w:rsid w:val="007D7383"/>
    <w:rsid w:val="007E1927"/>
    <w:rsid w:val="007F4328"/>
    <w:rsid w:val="007F45A9"/>
    <w:rsid w:val="007F5D3A"/>
    <w:rsid w:val="00821A98"/>
    <w:rsid w:val="00821B07"/>
    <w:rsid w:val="00832F32"/>
    <w:rsid w:val="00834C5C"/>
    <w:rsid w:val="008431FA"/>
    <w:rsid w:val="008524D4"/>
    <w:rsid w:val="0085372A"/>
    <w:rsid w:val="0085457F"/>
    <w:rsid w:val="0085539F"/>
    <w:rsid w:val="00890060"/>
    <w:rsid w:val="0089265A"/>
    <w:rsid w:val="008A03D1"/>
    <w:rsid w:val="008B72DE"/>
    <w:rsid w:val="008C191C"/>
    <w:rsid w:val="008C6949"/>
    <w:rsid w:val="008D5984"/>
    <w:rsid w:val="008E6B23"/>
    <w:rsid w:val="008E78BC"/>
    <w:rsid w:val="008E7BAB"/>
    <w:rsid w:val="008F44B6"/>
    <w:rsid w:val="00903A65"/>
    <w:rsid w:val="00903C96"/>
    <w:rsid w:val="00903F79"/>
    <w:rsid w:val="00910201"/>
    <w:rsid w:val="00917CC0"/>
    <w:rsid w:val="00926E9B"/>
    <w:rsid w:val="00933275"/>
    <w:rsid w:val="009457BD"/>
    <w:rsid w:val="00966274"/>
    <w:rsid w:val="00967F98"/>
    <w:rsid w:val="00972080"/>
    <w:rsid w:val="00972C98"/>
    <w:rsid w:val="00973EA7"/>
    <w:rsid w:val="009749F5"/>
    <w:rsid w:val="009773D9"/>
    <w:rsid w:val="00977816"/>
    <w:rsid w:val="00977939"/>
    <w:rsid w:val="00983E4D"/>
    <w:rsid w:val="0099068F"/>
    <w:rsid w:val="00996D51"/>
    <w:rsid w:val="009A0E38"/>
    <w:rsid w:val="009A1532"/>
    <w:rsid w:val="009B2DEE"/>
    <w:rsid w:val="009B796F"/>
    <w:rsid w:val="009C143C"/>
    <w:rsid w:val="009C4684"/>
    <w:rsid w:val="009D16F5"/>
    <w:rsid w:val="009D3CE9"/>
    <w:rsid w:val="009D64A8"/>
    <w:rsid w:val="009E79E3"/>
    <w:rsid w:val="009F1D4C"/>
    <w:rsid w:val="009F4B50"/>
    <w:rsid w:val="00A01550"/>
    <w:rsid w:val="00A112D4"/>
    <w:rsid w:val="00A13142"/>
    <w:rsid w:val="00A14809"/>
    <w:rsid w:val="00A16990"/>
    <w:rsid w:val="00A23559"/>
    <w:rsid w:val="00A243E4"/>
    <w:rsid w:val="00A25756"/>
    <w:rsid w:val="00A409C6"/>
    <w:rsid w:val="00A41133"/>
    <w:rsid w:val="00A4146D"/>
    <w:rsid w:val="00A44A4C"/>
    <w:rsid w:val="00A544D9"/>
    <w:rsid w:val="00A56DAC"/>
    <w:rsid w:val="00A62578"/>
    <w:rsid w:val="00A63545"/>
    <w:rsid w:val="00A66071"/>
    <w:rsid w:val="00A73939"/>
    <w:rsid w:val="00A7446A"/>
    <w:rsid w:val="00A8345D"/>
    <w:rsid w:val="00A83BD6"/>
    <w:rsid w:val="00A8489C"/>
    <w:rsid w:val="00A95B8D"/>
    <w:rsid w:val="00A96E04"/>
    <w:rsid w:val="00AA42CC"/>
    <w:rsid w:val="00AB1BE4"/>
    <w:rsid w:val="00AB2736"/>
    <w:rsid w:val="00AC03AB"/>
    <w:rsid w:val="00AC52E0"/>
    <w:rsid w:val="00AC5BB6"/>
    <w:rsid w:val="00AC5BE8"/>
    <w:rsid w:val="00AD0A12"/>
    <w:rsid w:val="00AD179E"/>
    <w:rsid w:val="00AE30BE"/>
    <w:rsid w:val="00AF18DC"/>
    <w:rsid w:val="00AF39EB"/>
    <w:rsid w:val="00AF71E5"/>
    <w:rsid w:val="00B04234"/>
    <w:rsid w:val="00B17251"/>
    <w:rsid w:val="00B36A81"/>
    <w:rsid w:val="00B504D9"/>
    <w:rsid w:val="00B514E1"/>
    <w:rsid w:val="00B51ED5"/>
    <w:rsid w:val="00B5220F"/>
    <w:rsid w:val="00B52534"/>
    <w:rsid w:val="00B600CD"/>
    <w:rsid w:val="00B64C0F"/>
    <w:rsid w:val="00B7203D"/>
    <w:rsid w:val="00B73A02"/>
    <w:rsid w:val="00B74437"/>
    <w:rsid w:val="00B74DCF"/>
    <w:rsid w:val="00B76AC1"/>
    <w:rsid w:val="00B77B76"/>
    <w:rsid w:val="00B85500"/>
    <w:rsid w:val="00B87A45"/>
    <w:rsid w:val="00B911BF"/>
    <w:rsid w:val="00B917A7"/>
    <w:rsid w:val="00B970F9"/>
    <w:rsid w:val="00B97C1C"/>
    <w:rsid w:val="00BA4AA3"/>
    <w:rsid w:val="00BB101E"/>
    <w:rsid w:val="00BB1315"/>
    <w:rsid w:val="00BB327E"/>
    <w:rsid w:val="00BD2662"/>
    <w:rsid w:val="00BD5DC6"/>
    <w:rsid w:val="00BE033A"/>
    <w:rsid w:val="00BE7E11"/>
    <w:rsid w:val="00BF0C06"/>
    <w:rsid w:val="00BF1A3A"/>
    <w:rsid w:val="00BF6C6F"/>
    <w:rsid w:val="00C00C65"/>
    <w:rsid w:val="00C016DA"/>
    <w:rsid w:val="00C019D8"/>
    <w:rsid w:val="00C034F0"/>
    <w:rsid w:val="00C03CBF"/>
    <w:rsid w:val="00C061DA"/>
    <w:rsid w:val="00C21EC8"/>
    <w:rsid w:val="00C27AEA"/>
    <w:rsid w:val="00C510B9"/>
    <w:rsid w:val="00C633F0"/>
    <w:rsid w:val="00C65D3E"/>
    <w:rsid w:val="00C728BE"/>
    <w:rsid w:val="00C72E5C"/>
    <w:rsid w:val="00C818C2"/>
    <w:rsid w:val="00C82D6A"/>
    <w:rsid w:val="00C8449F"/>
    <w:rsid w:val="00CA0EC1"/>
    <w:rsid w:val="00CB1DE4"/>
    <w:rsid w:val="00CB3A08"/>
    <w:rsid w:val="00CB54DF"/>
    <w:rsid w:val="00CB70C0"/>
    <w:rsid w:val="00CC0966"/>
    <w:rsid w:val="00CD1D02"/>
    <w:rsid w:val="00CD2BAC"/>
    <w:rsid w:val="00CE0D59"/>
    <w:rsid w:val="00CE6051"/>
    <w:rsid w:val="00D04391"/>
    <w:rsid w:val="00D06A5D"/>
    <w:rsid w:val="00D06CFE"/>
    <w:rsid w:val="00D077CF"/>
    <w:rsid w:val="00D17C20"/>
    <w:rsid w:val="00D17DED"/>
    <w:rsid w:val="00D22B62"/>
    <w:rsid w:val="00D27EE8"/>
    <w:rsid w:val="00D305DC"/>
    <w:rsid w:val="00D31E46"/>
    <w:rsid w:val="00D337A5"/>
    <w:rsid w:val="00D43265"/>
    <w:rsid w:val="00D47A67"/>
    <w:rsid w:val="00D552F5"/>
    <w:rsid w:val="00D55A12"/>
    <w:rsid w:val="00D57238"/>
    <w:rsid w:val="00D70A19"/>
    <w:rsid w:val="00D731EF"/>
    <w:rsid w:val="00D76A65"/>
    <w:rsid w:val="00D802D8"/>
    <w:rsid w:val="00D817AB"/>
    <w:rsid w:val="00D856D5"/>
    <w:rsid w:val="00D85FC6"/>
    <w:rsid w:val="00D96D46"/>
    <w:rsid w:val="00DA245D"/>
    <w:rsid w:val="00DA3115"/>
    <w:rsid w:val="00DA68C0"/>
    <w:rsid w:val="00DB709A"/>
    <w:rsid w:val="00DC4322"/>
    <w:rsid w:val="00DC762F"/>
    <w:rsid w:val="00DD20A9"/>
    <w:rsid w:val="00DE3367"/>
    <w:rsid w:val="00DE7785"/>
    <w:rsid w:val="00DF3C78"/>
    <w:rsid w:val="00DF4CB8"/>
    <w:rsid w:val="00DF4DCA"/>
    <w:rsid w:val="00DF6D7C"/>
    <w:rsid w:val="00E0119F"/>
    <w:rsid w:val="00E13353"/>
    <w:rsid w:val="00E139B2"/>
    <w:rsid w:val="00E225B7"/>
    <w:rsid w:val="00E228C4"/>
    <w:rsid w:val="00E26141"/>
    <w:rsid w:val="00E26485"/>
    <w:rsid w:val="00E34818"/>
    <w:rsid w:val="00E441F5"/>
    <w:rsid w:val="00E51A2E"/>
    <w:rsid w:val="00E578D9"/>
    <w:rsid w:val="00E72CA6"/>
    <w:rsid w:val="00E81151"/>
    <w:rsid w:val="00E82B13"/>
    <w:rsid w:val="00E83A20"/>
    <w:rsid w:val="00E87DCE"/>
    <w:rsid w:val="00E97114"/>
    <w:rsid w:val="00EA2882"/>
    <w:rsid w:val="00EA2DAD"/>
    <w:rsid w:val="00EB0265"/>
    <w:rsid w:val="00EB5435"/>
    <w:rsid w:val="00EB7B5F"/>
    <w:rsid w:val="00EC37C6"/>
    <w:rsid w:val="00EC5D21"/>
    <w:rsid w:val="00EC6803"/>
    <w:rsid w:val="00EC6F24"/>
    <w:rsid w:val="00ED4BE9"/>
    <w:rsid w:val="00EF237F"/>
    <w:rsid w:val="00F03599"/>
    <w:rsid w:val="00F04CF1"/>
    <w:rsid w:val="00F05F72"/>
    <w:rsid w:val="00F13993"/>
    <w:rsid w:val="00F15A4C"/>
    <w:rsid w:val="00F169F3"/>
    <w:rsid w:val="00F1752F"/>
    <w:rsid w:val="00F17904"/>
    <w:rsid w:val="00F21040"/>
    <w:rsid w:val="00F26314"/>
    <w:rsid w:val="00F268D2"/>
    <w:rsid w:val="00F33A64"/>
    <w:rsid w:val="00F359A6"/>
    <w:rsid w:val="00F359E3"/>
    <w:rsid w:val="00F47F28"/>
    <w:rsid w:val="00F50307"/>
    <w:rsid w:val="00F51657"/>
    <w:rsid w:val="00F54D60"/>
    <w:rsid w:val="00F54EFB"/>
    <w:rsid w:val="00F61920"/>
    <w:rsid w:val="00F63D13"/>
    <w:rsid w:val="00F71210"/>
    <w:rsid w:val="00F740B8"/>
    <w:rsid w:val="00F75E42"/>
    <w:rsid w:val="00F81C1B"/>
    <w:rsid w:val="00F91D01"/>
    <w:rsid w:val="00F949D3"/>
    <w:rsid w:val="00FA0305"/>
    <w:rsid w:val="00FC1C5F"/>
    <w:rsid w:val="00FC7EB7"/>
    <w:rsid w:val="00FD0E10"/>
    <w:rsid w:val="00FD120B"/>
    <w:rsid w:val="00FD1F07"/>
    <w:rsid w:val="00FD58FA"/>
    <w:rsid w:val="00FE2124"/>
    <w:rsid w:val="00FE24C4"/>
    <w:rsid w:val="00FE4990"/>
    <w:rsid w:val="00FE5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ld,Before:  6 pt"/>
    <w:qFormat/>
    <w:rsid w:val="0036062C"/>
    <w:rPr>
      <w:sz w:val="24"/>
      <w:szCs w:val="24"/>
      <w:lang w:val="en-GB"/>
    </w:rPr>
  </w:style>
  <w:style w:type="paragraph" w:styleId="Heading1">
    <w:name w:val="heading 1"/>
    <w:basedOn w:val="Normal"/>
    <w:next w:val="Normal"/>
    <w:qFormat/>
    <w:rsid w:val="00670C54"/>
    <w:pPr>
      <w:keepNext/>
      <w:numPr>
        <w:numId w:val="6"/>
      </w:numPr>
      <w:spacing w:before="360"/>
      <w:outlineLvl w:val="0"/>
    </w:pPr>
    <w:rPr>
      <w:rFonts w:ascii="Arial Black" w:hAnsi="Arial Black"/>
      <w:kern w:val="28"/>
      <w:sz w:val="28"/>
      <w:szCs w:val="28"/>
    </w:rPr>
  </w:style>
  <w:style w:type="paragraph" w:styleId="Heading2">
    <w:name w:val="heading 2"/>
    <w:aliases w:val="H2,H21,h2,l2,Heading 2  Section Sub"/>
    <w:basedOn w:val="Normal"/>
    <w:next w:val="Normal"/>
    <w:link w:val="Heading2Char"/>
    <w:autoRedefine/>
    <w:qFormat/>
    <w:rsid w:val="001E60E6"/>
    <w:pPr>
      <w:keepNext/>
      <w:spacing w:before="240"/>
      <w:ind w:left="720"/>
      <w:outlineLvl w:val="1"/>
    </w:pPr>
    <w:rPr>
      <w:rFonts w:ascii="Arial Black" w:hAnsi="Arial Black"/>
      <w:sz w:val="26"/>
      <w:szCs w:val="26"/>
    </w:rPr>
  </w:style>
  <w:style w:type="paragraph" w:styleId="Heading3">
    <w:name w:val="heading 3"/>
    <w:aliases w:val="H3,H31,h3,l3,Sub Heading Section"/>
    <w:basedOn w:val="Normal"/>
    <w:next w:val="Normal"/>
    <w:qFormat/>
    <w:rsid w:val="00670C54"/>
    <w:pPr>
      <w:keepNext/>
      <w:numPr>
        <w:ilvl w:val="2"/>
        <w:numId w:val="3"/>
      </w:numPr>
      <w:spacing w:before="240" w:after="60"/>
      <w:outlineLvl w:val="2"/>
    </w:pPr>
    <w:rPr>
      <w:b/>
      <w:bCs/>
      <w:smallCaps/>
      <w:u w:val="single"/>
    </w:rPr>
  </w:style>
  <w:style w:type="paragraph" w:styleId="Heading4">
    <w:name w:val="heading 4"/>
    <w:basedOn w:val="Normal"/>
    <w:next w:val="Normal"/>
    <w:qFormat/>
    <w:rsid w:val="00670C54"/>
    <w:pPr>
      <w:keepNext/>
      <w:numPr>
        <w:ilvl w:val="3"/>
        <w:numId w:val="3"/>
      </w:numPr>
      <w:spacing w:before="240" w:after="60"/>
      <w:outlineLvl w:val="3"/>
    </w:pPr>
    <w:rPr>
      <w:rFonts w:ascii="Arial" w:hAnsi="Arial" w:cs="Arial"/>
      <w:b/>
      <w:bCs/>
    </w:rPr>
  </w:style>
  <w:style w:type="paragraph" w:styleId="Heading5">
    <w:name w:val="heading 5"/>
    <w:aliases w:val="H5"/>
    <w:basedOn w:val="Normal"/>
    <w:next w:val="Normal"/>
    <w:qFormat/>
    <w:rsid w:val="00670C54"/>
    <w:pPr>
      <w:numPr>
        <w:ilvl w:val="4"/>
        <w:numId w:val="3"/>
      </w:numPr>
      <w:spacing w:before="240" w:after="60"/>
      <w:outlineLvl w:val="4"/>
    </w:pPr>
    <w:rPr>
      <w:sz w:val="22"/>
      <w:szCs w:val="22"/>
    </w:rPr>
  </w:style>
  <w:style w:type="paragraph" w:styleId="Heading6">
    <w:name w:val="heading 6"/>
    <w:aliases w:val="H6"/>
    <w:basedOn w:val="Normal"/>
    <w:next w:val="Normal"/>
    <w:qFormat/>
    <w:rsid w:val="00670C54"/>
    <w:pPr>
      <w:numPr>
        <w:ilvl w:val="5"/>
        <w:numId w:val="3"/>
      </w:numPr>
      <w:spacing w:before="240" w:after="60"/>
      <w:outlineLvl w:val="5"/>
    </w:pPr>
    <w:rPr>
      <w:i/>
      <w:iCs/>
      <w:sz w:val="22"/>
      <w:szCs w:val="22"/>
    </w:rPr>
  </w:style>
  <w:style w:type="paragraph" w:styleId="Heading7">
    <w:name w:val="heading 7"/>
    <w:basedOn w:val="Normal"/>
    <w:next w:val="Normal"/>
    <w:link w:val="Heading7Char"/>
    <w:qFormat/>
    <w:rsid w:val="00670C54"/>
    <w:pPr>
      <w:keepNext/>
      <w:pageBreakBefore/>
      <w:numPr>
        <w:ilvl w:val="6"/>
        <w:numId w:val="3"/>
      </w:numPr>
      <w:spacing w:before="240" w:after="60"/>
      <w:outlineLvl w:val="6"/>
    </w:pPr>
    <w:rPr>
      <w:rFonts w:ascii="Arial Black" w:hAnsi="Arial Black"/>
      <w:color w:val="800000"/>
      <w:sz w:val="32"/>
      <w:szCs w:val="32"/>
    </w:rPr>
  </w:style>
  <w:style w:type="paragraph" w:styleId="Heading8">
    <w:name w:val="heading 8"/>
    <w:basedOn w:val="Normal"/>
    <w:next w:val="Normal"/>
    <w:qFormat/>
    <w:rsid w:val="00670C54"/>
    <w:pPr>
      <w:keepNext/>
      <w:numPr>
        <w:ilvl w:val="7"/>
        <w:numId w:val="3"/>
      </w:numPr>
      <w:spacing w:before="360" w:after="60"/>
      <w:outlineLvl w:val="7"/>
    </w:pPr>
    <w:rPr>
      <w:rFonts w:ascii="Arial Black" w:hAnsi="Arial Black"/>
      <w:sz w:val="26"/>
      <w:szCs w:val="26"/>
    </w:rPr>
  </w:style>
  <w:style w:type="paragraph" w:styleId="Heading9">
    <w:name w:val="heading 9"/>
    <w:basedOn w:val="Normal"/>
    <w:next w:val="Normal"/>
    <w:qFormat/>
    <w:rsid w:val="00670C54"/>
    <w:pPr>
      <w:numPr>
        <w:ilvl w:val="8"/>
        <w:numId w:val="3"/>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670C54"/>
    <w:pPr>
      <w:framePr w:w="7920" w:h="1980" w:hRule="exact" w:hSpace="180" w:wrap="auto" w:hAnchor="page" w:xAlign="center" w:yAlign="bottom"/>
      <w:ind w:left="2880"/>
    </w:pPr>
    <w:rPr>
      <w:rFonts w:ascii="ACaslon Regular" w:hAnsi="ACaslon Regular"/>
    </w:rPr>
  </w:style>
  <w:style w:type="paragraph" w:styleId="TOC1">
    <w:name w:val="toc 1"/>
    <w:basedOn w:val="Normal"/>
    <w:next w:val="Normal"/>
    <w:autoRedefine/>
    <w:uiPriority w:val="39"/>
    <w:rsid w:val="00670C54"/>
    <w:pPr>
      <w:tabs>
        <w:tab w:val="left" w:pos="720"/>
        <w:tab w:val="left" w:pos="1418"/>
        <w:tab w:val="left" w:leader="dot" w:pos="7920"/>
      </w:tabs>
      <w:spacing w:before="120" w:after="120"/>
    </w:pPr>
    <w:rPr>
      <w:smallCaps/>
      <w:noProof/>
      <w:color w:val="000000"/>
    </w:rPr>
  </w:style>
  <w:style w:type="paragraph" w:styleId="EnvelopeReturn">
    <w:name w:val="envelope return"/>
    <w:basedOn w:val="Normal"/>
    <w:rsid w:val="00670C54"/>
    <w:rPr>
      <w:rFonts w:ascii="ACaslon Regular" w:hAnsi="ACaslon Regular"/>
      <w:sz w:val="20"/>
      <w:szCs w:val="20"/>
    </w:rPr>
  </w:style>
  <w:style w:type="paragraph" w:styleId="TOC2">
    <w:name w:val="toc 2"/>
    <w:basedOn w:val="Normal"/>
    <w:next w:val="Normal"/>
    <w:autoRedefine/>
    <w:semiHidden/>
    <w:rsid w:val="00D57238"/>
    <w:pPr>
      <w:tabs>
        <w:tab w:val="left" w:pos="1440"/>
        <w:tab w:val="left" w:pos="6840"/>
        <w:tab w:val="left" w:leader="dot" w:pos="7920"/>
        <w:tab w:val="left" w:pos="8631"/>
      </w:tabs>
      <w:jc w:val="center"/>
    </w:pPr>
    <w:rPr>
      <w:noProof/>
    </w:rPr>
  </w:style>
  <w:style w:type="paragraph" w:styleId="TOC3">
    <w:name w:val="toc 3"/>
    <w:basedOn w:val="Normal"/>
    <w:next w:val="Normal"/>
    <w:autoRedefine/>
    <w:semiHidden/>
    <w:rsid w:val="00670C54"/>
    <w:pPr>
      <w:ind w:left="480"/>
    </w:pPr>
  </w:style>
  <w:style w:type="paragraph" w:styleId="TOC4">
    <w:name w:val="toc 4"/>
    <w:basedOn w:val="Normal"/>
    <w:next w:val="Normal"/>
    <w:autoRedefine/>
    <w:semiHidden/>
    <w:rsid w:val="00670C54"/>
    <w:pPr>
      <w:ind w:left="1080"/>
    </w:pPr>
  </w:style>
  <w:style w:type="paragraph" w:styleId="TOC5">
    <w:name w:val="toc 5"/>
    <w:basedOn w:val="Normal"/>
    <w:next w:val="Normal"/>
    <w:autoRedefine/>
    <w:semiHidden/>
    <w:rsid w:val="00670C54"/>
    <w:pPr>
      <w:ind w:left="960"/>
    </w:pPr>
  </w:style>
  <w:style w:type="paragraph" w:styleId="TOC6">
    <w:name w:val="toc 6"/>
    <w:basedOn w:val="Normal"/>
    <w:next w:val="Normal"/>
    <w:autoRedefine/>
    <w:semiHidden/>
    <w:rsid w:val="00670C54"/>
    <w:pPr>
      <w:ind w:left="1200"/>
    </w:pPr>
  </w:style>
  <w:style w:type="paragraph" w:styleId="TOC7">
    <w:name w:val="toc 7"/>
    <w:basedOn w:val="Normal"/>
    <w:next w:val="Normal"/>
    <w:autoRedefine/>
    <w:semiHidden/>
    <w:rsid w:val="00670C54"/>
    <w:pPr>
      <w:ind w:left="1440"/>
    </w:pPr>
  </w:style>
  <w:style w:type="paragraph" w:styleId="TOC8">
    <w:name w:val="toc 8"/>
    <w:basedOn w:val="Normal"/>
    <w:next w:val="Normal"/>
    <w:autoRedefine/>
    <w:semiHidden/>
    <w:rsid w:val="00670C54"/>
    <w:pPr>
      <w:ind w:left="1680"/>
    </w:pPr>
  </w:style>
  <w:style w:type="paragraph" w:styleId="TOC9">
    <w:name w:val="toc 9"/>
    <w:basedOn w:val="Normal"/>
    <w:next w:val="Normal"/>
    <w:autoRedefine/>
    <w:semiHidden/>
    <w:rsid w:val="00670C54"/>
    <w:pPr>
      <w:ind w:left="1920"/>
    </w:pPr>
  </w:style>
  <w:style w:type="paragraph" w:styleId="Header">
    <w:name w:val="header"/>
    <w:basedOn w:val="Normal"/>
    <w:link w:val="HeaderChar"/>
    <w:rsid w:val="00670C54"/>
    <w:pPr>
      <w:tabs>
        <w:tab w:val="center" w:pos="4320"/>
        <w:tab w:val="right" w:pos="8640"/>
      </w:tabs>
    </w:pPr>
  </w:style>
  <w:style w:type="paragraph" w:styleId="ListBullet">
    <w:name w:val="List Bullet"/>
    <w:basedOn w:val="Normal"/>
    <w:rsid w:val="00670C54"/>
    <w:pPr>
      <w:numPr>
        <w:numId w:val="4"/>
      </w:numPr>
      <w:spacing w:after="120"/>
    </w:pPr>
  </w:style>
  <w:style w:type="paragraph" w:styleId="NormalIndent">
    <w:name w:val="Normal Indent"/>
    <w:basedOn w:val="Normal"/>
    <w:rsid w:val="00670C54"/>
    <w:pPr>
      <w:ind w:left="720"/>
    </w:pPr>
  </w:style>
  <w:style w:type="paragraph" w:styleId="Footer">
    <w:name w:val="footer"/>
    <w:basedOn w:val="Normal"/>
    <w:rsid w:val="00670C54"/>
    <w:pPr>
      <w:tabs>
        <w:tab w:val="center" w:pos="4320"/>
        <w:tab w:val="right" w:pos="8640"/>
      </w:tabs>
    </w:pPr>
  </w:style>
  <w:style w:type="character" w:styleId="PageNumber">
    <w:name w:val="page number"/>
    <w:basedOn w:val="DefaultParagraphFont"/>
    <w:rsid w:val="00670C54"/>
  </w:style>
  <w:style w:type="character" w:styleId="Hyperlink">
    <w:name w:val="Hyperlink"/>
    <w:basedOn w:val="DefaultParagraphFont"/>
    <w:rsid w:val="00670C54"/>
    <w:rPr>
      <w:color w:val="0000FF"/>
      <w:u w:val="single"/>
    </w:rPr>
  </w:style>
  <w:style w:type="character" w:styleId="FollowedHyperlink">
    <w:name w:val="FollowedHyperlink"/>
    <w:basedOn w:val="DefaultParagraphFont"/>
    <w:rsid w:val="00670C54"/>
    <w:rPr>
      <w:color w:val="800080"/>
      <w:u w:val="single"/>
    </w:rPr>
  </w:style>
  <w:style w:type="paragraph" w:styleId="BodyTextIndent">
    <w:name w:val="Body Text Indent"/>
    <w:basedOn w:val="Normal"/>
    <w:link w:val="BodyTextIndentChar"/>
    <w:rsid w:val="00670C54"/>
    <w:pPr>
      <w:ind w:left="720"/>
    </w:pPr>
  </w:style>
  <w:style w:type="character" w:styleId="Strong">
    <w:name w:val="Strong"/>
    <w:basedOn w:val="DefaultParagraphFont"/>
    <w:qFormat/>
    <w:rsid w:val="00670C54"/>
    <w:rPr>
      <w:b/>
      <w:bCs/>
    </w:rPr>
  </w:style>
  <w:style w:type="paragraph" w:styleId="BodyText2">
    <w:name w:val="Body Text 2"/>
    <w:basedOn w:val="Normal"/>
    <w:rsid w:val="00670C54"/>
    <w:pPr>
      <w:ind w:left="720"/>
    </w:pPr>
    <w:rPr>
      <w:snapToGrid w:val="0"/>
    </w:rPr>
  </w:style>
  <w:style w:type="paragraph" w:styleId="BodyText">
    <w:name w:val="Body Text"/>
    <w:basedOn w:val="Normal"/>
    <w:rsid w:val="00670C54"/>
    <w:pPr>
      <w:spacing w:after="120"/>
      <w:ind w:left="720"/>
    </w:pPr>
    <w:rPr>
      <w:rFonts w:ascii="Arial" w:hAnsi="Arial" w:cs="Arial"/>
      <w:sz w:val="20"/>
      <w:szCs w:val="20"/>
      <w:lang w:val="en-US"/>
    </w:rPr>
  </w:style>
  <w:style w:type="paragraph" w:styleId="BodyText3">
    <w:name w:val="Body Text 3"/>
    <w:basedOn w:val="Normal"/>
    <w:rsid w:val="00670C54"/>
    <w:rPr>
      <w:sz w:val="20"/>
      <w:szCs w:val="20"/>
    </w:rPr>
  </w:style>
  <w:style w:type="paragraph" w:styleId="BodyTextIndent2">
    <w:name w:val="Body Text Indent 2"/>
    <w:basedOn w:val="Normal"/>
    <w:rsid w:val="00670C54"/>
    <w:pPr>
      <w:spacing w:after="120" w:line="480" w:lineRule="auto"/>
      <w:ind w:left="283"/>
    </w:pPr>
  </w:style>
  <w:style w:type="paragraph" w:styleId="BodyTextIndent3">
    <w:name w:val="Body Text Indent 3"/>
    <w:basedOn w:val="Normal"/>
    <w:rsid w:val="00670C54"/>
    <w:pPr>
      <w:spacing w:after="120"/>
      <w:ind w:left="283"/>
    </w:pPr>
    <w:rPr>
      <w:sz w:val="16"/>
      <w:szCs w:val="16"/>
    </w:rPr>
  </w:style>
  <w:style w:type="paragraph" w:styleId="Caption">
    <w:name w:val="caption"/>
    <w:basedOn w:val="Normal"/>
    <w:next w:val="Normal"/>
    <w:qFormat/>
    <w:rsid w:val="00670C54"/>
    <w:rPr>
      <w:b/>
      <w:bCs/>
      <w:sz w:val="44"/>
      <w:szCs w:val="44"/>
      <w:lang w:eastAsia="en-CA"/>
    </w:rPr>
  </w:style>
  <w:style w:type="paragraph" w:styleId="BalloonText">
    <w:name w:val="Balloon Text"/>
    <w:basedOn w:val="Normal"/>
    <w:semiHidden/>
    <w:rsid w:val="00670C54"/>
    <w:rPr>
      <w:rFonts w:ascii="Tahoma" w:hAnsi="Tahoma" w:cs="Tahoma"/>
      <w:sz w:val="16"/>
      <w:szCs w:val="16"/>
    </w:rPr>
  </w:style>
  <w:style w:type="paragraph" w:customStyle="1" w:styleId="StyleHeading2H2H21h2l2Heading2SectionSub12ptUnderl">
    <w:name w:val="Style Heading 2H2H21h2l2Heading 2  Section Sub + 12 pt Underl..."/>
    <w:basedOn w:val="Heading2"/>
    <w:rsid w:val="00670C54"/>
    <w:rPr>
      <w:sz w:val="24"/>
      <w:u w:val="single"/>
    </w:rPr>
  </w:style>
  <w:style w:type="character" w:styleId="CommentReference">
    <w:name w:val="annotation reference"/>
    <w:basedOn w:val="DefaultParagraphFont"/>
    <w:semiHidden/>
    <w:rsid w:val="00670C54"/>
    <w:rPr>
      <w:sz w:val="16"/>
      <w:szCs w:val="16"/>
    </w:rPr>
  </w:style>
  <w:style w:type="paragraph" w:styleId="CommentText">
    <w:name w:val="annotation text"/>
    <w:basedOn w:val="Normal"/>
    <w:semiHidden/>
    <w:rsid w:val="00670C54"/>
    <w:rPr>
      <w:sz w:val="20"/>
      <w:szCs w:val="20"/>
    </w:rPr>
  </w:style>
  <w:style w:type="paragraph" w:styleId="CommentSubject">
    <w:name w:val="annotation subject"/>
    <w:basedOn w:val="CommentText"/>
    <w:next w:val="CommentText"/>
    <w:semiHidden/>
    <w:rsid w:val="00670C54"/>
    <w:rPr>
      <w:b/>
      <w:bCs/>
    </w:rPr>
  </w:style>
  <w:style w:type="character" w:customStyle="1" w:styleId="Char">
    <w:name w:val="Char"/>
    <w:basedOn w:val="DefaultParagraphFont"/>
    <w:rsid w:val="00670C54"/>
    <w:rPr>
      <w:rFonts w:ascii="Arial Black" w:hAnsi="Arial Black"/>
      <w:noProof w:val="0"/>
      <w:color w:val="800000"/>
      <w:sz w:val="32"/>
      <w:szCs w:val="32"/>
      <w:lang w:val="en-GB" w:eastAsia="en-US" w:bidi="ar-SA"/>
    </w:rPr>
  </w:style>
  <w:style w:type="paragraph" w:styleId="NormalWeb">
    <w:name w:val="Normal (Web)"/>
    <w:basedOn w:val="Normal"/>
    <w:rsid w:val="00E82B13"/>
    <w:pPr>
      <w:spacing w:before="100" w:beforeAutospacing="1" w:after="100" w:afterAutospacing="1"/>
    </w:pPr>
    <w:rPr>
      <w:lang w:val="en-CA" w:eastAsia="en-CA"/>
    </w:rPr>
  </w:style>
  <w:style w:type="paragraph" w:customStyle="1" w:styleId="Default">
    <w:name w:val="Default"/>
    <w:rsid w:val="002F37D3"/>
    <w:pPr>
      <w:autoSpaceDE w:val="0"/>
      <w:autoSpaceDN w:val="0"/>
      <w:adjustRightInd w:val="0"/>
    </w:pPr>
    <w:rPr>
      <w:color w:val="000000"/>
      <w:sz w:val="24"/>
      <w:szCs w:val="24"/>
    </w:rPr>
  </w:style>
  <w:style w:type="table" w:styleId="TableGrid">
    <w:name w:val="Table Grid"/>
    <w:basedOn w:val="TableNormal"/>
    <w:rsid w:val="00716F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ted">
    <w:name w:val="Preformatted"/>
    <w:basedOn w:val="Normal"/>
    <w:rsid w:val="00147D7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napToGrid w:val="0"/>
      <w:sz w:val="20"/>
      <w:szCs w:val="20"/>
      <w:lang w:val="en-CA"/>
    </w:rPr>
  </w:style>
  <w:style w:type="character" w:customStyle="1" w:styleId="small4">
    <w:name w:val="small4"/>
    <w:basedOn w:val="DefaultParagraphFont"/>
    <w:rsid w:val="00977816"/>
    <w:rPr>
      <w:sz w:val="17"/>
      <w:szCs w:val="17"/>
    </w:rPr>
  </w:style>
  <w:style w:type="character" w:customStyle="1" w:styleId="Heading2Char">
    <w:name w:val="Heading 2 Char"/>
    <w:aliases w:val="H2 Char,H21 Char,h2 Char,l2 Char,Heading 2  Section Sub Char"/>
    <w:basedOn w:val="DefaultParagraphFont"/>
    <w:link w:val="Heading2"/>
    <w:rsid w:val="001E60E6"/>
    <w:rPr>
      <w:rFonts w:ascii="Arial Black" w:hAnsi="Arial Black"/>
      <w:sz w:val="26"/>
      <w:szCs w:val="26"/>
      <w:lang w:val="en-GB" w:eastAsia="en-US"/>
    </w:rPr>
  </w:style>
  <w:style w:type="character" w:customStyle="1" w:styleId="BodyTextIndentChar">
    <w:name w:val="Body Text Indent Char"/>
    <w:basedOn w:val="DefaultParagraphFont"/>
    <w:link w:val="BodyTextIndent"/>
    <w:rsid w:val="00D43265"/>
    <w:rPr>
      <w:sz w:val="24"/>
      <w:szCs w:val="24"/>
      <w:lang w:val="en-GB" w:eastAsia="en-US"/>
    </w:rPr>
  </w:style>
  <w:style w:type="character" w:customStyle="1" w:styleId="Heading7Char">
    <w:name w:val="Heading 7 Char"/>
    <w:basedOn w:val="DefaultParagraphFont"/>
    <w:link w:val="Heading7"/>
    <w:rsid w:val="007F45A9"/>
    <w:rPr>
      <w:rFonts w:ascii="Arial Black" w:hAnsi="Arial Black"/>
      <w:color w:val="800000"/>
      <w:sz w:val="32"/>
      <w:szCs w:val="32"/>
      <w:lang w:val="en-GB" w:eastAsia="en-US"/>
    </w:rPr>
  </w:style>
  <w:style w:type="character" w:customStyle="1" w:styleId="HeaderChar">
    <w:name w:val="Header Char"/>
    <w:basedOn w:val="DefaultParagraphFont"/>
    <w:link w:val="Header"/>
    <w:rsid w:val="007F45A9"/>
    <w:rPr>
      <w:sz w:val="24"/>
      <w:szCs w:val="24"/>
      <w:lang w:val="en-GB" w:eastAsia="en-US"/>
    </w:rPr>
  </w:style>
  <w:style w:type="paragraph" w:styleId="PlainText">
    <w:name w:val="Plain Text"/>
    <w:basedOn w:val="Normal"/>
    <w:link w:val="PlainTextChar"/>
    <w:uiPriority w:val="99"/>
    <w:semiHidden/>
    <w:unhideWhenUsed/>
    <w:rsid w:val="00405F3D"/>
    <w:rPr>
      <w:rFonts w:ascii="Calibri" w:eastAsia="Calibri" w:hAnsi="Calibri"/>
      <w:sz w:val="22"/>
      <w:szCs w:val="22"/>
      <w:lang w:val="en-CA" w:eastAsia="en-CA"/>
    </w:rPr>
  </w:style>
  <w:style w:type="character" w:customStyle="1" w:styleId="PlainTextChar">
    <w:name w:val="Plain Text Char"/>
    <w:basedOn w:val="DefaultParagraphFont"/>
    <w:link w:val="PlainText"/>
    <w:uiPriority w:val="99"/>
    <w:semiHidden/>
    <w:rsid w:val="00405F3D"/>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133572646">
      <w:bodyDiv w:val="1"/>
      <w:marLeft w:val="0"/>
      <w:marRight w:val="0"/>
      <w:marTop w:val="0"/>
      <w:marBottom w:val="0"/>
      <w:divBdr>
        <w:top w:val="none" w:sz="0" w:space="0" w:color="auto"/>
        <w:left w:val="none" w:sz="0" w:space="0" w:color="auto"/>
        <w:bottom w:val="none" w:sz="0" w:space="0" w:color="auto"/>
        <w:right w:val="none" w:sz="0" w:space="0" w:color="auto"/>
      </w:divBdr>
    </w:div>
    <w:div w:id="256062896">
      <w:bodyDiv w:val="1"/>
      <w:marLeft w:val="0"/>
      <w:marRight w:val="0"/>
      <w:marTop w:val="0"/>
      <w:marBottom w:val="0"/>
      <w:divBdr>
        <w:top w:val="none" w:sz="0" w:space="0" w:color="auto"/>
        <w:left w:val="none" w:sz="0" w:space="0" w:color="auto"/>
        <w:bottom w:val="none" w:sz="0" w:space="0" w:color="auto"/>
        <w:right w:val="none" w:sz="0" w:space="0" w:color="auto"/>
      </w:divBdr>
    </w:div>
    <w:div w:id="321086116">
      <w:bodyDiv w:val="1"/>
      <w:marLeft w:val="0"/>
      <w:marRight w:val="0"/>
      <w:marTop w:val="0"/>
      <w:marBottom w:val="0"/>
      <w:divBdr>
        <w:top w:val="none" w:sz="0" w:space="0" w:color="auto"/>
        <w:left w:val="none" w:sz="0" w:space="0" w:color="auto"/>
        <w:bottom w:val="none" w:sz="0" w:space="0" w:color="auto"/>
        <w:right w:val="none" w:sz="0" w:space="0" w:color="auto"/>
      </w:divBdr>
    </w:div>
    <w:div w:id="325981347">
      <w:bodyDiv w:val="1"/>
      <w:marLeft w:val="0"/>
      <w:marRight w:val="0"/>
      <w:marTop w:val="0"/>
      <w:marBottom w:val="0"/>
      <w:divBdr>
        <w:top w:val="none" w:sz="0" w:space="0" w:color="auto"/>
        <w:left w:val="none" w:sz="0" w:space="0" w:color="auto"/>
        <w:bottom w:val="none" w:sz="0" w:space="0" w:color="auto"/>
        <w:right w:val="none" w:sz="0" w:space="0" w:color="auto"/>
      </w:divBdr>
    </w:div>
    <w:div w:id="731807557">
      <w:bodyDiv w:val="1"/>
      <w:marLeft w:val="0"/>
      <w:marRight w:val="0"/>
      <w:marTop w:val="0"/>
      <w:marBottom w:val="0"/>
      <w:divBdr>
        <w:top w:val="none" w:sz="0" w:space="0" w:color="auto"/>
        <w:left w:val="none" w:sz="0" w:space="0" w:color="auto"/>
        <w:bottom w:val="none" w:sz="0" w:space="0" w:color="auto"/>
        <w:right w:val="none" w:sz="0" w:space="0" w:color="auto"/>
      </w:divBdr>
    </w:div>
    <w:div w:id="1031344743">
      <w:bodyDiv w:val="1"/>
      <w:marLeft w:val="0"/>
      <w:marRight w:val="0"/>
      <w:marTop w:val="0"/>
      <w:marBottom w:val="0"/>
      <w:divBdr>
        <w:top w:val="none" w:sz="0" w:space="0" w:color="auto"/>
        <w:left w:val="none" w:sz="0" w:space="0" w:color="auto"/>
        <w:bottom w:val="none" w:sz="0" w:space="0" w:color="auto"/>
        <w:right w:val="none" w:sz="0" w:space="0" w:color="auto"/>
      </w:divBdr>
    </w:div>
    <w:div w:id="1164007849">
      <w:bodyDiv w:val="1"/>
      <w:marLeft w:val="0"/>
      <w:marRight w:val="0"/>
      <w:marTop w:val="0"/>
      <w:marBottom w:val="0"/>
      <w:divBdr>
        <w:top w:val="none" w:sz="0" w:space="0" w:color="auto"/>
        <w:left w:val="none" w:sz="0" w:space="0" w:color="auto"/>
        <w:bottom w:val="none" w:sz="0" w:space="0" w:color="auto"/>
        <w:right w:val="none" w:sz="0" w:space="0" w:color="auto"/>
      </w:divBdr>
    </w:div>
    <w:div w:id="1389525563">
      <w:bodyDiv w:val="1"/>
      <w:marLeft w:val="0"/>
      <w:marRight w:val="0"/>
      <w:marTop w:val="0"/>
      <w:marBottom w:val="0"/>
      <w:divBdr>
        <w:top w:val="none" w:sz="0" w:space="0" w:color="auto"/>
        <w:left w:val="none" w:sz="0" w:space="0" w:color="auto"/>
        <w:bottom w:val="none" w:sz="0" w:space="0" w:color="auto"/>
        <w:right w:val="none" w:sz="0" w:space="0" w:color="auto"/>
      </w:divBdr>
    </w:div>
    <w:div w:id="2132354948">
      <w:bodyDiv w:val="1"/>
      <w:marLeft w:val="0"/>
      <w:marRight w:val="0"/>
      <w:marTop w:val="0"/>
      <w:marBottom w:val="0"/>
      <w:divBdr>
        <w:top w:val="none" w:sz="0" w:space="0" w:color="auto"/>
        <w:left w:val="none" w:sz="0" w:space="0" w:color="auto"/>
        <w:bottom w:val="none" w:sz="0" w:space="0" w:color="auto"/>
        <w:right w:val="none" w:sz="0" w:space="0" w:color="auto"/>
      </w:divBdr>
    </w:div>
    <w:div w:id="213983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mailto:alanna.lester@bcassessment.ca"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 Id="rId22" Type="http://schemas.openxmlformats.org/officeDocument/2006/relationships/footer" Target="footer4.xml"/></Relationships>
</file>

<file path=word/_rels/header8.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BCB16-2259-4681-B8CF-A418001AD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MINISTRY OF  _________________________</vt:lpstr>
    </vt:vector>
  </TitlesOfParts>
  <Company>Purchasing Commission</Company>
  <LinksUpToDate>false</LinksUpToDate>
  <CharactersWithSpaces>18434</CharactersWithSpaces>
  <SharedDoc>false</SharedDoc>
  <HLinks>
    <vt:vector size="6" baseType="variant">
      <vt:variant>
        <vt:i4>917607</vt:i4>
      </vt:variant>
      <vt:variant>
        <vt:i4>0</vt:i4>
      </vt:variant>
      <vt:variant>
        <vt:i4>0</vt:i4>
      </vt:variant>
      <vt:variant>
        <vt:i4>5</vt:i4>
      </vt:variant>
      <vt:variant>
        <vt:lpwstr>mailto:alanna.lester@bcassessment.ca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MINISTRY OF  _________________________</dc:title>
  <dc:subject/>
  <dc:creator>Shawn Stewart</dc:creator>
  <cp:keywords/>
  <dc:description/>
  <cp:lastModifiedBy>Admin</cp:lastModifiedBy>
  <cp:revision>2</cp:revision>
  <cp:lastPrinted>2010-03-09T15:50:00Z</cp:lastPrinted>
  <dcterms:created xsi:type="dcterms:W3CDTF">2010-10-18T14:13:00Z</dcterms:created>
  <dcterms:modified xsi:type="dcterms:W3CDTF">2010-10-18T14:13:00Z</dcterms:modified>
</cp:coreProperties>
</file>