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2BD" w:rsidRDefault="009930A4">
      <w:r w:rsidRPr="009930A4">
        <w:t xml:space="preserve">The City of Carlsbad owns approximately 11.5 acres of farm land adjacent to Sunset Gardens located on Wood Street in Eddy County. There are Carlsbad Irrigation District water rights to be used in conjunction with the farming of the property. This Request for Proposal is for the lease of the property for three years with an annual renewal for an additional three years. Contact Info: Matthew Fletcher, Purchasing Department, Purchasing Department, 101 North </w:t>
      </w:r>
      <w:proofErr w:type="spellStart"/>
      <w:r w:rsidRPr="009930A4">
        <w:t>Halagueno</w:t>
      </w:r>
      <w:proofErr w:type="spellEnd"/>
      <w:r w:rsidRPr="009930A4">
        <w:t xml:space="preserve">, Carlsbad, NM, 88220, </w:t>
      </w:r>
      <w:proofErr w:type="gramStart"/>
      <w:r w:rsidRPr="009930A4">
        <w:t>http</w:t>
      </w:r>
      <w:proofErr w:type="gramEnd"/>
      <w:r w:rsidRPr="009930A4">
        <w:t>://www.carlsbadnm.com/maste</w:t>
      </w:r>
      <w:r>
        <w:t xml:space="preserve">rweb/ Agency </w:t>
      </w:r>
    </w:p>
    <w:sectPr w:rsidR="009E72BD" w:rsidSect="009E72B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30A4"/>
    <w:rsid w:val="009930A4"/>
    <w:rsid w:val="009E72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2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80</Words>
  <Characters>456</Characters>
  <Application>Microsoft Office Word</Application>
  <DocSecurity>0</DocSecurity>
  <Lines>3</Lines>
  <Paragraphs>1</Paragraphs>
  <ScaleCrop>false</ScaleCrop>
  <Company>vsoft</Company>
  <LinksUpToDate>false</LinksUpToDate>
  <CharactersWithSpaces>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Rabindra Kumar Sabat</dc:creator>
  <cp:keywords/>
  <dc:description/>
  <cp:lastModifiedBy>Rabindra Kumar Sabat</cp:lastModifiedBy>
  <cp:revision>1</cp:revision>
  <dcterms:created xsi:type="dcterms:W3CDTF">2010-09-20T14:14:00Z</dcterms:created>
  <dcterms:modified xsi:type="dcterms:W3CDTF">2010-09-20T14:14:00Z</dcterms:modified>
</cp:coreProperties>
</file>