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EA0" w:rsidRDefault="00557883">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5"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CC0EA0" w:rsidRDefault="00CC0EA0">
      <w:pPr>
        <w:jc w:val="center"/>
        <w:rPr>
          <w:b/>
          <w:bCs/>
          <w:sz w:val="28"/>
        </w:rPr>
      </w:pPr>
      <w:r>
        <w:rPr>
          <w:b/>
          <w:bCs/>
          <w:sz w:val="28"/>
        </w:rPr>
        <w:t>ADDENDUM</w:t>
      </w:r>
    </w:p>
    <w:p w:rsidR="00CC0EA0" w:rsidRDefault="00CC0EA0">
      <w:pPr>
        <w:rPr>
          <w:sz w:val="22"/>
        </w:rPr>
      </w:pPr>
    </w:p>
    <w:p w:rsidR="00CC0EA0" w:rsidRDefault="00CC0EA0">
      <w:pPr>
        <w:tabs>
          <w:tab w:val="left" w:pos="2250"/>
        </w:tabs>
      </w:pPr>
      <w:r>
        <w:t>March 22, 2010</w:t>
      </w:r>
    </w:p>
    <w:p w:rsidR="00CC0EA0" w:rsidRDefault="00CC0EA0">
      <w:pPr>
        <w:tabs>
          <w:tab w:val="left" w:pos="2250"/>
        </w:tabs>
      </w:pPr>
    </w:p>
    <w:p w:rsidR="00CC0EA0" w:rsidRDefault="00CC0EA0">
      <w:pPr>
        <w:tabs>
          <w:tab w:val="left" w:pos="2160"/>
        </w:tabs>
      </w:pPr>
      <w:r>
        <w:t>Addendum Number:</w:t>
      </w:r>
      <w:r>
        <w:tab/>
        <w:t>1</w:t>
      </w:r>
    </w:p>
    <w:p w:rsidR="00CC0EA0" w:rsidRDefault="00CC0EA0">
      <w:pPr>
        <w:tabs>
          <w:tab w:val="left" w:pos="2160"/>
        </w:tabs>
      </w:pPr>
    </w:p>
    <w:p w:rsidR="00CC0EA0" w:rsidRDefault="00CC0EA0">
      <w:pPr>
        <w:tabs>
          <w:tab w:val="left" w:pos="2160"/>
        </w:tabs>
      </w:pPr>
      <w:r>
        <w:rPr>
          <w:b/>
        </w:rPr>
        <w:t>RFP</w:t>
      </w:r>
      <w:r>
        <w:t xml:space="preserve"> Number:</w:t>
      </w:r>
      <w:r>
        <w:tab/>
        <w:t>12912</w:t>
      </w:r>
    </w:p>
    <w:p w:rsidR="00CC0EA0" w:rsidRDefault="00CC0EA0">
      <w:pPr>
        <w:tabs>
          <w:tab w:val="left" w:pos="2160"/>
        </w:tabs>
      </w:pPr>
    </w:p>
    <w:p w:rsidR="00CC0EA0" w:rsidRDefault="00CC0EA0">
      <w:pPr>
        <w:tabs>
          <w:tab w:val="left" w:pos="2160"/>
        </w:tabs>
      </w:pPr>
      <w:r>
        <w:t>PR Number:</w:t>
      </w:r>
      <w:r>
        <w:tab/>
        <w:t>017988</w:t>
      </w:r>
    </w:p>
    <w:p w:rsidR="00CC0EA0" w:rsidRDefault="00CC0EA0">
      <w:pPr>
        <w:tabs>
          <w:tab w:val="left" w:pos="2160"/>
        </w:tabs>
      </w:pPr>
    </w:p>
    <w:p w:rsidR="00CC0EA0" w:rsidRDefault="00CC0EA0">
      <w:pPr>
        <w:tabs>
          <w:tab w:val="left" w:pos="2160"/>
        </w:tabs>
      </w:pPr>
      <w:r>
        <w:t>Closing Date:</w:t>
      </w:r>
      <w:r>
        <w:tab/>
        <w:t>April 6, 2010 @ 2:00 PM</w:t>
      </w:r>
    </w:p>
    <w:p w:rsidR="00CC0EA0" w:rsidRDefault="00CC0EA0">
      <w:pPr>
        <w:tabs>
          <w:tab w:val="left" w:pos="2160"/>
        </w:tabs>
      </w:pPr>
    </w:p>
    <w:p w:rsidR="00CC0EA0" w:rsidRDefault="00CC0EA0">
      <w:pPr>
        <w:tabs>
          <w:tab w:val="left" w:pos="2160"/>
        </w:tabs>
        <w:ind w:right="-180"/>
      </w:pPr>
      <w:r>
        <w:t>Procurement Officer:</w:t>
      </w:r>
      <w:r>
        <w:tab/>
        <w:t>Galen D. Greenwood</w:t>
      </w:r>
    </w:p>
    <w:p w:rsidR="00CC0EA0" w:rsidRDefault="00CC0EA0">
      <w:pPr>
        <w:tabs>
          <w:tab w:val="left" w:pos="2160"/>
        </w:tabs>
        <w:ind w:right="-180"/>
      </w:pPr>
      <w:r>
        <w:t xml:space="preserve">Telephone: </w:t>
      </w:r>
      <w:r>
        <w:tab/>
        <w:t>785-296-2401</w:t>
      </w:r>
    </w:p>
    <w:p w:rsidR="00CC0EA0" w:rsidRDefault="00CC0EA0">
      <w:pPr>
        <w:tabs>
          <w:tab w:val="left" w:pos="2160"/>
        </w:tabs>
      </w:pPr>
      <w:r>
        <w:t>E-Mail Address:</w:t>
      </w:r>
      <w:r>
        <w:tab/>
      </w:r>
      <w:hyperlink r:id="rId9" w:history="1">
        <w:r w:rsidRPr="007D2D14">
          <w:rPr>
            <w:rStyle w:val="Hyperlink"/>
          </w:rPr>
          <w:t>galen.greenwood</w:t>
        </w:r>
        <w:r w:rsidRPr="007D2D14">
          <w:rPr>
            <w:rStyle w:val="Hyperlink"/>
            <w:rFonts w:cs="Arial"/>
          </w:rPr>
          <w:t>@da.ks.gov</w:t>
        </w:r>
      </w:hyperlink>
      <w:r>
        <w:rPr>
          <w:rStyle w:val="Strong"/>
          <w:rFonts w:cs="Arial"/>
          <w:b w:val="0"/>
        </w:rPr>
        <w:t xml:space="preserve"> </w:t>
      </w:r>
    </w:p>
    <w:p w:rsidR="00CC0EA0" w:rsidRDefault="00CC0EA0">
      <w:pPr>
        <w:tabs>
          <w:tab w:val="left" w:pos="2160"/>
        </w:tabs>
      </w:pPr>
    </w:p>
    <w:p w:rsidR="00CC0EA0" w:rsidRDefault="00CC0EA0">
      <w:pPr>
        <w:tabs>
          <w:tab w:val="left" w:pos="2160"/>
        </w:tabs>
        <w:rPr>
          <w:b/>
          <w:sz w:val="22"/>
        </w:rPr>
      </w:pPr>
      <w:r>
        <w:rPr>
          <w:b/>
          <w:sz w:val="22"/>
        </w:rPr>
        <w:t>Item:</w:t>
      </w:r>
      <w:r>
        <w:rPr>
          <w:b/>
          <w:sz w:val="22"/>
        </w:rPr>
        <w:tab/>
        <w:t>Streambank Stabilization</w:t>
      </w:r>
    </w:p>
    <w:p w:rsidR="00CC0EA0" w:rsidRDefault="00CC0EA0">
      <w:pPr>
        <w:tabs>
          <w:tab w:val="left" w:pos="2160"/>
        </w:tabs>
      </w:pPr>
    </w:p>
    <w:p w:rsidR="00CC0EA0" w:rsidRDefault="00CC0EA0">
      <w:pPr>
        <w:tabs>
          <w:tab w:val="left" w:pos="2160"/>
        </w:tabs>
      </w:pPr>
      <w:r>
        <w:t>Agency:</w:t>
      </w:r>
      <w:r>
        <w:tab/>
        <w:t>KS State Conservation Commission</w:t>
      </w:r>
    </w:p>
    <w:p w:rsidR="00CC0EA0" w:rsidRDefault="00CC0EA0">
      <w:pPr>
        <w:tabs>
          <w:tab w:val="left" w:pos="2160"/>
        </w:tabs>
      </w:pPr>
      <w:r>
        <w:t>Location(s):</w:t>
      </w:r>
      <w:r>
        <w:tab/>
        <w:t>Topeka, KS</w:t>
      </w:r>
    </w:p>
    <w:p w:rsidR="00CC0EA0" w:rsidRDefault="00CC0EA0">
      <w:pPr>
        <w:tabs>
          <w:tab w:val="left" w:pos="2070"/>
        </w:tabs>
      </w:pPr>
    </w:p>
    <w:p w:rsidR="00CC0EA0" w:rsidRPr="009D3027" w:rsidRDefault="00CC0EA0" w:rsidP="00B97526">
      <w:pPr>
        <w:widowControl/>
        <w:jc w:val="left"/>
        <w:rPr>
          <w:rFonts w:cs="Arial"/>
          <w:b/>
          <w:bCs/>
          <w:color w:val="800000"/>
        </w:rPr>
      </w:pPr>
      <w:r>
        <w:t xml:space="preserve">Conditions:  </w:t>
      </w:r>
    </w:p>
    <w:p w:rsidR="00CC0EA0" w:rsidRPr="009D3027" w:rsidRDefault="00CC0EA0" w:rsidP="00B97526">
      <w:pPr>
        <w:widowControl/>
        <w:jc w:val="left"/>
        <w:rPr>
          <w:rFonts w:cs="Arial"/>
          <w:b/>
          <w:bCs/>
          <w:color w:val="800000"/>
        </w:rPr>
      </w:pPr>
    </w:p>
    <w:p w:rsidR="00CC0EA0" w:rsidRDefault="00CC0EA0">
      <w:pPr>
        <w:tabs>
          <w:tab w:val="left" w:pos="2070"/>
        </w:tabs>
        <w:rPr>
          <w:b/>
        </w:rPr>
      </w:pPr>
    </w:p>
    <w:p w:rsidR="00CC0EA0" w:rsidRDefault="00CC0EA0">
      <w:pPr>
        <w:tabs>
          <w:tab w:val="left" w:pos="2070"/>
        </w:tabs>
        <w:rPr>
          <w:b/>
        </w:rPr>
      </w:pPr>
      <w:r>
        <w:rPr>
          <w:b/>
        </w:rPr>
        <w:t>See Little Blue, Hanover Area and Little Blue, South of Hanover for changes in legal description.</w:t>
      </w:r>
    </w:p>
    <w:p w:rsidR="00CC0EA0" w:rsidRPr="000719FF" w:rsidRDefault="00CC0EA0">
      <w:pPr>
        <w:tabs>
          <w:tab w:val="left" w:pos="2070"/>
        </w:tabs>
        <w:rPr>
          <w:b/>
        </w:rPr>
      </w:pPr>
    </w:p>
    <w:p w:rsidR="00CC0EA0" w:rsidRDefault="00CC0EA0">
      <w:pPr>
        <w:tabs>
          <w:tab w:val="left" w:pos="2070"/>
        </w:tabs>
      </w:pPr>
    </w:p>
    <w:p w:rsidR="00CC0EA0" w:rsidRDefault="00CC0EA0">
      <w:pPr>
        <w:tabs>
          <w:tab w:val="left" w:pos="2070"/>
        </w:tabs>
      </w:pPr>
      <w:r>
        <w:t>There are no other changes at this time.</w:t>
      </w:r>
    </w:p>
    <w:p w:rsidR="00CC0EA0" w:rsidRDefault="00CC0EA0">
      <w:pPr>
        <w:tabs>
          <w:tab w:val="left" w:pos="2070"/>
        </w:tabs>
      </w:pPr>
    </w:p>
    <w:p w:rsidR="00CC0EA0" w:rsidRDefault="00CC0EA0">
      <w:pPr>
        <w:tabs>
          <w:tab w:val="left" w:pos="2070"/>
        </w:tabs>
      </w:pPr>
      <w:r>
        <w:t>A signed copy of this Addendum must be submitted with your bid.  If your bid response has been returned, submit this Addendum by the closing date indicated above.</w:t>
      </w:r>
    </w:p>
    <w:p w:rsidR="00CC0EA0" w:rsidRDefault="00CC0EA0">
      <w:pPr>
        <w:tabs>
          <w:tab w:val="left" w:pos="2070"/>
        </w:tabs>
      </w:pPr>
    </w:p>
    <w:p w:rsidR="00CC0EA0" w:rsidRDefault="00CC0EA0">
      <w:pPr>
        <w:tabs>
          <w:tab w:val="left" w:pos="2070"/>
        </w:tabs>
      </w:pPr>
    </w:p>
    <w:p w:rsidR="00CC0EA0" w:rsidRDefault="00CC0EA0">
      <w:pPr>
        <w:tabs>
          <w:tab w:val="left" w:pos="2070"/>
        </w:tabs>
      </w:pPr>
      <w:r>
        <w:t>I (We) have read and understand this addendum and agree it is a part of my (our) bid response.</w:t>
      </w:r>
    </w:p>
    <w:p w:rsidR="00CC0EA0" w:rsidRDefault="00CC0EA0">
      <w:pPr>
        <w:tabs>
          <w:tab w:val="left" w:pos="2070"/>
        </w:tabs>
      </w:pPr>
    </w:p>
    <w:p w:rsidR="00CC0EA0" w:rsidRDefault="00CC0EA0">
      <w:pPr>
        <w:tabs>
          <w:tab w:val="left" w:pos="2070"/>
          <w:tab w:val="left" w:pos="10080"/>
        </w:tabs>
      </w:pPr>
      <w:r>
        <w:t>NAME OF COMPANY OR FIRM:</w:t>
      </w:r>
      <w:r>
        <w:rPr>
          <w:u w:val="single"/>
        </w:rPr>
        <w:tab/>
      </w:r>
    </w:p>
    <w:p w:rsidR="00CC0EA0" w:rsidRDefault="00CC0EA0">
      <w:pPr>
        <w:tabs>
          <w:tab w:val="left" w:pos="2070"/>
          <w:tab w:val="left" w:pos="10080"/>
        </w:tabs>
      </w:pPr>
    </w:p>
    <w:p w:rsidR="00CC0EA0" w:rsidRDefault="00CC0EA0">
      <w:pPr>
        <w:tabs>
          <w:tab w:val="left" w:pos="10080"/>
        </w:tabs>
      </w:pPr>
      <w:r>
        <w:t>SIGNED BY:</w:t>
      </w:r>
      <w:r>
        <w:rPr>
          <w:u w:val="single"/>
        </w:rPr>
        <w:tab/>
      </w:r>
    </w:p>
    <w:p w:rsidR="00CC0EA0" w:rsidRDefault="00CC0EA0">
      <w:pPr>
        <w:tabs>
          <w:tab w:val="left" w:pos="2070"/>
          <w:tab w:val="left" w:pos="10080"/>
        </w:tabs>
      </w:pPr>
    </w:p>
    <w:p w:rsidR="00CC0EA0" w:rsidRDefault="00CC0EA0">
      <w:pPr>
        <w:tabs>
          <w:tab w:val="left" w:pos="6120"/>
          <w:tab w:val="left" w:pos="10080"/>
        </w:tabs>
      </w:pPr>
      <w:r>
        <w:t>TITLE:</w:t>
      </w:r>
      <w:r>
        <w:rPr>
          <w:u w:val="single"/>
        </w:rPr>
        <w:tab/>
      </w:r>
      <w:r>
        <w:t xml:space="preserve"> DATE:</w:t>
      </w:r>
      <w:r>
        <w:rPr>
          <w:u w:val="single"/>
        </w:rPr>
        <w:tab/>
      </w:r>
    </w:p>
    <w:p w:rsidR="00CC0EA0" w:rsidRDefault="00CC0EA0">
      <w:pPr>
        <w:tabs>
          <w:tab w:val="left" w:pos="2070"/>
          <w:tab w:val="left" w:pos="9270"/>
        </w:tabs>
      </w:pPr>
    </w:p>
    <w:p w:rsidR="00CC0EA0" w:rsidRDefault="00CC0EA0">
      <w:pPr>
        <w:tabs>
          <w:tab w:val="left" w:pos="10080"/>
        </w:tabs>
        <w:rPr>
          <w:sz w:val="16"/>
          <w:u w:val="thick"/>
        </w:rPr>
      </w:pPr>
      <w:r>
        <w:rPr>
          <w:sz w:val="16"/>
          <w:u w:val="thick"/>
        </w:rPr>
        <w:tab/>
      </w:r>
    </w:p>
    <w:p w:rsidR="00CC0EA0" w:rsidRDefault="00CC0EA0">
      <w:pPr>
        <w:tabs>
          <w:tab w:val="left" w:pos="10080"/>
        </w:tabs>
        <w:rPr>
          <w:rFonts w:cs="Arial"/>
        </w:rPr>
      </w:pPr>
      <w:r>
        <w:t xml:space="preserve">Addendum Number </w:t>
      </w:r>
      <w:r w:rsidRPr="000719FF">
        <w:rPr>
          <w:u w:val="single"/>
        </w:rPr>
        <w:t>One (1)</w:t>
      </w:r>
      <w:r>
        <w:t xml:space="preserve"> to </w:t>
      </w:r>
      <w:r>
        <w:rPr>
          <w:b/>
        </w:rPr>
        <w:t>RFP</w:t>
      </w:r>
      <w:r>
        <w:t xml:space="preserve"> Number </w:t>
      </w:r>
      <w:r>
        <w:rPr>
          <w:b/>
        </w:rPr>
        <w:t>12912</w:t>
      </w:r>
      <w:r>
        <w:t xml:space="preserve"> was recently posted to the Division of Purchases Internet website.  </w:t>
      </w:r>
      <w:r>
        <w:rPr>
          <w:rFonts w:cs="Arial"/>
          <w:b/>
          <w:bCs/>
        </w:rPr>
        <w:t>The bid document can be downloaded by going to the following website:</w:t>
      </w:r>
    </w:p>
    <w:p w:rsidR="00CC0EA0" w:rsidRDefault="00CC0EA0">
      <w:pPr>
        <w:tabs>
          <w:tab w:val="left" w:pos="4320"/>
          <w:tab w:val="left" w:pos="10080"/>
        </w:tabs>
        <w:rPr>
          <w:sz w:val="16"/>
        </w:rPr>
      </w:pPr>
    </w:p>
    <w:p w:rsidR="00CC0EA0" w:rsidRDefault="00CC0EA0">
      <w:pPr>
        <w:tabs>
          <w:tab w:val="left" w:pos="4320"/>
        </w:tabs>
        <w:rPr>
          <w:b/>
        </w:rPr>
      </w:pPr>
      <w:hyperlink r:id="rId10" w:history="1">
        <w:r w:rsidRPr="007D2D14">
          <w:rPr>
            <w:rStyle w:val="Hyperlink"/>
          </w:rPr>
          <w:t>http://da.ks.gov/purch/rf</w:t>
        </w:r>
        <w:bookmarkStart w:id="0" w:name="_Hlt12840906"/>
        <w:r w:rsidRPr="007D2D14">
          <w:rPr>
            <w:rStyle w:val="Hyperlink"/>
          </w:rPr>
          <w:t>q</w:t>
        </w:r>
        <w:bookmarkEnd w:id="0"/>
        <w:r w:rsidRPr="007D2D14">
          <w:rPr>
            <w:rStyle w:val="Hyperlink"/>
          </w:rPr>
          <w:t>/rfqdata/12912.doc</w:t>
        </w:r>
      </w:hyperlink>
      <w:r>
        <w:t xml:space="preserve"> </w:t>
      </w:r>
    </w:p>
    <w:p w:rsidR="00CC0EA0" w:rsidRDefault="00CC0EA0">
      <w:pPr>
        <w:tabs>
          <w:tab w:val="left" w:pos="4320"/>
        </w:tabs>
        <w:rPr>
          <w:sz w:val="16"/>
        </w:rPr>
      </w:pPr>
    </w:p>
    <w:p w:rsidR="00CC0EA0" w:rsidRDefault="00CC0EA0">
      <w:pPr>
        <w:tabs>
          <w:tab w:val="left" w:pos="4320"/>
        </w:tabs>
        <w:ind w:right="-810"/>
        <w:rPr>
          <w:sz w:val="16"/>
        </w:rPr>
      </w:pPr>
      <w:r>
        <w:rPr>
          <w:b/>
        </w:rPr>
        <w:t>It shall be the vendor's responsibility to monitor this website on a regular basis for any changes/addenda</w:t>
      </w:r>
      <w:r>
        <w:t>.</w:t>
      </w:r>
    </w:p>
    <w:p w:rsidR="00CC0EA0" w:rsidRDefault="00CC0EA0">
      <w:pPr>
        <w:tabs>
          <w:tab w:val="left" w:pos="10080"/>
        </w:tabs>
        <w:rPr>
          <w:b/>
          <w:u w:val="thick"/>
        </w:rPr>
      </w:pPr>
      <w:r>
        <w:rPr>
          <w:b/>
          <w:u w:val="thick"/>
        </w:rPr>
        <w:tab/>
      </w:r>
    </w:p>
    <w:p w:rsidR="00CC0EA0" w:rsidRDefault="00CC0EA0">
      <w:pPr>
        <w:rPr>
          <w:b/>
          <w:sz w:val="16"/>
        </w:rPr>
      </w:pPr>
    </w:p>
    <w:p w:rsidR="00CC0EA0" w:rsidRDefault="00CC0EA0">
      <w:pPr>
        <w:rPr>
          <w:b/>
          <w:sz w:val="16"/>
        </w:rPr>
        <w:sectPr w:rsidR="00CC0EA0" w:rsidSect="00FF5CF4">
          <w:headerReference w:type="first" r:id="rId11"/>
          <w:pgSz w:w="12240" w:h="15840" w:code="1"/>
          <w:pgMar w:top="360" w:right="1440" w:bottom="360" w:left="1440" w:header="360" w:footer="0" w:gutter="0"/>
          <w:cols w:space="720"/>
          <w:titlePg/>
          <w:docGrid w:linePitch="360"/>
        </w:sectPr>
      </w:pPr>
    </w:p>
    <w:p w:rsidR="00CC0EA0" w:rsidRDefault="00557883" w:rsidP="00B97526">
      <w:pPr>
        <w:pStyle w:val="Default"/>
        <w:rPr>
          <w:b/>
          <w:sz w:val="16"/>
        </w:rPr>
      </w:pPr>
      <w:r>
        <w:rPr>
          <w:b/>
          <w:noProof/>
          <w:sz w:val="16"/>
          <w:lang w:eastAsia="zh-TW"/>
        </w:rPr>
        <w:lastRenderedPageBreak/>
        <w:drawing>
          <wp:inline distT="0" distB="0" distL="0" distR="0">
            <wp:extent cx="9563100" cy="62198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9563100" cy="6219825"/>
                    </a:xfrm>
                    <a:prstGeom prst="rect">
                      <a:avLst/>
                    </a:prstGeom>
                    <a:noFill/>
                    <a:ln w="9525">
                      <a:noFill/>
                      <a:miter lim="800000"/>
                      <a:headEnd/>
                      <a:tailEnd/>
                    </a:ln>
                  </pic:spPr>
                </pic:pic>
              </a:graphicData>
            </a:graphic>
          </wp:inline>
        </w:drawing>
      </w:r>
    </w:p>
    <w:p w:rsidR="00CC0EA0" w:rsidRDefault="00CC0EA0">
      <w:pPr>
        <w:sectPr w:rsidR="00CC0EA0" w:rsidSect="00CC0EA0">
          <w:headerReference w:type="default" r:id="rId13"/>
          <w:headerReference w:type="first" r:id="rId14"/>
          <w:pgSz w:w="15840" w:h="12240" w:orient="landscape" w:code="1"/>
          <w:pgMar w:top="1440" w:right="360" w:bottom="1440" w:left="360" w:header="360" w:footer="0" w:gutter="0"/>
          <w:cols w:space="720"/>
          <w:titlePg/>
          <w:docGrid w:linePitch="360"/>
        </w:sectPr>
      </w:pPr>
    </w:p>
    <w:p w:rsidR="007806BA" w:rsidRDefault="00557883">
      <w:r>
        <w:rPr>
          <w:noProof/>
          <w:lang w:eastAsia="zh-TW"/>
        </w:rPr>
        <w:lastRenderedPageBreak/>
        <w:drawing>
          <wp:anchor distT="0" distB="0" distL="114300" distR="114300" simplePos="0" relativeHeight="251657216"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6192"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3534BA" w:rsidRPr="007D6AF1" w:rsidRDefault="003534BA" w:rsidP="003534BA">
      <w:pPr>
        <w:jc w:val="center"/>
        <w:rPr>
          <w:rFonts w:cs="Arial"/>
          <w:b/>
          <w:bCs/>
          <w:sz w:val="28"/>
          <w:szCs w:val="28"/>
        </w:rPr>
      </w:pPr>
      <w:r w:rsidRPr="007D6AF1">
        <w:rPr>
          <w:rFonts w:cs="Arial"/>
          <w:b/>
          <w:bCs/>
          <w:sz w:val="28"/>
          <w:szCs w:val="28"/>
        </w:rPr>
        <w:t>Request for Proposal</w:t>
      </w:r>
    </w:p>
    <w:p w:rsidR="003534BA" w:rsidRPr="007D6AF1" w:rsidRDefault="003534BA" w:rsidP="003534BA">
      <w:pPr>
        <w:jc w:val="center"/>
        <w:rPr>
          <w:rFonts w:cs="Arial"/>
          <w:b/>
          <w:bCs/>
          <w:sz w:val="28"/>
          <w:szCs w:val="28"/>
        </w:rPr>
      </w:pPr>
      <w:r w:rsidRPr="007D6AF1">
        <w:rPr>
          <w:rFonts w:cs="Arial"/>
          <w:b/>
          <w:bCs/>
          <w:sz w:val="28"/>
          <w:szCs w:val="28"/>
        </w:rPr>
        <w:t>Number:</w:t>
      </w:r>
      <w:r>
        <w:rPr>
          <w:rFonts w:cs="Arial"/>
          <w:b/>
          <w:bCs/>
          <w:sz w:val="28"/>
          <w:szCs w:val="28"/>
        </w:rPr>
        <w:t xml:space="preserve">  12912</w:t>
      </w:r>
    </w:p>
    <w:p w:rsidR="003534BA" w:rsidRPr="00B4668D" w:rsidRDefault="003534BA" w:rsidP="003534BA">
      <w:pPr>
        <w:jc w:val="center"/>
        <w:rPr>
          <w:rFonts w:cs="Arial"/>
        </w:rPr>
      </w:pPr>
    </w:p>
    <w:p w:rsidR="003534BA" w:rsidRDefault="003534BA" w:rsidP="003534BA">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5" w:history="1">
        <w:r w:rsidRPr="006211D2">
          <w:rPr>
            <w:rStyle w:val="Hyperlink"/>
            <w:sz w:val="18"/>
            <w:szCs w:val="18"/>
          </w:rPr>
          <w:t>http://da.ks.gov/purch</w:t>
        </w:r>
        <w:r w:rsidRPr="006211D2">
          <w:rPr>
            <w:rStyle w:val="Hyperlink"/>
            <w:rFonts w:cs="Arial"/>
            <w:i/>
            <w:sz w:val="18"/>
            <w:szCs w:val="18"/>
          </w:rPr>
          <w:t>/rfq/rfqdata/12912.doc</w:t>
        </w:r>
      </w:hyperlink>
      <w:r>
        <w:rPr>
          <w:rFonts w:cs="Arial"/>
          <w:i/>
          <w:sz w:val="18"/>
          <w:szCs w:val="18"/>
        </w:rPr>
        <w:t xml:space="preserve"> </w:t>
      </w:r>
    </w:p>
    <w:p w:rsidR="003534BA" w:rsidRPr="00B4668D" w:rsidRDefault="003534BA" w:rsidP="003534BA">
      <w:pPr>
        <w:tabs>
          <w:tab w:val="right" w:pos="10620"/>
        </w:tabs>
        <w:rPr>
          <w:rFonts w:cs="Arial"/>
          <w:i/>
          <w:snapToGrid w:val="0"/>
          <w:sz w:val="16"/>
          <w:szCs w:val="16"/>
        </w:rPr>
      </w:pPr>
    </w:p>
    <w:p w:rsidR="003534BA" w:rsidRPr="00B4668D" w:rsidRDefault="003534BA" w:rsidP="003534BA">
      <w:pPr>
        <w:jc w:val="center"/>
        <w:rPr>
          <w:rFonts w:cs="Arial"/>
          <w:sz w:val="16"/>
        </w:rPr>
      </w:pPr>
    </w:p>
    <w:p w:rsidR="003534BA" w:rsidRPr="00B4668D" w:rsidRDefault="003534BA" w:rsidP="003534BA">
      <w:pPr>
        <w:tabs>
          <w:tab w:val="left" w:pos="2246"/>
          <w:tab w:val="left" w:pos="4680"/>
          <w:tab w:val="left" w:pos="6840"/>
        </w:tabs>
        <w:rPr>
          <w:rFonts w:cs="Arial"/>
          <w:bCs/>
        </w:rPr>
      </w:pPr>
      <w:r w:rsidRPr="00B4668D">
        <w:rPr>
          <w:rFonts w:cs="Arial"/>
        </w:rPr>
        <w:t>PR Number:</w:t>
      </w:r>
      <w:r>
        <w:rPr>
          <w:rFonts w:cs="Arial"/>
        </w:rPr>
        <w:tab/>
        <w:t>017988</w:t>
      </w:r>
      <w:r>
        <w:rPr>
          <w:rFonts w:cs="Arial"/>
          <w:bCs/>
        </w:rPr>
        <w:tab/>
      </w:r>
      <w:r w:rsidRPr="00B4668D">
        <w:rPr>
          <w:rFonts w:cs="Arial"/>
        </w:rPr>
        <w:t>Procurement Officer:</w:t>
      </w:r>
      <w:r>
        <w:rPr>
          <w:rFonts w:cs="Arial"/>
        </w:rPr>
        <w:tab/>
        <w:t>Galen D. Greenwood</w:t>
      </w:r>
    </w:p>
    <w:p w:rsidR="003534BA" w:rsidRPr="00B4668D" w:rsidRDefault="003534BA" w:rsidP="003534BA">
      <w:pPr>
        <w:tabs>
          <w:tab w:val="left" w:pos="2246"/>
          <w:tab w:val="left" w:pos="4680"/>
          <w:tab w:val="left" w:pos="6840"/>
        </w:tabs>
        <w:rPr>
          <w:rFonts w:cs="Arial"/>
        </w:rPr>
      </w:pPr>
      <w:r w:rsidRPr="00B4668D">
        <w:rPr>
          <w:rFonts w:cs="Arial"/>
        </w:rPr>
        <w:t>Rep</w:t>
      </w:r>
      <w:r>
        <w:rPr>
          <w:rFonts w:cs="Arial"/>
        </w:rPr>
        <w:t>laces Contract:</w:t>
      </w:r>
      <w:r>
        <w:rPr>
          <w:rFonts w:cs="Arial"/>
        </w:rPr>
        <w:tab/>
        <w:t>NEW</w:t>
      </w:r>
      <w:r>
        <w:rPr>
          <w:rFonts w:cs="Arial"/>
        </w:rPr>
        <w:tab/>
      </w:r>
      <w:r w:rsidRPr="00B4668D">
        <w:rPr>
          <w:rFonts w:cs="Arial"/>
        </w:rPr>
        <w:t xml:space="preserve">Telephone: </w:t>
      </w:r>
      <w:r>
        <w:rPr>
          <w:rFonts w:cs="Arial"/>
        </w:rPr>
        <w:tab/>
        <w:t>785-296-2401</w:t>
      </w:r>
    </w:p>
    <w:p w:rsidR="003534BA" w:rsidRPr="00B4668D" w:rsidRDefault="003534BA" w:rsidP="003534BA">
      <w:pPr>
        <w:tabs>
          <w:tab w:val="left" w:pos="2246"/>
          <w:tab w:val="left" w:pos="4680"/>
          <w:tab w:val="left" w:pos="6840"/>
        </w:tabs>
        <w:ind w:right="-360"/>
        <w:rPr>
          <w:rFonts w:cs="Arial"/>
        </w:rPr>
      </w:pPr>
      <w:r>
        <w:rPr>
          <w:rFonts w:cs="Arial"/>
        </w:rPr>
        <w:t>Date Mailed:</w:t>
      </w:r>
      <w:r>
        <w:rPr>
          <w:rFonts w:cs="Arial"/>
        </w:rPr>
        <w:tab/>
        <w:t>March 12, 2010</w:t>
      </w:r>
      <w:r>
        <w:rPr>
          <w:rFonts w:cs="Arial"/>
        </w:rPr>
        <w:tab/>
      </w:r>
      <w:r w:rsidRPr="00B4668D">
        <w:rPr>
          <w:rFonts w:cs="Arial"/>
        </w:rPr>
        <w:t>E-Mail Address:</w:t>
      </w:r>
      <w:r w:rsidRPr="00B4668D">
        <w:rPr>
          <w:rFonts w:cs="Arial"/>
        </w:rPr>
        <w:tab/>
      </w:r>
      <w:hyperlink r:id="rId16" w:history="1">
        <w:r w:rsidRPr="006211D2">
          <w:rPr>
            <w:rStyle w:val="Hyperlink"/>
            <w:rFonts w:cs="Arial"/>
          </w:rPr>
          <w:t>galen.greenwood@da.ks.gov</w:t>
        </w:r>
      </w:hyperlink>
      <w:r>
        <w:rPr>
          <w:rFonts w:cs="Arial"/>
        </w:rPr>
        <w:t xml:space="preserve"> </w:t>
      </w:r>
    </w:p>
    <w:p w:rsidR="003534BA" w:rsidRDefault="003534BA" w:rsidP="003534BA">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7" w:history="1">
        <w:r>
          <w:rPr>
            <w:rStyle w:val="Hyperlink"/>
          </w:rPr>
          <w:t>http://da.ks.gov/purch</w:t>
        </w:r>
      </w:hyperlink>
    </w:p>
    <w:p w:rsidR="003534BA" w:rsidRDefault="003534BA" w:rsidP="003534BA">
      <w:pPr>
        <w:tabs>
          <w:tab w:val="left" w:pos="2250"/>
        </w:tabs>
        <w:rPr>
          <w:rFonts w:cs="Arial"/>
          <w:b/>
          <w:bCs/>
        </w:rPr>
      </w:pPr>
    </w:p>
    <w:p w:rsidR="003534BA" w:rsidRPr="00B4668D" w:rsidRDefault="003534BA" w:rsidP="003534BA">
      <w:pPr>
        <w:tabs>
          <w:tab w:val="left" w:pos="2250"/>
        </w:tabs>
        <w:rPr>
          <w:rFonts w:cs="Arial"/>
          <w:b/>
        </w:rPr>
      </w:pPr>
      <w:r w:rsidRPr="00B4668D">
        <w:rPr>
          <w:rFonts w:cs="Arial"/>
          <w:b/>
          <w:bCs/>
        </w:rPr>
        <w:t>Closing Date:</w:t>
      </w:r>
      <w:r>
        <w:rPr>
          <w:rFonts w:cs="Arial"/>
          <w:b/>
        </w:rPr>
        <w:tab/>
        <w:t>April 6, 2010</w:t>
      </w:r>
      <w:r w:rsidRPr="00B4668D">
        <w:rPr>
          <w:rFonts w:cs="Arial"/>
          <w:b/>
        </w:rPr>
        <w:t>, 2:00 PM</w:t>
      </w:r>
    </w:p>
    <w:p w:rsidR="003534BA" w:rsidRPr="00B4668D" w:rsidRDefault="003534BA" w:rsidP="003534BA">
      <w:pPr>
        <w:rPr>
          <w:rFonts w:cs="Arial"/>
          <w:bCs/>
        </w:rPr>
      </w:pPr>
    </w:p>
    <w:p w:rsidR="003534BA" w:rsidRPr="00B4668D" w:rsidRDefault="003534BA" w:rsidP="003534BA">
      <w:pPr>
        <w:tabs>
          <w:tab w:val="left" w:pos="2250"/>
        </w:tabs>
        <w:ind w:left="2250" w:hanging="2250"/>
        <w:rPr>
          <w:rFonts w:cs="Arial"/>
          <w:b/>
        </w:rPr>
      </w:pPr>
      <w:r w:rsidRPr="00B4668D">
        <w:rPr>
          <w:rFonts w:cs="Arial"/>
          <w:b/>
        </w:rPr>
        <w:t>Item:</w:t>
      </w:r>
      <w:r>
        <w:rPr>
          <w:rFonts w:cs="Arial"/>
          <w:b/>
        </w:rPr>
        <w:tab/>
        <w:t>Streambank Stabilization</w:t>
      </w:r>
    </w:p>
    <w:p w:rsidR="003534BA" w:rsidRPr="00B4668D" w:rsidRDefault="003534BA" w:rsidP="003534BA"/>
    <w:p w:rsidR="003534BA" w:rsidRPr="00B4668D" w:rsidRDefault="003534BA" w:rsidP="003534BA">
      <w:pPr>
        <w:tabs>
          <w:tab w:val="left" w:pos="2250"/>
        </w:tabs>
        <w:rPr>
          <w:rFonts w:cs="Arial"/>
        </w:rPr>
      </w:pPr>
      <w:r w:rsidRPr="00B4668D">
        <w:rPr>
          <w:rFonts w:cs="Arial"/>
        </w:rPr>
        <w:t>Agency:</w:t>
      </w:r>
      <w:r>
        <w:rPr>
          <w:rFonts w:cs="Arial"/>
        </w:rPr>
        <w:tab/>
        <w:t>KS State Conservation Commission</w:t>
      </w:r>
    </w:p>
    <w:p w:rsidR="003534BA" w:rsidRPr="00B4668D" w:rsidRDefault="003534BA" w:rsidP="003534BA">
      <w:pPr>
        <w:tabs>
          <w:tab w:val="left" w:pos="2250"/>
        </w:tabs>
        <w:rPr>
          <w:rFonts w:cs="Arial"/>
          <w:b/>
        </w:rPr>
      </w:pPr>
      <w:r w:rsidRPr="00B4668D">
        <w:rPr>
          <w:rFonts w:cs="Arial"/>
        </w:rPr>
        <w:t>Location:</w:t>
      </w:r>
      <w:r w:rsidRPr="00B4668D">
        <w:rPr>
          <w:rFonts w:cs="Arial"/>
          <w:b/>
        </w:rPr>
        <w:tab/>
      </w:r>
      <w:r>
        <w:rPr>
          <w:rFonts w:cs="Arial"/>
          <w:b/>
        </w:rPr>
        <w:t>Topeka, KS</w:t>
      </w:r>
    </w:p>
    <w:p w:rsidR="003534BA" w:rsidRPr="00B4668D" w:rsidRDefault="003534BA" w:rsidP="003534BA">
      <w:pPr>
        <w:tabs>
          <w:tab w:val="left" w:pos="2250"/>
        </w:tabs>
        <w:rPr>
          <w:rFonts w:cs="Arial"/>
        </w:rPr>
      </w:pPr>
    </w:p>
    <w:p w:rsidR="003534BA" w:rsidRPr="00B4668D" w:rsidRDefault="003534BA" w:rsidP="003534BA">
      <w:pPr>
        <w:tabs>
          <w:tab w:val="left" w:pos="2250"/>
        </w:tabs>
        <w:rPr>
          <w:rFonts w:cs="Arial"/>
        </w:rPr>
      </w:pPr>
      <w:r w:rsidRPr="00B4668D">
        <w:rPr>
          <w:rFonts w:cs="Arial"/>
        </w:rPr>
        <w:t xml:space="preserve">Term </w:t>
      </w:r>
      <w:r>
        <w:rPr>
          <w:rFonts w:cs="Arial"/>
        </w:rPr>
        <w:t>of Contract:</w:t>
      </w:r>
      <w:r>
        <w:rPr>
          <w:rFonts w:cs="Arial"/>
        </w:rPr>
        <w:tab/>
        <w:t>One Time Purchase</w:t>
      </w:r>
    </w:p>
    <w:p w:rsidR="003534BA" w:rsidRPr="00B4668D" w:rsidRDefault="003534BA" w:rsidP="003534BA">
      <w:pPr>
        <w:tabs>
          <w:tab w:val="left" w:pos="2250"/>
        </w:tabs>
        <w:rPr>
          <w:rFonts w:cs="Arial"/>
        </w:rPr>
      </w:pPr>
    </w:p>
    <w:p w:rsidR="003534BA" w:rsidRPr="00B4668D" w:rsidRDefault="003534BA" w:rsidP="003534BA">
      <w:pPr>
        <w:tabs>
          <w:tab w:val="left" w:pos="2250"/>
        </w:tabs>
        <w:rPr>
          <w:rFonts w:cs="Arial"/>
        </w:rPr>
      </w:pPr>
    </w:p>
    <w:p w:rsidR="003534BA" w:rsidRPr="00B4668D" w:rsidRDefault="003534BA" w:rsidP="003534BA">
      <w:pPr>
        <w:rPr>
          <w:rFonts w:cs="Arial"/>
        </w:rPr>
      </w:pPr>
      <w:r w:rsidRPr="00B4668D">
        <w:rPr>
          <w:rFonts w:cs="Arial"/>
          <w:b/>
        </w:rPr>
        <w:t>Questions/Addenda</w:t>
      </w:r>
      <w:r>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Pr="003534BA">
        <w:rPr>
          <w:rFonts w:cs="Arial"/>
          <w:b/>
          <w:u w:val="single"/>
        </w:rPr>
        <w:t>March 26, 2010</w:t>
      </w:r>
      <w:r w:rsidRPr="00B4668D">
        <w:rPr>
          <w:rFonts w:cs="Arial"/>
          <w:b/>
        </w:rPr>
        <w:t>.</w:t>
      </w:r>
      <w:r w:rsidRPr="00B4668D">
        <w:rPr>
          <w:rFonts w:cs="Arial"/>
        </w:rPr>
        <w:t xml:space="preserve">  Each question or clarification should reference the appropriate RFP section.</w:t>
      </w:r>
    </w:p>
    <w:p w:rsidR="003534BA" w:rsidRPr="00B4668D" w:rsidRDefault="003534BA" w:rsidP="003534BA">
      <w:pPr>
        <w:rPr>
          <w:rFonts w:cs="Arial"/>
        </w:rPr>
      </w:pPr>
    </w:p>
    <w:p w:rsidR="003534BA" w:rsidRPr="0087075F" w:rsidRDefault="003534BA" w:rsidP="003534BA">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8" w:history="1">
        <w:r w:rsidRPr="006F0518">
          <w:rPr>
            <w:rStyle w:val="Hyperlink"/>
            <w:b/>
            <w:bCs/>
            <w:snapToGrid w:val="0"/>
            <w:sz w:val="18"/>
            <w:szCs w:val="18"/>
          </w:rPr>
          <w:t>http://da.ks.g</w:t>
        </w:r>
        <w:r w:rsidRPr="006F0518">
          <w:rPr>
            <w:rStyle w:val="Hyperlink"/>
            <w:b/>
            <w:bCs/>
            <w:snapToGrid w:val="0"/>
            <w:sz w:val="18"/>
            <w:szCs w:val="18"/>
          </w:rPr>
          <w:t>o</w:t>
        </w:r>
        <w:r w:rsidRPr="006F0518">
          <w:rPr>
            <w:rStyle w:val="Hyperlink"/>
            <w:b/>
            <w:bCs/>
            <w:snapToGrid w:val="0"/>
            <w:sz w:val="18"/>
            <w:szCs w:val="18"/>
          </w:rPr>
          <w:t>v/purch</w:t>
        </w:r>
      </w:hyperlink>
      <w:r w:rsidRPr="006F0518">
        <w:rPr>
          <w:b/>
          <w:bCs/>
          <w:snapToGrid w:val="0"/>
          <w:sz w:val="18"/>
          <w:szCs w:val="18"/>
        </w:rPr>
        <w:t>.</w:t>
      </w:r>
      <w:r w:rsidRPr="00B4668D">
        <w:rPr>
          <w:rFonts w:cs="Arial"/>
        </w:rPr>
        <w:t xml:space="preserve">  Only written communications are binding.</w:t>
      </w:r>
    </w:p>
    <w:p w:rsidR="003534BA" w:rsidRPr="00B4668D" w:rsidRDefault="003534BA" w:rsidP="003534BA">
      <w:pPr>
        <w:rPr>
          <w:rFonts w:cs="Arial"/>
        </w:rPr>
      </w:pPr>
    </w:p>
    <w:p w:rsidR="003534BA" w:rsidRPr="00B4668D" w:rsidRDefault="003534BA" w:rsidP="003534BA">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3534BA" w:rsidRPr="00B4668D" w:rsidRDefault="003534BA" w:rsidP="003534BA">
      <w:pPr>
        <w:rPr>
          <w:rFonts w:cs="Arial"/>
        </w:rPr>
      </w:pPr>
    </w:p>
    <w:p w:rsidR="003534BA" w:rsidRPr="00B4668D" w:rsidRDefault="003534BA" w:rsidP="003534BA">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3534BA" w:rsidRPr="00B4668D" w:rsidRDefault="003534BA" w:rsidP="003534BA">
      <w:pPr>
        <w:tabs>
          <w:tab w:val="left" w:pos="2250"/>
        </w:tabs>
        <w:rPr>
          <w:rFonts w:cs="Arial"/>
        </w:rPr>
      </w:pPr>
    </w:p>
    <w:p w:rsidR="003534BA" w:rsidRPr="00B4668D" w:rsidRDefault="003534BA" w:rsidP="003534BA">
      <w:pPr>
        <w:tabs>
          <w:tab w:val="left" w:pos="2250"/>
        </w:tabs>
        <w:rPr>
          <w:rFonts w:cs="Arial"/>
        </w:rPr>
      </w:pPr>
    </w:p>
    <w:p w:rsidR="003534BA" w:rsidRPr="00B4668D" w:rsidRDefault="003534BA" w:rsidP="003534BA">
      <w:pPr>
        <w:tabs>
          <w:tab w:val="left" w:pos="2250"/>
        </w:tabs>
        <w:rPr>
          <w:rFonts w:cs="Arial"/>
        </w:rPr>
      </w:pPr>
    </w:p>
    <w:p w:rsidR="003534BA" w:rsidRPr="00B4668D" w:rsidRDefault="003534BA" w:rsidP="003534BA">
      <w:pPr>
        <w:tabs>
          <w:tab w:val="left" w:pos="2250"/>
        </w:tabs>
        <w:rPr>
          <w:rFonts w:cs="Arial"/>
        </w:rPr>
      </w:pPr>
    </w:p>
    <w:p w:rsidR="003534BA" w:rsidRPr="0045322D" w:rsidRDefault="003534BA" w:rsidP="003534BA">
      <w:pPr>
        <w:jc w:val="center"/>
        <w:rPr>
          <w:rFonts w:cs="Arial"/>
        </w:rPr>
      </w:pPr>
    </w:p>
    <w:p w:rsidR="003534BA" w:rsidRPr="0045322D" w:rsidRDefault="003534BA" w:rsidP="003534BA">
      <w:pPr>
        <w:jc w:val="center"/>
        <w:rPr>
          <w:rFonts w:cs="Arial"/>
        </w:rPr>
      </w:pPr>
    </w:p>
    <w:p w:rsidR="003534BA" w:rsidRPr="00B4668D" w:rsidRDefault="003534BA" w:rsidP="003534BA">
      <w:pPr>
        <w:jc w:val="center"/>
        <w:rPr>
          <w:rFonts w:cs="Arial"/>
          <w:b/>
        </w:rPr>
      </w:pPr>
      <w:r w:rsidRPr="00B4668D">
        <w:rPr>
          <w:rFonts w:cs="Arial"/>
          <w:b/>
          <w:i/>
        </w:rPr>
        <w:t>READ THIS REQUEST CAREFULLY</w:t>
      </w:r>
    </w:p>
    <w:p w:rsidR="003534BA" w:rsidRPr="00B4668D" w:rsidRDefault="003534BA" w:rsidP="003534BA">
      <w:pPr>
        <w:jc w:val="center"/>
        <w:rPr>
          <w:rFonts w:cs="Arial"/>
        </w:rPr>
      </w:pPr>
      <w:r w:rsidRPr="00B4668D">
        <w:rPr>
          <w:rFonts w:cs="Arial"/>
        </w:rPr>
        <w:t>Failure to abide by all of the conditions of this Request may result in the rejection of a bid.</w:t>
      </w:r>
    </w:p>
    <w:p w:rsidR="003534BA" w:rsidRPr="00B4668D" w:rsidRDefault="003534BA" w:rsidP="003534BA">
      <w:pPr>
        <w:tabs>
          <w:tab w:val="left" w:pos="2250"/>
        </w:tabs>
        <w:rPr>
          <w:rFonts w:cs="Arial"/>
        </w:rPr>
      </w:pPr>
    </w:p>
    <w:p w:rsidR="003534BA" w:rsidRPr="00B4668D" w:rsidRDefault="003534BA" w:rsidP="003534BA">
      <w:pPr>
        <w:tabs>
          <w:tab w:val="left" w:pos="9360"/>
        </w:tabs>
        <w:rPr>
          <w:rFonts w:cs="Arial"/>
          <w:u w:val="thick"/>
        </w:rPr>
      </w:pPr>
      <w:r w:rsidRPr="00B4668D">
        <w:rPr>
          <w:rFonts w:cs="Arial"/>
          <w:u w:val="thick"/>
        </w:rPr>
        <w:tab/>
      </w:r>
    </w:p>
    <w:p w:rsidR="003534BA" w:rsidRDefault="003534BA" w:rsidP="003534BA">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3534BA" w:rsidRPr="00B4668D" w:rsidRDefault="003534BA" w:rsidP="003534BA">
      <w:pPr>
        <w:tabs>
          <w:tab w:val="left" w:pos="9360"/>
        </w:tabs>
        <w:rPr>
          <w:rFonts w:cs="Arial"/>
          <w:u w:val="thick"/>
        </w:rPr>
      </w:pPr>
      <w:r w:rsidRPr="00B4668D">
        <w:rPr>
          <w:rFonts w:cs="Arial"/>
          <w:u w:val="thick"/>
        </w:rPr>
        <w:tab/>
      </w:r>
    </w:p>
    <w:p w:rsidR="003534BA" w:rsidRPr="00B4668D" w:rsidRDefault="003534BA" w:rsidP="003534BA">
      <w:pPr>
        <w:tabs>
          <w:tab w:val="left" w:pos="4320"/>
        </w:tabs>
        <w:rPr>
          <w:rFonts w:cs="Arial"/>
        </w:rPr>
      </w:pPr>
    </w:p>
    <w:p w:rsidR="003534BA" w:rsidRPr="00B4668D" w:rsidRDefault="003534BA" w:rsidP="003534BA">
      <w:pPr>
        <w:jc w:val="center"/>
        <w:rPr>
          <w:rFonts w:cs="Arial"/>
        </w:rPr>
      </w:pPr>
      <w:r>
        <w:rPr>
          <w:rFonts w:cs="Arial"/>
          <w:b/>
        </w:rPr>
        <w:br w:type="page"/>
      </w:r>
      <w:r w:rsidRPr="00B4668D">
        <w:rPr>
          <w:rFonts w:cs="Arial"/>
        </w:rPr>
        <w:lastRenderedPageBreak/>
        <w:t xml:space="preserve"> </w:t>
      </w:r>
    </w:p>
    <w:p w:rsidR="003534BA" w:rsidRPr="00D344BA" w:rsidRDefault="003534BA" w:rsidP="003534BA">
      <w:pPr>
        <w:jc w:val="center"/>
        <w:rPr>
          <w:rFonts w:cs="Arial"/>
          <w:b/>
          <w:bCs/>
          <w:sz w:val="28"/>
          <w:szCs w:val="28"/>
        </w:rPr>
      </w:pPr>
      <w:r w:rsidRPr="00D344BA">
        <w:rPr>
          <w:rFonts w:cs="Arial"/>
          <w:b/>
          <w:bCs/>
          <w:sz w:val="28"/>
          <w:szCs w:val="28"/>
        </w:rPr>
        <w:t>SIGNATURE SHEET</w:t>
      </w:r>
    </w:p>
    <w:p w:rsidR="003534BA" w:rsidRPr="00B4668D" w:rsidRDefault="003534BA" w:rsidP="003534BA">
      <w:pPr>
        <w:tabs>
          <w:tab w:val="left" w:pos="990"/>
        </w:tabs>
        <w:rPr>
          <w:rFonts w:cs="Arial"/>
        </w:rPr>
      </w:pPr>
    </w:p>
    <w:p w:rsidR="003534BA" w:rsidRPr="003534BA" w:rsidRDefault="003534BA" w:rsidP="003534BA">
      <w:pPr>
        <w:tabs>
          <w:tab w:val="left" w:pos="1440"/>
        </w:tabs>
        <w:rPr>
          <w:rFonts w:cs="Arial"/>
          <w:b/>
        </w:rPr>
      </w:pPr>
      <w:r w:rsidRPr="00B4668D">
        <w:rPr>
          <w:rFonts w:cs="Arial"/>
        </w:rPr>
        <w:t>Item:</w:t>
      </w:r>
      <w:r w:rsidRPr="00B4668D">
        <w:rPr>
          <w:rFonts w:cs="Arial"/>
        </w:rPr>
        <w:tab/>
      </w:r>
      <w:r>
        <w:rPr>
          <w:rFonts w:cs="Arial"/>
          <w:b/>
        </w:rPr>
        <w:t>Streambank Stabilization</w:t>
      </w:r>
    </w:p>
    <w:p w:rsidR="003534BA" w:rsidRPr="00B4668D" w:rsidRDefault="003534BA" w:rsidP="003534BA">
      <w:pPr>
        <w:tabs>
          <w:tab w:val="left" w:pos="1440"/>
        </w:tabs>
        <w:rPr>
          <w:rFonts w:cs="Arial"/>
        </w:rPr>
      </w:pPr>
    </w:p>
    <w:p w:rsidR="003534BA" w:rsidRPr="003534BA" w:rsidRDefault="003534BA" w:rsidP="003534BA">
      <w:pPr>
        <w:tabs>
          <w:tab w:val="left" w:pos="1440"/>
        </w:tabs>
        <w:rPr>
          <w:rFonts w:cs="Arial"/>
          <w:b/>
        </w:rPr>
      </w:pPr>
      <w:r w:rsidRPr="00B4668D">
        <w:rPr>
          <w:rFonts w:cs="Arial"/>
        </w:rPr>
        <w:t>Agency:</w:t>
      </w:r>
      <w:r>
        <w:rPr>
          <w:rFonts w:cs="Arial"/>
        </w:rPr>
        <w:tab/>
      </w:r>
      <w:r>
        <w:rPr>
          <w:rFonts w:cs="Arial"/>
          <w:b/>
        </w:rPr>
        <w:t>KS State Conservation Commission</w:t>
      </w:r>
    </w:p>
    <w:p w:rsidR="003534BA" w:rsidRPr="00B4668D" w:rsidRDefault="003534BA" w:rsidP="003534BA">
      <w:pPr>
        <w:tabs>
          <w:tab w:val="left" w:pos="1440"/>
        </w:tabs>
        <w:rPr>
          <w:rFonts w:cs="Arial"/>
        </w:rPr>
      </w:pPr>
    </w:p>
    <w:p w:rsidR="003534BA" w:rsidRPr="00B4668D" w:rsidRDefault="003534BA" w:rsidP="003534BA">
      <w:pPr>
        <w:tabs>
          <w:tab w:val="left" w:pos="1440"/>
        </w:tabs>
        <w:rPr>
          <w:rFonts w:cs="Arial"/>
          <w:b/>
          <w:bCs/>
        </w:rPr>
      </w:pPr>
      <w:r w:rsidRPr="00B4668D">
        <w:rPr>
          <w:rFonts w:cs="Arial"/>
          <w:b/>
          <w:bCs/>
        </w:rPr>
        <w:t>Closing Date:</w:t>
      </w:r>
      <w:r w:rsidRPr="00B4668D">
        <w:rPr>
          <w:rFonts w:cs="Arial"/>
          <w:b/>
          <w:bCs/>
        </w:rPr>
        <w:tab/>
      </w:r>
      <w:r>
        <w:rPr>
          <w:rFonts w:cs="Arial"/>
          <w:b/>
          <w:bCs/>
        </w:rPr>
        <w:t>April 6, 2010</w:t>
      </w:r>
    </w:p>
    <w:p w:rsidR="003534BA" w:rsidRPr="00B4668D" w:rsidRDefault="003534BA" w:rsidP="003534BA">
      <w:pPr>
        <w:tabs>
          <w:tab w:val="left" w:pos="990"/>
        </w:tabs>
        <w:rPr>
          <w:rFonts w:cs="Arial"/>
        </w:rPr>
      </w:pPr>
    </w:p>
    <w:p w:rsidR="003534BA" w:rsidRPr="00FE7D19" w:rsidRDefault="003534BA" w:rsidP="003534BA">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3534BA" w:rsidRPr="00FE7D19" w:rsidRDefault="003534BA" w:rsidP="003534BA">
      <w:pPr>
        <w:tabs>
          <w:tab w:val="left" w:pos="990"/>
        </w:tabs>
        <w:rPr>
          <w:rFonts w:cs="Arial"/>
        </w:rPr>
      </w:pPr>
    </w:p>
    <w:p w:rsidR="003534BA" w:rsidRPr="00B4668D" w:rsidRDefault="003534BA" w:rsidP="003534BA">
      <w:pPr>
        <w:tabs>
          <w:tab w:val="left" w:pos="990"/>
        </w:tabs>
        <w:rPr>
          <w:rFonts w:cs="Arial"/>
        </w:rPr>
      </w:pPr>
    </w:p>
    <w:p w:rsidR="003534BA" w:rsidRDefault="003534BA" w:rsidP="003534BA">
      <w:pPr>
        <w:tabs>
          <w:tab w:val="left" w:pos="9360"/>
          <w:tab w:val="left" w:pos="9990"/>
        </w:tabs>
        <w:rPr>
          <w:rFonts w:cs="Arial"/>
          <w:u w:val="single"/>
        </w:rPr>
      </w:pPr>
      <w:r>
        <w:rPr>
          <w:rFonts w:cs="Arial"/>
        </w:rPr>
        <w:t>Legal Name of Person, Firm or Corporation</w:t>
      </w:r>
      <w:r>
        <w:rPr>
          <w:rFonts w:cs="Arial"/>
          <w:u w:val="single"/>
        </w:rPr>
        <w:tab/>
      </w:r>
    </w:p>
    <w:p w:rsidR="003534BA" w:rsidRDefault="003534BA" w:rsidP="003534BA">
      <w:pPr>
        <w:tabs>
          <w:tab w:val="left" w:pos="9360"/>
          <w:tab w:val="left" w:pos="9990"/>
        </w:tabs>
        <w:rPr>
          <w:rFonts w:cs="Arial"/>
        </w:rPr>
      </w:pPr>
    </w:p>
    <w:p w:rsidR="003534BA" w:rsidRDefault="003534BA" w:rsidP="003534BA">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3534BA" w:rsidRDefault="003534BA" w:rsidP="003534BA">
      <w:pPr>
        <w:tabs>
          <w:tab w:val="left" w:pos="4320"/>
          <w:tab w:val="left" w:pos="7110"/>
          <w:tab w:val="left" w:pos="9360"/>
          <w:tab w:val="left" w:pos="9990"/>
        </w:tabs>
        <w:rPr>
          <w:rFonts w:cs="Arial"/>
        </w:rPr>
      </w:pPr>
    </w:p>
    <w:p w:rsidR="003534BA" w:rsidRDefault="003534BA" w:rsidP="003534BA">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3534BA" w:rsidRDefault="003534BA" w:rsidP="003534BA">
      <w:pPr>
        <w:tabs>
          <w:tab w:val="left" w:pos="9360"/>
          <w:tab w:val="left" w:pos="9990"/>
        </w:tabs>
        <w:rPr>
          <w:rFonts w:cs="Arial"/>
        </w:rPr>
      </w:pPr>
    </w:p>
    <w:p w:rsidR="003534BA" w:rsidRDefault="003534BA" w:rsidP="003534BA">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3534BA" w:rsidRPr="00812EDC" w:rsidRDefault="003534BA" w:rsidP="003534BA">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3534BA" w:rsidRDefault="003534BA" w:rsidP="003534BA">
      <w:pPr>
        <w:tabs>
          <w:tab w:val="left" w:pos="6570"/>
          <w:tab w:val="left" w:pos="9360"/>
          <w:tab w:val="left" w:pos="9990"/>
        </w:tabs>
        <w:rPr>
          <w:rFonts w:cs="Arial"/>
          <w:b/>
          <w:i/>
          <w:color w:val="FF0000"/>
          <w:sz w:val="16"/>
          <w:szCs w:val="16"/>
        </w:rPr>
      </w:pPr>
    </w:p>
    <w:p w:rsidR="003534BA" w:rsidRPr="006658B9" w:rsidRDefault="003534BA" w:rsidP="003534BA">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3534BA" w:rsidRDefault="003534BA" w:rsidP="003534BA">
      <w:pPr>
        <w:tabs>
          <w:tab w:val="left" w:pos="6570"/>
          <w:tab w:val="left" w:pos="9360"/>
          <w:tab w:val="left" w:pos="9990"/>
        </w:tabs>
        <w:rPr>
          <w:rFonts w:cs="Arial"/>
        </w:rPr>
      </w:pPr>
    </w:p>
    <w:p w:rsidR="003534BA" w:rsidRDefault="003534BA" w:rsidP="003534BA">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3534BA" w:rsidRDefault="003534BA" w:rsidP="003534BA">
      <w:pPr>
        <w:tabs>
          <w:tab w:val="left" w:pos="9360"/>
          <w:tab w:val="left" w:pos="9990"/>
        </w:tabs>
        <w:rPr>
          <w:rFonts w:cs="Arial"/>
        </w:rPr>
      </w:pPr>
    </w:p>
    <w:p w:rsidR="003534BA" w:rsidRDefault="003534BA" w:rsidP="003534BA">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3534BA" w:rsidRPr="00B4668D" w:rsidRDefault="003534BA" w:rsidP="003534BA">
      <w:pPr>
        <w:tabs>
          <w:tab w:val="left" w:pos="9990"/>
        </w:tabs>
        <w:rPr>
          <w:rFonts w:cs="Arial"/>
        </w:rPr>
      </w:pPr>
    </w:p>
    <w:p w:rsidR="003534BA" w:rsidRPr="00B4668D" w:rsidRDefault="003534BA" w:rsidP="003534BA">
      <w:pPr>
        <w:tabs>
          <w:tab w:val="left" w:pos="9990"/>
        </w:tabs>
        <w:rPr>
          <w:rFonts w:cs="Arial"/>
        </w:rPr>
      </w:pPr>
    </w:p>
    <w:p w:rsidR="003534BA" w:rsidRPr="00B4668D" w:rsidRDefault="003534BA" w:rsidP="003534BA">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3534BA" w:rsidRPr="00B4668D" w:rsidRDefault="003534BA" w:rsidP="003534BA">
      <w:pPr>
        <w:tabs>
          <w:tab w:val="left" w:pos="9990"/>
        </w:tabs>
        <w:rPr>
          <w:rFonts w:cs="Arial"/>
        </w:rPr>
      </w:pPr>
    </w:p>
    <w:p w:rsidR="003534BA" w:rsidRPr="00B4668D" w:rsidRDefault="003534BA" w:rsidP="003534BA">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3534BA" w:rsidRPr="00B4668D" w:rsidRDefault="003534BA" w:rsidP="003534BA">
      <w:pPr>
        <w:tabs>
          <w:tab w:val="left" w:pos="9360"/>
          <w:tab w:val="left" w:pos="9990"/>
        </w:tabs>
        <w:rPr>
          <w:rFonts w:cs="Arial"/>
        </w:rPr>
      </w:pPr>
    </w:p>
    <w:p w:rsidR="003534BA" w:rsidRPr="00B4668D" w:rsidRDefault="003534BA" w:rsidP="003534BA">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534BA" w:rsidRPr="00B4668D" w:rsidRDefault="003534BA" w:rsidP="003534BA">
      <w:pPr>
        <w:tabs>
          <w:tab w:val="left" w:pos="4320"/>
          <w:tab w:val="left" w:pos="7110"/>
          <w:tab w:val="left" w:pos="9360"/>
          <w:tab w:val="left" w:pos="9990"/>
        </w:tabs>
        <w:rPr>
          <w:rFonts w:cs="Arial"/>
        </w:rPr>
      </w:pPr>
    </w:p>
    <w:p w:rsidR="003534BA" w:rsidRPr="00B4668D" w:rsidRDefault="003534BA" w:rsidP="003534BA">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534BA" w:rsidRPr="00B4668D" w:rsidRDefault="003534BA" w:rsidP="003534BA">
      <w:pPr>
        <w:tabs>
          <w:tab w:val="left" w:pos="9360"/>
          <w:tab w:val="left" w:pos="9990"/>
        </w:tabs>
        <w:rPr>
          <w:rFonts w:cs="Arial"/>
        </w:rPr>
      </w:pPr>
    </w:p>
    <w:p w:rsidR="003534BA" w:rsidRPr="00B4668D" w:rsidRDefault="003534BA" w:rsidP="003534BA">
      <w:pPr>
        <w:tabs>
          <w:tab w:val="left" w:pos="9360"/>
          <w:tab w:val="left" w:pos="9990"/>
        </w:tabs>
        <w:rPr>
          <w:rFonts w:cs="Arial"/>
        </w:rPr>
      </w:pPr>
      <w:r w:rsidRPr="00B4668D">
        <w:rPr>
          <w:rFonts w:cs="Arial"/>
        </w:rPr>
        <w:t>E-Mail</w:t>
      </w:r>
      <w:r w:rsidRPr="00B4668D">
        <w:rPr>
          <w:rFonts w:cs="Arial"/>
          <w:u w:val="single"/>
        </w:rPr>
        <w:tab/>
      </w:r>
    </w:p>
    <w:p w:rsidR="003534BA" w:rsidRPr="00B4668D" w:rsidRDefault="003534BA" w:rsidP="003534BA">
      <w:pPr>
        <w:tabs>
          <w:tab w:val="left" w:pos="9990"/>
        </w:tabs>
        <w:rPr>
          <w:rFonts w:cs="Arial"/>
        </w:rPr>
      </w:pPr>
    </w:p>
    <w:p w:rsidR="003534BA" w:rsidRPr="00B4668D" w:rsidRDefault="003534BA" w:rsidP="003534BA">
      <w:pPr>
        <w:tabs>
          <w:tab w:val="left" w:pos="9990"/>
        </w:tabs>
        <w:rPr>
          <w:rFonts w:cs="Arial"/>
        </w:rPr>
      </w:pPr>
    </w:p>
    <w:p w:rsidR="003534BA" w:rsidRPr="00B4668D" w:rsidRDefault="003534BA" w:rsidP="003534BA">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3534BA" w:rsidRDefault="003534BA" w:rsidP="003534BA">
      <w:pPr>
        <w:tabs>
          <w:tab w:val="left" w:pos="9990"/>
        </w:tabs>
        <w:rPr>
          <w:rFonts w:cs="Arial"/>
        </w:rPr>
      </w:pPr>
    </w:p>
    <w:p w:rsidR="003534BA" w:rsidRPr="00B4668D" w:rsidRDefault="003534BA" w:rsidP="003534BA">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3534BA" w:rsidRPr="00B4668D" w:rsidRDefault="003534BA" w:rsidP="003534BA">
      <w:pPr>
        <w:tabs>
          <w:tab w:val="left" w:pos="9990"/>
        </w:tabs>
        <w:rPr>
          <w:rFonts w:cs="Arial"/>
        </w:rPr>
      </w:pPr>
    </w:p>
    <w:p w:rsidR="003534BA" w:rsidRPr="00B4668D" w:rsidRDefault="003534BA" w:rsidP="003534BA">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3534BA" w:rsidRPr="00B4668D" w:rsidRDefault="003534BA" w:rsidP="003534BA">
      <w:pPr>
        <w:tabs>
          <w:tab w:val="left" w:pos="9360"/>
          <w:tab w:val="left" w:pos="9990"/>
        </w:tabs>
        <w:rPr>
          <w:rFonts w:cs="Arial"/>
        </w:rPr>
      </w:pPr>
    </w:p>
    <w:p w:rsidR="003534BA" w:rsidRPr="00B4668D" w:rsidRDefault="003534BA" w:rsidP="003534BA">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3534BA" w:rsidRPr="00B4668D" w:rsidRDefault="003534BA" w:rsidP="003534BA">
      <w:pPr>
        <w:tabs>
          <w:tab w:val="left" w:pos="9360"/>
          <w:tab w:val="left" w:pos="9990"/>
        </w:tabs>
        <w:rPr>
          <w:rFonts w:cs="Arial"/>
        </w:rPr>
      </w:pPr>
    </w:p>
    <w:p w:rsidR="003534BA" w:rsidRPr="00B4668D" w:rsidRDefault="003534BA" w:rsidP="003534BA">
      <w:pPr>
        <w:tabs>
          <w:tab w:val="left" w:pos="9360"/>
          <w:tab w:val="left" w:pos="9990"/>
        </w:tabs>
        <w:rPr>
          <w:rFonts w:cs="Arial"/>
          <w:u w:val="single"/>
        </w:rPr>
      </w:pPr>
      <w:r w:rsidRPr="00B4668D">
        <w:rPr>
          <w:rFonts w:cs="Arial"/>
        </w:rPr>
        <w:t>E-Mail</w:t>
      </w:r>
      <w:r>
        <w:rPr>
          <w:rFonts w:cs="Arial"/>
          <w:u w:val="single"/>
        </w:rPr>
        <w:tab/>
      </w:r>
    </w:p>
    <w:p w:rsidR="003534BA" w:rsidRPr="00B4668D" w:rsidRDefault="003534BA" w:rsidP="003534BA">
      <w:pPr>
        <w:tabs>
          <w:tab w:val="left" w:pos="9990"/>
        </w:tabs>
        <w:rPr>
          <w:rFonts w:cs="Arial"/>
          <w:u w:val="single"/>
        </w:rPr>
      </w:pPr>
    </w:p>
    <w:p w:rsidR="003534BA" w:rsidRPr="00B4668D" w:rsidRDefault="003534BA" w:rsidP="003534BA">
      <w:pPr>
        <w:tabs>
          <w:tab w:val="left" w:pos="9990"/>
        </w:tabs>
        <w:rPr>
          <w:rFonts w:cs="Arial"/>
        </w:rPr>
      </w:pPr>
    </w:p>
    <w:p w:rsidR="003534BA" w:rsidRPr="00B4668D" w:rsidRDefault="003534BA" w:rsidP="003534BA">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3534BA" w:rsidRPr="00B4668D" w:rsidRDefault="003534BA" w:rsidP="003534BA">
      <w:pPr>
        <w:tabs>
          <w:tab w:val="left" w:pos="7200"/>
          <w:tab w:val="left" w:pos="9990"/>
        </w:tabs>
        <w:rPr>
          <w:rFonts w:cs="Arial"/>
          <w:i/>
          <w:u w:val="single"/>
        </w:rPr>
      </w:pPr>
      <w:r w:rsidRPr="00B4668D">
        <w:rPr>
          <w:rFonts w:cs="Arial"/>
          <w:i/>
          <w:u w:val="single"/>
        </w:rPr>
        <w:t>(Refusal will not be a determining factor in award of this contract.)</w:t>
      </w:r>
    </w:p>
    <w:p w:rsidR="003534BA" w:rsidRPr="00B4668D" w:rsidRDefault="003534BA" w:rsidP="003534BA">
      <w:pPr>
        <w:tabs>
          <w:tab w:val="left" w:pos="7200"/>
          <w:tab w:val="left" w:pos="9990"/>
        </w:tabs>
        <w:rPr>
          <w:rFonts w:cs="Arial"/>
        </w:rPr>
      </w:pPr>
    </w:p>
    <w:p w:rsidR="003534BA" w:rsidRPr="00B4668D" w:rsidRDefault="003534BA" w:rsidP="003534BA">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3534BA" w:rsidRPr="00B4668D" w:rsidRDefault="003534BA" w:rsidP="003534BA">
      <w:pPr>
        <w:tabs>
          <w:tab w:val="left" w:pos="9990"/>
        </w:tabs>
        <w:rPr>
          <w:rFonts w:cs="Arial"/>
          <w:i/>
          <w:u w:val="single"/>
        </w:rPr>
      </w:pPr>
      <w:r w:rsidRPr="00B4668D">
        <w:rPr>
          <w:rFonts w:cs="Arial"/>
          <w:i/>
          <w:u w:val="single"/>
        </w:rPr>
        <w:t>(Refusal will not be a determining factor in award of this contract.)</w:t>
      </w:r>
    </w:p>
    <w:p w:rsidR="003534BA" w:rsidRPr="00B4668D" w:rsidRDefault="003534BA" w:rsidP="003534BA">
      <w:pPr>
        <w:tabs>
          <w:tab w:val="left" w:pos="9990"/>
        </w:tabs>
        <w:rPr>
          <w:rFonts w:cs="Arial"/>
          <w:highlight w:val="yellow"/>
        </w:rPr>
      </w:pPr>
    </w:p>
    <w:p w:rsidR="003534BA" w:rsidRPr="00AD0B81" w:rsidRDefault="003534BA" w:rsidP="003534BA">
      <w:pPr>
        <w:jc w:val="center"/>
        <w:rPr>
          <w:rFonts w:cs="Arial"/>
          <w:b/>
          <w:sz w:val="18"/>
          <w:szCs w:val="18"/>
        </w:rPr>
      </w:pPr>
      <w:r>
        <w:rPr>
          <w:rFonts w:cs="Arial"/>
          <w:b/>
          <w:bCs/>
          <w:caps/>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534BA" w:rsidRDefault="003534BA" w:rsidP="003534BA">
      <w:pPr>
        <w:jc w:val="center"/>
        <w:rPr>
          <w:rFonts w:cs="Arial"/>
          <w:b/>
          <w:sz w:val="18"/>
          <w:szCs w:val="18"/>
        </w:rPr>
      </w:pPr>
      <w:r w:rsidRPr="00AD0B81">
        <w:rPr>
          <w:rFonts w:cs="Arial"/>
          <w:b/>
          <w:sz w:val="18"/>
          <w:szCs w:val="18"/>
        </w:rPr>
        <w:t>Department of Administration</w:t>
      </w:r>
    </w:p>
    <w:p w:rsidR="003534BA" w:rsidRDefault="003534BA" w:rsidP="003534BA">
      <w:pPr>
        <w:jc w:val="center"/>
        <w:rPr>
          <w:rFonts w:cs="Arial"/>
          <w:b/>
          <w:sz w:val="18"/>
          <w:szCs w:val="18"/>
        </w:rPr>
      </w:pPr>
      <w:r w:rsidRPr="00AD0B81">
        <w:rPr>
          <w:rFonts w:cs="Arial"/>
          <w:b/>
          <w:sz w:val="18"/>
          <w:szCs w:val="18"/>
        </w:rPr>
        <w:t>Division of Purchases</w:t>
      </w:r>
    </w:p>
    <w:p w:rsidR="003534BA" w:rsidRPr="00AD0B81" w:rsidRDefault="003534BA" w:rsidP="003534BA">
      <w:pPr>
        <w:rPr>
          <w:rFonts w:cs="Arial"/>
          <w:b/>
          <w:sz w:val="18"/>
          <w:szCs w:val="18"/>
        </w:rPr>
      </w:pPr>
    </w:p>
    <w:p w:rsidR="003534BA" w:rsidRDefault="003534BA" w:rsidP="003534BA">
      <w:pPr>
        <w:jc w:val="center"/>
        <w:rPr>
          <w:rFonts w:cs="Arial"/>
          <w:b/>
        </w:rPr>
      </w:pPr>
      <w:r w:rsidRPr="00661488">
        <w:rPr>
          <w:rFonts w:cs="Arial"/>
          <w:b/>
        </w:rPr>
        <w:t>Supplier Diversity Survey Form</w:t>
      </w:r>
    </w:p>
    <w:p w:rsidR="003534BA" w:rsidRDefault="003534BA" w:rsidP="003534BA">
      <w:pPr>
        <w:rPr>
          <w:rFonts w:cs="Arial"/>
          <w:b/>
        </w:rPr>
      </w:pPr>
    </w:p>
    <w:p w:rsidR="003534BA" w:rsidRPr="007A4CCC" w:rsidRDefault="003534BA" w:rsidP="003534BA">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534BA" w:rsidRDefault="003534BA" w:rsidP="003534BA">
      <w:pPr>
        <w:rPr>
          <w:rFonts w:cs="Arial"/>
          <w:b/>
        </w:rPr>
      </w:pPr>
    </w:p>
    <w:p w:rsidR="003534BA" w:rsidRDefault="003534BA" w:rsidP="003534BA">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534BA" w:rsidRDefault="003534BA" w:rsidP="003534BA">
      <w:pPr>
        <w:pBdr>
          <w:bottom w:val="single" w:sz="12" w:space="1" w:color="auto"/>
        </w:pBdr>
        <w:rPr>
          <w:rFonts w:cs="Arial"/>
          <w:i/>
          <w:sz w:val="16"/>
          <w:szCs w:val="16"/>
        </w:rPr>
      </w:pPr>
    </w:p>
    <w:p w:rsidR="003534BA" w:rsidRDefault="003534BA" w:rsidP="003534BA">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534BA" w:rsidRPr="00694DA3" w:rsidRDefault="003534BA" w:rsidP="003534BA">
      <w:pPr>
        <w:pBdr>
          <w:bottom w:val="single" w:sz="12" w:space="1" w:color="auto"/>
        </w:pBdr>
        <w:rPr>
          <w:rFonts w:cs="Arial"/>
          <w:sz w:val="16"/>
          <w:szCs w:val="16"/>
        </w:rPr>
      </w:pPr>
    </w:p>
    <w:p w:rsidR="003534BA" w:rsidRPr="00661488" w:rsidRDefault="003534BA" w:rsidP="003534BA">
      <w:pPr>
        <w:pBdr>
          <w:bottom w:val="single" w:sz="12" w:space="1" w:color="auto"/>
        </w:pBdr>
        <w:rPr>
          <w:rFonts w:cs="Arial"/>
          <w:b/>
          <w:color w:val="FF0000"/>
        </w:rPr>
      </w:pPr>
      <w:r w:rsidRPr="00661488">
        <w:rPr>
          <w:rFonts w:cs="Arial"/>
          <w:b/>
          <w:color w:val="FF0000"/>
        </w:rPr>
        <w:t>COMPANY DATA</w:t>
      </w:r>
    </w:p>
    <w:p w:rsidR="003534BA" w:rsidRDefault="003534BA" w:rsidP="003534BA">
      <w:pPr>
        <w:rPr>
          <w:rFonts w:cs="Arial"/>
          <w:b/>
        </w:rPr>
      </w:pPr>
    </w:p>
    <w:p w:rsidR="003534BA" w:rsidRPr="00CA1F80" w:rsidRDefault="003534BA" w:rsidP="003534BA">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534BA" w:rsidRPr="00CA1F80" w:rsidRDefault="003534BA" w:rsidP="003534BA">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534BA" w:rsidRPr="00CA1F80" w:rsidRDefault="003534BA" w:rsidP="003534BA">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534BA" w:rsidRPr="00812EDC" w:rsidRDefault="003534BA" w:rsidP="003534BA">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3534BA" w:rsidRDefault="003534BA" w:rsidP="003534BA"/>
    <w:p w:rsidR="003534BA" w:rsidRPr="00CA1F80" w:rsidRDefault="003534BA" w:rsidP="003534BA">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534BA" w:rsidRPr="00CA1F80" w:rsidRDefault="003534BA" w:rsidP="003534BA">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534BA" w:rsidRPr="00CA1F80" w:rsidRDefault="003534BA" w:rsidP="003534BA">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534BA" w:rsidRPr="00CA1F80" w:rsidRDefault="003534BA" w:rsidP="003534BA">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3534BA" w:rsidRPr="00CA1F80" w:rsidRDefault="003534BA" w:rsidP="003534BA">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534BA" w:rsidRDefault="003534BA" w:rsidP="003534BA">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3534BA" w:rsidRDefault="003534BA" w:rsidP="003534BA">
      <w:pPr>
        <w:rPr>
          <w:rFonts w:cs="Arial"/>
          <w:sz w:val="18"/>
          <w:szCs w:val="18"/>
        </w:rPr>
      </w:pPr>
    </w:p>
    <w:p w:rsidR="003534BA" w:rsidRPr="00CA1F80" w:rsidRDefault="003534BA" w:rsidP="003534BA">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534BA" w:rsidRPr="00EB408B" w:rsidRDefault="003534BA" w:rsidP="003534BA">
      <w:pPr>
        <w:pBdr>
          <w:bottom w:val="single" w:sz="12" w:space="1" w:color="auto"/>
        </w:pBdr>
        <w:rPr>
          <w:rFonts w:cs="Arial"/>
          <w:b/>
        </w:rPr>
      </w:pPr>
    </w:p>
    <w:p w:rsidR="003534BA" w:rsidRPr="00661488" w:rsidRDefault="003534BA" w:rsidP="003534BA">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534BA" w:rsidRDefault="003534BA" w:rsidP="003534BA">
      <w:pPr>
        <w:rPr>
          <w:rFonts w:cs="Arial"/>
          <w:sz w:val="18"/>
          <w:szCs w:val="18"/>
        </w:rPr>
      </w:pPr>
    </w:p>
    <w:p w:rsidR="003534BA" w:rsidRPr="00933B50" w:rsidRDefault="003534BA" w:rsidP="003534BA">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534BA" w:rsidRDefault="003534BA" w:rsidP="003534BA">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534BA" w:rsidRDefault="003534BA" w:rsidP="003534BA">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3534BA" w:rsidRPr="005F51BB" w:rsidRDefault="003534BA" w:rsidP="003534BA">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3534BA" w:rsidRPr="00661488" w:rsidRDefault="003534BA" w:rsidP="003534BA">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534BA" w:rsidRPr="00694DA3" w:rsidRDefault="003534BA" w:rsidP="003534BA">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534BA" w:rsidRDefault="003534BA" w:rsidP="003534BA">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534BA" w:rsidRDefault="003534BA" w:rsidP="003534BA">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3534BA" w:rsidRPr="00661488" w:rsidRDefault="003534BA" w:rsidP="003534BA">
      <w:pPr>
        <w:ind w:left="720"/>
        <w:rPr>
          <w:rFonts w:cs="Arial"/>
          <w:sz w:val="18"/>
          <w:szCs w:val="18"/>
        </w:rPr>
      </w:pPr>
    </w:p>
    <w:p w:rsidR="003534BA" w:rsidRDefault="003534BA" w:rsidP="003534BA">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534BA" w:rsidRPr="0007699A" w:rsidRDefault="003534BA" w:rsidP="003534BA">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534BA" w:rsidRPr="00694DA3" w:rsidRDefault="003534BA" w:rsidP="003534BA">
      <w:pPr>
        <w:rPr>
          <w:rFonts w:cs="Arial"/>
          <w:sz w:val="16"/>
          <w:szCs w:val="16"/>
        </w:rPr>
      </w:pPr>
    </w:p>
    <w:p w:rsidR="003534BA" w:rsidRPr="00694DA3" w:rsidRDefault="003534BA" w:rsidP="003534BA">
      <w:pPr>
        <w:pBdr>
          <w:bottom w:val="single" w:sz="12" w:space="1" w:color="auto"/>
        </w:pBdr>
        <w:rPr>
          <w:rFonts w:cs="Arial"/>
          <w:sz w:val="16"/>
          <w:szCs w:val="16"/>
        </w:rPr>
      </w:pPr>
    </w:p>
    <w:p w:rsidR="003534BA" w:rsidRDefault="003534BA" w:rsidP="003534BA">
      <w:pPr>
        <w:rPr>
          <w:rFonts w:cs="Arial"/>
          <w:b/>
          <w:sz w:val="18"/>
          <w:szCs w:val="18"/>
        </w:rPr>
      </w:pPr>
    </w:p>
    <w:p w:rsidR="003534BA" w:rsidRPr="007A4CCC" w:rsidRDefault="003534BA" w:rsidP="003534BA">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534BA" w:rsidRPr="007A4CCC" w:rsidRDefault="003534BA" w:rsidP="003534BA">
      <w:pPr>
        <w:rPr>
          <w:rFonts w:cs="Arial"/>
          <w:b/>
          <w:sz w:val="16"/>
          <w:szCs w:val="16"/>
        </w:rPr>
      </w:pPr>
    </w:p>
    <w:p w:rsidR="003534BA" w:rsidRPr="007A4CCC" w:rsidRDefault="003534BA" w:rsidP="003534BA">
      <w:pPr>
        <w:rPr>
          <w:rFonts w:cs="Arial"/>
          <w:sz w:val="16"/>
          <w:szCs w:val="16"/>
        </w:rPr>
      </w:pPr>
      <w:r w:rsidRPr="007A4CCC">
        <w:rPr>
          <w:rFonts w:cs="Arial"/>
          <w:sz w:val="16"/>
          <w:szCs w:val="16"/>
        </w:rPr>
        <w:t>Kansas Department of Commerce</w:t>
      </w:r>
    </w:p>
    <w:p w:rsidR="003534BA" w:rsidRPr="007A4CCC" w:rsidRDefault="003534BA" w:rsidP="003534BA">
      <w:pPr>
        <w:rPr>
          <w:rFonts w:cs="Arial"/>
          <w:sz w:val="16"/>
          <w:szCs w:val="16"/>
        </w:rPr>
      </w:pPr>
      <w:r w:rsidRPr="007A4CCC">
        <w:rPr>
          <w:rFonts w:cs="Arial"/>
          <w:sz w:val="16"/>
          <w:szCs w:val="16"/>
        </w:rPr>
        <w:t>Office of Minority/Women Business Development</w:t>
      </w:r>
    </w:p>
    <w:p w:rsidR="003534BA" w:rsidRDefault="003534BA" w:rsidP="003534BA">
      <w:pPr>
        <w:rPr>
          <w:rFonts w:cs="Arial"/>
          <w:sz w:val="16"/>
          <w:szCs w:val="16"/>
        </w:rPr>
      </w:pPr>
      <w:hyperlink r:id="rId19" w:history="1">
        <w:r w:rsidRPr="004C640A">
          <w:rPr>
            <w:rStyle w:val="Hyperlink"/>
            <w:rFonts w:cs="Arial"/>
            <w:sz w:val="16"/>
            <w:szCs w:val="16"/>
          </w:rPr>
          <w:t>http://www.kansas.gov/ksbdc/</w:t>
        </w:r>
      </w:hyperlink>
    </w:p>
    <w:p w:rsidR="003534BA" w:rsidRPr="00AD0B81" w:rsidRDefault="003534BA" w:rsidP="003534BA">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534BA" w:rsidRDefault="003534BA" w:rsidP="003534BA">
      <w:pPr>
        <w:jc w:val="center"/>
        <w:rPr>
          <w:rFonts w:cs="Arial"/>
          <w:b/>
          <w:sz w:val="18"/>
          <w:szCs w:val="18"/>
        </w:rPr>
      </w:pPr>
      <w:r w:rsidRPr="00AD0B81">
        <w:rPr>
          <w:rFonts w:cs="Arial"/>
          <w:b/>
          <w:sz w:val="18"/>
          <w:szCs w:val="18"/>
        </w:rPr>
        <w:t>Department of Administration</w:t>
      </w:r>
    </w:p>
    <w:p w:rsidR="003534BA" w:rsidRPr="00AD0B81" w:rsidRDefault="003534BA" w:rsidP="003534BA">
      <w:pPr>
        <w:jc w:val="center"/>
        <w:rPr>
          <w:rFonts w:cs="Arial"/>
          <w:b/>
          <w:sz w:val="18"/>
          <w:szCs w:val="18"/>
        </w:rPr>
      </w:pPr>
      <w:r w:rsidRPr="00AD0B81">
        <w:rPr>
          <w:rFonts w:cs="Arial"/>
          <w:b/>
          <w:sz w:val="18"/>
          <w:szCs w:val="18"/>
        </w:rPr>
        <w:t>Division of Purchases</w:t>
      </w:r>
    </w:p>
    <w:p w:rsidR="003534BA" w:rsidRDefault="003534BA" w:rsidP="003534BA">
      <w:pPr>
        <w:jc w:val="center"/>
        <w:rPr>
          <w:rFonts w:cs="Arial"/>
          <w:b/>
        </w:rPr>
      </w:pPr>
      <w:r w:rsidRPr="00661488">
        <w:rPr>
          <w:rFonts w:cs="Arial"/>
          <w:b/>
        </w:rPr>
        <w:t>Supplier Diversity Survey Form</w:t>
      </w:r>
    </w:p>
    <w:p w:rsidR="003534BA" w:rsidRDefault="003534BA" w:rsidP="003534BA">
      <w:pPr>
        <w:rPr>
          <w:rFonts w:cs="Arial"/>
          <w:b/>
          <w:sz w:val="18"/>
          <w:szCs w:val="18"/>
        </w:rPr>
      </w:pPr>
    </w:p>
    <w:p w:rsidR="003534BA" w:rsidRDefault="003534BA" w:rsidP="003534BA">
      <w:pPr>
        <w:jc w:val="center"/>
        <w:rPr>
          <w:rFonts w:cs="Arial"/>
          <w:b/>
          <w:sz w:val="18"/>
          <w:szCs w:val="18"/>
        </w:rPr>
      </w:pPr>
      <w:r w:rsidRPr="0091438D">
        <w:rPr>
          <w:rFonts w:cs="Arial"/>
          <w:b/>
          <w:sz w:val="18"/>
          <w:szCs w:val="18"/>
          <w:u w:val="single"/>
        </w:rPr>
        <w:t>Appendix A</w:t>
      </w:r>
    </w:p>
    <w:p w:rsidR="003534BA" w:rsidRPr="00E36D1A" w:rsidRDefault="003534BA" w:rsidP="003534BA">
      <w:pPr>
        <w:jc w:val="center"/>
        <w:rPr>
          <w:rFonts w:cs="Arial"/>
          <w:b/>
          <w:sz w:val="18"/>
          <w:szCs w:val="18"/>
        </w:rPr>
      </w:pPr>
      <w:r w:rsidRPr="00E36D1A">
        <w:rPr>
          <w:rFonts w:cs="Arial"/>
          <w:b/>
          <w:sz w:val="18"/>
          <w:szCs w:val="18"/>
        </w:rPr>
        <w:t>Definition of Terms</w:t>
      </w:r>
    </w:p>
    <w:p w:rsidR="003534BA" w:rsidRPr="00E36D1A" w:rsidRDefault="003534BA" w:rsidP="003534BA">
      <w:pPr>
        <w:rPr>
          <w:rFonts w:cs="Arial"/>
          <w:b/>
          <w:sz w:val="18"/>
          <w:szCs w:val="18"/>
        </w:rPr>
      </w:pPr>
    </w:p>
    <w:p w:rsidR="003534BA" w:rsidRPr="005F51BB" w:rsidRDefault="003534BA" w:rsidP="003534BA">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534BA" w:rsidRPr="005F51BB" w:rsidRDefault="003534BA" w:rsidP="003534BA">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534BA" w:rsidRDefault="003534BA" w:rsidP="003534BA">
      <w:pPr>
        <w:rPr>
          <w:rFonts w:cs="Arial"/>
          <w:sz w:val="16"/>
          <w:szCs w:val="16"/>
        </w:rPr>
      </w:pPr>
    </w:p>
    <w:p w:rsidR="003534BA" w:rsidRPr="00772162" w:rsidRDefault="003534BA" w:rsidP="003534BA">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534BA" w:rsidRPr="00772162" w:rsidRDefault="003534BA" w:rsidP="003534BA">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534BA" w:rsidRPr="00772162" w:rsidRDefault="003534BA" w:rsidP="003534BA">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534BA" w:rsidRDefault="003534BA" w:rsidP="003534BA">
      <w:pPr>
        <w:rPr>
          <w:rFonts w:cs="Arial"/>
          <w:sz w:val="16"/>
          <w:szCs w:val="16"/>
        </w:rPr>
      </w:pPr>
    </w:p>
    <w:p w:rsidR="003534BA" w:rsidRPr="005F51BB" w:rsidRDefault="003534BA" w:rsidP="003534BA">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534BA" w:rsidRPr="005F51BB" w:rsidRDefault="003534BA" w:rsidP="003534BA">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534BA" w:rsidRPr="005F51BB" w:rsidRDefault="003534BA" w:rsidP="003534BA">
      <w:pPr>
        <w:rPr>
          <w:rFonts w:cs="Arial"/>
          <w:sz w:val="16"/>
          <w:szCs w:val="16"/>
        </w:rPr>
      </w:pPr>
    </w:p>
    <w:p w:rsidR="003534BA" w:rsidRPr="005F51BB" w:rsidRDefault="003534BA" w:rsidP="003534BA">
      <w:pPr>
        <w:rPr>
          <w:rFonts w:cs="Arial"/>
          <w:b/>
          <w:sz w:val="16"/>
          <w:szCs w:val="16"/>
        </w:rPr>
      </w:pPr>
      <w:r w:rsidRPr="005F51BB">
        <w:rPr>
          <w:rFonts w:cs="Arial"/>
          <w:b/>
          <w:sz w:val="16"/>
          <w:szCs w:val="16"/>
        </w:rPr>
        <w:t>Small Disadvantage Business Concern (SDB)</w:t>
      </w:r>
    </w:p>
    <w:p w:rsidR="003534BA" w:rsidRPr="005F51BB" w:rsidRDefault="003534BA" w:rsidP="003534BA">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534BA" w:rsidRPr="005F51BB" w:rsidRDefault="003534BA" w:rsidP="003534BA">
      <w:pPr>
        <w:rPr>
          <w:rFonts w:cs="Arial"/>
          <w:sz w:val="16"/>
          <w:szCs w:val="16"/>
        </w:rPr>
      </w:pPr>
    </w:p>
    <w:p w:rsidR="003534BA" w:rsidRPr="005F51BB" w:rsidRDefault="003534BA" w:rsidP="003534BA">
      <w:pPr>
        <w:rPr>
          <w:rFonts w:cs="Arial"/>
          <w:sz w:val="16"/>
          <w:szCs w:val="16"/>
        </w:rPr>
      </w:pPr>
      <w:r w:rsidRPr="005F51BB">
        <w:rPr>
          <w:rFonts w:cs="Arial"/>
          <w:b/>
          <w:sz w:val="16"/>
          <w:szCs w:val="16"/>
        </w:rPr>
        <w:t>Veterans-Owned Business Concern (VBE)</w:t>
      </w:r>
    </w:p>
    <w:p w:rsidR="003534BA" w:rsidRPr="005F51BB" w:rsidRDefault="003534BA" w:rsidP="003534BA">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534BA" w:rsidRPr="005F51BB" w:rsidRDefault="003534BA" w:rsidP="003534BA">
      <w:pPr>
        <w:rPr>
          <w:rFonts w:cs="Arial"/>
          <w:sz w:val="16"/>
          <w:szCs w:val="16"/>
        </w:rPr>
      </w:pPr>
    </w:p>
    <w:p w:rsidR="003534BA" w:rsidRPr="005F51BB" w:rsidRDefault="003534BA" w:rsidP="003534BA">
      <w:pPr>
        <w:rPr>
          <w:rFonts w:cs="Arial"/>
          <w:b/>
          <w:sz w:val="16"/>
          <w:szCs w:val="16"/>
        </w:rPr>
      </w:pPr>
      <w:r w:rsidRPr="005F51BB">
        <w:rPr>
          <w:rFonts w:cs="Arial"/>
          <w:b/>
          <w:sz w:val="16"/>
          <w:szCs w:val="16"/>
        </w:rPr>
        <w:t>Service-Disabled Veterans-Owned Business Concern (DVBE)</w:t>
      </w:r>
    </w:p>
    <w:p w:rsidR="003534BA" w:rsidRPr="005F51BB" w:rsidRDefault="003534BA" w:rsidP="003534BA">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534BA" w:rsidRPr="005F51BB" w:rsidRDefault="003534BA" w:rsidP="003534BA">
      <w:pPr>
        <w:rPr>
          <w:rFonts w:cs="Arial"/>
          <w:sz w:val="16"/>
          <w:szCs w:val="16"/>
        </w:rPr>
      </w:pPr>
    </w:p>
    <w:p w:rsidR="003534BA" w:rsidRPr="005F51BB" w:rsidRDefault="003534BA" w:rsidP="003534BA">
      <w:pPr>
        <w:rPr>
          <w:rFonts w:cs="Arial"/>
          <w:b/>
          <w:sz w:val="16"/>
          <w:szCs w:val="16"/>
        </w:rPr>
      </w:pPr>
      <w:r w:rsidRPr="005F51BB">
        <w:rPr>
          <w:rFonts w:cs="Arial"/>
          <w:b/>
          <w:sz w:val="16"/>
          <w:szCs w:val="16"/>
        </w:rPr>
        <w:t>Women-Owned Business Concern (WBE)</w:t>
      </w:r>
    </w:p>
    <w:p w:rsidR="003534BA" w:rsidRPr="005F51BB" w:rsidRDefault="003534BA" w:rsidP="003534BA">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534BA" w:rsidRPr="005F51BB" w:rsidRDefault="003534BA" w:rsidP="003534BA">
      <w:pPr>
        <w:rPr>
          <w:rFonts w:cs="Arial"/>
          <w:sz w:val="16"/>
          <w:szCs w:val="16"/>
        </w:rPr>
      </w:pPr>
    </w:p>
    <w:p w:rsidR="003534BA" w:rsidRPr="005F51BB" w:rsidRDefault="003534BA" w:rsidP="003534BA">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534BA" w:rsidRPr="005F51BB" w:rsidRDefault="003534BA" w:rsidP="003534BA">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534BA" w:rsidRPr="005F51BB" w:rsidRDefault="003534BA" w:rsidP="003534BA">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534BA" w:rsidRPr="005F51BB" w:rsidRDefault="003534BA" w:rsidP="003534BA">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534BA" w:rsidRPr="005F51BB" w:rsidRDefault="003534BA" w:rsidP="003534BA">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534BA" w:rsidRPr="005F51BB" w:rsidRDefault="003534BA" w:rsidP="003534BA">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534BA" w:rsidRPr="005F51BB" w:rsidRDefault="003534BA" w:rsidP="003534BA">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534BA" w:rsidRPr="005F51BB" w:rsidRDefault="003534BA" w:rsidP="003534BA">
      <w:pPr>
        <w:tabs>
          <w:tab w:val="left" w:pos="360"/>
        </w:tabs>
        <w:jc w:val="right"/>
        <w:rPr>
          <w:rFonts w:cs="Arial"/>
          <w:sz w:val="16"/>
          <w:szCs w:val="16"/>
        </w:rPr>
      </w:pPr>
    </w:p>
    <w:p w:rsidR="003534BA" w:rsidRPr="005F51BB" w:rsidRDefault="003534BA" w:rsidP="003534BA">
      <w:pPr>
        <w:tabs>
          <w:tab w:val="left" w:pos="360"/>
        </w:tabs>
        <w:jc w:val="right"/>
        <w:rPr>
          <w:rFonts w:cs="Arial"/>
          <w:sz w:val="16"/>
          <w:szCs w:val="16"/>
        </w:rPr>
      </w:pPr>
      <w:r>
        <w:rPr>
          <w:rFonts w:cs="Arial"/>
          <w:sz w:val="16"/>
          <w:szCs w:val="16"/>
        </w:rPr>
        <w:t>Date of Last Update:  March, 2007</w:t>
      </w:r>
    </w:p>
    <w:p w:rsidR="003534BA" w:rsidRDefault="003534BA" w:rsidP="003534BA">
      <w:pPr>
        <w:jc w:val="center"/>
        <w:rPr>
          <w:rFonts w:cs="Arial"/>
          <w:b/>
          <w:bCs/>
          <w:caps/>
        </w:rPr>
      </w:pPr>
      <w:r>
        <w:rPr>
          <w:rFonts w:cs="Arial"/>
          <w:b/>
          <w:bCs/>
          <w:caps/>
        </w:rPr>
        <w:br w:type="page"/>
      </w:r>
    </w:p>
    <w:p w:rsidR="003534BA" w:rsidRPr="000D5528" w:rsidRDefault="003534BA" w:rsidP="003534BA">
      <w:pPr>
        <w:jc w:val="center"/>
        <w:rPr>
          <w:rFonts w:cs="Arial"/>
          <w:b/>
          <w:bCs/>
          <w:caps/>
          <w:sz w:val="24"/>
        </w:rPr>
      </w:pPr>
      <w:r w:rsidRPr="000D5528">
        <w:rPr>
          <w:rFonts w:cs="Arial"/>
          <w:b/>
          <w:bCs/>
          <w:caps/>
          <w:sz w:val="24"/>
        </w:rPr>
        <w:t>Tax Clearance</w:t>
      </w:r>
      <w:r>
        <w:rPr>
          <w:rFonts w:cs="Arial"/>
          <w:b/>
          <w:bCs/>
          <w:caps/>
          <w:sz w:val="24"/>
        </w:rPr>
        <w:t xml:space="preserve"> INSTRUCTIONS</w:t>
      </w:r>
    </w:p>
    <w:p w:rsidR="003534BA" w:rsidRPr="003551AD" w:rsidRDefault="003534BA" w:rsidP="003534BA">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3534BA" w:rsidRDefault="003534BA" w:rsidP="003534BA">
      <w:pPr>
        <w:rPr>
          <w:rFonts w:cs="Arial"/>
          <w:b/>
          <w:bCs/>
        </w:rPr>
      </w:pPr>
    </w:p>
    <w:p w:rsidR="003534BA" w:rsidRPr="003551AD" w:rsidRDefault="003534BA" w:rsidP="003534BA">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3534BA" w:rsidRDefault="003534BA" w:rsidP="003534BA">
      <w:pPr>
        <w:rPr>
          <w:rFonts w:cs="Arial"/>
          <w:b/>
          <w:bCs/>
        </w:rPr>
      </w:pPr>
    </w:p>
    <w:p w:rsidR="003534BA" w:rsidRPr="00414E58" w:rsidRDefault="003534BA" w:rsidP="003534BA">
      <w:pPr>
        <w:rPr>
          <w:rFonts w:cs="Arial"/>
          <w:b/>
          <w:bCs/>
          <w:highlight w:val="green"/>
        </w:rPr>
      </w:pPr>
      <w:r w:rsidRPr="00414E58">
        <w:rPr>
          <w:rFonts w:cs="Arial"/>
          <w:b/>
          <w:bCs/>
          <w:highlight w:val="green"/>
        </w:rPr>
        <w:t>To obtain a Tax Clearance Certificate, you must:</w:t>
      </w:r>
    </w:p>
    <w:p w:rsidR="003534BA" w:rsidRPr="00414E58" w:rsidRDefault="003534BA" w:rsidP="003534BA">
      <w:pPr>
        <w:numPr>
          <w:ilvl w:val="0"/>
          <w:numId w:val="27"/>
        </w:numPr>
        <w:rPr>
          <w:rFonts w:cs="Arial"/>
          <w:b/>
          <w:bCs/>
          <w:highlight w:val="green"/>
        </w:rPr>
      </w:pPr>
      <w:r w:rsidRPr="00414E58">
        <w:rPr>
          <w:rFonts w:cs="Arial"/>
          <w:bCs/>
          <w:highlight w:val="green"/>
        </w:rPr>
        <w:t xml:space="preserve">Go to </w:t>
      </w:r>
      <w:hyperlink r:id="rId20" w:history="1">
        <w:r w:rsidRPr="00414E58">
          <w:rPr>
            <w:rStyle w:val="Hyperlink"/>
            <w:b/>
            <w:bCs/>
            <w:highlight w:val="green"/>
          </w:rPr>
          <w:t>http://www.ksrevenue.org/taxclearance.htm</w:t>
        </w:r>
      </w:hyperlink>
      <w:r w:rsidRPr="00414E58">
        <w:rPr>
          <w:highlight w:val="green"/>
        </w:rPr>
        <w:t xml:space="preserve"> to request a Tax Clearance Certificate</w:t>
      </w:r>
    </w:p>
    <w:p w:rsidR="003534BA" w:rsidRPr="00414E58" w:rsidRDefault="003534BA" w:rsidP="003534BA">
      <w:pPr>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3534BA" w:rsidRPr="00414E58" w:rsidRDefault="003534BA" w:rsidP="003534BA">
      <w:pPr>
        <w:numPr>
          <w:ilvl w:val="0"/>
          <w:numId w:val="27"/>
        </w:numPr>
        <w:rPr>
          <w:rFonts w:cs="Arial"/>
          <w:bCs/>
          <w:highlight w:val="green"/>
        </w:rPr>
      </w:pPr>
      <w:r w:rsidRPr="00414E58">
        <w:rPr>
          <w:rFonts w:cs="Arial"/>
          <w:bCs/>
          <w:highlight w:val="green"/>
        </w:rPr>
        <w:t>If issued an official certificate, print it and attach it to your bid response</w:t>
      </w:r>
    </w:p>
    <w:p w:rsidR="003534BA" w:rsidRPr="00414E58" w:rsidRDefault="003534BA" w:rsidP="003534BA">
      <w:pPr>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3534BA" w:rsidRPr="003551AD" w:rsidRDefault="003534BA" w:rsidP="003534BA">
      <w:pPr>
        <w:rPr>
          <w:rFonts w:cs="Arial"/>
          <w:b/>
          <w:bCs/>
        </w:rPr>
      </w:pPr>
    </w:p>
    <w:p w:rsidR="003534BA" w:rsidRDefault="003534BA" w:rsidP="003534BA">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3534BA" w:rsidRDefault="003534BA" w:rsidP="003534BA">
      <w:pPr>
        <w:autoSpaceDE w:val="0"/>
        <w:autoSpaceDN w:val="0"/>
        <w:adjustRightInd w:val="0"/>
        <w:rPr>
          <w:rFonts w:cs="Arial"/>
        </w:rPr>
      </w:pPr>
    </w:p>
    <w:p w:rsidR="003534BA" w:rsidRPr="003551AD" w:rsidRDefault="003534BA" w:rsidP="003534BA">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3534BA" w:rsidRDefault="003534BA" w:rsidP="003534BA">
      <w:pPr>
        <w:rPr>
          <w:highlight w:val="yellow"/>
        </w:rPr>
      </w:pPr>
    </w:p>
    <w:p w:rsidR="003534BA" w:rsidRPr="009E2D93" w:rsidRDefault="003534BA" w:rsidP="003534BA">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3534BA" w:rsidRDefault="003534BA" w:rsidP="003534BA">
      <w:pPr>
        <w:tabs>
          <w:tab w:val="left" w:pos="9990"/>
        </w:tabs>
        <w:autoSpaceDE w:val="0"/>
        <w:autoSpaceDN w:val="0"/>
        <w:adjustRightInd w:val="0"/>
        <w:rPr>
          <w:rFonts w:cs="Arial"/>
        </w:rPr>
      </w:pPr>
    </w:p>
    <w:p w:rsidR="003534BA" w:rsidRPr="003551AD" w:rsidRDefault="003534BA" w:rsidP="003534BA">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3534BA" w:rsidRDefault="003534BA" w:rsidP="003534BA">
      <w:pPr>
        <w:tabs>
          <w:tab w:val="left" w:pos="9990"/>
        </w:tabs>
        <w:autoSpaceDE w:val="0"/>
        <w:autoSpaceDN w:val="0"/>
        <w:adjustRightInd w:val="0"/>
        <w:rPr>
          <w:rFonts w:cs="Arial"/>
        </w:rPr>
      </w:pPr>
    </w:p>
    <w:p w:rsidR="003534BA" w:rsidRPr="003551AD" w:rsidRDefault="003534BA" w:rsidP="003534BA">
      <w:pPr>
        <w:tabs>
          <w:tab w:val="left" w:pos="9990"/>
        </w:tabs>
        <w:autoSpaceDE w:val="0"/>
        <w:autoSpaceDN w:val="0"/>
        <w:adjustRightInd w:val="0"/>
        <w:rPr>
          <w:rFonts w:cs="Arial"/>
        </w:rPr>
      </w:pPr>
      <w:r w:rsidRPr="003551AD">
        <w:rPr>
          <w:rFonts w:cs="Arial"/>
        </w:rPr>
        <w:t>Information about Tax Registration can be found at the following website:</w:t>
      </w:r>
    </w:p>
    <w:p w:rsidR="003534BA" w:rsidRPr="003551AD" w:rsidRDefault="003534BA" w:rsidP="003534BA">
      <w:pPr>
        <w:tabs>
          <w:tab w:val="left" w:pos="9990"/>
        </w:tabs>
        <w:autoSpaceDE w:val="0"/>
        <w:autoSpaceDN w:val="0"/>
        <w:adjustRightInd w:val="0"/>
        <w:rPr>
          <w:rFonts w:cs="Arial"/>
          <w:b/>
          <w:bCs/>
          <w:u w:val="single"/>
        </w:rPr>
      </w:pPr>
      <w:hyperlink r:id="rId21" w:history="1">
        <w:r w:rsidRPr="003551AD">
          <w:rPr>
            <w:rStyle w:val="Hyperlink"/>
            <w:b/>
            <w:bCs/>
          </w:rPr>
          <w:t>http://www.ksrevenue.org/busregistration.htm</w:t>
        </w:r>
      </w:hyperlink>
    </w:p>
    <w:p w:rsidR="003534BA" w:rsidRPr="003551AD" w:rsidRDefault="003534BA" w:rsidP="003534BA">
      <w:pPr>
        <w:tabs>
          <w:tab w:val="left" w:pos="9990"/>
        </w:tabs>
        <w:autoSpaceDE w:val="0"/>
        <w:autoSpaceDN w:val="0"/>
        <w:adjustRightInd w:val="0"/>
        <w:rPr>
          <w:rFonts w:cs="Arial"/>
          <w:bCs/>
        </w:rPr>
      </w:pPr>
    </w:p>
    <w:p w:rsidR="003534BA" w:rsidRPr="003551AD" w:rsidRDefault="003534BA" w:rsidP="003534BA">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3534BA" w:rsidRPr="003551AD" w:rsidRDefault="003534BA" w:rsidP="003534BA">
      <w:pPr>
        <w:tabs>
          <w:tab w:val="left" w:pos="9990"/>
        </w:tabs>
        <w:autoSpaceDE w:val="0"/>
        <w:autoSpaceDN w:val="0"/>
        <w:adjustRightInd w:val="0"/>
        <w:rPr>
          <w:rFonts w:cs="Arial"/>
        </w:rPr>
      </w:pPr>
    </w:p>
    <w:p w:rsidR="003534BA" w:rsidRPr="003551AD" w:rsidRDefault="003534BA" w:rsidP="003534BA">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534BA" w:rsidRDefault="003534BA" w:rsidP="003534BA">
      <w:pPr>
        <w:jc w:val="center"/>
        <w:rPr>
          <w:rFonts w:cs="Arial"/>
          <w:b/>
        </w:rPr>
      </w:pPr>
      <w:r>
        <w:rPr>
          <w:rFonts w:cs="Arial"/>
          <w:b/>
        </w:rPr>
        <w:br w:type="page"/>
      </w:r>
    </w:p>
    <w:p w:rsidR="003534BA" w:rsidRDefault="003534BA" w:rsidP="003534BA">
      <w:pPr>
        <w:jc w:val="center"/>
        <w:rPr>
          <w:rFonts w:cs="Arial"/>
          <w:b/>
        </w:rPr>
      </w:pPr>
    </w:p>
    <w:p w:rsidR="003534BA" w:rsidRPr="00AF467D" w:rsidRDefault="003534BA" w:rsidP="003534BA">
      <w:pPr>
        <w:jc w:val="center"/>
        <w:rPr>
          <w:b/>
        </w:rPr>
      </w:pPr>
      <w:r w:rsidRPr="00AF467D">
        <w:rPr>
          <w:b/>
        </w:rPr>
        <w:t>CERTIFICATION REGARDING</w:t>
      </w:r>
    </w:p>
    <w:p w:rsidR="003534BA" w:rsidRPr="00AF467D" w:rsidRDefault="003534BA" w:rsidP="003534BA">
      <w:pPr>
        <w:jc w:val="center"/>
        <w:rPr>
          <w:b/>
        </w:rPr>
      </w:pPr>
      <w:r w:rsidRPr="00AF467D">
        <w:rPr>
          <w:b/>
        </w:rPr>
        <w:t>IMMIGRATION REFORM &amp; CONTROL</w:t>
      </w:r>
    </w:p>
    <w:p w:rsidR="003534BA" w:rsidRPr="00A629E3" w:rsidRDefault="003534BA" w:rsidP="003534BA"/>
    <w:p w:rsidR="003534BA" w:rsidRPr="00A629E3" w:rsidRDefault="003534BA" w:rsidP="003534BA"/>
    <w:p w:rsidR="003534BA" w:rsidRPr="00A629E3" w:rsidRDefault="003534BA" w:rsidP="003534BA">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534BA" w:rsidRPr="00A629E3" w:rsidRDefault="003534BA" w:rsidP="003534BA"/>
    <w:p w:rsidR="003534BA" w:rsidRPr="00A629E3" w:rsidRDefault="003534BA" w:rsidP="003534BA">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534BA" w:rsidRPr="00A629E3" w:rsidRDefault="003534BA" w:rsidP="003534BA"/>
    <w:p w:rsidR="003534BA" w:rsidRPr="00A629E3" w:rsidRDefault="003534BA" w:rsidP="003534BA">
      <w:r w:rsidRPr="00A629E3">
        <w:tab/>
        <w:t xml:space="preserve">At the State’s request, Contractor is expected to produce to the State any documentation or other such evidence to verify Contractor’s compliance with any provision, duty, certification, or the like under the contract.  </w:t>
      </w:r>
    </w:p>
    <w:p w:rsidR="003534BA" w:rsidRPr="00A629E3" w:rsidRDefault="003534BA" w:rsidP="003534BA"/>
    <w:p w:rsidR="003534BA" w:rsidRPr="00A629E3" w:rsidRDefault="003534BA" w:rsidP="003534BA">
      <w:r w:rsidRPr="00A629E3">
        <w:tab/>
        <w:t>Contractor agrees to include this Certification in contracts between itself and any subcontractors in connection with the services performed under this contract.</w:t>
      </w:r>
    </w:p>
    <w:p w:rsidR="003534BA" w:rsidRPr="00A629E3" w:rsidRDefault="003534BA" w:rsidP="003534BA"/>
    <w:p w:rsidR="003534BA" w:rsidRPr="00A629E3" w:rsidRDefault="003534BA" w:rsidP="003534BA"/>
    <w:p w:rsidR="003534BA" w:rsidRPr="00A629E3" w:rsidRDefault="003534BA" w:rsidP="003534BA"/>
    <w:p w:rsidR="003534BA" w:rsidRPr="00A629E3" w:rsidRDefault="003534BA" w:rsidP="003534BA"/>
    <w:p w:rsidR="003534BA" w:rsidRPr="00A629E3" w:rsidRDefault="003534BA" w:rsidP="003534BA">
      <w:r w:rsidRPr="00A629E3">
        <w:t>____________________________________________</w:t>
      </w:r>
      <w:r w:rsidRPr="00A629E3">
        <w:tab/>
      </w:r>
      <w:r w:rsidRPr="00A629E3">
        <w:tab/>
      </w:r>
      <w:r w:rsidRPr="00A629E3">
        <w:tab/>
        <w:t>______________________</w:t>
      </w:r>
    </w:p>
    <w:p w:rsidR="003534BA" w:rsidRDefault="003534BA" w:rsidP="003534BA">
      <w:r w:rsidRPr="00A629E3">
        <w:t>Signature, Title of Contractor</w:t>
      </w:r>
      <w:r w:rsidRPr="00A629E3">
        <w:tab/>
      </w:r>
      <w:r w:rsidRPr="00A629E3">
        <w:tab/>
      </w:r>
      <w:r w:rsidRPr="00A629E3">
        <w:tab/>
      </w:r>
      <w:r w:rsidRPr="00A629E3">
        <w:tab/>
      </w:r>
      <w:r w:rsidRPr="00A629E3">
        <w:tab/>
      </w:r>
      <w:r w:rsidRPr="00A629E3">
        <w:tab/>
        <w:t>date</w:t>
      </w:r>
    </w:p>
    <w:p w:rsidR="003534BA" w:rsidRPr="00D344BA" w:rsidRDefault="003534BA" w:rsidP="003534BA">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3534BA" w:rsidRPr="00B4668D" w:rsidRDefault="003534BA" w:rsidP="003534BA">
      <w:pPr>
        <w:rPr>
          <w:rFonts w:cs="Arial"/>
        </w:rPr>
      </w:pPr>
    </w:p>
    <w:p w:rsidR="003534BA" w:rsidRPr="00B4668D" w:rsidRDefault="003534BA" w:rsidP="003534BA">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3534BA" w:rsidRPr="00B4668D" w:rsidRDefault="003534BA" w:rsidP="003534BA">
      <w:pPr>
        <w:rPr>
          <w:rFonts w:cs="Arial"/>
        </w:rPr>
      </w:pPr>
    </w:p>
    <w:p w:rsidR="003534BA" w:rsidRPr="00B4668D" w:rsidRDefault="003534BA" w:rsidP="003534BA">
      <w:pPr>
        <w:rPr>
          <w:rFonts w:cs="Arial"/>
          <w:b/>
          <w:i/>
        </w:rPr>
      </w:pPr>
      <w:r w:rsidRPr="00B4668D">
        <w:rPr>
          <w:rFonts w:cs="Arial"/>
          <w:b/>
          <w:i/>
        </w:rPr>
        <w:t>Bidders must complete the page numbers required below.</w:t>
      </w:r>
    </w:p>
    <w:p w:rsidR="003534BA" w:rsidRPr="00B4668D" w:rsidRDefault="003534BA" w:rsidP="003534BA">
      <w:pPr>
        <w:rPr>
          <w:rFonts w:cs="Arial"/>
        </w:rPr>
      </w:pPr>
    </w:p>
    <w:p w:rsidR="003534BA" w:rsidRDefault="003534BA" w:rsidP="003534BA">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3534BA" w:rsidRPr="00476414" w:rsidRDefault="003534BA" w:rsidP="003534BA">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3534BA" w:rsidRDefault="003534BA" w:rsidP="003534BA">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3534BA" w:rsidRDefault="003534BA" w:rsidP="003534BA">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3534BA" w:rsidRDefault="003534BA" w:rsidP="003534BA">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3534BA" w:rsidRPr="00B4668D" w:rsidRDefault="003534BA" w:rsidP="003534BA">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3534BA" w:rsidRPr="00B4668D" w:rsidRDefault="003534BA" w:rsidP="003534BA">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3534BA" w:rsidRPr="00B4668D" w:rsidRDefault="003534BA" w:rsidP="003534BA">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3534BA" w:rsidRPr="00B4668D" w:rsidRDefault="003534BA" w:rsidP="003534BA">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3534BA" w:rsidRPr="00B4668D" w:rsidRDefault="003534BA" w:rsidP="003534BA">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3534BA" w:rsidRPr="00B4668D" w:rsidRDefault="003534BA" w:rsidP="003534BA">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3534BA" w:rsidRPr="00B4668D" w:rsidRDefault="003534BA" w:rsidP="003534BA">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3534BA" w:rsidRPr="00B4668D" w:rsidRDefault="003534BA" w:rsidP="003534BA">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3534BA" w:rsidRPr="00B4668D" w:rsidRDefault="003534BA" w:rsidP="003534BA">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rPr>
      </w:pPr>
      <w:r w:rsidRPr="00B4668D">
        <w:rPr>
          <w:rFonts w:cs="Arial"/>
        </w:rPr>
        <w:t>The following items have been submitted, as required:</w:t>
      </w:r>
    </w:p>
    <w:p w:rsidR="003534BA" w:rsidRPr="00B4668D" w:rsidRDefault="003534BA" w:rsidP="003534BA">
      <w:pPr>
        <w:rPr>
          <w:rFonts w:cs="Arial"/>
        </w:rPr>
      </w:pPr>
    </w:p>
    <w:p w:rsidR="003534BA" w:rsidRPr="00B4668D" w:rsidRDefault="003534BA" w:rsidP="003534BA">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534BA" w:rsidRPr="00B4668D" w:rsidRDefault="003534BA" w:rsidP="003534BA">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3534BA" w:rsidRPr="00B4668D" w:rsidRDefault="003534BA" w:rsidP="003534BA">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534BA" w:rsidRPr="00B4668D" w:rsidRDefault="003534BA" w:rsidP="003534BA">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3534BA" w:rsidRPr="00B4668D" w:rsidRDefault="003534BA" w:rsidP="003534BA">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3534BA" w:rsidRPr="00B4668D" w:rsidRDefault="003534BA" w:rsidP="003534BA">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3534BA" w:rsidRPr="00B4668D" w:rsidRDefault="003534BA" w:rsidP="003534BA">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rPr>
      </w:pPr>
      <w:r w:rsidRPr="00B4668D">
        <w:rPr>
          <w:rFonts w:cs="Arial"/>
          <w:u w:val="single"/>
        </w:rPr>
        <w:tab/>
      </w:r>
      <w:r w:rsidRPr="00B4668D">
        <w:rPr>
          <w:rFonts w:cs="Arial"/>
        </w:rPr>
        <w:tab/>
        <w:t>Cost Sheet</w:t>
      </w: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rPr>
      </w:pPr>
    </w:p>
    <w:p w:rsidR="003534BA" w:rsidRPr="00B4668D" w:rsidRDefault="003534BA" w:rsidP="003534BA">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3534BA" w:rsidRPr="00B4668D" w:rsidRDefault="003534BA" w:rsidP="003534BA">
      <w:pPr>
        <w:rPr>
          <w:rFonts w:cs="Arial"/>
        </w:rPr>
      </w:pPr>
    </w:p>
    <w:p w:rsidR="003534BA" w:rsidRPr="00B4668D" w:rsidRDefault="003534BA" w:rsidP="003534BA">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3534BA" w:rsidRPr="00B4668D" w:rsidRDefault="003534BA" w:rsidP="003534BA">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3534BA" w:rsidRPr="00B4668D" w:rsidRDefault="003534BA" w:rsidP="003534BA">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3534BA" w:rsidRPr="00B4668D" w:rsidRDefault="003534BA" w:rsidP="003534BA">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3534BA" w:rsidRDefault="003534BA" w:rsidP="003534BA">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3534BA" w:rsidRPr="00B4668D" w:rsidRDefault="003534BA" w:rsidP="003534BA">
      <w:pPr>
        <w:tabs>
          <w:tab w:val="left" w:pos="3600"/>
          <w:tab w:val="left" w:pos="6120"/>
          <w:tab w:val="left" w:pos="7110"/>
          <w:tab w:val="left" w:pos="8640"/>
          <w:tab w:val="left" w:pos="9990"/>
        </w:tabs>
        <w:rPr>
          <w:rFonts w:cs="Arial"/>
          <w:u w:val="single"/>
        </w:rPr>
      </w:pPr>
    </w:p>
    <w:p w:rsidR="003534BA" w:rsidRDefault="003534BA" w:rsidP="003534BA">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3534BA" w:rsidRDefault="003534BA" w:rsidP="003534BA">
      <w:pPr>
        <w:autoSpaceDE w:val="0"/>
        <w:autoSpaceDN w:val="0"/>
        <w:adjustRightInd w:val="0"/>
        <w:rPr>
          <w:rFonts w:cs="Arial"/>
          <w:u w:val="single"/>
        </w:rPr>
      </w:pPr>
    </w:p>
    <w:p w:rsidR="003534BA" w:rsidRDefault="003534BA" w:rsidP="003534BA">
      <w:pPr>
        <w:autoSpaceDE w:val="0"/>
        <w:autoSpaceDN w:val="0"/>
        <w:adjustRightInd w:val="0"/>
        <w:jc w:val="center"/>
      </w:pPr>
      <w:r>
        <w:rPr>
          <w:rFonts w:cs="Arial"/>
          <w:u w:val="single"/>
        </w:rPr>
        <w:br w:type="page"/>
      </w:r>
      <w:bookmarkStart w:id="1" w:name="_Toc104952916"/>
      <w:r w:rsidRPr="0094581E">
        <w:rPr>
          <w:b/>
        </w:rPr>
        <w:lastRenderedPageBreak/>
        <w:t xml:space="preserve">Section </w:t>
      </w:r>
      <w:r>
        <w:rPr>
          <w:b/>
        </w:rPr>
        <w:t>1</w:t>
      </w:r>
    </w:p>
    <w:p w:rsidR="003534BA" w:rsidRPr="00D344BA" w:rsidRDefault="003534BA" w:rsidP="003534BA">
      <w:pPr>
        <w:autoSpaceDE w:val="0"/>
        <w:autoSpaceDN w:val="0"/>
        <w:adjustRightInd w:val="0"/>
        <w:jc w:val="center"/>
        <w:rPr>
          <w:rFonts w:cs="Arial"/>
          <w:b/>
          <w:sz w:val="28"/>
          <w:szCs w:val="28"/>
        </w:rPr>
      </w:pPr>
      <w:r w:rsidRPr="0094581E">
        <w:rPr>
          <w:rFonts w:cs="Arial"/>
          <w:b/>
          <w:sz w:val="24"/>
        </w:rPr>
        <w:t>INSTRUCTIONS</w:t>
      </w:r>
      <w:bookmarkEnd w:id="1"/>
    </w:p>
    <w:p w:rsidR="003534BA" w:rsidRDefault="003534BA" w:rsidP="003534BA">
      <w:pPr>
        <w:rPr>
          <w:rFonts w:cs="Arial"/>
          <w:b/>
        </w:rPr>
      </w:pPr>
    </w:p>
    <w:p w:rsidR="003534BA" w:rsidRPr="00B4668D" w:rsidRDefault="003534BA" w:rsidP="003534BA">
      <w:pPr>
        <w:rPr>
          <w:rFonts w:cs="Arial"/>
          <w:b/>
        </w:rPr>
      </w:pPr>
    </w:p>
    <w:p w:rsidR="003534BA" w:rsidRPr="00B4668D" w:rsidRDefault="003534BA" w:rsidP="003534BA">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3534BA" w:rsidRPr="00B4668D" w:rsidRDefault="003534BA" w:rsidP="003534BA">
      <w:pPr>
        <w:ind w:left="1440" w:hanging="720"/>
        <w:rPr>
          <w:rFonts w:cs="Arial"/>
        </w:rPr>
      </w:pPr>
    </w:p>
    <w:p w:rsidR="003534BA" w:rsidRPr="00B4668D" w:rsidRDefault="003534BA" w:rsidP="003534BA">
      <w:pPr>
        <w:ind w:left="1440" w:hanging="720"/>
        <w:rPr>
          <w:rFonts w:cs="Arial"/>
        </w:rPr>
      </w:pPr>
      <w:r w:rsidRPr="00B4668D">
        <w:rPr>
          <w:rFonts w:cs="Arial"/>
        </w:rPr>
        <w:t>Negotiations</w:t>
      </w:r>
    </w:p>
    <w:p w:rsidR="003534BA" w:rsidRPr="00B4668D" w:rsidRDefault="003534BA" w:rsidP="003534BA">
      <w:pPr>
        <w:ind w:left="1440" w:hanging="720"/>
        <w:rPr>
          <w:rFonts w:cs="Arial"/>
        </w:rPr>
      </w:pPr>
      <w:r w:rsidRPr="00B4668D">
        <w:rPr>
          <w:rFonts w:cs="Arial"/>
        </w:rPr>
        <w:t>Contract Signing</w:t>
      </w:r>
    </w:p>
    <w:p w:rsidR="003534BA" w:rsidRPr="00B4668D" w:rsidRDefault="003534BA" w:rsidP="003534BA">
      <w:pPr>
        <w:ind w:left="1440" w:hanging="720"/>
        <w:rPr>
          <w:rFonts w:cs="Arial"/>
        </w:rPr>
      </w:pPr>
      <w:r w:rsidRPr="00B4668D">
        <w:rPr>
          <w:rFonts w:cs="Arial"/>
        </w:rPr>
        <w:t>as otherwise specified in this Request.</w:t>
      </w:r>
    </w:p>
    <w:p w:rsidR="003534BA" w:rsidRPr="00B4668D" w:rsidRDefault="003534BA" w:rsidP="003534BA">
      <w:pPr>
        <w:ind w:left="1440" w:hanging="720"/>
        <w:rPr>
          <w:rFonts w:cs="Arial"/>
        </w:rPr>
      </w:pPr>
    </w:p>
    <w:p w:rsidR="003534BA" w:rsidRPr="00B4668D" w:rsidRDefault="003534BA" w:rsidP="003534BA">
      <w:pPr>
        <w:ind w:left="720"/>
        <w:rPr>
          <w:rFonts w:cs="Arial"/>
        </w:rPr>
      </w:pPr>
      <w:r w:rsidRPr="00B4668D">
        <w:rPr>
          <w:rFonts w:cs="Arial"/>
        </w:rPr>
        <w:t>Violations of this provision by vendor or state agency personnel may result in the rejection of the proposal.</w:t>
      </w:r>
    </w:p>
    <w:p w:rsidR="003534BA" w:rsidRPr="00B4668D" w:rsidRDefault="003534BA" w:rsidP="003534BA">
      <w:pPr>
        <w:ind w:left="720" w:hanging="720"/>
        <w:rPr>
          <w:rFonts w:cs="Arial"/>
        </w:rPr>
      </w:pPr>
    </w:p>
    <w:p w:rsidR="003534BA" w:rsidRPr="00B4668D" w:rsidRDefault="003534BA" w:rsidP="003534BA">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3534BA" w:rsidRPr="00B4668D" w:rsidRDefault="003534BA" w:rsidP="003534BA">
      <w:pPr>
        <w:ind w:left="1440" w:hanging="720"/>
        <w:rPr>
          <w:rFonts w:cs="Arial"/>
        </w:rPr>
      </w:pPr>
    </w:p>
    <w:p w:rsidR="003534BA" w:rsidRPr="00B4668D" w:rsidRDefault="003534BA" w:rsidP="003534BA">
      <w:pPr>
        <w:ind w:left="1440" w:hanging="720"/>
        <w:rPr>
          <w:rFonts w:cs="Arial"/>
        </w:rPr>
      </w:pPr>
      <w:r w:rsidRPr="00B4668D">
        <w:rPr>
          <w:rFonts w:cs="Arial"/>
        </w:rPr>
        <w:t>Secretary of Department of Administration;</w:t>
      </w:r>
    </w:p>
    <w:p w:rsidR="003534BA" w:rsidRPr="00B4668D" w:rsidRDefault="003534BA" w:rsidP="003534BA">
      <w:pPr>
        <w:ind w:left="1440" w:hanging="720"/>
        <w:rPr>
          <w:rFonts w:cs="Arial"/>
        </w:rPr>
      </w:pPr>
      <w:r w:rsidRPr="00B4668D">
        <w:rPr>
          <w:rFonts w:cs="Arial"/>
        </w:rPr>
        <w:t>Director of Purchases, Department of Administration; and</w:t>
      </w:r>
    </w:p>
    <w:p w:rsidR="003534BA" w:rsidRPr="00B4668D" w:rsidRDefault="003534BA" w:rsidP="003534BA">
      <w:pPr>
        <w:ind w:left="1440" w:hanging="720"/>
        <w:rPr>
          <w:rFonts w:cs="Arial"/>
        </w:rPr>
      </w:pPr>
      <w:r w:rsidRPr="00B4668D">
        <w:rPr>
          <w:rFonts w:cs="Arial"/>
        </w:rPr>
        <w:t>Head of Using Agency</w:t>
      </w:r>
    </w:p>
    <w:p w:rsidR="003534BA" w:rsidRPr="00B4668D" w:rsidRDefault="003534BA" w:rsidP="003534BA">
      <w:pPr>
        <w:ind w:left="1440" w:hanging="720"/>
        <w:rPr>
          <w:rFonts w:cs="Arial"/>
        </w:rPr>
      </w:pPr>
    </w:p>
    <w:p w:rsidR="003534BA" w:rsidRPr="002A7736" w:rsidRDefault="003534BA" w:rsidP="003534BA">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3534BA" w:rsidRPr="002A7736" w:rsidRDefault="003534BA" w:rsidP="003534BA">
      <w:pPr>
        <w:widowControl/>
        <w:ind w:left="1440" w:hanging="720"/>
        <w:rPr>
          <w:rFonts w:cs="Arial"/>
        </w:rPr>
      </w:pPr>
    </w:p>
    <w:p w:rsidR="003534BA" w:rsidRPr="002A7736" w:rsidRDefault="003534BA" w:rsidP="003534BA">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3534BA" w:rsidRPr="002A7736" w:rsidRDefault="003534BA" w:rsidP="003534BA">
      <w:pPr>
        <w:widowControl/>
        <w:ind w:left="720"/>
        <w:rPr>
          <w:rFonts w:cs="Arial"/>
        </w:rPr>
      </w:pPr>
    </w:p>
    <w:p w:rsidR="003534BA" w:rsidRPr="00B4668D" w:rsidRDefault="003534BA" w:rsidP="003534BA">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3534BA" w:rsidRPr="00B4668D" w:rsidRDefault="003534BA" w:rsidP="003534BA">
      <w:pPr>
        <w:ind w:left="720" w:hanging="720"/>
        <w:rPr>
          <w:rFonts w:cs="Arial"/>
        </w:rPr>
      </w:pPr>
    </w:p>
    <w:p w:rsidR="003534BA" w:rsidRPr="00B4668D" w:rsidRDefault="003534BA" w:rsidP="003534BA">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3534BA" w:rsidRPr="00B4668D" w:rsidRDefault="003534BA" w:rsidP="003534BA">
      <w:pPr>
        <w:ind w:left="1440" w:hanging="720"/>
        <w:rPr>
          <w:rFonts w:cs="Arial"/>
        </w:rPr>
      </w:pPr>
    </w:p>
    <w:p w:rsidR="003534BA" w:rsidRPr="00B4668D" w:rsidRDefault="003534BA" w:rsidP="003534BA">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3534BA" w:rsidRPr="00B4668D" w:rsidRDefault="003534BA" w:rsidP="003534BA">
      <w:pPr>
        <w:ind w:left="720"/>
        <w:rPr>
          <w:rFonts w:cs="Arial"/>
        </w:rPr>
      </w:pPr>
    </w:p>
    <w:p w:rsidR="003534BA" w:rsidRPr="00B4668D" w:rsidRDefault="003534BA" w:rsidP="003534BA">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3534BA" w:rsidRDefault="003534BA" w:rsidP="003534BA">
      <w:pPr>
        <w:ind w:left="720"/>
        <w:rPr>
          <w:rFonts w:cs="Arial"/>
        </w:rPr>
      </w:pPr>
    </w:p>
    <w:p w:rsidR="003534BA" w:rsidRPr="00B4668D" w:rsidRDefault="003534BA" w:rsidP="003534BA">
      <w:pPr>
        <w:ind w:left="720"/>
        <w:rPr>
          <w:rFonts w:cs="Arial"/>
        </w:rPr>
      </w:pPr>
      <w:r w:rsidRPr="00B4668D">
        <w:rPr>
          <w:rFonts w:cs="Arial"/>
        </w:rPr>
        <w:lastRenderedPageBreak/>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3534BA" w:rsidRPr="00B4668D" w:rsidRDefault="003534BA" w:rsidP="003534BA">
      <w:pPr>
        <w:ind w:left="720" w:hanging="720"/>
        <w:rPr>
          <w:rFonts w:cs="Arial"/>
        </w:rPr>
      </w:pPr>
    </w:p>
    <w:p w:rsidR="003534BA" w:rsidRPr="00B4668D" w:rsidRDefault="003534BA" w:rsidP="003534BA">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3534BA" w:rsidRPr="00B4668D" w:rsidRDefault="003534BA" w:rsidP="003534BA">
      <w:pPr>
        <w:ind w:left="720" w:hanging="720"/>
        <w:rPr>
          <w:rFonts w:cs="Arial"/>
        </w:rPr>
      </w:pPr>
    </w:p>
    <w:p w:rsidR="003534BA" w:rsidRPr="00B4668D" w:rsidRDefault="003534BA" w:rsidP="003534BA">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3534BA" w:rsidRPr="00B4668D" w:rsidRDefault="003534BA" w:rsidP="003534BA">
      <w:pPr>
        <w:ind w:left="720"/>
        <w:rPr>
          <w:rFonts w:cs="Arial"/>
        </w:rPr>
      </w:pPr>
    </w:p>
    <w:p w:rsidR="003534BA" w:rsidRDefault="003534BA" w:rsidP="003534BA">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3534BA" w:rsidRPr="00B4668D" w:rsidRDefault="003534BA" w:rsidP="003534BA">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3534BA" w:rsidRPr="00B4668D" w:rsidRDefault="003534BA" w:rsidP="003534BA">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3534BA" w:rsidRPr="00B4668D" w:rsidRDefault="003534BA" w:rsidP="003534BA">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3534BA" w:rsidRPr="00B4668D" w:rsidRDefault="003534BA" w:rsidP="003534BA">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3534BA" w:rsidRPr="00B4668D" w:rsidRDefault="003534BA" w:rsidP="003534BA">
      <w:pPr>
        <w:numPr>
          <w:ilvl w:val="0"/>
          <w:numId w:val="14"/>
        </w:numPr>
        <w:tabs>
          <w:tab w:val="clear" w:pos="720"/>
          <w:tab w:val="left" w:pos="1080"/>
        </w:tabs>
        <w:ind w:left="1080"/>
        <w:rPr>
          <w:rFonts w:cs="Arial"/>
        </w:rPr>
      </w:pPr>
      <w:r w:rsidRPr="00B4668D">
        <w:rPr>
          <w:rFonts w:cs="Arial"/>
        </w:rPr>
        <w:t>Q</w:t>
      </w:r>
      <w:r>
        <w:rPr>
          <w:rFonts w:cs="Arial"/>
        </w:rPr>
        <w:t>ualified staff</w:t>
      </w:r>
    </w:p>
    <w:p w:rsidR="003534BA" w:rsidRPr="00B4668D" w:rsidRDefault="003534BA" w:rsidP="003534BA">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3534BA" w:rsidRPr="00B4668D" w:rsidRDefault="003534BA" w:rsidP="003534BA">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3534BA" w:rsidRPr="00C05FBF" w:rsidRDefault="003534BA" w:rsidP="003534BA">
      <w:pPr>
        <w:ind w:left="720"/>
        <w:rPr>
          <w:rFonts w:cs="Arial"/>
        </w:rPr>
      </w:pPr>
    </w:p>
    <w:p w:rsidR="003534BA" w:rsidRPr="00B4668D" w:rsidRDefault="003534BA" w:rsidP="003534BA">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3534BA" w:rsidRPr="00B4668D" w:rsidRDefault="003534BA" w:rsidP="003534BA">
      <w:pPr>
        <w:ind w:left="720"/>
        <w:rPr>
          <w:rFonts w:cs="Arial"/>
        </w:rPr>
      </w:pPr>
    </w:p>
    <w:p w:rsidR="003534BA" w:rsidRPr="00B4668D" w:rsidRDefault="003534BA" w:rsidP="003534BA">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534BA" w:rsidRPr="00B4668D" w:rsidRDefault="003534BA" w:rsidP="003534BA">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3534BA" w:rsidRPr="00B4668D" w:rsidRDefault="003534BA" w:rsidP="003534BA">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3534BA" w:rsidRPr="00B4668D" w:rsidRDefault="003534BA" w:rsidP="003534BA">
      <w:pPr>
        <w:ind w:left="720"/>
        <w:rPr>
          <w:rFonts w:cs="Arial"/>
        </w:rPr>
      </w:pPr>
    </w:p>
    <w:p w:rsidR="003534BA" w:rsidRPr="00B4668D" w:rsidRDefault="003534BA" w:rsidP="003534BA">
      <w:pPr>
        <w:ind w:left="720"/>
        <w:rPr>
          <w:rFonts w:cs="Arial"/>
        </w:rPr>
      </w:pPr>
      <w:r>
        <w:rPr>
          <w:rFonts w:cs="Arial"/>
        </w:rPr>
        <w:br w:type="page"/>
      </w:r>
      <w:r w:rsidRPr="00B4668D">
        <w:rPr>
          <w:rFonts w:cs="Arial"/>
        </w:rPr>
        <w:lastRenderedPageBreak/>
        <w:t>Bid results will not be given to individuals over the telephone. Results may be obtained after contract finalization by obtaining a bid tabulation from the Division of Purchases by sending (do not include with bid):</w:t>
      </w:r>
    </w:p>
    <w:p w:rsidR="003534BA" w:rsidRPr="00B4668D" w:rsidRDefault="003534BA" w:rsidP="003534BA">
      <w:pPr>
        <w:ind w:left="720"/>
        <w:rPr>
          <w:rFonts w:cs="Arial"/>
        </w:rPr>
      </w:pPr>
    </w:p>
    <w:p w:rsidR="003534BA" w:rsidRPr="00B4668D" w:rsidRDefault="003534BA" w:rsidP="003534BA">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3534BA" w:rsidRPr="00B4668D" w:rsidRDefault="003534BA" w:rsidP="003534BA">
      <w:pPr>
        <w:numPr>
          <w:ilvl w:val="0"/>
          <w:numId w:val="18"/>
        </w:numPr>
        <w:tabs>
          <w:tab w:val="clear" w:pos="1440"/>
        </w:tabs>
        <w:ind w:left="1080"/>
        <w:rPr>
          <w:rFonts w:cs="Arial"/>
        </w:rPr>
      </w:pPr>
      <w:r w:rsidRPr="00B4668D">
        <w:rPr>
          <w:rFonts w:cs="Arial"/>
        </w:rPr>
        <w:t>A sel</w:t>
      </w:r>
      <w:r>
        <w:rPr>
          <w:rFonts w:cs="Arial"/>
        </w:rPr>
        <w:t>f -addressed, stamped envelope</w:t>
      </w:r>
    </w:p>
    <w:p w:rsidR="003534BA" w:rsidRPr="00B4668D" w:rsidRDefault="003534BA" w:rsidP="003534BA">
      <w:pPr>
        <w:numPr>
          <w:ilvl w:val="0"/>
          <w:numId w:val="18"/>
        </w:numPr>
        <w:tabs>
          <w:tab w:val="clear" w:pos="1440"/>
        </w:tabs>
        <w:ind w:left="1080"/>
        <w:rPr>
          <w:rFonts w:cs="Arial"/>
        </w:rPr>
      </w:pPr>
      <w:r>
        <w:rPr>
          <w:rFonts w:cs="Arial"/>
        </w:rPr>
        <w:t>Contract Proposal Number</w:t>
      </w:r>
    </w:p>
    <w:p w:rsidR="003534BA" w:rsidRDefault="003534BA" w:rsidP="003534BA">
      <w:pPr>
        <w:ind w:left="720"/>
        <w:rPr>
          <w:rFonts w:cs="Arial"/>
        </w:rPr>
      </w:pPr>
    </w:p>
    <w:p w:rsidR="003534BA" w:rsidRPr="00B4668D" w:rsidRDefault="003534BA" w:rsidP="003534BA">
      <w:pPr>
        <w:ind w:left="720"/>
        <w:rPr>
          <w:rFonts w:cs="Arial"/>
        </w:rPr>
      </w:pPr>
      <w:r w:rsidRPr="00B4668D">
        <w:rPr>
          <w:rFonts w:cs="Arial"/>
        </w:rPr>
        <w:t>Send to:</w:t>
      </w:r>
    </w:p>
    <w:p w:rsidR="003534BA" w:rsidRDefault="003534BA" w:rsidP="003534BA">
      <w:pPr>
        <w:ind w:left="720"/>
        <w:rPr>
          <w:rFonts w:cs="Arial"/>
        </w:rPr>
      </w:pPr>
    </w:p>
    <w:p w:rsidR="003534BA" w:rsidRPr="00B4668D" w:rsidRDefault="003534BA" w:rsidP="003534BA">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534BA" w:rsidRPr="00B4668D" w:rsidRDefault="003534BA" w:rsidP="003534BA">
      <w:pPr>
        <w:ind w:left="720"/>
        <w:rPr>
          <w:rFonts w:cs="Arial"/>
        </w:rPr>
      </w:pPr>
      <w:r w:rsidRPr="00B4668D">
        <w:rPr>
          <w:rFonts w:cs="Arial"/>
        </w:rPr>
        <w:t>Attention: Bid Results/Copies</w:t>
      </w:r>
    </w:p>
    <w:p w:rsidR="003534BA" w:rsidRPr="00B4668D" w:rsidRDefault="003534BA" w:rsidP="003534BA">
      <w:pPr>
        <w:ind w:left="720"/>
        <w:rPr>
          <w:rFonts w:cs="Arial"/>
        </w:rPr>
      </w:pPr>
      <w:r w:rsidRPr="00B4668D">
        <w:rPr>
          <w:rFonts w:cs="Arial"/>
        </w:rPr>
        <w:t>900 SW Jackson, Room 102N</w:t>
      </w:r>
    </w:p>
    <w:p w:rsidR="003534BA" w:rsidRPr="00B4668D" w:rsidRDefault="003534BA" w:rsidP="003534BA">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3534BA" w:rsidRPr="00B4668D" w:rsidRDefault="003534BA" w:rsidP="003534BA">
      <w:pPr>
        <w:ind w:left="1440" w:hanging="720"/>
        <w:rPr>
          <w:rFonts w:cs="Arial"/>
        </w:rPr>
      </w:pPr>
    </w:p>
    <w:p w:rsidR="003534BA" w:rsidRPr="006F0518" w:rsidRDefault="003534BA" w:rsidP="003534BA">
      <w:pPr>
        <w:ind w:left="720"/>
        <w:rPr>
          <w:rFonts w:cs="Arial"/>
          <w:bCs/>
        </w:rPr>
      </w:pPr>
      <w:r w:rsidRPr="00B4668D">
        <w:rPr>
          <w:rFonts w:cs="Arial"/>
        </w:rPr>
        <w:t xml:space="preserve">Copies of individual proposals may be obtained under the Kansas Open Records Act by sending an email to </w:t>
      </w:r>
      <w:hyperlink r:id="rId22"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3534BA" w:rsidRPr="00B4668D" w:rsidRDefault="003534BA" w:rsidP="003534BA">
      <w:pPr>
        <w:ind w:left="720"/>
        <w:rPr>
          <w:rFonts w:cs="Arial"/>
          <w:b/>
        </w:rPr>
      </w:pPr>
    </w:p>
    <w:p w:rsidR="003534BA" w:rsidRPr="00B4668D" w:rsidRDefault="003534BA" w:rsidP="003534BA">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23"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3534BA" w:rsidRPr="00B4668D" w:rsidRDefault="003534BA" w:rsidP="003534BA">
      <w:pPr>
        <w:ind w:left="1440" w:hanging="720"/>
        <w:rPr>
          <w:rFonts w:cs="Arial"/>
          <w:highlight w:val="yellow"/>
        </w:rPr>
      </w:pPr>
    </w:p>
    <w:p w:rsidR="003534BA" w:rsidRPr="00B4668D" w:rsidRDefault="003534BA" w:rsidP="003534BA">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3534BA" w:rsidRPr="00B4668D" w:rsidRDefault="003534BA" w:rsidP="003534BA">
      <w:pPr>
        <w:ind w:left="720"/>
        <w:rPr>
          <w:rFonts w:cs="Arial"/>
        </w:rPr>
      </w:pPr>
    </w:p>
    <w:p w:rsidR="003534BA" w:rsidRPr="00B4668D" w:rsidRDefault="003534BA" w:rsidP="003534BA">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3534BA" w:rsidRPr="00B4668D" w:rsidRDefault="003534BA" w:rsidP="003534BA">
      <w:pPr>
        <w:ind w:left="720"/>
        <w:rPr>
          <w:rFonts w:cs="Arial"/>
        </w:rPr>
      </w:pPr>
    </w:p>
    <w:p w:rsidR="003534BA" w:rsidRDefault="003534BA" w:rsidP="003534BA">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3534BA" w:rsidRDefault="003534BA" w:rsidP="003534BA">
      <w:pPr>
        <w:ind w:left="720"/>
        <w:rPr>
          <w:rFonts w:cs="Arial"/>
        </w:rPr>
      </w:pPr>
    </w:p>
    <w:p w:rsidR="003534BA" w:rsidRPr="00931FE2" w:rsidRDefault="003534BA" w:rsidP="003534BA">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3534BA" w:rsidRPr="00AB1671" w:rsidRDefault="003534BA" w:rsidP="003534BA">
      <w:pPr>
        <w:ind w:left="720"/>
        <w:rPr>
          <w:rFonts w:cs="Arial"/>
        </w:rPr>
      </w:pPr>
    </w:p>
    <w:p w:rsidR="003534BA" w:rsidRPr="00B4668D" w:rsidRDefault="003534BA" w:rsidP="003534BA">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3534BA" w:rsidRPr="00B4668D" w:rsidRDefault="003534BA" w:rsidP="003534BA">
      <w:pPr>
        <w:ind w:left="1440" w:hanging="720"/>
        <w:rPr>
          <w:rFonts w:cs="Arial"/>
        </w:rPr>
      </w:pPr>
    </w:p>
    <w:p w:rsidR="003534BA" w:rsidRDefault="003534BA" w:rsidP="003534BA">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3534BA" w:rsidRDefault="003534BA" w:rsidP="003534BA">
      <w:pPr>
        <w:ind w:left="720" w:hanging="720"/>
        <w:rPr>
          <w:rFonts w:cs="Arial"/>
        </w:rPr>
      </w:pPr>
    </w:p>
    <w:p w:rsidR="003534BA" w:rsidRPr="0094581E" w:rsidRDefault="003534BA" w:rsidP="003534BA">
      <w:pPr>
        <w:jc w:val="center"/>
        <w:rPr>
          <w:rFonts w:cs="Arial"/>
          <w:b/>
        </w:rPr>
      </w:pPr>
      <w:r>
        <w:rPr>
          <w:rFonts w:cs="Arial"/>
        </w:rPr>
        <w:br w:type="page"/>
      </w:r>
      <w:bookmarkStart w:id="2" w:name="_Toc104952914"/>
      <w:r w:rsidRPr="0094581E">
        <w:rPr>
          <w:rFonts w:cs="Arial"/>
          <w:b/>
        </w:rPr>
        <w:lastRenderedPageBreak/>
        <w:t>Section 2</w:t>
      </w:r>
    </w:p>
    <w:p w:rsidR="003534BA" w:rsidRPr="0094581E" w:rsidRDefault="003534BA" w:rsidP="003534BA">
      <w:pPr>
        <w:jc w:val="center"/>
        <w:rPr>
          <w:rFonts w:cs="Arial"/>
          <w:b/>
          <w:sz w:val="24"/>
        </w:rPr>
      </w:pPr>
      <w:r w:rsidRPr="0094581E">
        <w:rPr>
          <w:rFonts w:cs="Arial"/>
          <w:b/>
          <w:sz w:val="24"/>
        </w:rPr>
        <w:t>PROPOSAL RESPONSE</w:t>
      </w:r>
      <w:bookmarkEnd w:id="2"/>
    </w:p>
    <w:p w:rsidR="003534BA" w:rsidRPr="00B4668D" w:rsidRDefault="003534BA" w:rsidP="003534BA">
      <w:pPr>
        <w:jc w:val="center"/>
        <w:rPr>
          <w:rFonts w:cs="Arial"/>
          <w:i/>
          <w:u w:val="single"/>
        </w:rPr>
      </w:pPr>
      <w:r w:rsidRPr="00B4668D">
        <w:rPr>
          <w:rFonts w:cs="Arial"/>
          <w:i/>
          <w:u w:val="single"/>
        </w:rPr>
        <w:t>will be changed as appropriate for each proposal</w:t>
      </w:r>
    </w:p>
    <w:p w:rsidR="003534BA" w:rsidRPr="00B4668D" w:rsidRDefault="003534BA" w:rsidP="003534BA">
      <w:pPr>
        <w:rPr>
          <w:rFonts w:cs="Arial"/>
          <w:b/>
        </w:rPr>
      </w:pPr>
    </w:p>
    <w:p w:rsidR="003534BA" w:rsidRPr="00B4668D" w:rsidRDefault="003534BA" w:rsidP="003534BA">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3534BA" w:rsidRPr="00B4668D" w:rsidRDefault="003534BA" w:rsidP="003534BA">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 original and </w:t>
      </w:r>
      <w:r>
        <w:rPr>
          <w:rFonts w:cs="Arial"/>
          <w:b/>
          <w:u w:val="single"/>
        </w:rPr>
        <w:t>Two (2)</w:t>
      </w:r>
      <w:r>
        <w:rPr>
          <w:rFonts w:cs="Arial"/>
        </w:rPr>
        <w:t xml:space="preserve"> </w:t>
      </w:r>
      <w:r w:rsidRPr="00B4668D">
        <w:rPr>
          <w:rFonts w:cs="Arial"/>
        </w:rPr>
        <w:t>copies of the Technical Proposal, including signature sheet, applicable literature and other supporting documents;</w:t>
      </w:r>
    </w:p>
    <w:p w:rsidR="003534BA" w:rsidRPr="00B4668D" w:rsidRDefault="003534BA" w:rsidP="003534BA">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 original and </w:t>
      </w:r>
      <w:r>
        <w:rPr>
          <w:rFonts w:cs="Arial"/>
          <w:b/>
          <w:u w:val="single"/>
        </w:rPr>
        <w:t>Two (2)</w:t>
      </w:r>
      <w:r w:rsidRPr="00B4668D">
        <w:rPr>
          <w:rFonts w:cs="Arial"/>
        </w:rPr>
        <w:t xml:space="preserve"> copies of the cost proposal including signature sheet,  </w:t>
      </w:r>
    </w:p>
    <w:p w:rsidR="003534BA" w:rsidRPr="00B4668D" w:rsidRDefault="003534BA" w:rsidP="003534BA">
      <w:pPr>
        <w:tabs>
          <w:tab w:val="left" w:pos="1080"/>
        </w:tabs>
        <w:ind w:left="1080" w:hanging="360"/>
        <w:rPr>
          <w:rFonts w:cs="Arial"/>
        </w:rPr>
      </w:pPr>
      <w:r w:rsidRPr="00B4668D">
        <w:rPr>
          <w:rFonts w:cs="Arial"/>
        </w:rPr>
        <w:sym w:font="Symbol" w:char="F0B7"/>
      </w:r>
      <w:r>
        <w:rPr>
          <w:rFonts w:cs="Arial"/>
        </w:rPr>
        <w:tab/>
      </w:r>
      <w:r>
        <w:rPr>
          <w:rFonts w:cs="Arial"/>
          <w:b/>
          <w:u w:val="single"/>
        </w:rPr>
        <w:t>One (1)</w:t>
      </w:r>
      <w:r w:rsidRPr="00B4668D">
        <w:rPr>
          <w:rFonts w:cs="Arial"/>
        </w:rPr>
        <w:t xml:space="preserve"> 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3534BA" w:rsidRPr="00B4668D" w:rsidRDefault="003534BA" w:rsidP="003534BA">
      <w:pPr>
        <w:ind w:left="1440" w:hanging="720"/>
        <w:rPr>
          <w:rFonts w:cs="Arial"/>
        </w:rPr>
      </w:pPr>
    </w:p>
    <w:p w:rsidR="003534BA" w:rsidRPr="00B4668D" w:rsidRDefault="003534BA" w:rsidP="003534BA">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3534BA" w:rsidRPr="00B4668D" w:rsidRDefault="003534BA" w:rsidP="003534BA">
      <w:pPr>
        <w:ind w:left="1440" w:hanging="720"/>
        <w:rPr>
          <w:rFonts w:cs="Arial"/>
        </w:rPr>
      </w:pPr>
    </w:p>
    <w:p w:rsidR="003534BA" w:rsidRPr="00B4668D" w:rsidRDefault="003534BA" w:rsidP="003534BA">
      <w:pPr>
        <w:ind w:left="720"/>
        <w:rPr>
          <w:rFonts w:cs="Arial"/>
        </w:rPr>
      </w:pPr>
      <w:r w:rsidRPr="00B4668D">
        <w:rPr>
          <w:rFonts w:cs="Arial"/>
        </w:rPr>
        <w:t>Vendor's proposal, sealed securely in an envelope or other container, shall be received no later than 2:00 p.m., Central Time</w:t>
      </w:r>
      <w:r>
        <w:rPr>
          <w:rFonts w:cs="Arial"/>
        </w:rPr>
        <w:t xml:space="preserve">, on the closing date </w:t>
      </w:r>
      <w:r>
        <w:rPr>
          <w:rFonts w:cs="Arial"/>
          <w:b/>
        </w:rPr>
        <w:t>April 6, 2010</w:t>
      </w:r>
      <w:r w:rsidRPr="00B4668D">
        <w:rPr>
          <w:rFonts w:cs="Arial"/>
        </w:rPr>
        <w:t>, addressed as follows:</w:t>
      </w:r>
    </w:p>
    <w:p w:rsidR="003534BA" w:rsidRPr="00B4668D" w:rsidRDefault="003534BA" w:rsidP="003534BA">
      <w:pPr>
        <w:ind w:left="1440" w:hanging="720"/>
        <w:rPr>
          <w:rFonts w:cs="Arial"/>
        </w:rPr>
      </w:pPr>
    </w:p>
    <w:p w:rsidR="003534BA" w:rsidRPr="00B4668D" w:rsidRDefault="003534BA" w:rsidP="003534BA">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3534BA" w:rsidRPr="003534BA" w:rsidRDefault="003534BA" w:rsidP="003534BA">
      <w:pPr>
        <w:ind w:left="1440" w:hanging="720"/>
        <w:rPr>
          <w:rFonts w:cs="Arial"/>
          <w:b/>
          <w:i/>
        </w:rPr>
      </w:pPr>
      <w:r>
        <w:rPr>
          <w:rFonts w:cs="Arial"/>
        </w:rPr>
        <w:t>Proposal #</w:t>
      </w:r>
      <w:r>
        <w:rPr>
          <w:rFonts w:cs="Arial"/>
          <w:b/>
        </w:rPr>
        <w:t>12912</w:t>
      </w:r>
    </w:p>
    <w:p w:rsidR="003534BA" w:rsidRPr="003534BA" w:rsidRDefault="003534BA" w:rsidP="003534BA">
      <w:pPr>
        <w:ind w:left="1440" w:hanging="720"/>
        <w:rPr>
          <w:rFonts w:cs="Arial"/>
          <w:b/>
        </w:rPr>
      </w:pPr>
      <w:r w:rsidRPr="00B4668D">
        <w:rPr>
          <w:rFonts w:cs="Arial"/>
        </w:rPr>
        <w:t>Closing Date:</w:t>
      </w:r>
      <w:r w:rsidRPr="00B4668D">
        <w:rPr>
          <w:rFonts w:cs="Arial"/>
          <w:i/>
        </w:rPr>
        <w:t xml:space="preserve"> </w:t>
      </w:r>
      <w:r>
        <w:rPr>
          <w:rFonts w:cs="Arial"/>
          <w:b/>
        </w:rPr>
        <w:t>April 6, 2010</w:t>
      </w:r>
    </w:p>
    <w:p w:rsidR="003534BA" w:rsidRPr="00B4668D" w:rsidRDefault="003534BA" w:rsidP="003534BA">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3534BA" w:rsidRPr="00B4668D" w:rsidRDefault="003534BA" w:rsidP="003534BA">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3534BA" w:rsidRPr="00B4668D" w:rsidRDefault="003534BA" w:rsidP="003534BA">
      <w:pPr>
        <w:ind w:left="1440" w:hanging="720"/>
        <w:rPr>
          <w:rFonts w:cs="Arial"/>
        </w:rPr>
      </w:pPr>
    </w:p>
    <w:p w:rsidR="003534BA" w:rsidRPr="00B4668D" w:rsidRDefault="003534BA" w:rsidP="003534BA">
      <w:pPr>
        <w:ind w:left="720"/>
        <w:rPr>
          <w:rFonts w:cs="Arial"/>
        </w:rPr>
      </w:pPr>
      <w:r w:rsidRPr="00B4668D">
        <w:rPr>
          <w:rFonts w:cs="Arial"/>
        </w:rPr>
        <w:t>Faxed, e-mailed or telephoned proposals are not acceptable unless otherwise specified.</w:t>
      </w:r>
    </w:p>
    <w:p w:rsidR="003534BA" w:rsidRPr="00B4668D" w:rsidRDefault="003534BA" w:rsidP="003534BA">
      <w:pPr>
        <w:ind w:left="1440" w:hanging="720"/>
        <w:rPr>
          <w:rFonts w:cs="Arial"/>
        </w:rPr>
      </w:pPr>
    </w:p>
    <w:p w:rsidR="003534BA" w:rsidRPr="00B4668D" w:rsidRDefault="003534BA" w:rsidP="003534BA">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3534BA" w:rsidRPr="00B4668D" w:rsidRDefault="003534BA" w:rsidP="003534BA">
      <w:pPr>
        <w:ind w:left="1440" w:hanging="720"/>
        <w:rPr>
          <w:rFonts w:cs="Arial"/>
        </w:rPr>
      </w:pPr>
    </w:p>
    <w:p w:rsidR="003534BA" w:rsidRPr="00B4668D" w:rsidRDefault="003534BA" w:rsidP="003534BA">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3534BA" w:rsidRDefault="003534BA" w:rsidP="003534BA">
      <w:pPr>
        <w:ind w:left="720"/>
        <w:rPr>
          <w:rFonts w:cs="Arial"/>
        </w:rPr>
      </w:pPr>
    </w:p>
    <w:p w:rsidR="003534BA" w:rsidRDefault="003534BA" w:rsidP="003534BA">
      <w:pPr>
        <w:ind w:left="720"/>
      </w:pPr>
      <w:r w:rsidRPr="00C043C0">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3534BA" w:rsidRPr="00B4668D" w:rsidRDefault="003534BA" w:rsidP="003534BA">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3534BA" w:rsidRPr="00B4668D" w:rsidRDefault="003534BA" w:rsidP="003534BA">
      <w:pPr>
        <w:tabs>
          <w:tab w:val="left" w:pos="1080"/>
        </w:tabs>
        <w:ind w:left="720"/>
        <w:rPr>
          <w:rFonts w:cs="Arial"/>
        </w:rPr>
      </w:pPr>
      <w:r w:rsidRPr="00B4668D">
        <w:rPr>
          <w:rFonts w:cs="Arial"/>
        </w:rPr>
        <w:t>(b)</w:t>
      </w:r>
      <w:r w:rsidRPr="00B4668D">
        <w:rPr>
          <w:rFonts w:cs="Arial"/>
        </w:rPr>
        <w:tab/>
        <w:t>the vendor is a corporation or other legal entity;</w:t>
      </w:r>
    </w:p>
    <w:p w:rsidR="003534BA" w:rsidRPr="00B4668D" w:rsidRDefault="003534BA" w:rsidP="003534BA">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3534BA" w:rsidRPr="00B4668D" w:rsidRDefault="003534BA" w:rsidP="003534BA">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3534BA" w:rsidRPr="00B4668D" w:rsidRDefault="003534BA" w:rsidP="003534BA">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3534BA" w:rsidRPr="00B4668D" w:rsidRDefault="003534BA" w:rsidP="003534BA">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3534BA" w:rsidRDefault="003534BA" w:rsidP="003534BA">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3534BA" w:rsidRPr="00B4668D" w:rsidRDefault="003534BA" w:rsidP="003534BA">
      <w:pPr>
        <w:tabs>
          <w:tab w:val="left" w:pos="1080"/>
        </w:tabs>
        <w:ind w:left="1080" w:hanging="360"/>
        <w:rPr>
          <w:rFonts w:cs="Arial"/>
        </w:rPr>
      </w:pPr>
      <w:r>
        <w:rPr>
          <w:rFonts w:cs="Arial"/>
        </w:rPr>
        <w:br w:type="page"/>
      </w:r>
      <w:r w:rsidRPr="00B4668D">
        <w:rPr>
          <w:rFonts w:cs="Arial"/>
        </w:rPr>
        <w:lastRenderedPageBreak/>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3534BA" w:rsidRPr="00B4668D" w:rsidRDefault="003534BA" w:rsidP="003534BA">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3534BA" w:rsidRPr="00B4668D" w:rsidRDefault="003534BA" w:rsidP="003534BA">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3534BA" w:rsidRPr="00B4668D" w:rsidRDefault="003534BA" w:rsidP="003534BA">
      <w:pPr>
        <w:ind w:left="720"/>
        <w:rPr>
          <w:rFonts w:cs="Arial"/>
        </w:rPr>
      </w:pPr>
    </w:p>
    <w:p w:rsidR="003534BA" w:rsidRPr="00B4668D" w:rsidRDefault="003534BA" w:rsidP="003534BA">
      <w:pPr>
        <w:tabs>
          <w:tab w:val="left" w:pos="1080"/>
        </w:tabs>
        <w:ind w:left="720"/>
        <w:rPr>
          <w:rFonts w:cs="Arial"/>
        </w:rPr>
      </w:pPr>
      <w:r w:rsidRPr="00B4668D">
        <w:rPr>
          <w:rFonts w:cs="Arial"/>
        </w:rPr>
        <w:t>(a)</w:t>
      </w:r>
      <w:r w:rsidRPr="00B4668D">
        <w:rPr>
          <w:rFonts w:cs="Arial"/>
        </w:rPr>
        <w:tab/>
        <w:t>date established;</w:t>
      </w:r>
    </w:p>
    <w:p w:rsidR="003534BA" w:rsidRPr="00B4668D" w:rsidRDefault="003534BA" w:rsidP="003534BA">
      <w:pPr>
        <w:tabs>
          <w:tab w:val="left" w:pos="1080"/>
        </w:tabs>
        <w:ind w:left="720"/>
        <w:rPr>
          <w:rFonts w:cs="Arial"/>
        </w:rPr>
      </w:pPr>
      <w:r w:rsidRPr="00B4668D">
        <w:rPr>
          <w:rFonts w:cs="Arial"/>
        </w:rPr>
        <w:t>(b)</w:t>
      </w:r>
      <w:r w:rsidRPr="00B4668D">
        <w:rPr>
          <w:rFonts w:cs="Arial"/>
        </w:rPr>
        <w:tab/>
        <w:t>ownership (public, partnership, subsidiary, etc.);</w:t>
      </w:r>
    </w:p>
    <w:p w:rsidR="003534BA" w:rsidRPr="00B4668D" w:rsidRDefault="003534BA" w:rsidP="003534BA">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3534BA" w:rsidRPr="00B4668D" w:rsidRDefault="003534BA" w:rsidP="003534BA">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3534BA" w:rsidRPr="00B4668D" w:rsidRDefault="003534BA" w:rsidP="003534BA">
      <w:pPr>
        <w:tabs>
          <w:tab w:val="left" w:pos="1080"/>
        </w:tabs>
        <w:ind w:left="720"/>
        <w:rPr>
          <w:rFonts w:cs="Arial"/>
        </w:rPr>
      </w:pPr>
      <w:r w:rsidRPr="00B4668D">
        <w:rPr>
          <w:rFonts w:cs="Arial"/>
        </w:rPr>
        <w:t>(e)</w:t>
      </w:r>
      <w:r w:rsidRPr="00B4668D">
        <w:rPr>
          <w:rFonts w:cs="Arial"/>
        </w:rPr>
        <w:tab/>
        <w:t>organizational chart;</w:t>
      </w:r>
    </w:p>
    <w:p w:rsidR="003534BA" w:rsidRPr="00B4668D" w:rsidRDefault="003534BA" w:rsidP="003534BA">
      <w:pPr>
        <w:tabs>
          <w:tab w:val="left" w:pos="1080"/>
        </w:tabs>
        <w:ind w:left="720"/>
        <w:rPr>
          <w:rFonts w:cs="Arial"/>
        </w:rPr>
      </w:pPr>
      <w:r>
        <w:rPr>
          <w:rFonts w:cs="Arial"/>
        </w:rPr>
        <w:t>(f)</w:t>
      </w:r>
      <w:r w:rsidRPr="00B4668D">
        <w:rPr>
          <w:rFonts w:cs="Arial"/>
        </w:rPr>
        <w:tab/>
        <w:t>financial statement may be required.</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3534BA" w:rsidRPr="00B4668D" w:rsidRDefault="003534BA" w:rsidP="003534BA">
      <w:pPr>
        <w:ind w:left="720"/>
        <w:rPr>
          <w:rFonts w:cs="Arial"/>
          <w:b/>
        </w:rPr>
      </w:pPr>
    </w:p>
    <w:p w:rsidR="003534BA" w:rsidRPr="00B4668D" w:rsidRDefault="003534BA" w:rsidP="003534BA">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007C5AC2">
        <w:rPr>
          <w:rFonts w:cs="Arial"/>
        </w:rPr>
        <w:t xml:space="preserve">Provide </w:t>
      </w:r>
      <w:r w:rsidR="007C5AC2">
        <w:rPr>
          <w:rFonts w:cs="Arial"/>
          <w:b/>
          <w:u w:val="single"/>
        </w:rPr>
        <w:t>Three (3)</w:t>
      </w:r>
      <w:r w:rsidRPr="00B4668D">
        <w:rPr>
          <w:rFonts w:cs="Arial"/>
        </w:rPr>
        <w:t xml:space="preserve"> references who have purchased similar items or services from the ve</w:t>
      </w:r>
      <w:r w:rsidR="007C5AC2">
        <w:rPr>
          <w:rFonts w:cs="Arial"/>
        </w:rPr>
        <w:t xml:space="preserve">ndor in the last </w:t>
      </w:r>
      <w:r w:rsidR="007C5AC2">
        <w:rPr>
          <w:rFonts w:cs="Arial"/>
          <w:b/>
          <w:u w:val="single"/>
        </w:rPr>
        <w:t>Five (5)</w:t>
      </w:r>
      <w:r w:rsidRPr="00B4668D">
        <w:rPr>
          <w:rFonts w:cs="Arial"/>
        </w:rPr>
        <w:t xml:space="preserve"> year(s).  References shall show firm name, contact person, address, e-mail address and phone number.  Vendor employees and the buying agency shall not be shown as references.</w:t>
      </w:r>
    </w:p>
    <w:p w:rsidR="003534BA" w:rsidRPr="00B4668D" w:rsidRDefault="003534BA" w:rsidP="003534BA">
      <w:pPr>
        <w:ind w:left="720"/>
        <w:rPr>
          <w:rFonts w:cs="Arial"/>
        </w:rPr>
      </w:pPr>
    </w:p>
    <w:p w:rsidR="003534BA" w:rsidRPr="00B4668D" w:rsidRDefault="003534BA" w:rsidP="003534BA">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3534BA" w:rsidRPr="00B4668D" w:rsidRDefault="003534BA" w:rsidP="003534BA">
      <w:pPr>
        <w:ind w:left="720"/>
        <w:rPr>
          <w:rFonts w:cs="Arial"/>
        </w:rPr>
      </w:pPr>
    </w:p>
    <w:p w:rsidR="003534BA" w:rsidRPr="00B4668D" w:rsidRDefault="003534BA" w:rsidP="007C5AC2">
      <w:pPr>
        <w:ind w:left="720" w:hanging="720"/>
        <w:rPr>
          <w:rFonts w:cs="Arial"/>
        </w:rPr>
      </w:pPr>
      <w:r w:rsidRPr="00B4668D">
        <w:rPr>
          <w:rFonts w:cs="Arial"/>
        </w:rPr>
        <w:t>1</w:t>
      </w:r>
      <w:r>
        <w:rPr>
          <w:rFonts w:cs="Arial"/>
        </w:rPr>
        <w:t>0</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School Districts,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3534BA" w:rsidRPr="00B4668D" w:rsidRDefault="003534BA" w:rsidP="003534BA">
      <w:pPr>
        <w:ind w:left="720" w:hanging="720"/>
        <w:rPr>
          <w:rFonts w:cs="Arial"/>
        </w:rPr>
      </w:pPr>
    </w:p>
    <w:p w:rsidR="003534BA" w:rsidRDefault="003534BA" w:rsidP="003534BA">
      <w:pPr>
        <w:jc w:val="center"/>
        <w:rPr>
          <w:rFonts w:cs="Arial"/>
          <w:b/>
        </w:rPr>
      </w:pPr>
      <w:r>
        <w:rPr>
          <w:rFonts w:cs="Arial"/>
          <w:b/>
        </w:rPr>
        <w:br w:type="page"/>
      </w:r>
      <w:r>
        <w:rPr>
          <w:rFonts w:cs="Arial"/>
          <w:b/>
        </w:rPr>
        <w:lastRenderedPageBreak/>
        <w:t>Section 3</w:t>
      </w:r>
    </w:p>
    <w:p w:rsidR="003534BA" w:rsidRPr="0094581E" w:rsidRDefault="003534BA" w:rsidP="003534BA">
      <w:pPr>
        <w:jc w:val="center"/>
        <w:rPr>
          <w:rFonts w:cs="Arial"/>
          <w:b/>
          <w:sz w:val="24"/>
        </w:rPr>
      </w:pPr>
      <w:r w:rsidRPr="0094581E">
        <w:rPr>
          <w:rFonts w:cs="Arial"/>
          <w:b/>
          <w:sz w:val="24"/>
        </w:rPr>
        <w:t>TERMS AND CONDITIONS</w:t>
      </w:r>
    </w:p>
    <w:p w:rsidR="003534BA" w:rsidRPr="00B4668D" w:rsidRDefault="003534BA" w:rsidP="003534BA">
      <w:pPr>
        <w:rPr>
          <w:rFonts w:cs="Arial"/>
        </w:rPr>
      </w:pPr>
    </w:p>
    <w:p w:rsidR="003534BA" w:rsidRPr="00B4668D" w:rsidRDefault="003534BA" w:rsidP="003534BA">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3534BA" w:rsidRPr="00B4668D" w:rsidRDefault="003534BA" w:rsidP="003534BA">
      <w:pPr>
        <w:ind w:left="1440" w:hanging="720"/>
        <w:rPr>
          <w:rFonts w:cs="Arial"/>
        </w:rPr>
      </w:pPr>
    </w:p>
    <w:p w:rsidR="003534BA" w:rsidRPr="00B4668D" w:rsidRDefault="003534BA" w:rsidP="003534BA">
      <w:pPr>
        <w:ind w:left="720"/>
        <w:rPr>
          <w:rFonts w:cs="Arial"/>
        </w:rPr>
      </w:pPr>
      <w:r w:rsidRPr="00B4668D">
        <w:rPr>
          <w:rFonts w:cs="Arial"/>
        </w:rPr>
        <w:t>In the event of a conflict in terms of language among the documents, the following order of precedence shall govern:</w:t>
      </w:r>
    </w:p>
    <w:p w:rsidR="003534BA" w:rsidRPr="00B4668D" w:rsidRDefault="003534BA" w:rsidP="003534BA">
      <w:pPr>
        <w:ind w:left="1440" w:hanging="720"/>
        <w:rPr>
          <w:rFonts w:cs="Arial"/>
        </w:rPr>
      </w:pPr>
    </w:p>
    <w:p w:rsidR="003534BA" w:rsidRPr="00B4668D" w:rsidRDefault="003534BA" w:rsidP="003534BA">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3534BA" w:rsidRPr="00B4668D" w:rsidRDefault="003534BA" w:rsidP="003534BA">
      <w:pPr>
        <w:numPr>
          <w:ilvl w:val="0"/>
          <w:numId w:val="22"/>
        </w:numPr>
        <w:tabs>
          <w:tab w:val="clear" w:pos="1440"/>
          <w:tab w:val="left" w:pos="1080"/>
        </w:tabs>
        <w:ind w:left="1080"/>
        <w:rPr>
          <w:rFonts w:cs="Arial"/>
        </w:rPr>
      </w:pPr>
      <w:r w:rsidRPr="00B4668D">
        <w:rPr>
          <w:rFonts w:cs="Arial"/>
        </w:rPr>
        <w:t>written modifications to the executed contract;</w:t>
      </w:r>
    </w:p>
    <w:p w:rsidR="003534BA" w:rsidRPr="00B4668D" w:rsidRDefault="003534BA" w:rsidP="003534BA">
      <w:pPr>
        <w:numPr>
          <w:ilvl w:val="0"/>
          <w:numId w:val="22"/>
        </w:numPr>
        <w:tabs>
          <w:tab w:val="clear" w:pos="1440"/>
          <w:tab w:val="left" w:pos="1080"/>
        </w:tabs>
        <w:ind w:left="1080"/>
        <w:rPr>
          <w:rFonts w:cs="Arial"/>
        </w:rPr>
      </w:pPr>
      <w:r w:rsidRPr="00B4668D">
        <w:rPr>
          <w:rFonts w:cs="Arial"/>
        </w:rPr>
        <w:t>written contract signed by the parties;</w:t>
      </w:r>
    </w:p>
    <w:p w:rsidR="003534BA" w:rsidRDefault="003534BA" w:rsidP="003534BA">
      <w:pPr>
        <w:numPr>
          <w:ilvl w:val="0"/>
          <w:numId w:val="22"/>
        </w:numPr>
        <w:tabs>
          <w:tab w:val="clear" w:pos="1440"/>
          <w:tab w:val="left" w:pos="1080"/>
        </w:tabs>
        <w:ind w:left="1080"/>
        <w:rPr>
          <w:rFonts w:cs="Arial"/>
        </w:rPr>
      </w:pPr>
      <w:r w:rsidRPr="00B4668D">
        <w:rPr>
          <w:rFonts w:cs="Arial"/>
        </w:rPr>
        <w:t>this Request including any and all addenda; and</w:t>
      </w:r>
    </w:p>
    <w:p w:rsidR="003534BA" w:rsidRPr="00B4668D" w:rsidRDefault="003534BA" w:rsidP="003534BA">
      <w:pPr>
        <w:numPr>
          <w:ilvl w:val="0"/>
          <w:numId w:val="22"/>
        </w:numPr>
        <w:tabs>
          <w:tab w:val="clear" w:pos="1440"/>
          <w:tab w:val="left" w:pos="1080"/>
        </w:tabs>
        <w:ind w:left="1080"/>
        <w:rPr>
          <w:rFonts w:cs="Arial"/>
        </w:rPr>
      </w:pPr>
      <w:r w:rsidRPr="00B4668D">
        <w:t>Contractor's written proposal submitted in response to this Request as finalized.</w:t>
      </w:r>
    </w:p>
    <w:p w:rsidR="003534BA" w:rsidRDefault="003534BA" w:rsidP="003534BA">
      <w:pPr>
        <w:ind w:left="720"/>
      </w:pPr>
    </w:p>
    <w:p w:rsidR="003534BA" w:rsidRPr="00B4668D" w:rsidRDefault="003534BA" w:rsidP="003534BA">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3534BA" w:rsidRPr="00B4668D" w:rsidRDefault="003534BA" w:rsidP="003534BA">
      <w:pPr>
        <w:ind w:left="1440" w:hanging="720"/>
        <w:rPr>
          <w:rFonts w:cs="Arial"/>
        </w:rPr>
      </w:pPr>
    </w:p>
    <w:p w:rsidR="003534BA" w:rsidRPr="00B4668D" w:rsidRDefault="003534BA" w:rsidP="003534BA">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3534BA" w:rsidRPr="00B4668D" w:rsidRDefault="003534BA" w:rsidP="003534BA">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3534BA" w:rsidRPr="00B4668D" w:rsidRDefault="003534BA" w:rsidP="003534BA">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3534BA" w:rsidRPr="007C5AC2" w:rsidRDefault="007C5AC2" w:rsidP="003534BA">
      <w:pPr>
        <w:ind w:left="720"/>
        <w:rPr>
          <w:rFonts w:cs="Arial"/>
          <w:u w:val="single"/>
        </w:rPr>
      </w:pPr>
      <w:r>
        <w:rPr>
          <w:rFonts w:cs="Arial"/>
          <w:b/>
        </w:rPr>
        <w:t xml:space="preserve">RE:  Bid number </w:t>
      </w:r>
      <w:r w:rsidRPr="007C5AC2">
        <w:rPr>
          <w:rFonts w:cs="Arial"/>
          <w:b/>
          <w:u w:val="single"/>
        </w:rPr>
        <w:t>12912</w:t>
      </w:r>
    </w:p>
    <w:p w:rsidR="003534BA" w:rsidRPr="00B4668D" w:rsidRDefault="003534BA" w:rsidP="003534BA">
      <w:pPr>
        <w:ind w:left="1440" w:hanging="720"/>
        <w:rPr>
          <w:rFonts w:cs="Arial"/>
          <w:b/>
        </w:rPr>
      </w:pPr>
    </w:p>
    <w:p w:rsidR="003534BA" w:rsidRPr="00B4668D" w:rsidRDefault="003534BA" w:rsidP="003534BA">
      <w:pPr>
        <w:ind w:left="720"/>
        <w:rPr>
          <w:rFonts w:cs="Arial"/>
        </w:rPr>
      </w:pPr>
      <w:r w:rsidRPr="00B4668D">
        <w:rPr>
          <w:rFonts w:cs="Arial"/>
        </w:rPr>
        <w:t>or to any other persons or addresses as may be designated by notice from one party to the other.</w:t>
      </w:r>
    </w:p>
    <w:p w:rsidR="003534BA" w:rsidRPr="00B4668D" w:rsidRDefault="003534BA" w:rsidP="003534BA">
      <w:pPr>
        <w:ind w:left="1440" w:hanging="720"/>
        <w:rPr>
          <w:rFonts w:cs="Arial"/>
          <w:b/>
        </w:rPr>
      </w:pPr>
    </w:p>
    <w:p w:rsidR="003534BA" w:rsidRPr="00B4668D" w:rsidRDefault="003534BA" w:rsidP="003534BA">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3534BA" w:rsidRPr="00B4668D" w:rsidRDefault="003534BA" w:rsidP="003534BA">
      <w:pPr>
        <w:ind w:left="720"/>
        <w:rPr>
          <w:rFonts w:cs="Arial"/>
        </w:rPr>
      </w:pPr>
    </w:p>
    <w:p w:rsidR="003534BA" w:rsidRPr="00B4668D" w:rsidRDefault="003534BA" w:rsidP="003534BA">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3534BA" w:rsidRPr="00B4668D" w:rsidRDefault="003534BA" w:rsidP="003534BA">
      <w:pPr>
        <w:ind w:left="720"/>
        <w:rPr>
          <w:rFonts w:cs="Arial"/>
        </w:rPr>
      </w:pPr>
    </w:p>
    <w:p w:rsidR="003534BA" w:rsidRDefault="003534BA" w:rsidP="003534BA">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3534BA" w:rsidRDefault="003534BA" w:rsidP="003534BA">
      <w:pPr>
        <w:ind w:left="720"/>
        <w:rPr>
          <w:rFonts w:cs="Arial"/>
        </w:rPr>
      </w:pPr>
    </w:p>
    <w:p w:rsidR="003534BA" w:rsidRPr="00B4668D" w:rsidRDefault="003534BA" w:rsidP="003534BA">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3534BA" w:rsidRPr="00B4668D" w:rsidRDefault="003534BA" w:rsidP="003534BA">
      <w:pPr>
        <w:ind w:left="1440" w:hanging="720"/>
        <w:rPr>
          <w:rFonts w:cs="Arial"/>
        </w:rPr>
      </w:pPr>
    </w:p>
    <w:p w:rsidR="003534BA" w:rsidRPr="00B4668D" w:rsidRDefault="003534BA" w:rsidP="003534BA">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3534BA" w:rsidRPr="00B4668D" w:rsidRDefault="003534BA" w:rsidP="003534BA">
      <w:pPr>
        <w:ind w:left="720"/>
        <w:rPr>
          <w:rFonts w:cs="Arial"/>
        </w:rPr>
      </w:pPr>
    </w:p>
    <w:p w:rsidR="003534BA" w:rsidRPr="00B4668D" w:rsidRDefault="003534BA" w:rsidP="003534BA">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3534BA" w:rsidRPr="00B4668D" w:rsidRDefault="003534BA" w:rsidP="003534BA">
      <w:pPr>
        <w:ind w:left="720"/>
        <w:rPr>
          <w:rFonts w:cs="Arial"/>
        </w:rPr>
      </w:pPr>
    </w:p>
    <w:p w:rsidR="007C5AC2" w:rsidRDefault="003534BA" w:rsidP="003534BA">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3534BA" w:rsidRPr="00B4668D" w:rsidRDefault="007C5AC2" w:rsidP="007C5AC2">
      <w:pPr>
        <w:tabs>
          <w:tab w:val="left" w:pos="720"/>
        </w:tabs>
        <w:ind w:left="720" w:hanging="720"/>
        <w:rPr>
          <w:rFonts w:cs="Arial"/>
        </w:rPr>
      </w:pPr>
      <w:r>
        <w:rPr>
          <w:rFonts w:cs="Arial"/>
        </w:rPr>
        <w:br w:type="page"/>
      </w:r>
      <w:r w:rsidR="003534BA">
        <w:rPr>
          <w:rFonts w:cs="Arial"/>
        </w:rPr>
        <w:lastRenderedPageBreak/>
        <w:t>8</w:t>
      </w:r>
      <w:r w:rsidR="003534BA" w:rsidRPr="00B4668D">
        <w:rPr>
          <w:rFonts w:cs="Arial"/>
        </w:rPr>
        <w:t>.</w:t>
      </w:r>
      <w:r w:rsidR="003534BA" w:rsidRPr="00B4668D">
        <w:rPr>
          <w:rFonts w:cs="Arial"/>
        </w:rPr>
        <w:tab/>
      </w:r>
      <w:r w:rsidR="003534BA" w:rsidRPr="00B4668D">
        <w:rPr>
          <w:rFonts w:cs="Arial"/>
          <w:b/>
        </w:rPr>
        <w:t>Rights and Remedies:</w:t>
      </w:r>
      <w:r w:rsidR="003534BA"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3534BA" w:rsidRPr="00B4668D" w:rsidRDefault="003534BA" w:rsidP="003534BA">
      <w:pPr>
        <w:ind w:left="720"/>
        <w:rPr>
          <w:rFonts w:cs="Arial"/>
        </w:rPr>
      </w:pPr>
    </w:p>
    <w:p w:rsidR="003534BA" w:rsidRPr="00B4668D" w:rsidRDefault="003534BA" w:rsidP="003534BA">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3534BA" w:rsidRPr="00B4668D" w:rsidRDefault="003534BA" w:rsidP="003534BA">
      <w:pPr>
        <w:ind w:left="720"/>
        <w:rPr>
          <w:rFonts w:cs="Arial"/>
        </w:rPr>
      </w:pPr>
    </w:p>
    <w:p w:rsidR="003534BA" w:rsidRPr="004A3155" w:rsidRDefault="003534BA" w:rsidP="003534BA">
      <w:pPr>
        <w:ind w:left="720"/>
      </w:pPr>
      <w:r w:rsidRPr="00B4668D">
        <w:rPr>
          <w:rFonts w:cs="Arial"/>
        </w:rPr>
        <w:t xml:space="preserve">The rights and remedies of the State provided for in this contract shall not be exclusive and are in addition to any other rights and remedies provided by law.  </w:t>
      </w:r>
    </w:p>
    <w:p w:rsidR="003534BA" w:rsidRPr="00B4668D" w:rsidRDefault="003534BA" w:rsidP="003534BA">
      <w:pPr>
        <w:ind w:left="720"/>
        <w:rPr>
          <w:rFonts w:cs="Arial"/>
        </w:rPr>
      </w:pPr>
    </w:p>
    <w:p w:rsidR="003534BA" w:rsidRPr="00B4668D" w:rsidRDefault="003534BA" w:rsidP="003534BA">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3534BA" w:rsidRPr="00B4668D" w:rsidRDefault="003534BA" w:rsidP="003534BA">
      <w:pPr>
        <w:ind w:left="720" w:hanging="720"/>
        <w:rPr>
          <w:rFonts w:cs="Arial"/>
        </w:rPr>
      </w:pPr>
    </w:p>
    <w:p w:rsidR="003534BA" w:rsidRPr="00B4668D" w:rsidRDefault="003534BA" w:rsidP="003534BA">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3534BA" w:rsidRPr="00B4668D" w:rsidRDefault="003534BA" w:rsidP="003534BA">
      <w:pPr>
        <w:ind w:left="720" w:hanging="720"/>
        <w:rPr>
          <w:rFonts w:cs="Arial"/>
        </w:rPr>
      </w:pPr>
    </w:p>
    <w:p w:rsidR="003534BA" w:rsidRPr="00B4668D" w:rsidRDefault="003534BA" w:rsidP="003534BA">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3534BA" w:rsidRPr="00B4668D" w:rsidRDefault="003534BA" w:rsidP="003534BA">
      <w:pPr>
        <w:ind w:left="720"/>
        <w:rPr>
          <w:rFonts w:cs="Arial"/>
        </w:rPr>
      </w:pPr>
    </w:p>
    <w:p w:rsidR="003534BA" w:rsidRPr="00B4668D" w:rsidRDefault="003534BA" w:rsidP="003534BA">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3534BA" w:rsidRPr="00B4668D" w:rsidRDefault="003534BA" w:rsidP="003534BA">
      <w:pPr>
        <w:ind w:left="720"/>
        <w:rPr>
          <w:rFonts w:cs="Arial"/>
        </w:rPr>
      </w:pPr>
    </w:p>
    <w:p w:rsidR="003534BA" w:rsidRDefault="003534BA" w:rsidP="003534BA">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3534BA" w:rsidRDefault="003534BA" w:rsidP="003534BA">
      <w:pPr>
        <w:ind w:left="720"/>
        <w:rPr>
          <w:rFonts w:cs="Arial"/>
        </w:rPr>
      </w:pPr>
    </w:p>
    <w:p w:rsidR="003534BA" w:rsidRPr="00B4668D" w:rsidRDefault="003534BA" w:rsidP="003534BA">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3534BA" w:rsidRPr="00B4668D" w:rsidRDefault="003534BA" w:rsidP="003534BA">
      <w:pPr>
        <w:ind w:left="720"/>
        <w:rPr>
          <w:rFonts w:cs="Arial"/>
        </w:rPr>
      </w:pPr>
    </w:p>
    <w:p w:rsidR="003534BA" w:rsidRPr="00B4668D" w:rsidRDefault="003534BA" w:rsidP="003534BA">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3534BA" w:rsidRPr="00B4668D" w:rsidRDefault="003534BA" w:rsidP="003534BA">
      <w:pPr>
        <w:ind w:left="720"/>
        <w:rPr>
          <w:rFonts w:cs="Arial"/>
        </w:rPr>
      </w:pPr>
    </w:p>
    <w:p w:rsidR="003534BA" w:rsidRPr="00B4668D" w:rsidRDefault="003534BA" w:rsidP="003534BA">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3534BA" w:rsidRPr="00B4668D" w:rsidRDefault="003534BA" w:rsidP="003534BA">
      <w:pPr>
        <w:ind w:left="1440" w:hanging="720"/>
        <w:rPr>
          <w:rFonts w:cs="Arial"/>
        </w:rPr>
      </w:pPr>
    </w:p>
    <w:p w:rsidR="003534BA" w:rsidRPr="00B4668D" w:rsidRDefault="007C5AC2" w:rsidP="003534BA">
      <w:pPr>
        <w:ind w:left="720" w:hanging="720"/>
        <w:rPr>
          <w:rFonts w:cs="Arial"/>
        </w:rPr>
      </w:pPr>
      <w:r>
        <w:rPr>
          <w:rFonts w:cs="Arial"/>
        </w:rPr>
        <w:br w:type="page"/>
      </w:r>
      <w:r w:rsidR="003534BA" w:rsidRPr="00B4668D">
        <w:rPr>
          <w:rFonts w:cs="Arial"/>
        </w:rPr>
        <w:lastRenderedPageBreak/>
        <w:t>1</w:t>
      </w:r>
      <w:r w:rsidR="003534BA">
        <w:rPr>
          <w:rFonts w:cs="Arial"/>
        </w:rPr>
        <w:t>6</w:t>
      </w:r>
      <w:r w:rsidR="003534BA" w:rsidRPr="00B4668D">
        <w:rPr>
          <w:rFonts w:cs="Arial"/>
        </w:rPr>
        <w:t>.</w:t>
      </w:r>
      <w:r w:rsidR="003534BA" w:rsidRPr="00B4668D">
        <w:rPr>
          <w:rFonts w:cs="Arial"/>
        </w:rPr>
        <w:tab/>
      </w:r>
      <w:r w:rsidR="003534BA" w:rsidRPr="00B4668D">
        <w:rPr>
          <w:rFonts w:cs="Arial"/>
          <w:b/>
        </w:rPr>
        <w:t>Confidentiality:</w:t>
      </w:r>
      <w:r w:rsidR="003534BA"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3534BA" w:rsidRPr="00B4668D" w:rsidRDefault="003534BA" w:rsidP="003534BA">
      <w:pPr>
        <w:ind w:left="720"/>
        <w:rPr>
          <w:rFonts w:cs="Arial"/>
        </w:rPr>
      </w:pPr>
    </w:p>
    <w:p w:rsidR="003534BA" w:rsidRPr="00B4668D" w:rsidRDefault="003534BA" w:rsidP="003534BA">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3534BA" w:rsidRPr="00B4668D" w:rsidRDefault="003534BA" w:rsidP="003534BA">
      <w:pPr>
        <w:ind w:left="720"/>
        <w:rPr>
          <w:rFonts w:cs="Arial"/>
        </w:rPr>
      </w:pPr>
    </w:p>
    <w:p w:rsidR="003534BA" w:rsidRPr="00B4668D" w:rsidRDefault="003534BA" w:rsidP="003534BA">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3534BA" w:rsidRPr="00B4668D" w:rsidRDefault="003534BA" w:rsidP="003534BA">
      <w:pPr>
        <w:ind w:left="1440" w:hanging="720"/>
        <w:rPr>
          <w:rFonts w:cs="Arial"/>
        </w:rPr>
      </w:pPr>
    </w:p>
    <w:p w:rsidR="003534BA" w:rsidRPr="00B4668D" w:rsidRDefault="003534BA" w:rsidP="003534BA">
      <w:pPr>
        <w:ind w:left="720"/>
        <w:rPr>
          <w:rFonts w:cs="Arial"/>
        </w:rPr>
      </w:pPr>
      <w:r w:rsidRPr="00B4668D">
        <w:rPr>
          <w:rFonts w:cs="Arial"/>
        </w:rPr>
        <w:t>Matters involving litigation shall be kept for one (1) year following the termination of litigation, including all appeals, if the litigation exceeds five (5) years.</w:t>
      </w:r>
    </w:p>
    <w:p w:rsidR="003534BA" w:rsidRPr="00B4668D" w:rsidRDefault="003534BA" w:rsidP="003534BA">
      <w:pPr>
        <w:ind w:left="1440" w:hanging="720"/>
        <w:rPr>
          <w:rFonts w:cs="Arial"/>
        </w:rPr>
      </w:pPr>
    </w:p>
    <w:p w:rsidR="003534BA" w:rsidRDefault="003534BA" w:rsidP="003534BA">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3534BA" w:rsidRPr="00B4668D" w:rsidRDefault="003534BA" w:rsidP="003534BA">
      <w:pPr>
        <w:ind w:left="720"/>
        <w:rPr>
          <w:rFonts w:cs="Arial"/>
        </w:rPr>
      </w:pPr>
    </w:p>
    <w:p w:rsidR="003534BA" w:rsidRPr="00FE7D19" w:rsidRDefault="007C5AC2" w:rsidP="003534BA">
      <w:pPr>
        <w:ind w:left="720" w:hanging="720"/>
        <w:rPr>
          <w:rFonts w:cs="Arial"/>
        </w:rPr>
      </w:pPr>
      <w:r>
        <w:rPr>
          <w:rFonts w:cs="Arial"/>
        </w:rPr>
        <w:br w:type="page"/>
      </w:r>
      <w:r w:rsidR="003534BA">
        <w:rPr>
          <w:rFonts w:cs="Arial"/>
        </w:rPr>
        <w:lastRenderedPageBreak/>
        <w:t>23</w:t>
      </w:r>
      <w:r w:rsidR="003534BA" w:rsidRPr="00FE7D19">
        <w:rPr>
          <w:rFonts w:cs="Arial"/>
        </w:rPr>
        <w:t>.</w:t>
      </w:r>
      <w:r w:rsidR="003534BA" w:rsidRPr="00FE7D19">
        <w:rPr>
          <w:rFonts w:cs="Arial"/>
        </w:rPr>
        <w:tab/>
      </w:r>
      <w:r w:rsidR="003534BA" w:rsidRPr="00FE7D19">
        <w:rPr>
          <w:rFonts w:cs="Arial"/>
          <w:b/>
        </w:rPr>
        <w:t>Antitrust</w:t>
      </w:r>
      <w:r w:rsidR="003534BA"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3534BA" w:rsidRPr="005D6649" w:rsidRDefault="003534BA" w:rsidP="003534BA">
      <w:pPr>
        <w:ind w:left="1440" w:hanging="720"/>
        <w:rPr>
          <w:rFonts w:cs="Arial"/>
        </w:rPr>
      </w:pPr>
    </w:p>
    <w:p w:rsidR="003534BA" w:rsidRPr="00B4668D" w:rsidRDefault="003534BA" w:rsidP="003534BA">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3534BA" w:rsidRPr="00B4668D" w:rsidRDefault="003534BA" w:rsidP="003534BA">
      <w:pPr>
        <w:ind w:left="1440" w:hanging="720"/>
        <w:rPr>
          <w:rFonts w:cs="Arial"/>
        </w:rPr>
      </w:pPr>
    </w:p>
    <w:p w:rsidR="003534BA" w:rsidRPr="00B4668D" w:rsidRDefault="003534BA" w:rsidP="003534BA">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3534BA" w:rsidRPr="00B4668D" w:rsidRDefault="003534BA" w:rsidP="003534BA">
      <w:pPr>
        <w:ind w:left="720"/>
        <w:rPr>
          <w:rFonts w:cs="Arial"/>
        </w:rPr>
      </w:pPr>
    </w:p>
    <w:p w:rsidR="003534BA" w:rsidRPr="00B4668D" w:rsidRDefault="003534BA" w:rsidP="003534BA">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3534BA" w:rsidRPr="00B4668D" w:rsidRDefault="003534BA" w:rsidP="003534BA">
      <w:pPr>
        <w:ind w:left="720"/>
        <w:rPr>
          <w:rFonts w:cs="Arial"/>
        </w:rPr>
      </w:pPr>
    </w:p>
    <w:p w:rsidR="003534BA" w:rsidRDefault="003534BA" w:rsidP="003534BA">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3534BA" w:rsidRPr="00B4668D" w:rsidRDefault="003534BA" w:rsidP="003534BA">
      <w:pPr>
        <w:ind w:left="720"/>
        <w:rPr>
          <w:rFonts w:cs="Arial"/>
        </w:rPr>
      </w:pPr>
    </w:p>
    <w:p w:rsidR="003534BA" w:rsidRPr="00B4668D" w:rsidRDefault="003534BA" w:rsidP="003534BA">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3534BA" w:rsidRPr="00B4668D" w:rsidRDefault="003534BA" w:rsidP="003534BA">
      <w:pPr>
        <w:ind w:left="720"/>
        <w:rPr>
          <w:rFonts w:cs="Arial"/>
        </w:rPr>
      </w:pPr>
    </w:p>
    <w:p w:rsidR="003534BA" w:rsidRPr="00B4668D" w:rsidRDefault="003534BA" w:rsidP="003534BA">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3534BA" w:rsidRPr="00B4668D" w:rsidRDefault="003534BA" w:rsidP="003534BA">
      <w:pPr>
        <w:ind w:left="720"/>
        <w:rPr>
          <w:rFonts w:cs="Arial"/>
        </w:rPr>
      </w:pPr>
    </w:p>
    <w:p w:rsidR="003534BA" w:rsidRPr="00B4668D" w:rsidRDefault="003534BA" w:rsidP="003534BA">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3534BA" w:rsidRPr="00B4668D" w:rsidRDefault="003534BA" w:rsidP="003534BA">
      <w:pPr>
        <w:ind w:left="720"/>
        <w:rPr>
          <w:rFonts w:cs="Arial"/>
        </w:rPr>
      </w:pPr>
    </w:p>
    <w:p w:rsidR="003534BA" w:rsidRPr="00B4668D" w:rsidRDefault="003534BA" w:rsidP="003534BA">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3534BA" w:rsidRPr="00B4668D" w:rsidRDefault="003534BA" w:rsidP="003534BA">
      <w:pPr>
        <w:ind w:left="720"/>
        <w:rPr>
          <w:rFonts w:cs="Arial"/>
        </w:rPr>
      </w:pPr>
    </w:p>
    <w:p w:rsidR="003534BA" w:rsidRPr="00AF467D" w:rsidRDefault="003534BA" w:rsidP="003534BA">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3534BA" w:rsidRPr="00AF467D" w:rsidRDefault="003534BA" w:rsidP="003534BA">
      <w:pPr>
        <w:ind w:left="720"/>
        <w:rPr>
          <w:rFonts w:cs="Arial"/>
        </w:rPr>
      </w:pPr>
    </w:p>
    <w:p w:rsidR="003534BA" w:rsidRPr="00AF467D" w:rsidRDefault="007C5AC2" w:rsidP="003534BA">
      <w:pPr>
        <w:ind w:left="720" w:hanging="720"/>
        <w:rPr>
          <w:rFonts w:cs="Arial"/>
        </w:rPr>
      </w:pPr>
      <w:r>
        <w:rPr>
          <w:rFonts w:cs="Arial"/>
        </w:rPr>
        <w:br w:type="page"/>
      </w:r>
      <w:r w:rsidR="003534BA" w:rsidRPr="00AF467D">
        <w:rPr>
          <w:rFonts w:cs="Arial"/>
        </w:rPr>
        <w:lastRenderedPageBreak/>
        <w:t>34.</w:t>
      </w:r>
      <w:r w:rsidR="003534BA" w:rsidRPr="00AF467D">
        <w:rPr>
          <w:rFonts w:cs="Arial"/>
        </w:rPr>
        <w:tab/>
      </w:r>
      <w:r w:rsidR="003534BA" w:rsidRPr="00AF467D">
        <w:rPr>
          <w:rFonts w:cs="Arial"/>
          <w:b/>
        </w:rPr>
        <w:t>Injunctions:</w:t>
      </w:r>
      <w:r w:rsidR="003534BA" w:rsidRPr="00AF467D">
        <w:rPr>
          <w:rFonts w:cs="Arial"/>
        </w:rPr>
        <w:t xml:space="preserve">  Should </w:t>
      </w:r>
      <w:smartTag w:uri="urn:schemas-microsoft-com:office:smarttags" w:element="State">
        <w:smartTag w:uri="urn:schemas-microsoft-com:office:smarttags" w:element="place">
          <w:r w:rsidR="003534BA" w:rsidRPr="00AF467D">
            <w:rPr>
              <w:rFonts w:cs="Arial"/>
            </w:rPr>
            <w:t>Kansas</w:t>
          </w:r>
        </w:smartTag>
      </w:smartTag>
      <w:r w:rsidR="003534BA"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3534BA" w:rsidRPr="00AF467D" w:rsidRDefault="003534BA" w:rsidP="003534BA">
      <w:pPr>
        <w:ind w:left="720"/>
        <w:rPr>
          <w:rFonts w:cs="Arial"/>
        </w:rPr>
      </w:pPr>
    </w:p>
    <w:p w:rsidR="003534BA" w:rsidRPr="00AF467D" w:rsidRDefault="003534BA" w:rsidP="003534BA">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3534BA" w:rsidRPr="00AF467D" w:rsidRDefault="003534BA" w:rsidP="003534BA">
      <w:pPr>
        <w:ind w:left="720"/>
        <w:rPr>
          <w:rFonts w:cs="Arial"/>
        </w:rPr>
      </w:pPr>
    </w:p>
    <w:p w:rsidR="003534BA" w:rsidRPr="00AF467D" w:rsidRDefault="003534BA" w:rsidP="003534BA">
      <w:pPr>
        <w:ind w:left="720" w:hanging="720"/>
        <w:rPr>
          <w:rFonts w:cs="Arial"/>
        </w:rPr>
      </w:pPr>
      <w:r w:rsidRPr="00AF467D">
        <w:rPr>
          <w:rFonts w:cs="Arial"/>
        </w:rPr>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3534BA" w:rsidRPr="00AF467D" w:rsidRDefault="003534BA" w:rsidP="003534BA">
      <w:pPr>
        <w:ind w:left="720"/>
        <w:rPr>
          <w:rFonts w:cs="Arial"/>
        </w:rPr>
      </w:pPr>
    </w:p>
    <w:p w:rsidR="003534BA" w:rsidRPr="00AF467D" w:rsidRDefault="003534BA" w:rsidP="003534BA">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3534BA" w:rsidRPr="00AF467D" w:rsidRDefault="003534BA" w:rsidP="003534BA">
      <w:pPr>
        <w:ind w:left="720"/>
        <w:rPr>
          <w:rFonts w:cs="Arial"/>
        </w:rPr>
      </w:pPr>
    </w:p>
    <w:p w:rsidR="003534BA" w:rsidRPr="00AF467D" w:rsidRDefault="003534BA" w:rsidP="003534BA">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3534BA" w:rsidRPr="00AF467D" w:rsidRDefault="003534BA" w:rsidP="003534BA">
      <w:pPr>
        <w:ind w:left="720"/>
        <w:rPr>
          <w:rFonts w:cs="Arial"/>
        </w:rPr>
      </w:pPr>
    </w:p>
    <w:p w:rsidR="003534BA" w:rsidRPr="00AF467D" w:rsidRDefault="003534BA" w:rsidP="003534BA">
      <w:pPr>
        <w:ind w:left="720" w:hanging="720"/>
        <w:rPr>
          <w:rFonts w:cs="Arial"/>
          <w:b/>
        </w:rPr>
      </w:pPr>
      <w:bookmarkStart w:id="3" w:name="_Toc104952908"/>
      <w:r w:rsidRPr="00AF467D">
        <w:t>38.</w:t>
      </w:r>
      <w:r w:rsidRPr="00AF467D">
        <w:tab/>
      </w:r>
      <w:r w:rsidRPr="00AF467D">
        <w:rPr>
          <w:b/>
        </w:rPr>
        <w:t>Federal, State and Local Taxes</w:t>
      </w:r>
      <w:bookmarkEnd w:id="3"/>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3534BA" w:rsidRPr="00AF467D" w:rsidRDefault="003534BA" w:rsidP="003534BA">
      <w:pPr>
        <w:ind w:left="720"/>
        <w:rPr>
          <w:rFonts w:cs="Arial"/>
          <w:b/>
        </w:rPr>
      </w:pPr>
    </w:p>
    <w:p w:rsidR="003534BA" w:rsidRPr="00AF467D" w:rsidRDefault="003534BA" w:rsidP="003534BA">
      <w:pPr>
        <w:ind w:left="720"/>
        <w:rPr>
          <w:rFonts w:cs="Arial"/>
        </w:rPr>
      </w:pPr>
      <w:r w:rsidRPr="00AF467D">
        <w:rPr>
          <w:rFonts w:cs="Arial"/>
        </w:rPr>
        <w:t>The State makes no representation as to the exemption from liability of any tax imposed by any governmental entity on the Contractor.</w:t>
      </w:r>
    </w:p>
    <w:p w:rsidR="003534BA" w:rsidRPr="00AF467D" w:rsidRDefault="003534BA" w:rsidP="003534BA">
      <w:pPr>
        <w:ind w:left="720"/>
        <w:rPr>
          <w:rFonts w:cs="Arial"/>
        </w:rPr>
      </w:pPr>
    </w:p>
    <w:p w:rsidR="003534BA" w:rsidRPr="00AF467D" w:rsidRDefault="003534BA" w:rsidP="003534BA">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3534BA" w:rsidRPr="00AF467D" w:rsidRDefault="003534BA" w:rsidP="003534BA">
      <w:pPr>
        <w:autoSpaceDE w:val="0"/>
        <w:autoSpaceDN w:val="0"/>
        <w:adjustRightInd w:val="0"/>
        <w:ind w:left="720"/>
        <w:rPr>
          <w:rFonts w:cs="Arial"/>
        </w:rPr>
      </w:pPr>
    </w:p>
    <w:p w:rsidR="003534BA" w:rsidRPr="00AF467D" w:rsidRDefault="003534BA" w:rsidP="003534BA">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3534BA" w:rsidRPr="00AF467D" w:rsidRDefault="003534BA" w:rsidP="003534BA">
      <w:pPr>
        <w:ind w:left="720"/>
        <w:rPr>
          <w:rFonts w:cs="Arial"/>
          <w:b/>
        </w:rPr>
      </w:pPr>
    </w:p>
    <w:p w:rsidR="003534BA" w:rsidRPr="00AF467D" w:rsidRDefault="003534BA" w:rsidP="003534BA">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24"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3534BA" w:rsidRDefault="003534BA" w:rsidP="003534BA">
      <w:pPr>
        <w:rPr>
          <w:rFonts w:cs="Arial"/>
        </w:rPr>
      </w:pPr>
    </w:p>
    <w:p w:rsidR="003534BA" w:rsidRPr="0043331B" w:rsidRDefault="003534BA" w:rsidP="003534BA">
      <w:pPr>
        <w:jc w:val="center"/>
        <w:rPr>
          <w:rFonts w:cs="Arial"/>
          <w:b/>
          <w:sz w:val="24"/>
        </w:rPr>
      </w:pPr>
      <w:r>
        <w:rPr>
          <w:rFonts w:cs="Arial"/>
          <w:b/>
          <w:sz w:val="24"/>
        </w:rPr>
        <w:br w:type="page"/>
      </w:r>
      <w:r w:rsidRPr="0043331B">
        <w:rPr>
          <w:rFonts w:cs="Arial"/>
          <w:b/>
          <w:sz w:val="24"/>
        </w:rPr>
        <w:lastRenderedPageBreak/>
        <w:t>TERMS AND CONDITIONS</w:t>
      </w:r>
    </w:p>
    <w:p w:rsidR="003534BA" w:rsidRPr="00B4668D" w:rsidRDefault="003534BA" w:rsidP="003534BA">
      <w:pPr>
        <w:tabs>
          <w:tab w:val="left" w:pos="2250"/>
        </w:tabs>
        <w:rPr>
          <w:rFonts w:cs="Arial"/>
          <w:b/>
          <w:u w:val="single"/>
        </w:rPr>
      </w:pPr>
    </w:p>
    <w:p w:rsidR="003534BA" w:rsidRPr="00B4668D" w:rsidRDefault="003534BA" w:rsidP="003534BA">
      <w:pPr>
        <w:rPr>
          <w:rFonts w:cs="Arial"/>
        </w:rPr>
      </w:pPr>
      <w:r w:rsidRPr="00B4668D">
        <w:rPr>
          <w:rFonts w:cs="Arial"/>
          <w:b/>
        </w:rPr>
        <w:t>Definite Quantity Contract</w:t>
      </w:r>
      <w:r w:rsidRPr="00B4668D">
        <w:rPr>
          <w:rFonts w:cs="Arial"/>
        </w:rPr>
        <w:t>:  This Request is for a close-ended contract between the vendor and the State to furnish a predetermined quantity of a good or service in a given period of time.</w:t>
      </w:r>
    </w:p>
    <w:p w:rsidR="003534BA" w:rsidRPr="00B4668D" w:rsidRDefault="003534BA" w:rsidP="003534BA">
      <w:pPr>
        <w:rPr>
          <w:rFonts w:cs="Arial"/>
          <w:b/>
          <w:bCs/>
        </w:rPr>
      </w:pPr>
    </w:p>
    <w:p w:rsidR="003534BA" w:rsidRPr="00B4668D" w:rsidRDefault="003534BA" w:rsidP="003534BA">
      <w:pPr>
        <w:rPr>
          <w:rFonts w:cs="Arial"/>
        </w:rPr>
      </w:pPr>
      <w:r w:rsidRPr="00B4668D">
        <w:rPr>
          <w:rFonts w:cs="Arial"/>
          <w:b/>
          <w:bCs/>
        </w:rPr>
        <w:t>HIPAA Confidentiality:</w:t>
      </w:r>
      <w:r w:rsidRPr="00B4668D">
        <w:rPr>
          <w:rFonts w:cs="Arial"/>
        </w:rPr>
        <w:t xml:space="preserve">  Per the Health Insurance Portability and Accountability Act (1996) (HIPAA), the agency is a covered entity under the act and therefore Contractor is not permitted to use or disclose health information in ways that the agency could not.  This protection continues as long as the data is in the hands of the Contractor.  </w:t>
      </w:r>
    </w:p>
    <w:p w:rsidR="003534BA" w:rsidRPr="00B4668D" w:rsidRDefault="003534BA" w:rsidP="003534BA">
      <w:pPr>
        <w:rPr>
          <w:rFonts w:cs="Arial"/>
        </w:rPr>
      </w:pPr>
    </w:p>
    <w:p w:rsidR="003534BA" w:rsidRPr="00B4668D" w:rsidRDefault="003534BA" w:rsidP="003534BA">
      <w:pPr>
        <w:rPr>
          <w:rFonts w:cs="Arial"/>
        </w:rPr>
      </w:pPr>
      <w:r w:rsidRPr="00B4668D">
        <w:rPr>
          <w:rFonts w:cs="Arial"/>
        </w:rPr>
        <w:t>The Contractor shall establish and maintain procedures and controls acceptable to the agency to protect the privacy of members’ information. Unless the Contractor has the member’s written consent, the Contractor shall not use any personally identifiable information obtained for any reason other than that mandated by this agreement</w:t>
      </w:r>
    </w:p>
    <w:p w:rsidR="003534BA" w:rsidRPr="00B4668D" w:rsidRDefault="003534BA" w:rsidP="003534BA">
      <w:pPr>
        <w:rPr>
          <w:rFonts w:cs="Arial"/>
        </w:rPr>
      </w:pPr>
    </w:p>
    <w:p w:rsidR="003534BA" w:rsidRPr="00FE7D19" w:rsidRDefault="003534BA" w:rsidP="003534BA">
      <w:pPr>
        <w:rPr>
          <w:rFonts w:cs="Arial"/>
        </w:rPr>
      </w:pPr>
      <w:r w:rsidRPr="00FE7D19">
        <w:rPr>
          <w:rFonts w:cs="Arial"/>
          <w:b/>
          <w:bCs/>
        </w:rPr>
        <w:t>Off-Shore Sourcing:</w:t>
      </w:r>
      <w:r w:rsidRPr="00FE7D19">
        <w:rPr>
          <w:rFonts w:cs="Arial"/>
        </w:rPr>
        <w:t xml:space="preserve">  Bidders shall disclose in their bid response the location where the contracted services will be performed and whether or not any of the work necessary to provide the contracted services will be performed at a site outside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w:t>
      </w:r>
    </w:p>
    <w:p w:rsidR="003534BA" w:rsidRPr="00FE7D19" w:rsidRDefault="003534BA" w:rsidP="003534BA">
      <w:pPr>
        <w:rPr>
          <w:rFonts w:cs="Arial"/>
        </w:rPr>
      </w:pPr>
    </w:p>
    <w:p w:rsidR="003534BA" w:rsidRPr="00FE7D19" w:rsidRDefault="003534BA" w:rsidP="003534BA">
      <w:pPr>
        <w:rPr>
          <w:rFonts w:cs="Arial"/>
        </w:rPr>
      </w:pPr>
      <w:r w:rsidRPr="00FE7D19">
        <w:rPr>
          <w:rFonts w:cs="Arial"/>
        </w:rPr>
        <w:t xml:space="preserve">If, during the term of the contract, the Contractor or subcontractor moves work previously performed in the </w:t>
      </w:r>
      <w:smartTag w:uri="urn:schemas-microsoft-com:office:smarttags" w:element="country-region">
        <w:r w:rsidRPr="00FE7D19">
          <w:rPr>
            <w:rFonts w:cs="Arial"/>
          </w:rPr>
          <w:t>United States</w:t>
        </w:r>
      </w:smartTag>
      <w:r w:rsidRPr="00FE7D19">
        <w:rPr>
          <w:rFonts w:cs="Arial"/>
        </w:rPr>
        <w:t xml:space="preserve"> to a location outside of the </w:t>
      </w:r>
      <w:smartTag w:uri="urn:schemas-microsoft-com:office:smarttags" w:element="place">
        <w:smartTag w:uri="urn:schemas-microsoft-com:office:smarttags" w:element="country-region">
          <w:r w:rsidRPr="00FE7D19">
            <w:rPr>
              <w:rFonts w:cs="Arial"/>
            </w:rPr>
            <w:t>United States</w:t>
          </w:r>
        </w:smartTag>
      </w:smartTag>
      <w:r w:rsidRPr="00FE7D19">
        <w:rPr>
          <w:rFonts w:cs="Arial"/>
        </w:rPr>
        <w:t xml:space="preserve">, the Contractor shall immediately notify the Division of Purchases and the respective agency </w:t>
      </w:r>
      <w:r w:rsidRPr="00FE7D19">
        <w:rPr>
          <w:rFonts w:cs="Arial"/>
          <w:u w:val="single"/>
        </w:rPr>
        <w:t>in writing</w:t>
      </w:r>
      <w:r w:rsidRPr="00FE7D19">
        <w:rPr>
          <w:rFonts w:cs="Arial"/>
        </w:rPr>
        <w:t xml:space="preserve">, indicating the new location and the percentage of work relocated. </w:t>
      </w:r>
    </w:p>
    <w:p w:rsidR="003534BA" w:rsidRPr="00B4668D" w:rsidRDefault="003534BA" w:rsidP="003534BA">
      <w:pPr>
        <w:rPr>
          <w:rFonts w:cs="Arial"/>
        </w:rPr>
      </w:pPr>
    </w:p>
    <w:p w:rsidR="003534BA" w:rsidRDefault="003534BA" w:rsidP="003534BA">
      <w:pPr>
        <w:tabs>
          <w:tab w:val="left" w:pos="-1080"/>
          <w:tab w:val="left" w:pos="-720"/>
        </w:tabs>
        <w:rPr>
          <w:rFonts w:cs="Arial"/>
        </w:rPr>
      </w:pPr>
      <w:r w:rsidRPr="00B4668D">
        <w:rPr>
          <w:rFonts w:cs="Arial"/>
          <w:b/>
        </w:rPr>
        <w:t>On-Site Inspection</w:t>
      </w:r>
      <w:r w:rsidRPr="00B4668D">
        <w:rPr>
          <w:rFonts w:cs="Arial"/>
        </w:rPr>
        <w:t xml:space="preserve">:  Failure to adequately inspect the premises shall not relieve the successful vendor from furnishing without additional cost to the State any materials, equipment, supplies or labor that may be required to carry out the intent of this Request.  Submission of a bid shall be construed as evidence that the vendor has made necessary examination, inspection and investigation. Failure to properly inspect the site may result in rejection of the vendor's bid. </w:t>
      </w:r>
    </w:p>
    <w:p w:rsidR="003534BA" w:rsidRDefault="003534BA" w:rsidP="003534BA">
      <w:pPr>
        <w:tabs>
          <w:tab w:val="left" w:pos="-1080"/>
          <w:tab w:val="left" w:pos="-720"/>
        </w:tabs>
        <w:rPr>
          <w:rFonts w:cs="Arial"/>
        </w:rPr>
      </w:pPr>
    </w:p>
    <w:p w:rsidR="003534BA" w:rsidRPr="00B4668D" w:rsidRDefault="003534BA" w:rsidP="003534BA">
      <w:pPr>
        <w:rPr>
          <w:rFonts w:cs="Arial"/>
        </w:rPr>
      </w:pPr>
      <w:r w:rsidRPr="00B4668D">
        <w:rPr>
          <w:rFonts w:cs="Arial"/>
          <w:b/>
        </w:rPr>
        <w:t>Experience:</w:t>
      </w:r>
      <w:r w:rsidRPr="00B4668D">
        <w:rPr>
          <w:rFonts w:cs="Arial"/>
        </w:rPr>
        <w:t xml:space="preserve">  All bidders </w:t>
      </w:r>
      <w:r w:rsidRPr="00B4668D">
        <w:rPr>
          <w:rFonts w:cs="Arial"/>
          <w:highlight w:val="yellow"/>
        </w:rPr>
        <w:t>must have/</w:t>
      </w:r>
      <w:r w:rsidRPr="00B4668D">
        <w:rPr>
          <w:rFonts w:cs="Arial"/>
          <w:b/>
          <w:highlight w:val="yellow"/>
        </w:rPr>
        <w:t>or</w:t>
      </w:r>
      <w:r w:rsidRPr="00B4668D">
        <w:rPr>
          <w:rFonts w:cs="Arial"/>
          <w:highlight w:val="yellow"/>
        </w:rPr>
        <w:t xml:space="preserve"> are preferred to have</w:t>
      </w:r>
      <w:r w:rsidR="007C5AC2">
        <w:rPr>
          <w:rFonts w:cs="Arial"/>
        </w:rPr>
        <w:t xml:space="preserve"> a minimum of </w:t>
      </w:r>
      <w:r w:rsidR="007C5AC2">
        <w:rPr>
          <w:rFonts w:cs="Arial"/>
          <w:b/>
          <w:u w:val="single"/>
        </w:rPr>
        <w:t>Three (3)</w:t>
      </w:r>
      <w:r w:rsidRPr="00B4668D">
        <w:rPr>
          <w:rFonts w:cs="Arial"/>
        </w:rPr>
        <w:t xml:space="preserve"> years continuous active participation in the applicable industry, providing equipment/services comparable in size and complexity to those specified herein.</w:t>
      </w:r>
    </w:p>
    <w:p w:rsidR="003534BA" w:rsidRPr="00B4668D" w:rsidRDefault="003534BA" w:rsidP="003534BA">
      <w:pPr>
        <w:rPr>
          <w:rFonts w:cs="Arial"/>
        </w:rPr>
      </w:pPr>
    </w:p>
    <w:p w:rsidR="003534BA" w:rsidRPr="00B4668D" w:rsidRDefault="003534BA" w:rsidP="003534BA">
      <w:pPr>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3534BA" w:rsidRPr="00B4668D" w:rsidRDefault="003534BA" w:rsidP="003534BA">
      <w:pPr>
        <w:rPr>
          <w:rFonts w:cs="Arial"/>
        </w:rPr>
      </w:pPr>
    </w:p>
    <w:p w:rsidR="003534BA" w:rsidRPr="00F077AF" w:rsidRDefault="003534BA" w:rsidP="003534BA">
      <w:pPr>
        <w:rPr>
          <w:rFonts w:cs="Arial"/>
        </w:rPr>
      </w:pPr>
      <w:r w:rsidRPr="00FE7D19">
        <w:rPr>
          <w:b/>
        </w:rPr>
        <w:t>Prices:</w:t>
      </w:r>
      <w:r w:rsidRPr="00F077AF">
        <w:rPr>
          <w:rFonts w:cs="Arial"/>
        </w:rPr>
        <w:t xml:space="preserve">  Prices shall remain firm for the entire contract period and subsequent renewals.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Pr="00F077AF">
            <w:rPr>
              <w:rFonts w:cs="Arial"/>
            </w:rPr>
            <w:t>Kansas</w:t>
          </w:r>
        </w:smartTag>
      </w:smartTag>
      <w:r w:rsidRPr="00F077AF">
        <w:rPr>
          <w:rFonts w:cs="Arial"/>
        </w:rPr>
        <w:t>.  Failure to provide available price reductions may result in termination of the contract.</w:t>
      </w:r>
    </w:p>
    <w:p w:rsidR="003534BA" w:rsidRPr="00F077AF" w:rsidRDefault="003534BA" w:rsidP="003534BA">
      <w:pPr>
        <w:rPr>
          <w:rFonts w:cs="Arial"/>
        </w:rPr>
      </w:pPr>
    </w:p>
    <w:p w:rsidR="003534BA" w:rsidRPr="00F077AF" w:rsidRDefault="003534BA" w:rsidP="003534BA">
      <w:pPr>
        <w:rPr>
          <w:rFonts w:cs="Arial"/>
          <w:snapToGrid w:val="0"/>
        </w:rPr>
      </w:pPr>
      <w:bookmarkStart w:id="4" w:name="_Toc104952907"/>
      <w:r w:rsidRPr="00FE7D19">
        <w:rPr>
          <w:b/>
        </w:rPr>
        <w:t>Payment:</w:t>
      </w:r>
      <w:bookmarkEnd w:id="4"/>
      <w:r w:rsidRPr="00FE7D19">
        <w:rPr>
          <w:b/>
        </w:rPr>
        <w:t xml:space="preserve"> </w:t>
      </w:r>
      <w:r w:rsidRPr="00F077AF">
        <w:rPr>
          <w:rFonts w:cs="Arial"/>
          <w:b/>
          <w:snapToGrid w:val="0"/>
        </w:rPr>
        <w:t xml:space="preserve"> </w:t>
      </w:r>
      <w:r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Pr="00F077AF">
        <w:rPr>
          <w:rFonts w:cs="Arial"/>
          <w:snapToGrid w:val="0"/>
          <w:vertAlign w:val="superscript"/>
        </w:rPr>
        <w:t>th</w:t>
      </w:r>
      <w:r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F077AF">
        <w:rPr>
          <w:rFonts w:cs="Arial"/>
          <w:snapToGrid w:val="0"/>
          <w:vertAlign w:val="superscript"/>
        </w:rPr>
        <w:t>th</w:t>
      </w:r>
      <w:r w:rsidRPr="00F077AF">
        <w:rPr>
          <w:rFonts w:cs="Arial"/>
          <w:snapToGrid w:val="0"/>
        </w:rPr>
        <w:t xml:space="preserve"> calendar day noted above falls on a Saturday, Sunday, or legal holiday, the following workday will become the required payment date.</w:t>
      </w:r>
    </w:p>
    <w:p w:rsidR="003534BA" w:rsidRPr="00F077AF" w:rsidRDefault="003534BA" w:rsidP="003534BA">
      <w:pPr>
        <w:rPr>
          <w:rFonts w:cs="Arial"/>
        </w:rPr>
      </w:pPr>
    </w:p>
    <w:p w:rsidR="003534BA" w:rsidRPr="00F077AF" w:rsidRDefault="003534BA" w:rsidP="003534BA">
      <w:pPr>
        <w:rPr>
          <w:rFonts w:cs="Arial"/>
        </w:rPr>
      </w:pPr>
      <w:r w:rsidRPr="00F077AF">
        <w:rPr>
          <w:rFonts w:cs="Arial"/>
        </w:rPr>
        <w:t>Payments shall not be made for costs or items not listed in the vendor's response.</w:t>
      </w:r>
    </w:p>
    <w:p w:rsidR="003534BA" w:rsidRPr="00F077AF" w:rsidRDefault="003534BA" w:rsidP="003534BA">
      <w:pPr>
        <w:rPr>
          <w:rFonts w:cs="Arial"/>
          <w:u w:val="single"/>
        </w:rPr>
      </w:pPr>
    </w:p>
    <w:p w:rsidR="003534BA" w:rsidRPr="00F077AF" w:rsidRDefault="003534BA" w:rsidP="003534BA">
      <w:pPr>
        <w:rPr>
          <w:rFonts w:cs="Arial"/>
        </w:rPr>
      </w:pPr>
      <w:bookmarkStart w:id="5" w:name="_Toc104952912"/>
      <w:r w:rsidRPr="00FE7D19">
        <w:rPr>
          <w:b/>
        </w:rPr>
        <w:t>Unit Pricing:</w:t>
      </w:r>
      <w:bookmarkEnd w:id="5"/>
      <w:r w:rsidRPr="00F077AF">
        <w:rPr>
          <w:rFonts w:cs="Arial"/>
        </w:rPr>
        <w:t xml:space="preserve">  Each item required by the bid must be individually priced (i.e. priced per single unit) and be able to be ordered individually.</w:t>
      </w:r>
    </w:p>
    <w:p w:rsidR="003534BA" w:rsidRPr="00F077AF" w:rsidRDefault="003534BA" w:rsidP="003534BA">
      <w:pPr>
        <w:rPr>
          <w:rFonts w:cs="Arial"/>
        </w:rPr>
      </w:pPr>
    </w:p>
    <w:p w:rsidR="003534BA" w:rsidRPr="00F077AF" w:rsidRDefault="003534BA" w:rsidP="003534BA">
      <w:pPr>
        <w:rPr>
          <w:rFonts w:cs="Arial"/>
        </w:rPr>
      </w:pPr>
      <w:bookmarkStart w:id="6" w:name="_Toc104952913"/>
      <w:r w:rsidRPr="00FE7D19">
        <w:rPr>
          <w:b/>
        </w:rPr>
        <w:t>Upgrades:</w:t>
      </w:r>
      <w:bookmarkEnd w:id="6"/>
      <w:r w:rsidRPr="00F077AF">
        <w:rPr>
          <w:rFonts w:cs="Arial"/>
        </w:rPr>
        <w:t xml:space="preserve">  Bidders shall indicate the upgrade price and policy for any software, firmware, or hardware upgrades anticipated for the equipment bid. If the upgrades are provided without cost, this should be indicated.</w:t>
      </w:r>
    </w:p>
    <w:p w:rsidR="003534BA" w:rsidRPr="00F077AF" w:rsidRDefault="003534BA" w:rsidP="003534BA"/>
    <w:p w:rsidR="003534BA" w:rsidRPr="00F077AF" w:rsidRDefault="007C5AC2" w:rsidP="003534BA">
      <w:pPr>
        <w:rPr>
          <w:rFonts w:cs="Arial"/>
        </w:rPr>
      </w:pPr>
      <w:bookmarkStart w:id="7" w:name="_Toc104952910"/>
      <w:r>
        <w:rPr>
          <w:b/>
        </w:rPr>
        <w:br w:type="page"/>
      </w:r>
      <w:r w:rsidR="003534BA" w:rsidRPr="00FE7D19">
        <w:rPr>
          <w:b/>
        </w:rPr>
        <w:lastRenderedPageBreak/>
        <w:t>Shipping and F.O.B. Point:</w:t>
      </w:r>
      <w:bookmarkEnd w:id="7"/>
      <w:r w:rsidR="003534BA" w:rsidRPr="00F077AF">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  Shipments shall be made in order to arrive at the destination at a satisfactory time for unloading during receiving hours. </w:t>
      </w:r>
    </w:p>
    <w:p w:rsidR="003534BA" w:rsidRPr="00F077AF" w:rsidRDefault="003534BA" w:rsidP="003534BA">
      <w:pPr>
        <w:rPr>
          <w:rFonts w:cs="Arial"/>
        </w:rPr>
      </w:pPr>
    </w:p>
    <w:p w:rsidR="003534BA" w:rsidRPr="00F077AF" w:rsidRDefault="003534BA" w:rsidP="003534BA">
      <w:pPr>
        <w:rPr>
          <w:rFonts w:cs="Arial"/>
        </w:rPr>
      </w:pPr>
      <w:bookmarkStart w:id="8" w:name="_Toc104952911"/>
      <w:r w:rsidRPr="00FE7D19">
        <w:rPr>
          <w:b/>
        </w:rPr>
        <w:t>Deliveries:</w:t>
      </w:r>
      <w:bookmarkEnd w:id="8"/>
      <w:r w:rsidRPr="00F077AF">
        <w:rPr>
          <w:rFonts w:cs="Arial"/>
        </w:rPr>
        <w:t xml:space="preserve">  All orders shall be shipped FOB destination, prepaid and allowed, within ____ days ARO, clearly marked with the purchase order number. If delays in delivery are anticipated, the Contractor shall immediately notify the ordering agency of the revised delivery date or partial delivery date. The order may be canceled if delivery time is unsatisfactory. The Contractor shall inform the Division of Purchases of any supply or delivery problems. Continued delivery problems may result in termination of the contract.  </w:t>
      </w:r>
    </w:p>
    <w:p w:rsidR="003534BA" w:rsidRPr="00F077AF" w:rsidRDefault="003534BA" w:rsidP="003534BA">
      <w:pPr>
        <w:rPr>
          <w:rFonts w:cs="Arial"/>
        </w:rPr>
      </w:pPr>
    </w:p>
    <w:p w:rsidR="003534BA" w:rsidRPr="00F077AF" w:rsidRDefault="003534BA" w:rsidP="003534BA">
      <w:pPr>
        <w:rPr>
          <w:rFonts w:cs="Arial"/>
        </w:rPr>
      </w:pPr>
      <w:r w:rsidRPr="00F077AF">
        <w:rPr>
          <w:rFonts w:cs="Arial"/>
        </w:rPr>
        <w:t>In the event delivery minimums apply, bidders shall submit that information with their bid response.</w:t>
      </w:r>
    </w:p>
    <w:p w:rsidR="003534BA" w:rsidRPr="00F077AF" w:rsidRDefault="003534BA" w:rsidP="003534BA">
      <w:pPr>
        <w:rPr>
          <w:rFonts w:cs="Arial"/>
        </w:rPr>
      </w:pPr>
    </w:p>
    <w:p w:rsidR="003534BA" w:rsidRPr="00F077AF" w:rsidRDefault="003534BA" w:rsidP="003534BA">
      <w:pPr>
        <w:rPr>
          <w:rFonts w:cs="Arial"/>
        </w:rPr>
      </w:pPr>
      <w:r w:rsidRPr="00F077AF">
        <w:rPr>
          <w:rFonts w:cs="Arial"/>
          <w:b/>
        </w:rPr>
        <w:t>Charge Back Clause:</w:t>
      </w:r>
      <w:r w:rsidRPr="00F077AF">
        <w:rPr>
          <w:rFonts w:cs="Arial"/>
        </w:rPr>
        <w:t xml:space="preserve">  If the contractor fails to deliver the product within the delivery time quoted on the contract, the State reserves the right to purchase the product from the open market and charge back the difference between contract price and open market price to the contractor.</w:t>
      </w:r>
    </w:p>
    <w:p w:rsidR="003534BA" w:rsidRPr="00F077AF" w:rsidRDefault="003534BA" w:rsidP="003534BA">
      <w:pPr>
        <w:rPr>
          <w:rFonts w:cs="Arial"/>
          <w:b/>
        </w:rPr>
      </w:pPr>
    </w:p>
    <w:p w:rsidR="003534BA" w:rsidRPr="00D50413" w:rsidRDefault="003534BA" w:rsidP="003534BA">
      <w:pPr>
        <w:rPr>
          <w:rFonts w:cs="Arial"/>
        </w:rPr>
      </w:pPr>
      <w:r w:rsidRPr="00D50413">
        <w:rPr>
          <w:rFonts w:cs="Arial"/>
          <w:b/>
        </w:rPr>
        <w:t>Subcontractors:</w:t>
      </w:r>
      <w:r w:rsidRPr="00D50413">
        <w:rPr>
          <w:rFonts w:cs="Arial"/>
        </w:rPr>
        <w:t xml:space="preserve">  Kansas Statute K.S.A. 75-3741</w:t>
      </w:r>
      <w:r>
        <w:rPr>
          <w:rFonts w:cs="Arial"/>
        </w:rPr>
        <w:t>,</w:t>
      </w:r>
      <w:r w:rsidRPr="00D50413">
        <w:rPr>
          <w:rFonts w:cs="Arial"/>
        </w:rPr>
        <w:t xml:space="preserve"> as amended, requires a Bidder to list and identify the "Major Sub-Contractors" for Mechanical Construction, Plumbing Construction, and/or Electrical Construction included as a part of the Proposed, when a single contract for the "Project as a whole" is to be awarded.</w:t>
      </w:r>
    </w:p>
    <w:p w:rsidR="003534BA" w:rsidRPr="00D50413" w:rsidRDefault="003534BA" w:rsidP="003534BA">
      <w:pPr>
        <w:rPr>
          <w:rFonts w:cs="Arial"/>
        </w:rPr>
      </w:pPr>
    </w:p>
    <w:p w:rsidR="003534BA" w:rsidRPr="00B4668D" w:rsidRDefault="003534BA" w:rsidP="003534BA">
      <w:pPr>
        <w:rPr>
          <w:rFonts w:cs="Arial"/>
        </w:rPr>
      </w:pPr>
      <w:r w:rsidRPr="00D50413">
        <w:rPr>
          <w:rFonts w:cs="Arial"/>
        </w:rPr>
        <w:t xml:space="preserve">The State of </w:t>
      </w:r>
      <w:smartTag w:uri="urn:schemas-microsoft-com:office:smarttags" w:element="State">
        <w:smartTag w:uri="urn:schemas-microsoft-com:office:smarttags" w:element="place">
          <w:r w:rsidRPr="00D50413">
            <w:rPr>
              <w:rFonts w:cs="Arial"/>
            </w:rPr>
            <w:t>Kansas</w:t>
          </w:r>
        </w:smartTag>
      </w:smartTag>
      <w:r w:rsidRPr="00D50413">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D50413">
        <w:rPr>
          <w:rFonts w:cs="Arial"/>
        </w:rPr>
        <w:t>)</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Bid Guaranty:</w:t>
      </w:r>
      <w:r w:rsidRPr="00B4668D">
        <w:rPr>
          <w:rFonts w:cs="Arial"/>
        </w:rPr>
        <w:t xml:space="preserve">  The Director of Purchases requires that a</w:t>
      </w:r>
      <w:r>
        <w:rPr>
          <w:rFonts w:cs="Arial"/>
        </w:rPr>
        <w:t xml:space="preserve"> bid guaranty in the amount of five percent (5%) of the total bid </w:t>
      </w:r>
      <w:r w:rsidRPr="00B4668D">
        <w:rPr>
          <w:rFonts w:cs="Arial"/>
        </w:rPr>
        <w:t>be submitted by all vendors to ensure faithful performance with the conditions of this Request.  A bid guaranty must be one of the following:</w:t>
      </w:r>
    </w:p>
    <w:p w:rsidR="003534BA" w:rsidRPr="00B4668D" w:rsidRDefault="003534BA" w:rsidP="003534BA">
      <w:pPr>
        <w:rPr>
          <w:rFonts w:cs="Arial"/>
        </w:rPr>
      </w:pPr>
    </w:p>
    <w:p w:rsidR="003534BA" w:rsidRPr="00B4668D" w:rsidRDefault="003534BA" w:rsidP="003534BA">
      <w:pPr>
        <w:tabs>
          <w:tab w:val="left" w:pos="450"/>
        </w:tabs>
        <w:rPr>
          <w:rFonts w:cs="Arial"/>
        </w:rPr>
      </w:pPr>
      <w:r w:rsidRPr="00B4668D">
        <w:rPr>
          <w:rFonts w:cs="Arial"/>
        </w:rPr>
        <w:t>(1)</w:t>
      </w:r>
      <w:r w:rsidRPr="00B4668D">
        <w:rPr>
          <w:rFonts w:cs="Arial"/>
        </w:rPr>
        <w:tab/>
        <w:t>certified check, cashier check, or certificate of deposit payable to the State; or</w:t>
      </w:r>
    </w:p>
    <w:p w:rsidR="003534BA" w:rsidRPr="00B4668D" w:rsidRDefault="003534BA" w:rsidP="003534BA">
      <w:pPr>
        <w:tabs>
          <w:tab w:val="left" w:pos="450"/>
        </w:tabs>
        <w:rPr>
          <w:rFonts w:cs="Arial"/>
        </w:rPr>
      </w:pPr>
      <w:r w:rsidRPr="00B4668D">
        <w:rPr>
          <w:rFonts w:cs="Arial"/>
        </w:rPr>
        <w:t>(2)</w:t>
      </w:r>
      <w:r w:rsidRPr="00B4668D">
        <w:rPr>
          <w:rFonts w:cs="Arial"/>
        </w:rPr>
        <w:tab/>
        <w:t>a properly executed bond payable to the State.</w:t>
      </w:r>
    </w:p>
    <w:p w:rsidR="003534BA" w:rsidRPr="00B4668D" w:rsidRDefault="003534BA" w:rsidP="003534BA">
      <w:pPr>
        <w:rPr>
          <w:rFonts w:cs="Arial"/>
        </w:rPr>
      </w:pPr>
    </w:p>
    <w:p w:rsidR="003534BA" w:rsidRPr="00B4668D" w:rsidRDefault="003534BA" w:rsidP="003534BA">
      <w:pPr>
        <w:rPr>
          <w:rFonts w:cs="Arial"/>
        </w:rPr>
      </w:pPr>
      <w:r w:rsidRPr="00B4668D">
        <w:rPr>
          <w:rFonts w:cs="Arial"/>
        </w:rPr>
        <w:t>All checks or certificates of deposit submitted as a bid guaranty shall be returned after contract award unless the guaranty shall serve as a performance guaranty for the successful vendor.  Bonds will not be returned.  If the successful vendor fails or refuses to enter into a written contract, the State shall retain</w:t>
      </w:r>
      <w:r>
        <w:rPr>
          <w:rFonts w:cs="Arial"/>
        </w:rPr>
        <w:t xml:space="preserve"> the bid guaranty as liquidated damages.</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Public Works Bond:</w:t>
      </w:r>
      <w:r w:rsidRPr="00B4668D">
        <w:rPr>
          <w:rFonts w:cs="Arial"/>
        </w:rPr>
        <w:t xml:space="preserve">  The Successful Contractor shall file with the Director of Purchases a Public Works Bond as required by K.S.A. 60-1111</w:t>
      </w:r>
      <w:r>
        <w:rPr>
          <w:rFonts w:cs="Arial"/>
        </w:rPr>
        <w:t>, as amended,</w:t>
      </w:r>
      <w:r w:rsidRPr="00B4668D">
        <w:rPr>
          <w:rFonts w:cs="Arial"/>
        </w:rPr>
        <w:t xml:space="preserve"> in an amount equal to one hundred percent (100%) of contract price and shall be filed with the Clerk of the District Court in the County where the project is being constructed. </w:t>
      </w:r>
    </w:p>
    <w:p w:rsidR="003534BA" w:rsidRPr="00B4668D" w:rsidRDefault="003534BA" w:rsidP="003534BA">
      <w:pPr>
        <w:rPr>
          <w:rFonts w:cs="Arial"/>
        </w:rPr>
      </w:pPr>
    </w:p>
    <w:p w:rsidR="003534BA" w:rsidRPr="00B4668D" w:rsidRDefault="003534BA" w:rsidP="003534BA">
      <w:pPr>
        <w:rPr>
          <w:rFonts w:cs="Arial"/>
        </w:rPr>
      </w:pPr>
      <w:r w:rsidRPr="00F077AF">
        <w:rPr>
          <w:rFonts w:cs="Arial"/>
        </w:rPr>
        <w:t>The bond funding will be released</w:t>
      </w:r>
      <w:r w:rsidRPr="00B4668D">
        <w:rPr>
          <w:rFonts w:cs="Arial"/>
        </w:rPr>
        <w:t xml:space="preserve"> upon the completion of this contract subject to total or partial forfeiture for failure to perform adequately the terms of this contract. If damages exceed the amount of the guaranty, the State may seek additional damages. A Public Works Bond is not required for projects with a contract price below $100,000.00.</w:t>
      </w:r>
    </w:p>
    <w:p w:rsidR="003534BA" w:rsidRPr="00B4668D" w:rsidRDefault="003534BA" w:rsidP="003534BA">
      <w:pPr>
        <w:rPr>
          <w:rFonts w:cs="Arial"/>
        </w:rPr>
      </w:pPr>
    </w:p>
    <w:p w:rsidR="003534BA" w:rsidRPr="00B4668D" w:rsidRDefault="003534BA" w:rsidP="003534BA">
      <w:pPr>
        <w:rPr>
          <w:rFonts w:cs="Arial"/>
        </w:rPr>
      </w:pPr>
      <w:r w:rsidRPr="00B4668D">
        <w:rPr>
          <w:rFonts w:cs="Arial"/>
        </w:rPr>
        <w:t xml:space="preserve">Necessary bond forms will be furnished by the Division of Purchases and can be completed by any General Insurance Agent. Bonds shall be issued by a Surety Company licensed to do business in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3534BA" w:rsidRPr="00B4668D" w:rsidRDefault="003534BA" w:rsidP="003534BA">
      <w:pPr>
        <w:rPr>
          <w:rFonts w:cs="Arial"/>
        </w:rPr>
      </w:pPr>
    </w:p>
    <w:p w:rsidR="003534BA" w:rsidRDefault="003534BA" w:rsidP="003534BA">
      <w:pPr>
        <w:rPr>
          <w:rFonts w:cs="Arial"/>
        </w:rPr>
      </w:pPr>
      <w:r w:rsidRPr="00B4668D">
        <w:rPr>
          <w:rFonts w:cs="Arial"/>
          <w:b/>
        </w:rPr>
        <w:t>Performance Guaranty/Bond:</w:t>
      </w:r>
      <w:r w:rsidRPr="00B4668D">
        <w:rPr>
          <w:rFonts w:cs="Arial"/>
        </w:rPr>
        <w:t xml:space="preserve">  The Contractor shall file with the Director of Purchases a performance guaranty/bond in the amount of </w:t>
      </w:r>
      <w:r w:rsidR="007C5AC2">
        <w:rPr>
          <w:rFonts w:cs="Arial"/>
        </w:rPr>
        <w:t xml:space="preserve">or </w:t>
      </w:r>
      <w:r w:rsidR="007C5AC2">
        <w:rPr>
          <w:rFonts w:cs="Arial"/>
          <w:u w:val="single"/>
        </w:rPr>
        <w:t xml:space="preserve">  5  </w:t>
      </w:r>
      <w:r w:rsidRPr="00B4668D">
        <w:rPr>
          <w:rFonts w:cs="Arial"/>
        </w:rPr>
        <w:t xml:space="preserve"> % of the contract price.  The guaranty shall be </w:t>
      </w:r>
      <w:r>
        <w:rPr>
          <w:rFonts w:cs="Arial"/>
        </w:rPr>
        <w:t>released</w:t>
      </w:r>
      <w:r w:rsidRPr="00B4668D">
        <w:rPr>
          <w:rFonts w:cs="Arial"/>
        </w:rPr>
        <w:t xml:space="preserve"> upon the completion of this contract subject to total or partial forfeiture for failure to adequately perform the terms of this contract.  If damages exceed the amount of the guaranty, the State may seek additional damages.</w:t>
      </w:r>
    </w:p>
    <w:p w:rsidR="003534BA" w:rsidRDefault="003534BA" w:rsidP="003534BA">
      <w:pPr>
        <w:rPr>
          <w:rFonts w:cs="Arial"/>
        </w:rPr>
      </w:pPr>
    </w:p>
    <w:p w:rsidR="003534BA" w:rsidRPr="00B4668D" w:rsidRDefault="003534BA" w:rsidP="003534BA">
      <w:pPr>
        <w:rPr>
          <w:rFonts w:cs="Arial"/>
        </w:rPr>
      </w:pPr>
      <w:r w:rsidRPr="00B4668D">
        <w:rPr>
          <w:rFonts w:cs="Arial"/>
        </w:rPr>
        <w:t xml:space="preserve">A </w:t>
      </w:r>
      <w:r>
        <w:rPr>
          <w:rFonts w:cs="Arial"/>
        </w:rPr>
        <w:t>performance</w:t>
      </w:r>
      <w:r w:rsidRPr="00B4668D">
        <w:rPr>
          <w:rFonts w:cs="Arial"/>
        </w:rPr>
        <w:t xml:space="preserve"> guaranty must be one of the following:</w:t>
      </w:r>
    </w:p>
    <w:p w:rsidR="003534BA" w:rsidRPr="00B4668D" w:rsidRDefault="003534BA" w:rsidP="003534BA">
      <w:pPr>
        <w:rPr>
          <w:rFonts w:cs="Arial"/>
        </w:rPr>
      </w:pPr>
    </w:p>
    <w:p w:rsidR="003534BA" w:rsidRPr="00B4668D" w:rsidRDefault="003534BA" w:rsidP="003534BA">
      <w:pPr>
        <w:tabs>
          <w:tab w:val="left" w:pos="450"/>
        </w:tabs>
        <w:rPr>
          <w:rFonts w:cs="Arial"/>
        </w:rPr>
      </w:pPr>
      <w:r w:rsidRPr="00B4668D">
        <w:rPr>
          <w:rFonts w:cs="Arial"/>
        </w:rPr>
        <w:t>(1)</w:t>
      </w:r>
      <w:r w:rsidRPr="00B4668D">
        <w:rPr>
          <w:rFonts w:cs="Arial"/>
        </w:rPr>
        <w:tab/>
        <w:t>certificate of deposit payable to the State; or</w:t>
      </w:r>
    </w:p>
    <w:p w:rsidR="003534BA" w:rsidRPr="00B4668D" w:rsidRDefault="003534BA" w:rsidP="003534BA">
      <w:pPr>
        <w:tabs>
          <w:tab w:val="left" w:pos="450"/>
        </w:tabs>
        <w:rPr>
          <w:rFonts w:cs="Arial"/>
        </w:rPr>
      </w:pPr>
      <w:r>
        <w:rPr>
          <w:rFonts w:cs="Arial"/>
        </w:rPr>
        <w:t>(2)</w:t>
      </w:r>
      <w:r>
        <w:rPr>
          <w:rFonts w:cs="Arial"/>
        </w:rPr>
        <w:tab/>
        <w:t xml:space="preserve">a properly executed </w:t>
      </w:r>
      <w:r w:rsidRPr="00B4668D">
        <w:rPr>
          <w:rFonts w:cs="Arial"/>
        </w:rPr>
        <w:t>bond payable to the State.</w:t>
      </w:r>
    </w:p>
    <w:p w:rsidR="003534BA" w:rsidRPr="00B4668D" w:rsidRDefault="003534BA" w:rsidP="003534BA">
      <w:pPr>
        <w:rPr>
          <w:rFonts w:cs="Arial"/>
        </w:rPr>
      </w:pPr>
    </w:p>
    <w:p w:rsidR="003534BA" w:rsidRPr="00B4668D" w:rsidRDefault="003534BA" w:rsidP="003534BA">
      <w:pPr>
        <w:rPr>
          <w:rFonts w:cs="Arial"/>
        </w:rPr>
      </w:pPr>
      <w:r w:rsidRPr="00B4668D">
        <w:rPr>
          <w:rFonts w:cs="Arial"/>
        </w:rPr>
        <w:t xml:space="preserve">Necessary bond forms will be furnished by the Division of Purchases and can be completed by any General Insurance Agent. Bonds shall be issued by a Surety Company licensed to do business in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3534BA" w:rsidRPr="00B4668D" w:rsidRDefault="003534BA" w:rsidP="003534BA">
      <w:pPr>
        <w:ind w:left="360" w:hanging="360"/>
        <w:rPr>
          <w:rFonts w:cs="Arial"/>
        </w:rPr>
      </w:pPr>
    </w:p>
    <w:p w:rsidR="003534BA" w:rsidRPr="00B4668D" w:rsidRDefault="003534BA" w:rsidP="003534BA">
      <w:pPr>
        <w:rPr>
          <w:rFonts w:cs="Arial"/>
        </w:rPr>
      </w:pPr>
      <w:r w:rsidRPr="00B4668D">
        <w:rPr>
          <w:rFonts w:cs="Arial"/>
          <w:b/>
        </w:rPr>
        <w:t>Equipment:</w:t>
      </w:r>
      <w:r w:rsidRPr="00B4668D">
        <w:rPr>
          <w:rFonts w:cs="Arial"/>
        </w:rPr>
        <w:t xml:space="preserve">  All proposed equipment, equipment options, and hardware expansions must be identified by manufacturer and model number and descriptive literature of such equipment must be submitted with the bid.</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Implied Requirements:</w:t>
      </w:r>
      <w:r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Warranty:</w:t>
      </w:r>
      <w:r w:rsidRPr="00B4668D">
        <w:rPr>
          <w:rFonts w:cs="Arial"/>
        </w:rPr>
        <w:t xml:space="preserve">  Bidders shall indicate the type and extent of the warranty for all equipment, hardware, software, and services proposed.  The State requires a “standard” warranty of a specific amount of days, or 1 year, whichever is greater.  This warranty shall be included in the cost of the equipment.</w:t>
      </w:r>
    </w:p>
    <w:p w:rsidR="003534BA" w:rsidRPr="00B4668D" w:rsidRDefault="003534BA" w:rsidP="003534BA">
      <w:pPr>
        <w:rPr>
          <w:rFonts w:cs="Arial"/>
        </w:rPr>
      </w:pPr>
    </w:p>
    <w:p w:rsidR="003534BA" w:rsidRPr="00B4668D" w:rsidRDefault="003534BA" w:rsidP="003534BA">
      <w:pPr>
        <w:rPr>
          <w:rFonts w:cs="Arial"/>
        </w:rPr>
      </w:pPr>
      <w:r w:rsidRPr="00B4668D">
        <w:rPr>
          <w:rFonts w:cs="Arial"/>
        </w:rPr>
        <w:t>The successful bidder will be the sole point of contact on any problems with the equipment or systems during the warranty period.</w:t>
      </w:r>
    </w:p>
    <w:p w:rsidR="003534BA" w:rsidRPr="00B4668D" w:rsidRDefault="003534BA" w:rsidP="003534BA">
      <w:pPr>
        <w:rPr>
          <w:rFonts w:cs="Arial"/>
        </w:rPr>
      </w:pPr>
    </w:p>
    <w:p w:rsidR="003534BA" w:rsidRPr="00B4668D" w:rsidRDefault="003534BA" w:rsidP="003534BA">
      <w:pPr>
        <w:rPr>
          <w:rFonts w:cs="Arial"/>
        </w:rPr>
      </w:pPr>
      <w:r w:rsidRPr="00B4668D">
        <w:rPr>
          <w:rFonts w:cs="Arial"/>
        </w:rPr>
        <w:t>The Contractor shall be responsible for all work performed under these specifications.  The Contractor shall make good, repair and replace, at the Contractor's own expense, as may be necessary, any defective work, material acceptance, if in the opinion of agency and/or Division of Purchases said defect is due to imperfection in material, design, or workmanship for the warranty period specified.</w:t>
      </w:r>
    </w:p>
    <w:p w:rsidR="003534BA" w:rsidRPr="00B4668D" w:rsidRDefault="003534BA" w:rsidP="003534BA">
      <w:pPr>
        <w:rPr>
          <w:rFonts w:cs="Arial"/>
        </w:rPr>
      </w:pPr>
    </w:p>
    <w:p w:rsidR="003534BA" w:rsidRPr="00B4668D" w:rsidRDefault="003534BA" w:rsidP="003534BA">
      <w:pPr>
        <w:rPr>
          <w:rFonts w:cs="Arial"/>
          <w:b/>
        </w:rPr>
      </w:pP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3534BA" w:rsidRPr="00B4668D" w:rsidRDefault="003534BA" w:rsidP="003534BA">
      <w:pPr>
        <w:rPr>
          <w:rFonts w:cs="Arial"/>
          <w:b/>
        </w:rPr>
      </w:pPr>
    </w:p>
    <w:p w:rsidR="003534BA" w:rsidRPr="00B4668D" w:rsidRDefault="003534BA" w:rsidP="003534BA">
      <w:pPr>
        <w:rPr>
          <w:rFonts w:cs="Arial"/>
        </w:rPr>
      </w:pP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Software Code and Intellectual Property Rights:</w:t>
      </w:r>
      <w:r w:rsidRPr="00B4668D">
        <w:rPr>
          <w:rFonts w:cs="Arial"/>
        </w:rPr>
        <w:t xml:space="preserve">  As applicable, all original software and software code and related intellectual property developed or created by the Contractor in the performance of its obligations under this Contract or any Task Order issued under this Contract, shall become the sole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The Contractor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3534BA" w:rsidRPr="00B4668D" w:rsidRDefault="003534BA" w:rsidP="003534BA">
      <w:pPr>
        <w:rPr>
          <w:rFonts w:cs="Arial"/>
          <w:b/>
        </w:rPr>
      </w:pPr>
    </w:p>
    <w:p w:rsidR="003534BA" w:rsidRPr="00B4668D" w:rsidRDefault="003534BA" w:rsidP="003534BA">
      <w:pPr>
        <w:rPr>
          <w:rFonts w:cs="Arial"/>
        </w:rPr>
      </w:pP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B4668D">
        <w:rPr>
          <w:rFonts w:cs="Arial"/>
          <w:u w:val="single"/>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Alternate Proposals/Equivalent Items:</w:t>
      </w:r>
      <w:r w:rsidRPr="00B4668D">
        <w:rPr>
          <w:rFonts w:cs="Arial"/>
        </w:rPr>
        <w:t xml:space="preserve">  Bids on goods and services comparable to those specified herein are invited.  Whenever a material, article or piece of equipment is identified in the specifications by reference to a manufacturer's or vendor's name, trade name, catalog number, etc., it is intended to establish a standard, unless otherwise specifically stated.  Any material, article or equipment of other manufacturers or vendors shall perform to the standard of the item specified.  Equivalent bids must be accompanied by sufficient descriptive literature and/or specifications to provide for detailed comparison.  Samples of items, if required, shall be furnished at no expense to the State and if not destroyed in the evaluation process, shall be returned at vendor's expense, if requested.</w:t>
      </w:r>
    </w:p>
    <w:p w:rsidR="003534BA" w:rsidRPr="00B4668D" w:rsidRDefault="003534BA" w:rsidP="003534BA">
      <w:pPr>
        <w:rPr>
          <w:rFonts w:cs="Arial"/>
        </w:rPr>
      </w:pPr>
    </w:p>
    <w:p w:rsidR="003534BA" w:rsidRPr="00B4668D" w:rsidRDefault="007C5AC2" w:rsidP="003534BA">
      <w:pPr>
        <w:rPr>
          <w:rFonts w:cs="Arial"/>
        </w:rPr>
      </w:pPr>
      <w:r>
        <w:rPr>
          <w:rFonts w:cs="Arial"/>
        </w:rPr>
        <w:br w:type="page"/>
      </w:r>
      <w:r w:rsidR="003534BA" w:rsidRPr="00B4668D">
        <w:rPr>
          <w:rFonts w:cs="Arial"/>
        </w:rPr>
        <w:lastRenderedPageBreak/>
        <w:t xml:space="preserve">The State of </w:t>
      </w:r>
      <w:smartTag w:uri="urn:schemas-microsoft-com:office:smarttags" w:element="State">
        <w:smartTag w:uri="urn:schemas-microsoft-com:office:smarttags" w:element="place">
          <w:r w:rsidR="003534BA" w:rsidRPr="00B4668D">
            <w:rPr>
              <w:rFonts w:cs="Arial"/>
            </w:rPr>
            <w:t>Kansas</w:t>
          </w:r>
        </w:smartTag>
      </w:smartTag>
      <w:r w:rsidR="003534BA" w:rsidRPr="00B4668D">
        <w:rPr>
          <w:rFonts w:cs="Arial"/>
        </w:rPr>
        <w:t xml:space="preserve"> reserves the right to determine and approve or deny “equivalency” in comparison of alternate bids.</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Certification of Materials Submitted:</w:t>
      </w:r>
      <w:r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Inspection:</w:t>
      </w:r>
      <w:r w:rsidRPr="00B4668D">
        <w:rPr>
          <w:rFonts w:cs="Arial"/>
        </w:rPr>
        <w:t xml:space="preserve">   The State reserves the right to reject, on arrival at destination, any items which do not conform with specification of this Request.</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New Materials, Supplies or Equipment:</w:t>
      </w:r>
      <w:r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Contract Price:</w:t>
      </w:r>
      <w:r w:rsidRPr="00B4668D">
        <w:rPr>
          <w:rFonts w:cs="Arial"/>
        </w:rPr>
        <w:t xml:space="preserve">  Statewide contracts are awarded by the Division of Purchases to take advantage of volume discount pricing for goods and services that have a recurring demand from one or more agencies.  However, if a state agency locates a vendor that can provide the </w:t>
      </w:r>
      <w:r w:rsidRPr="00B4668D">
        <w:rPr>
          <w:rFonts w:cs="Arial"/>
          <w:b/>
          <w:u w:val="single"/>
        </w:rPr>
        <w:t>identical item</w:t>
      </w:r>
      <w:r w:rsidRPr="00B4668D">
        <w:rPr>
          <w:rFonts w:cs="Arial"/>
        </w:rPr>
        <w:t xml:space="preserve"> at a </w:t>
      </w:r>
      <w:r w:rsidRPr="00B4668D">
        <w:rPr>
          <w:rFonts w:cs="Arial"/>
          <w:b/>
          <w:u w:val="single"/>
        </w:rPr>
        <w:t>lower price</w:t>
      </w:r>
      <w:r w:rsidRPr="00B4668D">
        <w:rPr>
          <w:rFonts w:cs="Arial"/>
        </w:rPr>
        <w:t>, a waiver to "buy off state contract" may be granted by the Division of Purchases.</w:t>
      </w:r>
    </w:p>
    <w:p w:rsidR="003534BA" w:rsidRPr="00B4668D" w:rsidRDefault="003534BA" w:rsidP="003534BA">
      <w:pPr>
        <w:rPr>
          <w:rFonts w:cs="Arial"/>
        </w:rPr>
      </w:pPr>
    </w:p>
    <w:p w:rsidR="003534BA" w:rsidRPr="00B4668D" w:rsidRDefault="003534BA" w:rsidP="003534BA">
      <w:pPr>
        <w:rPr>
          <w:rFonts w:cs="Arial"/>
        </w:rPr>
      </w:pPr>
      <w:r w:rsidRPr="00B4668D">
        <w:rPr>
          <w:rFonts w:cs="Arial"/>
          <w:b/>
        </w:rPr>
        <w:t>Transition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3534BA" w:rsidRPr="00B4668D" w:rsidRDefault="003534BA" w:rsidP="003534BA">
      <w:pPr>
        <w:rPr>
          <w:rFonts w:cs="Arial"/>
          <w:b/>
        </w:rPr>
      </w:pPr>
    </w:p>
    <w:p w:rsidR="007C5AC2" w:rsidRDefault="007C5AC2" w:rsidP="003534BA">
      <w:pPr>
        <w:sectPr w:rsidR="007C5AC2" w:rsidSect="00CC0EA0">
          <w:pgSz w:w="12240" w:h="15840" w:code="1"/>
          <w:pgMar w:top="360" w:right="1440" w:bottom="360" w:left="1440" w:header="360" w:footer="0" w:gutter="0"/>
          <w:cols w:space="720"/>
          <w:titlePg/>
          <w:docGrid w:linePitch="360"/>
        </w:sectPr>
      </w:pPr>
    </w:p>
    <w:p w:rsidR="003534BA" w:rsidRPr="00DB4940" w:rsidRDefault="003534BA" w:rsidP="008948BD">
      <w:pPr>
        <w:jc w:val="center"/>
        <w:rPr>
          <w:b/>
        </w:rPr>
      </w:pPr>
      <w:r w:rsidRPr="00DB4940">
        <w:rPr>
          <w:b/>
        </w:rPr>
        <w:lastRenderedPageBreak/>
        <w:t>Section 4</w:t>
      </w:r>
    </w:p>
    <w:p w:rsidR="003534BA" w:rsidRPr="0043331B" w:rsidRDefault="003534BA" w:rsidP="003534BA">
      <w:pPr>
        <w:jc w:val="center"/>
        <w:rPr>
          <w:b/>
          <w:sz w:val="24"/>
        </w:rPr>
      </w:pPr>
      <w:r w:rsidRPr="0043331B">
        <w:rPr>
          <w:b/>
          <w:sz w:val="24"/>
        </w:rPr>
        <w:t>S</w:t>
      </w:r>
      <w:bookmarkStart w:id="9" w:name="_Toc104952902"/>
      <w:r w:rsidRPr="0043331B">
        <w:rPr>
          <w:b/>
          <w:sz w:val="24"/>
        </w:rPr>
        <w:t>PECIFICATIONS</w:t>
      </w:r>
      <w:bookmarkEnd w:id="9"/>
    </w:p>
    <w:p w:rsidR="003534BA" w:rsidRPr="00B4668D" w:rsidRDefault="003534BA" w:rsidP="003534BA">
      <w:pPr>
        <w:rPr>
          <w:rFonts w:cs="Arial"/>
        </w:rPr>
      </w:pPr>
    </w:p>
    <w:p w:rsidR="00A2525E" w:rsidRDefault="008948BD" w:rsidP="008948BD">
      <w:pPr>
        <w:pStyle w:val="Default"/>
        <w:rPr>
          <w:rFonts w:ascii="Arial" w:hAnsi="Arial" w:cs="Arial"/>
          <w:b/>
          <w:sz w:val="20"/>
          <w:szCs w:val="20"/>
        </w:rPr>
      </w:pPr>
      <w:r w:rsidRPr="00A2525E">
        <w:rPr>
          <w:rFonts w:ascii="Arial" w:hAnsi="Arial" w:cs="Arial"/>
          <w:b/>
          <w:sz w:val="20"/>
          <w:szCs w:val="20"/>
        </w:rPr>
        <w:t xml:space="preserve">Detailed Plan of Work and Schedule of Completion </w:t>
      </w:r>
    </w:p>
    <w:p w:rsidR="00A2525E" w:rsidRDefault="00A2525E" w:rsidP="008948BD">
      <w:pPr>
        <w:pStyle w:val="Default"/>
        <w:rPr>
          <w:rFonts w:ascii="Arial" w:hAnsi="Arial" w:cs="Arial"/>
          <w:b/>
          <w:sz w:val="20"/>
          <w:szCs w:val="20"/>
        </w:rPr>
      </w:pPr>
    </w:p>
    <w:p w:rsidR="008948BD" w:rsidRPr="00A2525E" w:rsidRDefault="008948BD" w:rsidP="008948BD">
      <w:pPr>
        <w:pStyle w:val="Default"/>
        <w:rPr>
          <w:rFonts w:ascii="Arial" w:hAnsi="Arial" w:cs="Arial"/>
          <w:b/>
          <w:bCs/>
          <w:sz w:val="20"/>
          <w:szCs w:val="20"/>
        </w:rPr>
      </w:pPr>
      <w:r w:rsidRPr="00A2525E">
        <w:rPr>
          <w:rFonts w:ascii="Arial" w:hAnsi="Arial" w:cs="Arial"/>
          <w:b/>
          <w:bCs/>
          <w:sz w:val="20"/>
          <w:szCs w:val="20"/>
        </w:rPr>
        <w:t xml:space="preserve">NOTE: This RFP </w:t>
      </w:r>
      <w:r w:rsidRPr="00A2525E">
        <w:rPr>
          <w:rFonts w:ascii="Arial" w:hAnsi="Arial" w:cs="Arial"/>
          <w:b/>
          <w:bCs/>
          <w:sz w:val="20"/>
          <w:szCs w:val="20"/>
          <w:u w:val="single"/>
        </w:rPr>
        <w:t>will not</w:t>
      </w:r>
      <w:r w:rsidRPr="00A2525E">
        <w:rPr>
          <w:rFonts w:ascii="Arial" w:hAnsi="Arial" w:cs="Arial"/>
          <w:b/>
          <w:bCs/>
          <w:sz w:val="20"/>
          <w:szCs w:val="20"/>
        </w:rPr>
        <w:t xml:space="preserve"> be awarded on a total of all project cost. The successful bidder may be awarded one, some, or all projects based on bids received on each individual project. </w:t>
      </w:r>
    </w:p>
    <w:p w:rsidR="00A2525E" w:rsidRPr="00A2525E" w:rsidRDefault="00A2525E" w:rsidP="008948BD">
      <w:pPr>
        <w:pStyle w:val="Default"/>
        <w:rPr>
          <w:rFonts w:ascii="Arial" w:hAnsi="Arial" w:cs="Arial"/>
          <w:sz w:val="20"/>
          <w:szCs w:val="20"/>
        </w:rPr>
      </w:pPr>
    </w:p>
    <w:p w:rsidR="008948BD" w:rsidRDefault="008948BD" w:rsidP="008948BD">
      <w:pPr>
        <w:pStyle w:val="Default"/>
        <w:rPr>
          <w:rFonts w:ascii="Arial" w:hAnsi="Arial" w:cs="Arial"/>
          <w:sz w:val="20"/>
          <w:szCs w:val="20"/>
        </w:rPr>
      </w:pPr>
      <w:r w:rsidRPr="00A2525E">
        <w:rPr>
          <w:rFonts w:ascii="Arial" w:hAnsi="Arial" w:cs="Arial"/>
          <w:sz w:val="20"/>
          <w:szCs w:val="20"/>
        </w:rPr>
        <w:t xml:space="preserve">The contractor agrees to provide technical assistance to the State Conservation Commission (SCC) in the form of survey and design, construction stakeout and inspection, and certification for 15 streambank stabilization projects in Kansas under the Federal Fiscal Year (FY) 2008 and 2009 Environmental Quality Incentives Program (EQIP). </w:t>
      </w:r>
    </w:p>
    <w:p w:rsidR="00A2525E" w:rsidRPr="00A2525E" w:rsidRDefault="00A2525E" w:rsidP="008948BD">
      <w:pPr>
        <w:pStyle w:val="Default"/>
        <w:rPr>
          <w:rFonts w:ascii="Arial" w:hAnsi="Arial" w:cs="Arial"/>
          <w:sz w:val="20"/>
          <w:szCs w:val="20"/>
        </w:rPr>
      </w:pPr>
    </w:p>
    <w:p w:rsidR="008948BD" w:rsidRDefault="008948BD" w:rsidP="008948BD">
      <w:pPr>
        <w:pStyle w:val="Default"/>
        <w:rPr>
          <w:rFonts w:ascii="Arial" w:hAnsi="Arial" w:cs="Arial"/>
          <w:sz w:val="20"/>
          <w:szCs w:val="20"/>
        </w:rPr>
      </w:pPr>
      <w:r w:rsidRPr="00A2525E">
        <w:rPr>
          <w:rFonts w:ascii="Arial" w:hAnsi="Arial" w:cs="Arial"/>
          <w:sz w:val="20"/>
          <w:szCs w:val="20"/>
        </w:rPr>
        <w:t xml:space="preserve">Each project survey and design will conform to NRCS Conservation Practice Standard 580, Streambank and Shoreline Protection; Conservation Practice Standard 322, Channel Bank Vegetation; and Conservation Practice Standard 484, Mulching which are in Section IV of the electronic Field Office Technical Guide (eFOTG). The designs provided in this agreement will include documentation necessary to meet the applicable standards and statements of work (SOW) which are also in the eFOTG. The construction specifications, operation and maintenance (O&amp;M) plans, and general notes included on the drawings shall be tailored to the individual project. A copy of the design, drawings, and supporting documentation will be provided to the NRCS district conservationist (DC) and the EQIP participant in the county where the EQIP contract is maintained, prior to the beginning of construction. An electronic (mailed CD) or paper copy of the drawings and support documentation will be provided to the NRCS and SCC technical liaisons. The documentation will include a signed statement by the professional engineer (PE) stating “to the best of my professional knowledge, judgment, and belief, these plans meet applicable NRCS standards.” The landowner will be required to secure all necessary permits, including those from the U.S. Army Corps of Engineers (USACE); the Kansas Department of Agriculture, Division of Water Resources; and the Kansas Department of Health and Environment (KDHE) [specifically, a stormwater discharge permit (when appropriate)]. A KDHE Stormwater Pollution Protection Plan will be developed for each project (when applicable). This plan would minimize the possibility of adverse actions resulting from a complaint during the construction period. </w:t>
      </w:r>
    </w:p>
    <w:p w:rsidR="00A2525E" w:rsidRPr="00A2525E" w:rsidRDefault="00A2525E" w:rsidP="008948BD">
      <w:pPr>
        <w:pStyle w:val="Default"/>
        <w:rPr>
          <w:rFonts w:ascii="Arial" w:hAnsi="Arial" w:cs="Arial"/>
          <w:sz w:val="20"/>
          <w:szCs w:val="20"/>
        </w:rPr>
      </w:pPr>
    </w:p>
    <w:p w:rsidR="008948BD" w:rsidRDefault="008948BD" w:rsidP="008948BD">
      <w:pPr>
        <w:pStyle w:val="Default"/>
        <w:rPr>
          <w:rFonts w:ascii="Arial" w:hAnsi="Arial" w:cs="Arial"/>
          <w:sz w:val="20"/>
          <w:szCs w:val="20"/>
        </w:rPr>
      </w:pPr>
      <w:r w:rsidRPr="00A2525E">
        <w:rPr>
          <w:rFonts w:ascii="Arial" w:hAnsi="Arial" w:cs="Arial"/>
          <w:sz w:val="20"/>
          <w:szCs w:val="20"/>
        </w:rPr>
        <w:t xml:space="preserve">The contractor shall act as the liaison between the landowner and the SCC on all contract matters. </w:t>
      </w:r>
    </w:p>
    <w:p w:rsidR="00A2525E" w:rsidRPr="00A2525E" w:rsidRDefault="00A2525E" w:rsidP="008948BD">
      <w:pPr>
        <w:pStyle w:val="Default"/>
        <w:rPr>
          <w:rFonts w:ascii="Arial" w:hAnsi="Arial" w:cs="Arial"/>
          <w:sz w:val="20"/>
          <w:szCs w:val="20"/>
        </w:rPr>
      </w:pPr>
    </w:p>
    <w:p w:rsidR="003534BA" w:rsidRPr="00A2525E" w:rsidRDefault="008948BD" w:rsidP="008948BD">
      <w:pPr>
        <w:rPr>
          <w:rFonts w:cs="Arial"/>
          <w:szCs w:val="20"/>
        </w:rPr>
      </w:pPr>
      <w:r w:rsidRPr="00A2525E">
        <w:rPr>
          <w:rFonts w:cs="Arial"/>
          <w:szCs w:val="20"/>
        </w:rPr>
        <w:t>The contractor shall provide application and all information necessary to acquire any and all state and Federal permits as applicable. After all necessary permits have been obtained for each project, a pre-construction meeting shall be held with the designer, EQIP participant, and the owner’s contractor performing the work. The designer shall stakeout the practices and provide sufficient on-site inspection to address any problems that may arise during construction and final checkout of the structures designed under the contract.</w:t>
      </w:r>
    </w:p>
    <w:p w:rsidR="008948BD" w:rsidRPr="00A2525E" w:rsidRDefault="008948BD" w:rsidP="008948BD">
      <w:pPr>
        <w:rPr>
          <w:rFonts w:cs="Arial"/>
          <w:szCs w:val="20"/>
        </w:rPr>
      </w:pPr>
    </w:p>
    <w:p w:rsidR="008948BD"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Following completion of the construction of the practice 580, “as-built” drawings (these are frequently the original drawings with changes shown in red ink) along with a signed statement by the PE stating “to the best of my professional knowledge, judgment, and belief, the installed practice(s) meets applicable NRCS standards, and is in compliance with permits” will be provided to the NRCS District Conservationist (DC) and NRCS and SCC technical liaisons within 30 calendar days of the final checkout. </w:t>
      </w:r>
    </w:p>
    <w:p w:rsidR="00A2525E" w:rsidRPr="00A2525E" w:rsidRDefault="00A2525E" w:rsidP="008948BD">
      <w:pPr>
        <w:widowControl/>
        <w:autoSpaceDE w:val="0"/>
        <w:autoSpaceDN w:val="0"/>
        <w:adjustRightInd w:val="0"/>
        <w:jc w:val="left"/>
        <w:rPr>
          <w:rFonts w:cs="Arial"/>
          <w:color w:val="000000"/>
          <w:szCs w:val="20"/>
        </w:rPr>
      </w:pPr>
    </w:p>
    <w:p w:rsidR="008948BD"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Upon completion of the survey and design for each project, 65 percent of the technical assistance cost of conservation practice 580 will be payable after documentation has been provided to the appropriate NRCS DC and the NRCS and SCC technical liaisons. The remaining 35 percent will be payable upon construction completion and certification of Conservation Practice Standard 580 after the appropriate documentation has been provided to the NRCS DC and the NRCS and SCC technical liaisons. Upon completion of the design and the operation and maintenance plan for each project, the cost of conservation practices 484 and 322 will be payable after documentation has been provided to the appropriate NRCS DC and the NRCS and SCC technical liaisons. All bills will be submitted to the State Conservation Commission for payment. </w:t>
      </w:r>
    </w:p>
    <w:p w:rsidR="00A2525E" w:rsidRPr="00A2525E" w:rsidRDefault="00A2525E" w:rsidP="008948BD">
      <w:pPr>
        <w:widowControl/>
        <w:autoSpaceDE w:val="0"/>
        <w:autoSpaceDN w:val="0"/>
        <w:adjustRightInd w:val="0"/>
        <w:jc w:val="left"/>
        <w:rPr>
          <w:rFonts w:cs="Arial"/>
          <w:color w:val="000000"/>
          <w:szCs w:val="20"/>
        </w:rPr>
      </w:pPr>
    </w:p>
    <w:p w:rsidR="00226DE1" w:rsidRDefault="00A2525E" w:rsidP="008948BD">
      <w:pPr>
        <w:widowControl/>
        <w:autoSpaceDE w:val="0"/>
        <w:autoSpaceDN w:val="0"/>
        <w:adjustRightInd w:val="0"/>
        <w:jc w:val="left"/>
        <w:rPr>
          <w:rFonts w:cs="Arial"/>
          <w:color w:val="000000"/>
          <w:szCs w:val="20"/>
        </w:rPr>
      </w:pPr>
      <w:r>
        <w:rPr>
          <w:rFonts w:cs="Arial"/>
          <w:color w:val="000000"/>
          <w:szCs w:val="20"/>
        </w:rPr>
        <w:br w:type="page"/>
      </w:r>
    </w:p>
    <w:p w:rsidR="008948BD" w:rsidRPr="00A2525E"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The contractor may visit the site if site specific information is needed to complete the bid. Specific Site location can be obtained from the EQIP Streambank Stabilization Bid Sheet. Any questions concerning this RFP should be directed to: </w:t>
      </w:r>
    </w:p>
    <w:p w:rsidR="00A2525E" w:rsidRDefault="00A2525E" w:rsidP="008948BD">
      <w:pPr>
        <w:widowControl/>
        <w:autoSpaceDE w:val="0"/>
        <w:autoSpaceDN w:val="0"/>
        <w:adjustRightInd w:val="0"/>
        <w:jc w:val="left"/>
        <w:rPr>
          <w:rFonts w:cs="Arial"/>
          <w:color w:val="000000"/>
          <w:szCs w:val="20"/>
        </w:rPr>
      </w:pPr>
    </w:p>
    <w:p w:rsidR="008948BD" w:rsidRPr="00A2525E"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SCC Technical Liaison </w:t>
      </w:r>
    </w:p>
    <w:p w:rsidR="008948BD" w:rsidRPr="00A2525E"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Rob Reschke </w:t>
      </w:r>
    </w:p>
    <w:p w:rsidR="008948BD" w:rsidRPr="00A2525E"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109 SW 9th, Suite 500 </w:t>
      </w:r>
    </w:p>
    <w:p w:rsidR="008948BD" w:rsidRPr="00A2525E"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Topeka, KS 66612 </w:t>
      </w:r>
    </w:p>
    <w:p w:rsidR="008948BD" w:rsidRPr="00A2525E"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785-296-5101. </w:t>
      </w:r>
    </w:p>
    <w:p w:rsidR="00A2525E" w:rsidRDefault="00A2525E" w:rsidP="008948BD">
      <w:pPr>
        <w:widowControl/>
        <w:autoSpaceDE w:val="0"/>
        <w:autoSpaceDN w:val="0"/>
        <w:adjustRightInd w:val="0"/>
        <w:jc w:val="left"/>
        <w:rPr>
          <w:rFonts w:cs="Arial"/>
          <w:color w:val="000000"/>
          <w:szCs w:val="20"/>
        </w:rPr>
      </w:pPr>
    </w:p>
    <w:p w:rsidR="008948BD" w:rsidRPr="00A2525E"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The landowner and local NRCS office (contact information is below) will need to be informed of any site visits. </w:t>
      </w:r>
    </w:p>
    <w:p w:rsidR="00A2525E" w:rsidRDefault="00A2525E" w:rsidP="008948BD">
      <w:pPr>
        <w:widowControl/>
        <w:autoSpaceDE w:val="0"/>
        <w:autoSpaceDN w:val="0"/>
        <w:adjustRightInd w:val="0"/>
        <w:jc w:val="left"/>
        <w:rPr>
          <w:rFonts w:cs="Arial"/>
          <w:color w:val="000000"/>
          <w:szCs w:val="20"/>
        </w:rPr>
      </w:pPr>
    </w:p>
    <w:p w:rsidR="008948BD" w:rsidRPr="00A2525E" w:rsidRDefault="008948BD" w:rsidP="008948BD">
      <w:pPr>
        <w:widowControl/>
        <w:autoSpaceDE w:val="0"/>
        <w:autoSpaceDN w:val="0"/>
        <w:adjustRightInd w:val="0"/>
        <w:jc w:val="left"/>
        <w:rPr>
          <w:rFonts w:cs="Arial"/>
          <w:color w:val="000000"/>
          <w:szCs w:val="20"/>
        </w:rPr>
      </w:pPr>
      <w:r w:rsidRPr="00A2525E">
        <w:rPr>
          <w:rFonts w:cs="Arial"/>
          <w:color w:val="000000"/>
          <w:szCs w:val="20"/>
        </w:rPr>
        <w:t xml:space="preserve">The survey and completed design package for the 15 projects will be completed by having the appropriate documentation provided to the NRCS DC and the NRCS and SCC technical liaisons on or before August 15, 2010. </w:t>
      </w:r>
    </w:p>
    <w:p w:rsidR="00A2525E" w:rsidRPr="00A2525E" w:rsidRDefault="00A2525E" w:rsidP="008948BD">
      <w:pPr>
        <w:widowControl/>
        <w:autoSpaceDE w:val="0"/>
        <w:autoSpaceDN w:val="0"/>
        <w:adjustRightInd w:val="0"/>
        <w:jc w:val="left"/>
        <w:rPr>
          <w:rFonts w:cs="Arial"/>
          <w:color w:val="000000"/>
          <w:szCs w:val="20"/>
        </w:rPr>
      </w:pPr>
    </w:p>
    <w:p w:rsidR="008948BD" w:rsidRDefault="008948BD" w:rsidP="008948BD">
      <w:pPr>
        <w:widowControl/>
        <w:autoSpaceDE w:val="0"/>
        <w:autoSpaceDN w:val="0"/>
        <w:adjustRightInd w:val="0"/>
        <w:jc w:val="left"/>
        <w:rPr>
          <w:rFonts w:cs="Arial"/>
          <w:b/>
          <w:bCs/>
          <w:color w:val="000000"/>
          <w:szCs w:val="20"/>
        </w:rPr>
      </w:pPr>
      <w:r w:rsidRPr="00A2525E">
        <w:rPr>
          <w:rFonts w:cs="Arial"/>
          <w:b/>
          <w:bCs/>
          <w:color w:val="000000"/>
          <w:szCs w:val="20"/>
        </w:rPr>
        <w:t>NOTE: This RFP will not be awarded on a total of all project cost. The successful bidder may be awarded one, some, or all projects based on bids received on each individual project.</w:t>
      </w:r>
    </w:p>
    <w:p w:rsidR="00A2525E" w:rsidRDefault="00A2525E" w:rsidP="008948BD">
      <w:pPr>
        <w:widowControl/>
        <w:autoSpaceDE w:val="0"/>
        <w:autoSpaceDN w:val="0"/>
        <w:adjustRightInd w:val="0"/>
        <w:jc w:val="left"/>
        <w:rPr>
          <w:rFonts w:cs="Arial"/>
          <w:b/>
          <w:bCs/>
          <w:color w:val="000000"/>
          <w:szCs w:val="20"/>
        </w:rPr>
      </w:pP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NRCS Marshall County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1133 Pony Express Highway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Marysville, KS 66508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District Conservationist, Daniel Faulkner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785-744-3223 </w:t>
      </w:r>
    </w:p>
    <w:p w:rsidR="00A2525E" w:rsidRDefault="00A2525E" w:rsidP="00A2525E">
      <w:pPr>
        <w:widowControl/>
        <w:autoSpaceDE w:val="0"/>
        <w:autoSpaceDN w:val="0"/>
        <w:adjustRightInd w:val="0"/>
        <w:jc w:val="left"/>
        <w:rPr>
          <w:rFonts w:cs="Arial"/>
          <w:color w:val="000000"/>
          <w:szCs w:val="20"/>
        </w:rPr>
      </w:pP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NRCS Washington County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705 B Street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Washington, KS 66968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District Conservationist, Dee Minge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785-325-2321 </w:t>
      </w:r>
    </w:p>
    <w:p w:rsidR="00A2525E" w:rsidRDefault="00A2525E" w:rsidP="00A2525E">
      <w:pPr>
        <w:widowControl/>
        <w:autoSpaceDE w:val="0"/>
        <w:autoSpaceDN w:val="0"/>
        <w:adjustRightInd w:val="0"/>
        <w:jc w:val="left"/>
        <w:rPr>
          <w:rFonts w:cs="Arial"/>
          <w:color w:val="000000"/>
          <w:szCs w:val="20"/>
        </w:rPr>
      </w:pP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NRCS Greenwood County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1819 East River Street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Eureka, KS 67045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District Conservationist, Luke Westerman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620-583-6461 </w:t>
      </w:r>
    </w:p>
    <w:p w:rsidR="00A2525E" w:rsidRDefault="00A2525E" w:rsidP="00A2525E">
      <w:pPr>
        <w:widowControl/>
        <w:autoSpaceDE w:val="0"/>
        <w:autoSpaceDN w:val="0"/>
        <w:adjustRightInd w:val="0"/>
        <w:jc w:val="left"/>
        <w:rPr>
          <w:rFonts w:cs="Arial"/>
          <w:color w:val="000000"/>
          <w:szCs w:val="20"/>
        </w:rPr>
      </w:pP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NRCS Lyon County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3020 West 18th Ave.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Suite A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Emporia, KS 66801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District Conservationist, Tracy Karcher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620-343-2813 </w:t>
      </w:r>
    </w:p>
    <w:p w:rsidR="00A2525E" w:rsidRDefault="00A2525E" w:rsidP="00A2525E">
      <w:pPr>
        <w:widowControl/>
        <w:autoSpaceDE w:val="0"/>
        <w:autoSpaceDN w:val="0"/>
        <w:adjustRightInd w:val="0"/>
        <w:jc w:val="left"/>
        <w:rPr>
          <w:rFonts w:cs="Arial"/>
          <w:color w:val="000000"/>
          <w:szCs w:val="20"/>
        </w:rPr>
      </w:pP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NRCS Technical Liaison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Harold Blume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760 South Broadway Salina, KS 67401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785-823-4536 </w:t>
      </w:r>
    </w:p>
    <w:p w:rsidR="00A2525E" w:rsidRDefault="00A2525E" w:rsidP="00A2525E">
      <w:pPr>
        <w:widowControl/>
        <w:autoSpaceDE w:val="0"/>
        <w:autoSpaceDN w:val="0"/>
        <w:adjustRightInd w:val="0"/>
        <w:jc w:val="left"/>
        <w:rPr>
          <w:rFonts w:cs="Arial"/>
          <w:color w:val="000000"/>
          <w:szCs w:val="20"/>
        </w:rPr>
      </w:pP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SCC Technical Liaison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Rob Reschke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109 SW 9th, Suite 500 </w:t>
      </w:r>
    </w:p>
    <w:p w:rsidR="00A2525E" w:rsidRPr="00A2525E" w:rsidRDefault="00A2525E" w:rsidP="00A2525E">
      <w:pPr>
        <w:widowControl/>
        <w:autoSpaceDE w:val="0"/>
        <w:autoSpaceDN w:val="0"/>
        <w:adjustRightInd w:val="0"/>
        <w:jc w:val="left"/>
        <w:rPr>
          <w:rFonts w:cs="Arial"/>
          <w:color w:val="000000"/>
          <w:szCs w:val="20"/>
        </w:rPr>
      </w:pPr>
      <w:r w:rsidRPr="00A2525E">
        <w:rPr>
          <w:rFonts w:cs="Arial"/>
          <w:color w:val="000000"/>
          <w:szCs w:val="20"/>
        </w:rPr>
        <w:t xml:space="preserve">Topeka, KS 66612 </w:t>
      </w:r>
    </w:p>
    <w:p w:rsidR="00A2525E" w:rsidRPr="00A2525E" w:rsidRDefault="00A2525E" w:rsidP="00A2525E">
      <w:pPr>
        <w:widowControl/>
        <w:autoSpaceDE w:val="0"/>
        <w:autoSpaceDN w:val="0"/>
        <w:adjustRightInd w:val="0"/>
        <w:jc w:val="left"/>
        <w:rPr>
          <w:rFonts w:cs="Arial"/>
          <w:bCs/>
          <w:color w:val="000000"/>
          <w:szCs w:val="20"/>
        </w:rPr>
      </w:pPr>
      <w:r w:rsidRPr="00A2525E">
        <w:rPr>
          <w:rFonts w:cs="Arial"/>
          <w:color w:val="000000"/>
          <w:szCs w:val="20"/>
        </w:rPr>
        <w:t>785-296-3600</w:t>
      </w:r>
    </w:p>
    <w:p w:rsidR="00A2525E" w:rsidRDefault="00A2525E" w:rsidP="003534BA">
      <w:pPr>
        <w:jc w:val="center"/>
        <w:rPr>
          <w:b/>
          <w:sz w:val="24"/>
        </w:rPr>
      </w:pPr>
    </w:p>
    <w:p w:rsidR="00226DE1" w:rsidRDefault="00226DE1" w:rsidP="00A2525E">
      <w:pPr>
        <w:ind w:right="-540"/>
        <w:jc w:val="center"/>
        <w:rPr>
          <w:b/>
          <w:sz w:val="24"/>
        </w:rPr>
      </w:pPr>
      <w:r>
        <w:rPr>
          <w:b/>
          <w:sz w:val="24"/>
        </w:rPr>
        <w:br w:type="page"/>
      </w:r>
    </w:p>
    <w:p w:rsidR="00226DE1" w:rsidRDefault="00226DE1" w:rsidP="00A2525E">
      <w:pPr>
        <w:ind w:right="-540"/>
        <w:jc w:val="center"/>
        <w:rPr>
          <w:b/>
          <w:sz w:val="24"/>
        </w:rPr>
      </w:pPr>
    </w:p>
    <w:p w:rsidR="00226DE1" w:rsidRDefault="00226DE1" w:rsidP="00A2525E">
      <w:pPr>
        <w:ind w:right="-540"/>
        <w:jc w:val="center"/>
        <w:rPr>
          <w:b/>
          <w:sz w:val="24"/>
        </w:rPr>
      </w:pPr>
    </w:p>
    <w:p w:rsidR="00226DE1" w:rsidRDefault="00226DE1" w:rsidP="00A2525E">
      <w:pPr>
        <w:ind w:right="-540"/>
        <w:jc w:val="center"/>
        <w:rPr>
          <w:b/>
          <w:sz w:val="24"/>
        </w:rPr>
      </w:pPr>
    </w:p>
    <w:p w:rsidR="00A2525E" w:rsidRDefault="00A2525E" w:rsidP="00A2525E">
      <w:pPr>
        <w:ind w:right="-540"/>
        <w:jc w:val="center"/>
        <w:rPr>
          <w:b/>
          <w:sz w:val="24"/>
        </w:rPr>
      </w:pPr>
      <w:r>
        <w:rPr>
          <w:b/>
          <w:sz w:val="24"/>
        </w:rPr>
        <w:t>TO VIEW THE BID SHEET AND SPECIFICATIONS CLICK ON THE FOLLOWING PDF’S:</w:t>
      </w:r>
    </w:p>
    <w:p w:rsidR="00226DE1" w:rsidRDefault="00226DE1" w:rsidP="00A2525E">
      <w:pPr>
        <w:ind w:right="-540"/>
        <w:jc w:val="center"/>
        <w:rPr>
          <w:b/>
          <w:sz w:val="24"/>
        </w:rPr>
      </w:pPr>
    </w:p>
    <w:p w:rsidR="00A2525E" w:rsidRDefault="00A2525E" w:rsidP="00A2525E">
      <w:pPr>
        <w:ind w:right="-540"/>
        <w:jc w:val="center"/>
        <w:rPr>
          <w:b/>
          <w:sz w:val="24"/>
        </w:rPr>
      </w:pPr>
    </w:p>
    <w:p w:rsidR="00226DE1" w:rsidRDefault="00A2525E" w:rsidP="00A2525E">
      <w:pPr>
        <w:ind w:right="-540"/>
        <w:jc w:val="center"/>
        <w:rPr>
          <w:b/>
          <w:sz w:val="24"/>
        </w:rPr>
      </w:pPr>
      <w:r>
        <w:rPr>
          <w:b/>
          <w:sz w:val="24"/>
        </w:rPr>
        <w:object w:dxaOrig="1537"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5" o:title=""/>
          </v:shape>
          <o:OLEObject Type="Embed" ProgID="Package" ShapeID="_x0000_i1025" DrawAspect="Icon" ObjectID="_1330778027" r:id="rId26"/>
        </w:object>
      </w:r>
      <w:r>
        <w:rPr>
          <w:b/>
          <w:sz w:val="24"/>
        </w:rPr>
        <w:object w:dxaOrig="1537" w:dyaOrig="994">
          <v:shape id="_x0000_i1026" type="#_x0000_t75" style="width:76.5pt;height:49.5pt" o:ole="">
            <v:imagedata r:id="rId27" o:title=""/>
          </v:shape>
          <o:OLEObject Type="Embed" ProgID="Package" ShapeID="_x0000_i1026" DrawAspect="Icon" ObjectID="_1330778028" r:id="rId28"/>
        </w:object>
      </w:r>
      <w:r>
        <w:rPr>
          <w:b/>
          <w:sz w:val="24"/>
        </w:rPr>
        <w:object w:dxaOrig="1537" w:dyaOrig="994">
          <v:shape id="_x0000_i1027" type="#_x0000_t75" style="width:76.5pt;height:49.5pt" o:ole="">
            <v:imagedata r:id="rId29" o:title=""/>
          </v:shape>
          <o:OLEObject Type="Embed" ProgID="Package" ShapeID="_x0000_i1027" DrawAspect="Icon" ObjectID="_1330778029" r:id="rId30"/>
        </w:object>
      </w:r>
      <w:r>
        <w:rPr>
          <w:b/>
          <w:sz w:val="24"/>
        </w:rPr>
        <w:object w:dxaOrig="1537" w:dyaOrig="994">
          <v:shape id="_x0000_i1028" type="#_x0000_t75" style="width:76.5pt;height:49.5pt" o:ole="">
            <v:imagedata r:id="rId31" o:title=""/>
          </v:shape>
          <o:OLEObject Type="Embed" ProgID="Package" ShapeID="_x0000_i1028" DrawAspect="Icon" ObjectID="_1330778030" r:id="rId32"/>
        </w:object>
      </w:r>
      <w:r w:rsidR="00226DE1">
        <w:rPr>
          <w:b/>
          <w:sz w:val="24"/>
        </w:rPr>
        <w:object w:dxaOrig="1537" w:dyaOrig="994">
          <v:shape id="_x0000_i1029" type="#_x0000_t75" style="width:76.5pt;height:49.5pt" o:ole="">
            <v:imagedata r:id="rId33" o:title=""/>
          </v:shape>
          <o:OLEObject Type="Embed" ProgID="Package" ShapeID="_x0000_i1029" DrawAspect="Icon" ObjectID="_1330778031" r:id="rId34"/>
        </w:object>
      </w:r>
      <w:r w:rsidR="00226DE1">
        <w:rPr>
          <w:b/>
          <w:sz w:val="24"/>
        </w:rPr>
        <w:object w:dxaOrig="1537" w:dyaOrig="994">
          <v:shape id="_x0000_i1030" type="#_x0000_t75" style="width:76.5pt;height:49.5pt" o:ole="">
            <v:imagedata r:id="rId35" o:title=""/>
          </v:shape>
        </w:object>
      </w:r>
    </w:p>
    <w:p w:rsidR="00226DE1" w:rsidRDefault="00226DE1" w:rsidP="00A2525E">
      <w:pPr>
        <w:ind w:right="-540"/>
        <w:jc w:val="center"/>
        <w:rPr>
          <w:b/>
          <w:sz w:val="24"/>
        </w:rPr>
      </w:pPr>
    </w:p>
    <w:p w:rsidR="00226DE1" w:rsidRDefault="00226DE1" w:rsidP="00A2525E">
      <w:pPr>
        <w:ind w:right="-540"/>
        <w:jc w:val="center"/>
        <w:rPr>
          <w:b/>
          <w:sz w:val="24"/>
        </w:rPr>
      </w:pPr>
    </w:p>
    <w:p w:rsidR="003534BA" w:rsidRDefault="00226DE1" w:rsidP="00226DE1">
      <w:pPr>
        <w:ind w:right="-540"/>
        <w:jc w:val="center"/>
      </w:pPr>
      <w:r>
        <w:rPr>
          <w:b/>
          <w:sz w:val="24"/>
        </w:rPr>
        <w:object w:dxaOrig="1537" w:dyaOrig="994">
          <v:shape id="_x0000_i1031" type="#_x0000_t75" style="width:76.5pt;height:49.5pt" o:ole="">
            <v:imagedata r:id="rId36" o:title=""/>
          </v:shape>
          <o:OLEObject Type="Embed" ProgID="Package" ShapeID="_x0000_i1031" DrawAspect="Icon" ObjectID="_1330778033" r:id="rId37"/>
        </w:object>
      </w:r>
      <w:r>
        <w:rPr>
          <w:b/>
          <w:sz w:val="24"/>
        </w:rPr>
        <w:object w:dxaOrig="1537" w:dyaOrig="994">
          <v:shape id="_x0000_i1032" type="#_x0000_t75" style="width:76.5pt;height:49.5pt" o:ole="">
            <v:imagedata r:id="rId38" o:title=""/>
          </v:shape>
          <o:OLEObject Type="Embed" ProgID="Package" ShapeID="_x0000_i1032" DrawAspect="Icon" ObjectID="_1330778034" r:id="rId39"/>
        </w:object>
      </w:r>
      <w:r>
        <w:rPr>
          <w:b/>
          <w:sz w:val="24"/>
        </w:rPr>
        <w:object w:dxaOrig="1537" w:dyaOrig="994">
          <v:shape id="_x0000_i1033" type="#_x0000_t75" style="width:76.5pt;height:49.5pt" o:ole="">
            <v:imagedata r:id="rId40" o:title=""/>
          </v:shape>
          <o:OLEObject Type="Embed" ProgID="Package" ShapeID="_x0000_i1033" DrawAspect="Icon" ObjectID="_1330778035" r:id="rId41"/>
        </w:object>
      </w:r>
      <w:r>
        <w:rPr>
          <w:b/>
          <w:sz w:val="24"/>
        </w:rPr>
        <w:object w:dxaOrig="1537" w:dyaOrig="994">
          <v:shape id="_x0000_i1034" type="#_x0000_t75" style="width:76.5pt;height:49.5pt" o:ole="">
            <v:imagedata r:id="rId42" o:title=""/>
          </v:shape>
          <o:OLEObject Type="Embed" ProgID="Package" ShapeID="_x0000_i1034" DrawAspect="Icon" ObjectID="_1330778036" r:id="rId43"/>
        </w:object>
      </w:r>
    </w:p>
    <w:p w:rsidR="003534BA" w:rsidRPr="00B4668D" w:rsidRDefault="003534BA" w:rsidP="003534BA">
      <w:pPr>
        <w:spacing w:line="160" w:lineRule="exact"/>
        <w:rPr>
          <w:rFonts w:cs="Arial"/>
          <w:sz w:val="16"/>
          <w:szCs w:val="16"/>
        </w:rPr>
      </w:pPr>
      <w:r w:rsidRPr="00B4668D">
        <w:rPr>
          <w:rFonts w:cs="Arial"/>
          <w:b/>
        </w:rPr>
        <w:br w:type="page"/>
      </w:r>
      <w:r w:rsidRPr="00B4668D">
        <w:rPr>
          <w:rFonts w:cs="Arial"/>
          <w:sz w:val="16"/>
          <w:szCs w:val="16"/>
        </w:rPr>
        <w:lastRenderedPageBreak/>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3534BA" w:rsidRPr="00B4668D" w:rsidRDefault="003534BA" w:rsidP="003534BA">
      <w:pPr>
        <w:spacing w:line="160" w:lineRule="exact"/>
        <w:rPr>
          <w:rFonts w:cs="Arial"/>
          <w:sz w:val="16"/>
          <w:szCs w:val="16"/>
        </w:rPr>
      </w:pPr>
      <w:r w:rsidRPr="00B4668D">
        <w:rPr>
          <w:rFonts w:cs="Arial"/>
          <w:sz w:val="16"/>
          <w:szCs w:val="16"/>
        </w:rPr>
        <w:t>Department of Administration</w:t>
      </w:r>
    </w:p>
    <w:p w:rsidR="003534BA" w:rsidRPr="00B4668D" w:rsidRDefault="003534BA" w:rsidP="003534BA">
      <w:pPr>
        <w:spacing w:line="160" w:lineRule="exact"/>
        <w:rPr>
          <w:rFonts w:cs="Arial"/>
          <w:sz w:val="16"/>
          <w:szCs w:val="16"/>
        </w:rPr>
      </w:pPr>
      <w:r w:rsidRPr="00B4668D">
        <w:rPr>
          <w:rFonts w:cs="Arial"/>
          <w:sz w:val="16"/>
          <w:szCs w:val="16"/>
        </w:rPr>
        <w:t>DA-146a    (Rev. 1-01)</w:t>
      </w:r>
    </w:p>
    <w:p w:rsidR="003534BA" w:rsidRDefault="003534BA" w:rsidP="003534BA"/>
    <w:p w:rsidR="003534BA" w:rsidRPr="004A3155" w:rsidRDefault="003534BA" w:rsidP="003534BA">
      <w:pPr>
        <w:jc w:val="center"/>
        <w:rPr>
          <w:rFonts w:cs="Arial"/>
          <w:b/>
          <w:sz w:val="28"/>
          <w:szCs w:val="28"/>
        </w:rPr>
      </w:pPr>
      <w:r w:rsidRPr="004A3155">
        <w:rPr>
          <w:rFonts w:cs="Arial"/>
          <w:b/>
          <w:sz w:val="28"/>
          <w:szCs w:val="28"/>
        </w:rPr>
        <w:t>CONTRACTUAL PROVISIONS ATTACHMENT</w:t>
      </w:r>
    </w:p>
    <w:p w:rsidR="003534BA" w:rsidRPr="00B4668D" w:rsidRDefault="003534BA" w:rsidP="003534BA"/>
    <w:p w:rsidR="003534BA" w:rsidRPr="004A3155" w:rsidRDefault="003534BA" w:rsidP="003534BA">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3534BA" w:rsidRPr="004A3155" w:rsidRDefault="003534BA" w:rsidP="003534BA">
      <w:pPr>
        <w:tabs>
          <w:tab w:val="left" w:pos="954"/>
        </w:tabs>
        <w:spacing w:line="160" w:lineRule="exact"/>
        <w:rPr>
          <w:rFonts w:cs="Arial"/>
          <w:sz w:val="16"/>
          <w:szCs w:val="16"/>
        </w:rPr>
      </w:pPr>
    </w:p>
    <w:p w:rsidR="003534BA" w:rsidRPr="004A3155" w:rsidRDefault="003534BA" w:rsidP="003534BA">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3534BA" w:rsidRPr="004A3155" w:rsidRDefault="003534BA" w:rsidP="003534BA">
      <w:pPr>
        <w:tabs>
          <w:tab w:val="left" w:pos="954"/>
        </w:tabs>
        <w:spacing w:line="160" w:lineRule="exact"/>
        <w:rPr>
          <w:rFonts w:cs="Arial"/>
          <w:sz w:val="16"/>
          <w:szCs w:val="16"/>
        </w:rPr>
      </w:pPr>
    </w:p>
    <w:p w:rsidR="003534BA" w:rsidRPr="004A3155" w:rsidRDefault="003534BA" w:rsidP="003534BA">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3534BA" w:rsidRPr="004A3155" w:rsidRDefault="003534BA" w:rsidP="003534BA">
      <w:pPr>
        <w:tabs>
          <w:tab w:val="left" w:pos="954"/>
        </w:tabs>
        <w:spacing w:line="160" w:lineRule="exact"/>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3534BA" w:rsidRPr="004A3155" w:rsidRDefault="003534BA" w:rsidP="003534BA">
      <w:pPr>
        <w:tabs>
          <w:tab w:val="left" w:pos="360"/>
        </w:tabs>
        <w:spacing w:line="160" w:lineRule="exact"/>
        <w:ind w:left="360" w:hanging="360"/>
        <w:rPr>
          <w:rFonts w:cs="Arial"/>
          <w:sz w:val="16"/>
          <w:szCs w:val="16"/>
          <w:u w:val="single"/>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3534BA" w:rsidRPr="004A3155" w:rsidRDefault="003534BA" w:rsidP="003534BA">
      <w:pPr>
        <w:tabs>
          <w:tab w:val="left" w:pos="360"/>
        </w:tabs>
        <w:spacing w:line="160" w:lineRule="exact"/>
        <w:ind w:left="360" w:hanging="360"/>
        <w:rPr>
          <w:rFonts w:cs="Arial"/>
          <w:sz w:val="16"/>
          <w:szCs w:val="16"/>
        </w:rPr>
      </w:pPr>
    </w:p>
    <w:p w:rsidR="003534BA" w:rsidRPr="004A3155" w:rsidRDefault="003534BA" w:rsidP="003534BA">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3534BA" w:rsidRPr="004A3155" w:rsidRDefault="003534BA" w:rsidP="003534BA">
      <w:pPr>
        <w:tabs>
          <w:tab w:val="left" w:pos="360"/>
        </w:tabs>
        <w:spacing w:line="160" w:lineRule="exact"/>
        <w:ind w:left="360" w:hanging="360"/>
        <w:rPr>
          <w:rFonts w:cs="Arial"/>
          <w:b/>
          <w:sz w:val="16"/>
          <w:szCs w:val="16"/>
        </w:rPr>
      </w:pPr>
    </w:p>
    <w:p w:rsidR="003534BA" w:rsidRPr="004A3155" w:rsidRDefault="003534BA" w:rsidP="003534BA">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3534BA" w:rsidRDefault="003534BA" w:rsidP="003534BA"/>
    <w:p w:rsidR="00B31863" w:rsidRDefault="00B31863"/>
    <w:sectPr w:rsidR="00B31863" w:rsidSect="008948BD">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0021" w:rsidRDefault="00690021">
      <w:r>
        <w:separator/>
      </w:r>
    </w:p>
  </w:endnote>
  <w:endnote w:type="continuationSeparator" w:id="0">
    <w:p w:rsidR="00690021" w:rsidRDefault="006900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0021" w:rsidRDefault="00690021">
      <w:r>
        <w:separator/>
      </w:r>
    </w:p>
  </w:footnote>
  <w:footnote w:type="continuationSeparator" w:id="0">
    <w:p w:rsidR="00690021" w:rsidRDefault="006900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EA0" w:rsidRDefault="00CC0EA0" w:rsidP="00B97526">
    <w:pPr>
      <w:pStyle w:val="Header"/>
      <w:jc w:val="right"/>
    </w:pPr>
    <w:r>
      <w:t xml:space="preserve">Request For Proposal </w:t>
    </w:r>
    <w:r>
      <w:rPr>
        <w:b/>
      </w:rPr>
      <w:t>12912</w:t>
    </w:r>
  </w:p>
  <w:p w:rsidR="00CC0EA0" w:rsidRDefault="00CC0EA0" w:rsidP="00B97526">
    <w:pPr>
      <w:pStyle w:val="Header"/>
      <w:jc w:val="right"/>
    </w:pPr>
    <w:r>
      <w:t>Addendum No. 1</w:t>
    </w:r>
  </w:p>
  <w:p w:rsidR="00CC0EA0" w:rsidRPr="000D252B" w:rsidRDefault="00CC0EA0" w:rsidP="00B97526">
    <w:pPr>
      <w:pStyle w:val="Header"/>
      <w:jc w:val="right"/>
    </w:pPr>
    <w:r>
      <w:t xml:space="preserve">Page No. </w:t>
    </w:r>
    <w:fldSimple w:instr=" PAGE   \* MERGEFORMAT ">
      <w:r w:rsidR="00557883">
        <w:rPr>
          <w:noProof/>
        </w:rPr>
        <w:t>1</w:t>
      </w:r>
    </w:fldSimple>
  </w:p>
  <w:p w:rsidR="00CC0EA0" w:rsidRDefault="00CC0EA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25E" w:rsidRDefault="00A2525E" w:rsidP="003534BA">
    <w:pPr>
      <w:pStyle w:val="Header"/>
      <w:jc w:val="right"/>
    </w:pPr>
    <w:r>
      <w:t xml:space="preserve">Request For Proposal No. </w:t>
    </w:r>
    <w:r>
      <w:rPr>
        <w:b/>
      </w:rPr>
      <w:t>12912</w:t>
    </w:r>
  </w:p>
  <w:p w:rsidR="00A2525E" w:rsidRPr="003534BA" w:rsidRDefault="00A2525E" w:rsidP="003534BA">
    <w:pPr>
      <w:pStyle w:val="Header"/>
      <w:jc w:val="right"/>
    </w:pPr>
    <w:r>
      <w:t xml:space="preserve">Page No. </w:t>
    </w:r>
    <w:fldSimple w:instr=" PAGE   \* MERGEFORMAT ">
      <w:r w:rsidR="00557883">
        <w:rPr>
          <w:noProof/>
        </w:rPr>
        <w:t>23</w:t>
      </w:r>
    </w:fldSimple>
  </w:p>
  <w:p w:rsidR="00A2525E" w:rsidRDefault="00A2525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25E" w:rsidRDefault="00A2525E" w:rsidP="007C5AC2">
    <w:pPr>
      <w:pStyle w:val="Header"/>
      <w:jc w:val="right"/>
    </w:pPr>
    <w:r>
      <w:t xml:space="preserve">Request For Proposal No. </w:t>
    </w:r>
    <w:r>
      <w:rPr>
        <w:b/>
      </w:rPr>
      <w:t>12912</w:t>
    </w:r>
  </w:p>
  <w:p w:rsidR="00A2525E" w:rsidRDefault="00A2525E" w:rsidP="007C5AC2">
    <w:pPr>
      <w:pStyle w:val="Header"/>
      <w:jc w:val="right"/>
    </w:pPr>
    <w:r>
      <w:t xml:space="preserve">Page No. </w:t>
    </w:r>
    <w:fldSimple w:instr=" PAGE   \* MERGEFORMAT ">
      <w:r w:rsidR="00557883">
        <w:rPr>
          <w:noProof/>
        </w:rPr>
        <w:t>24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A2413C2"/>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20"/>
  </w:num>
  <w:num w:numId="3">
    <w:abstractNumId w:val="11"/>
  </w:num>
  <w:num w:numId="4">
    <w:abstractNumId w:val="18"/>
  </w:num>
  <w:num w:numId="5">
    <w:abstractNumId w:val="17"/>
  </w:num>
  <w:num w:numId="6">
    <w:abstractNumId w:val="10"/>
  </w:num>
  <w:num w:numId="7">
    <w:abstractNumId w:val="24"/>
  </w:num>
  <w:num w:numId="8">
    <w:abstractNumId w:val="2"/>
  </w:num>
  <w:num w:numId="9">
    <w:abstractNumId w:val="22"/>
  </w:num>
  <w:num w:numId="10">
    <w:abstractNumId w:val="25"/>
  </w:num>
  <w:num w:numId="11">
    <w:abstractNumId w:val="12"/>
  </w:num>
  <w:num w:numId="12">
    <w:abstractNumId w:val="7"/>
  </w:num>
  <w:num w:numId="13">
    <w:abstractNumId w:val="5"/>
  </w:num>
  <w:num w:numId="14">
    <w:abstractNumId w:val="13"/>
  </w:num>
  <w:num w:numId="15">
    <w:abstractNumId w:val="15"/>
  </w:num>
  <w:num w:numId="16">
    <w:abstractNumId w:val="4"/>
  </w:num>
  <w:num w:numId="17">
    <w:abstractNumId w:val="8"/>
  </w:num>
  <w:num w:numId="18">
    <w:abstractNumId w:val="23"/>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19"/>
  </w:num>
  <w:num w:numId="21">
    <w:abstractNumId w:val="1"/>
  </w:num>
  <w:num w:numId="22">
    <w:abstractNumId w:val="3"/>
  </w:num>
  <w:num w:numId="23">
    <w:abstractNumId w:val="9"/>
  </w:num>
  <w:num w:numId="24">
    <w:abstractNumId w:val="21"/>
  </w:num>
  <w:num w:numId="25">
    <w:abstractNumId w:val="14"/>
  </w:num>
  <w:num w:numId="26">
    <w:abstractNumId w:val="16"/>
  </w:num>
  <w:num w:numId="2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68F3"/>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5D81"/>
    <w:rsid w:val="001C688F"/>
    <w:rsid w:val="001D666D"/>
    <w:rsid w:val="001D78CF"/>
    <w:rsid w:val="001E0E87"/>
    <w:rsid w:val="001F10AA"/>
    <w:rsid w:val="001F1BB1"/>
    <w:rsid w:val="001F6CE7"/>
    <w:rsid w:val="001F7441"/>
    <w:rsid w:val="00204433"/>
    <w:rsid w:val="00204F69"/>
    <w:rsid w:val="002213F0"/>
    <w:rsid w:val="00226DE1"/>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34BA"/>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0C0A"/>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57883"/>
    <w:rsid w:val="00561059"/>
    <w:rsid w:val="00561AE7"/>
    <w:rsid w:val="00566158"/>
    <w:rsid w:val="0056662A"/>
    <w:rsid w:val="0057725D"/>
    <w:rsid w:val="00585125"/>
    <w:rsid w:val="00587170"/>
    <w:rsid w:val="005872B3"/>
    <w:rsid w:val="005902A0"/>
    <w:rsid w:val="0059254D"/>
    <w:rsid w:val="005A1B31"/>
    <w:rsid w:val="005B02D3"/>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71515"/>
    <w:rsid w:val="0068095C"/>
    <w:rsid w:val="006871F6"/>
    <w:rsid w:val="00690021"/>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63A6F"/>
    <w:rsid w:val="00772D2C"/>
    <w:rsid w:val="00772F0B"/>
    <w:rsid w:val="007806BA"/>
    <w:rsid w:val="00785214"/>
    <w:rsid w:val="00785ACF"/>
    <w:rsid w:val="0079188A"/>
    <w:rsid w:val="007958CD"/>
    <w:rsid w:val="00796550"/>
    <w:rsid w:val="007B4696"/>
    <w:rsid w:val="007B6BA4"/>
    <w:rsid w:val="007C12E5"/>
    <w:rsid w:val="007C2D4D"/>
    <w:rsid w:val="007C4689"/>
    <w:rsid w:val="007C5AC2"/>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948BD"/>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525E"/>
    <w:rsid w:val="00A27E21"/>
    <w:rsid w:val="00A4055F"/>
    <w:rsid w:val="00A4398B"/>
    <w:rsid w:val="00A44B8C"/>
    <w:rsid w:val="00A52C0D"/>
    <w:rsid w:val="00A74D8B"/>
    <w:rsid w:val="00A7584B"/>
    <w:rsid w:val="00A81B20"/>
    <w:rsid w:val="00A95485"/>
    <w:rsid w:val="00AA32A7"/>
    <w:rsid w:val="00AA70AB"/>
    <w:rsid w:val="00AB5356"/>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97526"/>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91167"/>
    <w:rsid w:val="00C93C09"/>
    <w:rsid w:val="00C9529B"/>
    <w:rsid w:val="00C95B7C"/>
    <w:rsid w:val="00CB30FE"/>
    <w:rsid w:val="00CC0EA0"/>
    <w:rsid w:val="00CC578D"/>
    <w:rsid w:val="00CD0737"/>
    <w:rsid w:val="00CD3CF9"/>
    <w:rsid w:val="00CE23EE"/>
    <w:rsid w:val="00CE4F14"/>
    <w:rsid w:val="00CE6154"/>
    <w:rsid w:val="00CF3807"/>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95CB5"/>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B3599"/>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3534BA"/>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styleId="Hyperlink">
    <w:name w:val="Hyperlink"/>
    <w:basedOn w:val="DefaultParagraphFont"/>
    <w:rsid w:val="00B31863"/>
    <w:rPr>
      <w:color w:val="0000FF"/>
      <w:u w:val="single"/>
    </w:rPr>
  </w:style>
  <w:style w:type="character" w:customStyle="1" w:styleId="HeaderChar">
    <w:name w:val="Header Char"/>
    <w:basedOn w:val="DefaultParagraphFont"/>
    <w:link w:val="Header"/>
    <w:uiPriority w:val="99"/>
    <w:rsid w:val="000B68F3"/>
    <w:rPr>
      <w:rFonts w:ascii="Arial" w:hAnsi="Arial"/>
      <w:szCs w:val="24"/>
    </w:rPr>
  </w:style>
  <w:style w:type="paragraph" w:styleId="BalloonText">
    <w:name w:val="Balloon Text"/>
    <w:basedOn w:val="Normal"/>
    <w:link w:val="BalloonTextChar"/>
    <w:rsid w:val="000B68F3"/>
    <w:rPr>
      <w:rFonts w:ascii="Tahoma" w:hAnsi="Tahoma" w:cs="Tahoma"/>
      <w:sz w:val="16"/>
      <w:szCs w:val="16"/>
    </w:rPr>
  </w:style>
  <w:style w:type="character" w:customStyle="1" w:styleId="BalloonTextChar">
    <w:name w:val="Balloon Text Char"/>
    <w:basedOn w:val="DefaultParagraphFont"/>
    <w:link w:val="BalloonText"/>
    <w:rsid w:val="000B68F3"/>
    <w:rPr>
      <w:rFonts w:ascii="Tahoma" w:hAnsi="Tahoma" w:cs="Tahoma"/>
      <w:sz w:val="16"/>
      <w:szCs w:val="16"/>
    </w:rPr>
  </w:style>
  <w:style w:type="table" w:styleId="TableGrid">
    <w:name w:val="Table Grid"/>
    <w:basedOn w:val="TableNormal"/>
    <w:rsid w:val="000B68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3534BA"/>
    <w:rPr>
      <w:rFonts w:ascii="Arial" w:hAnsi="Arial" w:cs="Arial"/>
      <w:b/>
      <w:bCs/>
      <w:iCs/>
      <w:spacing w:val="200"/>
      <w:sz w:val="40"/>
      <w:szCs w:val="40"/>
    </w:rPr>
  </w:style>
  <w:style w:type="character" w:styleId="FollowedHyperlink">
    <w:name w:val="FollowedHyperlink"/>
    <w:basedOn w:val="DefaultParagraphFont"/>
    <w:rsid w:val="003534BA"/>
    <w:rPr>
      <w:color w:val="800080"/>
      <w:u w:val="single"/>
    </w:rPr>
  </w:style>
  <w:style w:type="paragraph" w:customStyle="1" w:styleId="Default">
    <w:name w:val="Default"/>
    <w:rsid w:val="008948BD"/>
    <w:pPr>
      <w:autoSpaceDE w:val="0"/>
      <w:autoSpaceDN w:val="0"/>
      <w:adjustRightInd w:val="0"/>
    </w:pPr>
    <w:rPr>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2.xml"/><Relationship Id="rId18" Type="http://schemas.openxmlformats.org/officeDocument/2006/relationships/hyperlink" Target="http://www.da.ks.gov/purch" TargetMode="External"/><Relationship Id="rId26" Type="http://schemas.openxmlformats.org/officeDocument/2006/relationships/oleObject" Target="embeddings/oleObject1.bin"/><Relationship Id="rId39" Type="http://schemas.openxmlformats.org/officeDocument/2006/relationships/oleObject" Target="embeddings/oleObject7.bin"/><Relationship Id="rId3" Type="http://schemas.openxmlformats.org/officeDocument/2006/relationships/settings" Target="settings.xml"/><Relationship Id="rId21" Type="http://schemas.openxmlformats.org/officeDocument/2006/relationships/hyperlink" Target="http://www.ksrevenue.org/busregistration.htm" TargetMode="External"/><Relationship Id="rId34" Type="http://schemas.openxmlformats.org/officeDocument/2006/relationships/oleObject" Target="embeddings/oleObject5.bin"/><Relationship Id="rId42" Type="http://schemas.openxmlformats.org/officeDocument/2006/relationships/image" Target="media/image13.emf"/><Relationship Id="rId7" Type="http://schemas.openxmlformats.org/officeDocument/2006/relationships/image" Target="media/image1.jpeg"/><Relationship Id="rId12" Type="http://schemas.openxmlformats.org/officeDocument/2006/relationships/image" Target="media/image3.emf"/><Relationship Id="rId17" Type="http://schemas.openxmlformats.org/officeDocument/2006/relationships/hyperlink" Target="http://www.da.ks.gov/purch" TargetMode="External"/><Relationship Id="rId25" Type="http://schemas.openxmlformats.org/officeDocument/2006/relationships/image" Target="media/image4.emf"/><Relationship Id="rId33" Type="http://schemas.openxmlformats.org/officeDocument/2006/relationships/image" Target="media/image8.emf"/><Relationship Id="rId38"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hyperlink" Target="mailto:galen.greenwood@da.ks.gov" TargetMode="External"/><Relationship Id="rId20" Type="http://schemas.openxmlformats.org/officeDocument/2006/relationships/hyperlink" Target="http://www.ksrevenue.org/taxclearance.htm" TargetMode="External"/><Relationship Id="rId29" Type="http://schemas.openxmlformats.org/officeDocument/2006/relationships/image" Target="media/image6.emf"/><Relationship Id="rId41"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www.da.ks.gov/purch" TargetMode="External"/><Relationship Id="rId32" Type="http://schemas.openxmlformats.org/officeDocument/2006/relationships/oleObject" Target="embeddings/oleObject4.bin"/><Relationship Id="rId37" Type="http://schemas.openxmlformats.org/officeDocument/2006/relationships/oleObject" Target="embeddings/oleObject6.bin"/><Relationship Id="rId40" Type="http://schemas.openxmlformats.org/officeDocument/2006/relationships/image" Target="media/image12.emf"/><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a.ks.gov/purch/rfq/rfqdata/12912.doc" TargetMode="External"/><Relationship Id="rId23" Type="http://schemas.openxmlformats.org/officeDocument/2006/relationships/hyperlink" Target="http://da.state.ks.us/purch/KSOpenRecAct.doc" TargetMode="External"/><Relationship Id="rId28" Type="http://schemas.openxmlformats.org/officeDocument/2006/relationships/oleObject" Target="embeddings/oleObject2.bin"/><Relationship Id="rId36" Type="http://schemas.openxmlformats.org/officeDocument/2006/relationships/image" Target="media/image10.emf"/><Relationship Id="rId10" Type="http://schemas.openxmlformats.org/officeDocument/2006/relationships/hyperlink" Target="http://da.ks.gov/purch/rfq/rfqdata/12912.doc" TargetMode="External"/><Relationship Id="rId19" Type="http://schemas.openxmlformats.org/officeDocument/2006/relationships/hyperlink" Target="http://www.kansas.gov/ksbdc/" TargetMode="External"/><Relationship Id="rId31" Type="http://schemas.openxmlformats.org/officeDocument/2006/relationships/image" Target="media/image7.e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header" Target="header3.xml"/><Relationship Id="rId22" Type="http://schemas.openxmlformats.org/officeDocument/2006/relationships/hyperlink" Target="mailto:janet.miller@da.ks.gov" TargetMode="External"/><Relationship Id="rId27" Type="http://schemas.openxmlformats.org/officeDocument/2006/relationships/image" Target="media/image5.emf"/><Relationship Id="rId30" Type="http://schemas.openxmlformats.org/officeDocument/2006/relationships/oleObject" Target="embeddings/oleObject3.bin"/><Relationship Id="rId35" Type="http://schemas.openxmlformats.org/officeDocument/2006/relationships/image" Target="media/image9.emf"/><Relationship Id="rId43" Type="http://schemas.openxmlformats.org/officeDocument/2006/relationships/oleObject" Target="embeddings/oleObject9.bin"/></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1</TotalTime>
  <Pages>27</Pages>
  <Words>12583</Words>
  <Characters>71724</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84139</CharactersWithSpaces>
  <SharedDoc>false</SharedDoc>
  <HLinks>
    <vt:vector size="72" baseType="variant">
      <vt:variant>
        <vt:i4>6881314</vt:i4>
      </vt:variant>
      <vt:variant>
        <vt:i4>33</vt:i4>
      </vt:variant>
      <vt:variant>
        <vt:i4>0</vt:i4>
      </vt:variant>
      <vt:variant>
        <vt:i4>5</vt:i4>
      </vt:variant>
      <vt:variant>
        <vt:lpwstr>http://www.da.ks.gov/purch</vt:lpwstr>
      </vt:variant>
      <vt:variant>
        <vt:lpwstr/>
      </vt:variant>
      <vt:variant>
        <vt:i4>4522001</vt:i4>
      </vt:variant>
      <vt:variant>
        <vt:i4>30</vt:i4>
      </vt:variant>
      <vt:variant>
        <vt:i4>0</vt:i4>
      </vt:variant>
      <vt:variant>
        <vt:i4>5</vt:i4>
      </vt:variant>
      <vt:variant>
        <vt:lpwstr>http://da.state.ks.us/purch/KSOpenRecAct.doc</vt:lpwstr>
      </vt:variant>
      <vt:variant>
        <vt:lpwstr/>
      </vt:variant>
      <vt:variant>
        <vt:i4>8192073</vt:i4>
      </vt:variant>
      <vt:variant>
        <vt:i4>27</vt:i4>
      </vt:variant>
      <vt:variant>
        <vt:i4>0</vt:i4>
      </vt:variant>
      <vt:variant>
        <vt:i4>5</vt:i4>
      </vt:variant>
      <vt:variant>
        <vt:lpwstr>mailto:janet.miller@da.ks.gov</vt:lpwstr>
      </vt:variant>
      <vt:variant>
        <vt:lpwstr/>
      </vt:variant>
      <vt:variant>
        <vt:i4>5046277</vt:i4>
      </vt:variant>
      <vt:variant>
        <vt:i4>24</vt:i4>
      </vt:variant>
      <vt:variant>
        <vt:i4>0</vt:i4>
      </vt:variant>
      <vt:variant>
        <vt:i4>5</vt:i4>
      </vt:variant>
      <vt:variant>
        <vt:lpwstr>http://www.ksrevenue.org/busregistration.htm</vt:lpwstr>
      </vt:variant>
      <vt:variant>
        <vt:lpwstr/>
      </vt:variant>
      <vt:variant>
        <vt:i4>1966163</vt:i4>
      </vt:variant>
      <vt:variant>
        <vt:i4>21</vt:i4>
      </vt:variant>
      <vt:variant>
        <vt:i4>0</vt:i4>
      </vt:variant>
      <vt:variant>
        <vt:i4>5</vt:i4>
      </vt:variant>
      <vt:variant>
        <vt:lpwstr>http://www.ksrevenue.org/taxclearance.htm</vt:lpwstr>
      </vt:variant>
      <vt:variant>
        <vt:lpwstr/>
      </vt:variant>
      <vt:variant>
        <vt:i4>1638474</vt:i4>
      </vt:variant>
      <vt:variant>
        <vt:i4>18</vt:i4>
      </vt:variant>
      <vt:variant>
        <vt:i4>0</vt:i4>
      </vt:variant>
      <vt:variant>
        <vt:i4>5</vt:i4>
      </vt:variant>
      <vt:variant>
        <vt:lpwstr>http://www.kansas.gov/ksbdc/</vt:lpwstr>
      </vt:variant>
      <vt:variant>
        <vt:lpwstr/>
      </vt:variant>
      <vt:variant>
        <vt:i4>6881314</vt:i4>
      </vt:variant>
      <vt:variant>
        <vt:i4>15</vt:i4>
      </vt:variant>
      <vt:variant>
        <vt:i4>0</vt:i4>
      </vt:variant>
      <vt:variant>
        <vt:i4>5</vt:i4>
      </vt:variant>
      <vt:variant>
        <vt:lpwstr>http://www.da.ks.gov/purch</vt:lpwstr>
      </vt:variant>
      <vt:variant>
        <vt:lpwstr/>
      </vt:variant>
      <vt:variant>
        <vt:i4>6881314</vt:i4>
      </vt:variant>
      <vt:variant>
        <vt:i4>12</vt:i4>
      </vt:variant>
      <vt:variant>
        <vt:i4>0</vt:i4>
      </vt:variant>
      <vt:variant>
        <vt:i4>5</vt:i4>
      </vt:variant>
      <vt:variant>
        <vt:lpwstr>http://www.da.ks.gov/purch</vt:lpwstr>
      </vt:variant>
      <vt:variant>
        <vt:lpwstr/>
      </vt:variant>
      <vt:variant>
        <vt:i4>4718692</vt:i4>
      </vt:variant>
      <vt:variant>
        <vt:i4>9</vt:i4>
      </vt:variant>
      <vt:variant>
        <vt:i4>0</vt:i4>
      </vt:variant>
      <vt:variant>
        <vt:i4>5</vt:i4>
      </vt:variant>
      <vt:variant>
        <vt:lpwstr>mailto:galen.greenwood@da.ks.gov</vt:lpwstr>
      </vt:variant>
      <vt:variant>
        <vt:lpwstr/>
      </vt:variant>
      <vt:variant>
        <vt:i4>5505030</vt:i4>
      </vt:variant>
      <vt:variant>
        <vt:i4>6</vt:i4>
      </vt:variant>
      <vt:variant>
        <vt:i4>0</vt:i4>
      </vt:variant>
      <vt:variant>
        <vt:i4>5</vt:i4>
      </vt:variant>
      <vt:variant>
        <vt:lpwstr>http://da.ks.gov/purch/rfq/rfqdata/12912.doc</vt:lpwstr>
      </vt:variant>
      <vt:variant>
        <vt:lpwstr/>
      </vt:variant>
      <vt:variant>
        <vt:i4>5505030</vt:i4>
      </vt:variant>
      <vt:variant>
        <vt:i4>3</vt:i4>
      </vt:variant>
      <vt:variant>
        <vt:i4>0</vt:i4>
      </vt:variant>
      <vt:variant>
        <vt:i4>5</vt:i4>
      </vt:variant>
      <vt:variant>
        <vt:lpwstr>http://da.ks.gov/purch/rfq/rfqdata/12912.doc</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2010-03-22T19:47:00Z</dcterms:created>
  <dcterms:modified xsi:type="dcterms:W3CDTF">2010-03-22T19:47:00Z</dcterms:modified>
</cp:coreProperties>
</file>