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F15" w:rsidRPr="00911F15" w:rsidRDefault="00911F15" w:rsidP="00911F15">
      <w:pPr>
        <w:spacing w:line="240" w:lineRule="auto"/>
        <w:jc w:val="center"/>
        <w:rPr>
          <w:b/>
        </w:rPr>
      </w:pPr>
      <w:bookmarkStart w:id="0" w:name="_GoBack"/>
      <w:bookmarkEnd w:id="0"/>
      <w:r w:rsidRPr="00911F15">
        <w:rPr>
          <w:b/>
        </w:rPr>
        <w:t xml:space="preserve">REQUEST FOR </w:t>
      </w:r>
      <w:r w:rsidR="005610C3">
        <w:rPr>
          <w:b/>
        </w:rPr>
        <w:t>QUOTE</w:t>
      </w:r>
    </w:p>
    <w:p w:rsidR="00B7166C" w:rsidRPr="00B7166C" w:rsidRDefault="005610C3" w:rsidP="00911F15">
      <w:pPr>
        <w:rPr>
          <w:u w:val="single"/>
        </w:rPr>
      </w:pPr>
      <w:r>
        <w:rPr>
          <w:b/>
          <w:u w:val="single"/>
        </w:rPr>
        <w:t>Estimates Due:</w:t>
      </w:r>
      <w:r w:rsidR="00B7166C">
        <w:rPr>
          <w:b/>
        </w:rPr>
        <w:t xml:space="preserve"> </w:t>
      </w:r>
      <w:r w:rsidR="00B7166C">
        <w:t>June 17</w:t>
      </w:r>
      <w:r w:rsidRPr="00B7166C">
        <w:t>, 2013</w:t>
      </w:r>
      <w:r>
        <w:rPr>
          <w:u w:val="single"/>
        </w:rPr>
        <w:br/>
      </w:r>
      <w:r>
        <w:rPr>
          <w:b/>
          <w:u w:val="single"/>
        </w:rPr>
        <w:t>Time Frame</w:t>
      </w:r>
      <w:r>
        <w:rPr>
          <w:u w:val="single"/>
        </w:rPr>
        <w:t>:</w:t>
      </w:r>
      <w:r w:rsidRPr="00B7166C">
        <w:t xml:space="preserve"> Final proje</w:t>
      </w:r>
      <w:r w:rsidR="00B7166C">
        <w:t>cts must be completed by July 17</w:t>
      </w:r>
      <w:r w:rsidRPr="00B7166C">
        <w:t>, 2013</w:t>
      </w:r>
      <w:r>
        <w:rPr>
          <w:u w:val="single"/>
        </w:rPr>
        <w:br/>
      </w:r>
      <w:r>
        <w:rPr>
          <w:b/>
          <w:u w:val="single"/>
        </w:rPr>
        <w:t>Contact Information</w:t>
      </w:r>
      <w:r>
        <w:rPr>
          <w:u w:val="single"/>
        </w:rPr>
        <w:t>:</w:t>
      </w:r>
      <w:r w:rsidRPr="00B7166C">
        <w:t xml:space="preserve"> Rebecca Ralston, </w:t>
      </w:r>
      <w:hyperlink r:id="rId9" w:history="1">
        <w:r w:rsidRPr="00B7166C">
          <w:rPr>
            <w:rStyle w:val="Hyperlink"/>
            <w:u w:val="none"/>
          </w:rPr>
          <w:t>rralston@specialolympics.org</w:t>
        </w:r>
      </w:hyperlink>
      <w:r w:rsidRPr="00B7166C">
        <w:t xml:space="preserve"> </w:t>
      </w:r>
    </w:p>
    <w:p w:rsidR="00911F15" w:rsidRDefault="00911F15" w:rsidP="00911F15">
      <w:pPr>
        <w:rPr>
          <w:b/>
          <w:u w:val="single"/>
        </w:rPr>
      </w:pPr>
      <w:r w:rsidRPr="00911F15">
        <w:rPr>
          <w:b/>
          <w:u w:val="single"/>
        </w:rPr>
        <w:t>Scope of Work</w:t>
      </w:r>
      <w:r w:rsidR="00B7166C">
        <w:rPr>
          <w:b/>
          <w:u w:val="single"/>
        </w:rPr>
        <w:t>:</w:t>
      </w:r>
    </w:p>
    <w:p w:rsidR="00AF6C3D" w:rsidRDefault="00152FCE" w:rsidP="00AF6C3D">
      <w:pPr>
        <w:pStyle w:val="Heading3"/>
        <w:jc w:val="both"/>
        <w:rPr>
          <w:rFonts w:asciiTheme="minorHAnsi" w:eastAsia="MS Mincho" w:hAnsiTheme="minorHAnsi"/>
          <w:b w:val="0"/>
          <w:bCs w:val="0"/>
          <w:caps w:val="0"/>
          <w:color w:val="auto"/>
          <w:spacing w:val="-2"/>
          <w:sz w:val="22"/>
          <w:szCs w:val="22"/>
        </w:rPr>
      </w:pPr>
      <w:r>
        <w:rPr>
          <w:rFonts w:asciiTheme="minorHAnsi" w:eastAsia="MS Mincho" w:hAnsiTheme="minorHAnsi"/>
          <w:b w:val="0"/>
          <w:bCs w:val="0"/>
          <w:caps w:val="0"/>
          <w:color w:val="auto"/>
          <w:spacing w:val="-2"/>
          <w:sz w:val="22"/>
          <w:szCs w:val="22"/>
        </w:rPr>
        <w:t xml:space="preserve">Special Olympics Project UNIFY is looking to </w:t>
      </w:r>
      <w:r w:rsidR="005610C3">
        <w:rPr>
          <w:rFonts w:asciiTheme="minorHAnsi" w:eastAsia="MS Mincho" w:hAnsiTheme="minorHAnsi"/>
          <w:b w:val="0"/>
          <w:bCs w:val="0"/>
          <w:caps w:val="0"/>
          <w:color w:val="auto"/>
          <w:spacing w:val="-2"/>
          <w:sz w:val="22"/>
          <w:szCs w:val="22"/>
        </w:rPr>
        <w:t xml:space="preserve">print a collection </w:t>
      </w:r>
      <w:r>
        <w:rPr>
          <w:rFonts w:asciiTheme="minorHAnsi" w:eastAsia="MS Mincho" w:hAnsiTheme="minorHAnsi"/>
          <w:b w:val="0"/>
          <w:bCs w:val="0"/>
          <w:caps w:val="0"/>
          <w:color w:val="auto"/>
          <w:spacing w:val="-2"/>
          <w:sz w:val="22"/>
          <w:szCs w:val="22"/>
        </w:rPr>
        <w:t xml:space="preserve">of products that will be available for the </w:t>
      </w:r>
      <w:r w:rsidR="005610C3">
        <w:rPr>
          <w:rFonts w:asciiTheme="minorHAnsi" w:eastAsia="MS Mincho" w:hAnsiTheme="minorHAnsi"/>
          <w:b w:val="0"/>
          <w:bCs w:val="0"/>
          <w:caps w:val="0"/>
          <w:color w:val="auto"/>
          <w:spacing w:val="-2"/>
          <w:sz w:val="22"/>
          <w:szCs w:val="22"/>
        </w:rPr>
        <w:t>y</w:t>
      </w:r>
      <w:r>
        <w:rPr>
          <w:rFonts w:asciiTheme="minorHAnsi" w:eastAsia="MS Mincho" w:hAnsiTheme="minorHAnsi"/>
          <w:b w:val="0"/>
          <w:bCs w:val="0"/>
          <w:caps w:val="0"/>
          <w:color w:val="auto"/>
          <w:spacing w:val="-2"/>
          <w:sz w:val="22"/>
          <w:szCs w:val="22"/>
        </w:rPr>
        <w:t xml:space="preserve">outh </w:t>
      </w:r>
      <w:r w:rsidR="005610C3">
        <w:rPr>
          <w:rFonts w:asciiTheme="minorHAnsi" w:eastAsia="MS Mincho" w:hAnsiTheme="minorHAnsi"/>
          <w:b w:val="0"/>
          <w:bCs w:val="0"/>
          <w:caps w:val="0"/>
          <w:color w:val="auto"/>
          <w:spacing w:val="-2"/>
          <w:sz w:val="22"/>
          <w:szCs w:val="22"/>
        </w:rPr>
        <w:t xml:space="preserve">leaders </w:t>
      </w:r>
      <w:r>
        <w:rPr>
          <w:rFonts w:asciiTheme="minorHAnsi" w:eastAsia="MS Mincho" w:hAnsiTheme="minorHAnsi"/>
          <w:b w:val="0"/>
          <w:bCs w:val="0"/>
          <w:caps w:val="0"/>
          <w:color w:val="auto"/>
          <w:spacing w:val="-2"/>
          <w:sz w:val="22"/>
          <w:szCs w:val="22"/>
        </w:rPr>
        <w:t xml:space="preserve">at the </w:t>
      </w:r>
      <w:r w:rsidR="005610C3">
        <w:rPr>
          <w:rFonts w:asciiTheme="minorHAnsi" w:eastAsia="MS Mincho" w:hAnsiTheme="minorHAnsi"/>
          <w:b w:val="0"/>
          <w:bCs w:val="0"/>
          <w:caps w:val="0"/>
          <w:color w:val="auto"/>
          <w:spacing w:val="-2"/>
          <w:sz w:val="22"/>
          <w:szCs w:val="22"/>
        </w:rPr>
        <w:t>2013 SONA C</w:t>
      </w:r>
      <w:r>
        <w:rPr>
          <w:rFonts w:asciiTheme="minorHAnsi" w:eastAsia="MS Mincho" w:hAnsiTheme="minorHAnsi"/>
          <w:b w:val="0"/>
          <w:bCs w:val="0"/>
          <w:caps w:val="0"/>
          <w:color w:val="auto"/>
          <w:spacing w:val="-2"/>
          <w:sz w:val="22"/>
          <w:szCs w:val="22"/>
        </w:rPr>
        <w:t>onference</w:t>
      </w:r>
      <w:r w:rsidR="005610C3">
        <w:rPr>
          <w:rFonts w:asciiTheme="minorHAnsi" w:eastAsia="MS Mincho" w:hAnsiTheme="minorHAnsi"/>
          <w:b w:val="0"/>
          <w:bCs w:val="0"/>
          <w:caps w:val="0"/>
          <w:color w:val="auto"/>
          <w:spacing w:val="-2"/>
          <w:sz w:val="22"/>
          <w:szCs w:val="22"/>
        </w:rPr>
        <w:t>.</w:t>
      </w:r>
      <w:r>
        <w:rPr>
          <w:rFonts w:asciiTheme="minorHAnsi" w:eastAsia="MS Mincho" w:hAnsiTheme="minorHAnsi"/>
          <w:b w:val="0"/>
          <w:bCs w:val="0"/>
          <w:caps w:val="0"/>
          <w:color w:val="auto"/>
          <w:spacing w:val="-2"/>
          <w:sz w:val="22"/>
          <w:szCs w:val="22"/>
        </w:rPr>
        <w:t xml:space="preserve"> </w:t>
      </w:r>
      <w:r w:rsidR="005610C3">
        <w:rPr>
          <w:rFonts w:asciiTheme="minorHAnsi" w:eastAsia="MS Mincho" w:hAnsiTheme="minorHAnsi"/>
          <w:b w:val="0"/>
          <w:bCs w:val="0"/>
          <w:caps w:val="0"/>
          <w:color w:val="auto"/>
          <w:spacing w:val="-2"/>
          <w:sz w:val="22"/>
          <w:szCs w:val="22"/>
        </w:rPr>
        <w:t>W</w:t>
      </w:r>
      <w:r>
        <w:rPr>
          <w:rFonts w:asciiTheme="minorHAnsi" w:eastAsia="MS Mincho" w:hAnsiTheme="minorHAnsi"/>
          <w:b w:val="0"/>
          <w:bCs w:val="0"/>
          <w:caps w:val="0"/>
          <w:color w:val="auto"/>
          <w:spacing w:val="-2"/>
          <w:sz w:val="22"/>
          <w:szCs w:val="22"/>
        </w:rPr>
        <w:t>e are looking for a vendor to print the following</w:t>
      </w:r>
      <w:r w:rsidR="005610C3">
        <w:rPr>
          <w:rFonts w:asciiTheme="minorHAnsi" w:eastAsia="MS Mincho" w:hAnsiTheme="minorHAnsi"/>
          <w:b w:val="0"/>
          <w:bCs w:val="0"/>
          <w:caps w:val="0"/>
          <w:color w:val="auto"/>
          <w:spacing w:val="-2"/>
          <w:sz w:val="22"/>
          <w:szCs w:val="22"/>
        </w:rPr>
        <w:t xml:space="preserve"> projects based on the specifications outlined below</w:t>
      </w:r>
      <w:r>
        <w:rPr>
          <w:rFonts w:asciiTheme="minorHAnsi" w:eastAsia="MS Mincho" w:hAnsiTheme="minorHAnsi"/>
          <w:b w:val="0"/>
          <w:bCs w:val="0"/>
          <w:caps w:val="0"/>
          <w:color w:val="auto"/>
          <w:spacing w:val="-2"/>
          <w:sz w:val="22"/>
          <w:szCs w:val="22"/>
        </w:rPr>
        <w:t>:</w:t>
      </w:r>
    </w:p>
    <w:p w:rsidR="00B7166C" w:rsidRPr="00B7166C" w:rsidRDefault="00B7166C" w:rsidP="00B7166C"/>
    <w:p w:rsidR="005610C3" w:rsidRDefault="0079443E" w:rsidP="003B6F69">
      <w:pPr>
        <w:pStyle w:val="ListParagraph"/>
        <w:numPr>
          <w:ilvl w:val="0"/>
          <w:numId w:val="6"/>
        </w:numPr>
        <w:rPr>
          <w:lang w:eastAsia="ja-JP"/>
        </w:rPr>
      </w:pPr>
      <w:r>
        <w:rPr>
          <w:lang w:eastAsia="ja-JP"/>
        </w:rPr>
        <w:t>Inclusive Youth Leadership Guide</w:t>
      </w:r>
      <w:r w:rsidR="005610C3">
        <w:rPr>
          <w:lang w:eastAsia="ja-JP"/>
        </w:rPr>
        <w:t>:</w:t>
      </w:r>
    </w:p>
    <w:p w:rsidR="005610C3" w:rsidRDefault="005610C3" w:rsidP="002A36D9">
      <w:pPr>
        <w:pStyle w:val="ListParagraph"/>
        <w:numPr>
          <w:ilvl w:val="1"/>
          <w:numId w:val="6"/>
        </w:numPr>
        <w:rPr>
          <w:lang w:eastAsia="ja-JP"/>
        </w:rPr>
      </w:pPr>
      <w:r w:rsidRPr="002A36D9">
        <w:rPr>
          <w:b/>
          <w:lang w:eastAsia="ja-JP"/>
        </w:rPr>
        <w:t>Quantity</w:t>
      </w:r>
      <w:r>
        <w:rPr>
          <w:lang w:eastAsia="ja-JP"/>
        </w:rPr>
        <w:t xml:space="preserve">: Please </w:t>
      </w:r>
      <w:r w:rsidR="00AB4ED3">
        <w:rPr>
          <w:lang w:eastAsia="ja-JP"/>
        </w:rPr>
        <w:t>provide price points for 500, 75</w:t>
      </w:r>
      <w:r>
        <w:rPr>
          <w:lang w:eastAsia="ja-JP"/>
        </w:rPr>
        <w:t>0 and 1,000</w:t>
      </w:r>
    </w:p>
    <w:p w:rsidR="005610C3" w:rsidRDefault="001C6AAB" w:rsidP="002A36D9">
      <w:pPr>
        <w:pStyle w:val="ListParagraph"/>
        <w:numPr>
          <w:ilvl w:val="1"/>
          <w:numId w:val="6"/>
        </w:numPr>
        <w:rPr>
          <w:lang w:eastAsia="ja-JP"/>
        </w:rPr>
      </w:pPr>
      <w:r w:rsidRPr="002A36D9">
        <w:rPr>
          <w:b/>
          <w:lang w:eastAsia="ja-JP"/>
        </w:rPr>
        <w:t>Page Size</w:t>
      </w:r>
      <w:r w:rsidRPr="001C6AAB">
        <w:rPr>
          <w:lang w:eastAsia="ja-JP"/>
        </w:rPr>
        <w:t xml:space="preserve">: 8.5 x 11 </w:t>
      </w:r>
    </w:p>
    <w:p w:rsidR="005610C3" w:rsidRDefault="005610C3" w:rsidP="002A36D9">
      <w:pPr>
        <w:pStyle w:val="ListParagraph"/>
        <w:numPr>
          <w:ilvl w:val="1"/>
          <w:numId w:val="6"/>
        </w:numPr>
        <w:rPr>
          <w:lang w:eastAsia="ja-JP"/>
        </w:rPr>
      </w:pPr>
      <w:r w:rsidRPr="002A36D9">
        <w:rPr>
          <w:b/>
          <w:lang w:eastAsia="ja-JP"/>
        </w:rPr>
        <w:t>Binding</w:t>
      </w:r>
      <w:r>
        <w:rPr>
          <w:lang w:eastAsia="ja-JP"/>
        </w:rPr>
        <w:t xml:space="preserve">: </w:t>
      </w:r>
      <w:r w:rsidR="001C6AAB" w:rsidRPr="001C6AAB">
        <w:rPr>
          <w:lang w:eastAsia="ja-JP"/>
        </w:rPr>
        <w:t>Spiral</w:t>
      </w:r>
    </w:p>
    <w:p w:rsidR="00D064F9" w:rsidRDefault="00D064F9" w:rsidP="002A36D9">
      <w:pPr>
        <w:pStyle w:val="ListParagraph"/>
        <w:numPr>
          <w:ilvl w:val="1"/>
          <w:numId w:val="6"/>
        </w:numPr>
        <w:rPr>
          <w:lang w:eastAsia="ja-JP"/>
        </w:rPr>
      </w:pPr>
      <w:r>
        <w:rPr>
          <w:b/>
          <w:lang w:eastAsia="ja-JP"/>
        </w:rPr>
        <w:t>Covers</w:t>
      </w:r>
      <w:r w:rsidR="005610C3">
        <w:rPr>
          <w:lang w:eastAsia="ja-JP"/>
        </w:rPr>
        <w:t>: 100lb glossy for front and back cover</w:t>
      </w:r>
      <w:r>
        <w:rPr>
          <w:lang w:eastAsia="ja-JP"/>
        </w:rPr>
        <w:t>s; 4 color</w:t>
      </w:r>
    </w:p>
    <w:p w:rsidR="005610C3" w:rsidRDefault="00D064F9" w:rsidP="002A36D9">
      <w:pPr>
        <w:pStyle w:val="ListParagraph"/>
        <w:numPr>
          <w:ilvl w:val="1"/>
          <w:numId w:val="6"/>
        </w:numPr>
        <w:rPr>
          <w:lang w:eastAsia="ja-JP"/>
        </w:rPr>
      </w:pPr>
      <w:r>
        <w:rPr>
          <w:b/>
          <w:lang w:eastAsia="ja-JP"/>
        </w:rPr>
        <w:t xml:space="preserve">Internal Pages: </w:t>
      </w:r>
      <w:r w:rsidR="005610C3">
        <w:rPr>
          <w:lang w:eastAsia="ja-JP"/>
        </w:rPr>
        <w:t>60lb</w:t>
      </w:r>
      <w:r>
        <w:rPr>
          <w:lang w:eastAsia="ja-JP"/>
        </w:rPr>
        <w:t xml:space="preserve"> glossy</w:t>
      </w:r>
      <w:r w:rsidR="005610C3">
        <w:rPr>
          <w:lang w:eastAsia="ja-JP"/>
        </w:rPr>
        <w:t xml:space="preserve"> </w:t>
      </w:r>
      <w:r>
        <w:rPr>
          <w:lang w:eastAsia="ja-JP"/>
        </w:rPr>
        <w:t>stock; 4 color; double-sided; 40 total pages</w:t>
      </w:r>
    </w:p>
    <w:p w:rsidR="003B6F69" w:rsidRDefault="00D064F9" w:rsidP="002A36D9">
      <w:pPr>
        <w:pStyle w:val="ListParagraph"/>
        <w:numPr>
          <w:ilvl w:val="1"/>
          <w:numId w:val="6"/>
        </w:numPr>
        <w:rPr>
          <w:lang w:eastAsia="ja-JP"/>
        </w:rPr>
      </w:pPr>
      <w:r>
        <w:rPr>
          <w:b/>
          <w:lang w:eastAsia="ja-JP"/>
        </w:rPr>
        <w:t xml:space="preserve">Dividers: </w:t>
      </w:r>
      <w:r>
        <w:rPr>
          <w:lang w:eastAsia="ja-JP"/>
        </w:rPr>
        <w:t>10 dividers with tabs on 100lb glossy</w:t>
      </w:r>
    </w:p>
    <w:p w:rsidR="00B7166C" w:rsidRDefault="00B7166C" w:rsidP="002A36D9">
      <w:pPr>
        <w:pStyle w:val="ListParagraph"/>
        <w:numPr>
          <w:ilvl w:val="1"/>
          <w:numId w:val="6"/>
        </w:numPr>
        <w:rPr>
          <w:lang w:eastAsia="ja-JP"/>
        </w:rPr>
      </w:pPr>
      <w:r>
        <w:rPr>
          <w:b/>
          <w:lang w:eastAsia="ja-JP"/>
        </w:rPr>
        <w:t>Materials Sent to Printer:</w:t>
      </w:r>
      <w:r>
        <w:rPr>
          <w:lang w:eastAsia="ja-JP"/>
        </w:rPr>
        <w:t xml:space="preserve"> July 10, 2013</w:t>
      </w:r>
    </w:p>
    <w:p w:rsidR="00D064F9" w:rsidRPr="002A36D9" w:rsidRDefault="00AE0958" w:rsidP="003B6F69">
      <w:pPr>
        <w:pStyle w:val="ListParagraph"/>
        <w:numPr>
          <w:ilvl w:val="0"/>
          <w:numId w:val="6"/>
        </w:numPr>
        <w:rPr>
          <w:lang w:eastAsia="ja-JP"/>
        </w:rPr>
      </w:pPr>
      <w:r w:rsidRPr="003B6F69">
        <w:rPr>
          <w:rFonts w:eastAsia="Times New Roman"/>
          <w:color w:val="000000"/>
          <w:sz w:val="21"/>
          <w:szCs w:val="21"/>
        </w:rPr>
        <w:t>PU Game Book</w:t>
      </w:r>
      <w:r w:rsidR="00D064F9">
        <w:rPr>
          <w:rFonts w:eastAsia="Times New Roman"/>
          <w:color w:val="000000"/>
          <w:sz w:val="21"/>
          <w:szCs w:val="21"/>
        </w:rPr>
        <w:t>let</w:t>
      </w:r>
      <w:r w:rsidRPr="003B6F69">
        <w:rPr>
          <w:rFonts w:eastAsia="Times New Roman"/>
          <w:color w:val="000000"/>
          <w:sz w:val="21"/>
          <w:szCs w:val="21"/>
        </w:rPr>
        <w:t xml:space="preserve">: </w:t>
      </w:r>
    </w:p>
    <w:p w:rsidR="00D064F9" w:rsidRPr="002A36D9" w:rsidRDefault="00D064F9" w:rsidP="002A36D9">
      <w:pPr>
        <w:pStyle w:val="ListParagraph"/>
        <w:numPr>
          <w:ilvl w:val="1"/>
          <w:numId w:val="6"/>
        </w:numPr>
        <w:rPr>
          <w:lang w:eastAsia="ja-JP"/>
        </w:rPr>
      </w:pPr>
      <w:r w:rsidRPr="002A36D9">
        <w:rPr>
          <w:rFonts w:eastAsia="Times New Roman"/>
          <w:b/>
          <w:color w:val="000000"/>
          <w:sz w:val="21"/>
          <w:szCs w:val="21"/>
        </w:rPr>
        <w:t>Quantity</w:t>
      </w:r>
      <w:r>
        <w:rPr>
          <w:rFonts w:eastAsia="Times New Roman"/>
          <w:color w:val="000000"/>
          <w:sz w:val="21"/>
          <w:szCs w:val="21"/>
        </w:rPr>
        <w:t xml:space="preserve">: </w:t>
      </w:r>
      <w:r w:rsidR="00AE0958" w:rsidRPr="003B6F69">
        <w:rPr>
          <w:rFonts w:eastAsia="Times New Roman"/>
          <w:color w:val="000000"/>
          <w:sz w:val="21"/>
          <w:szCs w:val="21"/>
        </w:rPr>
        <w:t>100 copies</w:t>
      </w:r>
    </w:p>
    <w:p w:rsidR="00D064F9" w:rsidRPr="002A36D9" w:rsidRDefault="00D064F9" w:rsidP="002A36D9">
      <w:pPr>
        <w:pStyle w:val="ListParagraph"/>
        <w:numPr>
          <w:ilvl w:val="1"/>
          <w:numId w:val="6"/>
        </w:numPr>
        <w:rPr>
          <w:lang w:eastAsia="ja-JP"/>
        </w:rPr>
      </w:pPr>
      <w:r>
        <w:rPr>
          <w:rFonts w:eastAsia="Times New Roman"/>
          <w:b/>
          <w:color w:val="000000"/>
          <w:sz w:val="21"/>
          <w:szCs w:val="21"/>
        </w:rPr>
        <w:t>Page Size:</w:t>
      </w:r>
      <w:r>
        <w:rPr>
          <w:rFonts w:eastAsia="Times New Roman"/>
          <w:color w:val="000000"/>
          <w:sz w:val="21"/>
          <w:szCs w:val="21"/>
        </w:rPr>
        <w:t xml:space="preserve"> 8.5x11</w:t>
      </w:r>
    </w:p>
    <w:p w:rsidR="00D064F9" w:rsidRPr="002A36D9" w:rsidRDefault="00D064F9" w:rsidP="002A36D9">
      <w:pPr>
        <w:pStyle w:val="ListParagraph"/>
        <w:numPr>
          <w:ilvl w:val="1"/>
          <w:numId w:val="6"/>
        </w:numPr>
        <w:rPr>
          <w:lang w:eastAsia="ja-JP"/>
        </w:rPr>
      </w:pPr>
      <w:r>
        <w:rPr>
          <w:rFonts w:eastAsia="Times New Roman"/>
          <w:b/>
          <w:color w:val="000000"/>
          <w:sz w:val="21"/>
          <w:szCs w:val="21"/>
        </w:rPr>
        <w:t>Binding:</w:t>
      </w:r>
      <w:r>
        <w:rPr>
          <w:rFonts w:eastAsia="Times New Roman"/>
          <w:color w:val="000000"/>
          <w:sz w:val="21"/>
          <w:szCs w:val="21"/>
        </w:rPr>
        <w:t xml:space="preserve"> Spiral</w:t>
      </w:r>
    </w:p>
    <w:p w:rsidR="00D064F9" w:rsidRDefault="00D064F9" w:rsidP="002A36D9">
      <w:pPr>
        <w:pStyle w:val="ListParagraph"/>
        <w:numPr>
          <w:ilvl w:val="1"/>
          <w:numId w:val="6"/>
        </w:numPr>
        <w:rPr>
          <w:lang w:eastAsia="ja-JP"/>
        </w:rPr>
      </w:pPr>
      <w:r>
        <w:rPr>
          <w:rFonts w:eastAsia="Times New Roman"/>
          <w:b/>
          <w:color w:val="000000"/>
          <w:sz w:val="21"/>
          <w:szCs w:val="21"/>
        </w:rPr>
        <w:t>Covers:</w:t>
      </w:r>
      <w:r>
        <w:rPr>
          <w:rFonts w:eastAsia="Times New Roman"/>
          <w:color w:val="000000"/>
          <w:sz w:val="21"/>
          <w:szCs w:val="21"/>
        </w:rPr>
        <w:t xml:space="preserve"> </w:t>
      </w:r>
      <w:r>
        <w:rPr>
          <w:lang w:eastAsia="ja-JP"/>
        </w:rPr>
        <w:t>100lb glossy for front and back covers; 4 color</w:t>
      </w:r>
    </w:p>
    <w:p w:rsidR="00D064F9" w:rsidRDefault="00D064F9" w:rsidP="00D064F9">
      <w:pPr>
        <w:pStyle w:val="ListParagraph"/>
        <w:numPr>
          <w:ilvl w:val="1"/>
          <w:numId w:val="6"/>
        </w:numPr>
        <w:rPr>
          <w:lang w:eastAsia="ja-JP"/>
        </w:rPr>
      </w:pPr>
      <w:r>
        <w:rPr>
          <w:b/>
          <w:lang w:eastAsia="ja-JP"/>
        </w:rPr>
        <w:t xml:space="preserve">Internal Pages: </w:t>
      </w:r>
      <w:r>
        <w:rPr>
          <w:lang w:eastAsia="ja-JP"/>
        </w:rPr>
        <w:t>60lb stock; 4 color; double-sided; 15 total pages</w:t>
      </w:r>
    </w:p>
    <w:p w:rsidR="00B7166C" w:rsidRDefault="00B7166C" w:rsidP="00D064F9">
      <w:pPr>
        <w:pStyle w:val="ListParagraph"/>
        <w:numPr>
          <w:ilvl w:val="1"/>
          <w:numId w:val="6"/>
        </w:numPr>
        <w:rPr>
          <w:lang w:eastAsia="ja-JP"/>
        </w:rPr>
      </w:pPr>
      <w:r>
        <w:rPr>
          <w:b/>
          <w:lang w:eastAsia="ja-JP"/>
        </w:rPr>
        <w:t>Materials Sent to Printer:</w:t>
      </w:r>
      <w:r>
        <w:rPr>
          <w:lang w:eastAsia="ja-JP"/>
        </w:rPr>
        <w:t xml:space="preserve"> July 10, 2013</w:t>
      </w:r>
    </w:p>
    <w:p w:rsidR="003B6F69" w:rsidRDefault="003B6F69" w:rsidP="003B6F69">
      <w:pPr>
        <w:pStyle w:val="ListParagraph"/>
        <w:numPr>
          <w:ilvl w:val="0"/>
          <w:numId w:val="6"/>
        </w:numPr>
        <w:rPr>
          <w:lang w:eastAsia="ja-JP"/>
        </w:rPr>
      </w:pPr>
      <w:r w:rsidRPr="003B6F69">
        <w:rPr>
          <w:rFonts w:eastAsia="Times New Roman"/>
          <w:color w:val="000000"/>
          <w:sz w:val="21"/>
          <w:szCs w:val="21"/>
        </w:rPr>
        <w:t>Unified Sports Guide:</w:t>
      </w:r>
    </w:p>
    <w:p w:rsidR="00D064F9" w:rsidRPr="00FB74F9" w:rsidRDefault="00D064F9" w:rsidP="00D064F9">
      <w:pPr>
        <w:pStyle w:val="ListParagraph"/>
        <w:numPr>
          <w:ilvl w:val="1"/>
          <w:numId w:val="6"/>
        </w:numPr>
        <w:rPr>
          <w:lang w:eastAsia="ja-JP"/>
        </w:rPr>
      </w:pPr>
      <w:r w:rsidRPr="00FB74F9">
        <w:rPr>
          <w:rFonts w:eastAsia="Times New Roman"/>
          <w:b/>
          <w:color w:val="000000"/>
          <w:sz w:val="21"/>
          <w:szCs w:val="21"/>
        </w:rPr>
        <w:t>Quantity</w:t>
      </w:r>
      <w:r>
        <w:rPr>
          <w:rFonts w:eastAsia="Times New Roman"/>
          <w:color w:val="000000"/>
          <w:sz w:val="21"/>
          <w:szCs w:val="21"/>
        </w:rPr>
        <w:t>: 3</w:t>
      </w:r>
      <w:r w:rsidRPr="003B6F69">
        <w:rPr>
          <w:rFonts w:eastAsia="Times New Roman"/>
          <w:color w:val="000000"/>
          <w:sz w:val="21"/>
          <w:szCs w:val="21"/>
        </w:rPr>
        <w:t>00 copies</w:t>
      </w:r>
    </w:p>
    <w:p w:rsidR="00D064F9" w:rsidRPr="00FB74F9" w:rsidRDefault="00D064F9" w:rsidP="00D064F9">
      <w:pPr>
        <w:pStyle w:val="ListParagraph"/>
        <w:numPr>
          <w:ilvl w:val="1"/>
          <w:numId w:val="6"/>
        </w:numPr>
        <w:rPr>
          <w:lang w:eastAsia="ja-JP"/>
        </w:rPr>
      </w:pPr>
      <w:r>
        <w:rPr>
          <w:rFonts w:eastAsia="Times New Roman"/>
          <w:b/>
          <w:color w:val="000000"/>
          <w:sz w:val="21"/>
          <w:szCs w:val="21"/>
        </w:rPr>
        <w:t>Page Size:</w:t>
      </w:r>
      <w:r>
        <w:rPr>
          <w:rFonts w:eastAsia="Times New Roman"/>
          <w:color w:val="000000"/>
          <w:sz w:val="21"/>
          <w:szCs w:val="21"/>
        </w:rPr>
        <w:t xml:space="preserve"> 8.5x11</w:t>
      </w:r>
    </w:p>
    <w:p w:rsidR="00D064F9" w:rsidRPr="00FB74F9" w:rsidRDefault="00D064F9" w:rsidP="00D064F9">
      <w:pPr>
        <w:pStyle w:val="ListParagraph"/>
        <w:numPr>
          <w:ilvl w:val="1"/>
          <w:numId w:val="6"/>
        </w:numPr>
        <w:rPr>
          <w:lang w:eastAsia="ja-JP"/>
        </w:rPr>
      </w:pPr>
      <w:r>
        <w:rPr>
          <w:rFonts w:eastAsia="Times New Roman"/>
          <w:b/>
          <w:color w:val="000000"/>
          <w:sz w:val="21"/>
          <w:szCs w:val="21"/>
        </w:rPr>
        <w:t>Binding:</w:t>
      </w:r>
      <w:r>
        <w:rPr>
          <w:rFonts w:eastAsia="Times New Roman"/>
          <w:color w:val="000000"/>
          <w:sz w:val="21"/>
          <w:szCs w:val="21"/>
        </w:rPr>
        <w:t xml:space="preserve"> Spiral</w:t>
      </w:r>
    </w:p>
    <w:p w:rsidR="00D064F9" w:rsidRDefault="00D064F9" w:rsidP="00D064F9">
      <w:pPr>
        <w:pStyle w:val="ListParagraph"/>
        <w:numPr>
          <w:ilvl w:val="1"/>
          <w:numId w:val="6"/>
        </w:numPr>
        <w:rPr>
          <w:lang w:eastAsia="ja-JP"/>
        </w:rPr>
      </w:pPr>
      <w:r>
        <w:rPr>
          <w:rFonts w:eastAsia="Times New Roman"/>
          <w:b/>
          <w:color w:val="000000"/>
          <w:sz w:val="21"/>
          <w:szCs w:val="21"/>
        </w:rPr>
        <w:t>Covers:</w:t>
      </w:r>
      <w:r>
        <w:rPr>
          <w:rFonts w:eastAsia="Times New Roman"/>
          <w:color w:val="000000"/>
          <w:sz w:val="21"/>
          <w:szCs w:val="21"/>
        </w:rPr>
        <w:t xml:space="preserve"> </w:t>
      </w:r>
      <w:r>
        <w:rPr>
          <w:lang w:eastAsia="ja-JP"/>
        </w:rPr>
        <w:t>100lb glossy for front and back covers; 4 color</w:t>
      </w:r>
    </w:p>
    <w:p w:rsidR="00D064F9" w:rsidRDefault="00D064F9" w:rsidP="002A36D9">
      <w:pPr>
        <w:pStyle w:val="ListParagraph"/>
        <w:numPr>
          <w:ilvl w:val="1"/>
          <w:numId w:val="6"/>
        </w:numPr>
        <w:rPr>
          <w:lang w:eastAsia="ja-JP"/>
        </w:rPr>
      </w:pPr>
      <w:r>
        <w:rPr>
          <w:b/>
          <w:lang w:eastAsia="ja-JP"/>
        </w:rPr>
        <w:t xml:space="preserve">Internal Pages: </w:t>
      </w:r>
      <w:r>
        <w:rPr>
          <w:lang w:eastAsia="ja-JP"/>
        </w:rPr>
        <w:t>60lb stock; 4 color; double-sided; 20 total pages</w:t>
      </w:r>
    </w:p>
    <w:p w:rsidR="00B7166C" w:rsidRDefault="00B7166C" w:rsidP="00B7166C">
      <w:pPr>
        <w:pStyle w:val="ListParagraph"/>
        <w:numPr>
          <w:ilvl w:val="1"/>
          <w:numId w:val="6"/>
        </w:numPr>
        <w:rPr>
          <w:lang w:eastAsia="ja-JP"/>
        </w:rPr>
      </w:pPr>
      <w:r>
        <w:rPr>
          <w:b/>
          <w:lang w:eastAsia="ja-JP"/>
        </w:rPr>
        <w:t>Materials Sent to Printer:</w:t>
      </w:r>
      <w:r>
        <w:rPr>
          <w:lang w:eastAsia="ja-JP"/>
        </w:rPr>
        <w:t xml:space="preserve"> July 10, 2013</w:t>
      </w:r>
    </w:p>
    <w:p w:rsidR="00D064F9" w:rsidRPr="002A36D9" w:rsidRDefault="00AE0958" w:rsidP="003B6F69">
      <w:pPr>
        <w:pStyle w:val="ListParagraph"/>
        <w:numPr>
          <w:ilvl w:val="0"/>
          <w:numId w:val="6"/>
        </w:numPr>
        <w:rPr>
          <w:lang w:eastAsia="ja-JP"/>
        </w:rPr>
      </w:pPr>
      <w:r w:rsidRPr="003B6F69">
        <w:rPr>
          <w:rFonts w:eastAsia="Times New Roman"/>
          <w:color w:val="000000"/>
          <w:sz w:val="21"/>
          <w:szCs w:val="21"/>
        </w:rPr>
        <w:t xml:space="preserve">SONA Conference Agendas: </w:t>
      </w:r>
    </w:p>
    <w:p w:rsidR="00D064F9" w:rsidRPr="002A36D9" w:rsidRDefault="00D064F9" w:rsidP="002A36D9">
      <w:pPr>
        <w:pStyle w:val="ListParagraph"/>
        <w:numPr>
          <w:ilvl w:val="1"/>
          <w:numId w:val="6"/>
        </w:numPr>
        <w:rPr>
          <w:lang w:eastAsia="ja-JP"/>
        </w:rPr>
      </w:pPr>
      <w:r>
        <w:rPr>
          <w:rFonts w:eastAsia="Times New Roman"/>
          <w:b/>
          <w:color w:val="000000"/>
          <w:sz w:val="21"/>
          <w:szCs w:val="21"/>
        </w:rPr>
        <w:t xml:space="preserve">Quantity: </w:t>
      </w:r>
      <w:r w:rsidR="00AE0958" w:rsidRPr="003B6F69">
        <w:rPr>
          <w:rFonts w:eastAsia="Times New Roman"/>
          <w:color w:val="000000"/>
          <w:sz w:val="21"/>
          <w:szCs w:val="21"/>
        </w:rPr>
        <w:t>200 copies</w:t>
      </w:r>
    </w:p>
    <w:p w:rsidR="00D064F9" w:rsidRPr="002A36D9" w:rsidRDefault="00D064F9" w:rsidP="002A36D9">
      <w:pPr>
        <w:pStyle w:val="ListParagraph"/>
        <w:numPr>
          <w:ilvl w:val="1"/>
          <w:numId w:val="6"/>
        </w:numPr>
        <w:rPr>
          <w:lang w:eastAsia="ja-JP"/>
        </w:rPr>
      </w:pPr>
      <w:r>
        <w:rPr>
          <w:rFonts w:eastAsia="Times New Roman"/>
          <w:b/>
          <w:color w:val="000000"/>
          <w:sz w:val="21"/>
          <w:szCs w:val="21"/>
        </w:rPr>
        <w:t>Page Size:</w:t>
      </w:r>
      <w:r>
        <w:rPr>
          <w:rFonts w:eastAsia="Times New Roman"/>
          <w:color w:val="000000"/>
          <w:sz w:val="21"/>
          <w:szCs w:val="21"/>
        </w:rPr>
        <w:t xml:space="preserve"> 8.5x11</w:t>
      </w:r>
    </w:p>
    <w:p w:rsidR="00D064F9" w:rsidRPr="002A36D9" w:rsidRDefault="00D064F9" w:rsidP="002A36D9">
      <w:pPr>
        <w:pStyle w:val="ListParagraph"/>
        <w:numPr>
          <w:ilvl w:val="1"/>
          <w:numId w:val="6"/>
        </w:numPr>
        <w:rPr>
          <w:lang w:eastAsia="ja-JP"/>
        </w:rPr>
      </w:pPr>
      <w:r>
        <w:rPr>
          <w:rFonts w:eastAsia="Times New Roman"/>
          <w:b/>
          <w:color w:val="000000"/>
          <w:sz w:val="21"/>
          <w:szCs w:val="21"/>
        </w:rPr>
        <w:t>Binding:</w:t>
      </w:r>
      <w:r>
        <w:rPr>
          <w:lang w:eastAsia="ja-JP"/>
        </w:rPr>
        <w:t xml:space="preserve"> Corner staple</w:t>
      </w:r>
    </w:p>
    <w:p w:rsidR="00B7166C" w:rsidRPr="003B6F69" w:rsidRDefault="00D064F9" w:rsidP="00B7166C">
      <w:pPr>
        <w:pStyle w:val="ListParagraph"/>
        <w:numPr>
          <w:ilvl w:val="1"/>
          <w:numId w:val="6"/>
        </w:numPr>
        <w:rPr>
          <w:lang w:eastAsia="ja-JP"/>
        </w:rPr>
      </w:pPr>
      <w:r>
        <w:rPr>
          <w:rFonts w:eastAsia="Times New Roman"/>
          <w:b/>
          <w:color w:val="000000"/>
          <w:sz w:val="21"/>
          <w:szCs w:val="21"/>
        </w:rPr>
        <w:t>Pages:</w:t>
      </w:r>
      <w:r>
        <w:rPr>
          <w:rFonts w:eastAsia="Times New Roman"/>
          <w:color w:val="000000"/>
          <w:sz w:val="21"/>
          <w:szCs w:val="21"/>
        </w:rPr>
        <w:t xml:space="preserve"> 20lb paper, </w:t>
      </w:r>
      <w:r w:rsidR="00AE0958" w:rsidRPr="003B6F69">
        <w:rPr>
          <w:rFonts w:eastAsia="Times New Roman"/>
          <w:color w:val="000000"/>
          <w:sz w:val="21"/>
          <w:szCs w:val="21"/>
        </w:rPr>
        <w:t xml:space="preserve">7 </w:t>
      </w:r>
      <w:r>
        <w:rPr>
          <w:rFonts w:eastAsia="Times New Roman"/>
          <w:color w:val="000000"/>
          <w:sz w:val="21"/>
          <w:szCs w:val="21"/>
        </w:rPr>
        <w:t xml:space="preserve">total </w:t>
      </w:r>
      <w:r w:rsidR="00AE0958" w:rsidRPr="003B6F69">
        <w:rPr>
          <w:rFonts w:eastAsia="Times New Roman"/>
          <w:color w:val="000000"/>
          <w:sz w:val="21"/>
          <w:szCs w:val="21"/>
        </w:rPr>
        <w:t>pages</w:t>
      </w:r>
      <w:r>
        <w:rPr>
          <w:rFonts w:eastAsia="Times New Roman"/>
          <w:color w:val="000000"/>
          <w:sz w:val="21"/>
          <w:szCs w:val="21"/>
        </w:rPr>
        <w:t>;</w:t>
      </w:r>
      <w:r w:rsidR="00AE0958" w:rsidRPr="003B6F69">
        <w:rPr>
          <w:rFonts w:eastAsia="Times New Roman"/>
          <w:color w:val="000000"/>
          <w:sz w:val="21"/>
          <w:szCs w:val="21"/>
        </w:rPr>
        <w:t xml:space="preserve"> double sided; </w:t>
      </w:r>
      <w:r>
        <w:rPr>
          <w:rFonts w:eastAsia="Times New Roman"/>
          <w:color w:val="000000"/>
          <w:sz w:val="21"/>
          <w:szCs w:val="21"/>
        </w:rPr>
        <w:t>4</w:t>
      </w:r>
      <w:r w:rsidR="00AE0958" w:rsidRPr="003B6F69">
        <w:rPr>
          <w:rFonts w:eastAsia="Times New Roman"/>
          <w:color w:val="000000"/>
          <w:sz w:val="21"/>
          <w:szCs w:val="21"/>
        </w:rPr>
        <w:t>color</w:t>
      </w:r>
    </w:p>
    <w:p w:rsidR="00AE0958" w:rsidRPr="00B7166C" w:rsidRDefault="00B7166C" w:rsidP="003B6F69">
      <w:pPr>
        <w:pStyle w:val="ListParagraph"/>
        <w:numPr>
          <w:ilvl w:val="0"/>
          <w:numId w:val="6"/>
        </w:numPr>
        <w:rPr>
          <w:lang w:eastAsia="ja-JP"/>
        </w:rPr>
      </w:pPr>
      <w:r>
        <w:rPr>
          <w:rFonts w:eastAsia="Times New Roman"/>
          <w:color w:val="000000"/>
          <w:sz w:val="21"/>
          <w:szCs w:val="21"/>
        </w:rPr>
        <w:t>Policy Guide</w:t>
      </w:r>
      <w:r w:rsidR="00AB4ED3">
        <w:rPr>
          <w:rFonts w:eastAsia="Times New Roman"/>
          <w:color w:val="000000"/>
          <w:sz w:val="21"/>
          <w:szCs w:val="21"/>
        </w:rPr>
        <w:t>:</w:t>
      </w:r>
    </w:p>
    <w:p w:rsidR="00B7166C" w:rsidRPr="002A36D9" w:rsidRDefault="00B7166C" w:rsidP="00B7166C">
      <w:pPr>
        <w:pStyle w:val="ListParagraph"/>
        <w:numPr>
          <w:ilvl w:val="1"/>
          <w:numId w:val="6"/>
        </w:numPr>
        <w:rPr>
          <w:lang w:eastAsia="ja-JP"/>
        </w:rPr>
      </w:pPr>
      <w:r w:rsidRPr="002A36D9">
        <w:rPr>
          <w:rFonts w:eastAsia="Times New Roman"/>
          <w:b/>
          <w:color w:val="000000"/>
          <w:sz w:val="21"/>
          <w:szCs w:val="21"/>
        </w:rPr>
        <w:t>Quantity</w:t>
      </w:r>
      <w:r>
        <w:rPr>
          <w:rFonts w:eastAsia="Times New Roman"/>
          <w:color w:val="000000"/>
          <w:sz w:val="21"/>
          <w:szCs w:val="21"/>
        </w:rPr>
        <w:t xml:space="preserve">: </w:t>
      </w:r>
      <w:r>
        <w:rPr>
          <w:lang w:eastAsia="ja-JP"/>
        </w:rPr>
        <w:t>Please provide price points for 500, 1,000 and 1,500</w:t>
      </w:r>
    </w:p>
    <w:p w:rsidR="00B7166C" w:rsidRPr="002A36D9" w:rsidRDefault="00B7166C" w:rsidP="00B7166C">
      <w:pPr>
        <w:pStyle w:val="ListParagraph"/>
        <w:numPr>
          <w:ilvl w:val="1"/>
          <w:numId w:val="6"/>
        </w:numPr>
        <w:rPr>
          <w:lang w:eastAsia="ja-JP"/>
        </w:rPr>
      </w:pPr>
      <w:r>
        <w:rPr>
          <w:rFonts w:eastAsia="Times New Roman"/>
          <w:b/>
          <w:color w:val="000000"/>
          <w:sz w:val="21"/>
          <w:szCs w:val="21"/>
        </w:rPr>
        <w:lastRenderedPageBreak/>
        <w:t>Page Size:</w:t>
      </w:r>
      <w:r>
        <w:rPr>
          <w:rFonts w:eastAsia="Times New Roman"/>
          <w:color w:val="000000"/>
          <w:sz w:val="21"/>
          <w:szCs w:val="21"/>
        </w:rPr>
        <w:t xml:space="preserve"> 8.5x11</w:t>
      </w:r>
    </w:p>
    <w:p w:rsidR="00B7166C" w:rsidRPr="002A36D9" w:rsidRDefault="00B7166C" w:rsidP="00B7166C">
      <w:pPr>
        <w:pStyle w:val="ListParagraph"/>
        <w:numPr>
          <w:ilvl w:val="1"/>
          <w:numId w:val="6"/>
        </w:numPr>
        <w:rPr>
          <w:lang w:eastAsia="ja-JP"/>
        </w:rPr>
      </w:pPr>
      <w:r>
        <w:rPr>
          <w:rFonts w:eastAsia="Times New Roman"/>
          <w:b/>
          <w:color w:val="000000"/>
          <w:sz w:val="21"/>
          <w:szCs w:val="21"/>
        </w:rPr>
        <w:t>Binding:</w:t>
      </w:r>
      <w:r>
        <w:rPr>
          <w:rFonts w:eastAsia="Times New Roman"/>
          <w:color w:val="000000"/>
          <w:sz w:val="21"/>
          <w:szCs w:val="21"/>
        </w:rPr>
        <w:t xml:space="preserve"> Spiral</w:t>
      </w:r>
    </w:p>
    <w:p w:rsidR="00B7166C" w:rsidRDefault="00B7166C" w:rsidP="00B7166C">
      <w:pPr>
        <w:pStyle w:val="ListParagraph"/>
        <w:numPr>
          <w:ilvl w:val="1"/>
          <w:numId w:val="6"/>
        </w:numPr>
        <w:rPr>
          <w:lang w:eastAsia="ja-JP"/>
        </w:rPr>
      </w:pPr>
      <w:r>
        <w:rPr>
          <w:rFonts w:eastAsia="Times New Roman"/>
          <w:b/>
          <w:color w:val="000000"/>
          <w:sz w:val="21"/>
          <w:szCs w:val="21"/>
        </w:rPr>
        <w:t>Covers:</w:t>
      </w:r>
      <w:r>
        <w:rPr>
          <w:rFonts w:eastAsia="Times New Roman"/>
          <w:color w:val="000000"/>
          <w:sz w:val="21"/>
          <w:szCs w:val="21"/>
        </w:rPr>
        <w:t xml:space="preserve"> </w:t>
      </w:r>
      <w:r>
        <w:rPr>
          <w:lang w:eastAsia="ja-JP"/>
        </w:rPr>
        <w:t>100lb glossy for front and back covers; 4 color</w:t>
      </w:r>
    </w:p>
    <w:p w:rsidR="00B7166C" w:rsidRDefault="00B7166C" w:rsidP="00B7166C">
      <w:pPr>
        <w:pStyle w:val="ListParagraph"/>
        <w:numPr>
          <w:ilvl w:val="1"/>
          <w:numId w:val="6"/>
        </w:numPr>
        <w:rPr>
          <w:lang w:eastAsia="ja-JP"/>
        </w:rPr>
      </w:pPr>
      <w:r>
        <w:rPr>
          <w:b/>
          <w:lang w:eastAsia="ja-JP"/>
        </w:rPr>
        <w:t xml:space="preserve">Internal Pages: </w:t>
      </w:r>
      <w:r>
        <w:rPr>
          <w:lang w:eastAsia="ja-JP"/>
        </w:rPr>
        <w:t>20lb paper; 4 color; double-sided; 10 total pages</w:t>
      </w:r>
    </w:p>
    <w:p w:rsidR="00B7166C" w:rsidRPr="00B7166C" w:rsidRDefault="00B7166C" w:rsidP="00B7166C">
      <w:pPr>
        <w:pStyle w:val="ListParagraph"/>
        <w:numPr>
          <w:ilvl w:val="1"/>
          <w:numId w:val="6"/>
        </w:numPr>
        <w:rPr>
          <w:lang w:eastAsia="ja-JP"/>
        </w:rPr>
      </w:pPr>
      <w:r>
        <w:rPr>
          <w:b/>
          <w:lang w:eastAsia="ja-JP"/>
        </w:rPr>
        <w:t>Materials Sent to Printer:</w:t>
      </w:r>
      <w:r>
        <w:rPr>
          <w:lang w:eastAsia="ja-JP"/>
        </w:rPr>
        <w:t xml:space="preserve"> July 1, 2013</w:t>
      </w:r>
    </w:p>
    <w:p w:rsidR="00B7166C" w:rsidRPr="00B7166C" w:rsidRDefault="00B7166C" w:rsidP="00B7166C">
      <w:pPr>
        <w:pStyle w:val="ListParagraph"/>
        <w:numPr>
          <w:ilvl w:val="0"/>
          <w:numId w:val="6"/>
        </w:numPr>
        <w:rPr>
          <w:lang w:eastAsia="ja-JP"/>
        </w:rPr>
      </w:pPr>
      <w:r>
        <w:rPr>
          <w:rFonts w:eastAsia="Times New Roman"/>
          <w:color w:val="000000"/>
          <w:sz w:val="21"/>
          <w:szCs w:val="21"/>
        </w:rPr>
        <w:t>Social Inclusion Framework:</w:t>
      </w:r>
    </w:p>
    <w:p w:rsidR="00B7166C" w:rsidRPr="002A36D9" w:rsidRDefault="00B7166C" w:rsidP="00B7166C">
      <w:pPr>
        <w:pStyle w:val="ListParagraph"/>
        <w:numPr>
          <w:ilvl w:val="1"/>
          <w:numId w:val="6"/>
        </w:numPr>
        <w:rPr>
          <w:lang w:eastAsia="ja-JP"/>
        </w:rPr>
      </w:pPr>
      <w:r w:rsidRPr="002A36D9">
        <w:rPr>
          <w:rFonts w:eastAsia="Times New Roman"/>
          <w:b/>
          <w:color w:val="000000"/>
          <w:sz w:val="21"/>
          <w:szCs w:val="21"/>
        </w:rPr>
        <w:t>Quantity</w:t>
      </w:r>
      <w:r>
        <w:rPr>
          <w:rFonts w:eastAsia="Times New Roman"/>
          <w:color w:val="000000"/>
          <w:sz w:val="21"/>
          <w:szCs w:val="21"/>
        </w:rPr>
        <w:t xml:space="preserve">: </w:t>
      </w:r>
      <w:r>
        <w:rPr>
          <w:lang w:eastAsia="ja-JP"/>
        </w:rPr>
        <w:t>Please provide price points for 500, 1,000 and 1,500</w:t>
      </w:r>
    </w:p>
    <w:p w:rsidR="00B7166C" w:rsidRPr="002A36D9" w:rsidRDefault="00B7166C" w:rsidP="00B7166C">
      <w:pPr>
        <w:pStyle w:val="ListParagraph"/>
        <w:numPr>
          <w:ilvl w:val="1"/>
          <w:numId w:val="6"/>
        </w:numPr>
        <w:rPr>
          <w:lang w:eastAsia="ja-JP"/>
        </w:rPr>
      </w:pPr>
      <w:r>
        <w:rPr>
          <w:rFonts w:eastAsia="Times New Roman"/>
          <w:b/>
          <w:color w:val="000000"/>
          <w:sz w:val="21"/>
          <w:szCs w:val="21"/>
        </w:rPr>
        <w:t>Page Size:</w:t>
      </w:r>
      <w:r>
        <w:rPr>
          <w:rFonts w:eastAsia="Times New Roman"/>
          <w:color w:val="000000"/>
          <w:sz w:val="21"/>
          <w:szCs w:val="21"/>
        </w:rPr>
        <w:t xml:space="preserve"> 8.5x11</w:t>
      </w:r>
    </w:p>
    <w:p w:rsidR="00B7166C" w:rsidRPr="002A36D9" w:rsidRDefault="00B7166C" w:rsidP="00B7166C">
      <w:pPr>
        <w:pStyle w:val="ListParagraph"/>
        <w:numPr>
          <w:ilvl w:val="1"/>
          <w:numId w:val="6"/>
        </w:numPr>
        <w:rPr>
          <w:lang w:eastAsia="ja-JP"/>
        </w:rPr>
      </w:pPr>
      <w:r>
        <w:rPr>
          <w:rFonts w:eastAsia="Times New Roman"/>
          <w:b/>
          <w:color w:val="000000"/>
          <w:sz w:val="21"/>
          <w:szCs w:val="21"/>
        </w:rPr>
        <w:t>Binding:</w:t>
      </w:r>
      <w:r>
        <w:rPr>
          <w:rFonts w:eastAsia="Times New Roman"/>
          <w:color w:val="000000"/>
          <w:sz w:val="21"/>
          <w:szCs w:val="21"/>
        </w:rPr>
        <w:t xml:space="preserve"> Spiral</w:t>
      </w:r>
    </w:p>
    <w:p w:rsidR="00B7166C" w:rsidRDefault="00B7166C" w:rsidP="00B7166C">
      <w:pPr>
        <w:pStyle w:val="ListParagraph"/>
        <w:numPr>
          <w:ilvl w:val="1"/>
          <w:numId w:val="6"/>
        </w:numPr>
        <w:rPr>
          <w:lang w:eastAsia="ja-JP"/>
        </w:rPr>
      </w:pPr>
      <w:r>
        <w:rPr>
          <w:rFonts w:eastAsia="Times New Roman"/>
          <w:b/>
          <w:color w:val="000000"/>
          <w:sz w:val="21"/>
          <w:szCs w:val="21"/>
        </w:rPr>
        <w:t>Covers:</w:t>
      </w:r>
      <w:r>
        <w:rPr>
          <w:rFonts w:eastAsia="Times New Roman"/>
          <w:color w:val="000000"/>
          <w:sz w:val="21"/>
          <w:szCs w:val="21"/>
        </w:rPr>
        <w:t xml:space="preserve"> </w:t>
      </w:r>
      <w:r>
        <w:rPr>
          <w:lang w:eastAsia="ja-JP"/>
        </w:rPr>
        <w:t>100lb glossy for front and back covers; 4 color</w:t>
      </w:r>
    </w:p>
    <w:p w:rsidR="00B7166C" w:rsidRDefault="00B7166C" w:rsidP="00B7166C">
      <w:pPr>
        <w:pStyle w:val="ListParagraph"/>
        <w:numPr>
          <w:ilvl w:val="1"/>
          <w:numId w:val="6"/>
        </w:numPr>
        <w:rPr>
          <w:lang w:eastAsia="ja-JP"/>
        </w:rPr>
      </w:pPr>
      <w:r>
        <w:rPr>
          <w:b/>
          <w:lang w:eastAsia="ja-JP"/>
        </w:rPr>
        <w:t xml:space="preserve">Internal Pages: </w:t>
      </w:r>
      <w:r>
        <w:rPr>
          <w:lang w:eastAsia="ja-JP"/>
        </w:rPr>
        <w:t>20lb paper; 4 color; double-sided; 20 total pages</w:t>
      </w:r>
    </w:p>
    <w:p w:rsidR="00B7166C" w:rsidRPr="003B6F69" w:rsidRDefault="00B7166C" w:rsidP="00B7166C">
      <w:pPr>
        <w:pStyle w:val="ListParagraph"/>
        <w:numPr>
          <w:ilvl w:val="1"/>
          <w:numId w:val="6"/>
        </w:numPr>
        <w:rPr>
          <w:lang w:eastAsia="ja-JP"/>
        </w:rPr>
      </w:pPr>
      <w:r>
        <w:rPr>
          <w:b/>
          <w:lang w:eastAsia="ja-JP"/>
        </w:rPr>
        <w:t>Materials Sent to Printer:</w:t>
      </w:r>
      <w:r>
        <w:rPr>
          <w:lang w:eastAsia="ja-JP"/>
        </w:rPr>
        <w:t xml:space="preserve"> July 1, 2013</w:t>
      </w:r>
    </w:p>
    <w:p w:rsidR="00B7166C" w:rsidRDefault="00B7166C" w:rsidP="003B6F69">
      <w:pPr>
        <w:pStyle w:val="ListParagraph"/>
        <w:numPr>
          <w:ilvl w:val="0"/>
          <w:numId w:val="6"/>
        </w:numPr>
        <w:rPr>
          <w:lang w:eastAsia="ja-JP"/>
        </w:rPr>
      </w:pPr>
      <w:r>
        <w:rPr>
          <w:lang w:eastAsia="ja-JP"/>
        </w:rPr>
        <w:t>Youth Leadership Guidelines:</w:t>
      </w:r>
    </w:p>
    <w:p w:rsidR="00B7166C" w:rsidRPr="002A36D9" w:rsidRDefault="00B7166C" w:rsidP="00B7166C">
      <w:pPr>
        <w:pStyle w:val="ListParagraph"/>
        <w:numPr>
          <w:ilvl w:val="1"/>
          <w:numId w:val="6"/>
        </w:numPr>
        <w:rPr>
          <w:lang w:eastAsia="ja-JP"/>
        </w:rPr>
      </w:pPr>
      <w:r w:rsidRPr="002A36D9">
        <w:rPr>
          <w:rFonts w:eastAsia="Times New Roman"/>
          <w:b/>
          <w:color w:val="000000"/>
          <w:sz w:val="21"/>
          <w:szCs w:val="21"/>
        </w:rPr>
        <w:t>Quantity</w:t>
      </w:r>
      <w:r>
        <w:rPr>
          <w:rFonts w:eastAsia="Times New Roman"/>
          <w:color w:val="000000"/>
          <w:sz w:val="21"/>
          <w:szCs w:val="21"/>
        </w:rPr>
        <w:t xml:space="preserve">: </w:t>
      </w:r>
      <w:r>
        <w:rPr>
          <w:lang w:eastAsia="ja-JP"/>
        </w:rPr>
        <w:t>Please provide price points for 500, 1,000 and 1,500</w:t>
      </w:r>
    </w:p>
    <w:p w:rsidR="00B7166C" w:rsidRPr="002A36D9" w:rsidRDefault="00B7166C" w:rsidP="00B7166C">
      <w:pPr>
        <w:pStyle w:val="ListParagraph"/>
        <w:numPr>
          <w:ilvl w:val="1"/>
          <w:numId w:val="6"/>
        </w:numPr>
        <w:rPr>
          <w:lang w:eastAsia="ja-JP"/>
        </w:rPr>
      </w:pPr>
      <w:r>
        <w:rPr>
          <w:rFonts w:eastAsia="Times New Roman"/>
          <w:b/>
          <w:color w:val="000000"/>
          <w:sz w:val="21"/>
          <w:szCs w:val="21"/>
        </w:rPr>
        <w:t>Page Size:</w:t>
      </w:r>
      <w:r>
        <w:rPr>
          <w:rFonts w:eastAsia="Times New Roman"/>
          <w:color w:val="000000"/>
          <w:sz w:val="21"/>
          <w:szCs w:val="21"/>
        </w:rPr>
        <w:t xml:space="preserve"> 8.5x11</w:t>
      </w:r>
    </w:p>
    <w:p w:rsidR="00B7166C" w:rsidRPr="002A36D9" w:rsidRDefault="00B7166C" w:rsidP="00B7166C">
      <w:pPr>
        <w:pStyle w:val="ListParagraph"/>
        <w:numPr>
          <w:ilvl w:val="1"/>
          <w:numId w:val="6"/>
        </w:numPr>
        <w:rPr>
          <w:lang w:eastAsia="ja-JP"/>
        </w:rPr>
      </w:pPr>
      <w:r>
        <w:rPr>
          <w:rFonts w:eastAsia="Times New Roman"/>
          <w:b/>
          <w:color w:val="000000"/>
          <w:sz w:val="21"/>
          <w:szCs w:val="21"/>
        </w:rPr>
        <w:t>Binding:</w:t>
      </w:r>
      <w:r>
        <w:rPr>
          <w:rFonts w:eastAsia="Times New Roman"/>
          <w:color w:val="000000"/>
          <w:sz w:val="21"/>
          <w:szCs w:val="21"/>
        </w:rPr>
        <w:t xml:space="preserve"> Spiral</w:t>
      </w:r>
    </w:p>
    <w:p w:rsidR="00B7166C" w:rsidRDefault="00B7166C" w:rsidP="00B7166C">
      <w:pPr>
        <w:pStyle w:val="ListParagraph"/>
        <w:numPr>
          <w:ilvl w:val="1"/>
          <w:numId w:val="6"/>
        </w:numPr>
        <w:rPr>
          <w:lang w:eastAsia="ja-JP"/>
        </w:rPr>
      </w:pPr>
      <w:r>
        <w:rPr>
          <w:rFonts w:eastAsia="Times New Roman"/>
          <w:b/>
          <w:color w:val="000000"/>
          <w:sz w:val="21"/>
          <w:szCs w:val="21"/>
        </w:rPr>
        <w:t>Covers:</w:t>
      </w:r>
      <w:r>
        <w:rPr>
          <w:rFonts w:eastAsia="Times New Roman"/>
          <w:color w:val="000000"/>
          <w:sz w:val="21"/>
          <w:szCs w:val="21"/>
        </w:rPr>
        <w:t xml:space="preserve"> </w:t>
      </w:r>
      <w:r>
        <w:rPr>
          <w:lang w:eastAsia="ja-JP"/>
        </w:rPr>
        <w:t>100lb glossy for front and back covers; 4 color</w:t>
      </w:r>
    </w:p>
    <w:p w:rsidR="00B7166C" w:rsidRDefault="00B7166C" w:rsidP="00B7166C">
      <w:pPr>
        <w:pStyle w:val="ListParagraph"/>
        <w:numPr>
          <w:ilvl w:val="1"/>
          <w:numId w:val="6"/>
        </w:numPr>
        <w:rPr>
          <w:lang w:eastAsia="ja-JP"/>
        </w:rPr>
      </w:pPr>
      <w:r>
        <w:rPr>
          <w:b/>
          <w:lang w:eastAsia="ja-JP"/>
        </w:rPr>
        <w:t xml:space="preserve">Internal Pages: </w:t>
      </w:r>
      <w:r>
        <w:rPr>
          <w:lang w:eastAsia="ja-JP"/>
        </w:rPr>
        <w:t>20lb paper; 4 color; double-sided; 22 total pages</w:t>
      </w:r>
    </w:p>
    <w:p w:rsidR="00B7166C" w:rsidRPr="003B6F69" w:rsidRDefault="00B7166C" w:rsidP="00B7166C">
      <w:pPr>
        <w:pStyle w:val="ListParagraph"/>
        <w:numPr>
          <w:ilvl w:val="1"/>
          <w:numId w:val="6"/>
        </w:numPr>
        <w:rPr>
          <w:lang w:eastAsia="ja-JP"/>
        </w:rPr>
      </w:pPr>
      <w:r>
        <w:rPr>
          <w:b/>
          <w:lang w:eastAsia="ja-JP"/>
        </w:rPr>
        <w:t>Materials Sent to Printer:</w:t>
      </w:r>
      <w:r>
        <w:rPr>
          <w:lang w:eastAsia="ja-JP"/>
        </w:rPr>
        <w:t xml:space="preserve"> July 1, 2013</w:t>
      </w:r>
    </w:p>
    <w:p w:rsidR="00AB4ED3" w:rsidRDefault="00AB4ED3" w:rsidP="00AB4ED3">
      <w:pPr>
        <w:spacing w:line="240" w:lineRule="auto"/>
        <w:rPr>
          <w:b/>
          <w:u w:val="single"/>
          <w:lang w:eastAsia="ja-JP"/>
        </w:rPr>
      </w:pPr>
      <w:r>
        <w:rPr>
          <w:b/>
          <w:u w:val="single"/>
          <w:lang w:eastAsia="ja-JP"/>
        </w:rPr>
        <w:t>Background</w:t>
      </w:r>
    </w:p>
    <w:p w:rsidR="00AB4ED3" w:rsidRDefault="00AB4ED3" w:rsidP="002A36D9">
      <w:pPr>
        <w:jc w:val="both"/>
      </w:pPr>
      <w:r>
        <w:t xml:space="preserve">Special Olympics Project UNIFY® is an educational-based project that uses sports and education programs to activate young people to develop school communities where all youth are agents of change-fostering respect, dignity and advocacy for people with intellectual disabilities. Project UNIFY initiatives offer resources for both youth and educators. </w:t>
      </w:r>
    </w:p>
    <w:p w:rsidR="00AB4ED3" w:rsidRDefault="00AB4ED3" w:rsidP="00AB4ED3">
      <w:pPr>
        <w:rPr>
          <w:lang w:eastAsia="ja-JP"/>
        </w:rPr>
      </w:pPr>
      <w:r w:rsidRPr="00AF6C3D">
        <w:t xml:space="preserve">To help further educate young people about the Special Olympics Movement and provided better training around being an inclusive youth leader, Special Olympics Project UNIFY </w:t>
      </w:r>
      <w:r>
        <w:t xml:space="preserve">will be bringing together approximately 100 students with and without intellectual disabilities at the SONA Conference. </w:t>
      </w:r>
      <w:r w:rsidRPr="00AF6C3D">
        <w:t xml:space="preserve">The Conference will provide young people with the opportunity to further develop their leadership skills and knowledge of Special Olympics. </w:t>
      </w:r>
    </w:p>
    <w:p w:rsidR="00152FCE" w:rsidRDefault="00152FCE" w:rsidP="00152FCE">
      <w:pPr>
        <w:rPr>
          <w:b/>
          <w:u w:val="single"/>
          <w:lang w:eastAsia="ja-JP"/>
        </w:rPr>
      </w:pPr>
      <w:r w:rsidRPr="00152FCE">
        <w:rPr>
          <w:b/>
          <w:u w:val="single"/>
          <w:lang w:eastAsia="ja-JP"/>
        </w:rPr>
        <w:t>General Requirements</w:t>
      </w:r>
    </w:p>
    <w:p w:rsidR="00152FCE" w:rsidRPr="00152FCE" w:rsidRDefault="00152FCE" w:rsidP="00152FCE">
      <w:pPr>
        <w:pStyle w:val="ListParagraph"/>
        <w:numPr>
          <w:ilvl w:val="0"/>
          <w:numId w:val="2"/>
        </w:numPr>
        <w:rPr>
          <w:b/>
          <w:u w:val="single"/>
          <w:lang w:eastAsia="ja-JP"/>
        </w:rPr>
      </w:pPr>
      <w:r>
        <w:rPr>
          <w:lang w:eastAsia="ja-JP"/>
        </w:rPr>
        <w:t xml:space="preserve">This is an open and competitive process. </w:t>
      </w:r>
    </w:p>
    <w:p w:rsidR="00152FCE" w:rsidRPr="00AB4ED3" w:rsidRDefault="00AB4ED3" w:rsidP="00AB4ED3">
      <w:pPr>
        <w:pStyle w:val="ListParagraph"/>
        <w:numPr>
          <w:ilvl w:val="0"/>
          <w:numId w:val="2"/>
        </w:numPr>
        <w:rPr>
          <w:b/>
          <w:u w:val="single"/>
          <w:lang w:eastAsia="ja-JP"/>
        </w:rPr>
      </w:pPr>
      <w:r>
        <w:rPr>
          <w:lang w:eastAsia="ja-JP"/>
        </w:rPr>
        <w:t xml:space="preserve">Vendor </w:t>
      </w:r>
      <w:r w:rsidR="00152FCE">
        <w:rPr>
          <w:lang w:eastAsia="ja-JP"/>
        </w:rPr>
        <w:t>should have the ability to adapt and integrate changes resulting from future business needs as warranted.</w:t>
      </w:r>
      <w:r>
        <w:rPr>
          <w:lang w:eastAsia="ja-JP"/>
        </w:rPr>
        <w:t xml:space="preserve"> </w:t>
      </w:r>
      <w:r w:rsidR="00152FCE">
        <w:rPr>
          <w:lang w:eastAsia="ja-JP"/>
        </w:rPr>
        <w:t xml:space="preserve">Supplier must respond to change requests quickly and accurately within committed timeframes. </w:t>
      </w:r>
    </w:p>
    <w:p w:rsidR="005A7C22" w:rsidRDefault="00AB4ED3" w:rsidP="005A7C22">
      <w:pPr>
        <w:pStyle w:val="ListParagraph"/>
        <w:numPr>
          <w:ilvl w:val="0"/>
          <w:numId w:val="3"/>
        </w:numPr>
        <w:rPr>
          <w:lang w:eastAsia="ja-JP"/>
        </w:rPr>
      </w:pPr>
      <w:r>
        <w:rPr>
          <w:lang w:eastAsia="ja-JP"/>
        </w:rPr>
        <w:t>Vendor must have the</w:t>
      </w:r>
      <w:r w:rsidR="005A7C22">
        <w:rPr>
          <w:lang w:eastAsia="ja-JP"/>
        </w:rPr>
        <w:t xml:space="preserve"> ability to meet the proposed timeline.</w:t>
      </w:r>
    </w:p>
    <w:p w:rsidR="005A7C22" w:rsidRDefault="00AB4ED3" w:rsidP="005A7C22">
      <w:pPr>
        <w:pStyle w:val="ListParagraph"/>
        <w:numPr>
          <w:ilvl w:val="0"/>
          <w:numId w:val="3"/>
        </w:numPr>
        <w:rPr>
          <w:lang w:eastAsia="ja-JP"/>
        </w:rPr>
      </w:pPr>
      <w:r>
        <w:rPr>
          <w:lang w:eastAsia="ja-JP"/>
        </w:rPr>
        <w:t xml:space="preserve">Vendor should be in compliance </w:t>
      </w:r>
      <w:r w:rsidR="005A7C22">
        <w:rPr>
          <w:lang w:eastAsia="ja-JP"/>
        </w:rPr>
        <w:t>with the Americans with Disabilities Act- Federal Law 504 requirements and support accessibility for all users.</w:t>
      </w:r>
    </w:p>
    <w:p w:rsidR="00911F15" w:rsidRDefault="00AB4ED3" w:rsidP="00911F15">
      <w:pPr>
        <w:rPr>
          <w:b/>
          <w:u w:val="single"/>
          <w:lang w:eastAsia="ja-JP"/>
        </w:rPr>
      </w:pPr>
      <w:r>
        <w:rPr>
          <w:b/>
          <w:u w:val="single"/>
          <w:lang w:eastAsia="ja-JP"/>
        </w:rPr>
        <w:lastRenderedPageBreak/>
        <w:t>Your Proposal:</w:t>
      </w:r>
      <w:r>
        <w:rPr>
          <w:b/>
          <w:u w:val="single"/>
          <w:lang w:eastAsia="ja-JP"/>
        </w:rPr>
        <w:br/>
      </w:r>
      <w:r w:rsidR="005A7C22" w:rsidRPr="002A36D9">
        <w:rPr>
          <w:lang w:eastAsia="ja-JP"/>
        </w:rPr>
        <w:t xml:space="preserve">Please </w:t>
      </w:r>
      <w:r w:rsidR="00B7166C">
        <w:rPr>
          <w:lang w:eastAsia="ja-JP"/>
        </w:rPr>
        <w:t>submit your proposal by June 17</w:t>
      </w:r>
      <w:r w:rsidR="00B84F2A">
        <w:rPr>
          <w:lang w:eastAsia="ja-JP"/>
        </w:rPr>
        <w:t xml:space="preserve">, 2013 that includes the following information: </w:t>
      </w:r>
    </w:p>
    <w:p w:rsidR="005A7C22" w:rsidRDefault="005A7C22" w:rsidP="002A36D9">
      <w:pPr>
        <w:pStyle w:val="ListParagraph"/>
        <w:numPr>
          <w:ilvl w:val="0"/>
          <w:numId w:val="9"/>
        </w:numPr>
        <w:rPr>
          <w:lang w:eastAsia="ja-JP"/>
        </w:rPr>
      </w:pPr>
      <w:r>
        <w:rPr>
          <w:lang w:eastAsia="ja-JP"/>
        </w:rPr>
        <w:t xml:space="preserve">Comprehensive description of your firm’s experience in supplying </w:t>
      </w:r>
      <w:r w:rsidR="00B84F2A">
        <w:rPr>
          <w:lang w:eastAsia="ja-JP"/>
        </w:rPr>
        <w:t xml:space="preserve">the </w:t>
      </w:r>
      <w:r>
        <w:rPr>
          <w:lang w:eastAsia="ja-JP"/>
        </w:rPr>
        <w:t>services/products required by the RFP.</w:t>
      </w:r>
    </w:p>
    <w:p w:rsidR="005A7C22" w:rsidRDefault="005A7C22" w:rsidP="002A36D9">
      <w:pPr>
        <w:pStyle w:val="ListParagraph"/>
        <w:numPr>
          <w:ilvl w:val="0"/>
          <w:numId w:val="9"/>
        </w:numPr>
        <w:rPr>
          <w:lang w:eastAsia="ja-JP"/>
        </w:rPr>
      </w:pPr>
      <w:r>
        <w:rPr>
          <w:lang w:eastAsia="ja-JP"/>
        </w:rPr>
        <w:t>References, including phone number and email and summary of similar projects.</w:t>
      </w:r>
    </w:p>
    <w:p w:rsidR="00B7166C" w:rsidRDefault="00B84F2A" w:rsidP="00B7166C">
      <w:pPr>
        <w:pStyle w:val="ListParagraph"/>
        <w:numPr>
          <w:ilvl w:val="0"/>
          <w:numId w:val="9"/>
        </w:numPr>
        <w:rPr>
          <w:lang w:eastAsia="ja-JP"/>
        </w:rPr>
      </w:pPr>
      <w:r>
        <w:rPr>
          <w:lang w:eastAsia="ja-JP"/>
        </w:rPr>
        <w:t>B</w:t>
      </w:r>
      <w:r w:rsidR="005A7C22">
        <w:rPr>
          <w:lang w:eastAsia="ja-JP"/>
        </w:rPr>
        <w:t>ackground on your company’s history and clients. Include your years in business, and specific experience with this type of work.</w:t>
      </w:r>
    </w:p>
    <w:p w:rsidR="001C5323" w:rsidRDefault="001C5323" w:rsidP="00B7166C">
      <w:pPr>
        <w:pStyle w:val="ListParagraph"/>
        <w:numPr>
          <w:ilvl w:val="0"/>
          <w:numId w:val="9"/>
        </w:numPr>
        <w:rPr>
          <w:lang w:eastAsia="ja-JP"/>
        </w:rPr>
      </w:pPr>
      <w:r>
        <w:rPr>
          <w:lang w:eastAsia="ja-JP"/>
        </w:rPr>
        <w:t xml:space="preserve">Would you consider value-in-kind work to benefit Special </w:t>
      </w:r>
      <w:r w:rsidR="002A36D9">
        <w:rPr>
          <w:lang w:eastAsia="ja-JP"/>
        </w:rPr>
        <w:t>Olympics</w:t>
      </w:r>
      <w:r>
        <w:rPr>
          <w:lang w:eastAsia="ja-JP"/>
        </w:rPr>
        <w:t xml:space="preserve"> on this project?</w:t>
      </w:r>
    </w:p>
    <w:p w:rsidR="00DC128A" w:rsidRPr="00DC128A" w:rsidRDefault="00DC128A" w:rsidP="00DC128A">
      <w:pPr>
        <w:spacing w:line="240" w:lineRule="auto"/>
        <w:rPr>
          <w:lang w:eastAsia="ja-JP"/>
        </w:rPr>
      </w:pPr>
    </w:p>
    <w:sectPr w:rsidR="00DC128A" w:rsidRPr="00DC128A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2D5" w:rsidRDefault="00EF12D5" w:rsidP="00EF12D5">
      <w:pPr>
        <w:spacing w:after="0" w:line="240" w:lineRule="auto"/>
      </w:pPr>
      <w:r>
        <w:separator/>
      </w:r>
    </w:p>
  </w:endnote>
  <w:endnote w:type="continuationSeparator" w:id="0">
    <w:p w:rsidR="00EF12D5" w:rsidRDefault="00EF12D5" w:rsidP="00EF1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Ubuntu Light">
    <w:panose1 w:val="020B0304030602030204"/>
    <w:charset w:val="00"/>
    <w:family w:val="swiss"/>
    <w:pitch w:val="variable"/>
    <w:sig w:usb0="E00002FF" w:usb1="5000205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2D5" w:rsidRDefault="00EF12D5" w:rsidP="00EF12D5">
      <w:pPr>
        <w:spacing w:after="0" w:line="240" w:lineRule="auto"/>
      </w:pPr>
      <w:r>
        <w:separator/>
      </w:r>
    </w:p>
  </w:footnote>
  <w:footnote w:type="continuationSeparator" w:id="0">
    <w:p w:rsidR="00EF12D5" w:rsidRDefault="00EF12D5" w:rsidP="00EF12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2D5" w:rsidRDefault="00EF12D5" w:rsidP="00EF12D5">
    <w:pPr>
      <w:pStyle w:val="Header"/>
      <w:jc w:val="right"/>
    </w:pPr>
    <w:r>
      <w:rPr>
        <w:noProof/>
      </w:rPr>
      <w:drawing>
        <wp:inline distT="0" distB="0" distL="0" distR="0" wp14:anchorId="726A8289">
          <wp:extent cx="1884045" cy="628015"/>
          <wp:effectExtent l="0" t="0" r="1905" b="63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4045" cy="628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E34C7"/>
    <w:multiLevelType w:val="hybridMultilevel"/>
    <w:tmpl w:val="D5FA8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8C1286"/>
    <w:multiLevelType w:val="hybridMultilevel"/>
    <w:tmpl w:val="B41C445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461285F"/>
    <w:multiLevelType w:val="hybridMultilevel"/>
    <w:tmpl w:val="DA7E98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1868A6"/>
    <w:multiLevelType w:val="hybridMultilevel"/>
    <w:tmpl w:val="F0C446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71AAD"/>
    <w:multiLevelType w:val="multilevel"/>
    <w:tmpl w:val="0BB8C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B283692"/>
    <w:multiLevelType w:val="hybridMultilevel"/>
    <w:tmpl w:val="8A5096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E050F8"/>
    <w:multiLevelType w:val="multilevel"/>
    <w:tmpl w:val="DAEE9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32213C"/>
    <w:multiLevelType w:val="hybridMultilevel"/>
    <w:tmpl w:val="4BDA59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1F16D2"/>
    <w:multiLevelType w:val="hybridMultilevel"/>
    <w:tmpl w:val="60F290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7"/>
  </w:num>
  <w:num w:numId="5">
    <w:abstractNumId w:val="5"/>
  </w:num>
  <w:num w:numId="6">
    <w:abstractNumId w:val="3"/>
  </w:num>
  <w:num w:numId="7">
    <w:abstractNumId w:val="4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F15"/>
    <w:rsid w:val="00152FCE"/>
    <w:rsid w:val="001C5323"/>
    <w:rsid w:val="001C6AAB"/>
    <w:rsid w:val="002A36D9"/>
    <w:rsid w:val="003B6F69"/>
    <w:rsid w:val="004B49FB"/>
    <w:rsid w:val="005610C3"/>
    <w:rsid w:val="005A33FE"/>
    <w:rsid w:val="005A7C22"/>
    <w:rsid w:val="00687389"/>
    <w:rsid w:val="0079443E"/>
    <w:rsid w:val="007E00F4"/>
    <w:rsid w:val="00911F15"/>
    <w:rsid w:val="00AB4ED3"/>
    <w:rsid w:val="00AE0958"/>
    <w:rsid w:val="00AF6C3D"/>
    <w:rsid w:val="00B7166C"/>
    <w:rsid w:val="00B84F2A"/>
    <w:rsid w:val="00D064F9"/>
    <w:rsid w:val="00DC128A"/>
    <w:rsid w:val="00EF1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F6C3D"/>
    <w:pPr>
      <w:keepNext/>
      <w:keepLines/>
      <w:tabs>
        <w:tab w:val="left" w:pos="640"/>
      </w:tabs>
      <w:spacing w:before="200" w:after="0" w:line="320" w:lineRule="exact"/>
      <w:outlineLvl w:val="2"/>
    </w:pPr>
    <w:rPr>
      <w:rFonts w:ascii="Ubuntu Light" w:eastAsia="MS Gothic" w:hAnsi="Ubuntu Light" w:cs="Times New Roman"/>
      <w:b/>
      <w:bCs/>
      <w:caps/>
      <w:color w:val="9C0F1D"/>
      <w:spacing w:val="20"/>
      <w:kern w:val="18"/>
      <w:sz w:val="21"/>
      <w:szCs w:val="20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1F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1F15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AF6C3D"/>
    <w:rPr>
      <w:rFonts w:ascii="Ubuntu Light" w:eastAsia="MS Gothic" w:hAnsi="Ubuntu Light" w:cs="Times New Roman"/>
      <w:b/>
      <w:bCs/>
      <w:caps/>
      <w:color w:val="9C0F1D"/>
      <w:spacing w:val="20"/>
      <w:kern w:val="18"/>
      <w:sz w:val="21"/>
      <w:szCs w:val="20"/>
      <w:lang w:eastAsia="ja-JP"/>
    </w:rPr>
  </w:style>
  <w:style w:type="paragraph" w:styleId="ListParagraph">
    <w:name w:val="List Paragraph"/>
    <w:basedOn w:val="Normal"/>
    <w:uiPriority w:val="34"/>
    <w:qFormat/>
    <w:rsid w:val="00152FC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5323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610C3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10C3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10C3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10C3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10C3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F12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12D5"/>
  </w:style>
  <w:style w:type="paragraph" w:styleId="Footer">
    <w:name w:val="footer"/>
    <w:basedOn w:val="Normal"/>
    <w:link w:val="FooterChar"/>
    <w:uiPriority w:val="99"/>
    <w:unhideWhenUsed/>
    <w:rsid w:val="00EF12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12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F6C3D"/>
    <w:pPr>
      <w:keepNext/>
      <w:keepLines/>
      <w:tabs>
        <w:tab w:val="left" w:pos="640"/>
      </w:tabs>
      <w:spacing w:before="200" w:after="0" w:line="320" w:lineRule="exact"/>
      <w:outlineLvl w:val="2"/>
    </w:pPr>
    <w:rPr>
      <w:rFonts w:ascii="Ubuntu Light" w:eastAsia="MS Gothic" w:hAnsi="Ubuntu Light" w:cs="Times New Roman"/>
      <w:b/>
      <w:bCs/>
      <w:caps/>
      <w:color w:val="9C0F1D"/>
      <w:spacing w:val="20"/>
      <w:kern w:val="18"/>
      <w:sz w:val="21"/>
      <w:szCs w:val="20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1F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1F15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AF6C3D"/>
    <w:rPr>
      <w:rFonts w:ascii="Ubuntu Light" w:eastAsia="MS Gothic" w:hAnsi="Ubuntu Light" w:cs="Times New Roman"/>
      <w:b/>
      <w:bCs/>
      <w:caps/>
      <w:color w:val="9C0F1D"/>
      <w:spacing w:val="20"/>
      <w:kern w:val="18"/>
      <w:sz w:val="21"/>
      <w:szCs w:val="20"/>
      <w:lang w:eastAsia="ja-JP"/>
    </w:rPr>
  </w:style>
  <w:style w:type="paragraph" w:styleId="ListParagraph">
    <w:name w:val="List Paragraph"/>
    <w:basedOn w:val="Normal"/>
    <w:uiPriority w:val="34"/>
    <w:qFormat/>
    <w:rsid w:val="00152FC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5323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610C3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10C3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10C3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10C3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10C3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F12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12D5"/>
  </w:style>
  <w:style w:type="paragraph" w:styleId="Footer">
    <w:name w:val="footer"/>
    <w:basedOn w:val="Normal"/>
    <w:link w:val="FooterChar"/>
    <w:uiPriority w:val="99"/>
    <w:unhideWhenUsed/>
    <w:rsid w:val="00EF12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12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096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rralston@specialolympics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16F2A1-BDA8-464D-BFF5-3B94E6A5D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610</Words>
  <Characters>3478</Characters>
  <Application>Microsoft Office Word</Application>
  <DocSecurity>4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Naman Shah</dc:creator>
  <cp:lastModifiedBy>Oscar Harrell</cp:lastModifiedBy>
  <cp:revision>2</cp:revision>
  <dcterms:created xsi:type="dcterms:W3CDTF">2013-06-13T20:13:00Z</dcterms:created>
  <dcterms:modified xsi:type="dcterms:W3CDTF">2013-06-13T20:13:00Z</dcterms:modified>
</cp:coreProperties>
</file>