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D12786" w14:textId="77777777" w:rsidR="00905C85" w:rsidRDefault="00B7047D">
      <w:pPr>
        <w:rPr>
          <w:rFonts w:ascii="Helvetica" w:hAnsi="Helvetica"/>
          <w:b/>
          <w:i/>
          <w:sz w:val="22"/>
          <w:szCs w:val="22"/>
        </w:rPr>
      </w:pPr>
      <w:r>
        <w:rPr>
          <w:noProof/>
        </w:rPr>
        <mc:AlternateContent>
          <mc:Choice Requires="wps">
            <w:drawing>
              <wp:anchor distT="0" distB="0" distL="114300" distR="114300" simplePos="0" relativeHeight="251659264" behindDoc="0" locked="0" layoutInCell="1" allowOverlap="1" wp14:anchorId="5E9444AC" wp14:editId="791B5418">
                <wp:simplePos x="0" y="0"/>
                <wp:positionH relativeFrom="column">
                  <wp:posOffset>0</wp:posOffset>
                </wp:positionH>
                <wp:positionV relativeFrom="paragraph">
                  <wp:posOffset>228600</wp:posOffset>
                </wp:positionV>
                <wp:extent cx="5486400" cy="0"/>
                <wp:effectExtent l="50800" t="25400" r="76200" b="101600"/>
                <wp:wrapNone/>
                <wp:docPr id="2" name="Straight Connector 2"/>
                <wp:cNvGraphicFramePr/>
                <a:graphic xmlns:a="http://schemas.openxmlformats.org/drawingml/2006/main">
                  <a:graphicData uri="http://schemas.microsoft.com/office/word/2010/wordprocessingShape">
                    <wps:wsp>
                      <wps:cNvCnPr/>
                      <wps:spPr>
                        <a:xfrm>
                          <a:off x="0" y="0"/>
                          <a:ext cx="5486400" cy="0"/>
                        </a:xfrm>
                        <a:prstGeom prst="line">
                          <a:avLst/>
                        </a:prstGeom>
                        <a:ln w="12700">
                          <a:gradFill flip="none" rotWithShape="1">
                            <a:gsLst>
                              <a:gs pos="0">
                                <a:srgbClr val="000038"/>
                              </a:gs>
                              <a:gs pos="100000">
                                <a:srgbClr val="756DAA"/>
                              </a:gs>
                            </a:gsLst>
                            <a:lin ang="0" scaled="1"/>
                            <a:tileRect/>
                          </a:gra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18pt" to="6in,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nfRCkCAACsBAAADgAAAGRycy9lMm9Eb2MueG1srFRNb9swDL0P2H8QdF+ceG0aGHGKIkF3Gbag&#10;7bCzIlO2AH1B0uLk34+SHTfYuh2G+SBbEh/J90h6fX/SihzBB2lNTRezOSVguG2kaWv67eXxw4qS&#10;EJlpmLIGanqGQO8379+te1dBaTurGvAEnZhQ9a6mXYyuKorAO9AszKwDg5fCes0ibn1bNJ716F2r&#10;opzPl0VvfeO85RACnu6GS7rJ/oUAHr8KESASVVPMLebV5/WQ1mKzZlXrmeskH9Ng/5CFZtJg0MnV&#10;jkVGfnj5mystubfBijjjVhdWCMkhc0A2i/kvbJ475iBzQXGCm2QK/88t/3LceyKbmpaUGKaxRM/R&#10;M9l2kWytMSig9aRMOvUuVGi+NXs/7oLb+0T6JLxOb6RDTlnb86QtnCLheHh7s1rezLEE/HJXvAKd&#10;D/ETWE3SR02VNIk2q9jxc4gYDE0vJulYGdJjs5V36C/tsX7No1SKCCWxhwx2GiXexu8ydllDNB4M&#10;A/rLiECcRRkHfPDtYas8ObLUJfh8XCXCGLUN19aLdPcG5O52uXt4uIJk5BgKyRCWpgG5B84UoNaL&#10;ZMuqKBU8ocJjrJFFDqwMvpLig8b5K54VJJgyTyCwZqhqmWnlaYGJAeMcTMwxMJFsnWACFZqAI4s0&#10;Zn8CjvYJCnmSJvAg5l+jTogc2Zo4gbU01r+VdjxdUhaD/UWBgXeS4GCbc+6+LA2OxFCkYXzTzF3v&#10;M/z1J7P5CQAA//8DAFBLAwQUAAYACAAAACEAubI9WtsAAAAGAQAADwAAAGRycy9kb3ducmV2Lnht&#10;bEyPy07DMBBF90j8gzVI7KhDQVEV4lSoUgXqij4WXbrx4ES1x2nsNqFfzyAWsJrHHd17ppyP3okL&#10;9rENpOBxkoFAqoNpySrYbZcPMxAxaTLaBUIFXxhhXt3elLowYaA1XjbJCjahWGgFTUpdIWWsG/Q6&#10;TkKHxNpn6L1OPPZWml4PbO6dnGZZLr1uiRMa3eGiwfq4OXsFH6v3wS3wSmt7XO2tG+g0vb4pdX83&#10;vr6ASDimv2P4wWd0qJjpEM5konAK+JGk4Cnnyuosf+bm8LuQVSn/41ffAAAA//8DAFBLAQItABQA&#10;BgAIAAAAIQDkmcPA+wAAAOEBAAATAAAAAAAAAAAAAAAAAAAAAABbQ29udGVudF9UeXBlc10ueG1s&#10;UEsBAi0AFAAGAAgAAAAhACOyauHXAAAAlAEAAAsAAAAAAAAAAAAAAAAALAEAAF9yZWxzLy5yZWxz&#10;UEsBAi0AFAAGAAgAAAAhAL6530QpAgAArAQAAA4AAAAAAAAAAAAAAAAALAIAAGRycy9lMm9Eb2Mu&#10;eG1sUEsBAi0AFAAGAAgAAAAhALmyPVrbAAAABgEAAA8AAAAAAAAAAAAAAAAAgQQAAGRycy9kb3du&#10;cmV2LnhtbFBLBQYAAAAABAAEAPMAAACJBQAAAAA=&#10;" strokeweight="1pt">
                <v:shadow on="t" opacity="24903f" mv:blur="40000f" origin=",.5" offset="0,20000emu"/>
              </v:line>
            </w:pict>
          </mc:Fallback>
        </mc:AlternateContent>
      </w:r>
      <w:r>
        <w:t xml:space="preserve">   </w:t>
      </w:r>
      <w:r w:rsidRPr="00B7047D">
        <w:rPr>
          <w:noProof/>
        </w:rPr>
        <w:drawing>
          <wp:inline distT="0" distB="0" distL="0" distR="0" wp14:anchorId="28762637" wp14:editId="57A4CB72">
            <wp:extent cx="1252220" cy="142468"/>
            <wp:effectExtent l="0" t="0" r="0" b="10160"/>
            <wp:docPr id="1" name="Picture 1" descr="Macintosh HD:Users:bernj070:Desktop:Hyperion Assets:hyperion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ernj070:Desktop:Hyperion Assets:hyperion_logo.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2220" cy="142468"/>
                    </a:xfrm>
                    <a:prstGeom prst="rect">
                      <a:avLst/>
                    </a:prstGeom>
                    <a:noFill/>
                    <a:ln>
                      <a:noFill/>
                    </a:ln>
                  </pic:spPr>
                </pic:pic>
              </a:graphicData>
            </a:graphic>
          </wp:inline>
        </w:drawing>
      </w:r>
      <w:r>
        <w:t xml:space="preserve">    </w:t>
      </w:r>
      <w:r w:rsidR="00C1132B" w:rsidRPr="00C1132B">
        <w:rPr>
          <w:rFonts w:ascii="Helvetica" w:hAnsi="Helvetica"/>
          <w:b/>
          <w:sz w:val="22"/>
          <w:szCs w:val="22"/>
        </w:rPr>
        <w:t>Request for Proposal –</w:t>
      </w:r>
      <w:r w:rsidR="001821A1">
        <w:rPr>
          <w:rFonts w:ascii="Helvetica" w:hAnsi="Helvetica"/>
          <w:b/>
          <w:sz w:val="22"/>
          <w:szCs w:val="22"/>
        </w:rPr>
        <w:t xml:space="preserve"> </w:t>
      </w:r>
      <w:r w:rsidR="00C1132B" w:rsidRPr="00C1132B">
        <w:rPr>
          <w:rFonts w:ascii="Helvetica" w:hAnsi="Helvetica"/>
          <w:b/>
          <w:sz w:val="22"/>
          <w:szCs w:val="22"/>
        </w:rPr>
        <w:t xml:space="preserve">Mitch </w:t>
      </w:r>
      <w:proofErr w:type="spellStart"/>
      <w:r w:rsidR="00C1132B" w:rsidRPr="00C1132B">
        <w:rPr>
          <w:rFonts w:ascii="Helvetica" w:hAnsi="Helvetica"/>
          <w:b/>
          <w:sz w:val="22"/>
          <w:szCs w:val="22"/>
        </w:rPr>
        <w:t>Albom’s</w:t>
      </w:r>
      <w:proofErr w:type="spellEnd"/>
      <w:r w:rsidR="00C1132B" w:rsidRPr="00C1132B">
        <w:rPr>
          <w:rFonts w:ascii="Helvetica" w:hAnsi="Helvetica"/>
          <w:b/>
          <w:sz w:val="22"/>
          <w:szCs w:val="22"/>
        </w:rPr>
        <w:t xml:space="preserve"> </w:t>
      </w:r>
      <w:r w:rsidR="00C1132B" w:rsidRPr="00C1132B">
        <w:rPr>
          <w:rFonts w:ascii="Helvetica" w:hAnsi="Helvetica"/>
          <w:b/>
          <w:i/>
          <w:sz w:val="22"/>
          <w:szCs w:val="22"/>
        </w:rPr>
        <w:t>The Time</w:t>
      </w:r>
      <w:r w:rsidR="006E4BD0">
        <w:rPr>
          <w:rFonts w:ascii="Helvetica" w:hAnsi="Helvetica"/>
          <w:b/>
          <w:i/>
          <w:sz w:val="22"/>
          <w:szCs w:val="22"/>
        </w:rPr>
        <w:t xml:space="preserve"> K</w:t>
      </w:r>
      <w:r w:rsidR="00C1132B" w:rsidRPr="00C1132B">
        <w:rPr>
          <w:rFonts w:ascii="Helvetica" w:hAnsi="Helvetica"/>
          <w:b/>
          <w:i/>
          <w:sz w:val="22"/>
          <w:szCs w:val="22"/>
        </w:rPr>
        <w:t>eeper</w:t>
      </w:r>
    </w:p>
    <w:p w14:paraId="5FE61E16" w14:textId="77777777" w:rsidR="00C1132B" w:rsidRDefault="00C1132B">
      <w:pPr>
        <w:rPr>
          <w:rFonts w:ascii="Helvetica" w:hAnsi="Helvetica"/>
          <w:b/>
          <w:i/>
          <w:sz w:val="22"/>
          <w:szCs w:val="22"/>
        </w:rPr>
      </w:pPr>
    </w:p>
    <w:p w14:paraId="1A1D2D1A" w14:textId="77777777" w:rsidR="00C1132B" w:rsidRDefault="00C1132B">
      <w:pPr>
        <w:rPr>
          <w:rFonts w:ascii="Helvetica" w:hAnsi="Helvetica"/>
          <w:sz w:val="22"/>
          <w:szCs w:val="22"/>
        </w:rPr>
      </w:pPr>
    </w:p>
    <w:p w14:paraId="6C5802A1" w14:textId="77777777" w:rsidR="00C1132B" w:rsidRDefault="00C1132B">
      <w:pPr>
        <w:rPr>
          <w:rFonts w:ascii="Helvetica" w:hAnsi="Helvetica"/>
          <w:sz w:val="20"/>
          <w:szCs w:val="20"/>
        </w:rPr>
      </w:pPr>
      <w:r w:rsidRPr="00C1132B">
        <w:rPr>
          <w:rFonts w:ascii="Helvetica" w:hAnsi="Helvetica"/>
          <w:sz w:val="20"/>
          <w:szCs w:val="20"/>
        </w:rPr>
        <w:t xml:space="preserve">Hyperion Books is seeking a digital agency to develop and execute a marketing campaign for Mitch </w:t>
      </w:r>
      <w:proofErr w:type="spellStart"/>
      <w:r w:rsidRPr="00C1132B">
        <w:rPr>
          <w:rFonts w:ascii="Helvetica" w:hAnsi="Helvetica"/>
          <w:sz w:val="20"/>
          <w:szCs w:val="20"/>
        </w:rPr>
        <w:t>Albom’s</w:t>
      </w:r>
      <w:proofErr w:type="spellEnd"/>
      <w:r w:rsidRPr="00C1132B">
        <w:rPr>
          <w:rFonts w:ascii="Helvetica" w:hAnsi="Helvetica"/>
          <w:sz w:val="20"/>
          <w:szCs w:val="20"/>
        </w:rPr>
        <w:t xml:space="preserve"> newest novel, </w:t>
      </w:r>
      <w:r w:rsidRPr="00C1132B">
        <w:rPr>
          <w:rFonts w:ascii="Helvetica" w:hAnsi="Helvetica"/>
          <w:i/>
          <w:sz w:val="20"/>
          <w:szCs w:val="20"/>
        </w:rPr>
        <w:t>The Time</w:t>
      </w:r>
      <w:r w:rsidR="005E7DE9">
        <w:rPr>
          <w:rFonts w:ascii="Helvetica" w:hAnsi="Helvetica"/>
          <w:i/>
          <w:sz w:val="20"/>
          <w:szCs w:val="20"/>
        </w:rPr>
        <w:t xml:space="preserve"> K</w:t>
      </w:r>
      <w:r w:rsidRPr="00C1132B">
        <w:rPr>
          <w:rFonts w:ascii="Helvetica" w:hAnsi="Helvetica"/>
          <w:i/>
          <w:sz w:val="20"/>
          <w:szCs w:val="20"/>
        </w:rPr>
        <w:t>eeper</w:t>
      </w:r>
      <w:r w:rsidRPr="00C1132B">
        <w:rPr>
          <w:rFonts w:ascii="Helvetica" w:hAnsi="Helvetica"/>
          <w:sz w:val="20"/>
          <w:szCs w:val="20"/>
        </w:rPr>
        <w:t>, to be published on August 28, 2012.</w:t>
      </w:r>
      <w:r>
        <w:rPr>
          <w:rFonts w:ascii="Helvetica" w:hAnsi="Helvetica"/>
          <w:sz w:val="20"/>
          <w:szCs w:val="20"/>
        </w:rPr>
        <w:t xml:space="preserve"> </w:t>
      </w:r>
    </w:p>
    <w:p w14:paraId="0769BF92" w14:textId="77777777" w:rsidR="00C1132B" w:rsidRDefault="00C1132B">
      <w:pPr>
        <w:rPr>
          <w:rFonts w:ascii="Helvetica" w:hAnsi="Helvetica"/>
          <w:sz w:val="20"/>
          <w:szCs w:val="20"/>
        </w:rPr>
      </w:pPr>
    </w:p>
    <w:p w14:paraId="7EE6F8DC" w14:textId="77777777" w:rsidR="00C1132B" w:rsidRDefault="00C1132B">
      <w:pPr>
        <w:rPr>
          <w:rFonts w:ascii="Helvetica" w:hAnsi="Helvetica"/>
          <w:sz w:val="20"/>
          <w:szCs w:val="20"/>
        </w:rPr>
      </w:pPr>
      <w:r>
        <w:rPr>
          <w:rFonts w:ascii="Helvetica" w:hAnsi="Helvetica"/>
          <w:b/>
          <w:sz w:val="20"/>
          <w:szCs w:val="20"/>
        </w:rPr>
        <w:t>Background</w:t>
      </w:r>
    </w:p>
    <w:p w14:paraId="7DE6124B" w14:textId="77777777" w:rsidR="00C1132B" w:rsidRDefault="00C1132B">
      <w:pPr>
        <w:rPr>
          <w:rFonts w:ascii="Helvetica" w:hAnsi="Helvetica"/>
          <w:sz w:val="20"/>
          <w:szCs w:val="20"/>
        </w:rPr>
      </w:pPr>
    </w:p>
    <w:p w14:paraId="7E58C98B" w14:textId="77777777" w:rsidR="00C1132B" w:rsidRDefault="00C1132B">
      <w:pPr>
        <w:rPr>
          <w:rFonts w:ascii="Helvetica" w:hAnsi="Helvetica"/>
          <w:sz w:val="20"/>
          <w:szCs w:val="20"/>
        </w:rPr>
      </w:pPr>
      <w:r>
        <w:rPr>
          <w:rFonts w:ascii="Helvetica" w:hAnsi="Helvetica"/>
          <w:sz w:val="20"/>
          <w:szCs w:val="20"/>
        </w:rPr>
        <w:t xml:space="preserve">Mitch </w:t>
      </w:r>
      <w:proofErr w:type="spellStart"/>
      <w:r>
        <w:rPr>
          <w:rFonts w:ascii="Helvetica" w:hAnsi="Helvetica"/>
          <w:sz w:val="20"/>
          <w:szCs w:val="20"/>
        </w:rPr>
        <w:t>Alb</w:t>
      </w:r>
      <w:r w:rsidR="009561E1">
        <w:rPr>
          <w:rFonts w:ascii="Helvetica" w:hAnsi="Helvetica"/>
          <w:sz w:val="20"/>
          <w:szCs w:val="20"/>
        </w:rPr>
        <w:t>om</w:t>
      </w:r>
      <w:proofErr w:type="spellEnd"/>
      <w:r w:rsidR="009561E1">
        <w:rPr>
          <w:rFonts w:ascii="Helvetica" w:hAnsi="Helvetica"/>
          <w:sz w:val="20"/>
          <w:szCs w:val="20"/>
        </w:rPr>
        <w:t xml:space="preserve"> is a successful author</w:t>
      </w:r>
      <w:r>
        <w:rPr>
          <w:rFonts w:ascii="Helvetica" w:hAnsi="Helvetica"/>
          <w:sz w:val="20"/>
          <w:szCs w:val="20"/>
        </w:rPr>
        <w:t xml:space="preserve"> and sportswriter, author of NYT bestsellers </w:t>
      </w:r>
      <w:r>
        <w:rPr>
          <w:rFonts w:ascii="Helvetica" w:hAnsi="Helvetica"/>
          <w:i/>
          <w:sz w:val="20"/>
          <w:szCs w:val="20"/>
        </w:rPr>
        <w:t xml:space="preserve">Tuesdays with </w:t>
      </w:r>
      <w:proofErr w:type="spellStart"/>
      <w:r>
        <w:rPr>
          <w:rFonts w:ascii="Helvetica" w:hAnsi="Helvetica"/>
          <w:i/>
          <w:sz w:val="20"/>
          <w:szCs w:val="20"/>
        </w:rPr>
        <w:t>Morrie</w:t>
      </w:r>
      <w:proofErr w:type="spellEnd"/>
      <w:r>
        <w:rPr>
          <w:rFonts w:ascii="Helvetica" w:hAnsi="Helvetica"/>
          <w:i/>
          <w:sz w:val="20"/>
          <w:szCs w:val="20"/>
        </w:rPr>
        <w:t xml:space="preserve">, For One More Day, </w:t>
      </w:r>
      <w:r w:rsidRPr="00C1132B">
        <w:rPr>
          <w:rFonts w:ascii="Helvetica" w:hAnsi="Helvetica"/>
          <w:sz w:val="20"/>
          <w:szCs w:val="20"/>
        </w:rPr>
        <w:t>and</w:t>
      </w:r>
      <w:r>
        <w:rPr>
          <w:rFonts w:ascii="Helvetica" w:hAnsi="Helvetica"/>
          <w:i/>
          <w:sz w:val="20"/>
          <w:szCs w:val="20"/>
        </w:rPr>
        <w:t xml:space="preserve"> Have A Little Faith. </w:t>
      </w:r>
      <w:r>
        <w:rPr>
          <w:rFonts w:ascii="Helvetica" w:hAnsi="Helvetica"/>
          <w:sz w:val="20"/>
          <w:szCs w:val="20"/>
        </w:rPr>
        <w:t xml:space="preserve"> </w:t>
      </w:r>
      <w:proofErr w:type="spellStart"/>
      <w:r>
        <w:rPr>
          <w:rFonts w:ascii="Helvetica" w:hAnsi="Helvetica"/>
          <w:sz w:val="20"/>
          <w:szCs w:val="20"/>
        </w:rPr>
        <w:t>Albom’s</w:t>
      </w:r>
      <w:proofErr w:type="spellEnd"/>
      <w:r>
        <w:rPr>
          <w:rFonts w:ascii="Helvetica" w:hAnsi="Helvetica"/>
          <w:sz w:val="20"/>
          <w:szCs w:val="20"/>
        </w:rPr>
        <w:t xml:space="preserve"> </w:t>
      </w:r>
      <w:r w:rsidR="009561E1">
        <w:rPr>
          <w:rFonts w:ascii="Helvetica" w:hAnsi="Helvetica"/>
          <w:sz w:val="20"/>
          <w:szCs w:val="20"/>
        </w:rPr>
        <w:t xml:space="preserve">books tend to </w:t>
      </w:r>
      <w:proofErr w:type="gramStart"/>
      <w:r w:rsidR="009561E1">
        <w:rPr>
          <w:rFonts w:ascii="Helvetica" w:hAnsi="Helvetica"/>
          <w:sz w:val="20"/>
          <w:szCs w:val="20"/>
        </w:rPr>
        <w:t>framing</w:t>
      </w:r>
      <w:proofErr w:type="gramEnd"/>
      <w:r w:rsidR="009561E1">
        <w:rPr>
          <w:rFonts w:ascii="Helvetica" w:hAnsi="Helvetica"/>
          <w:sz w:val="20"/>
          <w:szCs w:val="20"/>
        </w:rPr>
        <w:t xml:space="preserve"> philosophical questions about life and spirituality in an emotional and often familial context, resonating deeply with his core audience, primarily women between the ages of 35 and 65.</w:t>
      </w:r>
    </w:p>
    <w:p w14:paraId="2F38D4E8" w14:textId="77777777" w:rsidR="009561E1" w:rsidRDefault="009561E1">
      <w:pPr>
        <w:rPr>
          <w:rFonts w:ascii="Helvetica" w:hAnsi="Helvetica"/>
          <w:sz w:val="20"/>
          <w:szCs w:val="20"/>
        </w:rPr>
      </w:pPr>
    </w:p>
    <w:p w14:paraId="324C820D" w14:textId="4DC1A247" w:rsidR="009561E1" w:rsidRPr="005E7DE9" w:rsidRDefault="009561E1">
      <w:pPr>
        <w:rPr>
          <w:rFonts w:ascii="Helvetica" w:hAnsi="Helvetica"/>
          <w:sz w:val="20"/>
          <w:szCs w:val="20"/>
        </w:rPr>
      </w:pPr>
      <w:proofErr w:type="spellStart"/>
      <w:r>
        <w:rPr>
          <w:rFonts w:ascii="Helvetica" w:hAnsi="Helvetica"/>
          <w:sz w:val="20"/>
          <w:szCs w:val="20"/>
        </w:rPr>
        <w:t>Albom’s</w:t>
      </w:r>
      <w:proofErr w:type="spellEnd"/>
      <w:r>
        <w:rPr>
          <w:rFonts w:ascii="Helvetica" w:hAnsi="Helvetica"/>
          <w:sz w:val="20"/>
          <w:szCs w:val="20"/>
        </w:rPr>
        <w:t xml:space="preserve"> new novel</w:t>
      </w:r>
      <w:r w:rsidR="005E7DE9">
        <w:rPr>
          <w:rFonts w:ascii="Helvetica" w:hAnsi="Helvetica"/>
          <w:sz w:val="20"/>
          <w:szCs w:val="20"/>
        </w:rPr>
        <w:t xml:space="preserve">, </w:t>
      </w:r>
      <w:r w:rsidR="005E7DE9">
        <w:rPr>
          <w:rFonts w:ascii="Helvetica" w:hAnsi="Helvetica"/>
          <w:i/>
          <w:sz w:val="20"/>
          <w:szCs w:val="20"/>
        </w:rPr>
        <w:t>The Time Keeper</w:t>
      </w:r>
      <w:r w:rsidR="005E7DE9">
        <w:rPr>
          <w:rFonts w:ascii="Helvetica" w:hAnsi="Helvetica"/>
          <w:sz w:val="20"/>
          <w:szCs w:val="20"/>
        </w:rPr>
        <w:t xml:space="preserve">, is a re-imagining of the character of Father Time.  </w:t>
      </w:r>
      <w:r w:rsidR="001821A1">
        <w:rPr>
          <w:rFonts w:ascii="Helvetica" w:eastAsia="Times New Roman" w:hAnsi="Helvetica" w:cs="Times New Roman"/>
          <w:sz w:val="20"/>
          <w:szCs w:val="20"/>
        </w:rPr>
        <w:t>The</w:t>
      </w:r>
      <w:r w:rsidR="005E7DE9" w:rsidRPr="005E7DE9">
        <w:rPr>
          <w:rFonts w:ascii="Helvetica" w:eastAsia="Times New Roman" w:hAnsi="Helvetica" w:cs="Times New Roman"/>
          <w:sz w:val="20"/>
          <w:szCs w:val="20"/>
        </w:rPr>
        <w:t xml:space="preserve"> inventor of the world's first clock is punished for trying to measure God's greatest gift, banished to a cave for centuries and forced to listen to the voices of all who come after him seeking more time, more minutes, more years. Eventually, with his soul nearly broken, Father Time is granted his freedom, along with a magical hourglass and a mission: a chance to redeem himself by teaching two earthly people the true meaning of time. He returns to our world—now dominated by the </w:t>
      </w:r>
      <w:proofErr w:type="gramStart"/>
      <w:r w:rsidR="005E7DE9" w:rsidRPr="005E7DE9">
        <w:rPr>
          <w:rFonts w:ascii="Helvetica" w:eastAsia="Times New Roman" w:hAnsi="Helvetica" w:cs="Times New Roman"/>
          <w:sz w:val="20"/>
          <w:szCs w:val="20"/>
        </w:rPr>
        <w:t>hour-counting</w:t>
      </w:r>
      <w:proofErr w:type="gramEnd"/>
      <w:r w:rsidR="005E7DE9" w:rsidRPr="005E7DE9">
        <w:rPr>
          <w:rFonts w:ascii="Helvetica" w:eastAsia="Times New Roman" w:hAnsi="Helvetica" w:cs="Times New Roman"/>
          <w:sz w:val="20"/>
          <w:szCs w:val="20"/>
        </w:rPr>
        <w:t xml:space="preserve"> he so innocently began—and commences a journey with two unlikely partners; one, a teenage girl who is about to give up on life, the other a wealthy old businessman who wants to live forever.</w:t>
      </w:r>
      <w:r w:rsidR="00B07CF6">
        <w:rPr>
          <w:rFonts w:ascii="Helvetica" w:eastAsia="Times New Roman" w:hAnsi="Helvetica" w:cs="Times New Roman"/>
          <w:sz w:val="20"/>
          <w:szCs w:val="20"/>
        </w:rPr>
        <w:t xml:space="preserve"> </w:t>
      </w:r>
      <w:r w:rsidR="005E7DE9" w:rsidRPr="005E7DE9">
        <w:rPr>
          <w:rFonts w:ascii="Helvetica" w:eastAsia="Times New Roman" w:hAnsi="Helvetica" w:cs="Times New Roman"/>
          <w:sz w:val="20"/>
          <w:szCs w:val="20"/>
        </w:rPr>
        <w:t xml:space="preserve">To save himself, he must save them both. And stop the world to do so. Told in </w:t>
      </w:r>
      <w:proofErr w:type="spellStart"/>
      <w:r w:rsidR="005E7DE9" w:rsidRPr="005E7DE9">
        <w:rPr>
          <w:rFonts w:ascii="Helvetica" w:eastAsia="Times New Roman" w:hAnsi="Helvetica" w:cs="Times New Roman"/>
          <w:sz w:val="20"/>
          <w:szCs w:val="20"/>
        </w:rPr>
        <w:t>Albom's</w:t>
      </w:r>
      <w:proofErr w:type="spellEnd"/>
      <w:r w:rsidR="005E7DE9" w:rsidRPr="005E7DE9">
        <w:rPr>
          <w:rFonts w:ascii="Helvetica" w:eastAsia="Times New Roman" w:hAnsi="Helvetica" w:cs="Times New Roman"/>
          <w:sz w:val="20"/>
          <w:szCs w:val="20"/>
        </w:rPr>
        <w:t xml:space="preserve"> signature spare, evocative prose, this moving tale will inspire readers everywhere to reconsider their own notions of time, how they spend it and how precious it truly is.</w:t>
      </w:r>
    </w:p>
    <w:p w14:paraId="3C260849" w14:textId="77777777" w:rsidR="009561E1" w:rsidRDefault="009561E1">
      <w:pPr>
        <w:rPr>
          <w:rFonts w:ascii="Helvetica" w:hAnsi="Helvetica"/>
          <w:sz w:val="20"/>
          <w:szCs w:val="20"/>
        </w:rPr>
      </w:pPr>
    </w:p>
    <w:p w14:paraId="1A18B103" w14:textId="77777777" w:rsidR="009561E1" w:rsidRDefault="006478FC">
      <w:pPr>
        <w:rPr>
          <w:rFonts w:ascii="Helvetica" w:hAnsi="Helvetica"/>
          <w:sz w:val="20"/>
          <w:szCs w:val="20"/>
        </w:rPr>
      </w:pPr>
      <w:r>
        <w:rPr>
          <w:rFonts w:ascii="Helvetica" w:hAnsi="Helvetica"/>
          <w:b/>
          <w:sz w:val="20"/>
          <w:szCs w:val="20"/>
        </w:rPr>
        <w:t>Target</w:t>
      </w:r>
    </w:p>
    <w:p w14:paraId="404B876C" w14:textId="77777777" w:rsidR="006478FC" w:rsidRDefault="006478FC">
      <w:pPr>
        <w:rPr>
          <w:rFonts w:ascii="Helvetica" w:hAnsi="Helvetica"/>
          <w:sz w:val="20"/>
          <w:szCs w:val="20"/>
        </w:rPr>
      </w:pPr>
    </w:p>
    <w:p w14:paraId="2C971114" w14:textId="77777777" w:rsidR="006478FC" w:rsidRPr="006478FC" w:rsidRDefault="006478FC">
      <w:pPr>
        <w:rPr>
          <w:rFonts w:ascii="Helvetica" w:hAnsi="Helvetica"/>
          <w:sz w:val="20"/>
          <w:szCs w:val="20"/>
        </w:rPr>
      </w:pPr>
      <w:proofErr w:type="spellStart"/>
      <w:r>
        <w:rPr>
          <w:rFonts w:ascii="Helvetica" w:hAnsi="Helvetica"/>
          <w:sz w:val="20"/>
          <w:szCs w:val="20"/>
        </w:rPr>
        <w:t>Albom’s</w:t>
      </w:r>
      <w:proofErr w:type="spellEnd"/>
      <w:r>
        <w:rPr>
          <w:rFonts w:ascii="Helvetica" w:hAnsi="Helvetica"/>
          <w:sz w:val="20"/>
          <w:szCs w:val="20"/>
        </w:rPr>
        <w:t xml:space="preserve"> primary audience of female readers aged 35-65 will remain the focus for this title, however </w:t>
      </w:r>
      <w:r w:rsidR="001821A1">
        <w:rPr>
          <w:rFonts w:ascii="Helvetica" w:hAnsi="Helvetica"/>
          <w:sz w:val="20"/>
          <w:szCs w:val="20"/>
        </w:rPr>
        <w:t>we seek to expand this audience to include younger and male readers as well.</w:t>
      </w:r>
    </w:p>
    <w:p w14:paraId="3A76F3BF" w14:textId="77777777" w:rsidR="006478FC" w:rsidRDefault="006478FC">
      <w:pPr>
        <w:rPr>
          <w:rFonts w:ascii="Helvetica" w:hAnsi="Helvetica"/>
          <w:sz w:val="20"/>
          <w:szCs w:val="20"/>
        </w:rPr>
      </w:pPr>
    </w:p>
    <w:p w14:paraId="0071CB2B" w14:textId="77777777" w:rsidR="009561E1" w:rsidRDefault="006478FC">
      <w:pPr>
        <w:rPr>
          <w:rFonts w:ascii="Helvetica" w:hAnsi="Helvetica"/>
          <w:sz w:val="20"/>
          <w:szCs w:val="20"/>
        </w:rPr>
      </w:pPr>
      <w:r>
        <w:rPr>
          <w:rFonts w:ascii="Helvetica" w:hAnsi="Helvetica"/>
          <w:b/>
          <w:sz w:val="20"/>
          <w:szCs w:val="20"/>
        </w:rPr>
        <w:t>Concepts</w:t>
      </w:r>
    </w:p>
    <w:p w14:paraId="288BEFDD" w14:textId="77777777" w:rsidR="006478FC" w:rsidRDefault="006478FC">
      <w:pPr>
        <w:rPr>
          <w:rFonts w:ascii="Helvetica" w:hAnsi="Helvetica"/>
          <w:sz w:val="20"/>
          <w:szCs w:val="20"/>
        </w:rPr>
      </w:pPr>
    </w:p>
    <w:p w14:paraId="1B7DB074" w14:textId="77777777" w:rsidR="006478FC" w:rsidRDefault="006478FC">
      <w:pPr>
        <w:rPr>
          <w:rFonts w:ascii="Helvetica" w:hAnsi="Helvetica"/>
          <w:sz w:val="20"/>
          <w:szCs w:val="20"/>
        </w:rPr>
      </w:pPr>
      <w:r>
        <w:rPr>
          <w:rFonts w:ascii="Helvetica" w:hAnsi="Helvetica"/>
          <w:sz w:val="20"/>
          <w:szCs w:val="20"/>
        </w:rPr>
        <w:t xml:space="preserve">The campaign should revolve around one </w:t>
      </w:r>
      <w:r w:rsidR="000137EC">
        <w:rPr>
          <w:rFonts w:ascii="Helvetica" w:hAnsi="Helvetica"/>
          <w:sz w:val="20"/>
          <w:szCs w:val="20"/>
        </w:rPr>
        <w:t xml:space="preserve">or more </w:t>
      </w:r>
      <w:r>
        <w:rPr>
          <w:rFonts w:ascii="Helvetica" w:hAnsi="Helvetica"/>
          <w:sz w:val="20"/>
          <w:szCs w:val="20"/>
        </w:rPr>
        <w:t>of the following core concepts</w:t>
      </w:r>
      <w:r w:rsidR="001821A1">
        <w:rPr>
          <w:rFonts w:ascii="Helvetica" w:hAnsi="Helvetica"/>
          <w:sz w:val="20"/>
          <w:szCs w:val="20"/>
        </w:rPr>
        <w:t>:</w:t>
      </w:r>
    </w:p>
    <w:p w14:paraId="3FE715D7" w14:textId="77777777" w:rsidR="001821A1" w:rsidRDefault="001821A1">
      <w:pPr>
        <w:rPr>
          <w:rFonts w:ascii="Helvetica" w:hAnsi="Helvetica"/>
          <w:sz w:val="20"/>
          <w:szCs w:val="20"/>
        </w:rPr>
      </w:pPr>
    </w:p>
    <w:p w14:paraId="112CDB69" w14:textId="77777777" w:rsidR="00C93191" w:rsidRDefault="00C93191" w:rsidP="00C93191">
      <w:pPr>
        <w:pStyle w:val="ListParagraph"/>
        <w:numPr>
          <w:ilvl w:val="0"/>
          <w:numId w:val="1"/>
        </w:numPr>
        <w:rPr>
          <w:rFonts w:ascii="Helvetica" w:hAnsi="Helvetica"/>
          <w:sz w:val="20"/>
          <w:szCs w:val="20"/>
        </w:rPr>
      </w:pPr>
      <w:r w:rsidRPr="00BD23D8">
        <w:rPr>
          <w:rFonts w:ascii="Helvetica" w:hAnsi="Helvetica"/>
          <w:b/>
          <w:sz w:val="20"/>
          <w:szCs w:val="20"/>
        </w:rPr>
        <w:t>Time as concept</w:t>
      </w:r>
      <w:r w:rsidRPr="00BD23D8">
        <w:rPr>
          <w:rFonts w:ascii="Helvetica" w:hAnsi="Helvetica"/>
          <w:sz w:val="20"/>
          <w:szCs w:val="20"/>
        </w:rPr>
        <w:t xml:space="preserve"> – focus on the idea of </w:t>
      </w:r>
      <w:r>
        <w:rPr>
          <w:rFonts w:ascii="Helvetica" w:hAnsi="Helvetica"/>
          <w:sz w:val="20"/>
          <w:szCs w:val="20"/>
        </w:rPr>
        <w:t>what time means to us as humans, ranging from how we first began to measure time, to the constraints that time forces into all of our lives and the constant need for more</w:t>
      </w:r>
    </w:p>
    <w:p w14:paraId="7AA46E6A" w14:textId="77777777" w:rsidR="00C93191" w:rsidRPr="00C93191" w:rsidRDefault="00C93191" w:rsidP="00C93191">
      <w:pPr>
        <w:pStyle w:val="ListParagraph"/>
        <w:rPr>
          <w:rFonts w:ascii="Helvetica" w:hAnsi="Helvetica"/>
          <w:sz w:val="20"/>
          <w:szCs w:val="20"/>
        </w:rPr>
      </w:pPr>
    </w:p>
    <w:p w14:paraId="1F3DA413" w14:textId="77777777" w:rsidR="001821A1" w:rsidRDefault="001821A1" w:rsidP="000137EC">
      <w:pPr>
        <w:pStyle w:val="ListParagraph"/>
        <w:numPr>
          <w:ilvl w:val="0"/>
          <w:numId w:val="1"/>
        </w:numPr>
        <w:rPr>
          <w:rFonts w:ascii="Helvetica" w:hAnsi="Helvetica"/>
          <w:sz w:val="20"/>
          <w:szCs w:val="20"/>
        </w:rPr>
      </w:pPr>
      <w:r w:rsidRPr="000137EC">
        <w:rPr>
          <w:rFonts w:ascii="Helvetica" w:hAnsi="Helvetica"/>
          <w:b/>
          <w:sz w:val="20"/>
          <w:szCs w:val="20"/>
        </w:rPr>
        <w:t>Father Time as character</w:t>
      </w:r>
      <w:r w:rsidRPr="000137EC">
        <w:rPr>
          <w:rFonts w:ascii="Helvetica" w:hAnsi="Helvetica"/>
          <w:sz w:val="20"/>
          <w:szCs w:val="20"/>
        </w:rPr>
        <w:t xml:space="preserve"> – challenging preconceived notions of Father Time as a bearded hermit, </w:t>
      </w:r>
      <w:r w:rsidR="000137EC" w:rsidRPr="000137EC">
        <w:rPr>
          <w:rFonts w:ascii="Helvetica" w:hAnsi="Helvetica"/>
          <w:sz w:val="20"/>
          <w:szCs w:val="20"/>
        </w:rPr>
        <w:t>the campaign focuses on Father Time as a seemingly younger, more human and flawed person seeking redemption and understanding of how humanity and time interact.</w:t>
      </w:r>
    </w:p>
    <w:p w14:paraId="00EA0B36" w14:textId="77777777" w:rsidR="00C93191" w:rsidRPr="00C93191" w:rsidRDefault="00C93191" w:rsidP="00C93191">
      <w:pPr>
        <w:pStyle w:val="ListParagraph"/>
        <w:rPr>
          <w:rFonts w:ascii="Helvetica" w:hAnsi="Helvetica"/>
          <w:sz w:val="20"/>
          <w:szCs w:val="20"/>
        </w:rPr>
      </w:pPr>
    </w:p>
    <w:p w14:paraId="1ACC294C" w14:textId="77777777" w:rsidR="000137EC" w:rsidRDefault="000137EC" w:rsidP="000137EC">
      <w:pPr>
        <w:pStyle w:val="ListParagraph"/>
        <w:numPr>
          <w:ilvl w:val="0"/>
          <w:numId w:val="1"/>
        </w:numPr>
        <w:rPr>
          <w:rFonts w:ascii="Helvetica" w:hAnsi="Helvetica"/>
          <w:sz w:val="20"/>
          <w:szCs w:val="20"/>
        </w:rPr>
      </w:pPr>
      <w:r>
        <w:rPr>
          <w:rFonts w:ascii="Helvetica" w:hAnsi="Helvetica"/>
          <w:b/>
          <w:sz w:val="20"/>
          <w:szCs w:val="20"/>
        </w:rPr>
        <w:t xml:space="preserve">Mitch </w:t>
      </w:r>
      <w:proofErr w:type="spellStart"/>
      <w:r>
        <w:rPr>
          <w:rFonts w:ascii="Helvetica" w:hAnsi="Helvetica"/>
          <w:b/>
          <w:sz w:val="20"/>
          <w:szCs w:val="20"/>
        </w:rPr>
        <w:t>Albom</w:t>
      </w:r>
      <w:proofErr w:type="spellEnd"/>
      <w:r>
        <w:rPr>
          <w:rFonts w:ascii="Helvetica" w:hAnsi="Helvetica"/>
          <w:b/>
          <w:sz w:val="20"/>
          <w:szCs w:val="20"/>
        </w:rPr>
        <w:t xml:space="preserve"> as brand</w:t>
      </w:r>
      <w:r>
        <w:rPr>
          <w:rFonts w:ascii="Helvetica" w:hAnsi="Helvetica"/>
          <w:sz w:val="20"/>
          <w:szCs w:val="20"/>
        </w:rPr>
        <w:t xml:space="preserve"> – </w:t>
      </w:r>
      <w:r w:rsidR="00F30001">
        <w:rPr>
          <w:rFonts w:ascii="Helvetica" w:hAnsi="Helvetica"/>
          <w:sz w:val="20"/>
          <w:szCs w:val="20"/>
        </w:rPr>
        <w:t>w</w:t>
      </w:r>
      <w:r>
        <w:rPr>
          <w:rFonts w:ascii="Helvetica" w:hAnsi="Helvetica"/>
          <w:sz w:val="20"/>
          <w:szCs w:val="20"/>
        </w:rPr>
        <w:t xml:space="preserve">ith several successful books and a strong </w:t>
      </w:r>
      <w:proofErr w:type="spellStart"/>
      <w:r>
        <w:rPr>
          <w:rFonts w:ascii="Helvetica" w:hAnsi="Helvetica"/>
          <w:sz w:val="20"/>
          <w:szCs w:val="20"/>
        </w:rPr>
        <w:t>fanbase</w:t>
      </w:r>
      <w:proofErr w:type="spellEnd"/>
      <w:r>
        <w:rPr>
          <w:rFonts w:ascii="Helvetica" w:hAnsi="Helvetica"/>
          <w:sz w:val="20"/>
          <w:szCs w:val="20"/>
        </w:rPr>
        <w:t xml:space="preserve">, focusing on the book’s continuity of themes from </w:t>
      </w:r>
      <w:proofErr w:type="spellStart"/>
      <w:r>
        <w:rPr>
          <w:rFonts w:ascii="Helvetica" w:hAnsi="Helvetica"/>
          <w:sz w:val="20"/>
          <w:szCs w:val="20"/>
        </w:rPr>
        <w:t>Albom’s</w:t>
      </w:r>
      <w:proofErr w:type="spellEnd"/>
      <w:r>
        <w:rPr>
          <w:rFonts w:ascii="Helvetica" w:hAnsi="Helvetica"/>
          <w:sz w:val="20"/>
          <w:szCs w:val="20"/>
        </w:rPr>
        <w:t xml:space="preserve"> earlier works may appeal to his core audience</w:t>
      </w:r>
    </w:p>
    <w:p w14:paraId="3DF206F4" w14:textId="77777777" w:rsidR="00045516" w:rsidRDefault="00045516" w:rsidP="00045516">
      <w:pPr>
        <w:rPr>
          <w:rFonts w:ascii="Helvetica" w:hAnsi="Helvetica"/>
          <w:b/>
          <w:sz w:val="20"/>
          <w:szCs w:val="20"/>
        </w:rPr>
      </w:pPr>
    </w:p>
    <w:p w14:paraId="333AF156" w14:textId="77493D31" w:rsidR="00A97786" w:rsidRDefault="00A97786" w:rsidP="00045516">
      <w:pPr>
        <w:rPr>
          <w:rFonts w:ascii="Helvetica" w:hAnsi="Helvetica"/>
          <w:sz w:val="20"/>
          <w:szCs w:val="20"/>
        </w:rPr>
      </w:pPr>
      <w:r>
        <w:rPr>
          <w:rFonts w:ascii="Helvetica" w:hAnsi="Helvetica"/>
          <w:b/>
          <w:sz w:val="20"/>
          <w:szCs w:val="20"/>
        </w:rPr>
        <w:t>Execution</w:t>
      </w:r>
    </w:p>
    <w:p w14:paraId="4FBD6F8B" w14:textId="77777777" w:rsidR="00A97786" w:rsidRDefault="00A97786" w:rsidP="00045516">
      <w:pPr>
        <w:rPr>
          <w:rFonts w:ascii="Helvetica" w:hAnsi="Helvetica"/>
          <w:sz w:val="20"/>
          <w:szCs w:val="20"/>
        </w:rPr>
      </w:pPr>
    </w:p>
    <w:p w14:paraId="316D1352" w14:textId="2D49E1C2" w:rsidR="00A97786" w:rsidRDefault="00A97786" w:rsidP="00045516">
      <w:pPr>
        <w:rPr>
          <w:rFonts w:ascii="Helvetica" w:hAnsi="Helvetica"/>
          <w:sz w:val="20"/>
          <w:szCs w:val="20"/>
        </w:rPr>
      </w:pPr>
      <w:r>
        <w:rPr>
          <w:rFonts w:ascii="Helvetica" w:hAnsi="Helvetica"/>
          <w:sz w:val="20"/>
          <w:szCs w:val="20"/>
        </w:rPr>
        <w:t xml:space="preserve">The execution of this campaign </w:t>
      </w:r>
      <w:r w:rsidR="00DA60DE">
        <w:rPr>
          <w:rFonts w:ascii="Helvetica" w:hAnsi="Helvetica"/>
          <w:sz w:val="20"/>
          <w:szCs w:val="20"/>
        </w:rPr>
        <w:t>should</w:t>
      </w:r>
      <w:r>
        <w:rPr>
          <w:rFonts w:ascii="Helvetica" w:hAnsi="Helvetica"/>
          <w:sz w:val="20"/>
          <w:szCs w:val="20"/>
        </w:rPr>
        <w:t xml:space="preserve"> occur</w:t>
      </w:r>
      <w:r w:rsidR="00DA60DE">
        <w:rPr>
          <w:rFonts w:ascii="Helvetica" w:hAnsi="Helvetica"/>
          <w:sz w:val="20"/>
          <w:szCs w:val="20"/>
        </w:rPr>
        <w:t xml:space="preserve"> primarily i</w:t>
      </w:r>
      <w:r>
        <w:rPr>
          <w:rFonts w:ascii="Helvetica" w:hAnsi="Helvetica"/>
          <w:sz w:val="20"/>
          <w:szCs w:val="20"/>
        </w:rPr>
        <w:t xml:space="preserve">n the digital space, including (but not limited to) social media channels such as Facebook, Twitter, </w:t>
      </w:r>
      <w:proofErr w:type="spellStart"/>
      <w:r>
        <w:rPr>
          <w:rFonts w:ascii="Helvetica" w:hAnsi="Helvetica"/>
          <w:sz w:val="20"/>
          <w:szCs w:val="20"/>
        </w:rPr>
        <w:t>Pinterest</w:t>
      </w:r>
      <w:proofErr w:type="spellEnd"/>
      <w:r>
        <w:rPr>
          <w:rFonts w:ascii="Helvetica" w:hAnsi="Helvetica"/>
          <w:sz w:val="20"/>
          <w:szCs w:val="20"/>
        </w:rPr>
        <w:t xml:space="preserve">, and </w:t>
      </w:r>
      <w:proofErr w:type="spellStart"/>
      <w:r>
        <w:rPr>
          <w:rFonts w:ascii="Helvetica" w:hAnsi="Helvetica"/>
          <w:sz w:val="20"/>
          <w:szCs w:val="20"/>
        </w:rPr>
        <w:t>Youtube</w:t>
      </w:r>
      <w:proofErr w:type="spellEnd"/>
      <w:r>
        <w:rPr>
          <w:rFonts w:ascii="Helvetica" w:hAnsi="Helvetica"/>
          <w:sz w:val="20"/>
          <w:szCs w:val="20"/>
        </w:rPr>
        <w:t xml:space="preserve">.  </w:t>
      </w:r>
      <w:r w:rsidR="00011143">
        <w:rPr>
          <w:rFonts w:ascii="Helvetica" w:hAnsi="Helvetica"/>
          <w:sz w:val="20"/>
          <w:szCs w:val="20"/>
        </w:rPr>
        <w:t xml:space="preserve">The campaign should include video content as well as interactive elements that stir up audience discussion around the core concept before and after publication of the novel.  </w:t>
      </w:r>
      <w:r>
        <w:rPr>
          <w:rFonts w:ascii="Helvetica" w:hAnsi="Helvetica"/>
          <w:sz w:val="20"/>
          <w:szCs w:val="20"/>
        </w:rPr>
        <w:t xml:space="preserve">  </w:t>
      </w:r>
      <w:r w:rsidR="00011143">
        <w:rPr>
          <w:rFonts w:ascii="Helvetica" w:hAnsi="Helvetica"/>
          <w:sz w:val="20"/>
          <w:szCs w:val="20"/>
        </w:rPr>
        <w:t xml:space="preserve">The campaign </w:t>
      </w:r>
      <w:r w:rsidR="00011143">
        <w:rPr>
          <w:rFonts w:ascii="Helvetica" w:hAnsi="Helvetica"/>
          <w:sz w:val="20"/>
          <w:szCs w:val="20"/>
        </w:rPr>
        <w:lastRenderedPageBreak/>
        <w:t>may optionally include elements such as Facebook applications or social games.</w:t>
      </w:r>
      <w:r w:rsidR="00DA60DE">
        <w:rPr>
          <w:rFonts w:ascii="Helvetica" w:hAnsi="Helvetica"/>
          <w:sz w:val="20"/>
          <w:szCs w:val="20"/>
        </w:rPr>
        <w:t xml:space="preserve">  The campaign should also include media plans including advertising on social networks such as Facebook as well as sites targeted based on </w:t>
      </w:r>
      <w:proofErr w:type="spellStart"/>
      <w:r w:rsidR="00DA60DE">
        <w:rPr>
          <w:rFonts w:ascii="Helvetica" w:hAnsi="Helvetica"/>
          <w:sz w:val="20"/>
          <w:szCs w:val="20"/>
        </w:rPr>
        <w:t>Albom’s</w:t>
      </w:r>
      <w:proofErr w:type="spellEnd"/>
      <w:r w:rsidR="00DA60DE">
        <w:rPr>
          <w:rFonts w:ascii="Helvetica" w:hAnsi="Helvetica"/>
          <w:sz w:val="20"/>
          <w:szCs w:val="20"/>
        </w:rPr>
        <w:t xml:space="preserve"> audience.</w:t>
      </w:r>
    </w:p>
    <w:p w14:paraId="3D90C8BD" w14:textId="77777777" w:rsidR="00011143" w:rsidRDefault="00011143" w:rsidP="00045516">
      <w:pPr>
        <w:rPr>
          <w:rFonts w:ascii="Helvetica" w:hAnsi="Helvetica"/>
          <w:sz w:val="20"/>
          <w:szCs w:val="20"/>
        </w:rPr>
      </w:pPr>
    </w:p>
    <w:p w14:paraId="2B78B17A" w14:textId="77777777" w:rsidR="00011143" w:rsidRDefault="00011143" w:rsidP="00045516">
      <w:pPr>
        <w:rPr>
          <w:rFonts w:ascii="Helvetica" w:hAnsi="Helvetica"/>
          <w:sz w:val="20"/>
          <w:szCs w:val="20"/>
        </w:rPr>
      </w:pPr>
    </w:p>
    <w:p w14:paraId="7671CE5A" w14:textId="14F506B7" w:rsidR="00011143" w:rsidRDefault="00090CFA" w:rsidP="00045516">
      <w:pPr>
        <w:rPr>
          <w:rFonts w:ascii="Helvetica" w:hAnsi="Helvetica"/>
          <w:sz w:val="20"/>
          <w:szCs w:val="20"/>
        </w:rPr>
      </w:pPr>
      <w:r>
        <w:rPr>
          <w:rFonts w:ascii="Helvetica" w:hAnsi="Helvetica"/>
          <w:b/>
          <w:sz w:val="20"/>
          <w:szCs w:val="20"/>
        </w:rPr>
        <w:t xml:space="preserve">Campaign </w:t>
      </w:r>
      <w:r w:rsidR="00011143">
        <w:rPr>
          <w:rFonts w:ascii="Helvetica" w:hAnsi="Helvetica"/>
          <w:b/>
          <w:sz w:val="20"/>
          <w:szCs w:val="20"/>
        </w:rPr>
        <w:t>Timeline</w:t>
      </w:r>
    </w:p>
    <w:p w14:paraId="1808FA58" w14:textId="77777777" w:rsidR="00011143" w:rsidRDefault="00011143" w:rsidP="00045516">
      <w:pPr>
        <w:rPr>
          <w:rFonts w:ascii="Helvetica" w:hAnsi="Helvetica"/>
          <w:sz w:val="20"/>
          <w:szCs w:val="20"/>
        </w:rPr>
      </w:pPr>
    </w:p>
    <w:p w14:paraId="503D4EF1" w14:textId="078EF8CE" w:rsidR="00011143" w:rsidRDefault="00011143" w:rsidP="00045516">
      <w:pPr>
        <w:rPr>
          <w:rFonts w:ascii="Helvetica" w:hAnsi="Helvetica"/>
          <w:sz w:val="20"/>
          <w:szCs w:val="20"/>
        </w:rPr>
      </w:pPr>
      <w:r>
        <w:rPr>
          <w:rFonts w:ascii="Helvetica" w:hAnsi="Helvetica"/>
          <w:sz w:val="20"/>
          <w:szCs w:val="20"/>
        </w:rPr>
        <w:t xml:space="preserve">The campaign should be divided into two segments – </w:t>
      </w:r>
      <w:r>
        <w:rPr>
          <w:rFonts w:ascii="Helvetica" w:hAnsi="Helvetica"/>
          <w:i/>
          <w:sz w:val="20"/>
          <w:szCs w:val="20"/>
        </w:rPr>
        <w:t>pre-publication</w:t>
      </w:r>
      <w:r>
        <w:rPr>
          <w:rFonts w:ascii="Helvetica" w:hAnsi="Helvetica"/>
          <w:i/>
          <w:sz w:val="20"/>
          <w:szCs w:val="20"/>
        </w:rPr>
        <w:softHyphen/>
        <w:t xml:space="preserve">, </w:t>
      </w:r>
      <w:r>
        <w:rPr>
          <w:rFonts w:ascii="Helvetica" w:hAnsi="Helvetica"/>
          <w:sz w:val="20"/>
          <w:szCs w:val="20"/>
        </w:rPr>
        <w:t xml:space="preserve">which starts </w:t>
      </w:r>
      <w:r w:rsidR="00C93191">
        <w:rPr>
          <w:rFonts w:ascii="Helvetica" w:hAnsi="Helvetica"/>
          <w:sz w:val="20"/>
          <w:szCs w:val="20"/>
        </w:rPr>
        <w:t>in June</w:t>
      </w:r>
      <w:r>
        <w:rPr>
          <w:rFonts w:ascii="Helvetica" w:hAnsi="Helvetica"/>
          <w:sz w:val="20"/>
          <w:szCs w:val="20"/>
        </w:rPr>
        <w:t xml:space="preserve"> and runs up to the publication of the book in late August, and</w:t>
      </w:r>
      <w:r w:rsidR="00C93191">
        <w:rPr>
          <w:rFonts w:ascii="Helvetica" w:hAnsi="Helvetica"/>
          <w:sz w:val="20"/>
          <w:szCs w:val="20"/>
        </w:rPr>
        <w:t xml:space="preserve"> </w:t>
      </w:r>
      <w:r>
        <w:rPr>
          <w:rFonts w:ascii="Helvetica" w:hAnsi="Helvetica"/>
          <w:i/>
          <w:sz w:val="20"/>
          <w:szCs w:val="20"/>
        </w:rPr>
        <w:t xml:space="preserve">publication </w:t>
      </w:r>
      <w:r>
        <w:rPr>
          <w:rFonts w:ascii="Helvetica" w:hAnsi="Helvetica"/>
          <w:sz w:val="20"/>
          <w:szCs w:val="20"/>
        </w:rPr>
        <w:t xml:space="preserve">which starts when the book is published and runs </w:t>
      </w:r>
      <w:r w:rsidR="00C93191">
        <w:rPr>
          <w:rFonts w:ascii="Helvetica" w:hAnsi="Helvetica"/>
          <w:sz w:val="20"/>
          <w:szCs w:val="20"/>
        </w:rPr>
        <w:t>through the holidays.</w:t>
      </w:r>
      <w:r>
        <w:rPr>
          <w:rFonts w:ascii="Helvetica" w:hAnsi="Helvetica"/>
          <w:sz w:val="20"/>
          <w:szCs w:val="20"/>
        </w:rPr>
        <w:t xml:space="preserve">  </w:t>
      </w:r>
    </w:p>
    <w:p w14:paraId="50A0F84B" w14:textId="77777777" w:rsidR="00011143" w:rsidRDefault="00011143" w:rsidP="00045516">
      <w:pPr>
        <w:rPr>
          <w:rFonts w:ascii="Helvetica" w:hAnsi="Helvetica"/>
          <w:sz w:val="20"/>
          <w:szCs w:val="20"/>
        </w:rPr>
      </w:pPr>
    </w:p>
    <w:p w14:paraId="32060410" w14:textId="2BD6B78D" w:rsidR="00011143" w:rsidRDefault="00011143" w:rsidP="00045516">
      <w:pPr>
        <w:rPr>
          <w:rFonts w:ascii="Helvetica" w:hAnsi="Helvetica"/>
          <w:sz w:val="20"/>
          <w:szCs w:val="20"/>
        </w:rPr>
      </w:pPr>
      <w:r>
        <w:rPr>
          <w:rFonts w:ascii="Helvetica" w:hAnsi="Helvetica"/>
          <w:b/>
          <w:sz w:val="20"/>
          <w:szCs w:val="20"/>
        </w:rPr>
        <w:t>Goals</w:t>
      </w:r>
    </w:p>
    <w:p w14:paraId="674C589D" w14:textId="77777777" w:rsidR="00011143" w:rsidRDefault="00011143" w:rsidP="00045516">
      <w:pPr>
        <w:rPr>
          <w:rFonts w:ascii="Helvetica" w:hAnsi="Helvetica"/>
          <w:sz w:val="20"/>
          <w:szCs w:val="20"/>
        </w:rPr>
      </w:pPr>
    </w:p>
    <w:p w14:paraId="3C5E9817" w14:textId="721268BE" w:rsidR="00090CFA" w:rsidRDefault="00011143" w:rsidP="00090CFA">
      <w:pPr>
        <w:rPr>
          <w:rFonts w:ascii="Helvetica" w:hAnsi="Helvetica"/>
          <w:sz w:val="20"/>
          <w:szCs w:val="20"/>
        </w:rPr>
      </w:pPr>
      <w:r>
        <w:rPr>
          <w:rFonts w:ascii="Helvetica" w:hAnsi="Helvetica"/>
          <w:sz w:val="20"/>
          <w:szCs w:val="20"/>
        </w:rPr>
        <w:t xml:space="preserve">The primary goal of the </w:t>
      </w:r>
      <w:r w:rsidR="00090CFA">
        <w:rPr>
          <w:rFonts w:ascii="Helvetica" w:hAnsi="Helvetica"/>
          <w:sz w:val="20"/>
          <w:szCs w:val="20"/>
        </w:rPr>
        <w:t xml:space="preserve">campaign is to drive sales (both pre-orders and post-publication sales) of the new title.  Secondary goals include expanding Mitch </w:t>
      </w:r>
      <w:proofErr w:type="spellStart"/>
      <w:r w:rsidR="00090CFA">
        <w:rPr>
          <w:rFonts w:ascii="Helvetica" w:hAnsi="Helvetica"/>
          <w:sz w:val="20"/>
          <w:szCs w:val="20"/>
        </w:rPr>
        <w:t>Albom’s</w:t>
      </w:r>
      <w:proofErr w:type="spellEnd"/>
      <w:r w:rsidR="00090CFA">
        <w:rPr>
          <w:rFonts w:ascii="Helvetica" w:hAnsi="Helvetica"/>
          <w:sz w:val="20"/>
          <w:szCs w:val="20"/>
        </w:rPr>
        <w:t xml:space="preserve"> audience beyond the core of his already devoted fans and growing </w:t>
      </w:r>
      <w:proofErr w:type="spellStart"/>
      <w:r w:rsidR="00090CFA">
        <w:rPr>
          <w:rFonts w:ascii="Helvetica" w:hAnsi="Helvetica"/>
          <w:sz w:val="20"/>
          <w:szCs w:val="20"/>
        </w:rPr>
        <w:t>Albom’s</w:t>
      </w:r>
      <w:proofErr w:type="spellEnd"/>
      <w:r w:rsidR="00090CFA">
        <w:rPr>
          <w:rFonts w:ascii="Helvetica" w:hAnsi="Helvetica"/>
          <w:sz w:val="20"/>
          <w:szCs w:val="20"/>
        </w:rPr>
        <w:t xml:space="preserve"> digital presence.</w:t>
      </w:r>
    </w:p>
    <w:p w14:paraId="54EA8813" w14:textId="77777777" w:rsidR="00F97904" w:rsidRDefault="00F97904" w:rsidP="00090CFA">
      <w:pPr>
        <w:rPr>
          <w:rFonts w:ascii="Helvetica" w:hAnsi="Helvetica"/>
          <w:sz w:val="20"/>
          <w:szCs w:val="20"/>
        </w:rPr>
      </w:pPr>
    </w:p>
    <w:p w14:paraId="447315A5" w14:textId="0E12457E" w:rsidR="00F97904" w:rsidRDefault="00F97904" w:rsidP="00090CFA">
      <w:pPr>
        <w:rPr>
          <w:rFonts w:ascii="Helvetica" w:hAnsi="Helvetica"/>
          <w:sz w:val="20"/>
          <w:szCs w:val="20"/>
        </w:rPr>
      </w:pPr>
      <w:r>
        <w:rPr>
          <w:rFonts w:ascii="Helvetica" w:hAnsi="Helvetica"/>
          <w:b/>
          <w:sz w:val="20"/>
          <w:szCs w:val="20"/>
        </w:rPr>
        <w:t>Budget</w:t>
      </w:r>
    </w:p>
    <w:p w14:paraId="6E00B17C" w14:textId="77777777" w:rsidR="00F97904" w:rsidRDefault="00F97904" w:rsidP="00090CFA">
      <w:pPr>
        <w:rPr>
          <w:rFonts w:ascii="Helvetica" w:hAnsi="Helvetica"/>
          <w:sz w:val="20"/>
          <w:szCs w:val="20"/>
        </w:rPr>
      </w:pPr>
    </w:p>
    <w:p w14:paraId="2BA5E386" w14:textId="6E62BB9B" w:rsidR="00F97904" w:rsidRPr="00F97904" w:rsidRDefault="00F97904" w:rsidP="00090CFA">
      <w:pPr>
        <w:rPr>
          <w:rFonts w:ascii="Helvetica" w:hAnsi="Helvetica"/>
          <w:sz w:val="20"/>
          <w:szCs w:val="20"/>
        </w:rPr>
      </w:pPr>
      <w:r>
        <w:rPr>
          <w:rFonts w:ascii="Helvetica" w:hAnsi="Helvetica"/>
          <w:sz w:val="20"/>
          <w:szCs w:val="20"/>
        </w:rPr>
        <w:t xml:space="preserve">We are looking for options that work within a budget of $75-150k depending on the nature of the </w:t>
      </w:r>
      <w:bookmarkStart w:id="0" w:name="_GoBack"/>
      <w:bookmarkEnd w:id="0"/>
      <w:r>
        <w:rPr>
          <w:rFonts w:ascii="Helvetica" w:hAnsi="Helvetica"/>
          <w:sz w:val="20"/>
          <w:szCs w:val="20"/>
        </w:rPr>
        <w:t>campaign, including media.</w:t>
      </w:r>
    </w:p>
    <w:p w14:paraId="5B91590F" w14:textId="77777777" w:rsidR="00090CFA" w:rsidRDefault="00090CFA" w:rsidP="00090CFA">
      <w:pPr>
        <w:rPr>
          <w:rFonts w:ascii="Helvetica" w:hAnsi="Helvetica"/>
          <w:sz w:val="20"/>
          <w:szCs w:val="20"/>
        </w:rPr>
      </w:pPr>
    </w:p>
    <w:p w14:paraId="47492820" w14:textId="5C952B11" w:rsidR="00090CFA" w:rsidRDefault="00090CFA" w:rsidP="00090CFA">
      <w:pPr>
        <w:rPr>
          <w:rFonts w:ascii="Helvetica" w:hAnsi="Helvetica"/>
          <w:sz w:val="20"/>
          <w:szCs w:val="20"/>
        </w:rPr>
      </w:pPr>
      <w:r>
        <w:rPr>
          <w:rFonts w:ascii="Helvetica" w:hAnsi="Helvetica"/>
          <w:b/>
          <w:sz w:val="20"/>
          <w:szCs w:val="20"/>
        </w:rPr>
        <w:t>Campaign Presentation</w:t>
      </w:r>
    </w:p>
    <w:p w14:paraId="61A2040A" w14:textId="77777777" w:rsidR="00090CFA" w:rsidRDefault="00090CFA" w:rsidP="00090CFA">
      <w:pPr>
        <w:rPr>
          <w:rFonts w:ascii="Helvetica" w:hAnsi="Helvetica"/>
          <w:sz w:val="20"/>
          <w:szCs w:val="20"/>
        </w:rPr>
      </w:pPr>
    </w:p>
    <w:p w14:paraId="1F81DDCF" w14:textId="08F755DC" w:rsidR="00090CFA" w:rsidRDefault="00090CFA" w:rsidP="00090CFA">
      <w:pPr>
        <w:rPr>
          <w:rFonts w:ascii="Helvetica" w:hAnsi="Helvetica"/>
          <w:sz w:val="20"/>
          <w:szCs w:val="20"/>
        </w:rPr>
      </w:pPr>
      <w:r>
        <w:rPr>
          <w:rFonts w:ascii="Helvetica" w:hAnsi="Helvetica"/>
          <w:sz w:val="20"/>
          <w:szCs w:val="20"/>
        </w:rPr>
        <w:t xml:space="preserve">We expect agencies to present a </w:t>
      </w:r>
      <w:r w:rsidR="008F64D0" w:rsidRPr="008F64D0">
        <w:rPr>
          <w:rFonts w:ascii="Helvetica" w:hAnsi="Helvetica"/>
          <w:b/>
          <w:sz w:val="20"/>
          <w:szCs w:val="20"/>
        </w:rPr>
        <w:t>short</w:t>
      </w:r>
      <w:r w:rsidR="0066289A">
        <w:rPr>
          <w:rFonts w:ascii="Helvetica" w:hAnsi="Helvetica"/>
          <w:sz w:val="20"/>
          <w:szCs w:val="20"/>
        </w:rPr>
        <w:t xml:space="preserve"> document</w:t>
      </w:r>
      <w:r>
        <w:rPr>
          <w:rFonts w:ascii="Helvetica" w:hAnsi="Helvetica"/>
          <w:sz w:val="20"/>
          <w:szCs w:val="20"/>
        </w:rPr>
        <w:t xml:space="preserve"> </w:t>
      </w:r>
      <w:r w:rsidR="008F63C3">
        <w:rPr>
          <w:rFonts w:ascii="Helvetica" w:hAnsi="Helvetica"/>
          <w:sz w:val="20"/>
          <w:szCs w:val="20"/>
        </w:rPr>
        <w:t xml:space="preserve">outlining the </w:t>
      </w:r>
      <w:r w:rsidR="008F64D0">
        <w:rPr>
          <w:rFonts w:ascii="Helvetica" w:hAnsi="Helvetica"/>
          <w:sz w:val="20"/>
          <w:szCs w:val="20"/>
        </w:rPr>
        <w:t xml:space="preserve">topline ideas for the </w:t>
      </w:r>
      <w:r w:rsidR="008F63C3">
        <w:rPr>
          <w:rFonts w:ascii="Helvetica" w:hAnsi="Helvetica"/>
          <w:sz w:val="20"/>
          <w:szCs w:val="20"/>
        </w:rPr>
        <w:t>concept and execution of the campaign and answering the following questions:</w:t>
      </w:r>
    </w:p>
    <w:p w14:paraId="0E87DEAB" w14:textId="77777777" w:rsidR="008F63C3" w:rsidRDefault="008F63C3" w:rsidP="00090CFA">
      <w:pPr>
        <w:rPr>
          <w:rFonts w:ascii="Helvetica" w:hAnsi="Helvetica"/>
          <w:sz w:val="20"/>
          <w:szCs w:val="20"/>
        </w:rPr>
      </w:pPr>
    </w:p>
    <w:p w14:paraId="030647F9" w14:textId="6261A6AA" w:rsidR="008F63C3" w:rsidRPr="008F63C3" w:rsidRDefault="008F63C3" w:rsidP="008F63C3">
      <w:pPr>
        <w:pStyle w:val="ListParagraph"/>
        <w:numPr>
          <w:ilvl w:val="0"/>
          <w:numId w:val="2"/>
        </w:numPr>
        <w:rPr>
          <w:rFonts w:ascii="Helvetica" w:hAnsi="Helvetica"/>
          <w:sz w:val="20"/>
          <w:szCs w:val="20"/>
        </w:rPr>
      </w:pPr>
      <w:r w:rsidRPr="008F63C3">
        <w:rPr>
          <w:rFonts w:ascii="Helvetica" w:hAnsi="Helvetica"/>
          <w:sz w:val="20"/>
          <w:szCs w:val="20"/>
        </w:rPr>
        <w:t>What is the overall core creative idea behind the campaign?</w:t>
      </w:r>
    </w:p>
    <w:p w14:paraId="2303C69E" w14:textId="413B9217" w:rsidR="008F63C3" w:rsidRDefault="008F63C3" w:rsidP="008F63C3">
      <w:pPr>
        <w:pStyle w:val="ListParagraph"/>
        <w:numPr>
          <w:ilvl w:val="0"/>
          <w:numId w:val="2"/>
        </w:numPr>
        <w:rPr>
          <w:rFonts w:ascii="Helvetica" w:hAnsi="Helvetica"/>
          <w:sz w:val="20"/>
          <w:szCs w:val="20"/>
        </w:rPr>
      </w:pPr>
      <w:r>
        <w:rPr>
          <w:rFonts w:ascii="Helvetica" w:hAnsi="Helvetica"/>
          <w:sz w:val="20"/>
          <w:szCs w:val="20"/>
        </w:rPr>
        <w:t>How will the campaign be executed, i.e. what methods will be employed on which channels and at what time?</w:t>
      </w:r>
    </w:p>
    <w:p w14:paraId="079D8673" w14:textId="7A3F6032" w:rsidR="008F63C3" w:rsidRDefault="008F63C3" w:rsidP="008F63C3">
      <w:pPr>
        <w:pStyle w:val="ListParagraph"/>
        <w:numPr>
          <w:ilvl w:val="0"/>
          <w:numId w:val="2"/>
        </w:numPr>
        <w:rPr>
          <w:rFonts w:ascii="Helvetica" w:hAnsi="Helvetica"/>
          <w:sz w:val="20"/>
          <w:szCs w:val="20"/>
        </w:rPr>
      </w:pPr>
      <w:r>
        <w:rPr>
          <w:rFonts w:ascii="Helvetica" w:hAnsi="Helvetica"/>
          <w:sz w:val="20"/>
          <w:szCs w:val="20"/>
        </w:rPr>
        <w:t>What assets are needed for execution of the campaign?</w:t>
      </w:r>
    </w:p>
    <w:p w14:paraId="25604B8E" w14:textId="4464A657" w:rsidR="008F63C3" w:rsidRDefault="008F63C3" w:rsidP="008F63C3">
      <w:pPr>
        <w:pStyle w:val="ListParagraph"/>
        <w:numPr>
          <w:ilvl w:val="0"/>
          <w:numId w:val="2"/>
        </w:numPr>
        <w:rPr>
          <w:rFonts w:ascii="Helvetica" w:hAnsi="Helvetica"/>
          <w:sz w:val="20"/>
          <w:szCs w:val="20"/>
        </w:rPr>
      </w:pPr>
      <w:r>
        <w:rPr>
          <w:rFonts w:ascii="Helvetica" w:hAnsi="Helvetica"/>
          <w:sz w:val="20"/>
          <w:szCs w:val="20"/>
        </w:rPr>
        <w:t>How does this campaign sell the book?</w:t>
      </w:r>
    </w:p>
    <w:p w14:paraId="3BC39D6E" w14:textId="5A7B4B05" w:rsidR="004A2814" w:rsidRDefault="004A2814" w:rsidP="008F63C3">
      <w:pPr>
        <w:pStyle w:val="ListParagraph"/>
        <w:numPr>
          <w:ilvl w:val="0"/>
          <w:numId w:val="2"/>
        </w:numPr>
        <w:rPr>
          <w:rFonts w:ascii="Helvetica" w:hAnsi="Helvetica"/>
          <w:sz w:val="20"/>
          <w:szCs w:val="20"/>
        </w:rPr>
      </w:pPr>
      <w:r>
        <w:rPr>
          <w:rFonts w:ascii="Helvetica" w:hAnsi="Helvetica"/>
          <w:sz w:val="20"/>
          <w:szCs w:val="20"/>
        </w:rPr>
        <w:t>What is the rough, estimated cost of the campaign?</w:t>
      </w:r>
    </w:p>
    <w:p w14:paraId="644E3749" w14:textId="77777777" w:rsidR="008F63C3" w:rsidRDefault="008F63C3" w:rsidP="008F63C3">
      <w:pPr>
        <w:rPr>
          <w:rFonts w:ascii="Helvetica" w:hAnsi="Helvetica"/>
          <w:sz w:val="20"/>
          <w:szCs w:val="20"/>
        </w:rPr>
      </w:pPr>
    </w:p>
    <w:p w14:paraId="0831E84D" w14:textId="7DA983A6" w:rsidR="008F63C3" w:rsidRDefault="008F63C3" w:rsidP="008F63C3">
      <w:pPr>
        <w:rPr>
          <w:rFonts w:ascii="Helvetica" w:hAnsi="Helvetica"/>
          <w:sz w:val="20"/>
          <w:szCs w:val="20"/>
        </w:rPr>
      </w:pPr>
      <w:r>
        <w:rPr>
          <w:rFonts w:ascii="Helvetica" w:hAnsi="Helvetica"/>
          <w:b/>
          <w:sz w:val="20"/>
          <w:szCs w:val="20"/>
        </w:rPr>
        <w:t>Presentation Timing</w:t>
      </w:r>
    </w:p>
    <w:p w14:paraId="6B2C618D" w14:textId="77777777" w:rsidR="008F63C3" w:rsidRDefault="008F63C3" w:rsidP="008F63C3">
      <w:pPr>
        <w:rPr>
          <w:rFonts w:ascii="Helvetica" w:hAnsi="Helvetica"/>
          <w:sz w:val="20"/>
          <w:szCs w:val="20"/>
        </w:rPr>
      </w:pPr>
    </w:p>
    <w:p w14:paraId="20A74DF1" w14:textId="689C78CF" w:rsidR="008F63C3" w:rsidRDefault="008F63C3" w:rsidP="008F63C3">
      <w:pPr>
        <w:rPr>
          <w:rFonts w:ascii="Helvetica" w:hAnsi="Helvetica"/>
          <w:sz w:val="20"/>
          <w:szCs w:val="20"/>
        </w:rPr>
      </w:pPr>
      <w:r>
        <w:rPr>
          <w:rFonts w:ascii="Helvetica" w:hAnsi="Helvetica"/>
          <w:sz w:val="20"/>
          <w:szCs w:val="20"/>
        </w:rPr>
        <w:t xml:space="preserve">We expect delivery of the </w:t>
      </w:r>
      <w:r w:rsidR="00F97904">
        <w:rPr>
          <w:rFonts w:ascii="Helvetica" w:hAnsi="Helvetica"/>
          <w:sz w:val="20"/>
          <w:szCs w:val="20"/>
        </w:rPr>
        <w:t>document</w:t>
      </w:r>
      <w:r>
        <w:rPr>
          <w:rFonts w:ascii="Helvetica" w:hAnsi="Helvetica"/>
          <w:sz w:val="20"/>
          <w:szCs w:val="20"/>
        </w:rPr>
        <w:t xml:space="preserve"> no later than</w:t>
      </w:r>
      <w:r w:rsidR="00F97904">
        <w:rPr>
          <w:rFonts w:ascii="Helvetica" w:hAnsi="Helvetica"/>
          <w:sz w:val="20"/>
          <w:szCs w:val="20"/>
        </w:rPr>
        <w:t xml:space="preserve"> close of business on</w:t>
      </w:r>
      <w:r>
        <w:rPr>
          <w:rFonts w:ascii="Helvetica" w:hAnsi="Helvetica"/>
          <w:sz w:val="20"/>
          <w:szCs w:val="20"/>
        </w:rPr>
        <w:t xml:space="preserve"> May </w:t>
      </w:r>
      <w:r w:rsidR="0066289A">
        <w:rPr>
          <w:rFonts w:ascii="Helvetica" w:hAnsi="Helvetica"/>
          <w:sz w:val="20"/>
          <w:szCs w:val="20"/>
        </w:rPr>
        <w:t>16</w:t>
      </w:r>
      <w:r w:rsidRPr="008F63C3">
        <w:rPr>
          <w:rFonts w:ascii="Helvetica" w:hAnsi="Helvetica"/>
          <w:sz w:val="20"/>
          <w:szCs w:val="20"/>
          <w:vertAlign w:val="superscript"/>
        </w:rPr>
        <w:t>st</w:t>
      </w:r>
      <w:r>
        <w:rPr>
          <w:rFonts w:ascii="Helvetica" w:hAnsi="Helvetica"/>
          <w:sz w:val="20"/>
          <w:szCs w:val="20"/>
        </w:rPr>
        <w:t xml:space="preserve">, 2012 and will arrange a time shortly thereafter for agencies to deliver presentations of their campaign.  Hyperion Books will select an agency to work with by May </w:t>
      </w:r>
      <w:r w:rsidR="0066289A">
        <w:rPr>
          <w:rFonts w:ascii="Helvetica" w:hAnsi="Helvetica"/>
          <w:sz w:val="20"/>
          <w:szCs w:val="20"/>
        </w:rPr>
        <w:t>18</w:t>
      </w:r>
      <w:r>
        <w:rPr>
          <w:rFonts w:ascii="Helvetica" w:hAnsi="Helvetica"/>
          <w:sz w:val="20"/>
          <w:szCs w:val="20"/>
        </w:rPr>
        <w:t>th, 2012.</w:t>
      </w:r>
    </w:p>
    <w:p w14:paraId="11185061" w14:textId="77777777" w:rsidR="008F63C3" w:rsidRDefault="008F63C3" w:rsidP="008F63C3">
      <w:pPr>
        <w:rPr>
          <w:rFonts w:ascii="Helvetica" w:hAnsi="Helvetica"/>
          <w:sz w:val="20"/>
          <w:szCs w:val="20"/>
        </w:rPr>
      </w:pPr>
    </w:p>
    <w:p w14:paraId="55D37C6F" w14:textId="2D5982FF" w:rsidR="00F97904" w:rsidRDefault="00F97904" w:rsidP="008F63C3">
      <w:pPr>
        <w:rPr>
          <w:rFonts w:ascii="Helvetica" w:hAnsi="Helvetica"/>
          <w:b/>
          <w:sz w:val="20"/>
          <w:szCs w:val="20"/>
        </w:rPr>
      </w:pPr>
      <w:r>
        <w:rPr>
          <w:rFonts w:ascii="Helvetica" w:hAnsi="Helvetica"/>
          <w:b/>
          <w:sz w:val="20"/>
          <w:szCs w:val="20"/>
        </w:rPr>
        <w:t>Contact</w:t>
      </w:r>
    </w:p>
    <w:p w14:paraId="4C39D37E" w14:textId="77777777" w:rsidR="00F97904" w:rsidRDefault="00F97904" w:rsidP="008F63C3">
      <w:pPr>
        <w:rPr>
          <w:rFonts w:ascii="Helvetica" w:hAnsi="Helvetica"/>
          <w:b/>
          <w:sz w:val="20"/>
          <w:szCs w:val="20"/>
        </w:rPr>
      </w:pPr>
    </w:p>
    <w:p w14:paraId="61736981" w14:textId="4EECD622" w:rsidR="00F97904" w:rsidRDefault="00F97904" w:rsidP="008F63C3">
      <w:pPr>
        <w:rPr>
          <w:rFonts w:ascii="Helvetica" w:hAnsi="Helvetica"/>
          <w:sz w:val="20"/>
          <w:szCs w:val="20"/>
        </w:rPr>
      </w:pPr>
      <w:r>
        <w:rPr>
          <w:rFonts w:ascii="Helvetica" w:hAnsi="Helvetica"/>
          <w:sz w:val="20"/>
          <w:szCs w:val="20"/>
        </w:rPr>
        <w:t xml:space="preserve">To submit a proposal, or if you have any questions, please contact Jon Bernstein at </w:t>
      </w:r>
      <w:hyperlink r:id="rId7" w:history="1">
        <w:r w:rsidRPr="00420272">
          <w:rPr>
            <w:rStyle w:val="Hyperlink"/>
            <w:rFonts w:ascii="Helvetica" w:hAnsi="Helvetica"/>
            <w:sz w:val="20"/>
            <w:szCs w:val="20"/>
          </w:rPr>
          <w:t>jonathan.s.bernstein@abc.com</w:t>
        </w:r>
      </w:hyperlink>
      <w:r>
        <w:rPr>
          <w:rFonts w:ascii="Helvetica" w:hAnsi="Helvetica"/>
          <w:sz w:val="20"/>
          <w:szCs w:val="20"/>
        </w:rPr>
        <w:t xml:space="preserve"> or call (</w:t>
      </w:r>
      <w:proofErr w:type="gramStart"/>
      <w:r>
        <w:rPr>
          <w:rFonts w:ascii="Helvetica" w:hAnsi="Helvetica"/>
          <w:sz w:val="20"/>
          <w:szCs w:val="20"/>
        </w:rPr>
        <w:t>917)661</w:t>
      </w:r>
      <w:proofErr w:type="gramEnd"/>
      <w:r>
        <w:rPr>
          <w:rFonts w:ascii="Helvetica" w:hAnsi="Helvetica"/>
          <w:sz w:val="20"/>
          <w:szCs w:val="20"/>
        </w:rPr>
        <w:t>-2096</w:t>
      </w:r>
    </w:p>
    <w:p w14:paraId="21B59A4A" w14:textId="77777777" w:rsidR="00F97904" w:rsidRDefault="00F97904" w:rsidP="008F63C3">
      <w:pPr>
        <w:rPr>
          <w:rFonts w:ascii="Helvetica" w:hAnsi="Helvetica"/>
          <w:sz w:val="20"/>
          <w:szCs w:val="20"/>
        </w:rPr>
      </w:pPr>
    </w:p>
    <w:p w14:paraId="6EDFBA9A" w14:textId="77777777" w:rsidR="00F97904" w:rsidRPr="00F97904" w:rsidRDefault="00F97904" w:rsidP="008F63C3">
      <w:pPr>
        <w:rPr>
          <w:rFonts w:ascii="Helvetica" w:hAnsi="Helvetica"/>
          <w:sz w:val="20"/>
          <w:szCs w:val="20"/>
        </w:rPr>
      </w:pPr>
    </w:p>
    <w:p w14:paraId="6C5A67A8" w14:textId="77777777" w:rsidR="008F63C3" w:rsidRDefault="008F63C3" w:rsidP="008F63C3">
      <w:pPr>
        <w:pStyle w:val="ListParagraph"/>
        <w:rPr>
          <w:rFonts w:ascii="Helvetica" w:hAnsi="Helvetica"/>
          <w:sz w:val="20"/>
          <w:szCs w:val="20"/>
        </w:rPr>
      </w:pPr>
    </w:p>
    <w:p w14:paraId="6D1B5286" w14:textId="77777777" w:rsidR="00F97904" w:rsidRPr="008F63C3" w:rsidRDefault="00F97904" w:rsidP="008F63C3">
      <w:pPr>
        <w:pStyle w:val="ListParagraph"/>
        <w:rPr>
          <w:rFonts w:ascii="Helvetica" w:hAnsi="Helvetica"/>
          <w:sz w:val="20"/>
          <w:szCs w:val="20"/>
        </w:rPr>
      </w:pPr>
    </w:p>
    <w:p w14:paraId="7DEDD90B" w14:textId="77777777" w:rsidR="00090CFA" w:rsidRDefault="00090CFA" w:rsidP="00090CFA">
      <w:pPr>
        <w:rPr>
          <w:rFonts w:ascii="Helvetica" w:hAnsi="Helvetica"/>
          <w:sz w:val="20"/>
          <w:szCs w:val="20"/>
        </w:rPr>
      </w:pPr>
    </w:p>
    <w:p w14:paraId="779A78EB" w14:textId="13FD77E9" w:rsidR="00BD23D8" w:rsidRPr="00BD23D8" w:rsidRDefault="00090CFA" w:rsidP="00090CFA">
      <w:pPr>
        <w:rPr>
          <w:rFonts w:ascii="Helvetica" w:hAnsi="Helvetica"/>
          <w:sz w:val="20"/>
          <w:szCs w:val="20"/>
        </w:rPr>
      </w:pPr>
      <w:r>
        <w:rPr>
          <w:rFonts w:ascii="Helvetica" w:hAnsi="Helvetica"/>
          <w:sz w:val="20"/>
          <w:szCs w:val="20"/>
        </w:rPr>
        <w:t xml:space="preserve"> </w:t>
      </w:r>
    </w:p>
    <w:p w14:paraId="19E1EDA0" w14:textId="77777777" w:rsidR="009561E1" w:rsidRDefault="009561E1">
      <w:pPr>
        <w:rPr>
          <w:rFonts w:ascii="Helvetica" w:hAnsi="Helvetica"/>
          <w:sz w:val="20"/>
          <w:szCs w:val="20"/>
        </w:rPr>
      </w:pPr>
    </w:p>
    <w:p w14:paraId="0B65E1CE" w14:textId="77777777" w:rsidR="009561E1" w:rsidRPr="00C1132B" w:rsidRDefault="009561E1">
      <w:pPr>
        <w:rPr>
          <w:rFonts w:ascii="Helvetica" w:hAnsi="Helvetica"/>
          <w:sz w:val="20"/>
          <w:szCs w:val="20"/>
        </w:rPr>
      </w:pPr>
    </w:p>
    <w:sectPr w:rsidR="009561E1" w:rsidRPr="00C1132B" w:rsidSect="00F04FF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D4CBF"/>
    <w:multiLevelType w:val="hybridMultilevel"/>
    <w:tmpl w:val="6C58FD7A"/>
    <w:lvl w:ilvl="0" w:tplc="52A26E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435AC5"/>
    <w:multiLevelType w:val="hybridMultilevel"/>
    <w:tmpl w:val="D6E22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32B"/>
    <w:rsid w:val="00011143"/>
    <w:rsid w:val="000137EC"/>
    <w:rsid w:val="00045516"/>
    <w:rsid w:val="00090CFA"/>
    <w:rsid w:val="001419AD"/>
    <w:rsid w:val="001821A1"/>
    <w:rsid w:val="001C1AC8"/>
    <w:rsid w:val="004A2814"/>
    <w:rsid w:val="005E7DE9"/>
    <w:rsid w:val="006478FC"/>
    <w:rsid w:val="0066289A"/>
    <w:rsid w:val="006E4BD0"/>
    <w:rsid w:val="008F63C3"/>
    <w:rsid w:val="008F64D0"/>
    <w:rsid w:val="00905C85"/>
    <w:rsid w:val="009561E1"/>
    <w:rsid w:val="00A97786"/>
    <w:rsid w:val="00B07CF6"/>
    <w:rsid w:val="00B7047D"/>
    <w:rsid w:val="00BD23D8"/>
    <w:rsid w:val="00C1132B"/>
    <w:rsid w:val="00C93191"/>
    <w:rsid w:val="00CC6002"/>
    <w:rsid w:val="00DA60DE"/>
    <w:rsid w:val="00F04FFD"/>
    <w:rsid w:val="00F30001"/>
    <w:rsid w:val="00F979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D56F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047D"/>
    <w:rPr>
      <w:rFonts w:ascii="Lucida Grande" w:hAnsi="Lucida Grande"/>
      <w:sz w:val="18"/>
      <w:szCs w:val="18"/>
    </w:rPr>
  </w:style>
  <w:style w:type="character" w:customStyle="1" w:styleId="BalloonTextChar">
    <w:name w:val="Balloon Text Char"/>
    <w:basedOn w:val="DefaultParagraphFont"/>
    <w:link w:val="BalloonText"/>
    <w:uiPriority w:val="99"/>
    <w:semiHidden/>
    <w:rsid w:val="00B7047D"/>
    <w:rPr>
      <w:rFonts w:ascii="Lucida Grande" w:hAnsi="Lucida Grande"/>
      <w:sz w:val="18"/>
      <w:szCs w:val="18"/>
    </w:rPr>
  </w:style>
  <w:style w:type="paragraph" w:styleId="ListParagraph">
    <w:name w:val="List Paragraph"/>
    <w:basedOn w:val="Normal"/>
    <w:uiPriority w:val="34"/>
    <w:qFormat/>
    <w:rsid w:val="000137EC"/>
    <w:pPr>
      <w:ind w:left="720"/>
      <w:contextualSpacing/>
    </w:pPr>
  </w:style>
  <w:style w:type="character" w:styleId="Hyperlink">
    <w:name w:val="Hyperlink"/>
    <w:basedOn w:val="DefaultParagraphFont"/>
    <w:uiPriority w:val="99"/>
    <w:unhideWhenUsed/>
    <w:rsid w:val="00F9790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047D"/>
    <w:rPr>
      <w:rFonts w:ascii="Lucida Grande" w:hAnsi="Lucida Grande"/>
      <w:sz w:val="18"/>
      <w:szCs w:val="18"/>
    </w:rPr>
  </w:style>
  <w:style w:type="character" w:customStyle="1" w:styleId="BalloonTextChar">
    <w:name w:val="Balloon Text Char"/>
    <w:basedOn w:val="DefaultParagraphFont"/>
    <w:link w:val="BalloonText"/>
    <w:uiPriority w:val="99"/>
    <w:semiHidden/>
    <w:rsid w:val="00B7047D"/>
    <w:rPr>
      <w:rFonts w:ascii="Lucida Grande" w:hAnsi="Lucida Grande"/>
      <w:sz w:val="18"/>
      <w:szCs w:val="18"/>
    </w:rPr>
  </w:style>
  <w:style w:type="paragraph" w:styleId="ListParagraph">
    <w:name w:val="List Paragraph"/>
    <w:basedOn w:val="Normal"/>
    <w:uiPriority w:val="34"/>
    <w:qFormat/>
    <w:rsid w:val="000137EC"/>
    <w:pPr>
      <w:ind w:left="720"/>
      <w:contextualSpacing/>
    </w:pPr>
  </w:style>
  <w:style w:type="character" w:styleId="Hyperlink">
    <w:name w:val="Hyperlink"/>
    <w:basedOn w:val="DefaultParagraphFont"/>
    <w:uiPriority w:val="99"/>
    <w:unhideWhenUsed/>
    <w:rsid w:val="00F979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hyperlink" Target="mailto:jonathan.s.bernstein@abc.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bernj070:Library:Application%20Support:Microsoft:Office:User%20Templates:My%20Templates:Hyperion%20Wor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Hyperion Word Template.dotx</Template>
  <TotalTime>1</TotalTime>
  <Pages>2</Pages>
  <Words>719</Words>
  <Characters>4102</Characters>
  <Application>Microsoft Macintosh Word</Application>
  <DocSecurity>0</DocSecurity>
  <Lines>34</Lines>
  <Paragraphs>9</Paragraphs>
  <ScaleCrop>false</ScaleCrop>
  <Company>Walt Disney Company</Company>
  <LinksUpToDate>false</LinksUpToDate>
  <CharactersWithSpaces>4812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 Disney</dc:creator>
  <cp:keywords/>
  <dc:description/>
  <cp:lastModifiedBy>Walt Disney</cp:lastModifiedBy>
  <cp:revision>3</cp:revision>
  <dcterms:created xsi:type="dcterms:W3CDTF">2012-05-11T18:33:00Z</dcterms:created>
  <dcterms:modified xsi:type="dcterms:W3CDTF">2012-05-11T20:55:00Z</dcterms:modified>
</cp:coreProperties>
</file>