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275" w:rsidRPr="00CE2275" w:rsidRDefault="00CE2275" w:rsidP="00CE2275">
      <w:pPr>
        <w:spacing w:after="0" w:line="240" w:lineRule="auto"/>
        <w:jc w:val="center"/>
        <w:rPr>
          <w:rFonts w:ascii="Arial" w:eastAsia="Times New Roman" w:hAnsi="Arial" w:cs="Arial"/>
          <w:sz w:val="20"/>
          <w:szCs w:val="20"/>
        </w:rPr>
      </w:pPr>
      <w:r w:rsidRPr="00CE2275">
        <w:rPr>
          <w:rFonts w:ascii="Arial" w:eastAsia="Times New Roman" w:hAnsi="Arial" w:cs="Arial"/>
          <w:b/>
          <w:bCs/>
          <w:sz w:val="27"/>
          <w:szCs w:val="27"/>
        </w:rPr>
        <w:t>Advertisement Detail</w:t>
      </w:r>
    </w:p>
    <w:p w:rsidR="00CE2275" w:rsidRPr="00CE2275" w:rsidRDefault="00CE2275" w:rsidP="00CE2275">
      <w:pPr>
        <w:spacing w:after="0" w:line="240" w:lineRule="auto"/>
        <w:rPr>
          <w:rFonts w:ascii="Arial" w:eastAsia="Times New Roman" w:hAnsi="Arial" w:cs="Arial"/>
          <w:sz w:val="20"/>
          <w:szCs w:val="20"/>
        </w:rPr>
      </w:pPr>
    </w:p>
    <w:tbl>
      <w:tblPr>
        <w:tblW w:w="4750" w:type="pct"/>
        <w:jc w:val="center"/>
        <w:tblCellSpacing w:w="15" w:type="dxa"/>
        <w:tblCellMar>
          <w:top w:w="15" w:type="dxa"/>
          <w:left w:w="15" w:type="dxa"/>
          <w:bottom w:w="15" w:type="dxa"/>
          <w:right w:w="15" w:type="dxa"/>
        </w:tblCellMar>
        <w:tblLook w:val="04A0"/>
      </w:tblPr>
      <w:tblGrid>
        <w:gridCol w:w="8978"/>
      </w:tblGrid>
      <w:tr w:rsidR="00CE2275" w:rsidRPr="00CE2275">
        <w:trPr>
          <w:tblCellSpacing w:w="15" w:type="dxa"/>
          <w:jc w:val="center"/>
        </w:trPr>
        <w:tc>
          <w:tcPr>
            <w:tcW w:w="0" w:type="auto"/>
            <w:vAlign w:val="center"/>
            <w:hideMark/>
          </w:tcPr>
          <w:p w:rsidR="00CE2275" w:rsidRPr="00CE2275" w:rsidRDefault="00CE2275" w:rsidP="00CE2275">
            <w:pPr>
              <w:spacing w:after="0" w:line="240" w:lineRule="auto"/>
              <w:jc w:val="center"/>
              <w:rPr>
                <w:rFonts w:ascii="Times New Roman" w:eastAsia="Times New Roman" w:hAnsi="Times New Roman" w:cs="Times New Roman"/>
                <w:sz w:val="24"/>
                <w:szCs w:val="24"/>
              </w:rPr>
            </w:pPr>
            <w:r w:rsidRPr="00CE2275">
              <w:rPr>
                <w:rFonts w:ascii="Arial" w:eastAsia="Times New Roman" w:hAnsi="Arial" w:cs="Arial"/>
                <w:b/>
                <w:bCs/>
                <w:sz w:val="36"/>
                <w:szCs w:val="36"/>
              </w:rPr>
              <w:t>Department of Agriculture</w:t>
            </w: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jc w:val="center"/>
              <w:rPr>
                <w:rFonts w:ascii="Times New Roman" w:eastAsia="Times New Roman" w:hAnsi="Times New Roman" w:cs="Times New Roman"/>
                <w:sz w:val="24"/>
                <w:szCs w:val="24"/>
              </w:rPr>
            </w:pPr>
            <w:r w:rsidRPr="00CE2275">
              <w:rPr>
                <w:rFonts w:ascii="Arial" w:eastAsia="Times New Roman" w:hAnsi="Arial" w:cs="Arial"/>
                <w:b/>
                <w:bCs/>
                <w:sz w:val="27"/>
                <w:szCs w:val="27"/>
              </w:rPr>
              <w:t>Invitation to Bid</w:t>
            </w: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jc w:val="center"/>
              <w:rPr>
                <w:rFonts w:ascii="Times New Roman" w:eastAsia="Times New Roman" w:hAnsi="Times New Roman" w:cs="Times New Roman"/>
                <w:sz w:val="24"/>
                <w:szCs w:val="24"/>
              </w:rPr>
            </w:pPr>
            <w:proofErr w:type="spellStart"/>
            <w:r w:rsidRPr="00CE2275">
              <w:rPr>
                <w:rFonts w:ascii="Arial" w:eastAsia="Times New Roman" w:hAnsi="Arial" w:cs="Arial"/>
                <w:b/>
                <w:bCs/>
                <w:sz w:val="24"/>
                <w:szCs w:val="24"/>
              </w:rPr>
              <w:t>Seashark</w:t>
            </w:r>
            <w:proofErr w:type="spellEnd"/>
            <w:r w:rsidRPr="00CE2275">
              <w:rPr>
                <w:rFonts w:ascii="Arial" w:eastAsia="Times New Roman" w:hAnsi="Arial" w:cs="Arial"/>
                <w:b/>
                <w:bCs/>
                <w:sz w:val="24"/>
                <w:szCs w:val="24"/>
              </w:rPr>
              <w:t xml:space="preserve"> 09/10 Timber Sale</w:t>
            </w: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jc w:val="center"/>
              <w:rPr>
                <w:rFonts w:ascii="Times New Roman" w:eastAsia="Times New Roman" w:hAnsi="Times New Roman" w:cs="Times New Roman"/>
                <w:sz w:val="24"/>
                <w:szCs w:val="24"/>
              </w:rPr>
            </w:pPr>
            <w:r w:rsidRPr="00CE2275">
              <w:rPr>
                <w:rFonts w:ascii="Arial" w:eastAsia="Times New Roman" w:hAnsi="Arial" w:cs="Arial"/>
                <w:sz w:val="20"/>
                <w:szCs w:val="20"/>
              </w:rPr>
              <w:t xml:space="preserve">Advertisement Number: </w:t>
            </w:r>
            <w:proofErr w:type="spellStart"/>
            <w:r w:rsidRPr="00CE2275">
              <w:rPr>
                <w:rFonts w:ascii="Arial" w:eastAsia="Times New Roman" w:hAnsi="Arial" w:cs="Arial"/>
                <w:sz w:val="20"/>
                <w:szCs w:val="20"/>
              </w:rPr>
              <w:t>Seashark</w:t>
            </w:r>
            <w:proofErr w:type="spellEnd"/>
            <w:r w:rsidRPr="00CE2275">
              <w:rPr>
                <w:rFonts w:ascii="Arial" w:eastAsia="Times New Roman" w:hAnsi="Arial" w:cs="Arial"/>
                <w:sz w:val="20"/>
                <w:szCs w:val="20"/>
              </w:rPr>
              <w:t xml:space="preserve"> 09/10 Timber Sale</w:t>
            </w: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jc w:val="center"/>
              <w:rPr>
                <w:rFonts w:ascii="Times New Roman" w:eastAsia="Times New Roman" w:hAnsi="Times New Roman" w:cs="Times New Roman"/>
                <w:sz w:val="24"/>
                <w:szCs w:val="24"/>
              </w:rPr>
            </w:pPr>
            <w:r w:rsidRPr="00CE2275">
              <w:rPr>
                <w:rFonts w:ascii="Arial" w:eastAsia="Times New Roman" w:hAnsi="Arial" w:cs="Arial"/>
                <w:sz w:val="20"/>
                <w:szCs w:val="20"/>
              </w:rPr>
              <w:t xml:space="preserve">Version Number: 000 </w:t>
            </w: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jc w:val="center"/>
              <w:rPr>
                <w:rFonts w:ascii="Times New Roman" w:eastAsia="Times New Roman" w:hAnsi="Times New Roman" w:cs="Times New Roman"/>
                <w:sz w:val="24"/>
                <w:szCs w:val="24"/>
              </w:rPr>
            </w:pPr>
            <w:r w:rsidRPr="00CE2275">
              <w:rPr>
                <w:rFonts w:ascii="Arial" w:eastAsia="Times New Roman" w:hAnsi="Arial" w:cs="Arial"/>
                <w:b/>
                <w:bCs/>
                <w:sz w:val="20"/>
                <w:szCs w:val="20"/>
              </w:rPr>
              <w:t>Advertisement Begin Date/Time:</w:t>
            </w:r>
            <w:r w:rsidRPr="00CE2275">
              <w:rPr>
                <w:rFonts w:ascii="Arial" w:eastAsia="Times New Roman" w:hAnsi="Arial" w:cs="Arial"/>
                <w:sz w:val="20"/>
                <w:szCs w:val="20"/>
              </w:rPr>
              <w:t xml:space="preserve"> 04/14/2010 - 02:00 P.M.</w:t>
            </w:r>
            <w:r w:rsidRPr="00CE2275">
              <w:rPr>
                <w:rFonts w:ascii="Times New Roman" w:eastAsia="Times New Roman" w:hAnsi="Times New Roman" w:cs="Times New Roman"/>
                <w:sz w:val="24"/>
                <w:szCs w:val="24"/>
              </w:rPr>
              <w:br/>
            </w:r>
            <w:r w:rsidRPr="00CE2275">
              <w:rPr>
                <w:rFonts w:ascii="Times New Roman" w:eastAsia="Times New Roman" w:hAnsi="Times New Roman" w:cs="Times New Roman"/>
                <w:sz w:val="24"/>
                <w:szCs w:val="24"/>
              </w:rPr>
              <w:br/>
            </w: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jc w:val="center"/>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bl>
    <w:p w:rsidR="00CE2275" w:rsidRPr="00CE2275" w:rsidRDefault="00CE2275" w:rsidP="00CE2275">
      <w:pPr>
        <w:spacing w:after="240" w:line="240" w:lineRule="auto"/>
        <w:rPr>
          <w:rFonts w:ascii="Arial" w:eastAsia="Times New Roman" w:hAnsi="Arial" w:cs="Arial"/>
          <w:sz w:val="20"/>
          <w:szCs w:val="20"/>
        </w:rPr>
      </w:pPr>
      <w:r w:rsidRPr="00CE2275">
        <w:rPr>
          <w:rFonts w:ascii="Arial" w:eastAsia="Times New Roman" w:hAnsi="Arial" w:cs="Arial"/>
          <w:sz w:val="20"/>
          <w:szCs w:val="20"/>
        </w:rPr>
        <w:br/>
      </w:r>
    </w:p>
    <w:tbl>
      <w:tblPr>
        <w:tblW w:w="4750" w:type="pct"/>
        <w:jc w:val="center"/>
        <w:tblCellSpacing w:w="15" w:type="dxa"/>
        <w:tblCellMar>
          <w:top w:w="15" w:type="dxa"/>
          <w:left w:w="15" w:type="dxa"/>
          <w:bottom w:w="15" w:type="dxa"/>
          <w:right w:w="15" w:type="dxa"/>
        </w:tblCellMar>
        <w:tblLook w:val="04A0"/>
      </w:tblPr>
      <w:tblGrid>
        <w:gridCol w:w="5206"/>
        <w:gridCol w:w="3772"/>
      </w:tblGrid>
      <w:tr w:rsidR="00CE2275" w:rsidRPr="00CE2275">
        <w:trPr>
          <w:tblCellSpacing w:w="15" w:type="dxa"/>
          <w:jc w:val="center"/>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b/>
                <w:bCs/>
                <w:sz w:val="20"/>
                <w:szCs w:val="20"/>
              </w:rPr>
              <w:t>Commodity Code(s):</w:t>
            </w:r>
          </w:p>
        </w:tc>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b/>
                <w:bCs/>
                <w:sz w:val="20"/>
                <w:szCs w:val="20"/>
              </w:rPr>
              <w:t>Description(s):</w:t>
            </w:r>
          </w:p>
        </w:tc>
      </w:tr>
      <w:tr w:rsidR="00CE2275" w:rsidRPr="00CE2275">
        <w:trPr>
          <w:tblCellSpacing w:w="15" w:type="dxa"/>
          <w:jc w:val="center"/>
        </w:trPr>
        <w:tc>
          <w:tcPr>
            <w:tcW w:w="0" w:type="auto"/>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991-070-000-0000 </w:t>
            </w:r>
          </w:p>
        </w:tc>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bl>
    <w:p w:rsidR="00CE2275" w:rsidRPr="00CE2275" w:rsidRDefault="00CE2275" w:rsidP="00CE2275">
      <w:pPr>
        <w:spacing w:after="0" w:line="240" w:lineRule="auto"/>
        <w:rPr>
          <w:rFonts w:ascii="Arial" w:eastAsia="Times New Roman" w:hAnsi="Arial" w:cs="Arial"/>
          <w:sz w:val="20"/>
          <w:szCs w:val="20"/>
        </w:rPr>
      </w:pPr>
    </w:p>
    <w:tbl>
      <w:tblPr>
        <w:tblW w:w="4750" w:type="pct"/>
        <w:tblCellSpacing w:w="15" w:type="dxa"/>
        <w:tblCellMar>
          <w:top w:w="15" w:type="dxa"/>
          <w:left w:w="15" w:type="dxa"/>
          <w:bottom w:w="15" w:type="dxa"/>
          <w:right w:w="15" w:type="dxa"/>
        </w:tblCellMar>
        <w:tblLook w:val="04A0"/>
      </w:tblPr>
      <w:tblGrid>
        <w:gridCol w:w="8978"/>
      </w:tblGrid>
      <w:tr w:rsidR="00CE2275" w:rsidRPr="00CE2275">
        <w:trPr>
          <w:tblCellSpacing w:w="15" w:type="dxa"/>
        </w:trPr>
        <w:tc>
          <w:tcPr>
            <w:tcW w:w="0" w:type="auto"/>
            <w:vAlign w:val="center"/>
            <w:hideMark/>
          </w:tcPr>
          <w:p w:rsidR="00CE2275" w:rsidRPr="00CE2275" w:rsidRDefault="00CE2275" w:rsidP="00CE2275">
            <w:pPr>
              <w:spacing w:after="0" w:line="240" w:lineRule="auto"/>
              <w:rPr>
                <w:rFonts w:ascii="Arial" w:eastAsia="Times New Roman" w:hAnsi="Arial" w:cs="Arial"/>
                <w:sz w:val="20"/>
                <w:szCs w:val="20"/>
              </w:rPr>
            </w:pPr>
            <w:r w:rsidRPr="00CE2275">
              <w:rPr>
                <w:rFonts w:ascii="Arial" w:eastAsia="Times New Roman" w:hAnsi="Arial" w:cs="Arial"/>
                <w:sz w:val="20"/>
                <w:szCs w:val="20"/>
              </w:rPr>
              <w:t xml:space="preserve">The Florida Department of Agriculture and Consumer Services, Division of Forestry is seeking sealed bids for the sale of timber. This 529 acre per unit sale is an improvement thinning in 24 year old planted slash pine on Tate's Hell State Forest located in Franklin County, Florida. Stands will be thinned by clear cutting every third row. Leave rows will not be thinned. Total estimated volume for removal is 9,800 tons of pine. Estimated percentages of each product are: pulpwood 76%, super pulpwood 10%, chip-n-saw 12%, and </w:t>
            </w:r>
            <w:proofErr w:type="spellStart"/>
            <w:r w:rsidRPr="00CE2275">
              <w:rPr>
                <w:rFonts w:ascii="Arial" w:eastAsia="Times New Roman" w:hAnsi="Arial" w:cs="Arial"/>
                <w:sz w:val="20"/>
                <w:szCs w:val="20"/>
              </w:rPr>
              <w:t>sawtimber</w:t>
            </w:r>
            <w:proofErr w:type="spellEnd"/>
            <w:r w:rsidRPr="00CE2275">
              <w:rPr>
                <w:rFonts w:ascii="Arial" w:eastAsia="Times New Roman" w:hAnsi="Arial" w:cs="Arial"/>
                <w:sz w:val="20"/>
                <w:szCs w:val="20"/>
              </w:rPr>
              <w:t xml:space="preserve"> 2%. Buyers should satisfy themselves as to product breakout. Bids will be made on a composite basis. No cat-faced, flat </w:t>
            </w:r>
            <w:proofErr w:type="gramStart"/>
            <w:r w:rsidRPr="00CE2275">
              <w:rPr>
                <w:rFonts w:ascii="Arial" w:eastAsia="Times New Roman" w:hAnsi="Arial" w:cs="Arial"/>
                <w:sz w:val="20"/>
                <w:szCs w:val="20"/>
              </w:rPr>
              <w:t>topped,</w:t>
            </w:r>
            <w:proofErr w:type="gramEnd"/>
            <w:r w:rsidRPr="00CE2275">
              <w:rPr>
                <w:rFonts w:ascii="Arial" w:eastAsia="Times New Roman" w:hAnsi="Arial" w:cs="Arial"/>
                <w:sz w:val="20"/>
                <w:szCs w:val="20"/>
              </w:rPr>
              <w:t xml:space="preserve"> or natural trees will be harvested unless approved by the Forester-In-Charge. Stand boundaries are roads or changes in timber types. Contract length is twenty four (24) months. Interested parties may obtain complete bid information by contacting George </w:t>
            </w:r>
            <w:proofErr w:type="spellStart"/>
            <w:r w:rsidRPr="00CE2275">
              <w:rPr>
                <w:rFonts w:ascii="Arial" w:eastAsia="Times New Roman" w:hAnsi="Arial" w:cs="Arial"/>
                <w:sz w:val="20"/>
                <w:szCs w:val="20"/>
              </w:rPr>
              <w:t>Serfess</w:t>
            </w:r>
            <w:proofErr w:type="spellEnd"/>
            <w:r w:rsidRPr="00CE2275">
              <w:rPr>
                <w:rFonts w:ascii="Arial" w:eastAsia="Times New Roman" w:hAnsi="Arial" w:cs="Arial"/>
                <w:sz w:val="20"/>
                <w:szCs w:val="20"/>
              </w:rPr>
              <w:t xml:space="preserve"> at 850-697-3734. </w:t>
            </w:r>
          </w:p>
          <w:p w:rsidR="00CE2275" w:rsidRPr="00CE2275" w:rsidRDefault="00CE2275" w:rsidP="00CE2275">
            <w:pPr>
              <w:spacing w:before="100" w:beforeAutospacing="1" w:after="100" w:afterAutospacing="1" w:line="240" w:lineRule="auto"/>
              <w:rPr>
                <w:rFonts w:ascii="Arial" w:eastAsia="Times New Roman" w:hAnsi="Arial" w:cs="Arial"/>
                <w:sz w:val="20"/>
                <w:szCs w:val="20"/>
              </w:rPr>
            </w:pPr>
            <w:r w:rsidRPr="00CE2275">
              <w:rPr>
                <w:rFonts w:ascii="Arial" w:eastAsia="Times New Roman" w:hAnsi="Arial" w:cs="Arial"/>
                <w:sz w:val="20"/>
                <w:szCs w:val="20"/>
              </w:rPr>
              <w:t xml:space="preserve">The Division of Forestry reserves the right to reject any and all bids and to waive any irregularity in bids received. </w:t>
            </w:r>
          </w:p>
          <w:p w:rsidR="00CE2275" w:rsidRPr="00CE2275" w:rsidRDefault="00CE2275" w:rsidP="00CE2275">
            <w:pPr>
              <w:spacing w:before="100" w:beforeAutospacing="1" w:after="100" w:afterAutospacing="1" w:line="240" w:lineRule="auto"/>
              <w:rPr>
                <w:rFonts w:ascii="Arial" w:eastAsia="Times New Roman" w:hAnsi="Arial" w:cs="Arial"/>
                <w:sz w:val="20"/>
                <w:szCs w:val="20"/>
              </w:rPr>
            </w:pPr>
            <w:r w:rsidRPr="00CE2275">
              <w:rPr>
                <w:rFonts w:ascii="Arial" w:eastAsia="Times New Roman" w:hAnsi="Arial" w:cs="Arial"/>
                <w:sz w:val="20"/>
                <w:szCs w:val="20"/>
              </w:rPr>
              <w:t xml:space="preserve">Bids will be opened at: </w:t>
            </w:r>
          </w:p>
          <w:p w:rsidR="00CE2275" w:rsidRPr="00CE2275" w:rsidRDefault="00CE2275" w:rsidP="00CE2275">
            <w:pPr>
              <w:spacing w:before="100" w:beforeAutospacing="1" w:after="100" w:afterAutospacing="1" w:line="240" w:lineRule="auto"/>
              <w:rPr>
                <w:rFonts w:ascii="Arial" w:eastAsia="Times New Roman" w:hAnsi="Arial" w:cs="Arial"/>
                <w:sz w:val="20"/>
                <w:szCs w:val="20"/>
              </w:rPr>
            </w:pPr>
            <w:r w:rsidRPr="00CE2275">
              <w:rPr>
                <w:rFonts w:ascii="Arial" w:eastAsia="Times New Roman" w:hAnsi="Arial" w:cs="Arial"/>
                <w:sz w:val="20"/>
                <w:szCs w:val="20"/>
              </w:rPr>
              <w:t xml:space="preserve">865 </w:t>
            </w:r>
            <w:proofErr w:type="spellStart"/>
            <w:r w:rsidRPr="00CE2275">
              <w:rPr>
                <w:rFonts w:ascii="Arial" w:eastAsia="Times New Roman" w:hAnsi="Arial" w:cs="Arial"/>
                <w:sz w:val="20"/>
                <w:szCs w:val="20"/>
              </w:rPr>
              <w:t>Geddie</w:t>
            </w:r>
            <w:proofErr w:type="spellEnd"/>
            <w:r w:rsidRPr="00CE2275">
              <w:rPr>
                <w:rFonts w:ascii="Arial" w:eastAsia="Times New Roman" w:hAnsi="Arial" w:cs="Arial"/>
                <w:sz w:val="20"/>
                <w:szCs w:val="20"/>
              </w:rPr>
              <w:t xml:space="preserve"> Road </w:t>
            </w:r>
          </w:p>
          <w:p w:rsidR="00CE2275" w:rsidRPr="00CE2275" w:rsidRDefault="00CE2275" w:rsidP="00CE2275">
            <w:pPr>
              <w:spacing w:before="100" w:beforeAutospacing="1" w:after="100" w:afterAutospacing="1" w:line="240" w:lineRule="auto"/>
              <w:rPr>
                <w:rFonts w:ascii="Arial" w:eastAsia="Times New Roman" w:hAnsi="Arial" w:cs="Arial"/>
                <w:sz w:val="20"/>
                <w:szCs w:val="20"/>
              </w:rPr>
            </w:pPr>
            <w:r w:rsidRPr="00CE2275">
              <w:rPr>
                <w:rFonts w:ascii="Arial" w:eastAsia="Times New Roman" w:hAnsi="Arial" w:cs="Arial"/>
                <w:sz w:val="20"/>
                <w:szCs w:val="20"/>
              </w:rPr>
              <w:t xml:space="preserve">Tallahassee, FL 32304 </w:t>
            </w:r>
          </w:p>
          <w:p w:rsidR="00CE2275" w:rsidRPr="00CE2275" w:rsidRDefault="00CE2275" w:rsidP="00CE2275">
            <w:pPr>
              <w:spacing w:before="100" w:beforeAutospacing="1" w:after="100" w:afterAutospacing="1" w:line="240" w:lineRule="auto"/>
              <w:rPr>
                <w:rFonts w:ascii="Arial" w:eastAsia="Times New Roman" w:hAnsi="Arial" w:cs="Arial"/>
                <w:sz w:val="20"/>
                <w:szCs w:val="20"/>
              </w:rPr>
            </w:pPr>
            <w:r w:rsidRPr="00CE2275">
              <w:rPr>
                <w:rFonts w:ascii="Arial" w:eastAsia="Times New Roman" w:hAnsi="Arial" w:cs="Arial"/>
                <w:sz w:val="20"/>
                <w:szCs w:val="20"/>
              </w:rPr>
              <w:t xml:space="preserve">May 13, 2010, 02:00 P.M., ET </w:t>
            </w:r>
          </w:p>
          <w:p w:rsidR="00CE2275" w:rsidRPr="00CE2275" w:rsidRDefault="00CE2275" w:rsidP="00CE2275">
            <w:pPr>
              <w:spacing w:before="100" w:beforeAutospacing="1" w:after="240" w:line="240" w:lineRule="auto"/>
              <w:rPr>
                <w:rFonts w:ascii="Arial" w:eastAsia="Times New Roman" w:hAnsi="Arial" w:cs="Arial"/>
                <w:sz w:val="20"/>
                <w:szCs w:val="20"/>
              </w:rPr>
            </w:pP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b/>
                <w:bCs/>
                <w:sz w:val="20"/>
                <w:szCs w:val="20"/>
              </w:rPr>
              <w:t xml:space="preserve">Invitation to Bid </w:t>
            </w:r>
            <w:r w:rsidRPr="00CE2275">
              <w:rPr>
                <w:rFonts w:ascii="Arial" w:eastAsia="Times New Roman" w:hAnsi="Arial" w:cs="Arial"/>
                <w:sz w:val="20"/>
                <w:szCs w:val="20"/>
              </w:rPr>
              <w:t>will be available at:</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865 </w:t>
            </w:r>
            <w:proofErr w:type="spellStart"/>
            <w:r w:rsidRPr="00CE2275">
              <w:rPr>
                <w:rFonts w:ascii="Arial" w:eastAsia="Times New Roman" w:hAnsi="Arial" w:cs="Arial"/>
                <w:sz w:val="20"/>
                <w:szCs w:val="20"/>
              </w:rPr>
              <w:t>Geddie</w:t>
            </w:r>
            <w:proofErr w:type="spellEnd"/>
            <w:r w:rsidRPr="00CE2275">
              <w:rPr>
                <w:rFonts w:ascii="Arial" w:eastAsia="Times New Roman" w:hAnsi="Arial" w:cs="Arial"/>
                <w:sz w:val="20"/>
                <w:szCs w:val="20"/>
              </w:rPr>
              <w:t xml:space="preserve"> Road</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Tallahassee, FL, 32399 -0800. </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Invitation to Bid will be opened at the above address at 02:00 P.M., May 13, 2010.</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b/>
                <w:bCs/>
                <w:sz w:val="20"/>
                <w:szCs w:val="20"/>
              </w:rPr>
              <w:t>Please direct all questions to:</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Jim Grubbs </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Phone: (850) 414-9913 </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roofErr w:type="spellStart"/>
            <w:r w:rsidRPr="00CE2275">
              <w:rPr>
                <w:rFonts w:ascii="Arial" w:eastAsia="Times New Roman" w:hAnsi="Arial" w:cs="Arial"/>
                <w:sz w:val="20"/>
                <w:szCs w:val="20"/>
              </w:rPr>
              <w:lastRenderedPageBreak/>
              <w:t>Suncom</w:t>
            </w:r>
            <w:proofErr w:type="spellEnd"/>
            <w:r w:rsidRPr="00CE2275">
              <w:rPr>
                <w:rFonts w:ascii="Arial" w:eastAsia="Times New Roman" w:hAnsi="Arial" w:cs="Arial"/>
                <w:sz w:val="20"/>
                <w:szCs w:val="20"/>
              </w:rPr>
              <w:t xml:space="preserve"> Phone: 414-9913 </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Email: </w:t>
            </w:r>
            <w:hyperlink r:id="rId4" w:history="1">
              <w:r w:rsidRPr="00CE2275">
                <w:rPr>
                  <w:rFonts w:ascii="Arial" w:eastAsia="Times New Roman" w:hAnsi="Arial" w:cs="Arial"/>
                  <w:color w:val="052A73"/>
                  <w:sz w:val="20"/>
                  <w:u w:val="single"/>
                </w:rPr>
                <w:t>grubbsj@doacs.state.fl.us</w:t>
              </w:r>
            </w:hyperlink>
            <w:r w:rsidRPr="00CE2275">
              <w:rPr>
                <w:rFonts w:ascii="Arial" w:eastAsia="Times New Roman" w:hAnsi="Arial" w:cs="Arial"/>
                <w:sz w:val="20"/>
                <w:szCs w:val="20"/>
              </w:rPr>
              <w:t xml:space="preserve"> </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Any person with a qualified disability requiring special accommodations at the pre-solicitation conference and/or bid/proposal opening shall contact purchasing at the phone number above at least five (5) working days prior to the event. If you are hearing or speech impaired, please contact this office by using the Florida Relay Services which can be reached at 1 (800) 955-8771 (TDD). </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The Department reserves the right to reject any and all bids or accept minor irregularities in the best interest of the State of Florida. </w:t>
            </w: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p>
        </w:tc>
      </w:tr>
      <w:tr w:rsidR="00CE2275" w:rsidRPr="00CE2275">
        <w:trPr>
          <w:tblCellSpacing w:w="15" w:type="dxa"/>
        </w:trPr>
        <w:tc>
          <w:tcPr>
            <w:tcW w:w="0" w:type="auto"/>
            <w:vAlign w:val="center"/>
            <w:hideMark/>
          </w:tcPr>
          <w:p w:rsidR="00CE2275" w:rsidRPr="00CE2275" w:rsidRDefault="00CE2275" w:rsidP="00CE2275">
            <w:pPr>
              <w:spacing w:after="0" w:line="240" w:lineRule="auto"/>
              <w:rPr>
                <w:rFonts w:ascii="Times New Roman" w:eastAsia="Times New Roman" w:hAnsi="Times New Roman" w:cs="Times New Roman"/>
                <w:sz w:val="24"/>
                <w:szCs w:val="24"/>
              </w:rPr>
            </w:pPr>
            <w:r w:rsidRPr="00CE2275">
              <w:rPr>
                <w:rFonts w:ascii="Arial" w:eastAsia="Times New Roman" w:hAnsi="Arial" w:cs="Arial"/>
                <w:sz w:val="20"/>
                <w:szCs w:val="20"/>
              </w:rPr>
              <w:t xml:space="preserve">Minority Business Enterprises are encouraged to participate in the solicitation process. </w:t>
            </w:r>
          </w:p>
        </w:tc>
      </w:tr>
    </w:tbl>
    <w:p w:rsidR="00840AA3" w:rsidRDefault="00840AA3"/>
    <w:sectPr w:rsidR="00840AA3" w:rsidSect="00860BA4">
      <w:pgSz w:w="12240" w:h="15840" w:code="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rsids>
    <w:rsidRoot w:val="00CE2275"/>
    <w:rsid w:val="000356EA"/>
    <w:rsid w:val="00840AA3"/>
    <w:rsid w:val="00860BA4"/>
    <w:rsid w:val="00CE22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A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E2275"/>
    <w:rPr>
      <w:color w:val="052A73"/>
      <w:u w:val="single"/>
    </w:rPr>
  </w:style>
  <w:style w:type="paragraph" w:styleId="NormalWeb">
    <w:name w:val="Normal (Web)"/>
    <w:basedOn w:val="Normal"/>
    <w:uiPriority w:val="99"/>
    <w:unhideWhenUsed/>
    <w:rsid w:val="00CE22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grubbsj@doacs.state.f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2075</Characters>
  <Application>Microsoft Office Word</Application>
  <DocSecurity>0</DocSecurity>
  <Lines>17</Lines>
  <Paragraphs>4</Paragraphs>
  <ScaleCrop>false</ScaleCrop>
  <Company/>
  <LinksUpToDate>false</LinksUpToDate>
  <CharactersWithSpaces>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Cristina</cp:lastModifiedBy>
  <cp:revision>1</cp:revision>
  <dcterms:created xsi:type="dcterms:W3CDTF">2010-04-29T16:37:00Z</dcterms:created>
  <dcterms:modified xsi:type="dcterms:W3CDTF">2010-04-29T16:38:00Z</dcterms:modified>
</cp:coreProperties>
</file>