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163D" w:rsidRPr="00733445" w:rsidRDefault="000218C5" w:rsidP="009232A8">
      <w:pPr>
        <w:widowControl w:val="0"/>
        <w:autoSpaceDE w:val="0"/>
        <w:autoSpaceDN w:val="0"/>
        <w:adjustRightInd w:val="0"/>
        <w:ind w:left="2160" w:firstLine="720"/>
        <w:rPr>
          <w:rFonts w:ascii="Verdana" w:hAnsi="Verdana"/>
          <w:sz w:val="40"/>
          <w:szCs w:val="40"/>
        </w:rPr>
      </w:pPr>
      <w:r>
        <w:rPr>
          <w:noProof/>
        </w:rPr>
        <w:drawing>
          <wp:anchor distT="0" distB="0" distL="114300" distR="114300" simplePos="0" relativeHeight="251660288" behindDoc="1" locked="0" layoutInCell="1" allowOverlap="1">
            <wp:simplePos x="0" y="0"/>
            <wp:positionH relativeFrom="margin">
              <wp:posOffset>-581025</wp:posOffset>
            </wp:positionH>
            <wp:positionV relativeFrom="margin">
              <wp:posOffset>-314960</wp:posOffset>
            </wp:positionV>
            <wp:extent cx="2838450" cy="1365885"/>
            <wp:effectExtent l="19050" t="0" r="0" b="0"/>
            <wp:wrapTight wrapText="bothSides">
              <wp:wrapPolygon edited="0">
                <wp:start x="-145" y="0"/>
                <wp:lineTo x="-145" y="21389"/>
                <wp:lineTo x="21600" y="21389"/>
                <wp:lineTo x="21600" y="0"/>
                <wp:lineTo x="-145" y="0"/>
              </wp:wrapPolygon>
            </wp:wrapTight>
            <wp:docPr id="21" name="Picture 21" descr="PR_Day_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R_Day_2010"/>
                    <pic:cNvPicPr>
                      <a:picLocks noChangeAspect="1" noChangeArrowheads="1"/>
                    </pic:cNvPicPr>
                  </pic:nvPicPr>
                  <pic:blipFill>
                    <a:blip r:embed="rId7"/>
                    <a:srcRect/>
                    <a:stretch>
                      <a:fillRect/>
                    </a:stretch>
                  </pic:blipFill>
                  <pic:spPr bwMode="auto">
                    <a:xfrm>
                      <a:off x="0" y="0"/>
                      <a:ext cx="2838450" cy="1365885"/>
                    </a:xfrm>
                    <a:prstGeom prst="rect">
                      <a:avLst/>
                    </a:prstGeom>
                    <a:noFill/>
                    <a:ln w="9525">
                      <a:noFill/>
                      <a:miter lim="800000"/>
                      <a:headEnd/>
                      <a:tailEnd/>
                    </a:ln>
                  </pic:spPr>
                </pic:pic>
              </a:graphicData>
            </a:graphic>
          </wp:anchor>
        </w:drawing>
      </w:r>
      <w:r w:rsidR="009232A8">
        <w:rPr>
          <w:rFonts w:eastAsia="Times New Roman"/>
          <w:b/>
          <w:sz w:val="40"/>
          <w:szCs w:val="40"/>
        </w:rPr>
        <w:t xml:space="preserve">           </w:t>
      </w:r>
      <w:r w:rsidR="00733445" w:rsidRPr="00733445">
        <w:rPr>
          <w:rFonts w:eastAsia="Times New Roman"/>
          <w:b/>
          <w:sz w:val="40"/>
          <w:szCs w:val="40"/>
        </w:rPr>
        <w:t>Request for</w:t>
      </w:r>
    </w:p>
    <w:p w:rsidR="0067163D" w:rsidRDefault="00824086" w:rsidP="00824086">
      <w:pPr>
        <w:widowControl w:val="0"/>
        <w:autoSpaceDE w:val="0"/>
        <w:autoSpaceDN w:val="0"/>
        <w:adjustRightInd w:val="0"/>
        <w:ind w:left="-1080"/>
        <w:jc w:val="center"/>
        <w:rPr>
          <w:rFonts w:eastAsia="Times New Roman"/>
          <w:b/>
          <w:sz w:val="40"/>
          <w:szCs w:val="40"/>
        </w:rPr>
      </w:pPr>
      <w:r>
        <w:rPr>
          <w:rFonts w:eastAsia="Times New Roman"/>
          <w:b/>
          <w:sz w:val="40"/>
          <w:szCs w:val="40"/>
        </w:rPr>
        <w:t xml:space="preserve">       </w:t>
      </w:r>
      <w:r w:rsidR="00733445" w:rsidRPr="00733445">
        <w:rPr>
          <w:rFonts w:eastAsia="Times New Roman"/>
          <w:b/>
          <w:sz w:val="40"/>
          <w:szCs w:val="40"/>
        </w:rPr>
        <w:t>Presentation</w:t>
      </w:r>
    </w:p>
    <w:p w:rsidR="00733445" w:rsidRDefault="00733445" w:rsidP="00082D2D">
      <w:pPr>
        <w:widowControl w:val="0"/>
        <w:autoSpaceDE w:val="0"/>
        <w:autoSpaceDN w:val="0"/>
        <w:adjustRightInd w:val="0"/>
        <w:ind w:left="-1080"/>
        <w:rPr>
          <w:rFonts w:ascii="Arial" w:eastAsia="Times New Roman" w:hAnsi="Arial"/>
          <w:b/>
          <w:sz w:val="18"/>
        </w:rPr>
      </w:pPr>
    </w:p>
    <w:p w:rsidR="00D4117C" w:rsidRDefault="00D4117C" w:rsidP="00082D2D">
      <w:pPr>
        <w:ind w:left="720" w:firstLine="720"/>
      </w:pPr>
    </w:p>
    <w:p w:rsidR="00A40D9C" w:rsidRDefault="00A40D9C" w:rsidP="00082D2D">
      <w:pPr>
        <w:ind w:firstLine="720"/>
      </w:pPr>
    </w:p>
    <w:p w:rsidR="006B35B1" w:rsidRDefault="006B35B1" w:rsidP="00082D2D">
      <w:pPr>
        <w:ind w:firstLine="720"/>
        <w:rPr>
          <w:sz w:val="22"/>
          <w:szCs w:val="22"/>
        </w:rPr>
      </w:pPr>
    </w:p>
    <w:p w:rsidR="00D247E9" w:rsidRDefault="000218C5" w:rsidP="00824086">
      <w:pPr>
        <w:rPr>
          <w:sz w:val="22"/>
          <w:szCs w:val="22"/>
        </w:rPr>
      </w:pPr>
      <w:r>
        <w:rPr>
          <w:noProof/>
        </w:rPr>
        <w:drawing>
          <wp:anchor distT="0" distB="0" distL="114300" distR="114300" simplePos="0" relativeHeight="251662336" behindDoc="1" locked="0" layoutInCell="1" allowOverlap="1">
            <wp:simplePos x="0" y="0"/>
            <wp:positionH relativeFrom="column">
              <wp:posOffset>-581025</wp:posOffset>
            </wp:positionH>
            <wp:positionV relativeFrom="paragraph">
              <wp:posOffset>87630</wp:posOffset>
            </wp:positionV>
            <wp:extent cx="1566545" cy="4541520"/>
            <wp:effectExtent l="19050" t="0" r="0" b="0"/>
            <wp:wrapTight wrapText="bothSides">
              <wp:wrapPolygon edited="0">
                <wp:start x="-263" y="0"/>
                <wp:lineTo x="-263" y="21473"/>
                <wp:lineTo x="21539" y="21473"/>
                <wp:lineTo x="21539" y="0"/>
                <wp:lineTo x="-263" y="0"/>
              </wp:wrapPolygon>
            </wp:wrapTight>
            <wp:docPr id="23" name="Picture 23" descr="c:\Documents and Settings\cynthia.miller\Desktop\PR Day\Committe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Documents and Settings\cynthia.miller\Desktop\PR Day\Committee.jpg"/>
                    <pic:cNvPicPr>
                      <a:picLocks noChangeAspect="1" noChangeArrowheads="1"/>
                    </pic:cNvPicPr>
                  </pic:nvPicPr>
                  <pic:blipFill>
                    <a:blip r:embed="rId8"/>
                    <a:srcRect/>
                    <a:stretch>
                      <a:fillRect/>
                    </a:stretch>
                  </pic:blipFill>
                  <pic:spPr bwMode="auto">
                    <a:xfrm>
                      <a:off x="0" y="0"/>
                      <a:ext cx="1566545" cy="4541520"/>
                    </a:xfrm>
                    <a:prstGeom prst="rect">
                      <a:avLst/>
                    </a:prstGeom>
                    <a:noFill/>
                    <a:ln w="9525">
                      <a:noFill/>
                      <a:miter lim="800000"/>
                      <a:headEnd/>
                      <a:tailEnd/>
                    </a:ln>
                  </pic:spPr>
                </pic:pic>
              </a:graphicData>
            </a:graphic>
          </wp:anchor>
        </w:drawing>
      </w:r>
    </w:p>
    <w:p w:rsidR="00C6186C" w:rsidRPr="006B35B1" w:rsidRDefault="00824086" w:rsidP="000218C5">
      <w:pPr>
        <w:ind w:left="1800"/>
        <w:rPr>
          <w:sz w:val="22"/>
          <w:szCs w:val="22"/>
        </w:rPr>
      </w:pPr>
      <w:r>
        <w:rPr>
          <w:sz w:val="22"/>
          <w:szCs w:val="22"/>
        </w:rPr>
        <w:t>May 15, 2010</w:t>
      </w:r>
    </w:p>
    <w:p w:rsidR="00C6186C" w:rsidRPr="006B35B1" w:rsidRDefault="00C6186C" w:rsidP="000218C5">
      <w:pPr>
        <w:ind w:left="1800"/>
        <w:rPr>
          <w:sz w:val="22"/>
          <w:szCs w:val="22"/>
        </w:rPr>
      </w:pPr>
    </w:p>
    <w:p w:rsidR="00C6186C" w:rsidRPr="006B35B1" w:rsidRDefault="00C6186C" w:rsidP="000218C5">
      <w:pPr>
        <w:ind w:left="1800"/>
        <w:rPr>
          <w:sz w:val="22"/>
          <w:szCs w:val="22"/>
        </w:rPr>
      </w:pPr>
    </w:p>
    <w:p w:rsidR="00C6186C" w:rsidRPr="006B35B1" w:rsidRDefault="00C6186C" w:rsidP="000218C5">
      <w:pPr>
        <w:ind w:left="1800"/>
        <w:rPr>
          <w:sz w:val="22"/>
          <w:szCs w:val="22"/>
        </w:rPr>
      </w:pPr>
      <w:r w:rsidRPr="006B35B1">
        <w:rPr>
          <w:sz w:val="22"/>
          <w:szCs w:val="22"/>
        </w:rPr>
        <w:t>Call for Proposals:  Sha</w:t>
      </w:r>
      <w:r w:rsidR="00824086">
        <w:rPr>
          <w:sz w:val="22"/>
          <w:szCs w:val="22"/>
        </w:rPr>
        <w:t>re your expertise at PR Day 2010</w:t>
      </w:r>
      <w:r w:rsidRPr="006B35B1">
        <w:rPr>
          <w:sz w:val="22"/>
          <w:szCs w:val="22"/>
        </w:rPr>
        <w:t xml:space="preserve">!  </w:t>
      </w:r>
    </w:p>
    <w:p w:rsidR="00C6186C" w:rsidRPr="006B35B1" w:rsidRDefault="00C6186C" w:rsidP="000218C5">
      <w:pPr>
        <w:ind w:left="1800"/>
        <w:rPr>
          <w:sz w:val="22"/>
          <w:szCs w:val="22"/>
        </w:rPr>
      </w:pPr>
    </w:p>
    <w:p w:rsidR="00C6186C" w:rsidRPr="006B35B1" w:rsidRDefault="00C6186C" w:rsidP="000218C5">
      <w:pPr>
        <w:ind w:left="1800"/>
        <w:rPr>
          <w:sz w:val="22"/>
          <w:szCs w:val="22"/>
        </w:rPr>
      </w:pPr>
      <w:r w:rsidRPr="006B35B1">
        <w:rPr>
          <w:sz w:val="22"/>
          <w:szCs w:val="22"/>
        </w:rPr>
        <w:t xml:space="preserve">The Public Relations Society of America-Houston Chapter is now requesting presentation proposals for PR Day – Houston's premier event for public relations professionals – to be held </w:t>
      </w:r>
      <w:r w:rsidR="00824086">
        <w:rPr>
          <w:sz w:val="22"/>
          <w:szCs w:val="22"/>
        </w:rPr>
        <w:t>November 30, 2010</w:t>
      </w:r>
      <w:r w:rsidRPr="006B35B1">
        <w:rPr>
          <w:sz w:val="22"/>
          <w:szCs w:val="22"/>
        </w:rPr>
        <w:t xml:space="preserve">, at the </w:t>
      </w:r>
      <w:r w:rsidR="00824086">
        <w:rPr>
          <w:sz w:val="22"/>
          <w:szCs w:val="22"/>
        </w:rPr>
        <w:t xml:space="preserve">Hyatt Regency in downtown </w:t>
      </w:r>
      <w:r w:rsidRPr="006B35B1">
        <w:rPr>
          <w:sz w:val="22"/>
          <w:szCs w:val="22"/>
        </w:rPr>
        <w:t>Houston.</w:t>
      </w:r>
    </w:p>
    <w:p w:rsidR="00C6186C" w:rsidRPr="006B35B1" w:rsidRDefault="00C6186C" w:rsidP="000218C5">
      <w:pPr>
        <w:ind w:left="1800"/>
        <w:rPr>
          <w:sz w:val="22"/>
          <w:szCs w:val="22"/>
        </w:rPr>
      </w:pPr>
    </w:p>
    <w:p w:rsidR="00C6186C" w:rsidRPr="006B35B1" w:rsidRDefault="00C6186C" w:rsidP="000218C5">
      <w:pPr>
        <w:ind w:left="1800"/>
        <w:rPr>
          <w:rFonts w:cs="Arial"/>
          <w:i/>
          <w:iCs/>
          <w:sz w:val="22"/>
          <w:szCs w:val="22"/>
        </w:rPr>
      </w:pPr>
      <w:r w:rsidRPr="006B35B1">
        <w:rPr>
          <w:sz w:val="22"/>
          <w:szCs w:val="22"/>
        </w:rPr>
        <w:t xml:space="preserve">This year's theme is </w:t>
      </w:r>
      <w:r w:rsidR="00824086" w:rsidRPr="00824086">
        <w:rPr>
          <w:b/>
          <w:bCs/>
          <w:sz w:val="22"/>
          <w:szCs w:val="22"/>
        </w:rPr>
        <w:t xml:space="preserve">PRSA: </w:t>
      </w:r>
      <w:r w:rsidR="00824086" w:rsidRPr="00824086">
        <w:rPr>
          <w:b/>
          <w:bCs/>
          <w:sz w:val="22"/>
          <w:szCs w:val="22"/>
          <w:u w:val="single"/>
        </w:rPr>
        <w:t>P</w:t>
      </w:r>
      <w:r w:rsidR="00824086" w:rsidRPr="00824086">
        <w:rPr>
          <w:b/>
          <w:bCs/>
          <w:sz w:val="22"/>
          <w:szCs w:val="22"/>
        </w:rPr>
        <w:t xml:space="preserve">romoting </w:t>
      </w:r>
      <w:r w:rsidR="00824086" w:rsidRPr="00824086">
        <w:rPr>
          <w:b/>
          <w:bCs/>
          <w:sz w:val="22"/>
          <w:szCs w:val="22"/>
          <w:u w:val="single"/>
        </w:rPr>
        <w:t>R</w:t>
      </w:r>
      <w:r w:rsidR="00824086" w:rsidRPr="00824086">
        <w:rPr>
          <w:b/>
          <w:bCs/>
          <w:sz w:val="22"/>
          <w:szCs w:val="22"/>
        </w:rPr>
        <w:t xml:space="preserve">elationships and </w:t>
      </w:r>
      <w:r w:rsidR="00824086" w:rsidRPr="00824086">
        <w:rPr>
          <w:b/>
          <w:bCs/>
          <w:sz w:val="22"/>
          <w:szCs w:val="22"/>
          <w:u w:val="single"/>
        </w:rPr>
        <w:t>S</w:t>
      </w:r>
      <w:r w:rsidR="00824086" w:rsidRPr="00824086">
        <w:rPr>
          <w:b/>
          <w:bCs/>
          <w:sz w:val="22"/>
          <w:szCs w:val="22"/>
        </w:rPr>
        <w:t xml:space="preserve">urviving </w:t>
      </w:r>
      <w:r w:rsidR="00824086" w:rsidRPr="00824086">
        <w:rPr>
          <w:b/>
          <w:bCs/>
          <w:sz w:val="22"/>
          <w:szCs w:val="22"/>
          <w:u w:val="single"/>
        </w:rPr>
        <w:t>A</w:t>
      </w:r>
      <w:r w:rsidR="00824086" w:rsidRPr="00824086">
        <w:rPr>
          <w:b/>
          <w:bCs/>
          <w:sz w:val="22"/>
          <w:szCs w:val="22"/>
        </w:rPr>
        <w:t>dversity</w:t>
      </w:r>
      <w:r w:rsidRPr="006B35B1">
        <w:rPr>
          <w:b/>
          <w:sz w:val="22"/>
          <w:szCs w:val="22"/>
        </w:rPr>
        <w:t xml:space="preserve">. </w:t>
      </w:r>
    </w:p>
    <w:p w:rsidR="00C6186C" w:rsidRPr="006B35B1" w:rsidRDefault="00C6186C" w:rsidP="000218C5">
      <w:pPr>
        <w:ind w:left="1800"/>
        <w:rPr>
          <w:sz w:val="22"/>
          <w:szCs w:val="22"/>
        </w:rPr>
      </w:pPr>
    </w:p>
    <w:p w:rsidR="00C6186C" w:rsidRPr="006B35B1" w:rsidRDefault="00C6186C" w:rsidP="000218C5">
      <w:pPr>
        <w:ind w:left="1800"/>
        <w:rPr>
          <w:sz w:val="22"/>
          <w:szCs w:val="22"/>
        </w:rPr>
      </w:pPr>
      <w:r w:rsidRPr="006B35B1">
        <w:rPr>
          <w:sz w:val="22"/>
          <w:szCs w:val="22"/>
        </w:rPr>
        <w:t>We are looking for proposals not only from public relations and communications professionals and educators; we also welcome proposals from experts in related fields, including economists, social scientists, futurists, management consultants, journalists, bloggers, technologists and editors, as well as specialists in interactive communications and design, marketing communications, technology, research and measurement.</w:t>
      </w:r>
    </w:p>
    <w:p w:rsidR="00C6186C" w:rsidRPr="006B35B1" w:rsidRDefault="00C6186C" w:rsidP="000218C5">
      <w:pPr>
        <w:ind w:left="1800"/>
        <w:rPr>
          <w:sz w:val="22"/>
          <w:szCs w:val="22"/>
        </w:rPr>
      </w:pPr>
    </w:p>
    <w:p w:rsidR="00C6186C" w:rsidRPr="006B35B1" w:rsidRDefault="00C6186C" w:rsidP="000218C5">
      <w:pPr>
        <w:ind w:left="1800"/>
        <w:rPr>
          <w:sz w:val="22"/>
          <w:szCs w:val="22"/>
        </w:rPr>
      </w:pPr>
      <w:r w:rsidRPr="006B35B1">
        <w:rPr>
          <w:sz w:val="22"/>
          <w:szCs w:val="22"/>
        </w:rPr>
        <w:t xml:space="preserve">PR Day is a one-day event attracting Houston's top public relations professionals with programming that is relevant to their needs in the ever-changing world of communications.   </w:t>
      </w:r>
    </w:p>
    <w:p w:rsidR="00C6186C" w:rsidRPr="006B35B1" w:rsidRDefault="00C6186C" w:rsidP="000218C5">
      <w:pPr>
        <w:ind w:left="1800"/>
        <w:rPr>
          <w:sz w:val="22"/>
          <w:szCs w:val="22"/>
        </w:rPr>
      </w:pPr>
    </w:p>
    <w:p w:rsidR="00C6186C" w:rsidRPr="006B35B1" w:rsidRDefault="00E0128B" w:rsidP="000218C5">
      <w:pPr>
        <w:ind w:left="1800"/>
        <w:rPr>
          <w:sz w:val="22"/>
          <w:szCs w:val="22"/>
        </w:rPr>
      </w:pPr>
      <w:r w:rsidRPr="006B35B1">
        <w:rPr>
          <w:sz w:val="22"/>
          <w:szCs w:val="22"/>
        </w:rPr>
        <w:t>If you would like to ma</w:t>
      </w:r>
      <w:r>
        <w:rPr>
          <w:sz w:val="22"/>
          <w:szCs w:val="22"/>
        </w:rPr>
        <w:t>ke a presentation at PR Day 2010</w:t>
      </w:r>
      <w:r w:rsidRPr="006B35B1">
        <w:rPr>
          <w:sz w:val="22"/>
          <w:szCs w:val="22"/>
        </w:rPr>
        <w:t>,</w:t>
      </w:r>
      <w:r>
        <w:rPr>
          <w:sz w:val="22"/>
          <w:szCs w:val="22"/>
        </w:rPr>
        <w:t xml:space="preserve"> </w:t>
      </w:r>
      <w:r w:rsidRPr="006B35B1">
        <w:rPr>
          <w:sz w:val="22"/>
          <w:szCs w:val="22"/>
        </w:rPr>
        <w:t xml:space="preserve">please prepare your proposal as outlined in the RFP guidelines and use the Presentation Proposal Form.  </w:t>
      </w:r>
      <w:r w:rsidR="00C6186C" w:rsidRPr="006B35B1">
        <w:rPr>
          <w:sz w:val="22"/>
          <w:szCs w:val="22"/>
        </w:rPr>
        <w:t>Proposals must be submitted no later than</w:t>
      </w:r>
      <w:r w:rsidR="009232A8">
        <w:rPr>
          <w:sz w:val="22"/>
          <w:szCs w:val="22"/>
        </w:rPr>
        <w:t xml:space="preserve"> June 21</w:t>
      </w:r>
      <w:r w:rsidR="00824086">
        <w:rPr>
          <w:sz w:val="22"/>
          <w:szCs w:val="22"/>
        </w:rPr>
        <w:t>, 2010</w:t>
      </w:r>
      <w:r w:rsidR="00C6186C" w:rsidRPr="006B35B1">
        <w:rPr>
          <w:sz w:val="22"/>
          <w:szCs w:val="22"/>
        </w:rPr>
        <w:t>, to be considered.</w:t>
      </w:r>
    </w:p>
    <w:p w:rsidR="00C6186C" w:rsidRPr="006B35B1" w:rsidRDefault="00C6186C" w:rsidP="000218C5">
      <w:pPr>
        <w:ind w:left="1800"/>
        <w:rPr>
          <w:sz w:val="22"/>
          <w:szCs w:val="22"/>
        </w:rPr>
      </w:pPr>
    </w:p>
    <w:p w:rsidR="000218C5" w:rsidRDefault="00C6186C" w:rsidP="000218C5">
      <w:pPr>
        <w:ind w:left="1800"/>
        <w:rPr>
          <w:sz w:val="22"/>
          <w:szCs w:val="22"/>
        </w:rPr>
      </w:pPr>
      <w:r w:rsidRPr="006B35B1">
        <w:rPr>
          <w:sz w:val="22"/>
          <w:szCs w:val="22"/>
        </w:rPr>
        <w:t>Sincerely,</w:t>
      </w:r>
    </w:p>
    <w:p w:rsidR="00AB528F" w:rsidRDefault="00824086" w:rsidP="000218C5">
      <w:pPr>
        <w:ind w:left="1800"/>
        <w:rPr>
          <w:sz w:val="22"/>
          <w:szCs w:val="22"/>
        </w:rPr>
      </w:pPr>
      <w:r>
        <w:rPr>
          <w:sz w:val="22"/>
          <w:szCs w:val="22"/>
        </w:rPr>
        <w:t>The PR Day 2010</w:t>
      </w:r>
      <w:r w:rsidR="00C6186C" w:rsidRPr="006B35B1">
        <w:rPr>
          <w:sz w:val="22"/>
          <w:szCs w:val="22"/>
        </w:rPr>
        <w:t xml:space="preserve"> Planning Committee</w:t>
      </w:r>
    </w:p>
    <w:p w:rsidR="00A75AC3" w:rsidRDefault="00A75AC3" w:rsidP="00082D2D">
      <w:pPr>
        <w:ind w:firstLine="720"/>
        <w:rPr>
          <w:sz w:val="22"/>
          <w:szCs w:val="22"/>
        </w:rPr>
      </w:pPr>
    </w:p>
    <w:p w:rsidR="006B35B1" w:rsidRDefault="006B35B1" w:rsidP="00082D2D">
      <w:pPr>
        <w:ind w:firstLine="720"/>
        <w:rPr>
          <w:sz w:val="22"/>
          <w:szCs w:val="22"/>
        </w:rPr>
      </w:pPr>
    </w:p>
    <w:p w:rsidR="008C2DF7" w:rsidRDefault="008C2DF7">
      <w:r>
        <w:br w:type="page"/>
      </w:r>
    </w:p>
    <w:p w:rsidR="008C2DF7" w:rsidRPr="00655AC0" w:rsidRDefault="008C2DF7" w:rsidP="008C2DF7">
      <w:pPr>
        <w:rPr>
          <w:b/>
          <w:sz w:val="40"/>
          <w:szCs w:val="40"/>
        </w:rPr>
      </w:pPr>
      <w:r>
        <w:rPr>
          <w:noProof/>
        </w:rPr>
        <w:lastRenderedPageBreak/>
        <w:drawing>
          <wp:anchor distT="0" distB="0" distL="114300" distR="114300" simplePos="0" relativeHeight="251664384" behindDoc="1" locked="0" layoutInCell="1" allowOverlap="0">
            <wp:simplePos x="0" y="0"/>
            <wp:positionH relativeFrom="column">
              <wp:posOffset>0</wp:posOffset>
            </wp:positionH>
            <wp:positionV relativeFrom="paragraph">
              <wp:posOffset>-381000</wp:posOffset>
            </wp:positionV>
            <wp:extent cx="3120390" cy="1504950"/>
            <wp:effectExtent l="19050" t="0" r="3810" b="0"/>
            <wp:wrapTight wrapText="bothSides">
              <wp:wrapPolygon edited="0">
                <wp:start x="-132" y="0"/>
                <wp:lineTo x="-132" y="21327"/>
                <wp:lineTo x="21626" y="21327"/>
                <wp:lineTo x="21626" y="0"/>
                <wp:lineTo x="-132" y="0"/>
              </wp:wrapPolygon>
            </wp:wrapTight>
            <wp:docPr id="4" name="Picture 4" descr="PR_Day_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R_Day_2010"/>
                    <pic:cNvPicPr>
                      <a:picLocks noChangeAspect="1" noChangeArrowheads="1"/>
                    </pic:cNvPicPr>
                  </pic:nvPicPr>
                  <pic:blipFill>
                    <a:blip r:embed="rId9" cstate="print"/>
                    <a:srcRect/>
                    <a:stretch>
                      <a:fillRect/>
                    </a:stretch>
                  </pic:blipFill>
                  <pic:spPr bwMode="auto">
                    <a:xfrm>
                      <a:off x="0" y="0"/>
                      <a:ext cx="3120390" cy="1504950"/>
                    </a:xfrm>
                    <a:prstGeom prst="rect">
                      <a:avLst/>
                    </a:prstGeom>
                    <a:noFill/>
                    <a:ln w="9525">
                      <a:noFill/>
                      <a:miter lim="800000"/>
                      <a:headEnd/>
                      <a:tailEnd/>
                    </a:ln>
                  </pic:spPr>
                </pic:pic>
              </a:graphicData>
            </a:graphic>
          </wp:anchor>
        </w:drawing>
      </w:r>
      <w:r>
        <w:rPr>
          <w:b/>
          <w:sz w:val="40"/>
          <w:szCs w:val="40"/>
        </w:rPr>
        <w:t xml:space="preserve">       RFP</w:t>
      </w:r>
      <w:r>
        <w:t xml:space="preserve"> </w:t>
      </w:r>
      <w:r>
        <w:rPr>
          <w:b/>
          <w:sz w:val="40"/>
          <w:szCs w:val="40"/>
        </w:rPr>
        <w:t>Guidelines</w:t>
      </w:r>
    </w:p>
    <w:p w:rsidR="008C2DF7" w:rsidRDefault="008C2DF7" w:rsidP="008C2DF7">
      <w:pPr>
        <w:ind w:left="1440"/>
      </w:pPr>
    </w:p>
    <w:p w:rsidR="008C2DF7" w:rsidRDefault="008C2DF7" w:rsidP="008C2DF7">
      <w:pPr>
        <w:pStyle w:val="Heading1"/>
        <w:rPr>
          <w:rFonts w:ascii="Times" w:hAnsi="Times"/>
        </w:rPr>
      </w:pPr>
    </w:p>
    <w:p w:rsidR="008C2DF7" w:rsidRDefault="008C2DF7" w:rsidP="008C2DF7">
      <w:pPr>
        <w:pStyle w:val="Heading1"/>
        <w:rPr>
          <w:rFonts w:ascii="Times" w:hAnsi="Times"/>
          <w:szCs w:val="22"/>
        </w:rPr>
      </w:pPr>
    </w:p>
    <w:p w:rsidR="008C2DF7" w:rsidRPr="00655AC0" w:rsidRDefault="008C2DF7" w:rsidP="008C2DF7"/>
    <w:p w:rsidR="008C2DF7" w:rsidRDefault="008C2DF7" w:rsidP="008C2DF7">
      <w:pPr>
        <w:pStyle w:val="Heading1"/>
        <w:rPr>
          <w:rFonts w:ascii="Times" w:hAnsi="Times"/>
          <w:szCs w:val="22"/>
        </w:rPr>
      </w:pPr>
    </w:p>
    <w:p w:rsidR="008C2DF7" w:rsidRDefault="008C2DF7" w:rsidP="008C2DF7">
      <w:pPr>
        <w:pStyle w:val="Heading1"/>
        <w:rPr>
          <w:rFonts w:ascii="Times" w:hAnsi="Times"/>
          <w:szCs w:val="22"/>
        </w:rPr>
      </w:pPr>
    </w:p>
    <w:p w:rsidR="008C2DF7" w:rsidRDefault="008C2DF7" w:rsidP="008C2DF7">
      <w:pPr>
        <w:pStyle w:val="Heading1"/>
        <w:rPr>
          <w:rFonts w:ascii="Times" w:hAnsi="Times"/>
          <w:szCs w:val="22"/>
        </w:rPr>
      </w:pPr>
      <w:r>
        <w:rPr>
          <w:rFonts w:ascii="Times" w:hAnsi="Times"/>
          <w:szCs w:val="22"/>
        </w:rPr>
        <w:t>Purpose of PR Day</w:t>
      </w:r>
    </w:p>
    <w:p w:rsidR="008C2DF7" w:rsidRDefault="008C2DF7" w:rsidP="008C2DF7">
      <w:pPr>
        <w:numPr>
          <w:ilvl w:val="0"/>
          <w:numId w:val="10"/>
        </w:numPr>
        <w:tabs>
          <w:tab w:val="num" w:pos="540"/>
        </w:tabs>
        <w:ind w:left="540"/>
        <w:rPr>
          <w:sz w:val="22"/>
          <w:szCs w:val="22"/>
        </w:rPr>
      </w:pPr>
      <w:r>
        <w:rPr>
          <w:sz w:val="22"/>
          <w:szCs w:val="22"/>
        </w:rPr>
        <w:t>To provide education in key areas of public relations</w:t>
      </w:r>
    </w:p>
    <w:p w:rsidR="008C2DF7" w:rsidRDefault="008C2DF7" w:rsidP="008C2DF7">
      <w:pPr>
        <w:numPr>
          <w:ilvl w:val="0"/>
          <w:numId w:val="10"/>
        </w:numPr>
        <w:tabs>
          <w:tab w:val="num" w:pos="540"/>
        </w:tabs>
        <w:ind w:left="540"/>
        <w:rPr>
          <w:b/>
          <w:bCs/>
          <w:sz w:val="22"/>
          <w:szCs w:val="22"/>
        </w:rPr>
      </w:pPr>
      <w:r>
        <w:rPr>
          <w:sz w:val="22"/>
          <w:szCs w:val="22"/>
        </w:rPr>
        <w:t xml:space="preserve">To offer opportunities for professional growth and development </w:t>
      </w:r>
    </w:p>
    <w:p w:rsidR="008C2DF7" w:rsidRDefault="008C2DF7" w:rsidP="008C2DF7">
      <w:pPr>
        <w:numPr>
          <w:ilvl w:val="0"/>
          <w:numId w:val="10"/>
        </w:numPr>
        <w:tabs>
          <w:tab w:val="num" w:pos="540"/>
        </w:tabs>
        <w:ind w:left="540"/>
        <w:rPr>
          <w:b/>
          <w:bCs/>
          <w:sz w:val="22"/>
          <w:szCs w:val="22"/>
        </w:rPr>
      </w:pPr>
      <w:r>
        <w:rPr>
          <w:sz w:val="22"/>
          <w:szCs w:val="22"/>
        </w:rPr>
        <w:t>To provide an opportunity for Houston–area practitioners to come together to share lessons learned and build ongoing networks of support</w:t>
      </w:r>
    </w:p>
    <w:p w:rsidR="008C2DF7" w:rsidRDefault="008C2DF7" w:rsidP="008C2DF7">
      <w:pPr>
        <w:rPr>
          <w:sz w:val="22"/>
          <w:szCs w:val="22"/>
        </w:rPr>
      </w:pPr>
    </w:p>
    <w:p w:rsidR="008C2DF7" w:rsidRDefault="008C2DF7" w:rsidP="008C2DF7">
      <w:pPr>
        <w:rPr>
          <w:b/>
          <w:bCs/>
          <w:sz w:val="22"/>
          <w:szCs w:val="22"/>
        </w:rPr>
      </w:pPr>
      <w:r>
        <w:rPr>
          <w:b/>
          <w:bCs/>
          <w:sz w:val="22"/>
          <w:szCs w:val="22"/>
        </w:rPr>
        <w:t>Events Details</w:t>
      </w:r>
    </w:p>
    <w:p w:rsidR="008C2DF7" w:rsidRDefault="008C2DF7" w:rsidP="008C2DF7">
      <w:pPr>
        <w:pStyle w:val="Heading1"/>
        <w:rPr>
          <w:rFonts w:ascii="Times" w:hAnsi="Times"/>
          <w:szCs w:val="22"/>
        </w:rPr>
      </w:pPr>
      <w:r>
        <w:rPr>
          <w:rFonts w:ascii="Times" w:hAnsi="Times"/>
          <w:b w:val="0"/>
          <w:bCs w:val="0"/>
          <w:szCs w:val="22"/>
        </w:rPr>
        <w:t>Presentation proposals will be considered for lectures, tutorials, concurrent break–out sessions, etc., of 50 minutes or less.</w:t>
      </w:r>
    </w:p>
    <w:p w:rsidR="008C2DF7" w:rsidRDefault="008C2DF7" w:rsidP="008C2DF7">
      <w:pPr>
        <w:pStyle w:val="BodyText3"/>
        <w:spacing w:after="0"/>
        <w:rPr>
          <w:b/>
          <w:sz w:val="22"/>
          <w:szCs w:val="22"/>
        </w:rPr>
      </w:pPr>
      <w:r>
        <w:rPr>
          <w:b/>
          <w:sz w:val="22"/>
          <w:szCs w:val="22"/>
        </w:rPr>
        <w:br/>
        <w:t>Who May Submit a Proposal?</w:t>
      </w:r>
    </w:p>
    <w:p w:rsidR="008C2DF7" w:rsidRDefault="008C2DF7" w:rsidP="008C2DF7">
      <w:pPr>
        <w:pStyle w:val="BodyText3"/>
        <w:rPr>
          <w:sz w:val="22"/>
          <w:szCs w:val="22"/>
        </w:rPr>
      </w:pPr>
      <w:r>
        <w:rPr>
          <w:sz w:val="22"/>
          <w:szCs w:val="22"/>
        </w:rPr>
        <w:t xml:space="preserve">Any experienced individual, group, institution or company with interest in the practice and application of public relations. </w:t>
      </w:r>
    </w:p>
    <w:p w:rsidR="008C2DF7" w:rsidRDefault="008C2DF7" w:rsidP="008C2DF7">
      <w:pPr>
        <w:rPr>
          <w:sz w:val="22"/>
          <w:szCs w:val="22"/>
        </w:rPr>
      </w:pPr>
      <w:r>
        <w:rPr>
          <w:b/>
          <w:bCs/>
          <w:sz w:val="22"/>
          <w:szCs w:val="22"/>
        </w:rPr>
        <w:t>To Submit a Proposal</w:t>
      </w:r>
      <w:r>
        <w:rPr>
          <w:sz w:val="22"/>
          <w:szCs w:val="22"/>
        </w:rPr>
        <w:t xml:space="preserve"> </w:t>
      </w:r>
    </w:p>
    <w:p w:rsidR="008C2DF7" w:rsidRDefault="008C2DF7" w:rsidP="008C2DF7">
      <w:pPr>
        <w:numPr>
          <w:ilvl w:val="0"/>
          <w:numId w:val="11"/>
        </w:numPr>
        <w:tabs>
          <w:tab w:val="num" w:pos="540"/>
        </w:tabs>
        <w:ind w:left="540"/>
        <w:rPr>
          <w:sz w:val="22"/>
          <w:szCs w:val="22"/>
        </w:rPr>
      </w:pPr>
      <w:r>
        <w:rPr>
          <w:sz w:val="22"/>
          <w:szCs w:val="22"/>
        </w:rPr>
        <w:t xml:space="preserve">Proposals must be received by </w:t>
      </w:r>
      <w:r>
        <w:rPr>
          <w:b/>
          <w:sz w:val="22"/>
          <w:szCs w:val="22"/>
        </w:rPr>
        <w:t>June 21, 2010</w:t>
      </w:r>
      <w:r>
        <w:rPr>
          <w:sz w:val="22"/>
          <w:szCs w:val="22"/>
        </w:rPr>
        <w:t>.</w:t>
      </w:r>
    </w:p>
    <w:p w:rsidR="008C2DF7" w:rsidRPr="003E3F8D" w:rsidRDefault="008C2DF7" w:rsidP="008C2DF7">
      <w:pPr>
        <w:numPr>
          <w:ilvl w:val="0"/>
          <w:numId w:val="11"/>
        </w:numPr>
        <w:tabs>
          <w:tab w:val="num" w:pos="540"/>
        </w:tabs>
        <w:ind w:left="540"/>
        <w:rPr>
          <w:sz w:val="22"/>
          <w:szCs w:val="22"/>
        </w:rPr>
      </w:pPr>
      <w:r w:rsidRPr="003E3F8D">
        <w:rPr>
          <w:sz w:val="22"/>
          <w:szCs w:val="22"/>
        </w:rPr>
        <w:t xml:space="preserve">Proposals must be completed using the Presentation Proposal Form. </w:t>
      </w:r>
    </w:p>
    <w:p w:rsidR="008C2DF7" w:rsidRDefault="008C2DF7" w:rsidP="008C2DF7">
      <w:pPr>
        <w:numPr>
          <w:ilvl w:val="0"/>
          <w:numId w:val="11"/>
        </w:numPr>
        <w:tabs>
          <w:tab w:val="num" w:pos="540"/>
        </w:tabs>
        <w:ind w:left="540"/>
        <w:rPr>
          <w:sz w:val="22"/>
          <w:szCs w:val="22"/>
        </w:rPr>
      </w:pPr>
      <w:r>
        <w:rPr>
          <w:sz w:val="22"/>
          <w:szCs w:val="22"/>
        </w:rPr>
        <w:t xml:space="preserve">You will be notified of the 2010 PR Day Planning Committee’s decision on </w:t>
      </w:r>
      <w:r w:rsidRPr="003D1E6A">
        <w:rPr>
          <w:b/>
          <w:sz w:val="22"/>
          <w:szCs w:val="22"/>
        </w:rPr>
        <w:t>June 28.</w:t>
      </w:r>
      <w:r>
        <w:rPr>
          <w:sz w:val="22"/>
          <w:szCs w:val="22"/>
        </w:rPr>
        <w:t xml:space="preserve"> </w:t>
      </w:r>
    </w:p>
    <w:p w:rsidR="008C2DF7" w:rsidRDefault="008C2DF7" w:rsidP="008C2DF7">
      <w:pPr>
        <w:numPr>
          <w:ilvl w:val="0"/>
          <w:numId w:val="11"/>
        </w:numPr>
        <w:tabs>
          <w:tab w:val="num" w:pos="540"/>
        </w:tabs>
        <w:ind w:left="540"/>
        <w:rPr>
          <w:sz w:val="22"/>
          <w:szCs w:val="22"/>
        </w:rPr>
      </w:pPr>
      <w:r>
        <w:rPr>
          <w:sz w:val="22"/>
          <w:szCs w:val="22"/>
        </w:rPr>
        <w:t xml:space="preserve">If your proposal is accepted, you will be responsible for supplying an electronic version of your presentation for inclusion in the Conference information packet by </w:t>
      </w:r>
      <w:r>
        <w:rPr>
          <w:b/>
          <w:sz w:val="22"/>
          <w:szCs w:val="22"/>
        </w:rPr>
        <w:t>August 15</w:t>
      </w:r>
      <w:r>
        <w:rPr>
          <w:sz w:val="22"/>
          <w:szCs w:val="22"/>
        </w:rPr>
        <w:t xml:space="preserve"> (note: PRSA Houston will make all duplicates, etc.).</w:t>
      </w:r>
    </w:p>
    <w:p w:rsidR="008C2DF7" w:rsidRPr="003D1E6A" w:rsidRDefault="008C2DF7" w:rsidP="008C2DF7">
      <w:pPr>
        <w:numPr>
          <w:ilvl w:val="0"/>
          <w:numId w:val="11"/>
        </w:numPr>
        <w:tabs>
          <w:tab w:val="num" w:pos="540"/>
        </w:tabs>
        <w:ind w:left="540"/>
        <w:rPr>
          <w:b/>
          <w:bCs/>
          <w:sz w:val="22"/>
          <w:szCs w:val="22"/>
        </w:rPr>
      </w:pPr>
      <w:r>
        <w:rPr>
          <w:sz w:val="22"/>
          <w:szCs w:val="22"/>
        </w:rPr>
        <w:t>Questions about the proposal or the selection process should be directed to Cynthia Miller, at Cynthia.Miller@hillandknowlton.com</w:t>
      </w:r>
      <w:r w:rsidRPr="003D1E6A">
        <w:rPr>
          <w:sz w:val="22"/>
          <w:szCs w:val="22"/>
        </w:rPr>
        <w:t xml:space="preserve">. </w:t>
      </w:r>
    </w:p>
    <w:p w:rsidR="008C2DF7" w:rsidRDefault="008C2DF7" w:rsidP="008C2DF7">
      <w:pPr>
        <w:ind w:left="540"/>
        <w:rPr>
          <w:b/>
          <w:bCs/>
          <w:sz w:val="22"/>
          <w:szCs w:val="22"/>
        </w:rPr>
      </w:pPr>
    </w:p>
    <w:p w:rsidR="008C2DF7" w:rsidRDefault="008C2DF7" w:rsidP="008C2DF7">
      <w:pPr>
        <w:rPr>
          <w:b/>
          <w:bCs/>
          <w:sz w:val="22"/>
          <w:szCs w:val="22"/>
        </w:rPr>
      </w:pPr>
      <w:r>
        <w:rPr>
          <w:b/>
          <w:bCs/>
          <w:sz w:val="22"/>
          <w:szCs w:val="22"/>
        </w:rPr>
        <w:t>Presentation Topics</w:t>
      </w:r>
    </w:p>
    <w:p w:rsidR="008C2DF7" w:rsidRDefault="008C2DF7" w:rsidP="008C2DF7">
      <w:pPr>
        <w:rPr>
          <w:sz w:val="22"/>
          <w:szCs w:val="22"/>
        </w:rPr>
      </w:pPr>
      <w:r>
        <w:rPr>
          <w:sz w:val="22"/>
          <w:szCs w:val="22"/>
        </w:rPr>
        <w:t>Proposals for lectures, tutorial sessions or workshops relating to any of the following six topic areas are preferred, but proposals for other topics will be accepted for consideration, based on relevance and demand.</w:t>
      </w:r>
    </w:p>
    <w:p w:rsidR="008C2DF7" w:rsidRDefault="008C2DF7" w:rsidP="008C2DF7">
      <w:pPr>
        <w:pStyle w:val="ListParagraph"/>
        <w:numPr>
          <w:ilvl w:val="0"/>
          <w:numId w:val="12"/>
        </w:numPr>
        <w:rPr>
          <w:rFonts w:ascii="Times" w:hAnsi="Times" w:cs="Arial"/>
          <w:i/>
          <w:iCs/>
          <w:sz w:val="22"/>
          <w:szCs w:val="22"/>
        </w:rPr>
      </w:pPr>
      <w:r>
        <w:rPr>
          <w:rFonts w:ascii="Times" w:hAnsi="Times" w:cs="Arial"/>
          <w:i/>
          <w:iCs/>
          <w:sz w:val="22"/>
          <w:szCs w:val="22"/>
        </w:rPr>
        <w:t>PR as a Management Function</w:t>
      </w:r>
    </w:p>
    <w:p w:rsidR="008C2DF7" w:rsidRDefault="008C2DF7" w:rsidP="008C2DF7">
      <w:pPr>
        <w:pStyle w:val="ListParagraph"/>
        <w:numPr>
          <w:ilvl w:val="0"/>
          <w:numId w:val="12"/>
        </w:numPr>
        <w:rPr>
          <w:rFonts w:ascii="Times" w:hAnsi="Times" w:cs="Arial"/>
          <w:i/>
          <w:iCs/>
          <w:sz w:val="22"/>
          <w:szCs w:val="22"/>
        </w:rPr>
      </w:pPr>
      <w:r>
        <w:rPr>
          <w:rFonts w:ascii="Times" w:hAnsi="Times" w:cs="Arial"/>
          <w:i/>
          <w:iCs/>
          <w:sz w:val="22"/>
          <w:szCs w:val="22"/>
        </w:rPr>
        <w:t>Applied Social Media Strategies</w:t>
      </w:r>
    </w:p>
    <w:p w:rsidR="008C2DF7" w:rsidRDefault="008C2DF7" w:rsidP="008C2DF7">
      <w:pPr>
        <w:pStyle w:val="ListParagraph"/>
        <w:numPr>
          <w:ilvl w:val="0"/>
          <w:numId w:val="12"/>
        </w:numPr>
        <w:rPr>
          <w:rFonts w:ascii="Times" w:hAnsi="Times" w:cs="Arial"/>
          <w:i/>
          <w:iCs/>
          <w:sz w:val="22"/>
          <w:szCs w:val="22"/>
        </w:rPr>
      </w:pPr>
      <w:r>
        <w:rPr>
          <w:rFonts w:ascii="Times" w:hAnsi="Times" w:cs="Arial"/>
          <w:i/>
          <w:iCs/>
          <w:sz w:val="22"/>
          <w:szCs w:val="22"/>
        </w:rPr>
        <w:t>Communicating to a Diverse Audience</w:t>
      </w:r>
    </w:p>
    <w:p w:rsidR="008C2DF7" w:rsidRDefault="008C2DF7" w:rsidP="008C2DF7">
      <w:pPr>
        <w:pStyle w:val="ListParagraph"/>
        <w:numPr>
          <w:ilvl w:val="0"/>
          <w:numId w:val="12"/>
        </w:numPr>
        <w:rPr>
          <w:rFonts w:ascii="Times" w:hAnsi="Times" w:cs="Arial"/>
          <w:i/>
          <w:iCs/>
          <w:sz w:val="22"/>
          <w:szCs w:val="22"/>
        </w:rPr>
      </w:pPr>
      <w:r>
        <w:rPr>
          <w:rFonts w:ascii="Times" w:hAnsi="Times" w:cs="Arial"/>
          <w:i/>
          <w:iCs/>
          <w:sz w:val="22"/>
          <w:szCs w:val="22"/>
        </w:rPr>
        <w:t>Issues Management, Risk Management, Crisis Communications</w:t>
      </w:r>
    </w:p>
    <w:p w:rsidR="008C2DF7" w:rsidRDefault="008C2DF7" w:rsidP="008C2DF7">
      <w:pPr>
        <w:pStyle w:val="ListParagraph"/>
        <w:numPr>
          <w:ilvl w:val="0"/>
          <w:numId w:val="12"/>
        </w:numPr>
        <w:rPr>
          <w:rFonts w:ascii="Times" w:hAnsi="Times" w:cs="Arial"/>
          <w:i/>
          <w:iCs/>
          <w:sz w:val="22"/>
          <w:szCs w:val="22"/>
        </w:rPr>
      </w:pPr>
      <w:r>
        <w:rPr>
          <w:rFonts w:ascii="Times" w:hAnsi="Times" w:cs="Arial"/>
          <w:i/>
          <w:iCs/>
          <w:sz w:val="22"/>
          <w:szCs w:val="22"/>
        </w:rPr>
        <w:t>Taking Your Message Global</w:t>
      </w:r>
    </w:p>
    <w:p w:rsidR="008C2DF7" w:rsidRDefault="008C2DF7" w:rsidP="008C2DF7">
      <w:pPr>
        <w:pStyle w:val="ListParagraph"/>
        <w:numPr>
          <w:ilvl w:val="0"/>
          <w:numId w:val="12"/>
        </w:numPr>
        <w:rPr>
          <w:rFonts w:ascii="Times" w:hAnsi="Times" w:cs="Arial"/>
          <w:i/>
          <w:iCs/>
          <w:sz w:val="22"/>
          <w:szCs w:val="22"/>
        </w:rPr>
      </w:pPr>
      <w:r>
        <w:rPr>
          <w:rFonts w:ascii="Times" w:hAnsi="Times" w:cs="Arial"/>
          <w:i/>
          <w:iCs/>
          <w:sz w:val="22"/>
          <w:szCs w:val="22"/>
        </w:rPr>
        <w:t>Corporate Social Responsibility</w:t>
      </w:r>
    </w:p>
    <w:p w:rsidR="008C2DF7" w:rsidRDefault="008C2DF7" w:rsidP="008C2DF7">
      <w:pPr>
        <w:rPr>
          <w:sz w:val="22"/>
          <w:szCs w:val="22"/>
        </w:rPr>
      </w:pPr>
    </w:p>
    <w:p w:rsidR="008C2DF7" w:rsidRDefault="008C2DF7" w:rsidP="008C2DF7">
      <w:pPr>
        <w:rPr>
          <w:b/>
          <w:bCs/>
          <w:sz w:val="22"/>
          <w:szCs w:val="22"/>
        </w:rPr>
      </w:pPr>
      <w:r>
        <w:rPr>
          <w:b/>
          <w:bCs/>
          <w:sz w:val="22"/>
          <w:szCs w:val="22"/>
        </w:rPr>
        <w:t>Selection Process</w:t>
      </w:r>
    </w:p>
    <w:p w:rsidR="008C2DF7" w:rsidRDefault="008C2DF7" w:rsidP="008C2DF7">
      <w:pPr>
        <w:rPr>
          <w:sz w:val="22"/>
          <w:szCs w:val="22"/>
        </w:rPr>
      </w:pPr>
      <w:r>
        <w:rPr>
          <w:sz w:val="22"/>
          <w:szCs w:val="22"/>
        </w:rPr>
        <w:t>Proposals not in compliance with the proper format will not be considered. The PR Day 2010 Planning Committee will choose proposals based on originality, relevance of topic and proposed presentation style.</w:t>
      </w:r>
    </w:p>
    <w:p w:rsidR="008C2DF7" w:rsidRDefault="008C2DF7" w:rsidP="008C2DF7">
      <w:pPr>
        <w:rPr>
          <w:sz w:val="22"/>
          <w:szCs w:val="22"/>
        </w:rPr>
      </w:pPr>
    </w:p>
    <w:p w:rsidR="008C2DF7" w:rsidRDefault="008C2DF7" w:rsidP="008C2DF7">
      <w:pPr>
        <w:rPr>
          <w:sz w:val="22"/>
          <w:szCs w:val="22"/>
        </w:rPr>
      </w:pPr>
    </w:p>
    <w:p w:rsidR="008C2DF7" w:rsidRDefault="008C2DF7" w:rsidP="008C2DF7">
      <w:pPr>
        <w:rPr>
          <w:sz w:val="22"/>
          <w:szCs w:val="22"/>
        </w:rPr>
      </w:pPr>
      <w:r>
        <w:rPr>
          <w:sz w:val="22"/>
          <w:szCs w:val="22"/>
        </w:rPr>
        <w:br w:type="page"/>
      </w:r>
    </w:p>
    <w:p w:rsidR="008C2DF7" w:rsidRPr="003D1E6A" w:rsidRDefault="008C2DF7" w:rsidP="008C2DF7">
      <w:pPr>
        <w:rPr>
          <w:sz w:val="22"/>
          <w:szCs w:val="22"/>
        </w:rPr>
      </w:pPr>
    </w:p>
    <w:p w:rsidR="008C2DF7" w:rsidRDefault="008C2DF7" w:rsidP="008C2DF7">
      <w:pPr>
        <w:pStyle w:val="Heading6"/>
        <w:rPr>
          <w:b w:val="0"/>
          <w:sz w:val="40"/>
          <w:szCs w:val="40"/>
        </w:rPr>
      </w:pPr>
      <w:r>
        <w:rPr>
          <w:b w:val="0"/>
          <w:noProof/>
        </w:rPr>
        <w:drawing>
          <wp:anchor distT="0" distB="0" distL="114300" distR="114300" simplePos="0" relativeHeight="251667456" behindDoc="1" locked="0" layoutInCell="1" allowOverlap="1">
            <wp:simplePos x="0" y="0"/>
            <wp:positionH relativeFrom="column">
              <wp:posOffset>19050</wp:posOffset>
            </wp:positionH>
            <wp:positionV relativeFrom="paragraph">
              <wp:posOffset>-44450</wp:posOffset>
            </wp:positionV>
            <wp:extent cx="2695575" cy="1296035"/>
            <wp:effectExtent l="19050" t="0" r="9525" b="0"/>
            <wp:wrapTight wrapText="bothSides">
              <wp:wrapPolygon edited="0">
                <wp:start x="-153" y="0"/>
                <wp:lineTo x="-153" y="21272"/>
                <wp:lineTo x="21676" y="21272"/>
                <wp:lineTo x="21676" y="0"/>
                <wp:lineTo x="-153" y="0"/>
              </wp:wrapPolygon>
            </wp:wrapTight>
            <wp:docPr id="3" name="Picture 3" descr="PR_Day_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R_Day_2010"/>
                    <pic:cNvPicPr>
                      <a:picLocks noChangeAspect="1" noChangeArrowheads="1"/>
                    </pic:cNvPicPr>
                  </pic:nvPicPr>
                  <pic:blipFill>
                    <a:blip r:embed="rId7"/>
                    <a:srcRect/>
                    <a:stretch>
                      <a:fillRect/>
                    </a:stretch>
                  </pic:blipFill>
                  <pic:spPr bwMode="auto">
                    <a:xfrm>
                      <a:off x="0" y="0"/>
                      <a:ext cx="2695575" cy="1296035"/>
                    </a:xfrm>
                    <a:prstGeom prst="rect">
                      <a:avLst/>
                    </a:prstGeom>
                    <a:noFill/>
                    <a:ln w="9525">
                      <a:noFill/>
                      <a:miter lim="800000"/>
                      <a:headEnd/>
                      <a:tailEnd/>
                    </a:ln>
                  </pic:spPr>
                </pic:pic>
              </a:graphicData>
            </a:graphic>
          </wp:anchor>
        </w:drawing>
      </w:r>
      <w:r>
        <w:rPr>
          <w:b w:val="0"/>
          <w:sz w:val="40"/>
          <w:szCs w:val="40"/>
        </w:rPr>
        <w:t xml:space="preserve">  </w:t>
      </w:r>
    </w:p>
    <w:p w:rsidR="008C2DF7" w:rsidRPr="006A7FB1" w:rsidRDefault="008C2DF7" w:rsidP="008C2DF7">
      <w:pPr>
        <w:pStyle w:val="Heading6"/>
        <w:rPr>
          <w:b w:val="0"/>
          <w:sz w:val="40"/>
          <w:szCs w:val="40"/>
        </w:rPr>
      </w:pPr>
      <w:r>
        <w:rPr>
          <w:b w:val="0"/>
          <w:sz w:val="40"/>
          <w:szCs w:val="40"/>
        </w:rPr>
        <w:t xml:space="preserve">  </w:t>
      </w:r>
      <w:r w:rsidRPr="006A7FB1">
        <w:rPr>
          <w:b w:val="0"/>
          <w:sz w:val="40"/>
          <w:szCs w:val="40"/>
        </w:rPr>
        <w:t>Presentation Proposal</w:t>
      </w:r>
      <w:r>
        <w:rPr>
          <w:b w:val="0"/>
          <w:sz w:val="40"/>
          <w:szCs w:val="40"/>
        </w:rPr>
        <w:t xml:space="preserve"> </w:t>
      </w:r>
      <w:r w:rsidRPr="006A7FB1">
        <w:rPr>
          <w:b w:val="0"/>
          <w:sz w:val="40"/>
          <w:szCs w:val="40"/>
        </w:rPr>
        <w:t>Form</w:t>
      </w:r>
    </w:p>
    <w:p w:rsidR="008C2DF7" w:rsidRPr="00331F56" w:rsidRDefault="008C2DF7" w:rsidP="008C2DF7">
      <w:pPr>
        <w:jc w:val="right"/>
      </w:pPr>
    </w:p>
    <w:p w:rsidR="008C2DF7" w:rsidRDefault="008C2DF7" w:rsidP="008C2DF7">
      <w:pPr>
        <w:pStyle w:val="Heading6"/>
        <w:jc w:val="right"/>
      </w:pPr>
    </w:p>
    <w:p w:rsidR="008C2DF7" w:rsidRPr="00331F56" w:rsidRDefault="008C2DF7" w:rsidP="008C2DF7">
      <w:pPr>
        <w:pStyle w:val="Heading6"/>
        <w:rPr>
          <w:rFonts w:ascii="Times" w:hAnsi="Times"/>
        </w:rPr>
      </w:pPr>
      <w:r w:rsidRPr="00331F56">
        <w:rPr>
          <w:rFonts w:ascii="Times" w:hAnsi="Times"/>
        </w:rPr>
        <w:t>Presenter’s Information</w:t>
      </w:r>
    </w:p>
    <w:p w:rsidR="008C2DF7" w:rsidRPr="00331F56" w:rsidRDefault="008C2DF7" w:rsidP="008C2DF7">
      <w:pPr>
        <w:spacing w:line="360" w:lineRule="auto"/>
        <w:rPr>
          <w:sz w:val="22"/>
          <w:szCs w:val="22"/>
        </w:rPr>
      </w:pPr>
      <w:r w:rsidRPr="00331F56">
        <w:rPr>
          <w:sz w:val="22"/>
          <w:szCs w:val="22"/>
        </w:rPr>
        <w:t xml:space="preserve">Presenter’s Name/Title:  </w:t>
      </w:r>
      <w:r w:rsidRPr="00331F56">
        <w:rPr>
          <w:sz w:val="22"/>
          <w:szCs w:val="22"/>
          <w:u w:val="single"/>
        </w:rPr>
        <w:tab/>
      </w:r>
      <w:r w:rsidRPr="00331F56">
        <w:rPr>
          <w:sz w:val="22"/>
          <w:szCs w:val="22"/>
          <w:u w:val="single"/>
        </w:rPr>
        <w:tab/>
      </w:r>
      <w:r w:rsidRPr="00331F56">
        <w:rPr>
          <w:sz w:val="22"/>
          <w:szCs w:val="22"/>
          <w:u w:val="single"/>
        </w:rPr>
        <w:tab/>
      </w:r>
      <w:r w:rsidRPr="00331F56">
        <w:rPr>
          <w:sz w:val="22"/>
          <w:szCs w:val="22"/>
          <w:u w:val="single"/>
        </w:rPr>
        <w:tab/>
      </w:r>
      <w:r w:rsidRPr="00331F56">
        <w:rPr>
          <w:sz w:val="22"/>
          <w:szCs w:val="22"/>
          <w:u w:val="single"/>
        </w:rPr>
        <w:tab/>
      </w:r>
      <w:r w:rsidRPr="00331F56">
        <w:rPr>
          <w:sz w:val="22"/>
          <w:szCs w:val="22"/>
          <w:u w:val="single"/>
        </w:rPr>
        <w:tab/>
      </w:r>
      <w:r w:rsidRPr="00331F56">
        <w:rPr>
          <w:sz w:val="22"/>
          <w:szCs w:val="22"/>
          <w:u w:val="single"/>
        </w:rPr>
        <w:tab/>
      </w:r>
      <w:r w:rsidRPr="00331F56">
        <w:rPr>
          <w:sz w:val="22"/>
          <w:szCs w:val="22"/>
          <w:u w:val="single"/>
        </w:rPr>
        <w:tab/>
      </w:r>
      <w:r w:rsidRPr="00331F56">
        <w:rPr>
          <w:sz w:val="22"/>
          <w:szCs w:val="22"/>
          <w:u w:val="single"/>
        </w:rPr>
        <w:tab/>
      </w:r>
    </w:p>
    <w:p w:rsidR="008C2DF7" w:rsidRPr="00331F56" w:rsidRDefault="008C2DF7" w:rsidP="008C2DF7">
      <w:pPr>
        <w:spacing w:line="360" w:lineRule="auto"/>
        <w:rPr>
          <w:sz w:val="22"/>
          <w:szCs w:val="22"/>
          <w:u w:val="single"/>
        </w:rPr>
      </w:pPr>
      <w:r w:rsidRPr="00331F56">
        <w:rPr>
          <w:sz w:val="22"/>
          <w:szCs w:val="22"/>
        </w:rPr>
        <w:t xml:space="preserve">Organization:  </w:t>
      </w:r>
      <w:r w:rsidRPr="00331F56">
        <w:rPr>
          <w:sz w:val="22"/>
          <w:szCs w:val="22"/>
          <w:u w:val="single"/>
        </w:rPr>
        <w:tab/>
      </w:r>
      <w:r w:rsidRPr="00331F56">
        <w:rPr>
          <w:sz w:val="22"/>
          <w:szCs w:val="22"/>
          <w:u w:val="single"/>
        </w:rPr>
        <w:tab/>
      </w:r>
      <w:r w:rsidRPr="00331F56">
        <w:rPr>
          <w:sz w:val="22"/>
          <w:szCs w:val="22"/>
          <w:u w:val="single"/>
        </w:rPr>
        <w:tab/>
      </w:r>
      <w:r w:rsidRPr="00331F56">
        <w:rPr>
          <w:sz w:val="22"/>
          <w:szCs w:val="22"/>
          <w:u w:val="single"/>
        </w:rPr>
        <w:tab/>
      </w:r>
      <w:r w:rsidRPr="00331F56">
        <w:rPr>
          <w:sz w:val="22"/>
          <w:szCs w:val="22"/>
          <w:u w:val="single"/>
        </w:rPr>
        <w:tab/>
      </w:r>
      <w:r w:rsidRPr="00331F56">
        <w:rPr>
          <w:sz w:val="22"/>
          <w:szCs w:val="22"/>
          <w:u w:val="single"/>
        </w:rPr>
        <w:tab/>
      </w:r>
      <w:r w:rsidRPr="00331F56">
        <w:rPr>
          <w:sz w:val="22"/>
          <w:szCs w:val="22"/>
          <w:u w:val="single"/>
        </w:rPr>
        <w:tab/>
      </w:r>
      <w:r w:rsidRPr="00331F56">
        <w:rPr>
          <w:sz w:val="22"/>
          <w:szCs w:val="22"/>
          <w:u w:val="single"/>
        </w:rPr>
        <w:tab/>
      </w:r>
      <w:r w:rsidRPr="00331F56">
        <w:rPr>
          <w:sz w:val="22"/>
          <w:szCs w:val="22"/>
          <w:u w:val="single"/>
        </w:rPr>
        <w:tab/>
      </w:r>
      <w:r w:rsidRPr="00331F56">
        <w:rPr>
          <w:sz w:val="22"/>
          <w:szCs w:val="22"/>
          <w:u w:val="single"/>
        </w:rPr>
        <w:tab/>
      </w:r>
    </w:p>
    <w:p w:rsidR="008C2DF7" w:rsidRPr="00331F56" w:rsidRDefault="008C2DF7" w:rsidP="008C2DF7">
      <w:pPr>
        <w:spacing w:line="360" w:lineRule="auto"/>
        <w:rPr>
          <w:sz w:val="22"/>
          <w:szCs w:val="22"/>
          <w:u w:val="single"/>
        </w:rPr>
      </w:pPr>
      <w:r w:rsidRPr="00331F56">
        <w:rPr>
          <w:sz w:val="22"/>
          <w:szCs w:val="22"/>
        </w:rPr>
        <w:t xml:space="preserve">Address, City, State, Zip:  </w:t>
      </w:r>
      <w:r w:rsidRPr="00331F56">
        <w:rPr>
          <w:sz w:val="22"/>
          <w:szCs w:val="22"/>
          <w:u w:val="single"/>
        </w:rPr>
        <w:tab/>
      </w:r>
      <w:r w:rsidRPr="00331F56">
        <w:rPr>
          <w:sz w:val="22"/>
          <w:szCs w:val="22"/>
          <w:u w:val="single"/>
        </w:rPr>
        <w:tab/>
      </w:r>
      <w:r w:rsidRPr="00331F56">
        <w:rPr>
          <w:sz w:val="22"/>
          <w:szCs w:val="22"/>
          <w:u w:val="single"/>
        </w:rPr>
        <w:tab/>
      </w:r>
      <w:r w:rsidRPr="00331F56">
        <w:rPr>
          <w:sz w:val="22"/>
          <w:szCs w:val="22"/>
          <w:u w:val="single"/>
        </w:rPr>
        <w:tab/>
      </w:r>
      <w:r w:rsidRPr="00331F56">
        <w:rPr>
          <w:sz w:val="22"/>
          <w:szCs w:val="22"/>
          <w:u w:val="single"/>
        </w:rPr>
        <w:tab/>
      </w:r>
      <w:r w:rsidRPr="00331F56">
        <w:rPr>
          <w:sz w:val="22"/>
          <w:szCs w:val="22"/>
          <w:u w:val="single"/>
        </w:rPr>
        <w:tab/>
      </w:r>
      <w:r w:rsidRPr="00331F56">
        <w:rPr>
          <w:sz w:val="22"/>
          <w:szCs w:val="22"/>
          <w:u w:val="single"/>
        </w:rPr>
        <w:tab/>
      </w:r>
      <w:r w:rsidRPr="00331F56">
        <w:rPr>
          <w:sz w:val="22"/>
          <w:szCs w:val="22"/>
          <w:u w:val="single"/>
        </w:rPr>
        <w:tab/>
      </w:r>
      <w:r w:rsidRPr="00331F56">
        <w:rPr>
          <w:sz w:val="22"/>
          <w:szCs w:val="22"/>
          <w:u w:val="single"/>
        </w:rPr>
        <w:tab/>
      </w:r>
    </w:p>
    <w:p w:rsidR="008C2DF7" w:rsidRPr="00331F56" w:rsidRDefault="008C2DF7" w:rsidP="008C2DF7">
      <w:pPr>
        <w:spacing w:line="360" w:lineRule="auto"/>
        <w:rPr>
          <w:sz w:val="22"/>
          <w:szCs w:val="22"/>
          <w:u w:val="single"/>
        </w:rPr>
      </w:pPr>
      <w:r w:rsidRPr="00331F56">
        <w:rPr>
          <w:sz w:val="22"/>
          <w:szCs w:val="22"/>
        </w:rPr>
        <w:t xml:space="preserve">E-mail address:  </w:t>
      </w:r>
      <w:r w:rsidRPr="00331F56">
        <w:rPr>
          <w:sz w:val="22"/>
          <w:szCs w:val="22"/>
          <w:u w:val="single"/>
        </w:rPr>
        <w:tab/>
      </w:r>
      <w:r w:rsidRPr="00331F56">
        <w:rPr>
          <w:sz w:val="22"/>
          <w:szCs w:val="22"/>
          <w:u w:val="single"/>
        </w:rPr>
        <w:tab/>
      </w:r>
      <w:r w:rsidRPr="00331F56">
        <w:rPr>
          <w:sz w:val="22"/>
          <w:szCs w:val="22"/>
          <w:u w:val="single"/>
        </w:rPr>
        <w:tab/>
      </w:r>
      <w:r w:rsidRPr="00331F56">
        <w:rPr>
          <w:sz w:val="22"/>
          <w:szCs w:val="22"/>
          <w:u w:val="single"/>
        </w:rPr>
        <w:tab/>
      </w:r>
      <w:r w:rsidRPr="00331F56">
        <w:rPr>
          <w:sz w:val="22"/>
          <w:szCs w:val="22"/>
          <w:u w:val="single"/>
        </w:rPr>
        <w:tab/>
      </w:r>
      <w:r w:rsidRPr="00331F56">
        <w:rPr>
          <w:sz w:val="22"/>
          <w:szCs w:val="22"/>
          <w:u w:val="single"/>
        </w:rPr>
        <w:tab/>
      </w:r>
      <w:r w:rsidRPr="00331F56">
        <w:rPr>
          <w:sz w:val="22"/>
          <w:szCs w:val="22"/>
          <w:u w:val="single"/>
        </w:rPr>
        <w:tab/>
      </w:r>
      <w:r w:rsidRPr="00331F56">
        <w:rPr>
          <w:sz w:val="22"/>
          <w:szCs w:val="22"/>
          <w:u w:val="single"/>
        </w:rPr>
        <w:tab/>
      </w:r>
      <w:r w:rsidRPr="00331F56">
        <w:rPr>
          <w:sz w:val="22"/>
          <w:szCs w:val="22"/>
          <w:u w:val="single"/>
        </w:rPr>
        <w:tab/>
      </w:r>
      <w:r w:rsidRPr="00331F56">
        <w:rPr>
          <w:sz w:val="22"/>
          <w:szCs w:val="22"/>
          <w:u w:val="single"/>
        </w:rPr>
        <w:tab/>
      </w:r>
    </w:p>
    <w:p w:rsidR="008C2DF7" w:rsidRPr="00331F56" w:rsidRDefault="008C2DF7" w:rsidP="008C2DF7">
      <w:pPr>
        <w:spacing w:line="360" w:lineRule="auto"/>
        <w:rPr>
          <w:sz w:val="22"/>
          <w:szCs w:val="22"/>
          <w:u w:val="single"/>
        </w:rPr>
      </w:pPr>
      <w:r w:rsidRPr="00331F56">
        <w:rPr>
          <w:sz w:val="22"/>
          <w:szCs w:val="22"/>
        </w:rPr>
        <w:t>Telephone: (</w:t>
      </w:r>
      <w:r w:rsidRPr="00331F56">
        <w:rPr>
          <w:sz w:val="22"/>
          <w:szCs w:val="22"/>
          <w:u w:val="single"/>
        </w:rPr>
        <w:tab/>
      </w:r>
      <w:r w:rsidRPr="00331F56">
        <w:rPr>
          <w:sz w:val="22"/>
          <w:szCs w:val="22"/>
          <w:u w:val="single"/>
        </w:rPr>
        <w:tab/>
      </w:r>
      <w:r w:rsidRPr="00331F56">
        <w:rPr>
          <w:sz w:val="22"/>
          <w:szCs w:val="22"/>
        </w:rPr>
        <w:t>)___________________     Fax: (</w:t>
      </w:r>
      <w:r w:rsidRPr="00331F56">
        <w:rPr>
          <w:sz w:val="22"/>
          <w:szCs w:val="22"/>
          <w:u w:val="single"/>
        </w:rPr>
        <w:tab/>
      </w:r>
      <w:r w:rsidRPr="00331F56">
        <w:rPr>
          <w:sz w:val="22"/>
          <w:szCs w:val="22"/>
          <w:u w:val="single"/>
        </w:rPr>
        <w:tab/>
      </w:r>
      <w:r w:rsidRPr="00331F56">
        <w:rPr>
          <w:sz w:val="22"/>
          <w:szCs w:val="22"/>
        </w:rPr>
        <w:t>)</w:t>
      </w:r>
      <w:r w:rsidRPr="00331F56">
        <w:rPr>
          <w:sz w:val="22"/>
          <w:szCs w:val="22"/>
          <w:u w:val="single"/>
        </w:rPr>
        <w:tab/>
      </w:r>
      <w:r w:rsidRPr="00331F56">
        <w:rPr>
          <w:sz w:val="22"/>
          <w:szCs w:val="22"/>
          <w:u w:val="single"/>
        </w:rPr>
        <w:tab/>
      </w:r>
      <w:r w:rsidRPr="00331F56">
        <w:rPr>
          <w:sz w:val="22"/>
          <w:szCs w:val="22"/>
          <w:u w:val="single"/>
        </w:rPr>
        <w:tab/>
      </w:r>
    </w:p>
    <w:p w:rsidR="008C2DF7" w:rsidRPr="00331F56" w:rsidRDefault="008C2DF7" w:rsidP="008C2DF7">
      <w:pPr>
        <w:pStyle w:val="Heading5"/>
        <w:rPr>
          <w:rFonts w:ascii="Times" w:hAnsi="Times"/>
          <w:i w:val="0"/>
          <w:sz w:val="22"/>
          <w:szCs w:val="22"/>
        </w:rPr>
      </w:pPr>
      <w:r w:rsidRPr="00331F56">
        <w:rPr>
          <w:rFonts w:ascii="Times" w:hAnsi="Times"/>
          <w:i w:val="0"/>
          <w:sz w:val="22"/>
          <w:szCs w:val="22"/>
        </w:rPr>
        <w:t>Presentation Details</w:t>
      </w:r>
    </w:p>
    <w:p w:rsidR="008C2DF7" w:rsidRPr="00331F56" w:rsidRDefault="008C2DF7" w:rsidP="008C2DF7">
      <w:pPr>
        <w:spacing w:line="360" w:lineRule="auto"/>
        <w:rPr>
          <w:sz w:val="22"/>
          <w:szCs w:val="22"/>
          <w:u w:val="single"/>
        </w:rPr>
      </w:pPr>
      <w:r w:rsidRPr="00331F56">
        <w:rPr>
          <w:sz w:val="22"/>
          <w:szCs w:val="22"/>
        </w:rPr>
        <w:t xml:space="preserve">Your presentation style:  </w:t>
      </w:r>
      <w:r w:rsidRPr="00331F56">
        <w:rPr>
          <w:sz w:val="22"/>
          <w:szCs w:val="22"/>
          <w:u w:val="single"/>
        </w:rPr>
        <w:tab/>
      </w:r>
      <w:r w:rsidRPr="00331F56">
        <w:rPr>
          <w:sz w:val="22"/>
          <w:szCs w:val="22"/>
          <w:u w:val="single"/>
        </w:rPr>
        <w:tab/>
      </w:r>
      <w:r w:rsidRPr="00331F56">
        <w:rPr>
          <w:sz w:val="22"/>
          <w:szCs w:val="22"/>
          <w:u w:val="single"/>
        </w:rPr>
        <w:tab/>
      </w:r>
      <w:r w:rsidRPr="00331F56">
        <w:rPr>
          <w:sz w:val="22"/>
          <w:szCs w:val="22"/>
          <w:u w:val="single"/>
        </w:rPr>
        <w:tab/>
      </w:r>
      <w:r w:rsidRPr="00331F56">
        <w:rPr>
          <w:sz w:val="22"/>
          <w:szCs w:val="22"/>
          <w:u w:val="single"/>
        </w:rPr>
        <w:tab/>
      </w:r>
      <w:r w:rsidRPr="00331F56">
        <w:rPr>
          <w:sz w:val="22"/>
          <w:szCs w:val="22"/>
          <w:u w:val="single"/>
        </w:rPr>
        <w:tab/>
      </w:r>
      <w:r w:rsidRPr="00331F56">
        <w:rPr>
          <w:sz w:val="22"/>
          <w:szCs w:val="22"/>
          <w:u w:val="single"/>
        </w:rPr>
        <w:tab/>
      </w:r>
      <w:r w:rsidRPr="00331F56">
        <w:rPr>
          <w:sz w:val="22"/>
          <w:szCs w:val="22"/>
          <w:u w:val="single"/>
        </w:rPr>
        <w:tab/>
      </w:r>
      <w:r w:rsidRPr="00331F56">
        <w:rPr>
          <w:sz w:val="22"/>
          <w:szCs w:val="22"/>
          <w:u w:val="single"/>
        </w:rPr>
        <w:tab/>
      </w:r>
    </w:p>
    <w:p w:rsidR="008C2DF7" w:rsidRPr="00331F56" w:rsidRDefault="008C2DF7" w:rsidP="008C2DF7">
      <w:pPr>
        <w:spacing w:line="360" w:lineRule="auto"/>
        <w:rPr>
          <w:sz w:val="22"/>
          <w:szCs w:val="22"/>
        </w:rPr>
      </w:pPr>
      <w:r w:rsidRPr="00331F56">
        <w:rPr>
          <w:sz w:val="22"/>
          <w:szCs w:val="22"/>
        </w:rPr>
        <w:t>Presentation Title:</w:t>
      </w:r>
      <w:r w:rsidRPr="00331F56">
        <w:rPr>
          <w:sz w:val="22"/>
          <w:szCs w:val="22"/>
        </w:rPr>
        <w:tab/>
      </w:r>
      <w:r w:rsidRPr="00331F56">
        <w:rPr>
          <w:sz w:val="22"/>
          <w:szCs w:val="22"/>
          <w:u w:val="single"/>
        </w:rPr>
        <w:tab/>
      </w:r>
      <w:r w:rsidRPr="00331F56">
        <w:rPr>
          <w:sz w:val="22"/>
          <w:szCs w:val="22"/>
          <w:u w:val="single"/>
        </w:rPr>
        <w:tab/>
      </w:r>
      <w:r w:rsidRPr="00331F56">
        <w:rPr>
          <w:sz w:val="22"/>
          <w:szCs w:val="22"/>
          <w:u w:val="single"/>
        </w:rPr>
        <w:tab/>
      </w:r>
      <w:r w:rsidRPr="00331F56">
        <w:rPr>
          <w:sz w:val="22"/>
          <w:szCs w:val="22"/>
          <w:u w:val="single"/>
        </w:rPr>
        <w:tab/>
      </w:r>
      <w:r w:rsidRPr="00331F56">
        <w:rPr>
          <w:sz w:val="22"/>
          <w:szCs w:val="22"/>
          <w:u w:val="single"/>
        </w:rPr>
        <w:tab/>
      </w:r>
      <w:r w:rsidRPr="00331F56">
        <w:rPr>
          <w:sz w:val="22"/>
          <w:szCs w:val="22"/>
          <w:u w:val="single"/>
        </w:rPr>
        <w:tab/>
      </w:r>
      <w:r w:rsidRPr="00331F56">
        <w:rPr>
          <w:sz w:val="22"/>
          <w:szCs w:val="22"/>
          <w:u w:val="single"/>
        </w:rPr>
        <w:tab/>
      </w:r>
      <w:r w:rsidRPr="00331F56">
        <w:rPr>
          <w:sz w:val="22"/>
          <w:szCs w:val="22"/>
          <w:u w:val="single"/>
        </w:rPr>
        <w:tab/>
      </w:r>
      <w:r w:rsidRPr="00331F56">
        <w:rPr>
          <w:sz w:val="22"/>
          <w:szCs w:val="22"/>
          <w:u w:val="single"/>
        </w:rPr>
        <w:tab/>
      </w:r>
    </w:p>
    <w:p w:rsidR="008C2DF7" w:rsidRPr="00331F56" w:rsidRDefault="008C2DF7" w:rsidP="008C2DF7">
      <w:pPr>
        <w:spacing w:line="360" w:lineRule="auto"/>
        <w:rPr>
          <w:sz w:val="22"/>
          <w:szCs w:val="22"/>
          <w:u w:val="single"/>
        </w:rPr>
      </w:pPr>
      <w:r w:rsidRPr="00331F56">
        <w:rPr>
          <w:sz w:val="22"/>
          <w:szCs w:val="22"/>
        </w:rPr>
        <w:t xml:space="preserve">Presentation topic your presentation will cover: </w:t>
      </w:r>
      <w:r w:rsidRPr="00331F56">
        <w:rPr>
          <w:sz w:val="22"/>
          <w:szCs w:val="22"/>
          <w:u w:val="single"/>
        </w:rPr>
        <w:tab/>
      </w:r>
      <w:r w:rsidRPr="00331F56">
        <w:rPr>
          <w:sz w:val="22"/>
          <w:szCs w:val="22"/>
          <w:u w:val="single"/>
        </w:rPr>
        <w:tab/>
      </w:r>
      <w:r w:rsidRPr="00331F56">
        <w:rPr>
          <w:sz w:val="22"/>
          <w:szCs w:val="22"/>
          <w:u w:val="single"/>
        </w:rPr>
        <w:tab/>
      </w:r>
      <w:r w:rsidRPr="00331F56">
        <w:rPr>
          <w:sz w:val="22"/>
          <w:szCs w:val="22"/>
          <w:u w:val="single"/>
        </w:rPr>
        <w:tab/>
      </w:r>
      <w:r w:rsidRPr="00331F56">
        <w:rPr>
          <w:sz w:val="22"/>
          <w:szCs w:val="22"/>
          <w:u w:val="single"/>
        </w:rPr>
        <w:tab/>
      </w:r>
      <w:r w:rsidRPr="00331F56">
        <w:rPr>
          <w:sz w:val="22"/>
          <w:szCs w:val="22"/>
          <w:u w:val="single"/>
        </w:rPr>
        <w:tab/>
      </w:r>
    </w:p>
    <w:p w:rsidR="008C2DF7" w:rsidRPr="00331F56" w:rsidRDefault="008C2DF7" w:rsidP="008C2DF7">
      <w:pPr>
        <w:spacing w:line="360" w:lineRule="auto"/>
        <w:rPr>
          <w:sz w:val="22"/>
          <w:szCs w:val="22"/>
          <w:u w:val="single"/>
        </w:rPr>
      </w:pPr>
      <w:r w:rsidRPr="00331F56">
        <w:rPr>
          <w:sz w:val="22"/>
          <w:szCs w:val="22"/>
        </w:rPr>
        <w:t xml:space="preserve">Presentation Format:  </w:t>
      </w:r>
      <w:r w:rsidRPr="00331F56">
        <w:rPr>
          <w:sz w:val="22"/>
          <w:szCs w:val="22"/>
          <w:u w:val="single"/>
        </w:rPr>
        <w:tab/>
      </w:r>
      <w:r w:rsidRPr="00331F56">
        <w:rPr>
          <w:sz w:val="22"/>
          <w:szCs w:val="22"/>
          <w:u w:val="single"/>
        </w:rPr>
        <w:tab/>
      </w:r>
      <w:r w:rsidRPr="00331F56">
        <w:rPr>
          <w:sz w:val="22"/>
          <w:szCs w:val="22"/>
          <w:u w:val="single"/>
        </w:rPr>
        <w:tab/>
      </w:r>
      <w:r w:rsidRPr="00331F56">
        <w:rPr>
          <w:sz w:val="22"/>
          <w:szCs w:val="22"/>
          <w:u w:val="single"/>
        </w:rPr>
        <w:tab/>
      </w:r>
      <w:r w:rsidRPr="00331F56">
        <w:rPr>
          <w:sz w:val="22"/>
          <w:szCs w:val="22"/>
          <w:u w:val="single"/>
        </w:rPr>
        <w:tab/>
      </w:r>
      <w:r w:rsidRPr="00331F56">
        <w:rPr>
          <w:sz w:val="22"/>
          <w:szCs w:val="22"/>
          <w:u w:val="single"/>
        </w:rPr>
        <w:tab/>
      </w:r>
      <w:r w:rsidRPr="00331F56">
        <w:rPr>
          <w:sz w:val="22"/>
          <w:szCs w:val="22"/>
          <w:u w:val="single"/>
        </w:rPr>
        <w:tab/>
      </w:r>
      <w:r w:rsidRPr="00331F56">
        <w:rPr>
          <w:sz w:val="22"/>
          <w:szCs w:val="22"/>
          <w:u w:val="single"/>
        </w:rPr>
        <w:tab/>
      </w:r>
      <w:r w:rsidRPr="00331F56">
        <w:rPr>
          <w:sz w:val="22"/>
          <w:szCs w:val="22"/>
          <w:u w:val="single"/>
        </w:rPr>
        <w:tab/>
      </w:r>
    </w:p>
    <w:p w:rsidR="008C2DF7" w:rsidRPr="00331F56" w:rsidRDefault="008C2DF7" w:rsidP="008C2DF7">
      <w:pPr>
        <w:spacing w:line="360" w:lineRule="auto"/>
        <w:rPr>
          <w:sz w:val="22"/>
          <w:szCs w:val="22"/>
          <w:u w:val="single"/>
        </w:rPr>
      </w:pPr>
      <w:r w:rsidRPr="00331F56">
        <w:rPr>
          <w:sz w:val="22"/>
          <w:szCs w:val="22"/>
        </w:rPr>
        <w:t xml:space="preserve">Audience Level (beginner, mid-level or senior level):  </w:t>
      </w:r>
      <w:r w:rsidRPr="00331F56">
        <w:rPr>
          <w:sz w:val="22"/>
          <w:szCs w:val="22"/>
          <w:u w:val="single"/>
        </w:rPr>
        <w:tab/>
      </w:r>
      <w:r w:rsidRPr="00331F56">
        <w:rPr>
          <w:sz w:val="22"/>
          <w:szCs w:val="22"/>
          <w:u w:val="single"/>
        </w:rPr>
        <w:tab/>
      </w:r>
      <w:r w:rsidRPr="00331F56">
        <w:rPr>
          <w:sz w:val="22"/>
          <w:szCs w:val="22"/>
          <w:u w:val="single"/>
        </w:rPr>
        <w:tab/>
      </w:r>
      <w:r w:rsidRPr="00331F56">
        <w:rPr>
          <w:sz w:val="22"/>
          <w:szCs w:val="22"/>
          <w:u w:val="single"/>
        </w:rPr>
        <w:tab/>
      </w:r>
      <w:r w:rsidRPr="00331F56">
        <w:rPr>
          <w:sz w:val="22"/>
          <w:szCs w:val="22"/>
          <w:u w:val="single"/>
        </w:rPr>
        <w:tab/>
      </w:r>
    </w:p>
    <w:p w:rsidR="008C2DF7" w:rsidRPr="00331F56" w:rsidRDefault="008C2DF7" w:rsidP="008C2DF7">
      <w:pPr>
        <w:spacing w:line="360" w:lineRule="auto"/>
        <w:rPr>
          <w:sz w:val="22"/>
          <w:szCs w:val="22"/>
          <w:u w:val="single"/>
        </w:rPr>
      </w:pPr>
      <w:r w:rsidRPr="00331F56">
        <w:rPr>
          <w:sz w:val="22"/>
          <w:szCs w:val="22"/>
        </w:rPr>
        <w:t xml:space="preserve">Length of time needed for presentation:  </w:t>
      </w:r>
      <w:r w:rsidRPr="00331F56">
        <w:rPr>
          <w:sz w:val="22"/>
          <w:szCs w:val="22"/>
          <w:u w:val="single"/>
        </w:rPr>
        <w:tab/>
      </w:r>
      <w:r w:rsidRPr="00331F56">
        <w:rPr>
          <w:sz w:val="22"/>
          <w:szCs w:val="22"/>
          <w:u w:val="single"/>
        </w:rPr>
        <w:tab/>
      </w:r>
      <w:r w:rsidRPr="00331F56">
        <w:rPr>
          <w:sz w:val="22"/>
          <w:szCs w:val="22"/>
          <w:u w:val="single"/>
        </w:rPr>
        <w:tab/>
      </w:r>
      <w:r w:rsidRPr="00331F56">
        <w:rPr>
          <w:sz w:val="22"/>
          <w:szCs w:val="22"/>
          <w:u w:val="single"/>
        </w:rPr>
        <w:tab/>
      </w:r>
      <w:r w:rsidRPr="00331F56">
        <w:rPr>
          <w:sz w:val="22"/>
          <w:szCs w:val="22"/>
          <w:u w:val="single"/>
        </w:rPr>
        <w:tab/>
      </w:r>
      <w:r w:rsidRPr="00331F56">
        <w:rPr>
          <w:sz w:val="22"/>
          <w:szCs w:val="22"/>
          <w:u w:val="single"/>
        </w:rPr>
        <w:tab/>
      </w:r>
      <w:r w:rsidRPr="00331F56">
        <w:rPr>
          <w:sz w:val="22"/>
          <w:szCs w:val="22"/>
          <w:u w:val="single"/>
        </w:rPr>
        <w:tab/>
      </w:r>
    </w:p>
    <w:p w:rsidR="008C2DF7" w:rsidRPr="00331F56" w:rsidRDefault="008C2DF7" w:rsidP="008C2DF7">
      <w:pPr>
        <w:spacing w:line="360" w:lineRule="auto"/>
        <w:rPr>
          <w:sz w:val="22"/>
          <w:szCs w:val="22"/>
          <w:u w:val="single"/>
        </w:rPr>
      </w:pPr>
      <w:r w:rsidRPr="00331F56">
        <w:rPr>
          <w:sz w:val="22"/>
          <w:szCs w:val="22"/>
        </w:rPr>
        <w:t xml:space="preserve">Audio/Visual needs for presentation:  </w:t>
      </w:r>
      <w:r w:rsidRPr="00331F56">
        <w:rPr>
          <w:sz w:val="22"/>
          <w:szCs w:val="22"/>
          <w:u w:val="single"/>
        </w:rPr>
        <w:tab/>
      </w:r>
      <w:r w:rsidRPr="00331F56">
        <w:rPr>
          <w:sz w:val="22"/>
          <w:szCs w:val="22"/>
          <w:u w:val="single"/>
        </w:rPr>
        <w:tab/>
      </w:r>
      <w:r w:rsidRPr="00331F56">
        <w:rPr>
          <w:sz w:val="22"/>
          <w:szCs w:val="22"/>
          <w:u w:val="single"/>
        </w:rPr>
        <w:tab/>
      </w:r>
      <w:r w:rsidRPr="00331F56">
        <w:rPr>
          <w:sz w:val="22"/>
          <w:szCs w:val="22"/>
          <w:u w:val="single"/>
        </w:rPr>
        <w:tab/>
      </w:r>
      <w:r w:rsidRPr="00331F56">
        <w:rPr>
          <w:sz w:val="22"/>
          <w:szCs w:val="22"/>
          <w:u w:val="single"/>
        </w:rPr>
        <w:tab/>
      </w:r>
      <w:r w:rsidRPr="00331F56">
        <w:rPr>
          <w:sz w:val="22"/>
          <w:szCs w:val="22"/>
          <w:u w:val="single"/>
        </w:rPr>
        <w:tab/>
      </w:r>
      <w:r w:rsidRPr="00331F56">
        <w:rPr>
          <w:sz w:val="22"/>
          <w:szCs w:val="22"/>
          <w:u w:val="single"/>
        </w:rPr>
        <w:tab/>
      </w:r>
    </w:p>
    <w:p w:rsidR="008C2DF7" w:rsidRPr="00331F56" w:rsidRDefault="008C2DF7" w:rsidP="008C2DF7">
      <w:pPr>
        <w:spacing w:line="360" w:lineRule="auto"/>
        <w:rPr>
          <w:sz w:val="22"/>
          <w:szCs w:val="22"/>
        </w:rPr>
      </w:pPr>
      <w:r w:rsidRPr="00331F56">
        <w:rPr>
          <w:sz w:val="22"/>
          <w:szCs w:val="22"/>
        </w:rPr>
        <w:t xml:space="preserve">Is your workshop an </w:t>
      </w:r>
      <w:smartTag w:uri="urn:schemas-microsoft-com:office:smarttags" w:element="stockticker">
        <w:r w:rsidRPr="00331F56">
          <w:rPr>
            <w:sz w:val="22"/>
            <w:szCs w:val="22"/>
          </w:rPr>
          <w:t>APR</w:t>
        </w:r>
      </w:smartTag>
      <w:r w:rsidRPr="00331F56">
        <w:rPr>
          <w:sz w:val="22"/>
          <w:szCs w:val="22"/>
        </w:rPr>
        <w:t xml:space="preserve"> learning opportunity?</w:t>
      </w:r>
      <w:r w:rsidRPr="00331F56">
        <w:rPr>
          <w:sz w:val="22"/>
          <w:szCs w:val="22"/>
        </w:rPr>
        <w:tab/>
      </w:r>
      <w:r w:rsidRPr="00331F56">
        <w:rPr>
          <w:i/>
          <w:iCs/>
          <w:sz w:val="22"/>
          <w:szCs w:val="22"/>
        </w:rPr>
        <w:t>(circle one)</w:t>
      </w:r>
      <w:r w:rsidRPr="00331F56">
        <w:rPr>
          <w:sz w:val="22"/>
          <w:szCs w:val="22"/>
        </w:rPr>
        <w:tab/>
        <w:t>Y</w:t>
      </w:r>
      <w:r w:rsidRPr="00331F56">
        <w:rPr>
          <w:sz w:val="22"/>
          <w:szCs w:val="22"/>
        </w:rPr>
        <w:tab/>
        <w:t>N</w:t>
      </w:r>
    </w:p>
    <w:p w:rsidR="008C2DF7" w:rsidRPr="00331F56" w:rsidRDefault="008C2DF7" w:rsidP="008C2DF7">
      <w:pPr>
        <w:rPr>
          <w:sz w:val="22"/>
          <w:szCs w:val="22"/>
        </w:rPr>
      </w:pPr>
    </w:p>
    <w:p w:rsidR="008C2DF7" w:rsidRPr="00331F56" w:rsidRDefault="008C2DF7" w:rsidP="008C2DF7">
      <w:pPr>
        <w:rPr>
          <w:sz w:val="22"/>
          <w:szCs w:val="22"/>
          <w:u w:val="single"/>
        </w:rPr>
      </w:pPr>
      <w:r w:rsidRPr="00331F56">
        <w:rPr>
          <w:sz w:val="22"/>
          <w:szCs w:val="22"/>
          <w:u w:val="single"/>
        </w:rPr>
        <w:t>PLEASE ATTACH THE FOLLOWING SUPPORTING DOCUMENTS:</w:t>
      </w:r>
    </w:p>
    <w:p w:rsidR="008C2DF7" w:rsidRPr="00331F56" w:rsidRDefault="008C2DF7" w:rsidP="008C2DF7">
      <w:pPr>
        <w:rPr>
          <w:sz w:val="22"/>
          <w:szCs w:val="22"/>
        </w:rPr>
      </w:pPr>
      <w:r w:rsidRPr="00331F56">
        <w:rPr>
          <w:b/>
          <w:bCs/>
          <w:sz w:val="22"/>
          <w:szCs w:val="22"/>
        </w:rPr>
        <w:t>Brief biography of Speaker(s)</w:t>
      </w:r>
    </w:p>
    <w:p w:rsidR="008C2DF7" w:rsidRPr="00331F56" w:rsidRDefault="008C2DF7" w:rsidP="008C2DF7">
      <w:pPr>
        <w:rPr>
          <w:b/>
          <w:bCs/>
          <w:sz w:val="22"/>
          <w:szCs w:val="22"/>
        </w:rPr>
      </w:pPr>
    </w:p>
    <w:p w:rsidR="008C2DF7" w:rsidRPr="00331F56" w:rsidRDefault="008C2DF7" w:rsidP="008C2DF7">
      <w:pPr>
        <w:rPr>
          <w:b/>
          <w:bCs/>
          <w:sz w:val="22"/>
          <w:szCs w:val="22"/>
        </w:rPr>
      </w:pPr>
      <w:r w:rsidRPr="00331F56">
        <w:rPr>
          <w:b/>
          <w:bCs/>
          <w:sz w:val="22"/>
          <w:szCs w:val="22"/>
        </w:rPr>
        <w:t>Contact information</w:t>
      </w:r>
      <w:r w:rsidRPr="00331F56">
        <w:rPr>
          <w:sz w:val="22"/>
          <w:szCs w:val="22"/>
        </w:rPr>
        <w:t xml:space="preserve"> for all co–presenters and/or panel members – no more than t</w:t>
      </w:r>
      <w:smartTag w:uri="urn:schemas-microsoft-com:office:smarttags" w:element="PersonName">
        <w:r w:rsidRPr="00331F56">
          <w:rPr>
            <w:sz w:val="22"/>
            <w:szCs w:val="22"/>
          </w:rPr>
          <w:t>hr</w:t>
        </w:r>
      </w:smartTag>
      <w:r w:rsidRPr="00331F56">
        <w:rPr>
          <w:sz w:val="22"/>
          <w:szCs w:val="22"/>
        </w:rPr>
        <w:t>ee presenters total.</w:t>
      </w:r>
    </w:p>
    <w:p w:rsidR="008C2DF7" w:rsidRPr="00331F56" w:rsidRDefault="008C2DF7" w:rsidP="008C2DF7">
      <w:pPr>
        <w:rPr>
          <w:b/>
          <w:bCs/>
          <w:sz w:val="22"/>
          <w:szCs w:val="22"/>
        </w:rPr>
      </w:pPr>
    </w:p>
    <w:p w:rsidR="008C2DF7" w:rsidRPr="00331F56" w:rsidRDefault="008C2DF7" w:rsidP="008C2DF7">
      <w:pPr>
        <w:rPr>
          <w:sz w:val="22"/>
          <w:szCs w:val="22"/>
        </w:rPr>
      </w:pPr>
      <w:r w:rsidRPr="00331F56">
        <w:rPr>
          <w:b/>
          <w:bCs/>
          <w:sz w:val="22"/>
          <w:szCs w:val="22"/>
        </w:rPr>
        <w:t>A</w:t>
      </w:r>
      <w:r w:rsidRPr="00331F56">
        <w:rPr>
          <w:sz w:val="22"/>
          <w:szCs w:val="22"/>
        </w:rPr>
        <w:t xml:space="preserve"> </w:t>
      </w:r>
      <w:r w:rsidRPr="00331F56">
        <w:rPr>
          <w:b/>
          <w:bCs/>
          <w:sz w:val="22"/>
          <w:szCs w:val="22"/>
        </w:rPr>
        <w:t>Presentation Summary</w:t>
      </w:r>
      <w:r w:rsidRPr="00331F56">
        <w:rPr>
          <w:sz w:val="22"/>
          <w:szCs w:val="22"/>
        </w:rPr>
        <w:t xml:space="preserve"> addressing the following:</w:t>
      </w:r>
    </w:p>
    <w:p w:rsidR="008C2DF7" w:rsidRPr="00331F56" w:rsidRDefault="008C2DF7" w:rsidP="008C2DF7">
      <w:pPr>
        <w:numPr>
          <w:ilvl w:val="0"/>
          <w:numId w:val="9"/>
        </w:numPr>
        <w:tabs>
          <w:tab w:val="clear" w:pos="2160"/>
          <w:tab w:val="num" w:pos="540"/>
        </w:tabs>
        <w:ind w:left="540"/>
        <w:rPr>
          <w:sz w:val="22"/>
          <w:szCs w:val="22"/>
        </w:rPr>
      </w:pPr>
      <w:r w:rsidRPr="00331F56">
        <w:rPr>
          <w:sz w:val="22"/>
          <w:szCs w:val="22"/>
        </w:rPr>
        <w:t>Define objective(s) and expected outcome(s) of the session</w:t>
      </w:r>
    </w:p>
    <w:p w:rsidR="008C2DF7" w:rsidRPr="00331F56" w:rsidRDefault="008C2DF7" w:rsidP="008C2DF7">
      <w:pPr>
        <w:numPr>
          <w:ilvl w:val="0"/>
          <w:numId w:val="9"/>
        </w:numPr>
        <w:tabs>
          <w:tab w:val="clear" w:pos="2160"/>
          <w:tab w:val="num" w:pos="540"/>
        </w:tabs>
        <w:ind w:left="540"/>
        <w:rPr>
          <w:sz w:val="22"/>
          <w:szCs w:val="22"/>
        </w:rPr>
      </w:pPr>
      <w:r w:rsidRPr="00331F56">
        <w:rPr>
          <w:sz w:val="22"/>
          <w:szCs w:val="22"/>
        </w:rPr>
        <w:t>Describe who would benefit most by attending your session</w:t>
      </w:r>
    </w:p>
    <w:p w:rsidR="008C2DF7" w:rsidRPr="00331F56" w:rsidRDefault="008C2DF7" w:rsidP="008C2DF7">
      <w:pPr>
        <w:numPr>
          <w:ilvl w:val="0"/>
          <w:numId w:val="9"/>
        </w:numPr>
        <w:tabs>
          <w:tab w:val="clear" w:pos="2160"/>
          <w:tab w:val="num" w:pos="540"/>
        </w:tabs>
        <w:ind w:left="540"/>
        <w:rPr>
          <w:sz w:val="22"/>
          <w:szCs w:val="22"/>
        </w:rPr>
      </w:pPr>
      <w:r w:rsidRPr="00331F56">
        <w:rPr>
          <w:sz w:val="22"/>
          <w:szCs w:val="22"/>
        </w:rPr>
        <w:t>State the essential elements or components of your presentation that address the presentation topics (100 – 300 words)</w:t>
      </w:r>
    </w:p>
    <w:p w:rsidR="008C2DF7" w:rsidRPr="00331F56" w:rsidRDefault="008C2DF7" w:rsidP="008C2DF7">
      <w:pPr>
        <w:jc w:val="both"/>
        <w:rPr>
          <w:sz w:val="22"/>
          <w:szCs w:val="22"/>
        </w:rPr>
      </w:pPr>
    </w:p>
    <w:p w:rsidR="008C2DF7" w:rsidRDefault="008C2DF7" w:rsidP="008C2DF7">
      <w:r w:rsidRPr="00331F56">
        <w:rPr>
          <w:noProof/>
          <w:sz w:val="22"/>
          <w:szCs w:val="22"/>
        </w:rPr>
        <w:pict>
          <v:shapetype id="_x0000_t202" coordsize="21600,21600" o:spt="202" path="m,l,21600r21600,l21600,xe">
            <v:stroke joinstyle="miter"/>
            <v:path gradientshapeok="t" o:connecttype="rect"/>
          </v:shapetype>
          <v:shape id="_x0000_s1026" type="#_x0000_t202" style="position:absolute;margin-left:-4.5pt;margin-top:0;width:441pt;height:98.65pt;z-index:251666432" fillcolor="#ccf" strokeweight="3.5pt">
            <v:stroke linestyle="thinThick"/>
            <v:textbox>
              <w:txbxContent>
                <w:p w:rsidR="008C2DF7" w:rsidRPr="006A7FB1" w:rsidRDefault="008C2DF7" w:rsidP="008C2DF7">
                  <w:pPr>
                    <w:jc w:val="center"/>
                    <w:rPr>
                      <w:rFonts w:ascii="Century" w:hAnsi="Century"/>
                      <w:sz w:val="21"/>
                      <w:szCs w:val="21"/>
                    </w:rPr>
                  </w:pPr>
                  <w:r w:rsidRPr="006A7FB1">
                    <w:rPr>
                      <w:rFonts w:ascii="Century" w:hAnsi="Century"/>
                      <w:sz w:val="21"/>
                      <w:szCs w:val="21"/>
                    </w:rPr>
                    <w:t xml:space="preserve">Completed Presentation Proposal Forms must be received by </w:t>
                  </w:r>
                  <w:r>
                    <w:rPr>
                      <w:rFonts w:ascii="Century" w:hAnsi="Century"/>
                      <w:b/>
                      <w:bCs/>
                      <w:sz w:val="21"/>
                      <w:szCs w:val="21"/>
                      <w:u w:val="single"/>
                    </w:rPr>
                    <w:t>June 21, 2010</w:t>
                  </w:r>
                  <w:r w:rsidRPr="006A7FB1">
                    <w:rPr>
                      <w:rFonts w:ascii="Century" w:hAnsi="Century"/>
                      <w:sz w:val="21"/>
                      <w:szCs w:val="21"/>
                    </w:rPr>
                    <w:t xml:space="preserve"> and should be e-mailed to </w:t>
                  </w:r>
                  <w:hyperlink r:id="rId10" w:history="1">
                    <w:r w:rsidRPr="006A7FB1">
                      <w:rPr>
                        <w:rStyle w:val="Hyperlink"/>
                        <w:rFonts w:ascii="Century" w:hAnsi="Century"/>
                        <w:sz w:val="21"/>
                        <w:szCs w:val="21"/>
                      </w:rPr>
                      <w:t>cynthia.miller@hillandknowlton.com</w:t>
                    </w:r>
                  </w:hyperlink>
                  <w:r w:rsidRPr="006A7FB1">
                    <w:rPr>
                      <w:rFonts w:ascii="Century" w:hAnsi="Century"/>
                      <w:sz w:val="21"/>
                      <w:szCs w:val="21"/>
                    </w:rPr>
                    <w:t>.</w:t>
                  </w:r>
                </w:p>
                <w:p w:rsidR="008C2DF7" w:rsidRDefault="008C2DF7" w:rsidP="008C2DF7">
                  <w:pPr>
                    <w:jc w:val="center"/>
                    <w:rPr>
                      <w:rFonts w:ascii="Century" w:hAnsi="Century"/>
                      <w:sz w:val="16"/>
                    </w:rPr>
                  </w:pPr>
                </w:p>
                <w:p w:rsidR="008C2DF7" w:rsidRPr="006A7FB1" w:rsidRDefault="008C2DF7" w:rsidP="008C2DF7">
                  <w:pPr>
                    <w:jc w:val="center"/>
                    <w:rPr>
                      <w:rFonts w:ascii="Century" w:hAnsi="Century"/>
                      <w:i/>
                      <w:iCs/>
                      <w:sz w:val="21"/>
                      <w:szCs w:val="21"/>
                    </w:rPr>
                  </w:pPr>
                  <w:r w:rsidRPr="006A7FB1">
                    <w:rPr>
                      <w:rFonts w:ascii="Century" w:hAnsi="Century"/>
                      <w:sz w:val="21"/>
                      <w:szCs w:val="21"/>
                    </w:rPr>
                    <w:t>Presenters will be notified of acceptance on Ju</w:t>
                  </w:r>
                  <w:r>
                    <w:rPr>
                      <w:rFonts w:ascii="Century" w:hAnsi="Century"/>
                      <w:sz w:val="21"/>
                      <w:szCs w:val="21"/>
                    </w:rPr>
                    <w:t>ne 28</w:t>
                  </w:r>
                  <w:r w:rsidRPr="006A7FB1">
                    <w:rPr>
                      <w:rFonts w:ascii="Century" w:hAnsi="Century"/>
                      <w:sz w:val="21"/>
                      <w:szCs w:val="21"/>
                    </w:rPr>
                    <w:t>, 2010.</w:t>
                  </w:r>
                  <w:r w:rsidRPr="006A7FB1">
                    <w:rPr>
                      <w:rFonts w:ascii="Century" w:hAnsi="Century"/>
                      <w:i/>
                      <w:iCs/>
                      <w:sz w:val="21"/>
                      <w:szCs w:val="21"/>
                    </w:rPr>
                    <w:t xml:space="preserve"> </w:t>
                  </w:r>
                </w:p>
                <w:p w:rsidR="008C2DF7" w:rsidRDefault="008C2DF7" w:rsidP="008C2DF7">
                  <w:pPr>
                    <w:jc w:val="center"/>
                    <w:rPr>
                      <w:rFonts w:ascii="Century" w:hAnsi="Century"/>
                      <w:i/>
                      <w:iCs/>
                      <w:sz w:val="16"/>
                    </w:rPr>
                  </w:pPr>
                </w:p>
                <w:p w:rsidR="008C2DF7" w:rsidRDefault="008C2DF7" w:rsidP="008C2DF7">
                  <w:pPr>
                    <w:jc w:val="center"/>
                    <w:rPr>
                      <w:rFonts w:ascii="Century" w:hAnsi="Century"/>
                      <w:sz w:val="20"/>
                    </w:rPr>
                  </w:pPr>
                  <w:r>
                    <w:rPr>
                      <w:rFonts w:ascii="Century" w:hAnsi="Century"/>
                      <w:i/>
                      <w:iCs/>
                      <w:sz w:val="20"/>
                    </w:rPr>
                    <w:t>Questions?</w:t>
                  </w:r>
                  <w:r>
                    <w:rPr>
                      <w:rFonts w:ascii="Century" w:hAnsi="Century"/>
                      <w:sz w:val="20"/>
                    </w:rPr>
                    <w:t xml:space="preserve"> Please contact Cynthia Miller at (713) 752-1932 or </w:t>
                  </w:r>
                  <w:hyperlink r:id="rId11" w:history="1">
                    <w:r w:rsidRPr="005464F1">
                      <w:rPr>
                        <w:rStyle w:val="Hyperlink"/>
                        <w:rFonts w:ascii="Century" w:hAnsi="Century"/>
                        <w:sz w:val="20"/>
                      </w:rPr>
                      <w:t>Cynthia.Miller@HillandKnowlton.com</w:t>
                    </w:r>
                  </w:hyperlink>
                  <w:r>
                    <w:rPr>
                      <w:rFonts w:ascii="Century" w:hAnsi="Century"/>
                      <w:sz w:val="20"/>
                    </w:rPr>
                    <w:t>.</w:t>
                  </w:r>
                </w:p>
                <w:p w:rsidR="008C2DF7" w:rsidRDefault="008C2DF7" w:rsidP="008C2DF7">
                  <w:pPr>
                    <w:jc w:val="center"/>
                  </w:pPr>
                  <w:r>
                    <w:rPr>
                      <w:rFonts w:ascii="Century" w:hAnsi="Century"/>
                      <w:sz w:val="20"/>
                    </w:rPr>
                    <w:t>.</w:t>
                  </w:r>
                </w:p>
              </w:txbxContent>
            </v:textbox>
          </v:shape>
        </w:pict>
      </w:r>
    </w:p>
    <w:p w:rsidR="006B35B1" w:rsidRDefault="006B35B1" w:rsidP="008C2DF7"/>
    <w:sectPr w:rsidR="006B35B1" w:rsidSect="00A40D9C">
      <w:headerReference w:type="default" r:id="rId12"/>
      <w:pgSz w:w="12240" w:h="15840"/>
      <w:pgMar w:top="1440" w:right="1440" w:bottom="1440" w:left="2160" w:header="720" w:footer="979"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B7D28" w:rsidRDefault="008B7D28">
      <w:r>
        <w:separator/>
      </w:r>
    </w:p>
  </w:endnote>
  <w:endnote w:type="continuationSeparator" w:id="0">
    <w:p w:rsidR="008B7D28" w:rsidRDefault="008B7D28">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Times">
    <w:panose1 w:val="02020603050405020304"/>
    <w:charset w:val="00"/>
    <w:family w:val="roman"/>
    <w:pitch w:val="variable"/>
    <w:sig w:usb0="20002A87" w:usb1="80000000" w:usb2="00000008" w:usb3="00000000" w:csb0="000001FF" w:csb1="00000000"/>
  </w:font>
  <w:font w:name="Century">
    <w:panose1 w:val="02040604050505020304"/>
    <w:charset w:val="00"/>
    <w:family w:val="roman"/>
    <w:pitch w:val="variable"/>
    <w:sig w:usb0="00000287" w:usb1="00000000" w:usb2="00000000" w:usb3="00000000" w:csb0="0000009F" w:csb1="00000000"/>
  </w:font>
  <w:font w:name="Lucida Grande">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B7D28" w:rsidRDefault="008B7D28">
      <w:r>
        <w:separator/>
      </w:r>
    </w:p>
  </w:footnote>
  <w:footnote w:type="continuationSeparator" w:id="0">
    <w:p w:rsidR="008B7D28" w:rsidRDefault="008B7D2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163D" w:rsidRPr="00733445" w:rsidRDefault="00733445" w:rsidP="00733445">
    <w:pPr>
      <w:pStyle w:val="Header"/>
      <w:tabs>
        <w:tab w:val="clear" w:pos="4320"/>
        <w:tab w:val="clear" w:pos="8640"/>
        <w:tab w:val="left" w:pos="6405"/>
      </w:tabs>
      <w:ind w:left="-360"/>
      <w:rPr>
        <w:rFonts w:ascii="Times" w:hAnsi="Times"/>
        <w:b/>
        <w:sz w:val="28"/>
        <w:szCs w:val="28"/>
      </w:rPr>
    </w:pP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A741FB"/>
    <w:multiLevelType w:val="hybridMultilevel"/>
    <w:tmpl w:val="9E1880FC"/>
    <w:lvl w:ilvl="0" w:tplc="F4528A74">
      <w:start w:val="1"/>
      <w:numFmt w:val="bullet"/>
      <w:lvlText w:val=""/>
      <w:lvlJc w:val="left"/>
      <w:pPr>
        <w:tabs>
          <w:tab w:val="num" w:pos="2160"/>
        </w:tabs>
        <w:ind w:left="2160" w:hanging="360"/>
      </w:pPr>
      <w:rPr>
        <w:rFonts w:ascii="Wingdings" w:hAnsi="Wingdings" w:hint="default"/>
        <w:color w:val="auto"/>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0F7017F"/>
    <w:multiLevelType w:val="hybridMultilevel"/>
    <w:tmpl w:val="184698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42038A9"/>
    <w:multiLevelType w:val="hybridMultilevel"/>
    <w:tmpl w:val="5ABAED54"/>
    <w:lvl w:ilvl="0" w:tplc="F984FAD4">
      <w:start w:val="1"/>
      <w:numFmt w:val="bullet"/>
      <w:lvlText w:val=""/>
      <w:lvlJc w:val="left"/>
      <w:pPr>
        <w:tabs>
          <w:tab w:val="num" w:pos="2160"/>
        </w:tabs>
        <w:ind w:left="2160" w:hanging="360"/>
      </w:pPr>
      <w:rPr>
        <w:rFonts w:ascii="Wingdings" w:hAnsi="Wingdings" w:hint="default"/>
        <w:color w:val="auto"/>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5951ED6"/>
    <w:multiLevelType w:val="hybridMultilevel"/>
    <w:tmpl w:val="546E65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C992A42"/>
    <w:multiLevelType w:val="hybridMultilevel"/>
    <w:tmpl w:val="C9C40E32"/>
    <w:lvl w:ilvl="0" w:tplc="D4A8C44E">
      <w:start w:val="1"/>
      <w:numFmt w:val="bullet"/>
      <w:lvlText w:val=""/>
      <w:lvlJc w:val="left"/>
      <w:pPr>
        <w:tabs>
          <w:tab w:val="num" w:pos="2160"/>
        </w:tabs>
        <w:ind w:left="2160" w:hanging="360"/>
      </w:pPr>
      <w:rPr>
        <w:rFonts w:ascii="Wingdings" w:hAnsi="Wingdings" w:hint="default"/>
        <w:color w:val="auto"/>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C9E3A62"/>
    <w:multiLevelType w:val="hybridMultilevel"/>
    <w:tmpl w:val="1E08A1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05701E6"/>
    <w:multiLevelType w:val="hybridMultilevel"/>
    <w:tmpl w:val="EE10A45A"/>
    <w:lvl w:ilvl="0" w:tplc="5A6EB594">
      <w:start w:val="1"/>
      <w:numFmt w:val="bullet"/>
      <w:lvlText w:val=""/>
      <w:lvlJc w:val="left"/>
      <w:pPr>
        <w:tabs>
          <w:tab w:val="num" w:pos="2160"/>
        </w:tabs>
        <w:ind w:left="2160" w:hanging="360"/>
      </w:pPr>
      <w:rPr>
        <w:rFonts w:ascii="Wingdings" w:hAnsi="Wingdings" w:hint="default"/>
        <w:color w:val="auto"/>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55A73214"/>
    <w:multiLevelType w:val="hybridMultilevel"/>
    <w:tmpl w:val="BB16CF1A"/>
    <w:lvl w:ilvl="0" w:tplc="04090001">
      <w:start w:val="1"/>
      <w:numFmt w:val="bullet"/>
      <w:lvlText w:val=""/>
      <w:lvlJc w:val="left"/>
      <w:pPr>
        <w:ind w:left="1080" w:hanging="360"/>
      </w:pPr>
      <w:rPr>
        <w:rFonts w:ascii="Symbol" w:hAnsi="Symbol" w:hint="default"/>
      </w:rPr>
    </w:lvl>
    <w:lvl w:ilvl="1" w:tplc="04090003">
      <w:start w:val="1"/>
      <w:numFmt w:val="decimal"/>
      <w:lvlText w:val="%2."/>
      <w:lvlJc w:val="left"/>
      <w:pPr>
        <w:tabs>
          <w:tab w:val="num" w:pos="1800"/>
        </w:tabs>
        <w:ind w:left="1800" w:hanging="360"/>
      </w:pPr>
    </w:lvl>
    <w:lvl w:ilvl="2" w:tplc="04090005">
      <w:start w:val="1"/>
      <w:numFmt w:val="decimal"/>
      <w:lvlText w:val="%3."/>
      <w:lvlJc w:val="left"/>
      <w:pPr>
        <w:tabs>
          <w:tab w:val="num" w:pos="2520"/>
        </w:tabs>
        <w:ind w:left="2520" w:hanging="360"/>
      </w:pPr>
    </w:lvl>
    <w:lvl w:ilvl="3" w:tplc="04090001">
      <w:start w:val="1"/>
      <w:numFmt w:val="decimal"/>
      <w:lvlText w:val="%4."/>
      <w:lvlJc w:val="left"/>
      <w:pPr>
        <w:tabs>
          <w:tab w:val="num" w:pos="3240"/>
        </w:tabs>
        <w:ind w:left="3240" w:hanging="360"/>
      </w:pPr>
    </w:lvl>
    <w:lvl w:ilvl="4" w:tplc="04090003">
      <w:start w:val="1"/>
      <w:numFmt w:val="decimal"/>
      <w:lvlText w:val="%5."/>
      <w:lvlJc w:val="left"/>
      <w:pPr>
        <w:tabs>
          <w:tab w:val="num" w:pos="3960"/>
        </w:tabs>
        <w:ind w:left="3960" w:hanging="360"/>
      </w:pPr>
    </w:lvl>
    <w:lvl w:ilvl="5" w:tplc="04090005">
      <w:start w:val="1"/>
      <w:numFmt w:val="decimal"/>
      <w:lvlText w:val="%6."/>
      <w:lvlJc w:val="left"/>
      <w:pPr>
        <w:tabs>
          <w:tab w:val="num" w:pos="4680"/>
        </w:tabs>
        <w:ind w:left="4680" w:hanging="360"/>
      </w:pPr>
    </w:lvl>
    <w:lvl w:ilvl="6" w:tplc="04090001">
      <w:start w:val="1"/>
      <w:numFmt w:val="decimal"/>
      <w:lvlText w:val="%7."/>
      <w:lvlJc w:val="left"/>
      <w:pPr>
        <w:tabs>
          <w:tab w:val="num" w:pos="5400"/>
        </w:tabs>
        <w:ind w:left="5400" w:hanging="360"/>
      </w:pPr>
    </w:lvl>
    <w:lvl w:ilvl="7" w:tplc="04090003">
      <w:start w:val="1"/>
      <w:numFmt w:val="decimal"/>
      <w:lvlText w:val="%8."/>
      <w:lvlJc w:val="left"/>
      <w:pPr>
        <w:tabs>
          <w:tab w:val="num" w:pos="6120"/>
        </w:tabs>
        <w:ind w:left="6120" w:hanging="360"/>
      </w:pPr>
    </w:lvl>
    <w:lvl w:ilvl="8" w:tplc="04090005">
      <w:start w:val="1"/>
      <w:numFmt w:val="decimal"/>
      <w:lvlText w:val="%9."/>
      <w:lvlJc w:val="left"/>
      <w:pPr>
        <w:tabs>
          <w:tab w:val="num" w:pos="6840"/>
        </w:tabs>
        <w:ind w:left="6840" w:hanging="360"/>
      </w:pPr>
    </w:lvl>
  </w:abstractNum>
  <w:abstractNum w:abstractNumId="8">
    <w:nsid w:val="6EF451CB"/>
    <w:multiLevelType w:val="hybridMultilevel"/>
    <w:tmpl w:val="5ABAED54"/>
    <w:lvl w:ilvl="0" w:tplc="3FD2E3FC">
      <w:start w:val="1"/>
      <w:numFmt w:val="bullet"/>
      <w:lvlText w:val=""/>
      <w:lvlJc w:val="left"/>
      <w:pPr>
        <w:tabs>
          <w:tab w:val="num" w:pos="2160"/>
        </w:tabs>
        <w:ind w:left="2160" w:hanging="360"/>
      </w:pPr>
      <w:rPr>
        <w:rFonts w:ascii="Wingdings" w:hAnsi="Wingdings" w:hint="default"/>
        <w:color w:val="auto"/>
        <w:sz w:val="22"/>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6"/>
  </w:num>
  <w:num w:numId="4">
    <w:abstractNumId w:val="0"/>
  </w:num>
  <w:num w:numId="5">
    <w:abstractNumId w:val="2"/>
  </w:num>
  <w:num w:numId="6">
    <w:abstractNumId w:val="1"/>
  </w:num>
  <w:num w:numId="7">
    <w:abstractNumId w:val="5"/>
  </w:num>
  <w:num w:numId="8">
    <w:abstractNumId w:val="3"/>
  </w:num>
  <w:num w:numId="9">
    <w:abstractNumId w:val="4"/>
  </w:num>
  <w:num w:numId="1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stylePaneSortMethod w:val="0000"/>
  <w:defaultTabStop w:val="720"/>
  <w:evenAndOddHeaders/>
  <w:drawingGridHorizontalSpacing w:val="120"/>
  <w:displayHorizontalDrawingGridEvery w:val="0"/>
  <w:displayVerticalDrawingGridEvery w:val="0"/>
  <w:noPunctuationKerning/>
  <w:characterSpacingControl w:val="doNotCompress"/>
  <w:savePreviewPicture/>
  <w:doNotValidateAgainstSchema/>
  <w:doNotDemarcateInvalidXml/>
  <w:hdrShapeDefaults>
    <o:shapedefaults v:ext="edit" spidmax="16386"/>
  </w:hdrShapeDefaults>
  <w:footnotePr>
    <w:footnote w:id="-1"/>
    <w:footnote w:id="0"/>
  </w:footnotePr>
  <w:endnotePr>
    <w:endnote w:id="-1"/>
    <w:endnote w:id="0"/>
  </w:endnotePr>
  <w:compat/>
  <w:rsids>
    <w:rsidRoot w:val="005F469B"/>
    <w:rsid w:val="000218C5"/>
    <w:rsid w:val="000344EE"/>
    <w:rsid w:val="000648A3"/>
    <w:rsid w:val="00082D2D"/>
    <w:rsid w:val="000A7826"/>
    <w:rsid w:val="00122C08"/>
    <w:rsid w:val="00214B96"/>
    <w:rsid w:val="00235FD0"/>
    <w:rsid w:val="002C039C"/>
    <w:rsid w:val="00422018"/>
    <w:rsid w:val="004850F5"/>
    <w:rsid w:val="004F4A1D"/>
    <w:rsid w:val="00542C59"/>
    <w:rsid w:val="00544BF7"/>
    <w:rsid w:val="00583856"/>
    <w:rsid w:val="0059724F"/>
    <w:rsid w:val="005A622D"/>
    <w:rsid w:val="005F469B"/>
    <w:rsid w:val="00636C6A"/>
    <w:rsid w:val="00662965"/>
    <w:rsid w:val="0067163D"/>
    <w:rsid w:val="006B35B1"/>
    <w:rsid w:val="00725D8C"/>
    <w:rsid w:val="00733445"/>
    <w:rsid w:val="007347E6"/>
    <w:rsid w:val="00792BB7"/>
    <w:rsid w:val="007B49CB"/>
    <w:rsid w:val="00824086"/>
    <w:rsid w:val="00891844"/>
    <w:rsid w:val="008961BA"/>
    <w:rsid w:val="008B7D28"/>
    <w:rsid w:val="008C2DF7"/>
    <w:rsid w:val="009232A8"/>
    <w:rsid w:val="009D7081"/>
    <w:rsid w:val="00A40D9C"/>
    <w:rsid w:val="00A61DD9"/>
    <w:rsid w:val="00A75AC3"/>
    <w:rsid w:val="00AB528F"/>
    <w:rsid w:val="00B8360C"/>
    <w:rsid w:val="00BC6836"/>
    <w:rsid w:val="00C22411"/>
    <w:rsid w:val="00C6186C"/>
    <w:rsid w:val="00CD1442"/>
    <w:rsid w:val="00D247E9"/>
    <w:rsid w:val="00D4117C"/>
    <w:rsid w:val="00D5497A"/>
    <w:rsid w:val="00E0128B"/>
    <w:rsid w:val="00E61708"/>
    <w:rsid w:val="00E67A17"/>
  </w:rsids>
  <m:mathPr>
    <m:mathFont m:val="Cambria Math"/>
    <m:brkBin m:val="before"/>
    <m:brkBinSub m:val="--"/>
    <m:smallFrac m:val="off"/>
    <m:dispDef m:val="off"/>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ockticker"/>
  <w:smartTagType w:namespaceuri="urn:schemas-microsoft-com:office:smarttags" w:name="PersonName"/>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Cambria" w:hAnsi="Cambria"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No Spacing" w:semiHidden="0" w:unhideWhenUsed="0" w:qFormat="1"/>
    <w:lsdException w:name="Medium Grid 1" w:unhideWhenUsed="0"/>
    <w:lsdException w:name="Medium Grid 2"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34"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sid w:val="00E61708"/>
    <w:rPr>
      <w:rFonts w:ascii="Times" w:eastAsia="Times" w:hAnsi="Times"/>
      <w:sz w:val="24"/>
    </w:rPr>
  </w:style>
  <w:style w:type="paragraph" w:styleId="Heading1">
    <w:name w:val="heading 1"/>
    <w:basedOn w:val="Normal"/>
    <w:next w:val="Normal"/>
    <w:link w:val="Heading1Char"/>
    <w:qFormat/>
    <w:rsid w:val="00A40D9C"/>
    <w:pPr>
      <w:keepNext/>
      <w:outlineLvl w:val="0"/>
    </w:pPr>
    <w:rPr>
      <w:rFonts w:ascii="Century" w:eastAsia="Times New Roman" w:hAnsi="Century"/>
      <w:b/>
      <w:bCs/>
      <w:sz w:val="22"/>
      <w:szCs w:val="24"/>
    </w:rPr>
  </w:style>
  <w:style w:type="paragraph" w:styleId="Heading5">
    <w:name w:val="heading 5"/>
    <w:basedOn w:val="Normal"/>
    <w:next w:val="Normal"/>
    <w:link w:val="Heading5Char"/>
    <w:qFormat/>
    <w:rsid w:val="00C22411"/>
    <w:pPr>
      <w:spacing w:before="240" w:after="60"/>
      <w:outlineLvl w:val="4"/>
    </w:pPr>
    <w:rPr>
      <w:rFonts w:ascii="Times New Roman" w:eastAsia="Times New Roman" w:hAnsi="Times New Roman"/>
      <w:b/>
      <w:bCs/>
      <w:i/>
      <w:iCs/>
      <w:sz w:val="26"/>
      <w:szCs w:val="26"/>
    </w:rPr>
  </w:style>
  <w:style w:type="paragraph" w:styleId="Heading6">
    <w:name w:val="heading 6"/>
    <w:basedOn w:val="Normal"/>
    <w:next w:val="Normal"/>
    <w:link w:val="Heading6Char"/>
    <w:qFormat/>
    <w:rsid w:val="00C22411"/>
    <w:pPr>
      <w:spacing w:before="240" w:after="60"/>
      <w:outlineLvl w:val="5"/>
    </w:pPr>
    <w:rPr>
      <w:rFonts w:ascii="Times New Roman" w:eastAsia="Times New Roman" w:hAnsi="Times New Roman"/>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nhideWhenUsed/>
    <w:rsid w:val="00E61708"/>
    <w:pPr>
      <w:tabs>
        <w:tab w:val="center" w:pos="4320"/>
        <w:tab w:val="right" w:pos="8640"/>
      </w:tabs>
    </w:pPr>
    <w:rPr>
      <w:rFonts w:ascii="Cambria" w:eastAsia="Cambria" w:hAnsi="Cambria"/>
      <w:szCs w:val="24"/>
    </w:rPr>
  </w:style>
  <w:style w:type="character" w:customStyle="1" w:styleId="HeaderChar">
    <w:name w:val="Header Char"/>
    <w:basedOn w:val="DefaultParagraphFont"/>
    <w:rsid w:val="00E61708"/>
    <w:rPr>
      <w:sz w:val="24"/>
      <w:szCs w:val="24"/>
    </w:rPr>
  </w:style>
  <w:style w:type="paragraph" w:styleId="Footer">
    <w:name w:val="footer"/>
    <w:basedOn w:val="Normal"/>
    <w:semiHidden/>
    <w:unhideWhenUsed/>
    <w:rsid w:val="00E61708"/>
    <w:pPr>
      <w:tabs>
        <w:tab w:val="center" w:pos="4320"/>
        <w:tab w:val="right" w:pos="8640"/>
      </w:tabs>
    </w:pPr>
    <w:rPr>
      <w:rFonts w:ascii="Cambria" w:eastAsia="Cambria" w:hAnsi="Cambria"/>
      <w:szCs w:val="24"/>
    </w:rPr>
  </w:style>
  <w:style w:type="character" w:customStyle="1" w:styleId="FooterChar">
    <w:name w:val="Footer Char"/>
    <w:basedOn w:val="DefaultParagraphFont"/>
    <w:semiHidden/>
    <w:rsid w:val="00E61708"/>
    <w:rPr>
      <w:sz w:val="24"/>
      <w:szCs w:val="24"/>
    </w:rPr>
  </w:style>
  <w:style w:type="paragraph" w:styleId="BalloonText">
    <w:name w:val="Balloon Text"/>
    <w:basedOn w:val="Normal"/>
    <w:link w:val="BalloonTextChar"/>
    <w:uiPriority w:val="99"/>
    <w:semiHidden/>
    <w:unhideWhenUsed/>
    <w:rsid w:val="005A697D"/>
    <w:rPr>
      <w:rFonts w:ascii="Lucida Grande" w:hAnsi="Lucida Grande"/>
      <w:sz w:val="18"/>
      <w:szCs w:val="18"/>
    </w:rPr>
  </w:style>
  <w:style w:type="character" w:customStyle="1" w:styleId="BalloonTextChar">
    <w:name w:val="Balloon Text Char"/>
    <w:basedOn w:val="DefaultParagraphFont"/>
    <w:link w:val="BalloonText"/>
    <w:uiPriority w:val="99"/>
    <w:semiHidden/>
    <w:rsid w:val="005A697D"/>
    <w:rPr>
      <w:rFonts w:ascii="Lucida Grande" w:eastAsia="Times" w:hAnsi="Lucida Grande"/>
      <w:sz w:val="18"/>
      <w:szCs w:val="18"/>
    </w:rPr>
  </w:style>
  <w:style w:type="paragraph" w:styleId="NormalWeb">
    <w:name w:val="Normal (Web)"/>
    <w:basedOn w:val="Normal"/>
    <w:rsid w:val="00B71DC6"/>
    <w:pPr>
      <w:spacing w:before="100" w:beforeAutospacing="1" w:after="100" w:afterAutospacing="1"/>
    </w:pPr>
    <w:rPr>
      <w:rFonts w:ascii="Arial Unicode MS" w:eastAsia="Arial Unicode MS" w:hAnsi="Arial Unicode MS" w:cs="Arial Unicode MS"/>
      <w:szCs w:val="24"/>
    </w:rPr>
  </w:style>
  <w:style w:type="paragraph" w:styleId="BodyTextIndent3">
    <w:name w:val="Body Text Indent 3"/>
    <w:basedOn w:val="Normal"/>
    <w:link w:val="BodyTextIndent3Char"/>
    <w:rsid w:val="00B71DC6"/>
    <w:pPr>
      <w:ind w:left="1620" w:hanging="1620"/>
    </w:pPr>
    <w:rPr>
      <w:rFonts w:ascii="Century" w:eastAsia="Times New Roman" w:hAnsi="Century"/>
      <w:szCs w:val="24"/>
    </w:rPr>
  </w:style>
  <w:style w:type="character" w:customStyle="1" w:styleId="BodyTextIndent3Char">
    <w:name w:val="Body Text Indent 3 Char"/>
    <w:basedOn w:val="DefaultParagraphFont"/>
    <w:link w:val="BodyTextIndent3"/>
    <w:rsid w:val="00B71DC6"/>
    <w:rPr>
      <w:rFonts w:ascii="Century" w:eastAsia="Times New Roman" w:hAnsi="Century"/>
      <w:sz w:val="24"/>
      <w:szCs w:val="24"/>
    </w:rPr>
  </w:style>
  <w:style w:type="paragraph" w:styleId="ListParagraph">
    <w:name w:val="List Paragraph"/>
    <w:basedOn w:val="Normal"/>
    <w:uiPriority w:val="34"/>
    <w:qFormat/>
    <w:rsid w:val="00C6186C"/>
    <w:pPr>
      <w:ind w:left="720"/>
    </w:pPr>
    <w:rPr>
      <w:rFonts w:ascii="Times New Roman" w:eastAsia="Calibri" w:hAnsi="Times New Roman"/>
      <w:szCs w:val="24"/>
    </w:rPr>
  </w:style>
  <w:style w:type="paragraph" w:styleId="BodyText3">
    <w:name w:val="Body Text 3"/>
    <w:basedOn w:val="Normal"/>
    <w:link w:val="BodyText3Char"/>
    <w:uiPriority w:val="99"/>
    <w:unhideWhenUsed/>
    <w:rsid w:val="00A40D9C"/>
    <w:pPr>
      <w:spacing w:after="120"/>
    </w:pPr>
    <w:rPr>
      <w:sz w:val="16"/>
      <w:szCs w:val="16"/>
    </w:rPr>
  </w:style>
  <w:style w:type="character" w:customStyle="1" w:styleId="BodyText3Char">
    <w:name w:val="Body Text 3 Char"/>
    <w:basedOn w:val="DefaultParagraphFont"/>
    <w:link w:val="BodyText3"/>
    <w:uiPriority w:val="99"/>
    <w:rsid w:val="00A40D9C"/>
    <w:rPr>
      <w:rFonts w:ascii="Times" w:eastAsia="Times" w:hAnsi="Times"/>
      <w:sz w:val="16"/>
      <w:szCs w:val="16"/>
    </w:rPr>
  </w:style>
  <w:style w:type="character" w:customStyle="1" w:styleId="Heading1Char">
    <w:name w:val="Heading 1 Char"/>
    <w:basedOn w:val="DefaultParagraphFont"/>
    <w:link w:val="Heading1"/>
    <w:rsid w:val="00A40D9C"/>
    <w:rPr>
      <w:rFonts w:ascii="Century" w:eastAsia="Times New Roman" w:hAnsi="Century"/>
      <w:b/>
      <w:bCs/>
      <w:sz w:val="22"/>
      <w:szCs w:val="24"/>
    </w:rPr>
  </w:style>
  <w:style w:type="character" w:styleId="Hyperlink">
    <w:name w:val="Hyperlink"/>
    <w:basedOn w:val="DefaultParagraphFont"/>
    <w:rsid w:val="00A40D9C"/>
    <w:rPr>
      <w:color w:val="0000FF"/>
      <w:u w:val="single"/>
    </w:rPr>
  </w:style>
  <w:style w:type="character" w:customStyle="1" w:styleId="Heading5Char">
    <w:name w:val="Heading 5 Char"/>
    <w:basedOn w:val="DefaultParagraphFont"/>
    <w:link w:val="Heading5"/>
    <w:rsid w:val="00C22411"/>
    <w:rPr>
      <w:rFonts w:ascii="Times New Roman" w:eastAsia="Times New Roman" w:hAnsi="Times New Roman"/>
      <w:b/>
      <w:bCs/>
      <w:i/>
      <w:iCs/>
      <w:sz w:val="26"/>
      <w:szCs w:val="26"/>
    </w:rPr>
  </w:style>
  <w:style w:type="character" w:customStyle="1" w:styleId="Heading6Char">
    <w:name w:val="Heading 6 Char"/>
    <w:basedOn w:val="DefaultParagraphFont"/>
    <w:link w:val="Heading6"/>
    <w:rsid w:val="00C22411"/>
    <w:rPr>
      <w:rFonts w:ascii="Times New Roman" w:eastAsia="Times New Roman" w:hAnsi="Times New Roman"/>
      <w:b/>
      <w:bCs/>
      <w:sz w:val="22"/>
      <w:szCs w:val="22"/>
    </w:rPr>
  </w:style>
</w:styles>
</file>

<file path=word/webSettings.xml><?xml version="1.0" encoding="utf-8"?>
<w:webSettings xmlns:r="http://schemas.openxmlformats.org/officeDocument/2006/relationships" xmlns:w="http://schemas.openxmlformats.org/wordprocessingml/2006/main">
  <w:encoding w:val="macintosh"/>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ynthia.Miller@HillandKnowlton.com" TargetMode="External"/><Relationship Id="rId5" Type="http://schemas.openxmlformats.org/officeDocument/2006/relationships/footnotes" Target="footnotes.xml"/><Relationship Id="rId10" Type="http://schemas.openxmlformats.org/officeDocument/2006/relationships/hyperlink" Target="mailto:cynthia.miller@hillandknowlton.com"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641</Words>
  <Characters>3660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President, PRSA Houston</vt:lpstr>
    </vt:vector>
  </TitlesOfParts>
  <Company>RICE UNIVERSITY</Company>
  <LinksUpToDate>false</LinksUpToDate>
  <CharactersWithSpaces>4293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President, PRSA Houston</dc:title>
  <dc:subject/>
  <dc:creator>Jeff Cox</dc:creator>
  <cp:keywords/>
  <cp:lastModifiedBy>cynthia.miller</cp:lastModifiedBy>
  <cp:revision>2</cp:revision>
  <cp:lastPrinted>2009-03-04T23:27:00Z</cp:lastPrinted>
  <dcterms:created xsi:type="dcterms:W3CDTF">2010-06-08T20:52:00Z</dcterms:created>
  <dcterms:modified xsi:type="dcterms:W3CDTF">2010-06-08T20:52:00Z</dcterms:modified>
</cp:coreProperties>
</file>