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8A1" w:rsidRDefault="000F38A1" w:rsidP="000F38A1">
      <w:pPr>
        <w:tabs>
          <w:tab w:val="left" w:pos="1182"/>
        </w:tabs>
        <w:rPr>
          <w:rFonts w:ascii="Times New Roman" w:hAnsi="Times New Roman"/>
          <w:sz w:val="20"/>
          <w:szCs w:val="20"/>
        </w:rPr>
      </w:pPr>
    </w:p>
    <w:p w:rsidR="000F38A1" w:rsidRDefault="000F38A1" w:rsidP="000F38A1">
      <w:pPr>
        <w:rPr>
          <w:rFonts w:ascii="Times New Roman" w:hAnsi="Times New Roman"/>
          <w:sz w:val="20"/>
          <w:szCs w:val="20"/>
        </w:rPr>
      </w:pPr>
    </w:p>
    <w:p w:rsidR="007E0374" w:rsidRDefault="007E0374" w:rsidP="0077501D">
      <w:pPr>
        <w:jc w:val="center"/>
        <w:rPr>
          <w:rFonts w:ascii="Times New Roman" w:hAnsi="Times New Roman"/>
          <w:sz w:val="20"/>
          <w:szCs w:val="20"/>
        </w:rPr>
      </w:pPr>
    </w:p>
    <w:p w:rsidR="007E0374" w:rsidRDefault="009B2289" w:rsidP="0077501D">
      <w:pPr>
        <w:jc w:val="center"/>
        <w:rPr>
          <w:rFonts w:ascii="Times New Roman" w:hAnsi="Times New Roman"/>
          <w:sz w:val="20"/>
          <w:szCs w:val="20"/>
        </w:rPr>
      </w:pPr>
      <w:r w:rsidRPr="00130635">
        <w:rPr>
          <w:rFonts w:ascii="Times New Roman" w:hAnsi="Times New Roman"/>
          <w:noProof/>
          <w:sz w:val="20"/>
          <w:szCs w:val="20"/>
        </w:rPr>
        <w:drawing>
          <wp:inline distT="0" distB="0" distL="0" distR="0" wp14:anchorId="11460BF8" wp14:editId="4745DFF1">
            <wp:extent cx="1824061" cy="1561042"/>
            <wp:effectExtent l="19050" t="0" r="4739" b="0"/>
            <wp:docPr id="3" name="Picture 2" descr="RHP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PC Logo.jpg"/>
                    <pic:cNvPicPr/>
                  </pic:nvPicPr>
                  <pic:blipFill>
                    <a:blip r:embed="rId9" cstate="print"/>
                    <a:stretch>
                      <a:fillRect/>
                    </a:stretch>
                  </pic:blipFill>
                  <pic:spPr>
                    <a:xfrm>
                      <a:off x="0" y="0"/>
                      <a:ext cx="1820859" cy="1558301"/>
                    </a:xfrm>
                    <a:prstGeom prst="rect">
                      <a:avLst/>
                    </a:prstGeom>
                  </pic:spPr>
                </pic:pic>
              </a:graphicData>
            </a:graphic>
          </wp:inline>
        </w:drawing>
      </w:r>
    </w:p>
    <w:p w:rsidR="007E0374" w:rsidRDefault="007E0374" w:rsidP="0077501D">
      <w:pPr>
        <w:jc w:val="center"/>
        <w:rPr>
          <w:rFonts w:ascii="Times New Roman" w:hAnsi="Times New Roman"/>
          <w:sz w:val="20"/>
          <w:szCs w:val="20"/>
        </w:rPr>
      </w:pPr>
    </w:p>
    <w:p w:rsidR="000F38A1" w:rsidRDefault="00C64023" w:rsidP="0077501D">
      <w:pPr>
        <w:jc w:val="center"/>
        <w:rPr>
          <w:rFonts w:ascii="Times New Roman" w:hAnsi="Times New Roman"/>
          <w:sz w:val="20"/>
          <w:szCs w:val="20"/>
        </w:rPr>
      </w:pPr>
      <w:r>
        <w:rPr>
          <w:rFonts w:ascii="Times New Roman" w:hAnsi="Times New Roman"/>
          <w:noProof/>
          <w:sz w:val="20"/>
          <w:szCs w:val="20"/>
        </w:rPr>
        <w:drawing>
          <wp:inline distT="0" distB="0" distL="0" distR="0" wp14:anchorId="582C1138" wp14:editId="2D9D893B">
            <wp:extent cx="2361565" cy="1351915"/>
            <wp:effectExtent l="19050" t="0" r="635" b="0"/>
            <wp:docPr id="2" name="Picture 2" descr="SETRAC-No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TRAC-NoBackground"/>
                    <pic:cNvPicPr>
                      <a:picLocks noChangeAspect="1" noChangeArrowheads="1"/>
                    </pic:cNvPicPr>
                  </pic:nvPicPr>
                  <pic:blipFill>
                    <a:blip r:embed="rId10" cstate="print"/>
                    <a:srcRect/>
                    <a:stretch>
                      <a:fillRect/>
                    </a:stretch>
                  </pic:blipFill>
                  <pic:spPr bwMode="auto">
                    <a:xfrm>
                      <a:off x="0" y="0"/>
                      <a:ext cx="2361565" cy="1351915"/>
                    </a:xfrm>
                    <a:prstGeom prst="rect">
                      <a:avLst/>
                    </a:prstGeom>
                    <a:noFill/>
                    <a:ln w="9525">
                      <a:noFill/>
                      <a:miter lim="800000"/>
                      <a:headEnd/>
                      <a:tailEnd/>
                    </a:ln>
                  </pic:spPr>
                </pic:pic>
              </a:graphicData>
            </a:graphic>
          </wp:inline>
        </w:drawing>
      </w:r>
    </w:p>
    <w:p w:rsidR="007E0374" w:rsidRDefault="007E0374" w:rsidP="0077501D">
      <w:pPr>
        <w:jc w:val="center"/>
        <w:rPr>
          <w:rFonts w:ascii="Times New Roman" w:hAnsi="Times New Roman"/>
          <w:sz w:val="20"/>
          <w:szCs w:val="20"/>
        </w:rPr>
      </w:pPr>
    </w:p>
    <w:p w:rsidR="000F38A1" w:rsidRDefault="000F38A1" w:rsidP="000F38A1">
      <w:pPr>
        <w:rPr>
          <w:rFonts w:ascii="Times New Roman" w:hAnsi="Times New Roman"/>
          <w:sz w:val="20"/>
          <w:szCs w:val="20"/>
        </w:rPr>
      </w:pPr>
    </w:p>
    <w:p w:rsidR="000F38A1" w:rsidRPr="00FF7B8B" w:rsidRDefault="000F38A1" w:rsidP="000F38A1">
      <w:pPr>
        <w:contextualSpacing/>
        <w:jc w:val="center"/>
        <w:rPr>
          <w:rStyle w:val="BookTitle"/>
          <w:sz w:val="72"/>
          <w:szCs w:val="72"/>
        </w:rPr>
      </w:pPr>
      <w:r w:rsidRPr="00FF7B8B">
        <w:rPr>
          <w:rStyle w:val="BookTitle"/>
          <w:sz w:val="72"/>
          <w:szCs w:val="72"/>
        </w:rPr>
        <w:t>Request for Proposal</w:t>
      </w:r>
    </w:p>
    <w:p w:rsidR="000F38A1" w:rsidRDefault="00BF70B2" w:rsidP="000F38A1">
      <w:pPr>
        <w:contextualSpacing/>
        <w:jc w:val="center"/>
        <w:rPr>
          <w:rStyle w:val="BookTitle"/>
          <w:color w:val="500000"/>
          <w:sz w:val="48"/>
          <w:szCs w:val="48"/>
        </w:rPr>
      </w:pPr>
      <w:r>
        <w:rPr>
          <w:rStyle w:val="BookTitle"/>
          <w:color w:val="500000"/>
          <w:sz w:val="48"/>
          <w:szCs w:val="48"/>
        </w:rPr>
        <w:t>Functional</w:t>
      </w:r>
      <w:r w:rsidR="0029037B">
        <w:rPr>
          <w:rStyle w:val="BookTitle"/>
          <w:color w:val="500000"/>
          <w:sz w:val="48"/>
          <w:szCs w:val="48"/>
        </w:rPr>
        <w:t xml:space="preserve"> Exercise</w:t>
      </w:r>
    </w:p>
    <w:p w:rsidR="0029037B" w:rsidRPr="00570FF5" w:rsidRDefault="0029037B" w:rsidP="000F38A1">
      <w:pPr>
        <w:contextualSpacing/>
        <w:jc w:val="center"/>
        <w:rPr>
          <w:rStyle w:val="BookTitle"/>
          <w:color w:val="000000"/>
          <w:sz w:val="48"/>
          <w:szCs w:val="48"/>
        </w:rPr>
      </w:pPr>
      <w:r w:rsidRPr="00570FF5">
        <w:rPr>
          <w:rStyle w:val="BookTitle"/>
          <w:color w:val="000000"/>
          <w:sz w:val="48"/>
          <w:szCs w:val="48"/>
        </w:rPr>
        <w:t xml:space="preserve">Operation: </w:t>
      </w:r>
      <w:r w:rsidR="00A3602A">
        <w:rPr>
          <w:rStyle w:val="BookTitle"/>
          <w:color w:val="000000"/>
          <w:sz w:val="48"/>
          <w:szCs w:val="48"/>
        </w:rPr>
        <w:t>Four Square</w:t>
      </w:r>
    </w:p>
    <w:p w:rsidR="000F38A1" w:rsidRDefault="000F38A1" w:rsidP="000F38A1">
      <w:pPr>
        <w:rPr>
          <w:rFonts w:ascii="Times New Roman" w:hAnsi="Times New Roman"/>
          <w:sz w:val="20"/>
          <w:szCs w:val="20"/>
        </w:rPr>
      </w:pPr>
    </w:p>
    <w:p w:rsidR="000F38A1" w:rsidRDefault="000F38A1" w:rsidP="000F38A1">
      <w:pPr>
        <w:rPr>
          <w:rFonts w:ascii="Times New Roman" w:hAnsi="Times New Roman"/>
          <w:sz w:val="20"/>
          <w:szCs w:val="20"/>
        </w:rPr>
      </w:pPr>
    </w:p>
    <w:p w:rsidR="000F38A1" w:rsidRDefault="0077501D" w:rsidP="000F38A1">
      <w:pPr>
        <w:spacing w:line="240" w:lineRule="auto"/>
        <w:contextualSpacing/>
        <w:jc w:val="center"/>
        <w:rPr>
          <w:rStyle w:val="BookTitle"/>
          <w:color w:val="7F7F7F"/>
        </w:rPr>
      </w:pPr>
      <w:r>
        <w:rPr>
          <w:rStyle w:val="BookTitle"/>
          <w:color w:val="7F7F7F"/>
        </w:rPr>
        <w:t>1111 North Loop West</w:t>
      </w:r>
    </w:p>
    <w:p w:rsidR="000F38A1" w:rsidRDefault="0077501D" w:rsidP="000F38A1">
      <w:pPr>
        <w:spacing w:line="240" w:lineRule="auto"/>
        <w:contextualSpacing/>
        <w:jc w:val="center"/>
        <w:rPr>
          <w:rStyle w:val="BookTitle"/>
          <w:color w:val="7F7F7F"/>
        </w:rPr>
      </w:pPr>
      <w:r>
        <w:rPr>
          <w:rStyle w:val="BookTitle"/>
          <w:color w:val="7F7F7F"/>
        </w:rPr>
        <w:t>Suite #160</w:t>
      </w:r>
    </w:p>
    <w:p w:rsidR="0077501D" w:rsidRDefault="0077501D" w:rsidP="000F38A1">
      <w:pPr>
        <w:spacing w:line="240" w:lineRule="auto"/>
        <w:contextualSpacing/>
        <w:jc w:val="center"/>
        <w:rPr>
          <w:rStyle w:val="BookTitle"/>
          <w:color w:val="7F7F7F"/>
        </w:rPr>
      </w:pPr>
      <w:r>
        <w:rPr>
          <w:rStyle w:val="BookTitle"/>
          <w:color w:val="7F7F7F"/>
        </w:rPr>
        <w:t>Houston, Texas 77008</w:t>
      </w:r>
    </w:p>
    <w:p w:rsidR="0077501D" w:rsidRPr="00FF7B8B" w:rsidRDefault="0077501D" w:rsidP="000F38A1">
      <w:pPr>
        <w:spacing w:line="240" w:lineRule="auto"/>
        <w:contextualSpacing/>
        <w:jc w:val="center"/>
        <w:rPr>
          <w:rStyle w:val="BookTitle"/>
          <w:color w:val="7F7F7F"/>
        </w:rPr>
      </w:pPr>
    </w:p>
    <w:p w:rsidR="007E0374" w:rsidRDefault="007E0374" w:rsidP="000F38A1">
      <w:pPr>
        <w:spacing w:line="240" w:lineRule="auto"/>
        <w:contextualSpacing/>
        <w:jc w:val="center"/>
        <w:rPr>
          <w:rStyle w:val="BookTitle"/>
        </w:rPr>
      </w:pPr>
    </w:p>
    <w:p w:rsidR="000F38A1" w:rsidRPr="00FF7B8B" w:rsidRDefault="007E0374" w:rsidP="000F38A1">
      <w:pPr>
        <w:spacing w:line="240" w:lineRule="auto"/>
        <w:contextualSpacing/>
        <w:jc w:val="center"/>
        <w:rPr>
          <w:rStyle w:val="BookTitle"/>
        </w:rPr>
      </w:pPr>
      <w:r>
        <w:rPr>
          <w:rStyle w:val="BookTitle"/>
        </w:rPr>
        <w:t xml:space="preserve">December </w:t>
      </w:r>
      <w:r w:rsidR="00A3602A">
        <w:rPr>
          <w:rStyle w:val="BookTitle"/>
        </w:rPr>
        <w:t>2</w:t>
      </w:r>
      <w:r>
        <w:rPr>
          <w:rStyle w:val="BookTitle"/>
        </w:rPr>
        <w:t xml:space="preserve">0, </w:t>
      </w:r>
      <w:r w:rsidR="000F38A1" w:rsidRPr="00FF7B8B">
        <w:rPr>
          <w:rStyle w:val="BookTitle"/>
        </w:rPr>
        <w:t>2011</w:t>
      </w:r>
    </w:p>
    <w:p w:rsidR="000F38A1" w:rsidRPr="00D21227" w:rsidRDefault="000F38A1" w:rsidP="00FA5859">
      <w:pPr>
        <w:rPr>
          <w:rStyle w:val="BookTitle"/>
          <w:rFonts w:cs="Calibri"/>
          <w:sz w:val="28"/>
          <w:szCs w:val="28"/>
        </w:rPr>
      </w:pPr>
      <w:r>
        <w:rPr>
          <w:rFonts w:ascii="Times New Roman" w:hAnsi="Times New Roman"/>
          <w:sz w:val="20"/>
          <w:szCs w:val="20"/>
        </w:rPr>
        <w:br w:type="page"/>
      </w:r>
      <w:r w:rsidR="00FF7B8B" w:rsidRPr="00D21227">
        <w:rPr>
          <w:rStyle w:val="BookTitle"/>
          <w:rFonts w:cs="Calibri"/>
          <w:sz w:val="28"/>
          <w:szCs w:val="28"/>
        </w:rPr>
        <w:lastRenderedPageBreak/>
        <w:t>Overview</w:t>
      </w:r>
    </w:p>
    <w:p w:rsidR="00755955" w:rsidRPr="00570FF5" w:rsidRDefault="007E0374" w:rsidP="00FA5859">
      <w:pPr>
        <w:rPr>
          <w:rFonts w:cs="Calibri"/>
          <w:color w:val="000000"/>
          <w:sz w:val="24"/>
          <w:szCs w:val="24"/>
        </w:rPr>
      </w:pPr>
      <w:r w:rsidRPr="00570FF5">
        <w:rPr>
          <w:rFonts w:cs="Calibri"/>
          <w:color w:val="000000"/>
          <w:sz w:val="24"/>
          <w:szCs w:val="24"/>
        </w:rPr>
        <w:t xml:space="preserve">The SouthEast Texas Regional Advisory Council (SETRAC) in collaboration with the Regional Hospital Preparedness Council (RHPC) </w:t>
      </w:r>
      <w:r w:rsidR="00B26D99" w:rsidRPr="00570FF5">
        <w:rPr>
          <w:rFonts w:cs="Calibri"/>
          <w:color w:val="000000"/>
          <w:sz w:val="24"/>
          <w:szCs w:val="24"/>
        </w:rPr>
        <w:t>has initiated this request for proposal to facilitate the</w:t>
      </w:r>
      <w:r w:rsidRPr="00570FF5">
        <w:rPr>
          <w:rFonts w:cs="Calibri"/>
          <w:color w:val="000000"/>
          <w:sz w:val="24"/>
          <w:szCs w:val="24"/>
        </w:rPr>
        <w:t xml:space="preserve"> planning, coordination, execu</w:t>
      </w:r>
      <w:r w:rsidR="00C04D01" w:rsidRPr="00570FF5">
        <w:rPr>
          <w:rFonts w:cs="Calibri"/>
          <w:color w:val="000000"/>
          <w:sz w:val="24"/>
          <w:szCs w:val="24"/>
        </w:rPr>
        <w:t xml:space="preserve">tion, and complete </w:t>
      </w:r>
      <w:r w:rsidR="003D09AC">
        <w:rPr>
          <w:rFonts w:cs="Calibri"/>
          <w:color w:val="000000"/>
          <w:sz w:val="24"/>
          <w:szCs w:val="24"/>
        </w:rPr>
        <w:t xml:space="preserve">written </w:t>
      </w:r>
      <w:r w:rsidR="00C04D01" w:rsidRPr="00570FF5">
        <w:rPr>
          <w:rFonts w:cs="Calibri"/>
          <w:color w:val="000000"/>
          <w:sz w:val="24"/>
          <w:szCs w:val="24"/>
        </w:rPr>
        <w:t>evaluation</w:t>
      </w:r>
      <w:r w:rsidR="00755955" w:rsidRPr="00570FF5">
        <w:rPr>
          <w:rFonts w:cs="Calibri"/>
          <w:color w:val="000000"/>
          <w:sz w:val="24"/>
          <w:szCs w:val="24"/>
        </w:rPr>
        <w:t xml:space="preserve"> of </w:t>
      </w:r>
      <w:r w:rsidR="00A3602A">
        <w:rPr>
          <w:rFonts w:cs="Calibri"/>
          <w:color w:val="000000"/>
          <w:sz w:val="24"/>
          <w:szCs w:val="24"/>
        </w:rPr>
        <w:t>four (</w:t>
      </w:r>
      <w:r w:rsidR="00BF70B2">
        <w:rPr>
          <w:rFonts w:cs="Calibri"/>
          <w:color w:val="000000"/>
          <w:sz w:val="24"/>
          <w:szCs w:val="24"/>
        </w:rPr>
        <w:t>4</w:t>
      </w:r>
      <w:r w:rsidR="00A3602A">
        <w:rPr>
          <w:rFonts w:cs="Calibri"/>
          <w:color w:val="000000"/>
          <w:sz w:val="24"/>
          <w:szCs w:val="24"/>
        </w:rPr>
        <w:t>)</w:t>
      </w:r>
      <w:r w:rsidR="00BF70B2">
        <w:rPr>
          <w:rFonts w:cs="Calibri"/>
          <w:color w:val="000000"/>
          <w:sz w:val="24"/>
          <w:szCs w:val="24"/>
        </w:rPr>
        <w:t xml:space="preserve"> functional exercises. One exercise will be held in each of the </w:t>
      </w:r>
      <w:r w:rsidR="00A3602A">
        <w:rPr>
          <w:rFonts w:cs="Calibri"/>
          <w:color w:val="000000"/>
          <w:sz w:val="24"/>
          <w:szCs w:val="24"/>
        </w:rPr>
        <w:t>four (</w:t>
      </w:r>
      <w:r w:rsidR="00BF70B2">
        <w:rPr>
          <w:rFonts w:cs="Calibri"/>
          <w:color w:val="000000"/>
          <w:sz w:val="24"/>
          <w:szCs w:val="24"/>
        </w:rPr>
        <w:t>4</w:t>
      </w:r>
      <w:r w:rsidR="00A3602A">
        <w:rPr>
          <w:rFonts w:cs="Calibri"/>
          <w:color w:val="000000"/>
          <w:sz w:val="24"/>
          <w:szCs w:val="24"/>
        </w:rPr>
        <w:t>) RHPC designated C</w:t>
      </w:r>
      <w:r w:rsidR="00BF70B2">
        <w:rPr>
          <w:rFonts w:cs="Calibri"/>
          <w:color w:val="000000"/>
          <w:sz w:val="24"/>
          <w:szCs w:val="24"/>
        </w:rPr>
        <w:t>orridors.</w:t>
      </w:r>
      <w:r w:rsidR="00755955" w:rsidRPr="00570FF5">
        <w:rPr>
          <w:rFonts w:cs="Calibri"/>
          <w:color w:val="000000"/>
          <w:sz w:val="24"/>
          <w:szCs w:val="24"/>
        </w:rPr>
        <w:t xml:space="preserve"> The exercise</w:t>
      </w:r>
      <w:r w:rsidR="00A3602A">
        <w:rPr>
          <w:rFonts w:cs="Calibri"/>
          <w:color w:val="000000"/>
          <w:sz w:val="24"/>
          <w:szCs w:val="24"/>
        </w:rPr>
        <w:t>s</w:t>
      </w:r>
      <w:r w:rsidR="00755955" w:rsidRPr="00570FF5">
        <w:rPr>
          <w:rFonts w:cs="Calibri"/>
          <w:color w:val="000000"/>
          <w:sz w:val="24"/>
          <w:szCs w:val="24"/>
        </w:rPr>
        <w:t xml:space="preserve"> shall be completely designed and executed </w:t>
      </w:r>
      <w:r w:rsidR="00C04D01" w:rsidRPr="00570FF5">
        <w:rPr>
          <w:rFonts w:cs="Calibri"/>
          <w:color w:val="000000"/>
          <w:sz w:val="24"/>
          <w:szCs w:val="24"/>
        </w:rPr>
        <w:t>utilizing the Homeland Security Exercise and Evaluation Program (HSEEP)</w:t>
      </w:r>
      <w:r w:rsidR="00ED3AF3" w:rsidRPr="00570FF5">
        <w:rPr>
          <w:rFonts w:cs="Calibri"/>
          <w:color w:val="000000"/>
          <w:sz w:val="24"/>
          <w:szCs w:val="24"/>
        </w:rPr>
        <w:t xml:space="preserve"> format/tool</w:t>
      </w:r>
      <w:r w:rsidR="00C04D01" w:rsidRPr="00570FF5">
        <w:rPr>
          <w:rFonts w:cs="Calibri"/>
          <w:color w:val="000000"/>
          <w:sz w:val="24"/>
          <w:szCs w:val="24"/>
        </w:rPr>
        <w:t>.</w:t>
      </w:r>
      <w:r w:rsidR="00ED3AF3" w:rsidRPr="00570FF5">
        <w:rPr>
          <w:rFonts w:cs="Calibri"/>
          <w:color w:val="000000"/>
          <w:sz w:val="24"/>
          <w:szCs w:val="24"/>
        </w:rPr>
        <w:t xml:space="preserve">    The proposed </w:t>
      </w:r>
      <w:r w:rsidR="00BF70B2">
        <w:rPr>
          <w:rFonts w:cs="Calibri"/>
          <w:color w:val="000000"/>
          <w:sz w:val="24"/>
          <w:szCs w:val="24"/>
        </w:rPr>
        <w:t>functional</w:t>
      </w:r>
      <w:r w:rsidR="00755955" w:rsidRPr="00570FF5">
        <w:rPr>
          <w:rFonts w:cs="Calibri"/>
          <w:color w:val="000000"/>
          <w:sz w:val="24"/>
          <w:szCs w:val="24"/>
        </w:rPr>
        <w:t xml:space="preserve"> exercise</w:t>
      </w:r>
      <w:r w:rsidR="00A3602A">
        <w:rPr>
          <w:rFonts w:cs="Calibri"/>
          <w:color w:val="000000"/>
          <w:sz w:val="24"/>
          <w:szCs w:val="24"/>
        </w:rPr>
        <w:t>s</w:t>
      </w:r>
      <w:r w:rsidR="00755955" w:rsidRPr="00570FF5">
        <w:rPr>
          <w:rFonts w:cs="Calibri"/>
          <w:color w:val="000000"/>
          <w:sz w:val="24"/>
          <w:szCs w:val="24"/>
        </w:rPr>
        <w:t xml:space="preserve"> </w:t>
      </w:r>
      <w:r w:rsidR="00ED3AF3" w:rsidRPr="00570FF5">
        <w:rPr>
          <w:rFonts w:cs="Calibri"/>
          <w:color w:val="000000"/>
          <w:sz w:val="24"/>
          <w:szCs w:val="24"/>
        </w:rPr>
        <w:t xml:space="preserve">shall be </w:t>
      </w:r>
      <w:r w:rsidR="00755955" w:rsidRPr="00570FF5">
        <w:rPr>
          <w:rFonts w:cs="Calibri"/>
          <w:color w:val="000000"/>
          <w:sz w:val="24"/>
          <w:szCs w:val="24"/>
        </w:rPr>
        <w:t>inclusive of a</w:t>
      </w:r>
      <w:r w:rsidR="00ED3AF3" w:rsidRPr="00570FF5">
        <w:rPr>
          <w:rFonts w:cs="Calibri"/>
          <w:color w:val="000000"/>
          <w:sz w:val="24"/>
          <w:szCs w:val="24"/>
        </w:rPr>
        <w:t>ll hospitals</w:t>
      </w:r>
      <w:r w:rsidR="00BF70B2">
        <w:rPr>
          <w:rFonts w:cs="Calibri"/>
          <w:color w:val="000000"/>
          <w:sz w:val="24"/>
          <w:szCs w:val="24"/>
        </w:rPr>
        <w:t xml:space="preserve"> within the </w:t>
      </w:r>
      <w:r w:rsidR="00A3602A">
        <w:rPr>
          <w:rFonts w:cs="Calibri"/>
          <w:color w:val="000000"/>
          <w:sz w:val="24"/>
          <w:szCs w:val="24"/>
        </w:rPr>
        <w:t>Corridor</w:t>
      </w:r>
      <w:r w:rsidR="00BF70B2">
        <w:rPr>
          <w:rFonts w:cs="Calibri"/>
          <w:color w:val="000000"/>
          <w:sz w:val="24"/>
          <w:szCs w:val="24"/>
        </w:rPr>
        <w:t xml:space="preserve"> and the Catastrophic Medical Operations Center (CMOC).Participation from</w:t>
      </w:r>
      <w:r w:rsidR="00ED3AF3" w:rsidRPr="00570FF5">
        <w:rPr>
          <w:rFonts w:cs="Calibri"/>
          <w:color w:val="000000"/>
          <w:sz w:val="24"/>
          <w:szCs w:val="24"/>
        </w:rPr>
        <w:t xml:space="preserve"> Emergency Medical Services, Public Health, and jurisdictional Offices of Emergency Management</w:t>
      </w:r>
      <w:r w:rsidR="00B931EC">
        <w:rPr>
          <w:rFonts w:cs="Calibri"/>
          <w:color w:val="000000"/>
          <w:sz w:val="24"/>
          <w:szCs w:val="24"/>
        </w:rPr>
        <w:t>, and any other governmental response agency</w:t>
      </w:r>
      <w:r w:rsidR="00BF70B2">
        <w:rPr>
          <w:rFonts w:cs="Calibri"/>
          <w:color w:val="000000"/>
          <w:sz w:val="24"/>
          <w:szCs w:val="24"/>
        </w:rPr>
        <w:t xml:space="preserve"> i</w:t>
      </w:r>
      <w:r w:rsidR="00A3602A">
        <w:rPr>
          <w:rFonts w:cs="Calibri"/>
          <w:color w:val="000000"/>
          <w:sz w:val="24"/>
          <w:szCs w:val="24"/>
        </w:rPr>
        <w:t>s highly desir</w:t>
      </w:r>
      <w:r w:rsidR="00BF70B2">
        <w:rPr>
          <w:rFonts w:cs="Calibri"/>
          <w:color w:val="000000"/>
          <w:sz w:val="24"/>
          <w:szCs w:val="24"/>
        </w:rPr>
        <w:t xml:space="preserve">able and </w:t>
      </w:r>
      <w:r w:rsidR="00130635">
        <w:rPr>
          <w:rFonts w:cs="Calibri"/>
          <w:color w:val="000000"/>
          <w:sz w:val="24"/>
          <w:szCs w:val="24"/>
        </w:rPr>
        <w:t>dependent</w:t>
      </w:r>
      <w:r w:rsidR="00BF70B2">
        <w:rPr>
          <w:rFonts w:cs="Calibri"/>
          <w:color w:val="000000"/>
          <w:sz w:val="24"/>
          <w:szCs w:val="24"/>
        </w:rPr>
        <w:t xml:space="preserve"> upon each entity’s preference</w:t>
      </w:r>
      <w:r w:rsidR="00ED3AF3" w:rsidRPr="00570FF5">
        <w:rPr>
          <w:rFonts w:cs="Calibri"/>
          <w:color w:val="000000"/>
          <w:sz w:val="24"/>
          <w:szCs w:val="24"/>
        </w:rPr>
        <w:t>.</w:t>
      </w:r>
      <w:r w:rsidR="00763EE6">
        <w:rPr>
          <w:rFonts w:cs="Calibri"/>
          <w:color w:val="000000"/>
          <w:sz w:val="24"/>
          <w:szCs w:val="24"/>
        </w:rPr>
        <w:t xml:space="preserve">  The </w:t>
      </w:r>
      <w:r w:rsidR="00BF70B2">
        <w:rPr>
          <w:rFonts w:cs="Calibri"/>
          <w:color w:val="000000"/>
          <w:sz w:val="24"/>
          <w:szCs w:val="24"/>
        </w:rPr>
        <w:t>functional</w:t>
      </w:r>
      <w:r w:rsidR="00763EE6">
        <w:rPr>
          <w:rFonts w:cs="Calibri"/>
          <w:color w:val="000000"/>
          <w:sz w:val="24"/>
          <w:szCs w:val="24"/>
        </w:rPr>
        <w:t xml:space="preserve"> exercise</w:t>
      </w:r>
      <w:r w:rsidR="00A3602A">
        <w:rPr>
          <w:rFonts w:cs="Calibri"/>
          <w:color w:val="000000"/>
          <w:sz w:val="24"/>
          <w:szCs w:val="24"/>
        </w:rPr>
        <w:t>s</w:t>
      </w:r>
      <w:r w:rsidR="00763EE6">
        <w:rPr>
          <w:rFonts w:cs="Calibri"/>
          <w:color w:val="000000"/>
          <w:sz w:val="24"/>
          <w:szCs w:val="24"/>
        </w:rPr>
        <w:t xml:space="preserve"> </w:t>
      </w:r>
      <w:r w:rsidR="00A3602A">
        <w:rPr>
          <w:rFonts w:cs="Calibri"/>
          <w:color w:val="000000"/>
          <w:sz w:val="24"/>
          <w:szCs w:val="24"/>
        </w:rPr>
        <w:t>are</w:t>
      </w:r>
      <w:r w:rsidR="00763EE6">
        <w:rPr>
          <w:rFonts w:cs="Calibri"/>
          <w:color w:val="000000"/>
          <w:sz w:val="24"/>
          <w:szCs w:val="24"/>
        </w:rPr>
        <w:t xml:space="preserve"> required to</w:t>
      </w:r>
      <w:r w:rsidR="00755955" w:rsidRPr="00570FF5">
        <w:rPr>
          <w:rFonts w:cs="Calibri"/>
          <w:color w:val="000000"/>
          <w:sz w:val="24"/>
          <w:szCs w:val="24"/>
        </w:rPr>
        <w:t xml:space="preserve"> meet all standards for Joint Commission</w:t>
      </w:r>
      <w:r w:rsidR="00F23895" w:rsidRPr="00570FF5">
        <w:rPr>
          <w:rFonts w:cs="Calibri"/>
          <w:color w:val="000000"/>
          <w:sz w:val="24"/>
          <w:szCs w:val="24"/>
        </w:rPr>
        <w:t xml:space="preserve"> (JC)</w:t>
      </w:r>
      <w:r w:rsidR="00755955" w:rsidRPr="00570FF5">
        <w:rPr>
          <w:rFonts w:cs="Calibri"/>
          <w:color w:val="000000"/>
          <w:sz w:val="24"/>
          <w:szCs w:val="24"/>
        </w:rPr>
        <w:t>, Det Norske Veritas Healthcare, Inc. (DNVHC), Office of Secretary for Preparedness and Response</w:t>
      </w:r>
      <w:r w:rsidR="00F23895" w:rsidRPr="00570FF5">
        <w:rPr>
          <w:rFonts w:cs="Calibri"/>
          <w:color w:val="000000"/>
          <w:sz w:val="24"/>
          <w:szCs w:val="24"/>
        </w:rPr>
        <w:t xml:space="preserve"> (OASPR)</w:t>
      </w:r>
      <w:r w:rsidR="00755955" w:rsidRPr="00570FF5">
        <w:rPr>
          <w:rFonts w:cs="Calibri"/>
          <w:color w:val="000000"/>
          <w:sz w:val="24"/>
          <w:szCs w:val="24"/>
        </w:rPr>
        <w:t xml:space="preserve">, and other guidelines as established in the planning of the </w:t>
      </w:r>
      <w:r w:rsidR="00BF70B2">
        <w:rPr>
          <w:rFonts w:cs="Calibri"/>
          <w:color w:val="000000"/>
          <w:sz w:val="24"/>
          <w:szCs w:val="24"/>
        </w:rPr>
        <w:t>functional</w:t>
      </w:r>
      <w:r w:rsidR="00755955" w:rsidRPr="00570FF5">
        <w:rPr>
          <w:rFonts w:cs="Calibri"/>
          <w:color w:val="000000"/>
          <w:sz w:val="24"/>
          <w:szCs w:val="24"/>
        </w:rPr>
        <w:t xml:space="preserve"> exercise</w:t>
      </w:r>
      <w:r w:rsidR="00A3602A">
        <w:rPr>
          <w:rFonts w:cs="Calibri"/>
          <w:color w:val="000000"/>
          <w:sz w:val="24"/>
          <w:szCs w:val="24"/>
        </w:rPr>
        <w:t>s</w:t>
      </w:r>
      <w:r w:rsidR="00755955" w:rsidRPr="00570FF5">
        <w:rPr>
          <w:rFonts w:cs="Calibri"/>
          <w:color w:val="000000"/>
          <w:sz w:val="24"/>
          <w:szCs w:val="24"/>
        </w:rPr>
        <w:t>.</w:t>
      </w:r>
      <w:bookmarkStart w:id="0" w:name="_GoBack"/>
      <w:bookmarkEnd w:id="0"/>
    </w:p>
    <w:p w:rsidR="00FF7B8B" w:rsidRPr="00D21227" w:rsidRDefault="00FF7B8B" w:rsidP="00FA5859">
      <w:pPr>
        <w:rPr>
          <w:rStyle w:val="BookTitle"/>
          <w:rFonts w:cs="Calibri"/>
          <w:sz w:val="28"/>
          <w:szCs w:val="28"/>
        </w:rPr>
      </w:pPr>
      <w:r w:rsidRPr="00D21227">
        <w:rPr>
          <w:rStyle w:val="BookTitle"/>
          <w:rFonts w:cs="Calibri"/>
          <w:sz w:val="28"/>
          <w:szCs w:val="28"/>
        </w:rPr>
        <w:t>QUESTIONS</w:t>
      </w:r>
    </w:p>
    <w:p w:rsidR="00FF7B8B" w:rsidRPr="00D21227" w:rsidRDefault="00FF7B8B" w:rsidP="00FA5859">
      <w:pPr>
        <w:rPr>
          <w:rFonts w:cs="Calibri"/>
          <w:sz w:val="24"/>
          <w:szCs w:val="24"/>
        </w:rPr>
      </w:pPr>
      <w:r w:rsidRPr="00D21227">
        <w:rPr>
          <w:rFonts w:cs="Calibri"/>
          <w:sz w:val="24"/>
          <w:szCs w:val="24"/>
        </w:rPr>
        <w:t>Any questions concerning this Request for Proposal must be in writing or email, submitted to:</w:t>
      </w:r>
    </w:p>
    <w:p w:rsidR="0077501D" w:rsidRPr="00D21227" w:rsidRDefault="0077501D" w:rsidP="00FA5859">
      <w:pPr>
        <w:spacing w:line="240" w:lineRule="auto"/>
        <w:contextualSpacing/>
        <w:rPr>
          <w:rFonts w:cs="Calibri"/>
          <w:sz w:val="24"/>
          <w:szCs w:val="24"/>
        </w:rPr>
      </w:pPr>
      <w:r w:rsidRPr="00D21227">
        <w:rPr>
          <w:rFonts w:cs="Calibri"/>
          <w:sz w:val="24"/>
          <w:szCs w:val="24"/>
        </w:rPr>
        <w:t xml:space="preserve">Russell Kaiser </w:t>
      </w:r>
    </w:p>
    <w:p w:rsidR="00FF7B8B" w:rsidRPr="00D21227" w:rsidRDefault="0077501D" w:rsidP="00FA5859">
      <w:pPr>
        <w:spacing w:line="240" w:lineRule="auto"/>
        <w:contextualSpacing/>
        <w:rPr>
          <w:rFonts w:cs="Calibri"/>
          <w:sz w:val="24"/>
          <w:szCs w:val="24"/>
        </w:rPr>
      </w:pPr>
      <w:r w:rsidRPr="00D21227">
        <w:rPr>
          <w:rFonts w:cs="Calibri"/>
          <w:sz w:val="24"/>
          <w:szCs w:val="24"/>
        </w:rPr>
        <w:t>Director of Preparedness</w:t>
      </w:r>
    </w:p>
    <w:p w:rsidR="0077501D" w:rsidRPr="00D21227" w:rsidRDefault="0077501D" w:rsidP="00FA5859">
      <w:pPr>
        <w:spacing w:line="240" w:lineRule="auto"/>
        <w:contextualSpacing/>
        <w:rPr>
          <w:rFonts w:cs="Calibri"/>
          <w:sz w:val="24"/>
          <w:szCs w:val="24"/>
        </w:rPr>
      </w:pPr>
      <w:r w:rsidRPr="00D21227">
        <w:rPr>
          <w:rFonts w:cs="Calibri"/>
          <w:sz w:val="24"/>
          <w:szCs w:val="24"/>
        </w:rPr>
        <w:t>281-822-4450</w:t>
      </w:r>
    </w:p>
    <w:p w:rsidR="0077501D" w:rsidRPr="00D21227" w:rsidRDefault="0077501D" w:rsidP="00FA5859">
      <w:pPr>
        <w:spacing w:line="240" w:lineRule="auto"/>
        <w:contextualSpacing/>
        <w:rPr>
          <w:rFonts w:cs="Calibri"/>
          <w:sz w:val="24"/>
          <w:szCs w:val="24"/>
        </w:rPr>
      </w:pPr>
      <w:r w:rsidRPr="00D21227">
        <w:rPr>
          <w:rFonts w:cs="Calibri"/>
          <w:sz w:val="24"/>
          <w:szCs w:val="24"/>
        </w:rPr>
        <w:t>Russell.kaiser@setrac.org</w:t>
      </w:r>
    </w:p>
    <w:p w:rsidR="00A933C9" w:rsidRPr="00D21227" w:rsidRDefault="00A933C9" w:rsidP="00FA5859">
      <w:pPr>
        <w:spacing w:line="240" w:lineRule="auto"/>
        <w:contextualSpacing/>
        <w:rPr>
          <w:rFonts w:cs="Calibri"/>
          <w:sz w:val="24"/>
          <w:szCs w:val="24"/>
        </w:rPr>
      </w:pPr>
    </w:p>
    <w:p w:rsidR="00FF7B8B" w:rsidRPr="00D21227" w:rsidRDefault="00FF7B8B" w:rsidP="00FA5859">
      <w:pPr>
        <w:rPr>
          <w:rFonts w:cs="Calibri"/>
          <w:sz w:val="24"/>
          <w:szCs w:val="24"/>
        </w:rPr>
      </w:pPr>
      <w:r w:rsidRPr="00D21227">
        <w:rPr>
          <w:rFonts w:cs="Calibri"/>
          <w:sz w:val="24"/>
          <w:szCs w:val="24"/>
        </w:rPr>
        <w:t xml:space="preserve">Answers to all questions will be distributed to all </w:t>
      </w:r>
      <w:r w:rsidRPr="00F23895">
        <w:rPr>
          <w:rFonts w:cs="Calibri"/>
          <w:b/>
          <w:sz w:val="24"/>
          <w:szCs w:val="24"/>
        </w:rPr>
        <w:t>known</w:t>
      </w:r>
      <w:r w:rsidRPr="00D21227">
        <w:rPr>
          <w:rFonts w:cs="Calibri"/>
          <w:sz w:val="24"/>
          <w:szCs w:val="24"/>
        </w:rPr>
        <w:t xml:space="preserve"> </w:t>
      </w:r>
      <w:r w:rsidR="004F39E3">
        <w:rPr>
          <w:rFonts w:cs="Calibri"/>
          <w:sz w:val="24"/>
          <w:szCs w:val="24"/>
        </w:rPr>
        <w:t>bid</w:t>
      </w:r>
      <w:r w:rsidRPr="00D21227">
        <w:rPr>
          <w:rFonts w:cs="Calibri"/>
          <w:sz w:val="24"/>
          <w:szCs w:val="24"/>
        </w:rPr>
        <w:t>ders without identifying the co</w:t>
      </w:r>
      <w:r w:rsidR="00F23895">
        <w:rPr>
          <w:rFonts w:cs="Calibri"/>
          <w:sz w:val="24"/>
          <w:szCs w:val="24"/>
        </w:rPr>
        <w:t xml:space="preserve">mpany that asked the question.  </w:t>
      </w:r>
      <w:r w:rsidRPr="00D21227">
        <w:rPr>
          <w:rFonts w:cs="Calibri"/>
          <w:sz w:val="24"/>
          <w:szCs w:val="24"/>
        </w:rPr>
        <w:t xml:space="preserve">Questions asked during any verbal conversation, either telephonic or in-person shall not be </w:t>
      </w:r>
      <w:r w:rsidR="00634B28" w:rsidRPr="00D21227">
        <w:rPr>
          <w:rFonts w:cs="Calibri"/>
          <w:sz w:val="24"/>
          <w:szCs w:val="24"/>
        </w:rPr>
        <w:t>held binding unless followed up with a written submission.</w:t>
      </w:r>
    </w:p>
    <w:p w:rsidR="00634B28" w:rsidRPr="00D21227" w:rsidRDefault="00634B28" w:rsidP="00FA5859">
      <w:pPr>
        <w:rPr>
          <w:rStyle w:val="BookTitle"/>
          <w:rFonts w:cs="Calibri"/>
          <w:sz w:val="28"/>
          <w:szCs w:val="28"/>
        </w:rPr>
      </w:pPr>
      <w:r w:rsidRPr="00D21227">
        <w:rPr>
          <w:rStyle w:val="BookTitle"/>
          <w:rFonts w:cs="Calibri"/>
          <w:sz w:val="28"/>
          <w:szCs w:val="28"/>
        </w:rPr>
        <w:t>Event Schedule</w:t>
      </w:r>
    </w:p>
    <w:p w:rsidR="000F38A1" w:rsidRPr="00D21227" w:rsidRDefault="00634B28" w:rsidP="00FA5859">
      <w:pPr>
        <w:rPr>
          <w:rFonts w:cs="Calibri"/>
          <w:sz w:val="24"/>
          <w:szCs w:val="24"/>
        </w:rPr>
      </w:pPr>
      <w:r w:rsidRPr="00D21227">
        <w:rPr>
          <w:rFonts w:cs="Calibri"/>
          <w:sz w:val="24"/>
          <w:szCs w:val="24"/>
        </w:rPr>
        <w:t>The following is the anticipated schedule of events pertaini</w:t>
      </w:r>
      <w:r w:rsidR="00F23895">
        <w:rPr>
          <w:rFonts w:cs="Calibri"/>
          <w:sz w:val="24"/>
          <w:szCs w:val="24"/>
        </w:rPr>
        <w:t>ng to this Request for Proposal</w:t>
      </w:r>
      <w:r w:rsidRPr="00D21227">
        <w:rPr>
          <w:rFonts w:cs="Calibri"/>
          <w:sz w:val="24"/>
          <w:szCs w:val="24"/>
        </w:rPr>
        <w:t xml:space="preserve">.  Any change or deviation from the schedule noted below will be made in writing to all known </w:t>
      </w:r>
      <w:r w:rsidR="004F39E3">
        <w:rPr>
          <w:rFonts w:cs="Calibri"/>
          <w:sz w:val="24"/>
          <w:szCs w:val="24"/>
        </w:rPr>
        <w:t>bid</w:t>
      </w:r>
      <w:r w:rsidRPr="00D21227">
        <w:rPr>
          <w:rFonts w:cs="Calibri"/>
          <w:sz w:val="24"/>
          <w:szCs w:val="24"/>
        </w:rPr>
        <w:t xml:space="preserve">ders and posted on the </w:t>
      </w:r>
      <w:r w:rsidR="00E53CDD" w:rsidRPr="00D21227">
        <w:rPr>
          <w:rFonts w:cs="Calibri"/>
          <w:sz w:val="24"/>
          <w:szCs w:val="24"/>
        </w:rPr>
        <w:t>SETRAC</w:t>
      </w:r>
      <w:r w:rsidRPr="00D21227">
        <w:rPr>
          <w:rFonts w:cs="Calibri"/>
          <w:sz w:val="24"/>
          <w:szCs w:val="24"/>
        </w:rPr>
        <w:t xml:space="preserve"> website, and all locations where this RFP has been posted.</w:t>
      </w:r>
    </w:p>
    <w:p w:rsidR="00634B28" w:rsidRPr="00E60D56" w:rsidRDefault="00634B28" w:rsidP="00FA5859">
      <w:pPr>
        <w:rPr>
          <w:rFonts w:cs="Calibri"/>
          <w:sz w:val="24"/>
          <w:szCs w:val="24"/>
        </w:rPr>
      </w:pPr>
      <w:r w:rsidRPr="00E60D56">
        <w:rPr>
          <w:rFonts w:cs="Calibri"/>
          <w:sz w:val="24"/>
          <w:szCs w:val="24"/>
        </w:rPr>
        <w:t>Request for Prop</w:t>
      </w:r>
      <w:r w:rsidR="0077501D" w:rsidRPr="00E60D56">
        <w:rPr>
          <w:rFonts w:cs="Calibri"/>
          <w:sz w:val="24"/>
          <w:szCs w:val="24"/>
        </w:rPr>
        <w:t>osa</w:t>
      </w:r>
      <w:r w:rsidR="00E60D56" w:rsidRPr="00E60D56">
        <w:rPr>
          <w:rFonts w:cs="Calibri"/>
          <w:sz w:val="24"/>
          <w:szCs w:val="24"/>
        </w:rPr>
        <w:t>l Submission Deadline</w:t>
      </w:r>
      <w:r w:rsidR="00E60D56" w:rsidRPr="00E60D56">
        <w:rPr>
          <w:rFonts w:cs="Calibri"/>
          <w:sz w:val="24"/>
          <w:szCs w:val="24"/>
        </w:rPr>
        <w:tab/>
      </w:r>
      <w:r w:rsidR="00E60D56" w:rsidRPr="00E60D56">
        <w:rPr>
          <w:rFonts w:cs="Calibri"/>
          <w:sz w:val="24"/>
          <w:szCs w:val="24"/>
        </w:rPr>
        <w:tab/>
      </w:r>
      <w:r w:rsidR="00E60D56" w:rsidRPr="00E60D56">
        <w:rPr>
          <w:rFonts w:cs="Calibri"/>
          <w:sz w:val="24"/>
          <w:szCs w:val="24"/>
        </w:rPr>
        <w:tab/>
      </w:r>
      <w:r w:rsidR="006050F2">
        <w:rPr>
          <w:rFonts w:cs="Calibri"/>
          <w:sz w:val="24"/>
          <w:szCs w:val="24"/>
        </w:rPr>
        <w:t xml:space="preserve">January </w:t>
      </w:r>
      <w:r w:rsidR="00BF70B2">
        <w:rPr>
          <w:rFonts w:cs="Calibri"/>
          <w:sz w:val="24"/>
          <w:szCs w:val="24"/>
        </w:rPr>
        <w:t>1</w:t>
      </w:r>
      <w:r w:rsidR="00763EE6">
        <w:rPr>
          <w:rFonts w:cs="Calibri"/>
          <w:sz w:val="24"/>
          <w:szCs w:val="24"/>
        </w:rPr>
        <w:t>2</w:t>
      </w:r>
      <w:r w:rsidR="006050F2">
        <w:rPr>
          <w:rFonts w:cs="Calibri"/>
          <w:sz w:val="24"/>
          <w:szCs w:val="24"/>
        </w:rPr>
        <w:t>, 2012</w:t>
      </w:r>
      <w:r w:rsidRPr="00E60D56">
        <w:rPr>
          <w:rFonts w:cs="Calibri"/>
          <w:sz w:val="24"/>
          <w:szCs w:val="24"/>
        </w:rPr>
        <w:tab/>
        <w:t>17:00 CST</w:t>
      </w:r>
    </w:p>
    <w:p w:rsidR="00634B28" w:rsidRPr="00D21227" w:rsidRDefault="00634B28" w:rsidP="00FA5859">
      <w:pPr>
        <w:rPr>
          <w:rFonts w:cs="Calibri"/>
          <w:sz w:val="24"/>
          <w:szCs w:val="24"/>
        </w:rPr>
      </w:pPr>
      <w:r w:rsidRPr="00E60D56">
        <w:rPr>
          <w:rFonts w:cs="Calibri"/>
          <w:sz w:val="24"/>
          <w:szCs w:val="24"/>
        </w:rPr>
        <w:t>Eval</w:t>
      </w:r>
      <w:r w:rsidR="00E60D56" w:rsidRPr="00E60D56">
        <w:rPr>
          <w:rFonts w:cs="Calibri"/>
          <w:sz w:val="24"/>
          <w:szCs w:val="24"/>
        </w:rPr>
        <w:t>uation of Proposals</w:t>
      </w:r>
      <w:r w:rsidR="00E60D56" w:rsidRPr="00E60D56">
        <w:rPr>
          <w:rFonts w:cs="Calibri"/>
          <w:sz w:val="24"/>
          <w:szCs w:val="24"/>
        </w:rPr>
        <w:tab/>
      </w:r>
      <w:r w:rsidR="00E60D56" w:rsidRPr="00E60D56">
        <w:rPr>
          <w:rFonts w:cs="Calibri"/>
          <w:sz w:val="24"/>
          <w:szCs w:val="24"/>
        </w:rPr>
        <w:tab/>
      </w:r>
      <w:r w:rsidR="00E60D56" w:rsidRPr="00E60D56">
        <w:rPr>
          <w:rFonts w:cs="Calibri"/>
          <w:sz w:val="24"/>
          <w:szCs w:val="24"/>
        </w:rPr>
        <w:tab/>
      </w:r>
      <w:r w:rsidR="00E60D56" w:rsidRPr="00E60D56">
        <w:rPr>
          <w:rFonts w:cs="Calibri"/>
          <w:sz w:val="24"/>
          <w:szCs w:val="24"/>
        </w:rPr>
        <w:tab/>
      </w:r>
      <w:r w:rsidR="00E60D56" w:rsidRPr="00E60D56">
        <w:rPr>
          <w:rFonts w:cs="Calibri"/>
          <w:sz w:val="24"/>
          <w:szCs w:val="24"/>
        </w:rPr>
        <w:tab/>
      </w:r>
      <w:r w:rsidR="00763EE6">
        <w:rPr>
          <w:rFonts w:cs="Calibri"/>
          <w:sz w:val="24"/>
          <w:szCs w:val="24"/>
        </w:rPr>
        <w:t xml:space="preserve">January </w:t>
      </w:r>
      <w:r w:rsidR="00BF70B2">
        <w:rPr>
          <w:rFonts w:cs="Calibri"/>
          <w:sz w:val="24"/>
          <w:szCs w:val="24"/>
        </w:rPr>
        <w:t>1</w:t>
      </w:r>
      <w:r w:rsidR="00763EE6">
        <w:rPr>
          <w:rFonts w:cs="Calibri"/>
          <w:sz w:val="24"/>
          <w:szCs w:val="24"/>
        </w:rPr>
        <w:t>9</w:t>
      </w:r>
      <w:r w:rsidR="006050F2">
        <w:rPr>
          <w:rFonts w:cs="Calibri"/>
          <w:sz w:val="24"/>
          <w:szCs w:val="24"/>
        </w:rPr>
        <w:t>, 2012</w:t>
      </w:r>
      <w:r w:rsidRPr="00E60D56">
        <w:rPr>
          <w:rFonts w:cs="Calibri"/>
          <w:sz w:val="24"/>
          <w:szCs w:val="24"/>
        </w:rPr>
        <w:tab/>
        <w:t>09:00 CST</w:t>
      </w:r>
    </w:p>
    <w:p w:rsidR="00634B28" w:rsidRPr="00D21227" w:rsidRDefault="00634B28" w:rsidP="00FA5859">
      <w:pPr>
        <w:rPr>
          <w:rFonts w:cs="Calibri"/>
          <w:sz w:val="24"/>
          <w:szCs w:val="24"/>
        </w:rPr>
      </w:pPr>
      <w:r w:rsidRPr="00D21227">
        <w:rPr>
          <w:rFonts w:cs="Calibri"/>
          <w:sz w:val="24"/>
          <w:szCs w:val="24"/>
        </w:rPr>
        <w:t xml:space="preserve">Selection </w:t>
      </w:r>
      <w:r w:rsidR="0077501D" w:rsidRPr="00D21227">
        <w:rPr>
          <w:rFonts w:cs="Calibri"/>
          <w:sz w:val="24"/>
          <w:szCs w:val="24"/>
        </w:rPr>
        <w:t xml:space="preserve">of </w:t>
      </w:r>
      <w:r w:rsidR="00154566">
        <w:rPr>
          <w:rFonts w:cs="Calibri"/>
          <w:sz w:val="24"/>
          <w:szCs w:val="24"/>
        </w:rPr>
        <w:t>Successful</w:t>
      </w:r>
      <w:r w:rsidR="003C518B">
        <w:rPr>
          <w:rFonts w:cs="Calibri"/>
          <w:sz w:val="24"/>
          <w:szCs w:val="24"/>
        </w:rPr>
        <w:t xml:space="preserve"> </w:t>
      </w:r>
      <w:r w:rsidR="004F39E3">
        <w:rPr>
          <w:rFonts w:cs="Calibri"/>
          <w:sz w:val="24"/>
          <w:szCs w:val="24"/>
        </w:rPr>
        <w:t>bid</w:t>
      </w:r>
      <w:r w:rsidR="003C518B">
        <w:rPr>
          <w:rFonts w:cs="Calibri"/>
          <w:sz w:val="24"/>
          <w:szCs w:val="24"/>
        </w:rPr>
        <w:t>der</w:t>
      </w:r>
      <w:r w:rsidR="0077501D" w:rsidRPr="00D21227">
        <w:rPr>
          <w:rFonts w:cs="Calibri"/>
          <w:sz w:val="24"/>
          <w:szCs w:val="24"/>
        </w:rPr>
        <w:tab/>
      </w:r>
      <w:r w:rsidR="0077501D" w:rsidRPr="00D21227">
        <w:rPr>
          <w:rFonts w:cs="Calibri"/>
          <w:sz w:val="24"/>
          <w:szCs w:val="24"/>
        </w:rPr>
        <w:tab/>
      </w:r>
      <w:r w:rsidR="0077501D" w:rsidRPr="00D21227">
        <w:rPr>
          <w:rFonts w:cs="Calibri"/>
          <w:sz w:val="24"/>
          <w:szCs w:val="24"/>
        </w:rPr>
        <w:tab/>
      </w:r>
      <w:r w:rsidR="0077501D" w:rsidRPr="00D21227">
        <w:rPr>
          <w:rFonts w:cs="Calibri"/>
          <w:sz w:val="24"/>
          <w:szCs w:val="24"/>
        </w:rPr>
        <w:tab/>
      </w:r>
      <w:r w:rsidR="00763EE6">
        <w:rPr>
          <w:rFonts w:cs="Calibri"/>
          <w:sz w:val="24"/>
          <w:szCs w:val="24"/>
        </w:rPr>
        <w:t xml:space="preserve">January </w:t>
      </w:r>
      <w:r w:rsidR="00BF70B2">
        <w:rPr>
          <w:rFonts w:cs="Calibri"/>
          <w:sz w:val="24"/>
          <w:szCs w:val="24"/>
        </w:rPr>
        <w:t>2</w:t>
      </w:r>
      <w:r w:rsidR="00763EE6">
        <w:rPr>
          <w:rFonts w:cs="Calibri"/>
          <w:sz w:val="24"/>
          <w:szCs w:val="24"/>
        </w:rPr>
        <w:t>0</w:t>
      </w:r>
      <w:r w:rsidR="006050F2">
        <w:rPr>
          <w:rFonts w:cs="Calibri"/>
          <w:sz w:val="24"/>
          <w:szCs w:val="24"/>
        </w:rPr>
        <w:t xml:space="preserve">, 2012 </w:t>
      </w:r>
      <w:r w:rsidRPr="00D21227">
        <w:rPr>
          <w:rFonts w:cs="Calibri"/>
          <w:sz w:val="24"/>
          <w:szCs w:val="24"/>
        </w:rPr>
        <w:tab/>
        <w:t>16:00 CST</w:t>
      </w:r>
    </w:p>
    <w:p w:rsidR="00634B28" w:rsidRPr="00D21227" w:rsidRDefault="00634B28" w:rsidP="00FA5859">
      <w:pPr>
        <w:rPr>
          <w:rFonts w:cs="Calibri"/>
          <w:sz w:val="24"/>
          <w:szCs w:val="24"/>
        </w:rPr>
      </w:pPr>
      <w:r w:rsidRPr="00D21227">
        <w:rPr>
          <w:rFonts w:cs="Calibri"/>
          <w:sz w:val="24"/>
          <w:szCs w:val="24"/>
        </w:rPr>
        <w:t>Issu</w:t>
      </w:r>
      <w:r w:rsidR="0077501D" w:rsidRPr="00D21227">
        <w:rPr>
          <w:rFonts w:cs="Calibri"/>
          <w:sz w:val="24"/>
          <w:szCs w:val="24"/>
        </w:rPr>
        <w:t>ance of Purchase Order</w:t>
      </w:r>
      <w:r w:rsidR="0077501D" w:rsidRPr="00D21227">
        <w:rPr>
          <w:rFonts w:cs="Calibri"/>
          <w:sz w:val="24"/>
          <w:szCs w:val="24"/>
        </w:rPr>
        <w:tab/>
      </w:r>
      <w:r w:rsidR="0077501D" w:rsidRPr="00D21227">
        <w:rPr>
          <w:rFonts w:cs="Calibri"/>
          <w:sz w:val="24"/>
          <w:szCs w:val="24"/>
        </w:rPr>
        <w:tab/>
      </w:r>
      <w:r w:rsidR="0077501D" w:rsidRPr="00D21227">
        <w:rPr>
          <w:rFonts w:cs="Calibri"/>
          <w:sz w:val="24"/>
          <w:szCs w:val="24"/>
        </w:rPr>
        <w:tab/>
      </w:r>
      <w:r w:rsidR="0077501D" w:rsidRPr="00D21227">
        <w:rPr>
          <w:rFonts w:cs="Calibri"/>
          <w:sz w:val="24"/>
          <w:szCs w:val="24"/>
        </w:rPr>
        <w:tab/>
      </w:r>
      <w:r w:rsidR="0077501D" w:rsidRPr="00D21227">
        <w:rPr>
          <w:rFonts w:cs="Calibri"/>
          <w:sz w:val="24"/>
          <w:szCs w:val="24"/>
        </w:rPr>
        <w:tab/>
        <w:t>January</w:t>
      </w:r>
      <w:r w:rsidR="00FD737D">
        <w:rPr>
          <w:rFonts w:cs="Calibri"/>
          <w:sz w:val="24"/>
          <w:szCs w:val="24"/>
        </w:rPr>
        <w:t xml:space="preserve"> 31, 2012</w:t>
      </w:r>
      <w:r w:rsidRPr="00D21227">
        <w:rPr>
          <w:rFonts w:cs="Calibri"/>
          <w:sz w:val="24"/>
          <w:szCs w:val="24"/>
        </w:rPr>
        <w:tab/>
        <w:t>17:00 CST</w:t>
      </w:r>
    </w:p>
    <w:p w:rsidR="00763EE6" w:rsidRPr="00D21227" w:rsidRDefault="00763EE6" w:rsidP="00763EE6">
      <w:pPr>
        <w:rPr>
          <w:rStyle w:val="BookTitle"/>
          <w:rFonts w:cs="Calibri"/>
          <w:sz w:val="28"/>
          <w:szCs w:val="28"/>
        </w:rPr>
      </w:pPr>
      <w:r w:rsidRPr="00D21227">
        <w:rPr>
          <w:rStyle w:val="BookTitle"/>
          <w:rFonts w:cs="Calibri"/>
          <w:sz w:val="28"/>
          <w:szCs w:val="28"/>
        </w:rPr>
        <w:lastRenderedPageBreak/>
        <w:t>Submission Instructions</w:t>
      </w:r>
    </w:p>
    <w:p w:rsidR="00763EE6" w:rsidRPr="00D21227" w:rsidRDefault="00763EE6" w:rsidP="00763EE6">
      <w:pPr>
        <w:rPr>
          <w:rFonts w:cs="Calibri"/>
          <w:sz w:val="24"/>
          <w:szCs w:val="24"/>
        </w:rPr>
      </w:pPr>
      <w:r w:rsidRPr="00D21227">
        <w:rPr>
          <w:rFonts w:cs="Calibri"/>
          <w:sz w:val="24"/>
          <w:szCs w:val="24"/>
        </w:rPr>
        <w:t xml:space="preserve">Proposal </w:t>
      </w:r>
      <w:r w:rsidR="003D09AC">
        <w:rPr>
          <w:rFonts w:cs="Calibri"/>
          <w:sz w:val="24"/>
          <w:szCs w:val="24"/>
        </w:rPr>
        <w:t>r</w:t>
      </w:r>
      <w:r w:rsidRPr="00D21227">
        <w:rPr>
          <w:rFonts w:cs="Calibri"/>
          <w:sz w:val="24"/>
          <w:szCs w:val="24"/>
        </w:rPr>
        <w:t xml:space="preserve">esponses must be received in the SETRAC Offices no later than close of business on </w:t>
      </w:r>
      <w:r w:rsidR="00A3602A">
        <w:rPr>
          <w:rFonts w:cs="Calibri"/>
          <w:sz w:val="24"/>
          <w:szCs w:val="24"/>
        </w:rPr>
        <w:t xml:space="preserve">Thursday </w:t>
      </w:r>
      <w:r>
        <w:rPr>
          <w:rFonts w:cs="Calibri"/>
          <w:sz w:val="24"/>
          <w:szCs w:val="24"/>
        </w:rPr>
        <w:t xml:space="preserve">January </w:t>
      </w:r>
      <w:r w:rsidR="00A3602A">
        <w:rPr>
          <w:rFonts w:cs="Calibri"/>
          <w:sz w:val="24"/>
          <w:szCs w:val="24"/>
        </w:rPr>
        <w:t>1</w:t>
      </w:r>
      <w:r>
        <w:rPr>
          <w:rFonts w:cs="Calibri"/>
          <w:sz w:val="24"/>
          <w:szCs w:val="24"/>
        </w:rPr>
        <w:t>2, 2012</w:t>
      </w:r>
      <w:r w:rsidRPr="00D21227">
        <w:rPr>
          <w:rFonts w:cs="Calibri"/>
          <w:sz w:val="24"/>
          <w:szCs w:val="24"/>
        </w:rPr>
        <w:t>.  Responses must be mailed or delivered to the address below and identified as “RFQ –</w:t>
      </w:r>
      <w:r>
        <w:rPr>
          <w:rFonts w:cs="Calibri"/>
          <w:sz w:val="24"/>
          <w:szCs w:val="24"/>
        </w:rPr>
        <w:t xml:space="preserve"> Operation </w:t>
      </w:r>
      <w:r w:rsidR="00A3602A">
        <w:rPr>
          <w:rFonts w:cs="Calibri"/>
          <w:sz w:val="24"/>
          <w:szCs w:val="24"/>
        </w:rPr>
        <w:t>Four Square</w:t>
      </w:r>
      <w:r w:rsidRPr="00D21227">
        <w:rPr>
          <w:rFonts w:cs="Calibri"/>
          <w:sz w:val="24"/>
          <w:szCs w:val="24"/>
        </w:rPr>
        <w:t>”.</w:t>
      </w:r>
    </w:p>
    <w:p w:rsidR="00763EE6" w:rsidRPr="00D21227" w:rsidRDefault="00763EE6" w:rsidP="00763EE6">
      <w:pPr>
        <w:rPr>
          <w:rFonts w:cs="Calibri"/>
          <w:sz w:val="24"/>
          <w:szCs w:val="24"/>
        </w:rPr>
      </w:pPr>
      <w:r w:rsidRPr="00D21227">
        <w:rPr>
          <w:rFonts w:cs="Calibri"/>
          <w:sz w:val="24"/>
          <w:szCs w:val="24"/>
        </w:rPr>
        <w:t>Submit proposals to:</w:t>
      </w:r>
    </w:p>
    <w:p w:rsidR="00763EE6" w:rsidRPr="00D21227" w:rsidRDefault="00763EE6" w:rsidP="00763EE6">
      <w:pPr>
        <w:rPr>
          <w:rFonts w:cs="Calibri"/>
          <w:sz w:val="24"/>
          <w:szCs w:val="24"/>
        </w:rPr>
      </w:pPr>
      <w:r w:rsidRPr="00D21227">
        <w:rPr>
          <w:rFonts w:cs="Calibri"/>
          <w:sz w:val="24"/>
          <w:szCs w:val="24"/>
        </w:rPr>
        <w:t>Attention</w:t>
      </w:r>
      <w:r>
        <w:rPr>
          <w:rFonts w:cs="Calibri"/>
          <w:sz w:val="24"/>
          <w:szCs w:val="24"/>
        </w:rPr>
        <w:t>:</w:t>
      </w:r>
      <w:r w:rsidRPr="00D21227">
        <w:rPr>
          <w:rFonts w:cs="Calibri"/>
          <w:sz w:val="24"/>
          <w:szCs w:val="24"/>
        </w:rPr>
        <w:t xml:space="preserve"> Russell Kaiser</w:t>
      </w:r>
      <w:r w:rsidRPr="00D21227">
        <w:rPr>
          <w:rFonts w:cs="Calibri"/>
          <w:sz w:val="24"/>
          <w:szCs w:val="24"/>
        </w:rPr>
        <w:br/>
        <w:t>Director of Preparedness</w:t>
      </w:r>
      <w:r w:rsidRPr="00D21227">
        <w:rPr>
          <w:rFonts w:cs="Calibri"/>
          <w:sz w:val="24"/>
          <w:szCs w:val="24"/>
        </w:rPr>
        <w:br/>
        <w:t>1111 North Loop West Ste #160</w:t>
      </w:r>
      <w:r w:rsidRPr="00D21227">
        <w:rPr>
          <w:rFonts w:cs="Calibri"/>
          <w:sz w:val="24"/>
          <w:szCs w:val="24"/>
        </w:rPr>
        <w:br/>
        <w:t>Houston, Texas 77008</w:t>
      </w:r>
    </w:p>
    <w:p w:rsidR="00763EE6" w:rsidRPr="00D21227" w:rsidRDefault="00763EE6" w:rsidP="00763EE6">
      <w:pPr>
        <w:rPr>
          <w:rFonts w:cs="Calibri"/>
          <w:sz w:val="24"/>
          <w:szCs w:val="24"/>
        </w:rPr>
      </w:pPr>
      <w:r w:rsidRPr="00D21227">
        <w:rPr>
          <w:rFonts w:cs="Calibri"/>
          <w:sz w:val="24"/>
          <w:szCs w:val="24"/>
        </w:rPr>
        <w:t xml:space="preserve">Electronic mail or facsimile responses will not be accepted, nor will they be considered for award.  Late responses will be returned unopened to the vendor.  </w:t>
      </w:r>
    </w:p>
    <w:p w:rsidR="00763EE6" w:rsidRPr="00D21227" w:rsidRDefault="00763EE6" w:rsidP="00763EE6">
      <w:pPr>
        <w:rPr>
          <w:rFonts w:cs="Calibri"/>
          <w:sz w:val="24"/>
          <w:szCs w:val="24"/>
        </w:rPr>
      </w:pPr>
      <w:r w:rsidRPr="00D21227">
        <w:rPr>
          <w:rFonts w:cs="Calibri"/>
          <w:sz w:val="24"/>
          <w:szCs w:val="24"/>
        </w:rPr>
        <w:t>Proposal information is restricted and is not publicly available until after award of the contract.  All documents associated with the RFP, unless the vendor indicates that a portion of the proposal is proprietary, will be subject to public inspection under the Open Records Act.  All materials, literature, and product information obtained during the course of this Request for Proposal will become the property of SETRAC; unless specifically requested in writing by the vendor.</w:t>
      </w:r>
    </w:p>
    <w:p w:rsidR="00763EE6" w:rsidRPr="00D21227" w:rsidRDefault="00763EE6" w:rsidP="00763EE6">
      <w:pPr>
        <w:rPr>
          <w:rFonts w:cs="Calibri"/>
          <w:sz w:val="24"/>
          <w:szCs w:val="24"/>
        </w:rPr>
      </w:pPr>
      <w:r w:rsidRPr="00D21227">
        <w:rPr>
          <w:rFonts w:cs="Calibri"/>
          <w:sz w:val="24"/>
          <w:szCs w:val="24"/>
        </w:rPr>
        <w:t>A person authorized to sign on behalf of the proposing company must sign the proposal.</w:t>
      </w:r>
    </w:p>
    <w:p w:rsidR="00763EE6" w:rsidRPr="00D21227" w:rsidRDefault="00763EE6" w:rsidP="00763EE6">
      <w:pPr>
        <w:rPr>
          <w:rStyle w:val="BookTitle"/>
          <w:rFonts w:cs="Calibri"/>
          <w:sz w:val="28"/>
          <w:szCs w:val="28"/>
        </w:rPr>
      </w:pPr>
      <w:r w:rsidRPr="00D21227">
        <w:rPr>
          <w:rStyle w:val="BookTitle"/>
          <w:rFonts w:cs="Calibri"/>
          <w:sz w:val="28"/>
          <w:szCs w:val="28"/>
        </w:rPr>
        <w:t>Modification or Withdrawal of Proposals</w:t>
      </w:r>
    </w:p>
    <w:p w:rsidR="00763EE6" w:rsidRPr="00D21227" w:rsidRDefault="00763EE6" w:rsidP="00763EE6">
      <w:pPr>
        <w:rPr>
          <w:rFonts w:cs="Calibri"/>
          <w:sz w:val="24"/>
          <w:szCs w:val="24"/>
        </w:rPr>
      </w:pPr>
      <w:r w:rsidRPr="00D21227">
        <w:rPr>
          <w:rFonts w:cs="Calibri"/>
          <w:sz w:val="24"/>
          <w:szCs w:val="24"/>
        </w:rPr>
        <w:t xml:space="preserve">A proposal that is in the possession of SETRAC may be altered by a letter (either scanned or delivered) bearing the signature of the person authorized for </w:t>
      </w:r>
      <w:r>
        <w:rPr>
          <w:rFonts w:cs="Calibri"/>
          <w:sz w:val="24"/>
          <w:szCs w:val="24"/>
        </w:rPr>
        <w:t>bid</w:t>
      </w:r>
      <w:r w:rsidRPr="00D21227">
        <w:rPr>
          <w:rFonts w:cs="Calibri"/>
          <w:sz w:val="24"/>
          <w:szCs w:val="24"/>
        </w:rPr>
        <w:t>ding, provided it is received prior to the time and date of evaluation.</w:t>
      </w:r>
    </w:p>
    <w:p w:rsidR="00763EE6" w:rsidRPr="00D21227" w:rsidRDefault="00763EE6" w:rsidP="00763EE6">
      <w:pPr>
        <w:rPr>
          <w:rFonts w:cs="Calibri"/>
          <w:sz w:val="24"/>
          <w:szCs w:val="24"/>
        </w:rPr>
      </w:pPr>
      <w:r w:rsidRPr="00D21227">
        <w:rPr>
          <w:rFonts w:cs="Calibri"/>
          <w:sz w:val="24"/>
          <w:szCs w:val="24"/>
        </w:rPr>
        <w:t xml:space="preserve">Likewise, a proposal may be withdrawn by the </w:t>
      </w:r>
      <w:r>
        <w:rPr>
          <w:rFonts w:cs="Calibri"/>
          <w:sz w:val="24"/>
          <w:szCs w:val="24"/>
        </w:rPr>
        <w:t>bid</w:t>
      </w:r>
      <w:r w:rsidRPr="00D21227">
        <w:rPr>
          <w:rFonts w:cs="Calibri"/>
          <w:sz w:val="24"/>
          <w:szCs w:val="24"/>
        </w:rPr>
        <w:t xml:space="preserve">der prior to the evaluation process.  </w:t>
      </w:r>
    </w:p>
    <w:p w:rsidR="00763EE6" w:rsidRPr="00D21227" w:rsidRDefault="00763EE6" w:rsidP="00763EE6">
      <w:pPr>
        <w:jc w:val="center"/>
        <w:rPr>
          <w:rFonts w:cs="Calibri"/>
          <w:b/>
          <w:sz w:val="24"/>
          <w:szCs w:val="24"/>
        </w:rPr>
      </w:pPr>
      <w:r>
        <w:rPr>
          <w:rFonts w:cs="Calibri"/>
          <w:bCs/>
          <w:smallCaps/>
        </w:rPr>
        <w:br w:type="page"/>
      </w:r>
      <w:r w:rsidRPr="00D21227">
        <w:rPr>
          <w:rFonts w:cs="Calibri"/>
          <w:b/>
          <w:sz w:val="24"/>
          <w:szCs w:val="24"/>
        </w:rPr>
        <w:lastRenderedPageBreak/>
        <w:t>SECTION ONE – GENERAL INSTRUCTIONS</w:t>
      </w:r>
    </w:p>
    <w:p w:rsidR="00763EE6" w:rsidRPr="00D21227" w:rsidRDefault="00763EE6" w:rsidP="006E1333">
      <w:pPr>
        <w:pStyle w:val="ListParagraph"/>
        <w:numPr>
          <w:ilvl w:val="0"/>
          <w:numId w:val="1"/>
        </w:numPr>
        <w:rPr>
          <w:rFonts w:cs="Calibri"/>
          <w:b/>
          <w:sz w:val="24"/>
          <w:szCs w:val="24"/>
        </w:rPr>
      </w:pPr>
      <w:r w:rsidRPr="00D21227">
        <w:rPr>
          <w:rFonts w:cs="Calibri"/>
          <w:b/>
          <w:sz w:val="24"/>
          <w:szCs w:val="24"/>
        </w:rPr>
        <w:t>INSTRUCTIONS</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 xml:space="preserve">All </w:t>
      </w:r>
      <w:r>
        <w:rPr>
          <w:rFonts w:cs="Calibri"/>
          <w:sz w:val="24"/>
          <w:szCs w:val="24"/>
        </w:rPr>
        <w:t>Bid</w:t>
      </w:r>
      <w:r w:rsidRPr="00D21227">
        <w:rPr>
          <w:rFonts w:cs="Calibri"/>
          <w:sz w:val="24"/>
          <w:szCs w:val="24"/>
        </w:rPr>
        <w:t xml:space="preserve">s shall be submitted in duplicate. </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 xml:space="preserve">All </w:t>
      </w:r>
      <w:r>
        <w:rPr>
          <w:rFonts w:cs="Calibri"/>
          <w:sz w:val="24"/>
          <w:szCs w:val="24"/>
        </w:rPr>
        <w:t>Bid</w:t>
      </w:r>
      <w:r w:rsidRPr="00D21227">
        <w:rPr>
          <w:rFonts w:cs="Calibri"/>
          <w:sz w:val="24"/>
          <w:szCs w:val="24"/>
        </w:rPr>
        <w:t>s are to be submitted in a sealed envelope.</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Additional information or clarification of any of the instructions or information contained herein may be obtained from the SETRAC.</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The SETRAC shall assume no responsibility for oral communications.  All official correspondence in regard to the Specifications should be directed to and shall be issued by the SETRAC</w:t>
      </w:r>
      <w:r>
        <w:rPr>
          <w:rFonts w:cs="Calibri"/>
          <w:sz w:val="24"/>
          <w:szCs w:val="24"/>
        </w:rPr>
        <w:t xml:space="preserve"> point of c</w:t>
      </w:r>
      <w:r w:rsidRPr="00D21227">
        <w:rPr>
          <w:rFonts w:cs="Calibri"/>
          <w:sz w:val="24"/>
          <w:szCs w:val="24"/>
        </w:rPr>
        <w:t>ontact in writing.</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To better ensure fair competition and to permit a determina</w:t>
      </w:r>
      <w:r>
        <w:rPr>
          <w:rFonts w:cs="Calibri"/>
          <w:sz w:val="24"/>
          <w:szCs w:val="24"/>
        </w:rPr>
        <w:t>tion of the lowest bidder, bid r</w:t>
      </w:r>
      <w:r w:rsidRPr="00D21227">
        <w:rPr>
          <w:rFonts w:cs="Calibri"/>
          <w:sz w:val="24"/>
          <w:szCs w:val="24"/>
        </w:rPr>
        <w:t>esponses may be rejected if they show any omission, irregularity, alteration of form, addition, condition, unresponsiveness or unbalance.</w:t>
      </w:r>
    </w:p>
    <w:p w:rsidR="00763EE6" w:rsidRPr="00D21227" w:rsidRDefault="00763EE6" w:rsidP="006E1333">
      <w:pPr>
        <w:pStyle w:val="ListParagraph"/>
        <w:numPr>
          <w:ilvl w:val="2"/>
          <w:numId w:val="4"/>
        </w:numPr>
        <w:rPr>
          <w:rFonts w:cs="Calibri"/>
          <w:sz w:val="24"/>
          <w:szCs w:val="24"/>
        </w:rPr>
      </w:pPr>
      <w:r w:rsidRPr="00D21227">
        <w:rPr>
          <w:rFonts w:cs="Calibri"/>
          <w:sz w:val="24"/>
          <w:szCs w:val="24"/>
        </w:rPr>
        <w:t xml:space="preserve">Specifications provided are based on City, County and Regional </w:t>
      </w:r>
      <w:r w:rsidR="007A4445">
        <w:rPr>
          <w:rFonts w:cs="Calibri"/>
          <w:sz w:val="24"/>
          <w:szCs w:val="24"/>
        </w:rPr>
        <w:t xml:space="preserve">regulations and needs, </w:t>
      </w:r>
      <w:r w:rsidRPr="00D21227">
        <w:rPr>
          <w:rFonts w:cs="Calibri"/>
          <w:sz w:val="24"/>
          <w:szCs w:val="24"/>
        </w:rPr>
        <w:t xml:space="preserve">and other significant or limiting factors to meet requirements and consistent with established policies.  Minimum and maximum </w:t>
      </w:r>
      <w:r w:rsidR="007A4445">
        <w:rPr>
          <w:rFonts w:cs="Calibri"/>
          <w:sz w:val="24"/>
          <w:szCs w:val="24"/>
        </w:rPr>
        <w:t>requirements are es</w:t>
      </w:r>
      <w:r w:rsidRPr="00D21227">
        <w:rPr>
          <w:rFonts w:cs="Calibri"/>
          <w:sz w:val="24"/>
          <w:szCs w:val="24"/>
        </w:rPr>
        <w:t xml:space="preserve">tablished arbitrarily to limit competition or to exclude competitive </w:t>
      </w:r>
      <w:r>
        <w:rPr>
          <w:rFonts w:cs="Calibri"/>
          <w:sz w:val="24"/>
          <w:szCs w:val="24"/>
        </w:rPr>
        <w:t>Bid</w:t>
      </w:r>
      <w:r w:rsidRPr="00D21227">
        <w:rPr>
          <w:rFonts w:cs="Calibri"/>
          <w:sz w:val="24"/>
          <w:szCs w:val="24"/>
        </w:rPr>
        <w:t>ders.</w:t>
      </w:r>
    </w:p>
    <w:p w:rsidR="00763EE6" w:rsidRPr="00D21227" w:rsidRDefault="00763EE6" w:rsidP="00763EE6">
      <w:pPr>
        <w:pStyle w:val="ListParagraph"/>
        <w:ind w:left="1440"/>
        <w:rPr>
          <w:rFonts w:cs="Calibri"/>
          <w:sz w:val="24"/>
          <w:szCs w:val="24"/>
        </w:rPr>
      </w:pPr>
    </w:p>
    <w:p w:rsidR="00763EE6" w:rsidRPr="00D21227" w:rsidRDefault="00763EE6" w:rsidP="006E1333">
      <w:pPr>
        <w:pStyle w:val="ListParagraph"/>
        <w:numPr>
          <w:ilvl w:val="1"/>
          <w:numId w:val="4"/>
        </w:numPr>
        <w:rPr>
          <w:rFonts w:cs="Calibri"/>
          <w:sz w:val="24"/>
          <w:szCs w:val="24"/>
        </w:rPr>
      </w:pPr>
      <w:r w:rsidRPr="00D21227">
        <w:rPr>
          <w:rFonts w:cs="Calibri"/>
          <w:b/>
          <w:sz w:val="24"/>
          <w:szCs w:val="24"/>
        </w:rPr>
        <w:t>TAXES: Responsibility for payment, exemptions, forms to be filed, etc.</w:t>
      </w:r>
    </w:p>
    <w:p w:rsidR="00763EE6" w:rsidRPr="00D21227" w:rsidRDefault="00763EE6" w:rsidP="006E1333">
      <w:pPr>
        <w:pStyle w:val="ListParagraph"/>
        <w:numPr>
          <w:ilvl w:val="2"/>
          <w:numId w:val="5"/>
        </w:numPr>
        <w:rPr>
          <w:rFonts w:cs="Calibri"/>
          <w:sz w:val="24"/>
          <w:szCs w:val="24"/>
        </w:rPr>
      </w:pPr>
      <w:r>
        <w:rPr>
          <w:rFonts w:cs="Calibri"/>
          <w:sz w:val="24"/>
          <w:szCs w:val="24"/>
        </w:rPr>
        <w:t>The successful bidder</w:t>
      </w:r>
      <w:r w:rsidRPr="00D21227">
        <w:rPr>
          <w:rFonts w:cs="Calibri"/>
          <w:sz w:val="24"/>
          <w:szCs w:val="24"/>
        </w:rPr>
        <w:t xml:space="preserve"> is responsible f</w:t>
      </w:r>
      <w:r>
        <w:rPr>
          <w:rFonts w:cs="Calibri"/>
          <w:sz w:val="24"/>
          <w:szCs w:val="24"/>
        </w:rPr>
        <w:t>or paying and, by submitting a bid</w:t>
      </w:r>
      <w:r w:rsidRPr="00D21227">
        <w:rPr>
          <w:rFonts w:cs="Calibri"/>
          <w:sz w:val="24"/>
          <w:szCs w:val="24"/>
        </w:rPr>
        <w:t xml:space="preserve">, agrees to pay all retail sales, income, real estate, sales and use, transportation, special and any other taxes applicable to and assessable against any goods, processes and operations </w:t>
      </w:r>
      <w:r>
        <w:rPr>
          <w:rFonts w:cs="Calibri"/>
          <w:sz w:val="24"/>
          <w:szCs w:val="24"/>
        </w:rPr>
        <w:t>incident to or related to this i</w:t>
      </w:r>
      <w:r w:rsidRPr="00D21227">
        <w:rPr>
          <w:rFonts w:cs="Calibri"/>
          <w:sz w:val="24"/>
          <w:szCs w:val="24"/>
        </w:rPr>
        <w:t xml:space="preserve">nvitation to </w:t>
      </w:r>
      <w:r>
        <w:rPr>
          <w:rFonts w:cs="Calibri"/>
          <w:sz w:val="24"/>
          <w:szCs w:val="24"/>
        </w:rPr>
        <w:t>bid.  The successful bidder</w:t>
      </w:r>
      <w:r w:rsidRPr="00D21227">
        <w:rPr>
          <w:rFonts w:cs="Calibri"/>
          <w:sz w:val="24"/>
          <w:szCs w:val="24"/>
        </w:rPr>
        <w:t xml:space="preserve"> is responsible for ascertaining applicable taxes and making all necessary arrangements to pay same.</w:t>
      </w:r>
    </w:p>
    <w:p w:rsidR="00763EE6" w:rsidRPr="00D21227" w:rsidRDefault="00763EE6" w:rsidP="006E1333">
      <w:pPr>
        <w:pStyle w:val="ListParagraph"/>
        <w:numPr>
          <w:ilvl w:val="2"/>
          <w:numId w:val="5"/>
        </w:numPr>
        <w:rPr>
          <w:rFonts w:cs="Calibri"/>
          <w:sz w:val="24"/>
          <w:szCs w:val="24"/>
        </w:rPr>
      </w:pPr>
      <w:r w:rsidRPr="00D21227">
        <w:rPr>
          <w:rFonts w:cs="Calibri"/>
          <w:sz w:val="24"/>
          <w:szCs w:val="24"/>
        </w:rPr>
        <w:t>All prices quoted shall be exclusive of any State, Federal or other applicable taxes, including Federal Excise Tax on trucks or any other goods or accessories.</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DISPUTES </w:t>
      </w:r>
    </w:p>
    <w:p w:rsidR="00763EE6" w:rsidRPr="00D21227" w:rsidRDefault="00763EE6" w:rsidP="006E1333">
      <w:pPr>
        <w:pStyle w:val="CM75"/>
        <w:numPr>
          <w:ilvl w:val="2"/>
          <w:numId w:val="6"/>
        </w:numPr>
        <w:spacing w:after="245" w:line="253" w:lineRule="atLeast"/>
        <w:rPr>
          <w:rFonts w:ascii="Calibri" w:hAnsi="Calibri" w:cs="Calibri"/>
        </w:rPr>
      </w:pPr>
      <w:r w:rsidRPr="00D21227">
        <w:rPr>
          <w:rFonts w:ascii="Calibri" w:hAnsi="Calibri" w:cs="Calibri"/>
        </w:rPr>
        <w:t>In cases of disputes as to whether the goods or ser</w:t>
      </w:r>
      <w:r>
        <w:rPr>
          <w:rFonts w:ascii="Calibri" w:hAnsi="Calibri" w:cs="Calibri"/>
        </w:rPr>
        <w:t>vices quoted or delivered meet s</w:t>
      </w:r>
      <w:r w:rsidRPr="00D21227">
        <w:rPr>
          <w:rFonts w:ascii="Calibri" w:hAnsi="Calibri" w:cs="Calibri"/>
        </w:rPr>
        <w:t xml:space="preserve">pecifications, the decision of the SETRAC representative shall be final and binding on both parties. </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LAW AND REGULATIONS </w:t>
      </w:r>
    </w:p>
    <w:p w:rsidR="00763EE6" w:rsidRPr="00D21227" w:rsidRDefault="00763EE6" w:rsidP="006E1333">
      <w:pPr>
        <w:pStyle w:val="CM75"/>
        <w:numPr>
          <w:ilvl w:val="2"/>
          <w:numId w:val="6"/>
        </w:numPr>
        <w:spacing w:after="245" w:line="253" w:lineRule="atLeast"/>
        <w:rPr>
          <w:rFonts w:ascii="Calibri" w:hAnsi="Calibri" w:cs="Calibri"/>
        </w:rPr>
      </w:pPr>
      <w:r w:rsidRPr="00D21227">
        <w:rPr>
          <w:rFonts w:ascii="Calibri" w:hAnsi="Calibri" w:cs="Calibri"/>
        </w:rPr>
        <w:t xml:space="preserve">The </w:t>
      </w:r>
      <w:r>
        <w:rPr>
          <w:rFonts w:ascii="Calibri" w:hAnsi="Calibri" w:cs="Calibri"/>
        </w:rPr>
        <w:t>successful bidder</w:t>
      </w:r>
      <w:r w:rsidRPr="00D21227">
        <w:rPr>
          <w:rFonts w:ascii="Calibri" w:hAnsi="Calibri" w:cs="Calibri"/>
        </w:rPr>
        <w:t xml:space="preserve"> shall comply with all applicable Federal, State, and local laws and ordinances. The </w:t>
      </w:r>
      <w:r>
        <w:rPr>
          <w:rFonts w:ascii="Calibri" w:hAnsi="Calibri" w:cs="Calibri"/>
        </w:rPr>
        <w:t>successful bidder</w:t>
      </w:r>
      <w:r w:rsidRPr="00D21227">
        <w:rPr>
          <w:rFonts w:ascii="Calibri" w:hAnsi="Calibri" w:cs="Calibri"/>
        </w:rPr>
        <w:t xml:space="preserve"> shall protect and indemnify the SETRAC, and its agents or employees against any claim or liability arising from or based on the violation of any laws, ordinances, or regulations by the </w:t>
      </w:r>
      <w:r>
        <w:rPr>
          <w:rFonts w:ascii="Calibri" w:hAnsi="Calibri" w:cs="Calibri"/>
        </w:rPr>
        <w:t>successful bidder</w:t>
      </w:r>
      <w:r w:rsidRPr="00D21227">
        <w:rPr>
          <w:rFonts w:ascii="Calibri" w:hAnsi="Calibri" w:cs="Calibri"/>
        </w:rPr>
        <w:t xml:space="preserve"> and by any subcontractors, agents, or employees. </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lastRenderedPageBreak/>
        <w:t xml:space="preserve">INDEMNIFICATION </w:t>
      </w:r>
    </w:p>
    <w:p w:rsidR="00763EE6" w:rsidRPr="00D21227" w:rsidRDefault="00763EE6" w:rsidP="006E1333">
      <w:pPr>
        <w:pStyle w:val="CM75"/>
        <w:numPr>
          <w:ilvl w:val="2"/>
          <w:numId w:val="6"/>
        </w:numPr>
        <w:spacing w:after="245" w:line="253" w:lineRule="atLeast"/>
        <w:rPr>
          <w:rFonts w:ascii="Calibri" w:hAnsi="Calibri" w:cs="Calibri"/>
        </w:rPr>
      </w:pPr>
      <w:r>
        <w:rPr>
          <w:rFonts w:ascii="Calibri" w:hAnsi="Calibri" w:cs="Calibri"/>
        </w:rPr>
        <w:t>If a c</w:t>
      </w:r>
      <w:r w:rsidRPr="00D21227">
        <w:rPr>
          <w:rFonts w:ascii="Calibri" w:hAnsi="Calibri" w:cs="Calibri"/>
        </w:rPr>
        <w:t xml:space="preserve">ontract is awarded, the </w:t>
      </w:r>
      <w:r>
        <w:rPr>
          <w:rFonts w:ascii="Calibri" w:hAnsi="Calibri" w:cs="Calibri"/>
        </w:rPr>
        <w:t>successful bidder</w:t>
      </w:r>
      <w:r w:rsidRPr="00D21227">
        <w:rPr>
          <w:rFonts w:ascii="Calibri" w:hAnsi="Calibri" w:cs="Calibri"/>
        </w:rPr>
        <w:t xml:space="preserve"> shall be required to indemnify, defend, and hold the SETRAC, its employees, and agents harmless from and against any and all claims, loss, liability, cost, and expenses, including attorney fees, howsoever arising or incurred, alleging personal injury, bodily injury, including death, or property damage arising out of or attributable to the </w:t>
      </w:r>
      <w:r>
        <w:rPr>
          <w:rFonts w:ascii="Calibri" w:hAnsi="Calibri" w:cs="Calibri"/>
        </w:rPr>
        <w:t>successful bidder’s performance of the c</w:t>
      </w:r>
      <w:r w:rsidRPr="00D21227">
        <w:rPr>
          <w:rFonts w:ascii="Calibri" w:hAnsi="Calibri" w:cs="Calibri"/>
        </w:rPr>
        <w:t xml:space="preserve">ontract awarded. </w:t>
      </w:r>
    </w:p>
    <w:p w:rsidR="00763EE6" w:rsidRPr="00D21227" w:rsidRDefault="00763EE6" w:rsidP="006E1333">
      <w:pPr>
        <w:pStyle w:val="CM75"/>
        <w:numPr>
          <w:ilvl w:val="1"/>
          <w:numId w:val="6"/>
        </w:numPr>
        <w:spacing w:after="203" w:line="253" w:lineRule="atLeast"/>
        <w:rPr>
          <w:rFonts w:ascii="Calibri" w:hAnsi="Calibri" w:cs="Calibri"/>
        </w:rPr>
      </w:pPr>
      <w:r w:rsidRPr="00D21227">
        <w:rPr>
          <w:rFonts w:ascii="Calibri" w:hAnsi="Calibri" w:cs="Calibri"/>
          <w:b/>
          <w:bCs/>
        </w:rPr>
        <w:t xml:space="preserve">TERMINATION PROCESS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Termination for Cause: </w:t>
      </w:r>
    </w:p>
    <w:p w:rsidR="00763EE6" w:rsidRPr="009069CD" w:rsidRDefault="00763EE6" w:rsidP="006E1333">
      <w:pPr>
        <w:pStyle w:val="CM75"/>
        <w:numPr>
          <w:ilvl w:val="3"/>
          <w:numId w:val="6"/>
        </w:numPr>
        <w:spacing w:after="245" w:line="253" w:lineRule="atLeast"/>
        <w:rPr>
          <w:rFonts w:ascii="Calibri" w:hAnsi="Calibri" w:cs="Calibri"/>
        </w:rPr>
      </w:pPr>
      <w:r w:rsidRPr="00D21227">
        <w:rPr>
          <w:rFonts w:ascii="Calibri" w:hAnsi="Calibri" w:cs="Calibri"/>
        </w:rPr>
        <w:t xml:space="preserve">Notwithstanding anything contained herein, if the </w:t>
      </w:r>
      <w:r>
        <w:rPr>
          <w:rFonts w:ascii="Calibri" w:hAnsi="Calibri" w:cs="Calibri"/>
        </w:rPr>
        <w:t>successful bidder</w:t>
      </w:r>
      <w:r w:rsidRPr="00D21227">
        <w:rPr>
          <w:rFonts w:ascii="Calibri" w:hAnsi="Calibri" w:cs="Calibri"/>
        </w:rPr>
        <w:t xml:space="preserve"> fails to ful</w:t>
      </w:r>
      <w:r>
        <w:rPr>
          <w:rFonts w:ascii="Calibri" w:hAnsi="Calibri" w:cs="Calibri"/>
        </w:rPr>
        <w:t>fill its obligation under this a</w:t>
      </w:r>
      <w:r w:rsidRPr="00D21227">
        <w:rPr>
          <w:rFonts w:ascii="Calibri" w:hAnsi="Calibri" w:cs="Calibri"/>
        </w:rPr>
        <w:t xml:space="preserve">greement properly and on time or otherwise </w:t>
      </w:r>
      <w:r>
        <w:rPr>
          <w:rFonts w:ascii="Calibri" w:hAnsi="Calibri" w:cs="Calibri"/>
        </w:rPr>
        <w:t>violates any provision of this a</w:t>
      </w:r>
      <w:r w:rsidRPr="00D21227">
        <w:rPr>
          <w:rFonts w:ascii="Calibri" w:hAnsi="Calibri" w:cs="Calibri"/>
        </w:rPr>
        <w:t>greement, the SETRAC</w:t>
      </w:r>
      <w:r>
        <w:rPr>
          <w:rFonts w:ascii="Calibri" w:hAnsi="Calibri" w:cs="Calibri"/>
        </w:rPr>
        <w:t xml:space="preserve"> may terminate this a</w:t>
      </w:r>
      <w:r w:rsidRPr="00D21227">
        <w:rPr>
          <w:rFonts w:ascii="Calibri" w:hAnsi="Calibri" w:cs="Calibri"/>
        </w:rPr>
        <w:t xml:space="preserve">greement by written notice to the </w:t>
      </w:r>
      <w:r>
        <w:rPr>
          <w:rFonts w:ascii="Calibri" w:hAnsi="Calibri" w:cs="Calibri"/>
        </w:rPr>
        <w:t>successful bidder</w:t>
      </w:r>
      <w:r w:rsidRPr="00D21227">
        <w:rPr>
          <w:rFonts w:ascii="Calibri" w:hAnsi="Calibri" w:cs="Calibri"/>
        </w:rPr>
        <w:t xml:space="preserve">. The notice shall specify the acts or omissions relied upon as cause for termination. All finished or unfinished goods or services provided by the </w:t>
      </w:r>
      <w:r>
        <w:rPr>
          <w:rFonts w:ascii="Calibri" w:hAnsi="Calibri" w:cs="Calibri"/>
        </w:rPr>
        <w:t>successful bidder</w:t>
      </w:r>
      <w:r w:rsidRPr="00D21227">
        <w:rPr>
          <w:rFonts w:ascii="Calibri" w:hAnsi="Calibri" w:cs="Calibri"/>
        </w:rPr>
        <w:t xml:space="preserve"> shall, at the SETRAC’s option, become the SETRAC’s property. The SETRAC shall pay the </w:t>
      </w:r>
      <w:r>
        <w:rPr>
          <w:rFonts w:ascii="Calibri" w:hAnsi="Calibri" w:cs="Calibri"/>
        </w:rPr>
        <w:t>successful bidder</w:t>
      </w:r>
      <w:r w:rsidRPr="00D21227">
        <w:rPr>
          <w:rFonts w:ascii="Calibri" w:hAnsi="Calibri" w:cs="Calibri"/>
        </w:rPr>
        <w:t xml:space="preserve"> fair and equitable compensation for satisfactory performance prior to receipt of notice of termination less the amount of damages caused by the </w:t>
      </w:r>
      <w:r>
        <w:rPr>
          <w:rFonts w:ascii="Calibri" w:hAnsi="Calibri" w:cs="Calibri"/>
        </w:rPr>
        <w:t>successful bidder</w:t>
      </w:r>
      <w:r w:rsidRPr="00D21227">
        <w:rPr>
          <w:rFonts w:ascii="Calibri" w:hAnsi="Calibri" w:cs="Calibri"/>
        </w:rPr>
        <w:t xml:space="preserve">’s breach. If the damages are more than the compensation payable to the </w:t>
      </w:r>
      <w:r>
        <w:rPr>
          <w:rFonts w:ascii="Calibri" w:hAnsi="Calibri" w:cs="Calibri"/>
        </w:rPr>
        <w:t>successful bidder</w:t>
      </w:r>
      <w:r w:rsidRPr="00D21227">
        <w:rPr>
          <w:rFonts w:ascii="Calibri" w:hAnsi="Calibri" w:cs="Calibri"/>
        </w:rPr>
        <w:t xml:space="preserve">, the </w:t>
      </w:r>
      <w:r>
        <w:rPr>
          <w:rFonts w:ascii="Calibri" w:hAnsi="Calibri" w:cs="Calibri"/>
        </w:rPr>
        <w:t>successful bidder</w:t>
      </w:r>
      <w:r w:rsidRPr="00D21227">
        <w:rPr>
          <w:rFonts w:ascii="Calibri" w:hAnsi="Calibri" w:cs="Calibri"/>
        </w:rPr>
        <w:t xml:space="preserve"> shall remain liable after termination, and the SETRAC may take all steps necessary to collect damages. </w:t>
      </w:r>
    </w:p>
    <w:p w:rsidR="00763EE6" w:rsidRPr="00D21227" w:rsidRDefault="00763EE6" w:rsidP="006E1333">
      <w:pPr>
        <w:pStyle w:val="CM75"/>
        <w:numPr>
          <w:ilvl w:val="1"/>
          <w:numId w:val="6"/>
        </w:numPr>
        <w:spacing w:after="203" w:line="253" w:lineRule="atLeast"/>
        <w:rPr>
          <w:rFonts w:ascii="Calibri" w:hAnsi="Calibri" w:cs="Calibri"/>
        </w:rPr>
      </w:pPr>
      <w:r w:rsidRPr="00D21227">
        <w:rPr>
          <w:rFonts w:ascii="Calibri" w:hAnsi="Calibri" w:cs="Calibri"/>
          <w:b/>
          <w:bCs/>
        </w:rPr>
        <w:t xml:space="preserve">PAYMENT TERMS </w:t>
      </w:r>
    </w:p>
    <w:p w:rsidR="00763EE6" w:rsidRPr="00D21227" w:rsidRDefault="00763EE6" w:rsidP="006E1333">
      <w:pPr>
        <w:pStyle w:val="CM76"/>
        <w:numPr>
          <w:ilvl w:val="2"/>
          <w:numId w:val="6"/>
        </w:numPr>
        <w:spacing w:after="120" w:line="253" w:lineRule="atLeast"/>
        <w:rPr>
          <w:rFonts w:ascii="Calibri" w:hAnsi="Calibri" w:cs="Calibri"/>
        </w:rPr>
      </w:pPr>
      <w:r w:rsidRPr="00D21227">
        <w:rPr>
          <w:rFonts w:ascii="Calibri" w:hAnsi="Calibri" w:cs="Calibri"/>
        </w:rPr>
        <w:t xml:space="preserve">Invoice(s) shall contain the following information: Purchase Order Number, Item Number, description of goods or services, quantities, unit prices, and extended totals. Payment terms, unless otherwise noted, shall be net thirty (30) days. SETRAC is not subject to retail sales, income, real estate, sales, use, transportation, or special taxes. The final payment shall be based upon acceptance of goods or </w:t>
      </w:r>
      <w:r>
        <w:rPr>
          <w:rFonts w:ascii="Calibri" w:hAnsi="Calibri" w:cs="Calibri"/>
        </w:rPr>
        <w:t>services from the successful o</w:t>
      </w:r>
      <w:r w:rsidRPr="00D21227">
        <w:rPr>
          <w:rFonts w:ascii="Calibri" w:hAnsi="Calibri" w:cs="Calibri"/>
        </w:rPr>
        <w:t xml:space="preserve">fferor and a </w:t>
      </w:r>
      <w:r>
        <w:rPr>
          <w:rFonts w:ascii="Calibri" w:hAnsi="Calibri" w:cs="Calibri"/>
        </w:rPr>
        <w:t>final invoice submitted by the successful o</w:t>
      </w:r>
      <w:r w:rsidRPr="00D21227">
        <w:rPr>
          <w:rFonts w:ascii="Calibri" w:hAnsi="Calibri" w:cs="Calibri"/>
        </w:rPr>
        <w:t xml:space="preserve">fferor and approved by the SETRAC. </w:t>
      </w:r>
      <w:r w:rsidRPr="00D21227">
        <w:rPr>
          <w:rFonts w:ascii="Calibri" w:hAnsi="Calibri" w:cs="Calibri"/>
        </w:rPr>
        <w:br/>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AVAILABILITY OF FUNDS </w:t>
      </w:r>
    </w:p>
    <w:p w:rsidR="00763EE6" w:rsidRPr="00D21227" w:rsidRDefault="00763EE6" w:rsidP="006E1333">
      <w:pPr>
        <w:pStyle w:val="CM75"/>
        <w:numPr>
          <w:ilvl w:val="2"/>
          <w:numId w:val="6"/>
        </w:numPr>
        <w:spacing w:after="245" w:line="253" w:lineRule="atLeast"/>
        <w:rPr>
          <w:rFonts w:ascii="Calibri" w:hAnsi="Calibri" w:cs="Calibri"/>
        </w:rPr>
      </w:pPr>
      <w:r w:rsidRPr="00D21227">
        <w:rPr>
          <w:rFonts w:ascii="Calibri" w:hAnsi="Calibri" w:cs="Calibri"/>
        </w:rPr>
        <w:t>The obligations of the SETRAC</w:t>
      </w:r>
      <w:r>
        <w:rPr>
          <w:rFonts w:ascii="Calibri" w:hAnsi="Calibri" w:cs="Calibri"/>
        </w:rPr>
        <w:t xml:space="preserve"> under any c</w:t>
      </w:r>
      <w:r w:rsidRPr="00D21227">
        <w:rPr>
          <w:rFonts w:ascii="Calibri" w:hAnsi="Calibri" w:cs="Calibri"/>
        </w:rPr>
        <w:t xml:space="preserve">ontract awarded pursuant to this RFP are subject to the availability of funds.   </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INTEGRATION </w:t>
      </w:r>
    </w:p>
    <w:p w:rsidR="00763EE6" w:rsidRPr="00D21227" w:rsidRDefault="00763EE6" w:rsidP="006E1333">
      <w:pPr>
        <w:pStyle w:val="CM75"/>
        <w:numPr>
          <w:ilvl w:val="2"/>
          <w:numId w:val="6"/>
        </w:numPr>
        <w:spacing w:after="245" w:line="253" w:lineRule="atLeast"/>
        <w:rPr>
          <w:rFonts w:ascii="Calibri" w:hAnsi="Calibri" w:cs="Calibri"/>
        </w:rPr>
      </w:pPr>
      <w:r w:rsidRPr="00D21227">
        <w:rPr>
          <w:rFonts w:ascii="Calibri" w:hAnsi="Calibri" w:cs="Calibri"/>
        </w:rPr>
        <w:t xml:space="preserve">The RFP, the </w:t>
      </w:r>
      <w:r>
        <w:rPr>
          <w:rFonts w:ascii="Calibri" w:hAnsi="Calibri" w:cs="Calibri"/>
        </w:rPr>
        <w:t>successful bidder</w:t>
      </w:r>
      <w:r w:rsidRPr="00D21227">
        <w:rPr>
          <w:rFonts w:ascii="Calibri" w:hAnsi="Calibri" w:cs="Calibri"/>
        </w:rPr>
        <w:t xml:space="preserve">’s </w:t>
      </w:r>
      <w:r>
        <w:rPr>
          <w:rFonts w:ascii="Calibri" w:hAnsi="Calibri" w:cs="Calibri"/>
        </w:rPr>
        <w:t>bid</w:t>
      </w:r>
      <w:r w:rsidRPr="00D21227">
        <w:rPr>
          <w:rFonts w:ascii="Calibri" w:hAnsi="Calibri" w:cs="Calibri"/>
        </w:rPr>
        <w:t xml:space="preserve">, and the Purchase Order contain the entire understanding between the parties, and any additions or modifications hereto may only be made in writing executed by both parties hereon. </w:t>
      </w:r>
    </w:p>
    <w:p w:rsidR="00763EE6" w:rsidRPr="00D21227" w:rsidRDefault="00763EE6" w:rsidP="006E1333">
      <w:pPr>
        <w:pStyle w:val="CM80"/>
        <w:numPr>
          <w:ilvl w:val="1"/>
          <w:numId w:val="6"/>
        </w:numPr>
        <w:spacing w:after="336" w:line="253" w:lineRule="atLeast"/>
        <w:rPr>
          <w:rFonts w:ascii="Calibri" w:hAnsi="Calibri" w:cs="Calibri"/>
        </w:rPr>
      </w:pPr>
      <w:r w:rsidRPr="00D21227">
        <w:rPr>
          <w:rFonts w:ascii="Calibri" w:hAnsi="Calibri" w:cs="Calibri"/>
          <w:b/>
          <w:bCs/>
        </w:rPr>
        <w:lastRenderedPageBreak/>
        <w:t xml:space="preserve">CHANGES </w:t>
      </w:r>
    </w:p>
    <w:p w:rsidR="00763EE6" w:rsidRPr="00D21227" w:rsidRDefault="00EA41CF" w:rsidP="006E1333">
      <w:pPr>
        <w:pStyle w:val="CM76"/>
        <w:numPr>
          <w:ilvl w:val="2"/>
          <w:numId w:val="6"/>
        </w:numPr>
        <w:spacing w:after="120" w:line="253" w:lineRule="atLeast"/>
        <w:rPr>
          <w:rFonts w:ascii="Calibri" w:hAnsi="Calibri" w:cs="Calibri"/>
        </w:rPr>
      </w:pPr>
      <w:r>
        <w:rPr>
          <w:rFonts w:ascii="Calibri" w:hAnsi="Calibri" w:cs="Calibri"/>
        </w:rPr>
        <w:t>Upon agreement between the SETRAC and the RHPC, t</w:t>
      </w:r>
      <w:r w:rsidR="00763EE6" w:rsidRPr="00D21227">
        <w:rPr>
          <w:rFonts w:ascii="Calibri" w:hAnsi="Calibri" w:cs="Calibri"/>
        </w:rPr>
        <w:t xml:space="preserve">he SETRAC reserves </w:t>
      </w:r>
      <w:r w:rsidR="00763EE6">
        <w:rPr>
          <w:rFonts w:ascii="Calibri" w:hAnsi="Calibri" w:cs="Calibri"/>
        </w:rPr>
        <w:t>the right to add items to this c</w:t>
      </w:r>
      <w:r w:rsidR="00763EE6" w:rsidRPr="00D21227">
        <w:rPr>
          <w:rFonts w:ascii="Calibri" w:hAnsi="Calibri" w:cs="Calibri"/>
        </w:rPr>
        <w:t xml:space="preserve">ontract </w:t>
      </w:r>
      <w:r>
        <w:rPr>
          <w:rFonts w:ascii="Calibri" w:hAnsi="Calibri" w:cs="Calibri"/>
        </w:rPr>
        <w:t>if</w:t>
      </w:r>
      <w:r w:rsidR="00763EE6" w:rsidRPr="00D21227">
        <w:rPr>
          <w:rFonts w:ascii="Calibri" w:hAnsi="Calibri" w:cs="Calibri"/>
        </w:rPr>
        <w:t xml:space="preserve"> the items meet the following criteria: </w:t>
      </w:r>
    </w:p>
    <w:p w:rsidR="00763EE6" w:rsidRPr="00D21227" w:rsidRDefault="00763EE6" w:rsidP="006E1333">
      <w:pPr>
        <w:pStyle w:val="CM76"/>
        <w:numPr>
          <w:ilvl w:val="2"/>
          <w:numId w:val="6"/>
        </w:numPr>
        <w:spacing w:after="120" w:line="253" w:lineRule="atLeast"/>
        <w:rPr>
          <w:rFonts w:ascii="Calibri" w:hAnsi="Calibri" w:cs="Calibri"/>
        </w:rPr>
      </w:pPr>
      <w:r w:rsidRPr="00D21227">
        <w:rPr>
          <w:rFonts w:ascii="Calibri" w:hAnsi="Calibri" w:cs="Calibri"/>
        </w:rPr>
        <w:t xml:space="preserve">The items added are, in SETRAC’s </w:t>
      </w:r>
      <w:r w:rsidR="00EA41CF">
        <w:rPr>
          <w:rFonts w:ascii="Calibri" w:hAnsi="Calibri" w:cs="Calibri"/>
        </w:rPr>
        <w:t>and RHPC’s joint opinion</w:t>
      </w:r>
      <w:r w:rsidRPr="00D21227">
        <w:rPr>
          <w:rFonts w:ascii="Calibri" w:hAnsi="Calibri" w:cs="Calibri"/>
        </w:rPr>
        <w:t>, within the general scop</w:t>
      </w:r>
      <w:r>
        <w:rPr>
          <w:rFonts w:ascii="Calibri" w:hAnsi="Calibri" w:cs="Calibri"/>
        </w:rPr>
        <w:t>e of work established for this c</w:t>
      </w:r>
      <w:r w:rsidRPr="00D21227">
        <w:rPr>
          <w:rFonts w:ascii="Calibri" w:hAnsi="Calibri" w:cs="Calibri"/>
        </w:rPr>
        <w:t>ontract and/or are ancillary t</w:t>
      </w:r>
      <w:r>
        <w:rPr>
          <w:rFonts w:ascii="Calibri" w:hAnsi="Calibri" w:cs="Calibri"/>
        </w:rPr>
        <w:t>o the successful completion of work under the resulting c</w:t>
      </w:r>
      <w:r w:rsidRPr="00D21227">
        <w:rPr>
          <w:rFonts w:ascii="Calibri" w:hAnsi="Calibri" w:cs="Calibri"/>
        </w:rPr>
        <w:t xml:space="preserve">ontract. </w:t>
      </w:r>
    </w:p>
    <w:p w:rsidR="00763EE6" w:rsidRPr="00D21227" w:rsidRDefault="00763EE6" w:rsidP="006E1333">
      <w:pPr>
        <w:pStyle w:val="CM76"/>
        <w:numPr>
          <w:ilvl w:val="2"/>
          <w:numId w:val="6"/>
        </w:numPr>
        <w:spacing w:after="120" w:line="253" w:lineRule="atLeast"/>
        <w:rPr>
          <w:rFonts w:ascii="Calibri" w:hAnsi="Calibri" w:cs="Calibri"/>
        </w:rPr>
      </w:pPr>
      <w:r w:rsidRPr="00D21227">
        <w:rPr>
          <w:rFonts w:ascii="Calibri" w:hAnsi="Calibri" w:cs="Calibri"/>
        </w:rPr>
        <w:t xml:space="preserve">The price for each item as offered by the </w:t>
      </w:r>
      <w:r>
        <w:rPr>
          <w:rFonts w:ascii="Calibri" w:hAnsi="Calibri" w:cs="Calibri"/>
        </w:rPr>
        <w:t>successful bidder</w:t>
      </w:r>
      <w:r w:rsidRPr="00D21227">
        <w:rPr>
          <w:rFonts w:ascii="Calibri" w:hAnsi="Calibri" w:cs="Calibri"/>
        </w:rPr>
        <w:t xml:space="preserve"> is, in the SETRAC’s </w:t>
      </w:r>
      <w:r w:rsidR="00EA41CF">
        <w:rPr>
          <w:rFonts w:ascii="Calibri" w:hAnsi="Calibri" w:cs="Calibri"/>
        </w:rPr>
        <w:t>and RHPC’s joint</w:t>
      </w:r>
      <w:r w:rsidR="00EA41CF" w:rsidRPr="00D21227">
        <w:rPr>
          <w:rFonts w:ascii="Calibri" w:hAnsi="Calibri" w:cs="Calibri"/>
        </w:rPr>
        <w:t xml:space="preserve"> </w:t>
      </w:r>
      <w:r w:rsidRPr="00D21227">
        <w:rPr>
          <w:rFonts w:ascii="Calibri" w:hAnsi="Calibri" w:cs="Calibri"/>
        </w:rPr>
        <w:t>opinion, fair and reasonable and consistent with the pricing fo</w:t>
      </w:r>
      <w:r>
        <w:rPr>
          <w:rFonts w:ascii="Calibri" w:hAnsi="Calibri" w:cs="Calibri"/>
        </w:rPr>
        <w:t>r the balance of the resulting c</w:t>
      </w:r>
      <w:r w:rsidRPr="00D21227">
        <w:rPr>
          <w:rFonts w:ascii="Calibri" w:hAnsi="Calibri" w:cs="Calibri"/>
        </w:rPr>
        <w:t xml:space="preserve">ontract. </w:t>
      </w:r>
    </w:p>
    <w:p w:rsidR="00763EE6" w:rsidRPr="00130635" w:rsidRDefault="00763EE6" w:rsidP="006E1333">
      <w:pPr>
        <w:numPr>
          <w:ilvl w:val="2"/>
          <w:numId w:val="6"/>
        </w:numPr>
        <w:rPr>
          <w:rFonts w:eastAsia="Times New Roman" w:cs="Calibri"/>
          <w:sz w:val="24"/>
          <w:szCs w:val="24"/>
        </w:rPr>
      </w:pPr>
      <w:r w:rsidRPr="00130635">
        <w:rPr>
          <w:rFonts w:eastAsia="Times New Roman" w:cs="Calibri"/>
          <w:sz w:val="24"/>
          <w:szCs w:val="24"/>
        </w:rPr>
        <w:t xml:space="preserve">The items added are relatively insignificant to the overall value and services under the agreement.  </w:t>
      </w:r>
    </w:p>
    <w:p w:rsidR="00763EE6" w:rsidRPr="00D21227" w:rsidRDefault="00763EE6" w:rsidP="006E1333">
      <w:pPr>
        <w:pStyle w:val="Default"/>
        <w:numPr>
          <w:ilvl w:val="1"/>
          <w:numId w:val="6"/>
        </w:numPr>
        <w:rPr>
          <w:rFonts w:ascii="Calibri" w:hAnsi="Calibri" w:cs="Calibri"/>
        </w:rPr>
      </w:pPr>
      <w:r w:rsidRPr="00D21227">
        <w:rPr>
          <w:rFonts w:ascii="Calibri" w:hAnsi="Calibri" w:cs="Calibri"/>
          <w:b/>
          <w:bCs/>
        </w:rPr>
        <w:t xml:space="preserve">MOST FAVORED PUBLIC ENTITY </w:t>
      </w:r>
    </w:p>
    <w:p w:rsidR="007A4445" w:rsidRDefault="007A4445" w:rsidP="007A4445">
      <w:pPr>
        <w:pStyle w:val="CM10"/>
        <w:ind w:left="1440"/>
        <w:rPr>
          <w:rFonts w:ascii="Calibri" w:hAnsi="Calibri" w:cs="Calibri"/>
        </w:rPr>
      </w:pPr>
    </w:p>
    <w:p w:rsidR="00763EE6" w:rsidRPr="00D21227" w:rsidRDefault="00763EE6" w:rsidP="006E1333">
      <w:pPr>
        <w:pStyle w:val="CM10"/>
        <w:numPr>
          <w:ilvl w:val="2"/>
          <w:numId w:val="6"/>
        </w:numPr>
        <w:rPr>
          <w:rFonts w:ascii="Calibri" w:hAnsi="Calibri" w:cs="Calibri"/>
        </w:rPr>
      </w:pPr>
      <w:r w:rsidRPr="00D21227">
        <w:rPr>
          <w:rFonts w:ascii="Calibri" w:hAnsi="Calibri" w:cs="Calibri"/>
        </w:rPr>
        <w:t xml:space="preserve">The </w:t>
      </w:r>
      <w:r>
        <w:rPr>
          <w:rFonts w:ascii="Calibri" w:hAnsi="Calibri" w:cs="Calibri"/>
        </w:rPr>
        <w:t>successful bidder</w:t>
      </w:r>
      <w:r w:rsidRPr="00D21227">
        <w:rPr>
          <w:rFonts w:ascii="Calibri" w:hAnsi="Calibri" w:cs="Calibri"/>
        </w:rPr>
        <w:t xml:space="preserve"> agrees that the prices charged the SETRAC </w:t>
      </w:r>
      <w:r>
        <w:rPr>
          <w:rFonts w:ascii="Calibri" w:hAnsi="Calibri" w:cs="Calibri"/>
        </w:rPr>
        <w:t>under this c</w:t>
      </w:r>
      <w:r w:rsidRPr="00D21227">
        <w:rPr>
          <w:rFonts w:ascii="Calibri" w:hAnsi="Calibri" w:cs="Calibri"/>
        </w:rPr>
        <w:t xml:space="preserve">ontract do not exceed existing selling prices to its other customers for the same or substantially similar items or services for comparable quantities under similar terms and conditions. </w:t>
      </w:r>
    </w:p>
    <w:p w:rsidR="00763EE6" w:rsidRPr="00D21227" w:rsidRDefault="00763EE6" w:rsidP="00763EE6">
      <w:pPr>
        <w:pStyle w:val="Default"/>
        <w:rPr>
          <w:rFonts w:ascii="Calibri" w:hAnsi="Calibri" w:cs="Calibri"/>
        </w:rPr>
      </w:pPr>
    </w:p>
    <w:p w:rsidR="00763EE6" w:rsidRPr="00D21227" w:rsidRDefault="00763EE6" w:rsidP="006E1333">
      <w:pPr>
        <w:pStyle w:val="CM75"/>
        <w:numPr>
          <w:ilvl w:val="1"/>
          <w:numId w:val="6"/>
        </w:numPr>
        <w:spacing w:after="216" w:line="253" w:lineRule="atLeast"/>
        <w:rPr>
          <w:rFonts w:ascii="Calibri" w:hAnsi="Calibri" w:cs="Calibri"/>
        </w:rPr>
      </w:pPr>
      <w:r w:rsidRPr="00D21227">
        <w:rPr>
          <w:rFonts w:ascii="Calibri" w:hAnsi="Calibri" w:cs="Calibri"/>
          <w:b/>
          <w:bCs/>
        </w:rPr>
        <w:t xml:space="preserve">CONDITIONS FOR PURCHASING ELSEWHERE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i/>
        </w:rPr>
        <w:t>Time is of the essence</w:t>
      </w:r>
      <w:r w:rsidRPr="00D21227">
        <w:rPr>
          <w:rFonts w:ascii="Calibri" w:hAnsi="Calibri" w:cs="Calibri"/>
        </w:rPr>
        <w:t xml:space="preserve">. Should the </w:t>
      </w:r>
      <w:r>
        <w:rPr>
          <w:rFonts w:ascii="Calibri" w:hAnsi="Calibri" w:cs="Calibri"/>
        </w:rPr>
        <w:t>successful bidder</w:t>
      </w:r>
      <w:r w:rsidRPr="00D21227">
        <w:rPr>
          <w:rFonts w:ascii="Calibri" w:hAnsi="Calibri" w:cs="Calibri"/>
        </w:rPr>
        <w:t xml:space="preserve"> fail to perform as specified, in accordance with the terms and conditions specified herein</w:t>
      </w:r>
      <w:r>
        <w:rPr>
          <w:rFonts w:ascii="Calibri" w:hAnsi="Calibri" w:cs="Calibri"/>
        </w:rPr>
        <w:t>, the purchasing a</w:t>
      </w:r>
      <w:r w:rsidRPr="00D21227">
        <w:rPr>
          <w:rFonts w:ascii="Calibri" w:hAnsi="Calibri" w:cs="Calibri"/>
        </w:rPr>
        <w:t>gent shall then have the right to procure goods and services in the open market or by contract, in which event the additional costs of su</w:t>
      </w:r>
      <w:r>
        <w:rPr>
          <w:rFonts w:ascii="Calibri" w:hAnsi="Calibri" w:cs="Calibri"/>
        </w:rPr>
        <w:t>ch goods or services above the c</w:t>
      </w:r>
      <w:r w:rsidRPr="00D21227">
        <w:rPr>
          <w:rFonts w:ascii="Calibri" w:hAnsi="Calibri" w:cs="Calibri"/>
        </w:rPr>
        <w:t xml:space="preserve">ontract price shall be charged against the </w:t>
      </w:r>
      <w:r>
        <w:rPr>
          <w:rFonts w:ascii="Calibri" w:hAnsi="Calibri" w:cs="Calibri"/>
        </w:rPr>
        <w:t>successful bidder</w:t>
      </w:r>
      <w:r w:rsidRPr="00D21227">
        <w:rPr>
          <w:rFonts w:ascii="Calibri" w:hAnsi="Calibri" w:cs="Calibri"/>
        </w:rPr>
        <w:t xml:space="preserve">, and may be deducted from any funds payable or which may become payable to the </w:t>
      </w:r>
      <w:r>
        <w:rPr>
          <w:rFonts w:ascii="Calibri" w:hAnsi="Calibri" w:cs="Calibri"/>
        </w:rPr>
        <w:t>successful bidder</w:t>
      </w:r>
      <w:r w:rsidRPr="00D21227">
        <w:rPr>
          <w:rFonts w:ascii="Calibri" w:hAnsi="Calibri" w:cs="Calibri"/>
        </w:rPr>
        <w:t xml:space="preserve">. </w:t>
      </w:r>
    </w:p>
    <w:p w:rsidR="00763EE6" w:rsidRPr="00D21227" w:rsidRDefault="00763EE6" w:rsidP="006E1333">
      <w:pPr>
        <w:pStyle w:val="CM76"/>
        <w:numPr>
          <w:ilvl w:val="2"/>
          <w:numId w:val="6"/>
        </w:numPr>
        <w:spacing w:after="120" w:line="256" w:lineRule="atLeast"/>
        <w:rPr>
          <w:rFonts w:ascii="Calibri" w:hAnsi="Calibri" w:cs="Calibri"/>
          <w:b/>
          <w:bCs/>
        </w:rPr>
      </w:pPr>
      <w:r>
        <w:rPr>
          <w:rFonts w:ascii="Calibri" w:hAnsi="Calibri" w:cs="Calibri"/>
        </w:rPr>
        <w:t>The purchasing a</w:t>
      </w:r>
      <w:r w:rsidRPr="00D21227">
        <w:rPr>
          <w:rFonts w:ascii="Calibri" w:hAnsi="Calibri" w:cs="Calibri"/>
        </w:rPr>
        <w:t xml:space="preserve">gent may reject, at his or her sole discretion, any goods or services ordered from the </w:t>
      </w:r>
      <w:r>
        <w:rPr>
          <w:rFonts w:ascii="Calibri" w:hAnsi="Calibri" w:cs="Calibri"/>
        </w:rPr>
        <w:t>successful bidder</w:t>
      </w:r>
      <w:r w:rsidRPr="00D21227">
        <w:rPr>
          <w:rFonts w:ascii="Calibri" w:hAnsi="Calibri" w:cs="Calibri"/>
        </w:rPr>
        <w:t xml:space="preserve"> if they are delivered or performed subsequent to the placement of orders elsewhere.</w:t>
      </w:r>
      <w:r w:rsidRPr="00D21227">
        <w:rPr>
          <w:rFonts w:ascii="Calibri" w:hAnsi="Calibri" w:cs="Calibri"/>
          <w:b/>
          <w:bCs/>
        </w:rPr>
        <w:t xml:space="preserve"> </w:t>
      </w:r>
      <w:r w:rsidRPr="00D21227">
        <w:rPr>
          <w:rFonts w:ascii="Calibri" w:hAnsi="Calibri" w:cs="Calibri"/>
          <w:b/>
          <w:bCs/>
        </w:rPr>
        <w:br/>
      </w:r>
    </w:p>
    <w:p w:rsidR="00763EE6" w:rsidRPr="00D21227" w:rsidRDefault="00763EE6" w:rsidP="006E1333">
      <w:pPr>
        <w:pStyle w:val="CM76"/>
        <w:numPr>
          <w:ilvl w:val="1"/>
          <w:numId w:val="6"/>
        </w:numPr>
        <w:spacing w:after="120" w:line="256" w:lineRule="atLeast"/>
        <w:rPr>
          <w:rFonts w:ascii="Calibri" w:hAnsi="Calibri" w:cs="Calibri"/>
        </w:rPr>
      </w:pPr>
      <w:r w:rsidRPr="00D21227">
        <w:rPr>
          <w:rFonts w:ascii="Calibri" w:hAnsi="Calibri" w:cs="Calibri"/>
          <w:b/>
          <w:bCs/>
        </w:rPr>
        <w:t xml:space="preserve">CHANGES/ERASURES TO </w:t>
      </w:r>
      <w:r>
        <w:rPr>
          <w:rFonts w:ascii="Calibri" w:hAnsi="Calibri" w:cs="Calibri"/>
          <w:b/>
          <w:bCs/>
        </w:rPr>
        <w:t>BID</w:t>
      </w:r>
      <w:r w:rsidRPr="00D21227">
        <w:rPr>
          <w:rFonts w:ascii="Calibri" w:hAnsi="Calibri" w:cs="Calibri"/>
          <w:b/>
          <w:bCs/>
        </w:rPr>
        <w:t xml:space="preserve"> RESPONSE </w:t>
      </w:r>
    </w:p>
    <w:p w:rsidR="00763EE6"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To be considered, all erasures, interpolations and other changes in the </w:t>
      </w:r>
      <w:r>
        <w:rPr>
          <w:rFonts w:ascii="Calibri" w:hAnsi="Calibri" w:cs="Calibri"/>
        </w:rPr>
        <w:t>bid r</w:t>
      </w:r>
      <w:r w:rsidRPr="00D21227">
        <w:rPr>
          <w:rFonts w:ascii="Calibri" w:hAnsi="Calibri" w:cs="Calibri"/>
        </w:rPr>
        <w:t xml:space="preserve">esponse shall be signed or initialed by the </w:t>
      </w:r>
      <w:r>
        <w:rPr>
          <w:rFonts w:ascii="Calibri" w:hAnsi="Calibri" w:cs="Calibri"/>
        </w:rPr>
        <w:t>bid</w:t>
      </w:r>
      <w:r w:rsidRPr="00D21227">
        <w:rPr>
          <w:rFonts w:ascii="Calibri" w:hAnsi="Calibri" w:cs="Calibri"/>
        </w:rPr>
        <w:t>der.</w:t>
      </w:r>
      <w:r w:rsidRPr="00D21227">
        <w:rPr>
          <w:rFonts w:ascii="Calibri" w:hAnsi="Calibri" w:cs="Calibri"/>
        </w:rPr>
        <w:br/>
      </w:r>
    </w:p>
    <w:p w:rsidR="009B20B8" w:rsidRDefault="009B20B8" w:rsidP="009B20B8"/>
    <w:p w:rsidR="009B20B8" w:rsidRDefault="009B20B8" w:rsidP="009B20B8"/>
    <w:p w:rsidR="009B20B8" w:rsidRPr="009B20B8" w:rsidRDefault="009B20B8" w:rsidP="009B20B8"/>
    <w:p w:rsidR="00763EE6" w:rsidRPr="00D21227" w:rsidRDefault="00763EE6" w:rsidP="006E1333">
      <w:pPr>
        <w:pStyle w:val="CM76"/>
        <w:numPr>
          <w:ilvl w:val="1"/>
          <w:numId w:val="6"/>
        </w:numPr>
        <w:spacing w:after="120" w:line="253" w:lineRule="atLeast"/>
        <w:rPr>
          <w:rFonts w:ascii="Calibri" w:hAnsi="Calibri" w:cs="Calibri"/>
        </w:rPr>
      </w:pPr>
      <w:r>
        <w:rPr>
          <w:rFonts w:ascii="Calibri" w:hAnsi="Calibri" w:cs="Calibri"/>
          <w:b/>
          <w:bCs/>
        </w:rPr>
        <w:lastRenderedPageBreak/>
        <w:t>BID</w:t>
      </w:r>
      <w:r w:rsidRPr="00D21227">
        <w:rPr>
          <w:rFonts w:ascii="Calibri" w:hAnsi="Calibri" w:cs="Calibri"/>
          <w:b/>
          <w:bCs/>
        </w:rPr>
        <w:t xml:space="preserve">DER’S UNDERSTANDING OF THE SCOPE OF RFP AND DUE DILIGENCE </w:t>
      </w:r>
    </w:p>
    <w:p w:rsidR="00763EE6" w:rsidRPr="00D21227" w:rsidRDefault="00763EE6" w:rsidP="006E1333">
      <w:pPr>
        <w:pStyle w:val="ListParagraph"/>
        <w:numPr>
          <w:ilvl w:val="2"/>
          <w:numId w:val="6"/>
        </w:numPr>
        <w:rPr>
          <w:rFonts w:cs="Calibri"/>
          <w:sz w:val="24"/>
          <w:szCs w:val="24"/>
        </w:rPr>
      </w:pPr>
      <w:r w:rsidRPr="00D21227">
        <w:rPr>
          <w:rFonts w:cs="Calibri"/>
          <w:sz w:val="24"/>
          <w:szCs w:val="24"/>
        </w:rPr>
        <w:t xml:space="preserve">By submitting a </w:t>
      </w:r>
      <w:r>
        <w:rPr>
          <w:rFonts w:cs="Calibri"/>
          <w:sz w:val="24"/>
          <w:szCs w:val="24"/>
        </w:rPr>
        <w:t>bid</w:t>
      </w:r>
      <w:r w:rsidRPr="00D21227">
        <w:rPr>
          <w:rFonts w:cs="Calibri"/>
          <w:sz w:val="24"/>
          <w:szCs w:val="24"/>
        </w:rPr>
        <w:t xml:space="preserve"> in response to this RFP, the </w:t>
      </w:r>
      <w:r>
        <w:rPr>
          <w:rFonts w:cs="Calibri"/>
          <w:sz w:val="24"/>
          <w:szCs w:val="24"/>
        </w:rPr>
        <w:t>bid</w:t>
      </w:r>
      <w:r w:rsidRPr="00D21227">
        <w:rPr>
          <w:rFonts w:cs="Calibri"/>
          <w:sz w:val="24"/>
          <w:szCs w:val="24"/>
        </w:rPr>
        <w:t>der represents that it has read and understands this RFP</w:t>
      </w:r>
      <w:r>
        <w:rPr>
          <w:rFonts w:cs="Calibri"/>
          <w:sz w:val="24"/>
          <w:szCs w:val="24"/>
        </w:rPr>
        <w:t>, including any a</w:t>
      </w:r>
      <w:r w:rsidRPr="00D21227">
        <w:rPr>
          <w:rFonts w:cs="Calibri"/>
          <w:sz w:val="24"/>
          <w:szCs w:val="24"/>
        </w:rPr>
        <w:t>ddenda, and has familiarized itself with Federal, State, and local laws, ordinances, rules, and regulations that may affect the cost or performance under this RFP</w:t>
      </w:r>
      <w:r>
        <w:rPr>
          <w:rFonts w:cs="Calibri"/>
          <w:sz w:val="24"/>
          <w:szCs w:val="24"/>
        </w:rPr>
        <w:t xml:space="preserve"> or any resulting c</w:t>
      </w:r>
      <w:r w:rsidRPr="00D21227">
        <w:rPr>
          <w:rFonts w:cs="Calibri"/>
          <w:sz w:val="24"/>
          <w:szCs w:val="24"/>
        </w:rPr>
        <w:t xml:space="preserve">ontract. The failure or omission of any </w:t>
      </w:r>
      <w:r>
        <w:rPr>
          <w:rFonts w:cs="Calibri"/>
          <w:sz w:val="24"/>
          <w:szCs w:val="24"/>
        </w:rPr>
        <w:t>bid</w:t>
      </w:r>
      <w:r w:rsidRPr="00D21227">
        <w:rPr>
          <w:rFonts w:cs="Calibri"/>
          <w:sz w:val="24"/>
          <w:szCs w:val="24"/>
        </w:rPr>
        <w:t xml:space="preserve">der to receive or examine any form, instrument, addenda, or other document or to acquaint itself with conditions existing at any site shall in no way relieve that </w:t>
      </w:r>
      <w:r>
        <w:rPr>
          <w:rFonts w:cs="Calibri"/>
          <w:sz w:val="24"/>
          <w:szCs w:val="24"/>
        </w:rPr>
        <w:t>bid</w:t>
      </w:r>
      <w:r w:rsidRPr="00D21227">
        <w:rPr>
          <w:rFonts w:cs="Calibri"/>
          <w:sz w:val="24"/>
          <w:szCs w:val="24"/>
        </w:rPr>
        <w:t xml:space="preserve">der from any obligations with respect to its </w:t>
      </w:r>
      <w:r>
        <w:rPr>
          <w:rFonts w:cs="Calibri"/>
          <w:sz w:val="24"/>
          <w:szCs w:val="24"/>
        </w:rPr>
        <w:t>bid response or to any resulting c</w:t>
      </w:r>
      <w:r w:rsidRPr="00D21227">
        <w:rPr>
          <w:rFonts w:cs="Calibri"/>
          <w:sz w:val="24"/>
          <w:szCs w:val="24"/>
        </w:rPr>
        <w:t>ontract.</w:t>
      </w:r>
    </w:p>
    <w:p w:rsidR="00763EE6" w:rsidRPr="00D21227" w:rsidRDefault="00763EE6" w:rsidP="006E1333">
      <w:pPr>
        <w:pStyle w:val="CM76"/>
        <w:numPr>
          <w:ilvl w:val="1"/>
          <w:numId w:val="6"/>
        </w:numPr>
        <w:spacing w:after="120" w:line="253" w:lineRule="atLeast"/>
        <w:rPr>
          <w:rFonts w:ascii="Calibri" w:hAnsi="Calibri" w:cs="Calibri"/>
        </w:rPr>
      </w:pPr>
      <w:r>
        <w:rPr>
          <w:rFonts w:ascii="Calibri" w:hAnsi="Calibri" w:cs="Calibri"/>
          <w:b/>
          <w:bCs/>
        </w:rPr>
        <w:t>BID</w:t>
      </w:r>
      <w:r w:rsidRPr="00D21227">
        <w:rPr>
          <w:rFonts w:ascii="Calibri" w:hAnsi="Calibri" w:cs="Calibri"/>
          <w:b/>
          <w:bCs/>
        </w:rPr>
        <w:t xml:space="preserve"> RESPONSE MODIFICATIONS OR WITHDRAWAL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A </w:t>
      </w:r>
      <w:r>
        <w:rPr>
          <w:rFonts w:ascii="Calibri" w:hAnsi="Calibri" w:cs="Calibri"/>
        </w:rPr>
        <w:t>bid r</w:t>
      </w:r>
      <w:r w:rsidRPr="00D21227">
        <w:rPr>
          <w:rFonts w:ascii="Calibri" w:hAnsi="Calibri" w:cs="Calibri"/>
        </w:rPr>
        <w:t xml:space="preserve">esponse may be modified or withdrawn by the </w:t>
      </w:r>
      <w:r>
        <w:rPr>
          <w:rFonts w:ascii="Calibri" w:hAnsi="Calibri" w:cs="Calibri"/>
        </w:rPr>
        <w:t xml:space="preserve">bidder at </w:t>
      </w:r>
      <w:r w:rsidRPr="00D21227">
        <w:rPr>
          <w:rFonts w:ascii="Calibri" w:hAnsi="Calibri" w:cs="Calibri"/>
        </w:rPr>
        <w:t>any</w:t>
      </w:r>
      <w:r>
        <w:rPr>
          <w:rFonts w:ascii="Calibri" w:hAnsi="Calibri" w:cs="Calibri"/>
        </w:rPr>
        <w:t xml:space="preserve"> </w:t>
      </w:r>
      <w:r w:rsidRPr="00D21227">
        <w:rPr>
          <w:rFonts w:ascii="Calibri" w:hAnsi="Calibri" w:cs="Calibri"/>
        </w:rPr>
        <w:t xml:space="preserve">time before the time and date set for the receipt of </w:t>
      </w:r>
      <w:r>
        <w:rPr>
          <w:rFonts w:ascii="Calibri" w:hAnsi="Calibri" w:cs="Calibri"/>
        </w:rPr>
        <w:t>bid responses upon notice to the p</w:t>
      </w:r>
      <w:r w:rsidRPr="00D21227">
        <w:rPr>
          <w:rFonts w:ascii="Calibri" w:hAnsi="Calibri" w:cs="Calibri"/>
        </w:rPr>
        <w:t xml:space="preserve">urchasing </w:t>
      </w:r>
      <w:r>
        <w:rPr>
          <w:rFonts w:ascii="Calibri" w:hAnsi="Calibri" w:cs="Calibri"/>
        </w:rPr>
        <w:t xml:space="preserve">agent in </w:t>
      </w:r>
      <w:r w:rsidRPr="00D21227">
        <w:rPr>
          <w:rFonts w:ascii="Calibri" w:hAnsi="Calibri" w:cs="Calibri"/>
        </w:rPr>
        <w:t xml:space="preserve">writing.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Modified and withdrawn </w:t>
      </w:r>
      <w:r>
        <w:rPr>
          <w:rFonts w:ascii="Calibri" w:hAnsi="Calibri" w:cs="Calibri"/>
        </w:rPr>
        <w:t>bid</w:t>
      </w:r>
      <w:r w:rsidRPr="00D21227">
        <w:rPr>
          <w:rFonts w:ascii="Calibri" w:hAnsi="Calibri" w:cs="Calibri"/>
        </w:rPr>
        <w:t xml:space="preserve">s, clearly marked and dated, may be resubmitted to the SETRAC up to the time and date set for the receipt of </w:t>
      </w:r>
      <w:r>
        <w:rPr>
          <w:rFonts w:ascii="Calibri" w:hAnsi="Calibri" w:cs="Calibri"/>
        </w:rPr>
        <w:t>bid r</w:t>
      </w:r>
      <w:r w:rsidRPr="00D21227">
        <w:rPr>
          <w:rFonts w:ascii="Calibri" w:hAnsi="Calibri" w:cs="Calibri"/>
        </w:rPr>
        <w:t xml:space="preserve">esponses. </w:t>
      </w:r>
    </w:p>
    <w:p w:rsidR="00763EE6" w:rsidRPr="00D21227" w:rsidRDefault="00763EE6" w:rsidP="006E1333">
      <w:pPr>
        <w:pStyle w:val="ListParagraph"/>
        <w:numPr>
          <w:ilvl w:val="2"/>
          <w:numId w:val="6"/>
        </w:numPr>
        <w:rPr>
          <w:rFonts w:cs="Calibri"/>
          <w:sz w:val="24"/>
          <w:szCs w:val="24"/>
        </w:rPr>
      </w:pPr>
      <w:r w:rsidRPr="00D21227">
        <w:rPr>
          <w:rFonts w:cs="Calibri"/>
          <w:sz w:val="24"/>
          <w:szCs w:val="24"/>
        </w:rPr>
        <w:t xml:space="preserve">No </w:t>
      </w:r>
      <w:r>
        <w:rPr>
          <w:rFonts w:cs="Calibri"/>
          <w:sz w:val="24"/>
          <w:szCs w:val="24"/>
        </w:rPr>
        <w:t>bid r</w:t>
      </w:r>
      <w:r w:rsidRPr="00D21227">
        <w:rPr>
          <w:rFonts w:cs="Calibri"/>
          <w:sz w:val="24"/>
          <w:szCs w:val="24"/>
        </w:rPr>
        <w:t xml:space="preserve">esponse may be unilaterally modified or withdrawn after the time set for the receipt of </w:t>
      </w:r>
      <w:r>
        <w:rPr>
          <w:rFonts w:cs="Calibri"/>
          <w:sz w:val="24"/>
          <w:szCs w:val="24"/>
        </w:rPr>
        <w:t>bid r</w:t>
      </w:r>
      <w:r w:rsidRPr="00D21227">
        <w:rPr>
          <w:rFonts w:cs="Calibri"/>
          <w:sz w:val="24"/>
          <w:szCs w:val="24"/>
        </w:rPr>
        <w:t>esponse and for ninety (90) calendar days thereafter.</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CONTENT </w:t>
      </w:r>
    </w:p>
    <w:p w:rsidR="00763EE6" w:rsidRPr="00D21227" w:rsidRDefault="00763EE6" w:rsidP="006E1333">
      <w:pPr>
        <w:pStyle w:val="CM76"/>
        <w:numPr>
          <w:ilvl w:val="2"/>
          <w:numId w:val="6"/>
        </w:numPr>
        <w:spacing w:after="120" w:line="253" w:lineRule="atLeast"/>
        <w:rPr>
          <w:rFonts w:ascii="Calibri" w:hAnsi="Calibri" w:cs="Calibri"/>
        </w:rPr>
      </w:pPr>
      <w:r w:rsidRPr="00D21227">
        <w:rPr>
          <w:rFonts w:ascii="Calibri" w:hAnsi="Calibri" w:cs="Calibri"/>
        </w:rPr>
        <w:t xml:space="preserve">The contents of the </w:t>
      </w:r>
      <w:r>
        <w:rPr>
          <w:rFonts w:ascii="Calibri" w:hAnsi="Calibri" w:cs="Calibri"/>
        </w:rPr>
        <w:t>bid r</w:t>
      </w:r>
      <w:r w:rsidRPr="00D21227">
        <w:rPr>
          <w:rFonts w:ascii="Calibri" w:hAnsi="Calibri" w:cs="Calibri"/>
        </w:rPr>
        <w:t xml:space="preserve">esponse of the </w:t>
      </w:r>
      <w:r>
        <w:rPr>
          <w:rFonts w:ascii="Calibri" w:hAnsi="Calibri" w:cs="Calibri"/>
        </w:rPr>
        <w:t>successful bidder</w:t>
      </w:r>
      <w:r w:rsidRPr="00D21227">
        <w:rPr>
          <w:rFonts w:ascii="Calibri" w:hAnsi="Calibri" w:cs="Calibri"/>
        </w:rPr>
        <w:t xml:space="preserve"> may become contractual obligations. Failure of the </w:t>
      </w:r>
      <w:r>
        <w:rPr>
          <w:rFonts w:ascii="Calibri" w:hAnsi="Calibri" w:cs="Calibri"/>
        </w:rPr>
        <w:t>successful bidder</w:t>
      </w:r>
      <w:r w:rsidRPr="00D21227">
        <w:rPr>
          <w:rFonts w:ascii="Calibri" w:hAnsi="Calibri" w:cs="Calibri"/>
        </w:rPr>
        <w:t xml:space="preserve"> to</w:t>
      </w:r>
      <w:r>
        <w:rPr>
          <w:rFonts w:ascii="Calibri" w:hAnsi="Calibri" w:cs="Calibri"/>
        </w:rPr>
        <w:t xml:space="preserve"> accept these obligations in a c</w:t>
      </w:r>
      <w:r w:rsidRPr="00D21227">
        <w:rPr>
          <w:rFonts w:ascii="Calibri" w:hAnsi="Calibri" w:cs="Calibri"/>
        </w:rPr>
        <w:t xml:space="preserve">ontract may result in cancellation of the award, and the </w:t>
      </w:r>
      <w:r>
        <w:rPr>
          <w:rFonts w:ascii="Calibri" w:hAnsi="Calibri" w:cs="Calibri"/>
        </w:rPr>
        <w:t>successful bidder</w:t>
      </w:r>
      <w:r w:rsidRPr="00D21227">
        <w:rPr>
          <w:rFonts w:ascii="Calibri" w:hAnsi="Calibri" w:cs="Calibri"/>
        </w:rPr>
        <w:t xml:space="preserve"> may not be eligible for future solicitations. </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CONFLICT OF INTEREST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By submission of a </w:t>
      </w:r>
      <w:r>
        <w:rPr>
          <w:rFonts w:ascii="Calibri" w:hAnsi="Calibri" w:cs="Calibri"/>
        </w:rPr>
        <w:t>bid r</w:t>
      </w:r>
      <w:r w:rsidRPr="00D21227">
        <w:rPr>
          <w:rFonts w:ascii="Calibri" w:hAnsi="Calibri" w:cs="Calibri"/>
        </w:rPr>
        <w:t xml:space="preserve">esponse, </w:t>
      </w:r>
      <w:r>
        <w:rPr>
          <w:rFonts w:ascii="Calibri" w:hAnsi="Calibri" w:cs="Calibri"/>
        </w:rPr>
        <w:t>the bid</w:t>
      </w:r>
      <w:r w:rsidRPr="00D21227">
        <w:rPr>
          <w:rFonts w:ascii="Calibri" w:hAnsi="Calibri" w:cs="Calibri"/>
        </w:rPr>
        <w:t xml:space="preserve">der agrees that it has no direct or indirect interest that would conflict in any manner or degree with performance by this RFP or any resulting contract of its services. The </w:t>
      </w:r>
      <w:r>
        <w:rPr>
          <w:rFonts w:ascii="Calibri" w:hAnsi="Calibri" w:cs="Calibri"/>
        </w:rPr>
        <w:t>bid</w:t>
      </w:r>
      <w:r w:rsidRPr="00D21227">
        <w:rPr>
          <w:rFonts w:ascii="Calibri" w:hAnsi="Calibri" w:cs="Calibri"/>
        </w:rPr>
        <w:t xml:space="preserve">der shall further covenant that, in the performance of any contract, the </w:t>
      </w:r>
      <w:r>
        <w:rPr>
          <w:rFonts w:ascii="Calibri" w:hAnsi="Calibri" w:cs="Calibri"/>
        </w:rPr>
        <w:t>bid</w:t>
      </w:r>
      <w:r w:rsidRPr="00D21227">
        <w:rPr>
          <w:rFonts w:ascii="Calibri" w:hAnsi="Calibri" w:cs="Calibri"/>
        </w:rPr>
        <w:t xml:space="preserve">der shall not employ any person or entity having any such known conflict. </w:t>
      </w:r>
    </w:p>
    <w:p w:rsidR="00763EE6" w:rsidRPr="00D21227" w:rsidRDefault="00763EE6" w:rsidP="006E1333">
      <w:pPr>
        <w:pStyle w:val="CM76"/>
        <w:numPr>
          <w:ilvl w:val="2"/>
          <w:numId w:val="6"/>
        </w:numPr>
        <w:spacing w:after="120" w:line="256" w:lineRule="atLeast"/>
        <w:rPr>
          <w:rFonts w:ascii="Calibri" w:hAnsi="Calibri" w:cs="Calibri"/>
        </w:rPr>
      </w:pPr>
      <w:r w:rsidRPr="00D21227">
        <w:rPr>
          <w:rFonts w:ascii="Calibri" w:hAnsi="Calibri" w:cs="Calibri"/>
        </w:rPr>
        <w:t xml:space="preserve">Failure of the </w:t>
      </w:r>
      <w:r>
        <w:rPr>
          <w:rFonts w:ascii="Calibri" w:hAnsi="Calibri" w:cs="Calibri"/>
        </w:rPr>
        <w:t>bid</w:t>
      </w:r>
      <w:r w:rsidRPr="00D21227">
        <w:rPr>
          <w:rFonts w:ascii="Calibri" w:hAnsi="Calibri" w:cs="Calibri"/>
        </w:rPr>
        <w:t>der to provide any information requested in the RFP may result in disqualification</w:t>
      </w:r>
      <w:r>
        <w:rPr>
          <w:rFonts w:ascii="Calibri" w:hAnsi="Calibri" w:cs="Calibri"/>
        </w:rPr>
        <w:t>.</w:t>
      </w:r>
      <w:r w:rsidRPr="00D21227">
        <w:rPr>
          <w:rFonts w:ascii="Calibri" w:hAnsi="Calibri" w:cs="Calibri"/>
        </w:rPr>
        <w:t xml:space="preserve"> </w:t>
      </w:r>
    </w:p>
    <w:p w:rsidR="00763EE6" w:rsidRPr="00D21227" w:rsidRDefault="00763EE6" w:rsidP="006E1333">
      <w:pPr>
        <w:pStyle w:val="CM76"/>
        <w:numPr>
          <w:ilvl w:val="1"/>
          <w:numId w:val="6"/>
        </w:numPr>
        <w:spacing w:after="120" w:line="253" w:lineRule="atLeast"/>
        <w:rPr>
          <w:rFonts w:ascii="Calibri" w:hAnsi="Calibri" w:cs="Calibri"/>
        </w:rPr>
      </w:pPr>
      <w:r w:rsidRPr="00D21227">
        <w:rPr>
          <w:rFonts w:ascii="Calibri" w:hAnsi="Calibri" w:cs="Calibri"/>
          <w:b/>
          <w:bCs/>
        </w:rPr>
        <w:t xml:space="preserve">ACCEPTANCE OF TERMS AND CONDITIONS </w:t>
      </w:r>
    </w:p>
    <w:p w:rsidR="00763EE6" w:rsidRDefault="00763EE6" w:rsidP="006E1333">
      <w:pPr>
        <w:pStyle w:val="CM76"/>
        <w:numPr>
          <w:ilvl w:val="2"/>
          <w:numId w:val="6"/>
        </w:numPr>
        <w:spacing w:after="120" w:line="253" w:lineRule="atLeast"/>
        <w:rPr>
          <w:rFonts w:ascii="Calibri" w:hAnsi="Calibri" w:cs="Calibri"/>
        </w:rPr>
      </w:pPr>
      <w:r w:rsidRPr="00D21227">
        <w:rPr>
          <w:rFonts w:ascii="Calibri" w:hAnsi="Calibri" w:cs="Calibri"/>
        </w:rPr>
        <w:t xml:space="preserve">By submitting a </w:t>
      </w:r>
      <w:r>
        <w:rPr>
          <w:rFonts w:ascii="Calibri" w:hAnsi="Calibri" w:cs="Calibri"/>
        </w:rPr>
        <w:t>bid r</w:t>
      </w:r>
      <w:r w:rsidRPr="00D21227">
        <w:rPr>
          <w:rFonts w:ascii="Calibri" w:hAnsi="Calibri" w:cs="Calibri"/>
        </w:rPr>
        <w:t xml:space="preserve">esponse to this RFP, the </w:t>
      </w:r>
      <w:r>
        <w:rPr>
          <w:rFonts w:ascii="Calibri" w:hAnsi="Calibri" w:cs="Calibri"/>
        </w:rPr>
        <w:t>successful bidder</w:t>
      </w:r>
      <w:r w:rsidRPr="00D21227">
        <w:rPr>
          <w:rFonts w:ascii="Calibri" w:hAnsi="Calibri" w:cs="Calibri"/>
        </w:rPr>
        <w:t xml:space="preserve"> accepts the terms and conditions set forth herein.</w:t>
      </w:r>
    </w:p>
    <w:p w:rsidR="009B20B8" w:rsidRDefault="009B20B8" w:rsidP="009B20B8"/>
    <w:p w:rsidR="009B20B8" w:rsidRPr="009B20B8" w:rsidRDefault="009B20B8" w:rsidP="009B20B8"/>
    <w:p w:rsidR="00763EE6" w:rsidRPr="00D21227" w:rsidRDefault="00763EE6" w:rsidP="006E1333">
      <w:pPr>
        <w:pStyle w:val="CM75"/>
        <w:numPr>
          <w:ilvl w:val="1"/>
          <w:numId w:val="6"/>
        </w:numPr>
        <w:spacing w:after="204" w:line="253" w:lineRule="atLeast"/>
        <w:rPr>
          <w:rFonts w:ascii="Calibri" w:hAnsi="Calibri" w:cs="Calibri"/>
        </w:rPr>
      </w:pPr>
      <w:r w:rsidRPr="00D21227">
        <w:rPr>
          <w:rFonts w:ascii="Calibri" w:hAnsi="Calibri" w:cs="Calibri"/>
          <w:b/>
          <w:bCs/>
        </w:rPr>
        <w:lastRenderedPageBreak/>
        <w:t xml:space="preserve">CONFIDENTIAL AND PROPRIETARY INFORMATION  </w:t>
      </w:r>
    </w:p>
    <w:p w:rsidR="00EA41CF" w:rsidRDefault="00763EE6" w:rsidP="006E1333">
      <w:pPr>
        <w:pStyle w:val="CM75"/>
        <w:numPr>
          <w:ilvl w:val="2"/>
          <w:numId w:val="6"/>
        </w:numPr>
        <w:spacing w:after="245" w:line="256" w:lineRule="atLeast"/>
        <w:rPr>
          <w:rFonts w:ascii="Calibri" w:hAnsi="Calibri" w:cs="Calibri"/>
        </w:rPr>
      </w:pPr>
      <w:r w:rsidRPr="00D21227">
        <w:rPr>
          <w:rFonts w:ascii="Calibri" w:hAnsi="Calibri" w:cs="Calibri"/>
        </w:rPr>
        <w:t xml:space="preserve"> All information contained in the </w:t>
      </w:r>
      <w:r>
        <w:rPr>
          <w:rFonts w:ascii="Calibri" w:hAnsi="Calibri" w:cs="Calibri"/>
        </w:rPr>
        <w:t>bid</w:t>
      </w:r>
      <w:r w:rsidRPr="00D21227">
        <w:rPr>
          <w:rFonts w:ascii="Calibri" w:hAnsi="Calibri" w:cs="Calibri"/>
        </w:rPr>
        <w:t xml:space="preserve"> is subject to production. Each </w:t>
      </w:r>
      <w:r>
        <w:rPr>
          <w:rFonts w:ascii="Calibri" w:hAnsi="Calibri" w:cs="Calibri"/>
        </w:rPr>
        <w:t>bid</w:t>
      </w:r>
      <w:r w:rsidRPr="00D21227">
        <w:rPr>
          <w:rFonts w:ascii="Calibri" w:hAnsi="Calibri" w:cs="Calibri"/>
        </w:rPr>
        <w:t xml:space="preserve">der shall be responsible for identifying all information in its </w:t>
      </w:r>
      <w:r>
        <w:rPr>
          <w:rFonts w:ascii="Calibri" w:hAnsi="Calibri" w:cs="Calibri"/>
        </w:rPr>
        <w:t>bid</w:t>
      </w:r>
      <w:r w:rsidRPr="00D21227">
        <w:rPr>
          <w:rFonts w:ascii="Calibri" w:hAnsi="Calibri" w:cs="Calibri"/>
        </w:rPr>
        <w:t xml:space="preserve"> that it considers confidential and proprietary and not subject to release to the general public for any reason by including with its </w:t>
      </w:r>
      <w:r>
        <w:rPr>
          <w:rFonts w:ascii="Calibri" w:hAnsi="Calibri" w:cs="Calibri"/>
        </w:rPr>
        <w:t>bid</w:t>
      </w:r>
      <w:r w:rsidRPr="00D21227">
        <w:rPr>
          <w:rFonts w:ascii="Calibri" w:hAnsi="Calibri" w:cs="Calibri"/>
        </w:rPr>
        <w:t xml:space="preserve"> a separate list entitled “Confidential and Proprietary Information”.  The list shall identify all such information and shall include the location of such information in the </w:t>
      </w:r>
      <w:r>
        <w:rPr>
          <w:rFonts w:ascii="Calibri" w:hAnsi="Calibri" w:cs="Calibri"/>
        </w:rPr>
        <w:t>bid</w:t>
      </w:r>
      <w:r w:rsidRPr="00D21227">
        <w:rPr>
          <w:rFonts w:ascii="Calibri" w:hAnsi="Calibri" w:cs="Calibri"/>
        </w:rPr>
        <w:t xml:space="preserve">, including page numbers, as well as an explanation as to why each piece of information is considered to be confidential and proprietary. All information not included on the list, even if marked as confidential or “proprietary, shall be considered public information and is subject to release on request. </w:t>
      </w:r>
    </w:p>
    <w:p w:rsidR="00763EE6" w:rsidRPr="00D21227" w:rsidRDefault="00EA41CF" w:rsidP="006E1333">
      <w:pPr>
        <w:pStyle w:val="CM75"/>
        <w:numPr>
          <w:ilvl w:val="2"/>
          <w:numId w:val="6"/>
        </w:numPr>
        <w:spacing w:after="245" w:line="256" w:lineRule="atLeast"/>
        <w:rPr>
          <w:rFonts w:ascii="Calibri" w:hAnsi="Calibri" w:cs="Calibri"/>
        </w:rPr>
      </w:pPr>
      <w:r>
        <w:rPr>
          <w:rFonts w:ascii="Calibri" w:hAnsi="Calibri" w:cs="Calibri"/>
        </w:rPr>
        <w:t>All work product developed to execute this RFP will become the property of the SETRAC and the RHPC.</w:t>
      </w:r>
    </w:p>
    <w:p w:rsidR="00763EE6" w:rsidRPr="00D21227" w:rsidRDefault="00763EE6" w:rsidP="006E1333">
      <w:pPr>
        <w:pStyle w:val="CM75"/>
        <w:numPr>
          <w:ilvl w:val="2"/>
          <w:numId w:val="6"/>
        </w:numPr>
        <w:spacing w:after="245" w:line="256" w:lineRule="atLeast"/>
        <w:rPr>
          <w:rFonts w:ascii="Calibri" w:hAnsi="Calibri" w:cs="Calibri"/>
        </w:rPr>
      </w:pPr>
      <w:r w:rsidRPr="00D21227">
        <w:rPr>
          <w:rFonts w:ascii="Calibri" w:hAnsi="Calibri" w:cs="Calibri"/>
        </w:rPr>
        <w:t xml:space="preserve">Reasons given for considering information within a </w:t>
      </w:r>
      <w:r>
        <w:rPr>
          <w:rFonts w:ascii="Calibri" w:hAnsi="Calibri" w:cs="Calibri"/>
        </w:rPr>
        <w:t>bid r</w:t>
      </w:r>
      <w:r w:rsidRPr="00D21227">
        <w:rPr>
          <w:rFonts w:ascii="Calibri" w:hAnsi="Calibri" w:cs="Calibri"/>
        </w:rPr>
        <w:t xml:space="preserve">esponse confidential or proprietary shall be legally justifiable, which is within the sole discretion of the SETRAC. Indicating that a </w:t>
      </w:r>
      <w:r>
        <w:rPr>
          <w:rFonts w:ascii="Calibri" w:hAnsi="Calibri" w:cs="Calibri"/>
        </w:rPr>
        <w:t>bid r</w:t>
      </w:r>
      <w:r w:rsidRPr="00D21227">
        <w:rPr>
          <w:rFonts w:ascii="Calibri" w:hAnsi="Calibri" w:cs="Calibri"/>
        </w:rPr>
        <w:t xml:space="preserve">esponse in its entirety is confidential and proprietary is not legally justifiable, is not acceptable, and may be grounds for the SETRAC rejecting the </w:t>
      </w:r>
      <w:r>
        <w:rPr>
          <w:rFonts w:ascii="Calibri" w:hAnsi="Calibri" w:cs="Calibri"/>
        </w:rPr>
        <w:t>bid r</w:t>
      </w:r>
      <w:r w:rsidRPr="00D21227">
        <w:rPr>
          <w:rFonts w:ascii="Calibri" w:hAnsi="Calibri" w:cs="Calibri"/>
        </w:rPr>
        <w:t xml:space="preserve">esponse on the grounds that the </w:t>
      </w:r>
      <w:r>
        <w:rPr>
          <w:rFonts w:ascii="Calibri" w:hAnsi="Calibri" w:cs="Calibri"/>
        </w:rPr>
        <w:t>bid r</w:t>
      </w:r>
      <w:r w:rsidRPr="00D21227">
        <w:rPr>
          <w:rFonts w:ascii="Calibri" w:hAnsi="Calibri" w:cs="Calibri"/>
        </w:rPr>
        <w:t xml:space="preserve">esponse is not responsive.  </w:t>
      </w:r>
    </w:p>
    <w:p w:rsidR="00763EE6" w:rsidRPr="00D21227" w:rsidRDefault="00763EE6" w:rsidP="006E1333">
      <w:pPr>
        <w:pStyle w:val="CM8"/>
        <w:numPr>
          <w:ilvl w:val="2"/>
          <w:numId w:val="6"/>
        </w:numPr>
        <w:rPr>
          <w:rFonts w:ascii="Calibri" w:hAnsi="Calibri" w:cs="Calibri"/>
        </w:rPr>
      </w:pPr>
      <w:r w:rsidRPr="00D21227">
        <w:rPr>
          <w:rFonts w:ascii="Calibri" w:hAnsi="Calibri" w:cs="Calibri"/>
        </w:rPr>
        <w:t xml:space="preserve">Limitations to Liability:  The SETRAC assumes no responsibility and no liability for costs incurred by </w:t>
      </w:r>
      <w:r>
        <w:rPr>
          <w:rFonts w:ascii="Calibri" w:hAnsi="Calibri" w:cs="Calibri"/>
        </w:rPr>
        <w:t>successful bidder</w:t>
      </w:r>
      <w:r w:rsidRPr="00D21227">
        <w:rPr>
          <w:rFonts w:ascii="Calibri" w:hAnsi="Calibri" w:cs="Calibri"/>
        </w:rPr>
        <w:t xml:space="preserve"> in responding to the RFP, including requests for additional information.  The SETRAC assumes no responsibility and shall not be liable in any way for the release to the public of information that is contained in the </w:t>
      </w:r>
      <w:r>
        <w:rPr>
          <w:rFonts w:ascii="Calibri" w:hAnsi="Calibri" w:cs="Calibri"/>
        </w:rPr>
        <w:t>bid r</w:t>
      </w:r>
      <w:r w:rsidRPr="00D21227">
        <w:rPr>
          <w:rFonts w:ascii="Calibri" w:hAnsi="Calibri" w:cs="Calibri"/>
        </w:rPr>
        <w:t xml:space="preserve">esponse. </w:t>
      </w:r>
    </w:p>
    <w:p w:rsidR="00763EE6" w:rsidRPr="00D21227" w:rsidRDefault="00763EE6" w:rsidP="00763EE6">
      <w:pPr>
        <w:rPr>
          <w:rFonts w:cs="Calibri"/>
          <w:sz w:val="20"/>
          <w:szCs w:val="20"/>
        </w:rPr>
      </w:pPr>
    </w:p>
    <w:p w:rsidR="00763EE6" w:rsidRDefault="00763EE6" w:rsidP="00763EE6">
      <w:pPr>
        <w:jc w:val="center"/>
        <w:rPr>
          <w:rFonts w:cs="Calibri"/>
          <w:b/>
          <w:sz w:val="24"/>
          <w:szCs w:val="24"/>
        </w:rPr>
      </w:pPr>
    </w:p>
    <w:p w:rsidR="00763EE6" w:rsidRPr="00D21227" w:rsidRDefault="00763EE6" w:rsidP="00763EE6">
      <w:pPr>
        <w:jc w:val="center"/>
        <w:rPr>
          <w:rFonts w:cs="Calibri"/>
          <w:b/>
          <w:sz w:val="24"/>
          <w:szCs w:val="24"/>
        </w:rPr>
      </w:pPr>
      <w:r w:rsidRPr="00D21227">
        <w:rPr>
          <w:rFonts w:cs="Calibri"/>
          <w:b/>
          <w:sz w:val="24"/>
          <w:szCs w:val="24"/>
        </w:rPr>
        <w:t>SECTION TWO – GENERAL SPECIFICATION</w:t>
      </w:r>
      <w:r w:rsidR="00B82F9C">
        <w:rPr>
          <w:rFonts w:cs="Calibri"/>
          <w:b/>
          <w:sz w:val="24"/>
          <w:szCs w:val="24"/>
        </w:rPr>
        <w:t>S</w:t>
      </w:r>
    </w:p>
    <w:p w:rsidR="00763EE6" w:rsidRPr="00D21227" w:rsidRDefault="00763EE6" w:rsidP="006E1333">
      <w:pPr>
        <w:pStyle w:val="ListParagraph"/>
        <w:numPr>
          <w:ilvl w:val="0"/>
          <w:numId w:val="2"/>
        </w:numPr>
        <w:rPr>
          <w:rFonts w:cs="Calibri"/>
          <w:b/>
          <w:sz w:val="24"/>
          <w:szCs w:val="24"/>
        </w:rPr>
      </w:pPr>
      <w:r w:rsidRPr="00D21227">
        <w:rPr>
          <w:rFonts w:cs="Calibri"/>
          <w:b/>
          <w:sz w:val="24"/>
          <w:szCs w:val="24"/>
        </w:rPr>
        <w:t>SCOPE</w:t>
      </w:r>
    </w:p>
    <w:p w:rsidR="00763EE6" w:rsidRDefault="00763EE6" w:rsidP="006E1333">
      <w:pPr>
        <w:pStyle w:val="ListParagraph"/>
        <w:numPr>
          <w:ilvl w:val="1"/>
          <w:numId w:val="2"/>
        </w:numPr>
        <w:rPr>
          <w:rFonts w:cs="Calibri"/>
          <w:sz w:val="24"/>
          <w:szCs w:val="24"/>
        </w:rPr>
      </w:pPr>
      <w:r w:rsidRPr="00D21227">
        <w:rPr>
          <w:rFonts w:cs="Calibri"/>
          <w:sz w:val="24"/>
          <w:szCs w:val="24"/>
        </w:rPr>
        <w:t xml:space="preserve">These </w:t>
      </w:r>
      <w:r w:rsidR="009C693D">
        <w:rPr>
          <w:rFonts w:cs="Calibri"/>
          <w:sz w:val="24"/>
          <w:szCs w:val="24"/>
        </w:rPr>
        <w:t>requirements a</w:t>
      </w:r>
      <w:r w:rsidRPr="00D21227">
        <w:rPr>
          <w:rFonts w:cs="Calibri"/>
          <w:sz w:val="24"/>
          <w:szCs w:val="24"/>
        </w:rPr>
        <w:t xml:space="preserve">re intended to cover the </w:t>
      </w:r>
      <w:r w:rsidR="00EA41CF">
        <w:rPr>
          <w:rFonts w:cs="Calibri"/>
          <w:sz w:val="24"/>
          <w:szCs w:val="24"/>
        </w:rPr>
        <w:t xml:space="preserve">development, </w:t>
      </w:r>
      <w:r w:rsidR="009C693D">
        <w:rPr>
          <w:rFonts w:cs="Calibri"/>
          <w:sz w:val="24"/>
          <w:szCs w:val="24"/>
        </w:rPr>
        <w:t>execution</w:t>
      </w:r>
      <w:r w:rsidR="00EA41CF">
        <w:rPr>
          <w:rFonts w:cs="Calibri"/>
          <w:sz w:val="24"/>
          <w:szCs w:val="24"/>
        </w:rPr>
        <w:t>, and evaluation</w:t>
      </w:r>
      <w:r w:rsidR="009C693D">
        <w:rPr>
          <w:rFonts w:cs="Calibri"/>
          <w:sz w:val="24"/>
          <w:szCs w:val="24"/>
        </w:rPr>
        <w:t xml:space="preserve"> </w:t>
      </w:r>
      <w:r w:rsidRPr="00D21227">
        <w:rPr>
          <w:rFonts w:cs="Calibri"/>
          <w:sz w:val="24"/>
          <w:szCs w:val="24"/>
        </w:rPr>
        <w:t xml:space="preserve">of </w:t>
      </w:r>
      <w:r w:rsidR="00BF70B2">
        <w:rPr>
          <w:rFonts w:cs="Calibri"/>
          <w:sz w:val="24"/>
          <w:szCs w:val="24"/>
        </w:rPr>
        <w:t>four functional</w:t>
      </w:r>
      <w:r w:rsidR="009C693D">
        <w:rPr>
          <w:rFonts w:cs="Calibri"/>
          <w:sz w:val="24"/>
          <w:szCs w:val="24"/>
        </w:rPr>
        <w:t xml:space="preserve"> exercise</w:t>
      </w:r>
      <w:r w:rsidR="00BF70B2">
        <w:rPr>
          <w:rFonts w:cs="Calibri"/>
          <w:sz w:val="24"/>
          <w:szCs w:val="24"/>
        </w:rPr>
        <w:t>s</w:t>
      </w:r>
      <w:r w:rsidR="009C693D">
        <w:rPr>
          <w:rFonts w:cs="Calibri"/>
          <w:sz w:val="24"/>
          <w:szCs w:val="24"/>
        </w:rPr>
        <w:t xml:space="preserve"> </w:t>
      </w:r>
      <w:r w:rsidRPr="00D21227">
        <w:rPr>
          <w:rFonts w:cs="Calibri"/>
          <w:sz w:val="24"/>
          <w:szCs w:val="24"/>
        </w:rPr>
        <w:t xml:space="preserve">for the </w:t>
      </w:r>
      <w:r w:rsidR="009C693D">
        <w:rPr>
          <w:rFonts w:cs="Calibri"/>
          <w:sz w:val="24"/>
          <w:szCs w:val="24"/>
        </w:rPr>
        <w:t>Regional Hospital Preparedness Council</w:t>
      </w:r>
      <w:r w:rsidR="00886C66">
        <w:rPr>
          <w:rFonts w:cs="Calibri"/>
          <w:sz w:val="24"/>
          <w:szCs w:val="24"/>
        </w:rPr>
        <w:t xml:space="preserve"> (RHPC)</w:t>
      </w:r>
      <w:r w:rsidR="009C693D">
        <w:rPr>
          <w:rFonts w:cs="Calibri"/>
          <w:sz w:val="24"/>
          <w:szCs w:val="24"/>
        </w:rPr>
        <w:t xml:space="preserve"> and the SouthEast Texas Regional </w:t>
      </w:r>
      <w:r w:rsidR="00886C66">
        <w:rPr>
          <w:rFonts w:cs="Calibri"/>
          <w:sz w:val="24"/>
          <w:szCs w:val="24"/>
        </w:rPr>
        <w:t>Advisory Council (</w:t>
      </w:r>
      <w:r w:rsidRPr="00D21227">
        <w:rPr>
          <w:rFonts w:cs="Calibri"/>
          <w:sz w:val="24"/>
          <w:szCs w:val="24"/>
        </w:rPr>
        <w:t>SETRAC</w:t>
      </w:r>
      <w:r w:rsidR="00886C66">
        <w:rPr>
          <w:rFonts w:cs="Calibri"/>
          <w:sz w:val="24"/>
          <w:szCs w:val="24"/>
        </w:rPr>
        <w:t>)</w:t>
      </w:r>
      <w:r w:rsidRPr="00D21227">
        <w:rPr>
          <w:rFonts w:cs="Calibri"/>
          <w:sz w:val="24"/>
          <w:szCs w:val="24"/>
        </w:rPr>
        <w:t>.</w:t>
      </w:r>
    </w:p>
    <w:p w:rsidR="00BF70B2" w:rsidRDefault="00BF70B2" w:rsidP="00130635">
      <w:pPr>
        <w:pStyle w:val="ListParagraph"/>
        <w:numPr>
          <w:ilvl w:val="2"/>
          <w:numId w:val="2"/>
        </w:numPr>
        <w:rPr>
          <w:rFonts w:cs="Calibri"/>
          <w:sz w:val="24"/>
          <w:szCs w:val="24"/>
        </w:rPr>
      </w:pPr>
      <w:r>
        <w:rPr>
          <w:rFonts w:cs="Calibri"/>
          <w:sz w:val="24"/>
          <w:szCs w:val="24"/>
        </w:rPr>
        <w:t xml:space="preserve">One functional exercise </w:t>
      </w:r>
      <w:r w:rsidR="00A3602A">
        <w:rPr>
          <w:rFonts w:cs="Calibri"/>
          <w:sz w:val="24"/>
          <w:szCs w:val="24"/>
        </w:rPr>
        <w:t xml:space="preserve">for each of the four Corridors, </w:t>
      </w:r>
      <w:r w:rsidR="00EA41CF">
        <w:rPr>
          <w:rFonts w:cs="Calibri"/>
          <w:sz w:val="24"/>
          <w:szCs w:val="24"/>
        </w:rPr>
        <w:t xml:space="preserve">is to be developed, </w:t>
      </w:r>
      <w:r>
        <w:rPr>
          <w:rFonts w:cs="Calibri"/>
          <w:sz w:val="24"/>
          <w:szCs w:val="24"/>
        </w:rPr>
        <w:t>executed</w:t>
      </w:r>
      <w:r w:rsidR="00EA41CF">
        <w:rPr>
          <w:rFonts w:cs="Calibri"/>
          <w:sz w:val="24"/>
          <w:szCs w:val="24"/>
        </w:rPr>
        <w:t>, and evaluated</w:t>
      </w:r>
      <w:r>
        <w:rPr>
          <w:rFonts w:cs="Calibri"/>
          <w:sz w:val="24"/>
          <w:szCs w:val="24"/>
        </w:rPr>
        <w:t xml:space="preserve"> </w:t>
      </w:r>
      <w:r w:rsidR="00A3602A">
        <w:rPr>
          <w:rFonts w:cs="Calibri"/>
          <w:sz w:val="24"/>
          <w:szCs w:val="24"/>
        </w:rPr>
        <w:t>specifically for that Corridor, and must include utilization of the CMOC</w:t>
      </w:r>
      <w:r w:rsidR="00EA41CF">
        <w:rPr>
          <w:rFonts w:cs="Calibri"/>
          <w:sz w:val="24"/>
          <w:szCs w:val="24"/>
        </w:rPr>
        <w:t>.</w:t>
      </w:r>
    </w:p>
    <w:p w:rsidR="00A3602A" w:rsidRPr="00D21227" w:rsidRDefault="00A3602A" w:rsidP="00130635">
      <w:pPr>
        <w:pStyle w:val="ListParagraph"/>
        <w:numPr>
          <w:ilvl w:val="2"/>
          <w:numId w:val="2"/>
        </w:numPr>
        <w:rPr>
          <w:rFonts w:cs="Calibri"/>
          <w:sz w:val="24"/>
          <w:szCs w:val="24"/>
        </w:rPr>
      </w:pPr>
      <w:r>
        <w:rPr>
          <w:rFonts w:cs="Calibri"/>
          <w:sz w:val="24"/>
          <w:szCs w:val="24"/>
        </w:rPr>
        <w:t>Participation of EMS, Public Health, OEMs are highly encouraged and should be included in the exercise design and executed either by the participating agency or via SimCell by the contractor.</w:t>
      </w:r>
    </w:p>
    <w:p w:rsidR="00763EE6" w:rsidRPr="00D21227" w:rsidRDefault="00763EE6" w:rsidP="006E1333">
      <w:pPr>
        <w:pStyle w:val="ListParagraph"/>
        <w:numPr>
          <w:ilvl w:val="2"/>
          <w:numId w:val="3"/>
        </w:numPr>
        <w:rPr>
          <w:rFonts w:cs="Calibri"/>
          <w:sz w:val="24"/>
          <w:szCs w:val="24"/>
        </w:rPr>
      </w:pPr>
      <w:r>
        <w:rPr>
          <w:rFonts w:cs="Calibri"/>
          <w:sz w:val="24"/>
          <w:szCs w:val="24"/>
        </w:rPr>
        <w:lastRenderedPageBreak/>
        <w:t>Bid</w:t>
      </w:r>
      <w:r w:rsidRPr="00D21227">
        <w:rPr>
          <w:rFonts w:cs="Calibri"/>
          <w:sz w:val="24"/>
          <w:szCs w:val="24"/>
        </w:rPr>
        <w:t xml:space="preserve">ders are strongly encouraged to bring any issues regarding this request for proposal or the </w:t>
      </w:r>
      <w:r w:rsidR="00886C66">
        <w:rPr>
          <w:rFonts w:cs="Calibri"/>
          <w:sz w:val="24"/>
          <w:szCs w:val="24"/>
        </w:rPr>
        <w:t xml:space="preserve">details of the </w:t>
      </w:r>
      <w:r w:rsidR="00EA41CF">
        <w:rPr>
          <w:rFonts w:cs="Calibri"/>
          <w:sz w:val="24"/>
          <w:szCs w:val="24"/>
        </w:rPr>
        <w:t>functional</w:t>
      </w:r>
      <w:r w:rsidR="00886C66">
        <w:rPr>
          <w:rFonts w:cs="Calibri"/>
          <w:sz w:val="24"/>
          <w:szCs w:val="24"/>
        </w:rPr>
        <w:t xml:space="preserve"> exercise</w:t>
      </w:r>
      <w:r w:rsidR="00EA41CF">
        <w:rPr>
          <w:rFonts w:cs="Calibri"/>
          <w:sz w:val="24"/>
          <w:szCs w:val="24"/>
        </w:rPr>
        <w:t>s</w:t>
      </w:r>
      <w:r w:rsidR="00886C66">
        <w:rPr>
          <w:rFonts w:cs="Calibri"/>
          <w:sz w:val="24"/>
          <w:szCs w:val="24"/>
        </w:rPr>
        <w:t xml:space="preserve"> </w:t>
      </w:r>
      <w:r>
        <w:rPr>
          <w:rFonts w:cs="Calibri"/>
          <w:sz w:val="24"/>
          <w:szCs w:val="24"/>
        </w:rPr>
        <w:t>to be provided to the p</w:t>
      </w:r>
      <w:r w:rsidRPr="00D21227">
        <w:rPr>
          <w:rFonts w:cs="Calibri"/>
          <w:sz w:val="24"/>
          <w:szCs w:val="24"/>
        </w:rPr>
        <w:t>urchaser prior to the deadline.</w:t>
      </w:r>
    </w:p>
    <w:p w:rsidR="00763EE6" w:rsidRPr="00D21227" w:rsidRDefault="00763EE6" w:rsidP="006E1333">
      <w:pPr>
        <w:pStyle w:val="ListParagraph"/>
        <w:numPr>
          <w:ilvl w:val="2"/>
          <w:numId w:val="3"/>
        </w:numPr>
        <w:rPr>
          <w:rFonts w:cs="Calibri"/>
          <w:sz w:val="24"/>
          <w:szCs w:val="24"/>
        </w:rPr>
      </w:pPr>
      <w:r w:rsidRPr="00D21227">
        <w:rPr>
          <w:rFonts w:cs="Calibri"/>
          <w:sz w:val="24"/>
          <w:szCs w:val="24"/>
        </w:rPr>
        <w:t>Any modifications,</w:t>
      </w:r>
      <w:r>
        <w:rPr>
          <w:rFonts w:cs="Calibri"/>
          <w:sz w:val="24"/>
          <w:szCs w:val="24"/>
        </w:rPr>
        <w:t xml:space="preserve"> additions or deletions to the </w:t>
      </w:r>
      <w:r w:rsidR="00886C66">
        <w:rPr>
          <w:rFonts w:cs="Calibri"/>
          <w:sz w:val="24"/>
          <w:szCs w:val="24"/>
        </w:rPr>
        <w:t>exercise requirements t</w:t>
      </w:r>
      <w:r w:rsidRPr="00D21227">
        <w:rPr>
          <w:rFonts w:cs="Calibri"/>
          <w:sz w:val="24"/>
          <w:szCs w:val="24"/>
        </w:rPr>
        <w:t xml:space="preserve">hat result from </w:t>
      </w:r>
      <w:r w:rsidR="00886C66">
        <w:rPr>
          <w:rFonts w:cs="Calibri"/>
          <w:sz w:val="24"/>
          <w:szCs w:val="24"/>
        </w:rPr>
        <w:t xml:space="preserve">planning </w:t>
      </w:r>
      <w:r w:rsidRPr="00D21227">
        <w:rPr>
          <w:rFonts w:cs="Calibri"/>
          <w:sz w:val="24"/>
          <w:szCs w:val="24"/>
        </w:rPr>
        <w:t>meeting</w:t>
      </w:r>
      <w:r w:rsidR="00886C66">
        <w:rPr>
          <w:rFonts w:cs="Calibri"/>
          <w:sz w:val="24"/>
          <w:szCs w:val="24"/>
        </w:rPr>
        <w:t>s</w:t>
      </w:r>
      <w:r w:rsidRPr="00D21227">
        <w:rPr>
          <w:rFonts w:cs="Calibri"/>
          <w:sz w:val="24"/>
          <w:szCs w:val="24"/>
        </w:rPr>
        <w:t xml:space="preserve"> shall be in the form of an addendum </w:t>
      </w:r>
      <w:r w:rsidR="00EA41CF">
        <w:rPr>
          <w:rFonts w:cs="Calibri"/>
          <w:sz w:val="24"/>
          <w:szCs w:val="24"/>
        </w:rPr>
        <w:t xml:space="preserve">agreed upon by the SETRAC and the RHPC, and </w:t>
      </w:r>
      <w:r w:rsidRPr="00D21227">
        <w:rPr>
          <w:rFonts w:cs="Calibri"/>
          <w:sz w:val="24"/>
          <w:szCs w:val="24"/>
        </w:rPr>
        <w:t>published by the SETRAC.</w:t>
      </w:r>
    </w:p>
    <w:p w:rsidR="00763EE6" w:rsidRDefault="00763EE6" w:rsidP="00763EE6">
      <w:pPr>
        <w:pStyle w:val="ListParagraph"/>
        <w:ind w:left="1440"/>
        <w:rPr>
          <w:rFonts w:cs="Calibri"/>
          <w:sz w:val="24"/>
          <w:szCs w:val="24"/>
        </w:rPr>
      </w:pPr>
    </w:p>
    <w:p w:rsidR="00886C66" w:rsidRPr="00D21227" w:rsidRDefault="00886C66" w:rsidP="00763EE6">
      <w:pPr>
        <w:pStyle w:val="ListParagraph"/>
        <w:ind w:left="1440"/>
        <w:rPr>
          <w:rFonts w:cs="Calibri"/>
          <w:sz w:val="24"/>
          <w:szCs w:val="24"/>
        </w:rPr>
      </w:pPr>
    </w:p>
    <w:p w:rsidR="00763EE6" w:rsidRPr="00D21227" w:rsidRDefault="00763EE6" w:rsidP="006E1333">
      <w:pPr>
        <w:pStyle w:val="ListParagraph"/>
        <w:numPr>
          <w:ilvl w:val="1"/>
          <w:numId w:val="3"/>
        </w:numPr>
        <w:rPr>
          <w:rFonts w:cs="Calibri"/>
          <w:sz w:val="24"/>
          <w:szCs w:val="24"/>
        </w:rPr>
      </w:pPr>
      <w:r w:rsidRPr="00D21227">
        <w:rPr>
          <w:rFonts w:cs="Calibri"/>
          <w:b/>
          <w:sz w:val="24"/>
          <w:szCs w:val="24"/>
        </w:rPr>
        <w:t>PURCHASE ORDER</w:t>
      </w:r>
    </w:p>
    <w:p w:rsidR="00763EE6" w:rsidRPr="00D21227" w:rsidRDefault="00763EE6" w:rsidP="006E1333">
      <w:pPr>
        <w:pStyle w:val="ListParagraph"/>
        <w:numPr>
          <w:ilvl w:val="2"/>
          <w:numId w:val="3"/>
        </w:numPr>
        <w:rPr>
          <w:rFonts w:cs="Calibri"/>
          <w:sz w:val="24"/>
          <w:szCs w:val="24"/>
        </w:rPr>
      </w:pPr>
      <w:r w:rsidRPr="00D21227">
        <w:rPr>
          <w:rFonts w:cs="Calibri"/>
          <w:sz w:val="24"/>
          <w:szCs w:val="24"/>
        </w:rPr>
        <w:t>Award and authorization for materia</w:t>
      </w:r>
      <w:r>
        <w:rPr>
          <w:rFonts w:cs="Calibri"/>
          <w:sz w:val="24"/>
          <w:szCs w:val="24"/>
        </w:rPr>
        <w:t>ls</w:t>
      </w:r>
      <w:r w:rsidR="00886C66">
        <w:rPr>
          <w:rFonts w:cs="Calibri"/>
          <w:sz w:val="24"/>
          <w:szCs w:val="24"/>
        </w:rPr>
        <w:t>/plans</w:t>
      </w:r>
      <w:r>
        <w:rPr>
          <w:rFonts w:cs="Calibri"/>
          <w:sz w:val="24"/>
          <w:szCs w:val="24"/>
        </w:rPr>
        <w:t xml:space="preserve"> to be delivered shall be by purchase order issued by the p</w:t>
      </w:r>
      <w:r w:rsidRPr="00D21227">
        <w:rPr>
          <w:rFonts w:cs="Calibri"/>
          <w:sz w:val="24"/>
          <w:szCs w:val="24"/>
        </w:rPr>
        <w:t>urc</w:t>
      </w:r>
      <w:r>
        <w:rPr>
          <w:rFonts w:cs="Calibri"/>
          <w:sz w:val="24"/>
          <w:szCs w:val="24"/>
        </w:rPr>
        <w:t>hasing a</w:t>
      </w:r>
      <w:r w:rsidRPr="00D21227">
        <w:rPr>
          <w:rFonts w:cs="Calibri"/>
          <w:sz w:val="24"/>
          <w:szCs w:val="24"/>
        </w:rPr>
        <w:t>gent.</w:t>
      </w:r>
    </w:p>
    <w:p w:rsidR="00763EE6" w:rsidRPr="00D21227" w:rsidRDefault="00763EE6" w:rsidP="006E1333">
      <w:pPr>
        <w:pStyle w:val="CM76"/>
        <w:numPr>
          <w:ilvl w:val="1"/>
          <w:numId w:val="3"/>
        </w:numPr>
        <w:spacing w:after="120" w:line="253" w:lineRule="atLeast"/>
        <w:rPr>
          <w:rFonts w:ascii="Calibri" w:hAnsi="Calibri" w:cs="Calibri"/>
          <w:color w:val="000000"/>
        </w:rPr>
      </w:pPr>
      <w:r w:rsidRPr="00D21227">
        <w:rPr>
          <w:rFonts w:ascii="Calibri" w:hAnsi="Calibri" w:cs="Calibri"/>
          <w:b/>
          <w:bCs/>
          <w:color w:val="000000"/>
        </w:rPr>
        <w:t xml:space="preserve">TERM OF CONTRACT </w:t>
      </w:r>
    </w:p>
    <w:p w:rsidR="00763EE6" w:rsidRPr="00D21227" w:rsidRDefault="00763EE6" w:rsidP="006E1333">
      <w:pPr>
        <w:pStyle w:val="CM80"/>
        <w:numPr>
          <w:ilvl w:val="2"/>
          <w:numId w:val="3"/>
        </w:numPr>
        <w:spacing w:after="355" w:line="253" w:lineRule="atLeast"/>
        <w:rPr>
          <w:rFonts w:ascii="Calibri" w:hAnsi="Calibri" w:cs="Calibri"/>
        </w:rPr>
      </w:pPr>
      <w:r>
        <w:rPr>
          <w:rFonts w:ascii="Calibri" w:hAnsi="Calibri" w:cs="Calibri"/>
          <w:color w:val="000000"/>
        </w:rPr>
        <w:t>This c</w:t>
      </w:r>
      <w:r w:rsidRPr="00D21227">
        <w:rPr>
          <w:rFonts w:ascii="Calibri" w:hAnsi="Calibri" w:cs="Calibri"/>
          <w:color w:val="000000"/>
        </w:rPr>
        <w:t xml:space="preserve">ontract shall be in effect through </w:t>
      </w:r>
      <w:r w:rsidR="00886C66">
        <w:rPr>
          <w:rFonts w:ascii="Calibri" w:hAnsi="Calibri" w:cs="Calibri"/>
          <w:color w:val="000000"/>
        </w:rPr>
        <w:t>August 30</w:t>
      </w:r>
      <w:r>
        <w:rPr>
          <w:rFonts w:ascii="Calibri" w:hAnsi="Calibri" w:cs="Calibri"/>
          <w:color w:val="000000"/>
        </w:rPr>
        <w:t xml:space="preserve">, </w:t>
      </w:r>
      <w:r w:rsidRPr="00D21227">
        <w:rPr>
          <w:rFonts w:ascii="Calibri" w:hAnsi="Calibri" w:cs="Calibri"/>
          <w:color w:val="000000"/>
        </w:rPr>
        <w:t>2012.</w:t>
      </w:r>
      <w:r w:rsidR="00886C66">
        <w:rPr>
          <w:rFonts w:ascii="Calibri" w:hAnsi="Calibri" w:cs="Calibri"/>
          <w:color w:val="000000"/>
        </w:rPr>
        <w:t xml:space="preserve">  </w:t>
      </w:r>
      <w:r w:rsidRPr="00D21227">
        <w:rPr>
          <w:rFonts w:ascii="Calibri" w:hAnsi="Calibri" w:cs="Calibri"/>
          <w:color w:val="000000"/>
        </w:rPr>
        <w:t xml:space="preserve">Additional </w:t>
      </w:r>
      <w:r w:rsidR="00886C66">
        <w:rPr>
          <w:rFonts w:ascii="Calibri" w:hAnsi="Calibri" w:cs="Calibri"/>
          <w:color w:val="000000"/>
        </w:rPr>
        <w:t xml:space="preserve">needs or requirements </w:t>
      </w:r>
      <w:r w:rsidRPr="00D21227">
        <w:rPr>
          <w:rFonts w:ascii="Calibri" w:hAnsi="Calibri" w:cs="Calibri"/>
          <w:color w:val="000000"/>
        </w:rPr>
        <w:t>can be added to this contract.</w:t>
      </w:r>
      <w:r w:rsidRPr="00D21227">
        <w:rPr>
          <w:rFonts w:ascii="Calibri" w:hAnsi="Calibri" w:cs="Calibri"/>
          <w:b/>
          <w:bCs/>
          <w:color w:val="000000"/>
        </w:rPr>
        <w:t xml:space="preserve">  </w:t>
      </w:r>
    </w:p>
    <w:p w:rsidR="00763EE6" w:rsidRPr="00D21227" w:rsidRDefault="00763EE6" w:rsidP="006E1333">
      <w:pPr>
        <w:pStyle w:val="CM76"/>
        <w:numPr>
          <w:ilvl w:val="1"/>
          <w:numId w:val="3"/>
        </w:numPr>
        <w:spacing w:after="120" w:line="253" w:lineRule="atLeast"/>
        <w:rPr>
          <w:rFonts w:ascii="Calibri" w:hAnsi="Calibri" w:cs="Calibri"/>
          <w:color w:val="000000"/>
        </w:rPr>
      </w:pPr>
      <w:r w:rsidRPr="00D21227">
        <w:rPr>
          <w:rFonts w:ascii="Calibri" w:hAnsi="Calibri" w:cs="Calibri"/>
          <w:b/>
          <w:bCs/>
          <w:color w:val="000000"/>
        </w:rPr>
        <w:t>DELIVERY/</w:t>
      </w:r>
      <w:r w:rsidR="00886C66">
        <w:rPr>
          <w:rFonts w:ascii="Calibri" w:hAnsi="Calibri" w:cs="Calibri"/>
          <w:b/>
          <w:bCs/>
          <w:color w:val="000000"/>
        </w:rPr>
        <w:t>EXECUTION OF FULL SCALE EXERCISE/GO</w:t>
      </w:r>
      <w:r w:rsidRPr="00D21227">
        <w:rPr>
          <w:rFonts w:ascii="Calibri" w:hAnsi="Calibri" w:cs="Calibri"/>
          <w:b/>
          <w:bCs/>
          <w:color w:val="000000"/>
        </w:rPr>
        <w:t xml:space="preserve">ODS </w:t>
      </w:r>
    </w:p>
    <w:p w:rsidR="00763EE6" w:rsidRDefault="00763EE6" w:rsidP="006E1333">
      <w:pPr>
        <w:pStyle w:val="CM76"/>
        <w:numPr>
          <w:ilvl w:val="2"/>
          <w:numId w:val="3"/>
        </w:numPr>
        <w:spacing w:after="120" w:line="256" w:lineRule="atLeast"/>
        <w:rPr>
          <w:rFonts w:ascii="Calibri" w:hAnsi="Calibri" w:cs="Calibri"/>
          <w:color w:val="000000"/>
        </w:rPr>
      </w:pPr>
      <w:r>
        <w:rPr>
          <w:rFonts w:ascii="Calibri" w:hAnsi="Calibri" w:cs="Calibri"/>
          <w:color w:val="000000"/>
        </w:rPr>
        <w:t>Successful bidder</w:t>
      </w:r>
      <w:r w:rsidR="00886C66">
        <w:rPr>
          <w:rFonts w:ascii="Calibri" w:hAnsi="Calibri" w:cs="Calibri"/>
          <w:color w:val="000000"/>
        </w:rPr>
        <w:t xml:space="preserve"> shall guarantee the </w:t>
      </w:r>
      <w:r w:rsidR="00A3602A">
        <w:rPr>
          <w:rFonts w:ascii="Calibri" w:hAnsi="Calibri" w:cs="Calibri"/>
          <w:color w:val="000000"/>
        </w:rPr>
        <w:t>functional</w:t>
      </w:r>
      <w:r w:rsidR="00886C66">
        <w:rPr>
          <w:rFonts w:ascii="Calibri" w:hAnsi="Calibri" w:cs="Calibri"/>
          <w:color w:val="000000"/>
        </w:rPr>
        <w:t xml:space="preserve"> exercise</w:t>
      </w:r>
      <w:r w:rsidR="00A3602A">
        <w:rPr>
          <w:rFonts w:ascii="Calibri" w:hAnsi="Calibri" w:cs="Calibri"/>
          <w:color w:val="000000"/>
        </w:rPr>
        <w:t>s</w:t>
      </w:r>
      <w:r w:rsidR="00886C66">
        <w:rPr>
          <w:rFonts w:ascii="Calibri" w:hAnsi="Calibri" w:cs="Calibri"/>
          <w:color w:val="000000"/>
        </w:rPr>
        <w:t xml:space="preserve"> to be performed no later than June 30, 2012.  The performance of </w:t>
      </w:r>
      <w:r w:rsidR="00EA41CF">
        <w:rPr>
          <w:rFonts w:ascii="Calibri" w:hAnsi="Calibri" w:cs="Calibri"/>
          <w:color w:val="000000"/>
        </w:rPr>
        <w:t xml:space="preserve">the </w:t>
      </w:r>
      <w:r w:rsidR="00886C66">
        <w:rPr>
          <w:rFonts w:ascii="Calibri" w:hAnsi="Calibri" w:cs="Calibri"/>
          <w:color w:val="000000"/>
        </w:rPr>
        <w:t xml:space="preserve">proposed </w:t>
      </w:r>
      <w:r w:rsidR="00EA41CF">
        <w:rPr>
          <w:rFonts w:ascii="Calibri" w:hAnsi="Calibri" w:cs="Calibri"/>
          <w:color w:val="000000"/>
        </w:rPr>
        <w:t xml:space="preserve">exercises </w:t>
      </w:r>
      <w:r w:rsidR="00886C66">
        <w:rPr>
          <w:rFonts w:ascii="Calibri" w:hAnsi="Calibri" w:cs="Calibri"/>
          <w:color w:val="000000"/>
        </w:rPr>
        <w:t xml:space="preserve">should exclude </w:t>
      </w:r>
      <w:r w:rsidRPr="00D21227">
        <w:rPr>
          <w:rFonts w:ascii="Calibri" w:hAnsi="Calibri" w:cs="Calibri"/>
          <w:color w:val="000000"/>
        </w:rPr>
        <w:t>holidays</w:t>
      </w:r>
      <w:r w:rsidR="00886C66">
        <w:rPr>
          <w:rFonts w:ascii="Calibri" w:hAnsi="Calibri" w:cs="Calibri"/>
          <w:color w:val="000000"/>
        </w:rPr>
        <w:t xml:space="preserve"> unless </w:t>
      </w:r>
      <w:r w:rsidR="00EA41CF">
        <w:rPr>
          <w:rFonts w:ascii="Calibri" w:hAnsi="Calibri" w:cs="Calibri"/>
          <w:color w:val="000000"/>
        </w:rPr>
        <w:t xml:space="preserve">otherwise </w:t>
      </w:r>
      <w:r w:rsidR="00886C66">
        <w:rPr>
          <w:rFonts w:ascii="Calibri" w:hAnsi="Calibri" w:cs="Calibri"/>
          <w:color w:val="000000"/>
        </w:rPr>
        <w:t>determined by the exercise planning team</w:t>
      </w:r>
      <w:r w:rsidRPr="00D21227">
        <w:rPr>
          <w:rFonts w:ascii="Calibri" w:hAnsi="Calibri" w:cs="Calibri"/>
          <w:color w:val="000000"/>
        </w:rPr>
        <w:t xml:space="preserve">. </w:t>
      </w:r>
    </w:p>
    <w:p w:rsidR="00886C66" w:rsidRDefault="00763EE6" w:rsidP="006E1333">
      <w:pPr>
        <w:pStyle w:val="CM75"/>
        <w:numPr>
          <w:ilvl w:val="2"/>
          <w:numId w:val="3"/>
        </w:numPr>
        <w:spacing w:after="245" w:line="256" w:lineRule="atLeast"/>
        <w:rPr>
          <w:rFonts w:ascii="Calibri" w:hAnsi="Calibri" w:cs="Calibri"/>
          <w:color w:val="000000"/>
        </w:rPr>
      </w:pPr>
      <w:r w:rsidRPr="00D21227">
        <w:rPr>
          <w:rFonts w:ascii="Calibri" w:hAnsi="Calibri" w:cs="Calibri"/>
          <w:color w:val="000000"/>
        </w:rPr>
        <w:t xml:space="preserve">All costs and charges </w:t>
      </w:r>
      <w:r w:rsidR="00886C66">
        <w:rPr>
          <w:rFonts w:ascii="Calibri" w:hAnsi="Calibri" w:cs="Calibri"/>
          <w:color w:val="000000"/>
        </w:rPr>
        <w:t xml:space="preserve">for the </w:t>
      </w:r>
      <w:r w:rsidR="00EA41CF">
        <w:rPr>
          <w:rFonts w:ascii="Calibri" w:hAnsi="Calibri" w:cs="Calibri"/>
          <w:color w:val="000000"/>
        </w:rPr>
        <w:t>functional</w:t>
      </w:r>
      <w:r w:rsidR="00886C66">
        <w:rPr>
          <w:rFonts w:ascii="Calibri" w:hAnsi="Calibri" w:cs="Calibri"/>
          <w:color w:val="000000"/>
        </w:rPr>
        <w:t xml:space="preserve"> exercise </w:t>
      </w:r>
      <w:r w:rsidRPr="00D21227">
        <w:rPr>
          <w:rFonts w:ascii="Calibri" w:hAnsi="Calibri" w:cs="Calibri"/>
          <w:color w:val="000000"/>
        </w:rPr>
        <w:t xml:space="preserve">shall be included in the </w:t>
      </w:r>
      <w:r>
        <w:rPr>
          <w:rFonts w:ascii="Calibri" w:hAnsi="Calibri" w:cs="Calibri"/>
          <w:color w:val="000000"/>
        </w:rPr>
        <w:t>bid r</w:t>
      </w:r>
      <w:r w:rsidRPr="00D21227">
        <w:rPr>
          <w:rFonts w:ascii="Calibri" w:hAnsi="Calibri" w:cs="Calibri"/>
          <w:color w:val="000000"/>
        </w:rPr>
        <w:t>esponse. Unit prices quoted shall include delivery; all charges prepaid, and shall be exclusive of all taxes. No transportation, shipping, or handling charges</w:t>
      </w:r>
      <w:r w:rsidR="00886C66">
        <w:rPr>
          <w:rFonts w:ascii="Calibri" w:hAnsi="Calibri" w:cs="Calibri"/>
          <w:color w:val="000000"/>
        </w:rPr>
        <w:t xml:space="preserve"> shall be added to the invoice.</w:t>
      </w:r>
    </w:p>
    <w:p w:rsidR="00886C66" w:rsidRPr="00130635" w:rsidRDefault="00886C66" w:rsidP="006E1333">
      <w:pPr>
        <w:numPr>
          <w:ilvl w:val="2"/>
          <w:numId w:val="3"/>
        </w:numPr>
        <w:rPr>
          <w:rFonts w:eastAsia="Times New Roman" w:cs="Calibri"/>
          <w:color w:val="000000"/>
          <w:sz w:val="24"/>
          <w:szCs w:val="24"/>
        </w:rPr>
      </w:pPr>
      <w:r w:rsidRPr="00130635">
        <w:rPr>
          <w:rFonts w:eastAsia="Times New Roman" w:cs="Calibri"/>
          <w:color w:val="000000"/>
          <w:sz w:val="24"/>
          <w:szCs w:val="24"/>
        </w:rPr>
        <w:t>Exercise completion includes the provision of planning, coordination, delivery, and after action review utilizing HSEEP format</w:t>
      </w:r>
      <w:r w:rsidR="00EB6EB0" w:rsidRPr="00130635">
        <w:rPr>
          <w:rFonts w:eastAsia="Times New Roman" w:cs="Calibri"/>
          <w:color w:val="000000"/>
          <w:sz w:val="24"/>
          <w:szCs w:val="24"/>
        </w:rPr>
        <w:t xml:space="preserve">.  </w:t>
      </w:r>
      <w:r w:rsidRPr="00130635">
        <w:rPr>
          <w:rFonts w:eastAsia="Times New Roman" w:cs="Calibri"/>
          <w:color w:val="000000"/>
          <w:sz w:val="24"/>
          <w:szCs w:val="24"/>
        </w:rPr>
        <w:t xml:space="preserve">  </w:t>
      </w:r>
    </w:p>
    <w:p w:rsidR="00763EE6" w:rsidRPr="00D21227" w:rsidRDefault="00763EE6" w:rsidP="006E1333">
      <w:pPr>
        <w:pStyle w:val="CM76"/>
        <w:numPr>
          <w:ilvl w:val="1"/>
          <w:numId w:val="3"/>
        </w:numPr>
        <w:spacing w:after="120" w:line="253" w:lineRule="atLeast"/>
        <w:rPr>
          <w:rFonts w:ascii="Calibri" w:hAnsi="Calibri" w:cs="Calibri"/>
          <w:color w:val="000000"/>
        </w:rPr>
      </w:pPr>
      <w:r w:rsidRPr="00D21227">
        <w:rPr>
          <w:rFonts w:ascii="Calibri" w:hAnsi="Calibri" w:cs="Calibri"/>
          <w:b/>
          <w:bCs/>
          <w:color w:val="000000"/>
        </w:rPr>
        <w:t>E</w:t>
      </w:r>
      <w:r w:rsidR="00EB6EB0">
        <w:rPr>
          <w:rFonts w:ascii="Calibri" w:hAnsi="Calibri" w:cs="Calibri"/>
          <w:b/>
          <w:bCs/>
          <w:color w:val="000000"/>
        </w:rPr>
        <w:t>STABLISHED PROVIDER</w:t>
      </w:r>
      <w:r w:rsidRPr="00D21227">
        <w:rPr>
          <w:rFonts w:ascii="Calibri" w:hAnsi="Calibri" w:cs="Calibri"/>
          <w:b/>
          <w:bCs/>
          <w:color w:val="000000"/>
        </w:rPr>
        <w:t xml:space="preserve"> </w:t>
      </w:r>
    </w:p>
    <w:p w:rsidR="00763EE6" w:rsidRDefault="00763EE6" w:rsidP="006E1333">
      <w:pPr>
        <w:pStyle w:val="CM76"/>
        <w:numPr>
          <w:ilvl w:val="2"/>
          <w:numId w:val="3"/>
        </w:numPr>
        <w:spacing w:after="120" w:line="253" w:lineRule="atLeast"/>
        <w:rPr>
          <w:rFonts w:ascii="Calibri" w:hAnsi="Calibri" w:cs="Calibri"/>
          <w:color w:val="000000"/>
        </w:rPr>
      </w:pPr>
      <w:r w:rsidRPr="00D21227">
        <w:rPr>
          <w:rFonts w:ascii="Calibri" w:hAnsi="Calibri" w:cs="Calibri"/>
          <w:color w:val="000000"/>
        </w:rPr>
        <w:t xml:space="preserve">Quotes shall </w:t>
      </w:r>
      <w:r w:rsidR="00EB6EB0">
        <w:rPr>
          <w:rFonts w:ascii="Calibri" w:hAnsi="Calibri" w:cs="Calibri"/>
          <w:color w:val="000000"/>
        </w:rPr>
        <w:t xml:space="preserve">only </w:t>
      </w:r>
      <w:r w:rsidRPr="00D21227">
        <w:rPr>
          <w:rFonts w:ascii="Calibri" w:hAnsi="Calibri" w:cs="Calibri"/>
          <w:color w:val="000000"/>
        </w:rPr>
        <w:t xml:space="preserve">be considered from </w:t>
      </w:r>
      <w:r>
        <w:rPr>
          <w:rFonts w:ascii="Calibri" w:hAnsi="Calibri" w:cs="Calibri"/>
          <w:color w:val="000000"/>
        </w:rPr>
        <w:t>bid</w:t>
      </w:r>
      <w:r w:rsidRPr="00D21227">
        <w:rPr>
          <w:rFonts w:ascii="Calibri" w:hAnsi="Calibri" w:cs="Calibri"/>
          <w:color w:val="000000"/>
        </w:rPr>
        <w:t>ders that qualify as a</w:t>
      </w:r>
      <w:r w:rsidR="00EB6EB0">
        <w:rPr>
          <w:rFonts w:ascii="Calibri" w:hAnsi="Calibri" w:cs="Calibri"/>
          <w:color w:val="000000"/>
        </w:rPr>
        <w:t>n</w:t>
      </w:r>
      <w:r w:rsidRPr="00D21227">
        <w:rPr>
          <w:rFonts w:ascii="Calibri" w:hAnsi="Calibri" w:cs="Calibri"/>
          <w:color w:val="000000"/>
        </w:rPr>
        <w:t xml:space="preserve"> “</w:t>
      </w:r>
      <w:r w:rsidR="00EB6EB0">
        <w:rPr>
          <w:rFonts w:ascii="Calibri" w:hAnsi="Calibri" w:cs="Calibri"/>
          <w:color w:val="000000"/>
        </w:rPr>
        <w:t>established provider</w:t>
      </w:r>
      <w:r w:rsidRPr="00D21227">
        <w:rPr>
          <w:rFonts w:ascii="Calibri" w:hAnsi="Calibri" w:cs="Calibri"/>
          <w:color w:val="000000"/>
        </w:rPr>
        <w:t>.” A</w:t>
      </w:r>
      <w:r w:rsidR="00EB6EB0">
        <w:rPr>
          <w:rFonts w:ascii="Calibri" w:hAnsi="Calibri" w:cs="Calibri"/>
          <w:color w:val="000000"/>
        </w:rPr>
        <w:t>n</w:t>
      </w:r>
      <w:r w:rsidRPr="00D21227">
        <w:rPr>
          <w:rFonts w:ascii="Calibri" w:hAnsi="Calibri" w:cs="Calibri"/>
          <w:color w:val="000000"/>
        </w:rPr>
        <w:t xml:space="preserve"> “</w:t>
      </w:r>
      <w:r w:rsidR="00EB6EB0">
        <w:rPr>
          <w:rFonts w:ascii="Calibri" w:hAnsi="Calibri" w:cs="Calibri"/>
          <w:color w:val="000000"/>
        </w:rPr>
        <w:t>established provider</w:t>
      </w:r>
      <w:r w:rsidRPr="00D21227">
        <w:rPr>
          <w:rFonts w:ascii="Calibri" w:hAnsi="Calibri" w:cs="Calibri"/>
          <w:color w:val="000000"/>
        </w:rPr>
        <w:t xml:space="preserve">” means a person or entity that owns, operates, or maintains a </w:t>
      </w:r>
      <w:r w:rsidR="00EB6EB0">
        <w:rPr>
          <w:rFonts w:ascii="Calibri" w:hAnsi="Calibri" w:cs="Calibri"/>
          <w:color w:val="000000"/>
        </w:rPr>
        <w:t xml:space="preserve">business </w:t>
      </w:r>
      <w:r w:rsidRPr="00D21227">
        <w:rPr>
          <w:rFonts w:ascii="Calibri" w:hAnsi="Calibri" w:cs="Calibri"/>
          <w:color w:val="000000"/>
        </w:rPr>
        <w:t>in which the goods</w:t>
      </w:r>
      <w:r w:rsidR="00EB6EB0">
        <w:rPr>
          <w:rFonts w:ascii="Calibri" w:hAnsi="Calibri" w:cs="Calibri"/>
          <w:color w:val="000000"/>
        </w:rPr>
        <w:t xml:space="preserve"> or employees</w:t>
      </w:r>
      <w:r w:rsidRPr="00D21227">
        <w:rPr>
          <w:rFonts w:ascii="Calibri" w:hAnsi="Calibri" w:cs="Calibri"/>
          <w:color w:val="000000"/>
        </w:rPr>
        <w:t xml:space="preserve"> required for the performance of the contract are </w:t>
      </w:r>
      <w:r w:rsidR="00EB6EB0">
        <w:rPr>
          <w:rFonts w:ascii="Calibri" w:hAnsi="Calibri" w:cs="Calibri"/>
          <w:color w:val="000000"/>
        </w:rPr>
        <w:t xml:space="preserve">provided.  </w:t>
      </w:r>
      <w:r w:rsidRPr="00D21227">
        <w:rPr>
          <w:rFonts w:ascii="Calibri" w:hAnsi="Calibri" w:cs="Calibri"/>
          <w:color w:val="000000"/>
        </w:rPr>
        <w:t xml:space="preserve">To be a </w:t>
      </w:r>
      <w:r w:rsidR="00EB6EB0">
        <w:rPr>
          <w:rFonts w:ascii="Calibri" w:hAnsi="Calibri" w:cs="Calibri"/>
          <w:color w:val="000000"/>
        </w:rPr>
        <w:t>considered an established provider</w:t>
      </w:r>
      <w:r w:rsidRPr="00D21227">
        <w:rPr>
          <w:rFonts w:ascii="Calibri" w:hAnsi="Calibri" w:cs="Calibri"/>
          <w:color w:val="000000"/>
        </w:rPr>
        <w:t xml:space="preserve">, the </w:t>
      </w:r>
      <w:r>
        <w:rPr>
          <w:rFonts w:ascii="Calibri" w:hAnsi="Calibri" w:cs="Calibri"/>
          <w:color w:val="000000"/>
        </w:rPr>
        <w:t>bid</w:t>
      </w:r>
      <w:r w:rsidRPr="00D21227">
        <w:rPr>
          <w:rFonts w:ascii="Calibri" w:hAnsi="Calibri" w:cs="Calibri"/>
          <w:color w:val="000000"/>
        </w:rPr>
        <w:t>der shall engage in, as its principal business and in its own name, the purchase and</w:t>
      </w:r>
      <w:r w:rsidR="00EB6EB0">
        <w:rPr>
          <w:rFonts w:ascii="Calibri" w:hAnsi="Calibri" w:cs="Calibri"/>
          <w:color w:val="000000"/>
        </w:rPr>
        <w:t>/or</w:t>
      </w:r>
      <w:r w:rsidRPr="00D21227">
        <w:rPr>
          <w:rFonts w:ascii="Calibri" w:hAnsi="Calibri" w:cs="Calibri"/>
          <w:color w:val="000000"/>
        </w:rPr>
        <w:t xml:space="preserve"> sale of the </w:t>
      </w:r>
      <w:r w:rsidR="00EB6EB0">
        <w:rPr>
          <w:rFonts w:ascii="Calibri" w:hAnsi="Calibri" w:cs="Calibri"/>
          <w:color w:val="000000"/>
        </w:rPr>
        <w:t xml:space="preserve">plans </w:t>
      </w:r>
      <w:r w:rsidRPr="00D21227">
        <w:rPr>
          <w:rFonts w:ascii="Calibri" w:hAnsi="Calibri" w:cs="Calibri"/>
          <w:color w:val="000000"/>
        </w:rPr>
        <w:t xml:space="preserve">that are the subject of this RFP. </w:t>
      </w:r>
    </w:p>
    <w:p w:rsidR="00EB6EB0" w:rsidRPr="00130635" w:rsidRDefault="00EB6EB0" w:rsidP="006E1333">
      <w:pPr>
        <w:numPr>
          <w:ilvl w:val="2"/>
          <w:numId w:val="3"/>
        </w:numPr>
        <w:rPr>
          <w:rFonts w:eastAsia="Times New Roman" w:cs="Calibri"/>
          <w:color w:val="000000"/>
          <w:sz w:val="24"/>
          <w:szCs w:val="24"/>
        </w:rPr>
      </w:pPr>
      <w:r w:rsidRPr="00130635">
        <w:rPr>
          <w:rFonts w:eastAsia="Times New Roman" w:cs="Calibri"/>
          <w:color w:val="000000"/>
          <w:sz w:val="24"/>
          <w:szCs w:val="24"/>
        </w:rPr>
        <w:t>New agencies, contractors, or businesses established for the sole purposes of execution of the requested full scale exercise (this RFP) will not be considered.</w:t>
      </w:r>
    </w:p>
    <w:p w:rsidR="00763EE6" w:rsidRPr="00D21227" w:rsidRDefault="00763EE6" w:rsidP="006E1333">
      <w:pPr>
        <w:pStyle w:val="CM76"/>
        <w:numPr>
          <w:ilvl w:val="1"/>
          <w:numId w:val="3"/>
        </w:numPr>
        <w:spacing w:after="120" w:line="253" w:lineRule="atLeast"/>
        <w:rPr>
          <w:rFonts w:ascii="Calibri" w:hAnsi="Calibri" w:cs="Calibri"/>
          <w:color w:val="000000"/>
        </w:rPr>
      </w:pPr>
      <w:r w:rsidRPr="00D21227">
        <w:rPr>
          <w:rFonts w:ascii="Calibri" w:hAnsi="Calibri" w:cs="Calibri"/>
          <w:b/>
          <w:bCs/>
          <w:color w:val="000000"/>
        </w:rPr>
        <w:t xml:space="preserve">AWARD OF CONTRACT </w:t>
      </w:r>
    </w:p>
    <w:p w:rsidR="00763EE6" w:rsidRDefault="00763EE6" w:rsidP="006E1333">
      <w:pPr>
        <w:pStyle w:val="CM8"/>
        <w:numPr>
          <w:ilvl w:val="2"/>
          <w:numId w:val="3"/>
        </w:numPr>
        <w:spacing w:after="120" w:line="253" w:lineRule="atLeast"/>
        <w:rPr>
          <w:rFonts w:ascii="Calibri" w:hAnsi="Calibri" w:cs="Calibri"/>
          <w:color w:val="000000"/>
        </w:rPr>
      </w:pPr>
      <w:r>
        <w:rPr>
          <w:rFonts w:ascii="Calibri" w:hAnsi="Calibri" w:cs="Calibri"/>
          <w:color w:val="000000"/>
        </w:rPr>
        <w:lastRenderedPageBreak/>
        <w:t>The purchasing agent shall award all c</w:t>
      </w:r>
      <w:r w:rsidRPr="00D21227">
        <w:rPr>
          <w:rFonts w:ascii="Calibri" w:hAnsi="Calibri" w:cs="Calibri"/>
          <w:color w:val="000000"/>
        </w:rPr>
        <w:t xml:space="preserve">ontracts to the lowest responsible, responsive </w:t>
      </w:r>
      <w:r>
        <w:rPr>
          <w:rFonts w:ascii="Calibri" w:hAnsi="Calibri" w:cs="Calibri"/>
          <w:color w:val="000000"/>
        </w:rPr>
        <w:t>bid</w:t>
      </w:r>
      <w:r w:rsidRPr="00D21227">
        <w:rPr>
          <w:rFonts w:ascii="Calibri" w:hAnsi="Calibri" w:cs="Calibri"/>
          <w:color w:val="000000"/>
        </w:rPr>
        <w:t xml:space="preserve">der, as determined </w:t>
      </w:r>
      <w:r w:rsidR="00526DE9">
        <w:rPr>
          <w:rFonts w:ascii="Calibri" w:hAnsi="Calibri" w:cs="Calibri"/>
          <w:color w:val="000000"/>
        </w:rPr>
        <w:t>by the joint decision of the SETRAC and the RHPC</w:t>
      </w:r>
      <w:r w:rsidRPr="00D21227">
        <w:rPr>
          <w:rFonts w:ascii="Calibri" w:hAnsi="Calibri" w:cs="Calibri"/>
          <w:color w:val="000000"/>
        </w:rPr>
        <w:t xml:space="preserve">, not earlier than seven (7) days after the public opening of </w:t>
      </w:r>
      <w:r>
        <w:rPr>
          <w:rFonts w:ascii="Calibri" w:hAnsi="Calibri" w:cs="Calibri"/>
          <w:color w:val="000000"/>
        </w:rPr>
        <w:t>bid</w:t>
      </w:r>
      <w:r w:rsidRPr="00D21227">
        <w:rPr>
          <w:rFonts w:ascii="Calibri" w:hAnsi="Calibri" w:cs="Calibri"/>
          <w:color w:val="000000"/>
        </w:rPr>
        <w:t>s. Price, delivery</w:t>
      </w:r>
      <w:r>
        <w:rPr>
          <w:rFonts w:ascii="Calibri" w:hAnsi="Calibri" w:cs="Calibri"/>
          <w:color w:val="000000"/>
        </w:rPr>
        <w:t xml:space="preserve"> time, and compliance with the technical s</w:t>
      </w:r>
      <w:r w:rsidRPr="00D21227">
        <w:rPr>
          <w:rFonts w:ascii="Calibri" w:hAnsi="Calibri" w:cs="Calibri"/>
          <w:color w:val="000000"/>
        </w:rPr>
        <w:t xml:space="preserve">pecifications shall be prime factors in determining the </w:t>
      </w:r>
      <w:r>
        <w:rPr>
          <w:rFonts w:ascii="Calibri" w:hAnsi="Calibri" w:cs="Calibri"/>
          <w:color w:val="000000"/>
        </w:rPr>
        <w:t>successful bidder</w:t>
      </w:r>
      <w:r w:rsidRPr="00D21227">
        <w:rPr>
          <w:rFonts w:ascii="Calibri" w:hAnsi="Calibri" w:cs="Calibri"/>
          <w:color w:val="000000"/>
        </w:rPr>
        <w:t xml:space="preserve"> as provided by applicable City, State and Federal laws. The decision</w:t>
      </w:r>
      <w:r>
        <w:rPr>
          <w:rFonts w:ascii="Calibri" w:hAnsi="Calibri" w:cs="Calibri"/>
          <w:color w:val="000000"/>
        </w:rPr>
        <w:t xml:space="preserve"> of the </w:t>
      </w:r>
      <w:r w:rsidR="00526DE9">
        <w:rPr>
          <w:rFonts w:ascii="Calibri" w:hAnsi="Calibri" w:cs="Calibri"/>
          <w:color w:val="000000"/>
        </w:rPr>
        <w:t>SETRAC and the RHPC</w:t>
      </w:r>
      <w:r w:rsidRPr="00D21227">
        <w:rPr>
          <w:rFonts w:ascii="Calibri" w:hAnsi="Calibri" w:cs="Calibri"/>
          <w:color w:val="000000"/>
        </w:rPr>
        <w:t xml:space="preserve"> is final. </w:t>
      </w:r>
    </w:p>
    <w:p w:rsidR="00763EE6" w:rsidRPr="00D21227" w:rsidRDefault="00763EE6" w:rsidP="006E1333">
      <w:pPr>
        <w:pStyle w:val="CM76"/>
        <w:numPr>
          <w:ilvl w:val="2"/>
          <w:numId w:val="3"/>
        </w:numPr>
        <w:spacing w:after="120" w:line="253" w:lineRule="atLeast"/>
        <w:rPr>
          <w:rFonts w:ascii="Calibri" w:hAnsi="Calibri" w:cs="Calibri"/>
          <w:b/>
          <w:bCs/>
          <w:color w:val="000000"/>
        </w:rPr>
      </w:pPr>
      <w:r w:rsidRPr="00D21227">
        <w:rPr>
          <w:rFonts w:ascii="Calibri" w:hAnsi="Calibri" w:cs="Calibri"/>
          <w:color w:val="000000"/>
        </w:rPr>
        <w:t xml:space="preserve">The SETRAC reserves the right to accept or reject any </w:t>
      </w:r>
      <w:r>
        <w:rPr>
          <w:rFonts w:ascii="Calibri" w:hAnsi="Calibri" w:cs="Calibri"/>
          <w:color w:val="000000"/>
        </w:rPr>
        <w:t>bid</w:t>
      </w:r>
      <w:r w:rsidRPr="00D21227">
        <w:rPr>
          <w:rFonts w:ascii="Calibri" w:hAnsi="Calibri" w:cs="Calibri"/>
          <w:color w:val="000000"/>
        </w:rPr>
        <w:t xml:space="preserve"> and to procure no</w:t>
      </w:r>
      <w:r w:rsidR="00526DE9">
        <w:rPr>
          <w:rFonts w:ascii="Calibri" w:hAnsi="Calibri" w:cs="Calibri"/>
          <w:color w:val="000000"/>
        </w:rPr>
        <w:t>ne</w:t>
      </w:r>
      <w:r w:rsidRPr="00D21227">
        <w:rPr>
          <w:rFonts w:ascii="Calibri" w:hAnsi="Calibri" w:cs="Calibri"/>
          <w:color w:val="000000"/>
        </w:rPr>
        <w:t xml:space="preserve"> or any quantity of goods or services that are the subject of this RFP, as deemed in its best interest of the SETRAC </w:t>
      </w:r>
      <w:r w:rsidR="00526DE9">
        <w:rPr>
          <w:rFonts w:ascii="Calibri" w:hAnsi="Calibri" w:cs="Calibri"/>
          <w:color w:val="000000"/>
        </w:rPr>
        <w:t>and the RHPC.</w:t>
      </w:r>
      <w:r>
        <w:rPr>
          <w:rFonts w:ascii="Calibri" w:hAnsi="Calibri" w:cs="Calibri"/>
          <w:color w:val="000000"/>
        </w:rPr>
        <w:t xml:space="preserve">  </w:t>
      </w:r>
    </w:p>
    <w:p w:rsidR="00763EE6" w:rsidRPr="00D21227" w:rsidRDefault="00763EE6" w:rsidP="006E1333">
      <w:pPr>
        <w:pStyle w:val="CM76"/>
        <w:numPr>
          <w:ilvl w:val="1"/>
          <w:numId w:val="3"/>
        </w:numPr>
        <w:spacing w:after="120" w:line="253" w:lineRule="atLeast"/>
        <w:rPr>
          <w:rFonts w:ascii="Calibri" w:hAnsi="Calibri" w:cs="Calibri"/>
          <w:color w:val="000000"/>
        </w:rPr>
      </w:pPr>
      <w:r w:rsidRPr="00D21227">
        <w:rPr>
          <w:rFonts w:ascii="Calibri" w:hAnsi="Calibri" w:cs="Calibri"/>
          <w:b/>
          <w:bCs/>
          <w:color w:val="000000"/>
        </w:rPr>
        <w:t xml:space="preserve">LITERATURE AND SAMPLES </w:t>
      </w:r>
    </w:p>
    <w:p w:rsidR="00763EE6" w:rsidRPr="009069CD" w:rsidRDefault="00763EE6" w:rsidP="006E1333">
      <w:pPr>
        <w:pStyle w:val="CM76"/>
        <w:numPr>
          <w:ilvl w:val="2"/>
          <w:numId w:val="3"/>
        </w:numPr>
        <w:spacing w:after="120" w:line="256" w:lineRule="atLeast"/>
        <w:rPr>
          <w:rFonts w:ascii="Calibri" w:hAnsi="Calibri" w:cs="Calibri"/>
          <w:color w:val="000000"/>
        </w:rPr>
      </w:pPr>
      <w:r w:rsidRPr="00D21227">
        <w:rPr>
          <w:rFonts w:ascii="Calibri" w:hAnsi="Calibri" w:cs="Calibri"/>
          <w:color w:val="000000"/>
        </w:rPr>
        <w:t xml:space="preserve">The </w:t>
      </w:r>
      <w:r>
        <w:rPr>
          <w:rFonts w:ascii="Calibri" w:hAnsi="Calibri" w:cs="Calibri"/>
          <w:color w:val="000000"/>
        </w:rPr>
        <w:t>Bid</w:t>
      </w:r>
      <w:r w:rsidRPr="00D21227">
        <w:rPr>
          <w:rFonts w:ascii="Calibri" w:hAnsi="Calibri" w:cs="Calibri"/>
          <w:color w:val="000000"/>
        </w:rPr>
        <w:t xml:space="preserve">der shall provide three (3) copies of complete, current, and up-to-date manufacturer-published descriptive literature and specifications for the proposed </w:t>
      </w:r>
      <w:r w:rsidR="00526DE9">
        <w:rPr>
          <w:rFonts w:ascii="Calibri" w:hAnsi="Calibri" w:cs="Calibri"/>
          <w:color w:val="000000"/>
        </w:rPr>
        <w:t>functional</w:t>
      </w:r>
      <w:r w:rsidR="00EB6EB0">
        <w:rPr>
          <w:rFonts w:ascii="Calibri" w:hAnsi="Calibri" w:cs="Calibri"/>
          <w:color w:val="000000"/>
        </w:rPr>
        <w:t xml:space="preserve"> exercise</w:t>
      </w:r>
      <w:r w:rsidR="00526DE9">
        <w:rPr>
          <w:rFonts w:ascii="Calibri" w:hAnsi="Calibri" w:cs="Calibri"/>
          <w:color w:val="000000"/>
        </w:rPr>
        <w:t>s</w:t>
      </w:r>
      <w:r w:rsidR="00EB6EB0">
        <w:rPr>
          <w:rFonts w:ascii="Calibri" w:hAnsi="Calibri" w:cs="Calibri"/>
          <w:color w:val="000000"/>
        </w:rPr>
        <w:t xml:space="preserve"> </w:t>
      </w:r>
      <w:r w:rsidRPr="00D21227">
        <w:rPr>
          <w:rFonts w:ascii="Calibri" w:hAnsi="Calibri" w:cs="Calibri"/>
          <w:color w:val="000000"/>
          <w:u w:val="single"/>
        </w:rPr>
        <w:t xml:space="preserve">with the </w:t>
      </w:r>
      <w:r>
        <w:rPr>
          <w:rFonts w:ascii="Calibri" w:hAnsi="Calibri" w:cs="Calibri"/>
          <w:color w:val="000000"/>
          <w:u w:val="single"/>
        </w:rPr>
        <w:t>Bid</w:t>
      </w:r>
      <w:r w:rsidRPr="00D21227">
        <w:rPr>
          <w:rFonts w:ascii="Calibri" w:hAnsi="Calibri" w:cs="Calibri"/>
          <w:color w:val="000000"/>
          <w:u w:val="single"/>
        </w:rPr>
        <w:t xml:space="preserve"> Response</w:t>
      </w:r>
      <w:r w:rsidRPr="00D21227">
        <w:rPr>
          <w:rFonts w:ascii="Calibri" w:hAnsi="Calibri" w:cs="Calibri"/>
          <w:color w:val="000000"/>
        </w:rPr>
        <w:t>, giving full details</w:t>
      </w:r>
      <w:r w:rsidR="00EB6EB0">
        <w:rPr>
          <w:rFonts w:ascii="Calibri" w:hAnsi="Calibri" w:cs="Calibri"/>
          <w:color w:val="000000"/>
        </w:rPr>
        <w:t xml:space="preserve"> of the proposed exercise</w:t>
      </w:r>
      <w:r w:rsidR="00526DE9">
        <w:rPr>
          <w:rFonts w:ascii="Calibri" w:hAnsi="Calibri" w:cs="Calibri"/>
          <w:color w:val="000000"/>
        </w:rPr>
        <w:t>s</w:t>
      </w:r>
      <w:r w:rsidR="00EB6EB0">
        <w:rPr>
          <w:rFonts w:ascii="Calibri" w:hAnsi="Calibri" w:cs="Calibri"/>
          <w:color w:val="000000"/>
        </w:rPr>
        <w:t xml:space="preserve"> to be furnished under contract</w:t>
      </w:r>
      <w:r w:rsidRPr="00D21227">
        <w:rPr>
          <w:rFonts w:ascii="Calibri" w:hAnsi="Calibri" w:cs="Calibri"/>
          <w:color w:val="000000"/>
        </w:rPr>
        <w:t xml:space="preserve">. </w:t>
      </w:r>
    </w:p>
    <w:p w:rsidR="00763EE6" w:rsidRPr="00D21227" w:rsidRDefault="00763EE6" w:rsidP="006E1333">
      <w:pPr>
        <w:pStyle w:val="CM75"/>
        <w:numPr>
          <w:ilvl w:val="1"/>
          <w:numId w:val="3"/>
        </w:numPr>
        <w:spacing w:after="202" w:line="253" w:lineRule="atLeast"/>
        <w:rPr>
          <w:rFonts w:ascii="Calibri" w:hAnsi="Calibri" w:cs="Calibri"/>
          <w:color w:val="000000"/>
        </w:rPr>
      </w:pPr>
      <w:r w:rsidRPr="00D21227">
        <w:rPr>
          <w:rFonts w:ascii="Calibri" w:hAnsi="Calibri" w:cs="Calibri"/>
          <w:b/>
          <w:bCs/>
          <w:color w:val="000000"/>
        </w:rPr>
        <w:t xml:space="preserve">EXCEPTIONS SHEET </w:t>
      </w:r>
    </w:p>
    <w:p w:rsidR="00763EE6" w:rsidRDefault="00763EE6" w:rsidP="006E1333">
      <w:pPr>
        <w:pStyle w:val="CM10"/>
        <w:numPr>
          <w:ilvl w:val="2"/>
          <w:numId w:val="3"/>
        </w:numPr>
        <w:rPr>
          <w:rFonts w:ascii="Calibri" w:hAnsi="Calibri" w:cs="Calibri"/>
          <w:color w:val="000000"/>
        </w:rPr>
      </w:pPr>
      <w:r>
        <w:rPr>
          <w:rFonts w:ascii="Calibri" w:hAnsi="Calibri" w:cs="Calibri"/>
          <w:color w:val="000000"/>
        </w:rPr>
        <w:t>Bid</w:t>
      </w:r>
      <w:r w:rsidRPr="00D21227">
        <w:rPr>
          <w:rFonts w:ascii="Calibri" w:hAnsi="Calibri" w:cs="Calibri"/>
          <w:color w:val="000000"/>
        </w:rPr>
        <w:t>ders shal</w:t>
      </w:r>
      <w:r>
        <w:rPr>
          <w:rFonts w:ascii="Calibri" w:hAnsi="Calibri" w:cs="Calibri"/>
          <w:color w:val="000000"/>
        </w:rPr>
        <w:t>l include a clearly-identified e</w:t>
      </w:r>
      <w:r w:rsidRPr="00D21227">
        <w:rPr>
          <w:rFonts w:ascii="Calibri" w:hAnsi="Calibri" w:cs="Calibri"/>
          <w:color w:val="000000"/>
        </w:rPr>
        <w:t xml:space="preserve">xception Sheet </w:t>
      </w:r>
      <w:r w:rsidRPr="00D21227">
        <w:rPr>
          <w:rFonts w:ascii="Calibri" w:hAnsi="Calibri" w:cs="Calibri"/>
          <w:b/>
          <w:i/>
          <w:color w:val="000000"/>
        </w:rPr>
        <w:t xml:space="preserve">with the </w:t>
      </w:r>
      <w:r>
        <w:rPr>
          <w:rFonts w:ascii="Calibri" w:hAnsi="Calibri" w:cs="Calibri"/>
          <w:b/>
          <w:i/>
          <w:color w:val="000000"/>
        </w:rPr>
        <w:t>bid r</w:t>
      </w:r>
      <w:r w:rsidRPr="00D21227">
        <w:rPr>
          <w:rFonts w:ascii="Calibri" w:hAnsi="Calibri" w:cs="Calibri"/>
          <w:b/>
          <w:i/>
          <w:color w:val="000000"/>
        </w:rPr>
        <w:t>esponse</w:t>
      </w:r>
      <w:r w:rsidRPr="00D21227">
        <w:rPr>
          <w:rFonts w:ascii="Calibri" w:hAnsi="Calibri" w:cs="Calibri"/>
          <w:color w:val="000000"/>
        </w:rPr>
        <w:t xml:space="preserve"> that shall clearly identify (by RFP clause number) </w:t>
      </w:r>
      <w:r w:rsidRPr="00D21227">
        <w:rPr>
          <w:rFonts w:ascii="Calibri" w:hAnsi="Calibri" w:cs="Calibri"/>
          <w:b/>
          <w:i/>
          <w:color w:val="000000"/>
        </w:rPr>
        <w:t>all</w:t>
      </w:r>
      <w:r w:rsidRPr="00D21227">
        <w:rPr>
          <w:rFonts w:ascii="Calibri" w:hAnsi="Calibri" w:cs="Calibri"/>
          <w:color w:val="000000"/>
        </w:rPr>
        <w:t xml:space="preserve"> e</w:t>
      </w:r>
      <w:r>
        <w:rPr>
          <w:rFonts w:ascii="Calibri" w:hAnsi="Calibri" w:cs="Calibri"/>
          <w:color w:val="000000"/>
        </w:rPr>
        <w:t>xceptions being taken to these s</w:t>
      </w:r>
      <w:r w:rsidRPr="00D21227">
        <w:rPr>
          <w:rFonts w:ascii="Calibri" w:hAnsi="Calibri" w:cs="Calibri"/>
          <w:color w:val="000000"/>
        </w:rPr>
        <w:t xml:space="preserve">pecifications, even if identified elsewhere in the literature and/or </w:t>
      </w:r>
      <w:r>
        <w:rPr>
          <w:rFonts w:ascii="Calibri" w:hAnsi="Calibri" w:cs="Calibri"/>
          <w:color w:val="000000"/>
        </w:rPr>
        <w:t>bid</w:t>
      </w:r>
      <w:r w:rsidRPr="00D21227">
        <w:rPr>
          <w:rFonts w:ascii="Calibri" w:hAnsi="Calibri" w:cs="Calibri"/>
          <w:color w:val="000000"/>
        </w:rPr>
        <w:t xml:space="preserve"> </w:t>
      </w:r>
      <w:r>
        <w:rPr>
          <w:rFonts w:ascii="Calibri" w:hAnsi="Calibri" w:cs="Calibri"/>
          <w:color w:val="000000"/>
        </w:rPr>
        <w:t>r</w:t>
      </w:r>
      <w:r w:rsidRPr="00D21227">
        <w:rPr>
          <w:rFonts w:ascii="Calibri" w:hAnsi="Calibri" w:cs="Calibri"/>
          <w:color w:val="000000"/>
        </w:rPr>
        <w:t xml:space="preserve">esponse submitted.  Any exceptions noted anywhere else in the literature submitted or the </w:t>
      </w:r>
      <w:r>
        <w:rPr>
          <w:rFonts w:ascii="Calibri" w:hAnsi="Calibri" w:cs="Calibri"/>
          <w:color w:val="000000"/>
        </w:rPr>
        <w:t>bid r</w:t>
      </w:r>
      <w:r w:rsidRPr="00D21227">
        <w:rPr>
          <w:rFonts w:ascii="Calibri" w:hAnsi="Calibri" w:cs="Calibri"/>
          <w:color w:val="000000"/>
        </w:rPr>
        <w:t xml:space="preserve">esponse and </w:t>
      </w:r>
      <w:r w:rsidRPr="00D21227">
        <w:rPr>
          <w:rFonts w:ascii="Calibri" w:hAnsi="Calibri" w:cs="Calibri"/>
          <w:b/>
          <w:i/>
          <w:color w:val="000000"/>
        </w:rPr>
        <w:t>not</w:t>
      </w:r>
      <w:r>
        <w:rPr>
          <w:rFonts w:ascii="Calibri" w:hAnsi="Calibri" w:cs="Calibri"/>
          <w:color w:val="000000"/>
        </w:rPr>
        <w:t xml:space="preserve"> included in the exception s</w:t>
      </w:r>
      <w:r w:rsidRPr="00D21227">
        <w:rPr>
          <w:rFonts w:ascii="Calibri" w:hAnsi="Calibri" w:cs="Calibri"/>
          <w:color w:val="000000"/>
        </w:rPr>
        <w:t>heet shall be</w:t>
      </w:r>
      <w:r>
        <w:rPr>
          <w:rFonts w:ascii="Calibri" w:hAnsi="Calibri" w:cs="Calibri"/>
          <w:color w:val="000000"/>
        </w:rPr>
        <w:t xml:space="preserve"> automatically rejected by the p</w:t>
      </w:r>
      <w:r w:rsidRPr="00D21227">
        <w:rPr>
          <w:rFonts w:ascii="Calibri" w:hAnsi="Calibri" w:cs="Calibri"/>
          <w:color w:val="000000"/>
        </w:rPr>
        <w:t xml:space="preserve">urchaser and the </w:t>
      </w:r>
      <w:r>
        <w:rPr>
          <w:rFonts w:ascii="Calibri" w:hAnsi="Calibri" w:cs="Calibri"/>
          <w:color w:val="000000"/>
        </w:rPr>
        <w:t>bid</w:t>
      </w:r>
      <w:r w:rsidRPr="00D21227">
        <w:rPr>
          <w:rFonts w:ascii="Calibri" w:hAnsi="Calibri" w:cs="Calibri"/>
          <w:color w:val="000000"/>
        </w:rPr>
        <w:t xml:space="preserve">der, if awarded the contract, shall furnish the </w:t>
      </w:r>
      <w:r w:rsidR="00526DE9">
        <w:rPr>
          <w:rFonts w:ascii="Calibri" w:hAnsi="Calibri" w:cs="Calibri"/>
          <w:color w:val="000000"/>
        </w:rPr>
        <w:t>functional</w:t>
      </w:r>
      <w:r w:rsidR="00EB6EB0">
        <w:rPr>
          <w:rFonts w:ascii="Calibri" w:hAnsi="Calibri" w:cs="Calibri"/>
          <w:color w:val="000000"/>
        </w:rPr>
        <w:t xml:space="preserve"> exercise</w:t>
      </w:r>
      <w:r w:rsidR="00526DE9">
        <w:rPr>
          <w:rFonts w:ascii="Calibri" w:hAnsi="Calibri" w:cs="Calibri"/>
          <w:color w:val="000000"/>
        </w:rPr>
        <w:t>s</w:t>
      </w:r>
      <w:r w:rsidR="00EB6EB0">
        <w:rPr>
          <w:rFonts w:ascii="Calibri" w:hAnsi="Calibri" w:cs="Calibri"/>
          <w:color w:val="000000"/>
        </w:rPr>
        <w:t xml:space="preserve"> a</w:t>
      </w:r>
      <w:r w:rsidRPr="00D21227">
        <w:rPr>
          <w:rFonts w:ascii="Calibri" w:hAnsi="Calibri" w:cs="Calibri"/>
          <w:color w:val="000000"/>
        </w:rPr>
        <w:t>s specified herein, subject only to m</w:t>
      </w:r>
      <w:r>
        <w:rPr>
          <w:rFonts w:ascii="Calibri" w:hAnsi="Calibri" w:cs="Calibri"/>
          <w:color w:val="000000"/>
        </w:rPr>
        <w:t>odifications as offered in the exception sheet and as accepted by the p</w:t>
      </w:r>
      <w:r w:rsidRPr="00D21227">
        <w:rPr>
          <w:rFonts w:ascii="Calibri" w:hAnsi="Calibri" w:cs="Calibri"/>
          <w:color w:val="000000"/>
        </w:rPr>
        <w:t>urchaser.</w:t>
      </w:r>
    </w:p>
    <w:p w:rsidR="00763EE6" w:rsidRPr="00FD737D" w:rsidRDefault="00763EE6" w:rsidP="00763EE6">
      <w:pPr>
        <w:pStyle w:val="Default"/>
      </w:pPr>
    </w:p>
    <w:p w:rsidR="00763EE6" w:rsidRPr="00651B17" w:rsidRDefault="00763EE6" w:rsidP="00763EE6"/>
    <w:p w:rsidR="00763EE6" w:rsidRPr="00D21227" w:rsidRDefault="00763EE6" w:rsidP="00763EE6">
      <w:pPr>
        <w:pStyle w:val="CM76"/>
        <w:spacing w:after="120"/>
        <w:jc w:val="center"/>
        <w:rPr>
          <w:rFonts w:ascii="Calibri" w:hAnsi="Calibri" w:cs="Calibri"/>
          <w:color w:val="000000"/>
        </w:rPr>
      </w:pPr>
      <w:r w:rsidRPr="00D21227">
        <w:rPr>
          <w:rFonts w:ascii="Calibri" w:hAnsi="Calibri" w:cs="Calibri"/>
          <w:b/>
          <w:bCs/>
          <w:color w:val="000000"/>
        </w:rPr>
        <w:t>SECTION THREE – TECHNICAL SPECIFICATIONS</w:t>
      </w:r>
    </w:p>
    <w:p w:rsidR="00763EE6" w:rsidRPr="00FD737D" w:rsidRDefault="00763EE6" w:rsidP="006E1333">
      <w:pPr>
        <w:pStyle w:val="CM75"/>
        <w:numPr>
          <w:ilvl w:val="1"/>
          <w:numId w:val="7"/>
        </w:numPr>
        <w:spacing w:after="215"/>
        <w:ind w:left="720"/>
        <w:rPr>
          <w:rFonts w:ascii="Calibri" w:hAnsi="Calibri" w:cs="Calibri"/>
          <w:b/>
          <w:color w:val="000000"/>
        </w:rPr>
      </w:pPr>
      <w:r w:rsidRPr="00FD737D">
        <w:rPr>
          <w:rFonts w:ascii="Calibri" w:hAnsi="Calibri" w:cs="Calibri"/>
          <w:b/>
          <w:bCs/>
          <w:color w:val="000000"/>
        </w:rPr>
        <w:t xml:space="preserve">MEETINGS: </w:t>
      </w:r>
    </w:p>
    <w:p w:rsidR="00763EE6" w:rsidRDefault="00763EE6" w:rsidP="006E1333">
      <w:pPr>
        <w:pStyle w:val="CM75"/>
        <w:numPr>
          <w:ilvl w:val="2"/>
          <w:numId w:val="7"/>
        </w:numPr>
        <w:spacing w:after="245" w:line="253" w:lineRule="atLeast"/>
        <w:rPr>
          <w:rFonts w:ascii="Calibri" w:hAnsi="Calibri" w:cs="Calibri"/>
          <w:color w:val="000000"/>
        </w:rPr>
      </w:pPr>
      <w:r w:rsidRPr="00D21227">
        <w:rPr>
          <w:rFonts w:ascii="Calibri" w:hAnsi="Calibri" w:cs="Calibri"/>
          <w:color w:val="000000"/>
        </w:rPr>
        <w:t>P</w:t>
      </w:r>
      <w:r w:rsidR="00B82F9C">
        <w:rPr>
          <w:rFonts w:ascii="Calibri" w:hAnsi="Calibri" w:cs="Calibri"/>
          <w:color w:val="000000"/>
        </w:rPr>
        <w:t xml:space="preserve">LANNING MEETINGS: </w:t>
      </w:r>
      <w:r w:rsidRPr="00D21227">
        <w:rPr>
          <w:rFonts w:ascii="Calibri" w:hAnsi="Calibri" w:cs="Calibri"/>
          <w:color w:val="000000"/>
        </w:rPr>
        <w:t xml:space="preserve">The </w:t>
      </w:r>
      <w:r>
        <w:rPr>
          <w:rFonts w:ascii="Calibri" w:hAnsi="Calibri" w:cs="Calibri"/>
          <w:color w:val="000000"/>
        </w:rPr>
        <w:t>Successful bidder</w:t>
      </w:r>
      <w:r w:rsidRPr="00D21227">
        <w:rPr>
          <w:rFonts w:ascii="Calibri" w:hAnsi="Calibri" w:cs="Calibri"/>
          <w:color w:val="000000"/>
        </w:rPr>
        <w:t xml:space="preserve"> shall </w:t>
      </w:r>
      <w:r w:rsidR="00B82F9C">
        <w:rPr>
          <w:rFonts w:ascii="Calibri" w:hAnsi="Calibri" w:cs="Calibri"/>
          <w:color w:val="000000"/>
        </w:rPr>
        <w:t xml:space="preserve">provide multiple </w:t>
      </w:r>
      <w:r>
        <w:rPr>
          <w:rFonts w:ascii="Calibri" w:hAnsi="Calibri" w:cs="Calibri"/>
          <w:color w:val="000000"/>
        </w:rPr>
        <w:t>p</w:t>
      </w:r>
      <w:r w:rsidR="00B82F9C">
        <w:rPr>
          <w:rFonts w:ascii="Calibri" w:hAnsi="Calibri" w:cs="Calibri"/>
          <w:color w:val="000000"/>
        </w:rPr>
        <w:t>lanning meetings with (at minimum) the RHPC and the SETRAC</w:t>
      </w:r>
      <w:r w:rsidRPr="00D21227">
        <w:rPr>
          <w:rFonts w:ascii="Calibri" w:hAnsi="Calibri" w:cs="Calibri"/>
          <w:color w:val="000000"/>
        </w:rPr>
        <w:t>.</w:t>
      </w:r>
      <w:r w:rsidR="00B82F9C">
        <w:rPr>
          <w:rFonts w:ascii="Calibri" w:hAnsi="Calibri" w:cs="Calibri"/>
          <w:color w:val="000000"/>
        </w:rPr>
        <w:t xml:space="preserve">  These </w:t>
      </w:r>
      <w:r w:rsidRPr="00D21227">
        <w:rPr>
          <w:rFonts w:ascii="Calibri" w:hAnsi="Calibri" w:cs="Calibri"/>
          <w:color w:val="000000"/>
        </w:rPr>
        <w:t>meeting</w:t>
      </w:r>
      <w:r w:rsidR="00B82F9C">
        <w:rPr>
          <w:rFonts w:ascii="Calibri" w:hAnsi="Calibri" w:cs="Calibri"/>
          <w:color w:val="000000"/>
        </w:rPr>
        <w:t>s</w:t>
      </w:r>
      <w:r w:rsidRPr="00D21227">
        <w:rPr>
          <w:rFonts w:ascii="Calibri" w:hAnsi="Calibri" w:cs="Calibri"/>
          <w:color w:val="000000"/>
        </w:rPr>
        <w:t xml:space="preserve"> shall be held prior to the start of the </w:t>
      </w:r>
      <w:r w:rsidR="00526DE9">
        <w:rPr>
          <w:rFonts w:ascii="Calibri" w:hAnsi="Calibri" w:cs="Calibri"/>
          <w:color w:val="000000"/>
        </w:rPr>
        <w:t>functional</w:t>
      </w:r>
      <w:r w:rsidR="00B82F9C">
        <w:rPr>
          <w:rFonts w:ascii="Calibri" w:hAnsi="Calibri" w:cs="Calibri"/>
          <w:color w:val="000000"/>
        </w:rPr>
        <w:t xml:space="preserve"> exercise</w:t>
      </w:r>
      <w:r w:rsidR="00526DE9">
        <w:rPr>
          <w:rFonts w:ascii="Calibri" w:hAnsi="Calibri" w:cs="Calibri"/>
          <w:color w:val="000000"/>
        </w:rPr>
        <w:t>s</w:t>
      </w:r>
      <w:r w:rsidR="00B82F9C">
        <w:rPr>
          <w:rFonts w:ascii="Calibri" w:hAnsi="Calibri" w:cs="Calibri"/>
          <w:color w:val="000000"/>
        </w:rPr>
        <w:t xml:space="preserve"> to clarify needs, participants, and other goals.  </w:t>
      </w:r>
      <w:r w:rsidRPr="00D21227">
        <w:rPr>
          <w:rFonts w:ascii="Calibri" w:hAnsi="Calibri" w:cs="Calibri"/>
          <w:color w:val="000000"/>
        </w:rPr>
        <w:t>The meeting</w:t>
      </w:r>
      <w:r w:rsidR="00B82F9C">
        <w:rPr>
          <w:rFonts w:ascii="Calibri" w:hAnsi="Calibri" w:cs="Calibri"/>
          <w:color w:val="000000"/>
        </w:rPr>
        <w:t>s</w:t>
      </w:r>
      <w:r w:rsidRPr="00D21227">
        <w:rPr>
          <w:rFonts w:ascii="Calibri" w:hAnsi="Calibri" w:cs="Calibri"/>
          <w:color w:val="000000"/>
        </w:rPr>
        <w:t xml:space="preserve"> shall be scheduled at dates/times/locations mutually agreed upon between the </w:t>
      </w:r>
      <w:r w:rsidR="00B82F9C">
        <w:rPr>
          <w:rFonts w:ascii="Calibri" w:hAnsi="Calibri" w:cs="Calibri"/>
          <w:color w:val="000000"/>
        </w:rPr>
        <w:t xml:space="preserve">successful bidder </w:t>
      </w:r>
      <w:r w:rsidRPr="00D21227">
        <w:rPr>
          <w:rFonts w:ascii="Calibri" w:hAnsi="Calibri" w:cs="Calibri"/>
          <w:color w:val="000000"/>
        </w:rPr>
        <w:t>and the regional representative</w:t>
      </w:r>
      <w:r w:rsidR="00B82F9C">
        <w:rPr>
          <w:rFonts w:ascii="Calibri" w:hAnsi="Calibri" w:cs="Calibri"/>
          <w:color w:val="000000"/>
        </w:rPr>
        <w:t>s.</w:t>
      </w:r>
      <w:r w:rsidRPr="00D21227">
        <w:rPr>
          <w:rFonts w:ascii="Calibri" w:hAnsi="Calibri" w:cs="Calibri"/>
          <w:color w:val="000000"/>
        </w:rPr>
        <w:t xml:space="preserve"> </w:t>
      </w:r>
    </w:p>
    <w:p w:rsidR="00763EE6" w:rsidRDefault="00763EE6" w:rsidP="00763EE6">
      <w:pPr>
        <w:pStyle w:val="Default"/>
        <w:jc w:val="center"/>
      </w:pPr>
    </w:p>
    <w:p w:rsidR="003D09AC" w:rsidRDefault="003D09AC"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Default="006358E6" w:rsidP="00763EE6">
      <w:pPr>
        <w:pStyle w:val="Default"/>
        <w:jc w:val="center"/>
      </w:pPr>
    </w:p>
    <w:p w:rsidR="006358E6" w:rsidRPr="009069CD" w:rsidRDefault="006358E6" w:rsidP="00763EE6">
      <w:pPr>
        <w:pStyle w:val="Default"/>
        <w:jc w:val="center"/>
      </w:pPr>
    </w:p>
    <w:p w:rsidR="00763EE6" w:rsidRPr="00D21227" w:rsidRDefault="00763EE6" w:rsidP="00763EE6">
      <w:pPr>
        <w:pStyle w:val="CM13"/>
        <w:ind w:left="360"/>
        <w:jc w:val="center"/>
        <w:rPr>
          <w:rFonts w:ascii="Calibri" w:hAnsi="Calibri" w:cs="Calibri"/>
          <w:b/>
          <w:bCs/>
          <w:color w:val="000000"/>
        </w:rPr>
      </w:pPr>
      <w:r w:rsidRPr="00D21227">
        <w:rPr>
          <w:rFonts w:ascii="Calibri" w:hAnsi="Calibri" w:cs="Calibri"/>
          <w:b/>
          <w:bCs/>
          <w:color w:val="000000"/>
        </w:rPr>
        <w:t xml:space="preserve">SECTION FOUR </w:t>
      </w:r>
      <w:r w:rsidR="00B82F9C">
        <w:rPr>
          <w:rFonts w:ascii="Calibri" w:hAnsi="Calibri" w:cs="Calibri"/>
          <w:b/>
          <w:bCs/>
          <w:color w:val="000000"/>
        </w:rPr>
        <w:t xml:space="preserve">– </w:t>
      </w:r>
      <w:r w:rsidR="00526DE9">
        <w:rPr>
          <w:rFonts w:ascii="Calibri" w:hAnsi="Calibri" w:cs="Calibri"/>
          <w:b/>
          <w:bCs/>
          <w:color w:val="000000"/>
        </w:rPr>
        <w:t>FUNCTIONAL</w:t>
      </w:r>
      <w:r w:rsidR="00431D6B">
        <w:rPr>
          <w:rFonts w:ascii="Calibri" w:hAnsi="Calibri" w:cs="Calibri"/>
          <w:b/>
          <w:bCs/>
          <w:color w:val="000000"/>
        </w:rPr>
        <w:t xml:space="preserve"> EXERCIS</w:t>
      </w:r>
      <w:r w:rsidR="00B82F9C">
        <w:rPr>
          <w:rFonts w:ascii="Calibri" w:hAnsi="Calibri" w:cs="Calibri"/>
          <w:b/>
          <w:bCs/>
          <w:color w:val="000000"/>
        </w:rPr>
        <w:t xml:space="preserve">E </w:t>
      </w:r>
      <w:r w:rsidRPr="00D21227">
        <w:rPr>
          <w:rFonts w:ascii="Calibri" w:hAnsi="Calibri" w:cs="Calibri"/>
          <w:b/>
          <w:bCs/>
          <w:color w:val="000000"/>
        </w:rPr>
        <w:t>SPECIFICATIONS</w:t>
      </w:r>
    </w:p>
    <w:p w:rsidR="00763EE6" w:rsidRDefault="00763EE6" w:rsidP="00763EE6">
      <w:pPr>
        <w:pStyle w:val="CM13"/>
        <w:ind w:left="720"/>
        <w:rPr>
          <w:rFonts w:ascii="Calibri" w:hAnsi="Calibri" w:cs="Calibri"/>
          <w:bCs/>
          <w:color w:val="000000"/>
        </w:rPr>
      </w:pPr>
    </w:p>
    <w:p w:rsidR="003D09AC" w:rsidRPr="003D09AC" w:rsidRDefault="003D09AC" w:rsidP="003D09AC">
      <w:pPr>
        <w:pStyle w:val="Default"/>
      </w:pPr>
    </w:p>
    <w:p w:rsidR="00763EE6" w:rsidRDefault="00763EE6" w:rsidP="006E1333">
      <w:pPr>
        <w:pStyle w:val="CM13"/>
        <w:numPr>
          <w:ilvl w:val="1"/>
          <w:numId w:val="7"/>
        </w:numPr>
        <w:ind w:left="720"/>
        <w:rPr>
          <w:rFonts w:ascii="Calibri" w:hAnsi="Calibri" w:cs="Calibri"/>
          <w:b/>
          <w:bCs/>
          <w:color w:val="000000"/>
        </w:rPr>
      </w:pPr>
      <w:r w:rsidRPr="00D21227">
        <w:rPr>
          <w:rFonts w:ascii="Calibri" w:hAnsi="Calibri" w:cs="Calibri"/>
          <w:b/>
          <w:bCs/>
          <w:color w:val="000000"/>
        </w:rPr>
        <w:t xml:space="preserve">DESCRIPTION </w:t>
      </w:r>
    </w:p>
    <w:p w:rsidR="00B82F9C" w:rsidRPr="006E1333" w:rsidRDefault="00B82F9C" w:rsidP="00B82F9C">
      <w:pPr>
        <w:pStyle w:val="Default"/>
        <w:rPr>
          <w:rFonts w:ascii="Calibri" w:hAnsi="Calibri" w:cs="Calibri"/>
        </w:rPr>
      </w:pPr>
    </w:p>
    <w:p w:rsidR="003D09AC" w:rsidRPr="006E1333" w:rsidRDefault="00B82F9C" w:rsidP="006E1333">
      <w:pPr>
        <w:pStyle w:val="Default"/>
        <w:numPr>
          <w:ilvl w:val="2"/>
          <w:numId w:val="7"/>
        </w:numPr>
        <w:rPr>
          <w:rFonts w:ascii="Calibri" w:hAnsi="Calibri" w:cs="Calibri"/>
        </w:rPr>
      </w:pPr>
      <w:r w:rsidRPr="006E1333">
        <w:rPr>
          <w:rFonts w:ascii="Calibri" w:hAnsi="Calibri" w:cs="Calibri"/>
        </w:rPr>
        <w:t xml:space="preserve">To research, develop, conduct and report </w:t>
      </w:r>
      <w:r w:rsidR="00526DE9">
        <w:rPr>
          <w:rFonts w:ascii="Calibri" w:hAnsi="Calibri" w:cs="Calibri"/>
        </w:rPr>
        <w:t>four (4) Corridor specific</w:t>
      </w:r>
      <w:r w:rsidRPr="006E1333">
        <w:rPr>
          <w:rFonts w:ascii="Calibri" w:hAnsi="Calibri" w:cs="Calibri"/>
        </w:rPr>
        <w:t xml:space="preserve"> </w:t>
      </w:r>
      <w:r w:rsidR="00526DE9">
        <w:rPr>
          <w:rFonts w:ascii="Calibri" w:hAnsi="Calibri" w:cs="Calibri"/>
        </w:rPr>
        <w:t xml:space="preserve">functional </w:t>
      </w:r>
      <w:r w:rsidRPr="006E1333">
        <w:rPr>
          <w:rFonts w:ascii="Calibri" w:hAnsi="Calibri" w:cs="Calibri"/>
        </w:rPr>
        <w:t>exercise</w:t>
      </w:r>
      <w:r w:rsidR="00526DE9">
        <w:rPr>
          <w:rFonts w:ascii="Calibri" w:hAnsi="Calibri" w:cs="Calibri"/>
        </w:rPr>
        <w:t>s</w:t>
      </w:r>
      <w:r w:rsidR="00130635">
        <w:rPr>
          <w:rFonts w:ascii="Calibri" w:hAnsi="Calibri" w:cs="Calibri"/>
        </w:rPr>
        <w:t>.</w:t>
      </w:r>
      <w:r w:rsidRPr="006E1333">
        <w:rPr>
          <w:rFonts w:ascii="Calibri" w:hAnsi="Calibri" w:cs="Calibri"/>
        </w:rPr>
        <w:t xml:space="preserve">  The </w:t>
      </w:r>
      <w:r w:rsidR="00526DE9">
        <w:rPr>
          <w:rFonts w:ascii="Calibri" w:hAnsi="Calibri" w:cs="Calibri"/>
        </w:rPr>
        <w:t>functional exercises shall</w:t>
      </w:r>
      <w:r w:rsidRPr="006E1333">
        <w:rPr>
          <w:rFonts w:ascii="Calibri" w:hAnsi="Calibri" w:cs="Calibri"/>
        </w:rPr>
        <w:t xml:space="preserve"> be developed in accordance with the Homeland Security Exercise and Evaluation Program (HSEEP) and the requirements outlined in the Scope of Work as agreed upon in the planning meetings.</w:t>
      </w:r>
    </w:p>
    <w:p w:rsidR="008046EF" w:rsidRPr="006E1333" w:rsidRDefault="008046EF" w:rsidP="008046EF">
      <w:pPr>
        <w:pStyle w:val="Default"/>
        <w:ind w:left="1440"/>
        <w:rPr>
          <w:rFonts w:ascii="Calibri" w:hAnsi="Calibri" w:cs="Calibri"/>
        </w:rPr>
      </w:pPr>
    </w:p>
    <w:p w:rsidR="003D09AC" w:rsidRPr="006E1333" w:rsidRDefault="00B82F9C" w:rsidP="006E1333">
      <w:pPr>
        <w:pStyle w:val="Default"/>
        <w:numPr>
          <w:ilvl w:val="2"/>
          <w:numId w:val="7"/>
        </w:numPr>
        <w:rPr>
          <w:rFonts w:ascii="Calibri" w:hAnsi="Calibri" w:cs="Calibri"/>
        </w:rPr>
      </w:pPr>
      <w:r w:rsidRPr="006E1333">
        <w:rPr>
          <w:rFonts w:ascii="Calibri" w:hAnsi="Calibri" w:cs="Calibri"/>
        </w:rPr>
        <w:t>To provide instructors</w:t>
      </w:r>
      <w:r w:rsidR="003D09AC" w:rsidRPr="006E1333">
        <w:rPr>
          <w:rFonts w:ascii="Calibri" w:hAnsi="Calibri" w:cs="Calibri"/>
        </w:rPr>
        <w:t>/employees</w:t>
      </w:r>
      <w:r w:rsidRPr="006E1333">
        <w:rPr>
          <w:rFonts w:ascii="Calibri" w:hAnsi="Calibri" w:cs="Calibri"/>
        </w:rPr>
        <w:t>, including travel and per diem costs, for the conduct of the</w:t>
      </w:r>
      <w:r w:rsidR="00526DE9">
        <w:rPr>
          <w:rFonts w:ascii="Calibri" w:hAnsi="Calibri" w:cs="Calibri"/>
        </w:rPr>
        <w:t xml:space="preserve"> four Corridor functional exercises</w:t>
      </w:r>
      <w:r w:rsidR="003D09AC" w:rsidRPr="006E1333">
        <w:rPr>
          <w:rFonts w:ascii="Calibri" w:hAnsi="Calibri" w:cs="Calibri"/>
        </w:rPr>
        <w:t xml:space="preserve">.  The contractor shall also be responsible for providing planning leaders and employees </w:t>
      </w:r>
      <w:r w:rsidR="00526DE9">
        <w:rPr>
          <w:rFonts w:ascii="Calibri" w:hAnsi="Calibri" w:cs="Calibri"/>
        </w:rPr>
        <w:t xml:space="preserve">familiar and competent </w:t>
      </w:r>
      <w:r w:rsidR="003D09AC" w:rsidRPr="006E1333">
        <w:rPr>
          <w:rFonts w:ascii="Calibri" w:hAnsi="Calibri" w:cs="Calibri"/>
        </w:rPr>
        <w:t xml:space="preserve">with the </w:t>
      </w:r>
      <w:r w:rsidRPr="006E1333">
        <w:rPr>
          <w:rFonts w:ascii="Calibri" w:hAnsi="Calibri" w:cs="Calibri"/>
        </w:rPr>
        <w:t>Homeland Security Exercise and Evaluation Program (HSEEP) Training Course</w:t>
      </w:r>
      <w:r w:rsidR="003D09AC" w:rsidRPr="006E1333">
        <w:rPr>
          <w:rFonts w:ascii="Calibri" w:hAnsi="Calibri" w:cs="Calibri"/>
        </w:rPr>
        <w:t xml:space="preserve"> and instruction</w:t>
      </w:r>
      <w:r w:rsidRPr="006E1333">
        <w:rPr>
          <w:rFonts w:ascii="Calibri" w:hAnsi="Calibri" w:cs="Calibri"/>
        </w:rPr>
        <w:t>.</w:t>
      </w:r>
    </w:p>
    <w:p w:rsidR="003D09AC" w:rsidRPr="006E1333" w:rsidRDefault="00B82F9C" w:rsidP="006E1333">
      <w:pPr>
        <w:pStyle w:val="Default"/>
        <w:numPr>
          <w:ilvl w:val="2"/>
          <w:numId w:val="7"/>
        </w:numPr>
        <w:rPr>
          <w:rFonts w:ascii="Calibri" w:hAnsi="Calibri" w:cs="Calibri"/>
        </w:rPr>
      </w:pPr>
      <w:r w:rsidRPr="006E1333">
        <w:rPr>
          <w:rFonts w:ascii="Calibri" w:hAnsi="Calibri" w:cs="Calibri"/>
        </w:rPr>
        <w:t>To provide a documented review of all exercise activities, including proposed changes and corrective/improvement actions for the plans and procedures in accordance with the requirements outlined in the Scope of Work</w:t>
      </w:r>
      <w:r w:rsidR="003D09AC" w:rsidRPr="006E1333">
        <w:rPr>
          <w:rFonts w:ascii="Calibri" w:hAnsi="Calibri" w:cs="Calibri"/>
        </w:rPr>
        <w:t xml:space="preserve"> as determined in the planning meetings</w:t>
      </w:r>
      <w:r w:rsidRPr="006E1333">
        <w:rPr>
          <w:rFonts w:ascii="Calibri" w:hAnsi="Calibri" w:cs="Calibri"/>
        </w:rPr>
        <w:t xml:space="preserve">. </w:t>
      </w:r>
    </w:p>
    <w:p w:rsidR="003D09AC" w:rsidRPr="006E1333" w:rsidRDefault="00B82F9C" w:rsidP="006E1333">
      <w:pPr>
        <w:pStyle w:val="Default"/>
        <w:numPr>
          <w:ilvl w:val="2"/>
          <w:numId w:val="7"/>
        </w:numPr>
        <w:rPr>
          <w:rFonts w:ascii="Calibri" w:hAnsi="Calibri" w:cs="Calibri"/>
        </w:rPr>
      </w:pPr>
      <w:r w:rsidRPr="006E1333">
        <w:rPr>
          <w:rFonts w:ascii="Calibri" w:hAnsi="Calibri" w:cs="Calibri"/>
        </w:rPr>
        <w:t xml:space="preserve">To comply with other pre-requisites as </w:t>
      </w:r>
      <w:r w:rsidR="00526DE9">
        <w:rPr>
          <w:rFonts w:ascii="Calibri" w:hAnsi="Calibri" w:cs="Calibri"/>
        </w:rPr>
        <w:t xml:space="preserve">agreed </w:t>
      </w:r>
      <w:r w:rsidR="00130635">
        <w:rPr>
          <w:rFonts w:ascii="Calibri" w:hAnsi="Calibri" w:cs="Calibri"/>
        </w:rPr>
        <w:t xml:space="preserve">upon </w:t>
      </w:r>
      <w:r w:rsidR="00130635" w:rsidRPr="006E1333">
        <w:rPr>
          <w:rFonts w:ascii="Calibri" w:hAnsi="Calibri" w:cs="Calibri"/>
        </w:rPr>
        <w:t>between</w:t>
      </w:r>
      <w:r w:rsidRPr="006E1333">
        <w:rPr>
          <w:rFonts w:ascii="Calibri" w:hAnsi="Calibri" w:cs="Calibri"/>
        </w:rPr>
        <w:t xml:space="preserve"> the </w:t>
      </w:r>
      <w:r w:rsidR="003D09AC" w:rsidRPr="006E1333">
        <w:rPr>
          <w:rFonts w:ascii="Calibri" w:hAnsi="Calibri" w:cs="Calibri"/>
        </w:rPr>
        <w:t>RHPC</w:t>
      </w:r>
      <w:r w:rsidR="00526DE9">
        <w:rPr>
          <w:rFonts w:ascii="Calibri" w:hAnsi="Calibri" w:cs="Calibri"/>
        </w:rPr>
        <w:t xml:space="preserve"> and </w:t>
      </w:r>
      <w:r w:rsidR="00130635">
        <w:rPr>
          <w:rFonts w:ascii="Calibri" w:hAnsi="Calibri" w:cs="Calibri"/>
        </w:rPr>
        <w:t xml:space="preserve">the </w:t>
      </w:r>
      <w:r w:rsidR="00130635" w:rsidRPr="006E1333">
        <w:rPr>
          <w:rFonts w:ascii="Calibri" w:hAnsi="Calibri" w:cs="Calibri"/>
        </w:rPr>
        <w:t>SETRAC</w:t>
      </w:r>
      <w:r w:rsidR="003D09AC" w:rsidRPr="006E1333">
        <w:rPr>
          <w:rFonts w:ascii="Calibri" w:hAnsi="Calibri" w:cs="Calibri"/>
        </w:rPr>
        <w:t>, and the c</w:t>
      </w:r>
      <w:r w:rsidRPr="006E1333">
        <w:rPr>
          <w:rFonts w:ascii="Calibri" w:hAnsi="Calibri" w:cs="Calibri"/>
        </w:rPr>
        <w:t>ontractor for this program delivery.</w:t>
      </w:r>
    </w:p>
    <w:p w:rsidR="00763EE6" w:rsidRPr="00D21227" w:rsidRDefault="00763EE6" w:rsidP="00763EE6">
      <w:pPr>
        <w:pStyle w:val="CM13"/>
        <w:ind w:left="720"/>
        <w:rPr>
          <w:rFonts w:ascii="Calibri" w:hAnsi="Calibri" w:cs="Calibri"/>
          <w:bCs/>
          <w:color w:val="000000"/>
        </w:rPr>
      </w:pPr>
    </w:p>
    <w:p w:rsidR="00763EE6" w:rsidRPr="00D21227" w:rsidRDefault="00763EE6" w:rsidP="00763EE6">
      <w:pPr>
        <w:pStyle w:val="CM13"/>
        <w:ind w:left="1440"/>
        <w:rPr>
          <w:rFonts w:ascii="Calibri" w:hAnsi="Calibri" w:cs="Calibri"/>
          <w:bCs/>
          <w:color w:val="000000"/>
        </w:rPr>
      </w:pPr>
    </w:p>
    <w:p w:rsidR="00763EE6" w:rsidRDefault="00763EE6" w:rsidP="00763EE6">
      <w:pPr>
        <w:pStyle w:val="CM13"/>
        <w:ind w:left="720"/>
        <w:rPr>
          <w:rFonts w:ascii="Calibri" w:hAnsi="Calibri" w:cs="Calibri"/>
          <w:b/>
          <w:bCs/>
          <w:color w:val="000000"/>
        </w:rPr>
      </w:pPr>
    </w:p>
    <w:p w:rsidR="00763EE6" w:rsidRPr="00AB1B22" w:rsidRDefault="00763EE6" w:rsidP="00763EE6">
      <w:pPr>
        <w:pStyle w:val="Default"/>
      </w:pPr>
    </w:p>
    <w:p w:rsidR="00763EE6" w:rsidRDefault="00763EE6"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8046EF" w:rsidRDefault="008046EF" w:rsidP="00763EE6">
      <w:pPr>
        <w:rPr>
          <w:rFonts w:ascii="Arial" w:hAnsi="Arial" w:cs="Arial"/>
          <w:b/>
          <w:caps/>
        </w:rPr>
      </w:pPr>
    </w:p>
    <w:p w:rsidR="006358E6" w:rsidRDefault="006358E6" w:rsidP="005740F4">
      <w:pPr>
        <w:jc w:val="center"/>
        <w:rPr>
          <w:rFonts w:ascii="Arial" w:hAnsi="Arial" w:cs="Arial"/>
          <w:b/>
          <w:caps/>
        </w:rPr>
      </w:pPr>
    </w:p>
    <w:p w:rsidR="00763EE6" w:rsidRPr="006E1333" w:rsidRDefault="00763EE6" w:rsidP="005740F4">
      <w:pPr>
        <w:jc w:val="center"/>
        <w:rPr>
          <w:rFonts w:cs="Calibri"/>
          <w:b/>
          <w:caps/>
          <w:sz w:val="24"/>
          <w:szCs w:val="24"/>
        </w:rPr>
      </w:pPr>
      <w:r w:rsidRPr="006E1333">
        <w:rPr>
          <w:rFonts w:cs="Calibri"/>
          <w:b/>
          <w:caps/>
          <w:sz w:val="24"/>
          <w:szCs w:val="24"/>
        </w:rPr>
        <w:t>Terms of Contract – Assumptions and Agreements</w:t>
      </w:r>
    </w:p>
    <w:p w:rsidR="00763EE6" w:rsidRPr="006E1333" w:rsidRDefault="00763EE6" w:rsidP="00763EE6">
      <w:pPr>
        <w:rPr>
          <w:rFonts w:cs="Calibri"/>
          <w:b/>
          <w:caps/>
          <w:sz w:val="24"/>
          <w:szCs w:val="24"/>
        </w:rPr>
      </w:pPr>
    </w:p>
    <w:p w:rsidR="00763EE6" w:rsidRPr="006E1333" w:rsidRDefault="00763EE6" w:rsidP="006E1333">
      <w:pPr>
        <w:pStyle w:val="ListParagraph"/>
        <w:numPr>
          <w:ilvl w:val="0"/>
          <w:numId w:val="9"/>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This project is funded under a Texas Department of State Health Services contract under a federal Department of Health and Human Services grant supporting the Hospital Preparedness Program.  The fiscal year in which funding allocations are awarded within Texas is from July 1, 2011 through June 30, 2012, and annually thereafter at the discretion of state and federal program officers</w:t>
      </w:r>
      <w:r w:rsidR="008046EF" w:rsidRPr="006E1333">
        <w:rPr>
          <w:rFonts w:cs="Calibri"/>
          <w:spacing w:val="-2"/>
          <w:sz w:val="24"/>
          <w:szCs w:val="24"/>
        </w:rPr>
        <w:t xml:space="preserve"> with pre-approval</w:t>
      </w:r>
      <w:r w:rsidRPr="006E1333">
        <w:rPr>
          <w:rFonts w:cs="Calibri"/>
          <w:spacing w:val="-2"/>
          <w:sz w:val="24"/>
          <w:szCs w:val="24"/>
        </w:rPr>
        <w:t>.</w:t>
      </w:r>
    </w:p>
    <w:p w:rsidR="00763EE6" w:rsidRPr="006E1333" w:rsidRDefault="00763EE6" w:rsidP="00763EE6">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p>
    <w:p w:rsidR="008046EF" w:rsidRPr="006E1333" w:rsidRDefault="00763EE6" w:rsidP="006E1333">
      <w:pPr>
        <w:pStyle w:val="ListParagraph"/>
        <w:numPr>
          <w:ilvl w:val="0"/>
          <w:numId w:val="9"/>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Due to funding constraints, th</w:t>
      </w:r>
      <w:r w:rsidR="008046EF" w:rsidRPr="006E1333">
        <w:rPr>
          <w:rFonts w:cs="Calibri"/>
          <w:spacing w:val="-2"/>
          <w:sz w:val="24"/>
          <w:szCs w:val="24"/>
        </w:rPr>
        <w:t xml:space="preserve">e project will be managed in four </w:t>
      </w:r>
      <w:r w:rsidRPr="006E1333">
        <w:rPr>
          <w:rFonts w:cs="Calibri"/>
          <w:spacing w:val="-2"/>
          <w:sz w:val="24"/>
          <w:szCs w:val="24"/>
        </w:rPr>
        <w:t>phases</w:t>
      </w:r>
      <w:r w:rsidR="008046EF" w:rsidRPr="006E1333">
        <w:rPr>
          <w:rFonts w:cs="Calibri"/>
          <w:spacing w:val="-2"/>
          <w:sz w:val="24"/>
          <w:szCs w:val="24"/>
        </w:rPr>
        <w:t>:</w:t>
      </w:r>
    </w:p>
    <w:p w:rsidR="008046EF" w:rsidRPr="006E1333" w:rsidRDefault="008046EF" w:rsidP="008046EF">
      <w:pPr>
        <w:pStyle w:val="ListParagraph"/>
        <w:rPr>
          <w:rFonts w:cs="Calibri"/>
          <w:spacing w:val="-2"/>
          <w:sz w:val="24"/>
          <w:szCs w:val="24"/>
        </w:rPr>
      </w:pPr>
    </w:p>
    <w:p w:rsidR="008046EF" w:rsidRPr="006E1333" w:rsidRDefault="008046EF" w:rsidP="008046EF">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left="1365" w:right="2"/>
        <w:contextualSpacing w:val="0"/>
        <w:rPr>
          <w:rFonts w:cs="Calibri"/>
          <w:spacing w:val="-2"/>
          <w:sz w:val="24"/>
          <w:szCs w:val="24"/>
        </w:rPr>
      </w:pPr>
      <w:r w:rsidRPr="006E1333">
        <w:rPr>
          <w:rFonts w:cs="Calibri"/>
          <w:spacing w:val="-2"/>
          <w:sz w:val="24"/>
          <w:szCs w:val="24"/>
        </w:rPr>
        <w:t>- P</w:t>
      </w:r>
      <w:r w:rsidR="00763EE6" w:rsidRPr="006E1333">
        <w:rPr>
          <w:rFonts w:cs="Calibri"/>
          <w:spacing w:val="-2"/>
          <w:sz w:val="24"/>
          <w:szCs w:val="24"/>
        </w:rPr>
        <w:t>hase I, to be completed by M</w:t>
      </w:r>
      <w:r w:rsidRPr="006E1333">
        <w:rPr>
          <w:rFonts w:cs="Calibri"/>
          <w:spacing w:val="-2"/>
          <w:sz w:val="24"/>
          <w:szCs w:val="24"/>
        </w:rPr>
        <w:t>arch</w:t>
      </w:r>
      <w:r w:rsidR="00763EE6" w:rsidRPr="006E1333">
        <w:rPr>
          <w:rFonts w:cs="Calibri"/>
          <w:spacing w:val="-2"/>
          <w:sz w:val="24"/>
          <w:szCs w:val="24"/>
        </w:rPr>
        <w:t xml:space="preserve"> 30, 2012</w:t>
      </w:r>
      <w:r w:rsidRPr="006E1333">
        <w:rPr>
          <w:rFonts w:cs="Calibri"/>
          <w:spacing w:val="-2"/>
          <w:sz w:val="24"/>
          <w:szCs w:val="24"/>
        </w:rPr>
        <w:t>. (Planning)</w:t>
      </w:r>
    </w:p>
    <w:p w:rsidR="008046EF" w:rsidRPr="006E1333" w:rsidRDefault="008046EF" w:rsidP="008046EF">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left="1365" w:right="2"/>
        <w:contextualSpacing w:val="0"/>
        <w:rPr>
          <w:rFonts w:cs="Calibri"/>
          <w:spacing w:val="-2"/>
          <w:sz w:val="24"/>
          <w:szCs w:val="24"/>
        </w:rPr>
      </w:pPr>
      <w:r w:rsidRPr="006E1333">
        <w:rPr>
          <w:rFonts w:cs="Calibri"/>
          <w:spacing w:val="-2"/>
          <w:sz w:val="24"/>
          <w:szCs w:val="24"/>
        </w:rPr>
        <w:t>- Phase II, to be completed by April 30, 2012. (Coordination)</w:t>
      </w:r>
    </w:p>
    <w:p w:rsidR="008046EF" w:rsidRPr="006E1333" w:rsidRDefault="008046EF" w:rsidP="008046EF">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left="1365" w:right="2"/>
        <w:contextualSpacing w:val="0"/>
        <w:rPr>
          <w:rFonts w:cs="Calibri"/>
          <w:spacing w:val="-2"/>
          <w:sz w:val="24"/>
          <w:szCs w:val="24"/>
        </w:rPr>
      </w:pPr>
      <w:r w:rsidRPr="006E1333">
        <w:rPr>
          <w:rFonts w:cs="Calibri"/>
          <w:spacing w:val="-2"/>
          <w:sz w:val="24"/>
          <w:szCs w:val="24"/>
        </w:rPr>
        <w:t>- Phase III to be completed by June 1, 2012. (Execution)</w:t>
      </w:r>
    </w:p>
    <w:p w:rsidR="008046EF" w:rsidRPr="006E1333" w:rsidRDefault="008046EF" w:rsidP="008046EF">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left="1365" w:right="2"/>
        <w:contextualSpacing w:val="0"/>
        <w:rPr>
          <w:rFonts w:cs="Calibri"/>
          <w:spacing w:val="-2"/>
          <w:sz w:val="24"/>
          <w:szCs w:val="24"/>
        </w:rPr>
      </w:pPr>
      <w:r w:rsidRPr="006E1333">
        <w:rPr>
          <w:rFonts w:cs="Calibri"/>
          <w:spacing w:val="-2"/>
          <w:sz w:val="24"/>
          <w:szCs w:val="24"/>
        </w:rPr>
        <w:t>- Phase IV, to be completed by June 30, 2012. (Evaluation/Completion)</w:t>
      </w:r>
    </w:p>
    <w:p w:rsidR="00763EE6" w:rsidRPr="006E1333" w:rsidRDefault="00763EE6" w:rsidP="00763EE6">
      <w:pPr>
        <w:pStyle w:val="ListParagraph"/>
        <w:rPr>
          <w:rFonts w:cs="Calibri"/>
          <w:spacing w:val="-2"/>
          <w:sz w:val="24"/>
          <w:szCs w:val="24"/>
        </w:rPr>
      </w:pPr>
    </w:p>
    <w:p w:rsidR="00763EE6" w:rsidRPr="006E1333" w:rsidRDefault="00763EE6" w:rsidP="00763EE6">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p>
    <w:p w:rsidR="00763EE6" w:rsidRPr="006E1333" w:rsidRDefault="00763EE6" w:rsidP="00763EE6">
      <w:pPr>
        <w:pStyle w:val="Heading1"/>
        <w:spacing w:line="360" w:lineRule="auto"/>
        <w:ind w:left="0" w:firstLine="0"/>
        <w:rPr>
          <w:rFonts w:ascii="Calibri" w:hAnsi="Calibri" w:cs="Calibri"/>
          <w:szCs w:val="24"/>
        </w:rPr>
      </w:pPr>
      <w:r w:rsidRPr="006E1333">
        <w:rPr>
          <w:rFonts w:ascii="Calibri" w:hAnsi="Calibri" w:cs="Calibri"/>
          <w:szCs w:val="24"/>
        </w:rPr>
        <w:t>EVALUATION AND SELECTION CRITERIA</w:t>
      </w:r>
    </w:p>
    <w:p w:rsidR="00763EE6" w:rsidRPr="006E1333" w:rsidRDefault="00763EE6" w:rsidP="00763EE6">
      <w:pPr>
        <w:tabs>
          <w:tab w:val="left" w:pos="0"/>
        </w:tabs>
        <w:suppressAutoHyphens/>
        <w:spacing w:line="240" w:lineRule="atLeast"/>
        <w:rPr>
          <w:rFonts w:cs="Calibri"/>
          <w:spacing w:val="-2"/>
          <w:sz w:val="24"/>
          <w:szCs w:val="24"/>
        </w:rPr>
      </w:pPr>
      <w:r w:rsidRPr="006E1333">
        <w:rPr>
          <w:rFonts w:cs="Calibri"/>
          <w:spacing w:val="-2"/>
          <w:sz w:val="24"/>
          <w:szCs w:val="24"/>
        </w:rPr>
        <w:t>Issuance of this RFP and receipt of proposals does not commit SETRAC to award a contract.  SETRAC reserves the right to postpone receipt date, accepting or rejecting any or all proposals received in response to this RFP, or to negotiate with other than the highest ranked offeror should negotiations with the highest ranked offeror be terminated, or to cancel all or part of this RFP.</w:t>
      </w:r>
    </w:p>
    <w:p w:rsidR="00763EE6" w:rsidRPr="006E1333" w:rsidRDefault="00763EE6" w:rsidP="00763EE6">
      <w:pPr>
        <w:tabs>
          <w:tab w:val="left" w:pos="0"/>
        </w:tabs>
        <w:suppressAutoHyphens/>
        <w:spacing w:line="240" w:lineRule="atLeast"/>
        <w:rPr>
          <w:rFonts w:cs="Calibri"/>
          <w:spacing w:val="-2"/>
          <w:sz w:val="24"/>
          <w:szCs w:val="24"/>
        </w:rPr>
      </w:pPr>
      <w:r w:rsidRPr="006E1333">
        <w:rPr>
          <w:rFonts w:cs="Calibri"/>
          <w:spacing w:val="-2"/>
          <w:sz w:val="24"/>
          <w:szCs w:val="24"/>
        </w:rPr>
        <w:t xml:space="preserve">All proposals received will be evaluated for completeness and the proposer’s ability to meet all specifications as outlined in this RFP.  A list of specific proposers whose proposals best meet all criteria required will be created and further reviewed.  </w:t>
      </w:r>
    </w:p>
    <w:p w:rsidR="00763EE6" w:rsidRPr="006E1333" w:rsidRDefault="00763EE6" w:rsidP="00763EE6">
      <w:pPr>
        <w:tabs>
          <w:tab w:val="left" w:pos="0"/>
        </w:tabs>
        <w:suppressAutoHyphens/>
        <w:spacing w:line="360" w:lineRule="auto"/>
        <w:ind w:right="720"/>
        <w:rPr>
          <w:rFonts w:cs="Calibri"/>
          <w:b/>
          <w:bCs/>
          <w:spacing w:val="-2"/>
          <w:sz w:val="24"/>
          <w:szCs w:val="24"/>
        </w:rPr>
      </w:pPr>
      <w:r w:rsidRPr="006E1333">
        <w:rPr>
          <w:rFonts w:cs="Calibri"/>
          <w:b/>
          <w:bCs/>
          <w:spacing w:val="-2"/>
          <w:sz w:val="24"/>
          <w:szCs w:val="24"/>
        </w:rPr>
        <w:t>Proposals will be evaluated on the following criteria:</w:t>
      </w:r>
    </w:p>
    <w:p w:rsidR="00763EE6" w:rsidRPr="006E1333" w:rsidRDefault="00763EE6" w:rsidP="006E1333">
      <w:pPr>
        <w:numPr>
          <w:ilvl w:val="0"/>
          <w:numId w:val="8"/>
        </w:numPr>
        <w:tabs>
          <w:tab w:val="left" w:pos="0"/>
          <w:tab w:val="left" w:pos="360"/>
        </w:tabs>
        <w:suppressAutoHyphens/>
        <w:spacing w:after="0" w:line="240" w:lineRule="atLeast"/>
        <w:rPr>
          <w:rFonts w:cs="Calibri"/>
          <w:spacing w:val="-2"/>
          <w:sz w:val="24"/>
          <w:szCs w:val="24"/>
        </w:rPr>
      </w:pPr>
      <w:r w:rsidRPr="006E1333">
        <w:rPr>
          <w:rFonts w:cs="Calibri"/>
          <w:spacing w:val="-2"/>
          <w:sz w:val="24"/>
          <w:szCs w:val="24"/>
        </w:rPr>
        <w:t>Ability of the proposer to meet or exceed the requirements defined in the RFP including the range of services offered.</w:t>
      </w:r>
    </w:p>
    <w:p w:rsidR="00763EE6" w:rsidRPr="006E1333" w:rsidRDefault="00763EE6" w:rsidP="006E1333">
      <w:pPr>
        <w:numPr>
          <w:ilvl w:val="0"/>
          <w:numId w:val="8"/>
        </w:numPr>
        <w:tabs>
          <w:tab w:val="left" w:pos="0"/>
          <w:tab w:val="left" w:pos="360"/>
        </w:tabs>
        <w:suppressAutoHyphens/>
        <w:spacing w:after="0" w:line="240" w:lineRule="atLeast"/>
        <w:rPr>
          <w:rFonts w:cs="Calibri"/>
          <w:spacing w:val="-2"/>
          <w:sz w:val="24"/>
          <w:szCs w:val="24"/>
        </w:rPr>
      </w:pPr>
      <w:r w:rsidRPr="006E1333">
        <w:rPr>
          <w:rFonts w:cs="Calibri"/>
          <w:spacing w:val="-2"/>
          <w:sz w:val="24"/>
          <w:szCs w:val="24"/>
        </w:rPr>
        <w:t>Completeness of response to RFP as outlined in this solicitation package.</w:t>
      </w:r>
    </w:p>
    <w:p w:rsidR="00763EE6" w:rsidRPr="006E1333" w:rsidRDefault="00763EE6" w:rsidP="006E1333">
      <w:pPr>
        <w:numPr>
          <w:ilvl w:val="0"/>
          <w:numId w:val="8"/>
        </w:numPr>
        <w:tabs>
          <w:tab w:val="left" w:pos="0"/>
          <w:tab w:val="left" w:pos="360"/>
        </w:tabs>
        <w:suppressAutoHyphens/>
        <w:spacing w:after="0" w:line="240" w:lineRule="atLeast"/>
        <w:ind w:right="720"/>
        <w:rPr>
          <w:rFonts w:cs="Calibri"/>
          <w:spacing w:val="-2"/>
          <w:sz w:val="24"/>
          <w:szCs w:val="24"/>
        </w:rPr>
      </w:pPr>
      <w:r w:rsidRPr="006E1333">
        <w:rPr>
          <w:rFonts w:cs="Calibri"/>
          <w:spacing w:val="-2"/>
          <w:sz w:val="24"/>
          <w:szCs w:val="24"/>
        </w:rPr>
        <w:lastRenderedPageBreak/>
        <w:t>Experience, qualifications and references.</w:t>
      </w:r>
    </w:p>
    <w:p w:rsidR="00763EE6" w:rsidRPr="006E1333" w:rsidRDefault="00763EE6" w:rsidP="00763EE6">
      <w:pPr>
        <w:tabs>
          <w:tab w:val="left" w:pos="0"/>
          <w:tab w:val="left" w:pos="360"/>
        </w:tabs>
        <w:suppressAutoHyphens/>
        <w:spacing w:line="240" w:lineRule="atLeast"/>
        <w:ind w:left="720" w:right="720"/>
        <w:rPr>
          <w:rFonts w:cs="Calibri"/>
          <w:spacing w:val="-2"/>
          <w:sz w:val="24"/>
          <w:szCs w:val="24"/>
        </w:rPr>
      </w:pPr>
    </w:p>
    <w:p w:rsidR="00763EE6" w:rsidRPr="006E1333" w:rsidRDefault="00763EE6" w:rsidP="00763EE6">
      <w:pPr>
        <w:tabs>
          <w:tab w:val="left" w:pos="0"/>
        </w:tabs>
        <w:suppressAutoHyphens/>
        <w:spacing w:line="360" w:lineRule="auto"/>
        <w:ind w:right="720"/>
        <w:rPr>
          <w:rFonts w:cs="Calibri"/>
          <w:spacing w:val="-2"/>
          <w:sz w:val="24"/>
          <w:szCs w:val="24"/>
        </w:rPr>
      </w:pPr>
      <w:r w:rsidRPr="006E1333">
        <w:rPr>
          <w:rFonts w:cs="Calibri"/>
          <w:b/>
          <w:bCs/>
          <w:spacing w:val="-2"/>
          <w:sz w:val="24"/>
          <w:szCs w:val="24"/>
        </w:rPr>
        <w:t>Proposal submission:</w:t>
      </w:r>
      <w:r w:rsidRPr="006E1333">
        <w:rPr>
          <w:rFonts w:cs="Calibri"/>
          <w:b/>
          <w:bCs/>
          <w:spacing w:val="-2"/>
          <w:sz w:val="24"/>
          <w:szCs w:val="24"/>
        </w:rPr>
        <w:fldChar w:fldCharType="begin"/>
      </w:r>
      <w:r w:rsidRPr="006E1333">
        <w:rPr>
          <w:rFonts w:cs="Calibri"/>
          <w:b/>
          <w:bCs/>
          <w:spacing w:val="-2"/>
          <w:sz w:val="24"/>
          <w:szCs w:val="24"/>
        </w:rPr>
        <w:instrText>tc  \l 3 "J.</w:instrText>
      </w:r>
      <w:r w:rsidRPr="006E1333">
        <w:rPr>
          <w:rFonts w:cs="Calibri"/>
          <w:b/>
          <w:bCs/>
          <w:spacing w:val="-2"/>
          <w:sz w:val="24"/>
          <w:szCs w:val="24"/>
        </w:rPr>
        <w:tab/>
        <w:instrText>PROPOSAL PRESENTATION"</w:instrText>
      </w:r>
      <w:r w:rsidRPr="006E1333">
        <w:rPr>
          <w:rFonts w:cs="Calibri"/>
          <w:b/>
          <w:bCs/>
          <w:spacing w:val="-2"/>
          <w:sz w:val="24"/>
          <w:szCs w:val="24"/>
        </w:rPr>
        <w:fldChar w:fldCharType="end"/>
      </w:r>
    </w:p>
    <w:p w:rsidR="00763EE6" w:rsidRPr="006E1333" w:rsidRDefault="00763EE6" w:rsidP="00763EE6">
      <w:pPr>
        <w:tabs>
          <w:tab w:val="left" w:pos="0"/>
        </w:tabs>
        <w:suppressAutoHyphens/>
        <w:spacing w:line="240" w:lineRule="atLeast"/>
        <w:rPr>
          <w:rFonts w:cs="Calibri"/>
          <w:spacing w:val="-2"/>
          <w:sz w:val="24"/>
          <w:szCs w:val="24"/>
        </w:rPr>
      </w:pPr>
      <w:r w:rsidRPr="006E1333">
        <w:rPr>
          <w:rFonts w:cs="Calibri"/>
          <w:spacing w:val="-2"/>
          <w:sz w:val="24"/>
          <w:szCs w:val="24"/>
        </w:rPr>
        <w:t>An authorized representative of the proposing company shall sign proposals.  Failure to submit all information requested may result in requiring prompt submission of missing information and / or giving a lower evaluation of the proposal.  Proposals that are either substantially incomplete or lack key information may be rejected.</w:t>
      </w:r>
    </w:p>
    <w:p w:rsidR="00763EE6" w:rsidRPr="006E1333" w:rsidRDefault="00763EE6" w:rsidP="00763EE6">
      <w:pPr>
        <w:pStyle w:val="Heading1"/>
        <w:spacing w:line="360" w:lineRule="auto"/>
        <w:ind w:left="0" w:firstLine="0"/>
        <w:rPr>
          <w:rFonts w:ascii="Calibri" w:hAnsi="Calibri" w:cs="Calibri"/>
          <w:b w:val="0"/>
          <w:bCs/>
          <w:color w:val="000000"/>
          <w:szCs w:val="24"/>
        </w:rPr>
      </w:pPr>
      <w:r w:rsidRPr="006E1333">
        <w:rPr>
          <w:rFonts w:ascii="Calibri" w:hAnsi="Calibri" w:cs="Calibri"/>
          <w:szCs w:val="24"/>
        </w:rPr>
        <w:t>Proposal response format:</w:t>
      </w:r>
    </w:p>
    <w:p w:rsidR="00763EE6" w:rsidRPr="006E1333" w:rsidRDefault="00763EE6" w:rsidP="00763EE6">
      <w:pPr>
        <w:pStyle w:val="BodyText3"/>
        <w:rPr>
          <w:rFonts w:cs="Calibri"/>
          <w:spacing w:val="-2"/>
          <w:sz w:val="24"/>
          <w:szCs w:val="24"/>
        </w:rPr>
      </w:pPr>
      <w:r w:rsidRPr="006E1333">
        <w:rPr>
          <w:rFonts w:cs="Calibri"/>
          <w:sz w:val="24"/>
          <w:szCs w:val="24"/>
        </w:rPr>
        <w:t>One (1) original and two (2) copies of the response must be provided no later than the time and date indicated in the submission instructions.  Each section of the RFP must be clearly identified.  A 3-ring binder divided into sections as outlined below will be sufficient.    Additional copies may need to be made, so please do not use any sort of permanent binding.  The proposer should include time-lines, projected required personnel and materi</w:t>
      </w:r>
      <w:r w:rsidR="00526DE9">
        <w:rPr>
          <w:rFonts w:cs="Calibri"/>
          <w:sz w:val="24"/>
          <w:szCs w:val="24"/>
        </w:rPr>
        <w:t>a</w:t>
      </w:r>
      <w:r w:rsidRPr="006E1333">
        <w:rPr>
          <w:rFonts w:cs="Calibri"/>
          <w:sz w:val="24"/>
          <w:szCs w:val="24"/>
        </w:rPr>
        <w:t>l, and schedules for completing the project.</w:t>
      </w:r>
      <w:r w:rsidRPr="006E1333">
        <w:rPr>
          <w:rFonts w:cs="Calibri"/>
          <w:spacing w:val="-2"/>
          <w:sz w:val="24"/>
          <w:szCs w:val="24"/>
        </w:rPr>
        <w:t xml:space="preserve">  The proposer must detail the time and costs that will be required to complete the project. </w:t>
      </w:r>
    </w:p>
    <w:p w:rsidR="00763EE6" w:rsidRPr="006E1333" w:rsidRDefault="00763EE6" w:rsidP="00763EE6">
      <w:pPr>
        <w:pStyle w:val="BodyText3"/>
        <w:rPr>
          <w:rFonts w:cs="Calibri"/>
          <w:sz w:val="24"/>
          <w:szCs w:val="24"/>
        </w:rPr>
      </w:pPr>
      <w:r w:rsidRPr="006E1333">
        <w:rPr>
          <w:rFonts w:cs="Calibri"/>
          <w:sz w:val="24"/>
          <w:szCs w:val="24"/>
        </w:rPr>
        <w:t>All responses shall include the following sections, either labeled with the corresponding number or section title:</w:t>
      </w:r>
    </w:p>
    <w:p w:rsidR="00763EE6" w:rsidRPr="006E1333" w:rsidRDefault="00763EE6" w:rsidP="006E1333">
      <w:pPr>
        <w:numPr>
          <w:ilvl w:val="0"/>
          <w:numId w:val="11"/>
        </w:numPr>
        <w:tabs>
          <w:tab w:val="left" w:pos="0"/>
          <w:tab w:val="left" w:pos="360"/>
          <w:tab w:val="left" w:pos="1440"/>
          <w:tab w:val="left" w:pos="1800"/>
          <w:tab w:val="left" w:pos="2160"/>
          <w:tab w:val="left" w:pos="2520"/>
          <w:tab w:val="left" w:pos="5760"/>
        </w:tabs>
        <w:suppressAutoHyphens/>
        <w:spacing w:after="0" w:line="240" w:lineRule="auto"/>
        <w:rPr>
          <w:rFonts w:cs="Calibri"/>
          <w:sz w:val="24"/>
          <w:szCs w:val="24"/>
        </w:rPr>
      </w:pPr>
      <w:r w:rsidRPr="006E1333">
        <w:rPr>
          <w:rFonts w:cs="Calibri"/>
          <w:b/>
          <w:bCs/>
          <w:sz w:val="24"/>
          <w:szCs w:val="24"/>
        </w:rPr>
        <w:t>Contractor Organization</w:t>
      </w:r>
      <w:r w:rsidRPr="006E1333">
        <w:rPr>
          <w:rFonts w:cs="Calibri"/>
          <w:sz w:val="24"/>
          <w:szCs w:val="24"/>
        </w:rPr>
        <w:t xml:space="preserve"> </w:t>
      </w:r>
    </w:p>
    <w:p w:rsidR="00763EE6" w:rsidRPr="006E1333" w:rsidRDefault="00763EE6" w:rsidP="006E1333">
      <w:pPr>
        <w:numPr>
          <w:ilvl w:val="0"/>
          <w:numId w:val="12"/>
        </w:numPr>
        <w:tabs>
          <w:tab w:val="left" w:pos="0"/>
          <w:tab w:val="left" w:pos="360"/>
          <w:tab w:val="left" w:pos="1440"/>
          <w:tab w:val="left" w:pos="1800"/>
          <w:tab w:val="left" w:pos="2160"/>
          <w:tab w:val="left" w:pos="2520"/>
          <w:tab w:val="left" w:pos="5760"/>
        </w:tabs>
        <w:suppressAutoHyphens/>
        <w:spacing w:after="0" w:line="240" w:lineRule="auto"/>
        <w:rPr>
          <w:rFonts w:cs="Calibri"/>
          <w:sz w:val="24"/>
          <w:szCs w:val="24"/>
        </w:rPr>
      </w:pPr>
      <w:r w:rsidRPr="006E1333">
        <w:rPr>
          <w:rFonts w:cs="Calibri"/>
          <w:sz w:val="24"/>
          <w:szCs w:val="24"/>
        </w:rPr>
        <w:t>Describe the structure and organization of your company, indicating where your corporate offices are headquartered.</w:t>
      </w:r>
    </w:p>
    <w:p w:rsidR="00763EE6" w:rsidRPr="006E1333" w:rsidRDefault="00763EE6" w:rsidP="006E1333">
      <w:pPr>
        <w:numPr>
          <w:ilvl w:val="0"/>
          <w:numId w:val="12"/>
        </w:numPr>
        <w:tabs>
          <w:tab w:val="left" w:pos="0"/>
          <w:tab w:val="left" w:pos="360"/>
          <w:tab w:val="left" w:pos="1440"/>
          <w:tab w:val="left" w:pos="1800"/>
          <w:tab w:val="left" w:pos="2160"/>
          <w:tab w:val="left" w:pos="2520"/>
          <w:tab w:val="left" w:pos="5760"/>
        </w:tabs>
        <w:suppressAutoHyphens/>
        <w:spacing w:after="0" w:line="240" w:lineRule="auto"/>
        <w:rPr>
          <w:rFonts w:cs="Calibri"/>
          <w:sz w:val="24"/>
          <w:szCs w:val="24"/>
        </w:rPr>
      </w:pPr>
      <w:r w:rsidRPr="006E1333">
        <w:rPr>
          <w:rFonts w:cs="Calibri"/>
          <w:sz w:val="24"/>
          <w:szCs w:val="24"/>
        </w:rPr>
        <w:t>Describe the major business lines of your company.</w:t>
      </w:r>
    </w:p>
    <w:p w:rsidR="00763EE6" w:rsidRPr="006E1333" w:rsidRDefault="00763EE6" w:rsidP="006E1333">
      <w:pPr>
        <w:numPr>
          <w:ilvl w:val="0"/>
          <w:numId w:val="12"/>
        </w:numPr>
        <w:tabs>
          <w:tab w:val="left" w:pos="0"/>
          <w:tab w:val="left" w:pos="360"/>
          <w:tab w:val="left" w:pos="1440"/>
          <w:tab w:val="left" w:pos="1800"/>
          <w:tab w:val="left" w:pos="2160"/>
          <w:tab w:val="left" w:pos="2520"/>
          <w:tab w:val="left" w:pos="5760"/>
        </w:tabs>
        <w:suppressAutoHyphens/>
        <w:spacing w:after="0" w:line="240" w:lineRule="auto"/>
        <w:rPr>
          <w:rFonts w:cs="Calibri"/>
          <w:sz w:val="24"/>
          <w:szCs w:val="24"/>
        </w:rPr>
      </w:pPr>
      <w:r w:rsidRPr="006E1333">
        <w:rPr>
          <w:rFonts w:cs="Calibri"/>
          <w:sz w:val="24"/>
          <w:szCs w:val="24"/>
        </w:rPr>
        <w:t xml:space="preserve">Describe your company’s experience in the </w:t>
      </w:r>
      <w:r w:rsidR="006358E6" w:rsidRPr="006E1333">
        <w:rPr>
          <w:rFonts w:cs="Calibri"/>
          <w:sz w:val="24"/>
          <w:szCs w:val="24"/>
        </w:rPr>
        <w:t>full scale exercise planning.</w:t>
      </w:r>
    </w:p>
    <w:p w:rsidR="00763EE6" w:rsidRPr="006E1333" w:rsidRDefault="00763EE6" w:rsidP="006E1333">
      <w:pPr>
        <w:numPr>
          <w:ilvl w:val="0"/>
          <w:numId w:val="12"/>
        </w:numPr>
        <w:tabs>
          <w:tab w:val="left" w:pos="0"/>
          <w:tab w:val="left" w:pos="360"/>
          <w:tab w:val="left" w:pos="1440"/>
          <w:tab w:val="left" w:pos="1800"/>
          <w:tab w:val="left" w:pos="2160"/>
          <w:tab w:val="left" w:pos="2520"/>
          <w:tab w:val="left" w:pos="5760"/>
        </w:tabs>
        <w:suppressAutoHyphens/>
        <w:spacing w:after="0" w:line="240" w:lineRule="auto"/>
        <w:rPr>
          <w:rFonts w:cs="Calibri"/>
          <w:sz w:val="24"/>
          <w:szCs w:val="24"/>
        </w:rPr>
      </w:pPr>
      <w:r w:rsidRPr="006E1333">
        <w:rPr>
          <w:rFonts w:cs="Calibri"/>
          <w:sz w:val="24"/>
          <w:szCs w:val="24"/>
        </w:rPr>
        <w:t>Provide your company’s DUNS number.</w:t>
      </w:r>
    </w:p>
    <w:p w:rsidR="00763EE6" w:rsidRPr="006E1333" w:rsidRDefault="00763EE6" w:rsidP="006358E6">
      <w:pPr>
        <w:spacing w:after="120" w:line="240" w:lineRule="auto"/>
        <w:ind w:left="720"/>
        <w:rPr>
          <w:rFonts w:cs="Calibri"/>
          <w:sz w:val="24"/>
          <w:szCs w:val="24"/>
        </w:rPr>
      </w:pPr>
    </w:p>
    <w:p w:rsidR="00763EE6" w:rsidRPr="006E1333" w:rsidRDefault="00763EE6" w:rsidP="006E1333">
      <w:pPr>
        <w:numPr>
          <w:ilvl w:val="0"/>
          <w:numId w:val="11"/>
        </w:numPr>
        <w:spacing w:after="120" w:line="240" w:lineRule="auto"/>
        <w:rPr>
          <w:rFonts w:cs="Calibri"/>
          <w:sz w:val="24"/>
          <w:szCs w:val="24"/>
        </w:rPr>
      </w:pPr>
      <w:r w:rsidRPr="006E1333">
        <w:rPr>
          <w:rFonts w:cs="Calibri"/>
          <w:b/>
          <w:bCs/>
          <w:sz w:val="24"/>
          <w:szCs w:val="24"/>
        </w:rPr>
        <w:t>Contract</w:t>
      </w:r>
      <w:r w:rsidRPr="006E1333">
        <w:rPr>
          <w:rFonts w:cs="Calibri"/>
          <w:sz w:val="24"/>
          <w:szCs w:val="24"/>
        </w:rPr>
        <w:t xml:space="preserve"> – Include your company’s standard contract agreement in this section. This RFP will become an integral part of the contract.</w:t>
      </w:r>
    </w:p>
    <w:p w:rsidR="006358E6" w:rsidRPr="006E1333" w:rsidRDefault="006358E6" w:rsidP="006358E6">
      <w:pPr>
        <w:suppressAutoHyphens/>
        <w:spacing w:after="0" w:line="240" w:lineRule="auto"/>
        <w:ind w:left="720"/>
        <w:rPr>
          <w:rFonts w:cs="Calibri"/>
          <w:sz w:val="24"/>
          <w:szCs w:val="24"/>
        </w:rPr>
      </w:pPr>
    </w:p>
    <w:p w:rsidR="006358E6" w:rsidRPr="006E1333" w:rsidRDefault="00763EE6" w:rsidP="006E1333">
      <w:pPr>
        <w:numPr>
          <w:ilvl w:val="0"/>
          <w:numId w:val="11"/>
        </w:numPr>
        <w:suppressAutoHyphens/>
        <w:spacing w:after="0" w:line="240" w:lineRule="auto"/>
        <w:rPr>
          <w:rFonts w:cs="Calibri"/>
          <w:sz w:val="24"/>
          <w:szCs w:val="24"/>
        </w:rPr>
      </w:pPr>
      <w:r w:rsidRPr="006E1333">
        <w:rPr>
          <w:rFonts w:cs="Calibri"/>
          <w:b/>
          <w:bCs/>
          <w:sz w:val="24"/>
          <w:szCs w:val="24"/>
        </w:rPr>
        <w:t xml:space="preserve">Project Timeline </w:t>
      </w:r>
      <w:r w:rsidRPr="006E1333">
        <w:rPr>
          <w:rFonts w:cs="Calibri"/>
          <w:sz w:val="24"/>
          <w:szCs w:val="24"/>
        </w:rPr>
        <w:t>– Please outline your projected timeline for delivery.</w:t>
      </w:r>
      <w:r w:rsidR="006358E6" w:rsidRPr="006E1333">
        <w:rPr>
          <w:rFonts w:cs="Calibri"/>
          <w:sz w:val="24"/>
          <w:szCs w:val="24"/>
        </w:rPr>
        <w:t xml:space="preserve">  This should be represented in the previously stated multiple phase project line.</w:t>
      </w:r>
      <w:r w:rsidR="006358E6" w:rsidRPr="006E1333">
        <w:rPr>
          <w:rFonts w:cs="Calibri"/>
          <w:sz w:val="24"/>
          <w:szCs w:val="24"/>
        </w:rPr>
        <w:br/>
      </w:r>
    </w:p>
    <w:p w:rsidR="00763EE6" w:rsidRPr="006E1333" w:rsidRDefault="00763EE6" w:rsidP="006E1333">
      <w:pPr>
        <w:numPr>
          <w:ilvl w:val="0"/>
          <w:numId w:val="11"/>
        </w:numPr>
        <w:spacing w:after="0" w:line="240" w:lineRule="auto"/>
        <w:rPr>
          <w:rFonts w:cs="Calibri"/>
          <w:sz w:val="24"/>
          <w:szCs w:val="24"/>
        </w:rPr>
      </w:pPr>
      <w:r w:rsidRPr="006E1333">
        <w:rPr>
          <w:rFonts w:cs="Calibri"/>
          <w:b/>
          <w:bCs/>
          <w:sz w:val="24"/>
          <w:szCs w:val="24"/>
        </w:rPr>
        <w:t xml:space="preserve">References </w:t>
      </w:r>
      <w:r w:rsidRPr="006E1333">
        <w:rPr>
          <w:rFonts w:cs="Calibri"/>
          <w:sz w:val="24"/>
          <w:szCs w:val="24"/>
        </w:rPr>
        <w:t xml:space="preserve">– Include at least three (3) references who may be contacted to address contractor’s ability to complete the work requested.  </w:t>
      </w:r>
    </w:p>
    <w:p w:rsidR="00763EE6" w:rsidRPr="006E1333" w:rsidRDefault="00763EE6" w:rsidP="00763EE6">
      <w:pPr>
        <w:pStyle w:val="Heading1"/>
        <w:ind w:left="0" w:firstLine="0"/>
        <w:rPr>
          <w:rFonts w:ascii="Calibri" w:hAnsi="Calibri" w:cs="Calibri"/>
          <w:szCs w:val="24"/>
        </w:rPr>
      </w:pPr>
    </w:p>
    <w:p w:rsidR="00431D6B" w:rsidRPr="006E1333" w:rsidRDefault="00431D6B" w:rsidP="00431D6B">
      <w:pPr>
        <w:pageBreakBefore/>
        <w:autoSpaceDE w:val="0"/>
        <w:autoSpaceDN w:val="0"/>
        <w:adjustRightInd w:val="0"/>
        <w:spacing w:after="0" w:line="240" w:lineRule="auto"/>
        <w:rPr>
          <w:rFonts w:cs="Calibri"/>
          <w:color w:val="000000"/>
          <w:sz w:val="24"/>
          <w:szCs w:val="24"/>
        </w:rPr>
      </w:pPr>
      <w:r w:rsidRPr="006E1333">
        <w:rPr>
          <w:rFonts w:cs="Calibri"/>
          <w:b/>
          <w:color w:val="000000"/>
          <w:sz w:val="24"/>
          <w:szCs w:val="24"/>
        </w:rPr>
        <w:lastRenderedPageBreak/>
        <w:t>PROTESTS</w:t>
      </w:r>
      <w:r w:rsidR="00686AB3" w:rsidRPr="006E1333">
        <w:rPr>
          <w:rFonts w:cs="Calibri"/>
          <w:color w:val="000000"/>
          <w:sz w:val="24"/>
          <w:szCs w:val="24"/>
        </w:rPr>
        <w:t xml:space="preserve">: </w:t>
      </w:r>
      <w:r w:rsidRPr="006E1333">
        <w:rPr>
          <w:rFonts w:cs="Calibri"/>
          <w:color w:val="000000"/>
          <w:sz w:val="24"/>
          <w:szCs w:val="24"/>
        </w:rPr>
        <w:br/>
        <w:t xml:space="preserve">Any Offeror that objects to the award of a Contract resulting from the issuance of this RFP may file a protest of the award of the Contract, or any other matter relating to the process of soliciting the Proposals. Such protest must comply with the following information: </w:t>
      </w:r>
    </w:p>
    <w:p w:rsidR="00431D6B" w:rsidRPr="006E1333" w:rsidRDefault="00431D6B" w:rsidP="00431D6B">
      <w:pPr>
        <w:autoSpaceDE w:val="0"/>
        <w:autoSpaceDN w:val="0"/>
        <w:adjustRightInd w:val="0"/>
        <w:spacing w:after="0" w:line="240" w:lineRule="auto"/>
        <w:rPr>
          <w:rFonts w:cs="Calibri"/>
          <w:color w:val="000000"/>
          <w:sz w:val="24"/>
          <w:szCs w:val="24"/>
        </w:rPr>
      </w:pPr>
    </w:p>
    <w:p w:rsidR="00B52FC8" w:rsidRPr="006E1333" w:rsidRDefault="00431D6B" w:rsidP="006E1333">
      <w:pPr>
        <w:numPr>
          <w:ilvl w:val="0"/>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The protest must be filed by a prospective or actual offeror objecting to the award of a Contract resulting from the RFP. The protest must be in writing and contain the following information:</w:t>
      </w:r>
    </w:p>
    <w:p w:rsidR="00B52FC8" w:rsidRPr="006E1333" w:rsidRDefault="00431D6B"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 xml:space="preserve">The name, address, and telephone number of the protester; </w:t>
      </w:r>
    </w:p>
    <w:p w:rsidR="00B52FC8" w:rsidRPr="006E1333" w:rsidRDefault="00431D6B"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 xml:space="preserve">The name and number of the RFP being protested; </w:t>
      </w:r>
    </w:p>
    <w:p w:rsidR="00B52FC8" w:rsidRPr="006E1333" w:rsidRDefault="00431D6B"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 xml:space="preserve">A detailed statement of the legal and factual grounds for the protest, including copies of any relevant documents; </w:t>
      </w:r>
    </w:p>
    <w:p w:rsidR="00B52FC8" w:rsidRPr="006E1333" w:rsidRDefault="00431D6B"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 xml:space="preserve">Any other information the protester believes to be essential to the determination of the factual and legal questions at issue in the written request. </w:t>
      </w:r>
    </w:p>
    <w:p w:rsidR="00B52FC8" w:rsidRPr="006E1333" w:rsidRDefault="00B52FC8" w:rsidP="00B52FC8">
      <w:pPr>
        <w:tabs>
          <w:tab w:val="left" w:pos="1170"/>
        </w:tabs>
        <w:autoSpaceDE w:val="0"/>
        <w:autoSpaceDN w:val="0"/>
        <w:adjustRightInd w:val="0"/>
        <w:spacing w:after="0" w:line="240" w:lineRule="auto"/>
        <w:ind w:left="1080"/>
        <w:rPr>
          <w:rFonts w:cs="Calibri"/>
          <w:color w:val="000000"/>
          <w:sz w:val="24"/>
          <w:szCs w:val="24"/>
        </w:rPr>
      </w:pPr>
    </w:p>
    <w:p w:rsidR="00B52FC8" w:rsidRPr="006E1333" w:rsidRDefault="00431D6B" w:rsidP="006E1333">
      <w:pPr>
        <w:numPr>
          <w:ilvl w:val="0"/>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A timely p</w:t>
      </w:r>
      <w:r w:rsidR="00B52FC8" w:rsidRPr="006E1333">
        <w:rPr>
          <w:rFonts w:cs="Calibri"/>
          <w:color w:val="000000"/>
          <w:sz w:val="24"/>
          <w:szCs w:val="24"/>
        </w:rPr>
        <w:t>rotest will be considered by the SETRAC</w:t>
      </w:r>
      <w:r w:rsidRPr="006E1333">
        <w:rPr>
          <w:rFonts w:cs="Calibri"/>
          <w:color w:val="000000"/>
          <w:sz w:val="24"/>
          <w:szCs w:val="24"/>
        </w:rPr>
        <w:t xml:space="preserve">, on behalf of the agency, if it is received by the </w:t>
      </w:r>
      <w:r w:rsidR="00B52FC8" w:rsidRPr="006E1333">
        <w:rPr>
          <w:rFonts w:cs="Calibri"/>
          <w:color w:val="000000"/>
          <w:sz w:val="24"/>
          <w:szCs w:val="24"/>
        </w:rPr>
        <w:t xml:space="preserve">SETRAC Business </w:t>
      </w:r>
      <w:r w:rsidRPr="006E1333">
        <w:rPr>
          <w:rFonts w:cs="Calibri"/>
          <w:color w:val="000000"/>
          <w:sz w:val="24"/>
          <w:szCs w:val="24"/>
        </w:rPr>
        <w:t>Office</w:t>
      </w:r>
      <w:r w:rsidR="00B52FC8" w:rsidRPr="006E1333">
        <w:rPr>
          <w:rFonts w:cs="Calibri"/>
          <w:color w:val="000000"/>
          <w:sz w:val="24"/>
          <w:szCs w:val="24"/>
        </w:rPr>
        <w:t xml:space="preserve"> </w:t>
      </w:r>
      <w:r w:rsidRPr="006E1333">
        <w:rPr>
          <w:rFonts w:cs="Calibri"/>
          <w:color w:val="000000"/>
          <w:sz w:val="24"/>
          <w:szCs w:val="24"/>
        </w:rPr>
        <w:t>within the following periods:</w:t>
      </w:r>
    </w:p>
    <w:p w:rsidR="00431D6B" w:rsidRPr="006E1333" w:rsidRDefault="00B52FC8"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6E1333">
        <w:rPr>
          <w:rFonts w:cs="Calibri"/>
          <w:color w:val="000000"/>
          <w:sz w:val="24"/>
          <w:szCs w:val="24"/>
        </w:rPr>
        <w:t>Any</w:t>
      </w:r>
      <w:r w:rsidR="00431D6B" w:rsidRPr="006E1333">
        <w:rPr>
          <w:rFonts w:cs="Calibri"/>
          <w:color w:val="000000"/>
          <w:sz w:val="24"/>
          <w:szCs w:val="24"/>
        </w:rPr>
        <w:t xml:space="preserve"> </w:t>
      </w:r>
      <w:r w:rsidRPr="00B52FC8">
        <w:rPr>
          <w:rFonts w:cs="Calibri"/>
          <w:color w:val="000000"/>
          <w:sz w:val="24"/>
          <w:szCs w:val="24"/>
        </w:rPr>
        <w:t>protest based on alleged improprieties in the issuance of the RFP, or any other event preceding the closing date for receipt of proposals which are apparent or should be apparent prior to the closing date for receipt of proposals, must be filed no later than five (5) business days prior to the proposal due date</w:t>
      </w:r>
      <w:r>
        <w:rPr>
          <w:rFonts w:cs="Calibri"/>
          <w:color w:val="000000"/>
          <w:sz w:val="24"/>
          <w:szCs w:val="24"/>
        </w:rPr>
        <w:t>.</w:t>
      </w:r>
    </w:p>
    <w:p w:rsidR="00B52FC8" w:rsidRPr="006E1333" w:rsidRDefault="00B52FC8" w:rsidP="006E1333">
      <w:pPr>
        <w:numPr>
          <w:ilvl w:val="1"/>
          <w:numId w:val="13"/>
        </w:numPr>
        <w:tabs>
          <w:tab w:val="left" w:pos="1170"/>
        </w:tabs>
        <w:autoSpaceDE w:val="0"/>
        <w:autoSpaceDN w:val="0"/>
        <w:adjustRightInd w:val="0"/>
        <w:spacing w:after="0" w:line="240" w:lineRule="auto"/>
        <w:rPr>
          <w:rFonts w:cs="Calibri"/>
          <w:color w:val="000000"/>
          <w:sz w:val="24"/>
          <w:szCs w:val="24"/>
        </w:rPr>
      </w:pPr>
      <w:r w:rsidRPr="00B52FC8">
        <w:rPr>
          <w:rFonts w:cs="Calibri"/>
          <w:color w:val="000000"/>
          <w:sz w:val="24"/>
          <w:szCs w:val="24"/>
        </w:rPr>
        <w:t xml:space="preserve">If the protest relates to the recommendation of the evaluation </w:t>
      </w:r>
      <w:r w:rsidRPr="00B52FC8">
        <w:rPr>
          <w:rFonts w:cs="Calibri"/>
          <w:color w:val="000000"/>
          <w:szCs w:val="24"/>
        </w:rPr>
        <w:t xml:space="preserve">and </w:t>
      </w:r>
      <w:r w:rsidRPr="00B52FC8">
        <w:rPr>
          <w:rFonts w:cs="Calibri"/>
          <w:color w:val="000000"/>
          <w:sz w:val="24"/>
          <w:szCs w:val="24"/>
        </w:rPr>
        <w:t xml:space="preserve">award of the Contract, the protest must be filed as soon as practicable after the Offeror is notified of the decision by </w:t>
      </w:r>
      <w:r w:rsidRPr="00130635">
        <w:rPr>
          <w:rFonts w:cs="Calibri"/>
          <w:color w:val="000000"/>
          <w:sz w:val="24"/>
          <w:szCs w:val="24"/>
        </w:rPr>
        <w:t>SETRAC.</w:t>
      </w:r>
    </w:p>
    <w:p w:rsidR="00610C25" w:rsidRPr="00610C25" w:rsidRDefault="00610C25" w:rsidP="00610C25">
      <w:pPr>
        <w:pStyle w:val="Heading1"/>
        <w:ind w:left="1800" w:firstLine="0"/>
        <w:rPr>
          <w:rFonts w:ascii="Calibri" w:hAnsi="Calibri" w:cs="Calibri"/>
          <w:b w:val="0"/>
          <w:szCs w:val="24"/>
        </w:rPr>
      </w:pPr>
    </w:p>
    <w:p w:rsidR="00610C25" w:rsidRPr="00610C25" w:rsidRDefault="00610C25" w:rsidP="006E1333">
      <w:pPr>
        <w:pStyle w:val="Heading1"/>
        <w:numPr>
          <w:ilvl w:val="0"/>
          <w:numId w:val="13"/>
        </w:numPr>
        <w:rPr>
          <w:rFonts w:ascii="Calibri" w:hAnsi="Calibri" w:cs="Calibri"/>
          <w:b w:val="0"/>
          <w:szCs w:val="24"/>
        </w:rPr>
      </w:pPr>
      <w:r w:rsidRPr="00610C25">
        <w:rPr>
          <w:rFonts w:ascii="Calibri" w:hAnsi="Calibri" w:cs="Calibri"/>
          <w:b w:val="0"/>
          <w:color w:val="000000"/>
          <w:szCs w:val="24"/>
        </w:rPr>
        <w:t xml:space="preserve">An untimely protest is one received by the </w:t>
      </w:r>
      <w:r>
        <w:rPr>
          <w:rFonts w:ascii="Calibri" w:hAnsi="Calibri" w:cs="Calibri"/>
          <w:b w:val="0"/>
          <w:color w:val="000000"/>
          <w:szCs w:val="24"/>
        </w:rPr>
        <w:t xml:space="preserve">SETRAC </w:t>
      </w:r>
      <w:r w:rsidRPr="00610C25">
        <w:rPr>
          <w:rFonts w:ascii="Calibri" w:hAnsi="Calibri" w:cs="Calibri"/>
          <w:b w:val="0"/>
          <w:color w:val="000000"/>
          <w:szCs w:val="24"/>
        </w:rPr>
        <w:t>after the time periods set in paragraph 2 above. In addition to the information listed in paragraph 1, untimely protests must include an explanation of why the protest was not made within the required time frame</w:t>
      </w:r>
    </w:p>
    <w:p w:rsidR="00B52FC8" w:rsidRPr="006E1333" w:rsidRDefault="00B52FC8" w:rsidP="00610C25">
      <w:pPr>
        <w:tabs>
          <w:tab w:val="left" w:pos="1170"/>
        </w:tabs>
        <w:autoSpaceDE w:val="0"/>
        <w:autoSpaceDN w:val="0"/>
        <w:adjustRightInd w:val="0"/>
        <w:spacing w:after="0" w:line="240" w:lineRule="auto"/>
        <w:ind w:left="1440"/>
        <w:rPr>
          <w:rFonts w:cs="Calibri"/>
          <w:color w:val="000000"/>
          <w:sz w:val="24"/>
          <w:szCs w:val="24"/>
        </w:rPr>
      </w:pPr>
    </w:p>
    <w:p w:rsidR="00B52FC8" w:rsidRDefault="00B52FC8" w:rsidP="00B52FC8">
      <w:pPr>
        <w:tabs>
          <w:tab w:val="left" w:pos="1170"/>
        </w:tabs>
        <w:autoSpaceDE w:val="0"/>
        <w:autoSpaceDN w:val="0"/>
        <w:adjustRightInd w:val="0"/>
        <w:spacing w:after="0" w:line="240" w:lineRule="auto"/>
        <w:rPr>
          <w:rFonts w:cs="Calibri"/>
          <w:b/>
          <w:color w:val="000000"/>
          <w:szCs w:val="24"/>
        </w:rPr>
      </w:pPr>
    </w:p>
    <w:p w:rsidR="00B52FC8" w:rsidRPr="006E1333" w:rsidRDefault="00B52FC8" w:rsidP="00B52FC8">
      <w:pPr>
        <w:tabs>
          <w:tab w:val="left" w:pos="1170"/>
        </w:tabs>
        <w:autoSpaceDE w:val="0"/>
        <w:autoSpaceDN w:val="0"/>
        <w:adjustRightInd w:val="0"/>
        <w:spacing w:after="0" w:line="240" w:lineRule="auto"/>
        <w:rPr>
          <w:rFonts w:cs="Calibri"/>
          <w:color w:val="000000"/>
          <w:sz w:val="24"/>
          <w:szCs w:val="24"/>
        </w:rPr>
      </w:pPr>
    </w:p>
    <w:p w:rsidR="00763EE6" w:rsidRPr="006E1333" w:rsidRDefault="00763EE6" w:rsidP="00763EE6">
      <w:pPr>
        <w:ind w:left="720"/>
        <w:rPr>
          <w:rFonts w:cs="Calibri"/>
          <w:b/>
          <w:sz w:val="24"/>
          <w:szCs w:val="24"/>
        </w:rPr>
      </w:pPr>
    </w:p>
    <w:p w:rsidR="00610C25" w:rsidRPr="006E1333" w:rsidRDefault="00610C25" w:rsidP="00763EE6">
      <w:pPr>
        <w:ind w:left="720"/>
        <w:rPr>
          <w:rFonts w:cs="Calibri"/>
          <w:b/>
          <w:sz w:val="24"/>
          <w:szCs w:val="24"/>
        </w:rPr>
      </w:pPr>
    </w:p>
    <w:p w:rsidR="00610C25" w:rsidRPr="006E1333" w:rsidRDefault="00610C25" w:rsidP="00763EE6">
      <w:pPr>
        <w:ind w:left="720"/>
        <w:rPr>
          <w:rFonts w:cs="Calibri"/>
          <w:b/>
          <w:sz w:val="24"/>
          <w:szCs w:val="24"/>
        </w:rPr>
      </w:pPr>
    </w:p>
    <w:p w:rsidR="00610C25" w:rsidRPr="006E1333" w:rsidRDefault="00610C25" w:rsidP="00763EE6">
      <w:pPr>
        <w:ind w:left="720"/>
        <w:rPr>
          <w:rFonts w:cs="Calibri"/>
          <w:b/>
          <w:sz w:val="24"/>
          <w:szCs w:val="24"/>
        </w:rPr>
      </w:pPr>
    </w:p>
    <w:p w:rsidR="00610C25" w:rsidRPr="006E1333" w:rsidRDefault="00610C25" w:rsidP="00763EE6">
      <w:pPr>
        <w:ind w:left="720"/>
        <w:rPr>
          <w:rFonts w:cs="Calibri"/>
          <w:b/>
          <w:sz w:val="24"/>
          <w:szCs w:val="24"/>
        </w:rPr>
      </w:pPr>
    </w:p>
    <w:p w:rsidR="006358E6" w:rsidRPr="006E1333" w:rsidRDefault="006358E6" w:rsidP="00763EE6">
      <w:pPr>
        <w:ind w:left="720"/>
        <w:rPr>
          <w:rFonts w:cs="Calibri"/>
          <w:b/>
          <w:sz w:val="24"/>
          <w:szCs w:val="24"/>
        </w:rPr>
      </w:pPr>
    </w:p>
    <w:p w:rsidR="006358E6" w:rsidRPr="006358E6" w:rsidRDefault="006358E6" w:rsidP="006358E6">
      <w:pPr>
        <w:pStyle w:val="Heading1"/>
        <w:ind w:left="0" w:firstLine="0"/>
        <w:rPr>
          <w:rFonts w:ascii="Calibri" w:hAnsi="Calibri" w:cs="Calibri"/>
          <w:szCs w:val="24"/>
        </w:rPr>
      </w:pPr>
      <w:r w:rsidRPr="006358E6">
        <w:rPr>
          <w:rFonts w:ascii="Calibri" w:hAnsi="Calibri" w:cs="Calibri"/>
          <w:szCs w:val="24"/>
        </w:rPr>
        <w:lastRenderedPageBreak/>
        <w:t>GENERAL TERMS AND CONDITIONS</w:t>
      </w:r>
    </w:p>
    <w:p w:rsidR="006358E6" w:rsidRPr="006E1333" w:rsidRDefault="006358E6" w:rsidP="006358E6">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left="0" w:right="2"/>
        <w:contextualSpacing w:val="0"/>
        <w:rPr>
          <w:rFonts w:cs="Calibri"/>
          <w:spacing w:val="-2"/>
          <w:sz w:val="24"/>
          <w:szCs w:val="24"/>
        </w:rPr>
      </w:pP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All provisions of this contract will abide by the provisions of the Uniform Grant Management Standards (UGMS) and the provisions of the State of Texas contract with SETRAC 2011 - 038486 CPS Hospital Preparedness, and the provisions of the DSHS Contractor’s Financial Procedures Manual.  These documents are available upon request.</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 xml:space="preserve">Payment for services under this contract will be made upon satisfactory completion and acceptance of the project. After satisfactory completion and acceptance invoices will be paid within 30 days of receipt. Invoices should reference the RFP # and SETRAC Purchase Order # if applicable.  </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is exempt from manufacturer’s federal excise tax and states sales tax.  Tax exemption certificates will be issued upon request.</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accept or reject any and / or all proposals or to cancel this notice at any time.</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A response to this Request for Proposal (RFP) does not commit SETRAC to a purchase agreement or contract.  SETRAC will not pay any costs incurred in the preparation of such response.</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 xml:space="preserve">Unless the proposer specifies in its proposal, SETRAC may award the contract for any items / services or group of items / services in the RFP and may increase or decrease the quantity </w:t>
      </w:r>
      <w:r w:rsidR="006358E6" w:rsidRPr="006E1333">
        <w:rPr>
          <w:rFonts w:cs="Calibri"/>
          <w:spacing w:val="-2"/>
          <w:sz w:val="24"/>
          <w:szCs w:val="24"/>
        </w:rPr>
        <w:t xml:space="preserve">or details </w:t>
      </w:r>
      <w:r w:rsidRPr="006E1333">
        <w:rPr>
          <w:rFonts w:cs="Calibri"/>
          <w:spacing w:val="-2"/>
          <w:sz w:val="24"/>
          <w:szCs w:val="24"/>
        </w:rPr>
        <w:t>specified</w:t>
      </w:r>
      <w:r w:rsidR="007469D4">
        <w:rPr>
          <w:rFonts w:cs="Calibri"/>
          <w:spacing w:val="-2"/>
          <w:sz w:val="24"/>
          <w:szCs w:val="24"/>
        </w:rPr>
        <w:t xml:space="preserve"> as determined jointly between the SETRAC and the RHPC</w:t>
      </w:r>
      <w:r w:rsidR="00130635">
        <w:rPr>
          <w:rFonts w:cs="Calibri"/>
          <w:spacing w:val="-2"/>
          <w:sz w:val="24"/>
          <w:szCs w:val="24"/>
        </w:rPr>
        <w:t>.</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hold and accept any proposal for a period of ninety (90) days after the response deadline.</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 xml:space="preserve">SETRAC reserves the right to negotiate the final terms of any and all purchase agreements with bidders selected and such agreements negotiated as a result of this RFP may be re-negotiated and / or amended in order to successfully meet the </w:t>
      </w:r>
      <w:r w:rsidR="00C64023">
        <w:rPr>
          <w:rFonts w:cs="Calibri"/>
          <w:spacing w:val="-2"/>
          <w:sz w:val="24"/>
          <w:szCs w:val="24"/>
        </w:rPr>
        <w:t>region’s</w:t>
      </w:r>
      <w:r w:rsidR="00C64023" w:rsidRPr="006E1333">
        <w:rPr>
          <w:rFonts w:cs="Calibri"/>
          <w:spacing w:val="-2"/>
          <w:sz w:val="24"/>
          <w:szCs w:val="24"/>
        </w:rPr>
        <w:t xml:space="preserve"> </w:t>
      </w:r>
      <w:r w:rsidRPr="006E1333">
        <w:rPr>
          <w:rFonts w:cs="Calibri"/>
          <w:spacing w:val="-2"/>
          <w:sz w:val="24"/>
          <w:szCs w:val="24"/>
        </w:rPr>
        <w:t>needs.</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waive any defect in this procurement process or to make changes to this solicitation as it deems necessary.  SETRAC will provide notifications of such changes to all bidders recorded in the official record (Distribution Log / Receipts Record) as having received or requested an RFP.</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contact any individual, agencies, or employers listed in a proposal, to contact others who may have experience and or knowledge of the proposer's relevant performance and / or qualifications, and to request additional information from any and all proposers.</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conduct a review of records, systems, procedures, etc. of any entity selected for funding.  This may occur prior to or subsequent to the award of a purchase agreement.  Misrepresentation of the proposer's ability to perform as stated in the proposals may result in cancellation of the purchase agreement award.</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SETRAC reserves the right to withdraw or reduce the amount of an award or to cancel any contract resulting from this procurement if adequate funding is not available.</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Proposers shall not, under penalty of law, offer or provide any gratuities, favors or anything of monetary value to any officer, member, employee or agent of SETRAC</w:t>
      </w:r>
      <w:r w:rsidR="00C64023">
        <w:rPr>
          <w:rFonts w:cs="Calibri"/>
          <w:spacing w:val="-2"/>
          <w:sz w:val="24"/>
          <w:szCs w:val="24"/>
        </w:rPr>
        <w:t xml:space="preserve"> or the </w:t>
      </w:r>
      <w:r w:rsidR="00130635">
        <w:rPr>
          <w:rFonts w:cs="Calibri"/>
          <w:spacing w:val="-2"/>
          <w:sz w:val="24"/>
          <w:szCs w:val="24"/>
        </w:rPr>
        <w:t xml:space="preserve">RHPC </w:t>
      </w:r>
      <w:r w:rsidR="00130635" w:rsidRPr="006E1333">
        <w:rPr>
          <w:rFonts w:cs="Calibri"/>
          <w:spacing w:val="-2"/>
          <w:sz w:val="24"/>
          <w:szCs w:val="24"/>
        </w:rPr>
        <w:t>for</w:t>
      </w:r>
      <w:r w:rsidRPr="006E1333">
        <w:rPr>
          <w:rFonts w:cs="Calibri"/>
          <w:spacing w:val="-2"/>
          <w:sz w:val="24"/>
          <w:szCs w:val="24"/>
        </w:rPr>
        <w:t xml:space="preserve"> the purpose of or having the effect of influencing favorable disposition toward their own proposal or any other proposal submitted hereunder.</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lastRenderedPageBreak/>
        <w:t xml:space="preserve">No employee, officer or agent of </w:t>
      </w:r>
      <w:r w:rsidR="00431D6B" w:rsidRPr="006E1333">
        <w:rPr>
          <w:rFonts w:cs="Calibri"/>
          <w:spacing w:val="-2"/>
          <w:sz w:val="24"/>
          <w:szCs w:val="24"/>
        </w:rPr>
        <w:t xml:space="preserve">the RHPC or the </w:t>
      </w:r>
      <w:r w:rsidRPr="006E1333">
        <w:rPr>
          <w:rFonts w:cs="Calibri"/>
          <w:spacing w:val="-2"/>
          <w:sz w:val="24"/>
          <w:szCs w:val="24"/>
        </w:rPr>
        <w:t>SETRAC shall participate in the selection, award, or administration of a contract if a conflict of interest, real or apparent, exists.</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Proposers shall not engage in any activity that will restrict or eliminate competition.  Violation of this provision may cause a proposer's bid to be rejected.  This does not preclude</w:t>
      </w:r>
      <w:r w:rsidR="00431D6B" w:rsidRPr="006E1333">
        <w:rPr>
          <w:rFonts w:cs="Calibri"/>
          <w:spacing w:val="-2"/>
          <w:sz w:val="24"/>
          <w:szCs w:val="24"/>
        </w:rPr>
        <w:t xml:space="preserve"> future</w:t>
      </w:r>
      <w:r w:rsidRPr="006E1333">
        <w:rPr>
          <w:rFonts w:cs="Calibri"/>
          <w:spacing w:val="-2"/>
          <w:sz w:val="24"/>
          <w:szCs w:val="24"/>
        </w:rPr>
        <w:t xml:space="preserve"> joint ventures or subcontracts.</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The only purpose of this RFP is to ensure uniform information in the selection of proposals and procurement of services.  This RFP is not to be construed as a purchase agreement or contract or as a commitment of any kind, nor does it commit SETRAC to pay for costs incurred prior to the execution of a formal contract unless such costs are specifically authorized in writing by SETRAC.</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The contents of a successful proposal may become a contractual obligation, if selected for award of a contract. Failure of the proposer to accept this obligation may result in cancellation of the award.  No plea of error or mistake shall be available to successful proposer(s) as a basis for release of proposed services at stated price / cost.  Any damages accruing to SETRAC as a result of the proposer's failure to execute contract may be recovered from the proposer.</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A contract with the selected contractor may be withheld at sole discretion if issues of contract compliance or questioned / disallowed costs exist, until such issues are satisfactorily resolved.  Award of contract may be withdrawn by SETRAC if resolution is not satisfactory to SETRAC.</w:t>
      </w:r>
    </w:p>
    <w:p w:rsidR="00763EE6" w:rsidRPr="006E1333" w:rsidRDefault="00763EE6" w:rsidP="006E1333">
      <w:pPr>
        <w:pStyle w:val="ListParagraph"/>
        <w:numPr>
          <w:ilvl w:val="0"/>
          <w:numId w:val="10"/>
        </w:numPr>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r w:rsidRPr="006E1333">
        <w:rPr>
          <w:rFonts w:cs="Calibri"/>
          <w:spacing w:val="-2"/>
          <w:sz w:val="24"/>
          <w:szCs w:val="24"/>
        </w:rPr>
        <w:t>Once SETRAC has agreed upon selection(s), all proposers will be notified in writing of the results.  Any protest regarding this process must be filed with SETRAC in accordance with the following procedure. SETRAC would like to have the opportunity to resolve any dispute prior to the filing of an official complaint by the protester</w:t>
      </w:r>
      <w:r w:rsidR="00431D6B" w:rsidRPr="006E1333">
        <w:rPr>
          <w:rFonts w:cs="Calibri"/>
          <w:spacing w:val="-2"/>
          <w:sz w:val="24"/>
          <w:szCs w:val="24"/>
        </w:rPr>
        <w:t>.</w:t>
      </w:r>
    </w:p>
    <w:p w:rsidR="00431D6B" w:rsidRPr="006E1333" w:rsidRDefault="00431D6B" w:rsidP="00431D6B">
      <w:pPr>
        <w:pStyle w:val="ListParagraph"/>
        <w:tabs>
          <w:tab w:val="left" w:pos="0"/>
          <w:tab w:val="left" w:pos="1008"/>
          <w:tab w:val="left" w:pos="2592"/>
          <w:tab w:val="left" w:pos="6912"/>
          <w:tab w:val="left" w:pos="8352"/>
          <w:tab w:val="left" w:pos="9072"/>
          <w:tab w:val="left" w:pos="9504"/>
          <w:tab w:val="left" w:pos="11520"/>
        </w:tabs>
        <w:suppressAutoHyphens/>
        <w:autoSpaceDE w:val="0"/>
        <w:autoSpaceDN w:val="0"/>
        <w:adjustRightInd w:val="0"/>
        <w:spacing w:after="0" w:line="240" w:lineRule="atLeast"/>
        <w:ind w:right="2"/>
        <w:contextualSpacing w:val="0"/>
        <w:rPr>
          <w:rFonts w:cs="Calibri"/>
          <w:spacing w:val="-2"/>
          <w:sz w:val="24"/>
          <w:szCs w:val="24"/>
        </w:rPr>
      </w:pPr>
    </w:p>
    <w:p w:rsidR="00763EE6" w:rsidRPr="00C91B87" w:rsidRDefault="00763EE6" w:rsidP="00431D6B">
      <w:pPr>
        <w:jc w:val="center"/>
        <w:rPr>
          <w:rFonts w:ascii="Arial" w:hAnsi="Arial" w:cs="Arial"/>
          <w:b/>
          <w:spacing w:val="-3"/>
        </w:rPr>
      </w:pPr>
      <w:r w:rsidRPr="00C91B87">
        <w:rPr>
          <w:rFonts w:ascii="Arial" w:hAnsi="Arial" w:cs="Arial"/>
          <w:b/>
        </w:rPr>
        <w:br w:type="page"/>
      </w:r>
      <w:r w:rsidRPr="00C91B87">
        <w:rPr>
          <w:rFonts w:ascii="Arial" w:hAnsi="Arial" w:cs="Arial"/>
          <w:b/>
        </w:rPr>
        <w:lastRenderedPageBreak/>
        <w:t>HISTORICALLY UNDERUTILIZED BUSINESSES</w:t>
      </w:r>
    </w:p>
    <w:p w:rsidR="00763EE6" w:rsidRPr="00C91B87" w:rsidRDefault="00763EE6" w:rsidP="00763EE6">
      <w:pPr>
        <w:pStyle w:val="NormalWeb"/>
        <w:spacing w:before="0" w:beforeAutospacing="0" w:after="0" w:afterAutospacing="0"/>
        <w:rPr>
          <w:rFonts w:ascii="Arial" w:hAnsi="Arial" w:cs="Arial"/>
          <w:i/>
          <w:iCs/>
          <w:sz w:val="20"/>
        </w:rPr>
      </w:pPr>
      <w:r w:rsidRPr="00C91B87">
        <w:rPr>
          <w:rFonts w:ascii="Arial" w:hAnsi="Arial" w:cs="Arial"/>
          <w:i/>
          <w:iCs/>
          <w:sz w:val="20"/>
        </w:rPr>
        <w:t>(Return this page with proposal)</w:t>
      </w:r>
    </w:p>
    <w:p w:rsidR="00763EE6" w:rsidRPr="00C91B87" w:rsidRDefault="00763EE6" w:rsidP="00763EE6">
      <w:pPr>
        <w:rPr>
          <w:rFonts w:ascii="Arial" w:hAnsi="Arial" w:cs="Arial"/>
        </w:rPr>
      </w:pPr>
      <w:r w:rsidRPr="00C91B87">
        <w:rPr>
          <w:rFonts w:ascii="Arial" w:hAnsi="Arial" w:cs="Arial"/>
          <w:bCs/>
        </w:rPr>
        <w:t>Historically Underutilized Businesses (HUBs)</w:t>
      </w:r>
      <w:r w:rsidRPr="00C91B87">
        <w:rPr>
          <w:rFonts w:ascii="Arial" w:hAnsi="Arial" w:cs="Arial"/>
        </w:rPr>
        <w:t xml:space="preserve"> are encouraged to participate in the RFP process.  Representatives from HUB companies should identify themselves and submit a copy of their Certification.</w:t>
      </w:r>
    </w:p>
    <w:p w:rsidR="00763EE6" w:rsidRPr="00376959" w:rsidRDefault="00763EE6" w:rsidP="00763EE6">
      <w:pPr>
        <w:rPr>
          <w:rFonts w:ascii="Arial" w:hAnsi="Arial" w:cs="Arial"/>
        </w:rPr>
      </w:pPr>
      <w:r w:rsidRPr="00376959">
        <w:rPr>
          <w:rFonts w:ascii="Arial" w:hAnsi="Arial" w:cs="Arial"/>
        </w:rPr>
        <w:t>SETRAC recognizes the certifications of both the State of Texas General Services Commission HUB Program and the North Central Texas Regional Certification Agency.  All companies seeking information concerning HUB certification are urged to contact.</w:t>
      </w:r>
    </w:p>
    <w:p w:rsidR="00763EE6" w:rsidRPr="00376959" w:rsidRDefault="00763EE6" w:rsidP="00763EE6">
      <w:pPr>
        <w:tabs>
          <w:tab w:val="left" w:pos="5130"/>
          <w:tab w:val="left" w:pos="6240"/>
        </w:tabs>
        <w:ind w:left="2880" w:hanging="2160"/>
        <w:rPr>
          <w:rFonts w:ascii="Arial" w:hAnsi="Arial" w:cs="Arial"/>
        </w:rPr>
      </w:pPr>
      <w:r w:rsidRPr="00376959">
        <w:rPr>
          <w:rFonts w:ascii="Arial" w:hAnsi="Arial" w:cs="Arial"/>
        </w:rPr>
        <w:t>State of Texas HUB Program</w:t>
      </w:r>
      <w:r w:rsidRPr="00376959">
        <w:rPr>
          <w:rFonts w:ascii="Arial" w:hAnsi="Arial" w:cs="Arial"/>
        </w:rPr>
        <w:tab/>
      </w:r>
      <w:r>
        <w:rPr>
          <w:rFonts w:ascii="Arial" w:hAnsi="Arial" w:cs="Arial"/>
        </w:rPr>
        <w:t xml:space="preserve"> </w:t>
      </w:r>
    </w:p>
    <w:p w:rsidR="00763EE6" w:rsidRPr="00376959" w:rsidRDefault="00763EE6" w:rsidP="00763EE6">
      <w:pPr>
        <w:tabs>
          <w:tab w:val="left" w:pos="5130"/>
          <w:tab w:val="left" w:pos="6240"/>
        </w:tabs>
        <w:ind w:firstLine="720"/>
        <w:rPr>
          <w:rFonts w:ascii="Arial" w:hAnsi="Arial" w:cs="Arial"/>
          <w:color w:val="FF0000"/>
        </w:rPr>
      </w:pPr>
      <w:r w:rsidRPr="00376959">
        <w:rPr>
          <w:rFonts w:ascii="Arial" w:hAnsi="Arial" w:cs="Arial"/>
        </w:rPr>
        <w:t>General Services Commission</w:t>
      </w:r>
      <w:r w:rsidRPr="00376959">
        <w:rPr>
          <w:rFonts w:ascii="Arial" w:hAnsi="Arial" w:cs="Arial"/>
        </w:rPr>
        <w:tab/>
      </w:r>
    </w:p>
    <w:p w:rsidR="00763EE6" w:rsidRPr="00376959" w:rsidRDefault="00763EE6" w:rsidP="00763EE6">
      <w:pPr>
        <w:tabs>
          <w:tab w:val="center" w:pos="4410"/>
          <w:tab w:val="left" w:pos="5130"/>
          <w:tab w:val="left" w:pos="6120"/>
        </w:tabs>
        <w:ind w:firstLine="720"/>
        <w:rPr>
          <w:rFonts w:ascii="Arial" w:hAnsi="Arial" w:cs="Arial"/>
        </w:rPr>
      </w:pPr>
      <w:r w:rsidRPr="00376959">
        <w:rPr>
          <w:rFonts w:ascii="Arial" w:hAnsi="Arial" w:cs="Arial"/>
        </w:rPr>
        <w:t>PO Box 13047</w:t>
      </w:r>
      <w:r w:rsidRPr="00376959">
        <w:rPr>
          <w:rFonts w:ascii="Arial" w:hAnsi="Arial" w:cs="Arial"/>
        </w:rPr>
        <w:tab/>
      </w:r>
      <w:r w:rsidRPr="00376959">
        <w:rPr>
          <w:rFonts w:ascii="Arial" w:hAnsi="Arial" w:cs="Arial"/>
        </w:rPr>
        <w:tab/>
      </w:r>
    </w:p>
    <w:p w:rsidR="00763EE6" w:rsidRPr="00376959" w:rsidRDefault="00763EE6" w:rsidP="00763EE6">
      <w:pPr>
        <w:tabs>
          <w:tab w:val="left" w:pos="5130"/>
          <w:tab w:val="left" w:pos="6240"/>
        </w:tabs>
        <w:ind w:firstLine="720"/>
        <w:rPr>
          <w:rFonts w:ascii="Arial" w:hAnsi="Arial" w:cs="Arial"/>
        </w:rPr>
      </w:pPr>
      <w:r w:rsidRPr="00376959">
        <w:rPr>
          <w:rFonts w:ascii="Arial" w:hAnsi="Arial" w:cs="Arial"/>
        </w:rPr>
        <w:t>Austin, TX  78711-3047</w:t>
      </w:r>
      <w:r w:rsidRPr="00376959">
        <w:rPr>
          <w:rFonts w:ascii="Arial" w:hAnsi="Arial" w:cs="Arial"/>
        </w:rPr>
        <w:tab/>
      </w:r>
    </w:p>
    <w:p w:rsidR="00763EE6" w:rsidRPr="00C91B87" w:rsidRDefault="00763EE6" w:rsidP="00763EE6">
      <w:pPr>
        <w:tabs>
          <w:tab w:val="left" w:pos="5130"/>
          <w:tab w:val="left" w:pos="6240"/>
        </w:tabs>
        <w:ind w:firstLine="720"/>
        <w:rPr>
          <w:rFonts w:ascii="Arial" w:hAnsi="Arial" w:cs="Arial"/>
        </w:rPr>
      </w:pPr>
      <w:r w:rsidRPr="00376959">
        <w:rPr>
          <w:rFonts w:ascii="Arial" w:hAnsi="Arial" w:cs="Arial"/>
        </w:rPr>
        <w:t>(512) 463-5872</w:t>
      </w:r>
      <w:r w:rsidRPr="00376959">
        <w:rPr>
          <w:rFonts w:ascii="Arial" w:hAnsi="Arial" w:cs="Arial"/>
        </w:rPr>
        <w:tab/>
      </w:r>
    </w:p>
    <w:p w:rsidR="00763EE6" w:rsidRPr="00C91B87" w:rsidRDefault="00763EE6" w:rsidP="00763EE6">
      <w:pPr>
        <w:rPr>
          <w:rFonts w:ascii="Arial" w:hAnsi="Arial" w:cs="Arial"/>
        </w:rPr>
      </w:pPr>
      <w:r w:rsidRPr="00C91B87">
        <w:rPr>
          <w:rFonts w:ascii="Arial" w:hAnsi="Arial" w:cs="Arial"/>
          <w:b/>
          <w:bCs/>
        </w:rPr>
        <w:t>Proposer must include a copy of its HUB certification documentation as part of this RFP</w:t>
      </w:r>
      <w:r w:rsidRPr="00C91B87">
        <w:rPr>
          <w:rFonts w:ascii="Arial" w:hAnsi="Arial" w:cs="Arial"/>
        </w:rPr>
        <w:t>.</w:t>
      </w:r>
    </w:p>
    <w:p w:rsidR="00763EE6" w:rsidRPr="00C91B87" w:rsidRDefault="00763EE6" w:rsidP="00763EE6">
      <w:pPr>
        <w:rPr>
          <w:rFonts w:ascii="Arial" w:hAnsi="Arial" w:cs="Arial"/>
        </w:rPr>
      </w:pPr>
      <w:r w:rsidRPr="00C91B87">
        <w:rPr>
          <w:rFonts w:ascii="Arial" w:hAnsi="Arial" w:cs="Arial"/>
        </w:rPr>
        <w:t>If your company is already certified, attach a copy of your certification to this form and return with your proposal.</w:t>
      </w:r>
    </w:p>
    <w:p w:rsidR="00763EE6" w:rsidRPr="00C91B87" w:rsidRDefault="00763EE6" w:rsidP="00763EE6">
      <w:pPr>
        <w:tabs>
          <w:tab w:val="left" w:pos="2610"/>
          <w:tab w:val="right" w:leader="underscore" w:pos="7200"/>
        </w:tabs>
        <w:rPr>
          <w:rFonts w:ascii="Arial" w:hAnsi="Arial" w:cs="Arial"/>
        </w:rPr>
      </w:pPr>
      <w:r w:rsidRPr="00C91B87">
        <w:rPr>
          <w:rFonts w:ascii="Arial" w:hAnsi="Arial" w:cs="Arial"/>
          <w:b/>
        </w:rPr>
        <w:t>Company Name:</w:t>
      </w:r>
      <w:r w:rsidRPr="00C91B87">
        <w:rPr>
          <w:rFonts w:ascii="Arial" w:hAnsi="Arial" w:cs="Arial"/>
          <w:b/>
        </w:rPr>
        <w:tab/>
      </w:r>
      <w:r w:rsidRPr="00C91B87">
        <w:rPr>
          <w:rFonts w:ascii="Arial" w:hAnsi="Arial" w:cs="Arial"/>
        </w:rPr>
        <w:tab/>
      </w:r>
    </w:p>
    <w:p w:rsidR="00763EE6" w:rsidRPr="00C91B87" w:rsidRDefault="00763EE6" w:rsidP="00763EE6">
      <w:pPr>
        <w:tabs>
          <w:tab w:val="left" w:pos="0"/>
          <w:tab w:val="left" w:pos="360"/>
          <w:tab w:val="left" w:pos="720"/>
          <w:tab w:val="left" w:pos="1080"/>
          <w:tab w:val="left" w:pos="1440"/>
          <w:tab w:val="left" w:pos="1800"/>
          <w:tab w:val="left" w:pos="2160"/>
          <w:tab w:val="left" w:pos="2520"/>
          <w:tab w:val="left" w:pos="5760"/>
        </w:tabs>
        <w:suppressAutoHyphens/>
        <w:spacing w:line="240" w:lineRule="atLeast"/>
        <w:rPr>
          <w:rFonts w:ascii="Arial" w:hAnsi="Arial" w:cs="Arial"/>
          <w:b/>
          <w:bCs/>
          <w:color w:val="000000"/>
        </w:rPr>
      </w:pPr>
    </w:p>
    <w:p w:rsidR="00763EE6" w:rsidRPr="00C91B87" w:rsidRDefault="00763EE6" w:rsidP="00763EE6">
      <w:pPr>
        <w:rPr>
          <w:rFonts w:ascii="Arial" w:hAnsi="Arial" w:cs="Arial"/>
        </w:rPr>
      </w:pPr>
      <w:r w:rsidRPr="00C91B87">
        <w:rPr>
          <w:rFonts w:ascii="Arial" w:hAnsi="Arial" w:cs="Arial"/>
          <w:b/>
        </w:rPr>
        <w:t>Indicate all that apply:</w:t>
      </w:r>
    </w:p>
    <w:p w:rsidR="00763EE6" w:rsidRPr="00C91B87" w:rsidRDefault="00763EE6" w:rsidP="00763EE6">
      <w:pPr>
        <w:spacing w:line="360" w:lineRule="auto"/>
        <w:ind w:firstLine="2160"/>
        <w:rPr>
          <w:rFonts w:ascii="Arial" w:hAnsi="Arial" w:cs="Arial"/>
        </w:rPr>
      </w:pPr>
      <w:r w:rsidRPr="00C91B87">
        <w:rPr>
          <w:rFonts w:ascii="Arial" w:hAnsi="Arial" w:cs="Arial"/>
        </w:rPr>
        <w:t>______ Minority-Owned Business Enterprise</w:t>
      </w:r>
    </w:p>
    <w:p w:rsidR="00763EE6" w:rsidRPr="00C91B87" w:rsidRDefault="00763EE6" w:rsidP="00763EE6">
      <w:pPr>
        <w:spacing w:line="360" w:lineRule="auto"/>
        <w:ind w:firstLine="2160"/>
        <w:rPr>
          <w:rFonts w:ascii="Arial" w:hAnsi="Arial" w:cs="Arial"/>
        </w:rPr>
      </w:pPr>
      <w:r w:rsidRPr="00C91B87">
        <w:rPr>
          <w:rFonts w:ascii="Arial" w:hAnsi="Arial" w:cs="Arial"/>
        </w:rPr>
        <w:t>______ Women-Owned Business Enterprise</w:t>
      </w:r>
    </w:p>
    <w:p w:rsidR="00763EE6" w:rsidRPr="00C91B87" w:rsidRDefault="00763EE6" w:rsidP="00763EE6">
      <w:pPr>
        <w:spacing w:line="360" w:lineRule="auto"/>
        <w:ind w:left="1440" w:firstLine="720"/>
        <w:rPr>
          <w:rFonts w:ascii="Arial" w:hAnsi="Arial" w:cs="Arial"/>
        </w:rPr>
      </w:pPr>
      <w:r w:rsidRPr="00C91B87">
        <w:rPr>
          <w:rFonts w:ascii="Arial" w:hAnsi="Arial" w:cs="Arial"/>
        </w:rPr>
        <w:t>______ Disadvantaged Business Enterprise</w:t>
      </w:r>
    </w:p>
    <w:p w:rsidR="00763EE6" w:rsidRPr="00C91B87" w:rsidRDefault="00763EE6" w:rsidP="00763EE6">
      <w:pPr>
        <w:ind w:left="1440" w:firstLine="720"/>
        <w:rPr>
          <w:rFonts w:ascii="Arial" w:hAnsi="Arial" w:cs="Arial"/>
        </w:rPr>
      </w:pPr>
      <w:r w:rsidRPr="00C91B87">
        <w:rPr>
          <w:rFonts w:ascii="Arial" w:hAnsi="Arial" w:cs="Arial"/>
        </w:rPr>
        <w:t>______ Not Certified as a Historically Underutilized Business</w:t>
      </w:r>
    </w:p>
    <w:p w:rsidR="00763EE6" w:rsidRDefault="00763EE6" w:rsidP="00763EE6">
      <w:pPr>
        <w:suppressAutoHyphens/>
        <w:jc w:val="both"/>
        <w:rPr>
          <w:rFonts w:ascii="Arial" w:hAnsi="Arial" w:cs="Arial"/>
          <w:spacing w:val="-2"/>
        </w:rPr>
      </w:pPr>
    </w:p>
    <w:p w:rsidR="00763EE6" w:rsidRPr="00C91B87" w:rsidRDefault="00763EE6" w:rsidP="00763EE6">
      <w:pPr>
        <w:suppressAutoHyphens/>
        <w:jc w:val="both"/>
        <w:rPr>
          <w:rFonts w:ascii="Arial" w:hAnsi="Arial" w:cs="Arial"/>
          <w:spacing w:val="-2"/>
        </w:rPr>
      </w:pPr>
      <w:r w:rsidRPr="00C91B87">
        <w:rPr>
          <w:rFonts w:ascii="Arial" w:hAnsi="Arial" w:cs="Arial"/>
          <w:spacing w:val="-2"/>
        </w:rPr>
        <w:t>_____________________________</w:t>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rPr>
        <w:tab/>
      </w:r>
    </w:p>
    <w:p w:rsidR="00763EE6" w:rsidRPr="00C91B87" w:rsidRDefault="00763EE6" w:rsidP="00763EE6">
      <w:pPr>
        <w:suppressAutoHyphens/>
        <w:jc w:val="both"/>
        <w:rPr>
          <w:rFonts w:ascii="Arial" w:hAnsi="Arial" w:cs="Arial"/>
          <w:spacing w:val="-2"/>
        </w:rPr>
      </w:pPr>
      <w:r w:rsidRPr="00C91B87">
        <w:rPr>
          <w:rFonts w:ascii="Arial" w:hAnsi="Arial" w:cs="Arial"/>
          <w:spacing w:val="-2"/>
        </w:rPr>
        <w:t>Authorized Signature</w:t>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t xml:space="preserve"> Date</w:t>
      </w:r>
    </w:p>
    <w:p w:rsidR="00763EE6" w:rsidRPr="00C91B87" w:rsidRDefault="00763EE6" w:rsidP="00763EE6">
      <w:pPr>
        <w:pStyle w:val="Heading1"/>
        <w:ind w:left="0" w:firstLine="0"/>
        <w:rPr>
          <w:rFonts w:ascii="Arial" w:hAnsi="Arial" w:cs="Arial"/>
          <w:sz w:val="22"/>
        </w:rPr>
      </w:pPr>
      <w:r w:rsidRPr="00C91B87">
        <w:rPr>
          <w:rFonts w:ascii="Arial" w:hAnsi="Arial" w:cs="Arial"/>
          <w:spacing w:val="-3"/>
        </w:rPr>
        <w:br w:type="page"/>
      </w:r>
      <w:r w:rsidRPr="00C91B87">
        <w:rPr>
          <w:rFonts w:ascii="Arial" w:hAnsi="Arial" w:cs="Arial"/>
          <w:sz w:val="22"/>
        </w:rPr>
        <w:lastRenderedPageBreak/>
        <w:t>CERTIFICATIONS OF PROPOSER</w:t>
      </w:r>
    </w:p>
    <w:p w:rsidR="00763EE6" w:rsidRPr="00C91B87" w:rsidRDefault="00763EE6" w:rsidP="00763EE6">
      <w:pPr>
        <w:suppressAutoHyphens/>
        <w:rPr>
          <w:rFonts w:ascii="Arial" w:hAnsi="Arial" w:cs="Arial"/>
          <w:spacing w:val="-2"/>
        </w:rPr>
      </w:pPr>
      <w:r w:rsidRPr="00C91B87">
        <w:rPr>
          <w:rFonts w:ascii="Arial" w:hAnsi="Arial" w:cs="Arial"/>
          <w:spacing w:val="-2"/>
        </w:rPr>
        <w:t xml:space="preserve">I hereby certify that the information contained in this proposal and any attachments is true and correct and may be viewed as an accurate representation of proposed services to be provided by this organization.  I certify that no employee, board member, or agent of the </w:t>
      </w:r>
      <w:r>
        <w:rPr>
          <w:rFonts w:ascii="Arial" w:hAnsi="Arial" w:cs="Arial"/>
          <w:spacing w:val="-2"/>
        </w:rPr>
        <w:t>SouthEast Texas</w:t>
      </w:r>
      <w:r w:rsidRPr="00C91B87">
        <w:rPr>
          <w:rFonts w:ascii="Arial" w:hAnsi="Arial" w:cs="Arial"/>
          <w:spacing w:val="-2"/>
        </w:rPr>
        <w:t xml:space="preserve"> Regional Advisory Council has assisted in the preparation of this proposal.  I acknowledge that I have read and understand the requirements and provisions of the Request for Proposal and that the organization will comply with the regulations and other applicable local, state, and federal regulations and directives in the implementation of this agreement. </w:t>
      </w:r>
    </w:p>
    <w:p w:rsidR="00763EE6" w:rsidRPr="00C91B87" w:rsidRDefault="00763EE6" w:rsidP="00763EE6">
      <w:pPr>
        <w:suppressAutoHyphens/>
        <w:rPr>
          <w:rFonts w:ascii="Arial" w:hAnsi="Arial" w:cs="Arial"/>
          <w:spacing w:val="-2"/>
        </w:rPr>
      </w:pPr>
      <w:r w:rsidRPr="00C91B87">
        <w:rPr>
          <w:rFonts w:ascii="Arial" w:hAnsi="Arial" w:cs="Arial"/>
          <w:spacing w:val="-2"/>
        </w:rPr>
        <w:t xml:space="preserve">I also certify that I have read and understood all sections of this Request for Proposal and will comply with all the terms and conditions as stated; and furthermore that I, </w:t>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u w:val="single"/>
        </w:rPr>
        <w:tab/>
      </w:r>
      <w:r w:rsidRPr="00C91B87">
        <w:rPr>
          <w:rFonts w:ascii="Arial" w:hAnsi="Arial" w:cs="Arial"/>
          <w:spacing w:val="-2"/>
        </w:rPr>
        <w:t xml:space="preserve">(typed or printed name) certify that I am the __________________________ (title) of the corporation, partnership, or sole proprietorship, or other eligible entity named as Offeror and Respondent herein and that I am legally authorized to sign this offer and to submit it to the </w:t>
      </w:r>
      <w:r>
        <w:rPr>
          <w:rFonts w:ascii="Arial" w:hAnsi="Arial" w:cs="Arial"/>
          <w:spacing w:val="-2"/>
        </w:rPr>
        <w:t>SouthEast Texas</w:t>
      </w:r>
      <w:r w:rsidRPr="00C91B87">
        <w:rPr>
          <w:rFonts w:ascii="Arial" w:hAnsi="Arial" w:cs="Arial"/>
          <w:spacing w:val="-2"/>
        </w:rPr>
        <w:t xml:space="preserve">  Regional Advisory Council,  on behalf of said Offeror by authority of its governing body.</w:t>
      </w:r>
    </w:p>
    <w:p w:rsidR="00763EE6" w:rsidRPr="00C91B87" w:rsidRDefault="00763EE6" w:rsidP="00763EE6">
      <w:pPr>
        <w:suppressAutoHyphens/>
        <w:jc w:val="center"/>
        <w:rPr>
          <w:rFonts w:ascii="Arial" w:hAnsi="Arial" w:cs="Arial"/>
          <w:spacing w:val="-2"/>
        </w:rPr>
      </w:pPr>
      <w:r w:rsidRPr="00C91B87">
        <w:rPr>
          <w:rFonts w:ascii="Arial" w:hAnsi="Arial" w:cs="Arial"/>
          <w:b/>
          <w:spacing w:val="-2"/>
        </w:rPr>
        <w:t>*******************************************************************************</w:t>
      </w:r>
    </w:p>
    <w:p w:rsidR="00763EE6" w:rsidRPr="00C91B87" w:rsidRDefault="00763EE6" w:rsidP="00763EE6">
      <w:pPr>
        <w:suppressAutoHyphens/>
        <w:jc w:val="both"/>
        <w:rPr>
          <w:rFonts w:ascii="Arial" w:hAnsi="Arial" w:cs="Arial"/>
          <w:spacing w:val="-2"/>
        </w:rPr>
      </w:pPr>
      <w:r w:rsidRPr="00C91B87">
        <w:rPr>
          <w:rFonts w:ascii="Arial" w:hAnsi="Arial" w:cs="Arial"/>
          <w:b/>
          <w:spacing w:val="-2"/>
        </w:rPr>
        <w:t>ATTEST TO Attachments of Certification:</w:t>
      </w:r>
      <w:r w:rsidRPr="00C91B87">
        <w:rPr>
          <w:rFonts w:ascii="Arial" w:hAnsi="Arial" w:cs="Arial"/>
          <w:spacing w:val="-2"/>
        </w:rPr>
        <w:t xml:space="preserve"> </w:t>
      </w:r>
    </w:p>
    <w:p w:rsidR="00763EE6" w:rsidRPr="00C91B87" w:rsidRDefault="00763EE6" w:rsidP="00763EE6">
      <w:pPr>
        <w:tabs>
          <w:tab w:val="left" w:pos="2610"/>
          <w:tab w:val="right" w:leader="underscore" w:pos="7200"/>
        </w:tabs>
        <w:rPr>
          <w:rFonts w:ascii="Arial" w:hAnsi="Arial" w:cs="Arial"/>
        </w:rPr>
      </w:pPr>
      <w:r w:rsidRPr="00C91B87">
        <w:rPr>
          <w:rFonts w:ascii="Arial" w:hAnsi="Arial" w:cs="Arial"/>
          <w:b/>
        </w:rPr>
        <w:t>Company Name:</w:t>
      </w:r>
      <w:r w:rsidRPr="00C91B87">
        <w:rPr>
          <w:rFonts w:ascii="Arial" w:hAnsi="Arial" w:cs="Arial"/>
          <w:b/>
        </w:rPr>
        <w:tab/>
      </w:r>
      <w:r w:rsidRPr="00C91B87">
        <w:rPr>
          <w:rFonts w:ascii="Arial" w:hAnsi="Arial" w:cs="Arial"/>
        </w:rPr>
        <w:tab/>
      </w:r>
    </w:p>
    <w:p w:rsidR="00763EE6" w:rsidRPr="00C91B87" w:rsidRDefault="00763EE6" w:rsidP="00763EE6">
      <w:pPr>
        <w:suppressAutoHyphens/>
        <w:jc w:val="both"/>
        <w:rPr>
          <w:rFonts w:ascii="Arial" w:hAnsi="Arial" w:cs="Arial"/>
          <w:spacing w:val="-2"/>
        </w:rPr>
      </w:pPr>
    </w:p>
    <w:p w:rsidR="00763EE6" w:rsidRPr="00C91B87" w:rsidRDefault="00763EE6" w:rsidP="00763EE6">
      <w:pPr>
        <w:suppressAutoHyphens/>
        <w:jc w:val="both"/>
        <w:rPr>
          <w:rFonts w:ascii="Arial" w:hAnsi="Arial" w:cs="Arial"/>
          <w:spacing w:val="-2"/>
        </w:rPr>
      </w:pPr>
      <w:r w:rsidRPr="00C91B87">
        <w:rPr>
          <w:rFonts w:ascii="Arial" w:hAnsi="Arial" w:cs="Arial"/>
          <w:spacing w:val="-2"/>
        </w:rPr>
        <w:t>_____________________________</w:t>
      </w:r>
      <w:r w:rsidRPr="00C91B87">
        <w:rPr>
          <w:rFonts w:ascii="Arial" w:hAnsi="Arial" w:cs="Arial"/>
          <w:spacing w:val="-2"/>
        </w:rPr>
        <w:tab/>
      </w:r>
      <w:r w:rsidRPr="00C91B87">
        <w:rPr>
          <w:rFonts w:ascii="Arial" w:hAnsi="Arial" w:cs="Arial"/>
          <w:spacing w:val="-2"/>
        </w:rPr>
        <w:tab/>
        <w:t>________________________________</w:t>
      </w:r>
    </w:p>
    <w:p w:rsidR="00763EE6" w:rsidRPr="00C91B87" w:rsidRDefault="00763EE6" w:rsidP="00763EE6">
      <w:pPr>
        <w:suppressAutoHyphens/>
        <w:jc w:val="both"/>
        <w:rPr>
          <w:rFonts w:ascii="Arial" w:hAnsi="Arial" w:cs="Arial"/>
          <w:spacing w:val="-2"/>
        </w:rPr>
      </w:pPr>
      <w:r w:rsidRPr="00C91B87">
        <w:rPr>
          <w:rFonts w:ascii="Arial" w:hAnsi="Arial" w:cs="Arial"/>
          <w:spacing w:val="-2"/>
        </w:rPr>
        <w:t xml:space="preserve"> Authorized Signature</w:t>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t xml:space="preserve"> Date </w:t>
      </w:r>
    </w:p>
    <w:p w:rsidR="00763EE6" w:rsidRPr="00C91B87" w:rsidRDefault="00763EE6" w:rsidP="00763EE6">
      <w:pPr>
        <w:suppressAutoHyphens/>
        <w:jc w:val="both"/>
        <w:rPr>
          <w:rFonts w:ascii="Arial" w:hAnsi="Arial" w:cs="Arial"/>
          <w:spacing w:val="-2"/>
        </w:rPr>
      </w:pPr>
    </w:p>
    <w:p w:rsidR="00763EE6" w:rsidRPr="00C91B87" w:rsidRDefault="00763EE6" w:rsidP="00763EE6">
      <w:pPr>
        <w:suppressAutoHyphens/>
        <w:jc w:val="both"/>
        <w:rPr>
          <w:rFonts w:ascii="Arial" w:hAnsi="Arial" w:cs="Arial"/>
          <w:spacing w:val="-2"/>
        </w:rPr>
      </w:pPr>
      <w:r w:rsidRPr="00C91B87">
        <w:rPr>
          <w:rFonts w:ascii="Arial" w:hAnsi="Arial" w:cs="Arial"/>
          <w:spacing w:val="-2"/>
        </w:rPr>
        <w:t>_____________________________</w:t>
      </w:r>
      <w:r w:rsidRPr="00C91B87">
        <w:rPr>
          <w:rFonts w:ascii="Arial" w:hAnsi="Arial" w:cs="Arial"/>
          <w:spacing w:val="-2"/>
        </w:rPr>
        <w:tab/>
      </w:r>
      <w:r w:rsidRPr="00C91B87">
        <w:rPr>
          <w:rFonts w:ascii="Arial" w:hAnsi="Arial" w:cs="Arial"/>
          <w:spacing w:val="-2"/>
        </w:rPr>
        <w:tab/>
        <w:t>________________________________</w:t>
      </w:r>
    </w:p>
    <w:p w:rsidR="00763EE6" w:rsidRPr="00C91B87" w:rsidRDefault="00763EE6" w:rsidP="00763EE6">
      <w:pPr>
        <w:suppressAutoHyphens/>
        <w:jc w:val="both"/>
        <w:rPr>
          <w:rFonts w:ascii="Arial" w:hAnsi="Arial" w:cs="Arial"/>
          <w:spacing w:val="-2"/>
        </w:rPr>
      </w:pPr>
      <w:r w:rsidRPr="00C91B87">
        <w:rPr>
          <w:rFonts w:ascii="Arial" w:hAnsi="Arial" w:cs="Arial"/>
          <w:spacing w:val="-2"/>
        </w:rPr>
        <w:t xml:space="preserve"> Typed Name</w:t>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t xml:space="preserve"> Telephone</w:t>
      </w:r>
      <w:r w:rsidRPr="00C91B87">
        <w:rPr>
          <w:rFonts w:ascii="Arial" w:hAnsi="Arial" w:cs="Arial"/>
          <w:spacing w:val="-2"/>
        </w:rPr>
        <w:tab/>
      </w:r>
      <w:r w:rsidRPr="00C91B87">
        <w:rPr>
          <w:rFonts w:ascii="Arial" w:hAnsi="Arial" w:cs="Arial"/>
          <w:spacing w:val="-2"/>
        </w:rPr>
        <w:tab/>
      </w:r>
    </w:p>
    <w:p w:rsidR="00763EE6" w:rsidRPr="00C91B87" w:rsidRDefault="00763EE6" w:rsidP="00763EE6">
      <w:pPr>
        <w:pBdr>
          <w:bottom w:val="double" w:sz="6" w:space="1" w:color="auto"/>
        </w:pBdr>
        <w:suppressAutoHyphens/>
        <w:jc w:val="both"/>
        <w:rPr>
          <w:rFonts w:ascii="Arial" w:hAnsi="Arial" w:cs="Arial"/>
          <w:spacing w:val="-2"/>
        </w:rPr>
      </w:pPr>
    </w:p>
    <w:p w:rsidR="00763EE6" w:rsidRPr="00C91B87" w:rsidRDefault="00763EE6" w:rsidP="00763EE6">
      <w:pPr>
        <w:suppressAutoHyphens/>
        <w:outlineLvl w:val="0"/>
        <w:rPr>
          <w:rFonts w:ascii="Arial" w:hAnsi="Arial" w:cs="Arial"/>
          <w:spacing w:val="-2"/>
        </w:rPr>
      </w:pPr>
      <w:r w:rsidRPr="00C91B87">
        <w:rPr>
          <w:rFonts w:ascii="Arial" w:hAnsi="Arial" w:cs="Arial"/>
          <w:spacing w:val="-2"/>
        </w:rPr>
        <w:t>Subscribed and sworn to before me this _______day of ________________, 20</w:t>
      </w:r>
      <w:r>
        <w:rPr>
          <w:rFonts w:ascii="Arial" w:hAnsi="Arial" w:cs="Arial"/>
          <w:spacing w:val="-2"/>
        </w:rPr>
        <w:t>11</w:t>
      </w:r>
      <w:r w:rsidRPr="00C91B87">
        <w:rPr>
          <w:rFonts w:ascii="Arial" w:hAnsi="Arial" w:cs="Arial"/>
          <w:spacing w:val="-2"/>
        </w:rPr>
        <w:t xml:space="preserve"> in </w:t>
      </w:r>
    </w:p>
    <w:p w:rsidR="00763EE6" w:rsidRPr="00C91B87" w:rsidRDefault="00763EE6" w:rsidP="00763EE6">
      <w:pPr>
        <w:suppressAutoHyphens/>
        <w:rPr>
          <w:rFonts w:ascii="Arial" w:hAnsi="Arial" w:cs="Arial"/>
          <w:spacing w:val="-2"/>
        </w:rPr>
      </w:pPr>
    </w:p>
    <w:p w:rsidR="00763EE6" w:rsidRPr="00C91B87" w:rsidRDefault="00763EE6" w:rsidP="00763EE6">
      <w:pPr>
        <w:suppressAutoHyphens/>
        <w:rPr>
          <w:rFonts w:ascii="Arial" w:hAnsi="Arial" w:cs="Arial"/>
          <w:spacing w:val="-2"/>
        </w:rPr>
      </w:pPr>
      <w:r w:rsidRPr="00C91B87">
        <w:rPr>
          <w:rFonts w:ascii="Arial" w:hAnsi="Arial" w:cs="Arial"/>
          <w:spacing w:val="-2"/>
        </w:rPr>
        <w:t>______________________ (city), ____________ (county), ___________ (state).</w:t>
      </w:r>
    </w:p>
    <w:p w:rsidR="00763EE6" w:rsidRDefault="00763EE6" w:rsidP="00763EE6">
      <w:pPr>
        <w:suppressAutoHyphens/>
        <w:rPr>
          <w:rFonts w:ascii="Arial" w:hAnsi="Arial" w:cs="Arial"/>
          <w:spacing w:val="-2"/>
        </w:rPr>
      </w:pPr>
    </w:p>
    <w:p w:rsidR="00763EE6" w:rsidRPr="00C91B87" w:rsidRDefault="00763EE6" w:rsidP="00763EE6">
      <w:pPr>
        <w:suppressAutoHyphens/>
        <w:rPr>
          <w:rFonts w:ascii="Arial" w:hAnsi="Arial" w:cs="Arial"/>
          <w:spacing w:val="-2"/>
        </w:rPr>
      </w:pPr>
      <w:r w:rsidRPr="00C91B87">
        <w:rPr>
          <w:rFonts w:ascii="Arial" w:hAnsi="Arial" w:cs="Arial"/>
          <w:spacing w:val="-2"/>
        </w:rPr>
        <w:t>________________________________</w:t>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spacing w:val="-2"/>
        </w:rPr>
        <w:tab/>
      </w:r>
      <w:r w:rsidRPr="00C91B87">
        <w:rPr>
          <w:rFonts w:ascii="Arial" w:hAnsi="Arial" w:cs="Arial"/>
          <w:b/>
          <w:spacing w:val="-2"/>
        </w:rPr>
        <w:t>SEAL</w:t>
      </w:r>
    </w:p>
    <w:p w:rsidR="00763EE6" w:rsidRPr="00C91B87" w:rsidRDefault="00763EE6" w:rsidP="00763EE6">
      <w:pPr>
        <w:suppressAutoHyphens/>
        <w:rPr>
          <w:rFonts w:ascii="Arial" w:hAnsi="Arial" w:cs="Arial"/>
          <w:b/>
          <w:spacing w:val="-2"/>
        </w:rPr>
      </w:pPr>
      <w:r w:rsidRPr="00C91B87">
        <w:rPr>
          <w:rFonts w:ascii="Arial" w:hAnsi="Arial" w:cs="Arial"/>
          <w:spacing w:val="-2"/>
        </w:rPr>
        <w:t xml:space="preserve">Notary Public in and for ________________________ (County), </w:t>
      </w:r>
    </w:p>
    <w:p w:rsidR="00763EE6" w:rsidRPr="00C91B87" w:rsidRDefault="00763EE6" w:rsidP="00763EE6">
      <w:pPr>
        <w:suppressAutoHyphens/>
        <w:rPr>
          <w:rFonts w:ascii="Arial" w:hAnsi="Arial" w:cs="Arial"/>
        </w:rPr>
      </w:pPr>
      <w:r w:rsidRPr="00C91B87">
        <w:rPr>
          <w:rFonts w:ascii="Arial" w:hAnsi="Arial" w:cs="Arial"/>
          <w:spacing w:val="-2"/>
        </w:rPr>
        <w:t xml:space="preserve">State of _________________   </w:t>
      </w:r>
      <w:r w:rsidRPr="00C91B87">
        <w:rPr>
          <w:rFonts w:ascii="Arial" w:hAnsi="Arial" w:cs="Arial"/>
          <w:spacing w:val="-2"/>
        </w:rPr>
        <w:tab/>
      </w:r>
      <w:r w:rsidRPr="00C91B87">
        <w:rPr>
          <w:rFonts w:ascii="Arial" w:hAnsi="Arial" w:cs="Arial"/>
        </w:rPr>
        <w:t>Commission expires: _______________</w:t>
      </w:r>
    </w:p>
    <w:p w:rsidR="00763EE6" w:rsidRPr="00C91B87" w:rsidRDefault="00763EE6" w:rsidP="00763EE6">
      <w:pPr>
        <w:pStyle w:val="Heading1"/>
        <w:ind w:left="0" w:firstLine="0"/>
        <w:rPr>
          <w:rFonts w:ascii="Arial" w:hAnsi="Arial" w:cs="Arial"/>
        </w:rPr>
      </w:pPr>
      <w:r w:rsidRPr="00C91B87">
        <w:rPr>
          <w:rFonts w:ascii="Arial" w:hAnsi="Arial" w:cs="Arial"/>
        </w:rPr>
        <w:br w:type="page"/>
      </w:r>
      <w:r w:rsidRPr="00C91B87">
        <w:rPr>
          <w:rFonts w:ascii="Arial" w:hAnsi="Arial" w:cs="Arial"/>
          <w:sz w:val="22"/>
        </w:rPr>
        <w:lastRenderedPageBreak/>
        <w:t>RFP PROPOSAL CHECKLIST</w:t>
      </w:r>
    </w:p>
    <w:p w:rsidR="00763EE6" w:rsidRPr="00C91B87" w:rsidRDefault="00763EE6" w:rsidP="00763EE6">
      <w:pPr>
        <w:tabs>
          <w:tab w:val="left" w:pos="0"/>
          <w:tab w:val="left" w:pos="360"/>
          <w:tab w:val="left" w:pos="720"/>
          <w:tab w:val="left" w:pos="1080"/>
          <w:tab w:val="left" w:pos="1440"/>
          <w:tab w:val="left" w:pos="1800"/>
          <w:tab w:val="left" w:pos="2160"/>
          <w:tab w:val="left" w:pos="2520"/>
          <w:tab w:val="left" w:pos="5760"/>
        </w:tabs>
        <w:suppressAutoHyphens/>
        <w:spacing w:line="240" w:lineRule="atLeast"/>
        <w:ind w:left="360" w:hanging="360"/>
        <w:rPr>
          <w:rFonts w:ascii="Arial" w:hAnsi="Arial" w:cs="Arial"/>
          <w:color w:val="000000"/>
          <w:lang w:val="en-GB"/>
        </w:rPr>
      </w:pPr>
      <w:r w:rsidRPr="00C91B87">
        <w:rPr>
          <w:rFonts w:ascii="Arial" w:hAnsi="Arial" w:cs="Arial"/>
          <w:color w:val="000000"/>
          <w:lang w:val="en-GB"/>
        </w:rPr>
        <w:t>Did you complete the following?</w:t>
      </w:r>
    </w:p>
    <w:p w:rsidR="00763EE6" w:rsidRPr="00C91B87" w:rsidRDefault="00763EE6" w:rsidP="00763EE6">
      <w:pPr>
        <w:tabs>
          <w:tab w:val="left" w:pos="0"/>
          <w:tab w:val="left" w:pos="360"/>
          <w:tab w:val="left" w:pos="720"/>
          <w:tab w:val="left" w:pos="1080"/>
          <w:tab w:val="left" w:pos="1440"/>
          <w:tab w:val="left" w:pos="1800"/>
          <w:tab w:val="left" w:pos="2160"/>
          <w:tab w:val="left" w:pos="2520"/>
          <w:tab w:val="left" w:pos="5760"/>
        </w:tabs>
        <w:suppressAutoHyphens/>
        <w:spacing w:line="240" w:lineRule="atLeast"/>
        <w:ind w:left="360" w:hanging="360"/>
        <w:rPr>
          <w:rFonts w:ascii="Arial" w:hAnsi="Arial" w:cs="Arial"/>
          <w:b/>
          <w:bCs/>
          <w:color w:val="000000"/>
        </w:rPr>
      </w:pPr>
      <w:r w:rsidRPr="00C91B87">
        <w:rPr>
          <w:rFonts w:ascii="Arial" w:hAnsi="Arial" w:cs="Arial"/>
          <w:color w:val="000000"/>
          <w:lang w:val="en-GB"/>
        </w:rPr>
        <w:tab/>
      </w:r>
    </w:p>
    <w:p w:rsidR="00763EE6" w:rsidRPr="00C91B87" w:rsidRDefault="00763EE6" w:rsidP="00763EE6">
      <w:pPr>
        <w:tabs>
          <w:tab w:val="left" w:pos="0"/>
          <w:tab w:val="left" w:pos="360"/>
          <w:tab w:val="left" w:pos="720"/>
          <w:tab w:val="left" w:pos="1080"/>
          <w:tab w:val="left" w:pos="1440"/>
        </w:tabs>
        <w:suppressAutoHyphens/>
        <w:spacing w:line="240" w:lineRule="atLeast"/>
        <w:ind w:left="1440" w:hanging="1440"/>
        <w:rPr>
          <w:rFonts w:ascii="Arial" w:hAnsi="Arial" w:cs="Arial"/>
          <w:color w:val="000000"/>
        </w:rPr>
      </w:pPr>
      <w:r w:rsidRPr="00C91B87">
        <w:rPr>
          <w:rFonts w:ascii="Arial" w:hAnsi="Arial" w:cs="Arial"/>
          <w:color w:val="000000"/>
        </w:rPr>
        <w:tab/>
      </w:r>
      <w:r w:rsidRPr="00C91B87">
        <w:rPr>
          <w:rFonts w:ascii="Arial" w:hAnsi="Arial" w:cs="Arial"/>
          <w:color w:val="000000"/>
        </w:rPr>
        <w:fldChar w:fldCharType="begin"/>
      </w:r>
      <w:r w:rsidRPr="00C91B87">
        <w:rPr>
          <w:rFonts w:ascii="Arial" w:hAnsi="Arial" w:cs="Arial"/>
          <w:color w:val="000000"/>
        </w:rPr>
        <w:instrText xml:space="preserve"> FORMCHECKBOX </w:instrText>
      </w:r>
      <w:r w:rsidRPr="00C91B87">
        <w:rPr>
          <w:rFonts w:ascii="Arial" w:hAnsi="Arial" w:cs="Arial"/>
          <w:color w:val="000000"/>
        </w:rPr>
        <w:fldChar w:fldCharType="end"/>
      </w:r>
      <w:r w:rsidRPr="00C91B87">
        <w:rPr>
          <w:rFonts w:ascii="Arial" w:hAnsi="Arial" w:cs="Arial"/>
          <w:color w:val="000000"/>
        </w:rPr>
        <w:tab/>
        <w:t>Provide one original and 2 copies of the proposal (in non-permanent binding).</w:t>
      </w:r>
    </w:p>
    <w:p w:rsidR="00763EE6" w:rsidRPr="00C91B87" w:rsidRDefault="00763EE6" w:rsidP="00763EE6">
      <w:pPr>
        <w:tabs>
          <w:tab w:val="left" w:pos="0"/>
          <w:tab w:val="left" w:pos="360"/>
          <w:tab w:val="left" w:pos="720"/>
          <w:tab w:val="left" w:pos="1080"/>
          <w:tab w:val="left" w:pos="1440"/>
        </w:tabs>
        <w:suppressAutoHyphens/>
        <w:spacing w:line="240" w:lineRule="atLeast"/>
        <w:ind w:left="1440" w:hanging="1440"/>
        <w:rPr>
          <w:rFonts w:ascii="Arial" w:hAnsi="Arial" w:cs="Arial"/>
          <w:color w:val="000000"/>
        </w:rPr>
      </w:pPr>
    </w:p>
    <w:p w:rsidR="00763EE6" w:rsidRPr="00C91B87" w:rsidRDefault="00763EE6" w:rsidP="00763EE6">
      <w:pPr>
        <w:tabs>
          <w:tab w:val="left" w:pos="0"/>
          <w:tab w:val="left" w:pos="360"/>
          <w:tab w:val="left" w:pos="720"/>
          <w:tab w:val="left" w:pos="1080"/>
        </w:tabs>
        <w:suppressAutoHyphens/>
        <w:spacing w:line="240" w:lineRule="atLeast"/>
        <w:ind w:left="720" w:hanging="720"/>
        <w:rPr>
          <w:rFonts w:ascii="Arial" w:hAnsi="Arial" w:cs="Arial"/>
          <w:color w:val="000000"/>
        </w:rPr>
      </w:pPr>
      <w:r w:rsidRPr="00C91B87">
        <w:rPr>
          <w:rFonts w:ascii="Arial" w:hAnsi="Arial" w:cs="Arial"/>
          <w:color w:val="000000"/>
        </w:rPr>
        <w:tab/>
      </w:r>
      <w:r w:rsidRPr="001866E7">
        <w:rPr>
          <w:rFonts w:ascii="Arial" w:hAnsi="Arial" w:cs="Arial"/>
          <w:color w:val="000000"/>
        </w:rPr>
        <w:fldChar w:fldCharType="begin"/>
      </w:r>
      <w:r w:rsidRPr="001866E7">
        <w:rPr>
          <w:rFonts w:ascii="Arial" w:hAnsi="Arial" w:cs="Arial"/>
          <w:color w:val="000000"/>
        </w:rPr>
        <w:instrText xml:space="preserve"> FORMCHECKBOX </w:instrText>
      </w:r>
      <w:r w:rsidRPr="001866E7">
        <w:rPr>
          <w:rFonts w:ascii="Arial" w:hAnsi="Arial" w:cs="Arial"/>
          <w:color w:val="000000"/>
        </w:rPr>
        <w:fldChar w:fldCharType="end"/>
      </w:r>
      <w:r w:rsidRPr="001866E7">
        <w:rPr>
          <w:rFonts w:ascii="Arial" w:hAnsi="Arial" w:cs="Arial"/>
          <w:color w:val="000000"/>
        </w:rPr>
        <w:tab/>
        <w:t xml:space="preserve">Include </w:t>
      </w:r>
      <w:r>
        <w:rPr>
          <w:rFonts w:ascii="Arial" w:hAnsi="Arial" w:cs="Arial"/>
          <w:bCs/>
          <w:spacing w:val="-2"/>
          <w:u w:val="single"/>
        </w:rPr>
        <w:t xml:space="preserve">RFP #01 </w:t>
      </w:r>
      <w:r w:rsidR="00431D6B">
        <w:rPr>
          <w:rFonts w:ascii="Arial" w:hAnsi="Arial" w:cs="Arial"/>
          <w:bCs/>
          <w:spacing w:val="-2"/>
          <w:u w:val="single"/>
        </w:rPr>
        <w:t xml:space="preserve">OPERATION </w:t>
      </w:r>
      <w:r w:rsidR="00C64023">
        <w:rPr>
          <w:rFonts w:ascii="Arial" w:hAnsi="Arial" w:cs="Arial"/>
          <w:bCs/>
          <w:spacing w:val="-2"/>
          <w:u w:val="single"/>
        </w:rPr>
        <w:t xml:space="preserve">FOUR </w:t>
      </w:r>
      <w:r w:rsidR="00130635">
        <w:rPr>
          <w:rFonts w:ascii="Arial" w:hAnsi="Arial" w:cs="Arial"/>
          <w:bCs/>
          <w:spacing w:val="-2"/>
          <w:u w:val="single"/>
        </w:rPr>
        <w:t>SQUARE in</w:t>
      </w:r>
      <w:r w:rsidRPr="00C91B87">
        <w:rPr>
          <w:rFonts w:ascii="Arial" w:hAnsi="Arial" w:cs="Arial"/>
          <w:bCs/>
          <w:spacing w:val="-2"/>
        </w:rPr>
        <w:t xml:space="preserve"> the bottom left-hand corner of each proposal (original and copies) and on the submission envelope for identification.</w:t>
      </w:r>
    </w:p>
    <w:p w:rsidR="00763EE6" w:rsidRPr="00C91B87" w:rsidRDefault="00763EE6" w:rsidP="00763EE6">
      <w:pPr>
        <w:tabs>
          <w:tab w:val="left" w:pos="0"/>
          <w:tab w:val="left" w:pos="360"/>
          <w:tab w:val="left" w:pos="720"/>
          <w:tab w:val="left" w:pos="1080"/>
          <w:tab w:val="left" w:pos="1440"/>
        </w:tabs>
        <w:suppressAutoHyphens/>
        <w:spacing w:line="240" w:lineRule="atLeast"/>
        <w:ind w:left="1440" w:hanging="1440"/>
        <w:rPr>
          <w:rFonts w:ascii="Arial" w:hAnsi="Arial" w:cs="Arial"/>
          <w:color w:val="000000"/>
        </w:rPr>
      </w:pPr>
    </w:p>
    <w:p w:rsidR="00763EE6" w:rsidRPr="00C91B87" w:rsidRDefault="00763EE6" w:rsidP="00763EE6">
      <w:pPr>
        <w:tabs>
          <w:tab w:val="left" w:pos="0"/>
          <w:tab w:val="left" w:pos="360"/>
          <w:tab w:val="left" w:pos="720"/>
          <w:tab w:val="left" w:pos="1080"/>
        </w:tabs>
        <w:suppressAutoHyphens/>
        <w:spacing w:line="240" w:lineRule="atLeast"/>
        <w:ind w:left="720" w:hanging="720"/>
        <w:rPr>
          <w:rFonts w:ascii="Arial" w:hAnsi="Arial" w:cs="Arial"/>
          <w:color w:val="000000"/>
        </w:rPr>
      </w:pPr>
      <w:r w:rsidRPr="00C91B87">
        <w:rPr>
          <w:rFonts w:ascii="Arial" w:hAnsi="Arial" w:cs="Arial"/>
          <w:color w:val="000000"/>
        </w:rPr>
        <w:tab/>
      </w:r>
      <w:r w:rsidRPr="00C91B87">
        <w:rPr>
          <w:rFonts w:ascii="Arial" w:hAnsi="Arial" w:cs="Arial"/>
          <w:color w:val="000000"/>
        </w:rPr>
        <w:fldChar w:fldCharType="begin"/>
      </w:r>
      <w:r w:rsidRPr="00C91B87">
        <w:rPr>
          <w:rFonts w:ascii="Arial" w:hAnsi="Arial" w:cs="Arial"/>
          <w:color w:val="000000"/>
        </w:rPr>
        <w:instrText xml:space="preserve"> FORMCHECKBOX </w:instrText>
      </w:r>
      <w:r w:rsidRPr="00C91B87">
        <w:rPr>
          <w:rFonts w:ascii="Arial" w:hAnsi="Arial" w:cs="Arial"/>
          <w:color w:val="000000"/>
        </w:rPr>
        <w:fldChar w:fldCharType="end"/>
      </w:r>
      <w:r w:rsidRPr="00C91B87">
        <w:rPr>
          <w:rFonts w:ascii="Arial" w:hAnsi="Arial" w:cs="Arial"/>
          <w:color w:val="000000"/>
        </w:rPr>
        <w:tab/>
        <w:t>Check to acknowledge that you have received any addendums and / or amendments to this RFP, if applicable.</w:t>
      </w:r>
    </w:p>
    <w:p w:rsidR="00763EE6" w:rsidRPr="00C91B87" w:rsidRDefault="00763EE6" w:rsidP="00763EE6">
      <w:pPr>
        <w:tabs>
          <w:tab w:val="left" w:pos="0"/>
          <w:tab w:val="left" w:pos="360"/>
          <w:tab w:val="left" w:pos="720"/>
          <w:tab w:val="left" w:pos="1080"/>
        </w:tabs>
        <w:suppressAutoHyphens/>
        <w:spacing w:line="240" w:lineRule="atLeast"/>
        <w:ind w:left="720" w:hanging="720"/>
        <w:rPr>
          <w:rFonts w:ascii="Arial" w:hAnsi="Arial" w:cs="Arial"/>
          <w:color w:val="000000"/>
        </w:rPr>
      </w:pPr>
    </w:p>
    <w:p w:rsidR="00763EE6" w:rsidRPr="00C91B87" w:rsidRDefault="00763EE6" w:rsidP="00763EE6">
      <w:pPr>
        <w:tabs>
          <w:tab w:val="left" w:pos="0"/>
          <w:tab w:val="left" w:pos="360"/>
          <w:tab w:val="left" w:pos="720"/>
          <w:tab w:val="left" w:pos="1080"/>
          <w:tab w:val="left" w:pos="1440"/>
        </w:tabs>
        <w:suppressAutoHyphens/>
        <w:spacing w:line="240" w:lineRule="atLeast"/>
        <w:ind w:left="1440" w:hanging="1440"/>
        <w:rPr>
          <w:rFonts w:ascii="Arial" w:hAnsi="Arial" w:cs="Arial"/>
          <w:color w:val="000000"/>
        </w:rPr>
      </w:pPr>
      <w:r w:rsidRPr="00C91B87">
        <w:rPr>
          <w:rFonts w:ascii="Arial" w:hAnsi="Arial" w:cs="Arial"/>
          <w:color w:val="000000"/>
        </w:rPr>
        <w:tab/>
      </w:r>
      <w:r w:rsidRPr="00C91B87">
        <w:rPr>
          <w:rFonts w:ascii="Arial" w:hAnsi="Arial" w:cs="Arial"/>
          <w:color w:val="000000"/>
        </w:rPr>
        <w:fldChar w:fldCharType="begin"/>
      </w:r>
      <w:r w:rsidRPr="00C91B87">
        <w:rPr>
          <w:rFonts w:ascii="Arial" w:hAnsi="Arial" w:cs="Arial"/>
          <w:color w:val="000000"/>
        </w:rPr>
        <w:instrText xml:space="preserve"> FORMCHECKBOX </w:instrText>
      </w:r>
      <w:r w:rsidRPr="00C91B87">
        <w:rPr>
          <w:rFonts w:ascii="Arial" w:hAnsi="Arial" w:cs="Arial"/>
          <w:color w:val="000000"/>
        </w:rPr>
        <w:fldChar w:fldCharType="end"/>
      </w:r>
      <w:r w:rsidRPr="00C91B87">
        <w:rPr>
          <w:rFonts w:ascii="Arial" w:hAnsi="Arial" w:cs="Arial"/>
          <w:color w:val="000000"/>
        </w:rPr>
        <w:tab/>
        <w:t>Include the following certifications</w:t>
      </w:r>
      <w:r>
        <w:rPr>
          <w:rFonts w:ascii="Arial" w:hAnsi="Arial" w:cs="Arial"/>
          <w:color w:val="000000"/>
        </w:rPr>
        <w:t xml:space="preserve"> and bonds</w:t>
      </w:r>
      <w:r w:rsidRPr="00C91B87">
        <w:rPr>
          <w:rFonts w:ascii="Arial" w:hAnsi="Arial" w:cs="Arial"/>
          <w:color w:val="000000"/>
        </w:rPr>
        <w:t>:</w:t>
      </w:r>
    </w:p>
    <w:p w:rsidR="00763EE6" w:rsidRPr="00C91B87" w:rsidRDefault="00763EE6" w:rsidP="00763EE6">
      <w:pPr>
        <w:tabs>
          <w:tab w:val="left" w:pos="0"/>
          <w:tab w:val="left" w:pos="360"/>
          <w:tab w:val="left" w:pos="720"/>
          <w:tab w:val="left" w:pos="1080"/>
          <w:tab w:val="left" w:pos="1440"/>
        </w:tabs>
        <w:suppressAutoHyphens/>
        <w:spacing w:line="240" w:lineRule="atLeast"/>
        <w:ind w:left="1440" w:hanging="1440"/>
        <w:rPr>
          <w:rFonts w:ascii="Arial" w:hAnsi="Arial" w:cs="Arial"/>
          <w:color w:val="000000"/>
        </w:rPr>
      </w:pPr>
    </w:p>
    <w:p w:rsidR="00763EE6" w:rsidRPr="00C91B87" w:rsidRDefault="00763EE6" w:rsidP="00763EE6">
      <w:pPr>
        <w:tabs>
          <w:tab w:val="left" w:pos="0"/>
          <w:tab w:val="left" w:pos="360"/>
          <w:tab w:val="left" w:pos="720"/>
          <w:tab w:val="left" w:pos="1080"/>
          <w:tab w:val="left" w:pos="1440"/>
        </w:tabs>
        <w:suppressAutoHyphens/>
        <w:spacing w:line="360" w:lineRule="auto"/>
        <w:ind w:hanging="1440"/>
        <w:rPr>
          <w:rFonts w:ascii="Arial" w:hAnsi="Arial" w:cs="Arial"/>
          <w:color w:val="000000"/>
        </w:rPr>
      </w:pP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Pr>
          <w:rFonts w:ascii="Arial" w:hAnsi="Arial" w:cs="Arial"/>
          <w:color w:val="000000"/>
          <w:u w:val="single"/>
        </w:rPr>
        <w:t>______</w:t>
      </w:r>
      <w:r w:rsidRPr="00C91B87">
        <w:rPr>
          <w:rFonts w:ascii="Arial" w:hAnsi="Arial" w:cs="Arial"/>
          <w:color w:val="000000"/>
        </w:rPr>
        <w:t xml:space="preserve"> Historically Underutilized Business</w:t>
      </w:r>
    </w:p>
    <w:p w:rsidR="00763EE6" w:rsidRDefault="00763EE6" w:rsidP="00763EE6">
      <w:pPr>
        <w:tabs>
          <w:tab w:val="left" w:pos="0"/>
          <w:tab w:val="left" w:pos="360"/>
          <w:tab w:val="left" w:pos="720"/>
          <w:tab w:val="left" w:pos="1080"/>
          <w:tab w:val="left" w:pos="1440"/>
        </w:tabs>
        <w:suppressAutoHyphens/>
        <w:spacing w:line="360" w:lineRule="auto"/>
        <w:ind w:hanging="1440"/>
        <w:rPr>
          <w:rFonts w:ascii="Arial" w:hAnsi="Arial" w:cs="Arial"/>
          <w:i/>
          <w:iCs/>
          <w:color w:val="000000"/>
        </w:rPr>
      </w:pP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sidRPr="00C91B87">
        <w:rPr>
          <w:rFonts w:ascii="Arial" w:hAnsi="Arial" w:cs="Arial"/>
          <w:color w:val="000000"/>
        </w:rPr>
        <w:tab/>
      </w:r>
      <w:r>
        <w:rPr>
          <w:rFonts w:ascii="Arial" w:hAnsi="Arial" w:cs="Arial"/>
          <w:color w:val="000000"/>
        </w:rPr>
        <w:tab/>
        <w:t>______</w:t>
      </w:r>
      <w:r w:rsidRPr="00C91B87">
        <w:rPr>
          <w:rFonts w:ascii="Arial" w:hAnsi="Arial" w:cs="Arial"/>
          <w:color w:val="000000"/>
        </w:rPr>
        <w:t xml:space="preserve"> Certification of Offeror </w:t>
      </w:r>
      <w:r w:rsidRPr="00C91B87">
        <w:rPr>
          <w:rFonts w:ascii="Arial" w:hAnsi="Arial" w:cs="Arial"/>
          <w:i/>
          <w:iCs/>
          <w:color w:val="000000"/>
        </w:rPr>
        <w:t>(required)</w:t>
      </w:r>
    </w:p>
    <w:p w:rsidR="00763EE6" w:rsidRDefault="00763EE6" w:rsidP="007E0374">
      <w:pPr>
        <w:autoSpaceDE w:val="0"/>
        <w:autoSpaceDN w:val="0"/>
        <w:adjustRightInd w:val="0"/>
        <w:spacing w:after="0" w:line="240" w:lineRule="auto"/>
        <w:rPr>
          <w:rFonts w:ascii="Arial" w:hAnsi="Arial" w:cs="Arial"/>
          <w:color w:val="000000"/>
          <w:sz w:val="18"/>
          <w:szCs w:val="18"/>
        </w:rPr>
      </w:pPr>
    </w:p>
    <w:sectPr w:rsidR="00763EE6" w:rsidSect="000F38A1">
      <w:headerReference w:type="default" r:id="rId11"/>
      <w:footerReference w:type="default" r:id="rId12"/>
      <w:pgSz w:w="12240" w:h="15840"/>
      <w:pgMar w:top="1440" w:right="1440" w:bottom="1440" w:left="1440" w:header="720" w:footer="720" w:gutter="0"/>
      <w:pgNumType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D44" w:rsidRDefault="00E03D44" w:rsidP="00A74CEA">
      <w:pPr>
        <w:spacing w:after="0" w:line="240" w:lineRule="auto"/>
      </w:pPr>
      <w:r>
        <w:separator/>
      </w:r>
    </w:p>
  </w:endnote>
  <w:endnote w:type="continuationSeparator" w:id="0">
    <w:p w:rsidR="00E03D44" w:rsidRDefault="00E03D44" w:rsidP="00A74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F2" w:rsidRDefault="006050F2">
    <w:pPr>
      <w:pStyle w:val="Footer"/>
      <w:jc w:val="center"/>
    </w:pPr>
    <w:r w:rsidRPr="00A74CEA">
      <w:rPr>
        <w:rFonts w:ascii="Times New Roman" w:hAnsi="Times New Roman"/>
        <w:b/>
        <w:sz w:val="20"/>
        <w:szCs w:val="20"/>
      </w:rPr>
      <w:fldChar w:fldCharType="begin"/>
    </w:r>
    <w:r w:rsidRPr="00A74CEA">
      <w:rPr>
        <w:rFonts w:ascii="Times New Roman" w:hAnsi="Times New Roman"/>
        <w:b/>
        <w:sz w:val="20"/>
        <w:szCs w:val="20"/>
      </w:rPr>
      <w:instrText xml:space="preserve"> PAGE   \* MERGEFORMAT </w:instrText>
    </w:r>
    <w:r w:rsidRPr="00A74CEA">
      <w:rPr>
        <w:rFonts w:ascii="Times New Roman" w:hAnsi="Times New Roman"/>
        <w:b/>
        <w:sz w:val="20"/>
        <w:szCs w:val="20"/>
      </w:rPr>
      <w:fldChar w:fldCharType="separate"/>
    </w:r>
    <w:r w:rsidR="00130635">
      <w:rPr>
        <w:rFonts w:ascii="Times New Roman" w:hAnsi="Times New Roman"/>
        <w:b/>
        <w:noProof/>
        <w:sz w:val="20"/>
        <w:szCs w:val="20"/>
      </w:rPr>
      <w:t>3</w:t>
    </w:r>
    <w:r w:rsidRPr="00A74CEA">
      <w:rPr>
        <w:rFonts w:ascii="Times New Roman" w:hAnsi="Times New Roman"/>
        <w:b/>
        <w:sz w:val="20"/>
        <w:szCs w:val="20"/>
      </w:rPr>
      <w:fldChar w:fldCharType="end"/>
    </w:r>
  </w:p>
  <w:p w:rsidR="006050F2" w:rsidRPr="00A74CEA" w:rsidRDefault="00763EE6" w:rsidP="00A74CEA">
    <w:pPr>
      <w:pStyle w:val="Footer"/>
      <w:jc w:val="right"/>
      <w:rPr>
        <w:rFonts w:ascii="Times New Roman" w:hAnsi="Times New Roman"/>
        <w:sz w:val="12"/>
        <w:szCs w:val="12"/>
      </w:rPr>
    </w:pPr>
    <w:r>
      <w:rPr>
        <w:rFonts w:ascii="Times New Roman" w:hAnsi="Times New Roman"/>
        <w:sz w:val="12"/>
        <w:szCs w:val="12"/>
      </w:rPr>
      <w:t>Rev. 12</w:t>
    </w:r>
    <w:r w:rsidR="006050F2">
      <w:rPr>
        <w:rFonts w:ascii="Times New Roman" w:hAnsi="Times New Roman"/>
        <w:sz w:val="12"/>
        <w:szCs w:val="12"/>
      </w:rPr>
      <w:t>/</w:t>
    </w:r>
    <w:r>
      <w:rPr>
        <w:rFonts w:ascii="Times New Roman" w:hAnsi="Times New Roman"/>
        <w:sz w:val="12"/>
        <w:szCs w:val="12"/>
      </w:rPr>
      <w:t>10</w:t>
    </w:r>
    <w:r w:rsidR="006050F2">
      <w:rPr>
        <w:rFonts w:ascii="Times New Roman" w:hAnsi="Times New Roman"/>
        <w:sz w:val="12"/>
        <w:szCs w:val="12"/>
      </w:rPr>
      <w:t>/2011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D44" w:rsidRDefault="00E03D44" w:rsidP="00A74CEA">
      <w:pPr>
        <w:spacing w:after="0" w:line="240" w:lineRule="auto"/>
      </w:pPr>
      <w:r>
        <w:separator/>
      </w:r>
    </w:p>
  </w:footnote>
  <w:footnote w:type="continuationSeparator" w:id="0">
    <w:p w:rsidR="00E03D44" w:rsidRDefault="00E03D44" w:rsidP="00A74C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F2" w:rsidRDefault="006050F2">
    <w:pPr>
      <w:pStyle w:val="Header"/>
    </w:pPr>
  </w:p>
  <w:p w:rsidR="006050F2" w:rsidRPr="00A74CEA" w:rsidRDefault="006050F2" w:rsidP="00A74CEA">
    <w:pPr>
      <w:pStyle w:val="Header"/>
      <w:jc w:val="center"/>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655D"/>
    <w:multiLevelType w:val="multilevel"/>
    <w:tmpl w:val="F518436A"/>
    <w:lvl w:ilvl="0">
      <w:start w:val="1"/>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ED41BB7"/>
    <w:multiLevelType w:val="multilevel"/>
    <w:tmpl w:val="FFE8F32A"/>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136E1734"/>
    <w:multiLevelType w:val="multilevel"/>
    <w:tmpl w:val="57DE49C6"/>
    <w:lvl w:ilvl="0">
      <w:start w:val="1"/>
      <w:numFmt w:val="decimal"/>
      <w:lvlText w:val="%1.1"/>
      <w:lvlJc w:val="left"/>
      <w:pPr>
        <w:ind w:left="720" w:hanging="720"/>
      </w:pPr>
      <w:rPr>
        <w:rFonts w:hint="default"/>
      </w:rPr>
    </w:lvl>
    <w:lvl w:ilvl="1">
      <w:start w:val="1"/>
      <w:numFmt w:val="decimal"/>
      <w:lvlText w:val="%1.%2.1"/>
      <w:lvlJc w:val="left"/>
      <w:pPr>
        <w:ind w:left="1440" w:hanging="720"/>
      </w:pPr>
      <w:rPr>
        <w:rFonts w:hint="default"/>
        <w:b w:val="0"/>
        <w:i w:val="0"/>
      </w:rPr>
    </w:lvl>
    <w:lvl w:ilvl="2">
      <w:start w:val="1"/>
      <w:numFmt w:val="decimal"/>
      <w:lvlText w:val="%1.%2.%3.1"/>
      <w:lvlJc w:val="left"/>
      <w:pPr>
        <w:ind w:left="216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1D9045DC"/>
    <w:multiLevelType w:val="hybridMultilevel"/>
    <w:tmpl w:val="DE0CEF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A6D9B"/>
    <w:multiLevelType w:val="hybridMultilevel"/>
    <w:tmpl w:val="14404A00"/>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A5E79"/>
    <w:multiLevelType w:val="hybridMultilevel"/>
    <w:tmpl w:val="1F102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4C36FD"/>
    <w:multiLevelType w:val="hybridMultilevel"/>
    <w:tmpl w:val="A9780CD6"/>
    <w:lvl w:ilvl="0" w:tplc="04090011">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61204B4A"/>
    <w:multiLevelType w:val="multilevel"/>
    <w:tmpl w:val="C590ACD6"/>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70F94E95"/>
    <w:multiLevelType w:val="multilevel"/>
    <w:tmpl w:val="B474494E"/>
    <w:lvl w:ilvl="0">
      <w:start w:val="2"/>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7B2E5751"/>
    <w:multiLevelType w:val="hybridMultilevel"/>
    <w:tmpl w:val="14404A00"/>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28448D"/>
    <w:multiLevelType w:val="hybridMultilevel"/>
    <w:tmpl w:val="136C6710"/>
    <w:lvl w:ilvl="0" w:tplc="CEC2832E">
      <w:start w:val="1"/>
      <w:numFmt w:val="upperLetter"/>
      <w:lvlText w:val="%1."/>
      <w:lvlJc w:val="left"/>
      <w:pPr>
        <w:tabs>
          <w:tab w:val="num" w:pos="720"/>
        </w:tabs>
        <w:ind w:left="720" w:hanging="360"/>
      </w:pPr>
      <w:rPr>
        <w:rFonts w:hint="default"/>
        <w:color w:val="000000"/>
      </w:rPr>
    </w:lvl>
    <w:lvl w:ilvl="1" w:tplc="04090019">
      <w:start w:val="1"/>
      <w:numFmt w:val="lowerLetter"/>
      <w:lvlText w:val="%2."/>
      <w:lvlJc w:val="left"/>
      <w:pPr>
        <w:tabs>
          <w:tab w:val="num" w:pos="1440"/>
        </w:tabs>
        <w:ind w:left="1440" w:hanging="360"/>
      </w:pPr>
      <w:rPr>
        <w:rFonts w:cs="Times New Roman"/>
      </w:rPr>
    </w:lvl>
    <w:lvl w:ilvl="2" w:tplc="2F844A96">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7EB83D2A"/>
    <w:multiLevelType w:val="multilevel"/>
    <w:tmpl w:val="944EED4A"/>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1440" w:hanging="720"/>
      </w:pPr>
      <w:rPr>
        <w:rFonts w:hint="default"/>
        <w:b w:val="0"/>
        <w:color w:val="000000"/>
      </w:rPr>
    </w:lvl>
    <w:lvl w:ilvl="3">
      <w:start w:val="1"/>
      <w:numFmt w:val="decimal"/>
      <w:lvlText w:val="%1.%2.%3.%4"/>
      <w:lvlJc w:val="left"/>
      <w:pPr>
        <w:ind w:left="2160" w:hanging="720"/>
      </w:pPr>
      <w:rPr>
        <w:rFonts w:ascii="Times New Roman" w:hAnsi="Times New Roman" w:cs="Times New Roman" w:hint="default"/>
        <w:b w:val="0"/>
        <w:i w:val="0"/>
      </w:rPr>
    </w:lvl>
    <w:lvl w:ilvl="4">
      <w:start w:val="1"/>
      <w:numFmt w:val="decimal"/>
      <w:lvlText w:val="%1.%2.%3.%4.%5"/>
      <w:lvlJc w:val="left"/>
      <w:pPr>
        <w:ind w:left="3600" w:hanging="1440"/>
      </w:pPr>
      <w:rPr>
        <w:rFonts w:ascii="Times New Roman" w:hAnsi="Times New Roman" w:cs="Times New Roman" w:hint="default"/>
        <w:b w:val="0"/>
        <w:i w:val="0"/>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
  </w:num>
  <w:num w:numId="2">
    <w:abstractNumId w:val="2"/>
    <w:lvlOverride w:ilvl="0">
      <w:lvl w:ilvl="0">
        <w:start w:val="1"/>
        <w:numFmt w:val="decimal"/>
        <w:lvlText w:val="%1.1"/>
        <w:lvlJc w:val="left"/>
        <w:pPr>
          <w:ind w:left="720" w:hanging="720"/>
        </w:pPr>
        <w:rPr>
          <w:rFonts w:hint="default"/>
        </w:rPr>
      </w:lvl>
    </w:lvlOverride>
    <w:lvlOverride w:ilvl="1">
      <w:lvl w:ilvl="1">
        <w:start w:val="1"/>
        <w:numFmt w:val="decimal"/>
        <w:lvlText w:val="%1.%2.1"/>
        <w:lvlJc w:val="left"/>
        <w:pPr>
          <w:ind w:left="1440" w:hanging="720"/>
        </w:pPr>
        <w:rPr>
          <w:rFonts w:hint="default"/>
          <w:b w:val="0"/>
          <w:i w:val="0"/>
        </w:rPr>
      </w:lvl>
    </w:lvlOverride>
    <w:lvlOverride w:ilvl="2">
      <w:lvl w:ilvl="2">
        <w:start w:val="1"/>
        <w:numFmt w:val="decimal"/>
        <w:lvlText w:val="%1.%2.%3.1"/>
        <w:lvlJc w:val="left"/>
        <w:pPr>
          <w:ind w:left="216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160" w:hanging="72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8"/>
  </w:num>
  <w:num w:numId="4">
    <w:abstractNumId w:val="7"/>
  </w:num>
  <w:num w:numId="5">
    <w:abstractNumId w:val="0"/>
  </w:num>
  <w:num w:numId="6">
    <w:abstractNumId w:val="1"/>
  </w:num>
  <w:num w:numId="7">
    <w:abstractNumId w:val="11"/>
  </w:num>
  <w:num w:numId="8">
    <w:abstractNumId w:val="5"/>
  </w:num>
  <w:num w:numId="9">
    <w:abstractNumId w:val="9"/>
  </w:num>
  <w:num w:numId="10">
    <w:abstractNumId w:val="4"/>
  </w:num>
  <w:num w:numId="11">
    <w:abstractNumId w:val="10"/>
  </w:num>
  <w:num w:numId="12">
    <w:abstractNumId w:val="6"/>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cumentProtection w:edit="readOnly"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CEA"/>
    <w:rsid w:val="000773CD"/>
    <w:rsid w:val="00080EC4"/>
    <w:rsid w:val="000A6F07"/>
    <w:rsid w:val="000B2A97"/>
    <w:rsid w:val="000B366D"/>
    <w:rsid w:val="000B7FAA"/>
    <w:rsid w:val="000C632F"/>
    <w:rsid w:val="000F28C9"/>
    <w:rsid w:val="000F30B1"/>
    <w:rsid w:val="000F38A1"/>
    <w:rsid w:val="000F7DAB"/>
    <w:rsid w:val="0011371B"/>
    <w:rsid w:val="00130635"/>
    <w:rsid w:val="00154566"/>
    <w:rsid w:val="00163613"/>
    <w:rsid w:val="00164A71"/>
    <w:rsid w:val="001A21C5"/>
    <w:rsid w:val="001B234B"/>
    <w:rsid w:val="001D7CFF"/>
    <w:rsid w:val="001F2464"/>
    <w:rsid w:val="002503E4"/>
    <w:rsid w:val="0029037B"/>
    <w:rsid w:val="00290BBE"/>
    <w:rsid w:val="002A1B97"/>
    <w:rsid w:val="002A70CE"/>
    <w:rsid w:val="002B2040"/>
    <w:rsid w:val="002E0C87"/>
    <w:rsid w:val="002E22AE"/>
    <w:rsid w:val="002E7F30"/>
    <w:rsid w:val="00312B5D"/>
    <w:rsid w:val="003230F3"/>
    <w:rsid w:val="003311BA"/>
    <w:rsid w:val="003444DD"/>
    <w:rsid w:val="00376959"/>
    <w:rsid w:val="00391571"/>
    <w:rsid w:val="00395829"/>
    <w:rsid w:val="003C518B"/>
    <w:rsid w:val="003D09AC"/>
    <w:rsid w:val="003D16D7"/>
    <w:rsid w:val="003D3A11"/>
    <w:rsid w:val="003E40BB"/>
    <w:rsid w:val="004070F1"/>
    <w:rsid w:val="00414642"/>
    <w:rsid w:val="00431D6B"/>
    <w:rsid w:val="00455A18"/>
    <w:rsid w:val="0046271A"/>
    <w:rsid w:val="00462835"/>
    <w:rsid w:val="004B2510"/>
    <w:rsid w:val="004C32D9"/>
    <w:rsid w:val="004D3187"/>
    <w:rsid w:val="004F39E3"/>
    <w:rsid w:val="0050004A"/>
    <w:rsid w:val="00522B10"/>
    <w:rsid w:val="00526DE9"/>
    <w:rsid w:val="00544EF1"/>
    <w:rsid w:val="00562F1D"/>
    <w:rsid w:val="00567F76"/>
    <w:rsid w:val="00570FF5"/>
    <w:rsid w:val="005740F4"/>
    <w:rsid w:val="005A693F"/>
    <w:rsid w:val="005C1C15"/>
    <w:rsid w:val="006050F2"/>
    <w:rsid w:val="00610C25"/>
    <w:rsid w:val="00630F16"/>
    <w:rsid w:val="00634B28"/>
    <w:rsid w:val="006358E6"/>
    <w:rsid w:val="0065069B"/>
    <w:rsid w:val="00651B17"/>
    <w:rsid w:val="00664F9E"/>
    <w:rsid w:val="00673DBB"/>
    <w:rsid w:val="00674373"/>
    <w:rsid w:val="00686AB3"/>
    <w:rsid w:val="00691A4A"/>
    <w:rsid w:val="006C1772"/>
    <w:rsid w:val="006C3846"/>
    <w:rsid w:val="006D3492"/>
    <w:rsid w:val="006D585E"/>
    <w:rsid w:val="006D7228"/>
    <w:rsid w:val="006D76BB"/>
    <w:rsid w:val="006E1333"/>
    <w:rsid w:val="006E4A81"/>
    <w:rsid w:val="006F3515"/>
    <w:rsid w:val="00706515"/>
    <w:rsid w:val="007156C5"/>
    <w:rsid w:val="007469D4"/>
    <w:rsid w:val="00755955"/>
    <w:rsid w:val="00756C41"/>
    <w:rsid w:val="0076117A"/>
    <w:rsid w:val="00763EE6"/>
    <w:rsid w:val="00766158"/>
    <w:rsid w:val="007702ED"/>
    <w:rsid w:val="00773A94"/>
    <w:rsid w:val="0077501D"/>
    <w:rsid w:val="00792847"/>
    <w:rsid w:val="007A1D0C"/>
    <w:rsid w:val="007A2227"/>
    <w:rsid w:val="007A4445"/>
    <w:rsid w:val="007A4EE6"/>
    <w:rsid w:val="007B1A06"/>
    <w:rsid w:val="007B3D26"/>
    <w:rsid w:val="007B707A"/>
    <w:rsid w:val="007E0374"/>
    <w:rsid w:val="007F7AFA"/>
    <w:rsid w:val="008046EF"/>
    <w:rsid w:val="008077DD"/>
    <w:rsid w:val="00813B80"/>
    <w:rsid w:val="00831A36"/>
    <w:rsid w:val="00851E24"/>
    <w:rsid w:val="008539AD"/>
    <w:rsid w:val="00857F70"/>
    <w:rsid w:val="00861F7B"/>
    <w:rsid w:val="00862136"/>
    <w:rsid w:val="00881815"/>
    <w:rsid w:val="00886C66"/>
    <w:rsid w:val="008B40E4"/>
    <w:rsid w:val="008B639F"/>
    <w:rsid w:val="008C2D16"/>
    <w:rsid w:val="008D780D"/>
    <w:rsid w:val="008F0257"/>
    <w:rsid w:val="008F0AE3"/>
    <w:rsid w:val="00904418"/>
    <w:rsid w:val="009069CD"/>
    <w:rsid w:val="009144EA"/>
    <w:rsid w:val="0092205E"/>
    <w:rsid w:val="0093242A"/>
    <w:rsid w:val="00951FE1"/>
    <w:rsid w:val="009861AD"/>
    <w:rsid w:val="009A1EA1"/>
    <w:rsid w:val="009B20B8"/>
    <w:rsid w:val="009B2289"/>
    <w:rsid w:val="009C3601"/>
    <w:rsid w:val="009C426D"/>
    <w:rsid w:val="009C5DDA"/>
    <w:rsid w:val="009C693D"/>
    <w:rsid w:val="00A12FF7"/>
    <w:rsid w:val="00A27FCD"/>
    <w:rsid w:val="00A3602A"/>
    <w:rsid w:val="00A45451"/>
    <w:rsid w:val="00A50A53"/>
    <w:rsid w:val="00A73089"/>
    <w:rsid w:val="00A74CEA"/>
    <w:rsid w:val="00A7698D"/>
    <w:rsid w:val="00A803AC"/>
    <w:rsid w:val="00A85551"/>
    <w:rsid w:val="00A90B7A"/>
    <w:rsid w:val="00A933C9"/>
    <w:rsid w:val="00A977A8"/>
    <w:rsid w:val="00AB03F7"/>
    <w:rsid w:val="00AB1B22"/>
    <w:rsid w:val="00AD3B20"/>
    <w:rsid w:val="00B126CA"/>
    <w:rsid w:val="00B26D99"/>
    <w:rsid w:val="00B409F8"/>
    <w:rsid w:val="00B42370"/>
    <w:rsid w:val="00B52FC8"/>
    <w:rsid w:val="00B53CE6"/>
    <w:rsid w:val="00B53E21"/>
    <w:rsid w:val="00B81B4E"/>
    <w:rsid w:val="00B82F9C"/>
    <w:rsid w:val="00B867F1"/>
    <w:rsid w:val="00B931EC"/>
    <w:rsid w:val="00BC26D3"/>
    <w:rsid w:val="00BD2E26"/>
    <w:rsid w:val="00BF70B2"/>
    <w:rsid w:val="00C04D01"/>
    <w:rsid w:val="00C61453"/>
    <w:rsid w:val="00C64023"/>
    <w:rsid w:val="00C71737"/>
    <w:rsid w:val="00C7447D"/>
    <w:rsid w:val="00C8661E"/>
    <w:rsid w:val="00CB7C38"/>
    <w:rsid w:val="00CC69C6"/>
    <w:rsid w:val="00CD6829"/>
    <w:rsid w:val="00CF70E5"/>
    <w:rsid w:val="00D02565"/>
    <w:rsid w:val="00D21227"/>
    <w:rsid w:val="00D67D45"/>
    <w:rsid w:val="00DB5B81"/>
    <w:rsid w:val="00DC28F6"/>
    <w:rsid w:val="00DF5A0F"/>
    <w:rsid w:val="00E03D44"/>
    <w:rsid w:val="00E048CF"/>
    <w:rsid w:val="00E1346B"/>
    <w:rsid w:val="00E159B4"/>
    <w:rsid w:val="00E443BB"/>
    <w:rsid w:val="00E53CDD"/>
    <w:rsid w:val="00E55311"/>
    <w:rsid w:val="00E56853"/>
    <w:rsid w:val="00E57F1D"/>
    <w:rsid w:val="00E60426"/>
    <w:rsid w:val="00E60D56"/>
    <w:rsid w:val="00E61BBB"/>
    <w:rsid w:val="00E635D1"/>
    <w:rsid w:val="00E74499"/>
    <w:rsid w:val="00EA41CF"/>
    <w:rsid w:val="00EB6EB0"/>
    <w:rsid w:val="00ED1587"/>
    <w:rsid w:val="00ED3AF3"/>
    <w:rsid w:val="00EF6D45"/>
    <w:rsid w:val="00F05B5C"/>
    <w:rsid w:val="00F23895"/>
    <w:rsid w:val="00F32C1D"/>
    <w:rsid w:val="00F35FD7"/>
    <w:rsid w:val="00F46DB7"/>
    <w:rsid w:val="00F50141"/>
    <w:rsid w:val="00F74F00"/>
    <w:rsid w:val="00F768E8"/>
    <w:rsid w:val="00F76F8E"/>
    <w:rsid w:val="00F831D4"/>
    <w:rsid w:val="00FA5859"/>
    <w:rsid w:val="00FB776C"/>
    <w:rsid w:val="00FD737D"/>
    <w:rsid w:val="00FE2F9E"/>
    <w:rsid w:val="00FF7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34B"/>
    <w:pPr>
      <w:spacing w:after="200" w:line="276" w:lineRule="auto"/>
    </w:pPr>
    <w:rPr>
      <w:sz w:val="22"/>
      <w:szCs w:val="22"/>
    </w:rPr>
  </w:style>
  <w:style w:type="paragraph" w:styleId="Heading1">
    <w:name w:val="heading 1"/>
    <w:basedOn w:val="Normal"/>
    <w:next w:val="Normal"/>
    <w:link w:val="Heading1Char"/>
    <w:uiPriority w:val="99"/>
    <w:qFormat/>
    <w:rsid w:val="00376959"/>
    <w:pPr>
      <w:keepNext/>
      <w:tabs>
        <w:tab w:val="left" w:pos="1080"/>
      </w:tabs>
      <w:spacing w:after="0" w:line="240" w:lineRule="auto"/>
      <w:ind w:left="1080" w:hanging="360"/>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CEA"/>
  </w:style>
  <w:style w:type="paragraph" w:styleId="Footer">
    <w:name w:val="footer"/>
    <w:basedOn w:val="Normal"/>
    <w:link w:val="FooterChar"/>
    <w:uiPriority w:val="99"/>
    <w:unhideWhenUsed/>
    <w:rsid w:val="00A74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CEA"/>
  </w:style>
  <w:style w:type="paragraph" w:styleId="ListParagraph">
    <w:name w:val="List Paragraph"/>
    <w:basedOn w:val="Normal"/>
    <w:uiPriority w:val="99"/>
    <w:qFormat/>
    <w:rsid w:val="00A74CEA"/>
    <w:pPr>
      <w:ind w:left="720"/>
      <w:contextualSpacing/>
    </w:pPr>
  </w:style>
  <w:style w:type="character" w:styleId="Hyperlink">
    <w:name w:val="Hyperlink"/>
    <w:uiPriority w:val="99"/>
    <w:unhideWhenUsed/>
    <w:rsid w:val="00B81B4E"/>
    <w:rPr>
      <w:color w:val="0000FF"/>
      <w:u w:val="single"/>
    </w:rPr>
  </w:style>
  <w:style w:type="paragraph" w:customStyle="1" w:styleId="CM8">
    <w:name w:val="CM8"/>
    <w:basedOn w:val="Normal"/>
    <w:next w:val="Normal"/>
    <w:uiPriority w:val="99"/>
    <w:rsid w:val="00A12FF7"/>
    <w:pPr>
      <w:widowControl w:val="0"/>
      <w:autoSpaceDE w:val="0"/>
      <w:autoSpaceDN w:val="0"/>
      <w:adjustRightInd w:val="0"/>
      <w:spacing w:after="0" w:line="256" w:lineRule="atLeast"/>
    </w:pPr>
    <w:rPr>
      <w:rFonts w:ascii="Times New Roman" w:eastAsia="Times New Roman" w:hAnsi="Times New Roman"/>
      <w:sz w:val="24"/>
      <w:szCs w:val="24"/>
    </w:rPr>
  </w:style>
  <w:style w:type="paragraph" w:customStyle="1" w:styleId="CM75">
    <w:name w:val="CM75"/>
    <w:basedOn w:val="Normal"/>
    <w:next w:val="Normal"/>
    <w:uiPriority w:val="99"/>
    <w:rsid w:val="00A12FF7"/>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CM76">
    <w:name w:val="CM76"/>
    <w:basedOn w:val="Normal"/>
    <w:next w:val="Normal"/>
    <w:uiPriority w:val="99"/>
    <w:rsid w:val="00A12FF7"/>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Default">
    <w:name w:val="Default"/>
    <w:rsid w:val="005A693F"/>
    <w:pPr>
      <w:widowControl w:val="0"/>
      <w:autoSpaceDE w:val="0"/>
      <w:autoSpaceDN w:val="0"/>
      <w:adjustRightInd w:val="0"/>
    </w:pPr>
    <w:rPr>
      <w:rFonts w:ascii="Times New Roman" w:eastAsia="Times New Roman" w:hAnsi="Times New Roman"/>
      <w:color w:val="000000"/>
      <w:sz w:val="24"/>
      <w:szCs w:val="24"/>
    </w:rPr>
  </w:style>
  <w:style w:type="paragraph" w:customStyle="1" w:styleId="CM80">
    <w:name w:val="CM80"/>
    <w:basedOn w:val="Default"/>
    <w:next w:val="Default"/>
    <w:uiPriority w:val="99"/>
    <w:rsid w:val="005A693F"/>
    <w:rPr>
      <w:color w:val="auto"/>
    </w:rPr>
  </w:style>
  <w:style w:type="paragraph" w:customStyle="1" w:styleId="CM10">
    <w:name w:val="CM10"/>
    <w:basedOn w:val="Default"/>
    <w:next w:val="Default"/>
    <w:uiPriority w:val="99"/>
    <w:rsid w:val="005A693F"/>
    <w:pPr>
      <w:spacing w:line="253" w:lineRule="atLeast"/>
    </w:pPr>
    <w:rPr>
      <w:color w:val="auto"/>
    </w:rPr>
  </w:style>
  <w:style w:type="paragraph" w:customStyle="1" w:styleId="CM82">
    <w:name w:val="CM82"/>
    <w:basedOn w:val="Default"/>
    <w:next w:val="Default"/>
    <w:uiPriority w:val="99"/>
    <w:rsid w:val="005A693F"/>
    <w:rPr>
      <w:color w:val="auto"/>
    </w:rPr>
  </w:style>
  <w:style w:type="paragraph" w:styleId="BalloonText">
    <w:name w:val="Balloon Text"/>
    <w:basedOn w:val="Normal"/>
    <w:link w:val="BalloonTextChar"/>
    <w:uiPriority w:val="99"/>
    <w:semiHidden/>
    <w:unhideWhenUsed/>
    <w:rsid w:val="00A7308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73089"/>
    <w:rPr>
      <w:rFonts w:ascii="Tahoma" w:hAnsi="Tahoma" w:cs="Tahoma"/>
      <w:sz w:val="16"/>
      <w:szCs w:val="16"/>
    </w:rPr>
  </w:style>
  <w:style w:type="paragraph" w:customStyle="1" w:styleId="CM3">
    <w:name w:val="CM3"/>
    <w:basedOn w:val="Default"/>
    <w:next w:val="Default"/>
    <w:uiPriority w:val="99"/>
    <w:rsid w:val="00E048CF"/>
    <w:pPr>
      <w:spacing w:line="253" w:lineRule="atLeast"/>
    </w:pPr>
    <w:rPr>
      <w:color w:val="auto"/>
    </w:rPr>
  </w:style>
  <w:style w:type="paragraph" w:customStyle="1" w:styleId="CM13">
    <w:name w:val="CM13"/>
    <w:basedOn w:val="Default"/>
    <w:next w:val="Default"/>
    <w:uiPriority w:val="99"/>
    <w:rsid w:val="007A2227"/>
    <w:pPr>
      <w:spacing w:line="253" w:lineRule="atLeast"/>
    </w:pPr>
    <w:rPr>
      <w:color w:val="auto"/>
    </w:rPr>
  </w:style>
  <w:style w:type="paragraph" w:customStyle="1" w:styleId="CM17">
    <w:name w:val="CM17"/>
    <w:basedOn w:val="Default"/>
    <w:next w:val="Default"/>
    <w:uiPriority w:val="99"/>
    <w:rsid w:val="007A2227"/>
    <w:pPr>
      <w:spacing w:line="253" w:lineRule="atLeast"/>
    </w:pPr>
    <w:rPr>
      <w:color w:val="auto"/>
    </w:rPr>
  </w:style>
  <w:style w:type="paragraph" w:styleId="BodyText">
    <w:name w:val="Body Text"/>
    <w:basedOn w:val="Normal"/>
    <w:link w:val="BodyTextChar"/>
    <w:rsid w:val="003D3A11"/>
    <w:pPr>
      <w:widowControl w:val="0"/>
      <w:spacing w:after="0" w:line="240" w:lineRule="auto"/>
    </w:pPr>
    <w:rPr>
      <w:rFonts w:ascii="Arial" w:eastAsia="Times New Roman" w:hAnsi="Arial"/>
      <w:snapToGrid w:val="0"/>
      <w:sz w:val="20"/>
      <w:szCs w:val="20"/>
    </w:rPr>
  </w:style>
  <w:style w:type="character" w:customStyle="1" w:styleId="BodyTextChar">
    <w:name w:val="Body Text Char"/>
    <w:link w:val="BodyText"/>
    <w:rsid w:val="003D3A11"/>
    <w:rPr>
      <w:rFonts w:ascii="Arial" w:eastAsia="Times New Roman" w:hAnsi="Arial" w:cs="Times New Roman"/>
      <w:snapToGrid w:val="0"/>
      <w:sz w:val="20"/>
      <w:szCs w:val="20"/>
    </w:rPr>
  </w:style>
  <w:style w:type="paragraph" w:styleId="BodyTextIndent">
    <w:name w:val="Body Text Indent"/>
    <w:basedOn w:val="Normal"/>
    <w:link w:val="BodyTextIndentChar"/>
    <w:rsid w:val="003D3A11"/>
    <w:pPr>
      <w:widowControl w:val="0"/>
      <w:spacing w:after="0" w:line="240" w:lineRule="auto"/>
      <w:ind w:firstLine="3600"/>
    </w:pPr>
    <w:rPr>
      <w:rFonts w:ascii="Arial" w:eastAsia="Times New Roman" w:hAnsi="Arial"/>
      <w:snapToGrid w:val="0"/>
      <w:sz w:val="20"/>
      <w:szCs w:val="20"/>
    </w:rPr>
  </w:style>
  <w:style w:type="character" w:customStyle="1" w:styleId="BodyTextIndentChar">
    <w:name w:val="Body Text Indent Char"/>
    <w:link w:val="BodyTextIndent"/>
    <w:rsid w:val="003D3A11"/>
    <w:rPr>
      <w:rFonts w:ascii="Arial" w:eastAsia="Times New Roman" w:hAnsi="Arial" w:cs="Times New Roman"/>
      <w:snapToGrid w:val="0"/>
      <w:sz w:val="20"/>
      <w:szCs w:val="20"/>
    </w:rPr>
  </w:style>
  <w:style w:type="paragraph" w:styleId="BodyTextIndent2">
    <w:name w:val="Body Text Indent 2"/>
    <w:basedOn w:val="Normal"/>
    <w:link w:val="BodyTextIndent2Char"/>
    <w:rsid w:val="003D3A11"/>
    <w:pPr>
      <w:widowControl w:val="0"/>
      <w:spacing w:after="0" w:line="240" w:lineRule="auto"/>
      <w:ind w:left="3600" w:hanging="3600"/>
    </w:pPr>
    <w:rPr>
      <w:rFonts w:ascii="Arial" w:eastAsia="Times New Roman" w:hAnsi="Arial"/>
      <w:snapToGrid w:val="0"/>
      <w:sz w:val="20"/>
      <w:szCs w:val="20"/>
    </w:rPr>
  </w:style>
  <w:style w:type="character" w:customStyle="1" w:styleId="BodyTextIndent2Char">
    <w:name w:val="Body Text Indent 2 Char"/>
    <w:link w:val="BodyTextIndent2"/>
    <w:rsid w:val="003D3A11"/>
    <w:rPr>
      <w:rFonts w:ascii="Arial" w:eastAsia="Times New Roman" w:hAnsi="Arial" w:cs="Times New Roman"/>
      <w:snapToGrid w:val="0"/>
      <w:sz w:val="20"/>
      <w:szCs w:val="20"/>
    </w:rPr>
  </w:style>
  <w:style w:type="paragraph" w:customStyle="1" w:styleId="CM2">
    <w:name w:val="CM2"/>
    <w:basedOn w:val="Default"/>
    <w:next w:val="Default"/>
    <w:uiPriority w:val="99"/>
    <w:rsid w:val="002A70CE"/>
    <w:pPr>
      <w:spacing w:line="253" w:lineRule="atLeast"/>
    </w:pPr>
    <w:rPr>
      <w:color w:val="auto"/>
    </w:rPr>
  </w:style>
  <w:style w:type="paragraph" w:customStyle="1" w:styleId="CM4">
    <w:name w:val="CM4"/>
    <w:basedOn w:val="Default"/>
    <w:next w:val="Default"/>
    <w:uiPriority w:val="99"/>
    <w:rsid w:val="002A70CE"/>
    <w:pPr>
      <w:spacing w:line="380" w:lineRule="atLeast"/>
    </w:pPr>
    <w:rPr>
      <w:color w:val="auto"/>
    </w:rPr>
  </w:style>
  <w:style w:type="paragraph" w:customStyle="1" w:styleId="CM25">
    <w:name w:val="CM25"/>
    <w:basedOn w:val="Default"/>
    <w:next w:val="Default"/>
    <w:uiPriority w:val="99"/>
    <w:rsid w:val="002A70CE"/>
    <w:pPr>
      <w:spacing w:line="253" w:lineRule="atLeast"/>
    </w:pPr>
    <w:rPr>
      <w:color w:val="auto"/>
    </w:rPr>
  </w:style>
  <w:style w:type="paragraph" w:customStyle="1" w:styleId="CM26">
    <w:name w:val="CM26"/>
    <w:basedOn w:val="Default"/>
    <w:next w:val="Default"/>
    <w:uiPriority w:val="99"/>
    <w:rsid w:val="002A70CE"/>
    <w:pPr>
      <w:spacing w:line="253" w:lineRule="atLeast"/>
    </w:pPr>
    <w:rPr>
      <w:color w:val="auto"/>
    </w:rPr>
  </w:style>
  <w:style w:type="paragraph" w:customStyle="1" w:styleId="CM31">
    <w:name w:val="CM31"/>
    <w:basedOn w:val="Default"/>
    <w:next w:val="Default"/>
    <w:uiPriority w:val="99"/>
    <w:rsid w:val="002A70CE"/>
    <w:pPr>
      <w:spacing w:line="506" w:lineRule="atLeast"/>
    </w:pPr>
    <w:rPr>
      <w:color w:val="auto"/>
    </w:rPr>
  </w:style>
  <w:style w:type="paragraph" w:customStyle="1" w:styleId="CM77">
    <w:name w:val="CM77"/>
    <w:basedOn w:val="Default"/>
    <w:next w:val="Default"/>
    <w:uiPriority w:val="99"/>
    <w:rsid w:val="00AD3B20"/>
    <w:rPr>
      <w:color w:val="auto"/>
    </w:rPr>
  </w:style>
  <w:style w:type="paragraph" w:customStyle="1" w:styleId="CM37">
    <w:name w:val="CM37"/>
    <w:basedOn w:val="Default"/>
    <w:next w:val="Default"/>
    <w:uiPriority w:val="99"/>
    <w:rsid w:val="00AD3B20"/>
    <w:pPr>
      <w:spacing w:line="506" w:lineRule="atLeast"/>
    </w:pPr>
    <w:rPr>
      <w:color w:val="auto"/>
    </w:rPr>
  </w:style>
  <w:style w:type="paragraph" w:customStyle="1" w:styleId="CM39">
    <w:name w:val="CM39"/>
    <w:basedOn w:val="Default"/>
    <w:next w:val="Default"/>
    <w:uiPriority w:val="99"/>
    <w:rsid w:val="00AD3B20"/>
    <w:pPr>
      <w:spacing w:line="506" w:lineRule="atLeast"/>
    </w:pPr>
    <w:rPr>
      <w:color w:val="auto"/>
    </w:rPr>
  </w:style>
  <w:style w:type="paragraph" w:customStyle="1" w:styleId="CM43">
    <w:name w:val="CM43"/>
    <w:basedOn w:val="Default"/>
    <w:next w:val="Default"/>
    <w:uiPriority w:val="99"/>
    <w:rsid w:val="00AD3B20"/>
    <w:pPr>
      <w:spacing w:line="253" w:lineRule="atLeast"/>
    </w:pPr>
    <w:rPr>
      <w:color w:val="auto"/>
    </w:rPr>
  </w:style>
  <w:style w:type="paragraph" w:customStyle="1" w:styleId="CM45">
    <w:name w:val="CM45"/>
    <w:basedOn w:val="Default"/>
    <w:next w:val="Default"/>
    <w:uiPriority w:val="99"/>
    <w:rsid w:val="00AD3B20"/>
    <w:pPr>
      <w:spacing w:line="380" w:lineRule="atLeast"/>
    </w:pPr>
    <w:rPr>
      <w:color w:val="auto"/>
    </w:rPr>
  </w:style>
  <w:style w:type="paragraph" w:customStyle="1" w:styleId="CM36">
    <w:name w:val="CM36"/>
    <w:basedOn w:val="Default"/>
    <w:next w:val="Default"/>
    <w:uiPriority w:val="99"/>
    <w:rsid w:val="00E159B4"/>
    <w:pPr>
      <w:spacing w:line="253" w:lineRule="atLeast"/>
    </w:pPr>
    <w:rPr>
      <w:color w:val="auto"/>
    </w:rPr>
  </w:style>
  <w:style w:type="character" w:styleId="BookTitle">
    <w:name w:val="Book Title"/>
    <w:uiPriority w:val="33"/>
    <w:qFormat/>
    <w:rsid w:val="00FF7B8B"/>
    <w:rPr>
      <w:b/>
      <w:bCs/>
      <w:smallCaps/>
      <w:spacing w:val="5"/>
    </w:rPr>
  </w:style>
  <w:style w:type="paragraph" w:styleId="BodyText3">
    <w:name w:val="Body Text 3"/>
    <w:basedOn w:val="Normal"/>
    <w:link w:val="BodyText3Char"/>
    <w:uiPriority w:val="99"/>
    <w:semiHidden/>
    <w:unhideWhenUsed/>
    <w:rsid w:val="00376959"/>
    <w:pPr>
      <w:spacing w:after="120"/>
    </w:pPr>
    <w:rPr>
      <w:sz w:val="16"/>
      <w:szCs w:val="16"/>
    </w:rPr>
  </w:style>
  <w:style w:type="character" w:customStyle="1" w:styleId="BodyText3Char">
    <w:name w:val="Body Text 3 Char"/>
    <w:link w:val="BodyText3"/>
    <w:uiPriority w:val="99"/>
    <w:semiHidden/>
    <w:rsid w:val="00376959"/>
    <w:rPr>
      <w:sz w:val="16"/>
      <w:szCs w:val="16"/>
    </w:rPr>
  </w:style>
  <w:style w:type="character" w:customStyle="1" w:styleId="Heading1Char">
    <w:name w:val="Heading 1 Char"/>
    <w:link w:val="Heading1"/>
    <w:uiPriority w:val="99"/>
    <w:rsid w:val="00376959"/>
    <w:rPr>
      <w:rFonts w:ascii="Times New Roman" w:eastAsia="Times New Roman" w:hAnsi="Times New Roman"/>
      <w:b/>
      <w:sz w:val="24"/>
    </w:rPr>
  </w:style>
  <w:style w:type="paragraph" w:styleId="NormalWeb">
    <w:name w:val="Normal (Web)"/>
    <w:basedOn w:val="Normal"/>
    <w:uiPriority w:val="99"/>
    <w:rsid w:val="00376959"/>
    <w:pPr>
      <w:spacing w:before="100" w:beforeAutospacing="1" w:after="100" w:afterAutospacing="1" w:line="240" w:lineRule="auto"/>
    </w:pPr>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34B"/>
    <w:pPr>
      <w:spacing w:after="200" w:line="276" w:lineRule="auto"/>
    </w:pPr>
    <w:rPr>
      <w:sz w:val="22"/>
      <w:szCs w:val="22"/>
    </w:rPr>
  </w:style>
  <w:style w:type="paragraph" w:styleId="Heading1">
    <w:name w:val="heading 1"/>
    <w:basedOn w:val="Normal"/>
    <w:next w:val="Normal"/>
    <w:link w:val="Heading1Char"/>
    <w:uiPriority w:val="99"/>
    <w:qFormat/>
    <w:rsid w:val="00376959"/>
    <w:pPr>
      <w:keepNext/>
      <w:tabs>
        <w:tab w:val="left" w:pos="1080"/>
      </w:tabs>
      <w:spacing w:after="0" w:line="240" w:lineRule="auto"/>
      <w:ind w:left="1080" w:hanging="360"/>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C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CEA"/>
  </w:style>
  <w:style w:type="paragraph" w:styleId="Footer">
    <w:name w:val="footer"/>
    <w:basedOn w:val="Normal"/>
    <w:link w:val="FooterChar"/>
    <w:uiPriority w:val="99"/>
    <w:unhideWhenUsed/>
    <w:rsid w:val="00A74C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CEA"/>
  </w:style>
  <w:style w:type="paragraph" w:styleId="ListParagraph">
    <w:name w:val="List Paragraph"/>
    <w:basedOn w:val="Normal"/>
    <w:uiPriority w:val="99"/>
    <w:qFormat/>
    <w:rsid w:val="00A74CEA"/>
    <w:pPr>
      <w:ind w:left="720"/>
      <w:contextualSpacing/>
    </w:pPr>
  </w:style>
  <w:style w:type="character" w:styleId="Hyperlink">
    <w:name w:val="Hyperlink"/>
    <w:uiPriority w:val="99"/>
    <w:unhideWhenUsed/>
    <w:rsid w:val="00B81B4E"/>
    <w:rPr>
      <w:color w:val="0000FF"/>
      <w:u w:val="single"/>
    </w:rPr>
  </w:style>
  <w:style w:type="paragraph" w:customStyle="1" w:styleId="CM8">
    <w:name w:val="CM8"/>
    <w:basedOn w:val="Normal"/>
    <w:next w:val="Normal"/>
    <w:uiPriority w:val="99"/>
    <w:rsid w:val="00A12FF7"/>
    <w:pPr>
      <w:widowControl w:val="0"/>
      <w:autoSpaceDE w:val="0"/>
      <w:autoSpaceDN w:val="0"/>
      <w:adjustRightInd w:val="0"/>
      <w:spacing w:after="0" w:line="256" w:lineRule="atLeast"/>
    </w:pPr>
    <w:rPr>
      <w:rFonts w:ascii="Times New Roman" w:eastAsia="Times New Roman" w:hAnsi="Times New Roman"/>
      <w:sz w:val="24"/>
      <w:szCs w:val="24"/>
    </w:rPr>
  </w:style>
  <w:style w:type="paragraph" w:customStyle="1" w:styleId="CM75">
    <w:name w:val="CM75"/>
    <w:basedOn w:val="Normal"/>
    <w:next w:val="Normal"/>
    <w:uiPriority w:val="99"/>
    <w:rsid w:val="00A12FF7"/>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CM76">
    <w:name w:val="CM76"/>
    <w:basedOn w:val="Normal"/>
    <w:next w:val="Normal"/>
    <w:uiPriority w:val="99"/>
    <w:rsid w:val="00A12FF7"/>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Default">
    <w:name w:val="Default"/>
    <w:rsid w:val="005A693F"/>
    <w:pPr>
      <w:widowControl w:val="0"/>
      <w:autoSpaceDE w:val="0"/>
      <w:autoSpaceDN w:val="0"/>
      <w:adjustRightInd w:val="0"/>
    </w:pPr>
    <w:rPr>
      <w:rFonts w:ascii="Times New Roman" w:eastAsia="Times New Roman" w:hAnsi="Times New Roman"/>
      <w:color w:val="000000"/>
      <w:sz w:val="24"/>
      <w:szCs w:val="24"/>
    </w:rPr>
  </w:style>
  <w:style w:type="paragraph" w:customStyle="1" w:styleId="CM80">
    <w:name w:val="CM80"/>
    <w:basedOn w:val="Default"/>
    <w:next w:val="Default"/>
    <w:uiPriority w:val="99"/>
    <w:rsid w:val="005A693F"/>
    <w:rPr>
      <w:color w:val="auto"/>
    </w:rPr>
  </w:style>
  <w:style w:type="paragraph" w:customStyle="1" w:styleId="CM10">
    <w:name w:val="CM10"/>
    <w:basedOn w:val="Default"/>
    <w:next w:val="Default"/>
    <w:uiPriority w:val="99"/>
    <w:rsid w:val="005A693F"/>
    <w:pPr>
      <w:spacing w:line="253" w:lineRule="atLeast"/>
    </w:pPr>
    <w:rPr>
      <w:color w:val="auto"/>
    </w:rPr>
  </w:style>
  <w:style w:type="paragraph" w:customStyle="1" w:styleId="CM82">
    <w:name w:val="CM82"/>
    <w:basedOn w:val="Default"/>
    <w:next w:val="Default"/>
    <w:uiPriority w:val="99"/>
    <w:rsid w:val="005A693F"/>
    <w:rPr>
      <w:color w:val="auto"/>
    </w:rPr>
  </w:style>
  <w:style w:type="paragraph" w:styleId="BalloonText">
    <w:name w:val="Balloon Text"/>
    <w:basedOn w:val="Normal"/>
    <w:link w:val="BalloonTextChar"/>
    <w:uiPriority w:val="99"/>
    <w:semiHidden/>
    <w:unhideWhenUsed/>
    <w:rsid w:val="00A7308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73089"/>
    <w:rPr>
      <w:rFonts w:ascii="Tahoma" w:hAnsi="Tahoma" w:cs="Tahoma"/>
      <w:sz w:val="16"/>
      <w:szCs w:val="16"/>
    </w:rPr>
  </w:style>
  <w:style w:type="paragraph" w:customStyle="1" w:styleId="CM3">
    <w:name w:val="CM3"/>
    <w:basedOn w:val="Default"/>
    <w:next w:val="Default"/>
    <w:uiPriority w:val="99"/>
    <w:rsid w:val="00E048CF"/>
    <w:pPr>
      <w:spacing w:line="253" w:lineRule="atLeast"/>
    </w:pPr>
    <w:rPr>
      <w:color w:val="auto"/>
    </w:rPr>
  </w:style>
  <w:style w:type="paragraph" w:customStyle="1" w:styleId="CM13">
    <w:name w:val="CM13"/>
    <w:basedOn w:val="Default"/>
    <w:next w:val="Default"/>
    <w:uiPriority w:val="99"/>
    <w:rsid w:val="007A2227"/>
    <w:pPr>
      <w:spacing w:line="253" w:lineRule="atLeast"/>
    </w:pPr>
    <w:rPr>
      <w:color w:val="auto"/>
    </w:rPr>
  </w:style>
  <w:style w:type="paragraph" w:customStyle="1" w:styleId="CM17">
    <w:name w:val="CM17"/>
    <w:basedOn w:val="Default"/>
    <w:next w:val="Default"/>
    <w:uiPriority w:val="99"/>
    <w:rsid w:val="007A2227"/>
    <w:pPr>
      <w:spacing w:line="253" w:lineRule="atLeast"/>
    </w:pPr>
    <w:rPr>
      <w:color w:val="auto"/>
    </w:rPr>
  </w:style>
  <w:style w:type="paragraph" w:styleId="BodyText">
    <w:name w:val="Body Text"/>
    <w:basedOn w:val="Normal"/>
    <w:link w:val="BodyTextChar"/>
    <w:rsid w:val="003D3A11"/>
    <w:pPr>
      <w:widowControl w:val="0"/>
      <w:spacing w:after="0" w:line="240" w:lineRule="auto"/>
    </w:pPr>
    <w:rPr>
      <w:rFonts w:ascii="Arial" w:eastAsia="Times New Roman" w:hAnsi="Arial"/>
      <w:snapToGrid w:val="0"/>
      <w:sz w:val="20"/>
      <w:szCs w:val="20"/>
    </w:rPr>
  </w:style>
  <w:style w:type="character" w:customStyle="1" w:styleId="BodyTextChar">
    <w:name w:val="Body Text Char"/>
    <w:link w:val="BodyText"/>
    <w:rsid w:val="003D3A11"/>
    <w:rPr>
      <w:rFonts w:ascii="Arial" w:eastAsia="Times New Roman" w:hAnsi="Arial" w:cs="Times New Roman"/>
      <w:snapToGrid w:val="0"/>
      <w:sz w:val="20"/>
      <w:szCs w:val="20"/>
    </w:rPr>
  </w:style>
  <w:style w:type="paragraph" w:styleId="BodyTextIndent">
    <w:name w:val="Body Text Indent"/>
    <w:basedOn w:val="Normal"/>
    <w:link w:val="BodyTextIndentChar"/>
    <w:rsid w:val="003D3A11"/>
    <w:pPr>
      <w:widowControl w:val="0"/>
      <w:spacing w:after="0" w:line="240" w:lineRule="auto"/>
      <w:ind w:firstLine="3600"/>
    </w:pPr>
    <w:rPr>
      <w:rFonts w:ascii="Arial" w:eastAsia="Times New Roman" w:hAnsi="Arial"/>
      <w:snapToGrid w:val="0"/>
      <w:sz w:val="20"/>
      <w:szCs w:val="20"/>
    </w:rPr>
  </w:style>
  <w:style w:type="character" w:customStyle="1" w:styleId="BodyTextIndentChar">
    <w:name w:val="Body Text Indent Char"/>
    <w:link w:val="BodyTextIndent"/>
    <w:rsid w:val="003D3A11"/>
    <w:rPr>
      <w:rFonts w:ascii="Arial" w:eastAsia="Times New Roman" w:hAnsi="Arial" w:cs="Times New Roman"/>
      <w:snapToGrid w:val="0"/>
      <w:sz w:val="20"/>
      <w:szCs w:val="20"/>
    </w:rPr>
  </w:style>
  <w:style w:type="paragraph" w:styleId="BodyTextIndent2">
    <w:name w:val="Body Text Indent 2"/>
    <w:basedOn w:val="Normal"/>
    <w:link w:val="BodyTextIndent2Char"/>
    <w:rsid w:val="003D3A11"/>
    <w:pPr>
      <w:widowControl w:val="0"/>
      <w:spacing w:after="0" w:line="240" w:lineRule="auto"/>
      <w:ind w:left="3600" w:hanging="3600"/>
    </w:pPr>
    <w:rPr>
      <w:rFonts w:ascii="Arial" w:eastAsia="Times New Roman" w:hAnsi="Arial"/>
      <w:snapToGrid w:val="0"/>
      <w:sz w:val="20"/>
      <w:szCs w:val="20"/>
    </w:rPr>
  </w:style>
  <w:style w:type="character" w:customStyle="1" w:styleId="BodyTextIndent2Char">
    <w:name w:val="Body Text Indent 2 Char"/>
    <w:link w:val="BodyTextIndent2"/>
    <w:rsid w:val="003D3A11"/>
    <w:rPr>
      <w:rFonts w:ascii="Arial" w:eastAsia="Times New Roman" w:hAnsi="Arial" w:cs="Times New Roman"/>
      <w:snapToGrid w:val="0"/>
      <w:sz w:val="20"/>
      <w:szCs w:val="20"/>
    </w:rPr>
  </w:style>
  <w:style w:type="paragraph" w:customStyle="1" w:styleId="CM2">
    <w:name w:val="CM2"/>
    <w:basedOn w:val="Default"/>
    <w:next w:val="Default"/>
    <w:uiPriority w:val="99"/>
    <w:rsid w:val="002A70CE"/>
    <w:pPr>
      <w:spacing w:line="253" w:lineRule="atLeast"/>
    </w:pPr>
    <w:rPr>
      <w:color w:val="auto"/>
    </w:rPr>
  </w:style>
  <w:style w:type="paragraph" w:customStyle="1" w:styleId="CM4">
    <w:name w:val="CM4"/>
    <w:basedOn w:val="Default"/>
    <w:next w:val="Default"/>
    <w:uiPriority w:val="99"/>
    <w:rsid w:val="002A70CE"/>
    <w:pPr>
      <w:spacing w:line="380" w:lineRule="atLeast"/>
    </w:pPr>
    <w:rPr>
      <w:color w:val="auto"/>
    </w:rPr>
  </w:style>
  <w:style w:type="paragraph" w:customStyle="1" w:styleId="CM25">
    <w:name w:val="CM25"/>
    <w:basedOn w:val="Default"/>
    <w:next w:val="Default"/>
    <w:uiPriority w:val="99"/>
    <w:rsid w:val="002A70CE"/>
    <w:pPr>
      <w:spacing w:line="253" w:lineRule="atLeast"/>
    </w:pPr>
    <w:rPr>
      <w:color w:val="auto"/>
    </w:rPr>
  </w:style>
  <w:style w:type="paragraph" w:customStyle="1" w:styleId="CM26">
    <w:name w:val="CM26"/>
    <w:basedOn w:val="Default"/>
    <w:next w:val="Default"/>
    <w:uiPriority w:val="99"/>
    <w:rsid w:val="002A70CE"/>
    <w:pPr>
      <w:spacing w:line="253" w:lineRule="atLeast"/>
    </w:pPr>
    <w:rPr>
      <w:color w:val="auto"/>
    </w:rPr>
  </w:style>
  <w:style w:type="paragraph" w:customStyle="1" w:styleId="CM31">
    <w:name w:val="CM31"/>
    <w:basedOn w:val="Default"/>
    <w:next w:val="Default"/>
    <w:uiPriority w:val="99"/>
    <w:rsid w:val="002A70CE"/>
    <w:pPr>
      <w:spacing w:line="506" w:lineRule="atLeast"/>
    </w:pPr>
    <w:rPr>
      <w:color w:val="auto"/>
    </w:rPr>
  </w:style>
  <w:style w:type="paragraph" w:customStyle="1" w:styleId="CM77">
    <w:name w:val="CM77"/>
    <w:basedOn w:val="Default"/>
    <w:next w:val="Default"/>
    <w:uiPriority w:val="99"/>
    <w:rsid w:val="00AD3B20"/>
    <w:rPr>
      <w:color w:val="auto"/>
    </w:rPr>
  </w:style>
  <w:style w:type="paragraph" w:customStyle="1" w:styleId="CM37">
    <w:name w:val="CM37"/>
    <w:basedOn w:val="Default"/>
    <w:next w:val="Default"/>
    <w:uiPriority w:val="99"/>
    <w:rsid w:val="00AD3B20"/>
    <w:pPr>
      <w:spacing w:line="506" w:lineRule="atLeast"/>
    </w:pPr>
    <w:rPr>
      <w:color w:val="auto"/>
    </w:rPr>
  </w:style>
  <w:style w:type="paragraph" w:customStyle="1" w:styleId="CM39">
    <w:name w:val="CM39"/>
    <w:basedOn w:val="Default"/>
    <w:next w:val="Default"/>
    <w:uiPriority w:val="99"/>
    <w:rsid w:val="00AD3B20"/>
    <w:pPr>
      <w:spacing w:line="506" w:lineRule="atLeast"/>
    </w:pPr>
    <w:rPr>
      <w:color w:val="auto"/>
    </w:rPr>
  </w:style>
  <w:style w:type="paragraph" w:customStyle="1" w:styleId="CM43">
    <w:name w:val="CM43"/>
    <w:basedOn w:val="Default"/>
    <w:next w:val="Default"/>
    <w:uiPriority w:val="99"/>
    <w:rsid w:val="00AD3B20"/>
    <w:pPr>
      <w:spacing w:line="253" w:lineRule="atLeast"/>
    </w:pPr>
    <w:rPr>
      <w:color w:val="auto"/>
    </w:rPr>
  </w:style>
  <w:style w:type="paragraph" w:customStyle="1" w:styleId="CM45">
    <w:name w:val="CM45"/>
    <w:basedOn w:val="Default"/>
    <w:next w:val="Default"/>
    <w:uiPriority w:val="99"/>
    <w:rsid w:val="00AD3B20"/>
    <w:pPr>
      <w:spacing w:line="380" w:lineRule="atLeast"/>
    </w:pPr>
    <w:rPr>
      <w:color w:val="auto"/>
    </w:rPr>
  </w:style>
  <w:style w:type="paragraph" w:customStyle="1" w:styleId="CM36">
    <w:name w:val="CM36"/>
    <w:basedOn w:val="Default"/>
    <w:next w:val="Default"/>
    <w:uiPriority w:val="99"/>
    <w:rsid w:val="00E159B4"/>
    <w:pPr>
      <w:spacing w:line="253" w:lineRule="atLeast"/>
    </w:pPr>
    <w:rPr>
      <w:color w:val="auto"/>
    </w:rPr>
  </w:style>
  <w:style w:type="character" w:styleId="BookTitle">
    <w:name w:val="Book Title"/>
    <w:uiPriority w:val="33"/>
    <w:qFormat/>
    <w:rsid w:val="00FF7B8B"/>
    <w:rPr>
      <w:b/>
      <w:bCs/>
      <w:smallCaps/>
      <w:spacing w:val="5"/>
    </w:rPr>
  </w:style>
  <w:style w:type="paragraph" w:styleId="BodyText3">
    <w:name w:val="Body Text 3"/>
    <w:basedOn w:val="Normal"/>
    <w:link w:val="BodyText3Char"/>
    <w:uiPriority w:val="99"/>
    <w:semiHidden/>
    <w:unhideWhenUsed/>
    <w:rsid w:val="00376959"/>
    <w:pPr>
      <w:spacing w:after="120"/>
    </w:pPr>
    <w:rPr>
      <w:sz w:val="16"/>
      <w:szCs w:val="16"/>
    </w:rPr>
  </w:style>
  <w:style w:type="character" w:customStyle="1" w:styleId="BodyText3Char">
    <w:name w:val="Body Text 3 Char"/>
    <w:link w:val="BodyText3"/>
    <w:uiPriority w:val="99"/>
    <w:semiHidden/>
    <w:rsid w:val="00376959"/>
    <w:rPr>
      <w:sz w:val="16"/>
      <w:szCs w:val="16"/>
    </w:rPr>
  </w:style>
  <w:style w:type="character" w:customStyle="1" w:styleId="Heading1Char">
    <w:name w:val="Heading 1 Char"/>
    <w:link w:val="Heading1"/>
    <w:uiPriority w:val="99"/>
    <w:rsid w:val="00376959"/>
    <w:rPr>
      <w:rFonts w:ascii="Times New Roman" w:eastAsia="Times New Roman" w:hAnsi="Times New Roman"/>
      <w:b/>
      <w:sz w:val="24"/>
    </w:rPr>
  </w:style>
  <w:style w:type="paragraph" w:styleId="NormalWeb">
    <w:name w:val="Normal (Web)"/>
    <w:basedOn w:val="Normal"/>
    <w:uiPriority w:val="99"/>
    <w:rsid w:val="00376959"/>
    <w:pPr>
      <w:spacing w:before="100" w:beforeAutospacing="1" w:after="100" w:afterAutospacing="1" w:line="240" w:lineRule="auto"/>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9FA7-A65B-407F-B552-0BC074E08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5076</Words>
  <Characters>28934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strac</Company>
  <LinksUpToDate>false</LinksUpToDate>
  <CharactersWithSpaces>33943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Conference Room</cp:lastModifiedBy>
  <cp:revision>2</cp:revision>
  <cp:lastPrinted>2011-03-15T22:04:00Z</cp:lastPrinted>
  <dcterms:created xsi:type="dcterms:W3CDTF">2011-12-21T17:29:00Z</dcterms:created>
  <dcterms:modified xsi:type="dcterms:W3CDTF">2011-12-21T17:29:00Z</dcterms:modified>
</cp:coreProperties>
</file>