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  <w:sz w:val="24"/>
          <w:szCs w:val="24"/>
        </w:rPr>
      </w:pPr>
      <w:r>
        <w:rPr>
          <w:rFonts w:ascii="Palatino-Roman" w:hAnsi="Palatino-Roman" w:cs="Palatino-Roman"/>
          <w:color w:val="000000"/>
          <w:sz w:val="24"/>
          <w:szCs w:val="24"/>
        </w:rPr>
        <w:t>Request for Proposals for Auditing Services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  <w:sz w:val="24"/>
          <w:szCs w:val="24"/>
        </w:rPr>
      </w:pPr>
      <w:r>
        <w:rPr>
          <w:rFonts w:ascii="Palatino-Roman" w:hAnsi="Palatino-Roman" w:cs="Palatino-Roman"/>
          <w:color w:val="000000"/>
          <w:sz w:val="24"/>
          <w:szCs w:val="24"/>
        </w:rPr>
        <w:t>August 2009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is</w:t>
      </w:r>
      <w:proofErr w:type="gramEnd"/>
      <w:r>
        <w:rPr>
          <w:rFonts w:ascii="Palatino-Roman" w:hAnsi="Palatino-Roman" w:cs="Palatino-Roman"/>
          <w:color w:val="000000"/>
        </w:rPr>
        <w:t xml:space="preserve"> seeking proposals for certified public accountants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to</w:t>
      </w:r>
      <w:proofErr w:type="gramEnd"/>
      <w:r>
        <w:rPr>
          <w:rFonts w:ascii="Palatino-Roman" w:hAnsi="Palatino-Roman" w:cs="Palatino-Roman"/>
          <w:color w:val="000000"/>
        </w:rPr>
        <w:t xml:space="preserve"> prepare and audit its financial statements for the fiscal year ending 2009, with the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option</w:t>
      </w:r>
      <w:proofErr w:type="gramEnd"/>
      <w:r>
        <w:rPr>
          <w:rFonts w:ascii="Palatino-Roman" w:hAnsi="Palatino-Roman" w:cs="Palatino-Roman"/>
          <w:color w:val="000000"/>
        </w:rPr>
        <w:t xml:space="preserve"> of renewing services for years ending 2010 and 2011. The audit is to be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performed</w:t>
      </w:r>
      <w:proofErr w:type="gramEnd"/>
      <w:r>
        <w:rPr>
          <w:rFonts w:ascii="Palatino-Roman" w:hAnsi="Palatino-Roman" w:cs="Palatino-Roman"/>
          <w:color w:val="000000"/>
        </w:rPr>
        <w:t xml:space="preserve"> in accordance with generally accepted auditing standards.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There will be no obligation for the City to reimburse the responding firms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for</w:t>
      </w:r>
      <w:proofErr w:type="gramEnd"/>
      <w:r>
        <w:rPr>
          <w:rFonts w:ascii="Palatino-Roman" w:hAnsi="Palatino-Roman" w:cs="Palatino-Roman"/>
          <w:color w:val="000000"/>
        </w:rPr>
        <w:t xml:space="preserve"> any expenses incurred in preparing proposals in response to this request.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The proposal shall include a dollar cost bid including total all-inclusive maximum price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for</w:t>
      </w:r>
      <w:proofErr w:type="gramEnd"/>
      <w:r>
        <w:rPr>
          <w:rFonts w:ascii="Palatino-Roman" w:hAnsi="Palatino-Roman" w:cs="Palatino-Roman"/>
          <w:color w:val="000000"/>
        </w:rPr>
        <w:t xml:space="preserve"> the year 2009 and an estimate for auditing 2010 and 2011.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Fifteen annual audit reports will be prepared and the report must include: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1. Independent Auditor’s report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2. Basic Financial Statements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a</w:t>
      </w:r>
      <w:proofErr w:type="gramEnd"/>
      <w:r>
        <w:rPr>
          <w:rFonts w:ascii="Palatino-Roman" w:hAnsi="Palatino-Roman" w:cs="Palatino-Roman"/>
          <w:color w:val="000000"/>
        </w:rPr>
        <w:t>. government-wide statements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b</w:t>
      </w:r>
      <w:proofErr w:type="gramEnd"/>
      <w:r>
        <w:rPr>
          <w:rFonts w:ascii="Palatino-Roman" w:hAnsi="Palatino-Roman" w:cs="Palatino-Roman"/>
          <w:color w:val="000000"/>
        </w:rPr>
        <w:t>. statement of net assets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c</w:t>
      </w:r>
      <w:proofErr w:type="gramEnd"/>
      <w:r>
        <w:rPr>
          <w:rFonts w:ascii="Palatino-Roman" w:hAnsi="Palatino-Roman" w:cs="Palatino-Roman"/>
          <w:color w:val="000000"/>
        </w:rPr>
        <w:t>. statement of activities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d</w:t>
      </w:r>
      <w:proofErr w:type="gramEnd"/>
      <w:r>
        <w:rPr>
          <w:rFonts w:ascii="Palatino-Roman" w:hAnsi="Palatino-Roman" w:cs="Palatino-Roman"/>
          <w:color w:val="000000"/>
        </w:rPr>
        <w:t>. fund financial statements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e</w:t>
      </w:r>
      <w:proofErr w:type="gramEnd"/>
      <w:r>
        <w:rPr>
          <w:rFonts w:ascii="Palatino-Roman" w:hAnsi="Palatino-Roman" w:cs="Palatino-Roman"/>
          <w:color w:val="000000"/>
        </w:rPr>
        <w:t>. balance sheet-governmental funds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f</w:t>
      </w:r>
      <w:proofErr w:type="gramEnd"/>
      <w:r>
        <w:rPr>
          <w:rFonts w:ascii="Palatino-Roman" w:hAnsi="Palatino-Roman" w:cs="Palatino-Roman"/>
          <w:color w:val="000000"/>
        </w:rPr>
        <w:t>. reconciliation of the government funds balance sheet to the statement of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net</w:t>
      </w:r>
      <w:proofErr w:type="gramEnd"/>
      <w:r>
        <w:rPr>
          <w:rFonts w:ascii="Palatino-Roman" w:hAnsi="Palatino-Roman" w:cs="Palatino-Roman"/>
          <w:color w:val="000000"/>
        </w:rPr>
        <w:t xml:space="preserve"> assets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g</w:t>
      </w:r>
      <w:proofErr w:type="gramEnd"/>
      <w:r>
        <w:rPr>
          <w:rFonts w:ascii="Palatino-Roman" w:hAnsi="Palatino-Roman" w:cs="Palatino-Roman"/>
          <w:color w:val="000000"/>
        </w:rPr>
        <w:t>. statement of revenues, expenditures, and changes in fund balances -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government</w:t>
      </w:r>
      <w:proofErr w:type="gramEnd"/>
      <w:r>
        <w:rPr>
          <w:rFonts w:ascii="Palatino-Roman" w:hAnsi="Palatino-Roman" w:cs="Palatino-Roman"/>
          <w:color w:val="000000"/>
        </w:rPr>
        <w:t xml:space="preserve"> funds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h</w:t>
      </w:r>
      <w:proofErr w:type="gramEnd"/>
      <w:r>
        <w:rPr>
          <w:rFonts w:ascii="Palatino-Roman" w:hAnsi="Palatino-Roman" w:cs="Palatino-Roman"/>
          <w:color w:val="000000"/>
        </w:rPr>
        <w:t>. reconciliation of the statement of revenues, expenditures, and changes in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fund</w:t>
      </w:r>
      <w:proofErr w:type="gramEnd"/>
      <w:r>
        <w:rPr>
          <w:rFonts w:ascii="Palatino-Roman" w:hAnsi="Palatino-Roman" w:cs="Palatino-Roman"/>
          <w:color w:val="000000"/>
        </w:rPr>
        <w:t xml:space="preserve"> balances of governmental funds to the statement of activities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spellStart"/>
      <w:proofErr w:type="gramStart"/>
      <w:r>
        <w:rPr>
          <w:rFonts w:ascii="Palatino-Roman" w:hAnsi="Palatino-Roman" w:cs="Palatino-Roman"/>
          <w:color w:val="000000"/>
        </w:rPr>
        <w:t>i</w:t>
      </w:r>
      <w:proofErr w:type="spellEnd"/>
      <w:proofErr w:type="gramEnd"/>
      <w:r>
        <w:rPr>
          <w:rFonts w:ascii="Palatino-Roman" w:hAnsi="Palatino-Roman" w:cs="Palatino-Roman"/>
          <w:color w:val="000000"/>
        </w:rPr>
        <w:t>. statement of net assets - enterprise funds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j</w:t>
      </w:r>
      <w:proofErr w:type="gramEnd"/>
      <w:r>
        <w:rPr>
          <w:rFonts w:ascii="Palatino-Roman" w:hAnsi="Palatino-Roman" w:cs="Palatino-Roman"/>
          <w:color w:val="000000"/>
        </w:rPr>
        <w:t>. statement of revenues, expenses, and changes in net assets - enterprise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funds</w:t>
      </w:r>
      <w:proofErr w:type="gramEnd"/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k</w:t>
      </w:r>
      <w:proofErr w:type="gramEnd"/>
      <w:r>
        <w:rPr>
          <w:rFonts w:ascii="Palatino-Roman" w:hAnsi="Palatino-Roman" w:cs="Palatino-Roman"/>
          <w:color w:val="000000"/>
        </w:rPr>
        <w:t>. statement of cash flows - enterprise funds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l</w:t>
      </w:r>
      <w:proofErr w:type="gramEnd"/>
      <w:r>
        <w:rPr>
          <w:rFonts w:ascii="Palatino-Roman" w:hAnsi="Palatino-Roman" w:cs="Palatino-Roman"/>
          <w:color w:val="000000"/>
        </w:rPr>
        <w:t>. notes to financial statements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3. Required Supplementary Information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a</w:t>
      </w:r>
      <w:proofErr w:type="gramEnd"/>
      <w:r>
        <w:rPr>
          <w:rFonts w:ascii="Palatino-Roman" w:hAnsi="Palatino-Roman" w:cs="Palatino-Roman"/>
          <w:color w:val="000000"/>
        </w:rPr>
        <w:t>. schedule of revenues, expenditures, and changes in fund balances -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budget</w:t>
      </w:r>
      <w:proofErr w:type="gramEnd"/>
      <w:r>
        <w:rPr>
          <w:rFonts w:ascii="Palatino-Roman" w:hAnsi="Palatino-Roman" w:cs="Palatino-Roman"/>
          <w:color w:val="000000"/>
        </w:rPr>
        <w:t xml:space="preserve"> and actual general fund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b</w:t>
      </w:r>
      <w:proofErr w:type="gramEnd"/>
      <w:r>
        <w:rPr>
          <w:rFonts w:ascii="Palatino-Roman" w:hAnsi="Palatino-Roman" w:cs="Palatino-Roman"/>
          <w:color w:val="000000"/>
        </w:rPr>
        <w:t>. note to required supplementary information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4. Supplementary Information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a</w:t>
      </w:r>
      <w:proofErr w:type="gramEnd"/>
      <w:r>
        <w:rPr>
          <w:rFonts w:ascii="Palatino-Roman" w:hAnsi="Palatino-Roman" w:cs="Palatino-Roman"/>
          <w:color w:val="000000"/>
        </w:rPr>
        <w:t>. detailed budgetary comparison schedule - general fund revenues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b</w:t>
      </w:r>
      <w:proofErr w:type="gramEnd"/>
      <w:r>
        <w:rPr>
          <w:rFonts w:ascii="Palatino-Roman" w:hAnsi="Palatino-Roman" w:cs="Palatino-Roman"/>
          <w:color w:val="000000"/>
        </w:rPr>
        <w:t>. detailed budgetary comparison schedule - general fund revenues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5. Auditor's Report on Legal Compliance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The auditing firm shall complete the financial reports under this proposal and present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their</w:t>
      </w:r>
      <w:proofErr w:type="gramEnd"/>
      <w:r>
        <w:rPr>
          <w:rFonts w:ascii="Palatino-Roman" w:hAnsi="Palatino-Roman" w:cs="Palatino-Roman"/>
          <w:color w:val="000000"/>
        </w:rPr>
        <w:t xml:space="preserve"> findings at the first Council meeting in March, 2010. The auditing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firm</w:t>
      </w:r>
      <w:proofErr w:type="gramEnd"/>
      <w:r>
        <w:rPr>
          <w:rFonts w:ascii="Palatino-Roman" w:hAnsi="Palatino-Roman" w:cs="Palatino-Roman"/>
          <w:color w:val="000000"/>
        </w:rPr>
        <w:t xml:space="preserve"> shall also make timely submittal of all annual and periodic reports required by the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Office of the State Auditor</w:t>
      </w:r>
      <w:proofErr w:type="gramStart"/>
      <w:r>
        <w:rPr>
          <w:rFonts w:ascii="Palatino-Roman" w:hAnsi="Palatino-Roman" w:cs="Palatino-Roman"/>
          <w:color w:val="000000"/>
        </w:rPr>
        <w:t>, ,</w:t>
      </w:r>
      <w:proofErr w:type="gramEnd"/>
      <w:r>
        <w:rPr>
          <w:rFonts w:ascii="Palatino-Roman" w:hAnsi="Palatino-Roman" w:cs="Palatino-Roman"/>
          <w:color w:val="000000"/>
        </w:rPr>
        <w:t xml:space="preserve"> and any other State and Federal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Agencies requiring financial reporting.</w:t>
      </w:r>
      <w:proofErr w:type="gramEnd"/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the</w:t>
      </w:r>
      <w:proofErr w:type="gramEnd"/>
      <w:r>
        <w:rPr>
          <w:rFonts w:ascii="Palatino-Roman" w:hAnsi="Palatino-Roman" w:cs="Palatino-Roman"/>
          <w:color w:val="000000"/>
        </w:rPr>
        <w:t xml:space="preserve"> right to reject any and all bids. By submitting a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proposal</w:t>
      </w:r>
      <w:proofErr w:type="gramEnd"/>
      <w:r>
        <w:rPr>
          <w:rFonts w:ascii="Palatino-Roman" w:hAnsi="Palatino-Roman" w:cs="Palatino-Roman"/>
          <w:color w:val="000000"/>
        </w:rPr>
        <w:t>, the auditing firm indicates the acceptance of conditions as stated in this RFP.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will</w:t>
      </w:r>
      <w:proofErr w:type="gramEnd"/>
      <w:r>
        <w:rPr>
          <w:rFonts w:ascii="Palatino-Roman" w:hAnsi="Palatino-Roman" w:cs="Palatino-Roman"/>
          <w:color w:val="000000"/>
        </w:rPr>
        <w:t xml:space="preserve"> accept additional information to be included in the audit as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proofErr w:type="gramStart"/>
      <w:r>
        <w:rPr>
          <w:rFonts w:ascii="Palatino-Roman" w:hAnsi="Palatino-Roman" w:cs="Palatino-Roman"/>
          <w:color w:val="000000"/>
        </w:rPr>
        <w:t>deemed</w:t>
      </w:r>
      <w:proofErr w:type="gramEnd"/>
      <w:r>
        <w:rPr>
          <w:rFonts w:ascii="Palatino-Roman" w:hAnsi="Palatino-Roman" w:cs="Palatino-Roman"/>
          <w:color w:val="000000"/>
        </w:rPr>
        <w:t xml:space="preserve"> appropriate by the auditing firm.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Final selection of the auditing firm may take place September - November, 2009.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Roman" w:hAnsi="Palatino-Roman" w:cs="Palatino-Roman"/>
          <w:color w:val="000000"/>
        </w:rPr>
      </w:pPr>
      <w:r>
        <w:rPr>
          <w:rFonts w:ascii="Palatino-Roman" w:hAnsi="Palatino-Roman" w:cs="Palatino-Roman"/>
          <w:color w:val="000000"/>
        </w:rPr>
        <w:t>Please submit an original and SIX copies of the proposal to:</w:t>
      </w:r>
    </w:p>
    <w:p w:rsidR="0030172D" w:rsidRDefault="0030172D" w:rsidP="0030172D">
      <w:pPr>
        <w:autoSpaceDE w:val="0"/>
        <w:autoSpaceDN w:val="0"/>
        <w:adjustRightInd w:val="0"/>
        <w:spacing w:after="0" w:line="240" w:lineRule="auto"/>
        <w:rPr>
          <w:rFonts w:ascii="Palatino-Bold" w:hAnsi="Palatino-Bold" w:cs="Palatino-Bold"/>
          <w:b/>
          <w:bCs/>
          <w:color w:val="000000"/>
          <w:sz w:val="24"/>
          <w:szCs w:val="24"/>
        </w:rPr>
      </w:pPr>
      <w:r>
        <w:rPr>
          <w:rFonts w:ascii="Palatino-Bold" w:hAnsi="Palatino-Bold" w:cs="Palatino-Bold"/>
          <w:b/>
          <w:bCs/>
          <w:color w:val="000000"/>
          <w:sz w:val="24"/>
          <w:szCs w:val="24"/>
        </w:rPr>
        <w:t>Deadline for proposal submission is Tuesday, August 18, 2009.</w:t>
      </w:r>
    </w:p>
    <w:sectPr w:rsidR="003017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alatino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alatin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0172D"/>
    <w:rsid w:val="00301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2257</Characters>
  <Application>Microsoft Office Word</Application>
  <DocSecurity>0</DocSecurity>
  <Lines>18</Lines>
  <Paragraphs>5</Paragraphs>
  <ScaleCrop>false</ScaleCrop>
  <Company>Grizli777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2009-08-14T09:46:00Z</dcterms:created>
  <dcterms:modified xsi:type="dcterms:W3CDTF">2009-08-14T09:46:00Z</dcterms:modified>
</cp:coreProperties>
</file>