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61A8" w:rsidRPr="003031DE" w:rsidRDefault="00236F10" w:rsidP="00F061A8">
      <w:pPr>
        <w:jc w:val="center"/>
        <w:rPr>
          <w:b/>
          <w:sz w:val="28"/>
          <w:szCs w:val="28"/>
        </w:rPr>
      </w:pPr>
      <w:r>
        <w:rPr>
          <w:noProof/>
          <w:lang w:eastAsia="zh-TW"/>
        </w:rPr>
        <w:drawing>
          <wp:anchor distT="0" distB="0" distL="114300" distR="114300" simplePos="0" relativeHeight="251658240"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7216"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F061A8">
        <w:rPr>
          <w:b/>
          <w:sz w:val="28"/>
        </w:rPr>
        <w:t>INVITATION FOR BID (IFB)</w:t>
      </w:r>
    </w:p>
    <w:p w:rsidR="00F061A8" w:rsidRDefault="00F061A8">
      <w:pPr>
        <w:tabs>
          <w:tab w:val="left" w:pos="2790"/>
        </w:tabs>
      </w:pPr>
    </w:p>
    <w:p w:rsidR="00F061A8" w:rsidRDefault="00F061A8">
      <w:pPr>
        <w:tabs>
          <w:tab w:val="left" w:pos="2160"/>
        </w:tabs>
      </w:pPr>
      <w:r>
        <w:t>IFB Number:</w:t>
      </w:r>
      <w:r>
        <w:tab/>
        <w:t>12907</w:t>
      </w:r>
    </w:p>
    <w:p w:rsidR="00F061A8" w:rsidRDefault="00F061A8">
      <w:pPr>
        <w:tabs>
          <w:tab w:val="left" w:pos="2160"/>
        </w:tabs>
      </w:pPr>
    </w:p>
    <w:p w:rsidR="00F061A8" w:rsidRDefault="00F061A8">
      <w:pPr>
        <w:tabs>
          <w:tab w:val="left" w:pos="2160"/>
        </w:tabs>
      </w:pPr>
      <w:r>
        <w:t>PR Number:</w:t>
      </w:r>
      <w:r>
        <w:tab/>
        <w:t>017969</w:t>
      </w:r>
    </w:p>
    <w:p w:rsidR="00F061A8" w:rsidRDefault="00F061A8">
      <w:pPr>
        <w:tabs>
          <w:tab w:val="left" w:pos="2160"/>
        </w:tabs>
      </w:pPr>
    </w:p>
    <w:p w:rsidR="00F061A8" w:rsidRDefault="00F061A8">
      <w:pPr>
        <w:tabs>
          <w:tab w:val="left" w:pos="2160"/>
        </w:tabs>
      </w:pPr>
      <w:r>
        <w:t xml:space="preserve">Replaces Contract:  </w:t>
      </w:r>
      <w:r>
        <w:tab/>
        <w:t>New</w:t>
      </w:r>
    </w:p>
    <w:p w:rsidR="00F061A8" w:rsidRDefault="00F061A8">
      <w:pPr>
        <w:tabs>
          <w:tab w:val="left" w:pos="2160"/>
        </w:tabs>
      </w:pPr>
    </w:p>
    <w:p w:rsidR="00F061A8" w:rsidRDefault="00F061A8">
      <w:pPr>
        <w:tabs>
          <w:tab w:val="left" w:pos="2160"/>
        </w:tabs>
      </w:pPr>
      <w:r>
        <w:t>Date Mailed:</w:t>
      </w:r>
      <w:r>
        <w:tab/>
        <w:t>March 12, 2010</w:t>
      </w:r>
    </w:p>
    <w:p w:rsidR="00F061A8" w:rsidRDefault="00F061A8">
      <w:pPr>
        <w:tabs>
          <w:tab w:val="left" w:pos="2160"/>
        </w:tabs>
      </w:pPr>
    </w:p>
    <w:p w:rsidR="00F061A8" w:rsidRDefault="00F061A8">
      <w:pPr>
        <w:tabs>
          <w:tab w:val="left" w:pos="2160"/>
        </w:tabs>
      </w:pPr>
      <w:r>
        <w:t>Closing Date:</w:t>
      </w:r>
      <w:r>
        <w:tab/>
        <w:t>March 29, 2010, 2:00 PM</w:t>
      </w:r>
    </w:p>
    <w:p w:rsidR="00F061A8" w:rsidRDefault="00F061A8">
      <w:pPr>
        <w:tabs>
          <w:tab w:val="left" w:pos="2160"/>
        </w:tabs>
      </w:pPr>
    </w:p>
    <w:p w:rsidR="00F061A8" w:rsidRDefault="00F061A8">
      <w:pPr>
        <w:tabs>
          <w:tab w:val="left" w:pos="2160"/>
        </w:tabs>
      </w:pPr>
      <w:r>
        <w:t>Procurement Officer:</w:t>
      </w:r>
      <w:r>
        <w:tab/>
        <w:t>John T. Lowe</w:t>
      </w:r>
    </w:p>
    <w:p w:rsidR="00F061A8" w:rsidRDefault="00F061A8">
      <w:pPr>
        <w:tabs>
          <w:tab w:val="left" w:pos="2160"/>
        </w:tabs>
      </w:pPr>
      <w:r>
        <w:t xml:space="preserve">Telephone: </w:t>
      </w:r>
      <w:r>
        <w:tab/>
        <w:t>785-296-3126</w:t>
      </w:r>
    </w:p>
    <w:p w:rsidR="00F061A8" w:rsidRDefault="00F061A8">
      <w:pPr>
        <w:tabs>
          <w:tab w:val="left" w:pos="2160"/>
        </w:tabs>
        <w:rPr>
          <w:rFonts w:cs="Arial"/>
        </w:rPr>
      </w:pPr>
      <w:r>
        <w:t>E-Mail Address:</w:t>
      </w:r>
      <w:r>
        <w:tab/>
      </w:r>
      <w:hyperlink r:id="rId9" w:history="1">
        <w:r w:rsidRPr="00875367">
          <w:rPr>
            <w:rStyle w:val="Hyperlink"/>
          </w:rPr>
          <w:t>john.lowe</w:t>
        </w:r>
        <w:r w:rsidRPr="00875367">
          <w:rPr>
            <w:rStyle w:val="Hyperlink"/>
            <w:rFonts w:cs="Arial"/>
          </w:rPr>
          <w:t>@da.ks.gov</w:t>
        </w:r>
      </w:hyperlink>
    </w:p>
    <w:p w:rsidR="00F061A8" w:rsidRDefault="00F061A8">
      <w:pPr>
        <w:tabs>
          <w:tab w:val="left" w:pos="2160"/>
        </w:tabs>
      </w:pPr>
      <w:r>
        <w:t>Web Address:</w:t>
      </w:r>
      <w:r>
        <w:tab/>
      </w:r>
      <w:hyperlink r:id="rId10" w:history="1">
        <w:r w:rsidRPr="00741A2A">
          <w:rPr>
            <w:rStyle w:val="Hyperlink"/>
          </w:rPr>
          <w:t>http://da.</w:t>
        </w:r>
        <w:r w:rsidRPr="00741A2A">
          <w:rPr>
            <w:rStyle w:val="Hyperlink"/>
          </w:rPr>
          <w:t>k</w:t>
        </w:r>
        <w:r w:rsidRPr="00741A2A">
          <w:rPr>
            <w:rStyle w:val="Hyperlink"/>
          </w:rPr>
          <w:t>s.gov/purch</w:t>
        </w:r>
      </w:hyperlink>
    </w:p>
    <w:p w:rsidR="00F061A8" w:rsidRDefault="00F061A8">
      <w:pPr>
        <w:tabs>
          <w:tab w:val="left" w:pos="2160"/>
        </w:tabs>
      </w:pPr>
    </w:p>
    <w:p w:rsidR="00F061A8" w:rsidRPr="007C7B13" w:rsidRDefault="00F061A8">
      <w:pPr>
        <w:tabs>
          <w:tab w:val="left" w:pos="2160"/>
        </w:tabs>
        <w:rPr>
          <w:b/>
        </w:rPr>
      </w:pPr>
      <w:r w:rsidRPr="007C7B13">
        <w:rPr>
          <w:b/>
        </w:rPr>
        <w:t>Item:</w:t>
      </w:r>
      <w:r w:rsidRPr="007C7B13">
        <w:rPr>
          <w:b/>
        </w:rPr>
        <w:tab/>
      </w:r>
      <w:r>
        <w:rPr>
          <w:b/>
        </w:rPr>
        <w:t>Ready Mix Concrete, Clark Lake</w:t>
      </w:r>
    </w:p>
    <w:p w:rsidR="00F061A8" w:rsidRDefault="00F061A8">
      <w:pPr>
        <w:tabs>
          <w:tab w:val="left" w:pos="2160"/>
        </w:tabs>
      </w:pPr>
    </w:p>
    <w:p w:rsidR="00F061A8" w:rsidRDefault="00F061A8">
      <w:pPr>
        <w:tabs>
          <w:tab w:val="left" w:pos="2160"/>
        </w:tabs>
      </w:pPr>
      <w:r>
        <w:t>Agency:</w:t>
      </w:r>
      <w:r>
        <w:tab/>
        <w:t>Department of Wildlife and Parks</w:t>
      </w:r>
    </w:p>
    <w:p w:rsidR="00F061A8" w:rsidRDefault="00F061A8">
      <w:pPr>
        <w:tabs>
          <w:tab w:val="left" w:pos="2160"/>
        </w:tabs>
      </w:pPr>
      <w:r>
        <w:t>Location(s):</w:t>
      </w:r>
      <w:r>
        <w:tab/>
        <w:t>Pratt, Kansas</w:t>
      </w:r>
    </w:p>
    <w:p w:rsidR="00F061A8" w:rsidRDefault="00F061A8">
      <w:pPr>
        <w:tabs>
          <w:tab w:val="left" w:pos="2160"/>
        </w:tabs>
      </w:pPr>
    </w:p>
    <w:p w:rsidR="00F061A8" w:rsidRDefault="00F061A8">
      <w:pPr>
        <w:tabs>
          <w:tab w:val="left" w:pos="2160"/>
        </w:tabs>
      </w:pPr>
      <w:r>
        <w:t>Period of Contract:</w:t>
      </w:r>
      <w:r>
        <w:tab/>
        <w:t>Date of award through March 31, 2010</w:t>
      </w:r>
    </w:p>
    <w:p w:rsidR="00F061A8" w:rsidRDefault="00F061A8">
      <w:pPr>
        <w:tabs>
          <w:tab w:val="left" w:pos="2160"/>
        </w:tabs>
      </w:pPr>
      <w:r>
        <w:tab/>
        <w:t>(with early termination option)</w:t>
      </w:r>
    </w:p>
    <w:p w:rsidR="00F061A8" w:rsidRDefault="00F061A8">
      <w:pPr>
        <w:tabs>
          <w:tab w:val="left" w:pos="2160"/>
        </w:tabs>
      </w:pPr>
    </w:p>
    <w:p w:rsidR="00F061A8" w:rsidRDefault="00F061A8">
      <w:pPr>
        <w:tabs>
          <w:tab w:val="left" w:pos="2160"/>
        </w:tabs>
      </w:pPr>
      <w:r>
        <w:t>Guarantee:</w:t>
      </w:r>
      <w:r>
        <w:tab/>
        <w:t>No Monetary Guarantee Required</w:t>
      </w:r>
    </w:p>
    <w:p w:rsidR="00F061A8" w:rsidRDefault="00F061A8">
      <w:pPr>
        <w:tabs>
          <w:tab w:val="left" w:pos="2160"/>
        </w:tabs>
      </w:pPr>
    </w:p>
    <w:p w:rsidR="00F061A8" w:rsidRDefault="00F061A8">
      <w:pPr>
        <w:tabs>
          <w:tab w:val="left" w:pos="2160"/>
        </w:tabs>
        <w:ind w:left="2160" w:hanging="2160"/>
      </w:pPr>
      <w:r>
        <w:t>Scope:</w:t>
      </w:r>
      <w:r>
        <w:tab/>
        <w:t>This Contract shall cover the procurement of Ready Mix Concrete, Clark Lake for the Department of Wildlife and Parks, Pratt, Kansas, during the contract period referenced above.</w:t>
      </w:r>
    </w:p>
    <w:p w:rsidR="00F061A8" w:rsidRDefault="00F061A8">
      <w:pPr>
        <w:tabs>
          <w:tab w:val="left" w:pos="2160"/>
        </w:tabs>
        <w:ind w:left="2160" w:hanging="2160"/>
      </w:pPr>
    </w:p>
    <w:p w:rsidR="00F061A8" w:rsidRDefault="00F061A8">
      <w:pPr>
        <w:tabs>
          <w:tab w:val="left" w:pos="2160"/>
        </w:tabs>
        <w:ind w:left="2160" w:hanging="2160"/>
      </w:pPr>
    </w:p>
    <w:p w:rsidR="00F061A8" w:rsidRDefault="00F061A8">
      <w:pPr>
        <w:tabs>
          <w:tab w:val="left" w:pos="2160"/>
        </w:tabs>
        <w:ind w:left="2160" w:hanging="2160"/>
      </w:pPr>
    </w:p>
    <w:p w:rsidR="00F061A8" w:rsidRDefault="00F061A8">
      <w:pPr>
        <w:tabs>
          <w:tab w:val="left" w:pos="2160"/>
        </w:tabs>
        <w:ind w:left="2160" w:hanging="2160"/>
      </w:pPr>
    </w:p>
    <w:p w:rsidR="00F061A8" w:rsidRDefault="00F061A8">
      <w:pPr>
        <w:tabs>
          <w:tab w:val="left" w:pos="2160"/>
        </w:tabs>
        <w:ind w:left="2160" w:hanging="2160"/>
      </w:pPr>
    </w:p>
    <w:p w:rsidR="00F061A8" w:rsidRDefault="00F061A8" w:rsidP="00F061A8">
      <w:pPr>
        <w:tabs>
          <w:tab w:val="left" w:pos="2160"/>
        </w:tabs>
        <w:jc w:val="center"/>
        <w:rPr>
          <w:b/>
        </w:rPr>
      </w:pPr>
      <w:r>
        <w:rPr>
          <w:b/>
        </w:rPr>
        <w:t>READ THIS REQUEST CAREFULLY</w:t>
      </w:r>
    </w:p>
    <w:p w:rsidR="00F061A8" w:rsidRDefault="00F061A8">
      <w:pPr>
        <w:tabs>
          <w:tab w:val="left" w:pos="2160"/>
        </w:tabs>
      </w:pPr>
    </w:p>
    <w:p w:rsidR="00F061A8" w:rsidRDefault="00F061A8">
      <w:pPr>
        <w:tabs>
          <w:tab w:val="left" w:pos="2160"/>
        </w:tabs>
      </w:pPr>
      <w: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F061A8" w:rsidRDefault="00F061A8">
      <w:pPr>
        <w:tabs>
          <w:tab w:val="left" w:pos="2160"/>
        </w:tabs>
      </w:pPr>
    </w:p>
    <w:p w:rsidR="00F061A8" w:rsidRDefault="00F061A8" w:rsidP="00F061A8">
      <w:pPr>
        <w:tabs>
          <w:tab w:val="left" w:pos="9360"/>
        </w:tabs>
        <w:rPr>
          <w:sz w:val="18"/>
          <w:u w:val="thick"/>
        </w:rPr>
      </w:pPr>
      <w:r>
        <w:rPr>
          <w:sz w:val="18"/>
          <w:u w:val="thick"/>
        </w:rPr>
        <w:tab/>
      </w:r>
    </w:p>
    <w:p w:rsidR="00F061A8" w:rsidRDefault="00F061A8" w:rsidP="00F061A8">
      <w:pPr>
        <w:tabs>
          <w:tab w:val="left" w:pos="4320"/>
          <w:tab w:val="left" w:pos="9360"/>
        </w:tabs>
        <w:rPr>
          <w:sz w:val="16"/>
        </w:rPr>
      </w:pPr>
      <w:r>
        <w:rPr>
          <w:b/>
        </w:rPr>
        <w:t>It shall be the vendor's responsibility to monitor this website on a regular basis for any changes/addenda</w:t>
      </w:r>
      <w:r>
        <w:t>.</w:t>
      </w:r>
    </w:p>
    <w:p w:rsidR="00F061A8" w:rsidRDefault="00F061A8" w:rsidP="00F061A8">
      <w:pPr>
        <w:tabs>
          <w:tab w:val="left" w:pos="9360"/>
        </w:tabs>
        <w:rPr>
          <w:b/>
          <w:sz w:val="16"/>
          <w:u w:val="thick"/>
        </w:rPr>
      </w:pPr>
      <w:r>
        <w:rPr>
          <w:b/>
          <w:sz w:val="16"/>
          <w:u w:val="thick"/>
        </w:rPr>
        <w:tab/>
      </w:r>
    </w:p>
    <w:p w:rsidR="00F061A8" w:rsidRPr="00D344BA" w:rsidRDefault="00F061A8" w:rsidP="00F061A8">
      <w:pPr>
        <w:jc w:val="center"/>
        <w:rPr>
          <w:rFonts w:cs="Arial"/>
          <w:b/>
          <w:bCs/>
          <w:sz w:val="28"/>
          <w:szCs w:val="28"/>
        </w:rPr>
      </w:pPr>
      <w:r>
        <w:br w:type="page"/>
      </w:r>
      <w:r w:rsidRPr="00D344BA">
        <w:rPr>
          <w:rFonts w:cs="Arial"/>
          <w:b/>
          <w:bCs/>
          <w:sz w:val="28"/>
          <w:szCs w:val="28"/>
        </w:rPr>
        <w:lastRenderedPageBreak/>
        <w:t>SIGNATURE SHEET</w:t>
      </w:r>
    </w:p>
    <w:p w:rsidR="00F061A8" w:rsidRPr="00B4668D" w:rsidRDefault="00F061A8" w:rsidP="00F061A8">
      <w:pPr>
        <w:tabs>
          <w:tab w:val="left" w:pos="990"/>
        </w:tabs>
        <w:rPr>
          <w:rFonts w:cs="Arial"/>
        </w:rPr>
      </w:pPr>
    </w:p>
    <w:p w:rsidR="00F061A8" w:rsidRPr="00B4668D" w:rsidRDefault="00F061A8" w:rsidP="00F061A8">
      <w:pPr>
        <w:tabs>
          <w:tab w:val="left" w:pos="1440"/>
        </w:tabs>
        <w:rPr>
          <w:rFonts w:cs="Arial"/>
        </w:rPr>
      </w:pPr>
      <w:r w:rsidRPr="00B4668D">
        <w:rPr>
          <w:rFonts w:cs="Arial"/>
        </w:rPr>
        <w:t>Item:</w:t>
      </w:r>
      <w:r w:rsidRPr="00B4668D">
        <w:rPr>
          <w:rFonts w:cs="Arial"/>
        </w:rPr>
        <w:tab/>
      </w:r>
      <w:r>
        <w:rPr>
          <w:rFonts w:cs="Arial"/>
        </w:rPr>
        <w:t>Ready Mix Concrete, Clark Lake</w:t>
      </w:r>
    </w:p>
    <w:p w:rsidR="00F061A8" w:rsidRPr="00B4668D" w:rsidRDefault="00F061A8" w:rsidP="00F061A8">
      <w:pPr>
        <w:tabs>
          <w:tab w:val="left" w:pos="1440"/>
        </w:tabs>
        <w:rPr>
          <w:rFonts w:cs="Arial"/>
        </w:rPr>
      </w:pPr>
    </w:p>
    <w:p w:rsidR="00F061A8" w:rsidRPr="00B4668D" w:rsidRDefault="00F061A8" w:rsidP="00F061A8">
      <w:pPr>
        <w:tabs>
          <w:tab w:val="left" w:pos="1440"/>
        </w:tabs>
        <w:rPr>
          <w:rFonts w:cs="Arial"/>
        </w:rPr>
      </w:pPr>
      <w:r w:rsidRPr="00B4668D">
        <w:rPr>
          <w:rFonts w:cs="Arial"/>
        </w:rPr>
        <w:t>Agency:</w:t>
      </w:r>
      <w:r>
        <w:rPr>
          <w:rFonts w:cs="Arial"/>
        </w:rPr>
        <w:tab/>
        <w:t>Department of Wildlife and Parks</w:t>
      </w:r>
    </w:p>
    <w:p w:rsidR="00F061A8" w:rsidRPr="00B4668D" w:rsidRDefault="00F061A8" w:rsidP="00F061A8">
      <w:pPr>
        <w:tabs>
          <w:tab w:val="left" w:pos="1440"/>
        </w:tabs>
        <w:rPr>
          <w:rFonts w:cs="Arial"/>
        </w:rPr>
      </w:pPr>
    </w:p>
    <w:p w:rsidR="00F061A8" w:rsidRPr="00B4668D" w:rsidRDefault="00F061A8" w:rsidP="00F061A8">
      <w:pPr>
        <w:tabs>
          <w:tab w:val="left" w:pos="1440"/>
        </w:tabs>
        <w:rPr>
          <w:rFonts w:cs="Arial"/>
          <w:b/>
          <w:bCs/>
        </w:rPr>
      </w:pPr>
      <w:r w:rsidRPr="00B4668D">
        <w:rPr>
          <w:rFonts w:cs="Arial"/>
          <w:b/>
          <w:bCs/>
        </w:rPr>
        <w:t>Closing Date:</w:t>
      </w:r>
      <w:r w:rsidRPr="00B4668D">
        <w:rPr>
          <w:rFonts w:cs="Arial"/>
          <w:b/>
          <w:bCs/>
        </w:rPr>
        <w:tab/>
      </w:r>
      <w:r>
        <w:rPr>
          <w:rFonts w:cs="Arial"/>
          <w:b/>
          <w:bCs/>
        </w:rPr>
        <w:t>March 29, 2010</w:t>
      </w:r>
    </w:p>
    <w:p w:rsidR="00F061A8" w:rsidRPr="00B4668D" w:rsidRDefault="00F061A8" w:rsidP="00F061A8">
      <w:pPr>
        <w:tabs>
          <w:tab w:val="left" w:pos="990"/>
        </w:tabs>
        <w:rPr>
          <w:rFonts w:cs="Arial"/>
        </w:rPr>
      </w:pPr>
    </w:p>
    <w:p w:rsidR="00F061A8" w:rsidRPr="00FE7D19" w:rsidRDefault="00F061A8" w:rsidP="00F061A8">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F061A8" w:rsidRPr="00FE7D19" w:rsidRDefault="00F061A8" w:rsidP="00F061A8">
      <w:pPr>
        <w:tabs>
          <w:tab w:val="left" w:pos="990"/>
        </w:tabs>
        <w:rPr>
          <w:rFonts w:cs="Arial"/>
        </w:rPr>
      </w:pPr>
    </w:p>
    <w:p w:rsidR="00F061A8" w:rsidRPr="00B4668D" w:rsidRDefault="00F061A8" w:rsidP="00F061A8">
      <w:pPr>
        <w:tabs>
          <w:tab w:val="left" w:pos="990"/>
        </w:tabs>
        <w:rPr>
          <w:rFonts w:cs="Arial"/>
        </w:rPr>
      </w:pPr>
    </w:p>
    <w:p w:rsidR="00F061A8" w:rsidRDefault="00F061A8" w:rsidP="00F061A8">
      <w:pPr>
        <w:tabs>
          <w:tab w:val="left" w:pos="9360"/>
          <w:tab w:val="left" w:pos="9990"/>
        </w:tabs>
        <w:rPr>
          <w:rFonts w:cs="Arial"/>
          <w:u w:val="single"/>
        </w:rPr>
      </w:pPr>
      <w:r>
        <w:rPr>
          <w:rFonts w:cs="Arial"/>
        </w:rPr>
        <w:t>Legal Name of Person, Firm or Corporation</w:t>
      </w:r>
      <w:r>
        <w:rPr>
          <w:rFonts w:cs="Arial"/>
          <w:u w:val="single"/>
        </w:rPr>
        <w:tab/>
      </w:r>
    </w:p>
    <w:p w:rsidR="00F061A8" w:rsidRDefault="00F061A8" w:rsidP="00F061A8">
      <w:pPr>
        <w:tabs>
          <w:tab w:val="left" w:pos="9360"/>
          <w:tab w:val="left" w:pos="9990"/>
        </w:tabs>
        <w:rPr>
          <w:rFonts w:cs="Arial"/>
        </w:rPr>
      </w:pPr>
    </w:p>
    <w:p w:rsidR="00F061A8" w:rsidRDefault="00F061A8" w:rsidP="00F061A8">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F061A8" w:rsidRDefault="00F061A8" w:rsidP="00F061A8">
      <w:pPr>
        <w:tabs>
          <w:tab w:val="left" w:pos="4320"/>
          <w:tab w:val="left" w:pos="7110"/>
          <w:tab w:val="left" w:pos="9360"/>
          <w:tab w:val="left" w:pos="9990"/>
        </w:tabs>
        <w:rPr>
          <w:rFonts w:cs="Arial"/>
        </w:rPr>
      </w:pPr>
    </w:p>
    <w:p w:rsidR="00F061A8" w:rsidRDefault="00F061A8" w:rsidP="00F061A8">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F061A8" w:rsidRDefault="00F061A8" w:rsidP="00F061A8">
      <w:pPr>
        <w:tabs>
          <w:tab w:val="left" w:pos="9360"/>
          <w:tab w:val="left" w:pos="9990"/>
        </w:tabs>
        <w:rPr>
          <w:rFonts w:cs="Arial"/>
        </w:rPr>
      </w:pPr>
    </w:p>
    <w:p w:rsidR="00F061A8" w:rsidRDefault="00F061A8" w:rsidP="00F061A8">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F061A8" w:rsidRPr="00812EDC" w:rsidRDefault="00F061A8" w:rsidP="00F061A8">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F061A8" w:rsidRDefault="00F061A8" w:rsidP="00F061A8">
      <w:pPr>
        <w:tabs>
          <w:tab w:val="left" w:pos="6570"/>
          <w:tab w:val="left" w:pos="9360"/>
          <w:tab w:val="left" w:pos="9990"/>
        </w:tabs>
        <w:rPr>
          <w:rFonts w:cs="Arial"/>
          <w:b/>
          <w:i/>
          <w:color w:val="FF0000"/>
          <w:sz w:val="16"/>
          <w:szCs w:val="16"/>
        </w:rPr>
      </w:pPr>
    </w:p>
    <w:p w:rsidR="00F061A8" w:rsidRPr="006658B9" w:rsidRDefault="00F061A8" w:rsidP="00F061A8">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F061A8" w:rsidRDefault="00F061A8" w:rsidP="00F061A8">
      <w:pPr>
        <w:tabs>
          <w:tab w:val="left" w:pos="6570"/>
          <w:tab w:val="left" w:pos="9360"/>
          <w:tab w:val="left" w:pos="9990"/>
        </w:tabs>
        <w:rPr>
          <w:rFonts w:cs="Arial"/>
        </w:rPr>
      </w:pPr>
    </w:p>
    <w:p w:rsidR="00F061A8" w:rsidRDefault="00F061A8" w:rsidP="00F061A8">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F061A8" w:rsidRDefault="00F061A8" w:rsidP="00F061A8">
      <w:pPr>
        <w:tabs>
          <w:tab w:val="left" w:pos="9360"/>
          <w:tab w:val="left" w:pos="9990"/>
        </w:tabs>
        <w:rPr>
          <w:rFonts w:cs="Arial"/>
        </w:rPr>
      </w:pPr>
    </w:p>
    <w:p w:rsidR="00F061A8" w:rsidRDefault="00F061A8" w:rsidP="00F061A8">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F061A8" w:rsidRPr="00B4668D" w:rsidRDefault="00F061A8" w:rsidP="00F061A8">
      <w:pPr>
        <w:tabs>
          <w:tab w:val="left" w:pos="9990"/>
        </w:tabs>
        <w:rPr>
          <w:rFonts w:cs="Arial"/>
        </w:rPr>
      </w:pPr>
    </w:p>
    <w:p w:rsidR="00F061A8" w:rsidRPr="00B4668D" w:rsidRDefault="00F061A8" w:rsidP="00F061A8">
      <w:pPr>
        <w:tabs>
          <w:tab w:val="left" w:pos="9990"/>
        </w:tabs>
        <w:rPr>
          <w:rFonts w:cs="Arial"/>
        </w:rPr>
      </w:pPr>
    </w:p>
    <w:p w:rsidR="00F061A8" w:rsidRPr="00B4668D" w:rsidRDefault="00F061A8" w:rsidP="00F061A8">
      <w:pPr>
        <w:tabs>
          <w:tab w:val="left" w:pos="9990"/>
        </w:tabs>
        <w:rPr>
          <w:rFonts w:cs="Arial"/>
        </w:rPr>
      </w:pPr>
    </w:p>
    <w:p w:rsidR="00F061A8" w:rsidRPr="00B4668D" w:rsidRDefault="00F061A8" w:rsidP="00F061A8">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F061A8" w:rsidRPr="00B4668D" w:rsidRDefault="00F061A8" w:rsidP="00F061A8">
      <w:pPr>
        <w:tabs>
          <w:tab w:val="left" w:pos="9990"/>
        </w:tabs>
        <w:rPr>
          <w:rFonts w:cs="Arial"/>
        </w:rPr>
      </w:pPr>
    </w:p>
    <w:p w:rsidR="00F061A8" w:rsidRPr="00B4668D" w:rsidRDefault="00F061A8" w:rsidP="00F061A8">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F061A8" w:rsidRPr="00B4668D" w:rsidRDefault="00F061A8" w:rsidP="00F061A8">
      <w:pPr>
        <w:tabs>
          <w:tab w:val="left" w:pos="9360"/>
          <w:tab w:val="left" w:pos="9990"/>
        </w:tabs>
        <w:rPr>
          <w:rFonts w:cs="Arial"/>
        </w:rPr>
      </w:pPr>
    </w:p>
    <w:p w:rsidR="00F061A8" w:rsidRPr="00B4668D" w:rsidRDefault="00F061A8" w:rsidP="00F061A8">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F061A8" w:rsidRPr="00B4668D" w:rsidRDefault="00F061A8" w:rsidP="00F061A8">
      <w:pPr>
        <w:tabs>
          <w:tab w:val="left" w:pos="4320"/>
          <w:tab w:val="left" w:pos="7110"/>
          <w:tab w:val="left" w:pos="9360"/>
          <w:tab w:val="left" w:pos="9990"/>
        </w:tabs>
        <w:rPr>
          <w:rFonts w:cs="Arial"/>
        </w:rPr>
      </w:pPr>
    </w:p>
    <w:p w:rsidR="00F061A8" w:rsidRPr="00B4668D" w:rsidRDefault="00F061A8" w:rsidP="00F061A8">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F061A8" w:rsidRPr="00B4668D" w:rsidRDefault="00F061A8" w:rsidP="00F061A8">
      <w:pPr>
        <w:tabs>
          <w:tab w:val="left" w:pos="9360"/>
          <w:tab w:val="left" w:pos="9990"/>
        </w:tabs>
        <w:rPr>
          <w:rFonts w:cs="Arial"/>
        </w:rPr>
      </w:pPr>
    </w:p>
    <w:p w:rsidR="00F061A8" w:rsidRPr="00B4668D" w:rsidRDefault="00F061A8" w:rsidP="00F061A8">
      <w:pPr>
        <w:tabs>
          <w:tab w:val="left" w:pos="9360"/>
          <w:tab w:val="left" w:pos="9990"/>
        </w:tabs>
        <w:rPr>
          <w:rFonts w:cs="Arial"/>
        </w:rPr>
      </w:pPr>
      <w:r w:rsidRPr="00B4668D">
        <w:rPr>
          <w:rFonts w:cs="Arial"/>
        </w:rPr>
        <w:t>E-Mail</w:t>
      </w:r>
      <w:r w:rsidRPr="00B4668D">
        <w:rPr>
          <w:rFonts w:cs="Arial"/>
          <w:u w:val="single"/>
        </w:rPr>
        <w:tab/>
      </w:r>
    </w:p>
    <w:p w:rsidR="00F061A8" w:rsidRPr="00B4668D" w:rsidRDefault="00F061A8" w:rsidP="00F061A8">
      <w:pPr>
        <w:tabs>
          <w:tab w:val="left" w:pos="9990"/>
        </w:tabs>
        <w:rPr>
          <w:rFonts w:cs="Arial"/>
        </w:rPr>
      </w:pPr>
    </w:p>
    <w:p w:rsidR="00F061A8" w:rsidRPr="00B4668D" w:rsidRDefault="00F061A8" w:rsidP="00F061A8">
      <w:pPr>
        <w:tabs>
          <w:tab w:val="left" w:pos="9990"/>
        </w:tabs>
        <w:rPr>
          <w:rFonts w:cs="Arial"/>
        </w:rPr>
      </w:pPr>
    </w:p>
    <w:p w:rsidR="00F061A8" w:rsidRPr="00B4668D" w:rsidRDefault="00F061A8" w:rsidP="00F061A8">
      <w:pPr>
        <w:tabs>
          <w:tab w:val="left" w:pos="9990"/>
        </w:tabs>
        <w:rPr>
          <w:rFonts w:cs="Arial"/>
        </w:rPr>
      </w:pPr>
    </w:p>
    <w:p w:rsidR="00F061A8" w:rsidRPr="00B4668D" w:rsidRDefault="00F061A8" w:rsidP="00F061A8">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F061A8" w:rsidRDefault="00F061A8" w:rsidP="00F061A8">
      <w:pPr>
        <w:tabs>
          <w:tab w:val="left" w:pos="9990"/>
        </w:tabs>
        <w:rPr>
          <w:rFonts w:cs="Arial"/>
        </w:rPr>
      </w:pPr>
    </w:p>
    <w:p w:rsidR="00F061A8" w:rsidRPr="00B4668D" w:rsidRDefault="00F061A8" w:rsidP="00F061A8">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F061A8" w:rsidRPr="00B4668D" w:rsidRDefault="00F061A8" w:rsidP="00F061A8">
      <w:pPr>
        <w:tabs>
          <w:tab w:val="left" w:pos="9990"/>
        </w:tabs>
        <w:rPr>
          <w:rFonts w:cs="Arial"/>
        </w:rPr>
      </w:pPr>
    </w:p>
    <w:p w:rsidR="00F061A8" w:rsidRPr="00B4668D" w:rsidRDefault="00F061A8" w:rsidP="00F061A8">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F061A8" w:rsidRPr="00B4668D" w:rsidRDefault="00F061A8" w:rsidP="00F061A8">
      <w:pPr>
        <w:tabs>
          <w:tab w:val="left" w:pos="9360"/>
          <w:tab w:val="left" w:pos="9990"/>
        </w:tabs>
        <w:rPr>
          <w:rFonts w:cs="Arial"/>
        </w:rPr>
      </w:pPr>
    </w:p>
    <w:p w:rsidR="00F061A8" w:rsidRPr="00B4668D" w:rsidRDefault="00F061A8" w:rsidP="00F061A8">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F061A8" w:rsidRPr="00B4668D" w:rsidRDefault="00F061A8" w:rsidP="00F061A8">
      <w:pPr>
        <w:tabs>
          <w:tab w:val="left" w:pos="9360"/>
          <w:tab w:val="left" w:pos="9990"/>
        </w:tabs>
        <w:rPr>
          <w:rFonts w:cs="Arial"/>
        </w:rPr>
      </w:pPr>
    </w:p>
    <w:p w:rsidR="00F061A8" w:rsidRPr="00B4668D" w:rsidRDefault="00F061A8" w:rsidP="00F061A8">
      <w:pPr>
        <w:tabs>
          <w:tab w:val="left" w:pos="9360"/>
          <w:tab w:val="left" w:pos="9990"/>
        </w:tabs>
        <w:rPr>
          <w:rFonts w:cs="Arial"/>
          <w:u w:val="single"/>
        </w:rPr>
      </w:pPr>
      <w:r w:rsidRPr="00B4668D">
        <w:rPr>
          <w:rFonts w:cs="Arial"/>
        </w:rPr>
        <w:t>E-Mail</w:t>
      </w:r>
      <w:r>
        <w:rPr>
          <w:rFonts w:cs="Arial"/>
          <w:u w:val="single"/>
        </w:rPr>
        <w:tab/>
      </w:r>
    </w:p>
    <w:p w:rsidR="00F061A8" w:rsidRPr="00B4668D" w:rsidRDefault="00F061A8" w:rsidP="00F061A8">
      <w:pPr>
        <w:tabs>
          <w:tab w:val="left" w:pos="9990"/>
        </w:tabs>
        <w:rPr>
          <w:rFonts w:cs="Arial"/>
          <w:u w:val="single"/>
        </w:rPr>
      </w:pPr>
    </w:p>
    <w:p w:rsidR="00F061A8" w:rsidRPr="00B4668D" w:rsidRDefault="00F061A8" w:rsidP="00F061A8">
      <w:pPr>
        <w:tabs>
          <w:tab w:val="left" w:pos="9990"/>
        </w:tabs>
        <w:rPr>
          <w:rFonts w:cs="Arial"/>
        </w:rPr>
      </w:pPr>
    </w:p>
    <w:p w:rsidR="00F061A8" w:rsidRPr="00B4668D" w:rsidRDefault="00F061A8" w:rsidP="00F061A8">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F061A8" w:rsidRPr="00B4668D" w:rsidRDefault="00F061A8" w:rsidP="00F061A8">
      <w:pPr>
        <w:tabs>
          <w:tab w:val="left" w:pos="7200"/>
          <w:tab w:val="left" w:pos="9990"/>
        </w:tabs>
        <w:rPr>
          <w:rFonts w:cs="Arial"/>
          <w:i/>
          <w:u w:val="single"/>
        </w:rPr>
      </w:pPr>
      <w:r w:rsidRPr="00B4668D">
        <w:rPr>
          <w:rFonts w:cs="Arial"/>
          <w:i/>
          <w:u w:val="single"/>
        </w:rPr>
        <w:t>(Refusal will not be a determining factor in award of this contract.)</w:t>
      </w:r>
    </w:p>
    <w:p w:rsidR="00F061A8" w:rsidRPr="00B4668D" w:rsidRDefault="00F061A8" w:rsidP="00F061A8">
      <w:pPr>
        <w:tabs>
          <w:tab w:val="left" w:pos="7200"/>
          <w:tab w:val="left" w:pos="9990"/>
        </w:tabs>
        <w:rPr>
          <w:rFonts w:cs="Arial"/>
        </w:rPr>
      </w:pPr>
    </w:p>
    <w:p w:rsidR="00F061A8" w:rsidRPr="00B4668D" w:rsidRDefault="00F061A8" w:rsidP="00F061A8">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F061A8" w:rsidRPr="00B4668D" w:rsidRDefault="00F061A8" w:rsidP="00F061A8">
      <w:pPr>
        <w:tabs>
          <w:tab w:val="left" w:pos="9990"/>
        </w:tabs>
        <w:rPr>
          <w:rFonts w:cs="Arial"/>
          <w:i/>
          <w:u w:val="single"/>
        </w:rPr>
      </w:pPr>
      <w:r w:rsidRPr="00B4668D">
        <w:rPr>
          <w:rFonts w:cs="Arial"/>
          <w:i/>
          <w:u w:val="single"/>
        </w:rPr>
        <w:t>(Refusal will not be a determining factor in award of this contract.)</w:t>
      </w:r>
    </w:p>
    <w:p w:rsidR="00F061A8" w:rsidRPr="00B4668D" w:rsidRDefault="00F061A8" w:rsidP="00F061A8">
      <w:pPr>
        <w:tabs>
          <w:tab w:val="left" w:pos="9990"/>
        </w:tabs>
        <w:rPr>
          <w:rFonts w:cs="Arial"/>
          <w:highlight w:val="yellow"/>
        </w:rPr>
      </w:pPr>
    </w:p>
    <w:p w:rsidR="00F061A8" w:rsidRPr="00AD0B81" w:rsidRDefault="00F061A8" w:rsidP="00F061A8">
      <w:pPr>
        <w:jc w:val="center"/>
        <w:rPr>
          <w:rFonts w:cs="Arial"/>
          <w:b/>
          <w:sz w:val="18"/>
          <w:szCs w:val="18"/>
        </w:rPr>
      </w:pPr>
      <w: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F061A8" w:rsidRDefault="00F061A8" w:rsidP="00F061A8">
      <w:pPr>
        <w:jc w:val="center"/>
        <w:rPr>
          <w:rFonts w:cs="Arial"/>
          <w:b/>
          <w:sz w:val="18"/>
          <w:szCs w:val="18"/>
        </w:rPr>
      </w:pPr>
      <w:r w:rsidRPr="00AD0B81">
        <w:rPr>
          <w:rFonts w:cs="Arial"/>
          <w:b/>
          <w:sz w:val="18"/>
          <w:szCs w:val="18"/>
        </w:rPr>
        <w:t>Department of Administration</w:t>
      </w:r>
    </w:p>
    <w:p w:rsidR="00F061A8" w:rsidRDefault="00F061A8" w:rsidP="00F061A8">
      <w:pPr>
        <w:jc w:val="center"/>
        <w:rPr>
          <w:rFonts w:cs="Arial"/>
          <w:b/>
          <w:sz w:val="18"/>
          <w:szCs w:val="18"/>
        </w:rPr>
      </w:pPr>
      <w:r w:rsidRPr="00AD0B81">
        <w:rPr>
          <w:rFonts w:cs="Arial"/>
          <w:b/>
          <w:sz w:val="18"/>
          <w:szCs w:val="18"/>
        </w:rPr>
        <w:t>Division of Purchases</w:t>
      </w:r>
    </w:p>
    <w:p w:rsidR="00F061A8" w:rsidRPr="00AD0B81" w:rsidRDefault="00F061A8" w:rsidP="00F061A8">
      <w:pPr>
        <w:rPr>
          <w:rFonts w:cs="Arial"/>
          <w:b/>
          <w:sz w:val="18"/>
          <w:szCs w:val="18"/>
        </w:rPr>
      </w:pPr>
    </w:p>
    <w:p w:rsidR="00F061A8" w:rsidRDefault="00F061A8" w:rsidP="00F061A8">
      <w:pPr>
        <w:jc w:val="center"/>
        <w:rPr>
          <w:rFonts w:cs="Arial"/>
          <w:b/>
        </w:rPr>
      </w:pPr>
      <w:r w:rsidRPr="00661488">
        <w:rPr>
          <w:rFonts w:cs="Arial"/>
          <w:b/>
        </w:rPr>
        <w:t>Supplier Diversity Survey Form</w:t>
      </w:r>
    </w:p>
    <w:p w:rsidR="00F061A8" w:rsidRDefault="00F061A8" w:rsidP="00F061A8">
      <w:pPr>
        <w:rPr>
          <w:rFonts w:cs="Arial"/>
          <w:b/>
        </w:rPr>
      </w:pPr>
    </w:p>
    <w:p w:rsidR="00F061A8" w:rsidRPr="007A4CCC" w:rsidRDefault="00F061A8" w:rsidP="00F061A8">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F061A8" w:rsidRDefault="00F061A8" w:rsidP="00F061A8">
      <w:pPr>
        <w:rPr>
          <w:rFonts w:cs="Arial"/>
          <w:b/>
        </w:rPr>
      </w:pPr>
    </w:p>
    <w:p w:rsidR="00F061A8" w:rsidRDefault="00F061A8" w:rsidP="00F061A8">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F061A8" w:rsidRDefault="00F061A8" w:rsidP="00F061A8">
      <w:pPr>
        <w:pBdr>
          <w:bottom w:val="single" w:sz="12" w:space="1" w:color="auto"/>
        </w:pBdr>
        <w:rPr>
          <w:rFonts w:cs="Arial"/>
          <w:i/>
          <w:sz w:val="16"/>
          <w:szCs w:val="16"/>
        </w:rPr>
      </w:pPr>
    </w:p>
    <w:p w:rsidR="00F061A8" w:rsidRDefault="00F061A8" w:rsidP="00F061A8">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F061A8" w:rsidRPr="00694DA3" w:rsidRDefault="00F061A8" w:rsidP="00F061A8">
      <w:pPr>
        <w:pBdr>
          <w:bottom w:val="single" w:sz="12" w:space="1" w:color="auto"/>
        </w:pBdr>
        <w:rPr>
          <w:rFonts w:cs="Arial"/>
          <w:sz w:val="16"/>
          <w:szCs w:val="16"/>
        </w:rPr>
      </w:pPr>
    </w:p>
    <w:p w:rsidR="00F061A8" w:rsidRPr="00661488" w:rsidRDefault="00F061A8" w:rsidP="00F061A8">
      <w:pPr>
        <w:pBdr>
          <w:bottom w:val="single" w:sz="12" w:space="1" w:color="auto"/>
        </w:pBdr>
        <w:rPr>
          <w:rFonts w:cs="Arial"/>
          <w:b/>
          <w:color w:val="FF0000"/>
        </w:rPr>
      </w:pPr>
      <w:r w:rsidRPr="00661488">
        <w:rPr>
          <w:rFonts w:cs="Arial"/>
          <w:b/>
          <w:color w:val="FF0000"/>
        </w:rPr>
        <w:t>COMPANY DATA</w:t>
      </w:r>
    </w:p>
    <w:p w:rsidR="00F061A8" w:rsidRDefault="00F061A8" w:rsidP="00F061A8">
      <w:pPr>
        <w:rPr>
          <w:rFonts w:cs="Arial"/>
          <w:b/>
        </w:rPr>
      </w:pPr>
    </w:p>
    <w:p w:rsidR="00F061A8" w:rsidRPr="00CA1F80" w:rsidRDefault="00F061A8" w:rsidP="00F061A8">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F061A8" w:rsidRPr="00CA1F80" w:rsidRDefault="00F061A8" w:rsidP="00F061A8">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F061A8" w:rsidRPr="00CA1F80" w:rsidRDefault="00F061A8" w:rsidP="00F061A8">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F061A8" w:rsidRPr="00812EDC" w:rsidRDefault="00F061A8" w:rsidP="00F061A8">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F061A8" w:rsidRDefault="00F061A8" w:rsidP="00F061A8"/>
    <w:p w:rsidR="00F061A8" w:rsidRPr="00CA1F80" w:rsidRDefault="00F061A8" w:rsidP="00F061A8">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F061A8" w:rsidRPr="00CA1F80" w:rsidRDefault="00F061A8" w:rsidP="00F061A8">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F061A8" w:rsidRPr="00CA1F80" w:rsidRDefault="00F061A8" w:rsidP="00F061A8">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F061A8" w:rsidRPr="00CA1F80" w:rsidRDefault="00F061A8" w:rsidP="00F061A8">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F061A8" w:rsidRPr="00CA1F80" w:rsidRDefault="00F061A8" w:rsidP="00F061A8">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F061A8" w:rsidRDefault="00F061A8" w:rsidP="00F061A8">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F061A8" w:rsidRDefault="00F061A8" w:rsidP="00F061A8">
      <w:pPr>
        <w:rPr>
          <w:rFonts w:cs="Arial"/>
          <w:sz w:val="18"/>
          <w:szCs w:val="18"/>
        </w:rPr>
      </w:pPr>
    </w:p>
    <w:p w:rsidR="00F061A8" w:rsidRPr="00CA1F80" w:rsidRDefault="00F061A8" w:rsidP="00F061A8">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F061A8" w:rsidRPr="00EB408B" w:rsidRDefault="00F061A8" w:rsidP="00F061A8">
      <w:pPr>
        <w:pBdr>
          <w:bottom w:val="single" w:sz="12" w:space="1" w:color="auto"/>
        </w:pBdr>
        <w:rPr>
          <w:rFonts w:cs="Arial"/>
          <w:b/>
        </w:rPr>
      </w:pPr>
    </w:p>
    <w:p w:rsidR="00F061A8" w:rsidRPr="00661488" w:rsidRDefault="00F061A8" w:rsidP="00F061A8">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F061A8" w:rsidRDefault="00F061A8" w:rsidP="00F061A8">
      <w:pPr>
        <w:rPr>
          <w:rFonts w:cs="Arial"/>
          <w:sz w:val="18"/>
          <w:szCs w:val="18"/>
        </w:rPr>
      </w:pPr>
    </w:p>
    <w:p w:rsidR="00F061A8" w:rsidRPr="00933B50" w:rsidRDefault="00F061A8" w:rsidP="00F061A8">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F061A8" w:rsidRDefault="00F061A8" w:rsidP="00F061A8">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F061A8" w:rsidRDefault="00F061A8" w:rsidP="00F061A8">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F061A8" w:rsidRPr="005F51BB" w:rsidRDefault="00F061A8" w:rsidP="00F061A8">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F061A8" w:rsidRPr="00661488" w:rsidRDefault="00F061A8" w:rsidP="00F061A8">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F061A8" w:rsidRPr="00694DA3" w:rsidRDefault="00F061A8" w:rsidP="00F061A8">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F061A8" w:rsidRDefault="00F061A8" w:rsidP="00F061A8">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F061A8" w:rsidRDefault="00F061A8" w:rsidP="00F061A8">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F061A8" w:rsidRPr="00661488" w:rsidRDefault="00F061A8" w:rsidP="00F061A8">
      <w:pPr>
        <w:ind w:left="720"/>
        <w:rPr>
          <w:rFonts w:cs="Arial"/>
          <w:sz w:val="18"/>
          <w:szCs w:val="18"/>
        </w:rPr>
      </w:pPr>
    </w:p>
    <w:p w:rsidR="00F061A8" w:rsidRDefault="00F061A8" w:rsidP="00F061A8">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F061A8" w:rsidRPr="0007699A" w:rsidRDefault="00F061A8" w:rsidP="00F061A8">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F061A8" w:rsidRPr="00694DA3" w:rsidRDefault="00F061A8" w:rsidP="00F061A8">
      <w:pPr>
        <w:rPr>
          <w:rFonts w:cs="Arial"/>
          <w:sz w:val="16"/>
          <w:szCs w:val="16"/>
        </w:rPr>
      </w:pPr>
    </w:p>
    <w:p w:rsidR="00F061A8" w:rsidRPr="00694DA3" w:rsidRDefault="00F061A8" w:rsidP="00F061A8">
      <w:pPr>
        <w:pBdr>
          <w:bottom w:val="single" w:sz="12" w:space="1" w:color="auto"/>
        </w:pBdr>
        <w:rPr>
          <w:rFonts w:cs="Arial"/>
          <w:sz w:val="16"/>
          <w:szCs w:val="16"/>
        </w:rPr>
      </w:pPr>
    </w:p>
    <w:p w:rsidR="00F061A8" w:rsidRDefault="00F061A8" w:rsidP="00F061A8">
      <w:pPr>
        <w:rPr>
          <w:rFonts w:cs="Arial"/>
          <w:b/>
          <w:sz w:val="18"/>
          <w:szCs w:val="18"/>
        </w:rPr>
      </w:pPr>
    </w:p>
    <w:p w:rsidR="00F061A8" w:rsidRPr="007A4CCC" w:rsidRDefault="00F061A8" w:rsidP="00F061A8">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F061A8" w:rsidRPr="007A4CCC" w:rsidRDefault="00F061A8" w:rsidP="00F061A8">
      <w:pPr>
        <w:rPr>
          <w:rFonts w:cs="Arial"/>
          <w:b/>
          <w:sz w:val="16"/>
          <w:szCs w:val="16"/>
        </w:rPr>
      </w:pPr>
    </w:p>
    <w:p w:rsidR="00F061A8" w:rsidRPr="007A4CCC" w:rsidRDefault="00F061A8" w:rsidP="00F061A8">
      <w:pPr>
        <w:rPr>
          <w:rFonts w:cs="Arial"/>
          <w:sz w:val="16"/>
          <w:szCs w:val="16"/>
        </w:rPr>
      </w:pPr>
      <w:r w:rsidRPr="007A4CCC">
        <w:rPr>
          <w:rFonts w:cs="Arial"/>
          <w:sz w:val="16"/>
          <w:szCs w:val="16"/>
        </w:rPr>
        <w:t>Kansas Department of Commerce</w:t>
      </w:r>
    </w:p>
    <w:p w:rsidR="00F061A8" w:rsidRPr="007A4CCC" w:rsidRDefault="00F061A8" w:rsidP="00F061A8">
      <w:pPr>
        <w:rPr>
          <w:rFonts w:cs="Arial"/>
          <w:sz w:val="16"/>
          <w:szCs w:val="16"/>
        </w:rPr>
      </w:pPr>
      <w:r w:rsidRPr="007A4CCC">
        <w:rPr>
          <w:rFonts w:cs="Arial"/>
          <w:sz w:val="16"/>
          <w:szCs w:val="16"/>
        </w:rPr>
        <w:t>Office of Minority/Women Business Development</w:t>
      </w:r>
    </w:p>
    <w:p w:rsidR="00F061A8" w:rsidRDefault="00F061A8" w:rsidP="00F061A8">
      <w:pPr>
        <w:rPr>
          <w:rFonts w:cs="Arial"/>
          <w:sz w:val="16"/>
          <w:szCs w:val="16"/>
        </w:rPr>
      </w:pPr>
      <w:hyperlink r:id="rId11" w:history="1">
        <w:r w:rsidRPr="004C640A">
          <w:rPr>
            <w:rStyle w:val="Hyperlink"/>
            <w:rFonts w:cs="Arial"/>
            <w:sz w:val="16"/>
            <w:szCs w:val="16"/>
          </w:rPr>
          <w:t>http://www.kansas.gov/ksbdc/</w:t>
        </w:r>
      </w:hyperlink>
    </w:p>
    <w:p w:rsidR="00F061A8" w:rsidRPr="00AD0B81" w:rsidRDefault="00F061A8" w:rsidP="00F061A8">
      <w:pPr>
        <w:jc w:val="center"/>
        <w:rPr>
          <w:rFonts w:cs="Arial"/>
          <w:b/>
          <w:sz w:val="18"/>
          <w:szCs w:val="18"/>
        </w:rPr>
      </w:pPr>
      <w:r>
        <w:rPr>
          <w:rFonts w:cs="Arial"/>
          <w:b/>
          <w:sz w:val="18"/>
          <w:szCs w:val="18"/>
        </w:rPr>
        <w:br w:type="page"/>
      </w:r>
      <w:r w:rsidRPr="00AD0B81">
        <w:rPr>
          <w:rFonts w:cs="Arial"/>
          <w:b/>
          <w:sz w:val="18"/>
          <w:szCs w:val="18"/>
        </w:rPr>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F061A8" w:rsidRDefault="00F061A8" w:rsidP="00F061A8">
      <w:pPr>
        <w:jc w:val="center"/>
        <w:rPr>
          <w:rFonts w:cs="Arial"/>
          <w:b/>
          <w:sz w:val="18"/>
          <w:szCs w:val="18"/>
        </w:rPr>
      </w:pPr>
      <w:r w:rsidRPr="00AD0B81">
        <w:rPr>
          <w:rFonts w:cs="Arial"/>
          <w:b/>
          <w:sz w:val="18"/>
          <w:szCs w:val="18"/>
        </w:rPr>
        <w:t>Department of Administration</w:t>
      </w:r>
    </w:p>
    <w:p w:rsidR="00F061A8" w:rsidRPr="00AD0B81" w:rsidRDefault="00F061A8" w:rsidP="00F061A8">
      <w:pPr>
        <w:jc w:val="center"/>
        <w:rPr>
          <w:rFonts w:cs="Arial"/>
          <w:b/>
          <w:sz w:val="18"/>
          <w:szCs w:val="18"/>
        </w:rPr>
      </w:pPr>
      <w:r w:rsidRPr="00AD0B81">
        <w:rPr>
          <w:rFonts w:cs="Arial"/>
          <w:b/>
          <w:sz w:val="18"/>
          <w:szCs w:val="18"/>
        </w:rPr>
        <w:t>Division of Purchases</w:t>
      </w:r>
    </w:p>
    <w:p w:rsidR="00F061A8" w:rsidRDefault="00F061A8" w:rsidP="00F061A8">
      <w:pPr>
        <w:jc w:val="center"/>
        <w:rPr>
          <w:rFonts w:cs="Arial"/>
          <w:b/>
        </w:rPr>
      </w:pPr>
      <w:r w:rsidRPr="00661488">
        <w:rPr>
          <w:rFonts w:cs="Arial"/>
          <w:b/>
        </w:rPr>
        <w:t>Supplier Diversity Survey Form</w:t>
      </w:r>
    </w:p>
    <w:p w:rsidR="00F061A8" w:rsidRDefault="00F061A8" w:rsidP="00F061A8">
      <w:pPr>
        <w:rPr>
          <w:rFonts w:cs="Arial"/>
          <w:b/>
          <w:sz w:val="18"/>
          <w:szCs w:val="18"/>
        </w:rPr>
      </w:pPr>
    </w:p>
    <w:p w:rsidR="00F061A8" w:rsidRDefault="00F061A8" w:rsidP="00F061A8">
      <w:pPr>
        <w:jc w:val="center"/>
        <w:rPr>
          <w:rFonts w:cs="Arial"/>
          <w:b/>
          <w:sz w:val="18"/>
          <w:szCs w:val="18"/>
        </w:rPr>
      </w:pPr>
      <w:r w:rsidRPr="0091438D">
        <w:rPr>
          <w:rFonts w:cs="Arial"/>
          <w:b/>
          <w:sz w:val="18"/>
          <w:szCs w:val="18"/>
          <w:u w:val="single"/>
        </w:rPr>
        <w:t>Appendix A</w:t>
      </w:r>
    </w:p>
    <w:p w:rsidR="00F061A8" w:rsidRPr="00E36D1A" w:rsidRDefault="00F061A8" w:rsidP="00F061A8">
      <w:pPr>
        <w:jc w:val="center"/>
        <w:rPr>
          <w:rFonts w:cs="Arial"/>
          <w:b/>
          <w:sz w:val="18"/>
          <w:szCs w:val="18"/>
        </w:rPr>
      </w:pPr>
      <w:r w:rsidRPr="00E36D1A">
        <w:rPr>
          <w:rFonts w:cs="Arial"/>
          <w:b/>
          <w:sz w:val="18"/>
          <w:szCs w:val="18"/>
        </w:rPr>
        <w:t>Definition of Terms</w:t>
      </w:r>
    </w:p>
    <w:p w:rsidR="00F061A8" w:rsidRPr="00E36D1A" w:rsidRDefault="00F061A8" w:rsidP="00F061A8">
      <w:pPr>
        <w:rPr>
          <w:rFonts w:cs="Arial"/>
          <w:b/>
          <w:sz w:val="18"/>
          <w:szCs w:val="18"/>
        </w:rPr>
      </w:pPr>
    </w:p>
    <w:p w:rsidR="00F061A8" w:rsidRPr="005F51BB" w:rsidRDefault="00F061A8" w:rsidP="00F061A8">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F061A8" w:rsidRPr="005F51BB" w:rsidRDefault="00F061A8" w:rsidP="00F061A8">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F061A8" w:rsidRDefault="00F061A8" w:rsidP="00F061A8">
      <w:pPr>
        <w:rPr>
          <w:rFonts w:cs="Arial"/>
          <w:sz w:val="16"/>
          <w:szCs w:val="16"/>
        </w:rPr>
      </w:pPr>
    </w:p>
    <w:p w:rsidR="00F061A8" w:rsidRPr="00772162" w:rsidRDefault="00F061A8" w:rsidP="00F061A8">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F061A8" w:rsidRPr="00772162" w:rsidRDefault="00F061A8" w:rsidP="00F061A8">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F061A8" w:rsidRPr="00772162" w:rsidRDefault="00F061A8" w:rsidP="00F061A8">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F061A8" w:rsidRDefault="00F061A8" w:rsidP="00F061A8">
      <w:pPr>
        <w:rPr>
          <w:rFonts w:cs="Arial"/>
          <w:sz w:val="16"/>
          <w:szCs w:val="16"/>
        </w:rPr>
      </w:pPr>
    </w:p>
    <w:p w:rsidR="00F061A8" w:rsidRPr="005F51BB" w:rsidRDefault="00F061A8" w:rsidP="00F061A8">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F061A8" w:rsidRPr="005F51BB" w:rsidRDefault="00F061A8" w:rsidP="00F061A8">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F061A8" w:rsidRPr="005F51BB" w:rsidRDefault="00F061A8" w:rsidP="00F061A8">
      <w:pPr>
        <w:rPr>
          <w:rFonts w:cs="Arial"/>
          <w:sz w:val="16"/>
          <w:szCs w:val="16"/>
        </w:rPr>
      </w:pPr>
    </w:p>
    <w:p w:rsidR="00F061A8" w:rsidRPr="005F51BB" w:rsidRDefault="00F061A8" w:rsidP="00F061A8">
      <w:pPr>
        <w:rPr>
          <w:rFonts w:cs="Arial"/>
          <w:b/>
          <w:sz w:val="16"/>
          <w:szCs w:val="16"/>
        </w:rPr>
      </w:pPr>
      <w:r w:rsidRPr="005F51BB">
        <w:rPr>
          <w:rFonts w:cs="Arial"/>
          <w:b/>
          <w:sz w:val="16"/>
          <w:szCs w:val="16"/>
        </w:rPr>
        <w:t>Small Disadvantage Business Concern (SDB)</w:t>
      </w:r>
    </w:p>
    <w:p w:rsidR="00F061A8" w:rsidRPr="005F51BB" w:rsidRDefault="00F061A8" w:rsidP="00F061A8">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F061A8" w:rsidRPr="005F51BB" w:rsidRDefault="00F061A8" w:rsidP="00F061A8">
      <w:pPr>
        <w:rPr>
          <w:rFonts w:cs="Arial"/>
          <w:sz w:val="16"/>
          <w:szCs w:val="16"/>
        </w:rPr>
      </w:pPr>
    </w:p>
    <w:p w:rsidR="00F061A8" w:rsidRPr="005F51BB" w:rsidRDefault="00F061A8" w:rsidP="00F061A8">
      <w:pPr>
        <w:rPr>
          <w:rFonts w:cs="Arial"/>
          <w:sz w:val="16"/>
          <w:szCs w:val="16"/>
        </w:rPr>
      </w:pPr>
      <w:r w:rsidRPr="005F51BB">
        <w:rPr>
          <w:rFonts w:cs="Arial"/>
          <w:b/>
          <w:sz w:val="16"/>
          <w:szCs w:val="16"/>
        </w:rPr>
        <w:t>Veterans-Owned Business Concern (VBE)</w:t>
      </w:r>
    </w:p>
    <w:p w:rsidR="00F061A8" w:rsidRPr="005F51BB" w:rsidRDefault="00F061A8" w:rsidP="00F061A8">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 xml:space="preserve">from under conditions other than dishonorable.  VBE regulations can </w:t>
      </w:r>
      <w:r>
        <w:rPr>
          <w:rFonts w:cs="Arial"/>
          <w:sz w:val="16"/>
          <w:szCs w:val="16"/>
        </w:rPr>
        <w:t>b</w:t>
      </w:r>
      <w:r w:rsidRPr="005F51BB">
        <w:rPr>
          <w:rFonts w:cs="Arial"/>
          <w:sz w:val="16"/>
          <w:szCs w:val="16"/>
        </w:rPr>
        <w:t>e found in FAR 52.219-9 &amp; 38 USC 101 (2).</w:t>
      </w:r>
    </w:p>
    <w:p w:rsidR="00F061A8" w:rsidRPr="005F51BB" w:rsidRDefault="00F061A8" w:rsidP="00F061A8">
      <w:pPr>
        <w:rPr>
          <w:rFonts w:cs="Arial"/>
          <w:sz w:val="16"/>
          <w:szCs w:val="16"/>
        </w:rPr>
      </w:pPr>
    </w:p>
    <w:p w:rsidR="00F061A8" w:rsidRPr="005F51BB" w:rsidRDefault="00F061A8" w:rsidP="00F061A8">
      <w:pPr>
        <w:rPr>
          <w:rFonts w:cs="Arial"/>
          <w:b/>
          <w:sz w:val="16"/>
          <w:szCs w:val="16"/>
        </w:rPr>
      </w:pPr>
      <w:r w:rsidRPr="005F51BB">
        <w:rPr>
          <w:rFonts w:cs="Arial"/>
          <w:b/>
          <w:sz w:val="16"/>
          <w:szCs w:val="16"/>
        </w:rPr>
        <w:t>Service-Disabled Veterans-Owned Business Concern (DVBE)</w:t>
      </w:r>
    </w:p>
    <w:p w:rsidR="00F061A8" w:rsidRPr="005F51BB" w:rsidRDefault="00F061A8" w:rsidP="00F061A8">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F061A8" w:rsidRPr="005F51BB" w:rsidRDefault="00F061A8" w:rsidP="00F061A8">
      <w:pPr>
        <w:rPr>
          <w:rFonts w:cs="Arial"/>
          <w:sz w:val="16"/>
          <w:szCs w:val="16"/>
        </w:rPr>
      </w:pPr>
    </w:p>
    <w:p w:rsidR="00F061A8" w:rsidRPr="005F51BB" w:rsidRDefault="00F061A8" w:rsidP="00F061A8">
      <w:pPr>
        <w:rPr>
          <w:rFonts w:cs="Arial"/>
          <w:b/>
          <w:sz w:val="16"/>
          <w:szCs w:val="16"/>
        </w:rPr>
      </w:pPr>
      <w:r w:rsidRPr="005F51BB">
        <w:rPr>
          <w:rFonts w:cs="Arial"/>
          <w:b/>
          <w:sz w:val="16"/>
          <w:szCs w:val="16"/>
        </w:rPr>
        <w:t>Women-Owned Business Concern (WBE)</w:t>
      </w:r>
    </w:p>
    <w:p w:rsidR="00F061A8" w:rsidRPr="005F51BB" w:rsidRDefault="00F061A8" w:rsidP="00F061A8">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F061A8" w:rsidRPr="005F51BB" w:rsidRDefault="00F061A8" w:rsidP="00F061A8">
      <w:pPr>
        <w:rPr>
          <w:rFonts w:cs="Arial"/>
          <w:sz w:val="16"/>
          <w:szCs w:val="16"/>
        </w:rPr>
      </w:pPr>
    </w:p>
    <w:p w:rsidR="00F061A8" w:rsidRPr="005F51BB" w:rsidRDefault="00F061A8" w:rsidP="00F061A8">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F061A8" w:rsidRPr="005F51BB" w:rsidRDefault="00F061A8" w:rsidP="00F061A8">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F061A8" w:rsidRPr="005F51BB" w:rsidRDefault="00F061A8" w:rsidP="00F061A8">
      <w:pPr>
        <w:widowControl/>
        <w:numPr>
          <w:ilvl w:val="0"/>
          <w:numId w:val="1"/>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F061A8" w:rsidRPr="005F51BB" w:rsidRDefault="00F061A8" w:rsidP="00F061A8">
      <w:pPr>
        <w:widowControl/>
        <w:numPr>
          <w:ilvl w:val="0"/>
          <w:numId w:val="1"/>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F061A8" w:rsidRPr="005F51BB" w:rsidRDefault="00F061A8" w:rsidP="00F061A8">
      <w:pPr>
        <w:widowControl/>
        <w:numPr>
          <w:ilvl w:val="0"/>
          <w:numId w:val="1"/>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F061A8" w:rsidRPr="005F51BB" w:rsidRDefault="00F061A8" w:rsidP="00F061A8">
      <w:pPr>
        <w:widowControl/>
        <w:numPr>
          <w:ilvl w:val="0"/>
          <w:numId w:val="1"/>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F061A8" w:rsidRPr="005F51BB" w:rsidRDefault="00F061A8" w:rsidP="00F061A8">
      <w:pPr>
        <w:widowControl/>
        <w:numPr>
          <w:ilvl w:val="0"/>
          <w:numId w:val="1"/>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F061A8" w:rsidRPr="005F51BB" w:rsidRDefault="00F061A8" w:rsidP="00F061A8">
      <w:pPr>
        <w:tabs>
          <w:tab w:val="left" w:pos="360"/>
        </w:tabs>
        <w:jc w:val="right"/>
        <w:rPr>
          <w:rFonts w:cs="Arial"/>
          <w:sz w:val="16"/>
          <w:szCs w:val="16"/>
        </w:rPr>
      </w:pPr>
    </w:p>
    <w:p w:rsidR="00F061A8" w:rsidRPr="005F51BB" w:rsidRDefault="00F061A8" w:rsidP="00F061A8">
      <w:pPr>
        <w:tabs>
          <w:tab w:val="left" w:pos="360"/>
        </w:tabs>
        <w:jc w:val="right"/>
        <w:rPr>
          <w:rFonts w:cs="Arial"/>
          <w:sz w:val="16"/>
          <w:szCs w:val="16"/>
        </w:rPr>
      </w:pPr>
      <w:r>
        <w:rPr>
          <w:rFonts w:cs="Arial"/>
          <w:sz w:val="16"/>
          <w:szCs w:val="16"/>
        </w:rPr>
        <w:t>Date of Last Update:  March, 2007</w:t>
      </w:r>
    </w:p>
    <w:p w:rsidR="00F061A8" w:rsidRPr="000D5528" w:rsidRDefault="00F061A8" w:rsidP="00F061A8">
      <w:pPr>
        <w:jc w:val="center"/>
        <w:rPr>
          <w:rFonts w:cs="Arial"/>
          <w:b/>
          <w:bCs/>
          <w:caps/>
          <w:sz w:val="24"/>
        </w:rPr>
      </w:pPr>
      <w:r>
        <w:rPr>
          <w:rFonts w:cs="Arial"/>
          <w:b/>
          <w:bCs/>
          <w:caps/>
        </w:rPr>
        <w:br w:type="page"/>
      </w:r>
      <w:r w:rsidRPr="000D5528">
        <w:rPr>
          <w:rFonts w:cs="Arial"/>
          <w:b/>
          <w:bCs/>
          <w:caps/>
          <w:sz w:val="24"/>
        </w:rPr>
        <w:t>Tax Clearance</w:t>
      </w:r>
      <w:r>
        <w:rPr>
          <w:rFonts w:cs="Arial"/>
          <w:b/>
          <w:bCs/>
          <w:caps/>
          <w:sz w:val="24"/>
        </w:rPr>
        <w:t xml:space="preserve"> INSTRUCTIONS</w:t>
      </w:r>
    </w:p>
    <w:p w:rsidR="00F061A8" w:rsidRPr="003551AD" w:rsidRDefault="00F061A8" w:rsidP="00F061A8">
      <w:pPr>
        <w:jc w:val="center"/>
        <w:rPr>
          <w:rFonts w:cs="Arial"/>
          <w:b/>
          <w:bCs/>
          <w:i/>
          <w:caps/>
          <w:color w:val="FF0000"/>
          <w:u w:val="single"/>
        </w:rPr>
      </w:pPr>
      <w:r w:rsidRPr="003551AD">
        <w:rPr>
          <w:rFonts w:cs="Arial"/>
          <w:b/>
          <w:bCs/>
          <w:i/>
          <w:caps/>
          <w:color w:val="FF0000"/>
          <w:highlight w:val="yellow"/>
          <w:u w:val="single"/>
        </w:rPr>
        <w:t>PLEASE NOTE:  This information has changed effective 10/27/09</w:t>
      </w:r>
    </w:p>
    <w:p w:rsidR="00F061A8" w:rsidRDefault="00F061A8" w:rsidP="00F061A8">
      <w:pPr>
        <w:rPr>
          <w:rFonts w:cs="Arial"/>
          <w:b/>
          <w:bCs/>
        </w:rPr>
      </w:pPr>
    </w:p>
    <w:p w:rsidR="00F061A8" w:rsidRPr="003551AD" w:rsidRDefault="00F061A8" w:rsidP="00F061A8">
      <w:pPr>
        <w:autoSpaceDE w:val="0"/>
        <w:autoSpaceDN w:val="0"/>
        <w:adjustRightInd w:val="0"/>
        <w:rPr>
          <w:rFonts w:cs="Arial"/>
        </w:rPr>
      </w:pPr>
      <w:r w:rsidRPr="003551AD">
        <w:rPr>
          <w:rFonts w:cs="Arial"/>
        </w:rPr>
        <w:t xml:space="preserve">A “Tax Clearance” is a comprehensive tax account review to determine and ensure that the account is compliant with all primary Kansas Tax Laws administered by the Kansas Department of Revenue </w:t>
      </w:r>
      <w:r>
        <w:rPr>
          <w:rFonts w:cs="Arial"/>
        </w:rPr>
        <w:t xml:space="preserve">(KDOR) </w:t>
      </w:r>
      <w:r w:rsidRPr="003551AD">
        <w:rPr>
          <w:rFonts w:cs="Arial"/>
        </w:rPr>
        <w:t>Director of Taxation.  Information pertaining to a Tax Clearance is subject to change(s), which may arise as a result of a State Tax Audit, Federal Revenue Agent Report, or other lawful adjustment(s).</w:t>
      </w:r>
    </w:p>
    <w:p w:rsidR="00F061A8" w:rsidRDefault="00F061A8" w:rsidP="00F061A8">
      <w:pPr>
        <w:rPr>
          <w:rFonts w:cs="Arial"/>
          <w:b/>
          <w:bCs/>
        </w:rPr>
      </w:pPr>
    </w:p>
    <w:p w:rsidR="00F061A8" w:rsidRPr="00414E58" w:rsidRDefault="00F061A8" w:rsidP="00F061A8">
      <w:pPr>
        <w:rPr>
          <w:rFonts w:cs="Arial"/>
          <w:b/>
          <w:bCs/>
          <w:highlight w:val="green"/>
        </w:rPr>
      </w:pPr>
      <w:r w:rsidRPr="00414E58">
        <w:rPr>
          <w:rFonts w:cs="Arial"/>
          <w:b/>
          <w:bCs/>
          <w:highlight w:val="green"/>
        </w:rPr>
        <w:t>To obtain a Tax Clearance Certificate, you must:</w:t>
      </w:r>
    </w:p>
    <w:p w:rsidR="00F061A8" w:rsidRPr="00414E58" w:rsidRDefault="00F061A8" w:rsidP="00F061A8">
      <w:pPr>
        <w:numPr>
          <w:ilvl w:val="0"/>
          <w:numId w:val="2"/>
        </w:numPr>
        <w:rPr>
          <w:rFonts w:cs="Arial"/>
          <w:b/>
          <w:bCs/>
          <w:highlight w:val="green"/>
        </w:rPr>
      </w:pPr>
      <w:r w:rsidRPr="00414E58">
        <w:rPr>
          <w:rFonts w:cs="Arial"/>
          <w:bCs/>
          <w:highlight w:val="green"/>
        </w:rPr>
        <w:t xml:space="preserve">Go to </w:t>
      </w:r>
      <w:hyperlink r:id="rId12" w:history="1">
        <w:r w:rsidRPr="00414E58">
          <w:rPr>
            <w:rStyle w:val="Hyperlink"/>
            <w:b/>
            <w:bCs/>
            <w:highlight w:val="green"/>
          </w:rPr>
          <w:t>http://www.ksrevenue.org/taxclearance.htm</w:t>
        </w:r>
      </w:hyperlink>
      <w:r w:rsidRPr="00414E58">
        <w:rPr>
          <w:highlight w:val="green"/>
        </w:rPr>
        <w:t xml:space="preserve"> to request a Tax Clearance Certificate</w:t>
      </w:r>
    </w:p>
    <w:p w:rsidR="00F061A8" w:rsidRPr="00414E58" w:rsidRDefault="00F061A8" w:rsidP="00F061A8">
      <w:pPr>
        <w:numPr>
          <w:ilvl w:val="0"/>
          <w:numId w:val="2"/>
        </w:numPr>
        <w:rPr>
          <w:rFonts w:cs="Arial"/>
          <w:bCs/>
          <w:highlight w:val="green"/>
        </w:rPr>
      </w:pPr>
      <w:r w:rsidRPr="00414E58">
        <w:rPr>
          <w:rFonts w:cs="Arial"/>
          <w:bCs/>
          <w:highlight w:val="green"/>
        </w:rPr>
        <w:t xml:space="preserve">Return </w:t>
      </w:r>
      <w:r>
        <w:rPr>
          <w:rFonts w:cs="Arial"/>
          <w:bCs/>
          <w:highlight w:val="green"/>
        </w:rPr>
        <w:t xml:space="preserve">to the website </w:t>
      </w:r>
      <w:r w:rsidRPr="00414E58">
        <w:rPr>
          <w:rFonts w:cs="Arial"/>
          <w:bCs/>
          <w:highlight w:val="green"/>
        </w:rPr>
        <w:t xml:space="preserve">the following working day to see if </w:t>
      </w:r>
      <w:r>
        <w:rPr>
          <w:rFonts w:cs="Arial"/>
          <w:bCs/>
          <w:highlight w:val="green"/>
        </w:rPr>
        <w:t>KDOR will issue the certificate</w:t>
      </w:r>
    </w:p>
    <w:p w:rsidR="00F061A8" w:rsidRPr="00414E58" w:rsidRDefault="00F061A8" w:rsidP="00F061A8">
      <w:pPr>
        <w:numPr>
          <w:ilvl w:val="0"/>
          <w:numId w:val="2"/>
        </w:numPr>
        <w:rPr>
          <w:rFonts w:cs="Arial"/>
          <w:bCs/>
          <w:highlight w:val="green"/>
        </w:rPr>
      </w:pPr>
      <w:r w:rsidRPr="00414E58">
        <w:rPr>
          <w:rFonts w:cs="Arial"/>
          <w:bCs/>
          <w:highlight w:val="green"/>
        </w:rPr>
        <w:t>If issued an official certificate, print it and attach it to your bid response</w:t>
      </w:r>
    </w:p>
    <w:p w:rsidR="00F061A8" w:rsidRPr="00414E58" w:rsidRDefault="00F061A8" w:rsidP="00F061A8">
      <w:pPr>
        <w:numPr>
          <w:ilvl w:val="0"/>
          <w:numId w:val="2"/>
        </w:numPr>
        <w:rPr>
          <w:rFonts w:cs="Arial"/>
          <w:bCs/>
          <w:highlight w:val="green"/>
        </w:rPr>
      </w:pPr>
      <w:r w:rsidRPr="00414E58">
        <w:rPr>
          <w:rFonts w:cs="Arial"/>
          <w:bCs/>
          <w:highlight w:val="green"/>
        </w:rPr>
        <w:t>If denied a certificate, engage KDOR in a discussion about why a certificate wasn’t issued</w:t>
      </w:r>
    </w:p>
    <w:p w:rsidR="00F061A8" w:rsidRPr="003551AD" w:rsidRDefault="00F061A8" w:rsidP="00F061A8">
      <w:pPr>
        <w:rPr>
          <w:rFonts w:cs="Arial"/>
          <w:b/>
          <w:bCs/>
        </w:rPr>
      </w:pPr>
    </w:p>
    <w:p w:rsidR="00F061A8" w:rsidRDefault="00F061A8" w:rsidP="00F061A8">
      <w:pPr>
        <w:tabs>
          <w:tab w:val="left" w:pos="9990"/>
        </w:tabs>
        <w:autoSpaceDE w:val="0"/>
        <w:autoSpaceDN w:val="0"/>
        <w:adjustRightInd w:val="0"/>
        <w:rPr>
          <w:rFonts w:cs="Arial"/>
          <w:sz w:val="24"/>
        </w:rPr>
      </w:pPr>
      <w:r w:rsidRPr="00414E58">
        <w:rPr>
          <w:rFonts w:cs="Arial"/>
          <w:b/>
          <w:bCs/>
          <w:i/>
          <w:sz w:val="22"/>
          <w:szCs w:val="22"/>
          <w:highlight w:val="yellow"/>
          <w:u w:val="single"/>
        </w:rPr>
        <w:t>Bidders (and their subcontractors) are expected to submit a current Tax Clearance Certificate with every event response</w:t>
      </w:r>
      <w:r w:rsidRPr="00414E58">
        <w:rPr>
          <w:rFonts w:cs="Arial"/>
          <w:b/>
          <w:highlight w:val="yellow"/>
          <w:u w:val="single"/>
        </w:rPr>
        <w:t>.</w:t>
      </w:r>
    </w:p>
    <w:p w:rsidR="00F061A8" w:rsidRDefault="00F061A8" w:rsidP="00F061A8">
      <w:pPr>
        <w:autoSpaceDE w:val="0"/>
        <w:autoSpaceDN w:val="0"/>
        <w:adjustRightInd w:val="0"/>
        <w:rPr>
          <w:rFonts w:cs="Arial"/>
        </w:rPr>
      </w:pPr>
    </w:p>
    <w:p w:rsidR="00F061A8" w:rsidRPr="003551AD" w:rsidRDefault="00F061A8" w:rsidP="00F061A8">
      <w:pPr>
        <w:autoSpaceDE w:val="0"/>
        <w:autoSpaceDN w:val="0"/>
        <w:adjustRightInd w:val="0"/>
        <w:rPr>
          <w:rFonts w:cs="Arial"/>
        </w:rPr>
      </w:pPr>
      <w:r w:rsidRPr="003551AD">
        <w:rPr>
          <w:rFonts w:cs="Arial"/>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F061A8" w:rsidRDefault="00F061A8" w:rsidP="00F061A8">
      <w:pPr>
        <w:rPr>
          <w:highlight w:val="yellow"/>
        </w:rPr>
      </w:pPr>
    </w:p>
    <w:p w:rsidR="00F061A8" w:rsidRPr="009E2D93" w:rsidRDefault="00F061A8" w:rsidP="00F061A8">
      <w:pPr>
        <w:autoSpaceDE w:val="0"/>
        <w:autoSpaceDN w:val="0"/>
        <w:adjustRightInd w:val="0"/>
        <w:rPr>
          <w:rFonts w:cs="Arial"/>
          <w:i/>
          <w:color w:val="215868"/>
          <w:highlight w:val="yellow"/>
        </w:rPr>
      </w:pPr>
      <w:r w:rsidRPr="003551AD">
        <w:rPr>
          <w:rFonts w:cs="Arial"/>
          <w:b/>
          <w:i/>
          <w:color w:val="215868"/>
          <w:highlight w:val="yellow"/>
        </w:rPr>
        <w:t xml:space="preserve">Please Note: </w:t>
      </w:r>
      <w:r w:rsidRPr="003551AD">
        <w:rPr>
          <w:rFonts w:cs="Arial"/>
          <w:i/>
          <w:color w:val="215868"/>
          <w:highlight w:val="yellow"/>
        </w:rPr>
        <w:t xml:space="preserve"> Individual and busin</w:t>
      </w:r>
      <w:r>
        <w:rPr>
          <w:rFonts w:cs="Arial"/>
          <w:i/>
          <w:color w:val="215868"/>
          <w:highlight w:val="yellow"/>
        </w:rPr>
        <w:t xml:space="preserve">ess applications are available.  </w:t>
      </w:r>
      <w:r w:rsidRPr="003551AD">
        <w:rPr>
          <w:rFonts w:cs="Arial"/>
          <w:i/>
          <w:color w:val="215868"/>
          <w:highlight w:val="yellow"/>
        </w:rPr>
        <w:t>For applications entered prior to 5:00 PM Monday through Friday, results typically will be available the following business day.</w:t>
      </w:r>
      <w:r>
        <w:rPr>
          <w:rFonts w:cs="Arial"/>
          <w:i/>
          <w:color w:val="215868"/>
          <w:highlight w:val="yellow"/>
        </w:rPr>
        <w:t xml:space="preserve">  </w:t>
      </w:r>
      <w:r w:rsidRPr="00884737">
        <w:rPr>
          <w:rFonts w:cs="Arial"/>
          <w:i/>
          <w:color w:val="215868"/>
          <w:highlight w:val="yellow"/>
          <w:u w:val="single"/>
        </w:rPr>
        <w:t>Tax clearance requests may be denied if the request includes incomplete or incorrect information.</w:t>
      </w:r>
    </w:p>
    <w:p w:rsidR="00F061A8" w:rsidRDefault="00F061A8" w:rsidP="00F061A8">
      <w:pPr>
        <w:tabs>
          <w:tab w:val="left" w:pos="9990"/>
        </w:tabs>
        <w:autoSpaceDE w:val="0"/>
        <w:autoSpaceDN w:val="0"/>
        <w:adjustRightInd w:val="0"/>
        <w:rPr>
          <w:rFonts w:cs="Arial"/>
        </w:rPr>
      </w:pPr>
    </w:p>
    <w:p w:rsidR="00F061A8" w:rsidRPr="003551AD" w:rsidRDefault="00F061A8" w:rsidP="00F061A8">
      <w:pPr>
        <w:tabs>
          <w:tab w:val="left" w:pos="9990"/>
        </w:tabs>
        <w:autoSpaceDE w:val="0"/>
        <w:autoSpaceDN w:val="0"/>
        <w:adjustRightInd w:val="0"/>
        <w:rPr>
          <w:rFonts w:cs="Arial"/>
          <w:sz w:val="24"/>
        </w:rPr>
      </w:pPr>
      <w:r w:rsidRPr="009E2D93">
        <w:rPr>
          <w:rFonts w:cs="Arial"/>
          <w:b/>
          <w:i/>
          <w:color w:val="215868"/>
          <w:highlight w:val="cyan"/>
        </w:rPr>
        <w:t>Please Note:  You will need to sign back into the KDOR website to view and print the official tax clearance certificate.</w:t>
      </w:r>
    </w:p>
    <w:p w:rsidR="00F061A8" w:rsidRDefault="00F061A8" w:rsidP="00F061A8">
      <w:pPr>
        <w:tabs>
          <w:tab w:val="left" w:pos="9990"/>
        </w:tabs>
        <w:autoSpaceDE w:val="0"/>
        <w:autoSpaceDN w:val="0"/>
        <w:adjustRightInd w:val="0"/>
        <w:rPr>
          <w:rFonts w:cs="Arial"/>
        </w:rPr>
      </w:pPr>
    </w:p>
    <w:p w:rsidR="00F061A8" w:rsidRPr="003551AD" w:rsidRDefault="00F061A8" w:rsidP="00F061A8">
      <w:pPr>
        <w:tabs>
          <w:tab w:val="left" w:pos="9990"/>
        </w:tabs>
        <w:autoSpaceDE w:val="0"/>
        <w:autoSpaceDN w:val="0"/>
        <w:adjustRightInd w:val="0"/>
        <w:rPr>
          <w:rFonts w:cs="Arial"/>
        </w:rPr>
      </w:pPr>
      <w:r w:rsidRPr="003551AD">
        <w:rPr>
          <w:rFonts w:cs="Arial"/>
        </w:rPr>
        <w:t>Information about Tax Registration can be found at the following website:</w:t>
      </w:r>
    </w:p>
    <w:p w:rsidR="00F061A8" w:rsidRPr="003551AD" w:rsidRDefault="00F061A8" w:rsidP="00F061A8">
      <w:pPr>
        <w:tabs>
          <w:tab w:val="left" w:pos="9990"/>
        </w:tabs>
        <w:autoSpaceDE w:val="0"/>
        <w:autoSpaceDN w:val="0"/>
        <w:adjustRightInd w:val="0"/>
        <w:rPr>
          <w:rFonts w:cs="Arial"/>
          <w:b/>
          <w:bCs/>
          <w:u w:val="single"/>
        </w:rPr>
      </w:pPr>
      <w:hyperlink r:id="rId13" w:history="1">
        <w:r w:rsidRPr="003551AD">
          <w:rPr>
            <w:rStyle w:val="Hyperlink"/>
            <w:b/>
            <w:bCs/>
          </w:rPr>
          <w:t>http://www.ksrevenue.org/busregistration.htm</w:t>
        </w:r>
      </w:hyperlink>
    </w:p>
    <w:p w:rsidR="00F061A8" w:rsidRPr="003551AD" w:rsidRDefault="00F061A8" w:rsidP="00F061A8">
      <w:pPr>
        <w:tabs>
          <w:tab w:val="left" w:pos="9990"/>
        </w:tabs>
        <w:autoSpaceDE w:val="0"/>
        <w:autoSpaceDN w:val="0"/>
        <w:adjustRightInd w:val="0"/>
        <w:rPr>
          <w:rFonts w:cs="Arial"/>
          <w:bCs/>
        </w:rPr>
      </w:pPr>
    </w:p>
    <w:p w:rsidR="00F061A8" w:rsidRPr="003551AD" w:rsidRDefault="00F061A8" w:rsidP="00F061A8">
      <w:pPr>
        <w:tabs>
          <w:tab w:val="left" w:pos="9990"/>
        </w:tabs>
        <w:autoSpaceDE w:val="0"/>
        <w:autoSpaceDN w:val="0"/>
        <w:adjustRightInd w:val="0"/>
        <w:rPr>
          <w:rFonts w:cs="Arial"/>
        </w:rPr>
      </w:pPr>
      <w:r w:rsidRPr="003551AD">
        <w:rPr>
          <w:rFonts w:cs="Arial"/>
        </w:rPr>
        <w:t xml:space="preserve">The Division of Purchases reserves the right to confirm tax status of all potential contractors </w:t>
      </w:r>
      <w:r w:rsidRPr="003551AD">
        <w:rPr>
          <w:rFonts w:cs="Arial"/>
          <w:u w:val="single"/>
        </w:rPr>
        <w:t>and subcontractors</w:t>
      </w:r>
      <w:r w:rsidRPr="003551AD">
        <w:rPr>
          <w:rFonts w:cs="Arial"/>
        </w:rPr>
        <w:t xml:space="preserve"> prior to the release of a purchase order or contract award.  </w:t>
      </w:r>
    </w:p>
    <w:p w:rsidR="00F061A8" w:rsidRPr="003551AD" w:rsidRDefault="00F061A8" w:rsidP="00F061A8">
      <w:pPr>
        <w:tabs>
          <w:tab w:val="left" w:pos="9990"/>
        </w:tabs>
        <w:autoSpaceDE w:val="0"/>
        <w:autoSpaceDN w:val="0"/>
        <w:adjustRightInd w:val="0"/>
        <w:rPr>
          <w:rFonts w:cs="Arial"/>
        </w:rPr>
      </w:pPr>
    </w:p>
    <w:p w:rsidR="00F061A8" w:rsidRPr="003551AD" w:rsidRDefault="00F061A8" w:rsidP="00F061A8">
      <w:pPr>
        <w:tabs>
          <w:tab w:val="left" w:pos="9990"/>
        </w:tabs>
        <w:autoSpaceDE w:val="0"/>
        <w:autoSpaceDN w:val="0"/>
        <w:adjustRightInd w:val="0"/>
        <w:rPr>
          <w:rFonts w:cs="Arial"/>
        </w:rPr>
      </w:pPr>
      <w:r w:rsidRPr="003551AD">
        <w:rPr>
          <w:rFonts w:cs="Arial"/>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F061A8" w:rsidRPr="003551AD" w:rsidRDefault="00F061A8" w:rsidP="00F061A8"/>
    <w:p w:rsidR="00F061A8" w:rsidRPr="009E39CA" w:rsidRDefault="00F061A8" w:rsidP="00F061A8">
      <w:pPr>
        <w:jc w:val="center"/>
        <w:rPr>
          <w:b/>
        </w:rPr>
      </w:pPr>
      <w:r>
        <w:br w:type="page"/>
      </w:r>
      <w:r w:rsidRPr="009E39CA">
        <w:rPr>
          <w:b/>
        </w:rPr>
        <w:t>CERTIFICATION REGARDING</w:t>
      </w:r>
    </w:p>
    <w:p w:rsidR="00F061A8" w:rsidRPr="009E39CA" w:rsidRDefault="00F061A8" w:rsidP="00F061A8">
      <w:pPr>
        <w:jc w:val="center"/>
        <w:rPr>
          <w:rFonts w:cs="Arial"/>
          <w:b/>
        </w:rPr>
      </w:pPr>
      <w:r w:rsidRPr="009E39CA">
        <w:rPr>
          <w:rFonts w:cs="Arial"/>
          <w:b/>
        </w:rPr>
        <w:t>IMMIGRATION REFORM &amp; CONTROL</w:t>
      </w:r>
    </w:p>
    <w:p w:rsidR="00F061A8" w:rsidRPr="00A629E3" w:rsidRDefault="00F061A8" w:rsidP="00F061A8"/>
    <w:p w:rsidR="00F061A8" w:rsidRPr="00A629E3" w:rsidRDefault="00F061A8" w:rsidP="00F061A8">
      <w:pPr>
        <w:rPr>
          <w:rFonts w:cs="Arial"/>
        </w:rPr>
      </w:pPr>
    </w:p>
    <w:p w:rsidR="00F061A8" w:rsidRPr="00A629E3" w:rsidRDefault="00F061A8" w:rsidP="00F061A8">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F061A8" w:rsidRPr="00A629E3" w:rsidRDefault="00F061A8" w:rsidP="00F061A8"/>
    <w:p w:rsidR="00F061A8" w:rsidRPr="00A629E3" w:rsidRDefault="00F061A8" w:rsidP="00F061A8">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F061A8" w:rsidRPr="00A629E3" w:rsidRDefault="00F061A8" w:rsidP="00F061A8"/>
    <w:p w:rsidR="00F061A8" w:rsidRPr="00A629E3" w:rsidRDefault="00F061A8" w:rsidP="00F061A8">
      <w:r w:rsidRPr="00A629E3">
        <w:tab/>
        <w:t xml:space="preserve">At the State’s request, Contractor is expected to produce to the State any documentation or other such evidence to verify Contractor’s compliance with any provision, duty, certification, or the like under the contract.  </w:t>
      </w:r>
    </w:p>
    <w:p w:rsidR="00F061A8" w:rsidRPr="00A629E3" w:rsidRDefault="00F061A8" w:rsidP="00F061A8"/>
    <w:p w:rsidR="00F061A8" w:rsidRPr="00A629E3" w:rsidRDefault="00F061A8" w:rsidP="00F061A8">
      <w:r w:rsidRPr="00A629E3">
        <w:tab/>
        <w:t>Contractor agrees to include this Certification in contracts between itself and any subcontractors in connection with the services performed under this contract.</w:t>
      </w:r>
    </w:p>
    <w:p w:rsidR="00F061A8" w:rsidRPr="00A629E3" w:rsidRDefault="00F061A8" w:rsidP="00F061A8"/>
    <w:p w:rsidR="00F061A8" w:rsidRPr="00A629E3" w:rsidRDefault="00F061A8" w:rsidP="00F061A8"/>
    <w:p w:rsidR="00F061A8" w:rsidRPr="00A629E3" w:rsidRDefault="00F061A8" w:rsidP="00F061A8"/>
    <w:p w:rsidR="00F061A8" w:rsidRPr="00A629E3" w:rsidRDefault="00F061A8" w:rsidP="00F061A8"/>
    <w:p w:rsidR="00F061A8" w:rsidRPr="00A629E3" w:rsidRDefault="00F061A8" w:rsidP="00F061A8">
      <w:r w:rsidRPr="00A629E3">
        <w:t>____________________________________________</w:t>
      </w:r>
      <w:r w:rsidRPr="00A629E3">
        <w:tab/>
      </w:r>
      <w:r w:rsidRPr="00A629E3">
        <w:tab/>
      </w:r>
      <w:r w:rsidRPr="00A629E3">
        <w:tab/>
        <w:t>______________________</w:t>
      </w:r>
    </w:p>
    <w:p w:rsidR="00F061A8" w:rsidRPr="00DF17BD" w:rsidRDefault="00F061A8" w:rsidP="00F061A8">
      <w:r w:rsidRPr="00A629E3">
        <w:t>Signature, Title of Contractor</w:t>
      </w:r>
      <w:r w:rsidRPr="00A629E3">
        <w:tab/>
      </w:r>
      <w:r w:rsidRPr="00A629E3">
        <w:tab/>
      </w:r>
      <w:r w:rsidRPr="00A629E3">
        <w:tab/>
      </w:r>
      <w:r w:rsidRPr="00A629E3">
        <w:tab/>
      </w:r>
      <w:r w:rsidRPr="00A629E3">
        <w:tab/>
      </w:r>
      <w:r w:rsidRPr="00A629E3">
        <w:tab/>
        <w:t>date</w:t>
      </w:r>
    </w:p>
    <w:p w:rsidR="00F061A8" w:rsidRDefault="00F061A8" w:rsidP="00F061A8">
      <w:pPr>
        <w:tabs>
          <w:tab w:val="left" w:pos="458"/>
        </w:tabs>
        <w:jc w:val="center"/>
        <w:rPr>
          <w:b/>
        </w:rPr>
      </w:pPr>
      <w:r>
        <w:rPr>
          <w:rFonts w:cs="Arial"/>
        </w:rPr>
        <w:br w:type="page"/>
      </w:r>
      <w:r>
        <w:rPr>
          <w:b/>
        </w:rPr>
        <w:t>SECTION I</w:t>
      </w:r>
    </w:p>
    <w:p w:rsidR="00F061A8" w:rsidRDefault="00F061A8">
      <w:pPr>
        <w:jc w:val="center"/>
      </w:pPr>
      <w:r>
        <w:rPr>
          <w:b/>
        </w:rPr>
        <w:t>CONDITIONS TO BIDDING</w:t>
      </w:r>
    </w:p>
    <w:p w:rsidR="00F061A8" w:rsidRDefault="00F061A8"/>
    <w:p w:rsidR="00F061A8" w:rsidRDefault="00F061A8">
      <w:r>
        <w:rPr>
          <w:b/>
        </w:rPr>
        <w:t>Solicitation Reference Number:</w:t>
      </w:r>
      <w:r>
        <w:t xml:space="preserve">  The above</w:t>
      </w:r>
      <w:r>
        <w:noBreakHyphen/>
        <w:t>number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F061A8" w:rsidRDefault="00F061A8">
      <w:pPr>
        <w:ind w:left="720" w:hanging="720"/>
        <w:rPr>
          <w:b/>
        </w:rPr>
      </w:pPr>
    </w:p>
    <w:p w:rsidR="00F061A8" w:rsidRDefault="00F061A8">
      <w:pPr>
        <w:rPr>
          <w:b/>
        </w:rPr>
      </w:pPr>
      <w:r>
        <w:rPr>
          <w:b/>
        </w:rPr>
        <w:t>John T. Lowe</w:t>
      </w:r>
    </w:p>
    <w:p w:rsidR="00F061A8" w:rsidRDefault="00F061A8">
      <w:r>
        <w:t>Telephone:   785-296-3126</w:t>
      </w:r>
    </w:p>
    <w:p w:rsidR="00F061A8" w:rsidRDefault="00F061A8">
      <w:r>
        <w:t>Facsimile:  785-296-7240</w:t>
      </w:r>
    </w:p>
    <w:p w:rsidR="00F061A8" w:rsidRDefault="00F061A8">
      <w:pPr>
        <w:tabs>
          <w:tab w:val="left" w:pos="1530"/>
        </w:tabs>
      </w:pPr>
      <w:r>
        <w:t>E-Mail Address:  john.lowe</w:t>
      </w:r>
      <w:r w:rsidRPr="003031DE">
        <w:rPr>
          <w:rFonts w:cs="Arial"/>
        </w:rPr>
        <w:t>@da.ks.gov</w:t>
      </w:r>
    </w:p>
    <w:p w:rsidR="00F061A8" w:rsidRDefault="00F061A8">
      <w:smartTag w:uri="urn:schemas-microsoft-com:office:smarttags" w:element="State">
        <w:smartTag w:uri="urn:schemas-microsoft-com:office:smarttags" w:element="place">
          <w:r>
            <w:t>Kansas</w:t>
          </w:r>
        </w:smartTag>
      </w:smartTag>
      <w:r>
        <w:t xml:space="preserve"> Division of Purchases</w:t>
      </w:r>
    </w:p>
    <w:p w:rsidR="00F061A8" w:rsidRDefault="00F061A8">
      <w:r>
        <w:t>900 SW Jackson, Room 102N</w:t>
      </w:r>
    </w:p>
    <w:p w:rsidR="00F061A8" w:rsidRDefault="00F061A8">
      <w:smartTag w:uri="urn:schemas-microsoft-com:office:smarttags" w:element="place">
        <w:smartTag w:uri="urn:schemas-microsoft-com:office:smarttags" w:element="City">
          <w:r>
            <w:t>Topeka</w:t>
          </w:r>
        </w:smartTag>
        <w:r>
          <w:t xml:space="preserve">, </w:t>
        </w:r>
        <w:smartTag w:uri="urn:schemas-microsoft-com:office:smarttags" w:element="State">
          <w:r>
            <w:t>KS</w:t>
          </w:r>
        </w:smartTag>
        <w:r>
          <w:t xml:space="preserve">  </w:t>
        </w:r>
        <w:smartTag w:uri="urn:schemas-microsoft-com:office:smarttags" w:element="PostalCode">
          <w:r>
            <w:t>66612</w:t>
          </w:r>
        </w:smartTag>
      </w:smartTag>
      <w:r>
        <w:t>-1286</w:t>
      </w:r>
    </w:p>
    <w:p w:rsidR="00F061A8" w:rsidRDefault="00F061A8"/>
    <w:p w:rsidR="00F061A8" w:rsidRDefault="00F061A8">
      <w:r>
        <w:t>Failure to notify the Procurement Officer of any conflicts or ambiguities in the Request may result in items being resolved in the best interest of the State.  Any modification to this Request as a result of the pre-proposal conference, as well as written answers to written questions, shall be made in writing by addendum and mailed to all vendors who received the original request from the Division of Purchases.  Only written communications are binding.</w:t>
      </w:r>
    </w:p>
    <w:p w:rsidR="00F061A8" w:rsidRDefault="00F061A8">
      <w:pPr>
        <w:ind w:left="720" w:hanging="720"/>
      </w:pPr>
    </w:p>
    <w:p w:rsidR="00F061A8" w:rsidRDefault="00F061A8">
      <w:r>
        <w:rPr>
          <w:b/>
        </w:rPr>
        <w:t>Cost of Preparing Bid Response:</w:t>
      </w:r>
      <w: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t>Kansas</w:t>
          </w:r>
        </w:smartTag>
      </w:smartTag>
      <w:r>
        <w:t xml:space="preserve"> and will be a matter of public record subsequent to signing of the contract or rejection of all bids.</w:t>
      </w:r>
    </w:p>
    <w:p w:rsidR="00F061A8" w:rsidRDefault="00F061A8"/>
    <w:p w:rsidR="00F061A8" w:rsidRDefault="00F061A8">
      <w:r>
        <w:rPr>
          <w:b/>
        </w:rPr>
        <w:t>Evaluation of Bids:</w:t>
      </w:r>
      <w: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State">
        <w:smartTag w:uri="urn:schemas-microsoft-com:office:smarttags" w:element="place">
          <w:r>
            <w:t>Kansas</w:t>
          </w:r>
        </w:smartTag>
      </w:smartTag>
      <w:r>
        <w:t>.</w:t>
      </w:r>
    </w:p>
    <w:p w:rsidR="00F061A8" w:rsidRDefault="00F061A8"/>
    <w:p w:rsidR="00F061A8" w:rsidRDefault="00F061A8">
      <w:r>
        <w:rPr>
          <w:b/>
        </w:rPr>
        <w:t>Acceptance or Rejection:</w:t>
      </w:r>
      <w: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F061A8" w:rsidRDefault="00F061A8"/>
    <w:p w:rsidR="00F061A8" w:rsidRDefault="00F061A8">
      <w:r>
        <w:rPr>
          <w:b/>
        </w:rPr>
        <w:t>Contract:</w:t>
      </w:r>
      <w:r>
        <w:t xml:space="preserve">  The successful vendor will be required to enter into a written contract with the State.  The vendor agrees to accept the provisions of form DA</w:t>
      </w:r>
      <w:r>
        <w:noBreakHyphen/>
        <w:t>146a, Contractual Provisions Attachment, which is incorporated into all contracts with the State and is attached to this Solicitation.</w:t>
      </w:r>
    </w:p>
    <w:p w:rsidR="00F061A8" w:rsidRDefault="00F061A8"/>
    <w:p w:rsidR="00F061A8" w:rsidRDefault="00F061A8">
      <w:r>
        <w:rPr>
          <w:b/>
        </w:rPr>
        <w:t>Contract Documents:</w:t>
      </w:r>
      <w:r>
        <w:t xml:space="preserve">  This Solicitation and any amendments and the bid response and any amendments of the successful vendor shall be incorporated along with the DA</w:t>
      </w:r>
      <w:r>
        <w:noBreakHyphen/>
        <w:t>146a into the written contract award which shall compose the complete understanding of the parties.</w:t>
      </w:r>
    </w:p>
    <w:p w:rsidR="00F061A8" w:rsidRDefault="00F061A8"/>
    <w:p w:rsidR="00F061A8" w:rsidRDefault="00F061A8">
      <w:r>
        <w:t>In the event of a conflict in terms of language among the documents, the following order of precedence shall govern:</w:t>
      </w:r>
    </w:p>
    <w:p w:rsidR="00F061A8" w:rsidRDefault="00F061A8"/>
    <w:p w:rsidR="00F061A8" w:rsidRDefault="00F061A8">
      <w:pPr>
        <w:tabs>
          <w:tab w:val="left" w:pos="360"/>
        </w:tabs>
      </w:pPr>
      <w:r>
        <w:t>1.</w:t>
      </w:r>
      <w:r>
        <w:tab/>
        <w:t>Form DA</w:t>
      </w:r>
      <w:r>
        <w:noBreakHyphen/>
        <w:t>146a;</w:t>
      </w:r>
    </w:p>
    <w:p w:rsidR="00F061A8" w:rsidRDefault="00F061A8">
      <w:pPr>
        <w:tabs>
          <w:tab w:val="left" w:pos="360"/>
        </w:tabs>
      </w:pPr>
      <w:r>
        <w:t>2.</w:t>
      </w:r>
      <w:r>
        <w:tab/>
        <w:t>written modifications to the executed contract;</w:t>
      </w:r>
    </w:p>
    <w:p w:rsidR="00F061A8" w:rsidRDefault="00F061A8">
      <w:pPr>
        <w:tabs>
          <w:tab w:val="left" w:pos="360"/>
        </w:tabs>
      </w:pPr>
      <w:r>
        <w:t>3.</w:t>
      </w:r>
      <w:r>
        <w:tab/>
        <w:t>written contract signed by the parties;</w:t>
      </w:r>
    </w:p>
    <w:p w:rsidR="00F061A8" w:rsidRDefault="00F061A8">
      <w:pPr>
        <w:tabs>
          <w:tab w:val="left" w:pos="360"/>
        </w:tabs>
      </w:pPr>
      <w:r>
        <w:t>4.</w:t>
      </w:r>
      <w:r>
        <w:tab/>
        <w:t>this Solicitation including any and all addenda; and</w:t>
      </w:r>
    </w:p>
    <w:p w:rsidR="00F061A8" w:rsidRDefault="00F061A8">
      <w:pPr>
        <w:tabs>
          <w:tab w:val="left" w:pos="360"/>
        </w:tabs>
      </w:pPr>
      <w:r>
        <w:t>5.</w:t>
      </w:r>
      <w:r>
        <w:tab/>
        <w:t>contractor's written bid response submitted in response to this Request as finalized.</w:t>
      </w:r>
    </w:p>
    <w:p w:rsidR="00F061A8" w:rsidRDefault="00F061A8"/>
    <w:p w:rsidR="00F061A8" w:rsidRDefault="00F061A8">
      <w:r>
        <w:rPr>
          <w:b/>
        </w:rPr>
        <w:t>Contract Formation:</w:t>
      </w:r>
      <w: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F061A8" w:rsidRDefault="00F061A8"/>
    <w:p w:rsidR="00F061A8" w:rsidRDefault="00F061A8">
      <w:r>
        <w:rPr>
          <w:b/>
        </w:rPr>
        <w:t>Open Records Act (K.S.A</w:t>
      </w:r>
      <w:r>
        <w:t>.</w:t>
      </w:r>
      <w:r>
        <w:rPr>
          <w:b/>
        </w:rPr>
        <w:t xml:space="preserve"> 45-215 et seq.):</w:t>
      </w:r>
      <w:r>
        <w:t xml:space="preserve">  All bid responses become the property of the State of </w:t>
      </w:r>
      <w:smartTag w:uri="urn:schemas-microsoft-com:office:smarttags" w:element="place">
        <w:smartTag w:uri="urn:schemas-microsoft-com:office:smarttags" w:element="State">
          <w:r>
            <w:t>Kansas</w:t>
          </w:r>
        </w:smartTag>
      </w:smartTag>
      <w:r>
        <w:t xml:space="preserve">.  </w:t>
      </w:r>
      <w:smartTag w:uri="urn:schemas-microsoft-com:office:smarttags" w:element="State">
        <w:smartTag w:uri="urn:schemas-microsoft-com:office:smarttags" w:element="place">
          <w:r>
            <w:t>Kansas</w:t>
          </w:r>
        </w:smartTag>
      </w:smartTag>
      <w:r>
        <w:t xml:space="preserve"> law requires all information contained in bid responses to become open for public review once a contract is signed or all bid responses are rejected.</w:t>
      </w:r>
    </w:p>
    <w:p w:rsidR="00F061A8" w:rsidRDefault="00F061A8">
      <w:r>
        <w:br w:type="page"/>
      </w:r>
      <w:r>
        <w:rPr>
          <w:b/>
        </w:rPr>
        <w:t>Federal, State and Local Taxes</w:t>
      </w:r>
      <w:r>
        <w:rPr>
          <w:b/>
        </w:rPr>
        <w:noBreakHyphen/>
        <w:t>Governmental Entity:</w:t>
      </w:r>
      <w: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Pr>
          <w:b/>
        </w:rPr>
        <w:t xml:space="preserve">The State of </w:t>
      </w:r>
      <w:smartTag w:uri="urn:schemas-microsoft-com:office:smarttags" w:element="State">
        <w:smartTag w:uri="urn:schemas-microsoft-com:office:smarttags" w:element="place">
          <w:r>
            <w:rPr>
              <w:b/>
            </w:rPr>
            <w:t>Kansas</w:t>
          </w:r>
        </w:smartTag>
      </w:smartTag>
      <w:r>
        <w:rPr>
          <w:b/>
        </w:rPr>
        <w:t xml:space="preserve"> is exempt from state sales or use taxes and federal excise taxes for direct purchases.  These taxes shall not be included in the vendor's price quotations.</w:t>
      </w:r>
    </w:p>
    <w:p w:rsidR="00F061A8" w:rsidRDefault="00F061A8"/>
    <w:p w:rsidR="00F061A8" w:rsidRDefault="00F061A8">
      <w:pPr>
        <w:rPr>
          <w:snapToGrid w:val="0"/>
        </w:rPr>
      </w:pPr>
      <w:r>
        <w:rPr>
          <w:b/>
          <w:snapToGrid w:val="0"/>
        </w:rPr>
        <w:t>Debarment of State Contractors.</w:t>
      </w:r>
      <w:r>
        <w:rPr>
          <w:snapToGrid w:val="0"/>
        </w:rPr>
        <w:t xml:space="preserve">  </w:t>
      </w:r>
      <w:r>
        <w:t>Any vendor who defaults on delivery as defined in this Solicitation may, be barred</w:t>
      </w:r>
      <w:r>
        <w:rPr>
          <w:snapToGrid w:val="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F061A8" w:rsidRDefault="00F061A8"/>
    <w:p w:rsidR="00F061A8" w:rsidRDefault="00F061A8">
      <w:r>
        <w:rPr>
          <w:b/>
        </w:rPr>
        <w:t>Insurance:</w:t>
      </w:r>
      <w:r>
        <w:t xml:space="preserve">  The State shall not be required to purchase any insurance against loss or damage to any personal property nor shall the State establish a "self</w:t>
      </w:r>
      <w:r>
        <w:noBreakHyphen/>
        <w:t>insurance" fund to protect against any loss or damage.  Subject to the provisions of the Kansas Tort Claims Act, the vendor shall bear the risk of any loss or damage to any personal property.</w:t>
      </w:r>
    </w:p>
    <w:p w:rsidR="00F061A8" w:rsidRDefault="00F061A8" w:rsidP="00F061A8">
      <w:pPr>
        <w:jc w:val="center"/>
        <w:rPr>
          <w:b/>
        </w:rPr>
      </w:pPr>
      <w:r>
        <w:br w:type="page"/>
      </w:r>
      <w:r>
        <w:rPr>
          <w:b/>
        </w:rPr>
        <w:t>SECTION II</w:t>
      </w:r>
    </w:p>
    <w:p w:rsidR="00F061A8" w:rsidRDefault="00F061A8">
      <w:pPr>
        <w:jc w:val="center"/>
        <w:rPr>
          <w:b/>
        </w:rPr>
      </w:pPr>
      <w:r>
        <w:rPr>
          <w:b/>
        </w:rPr>
        <w:t>BID INSTRUCTIONS</w:t>
      </w:r>
    </w:p>
    <w:p w:rsidR="00F061A8" w:rsidRDefault="00F061A8">
      <w:pPr>
        <w:rPr>
          <w:b/>
        </w:rPr>
      </w:pPr>
    </w:p>
    <w:p w:rsidR="00F061A8" w:rsidRDefault="00F061A8">
      <w:r>
        <w:rPr>
          <w:b/>
        </w:rPr>
        <w:t>Preparation of Bid Response:</w:t>
      </w:r>
      <w:r>
        <w:t xml:space="preserve">  Prices are to be entered in spaces provided on the BID FORM if provided herein.  Computations and totals shall be indicated where required.  The State has the right to rely on any price quotes provided by vendors.  The vendor shall be responsible for any mathematical error in price quotes.  The State reserves the right to reject bid responses which contain errors.</w:t>
      </w:r>
    </w:p>
    <w:p w:rsidR="00F061A8" w:rsidRDefault="00F061A8"/>
    <w:p w:rsidR="00F061A8" w:rsidRDefault="00F061A8">
      <w:pPr>
        <w:rPr>
          <w:b/>
        </w:rPr>
      </w:pPr>
      <w:r>
        <w:rPr>
          <w:b/>
        </w:rPr>
        <w:t>Vendors are instructed to prepare their Bid Response following the same sequence as the Invitation For Bid.</w:t>
      </w:r>
    </w:p>
    <w:p w:rsidR="00F061A8" w:rsidRDefault="00F061A8"/>
    <w:p w:rsidR="00F061A8" w:rsidRDefault="00F061A8">
      <w:pPr>
        <w:rPr>
          <w:b/>
        </w:rPr>
      </w:pPr>
      <w:r>
        <w:rPr>
          <w:b/>
        </w:rPr>
        <w:t>Submission of Bid Responses:  Vendor's bid response shall consist of:</w:t>
      </w:r>
    </w:p>
    <w:p w:rsidR="00F061A8" w:rsidRDefault="00F061A8" w:rsidP="00F061A8">
      <w:pPr>
        <w:numPr>
          <w:ilvl w:val="0"/>
          <w:numId w:val="2"/>
        </w:numPr>
        <w:rPr>
          <w:b/>
        </w:rPr>
      </w:pPr>
      <w:r>
        <w:rPr>
          <w:b/>
        </w:rPr>
        <w:t>Signature Sheet</w:t>
      </w:r>
    </w:p>
    <w:p w:rsidR="00F061A8" w:rsidRDefault="00F061A8" w:rsidP="00F061A8">
      <w:pPr>
        <w:numPr>
          <w:ilvl w:val="0"/>
          <w:numId w:val="2"/>
        </w:numPr>
        <w:rPr>
          <w:b/>
        </w:rPr>
      </w:pPr>
      <w:r>
        <w:rPr>
          <w:b/>
        </w:rPr>
        <w:t>Suppleir Diversity Survey Form</w:t>
      </w:r>
    </w:p>
    <w:p w:rsidR="00F061A8" w:rsidRDefault="00F061A8" w:rsidP="00F061A8">
      <w:pPr>
        <w:numPr>
          <w:ilvl w:val="0"/>
          <w:numId w:val="2"/>
        </w:numPr>
        <w:rPr>
          <w:b/>
        </w:rPr>
      </w:pPr>
      <w:r>
        <w:rPr>
          <w:b/>
        </w:rPr>
        <w:t>Tax Clearance Certificate</w:t>
      </w:r>
    </w:p>
    <w:p w:rsidR="00F061A8" w:rsidRDefault="00F061A8" w:rsidP="00F061A8">
      <w:pPr>
        <w:numPr>
          <w:ilvl w:val="0"/>
          <w:numId w:val="2"/>
        </w:numPr>
        <w:rPr>
          <w:b/>
        </w:rPr>
      </w:pPr>
      <w:r>
        <w:rPr>
          <w:b/>
        </w:rPr>
        <w:t>A signed copy of any Addenda issued for this Request</w:t>
      </w:r>
    </w:p>
    <w:p w:rsidR="00F061A8" w:rsidRDefault="00F061A8" w:rsidP="00F061A8">
      <w:pPr>
        <w:numPr>
          <w:ilvl w:val="0"/>
          <w:numId w:val="2"/>
        </w:numPr>
        <w:rPr>
          <w:b/>
        </w:rPr>
      </w:pPr>
      <w:r>
        <w:rPr>
          <w:b/>
        </w:rPr>
        <w:t>One (1) copy of the bid response, including literature and other supporting documents;</w:t>
      </w:r>
    </w:p>
    <w:p w:rsidR="00F061A8" w:rsidRDefault="00F061A8">
      <w:pPr>
        <w:rPr>
          <w:b/>
        </w:rPr>
      </w:pPr>
    </w:p>
    <w:p w:rsidR="00F061A8" w:rsidRDefault="00F061A8">
      <w:pPr>
        <w:rPr>
          <w:b/>
        </w:rPr>
      </w:pPr>
      <w:r>
        <w:rPr>
          <w:b/>
        </w:rPr>
        <w:t xml:space="preserve">Vendor's bid response, sealed securely in an envelope or other container, shall be received promptly at 2:00 p.m., Central Standard or Daylight Savings Time, whichever is in effect, on </w:t>
      </w:r>
      <w:r w:rsidR="001C2CB0">
        <w:rPr>
          <w:b/>
        </w:rPr>
        <w:br/>
        <w:t>March 29, 2010</w:t>
      </w:r>
      <w:r>
        <w:rPr>
          <w:b/>
        </w:rPr>
        <w:t>,</w:t>
      </w:r>
      <w:r>
        <w:t xml:space="preserve"> </w:t>
      </w:r>
      <w:r>
        <w:rPr>
          <w:b/>
        </w:rPr>
        <w:t>addressed as follows:</w:t>
      </w:r>
    </w:p>
    <w:p w:rsidR="00F061A8" w:rsidRDefault="00F061A8">
      <w:pPr>
        <w:rPr>
          <w:b/>
        </w:rPr>
      </w:pPr>
    </w:p>
    <w:p w:rsidR="00F061A8" w:rsidRDefault="00F061A8">
      <w:pPr>
        <w:rPr>
          <w:b/>
        </w:rPr>
      </w:pPr>
      <w:smartTag w:uri="urn:schemas-microsoft-com:office:smarttags" w:element="State">
        <w:smartTag w:uri="urn:schemas-microsoft-com:office:smarttags" w:element="place">
          <w:r>
            <w:rPr>
              <w:b/>
            </w:rPr>
            <w:t>Kansas</w:t>
          </w:r>
        </w:smartTag>
      </w:smartTag>
      <w:r>
        <w:rPr>
          <w:b/>
        </w:rPr>
        <w:t xml:space="preserve"> Division of Purchases</w:t>
      </w:r>
    </w:p>
    <w:p w:rsidR="00F061A8" w:rsidRDefault="001C2CB0">
      <w:pPr>
        <w:rPr>
          <w:b/>
        </w:rPr>
      </w:pPr>
      <w:r>
        <w:rPr>
          <w:b/>
        </w:rPr>
        <w:t>Proposal #12907</w:t>
      </w:r>
    </w:p>
    <w:p w:rsidR="00F061A8" w:rsidRDefault="00F061A8">
      <w:pPr>
        <w:rPr>
          <w:b/>
        </w:rPr>
      </w:pPr>
      <w:r>
        <w:rPr>
          <w:b/>
        </w:rPr>
        <w:t xml:space="preserve">Closing:  </w:t>
      </w:r>
      <w:r w:rsidR="001C2CB0">
        <w:rPr>
          <w:b/>
        </w:rPr>
        <w:t>March 29, 2010</w:t>
      </w:r>
    </w:p>
    <w:p w:rsidR="00F061A8" w:rsidRDefault="00F061A8">
      <w:pPr>
        <w:rPr>
          <w:b/>
        </w:rPr>
      </w:pPr>
      <w:smartTag w:uri="urn:schemas-microsoft-com:office:smarttags" w:element="Street">
        <w:smartTag w:uri="urn:schemas-microsoft-com:office:smarttags" w:element="address">
          <w:r>
            <w:rPr>
              <w:b/>
            </w:rPr>
            <w:t>900 SW Jackson Street</w:t>
          </w:r>
        </w:smartTag>
      </w:smartTag>
      <w:r>
        <w:rPr>
          <w:b/>
        </w:rPr>
        <w:t>, Room 102N</w:t>
      </w:r>
    </w:p>
    <w:p w:rsidR="00F061A8" w:rsidRDefault="00F061A8">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smartTag>
      <w:r>
        <w:rPr>
          <w:b/>
        </w:rPr>
        <w:t xml:space="preserve">  66612</w:t>
      </w:r>
      <w:r>
        <w:rPr>
          <w:b/>
        </w:rPr>
        <w:noBreakHyphen/>
        <w:t>1286</w:t>
      </w:r>
    </w:p>
    <w:p w:rsidR="00F061A8" w:rsidRDefault="00F061A8"/>
    <w:p w:rsidR="00F061A8" w:rsidRDefault="00F061A8" w:rsidP="00F061A8">
      <w:pPr>
        <w:rPr>
          <w:rFonts w:cs="Arial"/>
        </w:rPr>
      </w:pPr>
      <w:r>
        <w:rPr>
          <w:u w:val="single"/>
        </w:rPr>
        <w:t>It is the vendor’s responsibility to ensure bids are received by the closing date and time.</w:t>
      </w:r>
      <w:r>
        <w:t>  Delays in mail delivery or any other means of transmittal, including couriers or agents of the issuing entity shall not excuse late bid submissions.</w:t>
      </w:r>
    </w:p>
    <w:p w:rsidR="00F061A8" w:rsidRDefault="00F061A8" w:rsidP="00F061A8"/>
    <w:p w:rsidR="00F061A8" w:rsidRDefault="00F061A8" w:rsidP="00F061A8">
      <w:r w:rsidRPr="007C7B13">
        <w:rPr>
          <w:b/>
        </w:rPr>
        <w:t>PLEASE NOTE:</w:t>
      </w:r>
      <w:r>
        <w:t xml:space="preserve">  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F061A8" w:rsidRDefault="00F061A8"/>
    <w:p w:rsidR="00F061A8" w:rsidRDefault="00F061A8" w:rsidP="00F061A8">
      <w:r>
        <w:t>Faxed or telephone bids are not acceptable unless this Solicitation is for an amount less than $25,000.00.</w:t>
      </w:r>
    </w:p>
    <w:p w:rsidR="00F061A8" w:rsidRDefault="00F061A8"/>
    <w:p w:rsidR="00F061A8" w:rsidRDefault="00F061A8">
      <w: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F061A8" w:rsidRDefault="00F061A8"/>
    <w:p w:rsidR="00F061A8" w:rsidRDefault="00F061A8">
      <w:r>
        <w:rPr>
          <w:b/>
        </w:rPr>
        <w:t>Signature of Bid Responses:</w:t>
      </w:r>
      <w:r>
        <w:t xml:space="preserve">  Each bid response shall give the complete mailing address of the vendor and be signed by an authorized representative by original signature with his or her name and legal title typed below the signature line.</w:t>
      </w:r>
    </w:p>
    <w:p w:rsidR="00F061A8" w:rsidRDefault="00F061A8"/>
    <w:p w:rsidR="00F061A8" w:rsidRDefault="00F061A8">
      <w:r>
        <w:rPr>
          <w:b/>
        </w:rPr>
        <w:t>Acknowledgment of Addenda:</w:t>
      </w:r>
      <w: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F061A8" w:rsidRDefault="00F061A8"/>
    <w:p w:rsidR="00F061A8" w:rsidRDefault="00F061A8">
      <w:r>
        <w:rPr>
          <w:b/>
        </w:rPr>
        <w:t>Modification of Bid Responses:</w:t>
      </w:r>
      <w:r>
        <w:t xml:space="preserve">  A vendor may modify a bid response by letter or by FAX transmission at any time prior to the closing date and time for receipt of bid responses. </w:t>
      </w:r>
    </w:p>
    <w:p w:rsidR="00F061A8" w:rsidRDefault="00F061A8"/>
    <w:p w:rsidR="00F061A8" w:rsidRDefault="00F061A8">
      <w:r>
        <w:rPr>
          <w:b/>
        </w:rPr>
        <w:t>Withdrawal of Bid Responses:</w:t>
      </w:r>
      <w:r>
        <w:t xml:space="preserve">  A bid response may be withdrawn on written request from the vendor to the Procurement Officer at the Division of Purchases prior to the closing date.</w:t>
      </w:r>
    </w:p>
    <w:p w:rsidR="00F061A8" w:rsidRDefault="00F061A8"/>
    <w:p w:rsidR="00F061A8" w:rsidRDefault="001C2CB0">
      <w:r>
        <w:rPr>
          <w:b/>
        </w:rPr>
        <w:br w:type="page"/>
      </w:r>
      <w:r w:rsidR="00F061A8">
        <w:rPr>
          <w:b/>
        </w:rPr>
        <w:t>Bid Disclosures:</w:t>
      </w:r>
      <w:r w:rsidR="00F061A8">
        <w:t xml:space="preserve">  At the time of closing, bid prices shall be made public information.  Interested vendors or their representatives may be present at the announcement at the following location:</w:t>
      </w:r>
    </w:p>
    <w:p w:rsidR="00F061A8" w:rsidRDefault="00F061A8"/>
    <w:p w:rsidR="00F061A8" w:rsidRDefault="00F061A8">
      <w:smartTag w:uri="urn:schemas-microsoft-com:office:smarttags" w:element="State">
        <w:smartTag w:uri="urn:schemas-microsoft-com:office:smarttags" w:element="place">
          <w:r>
            <w:t>Kansas</w:t>
          </w:r>
        </w:smartTag>
      </w:smartTag>
      <w:r>
        <w:t xml:space="preserve"> Division of Purchases</w:t>
      </w:r>
    </w:p>
    <w:p w:rsidR="00F061A8" w:rsidRDefault="00F061A8">
      <w:smartTag w:uri="urn:schemas-microsoft-com:office:smarttags" w:element="Street">
        <w:smartTag w:uri="urn:schemas-microsoft-com:office:smarttags" w:element="address">
          <w:r>
            <w:t>900 Jackson Street</w:t>
          </w:r>
        </w:smartTag>
      </w:smartTag>
      <w:r>
        <w:t>, Room 102N</w:t>
      </w:r>
    </w:p>
    <w:p w:rsidR="00F061A8" w:rsidRDefault="00F061A8">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F061A8" w:rsidRDefault="00F061A8"/>
    <w:p w:rsidR="00F061A8" w:rsidRDefault="00F061A8">
      <w:r>
        <w:t>Bid results will not be given to individuals over the telephone. Results may be obtained after contract finalization by obtaining a bid tabulation from the Division of Purchases. Bid results can be obtained by sending (do not include with bid):</w:t>
      </w:r>
    </w:p>
    <w:p w:rsidR="00F061A8" w:rsidRDefault="00F061A8"/>
    <w:p w:rsidR="00F061A8" w:rsidRDefault="00F061A8">
      <w:pPr>
        <w:ind w:left="360" w:hanging="360"/>
      </w:pPr>
      <w:r>
        <w:t>1.</w:t>
      </w:r>
      <w:r>
        <w:tab/>
        <w:t xml:space="preserve">A check for $3.00, payable to the State of </w:t>
      </w:r>
      <w:smartTag w:uri="urn:schemas-microsoft-com:office:smarttags" w:element="State">
        <w:smartTag w:uri="urn:schemas-microsoft-com:office:smarttags" w:element="place">
          <w:r>
            <w:t>Kansas</w:t>
          </w:r>
        </w:smartTag>
      </w:smartTag>
      <w:r>
        <w:t xml:space="preserve"> and</w:t>
      </w:r>
    </w:p>
    <w:p w:rsidR="00F061A8" w:rsidRDefault="00F061A8">
      <w:pPr>
        <w:ind w:left="360" w:hanging="360"/>
      </w:pPr>
      <w:r>
        <w:t>2.</w:t>
      </w:r>
      <w:r>
        <w:tab/>
        <w:t>A self -addressed, stamped envelope;</w:t>
      </w:r>
    </w:p>
    <w:p w:rsidR="00F061A8" w:rsidRDefault="00F061A8">
      <w:pPr>
        <w:ind w:left="360" w:hanging="360"/>
      </w:pPr>
      <w:r>
        <w:t>3.</w:t>
      </w:r>
      <w:r>
        <w:tab/>
        <w:t xml:space="preserve">Invitation For Bid Number, </w:t>
      </w:r>
    </w:p>
    <w:p w:rsidR="00F061A8" w:rsidRDefault="00F061A8"/>
    <w:p w:rsidR="00F061A8" w:rsidRDefault="00F061A8">
      <w:r>
        <w:t>Send to:</w:t>
      </w:r>
    </w:p>
    <w:p w:rsidR="00F061A8" w:rsidRDefault="00F061A8">
      <w:smartTag w:uri="urn:schemas-microsoft-com:office:smarttags" w:element="State">
        <w:smartTag w:uri="urn:schemas-microsoft-com:office:smarttags" w:element="place">
          <w:r>
            <w:t>Kansas</w:t>
          </w:r>
        </w:smartTag>
      </w:smartTag>
      <w:r>
        <w:t xml:space="preserve"> Division of Purchases</w:t>
      </w:r>
    </w:p>
    <w:p w:rsidR="00F061A8" w:rsidRDefault="00F061A8">
      <w:r>
        <w:t>Attention: Bid Results/Copies</w:t>
      </w:r>
    </w:p>
    <w:p w:rsidR="00F061A8" w:rsidRDefault="00F061A8">
      <w:r>
        <w:t>900 SW Jackson, Room 102N</w:t>
      </w:r>
    </w:p>
    <w:p w:rsidR="00F061A8" w:rsidRDefault="00F061A8">
      <w:smartTag w:uri="urn:schemas-microsoft-com:office:smarttags" w:element="place">
        <w:smartTag w:uri="urn:schemas-microsoft-com:office:smarttags" w:element="City">
          <w:r>
            <w:t>Topeka</w:t>
          </w:r>
        </w:smartTag>
        <w:r>
          <w:t xml:space="preserve">, </w:t>
        </w:r>
        <w:smartTag w:uri="urn:schemas-microsoft-com:office:smarttags" w:element="State">
          <w:r>
            <w:t>KS</w:t>
          </w:r>
        </w:smartTag>
      </w:smartTag>
      <w:r>
        <w:t xml:space="preserve">   66612</w:t>
      </w:r>
      <w:r>
        <w:noBreakHyphen/>
        <w:t>1286</w:t>
      </w:r>
    </w:p>
    <w:p w:rsidR="00F061A8" w:rsidRDefault="00F061A8"/>
    <w:p w:rsidR="00F061A8" w:rsidRDefault="00F061A8">
      <w:r>
        <w:t>Copies of individual bid responses may be obtained under the Kansas Open Records Act by calling 785</w:t>
      </w:r>
      <w:r>
        <w:noBreakHyphen/>
        <w:t>296</w:t>
      </w:r>
      <w:r>
        <w:noBreakHyphen/>
        <w:t>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bid  files shall not be released until a contract has been executed or all bid responses have been rejected.</w:t>
      </w:r>
    </w:p>
    <w:p w:rsidR="00F061A8" w:rsidRDefault="00F061A8"/>
    <w:p w:rsidR="00F061A8" w:rsidRDefault="00F061A8">
      <w:r>
        <w:rPr>
          <w:b/>
        </w:rPr>
        <w:t>Notice of Award:</w:t>
      </w:r>
      <w: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F061A8" w:rsidRDefault="00F061A8">
      <w:r>
        <w:br w:type="page"/>
      </w:r>
      <w:r>
        <w:rPr>
          <w:b/>
        </w:rPr>
        <w:t>SECTION III</w:t>
      </w:r>
    </w:p>
    <w:p w:rsidR="00F061A8" w:rsidRDefault="00F061A8">
      <w:pPr>
        <w:jc w:val="center"/>
      </w:pPr>
      <w:r>
        <w:rPr>
          <w:b/>
        </w:rPr>
        <w:t>GENERAL PROVISIONS</w:t>
      </w:r>
    </w:p>
    <w:p w:rsidR="00F061A8" w:rsidRDefault="00F061A8"/>
    <w:p w:rsidR="00F061A8" w:rsidRDefault="00F061A8">
      <w:r>
        <w:rPr>
          <w:b/>
        </w:rPr>
        <w:t>Inspection:</w:t>
      </w:r>
      <w:r>
        <w:t xml:space="preserve">  The State reserves the right to reject, on arrival at destination, any items which do not conform with specification of this Solicitation.</w:t>
      </w:r>
    </w:p>
    <w:p w:rsidR="00F061A8" w:rsidRDefault="00F061A8"/>
    <w:p w:rsidR="00F061A8" w:rsidRDefault="00F061A8">
      <w:r>
        <w:rPr>
          <w:b/>
        </w:rPr>
        <w:t>Termination for Cause:</w:t>
      </w:r>
      <w:r>
        <w:t xml:space="preserve">  The Director of Purchases may terminate this contract, or any part of this contract, for cause under any one of the following circumstances:</w:t>
      </w:r>
    </w:p>
    <w:p w:rsidR="00F061A8" w:rsidRDefault="00F061A8"/>
    <w:p w:rsidR="00F061A8" w:rsidRDefault="00F061A8">
      <w:pPr>
        <w:ind w:left="360" w:hanging="360"/>
      </w:pPr>
      <w:r>
        <w:t>1.</w:t>
      </w:r>
      <w:r>
        <w:tab/>
        <w:t>the Contractor fails to make delivery of goods or services as specified in this contract; or</w:t>
      </w:r>
    </w:p>
    <w:p w:rsidR="00F061A8" w:rsidRDefault="00F061A8">
      <w:pPr>
        <w:ind w:left="360" w:hanging="360"/>
      </w:pPr>
    </w:p>
    <w:p w:rsidR="00F061A8" w:rsidRDefault="00F061A8" w:rsidP="00F061A8">
      <w:pPr>
        <w:ind w:left="360" w:hanging="360"/>
      </w:pPr>
      <w:r>
        <w:t>2.</w:t>
      </w:r>
      <w:r>
        <w:tab/>
        <w:t>the Contractor fails to perform any of the provisions of this contract, or so fails to make progress as to endanger performance of this contract in accordance with its terms.</w:t>
      </w:r>
    </w:p>
    <w:p w:rsidR="00F061A8" w:rsidRDefault="00F061A8"/>
    <w:p w:rsidR="00F061A8" w:rsidRDefault="00F061A8">
      <w: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F061A8" w:rsidRDefault="00F061A8"/>
    <w:p w:rsidR="00F061A8" w:rsidRDefault="00F061A8">
      <w:r>
        <w:rPr>
          <w:b/>
        </w:rPr>
        <w:t>Termination for Convenience:</w:t>
      </w:r>
      <w: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t>Kansas</w:t>
          </w:r>
        </w:smartTag>
      </w:smartTag>
      <w: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F061A8" w:rsidRDefault="00F061A8"/>
    <w:p w:rsidR="00F061A8" w:rsidRDefault="00F061A8">
      <w:r>
        <w:rPr>
          <w:b/>
        </w:rPr>
        <w:t>Notices:</w:t>
      </w:r>
      <w:r>
        <w:t xml:space="preserve">  All notices, demands, requests, approvals, reports, instructions, consents or other communications (collectively "notices") which may be required or desired to be given by either party to the other shall be </w:t>
      </w:r>
      <w:r>
        <w:rPr>
          <w:b/>
        </w:rPr>
        <w:t>IN WRITING</w:t>
      </w:r>
      <w:r>
        <w:t xml:space="preserve"> and addressed as follows:</w:t>
      </w:r>
    </w:p>
    <w:p w:rsidR="00F061A8" w:rsidRDefault="00F061A8"/>
    <w:p w:rsidR="00F061A8" w:rsidRDefault="000541C3">
      <w:pPr>
        <w:rPr>
          <w:b/>
        </w:rPr>
      </w:pPr>
      <w:r>
        <w:rPr>
          <w:b/>
        </w:rPr>
        <w:t>John T. Lowe</w:t>
      </w:r>
    </w:p>
    <w:p w:rsidR="00F061A8" w:rsidRDefault="00F061A8">
      <w:pPr>
        <w:rPr>
          <w:b/>
        </w:rPr>
      </w:pPr>
      <w:smartTag w:uri="urn:schemas-microsoft-com:office:smarttags" w:element="State">
        <w:smartTag w:uri="urn:schemas-microsoft-com:office:smarttags" w:element="place">
          <w:r>
            <w:rPr>
              <w:b/>
            </w:rPr>
            <w:t>Kansas</w:t>
          </w:r>
        </w:smartTag>
      </w:smartTag>
      <w:r>
        <w:rPr>
          <w:b/>
        </w:rPr>
        <w:t xml:space="preserve"> Division of Purchases</w:t>
      </w:r>
    </w:p>
    <w:p w:rsidR="00F061A8" w:rsidRDefault="00F061A8">
      <w:pPr>
        <w:rPr>
          <w:b/>
        </w:rPr>
      </w:pPr>
      <w:smartTag w:uri="urn:schemas-microsoft-com:office:smarttags" w:element="Street">
        <w:smartTag w:uri="urn:schemas-microsoft-com:office:smarttags" w:element="address">
          <w:r>
            <w:rPr>
              <w:b/>
            </w:rPr>
            <w:t>900 SW Jackson St</w:t>
          </w:r>
        </w:smartTag>
      </w:smartTag>
      <w:r>
        <w:rPr>
          <w:b/>
        </w:rPr>
        <w:t>, Room 102N</w:t>
      </w:r>
    </w:p>
    <w:p w:rsidR="00F061A8" w:rsidRDefault="00F061A8">
      <w:pPr>
        <w:rPr>
          <w:b/>
        </w:rPr>
      </w:pPr>
      <w:smartTag w:uri="urn:schemas-microsoft-com:office:smarttags" w:element="place">
        <w:smartTag w:uri="urn:schemas-microsoft-com:office:smarttags" w:element="City">
          <w:r>
            <w:rPr>
              <w:b/>
            </w:rPr>
            <w:t>Topeka</w:t>
          </w:r>
        </w:smartTag>
        <w:r>
          <w:rPr>
            <w:b/>
          </w:rPr>
          <w:t xml:space="preserve">, </w:t>
        </w:r>
        <w:smartTag w:uri="urn:schemas-microsoft-com:office:smarttags" w:element="State">
          <w:r>
            <w:rPr>
              <w:b/>
            </w:rPr>
            <w:t>KS</w:t>
          </w:r>
        </w:smartTag>
        <w:r>
          <w:rPr>
            <w:b/>
          </w:rPr>
          <w:t xml:space="preserve">  </w:t>
        </w:r>
        <w:smartTag w:uri="urn:schemas-microsoft-com:office:smarttags" w:element="PostalCode">
          <w:r>
            <w:rPr>
              <w:b/>
            </w:rPr>
            <w:t>66612</w:t>
          </w:r>
        </w:smartTag>
      </w:smartTag>
      <w:r>
        <w:rPr>
          <w:b/>
        </w:rPr>
        <w:t>-1286</w:t>
      </w:r>
    </w:p>
    <w:p w:rsidR="00F061A8" w:rsidRDefault="00F061A8">
      <w:pPr>
        <w:rPr>
          <w:b/>
        </w:rPr>
      </w:pPr>
    </w:p>
    <w:p w:rsidR="00F061A8" w:rsidRDefault="00F061A8">
      <w:r>
        <w:t>or to any other persons or addresses as may be designated by notice from one party to the other.</w:t>
      </w:r>
    </w:p>
    <w:p w:rsidR="00F061A8" w:rsidRDefault="00F061A8"/>
    <w:p w:rsidR="00F061A8" w:rsidRDefault="00F061A8">
      <w:r>
        <w:rPr>
          <w:b/>
        </w:rPr>
        <w:t>Rights and Remedies:</w:t>
      </w:r>
      <w: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F061A8" w:rsidRDefault="00F061A8"/>
    <w:p w:rsidR="00F061A8" w:rsidRDefault="00F061A8">
      <w:r>
        <w:t>If it is determined, after notice of termination for cause, that Contractor's failure was due to causes beyond the control of or negligence of the Contractor, the termination shall be a termination for convenience.</w:t>
      </w:r>
    </w:p>
    <w:p w:rsidR="00F061A8" w:rsidRDefault="00F061A8"/>
    <w:p w:rsidR="00F061A8" w:rsidRDefault="00F061A8">
      <w:r>
        <w:t xml:space="preserve">In the event of termination, the Contractor shall receive payment pro rated for that portion of the contract period services were provided to and/or goods were accepted by State subject to any offset by State for actual damages including loss of federal matching funds. </w:t>
      </w:r>
    </w:p>
    <w:p w:rsidR="00F061A8" w:rsidRDefault="00F061A8"/>
    <w:p w:rsidR="00F061A8" w:rsidRDefault="00F061A8">
      <w:r>
        <w:t>The rights and remedies of the State provided for in this contract shall not be exclusive and are in addition to any other rights and remedies provided by law.</w:t>
      </w:r>
    </w:p>
    <w:p w:rsidR="00F061A8" w:rsidRDefault="00F061A8"/>
    <w:p w:rsidR="00F061A8" w:rsidRDefault="00F061A8" w:rsidP="00F061A8">
      <w:r>
        <w:rPr>
          <w:b/>
        </w:rPr>
        <w:t>Force Majeure</w:t>
      </w:r>
      <w: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F061A8" w:rsidRDefault="00F061A8"/>
    <w:p w:rsidR="00F061A8" w:rsidRDefault="001C2CB0">
      <w:r>
        <w:rPr>
          <w:b/>
        </w:rPr>
        <w:br w:type="page"/>
      </w:r>
      <w:r w:rsidR="00F061A8">
        <w:rPr>
          <w:b/>
        </w:rPr>
        <w:t>Waiver:</w:t>
      </w:r>
      <w:r w:rsidR="00F061A8">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F061A8" w:rsidRDefault="00F061A8"/>
    <w:p w:rsidR="00F061A8" w:rsidRDefault="00F061A8">
      <w:r>
        <w:rPr>
          <w:b/>
        </w:rPr>
        <w:t>Ownership:</w:t>
      </w:r>
      <w: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F061A8" w:rsidRDefault="00F061A8"/>
    <w:p w:rsidR="00F061A8" w:rsidRDefault="00F061A8">
      <w:r>
        <w:rPr>
          <w:b/>
        </w:rPr>
        <w:t>Independent Contractor:</w:t>
      </w:r>
      <w: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F061A8" w:rsidRDefault="00F061A8"/>
    <w:p w:rsidR="00F061A8" w:rsidRDefault="00F061A8">
      <w: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F061A8" w:rsidRDefault="00F061A8"/>
    <w:p w:rsidR="00F061A8" w:rsidRDefault="00F061A8">
      <w:r>
        <w:rPr>
          <w:b/>
        </w:rPr>
        <w:t>Staff Qualifications:</w:t>
      </w:r>
      <w: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F061A8" w:rsidRDefault="00F061A8"/>
    <w:p w:rsidR="00F061A8" w:rsidRDefault="00F061A8">
      <w:r>
        <w:t>Failure of the Contractor to provide qualified staffing at the level required by the proposal specifications may result in termination of this contract and/or damages.</w:t>
      </w:r>
    </w:p>
    <w:p w:rsidR="00F061A8" w:rsidRDefault="00F061A8"/>
    <w:p w:rsidR="00F061A8" w:rsidRDefault="00F061A8">
      <w:r>
        <w:rPr>
          <w:b/>
        </w:rPr>
        <w:t>Conflict of Interest:</w:t>
      </w:r>
      <w: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F061A8" w:rsidRDefault="00F061A8"/>
    <w:p w:rsidR="00F061A8" w:rsidRDefault="00F061A8">
      <w:r>
        <w:rPr>
          <w:b/>
        </w:rPr>
        <w:t>Confidentiality:</w:t>
      </w:r>
      <w: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F061A8" w:rsidRDefault="00F061A8"/>
    <w:p w:rsidR="00F061A8" w:rsidRDefault="00F061A8">
      <w:r>
        <w:rPr>
          <w:b/>
        </w:rPr>
        <w:t>Reviews and Hearings:</w:t>
      </w:r>
      <w: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F061A8" w:rsidRDefault="00F061A8"/>
    <w:p w:rsidR="00F061A8" w:rsidRDefault="00F061A8">
      <w:r>
        <w:rPr>
          <w:b/>
        </w:rPr>
        <w:t>Nondiscrimination and Workplace Safety:</w:t>
      </w:r>
      <w: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F061A8" w:rsidRDefault="00F061A8"/>
    <w:p w:rsidR="00F061A8" w:rsidRDefault="00F061A8">
      <w:r>
        <w:rPr>
          <w:b/>
        </w:rPr>
        <w:t>Environmental Protection:</w:t>
      </w:r>
      <w: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F061A8" w:rsidRDefault="00F061A8"/>
    <w:p w:rsidR="00F061A8" w:rsidRDefault="00F061A8" w:rsidP="00F061A8">
      <w:pPr>
        <w:autoSpaceDE w:val="0"/>
        <w:autoSpaceDN w:val="0"/>
        <w:adjustRightInd w:val="0"/>
        <w:rPr>
          <w:rFonts w:cs="Arial"/>
        </w:rPr>
      </w:pPr>
      <w:r>
        <w:rPr>
          <w:rFonts w:cs="Arial"/>
          <w:b/>
          <w:bCs/>
        </w:rPr>
        <w:t>Hold Harmless:</w:t>
      </w:r>
      <w:r>
        <w:rPr>
          <w:rFonts w:cs="Arial"/>
        </w:rPr>
        <w:t xml:space="preserve">  The Contractor shall indemnify the State against any and all loss or damage to the extent arising out of the Contractor’s negligence in the performance of services under this contract and for infringement of any copyright or patent occurring in connection with or in any way incidental to or arising out of the occupancy, use, service, operations or performance of work under this contract.</w:t>
      </w:r>
    </w:p>
    <w:p w:rsidR="00F061A8" w:rsidRDefault="001C2CB0" w:rsidP="00F061A8">
      <w:r>
        <w:rPr>
          <w:rFonts w:cs="Arial"/>
        </w:rPr>
        <w:br w:type="page"/>
      </w:r>
      <w:r w:rsidR="00F061A8">
        <w:rPr>
          <w:rFonts w:cs="Arial"/>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F061A8" w:rsidRDefault="00F061A8"/>
    <w:p w:rsidR="00F061A8" w:rsidRDefault="00F061A8">
      <w:r>
        <w:rPr>
          <w:b/>
        </w:rPr>
        <w:t>Care of State Property:</w:t>
      </w:r>
      <w:r>
        <w:t xml:space="preserve">  The Contractor shall be responsible for the proper care and custody of any state</w:t>
      </w:r>
      <w:r>
        <w:noBreakHyphen/>
        <w:t>owned personal tangible property and real property furnished for Contractor's use in connection with the performance of this contract, and Contractor will reimburse State for such property's loss or damage caused by Contractor, normal wear and tear excepted.</w:t>
      </w:r>
    </w:p>
    <w:p w:rsidR="00F061A8" w:rsidRDefault="00F061A8"/>
    <w:p w:rsidR="00F061A8" w:rsidRDefault="00F061A8">
      <w:r>
        <w:rPr>
          <w:b/>
        </w:rPr>
        <w:t>Prohibition of Gratuities:</w:t>
      </w:r>
      <w: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F061A8" w:rsidRDefault="00F061A8"/>
    <w:p w:rsidR="00F061A8" w:rsidRDefault="00F061A8">
      <w:r>
        <w:rPr>
          <w:b/>
        </w:rPr>
        <w:t>Retention of Records:</w:t>
      </w:r>
      <w: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F061A8" w:rsidRDefault="00F061A8"/>
    <w:p w:rsidR="00F061A8" w:rsidRDefault="00F061A8">
      <w:r>
        <w:t>Matters involving litigation shall be kept for one (1) year following the termination of litigation, including all appeals, if the litigation exceeds five (5) years.</w:t>
      </w:r>
    </w:p>
    <w:p w:rsidR="00F061A8" w:rsidRDefault="00F061A8"/>
    <w:p w:rsidR="00F061A8" w:rsidRDefault="00F061A8">
      <w:r>
        <w:t>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post</w:t>
      </w:r>
      <w:r>
        <w:noBreakHyphen/>
        <w:t>contract period.  Delivery of and access to the records shall be at no cost to the state.</w:t>
      </w:r>
    </w:p>
    <w:p w:rsidR="00F061A8" w:rsidRDefault="00F061A8"/>
    <w:p w:rsidR="00F061A8" w:rsidRDefault="00F061A8">
      <w:r>
        <w:rPr>
          <w:b/>
        </w:rPr>
        <w:t>Federal, State and Local Taxes Contractor:</w:t>
      </w:r>
      <w:r>
        <w:t xml:space="preserve">  The State make no representation as to the exemption from liability of any tax imposed by any governmental entity on the Contractor.</w:t>
      </w:r>
    </w:p>
    <w:p w:rsidR="00F061A8" w:rsidRDefault="00F061A8"/>
    <w:p w:rsidR="00F061A8" w:rsidRPr="003031DE" w:rsidRDefault="00F061A8">
      <w:r w:rsidRPr="003031DE">
        <w:rPr>
          <w:b/>
        </w:rPr>
        <w:t>Antitrust</w:t>
      </w:r>
      <w:r w:rsidRPr="003031DE">
        <w:t xml:space="preserve">:  If the Contractor elects not to proceed, the Contractor assigns to the State all rights to and interests in any cause of action it has or may acquire under the anti-trust laws of the </w:t>
      </w:r>
      <w:smartTag w:uri="urn:schemas-microsoft-com:office:smarttags" w:element="country-region">
        <w:r w:rsidRPr="003031DE">
          <w:t>United States</w:t>
        </w:r>
      </w:smartTag>
      <w:r w:rsidRPr="003031DE">
        <w:t xml:space="preserve"> and the State of </w:t>
      </w:r>
      <w:smartTag w:uri="urn:schemas-microsoft-com:office:smarttags" w:element="place">
        <w:smartTag w:uri="urn:schemas-microsoft-com:office:smarttags" w:element="State">
          <w:r w:rsidRPr="003031DE">
            <w:t>Kansas</w:t>
          </w:r>
        </w:smartTag>
      </w:smartTag>
      <w:r w:rsidRPr="003031DE">
        <w:t xml:space="preserve"> relating to the particular products or services purchased or acquired by the State pursuant to this contract.</w:t>
      </w:r>
    </w:p>
    <w:p w:rsidR="00F061A8" w:rsidRDefault="00F061A8"/>
    <w:p w:rsidR="00F061A8" w:rsidRDefault="00F061A8">
      <w:r>
        <w:rPr>
          <w:b/>
        </w:rPr>
        <w:t>Modification:</w:t>
      </w:r>
      <w: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F061A8" w:rsidRDefault="00F061A8"/>
    <w:p w:rsidR="00F061A8" w:rsidRDefault="00F061A8">
      <w:r>
        <w:rPr>
          <w:b/>
        </w:rPr>
        <w:t>Assignment:</w:t>
      </w:r>
      <w:r>
        <w:t xml:space="preserve">  The Contractor shall not assign, convey, encumber, or otherwise transfer its rights or duties under this contract without the prior written consent of the State. </w:t>
      </w:r>
    </w:p>
    <w:p w:rsidR="00F061A8" w:rsidRDefault="00F061A8"/>
    <w:p w:rsidR="00F061A8" w:rsidRDefault="00F061A8">
      <w:r>
        <w:t>This contract may terminate in the event of its assignment, conveyance, encumbrance or other transfer by the Contractor without the prior written consent of the State.</w:t>
      </w:r>
    </w:p>
    <w:p w:rsidR="00F061A8" w:rsidRDefault="00F061A8"/>
    <w:p w:rsidR="00F061A8" w:rsidRDefault="00F061A8">
      <w:r>
        <w:rPr>
          <w:b/>
        </w:rPr>
        <w:t>Third Party Beneficiaries:</w:t>
      </w:r>
      <w:r>
        <w:t xml:space="preserve">  This contract shall not be construed as providing an enforceable right to any third party.</w:t>
      </w:r>
    </w:p>
    <w:p w:rsidR="00F061A8" w:rsidRDefault="00F061A8"/>
    <w:p w:rsidR="00F061A8" w:rsidRDefault="00F061A8">
      <w:r>
        <w:rPr>
          <w:b/>
        </w:rPr>
        <w:t>Captions:</w:t>
      </w:r>
      <w:r>
        <w:t xml:space="preserve">  The captions or headings in this contract are for reference only and do not define, describe, extend, or limit the scope or intent of this contract.</w:t>
      </w:r>
    </w:p>
    <w:p w:rsidR="00F061A8" w:rsidRDefault="00F061A8"/>
    <w:p w:rsidR="00F061A8" w:rsidRDefault="00F061A8">
      <w:r>
        <w:rPr>
          <w:b/>
        </w:rPr>
        <w:t>Severability:</w:t>
      </w:r>
      <w: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F061A8" w:rsidRDefault="00F061A8"/>
    <w:p w:rsidR="00F061A8" w:rsidRDefault="00F061A8">
      <w:r>
        <w:rPr>
          <w:b/>
        </w:rPr>
        <w:t>Governing Law:</w:t>
      </w:r>
      <w:r>
        <w:t xml:space="preserve">  This contract shall be governed by the laws of the State of </w:t>
      </w:r>
      <w:smartTag w:uri="urn:schemas-microsoft-com:office:smarttags" w:element="State">
        <w:r>
          <w:t>Kansas</w:t>
        </w:r>
      </w:smartTag>
      <w:r>
        <w:t xml:space="preserve"> and shall be deemed executed at </w:t>
      </w:r>
      <w:smartTag w:uri="urn:schemas-microsoft-com:office:smarttags" w:element="City">
        <w:r>
          <w:t>Topeka</w:t>
        </w:r>
      </w:smartTag>
      <w:r>
        <w:t xml:space="preserve">, </w:t>
      </w:r>
      <w:smartTag w:uri="urn:schemas-microsoft-com:office:smarttags" w:element="place">
        <w:smartTag w:uri="urn:schemas-microsoft-com:office:smarttags" w:element="City">
          <w:r>
            <w:t>Shawnee County</w:t>
          </w:r>
        </w:smartTag>
        <w:r>
          <w:t xml:space="preserve">, </w:t>
        </w:r>
        <w:smartTag w:uri="urn:schemas-microsoft-com:office:smarttags" w:element="State">
          <w:r>
            <w:t>Kansas</w:t>
          </w:r>
        </w:smartTag>
      </w:smartTag>
      <w:r>
        <w:t>.</w:t>
      </w:r>
    </w:p>
    <w:p w:rsidR="00F061A8" w:rsidRDefault="00F061A8"/>
    <w:p w:rsidR="00F061A8" w:rsidRDefault="001C2CB0">
      <w:r>
        <w:rPr>
          <w:b/>
        </w:rPr>
        <w:br w:type="page"/>
      </w:r>
      <w:r w:rsidR="00F061A8">
        <w:rPr>
          <w:b/>
        </w:rPr>
        <w:t>Jurisdiction:</w:t>
      </w:r>
      <w:r w:rsidR="00F061A8">
        <w:t xml:space="preserve">  The parties shall bring any and all legal proceedings arising hereunder in the State of </w:t>
      </w:r>
      <w:smartTag w:uri="urn:schemas-microsoft-com:office:smarttags" w:element="State">
        <w:r w:rsidR="00F061A8">
          <w:t>Kansas</w:t>
        </w:r>
      </w:smartTag>
      <w:r w:rsidR="00F061A8">
        <w:t xml:space="preserve">, </w:t>
      </w:r>
      <w:smartTag w:uri="urn:schemas-microsoft-com:office:smarttags" w:element="place">
        <w:smartTag w:uri="urn:schemas-microsoft-com:office:smarttags" w:element="PlaceType">
          <w:r w:rsidR="00F061A8">
            <w:t>District</w:t>
          </w:r>
        </w:smartTag>
        <w:r w:rsidR="00F061A8">
          <w:t xml:space="preserve"> </w:t>
        </w:r>
        <w:smartTag w:uri="urn:schemas-microsoft-com:office:smarttags" w:element="PlaceType">
          <w:r w:rsidR="00F061A8">
            <w:t>Court</w:t>
          </w:r>
        </w:smartTag>
        <w:r w:rsidR="00F061A8">
          <w:t xml:space="preserve"> </w:t>
        </w:r>
        <w:smartTag w:uri="urn:schemas-microsoft-com:office:smarttags" w:element="PlaceName">
          <w:r w:rsidR="00F061A8">
            <w:t>of</w:t>
          </w:r>
        </w:smartTag>
        <w:r w:rsidR="00F061A8">
          <w:t xml:space="preserve"> </w:t>
        </w:r>
        <w:smartTag w:uri="urn:schemas-microsoft-com:office:smarttags" w:element="PlaceName">
          <w:r w:rsidR="00F061A8">
            <w:t>Shawnee</w:t>
          </w:r>
        </w:smartTag>
        <w:r w:rsidR="00F061A8">
          <w:t xml:space="preserve"> </w:t>
        </w:r>
        <w:smartTag w:uri="urn:schemas-microsoft-com:office:smarttags" w:element="PlaceType">
          <w:r w:rsidR="00F061A8">
            <w:t>County</w:t>
          </w:r>
        </w:smartTag>
      </w:smartTag>
      <w:r w:rsidR="00F061A8">
        <w:t xml:space="preserve">.  The United States District Court for the State of </w:t>
      </w:r>
      <w:smartTag w:uri="urn:schemas-microsoft-com:office:smarttags" w:element="State">
        <w:r w:rsidR="00F061A8">
          <w:t>Kansas</w:t>
        </w:r>
      </w:smartTag>
      <w:r w:rsidR="00F061A8">
        <w:t xml:space="preserve"> sitting in </w:t>
      </w:r>
      <w:smartTag w:uri="urn:schemas-microsoft-com:office:smarttags" w:element="City">
        <w:r w:rsidR="00F061A8">
          <w:t>Topeka</w:t>
        </w:r>
      </w:smartTag>
      <w:r w:rsidR="00F061A8">
        <w:t xml:space="preserve">, </w:t>
      </w:r>
      <w:smartTag w:uri="urn:schemas-microsoft-com:office:smarttags" w:element="place">
        <w:smartTag w:uri="urn:schemas-microsoft-com:office:smarttags" w:element="City">
          <w:r w:rsidR="00F061A8">
            <w:t>Shawnee County</w:t>
          </w:r>
        </w:smartTag>
        <w:r w:rsidR="00F061A8">
          <w:t xml:space="preserve">, </w:t>
        </w:r>
        <w:smartTag w:uri="urn:schemas-microsoft-com:office:smarttags" w:element="State">
          <w:r w:rsidR="00F061A8">
            <w:t>Kansas</w:t>
          </w:r>
        </w:smartTag>
      </w:smartTag>
      <w:r w:rsidR="00F061A8">
        <w:t>, shall be the venue for any federal action or proceeding arising hereunder in which the State is a party.</w:t>
      </w:r>
    </w:p>
    <w:p w:rsidR="00F061A8" w:rsidRDefault="00F061A8"/>
    <w:p w:rsidR="00F061A8" w:rsidRDefault="00F061A8">
      <w:r>
        <w:rPr>
          <w:b/>
        </w:rPr>
        <w:t>Mandatory Provisions:</w:t>
      </w:r>
      <w:r>
        <w:t xml:space="preserve">  The provisions found in Contractual Provisions Attachment (DA</w:t>
      </w:r>
      <w:r>
        <w:noBreakHyphen/>
        <w:t>146a) which is attached are incorporated by reference and made a part of this contract.</w:t>
      </w:r>
    </w:p>
    <w:p w:rsidR="00F061A8" w:rsidRDefault="00F061A8"/>
    <w:p w:rsidR="00F061A8" w:rsidRDefault="00F061A8">
      <w:r>
        <w:rPr>
          <w:b/>
        </w:rPr>
        <w:t>Integration:</w:t>
      </w:r>
      <w: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F061A8" w:rsidRDefault="00F061A8"/>
    <w:p w:rsidR="00F061A8" w:rsidRDefault="00F061A8">
      <w:pPr>
        <w:rPr>
          <w:b/>
          <w:color w:val="FF0000"/>
        </w:rPr>
      </w:pPr>
      <w:r>
        <w:rPr>
          <w:b/>
        </w:rPr>
        <w:t>Procurement Card (P-Card):</w:t>
      </w:r>
      <w:r>
        <w:t xml:space="preserve">  Presently, many State Agencies use a State of Kansas Business Procurement Card (Visa-branded) in lieu of a state warrant to pay for some of its purchases.  No additional charges will be allowed for using the card.  </w:t>
      </w:r>
      <w:r w:rsidRPr="00667DCA">
        <w:rPr>
          <w:b/>
          <w:color w:val="FF0000"/>
        </w:rPr>
        <w:t>Please indicate on the Signature Sheet if you will accept the Business Procurement Card for payment.</w:t>
      </w:r>
    </w:p>
    <w:p w:rsidR="00F061A8" w:rsidRDefault="00F061A8"/>
    <w:p w:rsidR="00F061A8" w:rsidRDefault="00F061A8">
      <w:r>
        <w:rPr>
          <w:b/>
        </w:rPr>
        <w:t>Criminal Or Civil Offense Of An Individual Or Entity That Controls A Company Or Organization Or Will Perform Work Under This Contract:</w:t>
      </w:r>
      <w: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F061A8" w:rsidRDefault="00F061A8"/>
    <w:p w:rsidR="00F061A8" w:rsidRDefault="00F061A8">
      <w:r>
        <w:rPr>
          <w:b/>
        </w:rPr>
        <w:t>Competition:</w:t>
      </w:r>
      <w: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F061A8" w:rsidRDefault="00F061A8"/>
    <w:p w:rsidR="00F061A8" w:rsidRDefault="00F061A8">
      <w:pPr>
        <w:rPr>
          <w:rFonts w:cs="Arial"/>
        </w:rPr>
      </w:pPr>
      <w:r w:rsidRPr="00B4668D">
        <w:rPr>
          <w:rFonts w:cs="Arial"/>
          <w:b/>
        </w:rPr>
        <w:t>Political Subdivisions</w:t>
      </w:r>
      <w:r w:rsidRPr="00B4668D">
        <w:rPr>
          <w:rFonts w:cs="Arial"/>
        </w:rPr>
        <w:t xml:space="preserve">:  Political subdivisions (City, County, </w:t>
      </w:r>
      <w:smartTag w:uri="urn:schemas-microsoft-com:office:smarttags" w:element="place">
        <w:r w:rsidRPr="00B4668D">
          <w:rPr>
            <w:rFonts w:cs="Arial"/>
          </w:rPr>
          <w:t>School Districts</w:t>
        </w:r>
      </w:smartTag>
      <w:r w:rsidRPr="00B4668D">
        <w:rPr>
          <w:rFonts w:cs="Arial"/>
        </w:rPr>
        <w:t xml:space="preserve">, etc.) are permitted to utilize contracts administered by the Division of Purchases. </w:t>
      </w:r>
      <w:r w:rsidRPr="00685EFF">
        <w:rPr>
          <w:rFonts w:cs="Arial"/>
          <w:b/>
          <w:color w:val="FF0000"/>
        </w:rPr>
        <w:t>Please state in the area provided on the Signature Sheet whether or not you will allow this usage.</w:t>
      </w:r>
      <w:r w:rsidRPr="00B4668D">
        <w:rPr>
          <w:rFonts w:cs="Arial"/>
        </w:rPr>
        <w:t xml:space="preserve">  Conditions included in this contract shall be the same for political subdivisions.  The State has no responsibility for payments owed by political subdivisions. The vendor must deal directly with the political subdivision.</w:t>
      </w:r>
    </w:p>
    <w:p w:rsidR="00F061A8" w:rsidRDefault="00F061A8"/>
    <w:p w:rsidR="00F061A8" w:rsidRDefault="00F061A8">
      <w:r>
        <w:rPr>
          <w:b/>
        </w:rPr>
        <w:t>Injunctions:</w:t>
      </w:r>
      <w:r>
        <w:t xml:space="preserve">  Should </w:t>
      </w:r>
      <w:smartTag w:uri="urn:schemas-microsoft-com:office:smarttags" w:element="place">
        <w:smartTag w:uri="urn:schemas-microsoft-com:office:smarttags" w:element="State">
          <w:r>
            <w:t>Kansas</w:t>
          </w:r>
        </w:smartTag>
      </w:smartTag>
      <w: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F061A8" w:rsidRDefault="00F061A8"/>
    <w:p w:rsidR="00F061A8" w:rsidRDefault="00F061A8">
      <w:r>
        <w:rPr>
          <w:b/>
        </w:rPr>
        <w:t>Acceptance:</w:t>
      </w:r>
      <w:r>
        <w:t xml:space="preserve">  No contract provision or use of items by the State shall constitute acceptance or relieve the vendor of liability in respect to any expressed or implied warranties.</w:t>
      </w:r>
    </w:p>
    <w:p w:rsidR="00F061A8" w:rsidRDefault="00F061A8"/>
    <w:p w:rsidR="00F061A8" w:rsidRDefault="00F061A8">
      <w:r>
        <w:rPr>
          <w:b/>
        </w:rPr>
        <w:t>Breach:</w:t>
      </w:r>
      <w: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F061A8" w:rsidRDefault="00F061A8"/>
    <w:p w:rsidR="00F061A8" w:rsidRDefault="00F061A8">
      <w: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F061A8" w:rsidRDefault="00F061A8"/>
    <w:p w:rsidR="00F061A8" w:rsidRDefault="001C2CB0">
      <w:r>
        <w:rPr>
          <w:b/>
        </w:rPr>
        <w:br w:type="page"/>
      </w:r>
      <w:r w:rsidR="00F061A8">
        <w:rPr>
          <w:b/>
        </w:rPr>
        <w:t>Statutes:</w:t>
      </w:r>
      <w:r w:rsidR="00F061A8">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F061A8" w:rsidRDefault="00F061A8"/>
    <w:p w:rsidR="00F061A8" w:rsidRDefault="00F061A8">
      <w:r>
        <w:rPr>
          <w:b/>
        </w:rPr>
        <w:t>New Materials, Supplies or Equipment:</w:t>
      </w:r>
      <w: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F061A8" w:rsidRDefault="00F061A8"/>
    <w:p w:rsidR="00F061A8" w:rsidRDefault="00F061A8">
      <w:pPr>
        <w:tabs>
          <w:tab w:val="left" w:pos="204"/>
        </w:tabs>
        <w:rPr>
          <w:snapToGrid w:val="0"/>
        </w:rPr>
      </w:pPr>
      <w:r>
        <w:rPr>
          <w:b/>
          <w:snapToGrid w:val="0"/>
        </w:rPr>
        <w:t>Payment Terms</w:t>
      </w:r>
      <w:r>
        <w:rPr>
          <w:snapToGrid w:val="0"/>
        </w:rPr>
        <w:t>:  Unless specified otherwise, Payment Terms are Net 30 days.  Payment date and receipt of order date shall be based upon K.S.A. 75-6403(b). This Statute requires state agencies to pay the full amount due for goods or services on or before the 30</w:t>
      </w:r>
      <w:r>
        <w:rPr>
          <w:snapToGrid w:val="0"/>
          <w:vertAlign w:val="superscript"/>
        </w:rPr>
        <w:t>th</w:t>
      </w:r>
      <w:r>
        <w:rPr>
          <w:snapToGrid w:val="0"/>
        </w:rPr>
        <w:t xml:space="preserve"> calendar day after the date the agency receives such goods or services or the bill for the goods and services, whichever is later, unless other provisions for payment are agreed to in writing by the vendor and the state agency. NOTE:  If the 30</w:t>
      </w:r>
      <w:r>
        <w:rPr>
          <w:snapToGrid w:val="0"/>
          <w:vertAlign w:val="superscript"/>
        </w:rPr>
        <w:t>th</w:t>
      </w:r>
      <w:r>
        <w:rPr>
          <w:snapToGrid w:val="0"/>
        </w:rPr>
        <w:t xml:space="preserve"> calendar day noted above falls on a Saturday, Sunday, or legal holiday, the following workday will become the required payment date.</w:t>
      </w:r>
    </w:p>
    <w:p w:rsidR="00F061A8" w:rsidRDefault="00F061A8">
      <w:pPr>
        <w:tabs>
          <w:tab w:val="left" w:pos="204"/>
        </w:tabs>
        <w:rPr>
          <w:snapToGrid w:val="0"/>
        </w:rPr>
      </w:pPr>
    </w:p>
    <w:p w:rsidR="00F061A8" w:rsidRDefault="00F061A8">
      <w:pPr>
        <w:tabs>
          <w:tab w:val="left" w:pos="204"/>
        </w:tabs>
        <w:rPr>
          <w:snapToGrid w:val="0"/>
        </w:rPr>
      </w:pPr>
      <w:r>
        <w:rPr>
          <w:snapToGrid w:val="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F061A8" w:rsidRDefault="00F061A8"/>
    <w:p w:rsidR="00F061A8" w:rsidRDefault="00F061A8">
      <w:r>
        <w:rPr>
          <w:b/>
        </w:rPr>
        <w:t>Quarterly Reports:</w:t>
      </w:r>
      <w:r>
        <w:t xml:space="preserve">  The vendor is required to submit a quarterly report to the Division of Purchases detailing all acquisitions made by the State from this contract. This report should include as a minimum the agency name, quantity, description and amount.</w:t>
      </w:r>
    </w:p>
    <w:p w:rsidR="00F061A8" w:rsidRDefault="00F061A8"/>
    <w:p w:rsidR="00F061A8" w:rsidRDefault="00F061A8">
      <w:pPr>
        <w:rPr>
          <w:rFonts w:cs="Arial"/>
        </w:rPr>
      </w:pPr>
      <w:r>
        <w:rPr>
          <w:rFonts w:cs="Arial"/>
          <w:b/>
          <w:bCs/>
        </w:rPr>
        <w:t xml:space="preserve">Disclosure of Proposal Content:  </w:t>
      </w:r>
      <w:r>
        <w:rPr>
          <w:rFonts w:cs="Arial"/>
        </w:rPr>
        <w:t xml:space="preserve">The laws of the State of </w:t>
      </w:r>
      <w:smartTag w:uri="urn:schemas-microsoft-com:office:smarttags" w:element="State">
        <w:smartTag w:uri="urn:schemas-microsoft-com:office:smarttags" w:element="place">
          <w:r>
            <w:rPr>
              <w:rFonts w:cs="Arial"/>
            </w:rPr>
            <w:t>Kansas</w:t>
          </w:r>
        </w:smartTag>
      </w:smartTag>
      <w:r>
        <w:rPr>
          <w:rFonts w:cs="Arial"/>
        </w:rPr>
        <w:t xml:space="preserve"> require public information be placed in the public domain at the conclusion of the selection process, and be available for examination by all interested parties.  No proposals shall be disclosed until after a </w:t>
      </w:r>
      <w:r w:rsidRPr="009D46EB">
        <w:rPr>
          <w:rFonts w:cs="Arial"/>
        </w:rPr>
        <w:t>Contract Award has been issued.  The State reserves the right to destroy all proposals if the RFP is withdrawn, a Contract Award</w:t>
      </w:r>
      <w:r>
        <w:rPr>
          <w:rFonts w:cs="Arial"/>
        </w:rPr>
        <w:t xml:space="preserve"> is withdrawn, or otherwise in the normal course of business.</w:t>
      </w:r>
    </w:p>
    <w:p w:rsidR="00F061A8" w:rsidRDefault="00F061A8">
      <w:pPr>
        <w:rPr>
          <w:rFonts w:cs="Arial"/>
        </w:rPr>
      </w:pPr>
    </w:p>
    <w:p w:rsidR="00F061A8" w:rsidRDefault="00F061A8">
      <w:pPr>
        <w:rPr>
          <w:rFonts w:cs="Arial"/>
        </w:rPr>
      </w:pPr>
      <w:r>
        <w:rPr>
          <w:rFonts w:cs="Arial"/>
        </w:rPr>
        <w:t xml:space="preserve">Trade secrets or proprietary information legally recognized as such and protected by law may be withheld if they are clearly labeled </w:t>
      </w:r>
      <w:r>
        <w:rPr>
          <w:rFonts w:cs="Arial"/>
          <w:u w:val="single"/>
        </w:rPr>
        <w:t xml:space="preserve">“Proprietary” </w:t>
      </w:r>
      <w:r>
        <w:rPr>
          <w:rFonts w:cs="Arial"/>
        </w:rPr>
        <w:t>in the margin of each individual page where they appear in the proposal response package.  Pricing information is normally not considered proprietary.  The Vendor’s entire proposal response package shall not be considered proprietary.</w:t>
      </w:r>
    </w:p>
    <w:p w:rsidR="00F061A8" w:rsidRDefault="00F061A8">
      <w:pPr>
        <w:rPr>
          <w:rFonts w:cs="Arial"/>
        </w:rPr>
      </w:pPr>
    </w:p>
    <w:p w:rsidR="00F061A8" w:rsidRDefault="001C2CB0">
      <w:pPr>
        <w:jc w:val="center"/>
        <w:rPr>
          <w:b/>
        </w:rPr>
      </w:pPr>
      <w:r>
        <w:rPr>
          <w:b/>
        </w:rPr>
        <w:br w:type="page"/>
      </w:r>
      <w:r w:rsidR="00F061A8">
        <w:rPr>
          <w:b/>
        </w:rPr>
        <w:t>SECTION IV</w:t>
      </w:r>
    </w:p>
    <w:p w:rsidR="00F061A8" w:rsidRDefault="00F061A8">
      <w:pPr>
        <w:jc w:val="center"/>
        <w:rPr>
          <w:b/>
        </w:rPr>
      </w:pPr>
      <w:r>
        <w:rPr>
          <w:b/>
        </w:rPr>
        <w:t>SPECIAL PROVISIONS</w:t>
      </w:r>
    </w:p>
    <w:p w:rsidR="001C2CB0" w:rsidRDefault="001C2CB0" w:rsidP="001C2CB0"/>
    <w:p w:rsidR="001C2CB0" w:rsidRPr="00DD394D" w:rsidRDefault="001C2CB0" w:rsidP="001C2CB0">
      <w:pPr>
        <w:ind w:left="720" w:hanging="720"/>
        <w:rPr>
          <w:szCs w:val="20"/>
        </w:rPr>
      </w:pPr>
      <w:r w:rsidRPr="00DD394D">
        <w:rPr>
          <w:szCs w:val="20"/>
        </w:rPr>
        <w:t>1.</w:t>
      </w:r>
      <w:r w:rsidRPr="00DD394D">
        <w:rPr>
          <w:szCs w:val="20"/>
        </w:rPr>
        <w:tab/>
        <w:t xml:space="preserve">This Invitation for Bid is intended to provide for the establishment of a contract to furnish Ready Mix Concrete to the </w:t>
      </w:r>
      <w:r>
        <w:rPr>
          <w:szCs w:val="20"/>
        </w:rPr>
        <w:t>Clark State Fishing Lake</w:t>
      </w:r>
      <w:r w:rsidRPr="00DD394D">
        <w:rPr>
          <w:szCs w:val="20"/>
        </w:rPr>
        <w:t>.</w:t>
      </w:r>
    </w:p>
    <w:p w:rsidR="001C2CB0" w:rsidRPr="00DD394D" w:rsidRDefault="001C2CB0" w:rsidP="001C2CB0">
      <w:pPr>
        <w:ind w:left="720"/>
      </w:pPr>
    </w:p>
    <w:p w:rsidR="001C2CB0" w:rsidRPr="00DD394D" w:rsidRDefault="001C2CB0" w:rsidP="001C2CB0">
      <w:pPr>
        <w:ind w:left="720" w:hanging="720"/>
        <w:rPr>
          <w:szCs w:val="20"/>
        </w:rPr>
      </w:pPr>
      <w:r w:rsidRPr="00DD394D">
        <w:rPr>
          <w:szCs w:val="20"/>
        </w:rPr>
        <w:t>2.</w:t>
      </w:r>
      <w:r w:rsidRPr="00DD394D">
        <w:rPr>
          <w:szCs w:val="20"/>
        </w:rPr>
        <w:tab/>
      </w:r>
      <w:r w:rsidRPr="00DD394D">
        <w:rPr>
          <w:b/>
          <w:szCs w:val="20"/>
        </w:rPr>
        <w:t>Period of Contract</w:t>
      </w:r>
      <w:r w:rsidRPr="00DD394D">
        <w:rPr>
          <w:szCs w:val="20"/>
        </w:rPr>
        <w:t xml:space="preserve">:  </w:t>
      </w:r>
      <w:r>
        <w:rPr>
          <w:szCs w:val="20"/>
        </w:rPr>
        <w:t>Date of award through March 31, 201</w:t>
      </w:r>
      <w:r w:rsidR="00E44F45">
        <w:rPr>
          <w:szCs w:val="20"/>
        </w:rPr>
        <w:t>2</w:t>
      </w:r>
      <w:r w:rsidRPr="00DD394D">
        <w:rPr>
          <w:szCs w:val="20"/>
        </w:rPr>
        <w:t>.  (Unless terminated as provided for in Provision # 3 below)</w:t>
      </w:r>
    </w:p>
    <w:p w:rsidR="001C2CB0" w:rsidRPr="00DD394D" w:rsidRDefault="001C2CB0" w:rsidP="001C2CB0">
      <w:pPr>
        <w:ind w:left="720"/>
        <w:rPr>
          <w:szCs w:val="20"/>
        </w:rPr>
      </w:pPr>
    </w:p>
    <w:p w:rsidR="001C2CB0" w:rsidRPr="00DD394D" w:rsidRDefault="001C2CB0" w:rsidP="001C2CB0">
      <w:pPr>
        <w:ind w:left="720" w:hanging="720"/>
        <w:rPr>
          <w:szCs w:val="20"/>
        </w:rPr>
      </w:pPr>
      <w:r w:rsidRPr="00DD394D">
        <w:rPr>
          <w:szCs w:val="20"/>
        </w:rPr>
        <w:t>3.</w:t>
      </w:r>
      <w:r w:rsidRPr="00DD394D">
        <w:rPr>
          <w:szCs w:val="20"/>
        </w:rPr>
        <w:tab/>
      </w:r>
      <w:r w:rsidRPr="00DD394D">
        <w:rPr>
          <w:b/>
          <w:szCs w:val="20"/>
        </w:rPr>
        <w:t>Termination</w:t>
      </w:r>
      <w:r w:rsidRPr="00DD394D">
        <w:rPr>
          <w:szCs w:val="20"/>
        </w:rPr>
        <w:t>:  The contract may be terminated under the following conditions:</w:t>
      </w:r>
    </w:p>
    <w:p w:rsidR="001C2CB0" w:rsidRPr="00DD394D" w:rsidRDefault="001C2CB0" w:rsidP="001C2CB0">
      <w:pPr>
        <w:ind w:left="720"/>
        <w:rPr>
          <w:szCs w:val="20"/>
        </w:rPr>
      </w:pPr>
    </w:p>
    <w:p w:rsidR="001C2CB0" w:rsidRPr="00DD394D" w:rsidRDefault="001C2CB0" w:rsidP="001C2CB0">
      <w:pPr>
        <w:ind w:left="1440" w:hanging="720"/>
        <w:rPr>
          <w:rFonts w:cs="Arial"/>
          <w:szCs w:val="20"/>
        </w:rPr>
      </w:pPr>
      <w:r>
        <w:rPr>
          <w:rFonts w:cs="Arial"/>
          <w:szCs w:val="20"/>
        </w:rPr>
        <w:t>A.</w:t>
      </w:r>
      <w:r>
        <w:rPr>
          <w:rFonts w:cs="Arial"/>
          <w:szCs w:val="20"/>
        </w:rPr>
        <w:tab/>
      </w:r>
      <w:r w:rsidRPr="00DD394D">
        <w:rPr>
          <w:rFonts w:cs="Arial"/>
          <w:szCs w:val="20"/>
        </w:rPr>
        <w:t>By either party on the annual anniversary date (</w:t>
      </w:r>
      <w:r>
        <w:rPr>
          <w:rFonts w:cs="Arial"/>
          <w:szCs w:val="20"/>
        </w:rPr>
        <w:t>March</w:t>
      </w:r>
      <w:r w:rsidRPr="00DD394D">
        <w:rPr>
          <w:rFonts w:cs="Arial"/>
          <w:szCs w:val="20"/>
        </w:rPr>
        <w:t xml:space="preserve"> </w:t>
      </w:r>
      <w:r>
        <w:rPr>
          <w:rFonts w:cs="Arial"/>
          <w:szCs w:val="20"/>
        </w:rPr>
        <w:t>31, 2011</w:t>
      </w:r>
      <w:r w:rsidRPr="00DD394D">
        <w:rPr>
          <w:rFonts w:cs="Arial"/>
          <w:szCs w:val="20"/>
        </w:rPr>
        <w:t>) with forty-five days prior notice.</w:t>
      </w:r>
    </w:p>
    <w:p w:rsidR="001C2CB0" w:rsidRPr="00DD394D" w:rsidRDefault="001C2CB0" w:rsidP="001C2CB0">
      <w:pPr>
        <w:ind w:left="1440"/>
      </w:pPr>
    </w:p>
    <w:p w:rsidR="001C2CB0" w:rsidRPr="00DD394D" w:rsidRDefault="001C2CB0" w:rsidP="001C2CB0">
      <w:pPr>
        <w:ind w:left="720"/>
        <w:rPr>
          <w:rFonts w:cs="Arial"/>
          <w:szCs w:val="20"/>
        </w:rPr>
      </w:pPr>
      <w:r w:rsidRPr="00DD394D">
        <w:rPr>
          <w:rFonts w:cs="Arial"/>
          <w:szCs w:val="20"/>
        </w:rPr>
        <w:t>B.</w:t>
      </w:r>
      <w:r w:rsidRPr="00DD394D">
        <w:rPr>
          <w:rFonts w:cs="Arial"/>
          <w:szCs w:val="20"/>
        </w:rPr>
        <w:tab/>
        <w:t>By the Procurement Officer, at any time, upon thirty (30) days written notice.</w:t>
      </w:r>
    </w:p>
    <w:p w:rsidR="001C2CB0" w:rsidRPr="00DD394D" w:rsidRDefault="001C2CB0" w:rsidP="001C2CB0">
      <w:pPr>
        <w:ind w:left="1440"/>
        <w:rPr>
          <w:szCs w:val="20"/>
        </w:rPr>
      </w:pPr>
    </w:p>
    <w:p w:rsidR="001C2CB0" w:rsidRPr="00DD394D" w:rsidRDefault="001C2CB0" w:rsidP="001C2CB0">
      <w:pPr>
        <w:ind w:left="1440" w:hanging="720"/>
        <w:rPr>
          <w:szCs w:val="20"/>
        </w:rPr>
      </w:pPr>
      <w:r w:rsidRPr="00DD394D">
        <w:rPr>
          <w:szCs w:val="20"/>
        </w:rPr>
        <w:t>C.</w:t>
      </w:r>
      <w:r w:rsidRPr="00DD394D">
        <w:rPr>
          <w:szCs w:val="20"/>
        </w:rPr>
        <w:tab/>
        <w:t>By the Procurement Officer if the contractor does not satisfactorily perform the services as indicated in the specifications herein.  The agency must submit to the Division of Purchases adequate documentation of unsatisfactory performance which shall include copies of correspondence to the contractor before a notice of termination will be issued.  The notice of termination will be in written form to the contractor with a copy to the agency and be effective seven (7) days after the date of the notice.  In addition, the State of Kansas reserves the unilateral right to terminate contracts to prevent unnecessary expense, waste of materials, manpower and facilities.</w:t>
      </w:r>
    </w:p>
    <w:p w:rsidR="001C2CB0" w:rsidRPr="00DD394D" w:rsidRDefault="001C2CB0" w:rsidP="001C2CB0">
      <w:pPr>
        <w:ind w:left="720"/>
        <w:rPr>
          <w:szCs w:val="20"/>
        </w:rPr>
      </w:pPr>
    </w:p>
    <w:p w:rsidR="001C2CB0" w:rsidRPr="00DD394D" w:rsidRDefault="001C2CB0" w:rsidP="001C2CB0">
      <w:pPr>
        <w:ind w:left="720" w:hanging="720"/>
        <w:rPr>
          <w:szCs w:val="20"/>
        </w:rPr>
      </w:pPr>
      <w:r w:rsidRPr="00DD394D">
        <w:rPr>
          <w:szCs w:val="20"/>
        </w:rPr>
        <w:t>4.</w:t>
      </w:r>
      <w:r w:rsidRPr="00DD394D">
        <w:rPr>
          <w:szCs w:val="20"/>
        </w:rPr>
        <w:tab/>
        <w:t>The contractor shall to furnish to the agency proof of public liability, property damage and workman’s compensation insurance prior to commencement of work.</w:t>
      </w:r>
    </w:p>
    <w:p w:rsidR="001C2CB0" w:rsidRPr="00DD394D" w:rsidRDefault="001C2CB0" w:rsidP="001C2CB0">
      <w:pPr>
        <w:ind w:left="720"/>
        <w:rPr>
          <w:szCs w:val="20"/>
        </w:rPr>
      </w:pPr>
    </w:p>
    <w:p w:rsidR="001C2CB0" w:rsidRPr="00DD394D" w:rsidRDefault="00051379" w:rsidP="00051379">
      <w:pPr>
        <w:ind w:left="720" w:hanging="720"/>
      </w:pPr>
      <w:r>
        <w:t>5</w:t>
      </w:r>
      <w:r w:rsidR="001C2CB0" w:rsidRPr="00DD394D">
        <w:t>.</w:t>
      </w:r>
      <w:r w:rsidR="001C2CB0" w:rsidRPr="00DD394D">
        <w:tab/>
      </w:r>
      <w:r w:rsidR="001C2CB0" w:rsidRPr="00E44F45">
        <w:rPr>
          <w:b/>
        </w:rPr>
        <w:t>Minimum Order Quantity</w:t>
      </w:r>
      <w:r w:rsidR="001C2CB0" w:rsidRPr="00DD394D">
        <w:t xml:space="preserve">:  The minimum order quantity shall be 5 </w:t>
      </w:r>
      <w:r>
        <w:t>cubic yards.  However, the Agency anticipates ordering in 7 cubic yard quantities.  Also, Bidders are asked to show the additional cost for orders less than 5 cubic yards.</w:t>
      </w:r>
    </w:p>
    <w:p w:rsidR="001C2CB0" w:rsidRPr="00DD394D" w:rsidRDefault="001C2CB0" w:rsidP="001C2CB0">
      <w:pPr>
        <w:ind w:left="720"/>
        <w:rPr>
          <w:szCs w:val="20"/>
        </w:rPr>
      </w:pPr>
    </w:p>
    <w:p w:rsidR="001C2CB0" w:rsidRPr="00DD394D" w:rsidRDefault="00051379" w:rsidP="001C2CB0">
      <w:r>
        <w:t>6</w:t>
      </w:r>
      <w:r w:rsidR="001C2CB0" w:rsidRPr="00DD394D">
        <w:t>.</w:t>
      </w:r>
      <w:r w:rsidR="001C2CB0" w:rsidRPr="00DD394D">
        <w:tab/>
        <w:t>Payment to be made monthly based upon receipt of an itemized invoice.</w:t>
      </w:r>
    </w:p>
    <w:p w:rsidR="001C2CB0" w:rsidRDefault="001C2CB0" w:rsidP="00E44F45">
      <w:pPr>
        <w:ind w:left="720"/>
      </w:pPr>
    </w:p>
    <w:p w:rsidR="00D03FE4" w:rsidRDefault="00E44F45" w:rsidP="00E44F45">
      <w:pPr>
        <w:ind w:left="720" w:hanging="720"/>
      </w:pPr>
      <w:r>
        <w:t>7.</w:t>
      </w:r>
      <w:r>
        <w:tab/>
      </w:r>
      <w:r w:rsidR="00D03FE4">
        <w:t>Concrete shall be used for various projects, such as, but not limited to, footings and concrete pads.  The concrete will be placed by the state fishing lake staff or their designated representative.  Contractor shall allow one (1) hour per truck unloading time at no charge.  The contractor may charge for time exceeding one hour at the rate shown on the bid form. Clark State Fishing Lake, 1834 Highway 94, Ford, KS 67842 is located 8.5 miles south, and one mile west of KIngsdown, Kansas (mile marker zero on State Highway 94).  The contract may be asked to deliver concrete to locations which may be further than the state fishing lake.  If so, the contractor will be allowed to charge an additional mileage cost.  Questions concerning the delivery locations to be addressed to the Clark State Fishing Lake manager, Jon Zuercher at 620-369-2384.</w:t>
      </w:r>
    </w:p>
    <w:p w:rsidR="00D03FE4" w:rsidRDefault="00D03FE4" w:rsidP="00E44F45">
      <w:pPr>
        <w:ind w:left="720"/>
      </w:pPr>
    </w:p>
    <w:p w:rsidR="00D03FE4" w:rsidRDefault="00E44F45" w:rsidP="00E44F45">
      <w:pPr>
        <w:ind w:left="720" w:hanging="720"/>
      </w:pPr>
      <w:r>
        <w:t>8.</w:t>
      </w:r>
      <w:r>
        <w:tab/>
      </w:r>
      <w:r w:rsidR="00D03FE4">
        <w:t>Contractor must respond with concrete delivery within twenty-four (24) hours of notification by owner.  Supplier must have a minimum of two (2) trucks available when called for a pour.  It is anticipated that the majority of orders will be for full truckload quantities but less than truckload quantities may be required in which case a minimum 3 cubic yards will be ordered.</w:t>
      </w:r>
    </w:p>
    <w:p w:rsidR="00D03FE4" w:rsidRDefault="00D03FE4" w:rsidP="00E44F45">
      <w:pPr>
        <w:ind w:left="720"/>
      </w:pPr>
    </w:p>
    <w:p w:rsidR="00D03FE4" w:rsidRDefault="00E44F45" w:rsidP="00E44F45">
      <w:pPr>
        <w:ind w:left="720" w:hanging="720"/>
      </w:pPr>
      <w:r>
        <w:t>9.</w:t>
      </w:r>
      <w:r>
        <w:tab/>
      </w:r>
      <w:r w:rsidR="00D03FE4" w:rsidRPr="00E44F45">
        <w:rPr>
          <w:b/>
        </w:rPr>
        <w:t>Concrete Specifications</w:t>
      </w:r>
      <w:r w:rsidR="00D03FE4">
        <w:t>:  Air Entrained, the concrete shall consist of cement, coarse aggregate, fine aggregate and water, proportioned and mixed to produce a plastic workable mix suitable for placement in specified conditions.  Ready mixed concrete may be used provided the resident engineer or his representative is permitted free access to the mixing plant.  Mix design subject to approval by KDWP.</w:t>
      </w:r>
    </w:p>
    <w:p w:rsidR="00D03FE4" w:rsidRDefault="00D03FE4" w:rsidP="00E44F45">
      <w:pPr>
        <w:ind w:left="720"/>
      </w:pPr>
    </w:p>
    <w:p w:rsidR="00D03FE4" w:rsidRDefault="00D03FE4" w:rsidP="00E44F45">
      <w:pPr>
        <w:ind w:left="720"/>
      </w:pPr>
      <w:r>
        <w:t>The concrete will be proportioned within the following limits:  All materials being measured by weight considering a sack of cement as 94 pounds and one gallon of water at 8.33 pounds.</w:t>
      </w:r>
    </w:p>
    <w:p w:rsidR="00D03FE4" w:rsidRDefault="00D03FE4" w:rsidP="00E44F45">
      <w:pPr>
        <w:ind w:left="720"/>
      </w:pPr>
    </w:p>
    <w:p w:rsidR="00D03FE4" w:rsidRDefault="00D03FE4" w:rsidP="00E44F45">
      <w:pPr>
        <w:ind w:left="720"/>
      </w:pPr>
      <w:r>
        <w:t>Concrete content, (minimum):  6, 6 ½ or 7 sack mix</w:t>
      </w:r>
    </w:p>
    <w:p w:rsidR="00D03FE4" w:rsidRDefault="00D03FE4" w:rsidP="00E44F45">
      <w:pPr>
        <w:ind w:left="720"/>
      </w:pPr>
      <w:r>
        <w:t xml:space="preserve">Total water (gallons per sack of cement):  5.5 - 6.25 Slump (inches) </w:t>
      </w:r>
      <w:r w:rsidR="00E44F45">
        <w:t xml:space="preserve"> </w:t>
      </w:r>
      <w:r>
        <w:t>2" - 4"</w:t>
      </w:r>
    </w:p>
    <w:p w:rsidR="00D03FE4" w:rsidRDefault="00D03FE4" w:rsidP="00E44F45">
      <w:pPr>
        <w:ind w:left="720"/>
      </w:pPr>
      <w:r>
        <w:t>Percent of entrained air by volume:  6% +/- 2%</w:t>
      </w:r>
    </w:p>
    <w:p w:rsidR="00D03FE4" w:rsidRDefault="00D03FE4" w:rsidP="00E44F45">
      <w:pPr>
        <w:ind w:left="720"/>
      </w:pPr>
      <w:r>
        <w:t>Maximum aggregate size:  3/4"</w:t>
      </w:r>
    </w:p>
    <w:p w:rsidR="00D03FE4" w:rsidRDefault="00E44F45" w:rsidP="00E44F45">
      <w:pPr>
        <w:ind w:left="720"/>
      </w:pPr>
      <w:r>
        <w:br w:type="page"/>
      </w:r>
      <w:r w:rsidR="00D03FE4">
        <w:t>Admixtures subject to approval by KDWP.  Aggregates to conform to the requirements listed in subsection 1102 "Aggregates for Concrete" Kansas Department of Transportation Standard Specifications for Road and Bridge Construction - 1990 edition.</w:t>
      </w:r>
    </w:p>
    <w:p w:rsidR="00D03FE4" w:rsidRDefault="00D03FE4" w:rsidP="00E44F45">
      <w:pPr>
        <w:ind w:left="720"/>
      </w:pPr>
    </w:p>
    <w:p w:rsidR="00D03FE4" w:rsidRDefault="00D03FE4" w:rsidP="00E44F45">
      <w:pPr>
        <w:ind w:left="720"/>
      </w:pPr>
      <w:r>
        <w:t>The twenty-eight (28) day compressive strength of the concrete shall be 3500 psi minimum for six sack mix, 4,000 psi minimum for 6 ½ sack mix and 4,500 psi minimum for 7 sack mix.</w:t>
      </w:r>
    </w:p>
    <w:p w:rsidR="00D03FE4" w:rsidRDefault="00D03FE4" w:rsidP="00E44F45">
      <w:pPr>
        <w:ind w:left="720"/>
      </w:pPr>
    </w:p>
    <w:p w:rsidR="00D03FE4" w:rsidRDefault="00D03FE4" w:rsidP="00E44F45">
      <w:pPr>
        <w:ind w:left="720"/>
      </w:pPr>
      <w:r>
        <w:t>When specified, synthetic fiber shall be added to the mix as follows:  Fibrillated polypropylene fibers engineered and designed for use in concrete, complying with ASTM C 1116, Type III, 3.4" long.  Fibers to be uniformly dispersed in concrete mix at manufacturer's recommended rate but not less than 1.0 pounds per cubic yard.  "FiberMesh" brand fibers or approved equal.</w:t>
      </w:r>
    </w:p>
    <w:p w:rsidR="00D03FE4" w:rsidRDefault="00D03FE4" w:rsidP="00E44F45">
      <w:pPr>
        <w:ind w:left="720"/>
      </w:pPr>
    </w:p>
    <w:p w:rsidR="00D03FE4" w:rsidRDefault="00D03FE4" w:rsidP="00D03FE4">
      <w:pPr>
        <w:tabs>
          <w:tab w:val="left" w:pos="720"/>
        </w:tabs>
        <w:ind w:left="720" w:hanging="720"/>
        <w:rPr>
          <w:rFonts w:cs="Arial"/>
          <w:szCs w:val="20"/>
        </w:rPr>
      </w:pPr>
      <w:r>
        <w:rPr>
          <w:bCs/>
          <w:sz w:val="18"/>
          <w:szCs w:val="18"/>
        </w:rPr>
        <w:t>10.</w:t>
      </w:r>
      <w:r>
        <w:rPr>
          <w:bCs/>
          <w:sz w:val="18"/>
          <w:szCs w:val="18"/>
        </w:rPr>
        <w:tab/>
      </w:r>
      <w:r w:rsidRPr="00E44F45">
        <w:rPr>
          <w:rFonts w:cs="Arial"/>
          <w:b/>
          <w:szCs w:val="20"/>
        </w:rPr>
        <w:t>Fuel Cost Adjustment</w:t>
      </w:r>
      <w:r>
        <w:rPr>
          <w:rFonts w:cs="Arial"/>
          <w:szCs w:val="20"/>
        </w:rPr>
        <w:t xml:space="preserve">:  The Kansas Department of Wildlife &amp; Parks is aware of the potential trend of rising fuel cost and the impact this may have on vendor’s ability to profitably provide services.  Therefore, if fuel prices should rise to a cost that is 20% higher, at any time during the term of the contract, than the fuel prices at the time the IFB closes, the contractor may request an increase in price(s) of the product to be delivered after delivery in order to recover any added fuel costs.  KDW&amp;P will review each request separately and on its own particular set of specific criteria, ie. miles per delivery, number of units, etc. in order to determine the amount of price increase needed to offset any rising cost of fuel.  Likewise, in the event fuel prices decrease by more than 20%, at any time during the term of the contract, from the fuel price at the time of contract award the Department will use the same aforementioned criteria regarding delivery costs to calculate any adjusting to the contract’s price(s).  KDW&amp;P will use the Average Retail On-Highway Diesel pricing for the Midwest region posted on the Energy Information Administration Website </w:t>
      </w:r>
      <w:hyperlink r:id="rId14" w:history="1">
        <w:r w:rsidRPr="00970A99">
          <w:rPr>
            <w:rStyle w:val="Hyperlink"/>
            <w:rFonts w:cs="Arial"/>
            <w:szCs w:val="20"/>
          </w:rPr>
          <w:t>http://tonto.eia.doe.gov/oog/info/wohdp/diesel.asp</w:t>
        </w:r>
      </w:hyperlink>
      <w:r>
        <w:rPr>
          <w:rFonts w:cs="Arial"/>
          <w:b/>
          <w:szCs w:val="20"/>
        </w:rPr>
        <w:t xml:space="preserve"> </w:t>
      </w:r>
      <w:r>
        <w:rPr>
          <w:rFonts w:cs="Arial"/>
          <w:szCs w:val="20"/>
        </w:rPr>
        <w:t xml:space="preserve"> for comparison purposes when determining and calculating any contract price-increases or decreases.  Requests for price adjustments based on fuel costs will be submitted in writing to: Deb A. Simon, Procurement Officer at the Pratt Office.</w:t>
      </w:r>
    </w:p>
    <w:p w:rsidR="00D03FE4" w:rsidRDefault="00D03FE4" w:rsidP="00E44F45">
      <w:pPr>
        <w:ind w:left="720"/>
      </w:pPr>
    </w:p>
    <w:p w:rsidR="00D03FE4" w:rsidRDefault="00D03FE4" w:rsidP="00E44F45">
      <w:pPr>
        <w:ind w:left="720"/>
      </w:pPr>
      <w:r>
        <w:t>If the Contractor and the Department cannot reach an equitable price adjustment for the product to offset the fuel price changes, this contract will be considered null and void.</w:t>
      </w:r>
    </w:p>
    <w:p w:rsidR="00D03FE4" w:rsidRDefault="00D03FE4" w:rsidP="00E44F45">
      <w:pPr>
        <w:ind w:left="720"/>
      </w:pPr>
    </w:p>
    <w:p w:rsidR="00D03FE4" w:rsidRDefault="00D03FE4" w:rsidP="00E44F45">
      <w:pPr>
        <w:ind w:left="720"/>
      </w:pPr>
      <w:r>
        <w:t xml:space="preserve">Any price adjustment must be approved by the Division of Purchases and </w:t>
      </w:r>
      <w:r w:rsidR="00E44F45">
        <w:t xml:space="preserve">an </w:t>
      </w:r>
      <w:r>
        <w:t>addendum issued.</w:t>
      </w:r>
    </w:p>
    <w:p w:rsidR="00D03FE4" w:rsidRDefault="00D03FE4" w:rsidP="00E44F45">
      <w:pPr>
        <w:ind w:left="720"/>
      </w:pPr>
    </w:p>
    <w:p w:rsidR="00D03FE4" w:rsidRPr="00E0167A" w:rsidRDefault="00D03FE4" w:rsidP="00E0167A">
      <w:pPr>
        <w:jc w:val="center"/>
        <w:rPr>
          <w:b/>
          <w:sz w:val="24"/>
        </w:rPr>
      </w:pPr>
      <w:r w:rsidRPr="00E0167A">
        <w:rPr>
          <w:sz w:val="24"/>
        </w:rPr>
        <w:br w:type="page"/>
      </w:r>
      <w:r w:rsidRPr="00E0167A">
        <w:rPr>
          <w:b/>
          <w:sz w:val="24"/>
        </w:rPr>
        <w:t>Bid Form</w:t>
      </w:r>
    </w:p>
    <w:p w:rsidR="00D03FE4" w:rsidRPr="00D70D65" w:rsidRDefault="00D03FE4" w:rsidP="00E0167A"/>
    <w:p w:rsidR="00D03FE4" w:rsidRPr="00E0167A" w:rsidRDefault="00E0167A" w:rsidP="00E0167A">
      <w:pPr>
        <w:tabs>
          <w:tab w:val="left" w:pos="1800"/>
          <w:tab w:val="left" w:pos="3600"/>
          <w:tab w:val="left" w:pos="5220"/>
          <w:tab w:val="left" w:pos="7920"/>
        </w:tabs>
        <w:rPr>
          <w:szCs w:val="20"/>
        </w:rPr>
      </w:pPr>
      <w:r>
        <w:rPr>
          <w:szCs w:val="20"/>
        </w:rPr>
        <w:tab/>
      </w:r>
      <w:r w:rsidR="00D03FE4" w:rsidRPr="00E0167A">
        <w:rPr>
          <w:szCs w:val="20"/>
        </w:rPr>
        <w:t>Annual</w:t>
      </w:r>
      <w:r w:rsidR="00D03FE4" w:rsidRPr="00E0167A">
        <w:rPr>
          <w:szCs w:val="20"/>
        </w:rPr>
        <w:tab/>
      </w:r>
      <w:r w:rsidR="00D03FE4" w:rsidRPr="00E0167A">
        <w:rPr>
          <w:szCs w:val="20"/>
        </w:rPr>
        <w:tab/>
        <w:t>Estimated</w:t>
      </w:r>
      <w:r w:rsidR="00D03FE4" w:rsidRPr="00E0167A">
        <w:rPr>
          <w:szCs w:val="20"/>
        </w:rPr>
        <w:tab/>
        <w:t>Estimated</w:t>
      </w:r>
    </w:p>
    <w:p w:rsidR="00D03FE4" w:rsidRPr="00E0167A" w:rsidRDefault="00E0167A" w:rsidP="00E0167A">
      <w:pPr>
        <w:tabs>
          <w:tab w:val="left" w:pos="1800"/>
          <w:tab w:val="left" w:pos="2880"/>
          <w:tab w:val="left" w:pos="5220"/>
          <w:tab w:val="left" w:pos="7920"/>
        </w:tabs>
        <w:rPr>
          <w:szCs w:val="20"/>
        </w:rPr>
      </w:pPr>
      <w:r>
        <w:rPr>
          <w:szCs w:val="20"/>
        </w:rPr>
        <w:tab/>
      </w:r>
      <w:r w:rsidR="00D03FE4" w:rsidRPr="00E0167A">
        <w:rPr>
          <w:szCs w:val="20"/>
        </w:rPr>
        <w:t>Estimated</w:t>
      </w:r>
      <w:r w:rsidR="00D03FE4" w:rsidRPr="00E0167A">
        <w:rPr>
          <w:szCs w:val="20"/>
        </w:rPr>
        <w:tab/>
      </w:r>
      <w:r>
        <w:rPr>
          <w:szCs w:val="20"/>
        </w:rPr>
        <w:t>Unit</w:t>
      </w:r>
      <w:r w:rsidR="00D03FE4" w:rsidRPr="00E0167A">
        <w:rPr>
          <w:szCs w:val="20"/>
        </w:rPr>
        <w:tab/>
        <w:t>Annual</w:t>
      </w:r>
      <w:r w:rsidR="00D03FE4" w:rsidRPr="00E0167A">
        <w:rPr>
          <w:szCs w:val="20"/>
        </w:rPr>
        <w:tab/>
        <w:t>Contract</w:t>
      </w:r>
    </w:p>
    <w:p w:rsidR="00D03FE4" w:rsidRPr="00E0167A" w:rsidRDefault="00E0167A" w:rsidP="00E0167A">
      <w:pPr>
        <w:tabs>
          <w:tab w:val="left" w:pos="1800"/>
          <w:tab w:val="left" w:pos="2880"/>
          <w:tab w:val="left" w:pos="5220"/>
          <w:tab w:val="left" w:pos="7920"/>
        </w:tabs>
        <w:rPr>
          <w:szCs w:val="20"/>
        </w:rPr>
      </w:pPr>
      <w:r>
        <w:rPr>
          <w:szCs w:val="20"/>
          <w:u w:val="single"/>
        </w:rPr>
        <w:t>Item</w:t>
      </w:r>
      <w:r>
        <w:rPr>
          <w:szCs w:val="20"/>
          <w:u w:val="single"/>
        </w:rPr>
        <w:tab/>
      </w:r>
      <w:r w:rsidR="00D03FE4" w:rsidRPr="00E0167A">
        <w:rPr>
          <w:szCs w:val="20"/>
          <w:u w:val="single"/>
        </w:rPr>
        <w:t>Usage</w:t>
      </w:r>
      <w:r w:rsidR="00D03FE4" w:rsidRPr="00E0167A">
        <w:rPr>
          <w:szCs w:val="20"/>
          <w:u w:val="single"/>
        </w:rPr>
        <w:tab/>
      </w:r>
      <w:r w:rsidRPr="00E0167A">
        <w:rPr>
          <w:szCs w:val="20"/>
          <w:u w:val="single"/>
        </w:rPr>
        <w:t>Price</w:t>
      </w:r>
      <w:r w:rsidR="00D03FE4" w:rsidRPr="00E0167A">
        <w:rPr>
          <w:szCs w:val="20"/>
          <w:u w:val="single"/>
        </w:rPr>
        <w:tab/>
      </w:r>
      <w:r>
        <w:rPr>
          <w:szCs w:val="20"/>
          <w:u w:val="single"/>
        </w:rPr>
        <w:t>Total</w:t>
      </w:r>
      <w:r>
        <w:rPr>
          <w:szCs w:val="20"/>
          <w:u w:val="single"/>
        </w:rPr>
        <w:tab/>
        <w:t>T</w:t>
      </w:r>
      <w:r w:rsidR="00D03FE4" w:rsidRPr="00E0167A">
        <w:rPr>
          <w:szCs w:val="20"/>
          <w:u w:val="single"/>
        </w:rPr>
        <w:t>otal</w:t>
      </w:r>
      <w:r w:rsidR="00D03FE4" w:rsidRPr="00E0167A">
        <w:rPr>
          <w:szCs w:val="20"/>
          <w:u w:val="single"/>
        </w:rPr>
        <w:tab/>
      </w:r>
      <w:r w:rsidR="00D03FE4" w:rsidRPr="00E0167A">
        <w:rPr>
          <w:szCs w:val="20"/>
          <w:u w:val="single"/>
        </w:rPr>
        <w:tab/>
      </w:r>
    </w:p>
    <w:p w:rsidR="00D03FE4" w:rsidRPr="00E0167A" w:rsidRDefault="00D03FE4" w:rsidP="00E0167A">
      <w:pPr>
        <w:tabs>
          <w:tab w:val="left" w:pos="1800"/>
          <w:tab w:val="left" w:pos="2520"/>
          <w:tab w:val="left" w:pos="2880"/>
          <w:tab w:val="left" w:pos="4320"/>
          <w:tab w:val="left" w:pos="5220"/>
          <w:tab w:val="left" w:pos="7380"/>
          <w:tab w:val="left" w:pos="9000"/>
        </w:tabs>
        <w:rPr>
          <w:szCs w:val="20"/>
        </w:rPr>
      </w:pPr>
    </w:p>
    <w:p w:rsidR="00D03FE4" w:rsidRDefault="00E0167A" w:rsidP="00E0167A">
      <w:pPr>
        <w:tabs>
          <w:tab w:val="left" w:pos="1800"/>
          <w:tab w:val="left" w:pos="2880"/>
          <w:tab w:val="left" w:pos="5040"/>
          <w:tab w:val="left" w:pos="6480"/>
          <w:tab w:val="left" w:pos="7920"/>
        </w:tabs>
        <w:rPr>
          <w:szCs w:val="20"/>
        </w:rPr>
      </w:pPr>
      <w:r>
        <w:rPr>
          <w:szCs w:val="20"/>
        </w:rPr>
        <w:t>6 sack mix</w:t>
      </w:r>
      <w:r>
        <w:rPr>
          <w:szCs w:val="20"/>
        </w:rPr>
        <w:tab/>
        <w:t>25 c.y.</w:t>
      </w:r>
      <w:r w:rsidR="00D03FE4" w:rsidRPr="00E0167A">
        <w:rPr>
          <w:szCs w:val="20"/>
        </w:rPr>
        <w:tab/>
      </w:r>
      <w:r>
        <w:rPr>
          <w:szCs w:val="20"/>
        </w:rPr>
        <w:t>$__________ cu. yd.</w:t>
      </w:r>
      <w:r w:rsidR="00D03FE4" w:rsidRPr="00E0167A">
        <w:rPr>
          <w:szCs w:val="20"/>
        </w:rPr>
        <w:tab/>
      </w:r>
      <w:r>
        <w:rPr>
          <w:szCs w:val="20"/>
        </w:rPr>
        <w:t>$__________</w:t>
      </w:r>
      <w:r>
        <w:rPr>
          <w:szCs w:val="20"/>
        </w:rPr>
        <w:tab/>
      </w:r>
      <w:r w:rsidR="00D03FE4" w:rsidRPr="00E0167A">
        <w:rPr>
          <w:szCs w:val="20"/>
        </w:rPr>
        <w:t xml:space="preserve">X </w:t>
      </w:r>
      <w:r>
        <w:rPr>
          <w:szCs w:val="20"/>
        </w:rPr>
        <w:t>2</w:t>
      </w:r>
      <w:r w:rsidR="00D03FE4" w:rsidRPr="00E0167A">
        <w:rPr>
          <w:szCs w:val="20"/>
        </w:rPr>
        <w:t xml:space="preserve"> years</w:t>
      </w:r>
      <w:r>
        <w:rPr>
          <w:szCs w:val="20"/>
        </w:rPr>
        <w:tab/>
        <w:t>$__________</w:t>
      </w:r>
    </w:p>
    <w:p w:rsidR="00E0167A" w:rsidRDefault="00E0167A" w:rsidP="00E0167A">
      <w:pPr>
        <w:tabs>
          <w:tab w:val="left" w:pos="1800"/>
          <w:tab w:val="left" w:pos="2880"/>
          <w:tab w:val="left" w:pos="5040"/>
          <w:tab w:val="left" w:pos="6480"/>
          <w:tab w:val="left" w:pos="7920"/>
        </w:tabs>
        <w:rPr>
          <w:szCs w:val="20"/>
        </w:rPr>
      </w:pPr>
    </w:p>
    <w:p w:rsidR="00E0167A" w:rsidRDefault="00E0167A" w:rsidP="00E0167A">
      <w:pPr>
        <w:tabs>
          <w:tab w:val="left" w:pos="1800"/>
          <w:tab w:val="left" w:pos="2880"/>
          <w:tab w:val="left" w:pos="5040"/>
          <w:tab w:val="left" w:pos="6480"/>
          <w:tab w:val="left" w:pos="7920"/>
        </w:tabs>
        <w:rPr>
          <w:szCs w:val="20"/>
        </w:rPr>
      </w:pPr>
      <w:r>
        <w:rPr>
          <w:szCs w:val="20"/>
        </w:rPr>
        <w:t xml:space="preserve">Fiber </w:t>
      </w:r>
      <w:r>
        <w:rPr>
          <w:szCs w:val="20"/>
        </w:rPr>
        <w:tab/>
        <w:t>25 lbs.</w:t>
      </w:r>
      <w:r>
        <w:rPr>
          <w:szCs w:val="20"/>
        </w:rPr>
        <w:tab/>
        <w:t>$__________ lb.</w:t>
      </w:r>
      <w:r>
        <w:rPr>
          <w:szCs w:val="20"/>
        </w:rPr>
        <w:tab/>
        <w:t>$__________</w:t>
      </w:r>
      <w:r>
        <w:rPr>
          <w:szCs w:val="20"/>
        </w:rPr>
        <w:tab/>
        <w:t>X 2 years</w:t>
      </w:r>
      <w:r>
        <w:rPr>
          <w:szCs w:val="20"/>
        </w:rPr>
        <w:tab/>
        <w:t>$__________</w:t>
      </w:r>
    </w:p>
    <w:p w:rsidR="00E0167A" w:rsidRPr="00E0167A" w:rsidRDefault="00E0167A" w:rsidP="00E0167A">
      <w:pPr>
        <w:tabs>
          <w:tab w:val="left" w:pos="1800"/>
          <w:tab w:val="left" w:pos="2880"/>
          <w:tab w:val="left" w:pos="5040"/>
          <w:tab w:val="left" w:pos="6480"/>
          <w:tab w:val="left" w:pos="7920"/>
        </w:tabs>
        <w:rPr>
          <w:szCs w:val="20"/>
        </w:rPr>
      </w:pPr>
      <w:r>
        <w:rPr>
          <w:szCs w:val="20"/>
        </w:rPr>
        <w:t>Reinforcement</w:t>
      </w:r>
    </w:p>
    <w:p w:rsidR="00D03FE4" w:rsidRDefault="00D03FE4" w:rsidP="00E0167A"/>
    <w:p w:rsidR="00E0167A" w:rsidRDefault="00E0167A" w:rsidP="00E0167A"/>
    <w:p w:rsidR="00E0167A" w:rsidRDefault="00E0167A" w:rsidP="00E0167A">
      <w:r>
        <w:t>Show additional cost for truckload orders less than 5 cu. yds.:  $__________ per load</w:t>
      </w:r>
    </w:p>
    <w:p w:rsidR="00E0167A" w:rsidRDefault="00E0167A" w:rsidP="00E0167A"/>
    <w:p w:rsidR="00E0167A" w:rsidRDefault="00E0167A" w:rsidP="00E0167A">
      <w:r>
        <w:t>Show additional cost per cubic yard for 6 ½ sack mix:  Add $__________ per cu. yd.</w:t>
      </w:r>
    </w:p>
    <w:p w:rsidR="00E0167A" w:rsidRDefault="00E0167A" w:rsidP="00E0167A"/>
    <w:p w:rsidR="00E0167A" w:rsidRDefault="00E0167A" w:rsidP="00E0167A">
      <w:r>
        <w:t>Show additional cost per cubic yard for 7 sack mix:  Add $__________ per cu. yd.</w:t>
      </w:r>
    </w:p>
    <w:p w:rsidR="00E0167A" w:rsidRDefault="00E0167A" w:rsidP="00E0167A"/>
    <w:p w:rsidR="00E0167A" w:rsidRPr="00E0167A" w:rsidRDefault="00E0167A" w:rsidP="00E0167A">
      <w:r>
        <w:t>Show additional cost per loaded mile if delivery is required to a location that exceeds the distance to the State Fishing Lake</w:t>
      </w:r>
      <w:r w:rsidR="00BF4DD6">
        <w:t>:  $__________ per mile</w:t>
      </w:r>
    </w:p>
    <w:p w:rsidR="00E0167A" w:rsidRPr="00E0167A" w:rsidRDefault="00E0167A" w:rsidP="00E0167A"/>
    <w:p w:rsidR="00D03FE4" w:rsidRPr="00E0167A" w:rsidRDefault="00D03FE4" w:rsidP="00D03FE4">
      <w:pPr>
        <w:tabs>
          <w:tab w:val="left" w:pos="2184"/>
          <w:tab w:val="left" w:pos="4290"/>
          <w:tab w:val="left" w:pos="7200"/>
        </w:tabs>
        <w:rPr>
          <w:szCs w:val="20"/>
        </w:rPr>
      </w:pPr>
      <w:r w:rsidRPr="00E0167A">
        <w:rPr>
          <w:szCs w:val="20"/>
        </w:rPr>
        <w:t xml:space="preserve">Show additional cost if unloading time exceeds one (1) hour:  </w:t>
      </w:r>
      <w:r w:rsidR="00E0167A">
        <w:rPr>
          <w:szCs w:val="20"/>
        </w:rPr>
        <w:t>$__________</w:t>
      </w:r>
      <w:r w:rsidRPr="00E0167A">
        <w:rPr>
          <w:szCs w:val="20"/>
        </w:rPr>
        <w:t xml:space="preserve"> per hour (pro-rated)</w:t>
      </w:r>
    </w:p>
    <w:p w:rsidR="00D03FE4" w:rsidRPr="00E0167A" w:rsidRDefault="00D03FE4" w:rsidP="00D03FE4">
      <w:pPr>
        <w:tabs>
          <w:tab w:val="left" w:pos="2184"/>
          <w:tab w:val="left" w:pos="4290"/>
          <w:tab w:val="left" w:pos="6474"/>
        </w:tabs>
        <w:rPr>
          <w:szCs w:val="20"/>
        </w:rPr>
      </w:pPr>
    </w:p>
    <w:p w:rsidR="00D03FE4" w:rsidRPr="00E0167A" w:rsidRDefault="00D03FE4" w:rsidP="00D03FE4">
      <w:pPr>
        <w:tabs>
          <w:tab w:val="left" w:pos="2184"/>
          <w:tab w:val="left" w:pos="4290"/>
          <w:tab w:val="left" w:pos="6474"/>
          <w:tab w:val="left" w:pos="9360"/>
        </w:tabs>
        <w:rPr>
          <w:szCs w:val="20"/>
        </w:rPr>
      </w:pPr>
      <w:r w:rsidRPr="00E0167A">
        <w:rPr>
          <w:szCs w:val="20"/>
        </w:rPr>
        <w:t>Payment Terms are Net 30 days.  Show discount(s) if payment</w:t>
      </w:r>
      <w:r w:rsidR="00E0167A">
        <w:rPr>
          <w:szCs w:val="20"/>
        </w:rPr>
        <w:t xml:space="preserve"> is made in less than 30 days:  _______</w:t>
      </w:r>
    </w:p>
    <w:p w:rsidR="00D03FE4" w:rsidRPr="00E0167A" w:rsidRDefault="00D03FE4" w:rsidP="00D03FE4">
      <w:pPr>
        <w:tabs>
          <w:tab w:val="left" w:pos="2184"/>
          <w:tab w:val="left" w:pos="4290"/>
          <w:tab w:val="left" w:pos="6474"/>
        </w:tabs>
        <w:rPr>
          <w:szCs w:val="20"/>
        </w:rPr>
      </w:pPr>
    </w:p>
    <w:p w:rsidR="00D03FE4" w:rsidRPr="00E0167A" w:rsidRDefault="00D03FE4" w:rsidP="00D03FE4">
      <w:pPr>
        <w:tabs>
          <w:tab w:val="left" w:pos="2184"/>
          <w:tab w:val="left" w:pos="4290"/>
          <w:tab w:val="left" w:pos="6474"/>
        </w:tabs>
        <w:rPr>
          <w:szCs w:val="20"/>
        </w:rPr>
      </w:pPr>
      <w:r w:rsidRPr="00E0167A">
        <w:rPr>
          <w:szCs w:val="20"/>
        </w:rPr>
        <w:t>If bidding other than exactly as specified, show any and all deviations below:</w:t>
      </w:r>
    </w:p>
    <w:p w:rsidR="00D03FE4" w:rsidRPr="00E0167A" w:rsidRDefault="00D03FE4" w:rsidP="00D03FE4">
      <w:pPr>
        <w:tabs>
          <w:tab w:val="left" w:pos="2184"/>
          <w:tab w:val="left" w:pos="4290"/>
          <w:tab w:val="left" w:pos="6474"/>
        </w:tabs>
        <w:rPr>
          <w:szCs w:val="20"/>
        </w:rPr>
      </w:pPr>
    </w:p>
    <w:p w:rsidR="00D03FE4" w:rsidRPr="00E0167A" w:rsidRDefault="00D03FE4" w:rsidP="00D03FE4">
      <w:pPr>
        <w:tabs>
          <w:tab w:val="left" w:pos="9360"/>
        </w:tabs>
        <w:rPr>
          <w:szCs w:val="20"/>
        </w:rPr>
      </w:pPr>
      <w:r w:rsidRPr="00E0167A">
        <w:rPr>
          <w:szCs w:val="20"/>
          <w:u w:val="single"/>
        </w:rPr>
        <w:tab/>
      </w:r>
    </w:p>
    <w:p w:rsidR="00D03FE4" w:rsidRPr="00E0167A" w:rsidRDefault="00D03FE4" w:rsidP="00D03FE4">
      <w:pPr>
        <w:tabs>
          <w:tab w:val="left" w:pos="2184"/>
          <w:tab w:val="left" w:pos="4290"/>
          <w:tab w:val="left" w:pos="6474"/>
        </w:tabs>
        <w:rPr>
          <w:szCs w:val="20"/>
        </w:rPr>
      </w:pPr>
    </w:p>
    <w:p w:rsidR="00D03FE4" w:rsidRPr="00E0167A" w:rsidRDefault="00D03FE4" w:rsidP="00D03FE4">
      <w:pPr>
        <w:tabs>
          <w:tab w:val="left" w:pos="9360"/>
        </w:tabs>
        <w:rPr>
          <w:szCs w:val="20"/>
        </w:rPr>
      </w:pPr>
      <w:r w:rsidRPr="00E0167A">
        <w:rPr>
          <w:szCs w:val="20"/>
          <w:u w:val="single"/>
        </w:rPr>
        <w:tab/>
      </w:r>
    </w:p>
    <w:p w:rsidR="00051379" w:rsidRPr="00E0167A" w:rsidRDefault="00051379" w:rsidP="001C2CB0">
      <w:pPr>
        <w:rPr>
          <w:szCs w:val="20"/>
        </w:rPr>
      </w:pPr>
    </w:p>
    <w:p w:rsidR="00F061A8" w:rsidRDefault="00F061A8" w:rsidP="00F061A8">
      <w:pPr>
        <w:spacing w:line="160" w:lineRule="exact"/>
        <w:rPr>
          <w:sz w:val="16"/>
        </w:rPr>
      </w:pPr>
      <w:r>
        <w:br w:type="page"/>
      </w:r>
      <w:r>
        <w:rPr>
          <w:sz w:val="16"/>
        </w:rPr>
        <w:t xml:space="preserve">State of </w:t>
      </w:r>
      <w:smartTag w:uri="urn:schemas-microsoft-com:office:smarttags" w:element="State">
        <w:smartTag w:uri="urn:schemas-microsoft-com:office:smarttags" w:element="place">
          <w:r>
            <w:rPr>
              <w:sz w:val="16"/>
            </w:rPr>
            <w:t>Kansas</w:t>
          </w:r>
        </w:smartTag>
      </w:smartTag>
    </w:p>
    <w:p w:rsidR="00F061A8" w:rsidRDefault="00F061A8" w:rsidP="00F061A8">
      <w:pPr>
        <w:spacing w:line="160" w:lineRule="exact"/>
        <w:rPr>
          <w:sz w:val="16"/>
        </w:rPr>
      </w:pPr>
      <w:r>
        <w:rPr>
          <w:sz w:val="16"/>
        </w:rPr>
        <w:t>Department of Administration</w:t>
      </w:r>
    </w:p>
    <w:p w:rsidR="00F061A8" w:rsidRDefault="00F061A8" w:rsidP="00F061A8">
      <w:pPr>
        <w:spacing w:line="160" w:lineRule="exact"/>
        <w:rPr>
          <w:sz w:val="16"/>
        </w:rPr>
      </w:pPr>
      <w:r>
        <w:rPr>
          <w:sz w:val="16"/>
        </w:rPr>
        <w:t>DA-146a    (Rev. 1-01)</w:t>
      </w:r>
    </w:p>
    <w:p w:rsidR="00F061A8" w:rsidRDefault="00F061A8"/>
    <w:p w:rsidR="00F061A8" w:rsidRDefault="00F061A8">
      <w:pPr>
        <w:jc w:val="center"/>
        <w:rPr>
          <w:b/>
          <w:sz w:val="28"/>
        </w:rPr>
      </w:pPr>
      <w:r>
        <w:rPr>
          <w:b/>
          <w:sz w:val="28"/>
        </w:rPr>
        <w:t>CONTRACTUAL PROVISIONS ATTACHMENT</w:t>
      </w:r>
    </w:p>
    <w:p w:rsidR="00F061A8" w:rsidRDefault="00F061A8"/>
    <w:p w:rsidR="00F061A8" w:rsidRDefault="00F061A8" w:rsidP="00F061A8">
      <w:pPr>
        <w:tabs>
          <w:tab w:val="left" w:pos="954"/>
        </w:tabs>
        <w:spacing w:line="160" w:lineRule="exact"/>
        <w:ind w:left="954" w:hanging="954"/>
        <w:rPr>
          <w:sz w:val="16"/>
        </w:rPr>
      </w:pPr>
      <w:r>
        <w:rPr>
          <w:sz w:val="16"/>
        </w:rPr>
        <w:t>Important:</w:t>
      </w:r>
      <w:r>
        <w:rPr>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F061A8" w:rsidRDefault="00F061A8" w:rsidP="00F061A8">
      <w:pPr>
        <w:tabs>
          <w:tab w:val="left" w:pos="954"/>
        </w:tabs>
        <w:spacing w:line="160" w:lineRule="exact"/>
        <w:rPr>
          <w:sz w:val="16"/>
        </w:rPr>
      </w:pPr>
    </w:p>
    <w:p w:rsidR="00F061A8" w:rsidRPr="003031DE" w:rsidRDefault="00F061A8" w:rsidP="00F061A8">
      <w:pPr>
        <w:spacing w:line="160" w:lineRule="exact"/>
        <w:ind w:left="950" w:hanging="950"/>
        <w:rPr>
          <w:sz w:val="16"/>
          <w:szCs w:val="16"/>
        </w:rPr>
      </w:pPr>
      <w:r w:rsidRPr="003031DE">
        <w:rPr>
          <w:sz w:val="16"/>
          <w:szCs w:val="16"/>
        </w:rPr>
        <w:tab/>
        <w:t>"The Provisions found in Contractual Provisions Attachment (Form DA-146a, Rev. 1-01), which is attached hereto, are hereby incorporated in this contract and made a part thereof."</w:t>
      </w:r>
    </w:p>
    <w:p w:rsidR="00F061A8" w:rsidRDefault="00F061A8" w:rsidP="00F061A8">
      <w:pPr>
        <w:tabs>
          <w:tab w:val="left" w:pos="954"/>
        </w:tabs>
        <w:spacing w:line="160" w:lineRule="exact"/>
        <w:rPr>
          <w:sz w:val="16"/>
        </w:rPr>
      </w:pPr>
    </w:p>
    <w:p w:rsidR="00F061A8" w:rsidRDefault="00F061A8" w:rsidP="00F061A8">
      <w:pPr>
        <w:tabs>
          <w:tab w:val="left" w:pos="954"/>
        </w:tabs>
        <w:spacing w:line="160" w:lineRule="exact"/>
        <w:ind w:left="954" w:hanging="954"/>
        <w:rPr>
          <w:sz w:val="16"/>
        </w:rPr>
      </w:pPr>
      <w:r>
        <w:rPr>
          <w:sz w:val="16"/>
        </w:rPr>
        <w:tab/>
        <w:t>The parties agree that the following provisions are hereby incorporated into the contract to which it is attached and made a part thereof, said contract being the _____ day of ____________________, 20</w:t>
      </w:r>
      <w:r>
        <w:rPr>
          <w:sz w:val="16"/>
          <w:u w:val="single"/>
        </w:rPr>
        <w:t>_____</w:t>
      </w:r>
      <w:r>
        <w:rPr>
          <w:sz w:val="16"/>
        </w:rPr>
        <w:t>.</w:t>
      </w:r>
    </w:p>
    <w:p w:rsidR="00F061A8" w:rsidRDefault="00F061A8" w:rsidP="00F061A8">
      <w:pPr>
        <w:tabs>
          <w:tab w:val="left" w:pos="954"/>
        </w:tabs>
        <w:spacing w:line="160" w:lineRule="exact"/>
        <w:rPr>
          <w:sz w:val="16"/>
        </w:rPr>
      </w:pPr>
    </w:p>
    <w:p w:rsidR="00F061A8" w:rsidRDefault="00F061A8" w:rsidP="00F061A8">
      <w:pPr>
        <w:tabs>
          <w:tab w:val="left" w:pos="360"/>
        </w:tabs>
        <w:spacing w:line="160" w:lineRule="exact"/>
        <w:ind w:left="360" w:hanging="360"/>
        <w:rPr>
          <w:sz w:val="16"/>
        </w:rPr>
      </w:pPr>
      <w:r>
        <w:rPr>
          <w:sz w:val="16"/>
        </w:rPr>
        <w:t xml:space="preserve"> 1.</w:t>
      </w:r>
      <w:r>
        <w:rPr>
          <w:sz w:val="16"/>
        </w:rPr>
        <w:tab/>
      </w:r>
      <w:r>
        <w:rPr>
          <w:b/>
          <w:sz w:val="16"/>
          <w:u w:val="single"/>
        </w:rPr>
        <w:t>Terms Herein Controlling Provisions</w:t>
      </w:r>
      <w:r>
        <w:rPr>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F061A8" w:rsidRDefault="00F061A8" w:rsidP="00F061A8">
      <w:pPr>
        <w:tabs>
          <w:tab w:val="left" w:pos="360"/>
        </w:tabs>
        <w:spacing w:line="160" w:lineRule="exact"/>
        <w:ind w:left="360" w:hanging="360"/>
        <w:rPr>
          <w:sz w:val="16"/>
        </w:rPr>
      </w:pPr>
    </w:p>
    <w:p w:rsidR="00F061A8" w:rsidRDefault="00F061A8" w:rsidP="00F061A8">
      <w:pPr>
        <w:tabs>
          <w:tab w:val="left" w:pos="360"/>
        </w:tabs>
        <w:spacing w:line="160" w:lineRule="exact"/>
        <w:ind w:left="360" w:hanging="360"/>
        <w:rPr>
          <w:sz w:val="16"/>
        </w:rPr>
      </w:pPr>
      <w:r>
        <w:rPr>
          <w:sz w:val="16"/>
        </w:rPr>
        <w:t xml:space="preserve"> 2.</w:t>
      </w:r>
      <w:r>
        <w:rPr>
          <w:sz w:val="16"/>
        </w:rPr>
        <w:tab/>
      </w:r>
      <w:r>
        <w:rPr>
          <w:b/>
          <w:sz w:val="16"/>
          <w:u w:val="single"/>
        </w:rPr>
        <w:t xml:space="preserve">Agreement With </w:t>
      </w:r>
      <w:smartTag w:uri="urn:schemas-microsoft-com:office:smarttags" w:element="State">
        <w:r>
          <w:rPr>
            <w:b/>
            <w:sz w:val="16"/>
            <w:u w:val="single"/>
          </w:rPr>
          <w:t>Kansas</w:t>
        </w:r>
      </w:smartTag>
      <w:r>
        <w:rPr>
          <w:b/>
          <w:sz w:val="16"/>
          <w:u w:val="single"/>
        </w:rPr>
        <w:t xml:space="preserve"> Law</w:t>
      </w:r>
      <w:r>
        <w:rPr>
          <w:sz w:val="16"/>
        </w:rPr>
        <w:t xml:space="preserve">:  All contractual agreements shall be subject to, governed by, and construed according to the laws of the State of </w:t>
      </w:r>
      <w:smartTag w:uri="urn:schemas-microsoft-com:office:smarttags" w:element="place">
        <w:smartTag w:uri="urn:schemas-microsoft-com:office:smarttags" w:element="State">
          <w:r>
            <w:rPr>
              <w:sz w:val="16"/>
            </w:rPr>
            <w:t>Kansas</w:t>
          </w:r>
        </w:smartTag>
      </w:smartTag>
      <w:r>
        <w:rPr>
          <w:sz w:val="16"/>
        </w:rPr>
        <w:t>.</w:t>
      </w:r>
    </w:p>
    <w:p w:rsidR="00F061A8" w:rsidRDefault="00F061A8" w:rsidP="00F061A8">
      <w:pPr>
        <w:tabs>
          <w:tab w:val="left" w:pos="360"/>
        </w:tabs>
        <w:spacing w:line="160" w:lineRule="exact"/>
        <w:ind w:left="360" w:hanging="360"/>
        <w:rPr>
          <w:sz w:val="16"/>
        </w:rPr>
      </w:pPr>
    </w:p>
    <w:p w:rsidR="00F061A8" w:rsidRDefault="00F061A8" w:rsidP="00F061A8">
      <w:pPr>
        <w:tabs>
          <w:tab w:val="left" w:pos="360"/>
        </w:tabs>
        <w:spacing w:line="160" w:lineRule="exact"/>
        <w:ind w:left="360" w:hanging="360"/>
        <w:rPr>
          <w:sz w:val="16"/>
        </w:rPr>
      </w:pPr>
      <w:r>
        <w:rPr>
          <w:sz w:val="16"/>
        </w:rPr>
        <w:t xml:space="preserve"> 3.</w:t>
      </w:r>
      <w:r>
        <w:rPr>
          <w:sz w:val="16"/>
        </w:rPr>
        <w:tab/>
      </w:r>
      <w:r>
        <w:rPr>
          <w:b/>
          <w:sz w:val="16"/>
          <w:u w:val="single"/>
        </w:rPr>
        <w:t>Termination Due To Lack Of Funding Appropriation</w:t>
      </w:r>
      <w:r>
        <w:rPr>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F061A8" w:rsidRDefault="00F061A8" w:rsidP="00F061A8">
      <w:pPr>
        <w:tabs>
          <w:tab w:val="left" w:pos="360"/>
        </w:tabs>
        <w:spacing w:line="160" w:lineRule="exact"/>
        <w:ind w:left="360" w:hanging="360"/>
        <w:rPr>
          <w:sz w:val="16"/>
        </w:rPr>
      </w:pPr>
    </w:p>
    <w:p w:rsidR="00F061A8" w:rsidRDefault="00F061A8" w:rsidP="00F061A8">
      <w:pPr>
        <w:tabs>
          <w:tab w:val="left" w:pos="360"/>
        </w:tabs>
        <w:spacing w:line="160" w:lineRule="exact"/>
        <w:ind w:left="360" w:hanging="360"/>
        <w:rPr>
          <w:sz w:val="16"/>
          <w:u w:val="single"/>
        </w:rPr>
      </w:pPr>
      <w:r>
        <w:rPr>
          <w:sz w:val="16"/>
        </w:rPr>
        <w:t xml:space="preserve"> 4.</w:t>
      </w:r>
      <w:r>
        <w:rPr>
          <w:sz w:val="16"/>
        </w:rPr>
        <w:tab/>
      </w:r>
      <w:r>
        <w:rPr>
          <w:b/>
          <w:sz w:val="16"/>
          <w:u w:val="single"/>
        </w:rPr>
        <w:t>Disclaimer Of Liability</w:t>
      </w:r>
      <w:r>
        <w:rPr>
          <w:sz w:val="16"/>
        </w:rPr>
        <w:t xml:space="preserve">:  Neither the State of </w:t>
      </w:r>
      <w:smartTag w:uri="urn:schemas-microsoft-com:office:smarttags" w:element="place">
        <w:smartTag w:uri="urn:schemas-microsoft-com:office:smarttags" w:element="State">
          <w:r>
            <w:rPr>
              <w:sz w:val="16"/>
            </w:rPr>
            <w:t>Kansas</w:t>
          </w:r>
        </w:smartTag>
      </w:smartTag>
      <w:r>
        <w:rPr>
          <w:sz w:val="16"/>
        </w:rPr>
        <w:t xml:space="preserve"> nor any agency thereof shall hold harmless or indemnify any contractor beyond that liability incurred under the Kansas Tort Claims Act (K.S.A. 75-6101 </w:t>
      </w:r>
      <w:r>
        <w:rPr>
          <w:sz w:val="16"/>
          <w:u w:val="single"/>
        </w:rPr>
        <w:t>et</w:t>
      </w:r>
      <w:r>
        <w:rPr>
          <w:sz w:val="16"/>
        </w:rPr>
        <w:t xml:space="preserve"> </w:t>
      </w:r>
      <w:r>
        <w:rPr>
          <w:sz w:val="16"/>
          <w:u w:val="single"/>
        </w:rPr>
        <w:t>seq.</w:t>
      </w:r>
      <w:r>
        <w:rPr>
          <w:sz w:val="16"/>
        </w:rPr>
        <w:t>).</w:t>
      </w:r>
    </w:p>
    <w:p w:rsidR="00F061A8" w:rsidRDefault="00F061A8" w:rsidP="00F061A8">
      <w:pPr>
        <w:tabs>
          <w:tab w:val="left" w:pos="360"/>
        </w:tabs>
        <w:spacing w:line="160" w:lineRule="exact"/>
        <w:ind w:left="360" w:hanging="360"/>
        <w:rPr>
          <w:sz w:val="16"/>
          <w:u w:val="single"/>
        </w:rPr>
      </w:pPr>
    </w:p>
    <w:p w:rsidR="00F061A8" w:rsidRDefault="00F061A8" w:rsidP="00F061A8">
      <w:pPr>
        <w:tabs>
          <w:tab w:val="left" w:pos="360"/>
        </w:tabs>
        <w:spacing w:line="160" w:lineRule="exact"/>
        <w:ind w:left="360" w:hanging="360"/>
        <w:rPr>
          <w:sz w:val="16"/>
        </w:rPr>
      </w:pPr>
      <w:r>
        <w:rPr>
          <w:sz w:val="16"/>
        </w:rPr>
        <w:t xml:space="preserve"> 5.</w:t>
      </w:r>
      <w:r>
        <w:rPr>
          <w:sz w:val="16"/>
        </w:rPr>
        <w:tab/>
      </w:r>
      <w:r>
        <w:rPr>
          <w:b/>
          <w:sz w:val="16"/>
          <w:u w:val="single"/>
        </w:rPr>
        <w:t>Anti-Discrimination Clause</w:t>
      </w:r>
      <w:r>
        <w:rPr>
          <w:sz w:val="16"/>
        </w:rPr>
        <w:t xml:space="preserve">:  The contractor agrees: (a) to comply with the Kansas Act Against Discrimination (K.S.A. 44-1001 </w:t>
      </w:r>
      <w:r>
        <w:rPr>
          <w:sz w:val="16"/>
          <w:u w:val="single"/>
        </w:rPr>
        <w:t>et</w:t>
      </w:r>
      <w:r>
        <w:rPr>
          <w:sz w:val="16"/>
        </w:rPr>
        <w:t xml:space="preserve"> </w:t>
      </w:r>
      <w:r>
        <w:rPr>
          <w:sz w:val="16"/>
          <w:u w:val="single"/>
        </w:rPr>
        <w:t>seq.</w:t>
      </w:r>
      <w:r>
        <w:rPr>
          <w:sz w:val="16"/>
        </w:rPr>
        <w:t xml:space="preserve">) and the Kansas Age Discrimination in Employment Act (K.S.A. 44-1111 </w:t>
      </w:r>
      <w:r>
        <w:rPr>
          <w:sz w:val="16"/>
          <w:u w:val="single"/>
        </w:rPr>
        <w:t>et</w:t>
      </w:r>
      <w:r>
        <w:rPr>
          <w:sz w:val="16"/>
        </w:rPr>
        <w:t xml:space="preserve"> </w:t>
      </w:r>
      <w:r>
        <w:rPr>
          <w:sz w:val="16"/>
          <w:u w:val="single"/>
        </w:rPr>
        <w:t>seq.</w:t>
      </w:r>
      <w:r>
        <w:rPr>
          <w:sz w:val="16"/>
        </w:rPr>
        <w:t xml:space="preserve">) and the applicable provisions of the Americans With Disabilities Act (42 U.S.C. 12101 </w:t>
      </w:r>
      <w:r>
        <w:rPr>
          <w:sz w:val="16"/>
          <w:u w:val="single"/>
        </w:rPr>
        <w:t>et</w:t>
      </w:r>
      <w:r>
        <w:rPr>
          <w:sz w:val="16"/>
        </w:rPr>
        <w:t xml:space="preserve"> </w:t>
      </w:r>
      <w:r>
        <w:rPr>
          <w:sz w:val="16"/>
          <w:u w:val="single"/>
        </w:rPr>
        <w:t>seq.</w:t>
      </w:r>
      <w:r>
        <w:rPr>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F061A8" w:rsidRDefault="00F061A8" w:rsidP="00F061A8">
      <w:pPr>
        <w:tabs>
          <w:tab w:val="left" w:pos="360"/>
        </w:tabs>
        <w:spacing w:line="160" w:lineRule="exact"/>
        <w:ind w:left="360" w:hanging="360"/>
        <w:rPr>
          <w:sz w:val="16"/>
        </w:rPr>
      </w:pPr>
    </w:p>
    <w:p w:rsidR="00F061A8" w:rsidRDefault="00F061A8" w:rsidP="00F061A8">
      <w:pPr>
        <w:tabs>
          <w:tab w:val="left" w:pos="360"/>
        </w:tabs>
        <w:spacing w:line="160" w:lineRule="exact"/>
        <w:ind w:left="360" w:hanging="360"/>
        <w:rPr>
          <w:sz w:val="16"/>
        </w:rPr>
      </w:pPr>
      <w:r>
        <w:rPr>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F061A8" w:rsidRDefault="00F061A8" w:rsidP="00F061A8">
      <w:pPr>
        <w:tabs>
          <w:tab w:val="left" w:pos="360"/>
        </w:tabs>
        <w:spacing w:line="160" w:lineRule="exact"/>
        <w:ind w:left="360" w:hanging="360"/>
        <w:rPr>
          <w:sz w:val="16"/>
        </w:rPr>
      </w:pPr>
    </w:p>
    <w:p w:rsidR="00F061A8" w:rsidRDefault="00F061A8" w:rsidP="00F061A8">
      <w:pPr>
        <w:tabs>
          <w:tab w:val="left" w:pos="360"/>
        </w:tabs>
        <w:spacing w:line="160" w:lineRule="exact"/>
        <w:ind w:left="360" w:hanging="360"/>
        <w:rPr>
          <w:sz w:val="16"/>
        </w:rPr>
      </w:pPr>
      <w:r>
        <w:rPr>
          <w:sz w:val="16"/>
        </w:rPr>
        <w:t xml:space="preserve"> 6.</w:t>
      </w:r>
      <w:r>
        <w:rPr>
          <w:sz w:val="16"/>
        </w:rPr>
        <w:tab/>
      </w:r>
      <w:r>
        <w:rPr>
          <w:b/>
          <w:sz w:val="16"/>
          <w:u w:val="single"/>
        </w:rPr>
        <w:t>Acceptance Of Contract</w:t>
      </w:r>
      <w:r>
        <w:rPr>
          <w:sz w:val="16"/>
        </w:rPr>
        <w:t>:  This contract shall not be considered accepted, approved or otherwise effective until the statutorily required approvals and certifications have been given.</w:t>
      </w:r>
    </w:p>
    <w:p w:rsidR="00F061A8" w:rsidRDefault="00F061A8" w:rsidP="00F061A8">
      <w:pPr>
        <w:tabs>
          <w:tab w:val="left" w:pos="360"/>
        </w:tabs>
        <w:spacing w:line="160" w:lineRule="exact"/>
        <w:ind w:left="360" w:hanging="360"/>
        <w:rPr>
          <w:sz w:val="16"/>
        </w:rPr>
      </w:pPr>
    </w:p>
    <w:p w:rsidR="00F061A8" w:rsidRDefault="00F061A8" w:rsidP="00F061A8">
      <w:pPr>
        <w:tabs>
          <w:tab w:val="left" w:pos="360"/>
        </w:tabs>
        <w:spacing w:line="160" w:lineRule="exact"/>
        <w:ind w:left="360" w:hanging="360"/>
        <w:rPr>
          <w:sz w:val="16"/>
        </w:rPr>
      </w:pPr>
      <w:r>
        <w:rPr>
          <w:sz w:val="16"/>
        </w:rPr>
        <w:t xml:space="preserve"> 7.</w:t>
      </w:r>
      <w:r>
        <w:rPr>
          <w:sz w:val="16"/>
        </w:rPr>
        <w:tab/>
      </w:r>
      <w:r>
        <w:rPr>
          <w:b/>
          <w:sz w:val="16"/>
          <w:u w:val="single"/>
        </w:rPr>
        <w:t>Arbitration, Damages, Warranties</w:t>
      </w:r>
      <w:r>
        <w:rPr>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F061A8" w:rsidRDefault="00F061A8" w:rsidP="00F061A8">
      <w:pPr>
        <w:tabs>
          <w:tab w:val="left" w:pos="360"/>
        </w:tabs>
        <w:spacing w:line="160" w:lineRule="exact"/>
        <w:ind w:left="360" w:hanging="360"/>
        <w:rPr>
          <w:sz w:val="16"/>
        </w:rPr>
      </w:pPr>
    </w:p>
    <w:p w:rsidR="00F061A8" w:rsidRDefault="00F061A8" w:rsidP="00F061A8">
      <w:pPr>
        <w:tabs>
          <w:tab w:val="left" w:pos="360"/>
        </w:tabs>
        <w:spacing w:line="160" w:lineRule="exact"/>
        <w:ind w:left="360" w:hanging="360"/>
        <w:rPr>
          <w:sz w:val="16"/>
        </w:rPr>
      </w:pPr>
      <w:r>
        <w:rPr>
          <w:sz w:val="16"/>
        </w:rPr>
        <w:t xml:space="preserve"> 8.</w:t>
      </w:r>
      <w:r>
        <w:rPr>
          <w:sz w:val="16"/>
        </w:rPr>
        <w:tab/>
      </w:r>
      <w:r>
        <w:rPr>
          <w:b/>
          <w:sz w:val="16"/>
          <w:u w:val="single"/>
        </w:rPr>
        <w:t>Representative's Authority To Contract</w:t>
      </w:r>
      <w:r>
        <w:rPr>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F061A8" w:rsidRDefault="00F061A8" w:rsidP="00F061A8">
      <w:pPr>
        <w:tabs>
          <w:tab w:val="left" w:pos="360"/>
        </w:tabs>
        <w:spacing w:line="160" w:lineRule="exact"/>
        <w:ind w:left="360" w:hanging="360"/>
        <w:rPr>
          <w:sz w:val="16"/>
        </w:rPr>
      </w:pPr>
    </w:p>
    <w:p w:rsidR="00F061A8" w:rsidRDefault="00F061A8" w:rsidP="00F061A8">
      <w:pPr>
        <w:tabs>
          <w:tab w:val="left" w:pos="360"/>
        </w:tabs>
        <w:spacing w:line="160" w:lineRule="exact"/>
        <w:ind w:left="360" w:hanging="360"/>
        <w:rPr>
          <w:sz w:val="16"/>
        </w:rPr>
      </w:pPr>
      <w:r>
        <w:rPr>
          <w:sz w:val="16"/>
        </w:rPr>
        <w:t xml:space="preserve"> 9.</w:t>
      </w:r>
      <w:r>
        <w:rPr>
          <w:sz w:val="16"/>
        </w:rPr>
        <w:tab/>
      </w:r>
      <w:r>
        <w:rPr>
          <w:b/>
          <w:sz w:val="16"/>
          <w:u w:val="single"/>
        </w:rPr>
        <w:t>Responsibility For Taxes</w:t>
      </w:r>
      <w:r>
        <w:rPr>
          <w:sz w:val="16"/>
        </w:rPr>
        <w:t>:  The State of Kansas shall not be responsible for, nor indemnify a contractor for, any federal, state or local taxes which may be imposed or levied upon the subject matter of this contract.</w:t>
      </w:r>
    </w:p>
    <w:p w:rsidR="00F061A8" w:rsidRDefault="00F061A8" w:rsidP="00F061A8">
      <w:pPr>
        <w:tabs>
          <w:tab w:val="left" w:pos="360"/>
        </w:tabs>
        <w:spacing w:line="160" w:lineRule="exact"/>
        <w:ind w:left="360" w:hanging="360"/>
        <w:rPr>
          <w:sz w:val="16"/>
        </w:rPr>
      </w:pPr>
    </w:p>
    <w:p w:rsidR="00F061A8" w:rsidRDefault="00F061A8" w:rsidP="00F061A8">
      <w:pPr>
        <w:tabs>
          <w:tab w:val="left" w:pos="360"/>
        </w:tabs>
        <w:spacing w:line="160" w:lineRule="exact"/>
        <w:ind w:left="360" w:hanging="360"/>
        <w:rPr>
          <w:sz w:val="16"/>
        </w:rPr>
      </w:pPr>
      <w:r>
        <w:rPr>
          <w:sz w:val="16"/>
        </w:rPr>
        <w:t>10.</w:t>
      </w:r>
      <w:r>
        <w:rPr>
          <w:sz w:val="16"/>
        </w:rPr>
        <w:tab/>
      </w:r>
      <w:r>
        <w:rPr>
          <w:b/>
          <w:sz w:val="16"/>
          <w:u w:val="single"/>
        </w:rPr>
        <w:t>Insurance</w:t>
      </w:r>
      <w:r>
        <w:rPr>
          <w:sz w:val="16"/>
        </w:rPr>
        <w:t xml:space="preserve">:  The State of </w:t>
      </w:r>
      <w:smartTag w:uri="urn:schemas-microsoft-com:office:smarttags" w:element="State">
        <w:smartTag w:uri="urn:schemas-microsoft-com:office:smarttags" w:element="place">
          <w:r>
            <w:rPr>
              <w:sz w:val="16"/>
            </w:rPr>
            <w:t>Kansas</w:t>
          </w:r>
        </w:smartTag>
      </w:smartTag>
      <w:r>
        <w:rPr>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Pr>
          <w:sz w:val="16"/>
          <w:u w:val="single"/>
        </w:rPr>
        <w:t>et</w:t>
      </w:r>
      <w:r>
        <w:rPr>
          <w:sz w:val="16"/>
        </w:rPr>
        <w:t xml:space="preserve"> </w:t>
      </w:r>
      <w:r>
        <w:rPr>
          <w:sz w:val="16"/>
          <w:u w:val="single"/>
        </w:rPr>
        <w:t>seq.</w:t>
      </w:r>
      <w:r>
        <w:rPr>
          <w:sz w:val="16"/>
        </w:rPr>
        <w:t>), the vendor or lessor shall bear the risk of any loss or damage to any personal property in which vendor or lessor holds title.</w:t>
      </w:r>
    </w:p>
    <w:p w:rsidR="00F061A8" w:rsidRDefault="00F061A8" w:rsidP="00F061A8">
      <w:pPr>
        <w:tabs>
          <w:tab w:val="left" w:pos="360"/>
        </w:tabs>
        <w:spacing w:line="160" w:lineRule="exact"/>
        <w:ind w:left="360" w:hanging="360"/>
        <w:rPr>
          <w:sz w:val="16"/>
        </w:rPr>
      </w:pPr>
    </w:p>
    <w:p w:rsidR="00F061A8" w:rsidRDefault="00F061A8" w:rsidP="00F061A8">
      <w:pPr>
        <w:tabs>
          <w:tab w:val="left" w:pos="360"/>
        </w:tabs>
        <w:spacing w:line="160" w:lineRule="exact"/>
        <w:ind w:left="360" w:hanging="360"/>
        <w:rPr>
          <w:b/>
          <w:sz w:val="16"/>
        </w:rPr>
      </w:pPr>
      <w:r>
        <w:rPr>
          <w:sz w:val="16"/>
        </w:rPr>
        <w:t>11.</w:t>
      </w:r>
      <w:r>
        <w:rPr>
          <w:b/>
          <w:sz w:val="16"/>
        </w:rPr>
        <w:tab/>
      </w:r>
      <w:r>
        <w:rPr>
          <w:b/>
          <w:sz w:val="16"/>
          <w:u w:val="single"/>
        </w:rPr>
        <w:t>Information</w:t>
      </w:r>
      <w:r>
        <w:rPr>
          <w:sz w:val="16"/>
        </w:rPr>
        <w:t xml:space="preserve">:  </w:t>
      </w:r>
      <w:r>
        <w:rPr>
          <w:b/>
          <w:sz w:val="16"/>
        </w:rPr>
        <w:t xml:space="preserve">No provision of this contract shall be construed as limiting the Legislative Division of Post Audit from having access to information pursuant to K.S.A. 46-1101 </w:t>
      </w:r>
      <w:r>
        <w:rPr>
          <w:b/>
          <w:sz w:val="16"/>
          <w:u w:val="single"/>
        </w:rPr>
        <w:t>et</w:t>
      </w:r>
      <w:r>
        <w:rPr>
          <w:b/>
          <w:sz w:val="16"/>
        </w:rPr>
        <w:t xml:space="preserve"> </w:t>
      </w:r>
      <w:r>
        <w:rPr>
          <w:b/>
          <w:sz w:val="16"/>
          <w:u w:val="single"/>
        </w:rPr>
        <w:t>seq</w:t>
      </w:r>
      <w:r>
        <w:rPr>
          <w:b/>
          <w:sz w:val="16"/>
        </w:rPr>
        <w:t>.</w:t>
      </w:r>
    </w:p>
    <w:p w:rsidR="00F061A8" w:rsidRPr="003031DE" w:rsidRDefault="00F061A8" w:rsidP="00F061A8">
      <w:pPr>
        <w:tabs>
          <w:tab w:val="left" w:pos="360"/>
        </w:tabs>
        <w:spacing w:line="160" w:lineRule="exact"/>
        <w:ind w:left="360" w:hanging="360"/>
        <w:rPr>
          <w:b/>
          <w:sz w:val="16"/>
          <w:szCs w:val="16"/>
        </w:rPr>
      </w:pPr>
    </w:p>
    <w:p w:rsidR="00F061A8" w:rsidRDefault="00F061A8" w:rsidP="00F061A8">
      <w:pPr>
        <w:tabs>
          <w:tab w:val="left" w:pos="360"/>
        </w:tabs>
        <w:spacing w:line="160" w:lineRule="exact"/>
        <w:ind w:left="360" w:hanging="360"/>
        <w:rPr>
          <w:sz w:val="16"/>
        </w:rPr>
      </w:pPr>
      <w:r>
        <w:rPr>
          <w:sz w:val="16"/>
        </w:rPr>
        <w:t>12.</w:t>
      </w:r>
      <w:r>
        <w:rPr>
          <w:b/>
          <w:sz w:val="16"/>
        </w:rPr>
        <w:tab/>
      </w:r>
      <w:r>
        <w:rPr>
          <w:b/>
          <w:sz w:val="16"/>
          <w:u w:val="single"/>
        </w:rPr>
        <w:t>The Eleventh Amendment</w:t>
      </w:r>
      <w:r>
        <w:rPr>
          <w:sz w:val="16"/>
        </w:rPr>
        <w:t xml:space="preserve">:  "The Eleventh Amendment is an inherent and incumbent protection with the State of </w:t>
      </w:r>
      <w:smartTag w:uri="urn:schemas-microsoft-com:office:smarttags" w:element="place">
        <w:smartTag w:uri="urn:schemas-microsoft-com:office:smarttags" w:element="State">
          <w:r>
            <w:rPr>
              <w:sz w:val="16"/>
            </w:rPr>
            <w:t>Kansas</w:t>
          </w:r>
        </w:smartTag>
      </w:smartTag>
      <w:r>
        <w:rPr>
          <w:sz w:val="16"/>
        </w:rPr>
        <w:t xml:space="preserve"> and need not be reserved, but prudence requires the State to reiterate that nothing related to this contract shall be deemed a waiver of the Eleventh Amendment."</w:t>
      </w:r>
    </w:p>
    <w:p w:rsidR="00F6689E" w:rsidRDefault="00F6689E"/>
    <w:sectPr w:rsidR="00F6689E" w:rsidSect="00F061A8">
      <w:headerReference w:type="default" r:id="rId15"/>
      <w:footerReference w:type="even" r:id="rId16"/>
      <w:pgSz w:w="12240" w:h="15840" w:code="1"/>
      <w:pgMar w:top="360" w:right="1440" w:bottom="360" w:left="1440" w:header="360"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5DA0" w:rsidRDefault="00B15DA0">
      <w:r>
        <w:separator/>
      </w:r>
    </w:p>
  </w:endnote>
  <w:endnote w:type="continuationSeparator" w:id="0">
    <w:p w:rsidR="00B15DA0" w:rsidRDefault="00B15DA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67A" w:rsidRDefault="00E0167A">
    <w:pPr>
      <w:framePr w:wrap="around" w:vAnchor="text" w:hAnchor="margin" w:xAlign="right" w:y="1"/>
    </w:pPr>
    <w:fldSimple w:instr="PAGE  ">
      <w:r>
        <w:rPr>
          <w:noProof/>
        </w:rPr>
        <w:t>10</w:t>
      </w:r>
    </w:fldSimple>
  </w:p>
  <w:p w:rsidR="00E0167A" w:rsidRDefault="00E0167A">
    <w:pP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5DA0" w:rsidRDefault="00B15DA0">
      <w:r>
        <w:separator/>
      </w:r>
    </w:p>
  </w:footnote>
  <w:footnote w:type="continuationSeparator" w:id="0">
    <w:p w:rsidR="00B15DA0" w:rsidRDefault="00B15D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167A" w:rsidRDefault="00E0167A">
    <w:pPr>
      <w:jc w:val="right"/>
    </w:pPr>
    <w:r>
      <w:t>Invitation For Bid Number 12907</w:t>
    </w:r>
  </w:p>
  <w:p w:rsidR="00E0167A" w:rsidRDefault="00E0167A">
    <w:pPr>
      <w:jc w:val="right"/>
    </w:pPr>
    <w:r>
      <w:t xml:space="preserve">Page </w:t>
    </w:r>
    <w:fldSimple w:instr=" PAGE ">
      <w:r w:rsidR="00236F10">
        <w:rPr>
          <w:noProof/>
        </w:rPr>
        <w:t>2</w:t>
      </w:r>
    </w:fldSimple>
  </w:p>
  <w:p w:rsidR="00E0167A" w:rsidRPr="009E39CA" w:rsidRDefault="00E0167A">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B81C85"/>
    <w:multiLevelType w:val="hybridMultilevel"/>
    <w:tmpl w:val="A414355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6155532D"/>
    <w:multiLevelType w:val="hybridMultilevel"/>
    <w:tmpl w:val="6574742A"/>
    <w:lvl w:ilvl="0" w:tplc="01A8FCF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70857F99"/>
    <w:multiLevelType w:val="hybridMultilevel"/>
    <w:tmpl w:val="D10A12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stylePaneSortMethod w:val="0000"/>
  <w:defaultTabStop w:val="720"/>
  <w:characterSpacingControl w:val="doNotCompress"/>
  <w:footnotePr>
    <w:footnote w:id="-1"/>
    <w:footnote w:id="0"/>
  </w:footnotePr>
  <w:endnotePr>
    <w:endnote w:id="-1"/>
    <w:endnote w:id="0"/>
  </w:endnotePr>
  <w:compat/>
  <w:rsids>
    <w:rsidRoot w:val="00F54902"/>
    <w:rsid w:val="00014901"/>
    <w:rsid w:val="000167F7"/>
    <w:rsid w:val="00030B85"/>
    <w:rsid w:val="00043F22"/>
    <w:rsid w:val="0004677F"/>
    <w:rsid w:val="00046A56"/>
    <w:rsid w:val="00051379"/>
    <w:rsid w:val="000541C3"/>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A2E49"/>
    <w:rsid w:val="000A390D"/>
    <w:rsid w:val="000A6674"/>
    <w:rsid w:val="000B0EA4"/>
    <w:rsid w:val="000B331F"/>
    <w:rsid w:val="000B5B7E"/>
    <w:rsid w:val="000B7287"/>
    <w:rsid w:val="000C03BE"/>
    <w:rsid w:val="000E28DF"/>
    <w:rsid w:val="000F15F5"/>
    <w:rsid w:val="000F2635"/>
    <w:rsid w:val="00101525"/>
    <w:rsid w:val="0010464B"/>
    <w:rsid w:val="00110B0D"/>
    <w:rsid w:val="0012413B"/>
    <w:rsid w:val="001342A6"/>
    <w:rsid w:val="00136D0A"/>
    <w:rsid w:val="001410C5"/>
    <w:rsid w:val="001514B0"/>
    <w:rsid w:val="0015339D"/>
    <w:rsid w:val="00156ACD"/>
    <w:rsid w:val="00156B03"/>
    <w:rsid w:val="001605ED"/>
    <w:rsid w:val="0016373C"/>
    <w:rsid w:val="00163B60"/>
    <w:rsid w:val="0016599E"/>
    <w:rsid w:val="00167F2B"/>
    <w:rsid w:val="00172429"/>
    <w:rsid w:val="00175AE8"/>
    <w:rsid w:val="001766C8"/>
    <w:rsid w:val="00180F13"/>
    <w:rsid w:val="001852FD"/>
    <w:rsid w:val="0019108F"/>
    <w:rsid w:val="00197845"/>
    <w:rsid w:val="001B0788"/>
    <w:rsid w:val="001B389B"/>
    <w:rsid w:val="001C283E"/>
    <w:rsid w:val="001C29F6"/>
    <w:rsid w:val="001C2CB0"/>
    <w:rsid w:val="001C688F"/>
    <w:rsid w:val="001D666D"/>
    <w:rsid w:val="001D78CF"/>
    <w:rsid w:val="001E0E87"/>
    <w:rsid w:val="001F10AA"/>
    <w:rsid w:val="001F1BB1"/>
    <w:rsid w:val="001F6CE7"/>
    <w:rsid w:val="001F7441"/>
    <w:rsid w:val="00204433"/>
    <w:rsid w:val="00204F69"/>
    <w:rsid w:val="00233715"/>
    <w:rsid w:val="00233771"/>
    <w:rsid w:val="00234577"/>
    <w:rsid w:val="00236F10"/>
    <w:rsid w:val="00236F17"/>
    <w:rsid w:val="00243CDE"/>
    <w:rsid w:val="00250B25"/>
    <w:rsid w:val="0025320F"/>
    <w:rsid w:val="002650D8"/>
    <w:rsid w:val="002837B3"/>
    <w:rsid w:val="00292B4F"/>
    <w:rsid w:val="002964DD"/>
    <w:rsid w:val="002A0DA4"/>
    <w:rsid w:val="002B437A"/>
    <w:rsid w:val="002C06FC"/>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F2DD5"/>
    <w:rsid w:val="003F38FE"/>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93AAC"/>
    <w:rsid w:val="004A70AE"/>
    <w:rsid w:val="004B2BD9"/>
    <w:rsid w:val="004B510F"/>
    <w:rsid w:val="004B6F35"/>
    <w:rsid w:val="004C2729"/>
    <w:rsid w:val="004C401C"/>
    <w:rsid w:val="004C6707"/>
    <w:rsid w:val="004D0834"/>
    <w:rsid w:val="004D0E87"/>
    <w:rsid w:val="004F1361"/>
    <w:rsid w:val="004F6DC7"/>
    <w:rsid w:val="004F7B69"/>
    <w:rsid w:val="004F7FE6"/>
    <w:rsid w:val="00501760"/>
    <w:rsid w:val="00504A55"/>
    <w:rsid w:val="00507515"/>
    <w:rsid w:val="00513CE0"/>
    <w:rsid w:val="00525945"/>
    <w:rsid w:val="0053097D"/>
    <w:rsid w:val="00534CE2"/>
    <w:rsid w:val="005362C1"/>
    <w:rsid w:val="005432C0"/>
    <w:rsid w:val="00545172"/>
    <w:rsid w:val="00561059"/>
    <w:rsid w:val="00561AE7"/>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4824"/>
    <w:rsid w:val="00650870"/>
    <w:rsid w:val="0067073F"/>
    <w:rsid w:val="0068095C"/>
    <w:rsid w:val="006871F6"/>
    <w:rsid w:val="00693114"/>
    <w:rsid w:val="00696051"/>
    <w:rsid w:val="006A67F7"/>
    <w:rsid w:val="006C63E3"/>
    <w:rsid w:val="006D0C86"/>
    <w:rsid w:val="006D2AC2"/>
    <w:rsid w:val="006D51F5"/>
    <w:rsid w:val="006E092B"/>
    <w:rsid w:val="006F0AE3"/>
    <w:rsid w:val="00701C37"/>
    <w:rsid w:val="00706032"/>
    <w:rsid w:val="00711520"/>
    <w:rsid w:val="00741563"/>
    <w:rsid w:val="00744911"/>
    <w:rsid w:val="00745FD9"/>
    <w:rsid w:val="00747AF8"/>
    <w:rsid w:val="0075092F"/>
    <w:rsid w:val="00755C60"/>
    <w:rsid w:val="00772D2C"/>
    <w:rsid w:val="00772F0B"/>
    <w:rsid w:val="00785214"/>
    <w:rsid w:val="00785ACF"/>
    <w:rsid w:val="0079188A"/>
    <w:rsid w:val="007958CD"/>
    <w:rsid w:val="00796550"/>
    <w:rsid w:val="00796B5C"/>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6680D"/>
    <w:rsid w:val="0088291E"/>
    <w:rsid w:val="00885D29"/>
    <w:rsid w:val="00887DCB"/>
    <w:rsid w:val="008A2612"/>
    <w:rsid w:val="008A4DB4"/>
    <w:rsid w:val="008A687E"/>
    <w:rsid w:val="008C2F4B"/>
    <w:rsid w:val="008C4175"/>
    <w:rsid w:val="008C4BFF"/>
    <w:rsid w:val="008D31E1"/>
    <w:rsid w:val="008D41DA"/>
    <w:rsid w:val="008E061E"/>
    <w:rsid w:val="008E2FAB"/>
    <w:rsid w:val="008E35DE"/>
    <w:rsid w:val="008E4372"/>
    <w:rsid w:val="00906F81"/>
    <w:rsid w:val="00920815"/>
    <w:rsid w:val="00920BE0"/>
    <w:rsid w:val="00922FBC"/>
    <w:rsid w:val="00923B5F"/>
    <w:rsid w:val="009257EE"/>
    <w:rsid w:val="009372D9"/>
    <w:rsid w:val="00951F5A"/>
    <w:rsid w:val="00962089"/>
    <w:rsid w:val="009645B9"/>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12283"/>
    <w:rsid w:val="00A13BA4"/>
    <w:rsid w:val="00A214A2"/>
    <w:rsid w:val="00A250F2"/>
    <w:rsid w:val="00A27E21"/>
    <w:rsid w:val="00A4055F"/>
    <w:rsid w:val="00A4398B"/>
    <w:rsid w:val="00A44B8C"/>
    <w:rsid w:val="00A52C0D"/>
    <w:rsid w:val="00A74D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5DA0"/>
    <w:rsid w:val="00B17202"/>
    <w:rsid w:val="00B17B7C"/>
    <w:rsid w:val="00B20B91"/>
    <w:rsid w:val="00B20D64"/>
    <w:rsid w:val="00B246D8"/>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A4A7A"/>
    <w:rsid w:val="00BB203D"/>
    <w:rsid w:val="00BB4489"/>
    <w:rsid w:val="00BB541E"/>
    <w:rsid w:val="00BC3D38"/>
    <w:rsid w:val="00BD154F"/>
    <w:rsid w:val="00BE5A4D"/>
    <w:rsid w:val="00BE6502"/>
    <w:rsid w:val="00BF44B5"/>
    <w:rsid w:val="00BF4DD6"/>
    <w:rsid w:val="00BF62CD"/>
    <w:rsid w:val="00BF7B95"/>
    <w:rsid w:val="00C032FD"/>
    <w:rsid w:val="00C12243"/>
    <w:rsid w:val="00C13819"/>
    <w:rsid w:val="00C22336"/>
    <w:rsid w:val="00C24E82"/>
    <w:rsid w:val="00C42822"/>
    <w:rsid w:val="00C521F9"/>
    <w:rsid w:val="00C539DD"/>
    <w:rsid w:val="00C53A8D"/>
    <w:rsid w:val="00C6613F"/>
    <w:rsid w:val="00C668DB"/>
    <w:rsid w:val="00C80568"/>
    <w:rsid w:val="00C81F43"/>
    <w:rsid w:val="00C847F0"/>
    <w:rsid w:val="00C84FF5"/>
    <w:rsid w:val="00C93C09"/>
    <w:rsid w:val="00C9529B"/>
    <w:rsid w:val="00C95B7C"/>
    <w:rsid w:val="00CB30FE"/>
    <w:rsid w:val="00CC578D"/>
    <w:rsid w:val="00CD3CF9"/>
    <w:rsid w:val="00CE23EE"/>
    <w:rsid w:val="00CE4F14"/>
    <w:rsid w:val="00CE6154"/>
    <w:rsid w:val="00CF130C"/>
    <w:rsid w:val="00D0210A"/>
    <w:rsid w:val="00D03FE4"/>
    <w:rsid w:val="00D14F08"/>
    <w:rsid w:val="00D166DF"/>
    <w:rsid w:val="00D22880"/>
    <w:rsid w:val="00D34340"/>
    <w:rsid w:val="00D35EE3"/>
    <w:rsid w:val="00D45B52"/>
    <w:rsid w:val="00D50D4F"/>
    <w:rsid w:val="00D5361B"/>
    <w:rsid w:val="00D55DB9"/>
    <w:rsid w:val="00D560D7"/>
    <w:rsid w:val="00D61C77"/>
    <w:rsid w:val="00D631D0"/>
    <w:rsid w:val="00D635B6"/>
    <w:rsid w:val="00D70FD4"/>
    <w:rsid w:val="00D749D9"/>
    <w:rsid w:val="00D752DA"/>
    <w:rsid w:val="00D81555"/>
    <w:rsid w:val="00D82E3D"/>
    <w:rsid w:val="00D84EC4"/>
    <w:rsid w:val="00D86A00"/>
    <w:rsid w:val="00D9669D"/>
    <w:rsid w:val="00DA2246"/>
    <w:rsid w:val="00DA29AA"/>
    <w:rsid w:val="00DA4B0B"/>
    <w:rsid w:val="00DA769D"/>
    <w:rsid w:val="00DC1B8E"/>
    <w:rsid w:val="00DC4410"/>
    <w:rsid w:val="00DC66A0"/>
    <w:rsid w:val="00DD4CCB"/>
    <w:rsid w:val="00DE0C2D"/>
    <w:rsid w:val="00DE302D"/>
    <w:rsid w:val="00DF29BC"/>
    <w:rsid w:val="00DF428F"/>
    <w:rsid w:val="00DF7B3F"/>
    <w:rsid w:val="00E0167A"/>
    <w:rsid w:val="00E07CC8"/>
    <w:rsid w:val="00E110F8"/>
    <w:rsid w:val="00E27DBF"/>
    <w:rsid w:val="00E3228E"/>
    <w:rsid w:val="00E3245C"/>
    <w:rsid w:val="00E338E4"/>
    <w:rsid w:val="00E4287C"/>
    <w:rsid w:val="00E44F45"/>
    <w:rsid w:val="00E44F6F"/>
    <w:rsid w:val="00E76B9F"/>
    <w:rsid w:val="00E8214C"/>
    <w:rsid w:val="00E86A7F"/>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1A8"/>
    <w:rsid w:val="00F06C05"/>
    <w:rsid w:val="00F15627"/>
    <w:rsid w:val="00F20ADD"/>
    <w:rsid w:val="00F26E68"/>
    <w:rsid w:val="00F2767E"/>
    <w:rsid w:val="00F352EB"/>
    <w:rsid w:val="00F45B88"/>
    <w:rsid w:val="00F53352"/>
    <w:rsid w:val="00F54902"/>
    <w:rsid w:val="00F55E9A"/>
    <w:rsid w:val="00F60D8A"/>
    <w:rsid w:val="00F6689E"/>
    <w:rsid w:val="00F778C7"/>
    <w:rsid w:val="00F80C70"/>
    <w:rsid w:val="00F82C02"/>
    <w:rsid w:val="00F84DFE"/>
    <w:rsid w:val="00F8668A"/>
    <w:rsid w:val="00F92849"/>
    <w:rsid w:val="00F932EC"/>
    <w:rsid w:val="00FA2D31"/>
    <w:rsid w:val="00FA5AD6"/>
    <w:rsid w:val="00FA6F44"/>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PlaceType"/>
  <w:smartTagType w:namespaceuri="urn:schemas-microsoft-com:office:smarttags" w:name="PlaceName"/>
  <w:smartTagType w:namespaceuri="urn:schemas-microsoft-com:office:smarttags" w:name="PostalCode"/>
  <w:smartTagType w:namespaceuri="urn:schemas-microsoft-com:office:smarttags" w:name="address"/>
  <w:smartTagType w:namespaceuri="urn:schemas-microsoft-com:office:smarttags" w:name="State"/>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C2CB0"/>
    <w:pPr>
      <w:widowControl w:val="0"/>
      <w:jc w:val="both"/>
    </w:pPr>
    <w:rPr>
      <w:rFonts w:ascii="Arial" w:hAnsi="Arial"/>
      <w:szCs w:val="24"/>
      <w:lang w:eastAsia="en-US"/>
    </w:rPr>
  </w:style>
  <w:style w:type="paragraph" w:styleId="Heading1">
    <w:name w:val="heading 1"/>
    <w:basedOn w:val="Normal"/>
    <w:next w:val="Normal"/>
    <w:link w:val="Heading1Char"/>
    <w:rsid w:val="000A390D"/>
    <w:pPr>
      <w:keepNext/>
      <w:spacing w:before="240" w:after="60"/>
      <w:outlineLvl w:val="0"/>
    </w:pPr>
    <w:rPr>
      <w:rFonts w:ascii="Cambria" w:hAnsi="Cambria"/>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BookTitle">
    <w:name w:val="Book Title"/>
    <w:basedOn w:val="DefaultParagraphFont"/>
    <w:uiPriority w:val="33"/>
    <w:rsid w:val="000A390D"/>
    <w:rPr>
      <w:b/>
      <w:bCs/>
      <w:smallCaps/>
      <w:spacing w:val="5"/>
    </w:rPr>
  </w:style>
  <w:style w:type="character" w:styleId="Hyperlink">
    <w:name w:val="Hyperlink"/>
    <w:basedOn w:val="DefaultParagraphFont"/>
    <w:rsid w:val="00F061A8"/>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ksrevenue.org/busregistration.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ksrevenue.org/taxclearance.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kansas.gov/ksbdc/"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da.ks.gov/purch" TargetMode="External"/><Relationship Id="rId4" Type="http://schemas.openxmlformats.org/officeDocument/2006/relationships/webSettings" Target="webSettings.xml"/><Relationship Id="rId9" Type="http://schemas.openxmlformats.org/officeDocument/2006/relationships/hyperlink" Target="mailto:john.lowe@da.ks.gov" TargetMode="External"/><Relationship Id="rId14" Type="http://schemas.openxmlformats.org/officeDocument/2006/relationships/hyperlink" Target="http://tonto.eia.doe.gov/oog/info/wohdp/diesel.asp"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_Letterhead%2005-200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_Letterhead 05-2009</Template>
  <TotalTime>0</TotalTime>
  <Pages>3</Pages>
  <Words>9000</Words>
  <Characters>51304</Characters>
  <Application>Microsoft Office Word</Application>
  <DocSecurity>0</DocSecurity>
  <Lines>427</Lines>
  <Paragraphs>120</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60184</CharactersWithSpaces>
  <SharedDoc>false</SharedDoc>
  <HLinks>
    <vt:vector size="36" baseType="variant">
      <vt:variant>
        <vt:i4>2162797</vt:i4>
      </vt:variant>
      <vt:variant>
        <vt:i4>15</vt:i4>
      </vt:variant>
      <vt:variant>
        <vt:i4>0</vt:i4>
      </vt:variant>
      <vt:variant>
        <vt:i4>5</vt:i4>
      </vt:variant>
      <vt:variant>
        <vt:lpwstr>http://tonto.eia.doe.gov/oog/info/wohdp/diesel.asp</vt:lpwstr>
      </vt:variant>
      <vt:variant>
        <vt:lpwstr/>
      </vt:variant>
      <vt:variant>
        <vt:i4>5046277</vt:i4>
      </vt:variant>
      <vt:variant>
        <vt:i4>12</vt:i4>
      </vt:variant>
      <vt:variant>
        <vt:i4>0</vt:i4>
      </vt:variant>
      <vt:variant>
        <vt:i4>5</vt:i4>
      </vt:variant>
      <vt:variant>
        <vt:lpwstr>http://www.ksrevenue.org/busregistration.htm</vt:lpwstr>
      </vt:variant>
      <vt:variant>
        <vt:lpwstr/>
      </vt:variant>
      <vt:variant>
        <vt:i4>1966163</vt:i4>
      </vt:variant>
      <vt:variant>
        <vt:i4>9</vt:i4>
      </vt:variant>
      <vt:variant>
        <vt:i4>0</vt:i4>
      </vt:variant>
      <vt:variant>
        <vt:i4>5</vt:i4>
      </vt:variant>
      <vt:variant>
        <vt:lpwstr>http://www.ksrevenue.org/taxclearance.htm</vt:lpwstr>
      </vt:variant>
      <vt:variant>
        <vt:lpwstr/>
      </vt:variant>
      <vt:variant>
        <vt:i4>1638474</vt:i4>
      </vt:variant>
      <vt:variant>
        <vt:i4>6</vt:i4>
      </vt:variant>
      <vt:variant>
        <vt:i4>0</vt:i4>
      </vt:variant>
      <vt:variant>
        <vt:i4>5</vt:i4>
      </vt:variant>
      <vt:variant>
        <vt:lpwstr>http://www.kansas.gov/ksbdc/</vt:lpwstr>
      </vt:variant>
      <vt:variant>
        <vt:lpwstr/>
      </vt:variant>
      <vt:variant>
        <vt:i4>6881403</vt:i4>
      </vt:variant>
      <vt:variant>
        <vt:i4>3</vt:i4>
      </vt:variant>
      <vt:variant>
        <vt:i4>0</vt:i4>
      </vt:variant>
      <vt:variant>
        <vt:i4>5</vt:i4>
      </vt:variant>
      <vt:variant>
        <vt:lpwstr>http://da.ks.gov/purch</vt:lpwstr>
      </vt:variant>
      <vt:variant>
        <vt:lpwstr/>
      </vt:variant>
      <vt:variant>
        <vt:i4>7077979</vt:i4>
      </vt:variant>
      <vt:variant>
        <vt:i4>0</vt:i4>
      </vt:variant>
      <vt:variant>
        <vt:i4>0</vt:i4>
      </vt:variant>
      <vt:variant>
        <vt:i4>5</vt:i4>
      </vt:variant>
      <vt:variant>
        <vt:lpwstr>mailto:john.lowe@da.ks.gov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2006-11-01T16:36:00Z</cp:lastPrinted>
  <dcterms:created xsi:type="dcterms:W3CDTF">2010-03-22T16:55:00Z</dcterms:created>
  <dcterms:modified xsi:type="dcterms:W3CDTF">2010-03-22T16:55:00Z</dcterms:modified>
</cp:coreProperties>
</file>