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E21" w:rsidRPr="005E7A0B" w:rsidRDefault="009A3E21" w:rsidP="009A3E21">
      <w:bookmarkStart w:id="0" w:name="_GoBack"/>
      <w:bookmarkEnd w:id="0"/>
    </w:p>
    <w:p w:rsidR="009A3E21" w:rsidRPr="005E7A0B" w:rsidRDefault="009A3E21" w:rsidP="009A3E21"/>
    <w:p w:rsidR="009A3E21" w:rsidRPr="005E7A0B" w:rsidRDefault="009A3E21" w:rsidP="009A3E21"/>
    <w:p w:rsidR="009A3E21" w:rsidRPr="005E7A0B" w:rsidRDefault="009A3E21" w:rsidP="009A3E21"/>
    <w:p w:rsidR="009A3E21" w:rsidRPr="005E7A0B" w:rsidRDefault="009A3E21" w:rsidP="009A3E21"/>
    <w:p w:rsidR="009A3E21" w:rsidRPr="005E7A0B" w:rsidRDefault="009A3E21" w:rsidP="009A3E21">
      <w:pPr>
        <w:jc w:val="center"/>
        <w:rPr>
          <w:b/>
          <w:sz w:val="24"/>
          <w:szCs w:val="24"/>
        </w:rPr>
      </w:pPr>
      <w:r w:rsidRPr="005E7A0B">
        <w:rPr>
          <w:b/>
          <w:sz w:val="24"/>
          <w:szCs w:val="24"/>
        </w:rPr>
        <w:t>Request for Quotation</w:t>
      </w:r>
      <w:r w:rsidR="00D31F84" w:rsidRPr="005E7A0B">
        <w:rPr>
          <w:b/>
          <w:sz w:val="24"/>
          <w:szCs w:val="24"/>
        </w:rPr>
        <w:t>s</w:t>
      </w:r>
    </w:p>
    <w:p w:rsidR="009A3E21" w:rsidRPr="005E7A0B" w:rsidRDefault="009A3E21" w:rsidP="009A3E21">
      <w:pPr>
        <w:jc w:val="center"/>
        <w:rPr>
          <w:b/>
          <w:sz w:val="24"/>
          <w:szCs w:val="24"/>
        </w:rPr>
      </w:pPr>
    </w:p>
    <w:p w:rsidR="009A3E21" w:rsidRPr="005E7A0B" w:rsidRDefault="009A3E21" w:rsidP="009A3E21">
      <w:pPr>
        <w:jc w:val="center"/>
        <w:rPr>
          <w:b/>
          <w:sz w:val="24"/>
          <w:szCs w:val="24"/>
        </w:rPr>
      </w:pPr>
    </w:p>
    <w:p w:rsidR="009A3E21" w:rsidRPr="005E7A0B" w:rsidRDefault="009A3E21" w:rsidP="009A3E21">
      <w:pPr>
        <w:jc w:val="center"/>
        <w:rPr>
          <w:b/>
          <w:sz w:val="24"/>
          <w:szCs w:val="24"/>
        </w:rPr>
      </w:pPr>
      <w:r w:rsidRPr="005E7A0B">
        <w:rPr>
          <w:b/>
          <w:sz w:val="24"/>
          <w:szCs w:val="24"/>
        </w:rPr>
        <w:t>Education Development Center, Inc.</w:t>
      </w:r>
    </w:p>
    <w:p w:rsidR="009A3E21" w:rsidRPr="005E7A0B" w:rsidRDefault="009A3E21" w:rsidP="009A3E21">
      <w:pPr>
        <w:jc w:val="center"/>
        <w:rPr>
          <w:b/>
          <w:sz w:val="24"/>
          <w:szCs w:val="24"/>
        </w:rPr>
      </w:pPr>
      <w:r w:rsidRPr="005E7A0B">
        <w:rPr>
          <w:b/>
          <w:sz w:val="24"/>
          <w:szCs w:val="24"/>
        </w:rPr>
        <w:t>(Hereafter referred to as “EDC”)</w:t>
      </w:r>
    </w:p>
    <w:p w:rsidR="009A3E21" w:rsidRPr="005E7A0B" w:rsidRDefault="009A3E21" w:rsidP="009A3E21">
      <w:pPr>
        <w:jc w:val="center"/>
        <w:rPr>
          <w:b/>
          <w:sz w:val="24"/>
          <w:szCs w:val="24"/>
        </w:rPr>
      </w:pPr>
      <w:r w:rsidRPr="005E7A0B">
        <w:rPr>
          <w:b/>
          <w:sz w:val="24"/>
          <w:szCs w:val="24"/>
        </w:rPr>
        <w:t>Request for Quotation</w:t>
      </w:r>
      <w:r w:rsidR="00D31F84" w:rsidRPr="005E7A0B">
        <w:rPr>
          <w:b/>
          <w:sz w:val="24"/>
          <w:szCs w:val="24"/>
        </w:rPr>
        <w:t>s</w:t>
      </w:r>
      <w:r w:rsidRPr="005E7A0B">
        <w:rPr>
          <w:b/>
          <w:sz w:val="24"/>
          <w:szCs w:val="24"/>
        </w:rPr>
        <w:t xml:space="preserve"> for Procurement of</w:t>
      </w:r>
    </w:p>
    <w:p w:rsidR="009A3E21" w:rsidRPr="005E7A0B" w:rsidRDefault="00487483" w:rsidP="009A3E21">
      <w:pPr>
        <w:jc w:val="center"/>
        <w:rPr>
          <w:b/>
          <w:sz w:val="24"/>
          <w:szCs w:val="24"/>
        </w:rPr>
      </w:pPr>
      <w:r w:rsidRPr="005E7A0B">
        <w:rPr>
          <w:b/>
          <w:sz w:val="24"/>
          <w:szCs w:val="24"/>
        </w:rPr>
        <w:t>Micro SD cards</w:t>
      </w:r>
      <w:r w:rsidR="00334D09" w:rsidRPr="005E7A0B">
        <w:rPr>
          <w:b/>
          <w:sz w:val="24"/>
          <w:szCs w:val="24"/>
        </w:rPr>
        <w:t xml:space="preserve"> and Speakers</w:t>
      </w:r>
    </w:p>
    <w:p w:rsidR="009A3E21" w:rsidRPr="005E7A0B" w:rsidRDefault="009A3E21" w:rsidP="009A3E21">
      <w:pPr>
        <w:jc w:val="center"/>
        <w:rPr>
          <w:b/>
          <w:sz w:val="24"/>
          <w:szCs w:val="24"/>
        </w:rPr>
      </w:pPr>
    </w:p>
    <w:p w:rsidR="009A3E21" w:rsidRPr="005E7A0B" w:rsidRDefault="009A3E21" w:rsidP="009A3E21">
      <w:pPr>
        <w:jc w:val="center"/>
        <w:rPr>
          <w:b/>
        </w:rPr>
      </w:pPr>
    </w:p>
    <w:p w:rsidR="00832AB9" w:rsidRPr="005E7A0B" w:rsidRDefault="00832AB9" w:rsidP="009A3E21">
      <w:pPr>
        <w:jc w:val="center"/>
      </w:pPr>
      <w:r w:rsidRPr="005E7A0B">
        <w:t>Date of Issuance:</w:t>
      </w:r>
    </w:p>
    <w:p w:rsidR="009A3E21" w:rsidRPr="005E7A0B" w:rsidRDefault="005E7A0B" w:rsidP="009A3E21">
      <w:pPr>
        <w:jc w:val="center"/>
      </w:pPr>
      <w:r w:rsidRPr="005E7A0B">
        <w:t>09/27/2013</w:t>
      </w:r>
    </w:p>
    <w:p w:rsidR="009A3E21" w:rsidRPr="005E7A0B" w:rsidRDefault="009A3E21" w:rsidP="009A3E21">
      <w:r w:rsidRPr="005E7A0B">
        <w:t xml:space="preserve"> </w:t>
      </w:r>
    </w:p>
    <w:p w:rsidR="009A3E21" w:rsidRPr="005E7A0B" w:rsidRDefault="009A3E21">
      <w:r w:rsidRPr="005E7A0B">
        <w:br w:type="page"/>
      </w:r>
    </w:p>
    <w:p w:rsidR="00D31F84" w:rsidRPr="005E7A0B" w:rsidRDefault="00D31F84" w:rsidP="00D31F84">
      <w:pPr>
        <w:tabs>
          <w:tab w:val="left" w:pos="360"/>
          <w:tab w:val="left" w:pos="10080"/>
        </w:tabs>
        <w:rPr>
          <w:rFonts w:cs="Arial"/>
        </w:rPr>
      </w:pPr>
      <w:r w:rsidRPr="005E7A0B">
        <w:rPr>
          <w:rFonts w:cs="Arial"/>
        </w:rPr>
        <w:lastRenderedPageBreak/>
        <w:t>EDC is an international non</w:t>
      </w:r>
      <w:r w:rsidR="003561F3" w:rsidRPr="005E7A0B">
        <w:rPr>
          <w:rFonts w:cs="Arial"/>
        </w:rPr>
        <w:t>-</w:t>
      </w:r>
      <w:r w:rsidRPr="005E7A0B">
        <w:rPr>
          <w:rFonts w:cs="Arial"/>
        </w:rPr>
        <w:t>profit organization that develops, delivers, and evaluates innovative programs to address some of the world’s most urgent challenges.  Our work includes research, training, educational materials and strategy, with activities ranging from seed projects to large-scale initiatives. EDC enjoys a worldwide reputation for its excellence in program and fiscal management and for the impact of its work.</w:t>
      </w:r>
    </w:p>
    <w:p w:rsidR="00487483" w:rsidRPr="005E7A0B" w:rsidRDefault="00487483" w:rsidP="00487483">
      <w:pPr>
        <w:spacing w:before="100" w:beforeAutospacing="1" w:after="100" w:afterAutospacing="1"/>
        <w:jc w:val="both"/>
        <w:rPr>
          <w:szCs w:val="24"/>
          <w:lang w:eastAsia="en-GB"/>
        </w:rPr>
      </w:pPr>
      <w:r w:rsidRPr="005E7A0B">
        <w:rPr>
          <w:szCs w:val="24"/>
          <w:lang w:eastAsia="en-GB"/>
        </w:rPr>
        <w:t xml:space="preserve">The Language, Literacy and Learning Initiative (L3) </w:t>
      </w:r>
      <w:proofErr w:type="gramStart"/>
      <w:r w:rsidRPr="005E7A0B">
        <w:rPr>
          <w:szCs w:val="24"/>
          <w:lang w:eastAsia="en-GB"/>
        </w:rPr>
        <w:t>is</w:t>
      </w:r>
      <w:proofErr w:type="gramEnd"/>
      <w:r w:rsidRPr="005E7A0B">
        <w:rPr>
          <w:szCs w:val="24"/>
          <w:lang w:eastAsia="en-GB"/>
        </w:rPr>
        <w:t xml:space="preserve"> a 5-year project implemented by EDC in Rwanda in collaboration with the Ministry of Education (MINEDUC). One of the major goals of L3 is to improve reading skills in Primary grade (P) 1 to P4.  As part of its program of support, L3 developed audio programs to be delivered to teachers and students on micro SD cards and cell phones.</w:t>
      </w:r>
    </w:p>
    <w:p w:rsidR="00487483" w:rsidRPr="005E7A0B" w:rsidRDefault="00487483" w:rsidP="00487483">
      <w:pPr>
        <w:tabs>
          <w:tab w:val="left" w:pos="360"/>
          <w:tab w:val="left" w:pos="10080"/>
        </w:tabs>
        <w:jc w:val="both"/>
        <w:rPr>
          <w:rFonts w:cs="Arial"/>
        </w:rPr>
      </w:pPr>
      <w:r w:rsidRPr="005E7A0B">
        <w:t>EDC’s work on the L3 project is funded by the United States for International Development (USAID); organizations submitting proposals in response to this Request for Proposals (“RFP”) have no relationship with USAID under the terms of this RFP or any resultant contract. All communications regarding this RFP must be directed to EDC.</w:t>
      </w:r>
    </w:p>
    <w:p w:rsidR="004E0948" w:rsidRPr="005E7A0B" w:rsidRDefault="004E0948" w:rsidP="009A3E21">
      <w:pPr>
        <w:rPr>
          <w:b/>
          <w:i/>
        </w:rPr>
      </w:pPr>
    </w:p>
    <w:p w:rsidR="009A3E21" w:rsidRPr="005E7A0B" w:rsidRDefault="009A3E21" w:rsidP="009A3E21">
      <w:pPr>
        <w:rPr>
          <w:b/>
          <w:i/>
        </w:rPr>
      </w:pPr>
      <w:r w:rsidRPr="005E7A0B">
        <w:rPr>
          <w:b/>
          <w:i/>
        </w:rPr>
        <w:t xml:space="preserve">1. </w:t>
      </w:r>
      <w:r w:rsidR="009922AD" w:rsidRPr="005E7A0B">
        <w:rPr>
          <w:b/>
          <w:i/>
        </w:rPr>
        <w:t>Purpose and Eligibility</w:t>
      </w:r>
    </w:p>
    <w:p w:rsidR="00C56E59" w:rsidRPr="005E7A0B" w:rsidRDefault="00C56E59" w:rsidP="009A3E21">
      <w:pPr>
        <w:rPr>
          <w:b/>
        </w:rPr>
      </w:pPr>
    </w:p>
    <w:p w:rsidR="009A3E21" w:rsidRPr="005E7A0B" w:rsidRDefault="009A3E21" w:rsidP="009A3E21">
      <w:pPr>
        <w:rPr>
          <w:b/>
        </w:rPr>
      </w:pPr>
      <w:r w:rsidRPr="005E7A0B">
        <w:rPr>
          <w:b/>
        </w:rPr>
        <w:t>1.1 Purpose</w:t>
      </w:r>
    </w:p>
    <w:p w:rsidR="00C56E59" w:rsidRPr="005E7A0B" w:rsidRDefault="00C56E59" w:rsidP="009A3E21"/>
    <w:p w:rsidR="009A3E21" w:rsidRPr="005E7A0B" w:rsidRDefault="009A3E21" w:rsidP="009A3E21">
      <w:r w:rsidRPr="005E7A0B">
        <w:t xml:space="preserve">The purpose of the RFQ is to invite prospective </w:t>
      </w:r>
      <w:r w:rsidR="00D31F84" w:rsidRPr="005E7A0B">
        <w:t>offeror</w:t>
      </w:r>
      <w:r w:rsidRPr="005E7A0B">
        <w:t xml:space="preserve">s to submit quotations for supplying </w:t>
      </w:r>
      <w:r w:rsidR="00240D90" w:rsidRPr="005E7A0B">
        <w:t>14,833 16 GB</w:t>
      </w:r>
      <w:r w:rsidR="00487483" w:rsidRPr="005E7A0B">
        <w:t xml:space="preserve"> Micro SD cards</w:t>
      </w:r>
      <w:r w:rsidR="00334D09" w:rsidRPr="005E7A0B">
        <w:t xml:space="preserve"> and 14,833 Speakers</w:t>
      </w:r>
      <w:r w:rsidRPr="005E7A0B">
        <w:t>.</w:t>
      </w:r>
    </w:p>
    <w:p w:rsidR="00C56E59" w:rsidRPr="005E7A0B" w:rsidRDefault="00C56E59" w:rsidP="009A3E21">
      <w:pPr>
        <w:rPr>
          <w:b/>
        </w:rPr>
      </w:pPr>
    </w:p>
    <w:p w:rsidR="009A3E21" w:rsidRPr="005E7A0B" w:rsidRDefault="009A3E21" w:rsidP="009A3E21">
      <w:pPr>
        <w:rPr>
          <w:b/>
        </w:rPr>
      </w:pPr>
      <w:r w:rsidRPr="005E7A0B">
        <w:rPr>
          <w:b/>
        </w:rPr>
        <w:t>1.2 Coverage &amp; Participation</w:t>
      </w:r>
    </w:p>
    <w:p w:rsidR="00C56E59" w:rsidRPr="005E7A0B" w:rsidRDefault="00C56E59" w:rsidP="009A3E21"/>
    <w:p w:rsidR="009A3E21" w:rsidRPr="005E7A0B" w:rsidRDefault="009A3E21" w:rsidP="009A3E21">
      <w:r w:rsidRPr="005E7A0B">
        <w:t xml:space="preserve">The commodities included in this RFQ shall be for used for </w:t>
      </w:r>
      <w:r w:rsidR="00487483" w:rsidRPr="005E7A0B">
        <w:t>delivering educational audio program</w:t>
      </w:r>
      <w:r w:rsidRPr="005E7A0B">
        <w:t xml:space="preserve"> purposes in </w:t>
      </w:r>
      <w:r w:rsidR="00487483" w:rsidRPr="005E7A0B">
        <w:t>Rwanda</w:t>
      </w:r>
      <w:r w:rsidRPr="005E7A0B">
        <w:t xml:space="preserve">. </w:t>
      </w:r>
    </w:p>
    <w:p w:rsidR="009A3E21" w:rsidRPr="005E7A0B" w:rsidRDefault="009A3E21" w:rsidP="009A3E21"/>
    <w:p w:rsidR="00780ACE" w:rsidRPr="005E7A0B" w:rsidRDefault="00780ACE" w:rsidP="00780ACE">
      <w:pPr>
        <w:rPr>
          <w:b/>
        </w:rPr>
      </w:pPr>
      <w:r w:rsidRPr="005E7A0B">
        <w:rPr>
          <w:b/>
        </w:rPr>
        <w:t>1.3 Eligibility</w:t>
      </w:r>
    </w:p>
    <w:p w:rsidR="005B60B5" w:rsidRPr="005E7A0B" w:rsidRDefault="005B60B5" w:rsidP="009A3E21"/>
    <w:p w:rsidR="00777B71" w:rsidRPr="005E7A0B" w:rsidRDefault="00780ACE" w:rsidP="009A3E21">
      <w:r w:rsidRPr="005E7A0B">
        <w:t xml:space="preserve">This procurement is open to offers from </w:t>
      </w:r>
      <w:r w:rsidR="00777B71" w:rsidRPr="005E7A0B">
        <w:t>the United States.</w:t>
      </w:r>
    </w:p>
    <w:p w:rsidR="00780ACE" w:rsidRPr="005E7A0B" w:rsidRDefault="00777B71" w:rsidP="009A3E21">
      <w:pPr>
        <w:rPr>
          <w:b/>
          <w:i/>
        </w:rPr>
      </w:pPr>
      <w:r w:rsidRPr="005E7A0B">
        <w:rPr>
          <w:b/>
          <w:i/>
        </w:rPr>
        <w:t xml:space="preserve"> </w:t>
      </w:r>
    </w:p>
    <w:p w:rsidR="009A3E21" w:rsidRPr="005E7A0B" w:rsidRDefault="009A3E21" w:rsidP="009A3E21">
      <w:pPr>
        <w:rPr>
          <w:b/>
          <w:i/>
        </w:rPr>
      </w:pPr>
      <w:r w:rsidRPr="005E7A0B">
        <w:rPr>
          <w:b/>
          <w:i/>
        </w:rPr>
        <w:t>2. General Information</w:t>
      </w:r>
    </w:p>
    <w:p w:rsidR="00C56E59" w:rsidRPr="005E7A0B" w:rsidRDefault="00C56E59" w:rsidP="009A3E21">
      <w:pPr>
        <w:rPr>
          <w:b/>
        </w:rPr>
      </w:pPr>
    </w:p>
    <w:p w:rsidR="009A3E21" w:rsidRPr="005E7A0B" w:rsidRDefault="009A3E21" w:rsidP="009A3E21">
      <w:pPr>
        <w:rPr>
          <w:b/>
        </w:rPr>
      </w:pPr>
      <w:r w:rsidRPr="005E7A0B">
        <w:rPr>
          <w:b/>
        </w:rPr>
        <w:t>2.1 Original RFQ Document</w:t>
      </w:r>
    </w:p>
    <w:p w:rsidR="009A3E21" w:rsidRPr="005E7A0B" w:rsidRDefault="009A3E21" w:rsidP="009A3E21">
      <w:r w:rsidRPr="005E7A0B">
        <w:t>EDC shall retain the RFQ, and all related terms and conditions, exhibits and other attachments, in original form in an archival copy. Any modification of these, in the offeror’s submission or subsequent contract, is grounds for immediate disqualification.</w:t>
      </w:r>
      <w:r w:rsidRPr="005E7A0B">
        <w:cr/>
      </w:r>
    </w:p>
    <w:p w:rsidR="00C70FE6" w:rsidRPr="005E7A0B" w:rsidRDefault="00C70FE6" w:rsidP="00C70FE6">
      <w:pPr>
        <w:rPr>
          <w:b/>
        </w:rPr>
      </w:pPr>
      <w:r w:rsidRPr="005E7A0B">
        <w:rPr>
          <w:b/>
        </w:rPr>
        <w:t>2.2 RFQ Provisions</w:t>
      </w:r>
    </w:p>
    <w:p w:rsidR="00C70FE6" w:rsidRPr="005E7A0B" w:rsidRDefault="00C70FE6" w:rsidP="00C70FE6">
      <w:pPr>
        <w:pStyle w:val="BodyText"/>
        <w:tabs>
          <w:tab w:val="left" w:pos="360"/>
        </w:tabs>
        <w:spacing w:after="0"/>
        <w:rPr>
          <w:rFonts w:ascii="Calibri" w:hAnsi="Calibri" w:cs="Arial"/>
          <w:b/>
          <w:i/>
          <w:sz w:val="22"/>
          <w:szCs w:val="22"/>
        </w:rPr>
      </w:pPr>
    </w:p>
    <w:p w:rsidR="005B60B5" w:rsidRPr="005E7A0B" w:rsidRDefault="005B60B5" w:rsidP="005B60B5">
      <w:pPr>
        <w:numPr>
          <w:ilvl w:val="0"/>
          <w:numId w:val="9"/>
        </w:numPr>
      </w:pPr>
      <w:r w:rsidRPr="005E7A0B">
        <w:t>All information provided by EDC in this RFQ is offered in good faith. EDC makes no certification that any item is without error. EDC is not responsible or liable for any use of the information or for any claims asserted there from.</w:t>
      </w:r>
    </w:p>
    <w:p w:rsidR="00C70FE6" w:rsidRPr="005E7A0B" w:rsidRDefault="00C70FE6" w:rsidP="00C70FE6">
      <w:pPr>
        <w:pStyle w:val="List2"/>
        <w:numPr>
          <w:ilvl w:val="0"/>
          <w:numId w:val="9"/>
        </w:numPr>
        <w:rPr>
          <w:rFonts w:ascii="Calibri" w:hAnsi="Calibri" w:cs="Arial"/>
          <w:sz w:val="22"/>
          <w:szCs w:val="22"/>
        </w:rPr>
      </w:pPr>
      <w:r w:rsidRPr="005E7A0B">
        <w:rPr>
          <w:rFonts w:ascii="Calibri" w:hAnsi="Calibri" w:cs="Arial"/>
          <w:sz w:val="22"/>
          <w:szCs w:val="22"/>
        </w:rPr>
        <w:t xml:space="preserve">This RFQ does not under any circumstances commit EDC to pay any costs incurred by the offeror in the submission of a quotation. This is the offeror’s responsibility. </w:t>
      </w:r>
    </w:p>
    <w:p w:rsidR="00C70FE6" w:rsidRPr="005E7A0B" w:rsidRDefault="00C70FE6" w:rsidP="00C70FE6">
      <w:pPr>
        <w:pStyle w:val="List2"/>
        <w:numPr>
          <w:ilvl w:val="0"/>
          <w:numId w:val="9"/>
        </w:numPr>
        <w:rPr>
          <w:rFonts w:ascii="Calibri" w:hAnsi="Calibri" w:cs="Arial"/>
          <w:sz w:val="22"/>
          <w:szCs w:val="22"/>
        </w:rPr>
      </w:pPr>
      <w:r w:rsidRPr="005E7A0B">
        <w:rPr>
          <w:rFonts w:ascii="Calibri" w:hAnsi="Calibri" w:cs="Arial"/>
          <w:sz w:val="22"/>
          <w:szCs w:val="22"/>
        </w:rPr>
        <w:t>All materials submitted in response to this RFQ shall become the property of EDC upon delivery to EDC.</w:t>
      </w:r>
    </w:p>
    <w:p w:rsidR="00C70FE6" w:rsidRPr="005E7A0B" w:rsidRDefault="00C70FE6" w:rsidP="00C70FE6">
      <w:pPr>
        <w:pStyle w:val="List2"/>
        <w:numPr>
          <w:ilvl w:val="0"/>
          <w:numId w:val="9"/>
        </w:numPr>
        <w:rPr>
          <w:rFonts w:ascii="Calibri" w:hAnsi="Calibri" w:cs="Arial"/>
          <w:sz w:val="22"/>
          <w:szCs w:val="22"/>
        </w:rPr>
      </w:pPr>
      <w:r w:rsidRPr="005E7A0B">
        <w:rPr>
          <w:rFonts w:ascii="Calibri" w:hAnsi="Calibri" w:cs="Arial"/>
          <w:sz w:val="22"/>
          <w:szCs w:val="22"/>
        </w:rPr>
        <w:lastRenderedPageBreak/>
        <w:t>Additional documentation may be required prior to selection.</w:t>
      </w:r>
    </w:p>
    <w:p w:rsidR="00C70FE6" w:rsidRPr="005E7A0B" w:rsidRDefault="00C70FE6" w:rsidP="00C70FE6"/>
    <w:p w:rsidR="00C70FE6" w:rsidRPr="005E7A0B" w:rsidRDefault="00C70FE6" w:rsidP="00C70FE6">
      <w:pPr>
        <w:rPr>
          <w:b/>
        </w:rPr>
      </w:pPr>
      <w:r w:rsidRPr="005E7A0B">
        <w:rPr>
          <w:b/>
        </w:rPr>
        <w:t>2.3 Schedule of Events</w:t>
      </w:r>
    </w:p>
    <w:p w:rsidR="009A3E21" w:rsidRPr="005E7A0B" w:rsidRDefault="009A3E21" w:rsidP="009A3E21">
      <w:r w:rsidRPr="005E7A0B">
        <w:t xml:space="preserve">The following schedule </w:t>
      </w:r>
      <w:r w:rsidR="0017332D" w:rsidRPr="005E7A0B">
        <w:t>applies</w:t>
      </w:r>
      <w:r w:rsidRPr="005E7A0B">
        <w:t xml:space="preserve"> to this RFQ but may change </w:t>
      </w:r>
      <w:r w:rsidR="00004316" w:rsidRPr="005E7A0B">
        <w:t>in</w:t>
      </w:r>
      <w:r w:rsidRPr="005E7A0B">
        <w:t xml:space="preserve"> accordance </w:t>
      </w:r>
      <w:r w:rsidR="00004316" w:rsidRPr="005E7A0B">
        <w:t>with</w:t>
      </w:r>
      <w:r w:rsidRPr="005E7A0B">
        <w:t xml:space="preserve"> EDC’s needs or unforeseen circumstances. Changes in this timeline will be announced as formal modifications to the RFQ.  </w:t>
      </w:r>
    </w:p>
    <w:p w:rsidR="00561B04" w:rsidRPr="005E7A0B" w:rsidRDefault="00561B04" w:rsidP="009A3E2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8"/>
        <w:gridCol w:w="1440"/>
        <w:gridCol w:w="6498"/>
      </w:tblGrid>
      <w:tr w:rsidR="005E7A0B" w:rsidRPr="005E7A0B" w:rsidTr="00D642FD">
        <w:tc>
          <w:tcPr>
            <w:tcW w:w="1638" w:type="dxa"/>
          </w:tcPr>
          <w:p w:rsidR="00561B04" w:rsidRPr="005E7A0B" w:rsidRDefault="00561B04" w:rsidP="009A3E21">
            <w:r w:rsidRPr="005E7A0B">
              <w:t>TIME</w:t>
            </w:r>
          </w:p>
        </w:tc>
        <w:tc>
          <w:tcPr>
            <w:tcW w:w="1440" w:type="dxa"/>
          </w:tcPr>
          <w:p w:rsidR="00561B04" w:rsidRPr="005E7A0B" w:rsidRDefault="00561B04" w:rsidP="009A3E21">
            <w:r w:rsidRPr="005E7A0B">
              <w:t>DATE</w:t>
            </w:r>
          </w:p>
        </w:tc>
        <w:tc>
          <w:tcPr>
            <w:tcW w:w="6498" w:type="dxa"/>
          </w:tcPr>
          <w:p w:rsidR="00561B04" w:rsidRPr="005E7A0B" w:rsidRDefault="00561B04" w:rsidP="009A3E21">
            <w:r w:rsidRPr="005E7A0B">
              <w:t>Time Table</w:t>
            </w:r>
          </w:p>
        </w:tc>
      </w:tr>
      <w:tr w:rsidR="005E7A0B" w:rsidRPr="005E7A0B" w:rsidTr="00D642FD">
        <w:tc>
          <w:tcPr>
            <w:tcW w:w="1638" w:type="dxa"/>
          </w:tcPr>
          <w:p w:rsidR="00561B04" w:rsidRPr="005E7A0B" w:rsidRDefault="00487483" w:rsidP="009A3E21">
            <w:r w:rsidRPr="005E7A0B">
              <w:t>5:00 PM EST</w:t>
            </w:r>
          </w:p>
        </w:tc>
        <w:tc>
          <w:tcPr>
            <w:tcW w:w="1440" w:type="dxa"/>
          </w:tcPr>
          <w:p w:rsidR="00561B04" w:rsidRPr="005E7A0B" w:rsidRDefault="00487483" w:rsidP="009A3E21">
            <w:r w:rsidRPr="005E7A0B">
              <w:t>October 4</w:t>
            </w:r>
            <w:r w:rsidRPr="005E7A0B">
              <w:rPr>
                <w:vertAlign w:val="superscript"/>
              </w:rPr>
              <w:t>th</w:t>
            </w:r>
            <w:r w:rsidRPr="005E7A0B">
              <w:t>, 2013</w:t>
            </w:r>
          </w:p>
        </w:tc>
        <w:tc>
          <w:tcPr>
            <w:tcW w:w="6498" w:type="dxa"/>
          </w:tcPr>
          <w:p w:rsidR="00561B04" w:rsidRPr="005E7A0B" w:rsidRDefault="00561B04" w:rsidP="00412DE2">
            <w:r w:rsidRPr="005E7A0B">
              <w:t>Deadline for request for any clarifications from EDC</w:t>
            </w:r>
            <w:r w:rsidR="00412DE2" w:rsidRPr="005E7A0B">
              <w:t>.</w:t>
            </w:r>
          </w:p>
        </w:tc>
      </w:tr>
      <w:tr w:rsidR="005E7A0B" w:rsidRPr="005E7A0B" w:rsidTr="00D642FD">
        <w:tc>
          <w:tcPr>
            <w:tcW w:w="1638" w:type="dxa"/>
          </w:tcPr>
          <w:p w:rsidR="00412DE2" w:rsidRPr="005E7A0B" w:rsidRDefault="00412DE2" w:rsidP="009A3E21">
            <w:r w:rsidRPr="005E7A0B">
              <w:t>5:00 PM EST</w:t>
            </w:r>
          </w:p>
        </w:tc>
        <w:tc>
          <w:tcPr>
            <w:tcW w:w="1440" w:type="dxa"/>
          </w:tcPr>
          <w:p w:rsidR="00412DE2" w:rsidRPr="005E7A0B" w:rsidRDefault="00412DE2" w:rsidP="009A3E21">
            <w:r w:rsidRPr="005E7A0B">
              <w:t>October 9</w:t>
            </w:r>
            <w:r w:rsidRPr="005E7A0B">
              <w:rPr>
                <w:vertAlign w:val="superscript"/>
              </w:rPr>
              <w:t>th</w:t>
            </w:r>
            <w:r w:rsidRPr="005E7A0B">
              <w:t>, 2013</w:t>
            </w:r>
          </w:p>
        </w:tc>
        <w:tc>
          <w:tcPr>
            <w:tcW w:w="6498" w:type="dxa"/>
          </w:tcPr>
          <w:p w:rsidR="00412DE2" w:rsidRPr="005E7A0B" w:rsidRDefault="00412DE2" w:rsidP="00412DE2">
            <w:r w:rsidRPr="005E7A0B">
              <w:t xml:space="preserve">All questions will be answered in one document which will be posted at </w:t>
            </w:r>
            <w:hyperlink r:id="rId9" w:history="1">
              <w:r w:rsidRPr="005E7A0B">
                <w:rPr>
                  <w:rStyle w:val="Hyperlink"/>
                  <w:color w:val="auto"/>
                </w:rPr>
                <w:t>www.rfpdb.com</w:t>
              </w:r>
            </w:hyperlink>
            <w:r w:rsidRPr="005E7A0B">
              <w:t xml:space="preserve"> under the heading “Rwanda micro SD cards – Questions and Answers”, or offerors may contact Lisa Easterbrooks at </w:t>
            </w:r>
            <w:hyperlink r:id="rId10" w:history="1">
              <w:r w:rsidRPr="005E7A0B">
                <w:rPr>
                  <w:rStyle w:val="Hyperlink"/>
                  <w:color w:val="auto"/>
                </w:rPr>
                <w:t>leasterbrooks@edc.org</w:t>
              </w:r>
            </w:hyperlink>
            <w:r w:rsidRPr="005E7A0B">
              <w:t xml:space="preserve">  to obtain a copy.</w:t>
            </w:r>
          </w:p>
        </w:tc>
      </w:tr>
      <w:tr w:rsidR="005E7A0B" w:rsidRPr="005E7A0B" w:rsidTr="00D642FD">
        <w:tc>
          <w:tcPr>
            <w:tcW w:w="1638" w:type="dxa"/>
          </w:tcPr>
          <w:p w:rsidR="00561B04" w:rsidRPr="005E7A0B" w:rsidRDefault="00487483" w:rsidP="009A3E21">
            <w:r w:rsidRPr="005E7A0B">
              <w:t>5:00 PM EST</w:t>
            </w:r>
          </w:p>
        </w:tc>
        <w:tc>
          <w:tcPr>
            <w:tcW w:w="1440" w:type="dxa"/>
          </w:tcPr>
          <w:p w:rsidR="00561B04" w:rsidRPr="005E7A0B" w:rsidRDefault="00487483" w:rsidP="009A3E21">
            <w:r w:rsidRPr="005E7A0B">
              <w:t>October 11</w:t>
            </w:r>
            <w:r w:rsidRPr="005E7A0B">
              <w:rPr>
                <w:vertAlign w:val="superscript"/>
              </w:rPr>
              <w:t>th</w:t>
            </w:r>
            <w:r w:rsidRPr="005E7A0B">
              <w:t>, 2013</w:t>
            </w:r>
          </w:p>
        </w:tc>
        <w:tc>
          <w:tcPr>
            <w:tcW w:w="6498" w:type="dxa"/>
          </w:tcPr>
          <w:p w:rsidR="00561B04" w:rsidRPr="005E7A0B" w:rsidRDefault="00561B04" w:rsidP="009A3E21">
            <w:r w:rsidRPr="005E7A0B">
              <w:t>Deadline for submission of quotations</w:t>
            </w:r>
          </w:p>
        </w:tc>
      </w:tr>
      <w:tr w:rsidR="005E7A0B" w:rsidRPr="005E7A0B" w:rsidTr="00D642FD">
        <w:tc>
          <w:tcPr>
            <w:tcW w:w="1638" w:type="dxa"/>
          </w:tcPr>
          <w:p w:rsidR="003561F3" w:rsidRPr="005E7A0B" w:rsidRDefault="00487483" w:rsidP="00D642FD">
            <w:r w:rsidRPr="005E7A0B">
              <w:t>5:00 PM EST</w:t>
            </w:r>
          </w:p>
        </w:tc>
        <w:tc>
          <w:tcPr>
            <w:tcW w:w="1440" w:type="dxa"/>
          </w:tcPr>
          <w:p w:rsidR="003561F3" w:rsidRPr="005E7A0B" w:rsidRDefault="00487483" w:rsidP="00A0160C">
            <w:r w:rsidRPr="005E7A0B">
              <w:t>October 18</w:t>
            </w:r>
            <w:r w:rsidRPr="005E7A0B">
              <w:rPr>
                <w:vertAlign w:val="superscript"/>
              </w:rPr>
              <w:t>th</w:t>
            </w:r>
            <w:r w:rsidRPr="005E7A0B">
              <w:t>, 2013</w:t>
            </w:r>
          </w:p>
        </w:tc>
        <w:tc>
          <w:tcPr>
            <w:tcW w:w="6498" w:type="dxa"/>
          </w:tcPr>
          <w:p w:rsidR="003561F3" w:rsidRPr="005E7A0B" w:rsidRDefault="003561F3" w:rsidP="003561F3">
            <w:r w:rsidRPr="005E7A0B">
              <w:rPr>
                <w:rFonts w:eastAsia="Times New Roman"/>
              </w:rPr>
              <w:t>Estimated Date for Notification to Offerors on Quotation Status</w:t>
            </w:r>
          </w:p>
        </w:tc>
      </w:tr>
      <w:tr w:rsidR="00487483" w:rsidRPr="005E7A0B" w:rsidTr="00D642FD">
        <w:tc>
          <w:tcPr>
            <w:tcW w:w="1638" w:type="dxa"/>
          </w:tcPr>
          <w:p w:rsidR="00487483" w:rsidRPr="005E7A0B" w:rsidRDefault="00487483" w:rsidP="00D642FD"/>
        </w:tc>
        <w:tc>
          <w:tcPr>
            <w:tcW w:w="1440" w:type="dxa"/>
          </w:tcPr>
          <w:p w:rsidR="00487483" w:rsidRPr="005E7A0B" w:rsidRDefault="00240D90" w:rsidP="00A0160C">
            <w:r w:rsidRPr="005E7A0B">
              <w:t>Upon receipt of notification of contract award</w:t>
            </w:r>
          </w:p>
        </w:tc>
        <w:tc>
          <w:tcPr>
            <w:tcW w:w="6498" w:type="dxa"/>
          </w:tcPr>
          <w:p w:rsidR="00487483" w:rsidRPr="005E7A0B" w:rsidRDefault="00487483" w:rsidP="00334D09">
            <w:pPr>
              <w:rPr>
                <w:rFonts w:eastAsia="Times New Roman"/>
              </w:rPr>
            </w:pPr>
            <w:r w:rsidRPr="005E7A0B">
              <w:rPr>
                <w:rFonts w:eastAsia="Batang"/>
                <w:lang w:val="en-GB"/>
              </w:rPr>
              <w:t xml:space="preserve">Delivery of </w:t>
            </w:r>
            <w:r w:rsidR="00334D09" w:rsidRPr="005E7A0B">
              <w:rPr>
                <w:rFonts w:eastAsia="Batang"/>
                <w:lang w:val="en-GB"/>
              </w:rPr>
              <w:t xml:space="preserve">Micro SD Cards and Speakers </w:t>
            </w:r>
            <w:r w:rsidRPr="005E7A0B">
              <w:rPr>
                <w:rFonts w:eastAsia="Batang"/>
                <w:lang w:val="en-GB"/>
              </w:rPr>
              <w:t>to EDC’s Office in Washington, DC within 30 days of award notification</w:t>
            </w:r>
          </w:p>
        </w:tc>
      </w:tr>
    </w:tbl>
    <w:p w:rsidR="009A3E21" w:rsidRPr="005E7A0B" w:rsidRDefault="009A3E21" w:rsidP="009A3E21"/>
    <w:p w:rsidR="009A3E21" w:rsidRPr="005E7A0B" w:rsidRDefault="009A3E21" w:rsidP="009A3E21">
      <w:pPr>
        <w:rPr>
          <w:b/>
          <w:i/>
        </w:rPr>
      </w:pPr>
      <w:r w:rsidRPr="005E7A0B">
        <w:rPr>
          <w:b/>
          <w:i/>
        </w:rPr>
        <w:t xml:space="preserve">3. </w:t>
      </w:r>
      <w:r w:rsidR="00385C4B" w:rsidRPr="005E7A0B">
        <w:rPr>
          <w:b/>
          <w:i/>
        </w:rPr>
        <w:t>Quotation</w:t>
      </w:r>
      <w:r w:rsidRPr="005E7A0B">
        <w:rPr>
          <w:b/>
          <w:i/>
        </w:rPr>
        <w:t xml:space="preserve"> </w:t>
      </w:r>
      <w:r w:rsidR="005B60B5" w:rsidRPr="005E7A0B">
        <w:rPr>
          <w:b/>
          <w:i/>
        </w:rPr>
        <w:t>Submission and Selection</w:t>
      </w:r>
    </w:p>
    <w:p w:rsidR="00561B04" w:rsidRPr="005E7A0B" w:rsidRDefault="00561B04" w:rsidP="009A3E21">
      <w:pPr>
        <w:rPr>
          <w:b/>
        </w:rPr>
      </w:pPr>
    </w:p>
    <w:p w:rsidR="009A3E21" w:rsidRPr="005E7A0B" w:rsidRDefault="009A3E21" w:rsidP="009A3E21">
      <w:pPr>
        <w:rPr>
          <w:b/>
        </w:rPr>
      </w:pPr>
      <w:r w:rsidRPr="005E7A0B">
        <w:rPr>
          <w:b/>
        </w:rPr>
        <w:t xml:space="preserve">3.1 </w:t>
      </w:r>
      <w:proofErr w:type="gramStart"/>
      <w:r w:rsidRPr="005E7A0B">
        <w:rPr>
          <w:b/>
        </w:rPr>
        <w:t>Offeror’s Understanding</w:t>
      </w:r>
      <w:proofErr w:type="gramEnd"/>
      <w:r w:rsidRPr="005E7A0B">
        <w:rPr>
          <w:b/>
        </w:rPr>
        <w:t xml:space="preserve"> of the RFQ</w:t>
      </w:r>
    </w:p>
    <w:p w:rsidR="00561B04" w:rsidRPr="005E7A0B" w:rsidRDefault="00561B04" w:rsidP="009A3E21"/>
    <w:p w:rsidR="009A3E21" w:rsidRPr="005E7A0B" w:rsidRDefault="009A3E21" w:rsidP="009A3E21">
      <w:r w:rsidRPr="005E7A0B">
        <w:t xml:space="preserve">In responding to this RFQ, the Offeror </w:t>
      </w:r>
      <w:r w:rsidRPr="005E7A0B">
        <w:rPr>
          <w:u w:val="single"/>
        </w:rPr>
        <w:t>fully</w:t>
      </w:r>
      <w:r w:rsidRPr="005E7A0B">
        <w:t xml:space="preserve"> understands the RFQ in its entirety and in details, including making any inquiries to EDC as necessary to gain such understanding. Clarification questions must be submitted by potential </w:t>
      </w:r>
      <w:r w:rsidR="00D31F84" w:rsidRPr="005E7A0B">
        <w:t>offeror</w:t>
      </w:r>
      <w:r w:rsidRPr="005E7A0B">
        <w:t>s</w:t>
      </w:r>
      <w:r w:rsidR="008F637C" w:rsidRPr="005E7A0B">
        <w:t>—in writing—</w:t>
      </w:r>
      <w:r w:rsidRPr="005E7A0B">
        <w:t xml:space="preserve">by </w:t>
      </w:r>
      <w:r w:rsidR="00240D90" w:rsidRPr="005E7A0B">
        <w:t>October 4</w:t>
      </w:r>
      <w:r w:rsidR="00240D90" w:rsidRPr="005E7A0B">
        <w:rPr>
          <w:vertAlign w:val="superscript"/>
        </w:rPr>
        <w:t>th</w:t>
      </w:r>
      <w:r w:rsidR="00240D90" w:rsidRPr="005E7A0B">
        <w:t>, 5:00 PM EST</w:t>
      </w:r>
      <w:r w:rsidRPr="005E7A0B">
        <w:t>. Responses will be published in writing. EDC reserves the right to disqualify at its sole discretion any offeror who submits a quotation that is not responsive or that demonstrates less than such understanding.</w:t>
      </w:r>
      <w:r w:rsidR="001D0708" w:rsidRPr="005E7A0B">
        <w:t xml:space="preserve"> That right extends to cancellation of the contract if a contract has been made. Such disqualification and/or cancellation shall be at no fault, cost, or liability whatsoever to EDC.</w:t>
      </w:r>
    </w:p>
    <w:p w:rsidR="00561B04" w:rsidRPr="005E7A0B" w:rsidRDefault="00561B04" w:rsidP="009A3E21">
      <w:pPr>
        <w:rPr>
          <w:b/>
        </w:rPr>
      </w:pPr>
    </w:p>
    <w:p w:rsidR="009A3E21" w:rsidRPr="005E7A0B" w:rsidRDefault="009A3E21" w:rsidP="009A3E21">
      <w:pPr>
        <w:rPr>
          <w:b/>
        </w:rPr>
      </w:pPr>
      <w:r w:rsidRPr="005E7A0B">
        <w:rPr>
          <w:b/>
        </w:rPr>
        <w:t>3.</w:t>
      </w:r>
      <w:r w:rsidR="005B60B5" w:rsidRPr="005E7A0B">
        <w:rPr>
          <w:b/>
        </w:rPr>
        <w:t>2</w:t>
      </w:r>
      <w:r w:rsidRPr="005E7A0B">
        <w:rPr>
          <w:b/>
        </w:rPr>
        <w:t xml:space="preserve"> Communication</w:t>
      </w:r>
    </w:p>
    <w:p w:rsidR="00561B04" w:rsidRPr="005E7A0B" w:rsidRDefault="00561B04" w:rsidP="009A3E21"/>
    <w:p w:rsidR="009A3E21" w:rsidRPr="005E7A0B" w:rsidRDefault="009A3E21" w:rsidP="009A3E21">
      <w:r w:rsidRPr="005E7A0B">
        <w:t>Verbal communication shall not be effective unless formally confirmed in writing by the EDC Contact Person in charge of managing this RFQ process. In no case shall verbal communication govern over written communications.</w:t>
      </w:r>
    </w:p>
    <w:p w:rsidR="009A3E21" w:rsidRPr="005E7A0B" w:rsidRDefault="009A3E21" w:rsidP="009A3E21"/>
    <w:p w:rsidR="00E52BCA" w:rsidRPr="005E7A0B" w:rsidRDefault="00E52BCA" w:rsidP="00E52BCA">
      <w:r w:rsidRPr="005E7A0B">
        <w:t xml:space="preserve">Offerors’ inquiries, questions, and requests for clarification related to this RFQ are to be directed in writing in English before </w:t>
      </w:r>
      <w:r w:rsidR="00240D90" w:rsidRPr="005E7A0B">
        <w:t>October 4</w:t>
      </w:r>
      <w:r w:rsidR="00240D90" w:rsidRPr="005E7A0B">
        <w:rPr>
          <w:vertAlign w:val="superscript"/>
        </w:rPr>
        <w:t>th</w:t>
      </w:r>
      <w:r w:rsidR="00240D90" w:rsidRPr="005E7A0B">
        <w:t>, 5:00 PM EST</w:t>
      </w:r>
      <w:r w:rsidRPr="005E7A0B">
        <w:t xml:space="preserve"> to:</w:t>
      </w:r>
    </w:p>
    <w:p w:rsidR="009A3E21" w:rsidRPr="005E7A0B" w:rsidRDefault="009A3E21" w:rsidP="009A3E21"/>
    <w:p w:rsidR="009A3E21" w:rsidRPr="005E7A0B" w:rsidRDefault="009A3E21" w:rsidP="008F637C">
      <w:pPr>
        <w:ind w:firstLine="720"/>
      </w:pPr>
      <w:r w:rsidRPr="005E7A0B">
        <w:t xml:space="preserve">Education Development Center, Inc. </w:t>
      </w:r>
    </w:p>
    <w:p w:rsidR="009A3E21" w:rsidRPr="005E7A0B" w:rsidRDefault="009A3E21" w:rsidP="008F637C">
      <w:pPr>
        <w:ind w:firstLine="720"/>
      </w:pPr>
      <w:r w:rsidRPr="005E7A0B">
        <w:t>Attention:</w:t>
      </w:r>
      <w:r w:rsidRPr="005E7A0B">
        <w:tab/>
      </w:r>
      <w:r w:rsidR="00240D90" w:rsidRPr="005E7A0B">
        <w:t>Lisa Easterbrooks</w:t>
      </w:r>
    </w:p>
    <w:p w:rsidR="009A3E21" w:rsidRPr="005E7A0B" w:rsidRDefault="009A3E21" w:rsidP="008F637C">
      <w:pPr>
        <w:ind w:firstLine="720"/>
      </w:pPr>
      <w:r w:rsidRPr="005E7A0B">
        <w:lastRenderedPageBreak/>
        <w:t>E-mail:</w:t>
      </w:r>
      <w:r w:rsidRPr="005E7A0B">
        <w:tab/>
      </w:r>
      <w:r w:rsidRPr="005E7A0B">
        <w:tab/>
      </w:r>
      <w:r w:rsidR="00240D90" w:rsidRPr="005E7A0B">
        <w:t>leasterbrooks@edc.org</w:t>
      </w:r>
    </w:p>
    <w:p w:rsidR="009A3E21" w:rsidRPr="005E7A0B" w:rsidRDefault="009A3E21" w:rsidP="009A3E21"/>
    <w:p w:rsidR="009A3E21" w:rsidRPr="005E7A0B" w:rsidRDefault="009A3E21" w:rsidP="009A3E21">
      <w:pPr>
        <w:rPr>
          <w:b/>
        </w:rPr>
      </w:pPr>
      <w:r w:rsidRPr="005E7A0B">
        <w:rPr>
          <w:b/>
        </w:rPr>
        <w:t>3.</w:t>
      </w:r>
      <w:r w:rsidR="005B60B5" w:rsidRPr="005E7A0B">
        <w:rPr>
          <w:b/>
        </w:rPr>
        <w:t>3</w:t>
      </w:r>
      <w:r w:rsidRPr="005E7A0B">
        <w:rPr>
          <w:b/>
        </w:rPr>
        <w:t xml:space="preserve"> </w:t>
      </w:r>
      <w:r w:rsidR="00385C4B" w:rsidRPr="005E7A0B">
        <w:rPr>
          <w:b/>
        </w:rPr>
        <w:t>Quotation</w:t>
      </w:r>
      <w:r w:rsidRPr="005E7A0B">
        <w:rPr>
          <w:b/>
        </w:rPr>
        <w:t xml:space="preserve"> Submission</w:t>
      </w:r>
    </w:p>
    <w:p w:rsidR="00561B04" w:rsidRPr="005E7A0B" w:rsidRDefault="00561B04" w:rsidP="009A3E21"/>
    <w:p w:rsidR="009A3E21" w:rsidRPr="005E7A0B" w:rsidRDefault="00385C4B" w:rsidP="009A3E21">
      <w:r w:rsidRPr="005E7A0B">
        <w:t>Quotation</w:t>
      </w:r>
      <w:r w:rsidR="009A3E21" w:rsidRPr="005E7A0B">
        <w:t xml:space="preserve"> must be delivered via email to:</w:t>
      </w:r>
    </w:p>
    <w:p w:rsidR="009A3E21" w:rsidRPr="005E7A0B" w:rsidRDefault="009A3E21" w:rsidP="009A3E21"/>
    <w:p w:rsidR="009A3E21" w:rsidRPr="005E7A0B" w:rsidRDefault="009A3E21" w:rsidP="008F637C">
      <w:pPr>
        <w:ind w:firstLine="720"/>
      </w:pPr>
      <w:r w:rsidRPr="005E7A0B">
        <w:t xml:space="preserve">Education Development Center, Inc. </w:t>
      </w:r>
    </w:p>
    <w:p w:rsidR="008F637C" w:rsidRPr="005E7A0B" w:rsidRDefault="008F637C" w:rsidP="008F637C">
      <w:pPr>
        <w:ind w:firstLine="720"/>
      </w:pPr>
      <w:r w:rsidRPr="005E7A0B">
        <w:t>Attention:</w:t>
      </w:r>
      <w:r w:rsidRPr="005E7A0B">
        <w:tab/>
      </w:r>
      <w:r w:rsidR="00240D90" w:rsidRPr="005E7A0B">
        <w:t>Lisa Easterbrooks</w:t>
      </w:r>
    </w:p>
    <w:p w:rsidR="008F637C" w:rsidRPr="005E7A0B" w:rsidRDefault="008F637C" w:rsidP="008F637C">
      <w:pPr>
        <w:ind w:firstLine="720"/>
      </w:pPr>
      <w:r w:rsidRPr="005E7A0B">
        <w:t>E-mail:</w:t>
      </w:r>
      <w:r w:rsidRPr="005E7A0B">
        <w:tab/>
      </w:r>
      <w:r w:rsidRPr="005E7A0B">
        <w:tab/>
      </w:r>
      <w:r w:rsidR="00240D90" w:rsidRPr="005E7A0B">
        <w:t>leasterbrooks@edc.org</w:t>
      </w:r>
    </w:p>
    <w:p w:rsidR="009A3E21" w:rsidRPr="005E7A0B" w:rsidRDefault="009A3E21" w:rsidP="009A3E21"/>
    <w:p w:rsidR="009A3E21" w:rsidRPr="005E7A0B" w:rsidRDefault="009A3E21" w:rsidP="009A3E21">
      <w:r w:rsidRPr="005E7A0B">
        <w:t xml:space="preserve">All quotations must be received by EDC, before the deadline date and time, </w:t>
      </w:r>
      <w:r w:rsidR="00240D90" w:rsidRPr="005E7A0B">
        <w:t>October 11</w:t>
      </w:r>
      <w:r w:rsidR="00240D90" w:rsidRPr="005E7A0B">
        <w:rPr>
          <w:vertAlign w:val="superscript"/>
        </w:rPr>
        <w:t>th</w:t>
      </w:r>
      <w:r w:rsidR="00240D90" w:rsidRPr="005E7A0B">
        <w:t>, 5:00 PM EST</w:t>
      </w:r>
      <w:r w:rsidRPr="005E7A0B">
        <w:t>.</w:t>
      </w:r>
    </w:p>
    <w:p w:rsidR="00561B04" w:rsidRPr="005E7A0B" w:rsidRDefault="00561B04" w:rsidP="009A3E21">
      <w:pPr>
        <w:rPr>
          <w:b/>
        </w:rPr>
      </w:pPr>
    </w:p>
    <w:p w:rsidR="009A3E21" w:rsidRPr="005E7A0B" w:rsidRDefault="009A3E21" w:rsidP="009A3E21">
      <w:pPr>
        <w:rPr>
          <w:b/>
        </w:rPr>
      </w:pPr>
      <w:r w:rsidRPr="005E7A0B">
        <w:rPr>
          <w:b/>
        </w:rPr>
        <w:t>3.</w:t>
      </w:r>
      <w:r w:rsidR="005B60B5" w:rsidRPr="005E7A0B">
        <w:rPr>
          <w:b/>
        </w:rPr>
        <w:t>4</w:t>
      </w:r>
      <w:r w:rsidRPr="005E7A0B">
        <w:rPr>
          <w:b/>
        </w:rPr>
        <w:t xml:space="preserve"> Evaluation Criteria</w:t>
      </w:r>
    </w:p>
    <w:p w:rsidR="008F637C" w:rsidRPr="005E7A0B" w:rsidRDefault="008F637C" w:rsidP="008F637C">
      <w:r w:rsidRPr="005E7A0B">
        <w:t xml:space="preserve">EDC shall evaluate all </w:t>
      </w:r>
      <w:r w:rsidR="00385C4B" w:rsidRPr="005E7A0B">
        <w:t>quotation</w:t>
      </w:r>
      <w:r w:rsidRPr="005E7A0B">
        <w:t>s based on:</w:t>
      </w:r>
    </w:p>
    <w:p w:rsidR="009A3E21" w:rsidRPr="005E7A0B" w:rsidRDefault="009A3E21" w:rsidP="008F637C">
      <w:pPr>
        <w:numPr>
          <w:ilvl w:val="0"/>
          <w:numId w:val="1"/>
        </w:numPr>
      </w:pPr>
      <w:r w:rsidRPr="005E7A0B">
        <w:t>Adherence to the specifications listed in Section 4;</w:t>
      </w:r>
    </w:p>
    <w:p w:rsidR="009A3E21" w:rsidRPr="005E7A0B" w:rsidRDefault="009A3E21" w:rsidP="008F637C">
      <w:pPr>
        <w:numPr>
          <w:ilvl w:val="0"/>
          <w:numId w:val="1"/>
        </w:numPr>
      </w:pPr>
      <w:r w:rsidRPr="005E7A0B">
        <w:t>Price.</w:t>
      </w:r>
    </w:p>
    <w:p w:rsidR="008F637C" w:rsidRPr="005E7A0B" w:rsidRDefault="008F637C" w:rsidP="009A3E21"/>
    <w:p w:rsidR="009A3E21" w:rsidRPr="005E7A0B" w:rsidRDefault="009A3E21" w:rsidP="009A3E21">
      <w:pPr>
        <w:rPr>
          <w:b/>
        </w:rPr>
      </w:pPr>
      <w:r w:rsidRPr="005E7A0B">
        <w:rPr>
          <w:b/>
        </w:rPr>
        <w:t>3.</w:t>
      </w:r>
      <w:r w:rsidR="005B60B5" w:rsidRPr="005E7A0B">
        <w:rPr>
          <w:b/>
        </w:rPr>
        <w:t>4</w:t>
      </w:r>
      <w:r w:rsidRPr="005E7A0B">
        <w:rPr>
          <w:b/>
        </w:rPr>
        <w:t xml:space="preserve">.1 Selection </w:t>
      </w:r>
    </w:p>
    <w:p w:rsidR="008F637C" w:rsidRPr="005E7A0B" w:rsidRDefault="008F637C" w:rsidP="009A3E21"/>
    <w:p w:rsidR="009A3E21" w:rsidRPr="005E7A0B" w:rsidRDefault="00426310" w:rsidP="00012FB7">
      <w:pPr>
        <w:pStyle w:val="List2"/>
        <w:ind w:left="0" w:firstLine="0"/>
        <w:rPr>
          <w:rFonts w:ascii="Calibri" w:eastAsia="Calibri" w:hAnsi="Calibri"/>
          <w:sz w:val="22"/>
          <w:szCs w:val="22"/>
        </w:rPr>
      </w:pPr>
      <w:r w:rsidRPr="005E7A0B">
        <w:rPr>
          <w:rFonts w:ascii="Calibri" w:eastAsia="Calibri" w:hAnsi="Calibri"/>
          <w:sz w:val="22"/>
          <w:szCs w:val="22"/>
        </w:rPr>
        <w:t>EDC may award one or more c</w:t>
      </w:r>
      <w:r w:rsidR="00550C1D" w:rsidRPr="005E7A0B">
        <w:rPr>
          <w:rFonts w:ascii="Calibri" w:eastAsia="Calibri" w:hAnsi="Calibri"/>
          <w:sz w:val="22"/>
          <w:szCs w:val="22"/>
        </w:rPr>
        <w:t>ontracts resulting from this RFQ</w:t>
      </w:r>
      <w:r w:rsidRPr="005E7A0B">
        <w:rPr>
          <w:rFonts w:ascii="Calibri" w:eastAsia="Calibri" w:hAnsi="Calibri"/>
          <w:sz w:val="22"/>
          <w:szCs w:val="22"/>
        </w:rPr>
        <w:t xml:space="preserve"> to the offeror(s) whose quo</w:t>
      </w:r>
      <w:r w:rsidR="00550C1D" w:rsidRPr="005E7A0B">
        <w:rPr>
          <w:rFonts w:ascii="Calibri" w:eastAsia="Calibri" w:hAnsi="Calibri"/>
          <w:sz w:val="22"/>
          <w:szCs w:val="22"/>
        </w:rPr>
        <w:t>tation(s) conforming to this RFQ</w:t>
      </w:r>
      <w:r w:rsidRPr="005E7A0B">
        <w:rPr>
          <w:rFonts w:ascii="Calibri" w:eastAsia="Calibri" w:hAnsi="Calibri"/>
          <w:sz w:val="22"/>
          <w:szCs w:val="22"/>
        </w:rPr>
        <w:t xml:space="preserve"> offer(s) the greatest value. EDC may also (a) reject any or all quotations, (b) accept other than the lowest cost quotation, or (c) accept more than one quotation.</w:t>
      </w:r>
      <w:r w:rsidRPr="005E7A0B">
        <w:t xml:space="preserve"> </w:t>
      </w:r>
      <w:r w:rsidR="007923A5" w:rsidRPr="005E7A0B">
        <w:rPr>
          <w:rFonts w:ascii="Calibri" w:eastAsia="Calibri" w:hAnsi="Calibri"/>
          <w:sz w:val="22"/>
          <w:szCs w:val="22"/>
        </w:rPr>
        <w:t>Contracts may be issued for some or all of the items and</w:t>
      </w:r>
      <w:r w:rsidR="00F529B4" w:rsidRPr="005E7A0B">
        <w:rPr>
          <w:rFonts w:ascii="Calibri" w:eastAsia="Calibri" w:hAnsi="Calibri"/>
          <w:sz w:val="22"/>
          <w:szCs w:val="22"/>
        </w:rPr>
        <w:t>/</w:t>
      </w:r>
      <w:r w:rsidR="007923A5" w:rsidRPr="005E7A0B">
        <w:rPr>
          <w:rFonts w:ascii="Calibri" w:eastAsia="Calibri" w:hAnsi="Calibri"/>
          <w:sz w:val="22"/>
          <w:szCs w:val="22"/>
        </w:rPr>
        <w:t>or</w:t>
      </w:r>
      <w:r w:rsidR="00F529B4" w:rsidRPr="005E7A0B">
        <w:rPr>
          <w:rFonts w:ascii="Calibri" w:eastAsia="Calibri" w:hAnsi="Calibri"/>
          <w:sz w:val="22"/>
          <w:szCs w:val="22"/>
        </w:rPr>
        <w:t xml:space="preserve"> </w:t>
      </w:r>
      <w:r w:rsidR="007923A5" w:rsidRPr="005E7A0B">
        <w:rPr>
          <w:rFonts w:ascii="Calibri" w:eastAsia="Calibri" w:hAnsi="Calibri"/>
          <w:sz w:val="22"/>
          <w:szCs w:val="22"/>
        </w:rPr>
        <w:t xml:space="preserve">quantities for which quotations are requested. </w:t>
      </w:r>
      <w:r w:rsidR="00012FB7" w:rsidRPr="005E7A0B">
        <w:rPr>
          <w:rFonts w:ascii="Calibri" w:eastAsia="Calibri" w:hAnsi="Calibri"/>
          <w:sz w:val="22"/>
          <w:szCs w:val="22"/>
        </w:rPr>
        <w:t xml:space="preserve">EDC reserves the right to reject any or all quotations at any time with no penalty. </w:t>
      </w:r>
    </w:p>
    <w:p w:rsidR="00561B04" w:rsidRPr="005E7A0B" w:rsidRDefault="00561B04" w:rsidP="009A3E21">
      <w:pPr>
        <w:rPr>
          <w:b/>
          <w:i/>
        </w:rPr>
      </w:pPr>
    </w:p>
    <w:p w:rsidR="009A3E21" w:rsidRPr="005E7A0B" w:rsidRDefault="009A3E21" w:rsidP="009A3E21">
      <w:pPr>
        <w:rPr>
          <w:b/>
          <w:i/>
        </w:rPr>
      </w:pPr>
      <w:r w:rsidRPr="005E7A0B">
        <w:rPr>
          <w:b/>
          <w:i/>
        </w:rPr>
        <w:t xml:space="preserve">4. </w:t>
      </w:r>
      <w:r w:rsidR="005B60B5" w:rsidRPr="005E7A0B">
        <w:rPr>
          <w:b/>
          <w:i/>
        </w:rPr>
        <w:t xml:space="preserve">Technical </w:t>
      </w:r>
      <w:r w:rsidRPr="005E7A0B">
        <w:rPr>
          <w:b/>
          <w:i/>
        </w:rPr>
        <w:t>Specifications &amp; Requirements</w:t>
      </w:r>
    </w:p>
    <w:p w:rsidR="009A3E21" w:rsidRPr="005E7A0B" w:rsidRDefault="009A3E21" w:rsidP="009A3E21"/>
    <w:p w:rsidR="00C56758" w:rsidRPr="005E7A0B" w:rsidRDefault="00C56758" w:rsidP="009A3E21">
      <w:pPr>
        <w:rPr>
          <w:b/>
        </w:rPr>
      </w:pPr>
      <w:r w:rsidRPr="005E7A0B">
        <w:rPr>
          <w:b/>
        </w:rPr>
        <w:t>4.1 Specifications for Commodities</w:t>
      </w:r>
    </w:p>
    <w:p w:rsidR="00C56758" w:rsidRPr="005E7A0B" w:rsidRDefault="00C56758" w:rsidP="009A3E21"/>
    <w:p w:rsidR="007723EC" w:rsidRPr="005E7A0B" w:rsidRDefault="007723EC" w:rsidP="009A3E21">
      <w:pPr>
        <w:rPr>
          <w:b/>
        </w:rPr>
      </w:pPr>
      <w:r w:rsidRPr="005E7A0B">
        <w:rPr>
          <w:b/>
        </w:rPr>
        <w:t>4.1.1 Commodities</w:t>
      </w:r>
    </w:p>
    <w:p w:rsidR="009A3E21" w:rsidRPr="005E7A0B" w:rsidRDefault="00AF045B" w:rsidP="009A3E21">
      <w:r w:rsidRPr="005E7A0B">
        <w:t>Quotations are requesting for the following commodities</w:t>
      </w:r>
      <w:r w:rsidR="009A3E21" w:rsidRPr="005E7A0B">
        <w:t xml:space="preserve">: </w:t>
      </w:r>
    </w:p>
    <w:p w:rsidR="009A3E21" w:rsidRPr="005E7A0B" w:rsidRDefault="00240D90" w:rsidP="00240D90">
      <w:pPr>
        <w:numPr>
          <w:ilvl w:val="0"/>
          <w:numId w:val="17"/>
        </w:numPr>
      </w:pPr>
      <w:r w:rsidRPr="005E7A0B">
        <w:rPr>
          <w:b/>
        </w:rPr>
        <w:t>Micro SD cards:</w:t>
      </w:r>
      <w:r w:rsidRPr="005E7A0B">
        <w:t xml:space="preserve"> </w:t>
      </w:r>
      <w:r w:rsidR="00AF045B" w:rsidRPr="005E7A0B">
        <w:t xml:space="preserve"> with the following minimum specifications: </w:t>
      </w:r>
      <w:r w:rsidRPr="005E7A0B">
        <w:t>16 GB</w:t>
      </w:r>
      <w:r w:rsidR="00412DE2" w:rsidRPr="005E7A0B">
        <w:t xml:space="preserve"> (</w:t>
      </w:r>
      <w:proofErr w:type="spellStart"/>
      <w:r w:rsidR="00412DE2" w:rsidRPr="005E7A0B">
        <w:t>microSDHC</w:t>
      </w:r>
      <w:proofErr w:type="spellEnd"/>
      <w:r w:rsidR="00412DE2" w:rsidRPr="005E7A0B">
        <w:t xml:space="preserve"> Flash Memory Card with SD Adapter, Class 4 (Compatible with both Mac and Windows)</w:t>
      </w:r>
    </w:p>
    <w:p w:rsidR="00240D90" w:rsidRPr="005E7A0B" w:rsidRDefault="00240D90" w:rsidP="00240D90">
      <w:pPr>
        <w:numPr>
          <w:ilvl w:val="0"/>
          <w:numId w:val="17"/>
        </w:numPr>
        <w:rPr>
          <w:b/>
        </w:rPr>
      </w:pPr>
      <w:r w:rsidRPr="005E7A0B">
        <w:rPr>
          <w:b/>
        </w:rPr>
        <w:t xml:space="preserve">Speakers: </w:t>
      </w:r>
      <w:r w:rsidRPr="005E7A0B">
        <w:t>minimum 12</w:t>
      </w:r>
      <w:r w:rsidR="00412DE2" w:rsidRPr="005E7A0B">
        <w:t xml:space="preserve"> Watt</w:t>
      </w:r>
      <w:r w:rsidRPr="005E7A0B">
        <w:t xml:space="preserve"> </w:t>
      </w:r>
      <w:r w:rsidR="00412DE2" w:rsidRPr="005E7A0B">
        <w:t xml:space="preserve">portable </w:t>
      </w:r>
      <w:r w:rsidRPr="005E7A0B">
        <w:t xml:space="preserve">speakers, </w:t>
      </w:r>
      <w:r w:rsidR="00412DE2" w:rsidRPr="005E7A0B">
        <w:t xml:space="preserve">USB </w:t>
      </w:r>
      <w:r w:rsidRPr="005E7A0B">
        <w:t>rechargeable</w:t>
      </w:r>
      <w:r w:rsidR="00412DE2" w:rsidRPr="005E7A0B">
        <w:t>, with audio jack</w:t>
      </w:r>
    </w:p>
    <w:p w:rsidR="00240D90" w:rsidRPr="005E7A0B" w:rsidRDefault="00240D90" w:rsidP="00240D90">
      <w:pPr>
        <w:ind w:left="720"/>
      </w:pPr>
    </w:p>
    <w:p w:rsidR="007723EC" w:rsidRPr="005E7A0B" w:rsidRDefault="007723EC" w:rsidP="00E43316"/>
    <w:p w:rsidR="007723EC" w:rsidRPr="005E7A0B" w:rsidRDefault="007723EC" w:rsidP="007723EC">
      <w:pPr>
        <w:rPr>
          <w:b/>
        </w:rPr>
      </w:pPr>
      <w:r w:rsidRPr="005E7A0B">
        <w:rPr>
          <w:b/>
        </w:rPr>
        <w:t>4.1.2 Quantities</w:t>
      </w:r>
    </w:p>
    <w:p w:rsidR="007723EC" w:rsidRPr="005E7A0B" w:rsidRDefault="007723EC" w:rsidP="007723EC">
      <w:r w:rsidRPr="005E7A0B">
        <w:t xml:space="preserve">Quotations are requested for the following quantities: </w:t>
      </w:r>
    </w:p>
    <w:p w:rsidR="007723EC" w:rsidRPr="005E7A0B" w:rsidRDefault="007723EC" w:rsidP="00E43316">
      <w:r w:rsidRPr="005E7A0B">
        <w:tab/>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0"/>
        <w:gridCol w:w="3420"/>
      </w:tblGrid>
      <w:tr w:rsidR="005E7A0B" w:rsidRPr="005E7A0B" w:rsidTr="0047500D">
        <w:tc>
          <w:tcPr>
            <w:tcW w:w="3960" w:type="dxa"/>
            <w:shd w:val="clear" w:color="auto" w:fill="auto"/>
          </w:tcPr>
          <w:p w:rsidR="007723EC" w:rsidRPr="005E7A0B" w:rsidRDefault="007723EC" w:rsidP="00E43316">
            <w:pPr>
              <w:rPr>
                <w:b/>
              </w:rPr>
            </w:pPr>
            <w:r w:rsidRPr="005E7A0B">
              <w:rPr>
                <w:b/>
              </w:rPr>
              <w:t>Item</w:t>
            </w:r>
          </w:p>
        </w:tc>
        <w:tc>
          <w:tcPr>
            <w:tcW w:w="3420" w:type="dxa"/>
            <w:shd w:val="clear" w:color="auto" w:fill="auto"/>
          </w:tcPr>
          <w:p w:rsidR="007723EC" w:rsidRPr="005E7A0B" w:rsidRDefault="007723EC" w:rsidP="00E43316">
            <w:pPr>
              <w:rPr>
                <w:b/>
              </w:rPr>
            </w:pPr>
            <w:r w:rsidRPr="005E7A0B">
              <w:rPr>
                <w:b/>
              </w:rPr>
              <w:t>Quantity</w:t>
            </w:r>
          </w:p>
        </w:tc>
      </w:tr>
      <w:tr w:rsidR="005E7A0B" w:rsidRPr="005E7A0B" w:rsidTr="0047500D">
        <w:tc>
          <w:tcPr>
            <w:tcW w:w="3960" w:type="dxa"/>
            <w:shd w:val="clear" w:color="auto" w:fill="auto"/>
          </w:tcPr>
          <w:p w:rsidR="007723EC" w:rsidRPr="005E7A0B" w:rsidRDefault="00240D90" w:rsidP="00E43316">
            <w:r w:rsidRPr="005E7A0B">
              <w:t>Micro SD cards</w:t>
            </w:r>
          </w:p>
        </w:tc>
        <w:tc>
          <w:tcPr>
            <w:tcW w:w="3420" w:type="dxa"/>
            <w:shd w:val="clear" w:color="auto" w:fill="auto"/>
          </w:tcPr>
          <w:p w:rsidR="007723EC" w:rsidRPr="005E7A0B" w:rsidRDefault="00240D90" w:rsidP="00E43316">
            <w:r w:rsidRPr="005E7A0B">
              <w:t>14,833</w:t>
            </w:r>
          </w:p>
        </w:tc>
      </w:tr>
      <w:tr w:rsidR="005E7A0B" w:rsidRPr="005E7A0B" w:rsidTr="0047500D">
        <w:tc>
          <w:tcPr>
            <w:tcW w:w="3960" w:type="dxa"/>
            <w:shd w:val="clear" w:color="auto" w:fill="auto"/>
          </w:tcPr>
          <w:p w:rsidR="007723EC" w:rsidRPr="005E7A0B" w:rsidRDefault="00240D90" w:rsidP="00E43316">
            <w:r w:rsidRPr="005E7A0B">
              <w:t>Speakers</w:t>
            </w:r>
          </w:p>
        </w:tc>
        <w:tc>
          <w:tcPr>
            <w:tcW w:w="3420" w:type="dxa"/>
            <w:shd w:val="clear" w:color="auto" w:fill="auto"/>
          </w:tcPr>
          <w:p w:rsidR="007723EC" w:rsidRPr="005E7A0B" w:rsidRDefault="00240D90" w:rsidP="00E43316">
            <w:r w:rsidRPr="005E7A0B">
              <w:t>14,833</w:t>
            </w:r>
          </w:p>
        </w:tc>
      </w:tr>
    </w:tbl>
    <w:p w:rsidR="007723EC" w:rsidRPr="005E7A0B" w:rsidRDefault="007723EC" w:rsidP="00E43316"/>
    <w:p w:rsidR="007723EC" w:rsidRPr="005E7A0B" w:rsidRDefault="007723EC" w:rsidP="007723EC">
      <w:pPr>
        <w:rPr>
          <w:b/>
        </w:rPr>
      </w:pPr>
      <w:r w:rsidRPr="005E7A0B">
        <w:rPr>
          <w:b/>
        </w:rPr>
        <w:t>4.1.3 Other specifications</w:t>
      </w:r>
    </w:p>
    <w:p w:rsidR="00E43316" w:rsidRPr="005E7A0B" w:rsidRDefault="00E43316" w:rsidP="007723EC">
      <w:r w:rsidRPr="005E7A0B">
        <w:t xml:space="preserve">All offerors must provide warranty information </w:t>
      </w:r>
      <w:r w:rsidR="00071725" w:rsidRPr="005E7A0B">
        <w:t xml:space="preserve">for each of the commodities </w:t>
      </w:r>
      <w:r w:rsidRPr="005E7A0B">
        <w:t>in order for their quotation to be considered.</w:t>
      </w:r>
      <w:r w:rsidR="007723EC" w:rsidRPr="005E7A0B">
        <w:t xml:space="preserve"> </w:t>
      </w:r>
    </w:p>
    <w:p w:rsidR="00012FB7" w:rsidRPr="005E7A0B" w:rsidRDefault="00012FB7" w:rsidP="009A3E21"/>
    <w:p w:rsidR="00334D09" w:rsidRPr="005E7A0B" w:rsidRDefault="00240D90" w:rsidP="00334D09">
      <w:pPr>
        <w:pStyle w:val="CommentText"/>
      </w:pPr>
      <w:r w:rsidRPr="005E7A0B">
        <w:lastRenderedPageBreak/>
        <w:t xml:space="preserve">Offerors may submit quotations for one, more than one, or all of the items specified in Section 4.1.1. Offerors may submit quotations for the full quantities listed in Section 4.1.2 or submit quotations for a lower quantity; if quotations are submitted for a lower quantity, the offeror must specify the quantity that they are offering to </w:t>
      </w:r>
      <w:proofErr w:type="spellStart"/>
      <w:r w:rsidRPr="005E7A0B">
        <w:t>provide.”</w:t>
      </w:r>
      <w:r w:rsidR="00334D09" w:rsidRPr="005E7A0B">
        <w:t>Offerors</w:t>
      </w:r>
      <w:proofErr w:type="spellEnd"/>
      <w:r w:rsidR="00334D09" w:rsidRPr="005E7A0B">
        <w:t xml:space="preserve"> must provide names, email addresses, phone numbers and contact people at three organizations who have been clients of the offeror during the last 18 months, whom EDC can call on as references.</w:t>
      </w:r>
    </w:p>
    <w:p w:rsidR="007723EC" w:rsidRPr="005E7A0B" w:rsidRDefault="007723EC" w:rsidP="007723EC"/>
    <w:p w:rsidR="00E43316" w:rsidRPr="005E7A0B" w:rsidRDefault="009A3E21" w:rsidP="00E43316">
      <w:pPr>
        <w:rPr>
          <w:b/>
        </w:rPr>
      </w:pPr>
      <w:r w:rsidRPr="005E7A0B">
        <w:t xml:space="preserve"> </w:t>
      </w:r>
      <w:r w:rsidR="00E43316" w:rsidRPr="005E7A0B">
        <w:rPr>
          <w:b/>
        </w:rPr>
        <w:t>4.2 Shipment</w:t>
      </w:r>
    </w:p>
    <w:p w:rsidR="00E43316" w:rsidRPr="005E7A0B" w:rsidRDefault="00E43316" w:rsidP="00E43316"/>
    <w:p w:rsidR="00E43316" w:rsidRPr="005E7A0B" w:rsidRDefault="00E43316" w:rsidP="00E43316">
      <w:r w:rsidRPr="005E7A0B">
        <w:t xml:space="preserve">The selected vendor must air or </w:t>
      </w:r>
      <w:proofErr w:type="gramStart"/>
      <w:r w:rsidRPr="005E7A0B">
        <w:t>ocean ship</w:t>
      </w:r>
      <w:proofErr w:type="gramEnd"/>
      <w:r w:rsidRPr="005E7A0B">
        <w:t xml:space="preserve"> the deliverables to </w:t>
      </w:r>
      <w:r w:rsidR="00240D90" w:rsidRPr="005E7A0B">
        <w:t>Washington, DC</w:t>
      </w:r>
      <w:r w:rsidRPr="005E7A0B">
        <w:t xml:space="preserve">. </w:t>
      </w:r>
      <w:r w:rsidR="00FC5074" w:rsidRPr="005E7A0B">
        <w:t>Air or ocean shipping must be in compliance with USAID and U.S. Government regulations which require shipment via US flag carrier.  If US flag carrier is not available for all or some of the shipment, vendor must provide specific information why US flag carrier is not available for which sections of the shipping, what percentage will be shipped by US carrier and what percentage will be shipped by foreign carrier.</w:t>
      </w:r>
      <w:r w:rsidR="008D0569" w:rsidRPr="005E7A0B">
        <w:t xml:space="preserve"> </w:t>
      </w:r>
      <w:r w:rsidRPr="005E7A0B">
        <w:t xml:space="preserve">The vendor must be able to initiate the shipment of the items within </w:t>
      </w:r>
      <w:r w:rsidR="00240D90" w:rsidRPr="005E7A0B">
        <w:t>30</w:t>
      </w:r>
      <w:r w:rsidRPr="005E7A0B">
        <w:t xml:space="preserve"> days of written notification from EDC that EDC will purchase the items from the selected vendor. All offerors must provide a timeline for shipment in order for their quotation to be considered.</w:t>
      </w:r>
    </w:p>
    <w:p w:rsidR="00E43316" w:rsidRPr="005E7A0B" w:rsidRDefault="00E43316" w:rsidP="00E43316"/>
    <w:p w:rsidR="009A3E21" w:rsidRPr="005E7A0B" w:rsidRDefault="005B60B5" w:rsidP="009A3E21">
      <w:pPr>
        <w:rPr>
          <w:b/>
          <w:i/>
        </w:rPr>
      </w:pPr>
      <w:r w:rsidRPr="005E7A0B">
        <w:rPr>
          <w:b/>
          <w:i/>
        </w:rPr>
        <w:t>5</w:t>
      </w:r>
      <w:r w:rsidR="009A3E21" w:rsidRPr="005E7A0B">
        <w:rPr>
          <w:b/>
          <w:i/>
        </w:rPr>
        <w:t>. Price Quotation</w:t>
      </w:r>
      <w:r w:rsidRPr="005E7A0B">
        <w:rPr>
          <w:b/>
          <w:i/>
        </w:rPr>
        <w:t xml:space="preserve"> Requirements</w:t>
      </w:r>
    </w:p>
    <w:p w:rsidR="00561B04" w:rsidRPr="005E7A0B" w:rsidRDefault="00561B04" w:rsidP="009A3E21"/>
    <w:p w:rsidR="005B60B5" w:rsidRPr="005E7A0B" w:rsidRDefault="009A3E21" w:rsidP="005B60B5">
      <w:r w:rsidRPr="005E7A0B">
        <w:t>The price quotation must include the costs for the items including any necessary components to meet the specifications in Section 4 and all shipping costs. Shipping costs must be shown separately from the costs of the items.</w:t>
      </w:r>
      <w:r w:rsidR="005B60B5" w:rsidRPr="005E7A0B">
        <w:t xml:space="preserve"> </w:t>
      </w:r>
      <w:r w:rsidR="00712D48" w:rsidRPr="005E7A0B">
        <w:t xml:space="preserve">The price quotation must be in </w:t>
      </w:r>
      <w:r w:rsidR="00240D90" w:rsidRPr="005E7A0B">
        <w:t>US Dollars</w:t>
      </w:r>
      <w:r w:rsidR="00712D48" w:rsidRPr="005E7A0B">
        <w:t xml:space="preserve">. </w:t>
      </w:r>
      <w:r w:rsidR="005B60B5" w:rsidRPr="005E7A0B">
        <w:t xml:space="preserve">All offerors must provide a price guarantee that the quotation price remains valid for </w:t>
      </w:r>
      <w:r w:rsidR="00C07B34" w:rsidRPr="005E7A0B">
        <w:t xml:space="preserve">90 </w:t>
      </w:r>
      <w:r w:rsidR="005B60B5" w:rsidRPr="005E7A0B">
        <w:t>days.</w:t>
      </w:r>
    </w:p>
    <w:p w:rsidR="00973143" w:rsidRPr="005E7A0B" w:rsidRDefault="00973143" w:rsidP="00973143"/>
    <w:p w:rsidR="00561B04" w:rsidRPr="005E7A0B" w:rsidRDefault="00561B04" w:rsidP="009A3E21">
      <w:pPr>
        <w:rPr>
          <w:b/>
          <w:i/>
        </w:rPr>
      </w:pPr>
    </w:p>
    <w:p w:rsidR="009A3E21" w:rsidRPr="005E7A0B" w:rsidRDefault="005B60B5" w:rsidP="009A3E21">
      <w:pPr>
        <w:rPr>
          <w:b/>
          <w:i/>
        </w:rPr>
      </w:pPr>
      <w:r w:rsidRPr="005E7A0B">
        <w:rPr>
          <w:b/>
          <w:i/>
        </w:rPr>
        <w:t>6</w:t>
      </w:r>
      <w:r w:rsidR="009A3E21" w:rsidRPr="005E7A0B">
        <w:rPr>
          <w:b/>
          <w:i/>
        </w:rPr>
        <w:t xml:space="preserve">. </w:t>
      </w:r>
      <w:r w:rsidR="00815DF9" w:rsidRPr="005E7A0B">
        <w:rPr>
          <w:b/>
          <w:i/>
        </w:rPr>
        <w:t xml:space="preserve">Organization Overview and </w:t>
      </w:r>
      <w:r w:rsidR="009A3E21" w:rsidRPr="005E7A0B">
        <w:rPr>
          <w:b/>
          <w:i/>
        </w:rPr>
        <w:t>Offeror Certification</w:t>
      </w:r>
    </w:p>
    <w:p w:rsidR="00561B04" w:rsidRPr="005E7A0B" w:rsidRDefault="00561B04" w:rsidP="009A3E21"/>
    <w:p w:rsidR="00DF3CB9" w:rsidRPr="005E7A0B" w:rsidRDefault="005B60B5" w:rsidP="00DF3CB9">
      <w:pPr>
        <w:rPr>
          <w:b/>
          <w:bCs/>
          <w:i/>
          <w:iCs/>
        </w:rPr>
      </w:pPr>
      <w:r w:rsidRPr="005E7A0B">
        <w:rPr>
          <w:b/>
          <w:bCs/>
          <w:i/>
          <w:iCs/>
        </w:rPr>
        <w:t>6</w:t>
      </w:r>
      <w:r w:rsidR="00DF3CB9" w:rsidRPr="005E7A0B">
        <w:rPr>
          <w:b/>
          <w:bCs/>
          <w:i/>
          <w:iCs/>
        </w:rPr>
        <w:t>.1 Organization Overview</w:t>
      </w:r>
    </w:p>
    <w:p w:rsidR="00DF3CB9" w:rsidRPr="005E7A0B" w:rsidRDefault="00815DF9" w:rsidP="00DF3CB9">
      <w:r w:rsidRPr="005E7A0B">
        <w:t>In order for their quotation to be considered, t</w:t>
      </w:r>
      <w:r w:rsidR="00DF3CB9" w:rsidRPr="005E7A0B">
        <w:t>he offeror must submit an overview of the organization which must include the following:</w:t>
      </w:r>
    </w:p>
    <w:p w:rsidR="00815DF9" w:rsidRPr="005E7A0B" w:rsidRDefault="00815DF9" w:rsidP="00DF3CB9">
      <w:pPr>
        <w:numPr>
          <w:ilvl w:val="0"/>
          <w:numId w:val="2"/>
        </w:numPr>
        <w:ind w:left="720" w:hanging="450"/>
      </w:pPr>
      <w:r w:rsidRPr="005E7A0B">
        <w:t>Full legal name of the company.</w:t>
      </w:r>
    </w:p>
    <w:p w:rsidR="00DF3CB9" w:rsidRPr="005E7A0B" w:rsidRDefault="00DF3CB9" w:rsidP="00DF3CB9">
      <w:pPr>
        <w:numPr>
          <w:ilvl w:val="0"/>
          <w:numId w:val="2"/>
        </w:numPr>
        <w:ind w:left="720" w:hanging="450"/>
      </w:pPr>
      <w:r w:rsidRPr="005E7A0B">
        <w:t xml:space="preserve">Year the organization was established. </w:t>
      </w:r>
    </w:p>
    <w:p w:rsidR="00DF3CB9" w:rsidRPr="005E7A0B" w:rsidRDefault="00DF3CB9" w:rsidP="00DF3CB9">
      <w:pPr>
        <w:numPr>
          <w:ilvl w:val="0"/>
          <w:numId w:val="2"/>
        </w:numPr>
        <w:ind w:left="720" w:hanging="450"/>
      </w:pPr>
      <w:r w:rsidRPr="005E7A0B">
        <w:t xml:space="preserve">Proof of organization’s registration in </w:t>
      </w:r>
      <w:r w:rsidR="00240D90" w:rsidRPr="005E7A0B">
        <w:t>the United States</w:t>
      </w:r>
      <w:r w:rsidRPr="005E7A0B">
        <w:t>.</w:t>
      </w:r>
    </w:p>
    <w:p w:rsidR="00DF3CB9" w:rsidRPr="005E7A0B" w:rsidRDefault="00DF3CB9" w:rsidP="00DF3CB9">
      <w:pPr>
        <w:numPr>
          <w:ilvl w:val="0"/>
          <w:numId w:val="2"/>
        </w:numPr>
        <w:ind w:left="720" w:hanging="450"/>
      </w:pPr>
      <w:r w:rsidRPr="005E7A0B">
        <w:t xml:space="preserve">Demonstrated ability for the organization to legally operate in </w:t>
      </w:r>
      <w:r w:rsidR="00240D90" w:rsidRPr="005E7A0B">
        <w:t>the United States</w:t>
      </w:r>
      <w:r w:rsidRPr="005E7A0B">
        <w:t>.</w:t>
      </w:r>
    </w:p>
    <w:p w:rsidR="00DF3CB9" w:rsidRPr="005E7A0B" w:rsidRDefault="00DF3CB9" w:rsidP="00DF3CB9">
      <w:pPr>
        <w:numPr>
          <w:ilvl w:val="0"/>
          <w:numId w:val="2"/>
        </w:numPr>
        <w:ind w:left="720" w:hanging="450"/>
      </w:pPr>
      <w:r w:rsidRPr="005E7A0B">
        <w:t>Contact information regarding the quotation to include the following:</w:t>
      </w:r>
    </w:p>
    <w:p w:rsidR="00DF3CB9" w:rsidRPr="005E7A0B" w:rsidRDefault="00DF3CB9" w:rsidP="00DF3CB9">
      <w:pPr>
        <w:numPr>
          <w:ilvl w:val="4"/>
          <w:numId w:val="3"/>
        </w:numPr>
        <w:ind w:left="1260" w:hanging="450"/>
      </w:pPr>
      <w:r w:rsidRPr="005E7A0B">
        <w:t xml:space="preserve">the individual(s) full name and title, </w:t>
      </w:r>
    </w:p>
    <w:p w:rsidR="00DF3CB9" w:rsidRPr="005E7A0B" w:rsidRDefault="00DF3CB9" w:rsidP="00DF3CB9">
      <w:pPr>
        <w:numPr>
          <w:ilvl w:val="4"/>
          <w:numId w:val="3"/>
        </w:numPr>
        <w:ind w:left="1260" w:hanging="450"/>
      </w:pPr>
      <w:r w:rsidRPr="005E7A0B">
        <w:t xml:space="preserve">full office address, </w:t>
      </w:r>
    </w:p>
    <w:p w:rsidR="00DF3CB9" w:rsidRPr="005E7A0B" w:rsidRDefault="00DF3CB9" w:rsidP="00DF3CB9">
      <w:pPr>
        <w:numPr>
          <w:ilvl w:val="4"/>
          <w:numId w:val="3"/>
        </w:numPr>
        <w:ind w:left="1260" w:hanging="450"/>
      </w:pPr>
      <w:r w:rsidRPr="005E7A0B">
        <w:t xml:space="preserve">telephone and fax number, </w:t>
      </w:r>
    </w:p>
    <w:p w:rsidR="00DF3CB9" w:rsidRPr="005E7A0B" w:rsidRDefault="00DF3CB9" w:rsidP="00DF3CB9">
      <w:pPr>
        <w:numPr>
          <w:ilvl w:val="4"/>
          <w:numId w:val="3"/>
        </w:numPr>
        <w:ind w:left="1260" w:hanging="450"/>
      </w:pPr>
      <w:r w:rsidRPr="005E7A0B">
        <w:t xml:space="preserve">email address  </w:t>
      </w:r>
    </w:p>
    <w:p w:rsidR="00DF3CB9" w:rsidRPr="005E7A0B" w:rsidRDefault="00DF3CB9" w:rsidP="00DF3CB9">
      <w:pPr>
        <w:numPr>
          <w:ilvl w:val="0"/>
          <w:numId w:val="2"/>
        </w:numPr>
        <w:ind w:left="720" w:hanging="450"/>
      </w:pPr>
      <w:r w:rsidRPr="005E7A0B">
        <w:t xml:space="preserve">A list of the </w:t>
      </w:r>
      <w:proofErr w:type="spellStart"/>
      <w:r w:rsidRPr="005E7A0B">
        <w:t>offerors’s</w:t>
      </w:r>
      <w:proofErr w:type="spellEnd"/>
      <w:r w:rsidRPr="005E7A0B">
        <w:t xml:space="preserve"> key individuals including:</w:t>
      </w:r>
    </w:p>
    <w:p w:rsidR="00DF3CB9" w:rsidRPr="005E7A0B" w:rsidRDefault="00DF3CB9" w:rsidP="00DF3CB9">
      <w:pPr>
        <w:numPr>
          <w:ilvl w:val="4"/>
          <w:numId w:val="4"/>
        </w:numPr>
        <w:ind w:left="1260" w:hanging="450"/>
      </w:pPr>
      <w:r w:rsidRPr="005E7A0B">
        <w:t>the principal officers of the organization’s governing body (e.g., chairman, vice chairman, treasurer and secretary of the board of directors or board of trustees);</w:t>
      </w:r>
    </w:p>
    <w:p w:rsidR="00DF3CB9" w:rsidRPr="005E7A0B" w:rsidRDefault="00DF3CB9" w:rsidP="00DF3CB9">
      <w:pPr>
        <w:numPr>
          <w:ilvl w:val="4"/>
          <w:numId w:val="4"/>
        </w:numPr>
        <w:ind w:left="1260" w:hanging="450"/>
      </w:pPr>
      <w:r w:rsidRPr="005E7A0B">
        <w:t>the principal officer and deputy principal officer of the organization (e.g., executive director, deputy director, president, vice president);</w:t>
      </w:r>
    </w:p>
    <w:p w:rsidR="00DF3CB9" w:rsidRPr="005E7A0B" w:rsidRDefault="00DF3CB9" w:rsidP="00DF3CB9">
      <w:pPr>
        <w:numPr>
          <w:ilvl w:val="4"/>
          <w:numId w:val="4"/>
        </w:numPr>
        <w:ind w:left="1260" w:hanging="450"/>
      </w:pPr>
      <w:r w:rsidRPr="005E7A0B">
        <w:t>the program manager(s) for the proposed contract;</w:t>
      </w:r>
    </w:p>
    <w:p w:rsidR="00DF3CB9" w:rsidRPr="005E7A0B" w:rsidRDefault="00DF3CB9" w:rsidP="00DF3CB9">
      <w:pPr>
        <w:numPr>
          <w:ilvl w:val="4"/>
          <w:numId w:val="4"/>
        </w:numPr>
        <w:ind w:left="1260" w:hanging="450"/>
      </w:pPr>
      <w:proofErr w:type="gramStart"/>
      <w:r w:rsidRPr="005E7A0B">
        <w:t>any</w:t>
      </w:r>
      <w:proofErr w:type="gramEnd"/>
      <w:r w:rsidRPr="005E7A0B">
        <w:t xml:space="preserve"> other person who will have significant responsibilities for administration of the US Government-financed activities or resources under the proposed delivery of </w:t>
      </w:r>
      <w:r w:rsidR="00815DF9" w:rsidRPr="005E7A0B">
        <w:t>the commodities</w:t>
      </w:r>
      <w:r w:rsidRPr="005E7A0B">
        <w:t>.</w:t>
      </w:r>
    </w:p>
    <w:p w:rsidR="002F574B" w:rsidRPr="005E7A0B" w:rsidRDefault="002F574B" w:rsidP="002F574B">
      <w:pPr>
        <w:numPr>
          <w:ilvl w:val="0"/>
          <w:numId w:val="2"/>
        </w:numPr>
        <w:ind w:left="720"/>
      </w:pPr>
      <w:r w:rsidRPr="005E7A0B">
        <w:lastRenderedPageBreak/>
        <w:t>Information regarding any current litigation in which the offeror, or any of the entities in the collaboration, are involved, regardless of jurisdiction where the litigation resides.</w:t>
      </w:r>
    </w:p>
    <w:p w:rsidR="00640641" w:rsidRPr="005E7A0B" w:rsidRDefault="00640641" w:rsidP="00640641"/>
    <w:p w:rsidR="00DF3CB9" w:rsidRPr="005E7A0B" w:rsidRDefault="00640641" w:rsidP="00640641">
      <w:pPr>
        <w:rPr>
          <w:rFonts w:ascii="u" w:hAnsi="u" w:cs="Arial"/>
        </w:rPr>
      </w:pPr>
      <w:r w:rsidRPr="005E7A0B">
        <w:rPr>
          <w:rFonts w:cs="Arial"/>
        </w:rPr>
        <w:t xml:space="preserve">Offerors </w:t>
      </w:r>
      <w:r w:rsidRPr="005E7A0B">
        <w:t xml:space="preserve">that currently have a </w:t>
      </w:r>
      <w:r w:rsidRPr="005E7A0B">
        <w:rPr>
          <w:rFonts w:cs="Arial"/>
        </w:rPr>
        <w:t>Dun &amp; Brads</w:t>
      </w:r>
      <w:smartTag w:uri="urn:schemas-microsoft-com:office:smarttags" w:element="PersonName">
        <w:r w:rsidRPr="005E7A0B">
          <w:rPr>
            <w:rFonts w:cs="Arial"/>
          </w:rPr>
          <w:t>tree</w:t>
        </w:r>
      </w:smartTag>
      <w:r w:rsidRPr="005E7A0B">
        <w:rPr>
          <w:rFonts w:cs="Arial"/>
        </w:rPr>
        <w:t>t Number are requested to provide this information. Offerors who are not registered with Dun &amp; Brads</w:t>
      </w:r>
      <w:smartTag w:uri="urn:schemas-microsoft-com:office:smarttags" w:element="PersonName">
        <w:r w:rsidRPr="005E7A0B">
          <w:rPr>
            <w:rFonts w:cs="Arial"/>
          </w:rPr>
          <w:t>tree</w:t>
        </w:r>
      </w:smartTag>
      <w:r w:rsidRPr="005E7A0B">
        <w:rPr>
          <w:rFonts w:cs="Arial"/>
        </w:rPr>
        <w:t xml:space="preserve">t may do so at </w:t>
      </w:r>
      <w:r w:rsidR="003F216C" w:rsidRPr="005E7A0B">
        <w:rPr>
          <w:rFonts w:cs="Arial"/>
        </w:rPr>
        <w:t>http://fedgov.dnb.com/webform</w:t>
      </w:r>
      <w:r w:rsidRPr="005E7A0B">
        <w:rPr>
          <w:rFonts w:cs="Arial"/>
        </w:rPr>
        <w:t>. There is no charge for this registration. A Dun &amp; Brads</w:t>
      </w:r>
      <w:smartTag w:uri="urn:schemas-microsoft-com:office:smarttags" w:element="PersonName">
        <w:r w:rsidRPr="005E7A0B">
          <w:rPr>
            <w:rFonts w:cs="Arial"/>
          </w:rPr>
          <w:t>tree</w:t>
        </w:r>
      </w:smartTag>
      <w:r w:rsidRPr="005E7A0B">
        <w:rPr>
          <w:rFonts w:cs="Arial"/>
        </w:rPr>
        <w:t>t Number is not required for submission of a quotation, but may be required before a contract is issued. Whether or not an offeror currently has a Dun &amp; Brads</w:t>
      </w:r>
      <w:smartTag w:uri="urn:schemas-microsoft-com:office:smarttags" w:element="PersonName">
        <w:r w:rsidRPr="005E7A0B">
          <w:rPr>
            <w:rFonts w:cs="Arial"/>
          </w:rPr>
          <w:t>tree</w:t>
        </w:r>
      </w:smartTag>
      <w:r w:rsidRPr="005E7A0B">
        <w:rPr>
          <w:rFonts w:cs="Arial"/>
        </w:rPr>
        <w:t xml:space="preserve">t number will not affect the evaluation of the offeror’s quotation. </w:t>
      </w:r>
    </w:p>
    <w:p w:rsidR="00640641" w:rsidRPr="005E7A0B" w:rsidRDefault="00640641" w:rsidP="00640641"/>
    <w:p w:rsidR="00815DF9" w:rsidRPr="005E7A0B" w:rsidRDefault="00690C9C" w:rsidP="00815DF9">
      <w:pPr>
        <w:rPr>
          <w:b/>
          <w:bCs/>
          <w:i/>
          <w:iCs/>
        </w:rPr>
      </w:pPr>
      <w:r w:rsidRPr="005E7A0B">
        <w:rPr>
          <w:b/>
          <w:bCs/>
          <w:i/>
          <w:iCs/>
        </w:rPr>
        <w:t>6</w:t>
      </w:r>
      <w:r w:rsidR="00815DF9" w:rsidRPr="005E7A0B">
        <w:rPr>
          <w:b/>
          <w:bCs/>
          <w:i/>
          <w:iCs/>
        </w:rPr>
        <w:t>.2 Organization</w:t>
      </w:r>
      <w:r w:rsidR="00C70FE6" w:rsidRPr="005E7A0B">
        <w:rPr>
          <w:b/>
          <w:bCs/>
          <w:i/>
          <w:iCs/>
        </w:rPr>
        <w:t>al</w:t>
      </w:r>
      <w:r w:rsidR="00815DF9" w:rsidRPr="005E7A0B">
        <w:rPr>
          <w:b/>
          <w:bCs/>
          <w:i/>
          <w:iCs/>
        </w:rPr>
        <w:t xml:space="preserve"> Certification</w:t>
      </w:r>
    </w:p>
    <w:p w:rsidR="00C70FE6" w:rsidRPr="005E7A0B" w:rsidRDefault="00C70FE6" w:rsidP="00C70FE6">
      <w:r w:rsidRPr="005E7A0B">
        <w:t>In order for their quotation to be considered, the offeror must complete and submit the organizational certification included in Annex A to this RFQ.</w:t>
      </w:r>
    </w:p>
    <w:p w:rsidR="00C70FE6" w:rsidRPr="005E7A0B" w:rsidRDefault="00C70FE6" w:rsidP="00C70FE6"/>
    <w:p w:rsidR="00C70FE6" w:rsidRPr="005E7A0B" w:rsidRDefault="00C70FE6" w:rsidP="00C70FE6">
      <w:pPr>
        <w:jc w:val="center"/>
        <w:rPr>
          <w:b/>
          <w:bCs/>
          <w:iCs/>
          <w:sz w:val="24"/>
          <w:szCs w:val="24"/>
        </w:rPr>
      </w:pPr>
      <w:r w:rsidRPr="005E7A0B">
        <w:br w:type="page"/>
      </w:r>
      <w:r w:rsidRPr="005E7A0B">
        <w:rPr>
          <w:b/>
          <w:sz w:val="24"/>
          <w:szCs w:val="24"/>
        </w:rPr>
        <w:lastRenderedPageBreak/>
        <w:t xml:space="preserve">Annex </w:t>
      </w:r>
      <w:proofErr w:type="gramStart"/>
      <w:r w:rsidRPr="005E7A0B">
        <w:rPr>
          <w:b/>
          <w:sz w:val="24"/>
          <w:szCs w:val="24"/>
        </w:rPr>
        <w:t>A—</w:t>
      </w:r>
      <w:proofErr w:type="gramEnd"/>
      <w:r w:rsidRPr="005E7A0B">
        <w:rPr>
          <w:b/>
          <w:sz w:val="24"/>
          <w:szCs w:val="24"/>
        </w:rPr>
        <w:t xml:space="preserve">Organizational </w:t>
      </w:r>
      <w:r w:rsidRPr="005E7A0B">
        <w:rPr>
          <w:b/>
          <w:bCs/>
          <w:iCs/>
          <w:sz w:val="24"/>
          <w:szCs w:val="24"/>
        </w:rPr>
        <w:t>Certification</w:t>
      </w:r>
    </w:p>
    <w:p w:rsidR="00C70FE6" w:rsidRPr="005E7A0B" w:rsidRDefault="00C70FE6" w:rsidP="009A3E21"/>
    <w:p w:rsidR="009A3E21" w:rsidRPr="005E7A0B" w:rsidRDefault="009A3E21" w:rsidP="009A3E21">
      <w:r w:rsidRPr="005E7A0B">
        <w:t>This certification attests to the Offeror</w:t>
      </w:r>
      <w:r w:rsidR="00C70FE6" w:rsidRPr="005E7A0B">
        <w:t>’s</w:t>
      </w:r>
      <w:r w:rsidRPr="005E7A0B">
        <w:t xml:space="preserve"> awareness and agreement to the content of this RFQ and all accompanying calendar schedules and terms and provisions contained herein.</w:t>
      </w:r>
    </w:p>
    <w:p w:rsidR="009A3E21" w:rsidRPr="005E7A0B" w:rsidRDefault="009A3E21" w:rsidP="009A3E21"/>
    <w:p w:rsidR="009A3E21" w:rsidRPr="005E7A0B" w:rsidRDefault="009A3E21" w:rsidP="009A3E21">
      <w:r w:rsidRPr="005E7A0B">
        <w:t>The Offeror must ensure that th</w:t>
      </w:r>
      <w:r w:rsidR="00C70FE6" w:rsidRPr="005E7A0B">
        <w:t>is</w:t>
      </w:r>
      <w:r w:rsidRPr="005E7A0B">
        <w:t xml:space="preserve"> certificat</w:t>
      </w:r>
      <w:r w:rsidR="00C70FE6" w:rsidRPr="005E7A0B">
        <w:t>ion</w:t>
      </w:r>
      <w:r w:rsidRPr="005E7A0B">
        <w:t xml:space="preserve"> is duly completed and correctly executed by an authorized officer of the Offeror’s company. </w:t>
      </w:r>
    </w:p>
    <w:p w:rsidR="009A3E21" w:rsidRPr="005E7A0B" w:rsidRDefault="009A3E21" w:rsidP="009A3E21"/>
    <w:p w:rsidR="00165A4F" w:rsidRPr="005E7A0B" w:rsidRDefault="00165A4F" w:rsidP="00165A4F">
      <w:pPr>
        <w:numPr>
          <w:ilvl w:val="0"/>
          <w:numId w:val="6"/>
        </w:numPr>
        <w:ind w:left="360"/>
        <w:jc w:val="both"/>
      </w:pPr>
      <w:r w:rsidRPr="005E7A0B">
        <w:t>This quotation is submitted in response to an RFQ issued by EDC. The undersigned is a duly authorized officer, hereby certifies that:</w:t>
      </w:r>
    </w:p>
    <w:p w:rsidR="00165A4F" w:rsidRPr="005E7A0B" w:rsidRDefault="00165A4F" w:rsidP="00165A4F">
      <w:pPr>
        <w:jc w:val="both"/>
      </w:pPr>
    </w:p>
    <w:tbl>
      <w:tblPr>
        <w:bidiVisual/>
        <w:tblW w:w="0" w:type="auto"/>
        <w:jc w:val="center"/>
        <w:tblInd w:w="-684" w:type="dxa"/>
        <w:tblBorders>
          <w:bottom w:val="single" w:sz="4" w:space="0" w:color="auto"/>
          <w:insideH w:val="single" w:sz="6" w:space="0" w:color="auto"/>
          <w:insideV w:val="single" w:sz="6" w:space="0" w:color="auto"/>
        </w:tblBorders>
        <w:tblLook w:val="01E0" w:firstRow="1" w:lastRow="1" w:firstColumn="1" w:lastColumn="1" w:noHBand="0" w:noVBand="0"/>
      </w:tblPr>
      <w:tblGrid>
        <w:gridCol w:w="8615"/>
      </w:tblGrid>
      <w:tr w:rsidR="005E7A0B" w:rsidRPr="005E7A0B" w:rsidTr="00D642FD">
        <w:trPr>
          <w:jc w:val="center"/>
        </w:trPr>
        <w:tc>
          <w:tcPr>
            <w:tcW w:w="8615" w:type="dxa"/>
            <w:tcBorders>
              <w:bottom w:val="single" w:sz="4" w:space="0" w:color="auto"/>
            </w:tcBorders>
          </w:tcPr>
          <w:p w:rsidR="00165A4F" w:rsidRPr="005E7A0B" w:rsidRDefault="00165A4F" w:rsidP="00D642FD">
            <w:pPr>
              <w:jc w:val="both"/>
            </w:pPr>
          </w:p>
        </w:tc>
      </w:tr>
    </w:tbl>
    <w:p w:rsidR="00165A4F" w:rsidRPr="005E7A0B" w:rsidRDefault="00165A4F" w:rsidP="00165A4F">
      <w:pPr>
        <w:ind w:firstLine="720"/>
        <w:jc w:val="both"/>
      </w:pPr>
      <w:r w:rsidRPr="005E7A0B">
        <w:t>(Offeror Name)</w:t>
      </w:r>
    </w:p>
    <w:p w:rsidR="009A3E21" w:rsidRPr="005E7A0B" w:rsidRDefault="009A3E21" w:rsidP="009A3E21">
      <w:r w:rsidRPr="005E7A0B">
        <w:t xml:space="preserve">Agrees to be bound by the content of this Quotation and agrees to comply with the terms, conditions and provisions of the referenced RFQ. The quotation shall remain in effect for a period of </w:t>
      </w:r>
      <w:r w:rsidR="00412DE2" w:rsidRPr="005E7A0B">
        <w:t>90</w:t>
      </w:r>
      <w:r w:rsidRPr="005E7A0B">
        <w:t xml:space="preserve"> calendar days as of the Due Date of the RFQ.</w:t>
      </w:r>
    </w:p>
    <w:p w:rsidR="009A3E21" w:rsidRPr="005E7A0B" w:rsidRDefault="009A3E21" w:rsidP="009A3E21"/>
    <w:p w:rsidR="00165A4F" w:rsidRPr="005E7A0B" w:rsidRDefault="00165A4F" w:rsidP="00165A4F">
      <w:pPr>
        <w:numPr>
          <w:ilvl w:val="0"/>
          <w:numId w:val="6"/>
        </w:numPr>
        <w:ind w:left="360"/>
        <w:jc w:val="both"/>
      </w:pPr>
      <w:r w:rsidRPr="005E7A0B">
        <w:t>The undersigned further certify that their firm (check one):</w:t>
      </w:r>
    </w:p>
    <w:p w:rsidR="00165A4F" w:rsidRPr="005E7A0B" w:rsidRDefault="00FC2C66" w:rsidP="00165A4F">
      <w:pPr>
        <w:ind w:firstLine="360"/>
        <w:jc w:val="both"/>
      </w:pPr>
      <w:r w:rsidRPr="005E7A0B">
        <w:t xml:space="preserve">[  ] </w:t>
      </w:r>
      <w:r w:rsidR="00165A4F" w:rsidRPr="005E7A0B">
        <w:t>IS</w:t>
      </w:r>
    </w:p>
    <w:p w:rsidR="00165A4F" w:rsidRPr="005E7A0B" w:rsidRDefault="00FC2C66" w:rsidP="00165A4F">
      <w:pPr>
        <w:ind w:firstLine="360"/>
        <w:jc w:val="both"/>
      </w:pPr>
      <w:r w:rsidRPr="005E7A0B">
        <w:t xml:space="preserve">[  ] </w:t>
      </w:r>
      <w:r w:rsidR="00165A4F" w:rsidRPr="005E7A0B">
        <w:t>IS NOT</w:t>
      </w:r>
    </w:p>
    <w:p w:rsidR="00165A4F" w:rsidRPr="005E7A0B" w:rsidRDefault="00165A4F" w:rsidP="00165A4F">
      <w:pPr>
        <w:jc w:val="both"/>
      </w:pPr>
      <w:r w:rsidRPr="005E7A0B">
        <w:t>Currently debarred, suspended, or proposed for debarment by any United States federal entity. The undersigned agree to notify EDC of any change in this status, should one occur, until such time as an award has been made under this procurement action.</w:t>
      </w:r>
    </w:p>
    <w:p w:rsidR="009A3E21" w:rsidRPr="005E7A0B" w:rsidRDefault="009A3E21" w:rsidP="009A3E21"/>
    <w:p w:rsidR="00165A4F" w:rsidRPr="005E7A0B" w:rsidRDefault="00165A4F" w:rsidP="00165A4F">
      <w:r w:rsidRPr="005E7A0B">
        <w:t>3.  The offeror, by checking the applicable box, certifies that –</w:t>
      </w:r>
    </w:p>
    <w:p w:rsidR="00FC2C66" w:rsidRPr="005E7A0B" w:rsidRDefault="00165A4F" w:rsidP="00165A4F">
      <w:pPr>
        <w:ind w:left="720"/>
      </w:pPr>
      <w:r w:rsidRPr="005E7A0B">
        <w:t xml:space="preserve">(a)  If the offeror is a </w:t>
      </w:r>
      <w:r w:rsidRPr="005E7A0B">
        <w:rPr>
          <w:b/>
          <w:u w:val="single"/>
        </w:rPr>
        <w:t>U.S. entity</w:t>
      </w:r>
      <w:r w:rsidR="00FC2C66" w:rsidRPr="005E7A0B">
        <w:t>,</w:t>
      </w:r>
    </w:p>
    <w:p w:rsidR="00FC2C66" w:rsidRPr="005E7A0B" w:rsidRDefault="00FC2C66" w:rsidP="00FC2C66">
      <w:pPr>
        <w:ind w:left="1440"/>
      </w:pPr>
      <w:r w:rsidRPr="005E7A0B">
        <w:t xml:space="preserve">1. </w:t>
      </w:r>
      <w:proofErr w:type="gramStart"/>
      <w:r w:rsidR="00165A4F" w:rsidRPr="005E7A0B">
        <w:t>it</w:t>
      </w:r>
      <w:proofErr w:type="gramEnd"/>
      <w:r w:rsidR="00165A4F" w:rsidRPr="005E7A0B">
        <w:t xml:space="preserve"> operates as [  ] a corporation incorporated under the laws of the State of ____________ (state), [ ] an individual, [  ] a partnership, [  ] a nongovernmental nonprofit organization, [  ] a state or loc al governmental organization, [  ] a private college or university, [  ] a public college or university, [  ] an international organization, or [  ] a joint venture; </w:t>
      </w:r>
    </w:p>
    <w:p w:rsidR="00FC2C66" w:rsidRPr="005E7A0B" w:rsidRDefault="00FC2C66" w:rsidP="00FC2C66">
      <w:pPr>
        <w:tabs>
          <w:tab w:val="left" w:pos="1800"/>
          <w:tab w:val="left" w:pos="2160"/>
          <w:tab w:val="left" w:pos="10080"/>
        </w:tabs>
        <w:ind w:left="1440"/>
      </w:pPr>
      <w:r w:rsidRPr="005E7A0B">
        <w:t xml:space="preserve">2. </w:t>
      </w:r>
      <w:proofErr w:type="gramStart"/>
      <w:r w:rsidR="007365E5" w:rsidRPr="005E7A0B">
        <w:t>its</w:t>
      </w:r>
      <w:proofErr w:type="gramEnd"/>
      <w:r w:rsidR="007365E5" w:rsidRPr="005E7A0B">
        <w:t xml:space="preserve"> status* is</w:t>
      </w:r>
      <w:r w:rsidRPr="005E7A0B">
        <w:t xml:space="preserve"> (check all that apply</w:t>
      </w:r>
      <w:r w:rsidR="00780ACE" w:rsidRPr="005E7A0B">
        <w:t xml:space="preserve">; </w:t>
      </w:r>
      <w:r w:rsidR="007365E5" w:rsidRPr="005E7A0B">
        <w:t>s</w:t>
      </w:r>
      <w:r w:rsidR="00780ACE" w:rsidRPr="005E7A0B">
        <w:t>ee Annex B for standard definitions</w:t>
      </w:r>
      <w:r w:rsidRPr="005E7A0B">
        <w:t>):</w:t>
      </w:r>
    </w:p>
    <w:p w:rsidR="00FC2C66" w:rsidRPr="005E7A0B" w:rsidRDefault="00FC2C66" w:rsidP="00FC2C66">
      <w:pPr>
        <w:tabs>
          <w:tab w:val="left" w:pos="1800"/>
          <w:tab w:val="left" w:pos="2160"/>
          <w:tab w:val="left" w:pos="10080"/>
        </w:tabs>
        <w:ind w:left="1440"/>
        <w:rPr>
          <w:rFonts w:eastAsia="Times New Roman" w:cs="Arial"/>
          <w:bCs/>
        </w:rPr>
      </w:pPr>
      <w:r w:rsidRPr="005E7A0B">
        <w:tab/>
        <w:t xml:space="preserve">[  ] </w:t>
      </w:r>
      <w:r w:rsidRPr="005E7A0B">
        <w:rPr>
          <w:rFonts w:eastAsia="Times New Roman" w:cs="Arial"/>
          <w:bCs/>
        </w:rPr>
        <w:t>Small Business (SB) (self certification)</w:t>
      </w:r>
    </w:p>
    <w:p w:rsidR="00FC2C66" w:rsidRPr="005E7A0B" w:rsidRDefault="00FC2C66" w:rsidP="00FC2C66">
      <w:pPr>
        <w:tabs>
          <w:tab w:val="left" w:pos="1800"/>
          <w:tab w:val="left" w:pos="2160"/>
          <w:tab w:val="left" w:pos="10080"/>
        </w:tabs>
        <w:ind w:left="1440"/>
        <w:rPr>
          <w:rFonts w:eastAsia="Times New Roman" w:cs="Arial"/>
          <w:bCs/>
        </w:rPr>
      </w:pPr>
      <w:r w:rsidRPr="005E7A0B">
        <w:rPr>
          <w:rFonts w:eastAsia="Times New Roman" w:cs="Arial"/>
          <w:bCs/>
        </w:rPr>
        <w:tab/>
      </w:r>
      <w:r w:rsidRPr="005E7A0B">
        <w:t xml:space="preserve">[  ] </w:t>
      </w:r>
      <w:r w:rsidRPr="005E7A0B">
        <w:rPr>
          <w:rFonts w:eastAsia="Times New Roman" w:cs="Arial"/>
          <w:bCs/>
        </w:rPr>
        <w:t>Small Disadvantaged Business (SDB) (self certification)</w:t>
      </w:r>
    </w:p>
    <w:p w:rsidR="00FC2C66" w:rsidRPr="005E7A0B" w:rsidRDefault="00FC2C66" w:rsidP="00FC2C66">
      <w:pPr>
        <w:tabs>
          <w:tab w:val="left" w:pos="1800"/>
          <w:tab w:val="left" w:pos="2160"/>
          <w:tab w:val="left" w:pos="10080"/>
        </w:tabs>
        <w:ind w:left="1440"/>
        <w:rPr>
          <w:rFonts w:eastAsia="Times New Roman" w:cs="Arial"/>
          <w:bCs/>
        </w:rPr>
      </w:pPr>
      <w:r w:rsidRPr="005E7A0B">
        <w:rPr>
          <w:rFonts w:eastAsia="Times New Roman" w:cs="Arial"/>
          <w:bCs/>
        </w:rPr>
        <w:tab/>
      </w:r>
      <w:r w:rsidRPr="005E7A0B">
        <w:t xml:space="preserve">[  </w:t>
      </w:r>
      <w:proofErr w:type="gramStart"/>
      <w:r w:rsidRPr="005E7A0B">
        <w:t>]</w:t>
      </w:r>
      <w:r w:rsidRPr="005E7A0B">
        <w:rPr>
          <w:rFonts w:eastAsia="Times New Roman" w:cs="Arial"/>
          <w:bCs/>
        </w:rPr>
        <w:t>HUBZone</w:t>
      </w:r>
      <w:proofErr w:type="gramEnd"/>
      <w:r w:rsidRPr="005E7A0B">
        <w:rPr>
          <w:rFonts w:eastAsia="Times New Roman" w:cs="Arial"/>
          <w:bCs/>
        </w:rPr>
        <w:t xml:space="preserve"> Small Business (self-certification not available), certification issued by ______________________</w:t>
      </w:r>
    </w:p>
    <w:p w:rsidR="00FC2C66" w:rsidRPr="005E7A0B" w:rsidRDefault="00FC2C66" w:rsidP="00FC2C66">
      <w:pPr>
        <w:tabs>
          <w:tab w:val="left" w:pos="1800"/>
          <w:tab w:val="left" w:pos="2160"/>
          <w:tab w:val="left" w:pos="10080"/>
        </w:tabs>
        <w:ind w:left="1440"/>
        <w:rPr>
          <w:rFonts w:eastAsia="Times New Roman" w:cs="Arial"/>
          <w:bCs/>
        </w:rPr>
      </w:pPr>
      <w:r w:rsidRPr="005E7A0B">
        <w:rPr>
          <w:rFonts w:eastAsia="Times New Roman" w:cs="Arial"/>
          <w:bCs/>
        </w:rPr>
        <w:tab/>
      </w:r>
      <w:r w:rsidRPr="005E7A0B">
        <w:t xml:space="preserve">[  ] </w:t>
      </w:r>
      <w:r w:rsidRPr="005E7A0B">
        <w:rPr>
          <w:rFonts w:eastAsia="Times New Roman" w:cs="Arial"/>
          <w:bCs/>
        </w:rPr>
        <w:t>Woman Owned Small Business (WOSB) (self certification)</w:t>
      </w:r>
    </w:p>
    <w:p w:rsidR="00FC2C66" w:rsidRPr="005E7A0B" w:rsidRDefault="00FC2C66" w:rsidP="00FC2C66">
      <w:pPr>
        <w:tabs>
          <w:tab w:val="left" w:pos="1800"/>
          <w:tab w:val="left" w:pos="2160"/>
          <w:tab w:val="left" w:pos="10080"/>
        </w:tabs>
        <w:ind w:left="1440"/>
        <w:rPr>
          <w:rFonts w:eastAsia="Times New Roman" w:cs="Arial"/>
          <w:bCs/>
        </w:rPr>
      </w:pPr>
      <w:r w:rsidRPr="005E7A0B">
        <w:rPr>
          <w:rFonts w:eastAsia="Times New Roman" w:cs="Arial"/>
          <w:bCs/>
        </w:rPr>
        <w:tab/>
      </w:r>
      <w:r w:rsidRPr="005E7A0B">
        <w:t xml:space="preserve">[  </w:t>
      </w:r>
      <w:proofErr w:type="gramStart"/>
      <w:r w:rsidRPr="005E7A0B">
        <w:t>]</w:t>
      </w:r>
      <w:r w:rsidRPr="005E7A0B">
        <w:rPr>
          <w:rFonts w:eastAsia="Times New Roman" w:cs="Arial"/>
          <w:bCs/>
        </w:rPr>
        <w:t>Veteran</w:t>
      </w:r>
      <w:proofErr w:type="gramEnd"/>
      <w:r w:rsidRPr="005E7A0B">
        <w:rPr>
          <w:rFonts w:eastAsia="Times New Roman" w:cs="Arial"/>
          <w:bCs/>
        </w:rPr>
        <w:t xml:space="preserve"> Owned Small Business (VOSB) (self-certification)</w:t>
      </w:r>
    </w:p>
    <w:p w:rsidR="00FC2C66" w:rsidRPr="005E7A0B" w:rsidRDefault="00FC2C66" w:rsidP="00FC2C66">
      <w:pPr>
        <w:tabs>
          <w:tab w:val="left" w:pos="1800"/>
          <w:tab w:val="left" w:pos="2160"/>
          <w:tab w:val="left" w:pos="10080"/>
        </w:tabs>
        <w:ind w:left="1440"/>
        <w:rPr>
          <w:rFonts w:eastAsia="Times New Roman" w:cs="Arial"/>
          <w:bCs/>
        </w:rPr>
      </w:pPr>
      <w:r w:rsidRPr="005E7A0B">
        <w:rPr>
          <w:rFonts w:eastAsia="Times New Roman" w:cs="Arial"/>
          <w:bCs/>
        </w:rPr>
        <w:tab/>
      </w:r>
      <w:r w:rsidRPr="005E7A0B">
        <w:t>[  ]</w:t>
      </w:r>
      <w:r w:rsidRPr="005E7A0B">
        <w:rPr>
          <w:rFonts w:eastAsia="Times New Roman" w:cs="Arial"/>
          <w:bCs/>
        </w:rPr>
        <w:tab/>
        <w:t>Service Disabled Veteran Owned Small Business Concern (SDVOSP) (self-certification)</w:t>
      </w:r>
    </w:p>
    <w:p w:rsidR="00FC2C66" w:rsidRPr="005E7A0B" w:rsidRDefault="00FC2C66" w:rsidP="00FC2C66">
      <w:pPr>
        <w:tabs>
          <w:tab w:val="left" w:pos="1800"/>
          <w:tab w:val="left" w:pos="2160"/>
          <w:tab w:val="left" w:pos="10080"/>
        </w:tabs>
        <w:ind w:left="1440"/>
        <w:rPr>
          <w:rFonts w:eastAsia="Times New Roman" w:cs="Arial"/>
          <w:bCs/>
        </w:rPr>
      </w:pPr>
      <w:r w:rsidRPr="005E7A0B">
        <w:rPr>
          <w:rFonts w:eastAsia="Times New Roman" w:cs="Arial"/>
          <w:bCs/>
        </w:rPr>
        <w:tab/>
      </w:r>
      <w:r w:rsidRPr="005E7A0B">
        <w:t xml:space="preserve">[  ] </w:t>
      </w:r>
      <w:r w:rsidRPr="005E7A0B">
        <w:rPr>
          <w:rFonts w:eastAsia="Times New Roman" w:cs="Arial"/>
          <w:bCs/>
        </w:rPr>
        <w:t>Large Business (LB)</w:t>
      </w:r>
    </w:p>
    <w:p w:rsidR="00D314D3" w:rsidRPr="005E7A0B" w:rsidRDefault="00FC2C66" w:rsidP="00FC2C66">
      <w:pPr>
        <w:tabs>
          <w:tab w:val="left" w:pos="1800"/>
          <w:tab w:val="left" w:pos="2160"/>
          <w:tab w:val="left" w:pos="10080"/>
        </w:tabs>
        <w:ind w:left="1440"/>
        <w:rPr>
          <w:rFonts w:eastAsia="Times New Roman" w:cs="Arial"/>
          <w:bCs/>
        </w:rPr>
      </w:pPr>
      <w:r w:rsidRPr="005E7A0B">
        <w:rPr>
          <w:rFonts w:eastAsia="Times New Roman" w:cs="Arial"/>
          <w:bCs/>
        </w:rPr>
        <w:tab/>
      </w:r>
      <w:r w:rsidRPr="005E7A0B">
        <w:t>[  ]</w:t>
      </w:r>
      <w:r w:rsidRPr="005E7A0B">
        <w:rPr>
          <w:rFonts w:eastAsia="Times New Roman" w:cs="Arial"/>
          <w:bCs/>
        </w:rPr>
        <w:t xml:space="preserve"> Other Certification, certification:  ______________________</w:t>
      </w:r>
    </w:p>
    <w:p w:rsidR="00FC2C66" w:rsidRPr="005E7A0B" w:rsidRDefault="00D314D3" w:rsidP="00D314D3">
      <w:pPr>
        <w:numPr>
          <w:ilvl w:val="0"/>
          <w:numId w:val="6"/>
        </w:numPr>
        <w:tabs>
          <w:tab w:val="left" w:pos="1440"/>
          <w:tab w:val="left" w:pos="1800"/>
          <w:tab w:val="left" w:pos="10080"/>
        </w:tabs>
        <w:ind w:left="1440" w:firstLine="0"/>
        <w:rPr>
          <w:rFonts w:eastAsia="Times New Roman" w:cs="Arial"/>
          <w:bCs/>
        </w:rPr>
      </w:pPr>
      <w:r w:rsidRPr="005E7A0B">
        <w:t>[  ]</w:t>
      </w:r>
      <w:r w:rsidRPr="005E7A0B">
        <w:rPr>
          <w:rFonts w:eastAsia="Times New Roman" w:cs="Arial"/>
          <w:bCs/>
        </w:rPr>
        <w:t xml:space="preserve"> In addition to the above, </w:t>
      </w:r>
      <w:r w:rsidR="007365E5" w:rsidRPr="005E7A0B">
        <w:rPr>
          <w:rFonts w:eastAsia="Times New Roman" w:cs="Arial"/>
          <w:bCs/>
        </w:rPr>
        <w:t>the offeror</w:t>
      </w:r>
      <w:r w:rsidRPr="005E7A0B">
        <w:rPr>
          <w:rFonts w:eastAsia="Times New Roman" w:cs="Arial"/>
          <w:bCs/>
        </w:rPr>
        <w:t xml:space="preserve"> complies with the Small Business Administration’s Table of Size Standards. (See </w:t>
      </w:r>
      <w:hyperlink r:id="rId11" w:history="1">
        <w:r w:rsidRPr="005E7A0B">
          <w:rPr>
            <w:rFonts w:eastAsia="Times New Roman"/>
            <w:bCs/>
          </w:rPr>
          <w:t>www.sba.gov</w:t>
        </w:r>
      </w:hyperlink>
      <w:r w:rsidRPr="005E7A0B">
        <w:rPr>
          <w:rFonts w:eastAsia="Times New Roman" w:cs="Arial"/>
          <w:bCs/>
        </w:rPr>
        <w:t xml:space="preserve"> for additional information.)</w:t>
      </w:r>
    </w:p>
    <w:p w:rsidR="00165A4F" w:rsidRPr="005E7A0B" w:rsidRDefault="00165A4F" w:rsidP="00165A4F"/>
    <w:p w:rsidR="009A3E21" w:rsidRPr="005E7A0B" w:rsidRDefault="009A3E21" w:rsidP="00BB4C73">
      <w:pPr>
        <w:numPr>
          <w:ilvl w:val="0"/>
          <w:numId w:val="10"/>
        </w:numPr>
        <w:ind w:left="360"/>
      </w:pPr>
      <w:r w:rsidRPr="005E7A0B">
        <w:t>Person[s] authorized to negotiate on behalf of this firm for purposes of this RFQ are:</w:t>
      </w:r>
    </w:p>
    <w:p w:rsidR="00165A4F" w:rsidRPr="005E7A0B" w:rsidRDefault="00165A4F" w:rsidP="00165A4F"/>
    <w:tbl>
      <w:tblPr>
        <w:tblW w:w="0" w:type="auto"/>
        <w:tblBorders>
          <w:bottom w:val="single" w:sz="4" w:space="0" w:color="auto"/>
          <w:insideH w:val="single" w:sz="6" w:space="0" w:color="auto"/>
        </w:tblBorders>
        <w:tblLook w:val="01E0" w:firstRow="1" w:lastRow="1" w:firstColumn="1" w:lastColumn="1" w:noHBand="0" w:noVBand="0"/>
      </w:tblPr>
      <w:tblGrid>
        <w:gridCol w:w="1368"/>
        <w:gridCol w:w="4140"/>
        <w:gridCol w:w="922"/>
        <w:gridCol w:w="2678"/>
      </w:tblGrid>
      <w:tr w:rsidR="005E7A0B" w:rsidRPr="005E7A0B" w:rsidTr="00D642FD">
        <w:tc>
          <w:tcPr>
            <w:tcW w:w="1368" w:type="dxa"/>
            <w:tcBorders>
              <w:top w:val="nil"/>
              <w:bottom w:val="nil"/>
            </w:tcBorders>
          </w:tcPr>
          <w:p w:rsidR="00165A4F" w:rsidRPr="005E7A0B" w:rsidRDefault="00165A4F" w:rsidP="00D642FD">
            <w:r w:rsidRPr="005E7A0B">
              <w:t>Name:</w:t>
            </w:r>
          </w:p>
        </w:tc>
        <w:tc>
          <w:tcPr>
            <w:tcW w:w="4140" w:type="dxa"/>
          </w:tcPr>
          <w:p w:rsidR="00165A4F" w:rsidRPr="005E7A0B" w:rsidRDefault="00165A4F" w:rsidP="00D642FD"/>
        </w:tc>
        <w:tc>
          <w:tcPr>
            <w:tcW w:w="922" w:type="dxa"/>
            <w:tcBorders>
              <w:top w:val="nil"/>
              <w:bottom w:val="nil"/>
            </w:tcBorders>
          </w:tcPr>
          <w:p w:rsidR="00165A4F" w:rsidRPr="005E7A0B" w:rsidRDefault="00165A4F" w:rsidP="00D642FD">
            <w:r w:rsidRPr="005E7A0B">
              <w:t>Title:</w:t>
            </w:r>
          </w:p>
        </w:tc>
        <w:tc>
          <w:tcPr>
            <w:tcW w:w="2678" w:type="dxa"/>
          </w:tcPr>
          <w:p w:rsidR="00165A4F" w:rsidRPr="005E7A0B" w:rsidRDefault="00165A4F" w:rsidP="00D642FD"/>
        </w:tc>
      </w:tr>
      <w:tr w:rsidR="005E7A0B" w:rsidRPr="005E7A0B" w:rsidTr="00D642FD">
        <w:tc>
          <w:tcPr>
            <w:tcW w:w="1368" w:type="dxa"/>
            <w:tcBorders>
              <w:top w:val="nil"/>
              <w:bottom w:val="nil"/>
            </w:tcBorders>
          </w:tcPr>
          <w:p w:rsidR="00165A4F" w:rsidRPr="005E7A0B" w:rsidRDefault="00165A4F" w:rsidP="00D642FD">
            <w:pPr>
              <w:spacing w:before="120"/>
            </w:pPr>
            <w:r w:rsidRPr="005E7A0B">
              <w:lastRenderedPageBreak/>
              <w:t>Signature:</w:t>
            </w:r>
          </w:p>
        </w:tc>
        <w:tc>
          <w:tcPr>
            <w:tcW w:w="4140" w:type="dxa"/>
          </w:tcPr>
          <w:p w:rsidR="00165A4F" w:rsidRPr="005E7A0B" w:rsidRDefault="00165A4F" w:rsidP="00D642FD">
            <w:pPr>
              <w:spacing w:before="120"/>
            </w:pPr>
          </w:p>
        </w:tc>
        <w:tc>
          <w:tcPr>
            <w:tcW w:w="922" w:type="dxa"/>
            <w:tcBorders>
              <w:top w:val="nil"/>
              <w:bottom w:val="nil"/>
            </w:tcBorders>
          </w:tcPr>
          <w:p w:rsidR="00165A4F" w:rsidRPr="005E7A0B" w:rsidRDefault="00165A4F" w:rsidP="00D642FD">
            <w:pPr>
              <w:spacing w:before="120"/>
            </w:pPr>
            <w:r w:rsidRPr="005E7A0B">
              <w:t>Date:</w:t>
            </w:r>
          </w:p>
        </w:tc>
        <w:tc>
          <w:tcPr>
            <w:tcW w:w="2678" w:type="dxa"/>
          </w:tcPr>
          <w:p w:rsidR="00165A4F" w:rsidRPr="005E7A0B" w:rsidRDefault="00165A4F" w:rsidP="00D642FD">
            <w:pPr>
              <w:spacing w:before="120"/>
            </w:pPr>
          </w:p>
        </w:tc>
      </w:tr>
      <w:tr w:rsidR="005E7A0B" w:rsidRPr="005E7A0B" w:rsidTr="00D642FD">
        <w:tc>
          <w:tcPr>
            <w:tcW w:w="1368" w:type="dxa"/>
            <w:tcBorders>
              <w:top w:val="nil"/>
              <w:bottom w:val="nil"/>
            </w:tcBorders>
          </w:tcPr>
          <w:p w:rsidR="00165A4F" w:rsidRPr="005E7A0B" w:rsidRDefault="00165A4F" w:rsidP="00D642FD">
            <w:r w:rsidRPr="005E7A0B">
              <w:t>Name:</w:t>
            </w:r>
          </w:p>
        </w:tc>
        <w:tc>
          <w:tcPr>
            <w:tcW w:w="4140" w:type="dxa"/>
          </w:tcPr>
          <w:p w:rsidR="00165A4F" w:rsidRPr="005E7A0B" w:rsidRDefault="00165A4F" w:rsidP="00D642FD"/>
        </w:tc>
        <w:tc>
          <w:tcPr>
            <w:tcW w:w="922" w:type="dxa"/>
            <w:tcBorders>
              <w:top w:val="nil"/>
              <w:bottom w:val="nil"/>
            </w:tcBorders>
          </w:tcPr>
          <w:p w:rsidR="00165A4F" w:rsidRPr="005E7A0B" w:rsidRDefault="00165A4F" w:rsidP="00D642FD">
            <w:r w:rsidRPr="005E7A0B">
              <w:t>Title:</w:t>
            </w:r>
          </w:p>
        </w:tc>
        <w:tc>
          <w:tcPr>
            <w:tcW w:w="2678" w:type="dxa"/>
          </w:tcPr>
          <w:p w:rsidR="00165A4F" w:rsidRPr="005E7A0B" w:rsidRDefault="00165A4F" w:rsidP="00D642FD"/>
        </w:tc>
      </w:tr>
      <w:tr w:rsidR="00165A4F" w:rsidRPr="005E7A0B" w:rsidTr="00D642FD">
        <w:tc>
          <w:tcPr>
            <w:tcW w:w="1368" w:type="dxa"/>
            <w:tcBorders>
              <w:top w:val="nil"/>
              <w:bottom w:val="nil"/>
            </w:tcBorders>
          </w:tcPr>
          <w:p w:rsidR="00165A4F" w:rsidRPr="005E7A0B" w:rsidRDefault="00165A4F" w:rsidP="00D642FD">
            <w:pPr>
              <w:spacing w:before="120"/>
            </w:pPr>
            <w:r w:rsidRPr="005E7A0B">
              <w:t>Signature:</w:t>
            </w:r>
          </w:p>
        </w:tc>
        <w:tc>
          <w:tcPr>
            <w:tcW w:w="4140" w:type="dxa"/>
          </w:tcPr>
          <w:p w:rsidR="00165A4F" w:rsidRPr="005E7A0B" w:rsidRDefault="00165A4F" w:rsidP="00D642FD">
            <w:pPr>
              <w:spacing w:before="120"/>
            </w:pPr>
          </w:p>
        </w:tc>
        <w:tc>
          <w:tcPr>
            <w:tcW w:w="922" w:type="dxa"/>
            <w:tcBorders>
              <w:top w:val="nil"/>
              <w:bottom w:val="nil"/>
            </w:tcBorders>
          </w:tcPr>
          <w:p w:rsidR="00165A4F" w:rsidRPr="005E7A0B" w:rsidRDefault="00165A4F" w:rsidP="00D642FD">
            <w:pPr>
              <w:spacing w:before="120"/>
            </w:pPr>
            <w:r w:rsidRPr="005E7A0B">
              <w:t>Date:</w:t>
            </w:r>
          </w:p>
        </w:tc>
        <w:tc>
          <w:tcPr>
            <w:tcW w:w="2678" w:type="dxa"/>
          </w:tcPr>
          <w:p w:rsidR="00165A4F" w:rsidRPr="005E7A0B" w:rsidRDefault="00165A4F" w:rsidP="00D642FD">
            <w:pPr>
              <w:spacing w:before="120"/>
            </w:pPr>
          </w:p>
        </w:tc>
      </w:tr>
    </w:tbl>
    <w:p w:rsidR="00165A4F" w:rsidRPr="005E7A0B" w:rsidRDefault="00165A4F" w:rsidP="00165A4F">
      <w:pPr>
        <w:rPr>
          <w:b/>
        </w:rPr>
      </w:pPr>
    </w:p>
    <w:p w:rsidR="00165A4F" w:rsidRPr="005E7A0B" w:rsidRDefault="00165A4F" w:rsidP="00165A4F">
      <w:pPr>
        <w:rPr>
          <w:b/>
        </w:rPr>
      </w:pPr>
      <w:r w:rsidRPr="005E7A0B">
        <w:rPr>
          <w:b/>
        </w:rPr>
        <w:t>Signature of Authorized Officer:</w:t>
      </w:r>
    </w:p>
    <w:tbl>
      <w:tblPr>
        <w:tblW w:w="0" w:type="auto"/>
        <w:tblBorders>
          <w:bottom w:val="single" w:sz="4" w:space="0" w:color="auto"/>
          <w:insideH w:val="single" w:sz="6" w:space="0" w:color="auto"/>
        </w:tblBorders>
        <w:tblLook w:val="01E0" w:firstRow="1" w:lastRow="1" w:firstColumn="1" w:lastColumn="1" w:noHBand="0" w:noVBand="0"/>
      </w:tblPr>
      <w:tblGrid>
        <w:gridCol w:w="1368"/>
        <w:gridCol w:w="4140"/>
        <w:gridCol w:w="922"/>
        <w:gridCol w:w="2678"/>
      </w:tblGrid>
      <w:tr w:rsidR="005E7A0B" w:rsidRPr="005E7A0B" w:rsidTr="00D642FD">
        <w:tc>
          <w:tcPr>
            <w:tcW w:w="1368" w:type="dxa"/>
            <w:tcBorders>
              <w:top w:val="nil"/>
              <w:bottom w:val="nil"/>
            </w:tcBorders>
          </w:tcPr>
          <w:p w:rsidR="00165A4F" w:rsidRPr="005E7A0B" w:rsidRDefault="00165A4F" w:rsidP="00D642FD">
            <w:r w:rsidRPr="005E7A0B">
              <w:t>Name:</w:t>
            </w:r>
          </w:p>
        </w:tc>
        <w:tc>
          <w:tcPr>
            <w:tcW w:w="4140" w:type="dxa"/>
          </w:tcPr>
          <w:p w:rsidR="00165A4F" w:rsidRPr="005E7A0B" w:rsidRDefault="00165A4F" w:rsidP="00D642FD"/>
        </w:tc>
        <w:tc>
          <w:tcPr>
            <w:tcW w:w="922" w:type="dxa"/>
            <w:tcBorders>
              <w:top w:val="nil"/>
              <w:bottom w:val="nil"/>
            </w:tcBorders>
          </w:tcPr>
          <w:p w:rsidR="00165A4F" w:rsidRPr="005E7A0B" w:rsidRDefault="00165A4F" w:rsidP="00D642FD">
            <w:r w:rsidRPr="005E7A0B">
              <w:t>Title:</w:t>
            </w:r>
          </w:p>
        </w:tc>
        <w:tc>
          <w:tcPr>
            <w:tcW w:w="2678" w:type="dxa"/>
          </w:tcPr>
          <w:p w:rsidR="00165A4F" w:rsidRPr="005E7A0B" w:rsidRDefault="00165A4F" w:rsidP="00D642FD"/>
        </w:tc>
      </w:tr>
      <w:tr w:rsidR="00165A4F" w:rsidRPr="005E7A0B" w:rsidTr="00D642FD">
        <w:tc>
          <w:tcPr>
            <w:tcW w:w="1368" w:type="dxa"/>
            <w:tcBorders>
              <w:top w:val="nil"/>
              <w:bottom w:val="nil"/>
            </w:tcBorders>
          </w:tcPr>
          <w:p w:rsidR="00165A4F" w:rsidRPr="005E7A0B" w:rsidRDefault="00165A4F" w:rsidP="00D642FD">
            <w:pPr>
              <w:spacing w:before="120"/>
            </w:pPr>
            <w:r w:rsidRPr="005E7A0B">
              <w:t>Signature:</w:t>
            </w:r>
          </w:p>
        </w:tc>
        <w:tc>
          <w:tcPr>
            <w:tcW w:w="4140" w:type="dxa"/>
          </w:tcPr>
          <w:p w:rsidR="00165A4F" w:rsidRPr="005E7A0B" w:rsidRDefault="00165A4F" w:rsidP="00D642FD">
            <w:pPr>
              <w:spacing w:before="120"/>
            </w:pPr>
          </w:p>
        </w:tc>
        <w:tc>
          <w:tcPr>
            <w:tcW w:w="922" w:type="dxa"/>
            <w:tcBorders>
              <w:top w:val="nil"/>
              <w:bottom w:val="nil"/>
            </w:tcBorders>
          </w:tcPr>
          <w:p w:rsidR="00165A4F" w:rsidRPr="005E7A0B" w:rsidRDefault="00165A4F" w:rsidP="00D642FD">
            <w:pPr>
              <w:spacing w:before="120"/>
            </w:pPr>
            <w:r w:rsidRPr="005E7A0B">
              <w:t>Date:</w:t>
            </w:r>
          </w:p>
        </w:tc>
        <w:tc>
          <w:tcPr>
            <w:tcW w:w="2678" w:type="dxa"/>
          </w:tcPr>
          <w:p w:rsidR="00165A4F" w:rsidRPr="005E7A0B" w:rsidRDefault="00165A4F" w:rsidP="00D642FD">
            <w:pPr>
              <w:spacing w:before="120"/>
            </w:pPr>
          </w:p>
        </w:tc>
      </w:tr>
    </w:tbl>
    <w:p w:rsidR="00D642FD" w:rsidRPr="005E7A0B" w:rsidRDefault="00D642FD" w:rsidP="00165A4F"/>
    <w:p w:rsidR="00D314D3" w:rsidRPr="005E7A0B" w:rsidRDefault="00D314D3" w:rsidP="00D314D3">
      <w:pPr>
        <w:tabs>
          <w:tab w:val="left" w:pos="360"/>
          <w:tab w:val="left" w:pos="720"/>
          <w:tab w:val="left" w:pos="10080"/>
        </w:tabs>
        <w:rPr>
          <w:rFonts w:eastAsia="Times New Roman" w:cs="Arial"/>
          <w:bCs/>
          <w:i/>
          <w:sz w:val="20"/>
          <w:szCs w:val="20"/>
        </w:rPr>
      </w:pPr>
      <w:r w:rsidRPr="005E7A0B">
        <w:rPr>
          <w:rFonts w:eastAsia="Times New Roman" w:cs="Arial"/>
          <w:bCs/>
          <w:i/>
          <w:sz w:val="20"/>
          <w:szCs w:val="20"/>
        </w:rPr>
        <w:t>Notification:  Under 15 U.S.C. 645(d), any person who misrepresents its firm’s size status shall (1) be punished by a fine, imprisonment, or both; (2) be subject to administrative remedies; and (3) be ineligible for participation in programs conducted under the authority of the Small Business Act.</w:t>
      </w:r>
    </w:p>
    <w:p w:rsidR="00D314D3" w:rsidRPr="005E7A0B" w:rsidRDefault="00D314D3" w:rsidP="00D314D3">
      <w:pPr>
        <w:tabs>
          <w:tab w:val="left" w:pos="360"/>
          <w:tab w:val="left" w:pos="720"/>
          <w:tab w:val="left" w:pos="10080"/>
        </w:tabs>
        <w:rPr>
          <w:rFonts w:eastAsia="Times New Roman" w:cs="Arial"/>
          <w:bCs/>
          <w:sz w:val="20"/>
          <w:szCs w:val="20"/>
        </w:rPr>
      </w:pPr>
    </w:p>
    <w:p w:rsidR="00D314D3" w:rsidRPr="005E7A0B" w:rsidRDefault="00D314D3" w:rsidP="00D314D3">
      <w:pPr>
        <w:tabs>
          <w:tab w:val="left" w:pos="360"/>
          <w:tab w:val="left" w:pos="720"/>
          <w:tab w:val="left" w:pos="10080"/>
        </w:tabs>
        <w:rPr>
          <w:rFonts w:eastAsia="Times New Roman" w:cs="Arial"/>
          <w:bCs/>
          <w:i/>
          <w:sz w:val="20"/>
          <w:szCs w:val="20"/>
        </w:rPr>
      </w:pPr>
      <w:r w:rsidRPr="005E7A0B">
        <w:rPr>
          <w:rFonts w:eastAsia="Times New Roman" w:cs="Arial"/>
          <w:bCs/>
          <w:i/>
          <w:sz w:val="20"/>
          <w:szCs w:val="20"/>
        </w:rPr>
        <w:t>*If you are certified or a member of one of the qualifying groups, please register with Dun &amp; Brads</w:t>
      </w:r>
      <w:smartTag w:uri="urn:schemas-microsoft-com:office:smarttags" w:element="PersonName">
        <w:r w:rsidRPr="005E7A0B">
          <w:rPr>
            <w:rFonts w:eastAsia="Times New Roman" w:cs="Arial"/>
            <w:bCs/>
            <w:i/>
            <w:sz w:val="20"/>
            <w:szCs w:val="20"/>
          </w:rPr>
          <w:t>tree</w:t>
        </w:r>
      </w:smartTag>
      <w:r w:rsidRPr="005E7A0B">
        <w:rPr>
          <w:rFonts w:eastAsia="Times New Roman" w:cs="Arial"/>
          <w:bCs/>
          <w:i/>
          <w:sz w:val="20"/>
          <w:szCs w:val="20"/>
        </w:rPr>
        <w:t xml:space="preserve">t at </w:t>
      </w:r>
      <w:hyperlink r:id="rId12" w:history="1">
        <w:r w:rsidRPr="005E7A0B">
          <w:rPr>
            <w:rFonts w:eastAsia="Times New Roman"/>
            <w:bCs/>
            <w:i/>
            <w:sz w:val="20"/>
            <w:szCs w:val="20"/>
          </w:rPr>
          <w:t>http://www.dnb.com/us/duns_update/</w:t>
        </w:r>
      </w:hyperlink>
      <w:r w:rsidRPr="005E7A0B">
        <w:rPr>
          <w:rFonts w:eastAsia="Times New Roman" w:cs="Arial"/>
          <w:bCs/>
          <w:i/>
          <w:sz w:val="20"/>
          <w:szCs w:val="20"/>
        </w:rPr>
        <w:t>. There is no charge for this registration.</w:t>
      </w:r>
    </w:p>
    <w:p w:rsidR="00D314D3" w:rsidRPr="005E7A0B" w:rsidRDefault="00D314D3" w:rsidP="00D314D3"/>
    <w:p w:rsidR="00780ACE" w:rsidRPr="005E7A0B" w:rsidRDefault="00780ACE" w:rsidP="00780ACE">
      <w:pPr>
        <w:jc w:val="center"/>
        <w:rPr>
          <w:b/>
          <w:sz w:val="24"/>
          <w:szCs w:val="24"/>
        </w:rPr>
      </w:pPr>
      <w:r w:rsidRPr="005E7A0B">
        <w:br w:type="page"/>
      </w:r>
      <w:r w:rsidRPr="005E7A0B">
        <w:rPr>
          <w:b/>
          <w:sz w:val="24"/>
          <w:szCs w:val="24"/>
        </w:rPr>
        <w:lastRenderedPageBreak/>
        <w:t>Annex B—Definitions</w:t>
      </w:r>
      <w:r w:rsidR="007365E5" w:rsidRPr="005E7A0B">
        <w:rPr>
          <w:b/>
          <w:sz w:val="24"/>
          <w:szCs w:val="24"/>
        </w:rPr>
        <w:t xml:space="preserve"> (U.S. Entities Only)</w:t>
      </w:r>
    </w:p>
    <w:p w:rsidR="007365E5" w:rsidRPr="005E7A0B" w:rsidRDefault="007365E5" w:rsidP="00780ACE">
      <w:pPr>
        <w:pStyle w:val="Heading2"/>
        <w:spacing w:before="0" w:after="0"/>
        <w:rPr>
          <w:rFonts w:ascii="Calibri" w:hAnsi="Calibri" w:cs="Arial"/>
          <w:sz w:val="22"/>
          <w:szCs w:val="22"/>
        </w:rPr>
      </w:pPr>
    </w:p>
    <w:p w:rsidR="00780ACE" w:rsidRPr="005E7A0B" w:rsidRDefault="00780ACE" w:rsidP="00780ACE">
      <w:pPr>
        <w:pStyle w:val="Heading2"/>
        <w:spacing w:before="0" w:after="0"/>
        <w:rPr>
          <w:rFonts w:ascii="Calibri" w:hAnsi="Calibri" w:cs="Arial"/>
          <w:sz w:val="22"/>
          <w:szCs w:val="22"/>
        </w:rPr>
      </w:pPr>
      <w:r w:rsidRPr="005E7A0B">
        <w:rPr>
          <w:rFonts w:ascii="Calibri" w:hAnsi="Calibri" w:cs="Arial"/>
          <w:sz w:val="22"/>
          <w:szCs w:val="22"/>
        </w:rPr>
        <w:t>Small Business (SB)</w:t>
      </w:r>
    </w:p>
    <w:p w:rsidR="00780ACE" w:rsidRPr="005E7A0B" w:rsidRDefault="00780ACE" w:rsidP="00780ACE">
      <w:pPr>
        <w:pStyle w:val="NormalWeb"/>
        <w:spacing w:before="0" w:beforeAutospacing="0" w:after="0" w:afterAutospacing="0"/>
        <w:rPr>
          <w:rFonts w:ascii="Calibri" w:hAnsi="Calibri" w:cs="Arial"/>
          <w:sz w:val="22"/>
          <w:szCs w:val="22"/>
        </w:rPr>
      </w:pPr>
      <w:r w:rsidRPr="005E7A0B">
        <w:rPr>
          <w:rFonts w:ascii="Calibri" w:hAnsi="Calibri" w:cs="Arial"/>
          <w:sz w:val="22"/>
          <w:szCs w:val="22"/>
        </w:rPr>
        <w:t>A small business, means a concern, including its affiliates, that is independently owned and operated, not dominant in its field of operation, and meets the SBA’s criteria for the NAICS (</w:t>
      </w:r>
      <w:hyperlink r:id="rId13" w:history="1">
        <w:r w:rsidRPr="005E7A0B">
          <w:rPr>
            <w:rStyle w:val="Hyperlink"/>
            <w:rFonts w:ascii="Calibri" w:hAnsi="Calibri" w:cs="Arial"/>
            <w:color w:val="auto"/>
            <w:sz w:val="22"/>
            <w:szCs w:val="22"/>
          </w:rPr>
          <w:t>http://www.census.gov/eos/www/naics/</w:t>
        </w:r>
      </w:hyperlink>
      <w:r w:rsidRPr="005E7A0B">
        <w:rPr>
          <w:rFonts w:ascii="Calibri" w:hAnsi="Calibri" w:cs="Arial"/>
          <w:sz w:val="22"/>
          <w:szCs w:val="22"/>
        </w:rPr>
        <w:t xml:space="preserve">) industry to which it </w:t>
      </w:r>
      <w:proofErr w:type="gramStart"/>
      <w:r w:rsidRPr="005E7A0B">
        <w:rPr>
          <w:rFonts w:ascii="Calibri" w:hAnsi="Calibri" w:cs="Arial"/>
          <w:sz w:val="22"/>
          <w:szCs w:val="22"/>
        </w:rPr>
        <w:t>belongs</w:t>
      </w:r>
      <w:proofErr w:type="gramEnd"/>
      <w:r w:rsidRPr="005E7A0B">
        <w:rPr>
          <w:rFonts w:ascii="Calibri" w:hAnsi="Calibri" w:cs="Arial"/>
          <w:sz w:val="22"/>
          <w:szCs w:val="22"/>
        </w:rPr>
        <w:t>.  Currently, a small business certification process is not required for Federal contracts. When submitting a quotation, simply self-certify by checking the appropriate box.</w:t>
      </w:r>
    </w:p>
    <w:p w:rsidR="00780ACE" w:rsidRPr="005E7A0B" w:rsidRDefault="00780ACE" w:rsidP="00780ACE">
      <w:pPr>
        <w:rPr>
          <w:rFonts w:cs="Arial"/>
        </w:rPr>
      </w:pPr>
    </w:p>
    <w:p w:rsidR="00780ACE" w:rsidRPr="005E7A0B" w:rsidRDefault="00780ACE" w:rsidP="00780ACE">
      <w:pPr>
        <w:pStyle w:val="Heading2"/>
        <w:spacing w:before="0" w:after="0"/>
        <w:rPr>
          <w:rFonts w:ascii="Calibri" w:hAnsi="Calibri" w:cs="Arial"/>
          <w:sz w:val="22"/>
          <w:szCs w:val="22"/>
        </w:rPr>
      </w:pPr>
      <w:r w:rsidRPr="005E7A0B">
        <w:rPr>
          <w:rFonts w:ascii="Calibri" w:hAnsi="Calibri" w:cs="Arial"/>
          <w:sz w:val="22"/>
          <w:szCs w:val="22"/>
        </w:rPr>
        <w:t>Small Disadvantaged Business (SDB)</w:t>
      </w:r>
    </w:p>
    <w:p w:rsidR="00780ACE" w:rsidRPr="005E7A0B" w:rsidRDefault="00780ACE" w:rsidP="00780ACE">
      <w:pPr>
        <w:rPr>
          <w:rFonts w:cs="Arial"/>
        </w:rPr>
      </w:pPr>
      <w:r w:rsidRPr="005E7A0B">
        <w:rPr>
          <w:rFonts w:cs="Arial"/>
        </w:rPr>
        <w:t xml:space="preserve">A Small Disadvantaged Business (SDB) is a small business that is at least 51 percent owned by one or more individuals who are both socially and economically disadvantaged.  </w:t>
      </w:r>
    </w:p>
    <w:p w:rsidR="00780ACE" w:rsidRPr="005E7A0B" w:rsidRDefault="00780ACE" w:rsidP="00780ACE">
      <w:pPr>
        <w:rPr>
          <w:rFonts w:cs="Arial"/>
        </w:rPr>
      </w:pPr>
    </w:p>
    <w:p w:rsidR="00780ACE" w:rsidRPr="005E7A0B" w:rsidRDefault="00780ACE" w:rsidP="00780ACE">
      <w:pPr>
        <w:rPr>
          <w:rFonts w:cs="Arial"/>
        </w:rPr>
      </w:pPr>
      <w:r w:rsidRPr="005E7A0B">
        <w:rPr>
          <w:rFonts w:cs="Arial"/>
        </w:rPr>
        <w:t xml:space="preserve">The SBA defines socially disadvantaged groups as those who have been, historically, subjected to "racial or ethnic prejudice or cultural bias" within the larger American culture. Identified groups include: African Americans, Asian Pacific Americans, Hispanic Americans, Native Americans and Subcontinent Asian Americans. Members of other groups may qualify if they can satisfactorily demonstrate that they meet established criteria. </w:t>
      </w:r>
    </w:p>
    <w:p w:rsidR="00780ACE" w:rsidRPr="005E7A0B" w:rsidRDefault="00780ACE" w:rsidP="00780ACE">
      <w:pPr>
        <w:rPr>
          <w:rFonts w:cs="Arial"/>
        </w:rPr>
      </w:pPr>
    </w:p>
    <w:p w:rsidR="00780ACE" w:rsidRPr="005E7A0B" w:rsidRDefault="00780ACE" w:rsidP="00780ACE">
      <w:pPr>
        <w:rPr>
          <w:rFonts w:cs="Arial"/>
        </w:rPr>
      </w:pPr>
      <w:r w:rsidRPr="005E7A0B">
        <w:rPr>
          <w:rFonts w:cs="Arial"/>
        </w:rPr>
        <w:t xml:space="preserve">Economically disadvantaged individuals are defined as those for whom impaired access to financial opportunities has hampered the ability to compete in the free enterprise system, in contrast to people in similar businesses who are not identified as socially disadvantaged. </w:t>
      </w:r>
    </w:p>
    <w:p w:rsidR="00780ACE" w:rsidRPr="005E7A0B" w:rsidRDefault="00780ACE" w:rsidP="00780ACE">
      <w:pPr>
        <w:pStyle w:val="Heading2"/>
        <w:spacing w:before="0" w:after="0"/>
        <w:rPr>
          <w:rFonts w:ascii="Calibri" w:hAnsi="Calibri" w:cs="Arial"/>
          <w:sz w:val="22"/>
          <w:szCs w:val="22"/>
        </w:rPr>
      </w:pPr>
    </w:p>
    <w:p w:rsidR="00780ACE" w:rsidRPr="005E7A0B" w:rsidRDefault="00780ACE" w:rsidP="00780ACE">
      <w:pPr>
        <w:pStyle w:val="Heading2"/>
        <w:spacing w:before="0" w:after="0"/>
        <w:rPr>
          <w:rFonts w:ascii="Calibri" w:hAnsi="Calibri" w:cs="Arial"/>
          <w:sz w:val="22"/>
          <w:szCs w:val="22"/>
        </w:rPr>
      </w:pPr>
      <w:r w:rsidRPr="005E7A0B">
        <w:rPr>
          <w:rFonts w:ascii="Calibri" w:hAnsi="Calibri" w:cs="Arial"/>
          <w:sz w:val="22"/>
          <w:szCs w:val="22"/>
        </w:rPr>
        <w:t>HUBZone Small Business - Historically Underutilized Business Zone</w:t>
      </w:r>
    </w:p>
    <w:p w:rsidR="00780ACE" w:rsidRPr="005E7A0B" w:rsidRDefault="00780ACE" w:rsidP="00780ACE">
      <w:pPr>
        <w:rPr>
          <w:rFonts w:cs="Arial"/>
        </w:rPr>
      </w:pPr>
      <w:proofErr w:type="gramStart"/>
      <w:r w:rsidRPr="005E7A0B">
        <w:rPr>
          <w:rFonts w:cs="Arial"/>
        </w:rPr>
        <w:t xml:space="preserve">A small business concern that appears on the list of </w:t>
      </w:r>
      <w:r w:rsidRPr="005E7A0B">
        <w:rPr>
          <w:rFonts w:cs="Arial"/>
          <w:u w:val="single"/>
        </w:rPr>
        <w:t xml:space="preserve">Qualified </w:t>
      </w:r>
      <w:proofErr w:type="spellStart"/>
      <w:r w:rsidRPr="005E7A0B">
        <w:rPr>
          <w:rFonts w:cs="Arial"/>
          <w:u w:val="single"/>
        </w:rPr>
        <w:t>HUBZones</w:t>
      </w:r>
      <w:proofErr w:type="spellEnd"/>
      <w:r w:rsidRPr="005E7A0B">
        <w:rPr>
          <w:rFonts w:cs="Arial"/>
          <w:u w:val="single"/>
        </w:rPr>
        <w:t xml:space="preserve"> Small Businesses</w:t>
      </w:r>
      <w:r w:rsidRPr="005E7A0B">
        <w:rPr>
          <w:rFonts w:cs="Arial"/>
        </w:rPr>
        <w:t xml:space="preserve"> maintained by the US Small Business Administration.</w:t>
      </w:r>
      <w:proofErr w:type="gramEnd"/>
      <w:r w:rsidRPr="005E7A0B">
        <w:rPr>
          <w:rFonts w:cs="Arial"/>
        </w:rPr>
        <w:t xml:space="preserve"> To determine if your business is located in a HUBZone, or to apply online, go to The Small Business Administration’s HUBZone website </w:t>
      </w:r>
      <w:hyperlink r:id="rId14" w:history="1">
        <w:r w:rsidRPr="005E7A0B">
          <w:rPr>
            <w:rStyle w:val="Hyperlink"/>
            <w:rFonts w:cs="Arial"/>
            <w:color w:val="auto"/>
          </w:rPr>
          <w:t>https://eweb1sp.sba.gov/hubzone/internet/index.cfm</w:t>
        </w:r>
      </w:hyperlink>
      <w:r w:rsidRPr="005E7A0B">
        <w:rPr>
          <w:rFonts w:cs="Arial"/>
        </w:rPr>
        <w:t>.</w:t>
      </w:r>
    </w:p>
    <w:p w:rsidR="00780ACE" w:rsidRPr="005E7A0B" w:rsidRDefault="00780ACE" w:rsidP="00780ACE">
      <w:pPr>
        <w:rPr>
          <w:rFonts w:cs="Arial"/>
        </w:rPr>
      </w:pPr>
    </w:p>
    <w:p w:rsidR="00780ACE" w:rsidRPr="005E7A0B" w:rsidRDefault="00780ACE" w:rsidP="00780ACE">
      <w:pPr>
        <w:pStyle w:val="Heading2"/>
        <w:spacing w:before="0" w:after="0"/>
        <w:rPr>
          <w:rFonts w:ascii="Calibri" w:hAnsi="Calibri" w:cs="Arial"/>
          <w:sz w:val="22"/>
          <w:szCs w:val="22"/>
        </w:rPr>
      </w:pPr>
      <w:r w:rsidRPr="005E7A0B">
        <w:rPr>
          <w:rFonts w:ascii="Calibri" w:hAnsi="Calibri" w:cs="Arial"/>
          <w:sz w:val="22"/>
          <w:szCs w:val="22"/>
        </w:rPr>
        <w:t>Woman-owned Small Business (WOSB)</w:t>
      </w:r>
    </w:p>
    <w:p w:rsidR="00780ACE" w:rsidRPr="005E7A0B" w:rsidRDefault="00780ACE" w:rsidP="00780ACE">
      <w:pPr>
        <w:pStyle w:val="NormalWeb"/>
        <w:spacing w:before="0" w:beforeAutospacing="0" w:after="0" w:afterAutospacing="0"/>
        <w:rPr>
          <w:rFonts w:ascii="Calibri" w:hAnsi="Calibri" w:cs="Arial"/>
          <w:sz w:val="22"/>
          <w:szCs w:val="22"/>
        </w:rPr>
      </w:pPr>
      <w:r w:rsidRPr="005E7A0B">
        <w:rPr>
          <w:rFonts w:ascii="Calibri" w:hAnsi="Calibri" w:cs="Arial"/>
          <w:sz w:val="22"/>
          <w:szCs w:val="22"/>
        </w:rPr>
        <w:t xml:space="preserve">A small business that is at least 51 percent owned and actively managed by one or more women with either U.S. citizenship or U.S. resident alien status. Learn more at SBA’s Office of Women’s Business Ownership at </w:t>
      </w:r>
      <w:hyperlink r:id="rId15" w:history="1">
        <w:r w:rsidRPr="005E7A0B">
          <w:rPr>
            <w:rStyle w:val="Hyperlink"/>
            <w:rFonts w:ascii="Calibri" w:hAnsi="Calibri" w:cs="Arial"/>
            <w:color w:val="auto"/>
            <w:sz w:val="22"/>
            <w:szCs w:val="22"/>
          </w:rPr>
          <w:t>http://www.sba.gov/aboutsba/sbaprograms/onlinewbc/index.html</w:t>
        </w:r>
      </w:hyperlink>
      <w:r w:rsidRPr="005E7A0B">
        <w:rPr>
          <w:rFonts w:ascii="Calibri" w:hAnsi="Calibri" w:cs="Arial"/>
          <w:sz w:val="22"/>
          <w:szCs w:val="22"/>
        </w:rPr>
        <w:t>.</w:t>
      </w:r>
    </w:p>
    <w:p w:rsidR="00780ACE" w:rsidRPr="005E7A0B" w:rsidRDefault="00780ACE" w:rsidP="00780ACE">
      <w:pPr>
        <w:rPr>
          <w:rFonts w:cs="Arial"/>
        </w:rPr>
      </w:pPr>
    </w:p>
    <w:p w:rsidR="00780ACE" w:rsidRPr="005E7A0B" w:rsidRDefault="00780ACE" w:rsidP="00780ACE">
      <w:pPr>
        <w:pStyle w:val="Heading2"/>
        <w:spacing w:before="0" w:after="0"/>
        <w:rPr>
          <w:rFonts w:ascii="Calibri" w:hAnsi="Calibri" w:cs="Arial"/>
          <w:sz w:val="22"/>
          <w:szCs w:val="22"/>
        </w:rPr>
      </w:pPr>
      <w:r w:rsidRPr="005E7A0B">
        <w:rPr>
          <w:rFonts w:ascii="Calibri" w:hAnsi="Calibri" w:cs="Arial"/>
          <w:sz w:val="22"/>
          <w:szCs w:val="22"/>
        </w:rPr>
        <w:t>Veteran-Owned Small Business (VOSB)</w:t>
      </w:r>
    </w:p>
    <w:p w:rsidR="00780ACE" w:rsidRPr="005E7A0B" w:rsidRDefault="00780ACE" w:rsidP="00780ACE">
      <w:pPr>
        <w:pStyle w:val="NormalWeb"/>
        <w:spacing w:before="0" w:beforeAutospacing="0" w:after="0" w:afterAutospacing="0"/>
        <w:rPr>
          <w:rFonts w:ascii="Calibri" w:hAnsi="Calibri" w:cs="Arial"/>
          <w:sz w:val="22"/>
          <w:szCs w:val="22"/>
        </w:rPr>
      </w:pPr>
      <w:r w:rsidRPr="005E7A0B">
        <w:rPr>
          <w:rFonts w:ascii="Calibri" w:hAnsi="Calibri" w:cs="Arial"/>
          <w:sz w:val="22"/>
          <w:szCs w:val="22"/>
        </w:rPr>
        <w:t xml:space="preserve">A small business concern that is: </w:t>
      </w:r>
    </w:p>
    <w:p w:rsidR="00780ACE" w:rsidRPr="005E7A0B" w:rsidRDefault="00780ACE" w:rsidP="00780ACE">
      <w:pPr>
        <w:pStyle w:val="NormalWeb"/>
        <w:numPr>
          <w:ilvl w:val="0"/>
          <w:numId w:val="13"/>
        </w:numPr>
        <w:spacing w:before="0" w:beforeAutospacing="0" w:after="0" w:afterAutospacing="0"/>
        <w:rPr>
          <w:rFonts w:ascii="Calibri" w:hAnsi="Calibri" w:cs="Arial"/>
          <w:sz w:val="22"/>
          <w:szCs w:val="22"/>
        </w:rPr>
      </w:pPr>
      <w:r w:rsidRPr="005E7A0B">
        <w:rPr>
          <w:rFonts w:ascii="Calibri" w:hAnsi="Calibri" w:cs="Arial"/>
          <w:sz w:val="22"/>
          <w:szCs w:val="22"/>
        </w:rPr>
        <w:t xml:space="preserve">At least 51% unconditionally owned by one or more veterans as defined at  38 U.S.C. 101(2) or, in the case of any publicly owned business, at least 51% of the stock of which is unconditionally owned by one or more veterans; and </w:t>
      </w:r>
    </w:p>
    <w:p w:rsidR="00780ACE" w:rsidRPr="005E7A0B" w:rsidRDefault="00780ACE" w:rsidP="00780ACE">
      <w:pPr>
        <w:pStyle w:val="NormalWeb"/>
        <w:numPr>
          <w:ilvl w:val="0"/>
          <w:numId w:val="13"/>
        </w:numPr>
        <w:spacing w:before="0" w:beforeAutospacing="0" w:after="0" w:afterAutospacing="0"/>
        <w:rPr>
          <w:rFonts w:ascii="Calibri" w:hAnsi="Calibri" w:cs="Arial"/>
          <w:sz w:val="22"/>
          <w:szCs w:val="22"/>
        </w:rPr>
      </w:pPr>
      <w:r w:rsidRPr="005E7A0B">
        <w:rPr>
          <w:rFonts w:ascii="Calibri" w:hAnsi="Calibri" w:cs="Arial"/>
          <w:sz w:val="22"/>
          <w:szCs w:val="22"/>
        </w:rPr>
        <w:t>The management and daily business operations of which are controlled by one or more veterans.</w:t>
      </w:r>
    </w:p>
    <w:p w:rsidR="00780ACE" w:rsidRPr="005E7A0B" w:rsidRDefault="00780ACE" w:rsidP="00780ACE">
      <w:pPr>
        <w:pStyle w:val="NormalWeb"/>
        <w:spacing w:before="0" w:beforeAutospacing="0" w:after="0" w:afterAutospacing="0"/>
        <w:ind w:right="-432"/>
        <w:rPr>
          <w:rFonts w:ascii="Calibri" w:hAnsi="Calibri" w:cs="Arial"/>
          <w:sz w:val="22"/>
          <w:szCs w:val="22"/>
        </w:rPr>
      </w:pPr>
      <w:r w:rsidRPr="005E7A0B">
        <w:rPr>
          <w:rFonts w:ascii="Calibri" w:hAnsi="Calibri" w:cs="Arial"/>
          <w:sz w:val="22"/>
          <w:szCs w:val="22"/>
        </w:rPr>
        <w:t xml:space="preserve">Learn more at SBA’s Office of Veterans Business Development </w:t>
      </w:r>
      <w:hyperlink r:id="rId16" w:history="1">
        <w:r w:rsidRPr="005E7A0B">
          <w:rPr>
            <w:rStyle w:val="Hyperlink"/>
            <w:rFonts w:ascii="Calibri" w:hAnsi="Calibri" w:cs="Arial"/>
            <w:color w:val="auto"/>
            <w:sz w:val="22"/>
            <w:szCs w:val="22"/>
          </w:rPr>
          <w:t>http://www.sba.gov/aboutsba/sbaprograms/ovbd/index.html</w:t>
        </w:r>
      </w:hyperlink>
      <w:r w:rsidRPr="005E7A0B">
        <w:rPr>
          <w:rFonts w:ascii="Calibri" w:hAnsi="Calibri" w:cs="Arial"/>
          <w:sz w:val="22"/>
          <w:szCs w:val="22"/>
        </w:rPr>
        <w:t xml:space="preserve">. </w:t>
      </w:r>
    </w:p>
    <w:p w:rsidR="00780ACE" w:rsidRPr="005E7A0B" w:rsidRDefault="00780ACE" w:rsidP="00780ACE">
      <w:pPr>
        <w:pStyle w:val="Heading2"/>
        <w:spacing w:before="0" w:after="0"/>
        <w:rPr>
          <w:rFonts w:ascii="Calibri" w:hAnsi="Calibri" w:cs="Arial"/>
          <w:sz w:val="22"/>
          <w:szCs w:val="22"/>
        </w:rPr>
      </w:pPr>
    </w:p>
    <w:p w:rsidR="00780ACE" w:rsidRPr="005E7A0B" w:rsidRDefault="00780ACE" w:rsidP="00780ACE">
      <w:pPr>
        <w:pStyle w:val="Heading2"/>
        <w:spacing w:before="0" w:after="0"/>
        <w:rPr>
          <w:rFonts w:ascii="Calibri" w:hAnsi="Calibri" w:cs="Arial"/>
          <w:sz w:val="22"/>
          <w:szCs w:val="22"/>
        </w:rPr>
      </w:pPr>
      <w:r w:rsidRPr="005E7A0B">
        <w:rPr>
          <w:rFonts w:ascii="Calibri" w:hAnsi="Calibri" w:cs="Arial"/>
          <w:sz w:val="22"/>
          <w:szCs w:val="22"/>
        </w:rPr>
        <w:t>Service Disabled Veteran-Owned Small Business Concern (SDVOSB)</w:t>
      </w:r>
    </w:p>
    <w:p w:rsidR="00780ACE" w:rsidRPr="005E7A0B" w:rsidRDefault="00780ACE" w:rsidP="00780ACE">
      <w:pPr>
        <w:pStyle w:val="NormalWeb"/>
        <w:spacing w:before="0" w:beforeAutospacing="0" w:after="0" w:afterAutospacing="0"/>
        <w:rPr>
          <w:rFonts w:ascii="Calibri" w:hAnsi="Calibri" w:cs="Arial"/>
          <w:sz w:val="22"/>
          <w:szCs w:val="22"/>
        </w:rPr>
      </w:pPr>
      <w:r w:rsidRPr="005E7A0B">
        <w:rPr>
          <w:rFonts w:ascii="Calibri" w:hAnsi="Calibri" w:cs="Arial"/>
          <w:sz w:val="22"/>
          <w:szCs w:val="22"/>
        </w:rPr>
        <w:t>A small business concern that is:</w:t>
      </w:r>
    </w:p>
    <w:p w:rsidR="00780ACE" w:rsidRPr="005E7A0B" w:rsidRDefault="00780ACE" w:rsidP="00780ACE">
      <w:pPr>
        <w:pStyle w:val="NormalWeb"/>
        <w:numPr>
          <w:ilvl w:val="0"/>
          <w:numId w:val="12"/>
        </w:numPr>
        <w:spacing w:before="0" w:beforeAutospacing="0" w:after="0" w:afterAutospacing="0"/>
        <w:rPr>
          <w:rFonts w:ascii="Calibri" w:hAnsi="Calibri" w:cs="Arial"/>
          <w:sz w:val="22"/>
          <w:szCs w:val="22"/>
        </w:rPr>
      </w:pPr>
      <w:r w:rsidRPr="005E7A0B">
        <w:rPr>
          <w:rFonts w:ascii="Calibri" w:hAnsi="Calibri" w:cs="Arial"/>
          <w:sz w:val="22"/>
          <w:szCs w:val="22"/>
        </w:rPr>
        <w:lastRenderedPageBreak/>
        <w:t xml:space="preserve">At least 51% unconditionally owned by one or more service-disabled veterans or, in the case of any publicly owned business, at least 51% of the stock of which is unconditionally owned by one or more service-disabled veterans, and; </w:t>
      </w:r>
    </w:p>
    <w:p w:rsidR="00780ACE" w:rsidRPr="005E7A0B" w:rsidRDefault="00780ACE" w:rsidP="00780ACE">
      <w:pPr>
        <w:pStyle w:val="NormalWeb"/>
        <w:numPr>
          <w:ilvl w:val="0"/>
          <w:numId w:val="12"/>
        </w:numPr>
        <w:spacing w:before="0" w:beforeAutospacing="0" w:after="0" w:afterAutospacing="0"/>
        <w:rPr>
          <w:rFonts w:ascii="Calibri" w:hAnsi="Calibri" w:cs="Arial"/>
          <w:sz w:val="22"/>
          <w:szCs w:val="22"/>
        </w:rPr>
      </w:pPr>
      <w:r w:rsidRPr="005E7A0B">
        <w:rPr>
          <w:rFonts w:ascii="Calibri" w:hAnsi="Calibri" w:cs="Arial"/>
          <w:sz w:val="22"/>
          <w:szCs w:val="22"/>
        </w:rPr>
        <w:t xml:space="preserve">The management and daily business operations of which are controlled by one or more service disabled veterans, or in the case of a service disabled veteran with permanent and severe disability, the spouse or permanent caregiver of such veteran. </w:t>
      </w:r>
    </w:p>
    <w:p w:rsidR="00780ACE" w:rsidRPr="005E7A0B" w:rsidRDefault="00780ACE" w:rsidP="00780ACE">
      <w:pPr>
        <w:pStyle w:val="NormalWeb"/>
        <w:spacing w:before="0" w:beforeAutospacing="0" w:after="0" w:afterAutospacing="0"/>
        <w:ind w:right="-252"/>
        <w:rPr>
          <w:rFonts w:ascii="Calibri" w:hAnsi="Calibri" w:cs="Arial"/>
          <w:sz w:val="22"/>
          <w:szCs w:val="22"/>
        </w:rPr>
      </w:pPr>
      <w:r w:rsidRPr="005E7A0B">
        <w:rPr>
          <w:rFonts w:ascii="Calibri" w:hAnsi="Calibri" w:cs="Arial"/>
          <w:sz w:val="22"/>
          <w:szCs w:val="22"/>
        </w:rPr>
        <w:t xml:space="preserve">“Service Disabled Veteran” means a veteran, as defined in 38 U.S.C. 101(2), with a disability that is service connected as defined in 38 U.S.C. 101(16). Learn more at the US Dept. of Veteran Affairs </w:t>
      </w:r>
      <w:hyperlink r:id="rId17" w:history="1">
        <w:r w:rsidRPr="005E7A0B">
          <w:rPr>
            <w:rStyle w:val="Hyperlink"/>
            <w:rFonts w:ascii="Calibri" w:hAnsi="Calibri" w:cs="Arial"/>
            <w:color w:val="auto"/>
            <w:sz w:val="22"/>
            <w:szCs w:val="22"/>
          </w:rPr>
          <w:t>http://vabenefits.vba.va.gov/vonapp/main.asp</w:t>
        </w:r>
      </w:hyperlink>
      <w:r w:rsidRPr="005E7A0B">
        <w:rPr>
          <w:rFonts w:ascii="Calibri" w:hAnsi="Calibri" w:cs="Arial"/>
          <w:sz w:val="22"/>
          <w:szCs w:val="22"/>
        </w:rPr>
        <w:t>.</w:t>
      </w:r>
    </w:p>
    <w:p w:rsidR="00780ACE" w:rsidRPr="005E7A0B" w:rsidRDefault="00780ACE" w:rsidP="00780ACE">
      <w:pPr>
        <w:pStyle w:val="NormalWeb"/>
        <w:spacing w:before="0" w:beforeAutospacing="0" w:after="0" w:afterAutospacing="0"/>
        <w:rPr>
          <w:rFonts w:ascii="Calibri" w:hAnsi="Calibri" w:cs="Arial"/>
          <w:sz w:val="22"/>
          <w:szCs w:val="22"/>
        </w:rPr>
      </w:pPr>
    </w:p>
    <w:p w:rsidR="00780ACE" w:rsidRPr="005E7A0B" w:rsidRDefault="00780ACE" w:rsidP="00780ACE">
      <w:pPr>
        <w:rPr>
          <w:rFonts w:cs="Arial"/>
          <w:b/>
          <w:i/>
        </w:rPr>
      </w:pPr>
      <w:r w:rsidRPr="005E7A0B">
        <w:rPr>
          <w:rFonts w:cs="Arial"/>
          <w:b/>
          <w:i/>
        </w:rPr>
        <w:t>NAICS</w:t>
      </w:r>
    </w:p>
    <w:p w:rsidR="00780ACE" w:rsidRPr="005E7A0B" w:rsidRDefault="00780ACE" w:rsidP="00780ACE">
      <w:pPr>
        <w:rPr>
          <w:rFonts w:cs="Arial"/>
        </w:rPr>
      </w:pPr>
      <w:r w:rsidRPr="005E7A0B">
        <w:rPr>
          <w:rFonts w:cs="Arial"/>
        </w:rPr>
        <w:t xml:space="preserve">The North American Industry Classification System (NAICS) is the standard used by Federal statistical agencies in classifying business establishments for the purpose of collecting, analyzing, and publishing statistical data related to the U.S. business economy.  </w:t>
      </w:r>
      <w:proofErr w:type="gramStart"/>
      <w:r w:rsidRPr="005E7A0B">
        <w:rPr>
          <w:rFonts w:cs="Arial"/>
        </w:rPr>
        <w:t xml:space="preserve">For more information go to NAICS at </w:t>
      </w:r>
      <w:hyperlink r:id="rId18" w:history="1">
        <w:r w:rsidRPr="005E7A0B">
          <w:rPr>
            <w:rStyle w:val="Hyperlink"/>
            <w:rFonts w:cs="Arial"/>
            <w:color w:val="auto"/>
          </w:rPr>
          <w:t>http://www.census.gov/eos/www/naics/</w:t>
        </w:r>
      </w:hyperlink>
      <w:r w:rsidRPr="005E7A0B">
        <w:rPr>
          <w:rFonts w:cs="Arial"/>
        </w:rPr>
        <w:t>.</w:t>
      </w:r>
      <w:proofErr w:type="gramEnd"/>
    </w:p>
    <w:p w:rsidR="00780ACE" w:rsidRPr="005E7A0B" w:rsidRDefault="00780ACE" w:rsidP="00780ACE">
      <w:pPr>
        <w:jc w:val="center"/>
        <w:rPr>
          <w:b/>
          <w:bCs/>
          <w:iCs/>
        </w:rPr>
      </w:pPr>
    </w:p>
    <w:p w:rsidR="00780ACE" w:rsidRPr="005E7A0B" w:rsidRDefault="00780ACE" w:rsidP="00780ACE"/>
    <w:p w:rsidR="00D314D3" w:rsidRPr="005E7A0B" w:rsidRDefault="00D314D3" w:rsidP="00165A4F"/>
    <w:sectPr w:rsidR="00D314D3" w:rsidRPr="005E7A0B" w:rsidSect="007700C6">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3E42" w:rsidRDefault="009B3E42" w:rsidP="009A3E21">
      <w:r>
        <w:separator/>
      </w:r>
    </w:p>
  </w:endnote>
  <w:endnote w:type="continuationSeparator" w:id="0">
    <w:p w:rsidR="009B3E42" w:rsidRDefault="009B3E42" w:rsidP="009A3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u">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3E21" w:rsidRDefault="009A3E21">
    <w:pPr>
      <w:pStyle w:val="Footer"/>
      <w:jc w:val="right"/>
    </w:pPr>
    <w:r w:rsidRPr="009A3E21">
      <w:rPr>
        <w:sz w:val="20"/>
        <w:szCs w:val="20"/>
      </w:rPr>
      <w:t xml:space="preserve">Page </w:t>
    </w:r>
    <w:r w:rsidRPr="009A3E21">
      <w:rPr>
        <w:b/>
        <w:sz w:val="20"/>
        <w:szCs w:val="20"/>
      </w:rPr>
      <w:fldChar w:fldCharType="begin"/>
    </w:r>
    <w:r w:rsidRPr="009A3E21">
      <w:rPr>
        <w:b/>
        <w:sz w:val="20"/>
        <w:szCs w:val="20"/>
      </w:rPr>
      <w:instrText xml:space="preserve"> PAGE </w:instrText>
    </w:r>
    <w:r w:rsidRPr="009A3E21">
      <w:rPr>
        <w:b/>
        <w:sz w:val="20"/>
        <w:szCs w:val="20"/>
      </w:rPr>
      <w:fldChar w:fldCharType="separate"/>
    </w:r>
    <w:r w:rsidR="003035EA">
      <w:rPr>
        <w:b/>
        <w:noProof/>
        <w:sz w:val="20"/>
        <w:szCs w:val="20"/>
      </w:rPr>
      <w:t>1</w:t>
    </w:r>
    <w:r w:rsidRPr="009A3E21">
      <w:rPr>
        <w:b/>
        <w:sz w:val="20"/>
        <w:szCs w:val="20"/>
      </w:rPr>
      <w:fldChar w:fldCharType="end"/>
    </w:r>
    <w:r w:rsidRPr="009A3E21">
      <w:rPr>
        <w:sz w:val="20"/>
        <w:szCs w:val="20"/>
      </w:rPr>
      <w:t xml:space="preserve"> of </w:t>
    </w:r>
    <w:r w:rsidRPr="009A3E21">
      <w:rPr>
        <w:b/>
        <w:sz w:val="20"/>
        <w:szCs w:val="20"/>
      </w:rPr>
      <w:fldChar w:fldCharType="begin"/>
    </w:r>
    <w:r w:rsidRPr="009A3E21">
      <w:rPr>
        <w:b/>
        <w:sz w:val="20"/>
        <w:szCs w:val="20"/>
      </w:rPr>
      <w:instrText xml:space="preserve"> NUMPAGES  </w:instrText>
    </w:r>
    <w:r w:rsidRPr="009A3E21">
      <w:rPr>
        <w:b/>
        <w:sz w:val="20"/>
        <w:szCs w:val="20"/>
      </w:rPr>
      <w:fldChar w:fldCharType="separate"/>
    </w:r>
    <w:r w:rsidR="003035EA">
      <w:rPr>
        <w:b/>
        <w:noProof/>
        <w:sz w:val="20"/>
        <w:szCs w:val="20"/>
      </w:rPr>
      <w:t>10</w:t>
    </w:r>
    <w:r w:rsidRPr="009A3E21">
      <w:rPr>
        <w:b/>
        <w:sz w:val="20"/>
        <w:szCs w:val="20"/>
      </w:rPr>
      <w:fldChar w:fldCharType="end"/>
    </w:r>
  </w:p>
  <w:p w:rsidR="009A3E21" w:rsidRDefault="009A3E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3E42" w:rsidRDefault="009B3E42" w:rsidP="009A3E21">
      <w:r>
        <w:separator/>
      </w:r>
    </w:p>
  </w:footnote>
  <w:footnote w:type="continuationSeparator" w:id="0">
    <w:p w:rsidR="009B3E42" w:rsidRDefault="009B3E42" w:rsidP="009A3E2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E1D5F"/>
    <w:multiLevelType w:val="hybridMultilevel"/>
    <w:tmpl w:val="F06610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996C39"/>
    <w:multiLevelType w:val="hybridMultilevel"/>
    <w:tmpl w:val="105850A0"/>
    <w:lvl w:ilvl="0" w:tplc="9DCABDE8">
      <w:start w:val="4"/>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nsid w:val="2C754937"/>
    <w:multiLevelType w:val="hybridMultilevel"/>
    <w:tmpl w:val="0874C59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DFD6BDD"/>
    <w:multiLevelType w:val="hybridMultilevel"/>
    <w:tmpl w:val="47E2166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5A774D6"/>
    <w:multiLevelType w:val="hybridMultilevel"/>
    <w:tmpl w:val="A4B2C5CC"/>
    <w:lvl w:ilvl="0" w:tplc="04090001">
      <w:start w:val="1"/>
      <w:numFmt w:val="bullet"/>
      <w:lvlText w:val=""/>
      <w:lvlJc w:val="left"/>
      <w:pPr>
        <w:ind w:left="1170" w:hanging="360"/>
      </w:pPr>
      <w:rPr>
        <w:rFonts w:ascii="Symbol" w:hAnsi="Symbol" w:hint="default"/>
      </w:rPr>
    </w:lvl>
    <w:lvl w:ilvl="1" w:tplc="9D1A7E12">
      <w:numFmt w:val="bullet"/>
      <w:lvlText w:val="–"/>
      <w:lvlJc w:val="left"/>
      <w:pPr>
        <w:ind w:left="1890" w:hanging="360"/>
      </w:pPr>
      <w:rPr>
        <w:rFonts w:ascii="Times New Roman" w:eastAsia="Times New Roman" w:hAnsi="Times New Roman" w:cs="Times New Roman"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
    <w:nsid w:val="3ECD7B2F"/>
    <w:multiLevelType w:val="hybridMultilevel"/>
    <w:tmpl w:val="FCEA3AC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0D66BF"/>
    <w:multiLevelType w:val="hybridMultilevel"/>
    <w:tmpl w:val="F02A1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1464FB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42C54B91"/>
    <w:multiLevelType w:val="hybridMultilevel"/>
    <w:tmpl w:val="765C4446"/>
    <w:lvl w:ilvl="0" w:tplc="A7C6D330">
      <w:start w:val="1"/>
      <w:numFmt w:val="low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4302E00"/>
    <w:multiLevelType w:val="hybridMultilevel"/>
    <w:tmpl w:val="7BA25DC6"/>
    <w:lvl w:ilvl="0" w:tplc="48B80A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4D0141E"/>
    <w:multiLevelType w:val="hybridMultilevel"/>
    <w:tmpl w:val="E24AB4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11435BB"/>
    <w:multiLevelType w:val="hybridMultilevel"/>
    <w:tmpl w:val="16BA3818"/>
    <w:lvl w:ilvl="0" w:tplc="E8349C7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Wingding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Wingdings"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Wingdings"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5EE006CF"/>
    <w:multiLevelType w:val="hybridMultilevel"/>
    <w:tmpl w:val="E0F48340"/>
    <w:lvl w:ilvl="0" w:tplc="DFDA3912">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AA32AAD"/>
    <w:multiLevelType w:val="multilevel"/>
    <w:tmpl w:val="148CB370"/>
    <w:lvl w:ilvl="0">
      <w:start w:val="1"/>
      <w:numFmt w:val="decimal"/>
      <w:lvlText w:val="%1."/>
      <w:lvlJc w:val="left"/>
      <w:pPr>
        <w:ind w:left="720" w:hanging="360"/>
      </w:pPr>
    </w:lvl>
    <w:lvl w:ilvl="1">
      <w:start w:val="1"/>
      <w:numFmt w:val="decimal"/>
      <w:isLgl/>
      <w:lvlText w:val="%1.%2"/>
      <w:lvlJc w:val="left"/>
      <w:pPr>
        <w:ind w:left="855" w:hanging="49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nsid w:val="6C525012"/>
    <w:multiLevelType w:val="hybridMultilevel"/>
    <w:tmpl w:val="FA1CC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5546CB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781A41CA"/>
    <w:multiLevelType w:val="hybridMultilevel"/>
    <w:tmpl w:val="844E0F76"/>
    <w:lvl w:ilvl="0" w:tplc="10090017">
      <w:start w:val="1"/>
      <w:numFmt w:val="lowerLetter"/>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7">
    <w:nsid w:val="79AE6BE2"/>
    <w:multiLevelType w:val="hybridMultilevel"/>
    <w:tmpl w:val="277E7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4"/>
  </w:num>
  <w:num w:numId="3">
    <w:abstractNumId w:val="15"/>
  </w:num>
  <w:num w:numId="4">
    <w:abstractNumId w:val="7"/>
  </w:num>
  <w:num w:numId="5">
    <w:abstractNumId w:val="17"/>
  </w:num>
  <w:num w:numId="6">
    <w:abstractNumId w:val="0"/>
  </w:num>
  <w:num w:numId="7">
    <w:abstractNumId w:val="3"/>
  </w:num>
  <w:num w:numId="8">
    <w:abstractNumId w:val="1"/>
  </w:num>
  <w:num w:numId="9">
    <w:abstractNumId w:val="13"/>
  </w:num>
  <w:num w:numId="10">
    <w:abstractNumId w:val="12"/>
  </w:num>
  <w:num w:numId="11">
    <w:abstractNumId w:val="9"/>
  </w:num>
  <w:num w:numId="12">
    <w:abstractNumId w:val="2"/>
  </w:num>
  <w:num w:numId="13">
    <w:abstractNumId w:val="5"/>
  </w:num>
  <w:num w:numId="14">
    <w:abstractNumId w:val="10"/>
  </w:num>
  <w:num w:numId="15">
    <w:abstractNumId w:val="11"/>
  </w:num>
  <w:num w:numId="16">
    <w:abstractNumId w:val="6"/>
  </w:num>
  <w:num w:numId="17">
    <w:abstractNumId w:val="8"/>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3E21"/>
    <w:rsid w:val="00004316"/>
    <w:rsid w:val="00012FB7"/>
    <w:rsid w:val="00025A73"/>
    <w:rsid w:val="00071725"/>
    <w:rsid w:val="00090757"/>
    <w:rsid w:val="000943BE"/>
    <w:rsid w:val="00165A4F"/>
    <w:rsid w:val="0017332D"/>
    <w:rsid w:val="00176A7C"/>
    <w:rsid w:val="001B7C19"/>
    <w:rsid w:val="001C6CDA"/>
    <w:rsid w:val="001D0708"/>
    <w:rsid w:val="00204E1B"/>
    <w:rsid w:val="002153F1"/>
    <w:rsid w:val="0023776B"/>
    <w:rsid w:val="00240D90"/>
    <w:rsid w:val="00241155"/>
    <w:rsid w:val="00257725"/>
    <w:rsid w:val="002633B1"/>
    <w:rsid w:val="00274928"/>
    <w:rsid w:val="00287E12"/>
    <w:rsid w:val="002A0EB9"/>
    <w:rsid w:val="002B22C9"/>
    <w:rsid w:val="002D311F"/>
    <w:rsid w:val="002D78FA"/>
    <w:rsid w:val="002E238A"/>
    <w:rsid w:val="002E5893"/>
    <w:rsid w:val="002F574B"/>
    <w:rsid w:val="003035EA"/>
    <w:rsid w:val="00311F4F"/>
    <w:rsid w:val="00323A13"/>
    <w:rsid w:val="00334D09"/>
    <w:rsid w:val="00336EAD"/>
    <w:rsid w:val="003561F3"/>
    <w:rsid w:val="00373DCD"/>
    <w:rsid w:val="00385C4B"/>
    <w:rsid w:val="00393C9E"/>
    <w:rsid w:val="003C3C39"/>
    <w:rsid w:val="003F216C"/>
    <w:rsid w:val="00410B90"/>
    <w:rsid w:val="00412DE2"/>
    <w:rsid w:val="00426310"/>
    <w:rsid w:val="0047500D"/>
    <w:rsid w:val="00487483"/>
    <w:rsid w:val="00492E2C"/>
    <w:rsid w:val="004D7DF6"/>
    <w:rsid w:val="004E03E8"/>
    <w:rsid w:val="004E0948"/>
    <w:rsid w:val="00515EC6"/>
    <w:rsid w:val="00536F09"/>
    <w:rsid w:val="0054209F"/>
    <w:rsid w:val="00550C1D"/>
    <w:rsid w:val="00561B04"/>
    <w:rsid w:val="005B60B5"/>
    <w:rsid w:val="005E7A0B"/>
    <w:rsid w:val="00601BC1"/>
    <w:rsid w:val="00640641"/>
    <w:rsid w:val="00690C9C"/>
    <w:rsid w:val="006D17CB"/>
    <w:rsid w:val="00712D48"/>
    <w:rsid w:val="007131D5"/>
    <w:rsid w:val="00733219"/>
    <w:rsid w:val="007365E5"/>
    <w:rsid w:val="00754D52"/>
    <w:rsid w:val="007700C6"/>
    <w:rsid w:val="007723EC"/>
    <w:rsid w:val="00777B71"/>
    <w:rsid w:val="00780ACE"/>
    <w:rsid w:val="00786088"/>
    <w:rsid w:val="007923A5"/>
    <w:rsid w:val="007A3DD5"/>
    <w:rsid w:val="007B661F"/>
    <w:rsid w:val="00815DF9"/>
    <w:rsid w:val="00832AB9"/>
    <w:rsid w:val="008A60DA"/>
    <w:rsid w:val="008D0569"/>
    <w:rsid w:val="008F637C"/>
    <w:rsid w:val="00973143"/>
    <w:rsid w:val="009922AD"/>
    <w:rsid w:val="009A3E21"/>
    <w:rsid w:val="009B3E42"/>
    <w:rsid w:val="009C6F68"/>
    <w:rsid w:val="00A0160C"/>
    <w:rsid w:val="00A921A1"/>
    <w:rsid w:val="00AF045B"/>
    <w:rsid w:val="00B3584F"/>
    <w:rsid w:val="00B62BE4"/>
    <w:rsid w:val="00B71F2D"/>
    <w:rsid w:val="00B7214F"/>
    <w:rsid w:val="00BB21F1"/>
    <w:rsid w:val="00BB4C73"/>
    <w:rsid w:val="00C07B34"/>
    <w:rsid w:val="00C56758"/>
    <w:rsid w:val="00C56E59"/>
    <w:rsid w:val="00C70FE6"/>
    <w:rsid w:val="00C93506"/>
    <w:rsid w:val="00CE1219"/>
    <w:rsid w:val="00CE4940"/>
    <w:rsid w:val="00D314D3"/>
    <w:rsid w:val="00D31F84"/>
    <w:rsid w:val="00D642FD"/>
    <w:rsid w:val="00DB5111"/>
    <w:rsid w:val="00DF3CB9"/>
    <w:rsid w:val="00E43316"/>
    <w:rsid w:val="00E52BCA"/>
    <w:rsid w:val="00E623B0"/>
    <w:rsid w:val="00ED3ACC"/>
    <w:rsid w:val="00ED461F"/>
    <w:rsid w:val="00F24D8E"/>
    <w:rsid w:val="00F529B4"/>
    <w:rsid w:val="00FB68AB"/>
    <w:rsid w:val="00FC2C66"/>
    <w:rsid w:val="00FC50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Firs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00C6"/>
    <w:rPr>
      <w:sz w:val="22"/>
      <w:szCs w:val="22"/>
    </w:rPr>
  </w:style>
  <w:style w:type="paragraph" w:styleId="Heading2">
    <w:name w:val="heading 2"/>
    <w:basedOn w:val="Normal"/>
    <w:next w:val="Normal"/>
    <w:link w:val="Heading2Char"/>
    <w:unhideWhenUsed/>
    <w:qFormat/>
    <w:rsid w:val="00780ACE"/>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A3E21"/>
    <w:pPr>
      <w:tabs>
        <w:tab w:val="center" w:pos="4680"/>
        <w:tab w:val="right" w:pos="9360"/>
      </w:tabs>
    </w:pPr>
  </w:style>
  <w:style w:type="character" w:customStyle="1" w:styleId="HeaderChar">
    <w:name w:val="Header Char"/>
    <w:basedOn w:val="DefaultParagraphFont"/>
    <w:link w:val="Header"/>
    <w:uiPriority w:val="99"/>
    <w:semiHidden/>
    <w:rsid w:val="009A3E21"/>
  </w:style>
  <w:style w:type="paragraph" w:styleId="Footer">
    <w:name w:val="footer"/>
    <w:basedOn w:val="Normal"/>
    <w:link w:val="FooterChar"/>
    <w:uiPriority w:val="99"/>
    <w:unhideWhenUsed/>
    <w:rsid w:val="009A3E21"/>
    <w:pPr>
      <w:tabs>
        <w:tab w:val="center" w:pos="4680"/>
        <w:tab w:val="right" w:pos="9360"/>
      </w:tabs>
    </w:pPr>
  </w:style>
  <w:style w:type="character" w:customStyle="1" w:styleId="FooterChar">
    <w:name w:val="Footer Char"/>
    <w:basedOn w:val="DefaultParagraphFont"/>
    <w:link w:val="Footer"/>
    <w:uiPriority w:val="99"/>
    <w:rsid w:val="009A3E21"/>
  </w:style>
  <w:style w:type="table" w:styleId="TableGrid">
    <w:name w:val="Table Grid"/>
    <w:basedOn w:val="TableNormal"/>
    <w:uiPriority w:val="59"/>
    <w:rsid w:val="00561B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nhideWhenUsed/>
    <w:rsid w:val="00561B04"/>
    <w:rPr>
      <w:sz w:val="16"/>
      <w:szCs w:val="16"/>
    </w:rPr>
  </w:style>
  <w:style w:type="paragraph" w:styleId="CommentText">
    <w:name w:val="annotation text"/>
    <w:basedOn w:val="Normal"/>
    <w:link w:val="CommentTextChar"/>
    <w:unhideWhenUsed/>
    <w:rsid w:val="00561B04"/>
    <w:rPr>
      <w:sz w:val="20"/>
      <w:szCs w:val="20"/>
    </w:rPr>
  </w:style>
  <w:style w:type="character" w:customStyle="1" w:styleId="CommentTextChar">
    <w:name w:val="Comment Text Char"/>
    <w:basedOn w:val="DefaultParagraphFont"/>
    <w:link w:val="CommentText"/>
    <w:rsid w:val="00561B04"/>
  </w:style>
  <w:style w:type="paragraph" w:styleId="CommentSubject">
    <w:name w:val="annotation subject"/>
    <w:basedOn w:val="CommentText"/>
    <w:next w:val="CommentText"/>
    <w:link w:val="CommentSubjectChar"/>
    <w:uiPriority w:val="99"/>
    <w:semiHidden/>
    <w:unhideWhenUsed/>
    <w:rsid w:val="00561B04"/>
    <w:rPr>
      <w:b/>
      <w:bCs/>
    </w:rPr>
  </w:style>
  <w:style w:type="character" w:customStyle="1" w:styleId="CommentSubjectChar">
    <w:name w:val="Comment Subject Char"/>
    <w:link w:val="CommentSubject"/>
    <w:uiPriority w:val="99"/>
    <w:semiHidden/>
    <w:rsid w:val="00561B04"/>
    <w:rPr>
      <w:b/>
      <w:bCs/>
    </w:rPr>
  </w:style>
  <w:style w:type="paragraph" w:styleId="BalloonText">
    <w:name w:val="Balloon Text"/>
    <w:basedOn w:val="Normal"/>
    <w:link w:val="BalloonTextChar"/>
    <w:uiPriority w:val="99"/>
    <w:semiHidden/>
    <w:unhideWhenUsed/>
    <w:rsid w:val="00561B04"/>
    <w:rPr>
      <w:rFonts w:ascii="Tahoma" w:hAnsi="Tahoma" w:cs="Tahoma"/>
      <w:sz w:val="16"/>
      <w:szCs w:val="16"/>
    </w:rPr>
  </w:style>
  <w:style w:type="character" w:customStyle="1" w:styleId="BalloonTextChar">
    <w:name w:val="Balloon Text Char"/>
    <w:link w:val="BalloonText"/>
    <w:uiPriority w:val="99"/>
    <w:semiHidden/>
    <w:rsid w:val="00561B04"/>
    <w:rPr>
      <w:rFonts w:ascii="Tahoma" w:hAnsi="Tahoma" w:cs="Tahoma"/>
      <w:sz w:val="16"/>
      <w:szCs w:val="16"/>
    </w:rPr>
  </w:style>
  <w:style w:type="paragraph" w:styleId="List2">
    <w:name w:val="List 2"/>
    <w:basedOn w:val="Normal"/>
    <w:rsid w:val="00C70FE6"/>
    <w:pPr>
      <w:ind w:left="720" w:hanging="360"/>
    </w:pPr>
    <w:rPr>
      <w:rFonts w:ascii="Times New Roman" w:eastAsia="Times New Roman" w:hAnsi="Times New Roman"/>
      <w:sz w:val="24"/>
      <w:szCs w:val="24"/>
    </w:rPr>
  </w:style>
  <w:style w:type="paragraph" w:styleId="BodyText">
    <w:name w:val="Body Text"/>
    <w:basedOn w:val="Normal"/>
    <w:link w:val="BodyTextChar"/>
    <w:rsid w:val="00C70FE6"/>
    <w:pPr>
      <w:spacing w:after="120"/>
    </w:pPr>
    <w:rPr>
      <w:rFonts w:ascii="Times New Roman" w:eastAsia="Times New Roman" w:hAnsi="Times New Roman"/>
      <w:sz w:val="24"/>
      <w:szCs w:val="24"/>
    </w:rPr>
  </w:style>
  <w:style w:type="character" w:customStyle="1" w:styleId="BodyTextChar">
    <w:name w:val="Body Text Char"/>
    <w:link w:val="BodyText"/>
    <w:rsid w:val="00C70FE6"/>
    <w:rPr>
      <w:rFonts w:ascii="Times New Roman" w:eastAsia="Times New Roman" w:hAnsi="Times New Roman"/>
      <w:sz w:val="24"/>
      <w:szCs w:val="24"/>
    </w:rPr>
  </w:style>
  <w:style w:type="character" w:styleId="Hyperlink">
    <w:name w:val="Hyperlink"/>
    <w:rsid w:val="00FC2C66"/>
    <w:rPr>
      <w:color w:val="0000FF"/>
      <w:u w:val="single"/>
    </w:rPr>
  </w:style>
  <w:style w:type="paragraph" w:styleId="BodyTextIndent">
    <w:name w:val="Body Text Indent"/>
    <w:basedOn w:val="Normal"/>
    <w:link w:val="BodyTextIndentChar"/>
    <w:uiPriority w:val="99"/>
    <w:semiHidden/>
    <w:unhideWhenUsed/>
    <w:rsid w:val="00FC2C66"/>
    <w:pPr>
      <w:spacing w:after="120"/>
      <w:ind w:left="360"/>
    </w:pPr>
  </w:style>
  <w:style w:type="character" w:customStyle="1" w:styleId="BodyTextIndentChar">
    <w:name w:val="Body Text Indent Char"/>
    <w:link w:val="BodyTextIndent"/>
    <w:uiPriority w:val="99"/>
    <w:semiHidden/>
    <w:rsid w:val="00FC2C66"/>
    <w:rPr>
      <w:sz w:val="22"/>
      <w:szCs w:val="22"/>
    </w:rPr>
  </w:style>
  <w:style w:type="paragraph" w:styleId="BodyTextFirstIndent2">
    <w:name w:val="Body Text First Indent 2"/>
    <w:basedOn w:val="BodyTextIndent"/>
    <w:link w:val="BodyTextFirstIndent2Char"/>
    <w:rsid w:val="00FC2C66"/>
    <w:pPr>
      <w:ind w:firstLine="210"/>
    </w:pPr>
    <w:rPr>
      <w:rFonts w:ascii="Times New Roman" w:eastAsia="Times New Roman" w:hAnsi="Times New Roman"/>
      <w:sz w:val="24"/>
      <w:szCs w:val="24"/>
    </w:rPr>
  </w:style>
  <w:style w:type="character" w:customStyle="1" w:styleId="BodyTextFirstIndent2Char">
    <w:name w:val="Body Text First Indent 2 Char"/>
    <w:link w:val="BodyTextFirstIndent2"/>
    <w:rsid w:val="00FC2C66"/>
    <w:rPr>
      <w:rFonts w:ascii="Times New Roman" w:eastAsia="Times New Roman" w:hAnsi="Times New Roman"/>
      <w:sz w:val="24"/>
      <w:szCs w:val="24"/>
    </w:rPr>
  </w:style>
  <w:style w:type="character" w:customStyle="1" w:styleId="Heading2Char">
    <w:name w:val="Heading 2 Char"/>
    <w:link w:val="Heading2"/>
    <w:rsid w:val="00780ACE"/>
    <w:rPr>
      <w:rFonts w:ascii="Cambria" w:eastAsia="Times New Roman" w:hAnsi="Cambria"/>
      <w:b/>
      <w:bCs/>
      <w:i/>
      <w:iCs/>
      <w:sz w:val="28"/>
      <w:szCs w:val="28"/>
    </w:rPr>
  </w:style>
  <w:style w:type="paragraph" w:styleId="NormalWeb">
    <w:name w:val="Normal (Web)"/>
    <w:basedOn w:val="Normal"/>
    <w:uiPriority w:val="99"/>
    <w:unhideWhenUsed/>
    <w:rsid w:val="00780ACE"/>
    <w:pPr>
      <w:spacing w:before="100" w:beforeAutospacing="1" w:after="100" w:afterAutospacing="1"/>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Firs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00C6"/>
    <w:rPr>
      <w:sz w:val="22"/>
      <w:szCs w:val="22"/>
    </w:rPr>
  </w:style>
  <w:style w:type="paragraph" w:styleId="Heading2">
    <w:name w:val="heading 2"/>
    <w:basedOn w:val="Normal"/>
    <w:next w:val="Normal"/>
    <w:link w:val="Heading2Char"/>
    <w:unhideWhenUsed/>
    <w:qFormat/>
    <w:rsid w:val="00780ACE"/>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A3E21"/>
    <w:pPr>
      <w:tabs>
        <w:tab w:val="center" w:pos="4680"/>
        <w:tab w:val="right" w:pos="9360"/>
      </w:tabs>
    </w:pPr>
  </w:style>
  <w:style w:type="character" w:customStyle="1" w:styleId="HeaderChar">
    <w:name w:val="Header Char"/>
    <w:basedOn w:val="DefaultParagraphFont"/>
    <w:link w:val="Header"/>
    <w:uiPriority w:val="99"/>
    <w:semiHidden/>
    <w:rsid w:val="009A3E21"/>
  </w:style>
  <w:style w:type="paragraph" w:styleId="Footer">
    <w:name w:val="footer"/>
    <w:basedOn w:val="Normal"/>
    <w:link w:val="FooterChar"/>
    <w:uiPriority w:val="99"/>
    <w:unhideWhenUsed/>
    <w:rsid w:val="009A3E21"/>
    <w:pPr>
      <w:tabs>
        <w:tab w:val="center" w:pos="4680"/>
        <w:tab w:val="right" w:pos="9360"/>
      </w:tabs>
    </w:pPr>
  </w:style>
  <w:style w:type="character" w:customStyle="1" w:styleId="FooterChar">
    <w:name w:val="Footer Char"/>
    <w:basedOn w:val="DefaultParagraphFont"/>
    <w:link w:val="Footer"/>
    <w:uiPriority w:val="99"/>
    <w:rsid w:val="009A3E21"/>
  </w:style>
  <w:style w:type="table" w:styleId="TableGrid">
    <w:name w:val="Table Grid"/>
    <w:basedOn w:val="TableNormal"/>
    <w:uiPriority w:val="59"/>
    <w:rsid w:val="00561B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nhideWhenUsed/>
    <w:rsid w:val="00561B04"/>
    <w:rPr>
      <w:sz w:val="16"/>
      <w:szCs w:val="16"/>
    </w:rPr>
  </w:style>
  <w:style w:type="paragraph" w:styleId="CommentText">
    <w:name w:val="annotation text"/>
    <w:basedOn w:val="Normal"/>
    <w:link w:val="CommentTextChar"/>
    <w:unhideWhenUsed/>
    <w:rsid w:val="00561B04"/>
    <w:rPr>
      <w:sz w:val="20"/>
      <w:szCs w:val="20"/>
    </w:rPr>
  </w:style>
  <w:style w:type="character" w:customStyle="1" w:styleId="CommentTextChar">
    <w:name w:val="Comment Text Char"/>
    <w:basedOn w:val="DefaultParagraphFont"/>
    <w:link w:val="CommentText"/>
    <w:rsid w:val="00561B04"/>
  </w:style>
  <w:style w:type="paragraph" w:styleId="CommentSubject">
    <w:name w:val="annotation subject"/>
    <w:basedOn w:val="CommentText"/>
    <w:next w:val="CommentText"/>
    <w:link w:val="CommentSubjectChar"/>
    <w:uiPriority w:val="99"/>
    <w:semiHidden/>
    <w:unhideWhenUsed/>
    <w:rsid w:val="00561B04"/>
    <w:rPr>
      <w:b/>
      <w:bCs/>
    </w:rPr>
  </w:style>
  <w:style w:type="character" w:customStyle="1" w:styleId="CommentSubjectChar">
    <w:name w:val="Comment Subject Char"/>
    <w:link w:val="CommentSubject"/>
    <w:uiPriority w:val="99"/>
    <w:semiHidden/>
    <w:rsid w:val="00561B04"/>
    <w:rPr>
      <w:b/>
      <w:bCs/>
    </w:rPr>
  </w:style>
  <w:style w:type="paragraph" w:styleId="BalloonText">
    <w:name w:val="Balloon Text"/>
    <w:basedOn w:val="Normal"/>
    <w:link w:val="BalloonTextChar"/>
    <w:uiPriority w:val="99"/>
    <w:semiHidden/>
    <w:unhideWhenUsed/>
    <w:rsid w:val="00561B04"/>
    <w:rPr>
      <w:rFonts w:ascii="Tahoma" w:hAnsi="Tahoma" w:cs="Tahoma"/>
      <w:sz w:val="16"/>
      <w:szCs w:val="16"/>
    </w:rPr>
  </w:style>
  <w:style w:type="character" w:customStyle="1" w:styleId="BalloonTextChar">
    <w:name w:val="Balloon Text Char"/>
    <w:link w:val="BalloonText"/>
    <w:uiPriority w:val="99"/>
    <w:semiHidden/>
    <w:rsid w:val="00561B04"/>
    <w:rPr>
      <w:rFonts w:ascii="Tahoma" w:hAnsi="Tahoma" w:cs="Tahoma"/>
      <w:sz w:val="16"/>
      <w:szCs w:val="16"/>
    </w:rPr>
  </w:style>
  <w:style w:type="paragraph" w:styleId="List2">
    <w:name w:val="List 2"/>
    <w:basedOn w:val="Normal"/>
    <w:rsid w:val="00C70FE6"/>
    <w:pPr>
      <w:ind w:left="720" w:hanging="360"/>
    </w:pPr>
    <w:rPr>
      <w:rFonts w:ascii="Times New Roman" w:eastAsia="Times New Roman" w:hAnsi="Times New Roman"/>
      <w:sz w:val="24"/>
      <w:szCs w:val="24"/>
    </w:rPr>
  </w:style>
  <w:style w:type="paragraph" w:styleId="BodyText">
    <w:name w:val="Body Text"/>
    <w:basedOn w:val="Normal"/>
    <w:link w:val="BodyTextChar"/>
    <w:rsid w:val="00C70FE6"/>
    <w:pPr>
      <w:spacing w:after="120"/>
    </w:pPr>
    <w:rPr>
      <w:rFonts w:ascii="Times New Roman" w:eastAsia="Times New Roman" w:hAnsi="Times New Roman"/>
      <w:sz w:val="24"/>
      <w:szCs w:val="24"/>
    </w:rPr>
  </w:style>
  <w:style w:type="character" w:customStyle="1" w:styleId="BodyTextChar">
    <w:name w:val="Body Text Char"/>
    <w:link w:val="BodyText"/>
    <w:rsid w:val="00C70FE6"/>
    <w:rPr>
      <w:rFonts w:ascii="Times New Roman" w:eastAsia="Times New Roman" w:hAnsi="Times New Roman"/>
      <w:sz w:val="24"/>
      <w:szCs w:val="24"/>
    </w:rPr>
  </w:style>
  <w:style w:type="character" w:styleId="Hyperlink">
    <w:name w:val="Hyperlink"/>
    <w:rsid w:val="00FC2C66"/>
    <w:rPr>
      <w:color w:val="0000FF"/>
      <w:u w:val="single"/>
    </w:rPr>
  </w:style>
  <w:style w:type="paragraph" w:styleId="BodyTextIndent">
    <w:name w:val="Body Text Indent"/>
    <w:basedOn w:val="Normal"/>
    <w:link w:val="BodyTextIndentChar"/>
    <w:uiPriority w:val="99"/>
    <w:semiHidden/>
    <w:unhideWhenUsed/>
    <w:rsid w:val="00FC2C66"/>
    <w:pPr>
      <w:spacing w:after="120"/>
      <w:ind w:left="360"/>
    </w:pPr>
  </w:style>
  <w:style w:type="character" w:customStyle="1" w:styleId="BodyTextIndentChar">
    <w:name w:val="Body Text Indent Char"/>
    <w:link w:val="BodyTextIndent"/>
    <w:uiPriority w:val="99"/>
    <w:semiHidden/>
    <w:rsid w:val="00FC2C66"/>
    <w:rPr>
      <w:sz w:val="22"/>
      <w:szCs w:val="22"/>
    </w:rPr>
  </w:style>
  <w:style w:type="paragraph" w:styleId="BodyTextFirstIndent2">
    <w:name w:val="Body Text First Indent 2"/>
    <w:basedOn w:val="BodyTextIndent"/>
    <w:link w:val="BodyTextFirstIndent2Char"/>
    <w:rsid w:val="00FC2C66"/>
    <w:pPr>
      <w:ind w:firstLine="210"/>
    </w:pPr>
    <w:rPr>
      <w:rFonts w:ascii="Times New Roman" w:eastAsia="Times New Roman" w:hAnsi="Times New Roman"/>
      <w:sz w:val="24"/>
      <w:szCs w:val="24"/>
    </w:rPr>
  </w:style>
  <w:style w:type="character" w:customStyle="1" w:styleId="BodyTextFirstIndent2Char">
    <w:name w:val="Body Text First Indent 2 Char"/>
    <w:link w:val="BodyTextFirstIndent2"/>
    <w:rsid w:val="00FC2C66"/>
    <w:rPr>
      <w:rFonts w:ascii="Times New Roman" w:eastAsia="Times New Roman" w:hAnsi="Times New Roman"/>
      <w:sz w:val="24"/>
      <w:szCs w:val="24"/>
    </w:rPr>
  </w:style>
  <w:style w:type="character" w:customStyle="1" w:styleId="Heading2Char">
    <w:name w:val="Heading 2 Char"/>
    <w:link w:val="Heading2"/>
    <w:rsid w:val="00780ACE"/>
    <w:rPr>
      <w:rFonts w:ascii="Cambria" w:eastAsia="Times New Roman" w:hAnsi="Cambria"/>
      <w:b/>
      <w:bCs/>
      <w:i/>
      <w:iCs/>
      <w:sz w:val="28"/>
      <w:szCs w:val="28"/>
    </w:rPr>
  </w:style>
  <w:style w:type="paragraph" w:styleId="NormalWeb">
    <w:name w:val="Normal (Web)"/>
    <w:basedOn w:val="Normal"/>
    <w:uiPriority w:val="99"/>
    <w:unhideWhenUsed/>
    <w:rsid w:val="00780ACE"/>
    <w:pPr>
      <w:spacing w:before="100" w:beforeAutospacing="1" w:after="100" w:afterAutospacing="1"/>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6873042">
      <w:bodyDiv w:val="1"/>
      <w:marLeft w:val="0"/>
      <w:marRight w:val="0"/>
      <w:marTop w:val="0"/>
      <w:marBottom w:val="0"/>
      <w:divBdr>
        <w:top w:val="none" w:sz="0" w:space="0" w:color="auto"/>
        <w:left w:val="none" w:sz="0" w:space="0" w:color="auto"/>
        <w:bottom w:val="none" w:sz="0" w:space="0" w:color="auto"/>
        <w:right w:val="none" w:sz="0" w:space="0" w:color="auto"/>
      </w:divBdr>
      <w:divsChild>
        <w:div w:id="727647896">
          <w:marLeft w:val="0"/>
          <w:marRight w:val="0"/>
          <w:marTop w:val="0"/>
          <w:marBottom w:val="0"/>
          <w:divBdr>
            <w:top w:val="none" w:sz="0" w:space="0" w:color="auto"/>
            <w:left w:val="none" w:sz="0" w:space="0" w:color="auto"/>
            <w:bottom w:val="none" w:sz="0" w:space="0" w:color="auto"/>
            <w:right w:val="none" w:sz="0" w:space="0" w:color="auto"/>
          </w:divBdr>
        </w:div>
        <w:div w:id="1236940543">
          <w:marLeft w:val="0"/>
          <w:marRight w:val="0"/>
          <w:marTop w:val="0"/>
          <w:marBottom w:val="0"/>
          <w:divBdr>
            <w:top w:val="none" w:sz="0" w:space="0" w:color="auto"/>
            <w:left w:val="none" w:sz="0" w:space="0" w:color="auto"/>
            <w:bottom w:val="none" w:sz="0" w:space="0" w:color="auto"/>
            <w:right w:val="none" w:sz="0" w:space="0" w:color="auto"/>
          </w:divBdr>
        </w:div>
        <w:div w:id="1349714882">
          <w:marLeft w:val="0"/>
          <w:marRight w:val="0"/>
          <w:marTop w:val="0"/>
          <w:marBottom w:val="0"/>
          <w:divBdr>
            <w:top w:val="none" w:sz="0" w:space="0" w:color="auto"/>
            <w:left w:val="none" w:sz="0" w:space="0" w:color="auto"/>
            <w:bottom w:val="none" w:sz="0" w:space="0" w:color="auto"/>
            <w:right w:val="none" w:sz="0" w:space="0" w:color="auto"/>
          </w:divBdr>
        </w:div>
        <w:div w:id="1385328980">
          <w:marLeft w:val="0"/>
          <w:marRight w:val="0"/>
          <w:marTop w:val="0"/>
          <w:marBottom w:val="0"/>
          <w:divBdr>
            <w:top w:val="none" w:sz="0" w:space="0" w:color="auto"/>
            <w:left w:val="none" w:sz="0" w:space="0" w:color="auto"/>
            <w:bottom w:val="none" w:sz="0" w:space="0" w:color="auto"/>
            <w:right w:val="none" w:sz="0" w:space="0" w:color="auto"/>
          </w:divBdr>
        </w:div>
        <w:div w:id="1521890216">
          <w:marLeft w:val="0"/>
          <w:marRight w:val="0"/>
          <w:marTop w:val="0"/>
          <w:marBottom w:val="0"/>
          <w:divBdr>
            <w:top w:val="none" w:sz="0" w:space="0" w:color="auto"/>
            <w:left w:val="none" w:sz="0" w:space="0" w:color="auto"/>
            <w:bottom w:val="none" w:sz="0" w:space="0" w:color="auto"/>
            <w:right w:val="none" w:sz="0" w:space="0" w:color="auto"/>
          </w:divBdr>
        </w:div>
        <w:div w:id="1565489377">
          <w:marLeft w:val="0"/>
          <w:marRight w:val="0"/>
          <w:marTop w:val="0"/>
          <w:marBottom w:val="0"/>
          <w:divBdr>
            <w:top w:val="none" w:sz="0" w:space="0" w:color="auto"/>
            <w:left w:val="none" w:sz="0" w:space="0" w:color="auto"/>
            <w:bottom w:val="none" w:sz="0" w:space="0" w:color="auto"/>
            <w:right w:val="none" w:sz="0" w:space="0" w:color="auto"/>
          </w:divBdr>
        </w:div>
        <w:div w:id="1603955041">
          <w:marLeft w:val="0"/>
          <w:marRight w:val="0"/>
          <w:marTop w:val="0"/>
          <w:marBottom w:val="0"/>
          <w:divBdr>
            <w:top w:val="none" w:sz="0" w:space="0" w:color="auto"/>
            <w:left w:val="none" w:sz="0" w:space="0" w:color="auto"/>
            <w:bottom w:val="none" w:sz="0" w:space="0" w:color="auto"/>
            <w:right w:val="none" w:sz="0" w:space="0" w:color="auto"/>
          </w:divBdr>
        </w:div>
        <w:div w:id="1867324578">
          <w:marLeft w:val="0"/>
          <w:marRight w:val="0"/>
          <w:marTop w:val="0"/>
          <w:marBottom w:val="0"/>
          <w:divBdr>
            <w:top w:val="none" w:sz="0" w:space="0" w:color="auto"/>
            <w:left w:val="none" w:sz="0" w:space="0" w:color="auto"/>
            <w:bottom w:val="none" w:sz="0" w:space="0" w:color="auto"/>
            <w:right w:val="none" w:sz="0" w:space="0" w:color="auto"/>
          </w:divBdr>
        </w:div>
        <w:div w:id="2039426791">
          <w:marLeft w:val="0"/>
          <w:marRight w:val="0"/>
          <w:marTop w:val="0"/>
          <w:marBottom w:val="0"/>
          <w:divBdr>
            <w:top w:val="none" w:sz="0" w:space="0" w:color="auto"/>
            <w:left w:val="none" w:sz="0" w:space="0" w:color="auto"/>
            <w:bottom w:val="none" w:sz="0" w:space="0" w:color="auto"/>
            <w:right w:val="none" w:sz="0" w:space="0" w:color="auto"/>
          </w:divBdr>
        </w:div>
        <w:div w:id="2063795776">
          <w:marLeft w:val="0"/>
          <w:marRight w:val="0"/>
          <w:marTop w:val="0"/>
          <w:marBottom w:val="0"/>
          <w:divBdr>
            <w:top w:val="none" w:sz="0" w:space="0" w:color="auto"/>
            <w:left w:val="none" w:sz="0" w:space="0" w:color="auto"/>
            <w:bottom w:val="none" w:sz="0" w:space="0" w:color="auto"/>
            <w:right w:val="none" w:sz="0" w:space="0" w:color="auto"/>
          </w:divBdr>
        </w:div>
        <w:div w:id="2101486792">
          <w:marLeft w:val="0"/>
          <w:marRight w:val="0"/>
          <w:marTop w:val="0"/>
          <w:marBottom w:val="0"/>
          <w:divBdr>
            <w:top w:val="none" w:sz="0" w:space="0" w:color="auto"/>
            <w:left w:val="none" w:sz="0" w:space="0" w:color="auto"/>
            <w:bottom w:val="none" w:sz="0" w:space="0" w:color="auto"/>
            <w:right w:val="none" w:sz="0" w:space="0" w:color="auto"/>
          </w:divBdr>
        </w:div>
      </w:divsChild>
    </w:div>
    <w:div w:id="1395278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ensus.gov/eos/www/naics/" TargetMode="External"/><Relationship Id="rId18" Type="http://schemas.openxmlformats.org/officeDocument/2006/relationships/hyperlink" Target="http://www.census.gov/eos/www/naic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dnb.com/us/duns_update/" TargetMode="External"/><Relationship Id="rId17" Type="http://schemas.openxmlformats.org/officeDocument/2006/relationships/hyperlink" Target="http://vabenefits.vba.va.gov/vonapp/main.asp" TargetMode="External"/><Relationship Id="rId2" Type="http://schemas.openxmlformats.org/officeDocument/2006/relationships/numbering" Target="numbering.xml"/><Relationship Id="rId16" Type="http://schemas.openxmlformats.org/officeDocument/2006/relationships/hyperlink" Target="http://www.sba.gov/aboutsba/sbaprograms/ovbd/index.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ba.gov" TargetMode="External"/><Relationship Id="rId5" Type="http://schemas.openxmlformats.org/officeDocument/2006/relationships/settings" Target="settings.xml"/><Relationship Id="rId15" Type="http://schemas.openxmlformats.org/officeDocument/2006/relationships/hyperlink" Target="http://www.sba.gov/aboutsba/sbaprograms/onlinewbc/index.html" TargetMode="External"/><Relationship Id="rId10" Type="http://schemas.openxmlformats.org/officeDocument/2006/relationships/hyperlink" Target="mailto:leasterbrooks@edc.org"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rfpdb.com" TargetMode="External"/><Relationship Id="rId14" Type="http://schemas.openxmlformats.org/officeDocument/2006/relationships/hyperlink" Target="https://eweb1sp.sba.gov/hubzone/internet/index.cf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99BD22-7B38-4311-8A27-1587BC09F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2623</Words>
  <Characters>14953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EDC</Company>
  <LinksUpToDate>false</LinksUpToDate>
  <CharactersWithSpaces>17541</CharactersWithSpaces>
  <SharedDoc>false</SharedDoc>
  <HLinks>
    <vt:vector size="48" baseType="variant">
      <vt:variant>
        <vt:i4>524358</vt:i4>
      </vt:variant>
      <vt:variant>
        <vt:i4>21</vt:i4>
      </vt:variant>
      <vt:variant>
        <vt:i4>0</vt:i4>
      </vt:variant>
      <vt:variant>
        <vt:i4>5</vt:i4>
      </vt:variant>
      <vt:variant>
        <vt:lpwstr>http://www.census.gov/eos/www/naics/</vt:lpwstr>
      </vt:variant>
      <vt:variant>
        <vt:lpwstr/>
      </vt:variant>
      <vt:variant>
        <vt:i4>524378</vt:i4>
      </vt:variant>
      <vt:variant>
        <vt:i4>18</vt:i4>
      </vt:variant>
      <vt:variant>
        <vt:i4>0</vt:i4>
      </vt:variant>
      <vt:variant>
        <vt:i4>5</vt:i4>
      </vt:variant>
      <vt:variant>
        <vt:lpwstr>http://vabenefits.vba.va.gov/vonapp/main.asp</vt:lpwstr>
      </vt:variant>
      <vt:variant>
        <vt:lpwstr/>
      </vt:variant>
      <vt:variant>
        <vt:i4>3145791</vt:i4>
      </vt:variant>
      <vt:variant>
        <vt:i4>15</vt:i4>
      </vt:variant>
      <vt:variant>
        <vt:i4>0</vt:i4>
      </vt:variant>
      <vt:variant>
        <vt:i4>5</vt:i4>
      </vt:variant>
      <vt:variant>
        <vt:lpwstr>http://www.sba.gov/aboutsba/sbaprograms/ovbd/index.html</vt:lpwstr>
      </vt:variant>
      <vt:variant>
        <vt:lpwstr/>
      </vt:variant>
      <vt:variant>
        <vt:i4>4194373</vt:i4>
      </vt:variant>
      <vt:variant>
        <vt:i4>12</vt:i4>
      </vt:variant>
      <vt:variant>
        <vt:i4>0</vt:i4>
      </vt:variant>
      <vt:variant>
        <vt:i4>5</vt:i4>
      </vt:variant>
      <vt:variant>
        <vt:lpwstr>http://www.sba.gov/aboutsba/sbaprograms/onlinewbc/index.html</vt:lpwstr>
      </vt:variant>
      <vt:variant>
        <vt:lpwstr/>
      </vt:variant>
      <vt:variant>
        <vt:i4>7405668</vt:i4>
      </vt:variant>
      <vt:variant>
        <vt:i4>9</vt:i4>
      </vt:variant>
      <vt:variant>
        <vt:i4>0</vt:i4>
      </vt:variant>
      <vt:variant>
        <vt:i4>5</vt:i4>
      </vt:variant>
      <vt:variant>
        <vt:lpwstr>https://eweb1sp.sba.gov/hubzone/internet/index.cfm</vt:lpwstr>
      </vt:variant>
      <vt:variant>
        <vt:lpwstr/>
      </vt:variant>
      <vt:variant>
        <vt:i4>524358</vt:i4>
      </vt:variant>
      <vt:variant>
        <vt:i4>6</vt:i4>
      </vt:variant>
      <vt:variant>
        <vt:i4>0</vt:i4>
      </vt:variant>
      <vt:variant>
        <vt:i4>5</vt:i4>
      </vt:variant>
      <vt:variant>
        <vt:lpwstr>http://www.census.gov/eos/www/naics/</vt:lpwstr>
      </vt:variant>
      <vt:variant>
        <vt:lpwstr/>
      </vt:variant>
      <vt:variant>
        <vt:i4>3473410</vt:i4>
      </vt:variant>
      <vt:variant>
        <vt:i4>3</vt:i4>
      </vt:variant>
      <vt:variant>
        <vt:i4>0</vt:i4>
      </vt:variant>
      <vt:variant>
        <vt:i4>5</vt:i4>
      </vt:variant>
      <vt:variant>
        <vt:lpwstr>http://www.dnb.com/us/duns_update/</vt:lpwstr>
      </vt:variant>
      <vt:variant>
        <vt:lpwstr/>
      </vt:variant>
      <vt:variant>
        <vt:i4>2621555</vt:i4>
      </vt:variant>
      <vt:variant>
        <vt:i4>0</vt:i4>
      </vt:variant>
      <vt:variant>
        <vt:i4>0</vt:i4>
      </vt:variant>
      <vt:variant>
        <vt:i4>5</vt:i4>
      </vt:variant>
      <vt:variant>
        <vt:lpwstr>http://www.sba.gov/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Kathryn Sarken</dc:creator>
  <cp:lastModifiedBy>Woods, Carol</cp:lastModifiedBy>
  <cp:revision>2</cp:revision>
  <cp:lastPrinted>2012-05-09T16:38:00Z</cp:lastPrinted>
  <dcterms:created xsi:type="dcterms:W3CDTF">2013-09-27T19:38:00Z</dcterms:created>
  <dcterms:modified xsi:type="dcterms:W3CDTF">2013-09-27T19:38:00Z</dcterms:modified>
</cp:coreProperties>
</file>