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A71" w:rsidRDefault="00BF2C4E">
      <w:pPr>
        <w:framePr w:h="0" w:hSpace="180" w:wrap="around" w:vAnchor="text" w:hAnchor="page" w:x="982" w:y="181"/>
        <w:rPr>
          <w:sz w:val="24"/>
        </w:rPr>
      </w:pPr>
      <w:bookmarkStart w:id="0" w:name="_Toc363887592"/>
      <w:bookmarkStart w:id="1" w:name="_Toc363887728"/>
      <w:bookmarkStart w:id="2" w:name="_Toc363957719"/>
      <w:bookmarkStart w:id="3" w:name="_Toc363960650"/>
      <w:bookmarkStart w:id="4" w:name="_Toc363960714"/>
      <w:bookmarkStart w:id="5" w:name="_Toc363960893"/>
      <w:r>
        <w:rPr>
          <w:noProof/>
          <w:sz w:val="24"/>
        </w:rPr>
        <w:drawing>
          <wp:inline distT="0" distB="0" distL="0" distR="0">
            <wp:extent cx="808355" cy="7975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08355" cy="797560"/>
                    </a:xfrm>
                    <a:prstGeom prst="rect">
                      <a:avLst/>
                    </a:prstGeom>
                    <a:noFill/>
                    <a:ln w="9525">
                      <a:noFill/>
                      <a:miter lim="800000"/>
                      <a:headEnd/>
                      <a:tailEnd/>
                    </a:ln>
                  </pic:spPr>
                </pic:pic>
              </a:graphicData>
            </a:graphic>
          </wp:inline>
        </w:drawing>
      </w:r>
    </w:p>
    <w:p w:rsidR="00B47A71" w:rsidRDefault="00B47A71">
      <w:pPr>
        <w:rPr>
          <w:b/>
          <w:sz w:val="20"/>
        </w:rPr>
      </w:pPr>
    </w:p>
    <w:p w:rsidR="00B47A71" w:rsidRDefault="00B47A71">
      <w:pPr>
        <w:rPr>
          <w:b/>
          <w:sz w:val="20"/>
        </w:rPr>
      </w:pPr>
      <w:r>
        <w:rPr>
          <w:b/>
          <w:sz w:val="20"/>
        </w:rPr>
        <w:t>STATE OF MISSOURI</w:t>
      </w:r>
    </w:p>
    <w:p w:rsidR="00B47A71" w:rsidRDefault="00B47A71">
      <w:pPr>
        <w:rPr>
          <w:b/>
          <w:sz w:val="20"/>
        </w:rPr>
      </w:pPr>
      <w:r>
        <w:rPr>
          <w:b/>
          <w:sz w:val="20"/>
        </w:rPr>
        <w:t>OFFICE OF ADMINISTRATION</w:t>
      </w:r>
    </w:p>
    <w:p w:rsidR="00B47A71" w:rsidRDefault="00B47A71">
      <w:pPr>
        <w:rPr>
          <w:b/>
          <w:sz w:val="20"/>
        </w:rPr>
      </w:pPr>
      <w:r>
        <w:rPr>
          <w:b/>
          <w:sz w:val="20"/>
        </w:rPr>
        <w:t>DIVISION OF PURCHASING AND MATERIALS MANAGEMENT (DPMM)</w:t>
      </w:r>
    </w:p>
    <w:p w:rsidR="00B47A71" w:rsidRDefault="00B47A71">
      <w:pPr>
        <w:rPr>
          <w:b/>
          <w:sz w:val="20"/>
        </w:rPr>
      </w:pPr>
      <w:r>
        <w:rPr>
          <w:b/>
          <w:sz w:val="20"/>
        </w:rPr>
        <w:t>REQUEST FOR PROPOSAL (RFP)</w:t>
      </w:r>
    </w:p>
    <w:p w:rsidR="00B47A71" w:rsidRDefault="00B47A71"/>
    <w:p w:rsidR="00B47A71" w:rsidRDefault="00B47A71">
      <w:pPr>
        <w:tabs>
          <w:tab w:val="left" w:pos="4455"/>
          <w:tab w:val="left" w:pos="6030"/>
        </w:tabs>
        <w:rPr>
          <w:b/>
          <w:sz w:val="20"/>
        </w:rPr>
      </w:pPr>
    </w:p>
    <w:p w:rsidR="00A03AFD" w:rsidRDefault="00A03AFD" w:rsidP="00A03AFD">
      <w:pPr>
        <w:tabs>
          <w:tab w:val="left" w:pos="4455"/>
          <w:tab w:val="left" w:pos="6480"/>
        </w:tabs>
        <w:rPr>
          <w:b/>
          <w:sz w:val="16"/>
        </w:rPr>
      </w:pPr>
      <w:r>
        <w:rPr>
          <w:b/>
          <w:sz w:val="20"/>
        </w:rPr>
        <w:t>RFP NO.:  B3Z11180</w:t>
      </w:r>
      <w:r>
        <w:rPr>
          <w:b/>
          <w:sz w:val="20"/>
        </w:rPr>
        <w:tab/>
      </w:r>
      <w:r>
        <w:rPr>
          <w:b/>
          <w:sz w:val="20"/>
        </w:rPr>
        <w:tab/>
      </w:r>
      <w:r>
        <w:rPr>
          <w:b/>
          <w:sz w:val="20"/>
        </w:rPr>
        <w:tab/>
        <w:t>REQ NO.:  NR 580 41031100785</w:t>
      </w:r>
    </w:p>
    <w:p w:rsidR="00A03AFD" w:rsidRDefault="00A03AFD" w:rsidP="00A03AFD">
      <w:pPr>
        <w:tabs>
          <w:tab w:val="left" w:pos="990"/>
          <w:tab w:val="left" w:pos="6480"/>
        </w:tabs>
        <w:ind w:right="-720"/>
        <w:rPr>
          <w:b/>
          <w:sz w:val="20"/>
        </w:rPr>
      </w:pPr>
      <w:r>
        <w:rPr>
          <w:b/>
          <w:sz w:val="20"/>
        </w:rPr>
        <w:t xml:space="preserve">TITLE:  </w:t>
      </w:r>
      <w:r>
        <w:rPr>
          <w:b/>
          <w:sz w:val="20"/>
        </w:rPr>
        <w:tab/>
        <w:t>Senior Community Services Employment Program</w:t>
      </w:r>
      <w:r w:rsidR="00B374A4">
        <w:rPr>
          <w:b/>
          <w:sz w:val="20"/>
        </w:rPr>
        <w:tab/>
      </w:r>
      <w:r>
        <w:rPr>
          <w:b/>
          <w:sz w:val="20"/>
        </w:rPr>
        <w:tab/>
        <w:t>BUYER:  Stacia Dawson</w:t>
      </w:r>
    </w:p>
    <w:p w:rsidR="00A03AFD" w:rsidRDefault="00A03AFD" w:rsidP="00A03AFD">
      <w:pPr>
        <w:tabs>
          <w:tab w:val="left" w:pos="990"/>
          <w:tab w:val="left" w:pos="6480"/>
        </w:tabs>
        <w:ind w:right="-720"/>
        <w:rPr>
          <w:b/>
          <w:sz w:val="20"/>
        </w:rPr>
      </w:pPr>
      <w:r>
        <w:rPr>
          <w:b/>
          <w:sz w:val="20"/>
        </w:rPr>
        <w:t xml:space="preserve">ISSUE DATE:  </w:t>
      </w:r>
      <w:r w:rsidR="008277BA">
        <w:rPr>
          <w:b/>
          <w:sz w:val="20"/>
        </w:rPr>
        <w:t>7/19/11</w:t>
      </w:r>
      <w:r>
        <w:rPr>
          <w:b/>
          <w:sz w:val="20"/>
        </w:rPr>
        <w:tab/>
      </w:r>
      <w:r>
        <w:rPr>
          <w:b/>
          <w:sz w:val="20"/>
        </w:rPr>
        <w:tab/>
        <w:t>PHONE NO.:  (573) 522-3052</w:t>
      </w:r>
    </w:p>
    <w:p w:rsidR="00A03AFD" w:rsidRDefault="00A03AFD" w:rsidP="00A03AFD">
      <w:pPr>
        <w:tabs>
          <w:tab w:val="left" w:pos="990"/>
          <w:tab w:val="left" w:pos="1440"/>
          <w:tab w:val="left" w:pos="6480"/>
        </w:tabs>
        <w:ind w:right="-900"/>
        <w:rPr>
          <w:b/>
          <w:sz w:val="20"/>
        </w:rPr>
      </w:pPr>
      <w:r>
        <w:rPr>
          <w:b/>
          <w:sz w:val="20"/>
        </w:rPr>
        <w:tab/>
      </w:r>
      <w:r>
        <w:rPr>
          <w:b/>
          <w:sz w:val="20"/>
        </w:rPr>
        <w:tab/>
      </w:r>
      <w:r>
        <w:rPr>
          <w:b/>
          <w:sz w:val="20"/>
        </w:rPr>
        <w:tab/>
      </w:r>
      <w:r>
        <w:rPr>
          <w:b/>
          <w:sz w:val="20"/>
        </w:rPr>
        <w:tab/>
        <w:t xml:space="preserve">E-MAIL:  </w:t>
      </w:r>
      <w:hyperlink r:id="rId8" w:history="1">
        <w:r w:rsidRPr="00D25DAC">
          <w:rPr>
            <w:rStyle w:val="Hyperlink"/>
            <w:b/>
            <w:sz w:val="20"/>
          </w:rPr>
          <w:t>Stacia.Dawson@oa.mo.gov</w:t>
        </w:r>
      </w:hyperlink>
      <w:r>
        <w:rPr>
          <w:b/>
          <w:sz w:val="20"/>
        </w:rPr>
        <w:t xml:space="preserve"> </w:t>
      </w:r>
    </w:p>
    <w:p w:rsidR="00A03AFD" w:rsidRDefault="00A03AFD" w:rsidP="00A03AFD">
      <w:pPr>
        <w:tabs>
          <w:tab w:val="left" w:pos="990"/>
          <w:tab w:val="left" w:pos="4140"/>
          <w:tab w:val="left" w:pos="4320"/>
          <w:tab w:val="left" w:pos="5130"/>
          <w:tab w:val="left" w:pos="6030"/>
          <w:tab w:val="left" w:pos="6840"/>
        </w:tabs>
        <w:rPr>
          <w:b/>
          <w:sz w:val="20"/>
        </w:rPr>
      </w:pPr>
    </w:p>
    <w:p w:rsidR="00A03AFD" w:rsidRDefault="00A03AFD" w:rsidP="00A03AFD">
      <w:pPr>
        <w:tabs>
          <w:tab w:val="left" w:pos="990"/>
          <w:tab w:val="left" w:pos="3870"/>
          <w:tab w:val="left" w:pos="4320"/>
          <w:tab w:val="left" w:pos="4770"/>
          <w:tab w:val="left" w:pos="6030"/>
          <w:tab w:val="left" w:pos="6840"/>
        </w:tabs>
        <w:rPr>
          <w:b/>
          <w:sz w:val="20"/>
        </w:rPr>
      </w:pPr>
      <w:r>
        <w:rPr>
          <w:b/>
          <w:sz w:val="20"/>
        </w:rPr>
        <w:t xml:space="preserve">RETURN PROPOSAL NO LATER THAN:  </w:t>
      </w:r>
      <w:r w:rsidR="008277BA">
        <w:rPr>
          <w:b/>
          <w:sz w:val="20"/>
        </w:rPr>
        <w:t>8/19/11</w:t>
      </w:r>
      <w:r>
        <w:rPr>
          <w:b/>
          <w:sz w:val="20"/>
        </w:rPr>
        <w:t xml:space="preserve"> AT 2:00 PM CENTRAL TIME</w:t>
      </w:r>
    </w:p>
    <w:p w:rsidR="00A03AFD" w:rsidRDefault="00A03AFD" w:rsidP="00A03AFD">
      <w:pPr>
        <w:jc w:val="center"/>
        <w:rPr>
          <w:b/>
          <w:sz w:val="20"/>
        </w:rPr>
      </w:pPr>
    </w:p>
    <w:p w:rsidR="00A03AFD" w:rsidRDefault="00A03AFD" w:rsidP="00A03AFD">
      <w:pPr>
        <w:spacing w:line="180" w:lineRule="exact"/>
        <w:ind w:left="2880" w:hanging="2880"/>
        <w:rPr>
          <w:sz w:val="20"/>
        </w:rPr>
      </w:pPr>
      <w:proofErr w:type="gramStart"/>
      <w:r>
        <w:rPr>
          <w:b/>
          <w:sz w:val="20"/>
        </w:rPr>
        <w:t>MAILING INSTRUCTIONS:</w:t>
      </w:r>
      <w:r>
        <w:rPr>
          <w:sz w:val="20"/>
        </w:rPr>
        <w:tab/>
        <w:t xml:space="preserve">Print or type </w:t>
      </w:r>
      <w:r>
        <w:rPr>
          <w:b/>
          <w:sz w:val="20"/>
        </w:rPr>
        <w:t>RFP Number</w:t>
      </w:r>
      <w:r>
        <w:rPr>
          <w:sz w:val="20"/>
        </w:rPr>
        <w:t xml:space="preserve"> and </w:t>
      </w:r>
      <w:r>
        <w:rPr>
          <w:b/>
          <w:sz w:val="20"/>
        </w:rPr>
        <w:t>Return Due Date</w:t>
      </w:r>
      <w:r>
        <w:rPr>
          <w:sz w:val="20"/>
        </w:rPr>
        <w:t xml:space="preserve"> on the lower left hand corner of the envelope or package.</w:t>
      </w:r>
      <w:proofErr w:type="gramEnd"/>
      <w:r>
        <w:rPr>
          <w:sz w:val="20"/>
        </w:rPr>
        <w:t xml:space="preserve">  Delivered sealed proposals must be in DPMM office (301 W High Street, Room 630) by the return date and time.</w:t>
      </w:r>
    </w:p>
    <w:p w:rsidR="00A03AFD" w:rsidRDefault="00A03AFD" w:rsidP="00A03AFD">
      <w:pPr>
        <w:rPr>
          <w:sz w:val="20"/>
        </w:rPr>
      </w:pPr>
    </w:p>
    <w:p w:rsidR="00A03AFD" w:rsidRPr="006944FE" w:rsidRDefault="00A03AFD" w:rsidP="00A03AFD">
      <w:pPr>
        <w:tabs>
          <w:tab w:val="left" w:pos="2520"/>
          <w:tab w:val="left" w:pos="6120"/>
        </w:tabs>
        <w:rPr>
          <w:b/>
          <w:sz w:val="20"/>
        </w:rPr>
      </w:pPr>
      <w:r>
        <w:rPr>
          <w:sz w:val="20"/>
        </w:rPr>
        <w:tab/>
      </w:r>
      <w:r>
        <w:rPr>
          <w:b/>
          <w:sz w:val="20"/>
        </w:rPr>
        <w:t>(U.S. Mail)</w:t>
      </w:r>
      <w:r>
        <w:rPr>
          <w:b/>
          <w:sz w:val="20"/>
        </w:rPr>
        <w:tab/>
        <w:t>(Courier Service)</w:t>
      </w:r>
      <w:r>
        <w:rPr>
          <w:sz w:val="20"/>
        </w:rPr>
        <w:tab/>
      </w:r>
      <w:r>
        <w:rPr>
          <w:b/>
          <w:sz w:val="20"/>
        </w:rPr>
        <w:tab/>
      </w:r>
      <w:r>
        <w:rPr>
          <w:b/>
          <w:sz w:val="20"/>
        </w:rPr>
        <w:tab/>
      </w:r>
    </w:p>
    <w:p w:rsidR="00A03AFD" w:rsidRDefault="00A03AFD" w:rsidP="00A03AFD">
      <w:pPr>
        <w:tabs>
          <w:tab w:val="left" w:pos="2520"/>
          <w:tab w:val="left" w:pos="5220"/>
          <w:tab w:val="left" w:pos="6120"/>
        </w:tabs>
        <w:rPr>
          <w:b/>
          <w:sz w:val="20"/>
        </w:rPr>
      </w:pPr>
      <w:r>
        <w:rPr>
          <w:b/>
          <w:sz w:val="20"/>
        </w:rPr>
        <w:t>RETURN PROPOSAL TO:</w:t>
      </w:r>
      <w:r>
        <w:rPr>
          <w:b/>
          <w:sz w:val="20"/>
        </w:rPr>
        <w:tab/>
        <w:t>DPMM</w:t>
      </w:r>
      <w:r>
        <w:rPr>
          <w:b/>
          <w:sz w:val="20"/>
        </w:rPr>
        <w:tab/>
        <w:t>or</w:t>
      </w:r>
      <w:r>
        <w:rPr>
          <w:b/>
          <w:sz w:val="20"/>
        </w:rPr>
        <w:tab/>
        <w:t>DPMM</w:t>
      </w:r>
    </w:p>
    <w:p w:rsidR="00A03AFD" w:rsidRDefault="00A03AFD" w:rsidP="00A03AFD">
      <w:pPr>
        <w:tabs>
          <w:tab w:val="left" w:pos="2520"/>
          <w:tab w:val="left" w:pos="6120"/>
        </w:tabs>
        <w:rPr>
          <w:b/>
          <w:bCs/>
          <w:sz w:val="20"/>
        </w:rPr>
      </w:pPr>
      <w:r>
        <w:rPr>
          <w:sz w:val="20"/>
        </w:rPr>
        <w:tab/>
      </w:r>
      <w:r>
        <w:rPr>
          <w:b/>
          <w:bCs/>
          <w:sz w:val="20"/>
        </w:rPr>
        <w:t>PO BOX 809</w:t>
      </w:r>
      <w:r>
        <w:rPr>
          <w:b/>
          <w:bCs/>
          <w:sz w:val="20"/>
        </w:rPr>
        <w:tab/>
        <w:t xml:space="preserve">301 WEST HIGH </w:t>
      </w:r>
      <w:proofErr w:type="gramStart"/>
      <w:r>
        <w:rPr>
          <w:b/>
          <w:bCs/>
          <w:sz w:val="20"/>
        </w:rPr>
        <w:t>STREET</w:t>
      </w:r>
      <w:proofErr w:type="gramEnd"/>
      <w:r>
        <w:rPr>
          <w:b/>
          <w:bCs/>
          <w:sz w:val="20"/>
        </w:rPr>
        <w:t>, RM 630</w:t>
      </w:r>
    </w:p>
    <w:p w:rsidR="00A03AFD" w:rsidRDefault="00A03AFD" w:rsidP="00A03AFD">
      <w:pPr>
        <w:tabs>
          <w:tab w:val="left" w:pos="2520"/>
          <w:tab w:val="left" w:pos="6120"/>
        </w:tabs>
        <w:rPr>
          <w:sz w:val="20"/>
        </w:rPr>
      </w:pPr>
      <w:r>
        <w:rPr>
          <w:sz w:val="20"/>
        </w:rPr>
        <w:tab/>
      </w:r>
      <w:r>
        <w:rPr>
          <w:b/>
          <w:bCs/>
          <w:sz w:val="20"/>
        </w:rPr>
        <w:t>JEFFERSON CITY MO  65102</w:t>
      </w:r>
      <w:r>
        <w:rPr>
          <w:sz w:val="20"/>
        </w:rPr>
        <w:t>-</w:t>
      </w:r>
      <w:r>
        <w:rPr>
          <w:b/>
          <w:bCs/>
          <w:sz w:val="20"/>
        </w:rPr>
        <w:t>0809</w:t>
      </w:r>
      <w:r>
        <w:rPr>
          <w:sz w:val="20"/>
        </w:rPr>
        <w:tab/>
      </w:r>
      <w:r>
        <w:rPr>
          <w:b/>
          <w:bCs/>
          <w:sz w:val="20"/>
        </w:rPr>
        <w:t>JEFFERSON CITY MO  65101-1517</w:t>
      </w:r>
    </w:p>
    <w:p w:rsidR="00A03AFD" w:rsidRDefault="00A03AFD" w:rsidP="00A03AFD">
      <w:pPr>
        <w:rPr>
          <w:b/>
          <w:sz w:val="20"/>
        </w:rPr>
      </w:pPr>
    </w:p>
    <w:p w:rsidR="00A03AFD" w:rsidRDefault="00A03AFD" w:rsidP="00A03AFD">
      <w:pPr>
        <w:rPr>
          <w:b/>
          <w:sz w:val="20"/>
        </w:rPr>
      </w:pPr>
      <w:r>
        <w:rPr>
          <w:b/>
          <w:sz w:val="20"/>
        </w:rPr>
        <w:t>CONTRACT PERIOD:  Date of Award through June 30, 2012</w:t>
      </w:r>
    </w:p>
    <w:p w:rsidR="00A03AFD" w:rsidRDefault="00A03AFD" w:rsidP="00A03AFD">
      <w:pPr>
        <w:rPr>
          <w:b/>
          <w:sz w:val="20"/>
        </w:rPr>
      </w:pPr>
    </w:p>
    <w:p w:rsidR="00A03AFD" w:rsidRDefault="00A03AFD" w:rsidP="00A03AFD">
      <w:pPr>
        <w:rPr>
          <w:b/>
          <w:sz w:val="20"/>
        </w:rPr>
      </w:pPr>
      <w:r>
        <w:rPr>
          <w:b/>
          <w:sz w:val="20"/>
        </w:rPr>
        <w:t>DELIVER SUPPLIES/SERVICES FOB (Free On Board) DESTINATION TO THE FOLLOWING ADDRESS:</w:t>
      </w:r>
    </w:p>
    <w:p w:rsidR="00A03AFD" w:rsidRDefault="00A03AFD" w:rsidP="00A03AFD">
      <w:pPr>
        <w:rPr>
          <w:b/>
          <w:sz w:val="20"/>
        </w:rPr>
      </w:pPr>
    </w:p>
    <w:p w:rsidR="00A03AFD" w:rsidRPr="001C15FA" w:rsidRDefault="00A03AFD" w:rsidP="00A03AFD">
      <w:pPr>
        <w:jc w:val="center"/>
        <w:rPr>
          <w:b/>
          <w:sz w:val="20"/>
        </w:rPr>
      </w:pPr>
      <w:r w:rsidRPr="001C15FA">
        <w:rPr>
          <w:b/>
          <w:sz w:val="20"/>
        </w:rPr>
        <w:t>Missouri Department of Health and Senior Services</w:t>
      </w:r>
    </w:p>
    <w:p w:rsidR="00A03AFD" w:rsidRPr="001C15FA" w:rsidRDefault="00A03AFD" w:rsidP="00A03AFD">
      <w:pPr>
        <w:jc w:val="center"/>
        <w:rPr>
          <w:b/>
          <w:sz w:val="20"/>
        </w:rPr>
      </w:pPr>
      <w:r w:rsidRPr="001C15FA">
        <w:rPr>
          <w:b/>
          <w:sz w:val="20"/>
        </w:rPr>
        <w:t>Division of Senior and Disability Services</w:t>
      </w:r>
    </w:p>
    <w:p w:rsidR="00A03AFD" w:rsidRPr="001C15FA" w:rsidRDefault="00A03AFD" w:rsidP="00A03AFD">
      <w:pPr>
        <w:jc w:val="center"/>
        <w:rPr>
          <w:b/>
          <w:sz w:val="20"/>
        </w:rPr>
      </w:pPr>
      <w:r w:rsidRPr="001C15FA">
        <w:rPr>
          <w:b/>
          <w:sz w:val="20"/>
        </w:rPr>
        <w:t>Bureau of Senior Programs</w:t>
      </w:r>
    </w:p>
    <w:p w:rsidR="00A03AFD" w:rsidRPr="001C15FA" w:rsidRDefault="00A03AFD" w:rsidP="00A03AFD">
      <w:pPr>
        <w:jc w:val="center"/>
        <w:rPr>
          <w:b/>
          <w:sz w:val="20"/>
        </w:rPr>
      </w:pPr>
      <w:r w:rsidRPr="001C15FA">
        <w:rPr>
          <w:b/>
          <w:sz w:val="20"/>
        </w:rPr>
        <w:t>PO Box 570</w:t>
      </w:r>
    </w:p>
    <w:p w:rsidR="00A03AFD" w:rsidRPr="001C15FA" w:rsidRDefault="00A03AFD" w:rsidP="00A03AFD">
      <w:pPr>
        <w:jc w:val="center"/>
        <w:rPr>
          <w:b/>
          <w:sz w:val="20"/>
        </w:rPr>
      </w:pPr>
      <w:r w:rsidRPr="001C15FA">
        <w:rPr>
          <w:b/>
          <w:sz w:val="20"/>
        </w:rPr>
        <w:t>Jefferson City, Missouri 65102-0570</w:t>
      </w:r>
    </w:p>
    <w:p w:rsidR="00B47A71" w:rsidRDefault="00B47A71">
      <w:pPr>
        <w:spacing w:line="180" w:lineRule="exact"/>
        <w:rPr>
          <w:sz w:val="18"/>
        </w:rPr>
      </w:pPr>
    </w:p>
    <w:p w:rsidR="00B47A71" w:rsidRDefault="00B47A71">
      <w:pPr>
        <w:pStyle w:val="BodyText2"/>
        <w:spacing w:line="200" w:lineRule="exact"/>
      </w:pPr>
      <w:r>
        <w:t xml:space="preserve">The </w:t>
      </w:r>
      <w:proofErr w:type="spellStart"/>
      <w:r>
        <w:t>offeror</w:t>
      </w:r>
      <w:proofErr w:type="spellEnd"/>
      <w:r>
        <w:t xml:space="preserve"> hereby declares understanding, agreement and certification of compliance to provide the items and/or services, at the prices quoted, in accordance with all requirements and specifications contained herein and the Terms and Conditions Request for Proposal (Revised </w:t>
      </w:r>
      <w:r w:rsidR="00B67D9D">
        <w:t>0</w:t>
      </w:r>
      <w:r w:rsidR="00470E13">
        <w:t>1</w:t>
      </w:r>
      <w:r w:rsidR="00B67D9D">
        <w:t>/</w:t>
      </w:r>
      <w:r w:rsidR="00E63E3A">
        <w:t>10/11</w:t>
      </w:r>
      <w:r>
        <w:t xml:space="preserve">).  The </w:t>
      </w:r>
      <w:proofErr w:type="spellStart"/>
      <w:r>
        <w:t>offeror</w:t>
      </w:r>
      <w:proofErr w:type="spellEnd"/>
      <w:r>
        <w:t xml:space="preserve"> further agrees that the language of this RFP shall govern in the event of a conflict with his/her proposal.  The </w:t>
      </w:r>
      <w:proofErr w:type="spellStart"/>
      <w:r>
        <w:t>offeror</w:t>
      </w:r>
      <w:proofErr w:type="spellEnd"/>
      <w:r>
        <w:t xml:space="preserve"> further agrees that upon receipt of an authorized purchase order from the Division of Purchasing and Materials Management or when a Notice of Award is signed and issued by an authorized official of the State of Missouri, a binding contract shall exist between the </w:t>
      </w:r>
      <w:proofErr w:type="spellStart"/>
      <w:r>
        <w:t>offeror</w:t>
      </w:r>
      <w:proofErr w:type="spellEnd"/>
      <w:r>
        <w:t xml:space="preserve"> and the State of Missouri.</w:t>
      </w:r>
    </w:p>
    <w:p w:rsidR="00B47A71" w:rsidRDefault="00B47A71">
      <w:pPr>
        <w:spacing w:line="180" w:lineRule="exact"/>
        <w:rPr>
          <w:b/>
          <w:sz w:val="18"/>
        </w:rPr>
      </w:pPr>
    </w:p>
    <w:p w:rsidR="00B47A71" w:rsidRDefault="00B47A71" w:rsidP="00A03AFD">
      <w:pPr>
        <w:jc w:val="center"/>
        <w:rPr>
          <w:sz w:val="16"/>
        </w:rPr>
      </w:pPr>
      <w:r>
        <w:rPr>
          <w:b/>
          <w:sz w:val="20"/>
        </w:rPr>
        <w:t>SIGNATURE REQUIRED</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15" w:type="dxa"/>
          <w:right w:w="115" w:type="dxa"/>
        </w:tblCellMar>
        <w:tblLook w:val="0000"/>
      </w:tblPr>
      <w:tblGrid>
        <w:gridCol w:w="4975"/>
        <w:gridCol w:w="270"/>
        <w:gridCol w:w="5065"/>
      </w:tblGrid>
      <w:tr w:rsidR="008E79E0">
        <w:tc>
          <w:tcPr>
            <w:tcW w:w="4975" w:type="dxa"/>
          </w:tcPr>
          <w:bookmarkEnd w:id="0"/>
          <w:bookmarkEnd w:id="1"/>
          <w:bookmarkEnd w:id="2"/>
          <w:bookmarkEnd w:id="3"/>
          <w:bookmarkEnd w:id="4"/>
          <w:bookmarkEnd w:id="5"/>
          <w:p w:rsidR="008E79E0" w:rsidRDefault="008E79E0" w:rsidP="004A2277">
            <w:pPr>
              <w:rPr>
                <w:b/>
                <w:sz w:val="12"/>
              </w:rPr>
            </w:pPr>
            <w:r>
              <w:rPr>
                <w:b/>
                <w:sz w:val="12"/>
              </w:rPr>
              <w:t>DOING BUSINESS AS (DBA) NAME</w:t>
            </w:r>
          </w:p>
          <w:p w:rsidR="008E79E0" w:rsidRDefault="008E79E0" w:rsidP="004A2277">
            <w:pPr>
              <w:rPr>
                <w:b/>
                <w:sz w:val="12"/>
              </w:rPr>
            </w:pPr>
          </w:p>
          <w:p w:rsidR="008E79E0" w:rsidRPr="00E52E6F" w:rsidRDefault="009E5C9C" w:rsidP="004A2277">
            <w:pPr>
              <w:rPr>
                <w:sz w:val="20"/>
              </w:rPr>
            </w:pPr>
            <w:r w:rsidRPr="00E52E6F">
              <w:rPr>
                <w:bCs/>
                <w:sz w:val="20"/>
              </w:rPr>
              <w:fldChar w:fldCharType="begin">
                <w:ffData>
                  <w:name w:val="Text7"/>
                  <w:enabled/>
                  <w:calcOnExit w:val="0"/>
                  <w:textInput>
                    <w:format w:val=" "/>
                  </w:textInput>
                </w:ffData>
              </w:fldChar>
            </w:r>
            <w:r w:rsidR="008E79E0" w:rsidRPr="00E52E6F">
              <w:rPr>
                <w:bCs/>
                <w:sz w:val="20"/>
              </w:rPr>
              <w:instrText xml:space="preserve"> FORMTEXT </w:instrText>
            </w:r>
            <w:r w:rsidRPr="00E52E6F">
              <w:rPr>
                <w:bCs/>
                <w:sz w:val="20"/>
              </w:rPr>
            </w:r>
            <w:r w:rsidRPr="00E52E6F">
              <w:rPr>
                <w:bCs/>
                <w:sz w:val="20"/>
              </w:rPr>
              <w:fldChar w:fldCharType="separate"/>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Pr="00E52E6F">
              <w:rPr>
                <w:bCs/>
                <w:sz w:val="20"/>
              </w:rPr>
              <w:fldChar w:fldCharType="end"/>
            </w:r>
          </w:p>
        </w:tc>
        <w:tc>
          <w:tcPr>
            <w:tcW w:w="270" w:type="dxa"/>
            <w:vMerge w:val="restart"/>
            <w:tcBorders>
              <w:top w:val="nil"/>
            </w:tcBorders>
          </w:tcPr>
          <w:p w:rsidR="008E79E0" w:rsidRDefault="008E79E0" w:rsidP="004A2277">
            <w:pPr>
              <w:jc w:val="left"/>
              <w:rPr>
                <w:sz w:val="16"/>
              </w:rPr>
            </w:pPr>
          </w:p>
          <w:p w:rsidR="008E79E0" w:rsidRDefault="008E79E0" w:rsidP="004A2277">
            <w:pPr>
              <w:pBdr>
                <w:left w:val="single" w:sz="12" w:space="4" w:color="auto"/>
                <w:right w:val="single" w:sz="12" w:space="4" w:color="auto"/>
              </w:pBdr>
              <w:jc w:val="left"/>
              <w:rPr>
                <w:sz w:val="16"/>
              </w:rPr>
            </w:pPr>
          </w:p>
          <w:p w:rsidR="008E79E0" w:rsidRDefault="008E79E0" w:rsidP="004A2277">
            <w:pPr>
              <w:pBdr>
                <w:left w:val="single" w:sz="12" w:space="4" w:color="auto"/>
                <w:right w:val="single" w:sz="12" w:space="4" w:color="auto"/>
              </w:pBdr>
              <w:jc w:val="left"/>
              <w:rPr>
                <w:b/>
                <w:sz w:val="12"/>
              </w:rPr>
            </w:pPr>
          </w:p>
          <w:p w:rsidR="008E79E0" w:rsidRDefault="008E79E0" w:rsidP="004A2277">
            <w:pPr>
              <w:pBdr>
                <w:left w:val="single" w:sz="12" w:space="4" w:color="auto"/>
                <w:right w:val="single" w:sz="12" w:space="4" w:color="auto"/>
              </w:pBdr>
              <w:jc w:val="left"/>
              <w:rPr>
                <w:b/>
                <w:sz w:val="12"/>
              </w:rPr>
            </w:pPr>
          </w:p>
          <w:p w:rsidR="008E79E0" w:rsidRDefault="008E79E0" w:rsidP="004A2277">
            <w:pPr>
              <w:jc w:val="left"/>
              <w:rPr>
                <w:sz w:val="16"/>
              </w:rPr>
            </w:pPr>
          </w:p>
        </w:tc>
        <w:tc>
          <w:tcPr>
            <w:tcW w:w="5065" w:type="dxa"/>
          </w:tcPr>
          <w:p w:rsidR="008E79E0" w:rsidRPr="00E52E6F" w:rsidRDefault="008E79E0" w:rsidP="004A2277">
            <w:pPr>
              <w:rPr>
                <w:b/>
                <w:bCs/>
                <w:sz w:val="12"/>
                <w:szCs w:val="12"/>
              </w:rPr>
            </w:pPr>
            <w:r w:rsidRPr="00E52E6F">
              <w:rPr>
                <w:b/>
                <w:bCs/>
                <w:sz w:val="12"/>
                <w:szCs w:val="12"/>
              </w:rPr>
              <w:t>LEGAL NAME OF ENTITY/INDIVIDUAL FILED WITH IRS FOR THIS TAX ID NO.</w:t>
            </w:r>
          </w:p>
          <w:p w:rsidR="008E79E0" w:rsidRPr="00E52E6F" w:rsidRDefault="008E79E0" w:rsidP="004A2277">
            <w:pPr>
              <w:rPr>
                <w:bCs/>
                <w:sz w:val="12"/>
                <w:szCs w:val="12"/>
              </w:rPr>
            </w:pPr>
          </w:p>
          <w:p w:rsidR="008E79E0" w:rsidRDefault="009E5C9C"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end"/>
            </w:r>
          </w:p>
        </w:tc>
      </w:tr>
      <w:tr w:rsidR="008E79E0">
        <w:tc>
          <w:tcPr>
            <w:tcW w:w="4975" w:type="dxa"/>
          </w:tcPr>
          <w:p w:rsidR="008E79E0" w:rsidRDefault="008E79E0" w:rsidP="004A2277">
            <w:pPr>
              <w:rPr>
                <w:b/>
                <w:sz w:val="12"/>
              </w:rPr>
            </w:pPr>
            <w:r>
              <w:rPr>
                <w:b/>
                <w:sz w:val="12"/>
              </w:rPr>
              <w:t>MAILING ADDRESS</w:t>
            </w:r>
          </w:p>
          <w:p w:rsidR="008E79E0" w:rsidRDefault="008E79E0" w:rsidP="004A2277">
            <w:pPr>
              <w:rPr>
                <w:b/>
                <w:sz w:val="12"/>
              </w:rPr>
            </w:pPr>
          </w:p>
          <w:p w:rsidR="008E79E0" w:rsidRPr="00E52E6F" w:rsidRDefault="009E5C9C" w:rsidP="004A2277">
            <w:pPr>
              <w:rPr>
                <w:b/>
                <w:sz w:val="20"/>
              </w:rPr>
            </w:pPr>
            <w:r w:rsidRPr="00E52E6F">
              <w:rPr>
                <w:bCs/>
                <w:sz w:val="20"/>
              </w:rPr>
              <w:fldChar w:fldCharType="begin">
                <w:ffData>
                  <w:name w:val="Text7"/>
                  <w:enabled/>
                  <w:calcOnExit w:val="0"/>
                  <w:textInput>
                    <w:format w:val=" "/>
                  </w:textInput>
                </w:ffData>
              </w:fldChar>
            </w:r>
            <w:r w:rsidR="008E79E0" w:rsidRPr="00E52E6F">
              <w:rPr>
                <w:bCs/>
                <w:sz w:val="20"/>
              </w:rPr>
              <w:instrText xml:space="preserve"> FORMTEXT </w:instrText>
            </w:r>
            <w:r w:rsidRPr="00E52E6F">
              <w:rPr>
                <w:bCs/>
                <w:sz w:val="20"/>
              </w:rPr>
            </w:r>
            <w:r w:rsidRPr="00E52E6F">
              <w:rPr>
                <w:bCs/>
                <w:sz w:val="20"/>
              </w:rPr>
              <w:fldChar w:fldCharType="separate"/>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Pr="00E52E6F">
              <w:rPr>
                <w:bCs/>
                <w:sz w:val="20"/>
              </w:rPr>
              <w:fldChar w:fldCharType="end"/>
            </w:r>
          </w:p>
        </w:tc>
        <w:tc>
          <w:tcPr>
            <w:tcW w:w="270" w:type="dxa"/>
            <w:vMerge/>
          </w:tcPr>
          <w:p w:rsidR="008E79E0" w:rsidRDefault="008E79E0" w:rsidP="004A2277">
            <w:pPr>
              <w:jc w:val="left"/>
              <w:rPr>
                <w:b/>
                <w:sz w:val="12"/>
              </w:rPr>
            </w:pPr>
          </w:p>
        </w:tc>
        <w:tc>
          <w:tcPr>
            <w:tcW w:w="5065" w:type="dxa"/>
            <w:tcBorders>
              <w:top w:val="nil"/>
            </w:tcBorders>
          </w:tcPr>
          <w:p w:rsidR="008E79E0" w:rsidRPr="00E52E6F" w:rsidRDefault="008E79E0" w:rsidP="004A2277">
            <w:pPr>
              <w:pStyle w:val="CommentText"/>
              <w:rPr>
                <w:b/>
                <w:bCs/>
                <w:sz w:val="12"/>
                <w:szCs w:val="12"/>
              </w:rPr>
            </w:pPr>
            <w:r w:rsidRPr="00E52E6F">
              <w:rPr>
                <w:b/>
                <w:bCs/>
                <w:sz w:val="12"/>
                <w:szCs w:val="12"/>
              </w:rPr>
              <w:t>IRS FORM 1099 MAILING ADDRESS</w:t>
            </w:r>
          </w:p>
          <w:p w:rsidR="008E79E0" w:rsidRPr="00E52E6F" w:rsidRDefault="008E79E0" w:rsidP="004A2277">
            <w:pPr>
              <w:pStyle w:val="CommentText"/>
              <w:rPr>
                <w:bCs/>
                <w:sz w:val="12"/>
                <w:szCs w:val="12"/>
              </w:rPr>
            </w:pPr>
          </w:p>
          <w:p w:rsidR="008E79E0" w:rsidRDefault="009E5C9C"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end"/>
            </w:r>
          </w:p>
        </w:tc>
      </w:tr>
      <w:tr w:rsidR="008E79E0">
        <w:tc>
          <w:tcPr>
            <w:tcW w:w="4975" w:type="dxa"/>
          </w:tcPr>
          <w:p w:rsidR="008E79E0" w:rsidRDefault="008E79E0" w:rsidP="004A2277">
            <w:pPr>
              <w:jc w:val="left"/>
              <w:rPr>
                <w:b/>
                <w:sz w:val="12"/>
              </w:rPr>
            </w:pPr>
            <w:r>
              <w:rPr>
                <w:b/>
                <w:sz w:val="12"/>
              </w:rPr>
              <w:t>CITY, STATE, ZIP CODE</w:t>
            </w:r>
          </w:p>
          <w:p w:rsidR="008E79E0" w:rsidRDefault="008E79E0" w:rsidP="004A2277">
            <w:pPr>
              <w:jc w:val="left"/>
              <w:rPr>
                <w:b/>
                <w:sz w:val="12"/>
              </w:rPr>
            </w:pPr>
          </w:p>
          <w:p w:rsidR="008E79E0" w:rsidRPr="00E52E6F" w:rsidRDefault="009E5C9C" w:rsidP="004A2277">
            <w:pPr>
              <w:jc w:val="left"/>
              <w:rPr>
                <w:b/>
                <w:sz w:val="20"/>
              </w:rPr>
            </w:pPr>
            <w:r w:rsidRPr="00E52E6F">
              <w:rPr>
                <w:bCs/>
                <w:sz w:val="20"/>
              </w:rPr>
              <w:fldChar w:fldCharType="begin">
                <w:ffData>
                  <w:name w:val="Text7"/>
                  <w:enabled/>
                  <w:calcOnExit w:val="0"/>
                  <w:textInput>
                    <w:format w:val=" "/>
                  </w:textInput>
                </w:ffData>
              </w:fldChar>
            </w:r>
            <w:r w:rsidR="008E79E0" w:rsidRPr="00E52E6F">
              <w:rPr>
                <w:bCs/>
                <w:sz w:val="20"/>
              </w:rPr>
              <w:instrText xml:space="preserve"> FORMTEXT </w:instrText>
            </w:r>
            <w:r w:rsidRPr="00E52E6F">
              <w:rPr>
                <w:bCs/>
                <w:sz w:val="20"/>
              </w:rPr>
            </w:r>
            <w:r w:rsidRPr="00E52E6F">
              <w:rPr>
                <w:bCs/>
                <w:sz w:val="20"/>
              </w:rPr>
              <w:fldChar w:fldCharType="separate"/>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Pr="00E52E6F">
              <w:rPr>
                <w:bCs/>
                <w:sz w:val="20"/>
              </w:rPr>
              <w:fldChar w:fldCharType="end"/>
            </w:r>
          </w:p>
        </w:tc>
        <w:tc>
          <w:tcPr>
            <w:tcW w:w="270" w:type="dxa"/>
            <w:vMerge/>
            <w:tcBorders>
              <w:bottom w:val="nil"/>
            </w:tcBorders>
          </w:tcPr>
          <w:p w:rsidR="008E79E0" w:rsidRDefault="008E79E0" w:rsidP="004A2277">
            <w:pPr>
              <w:jc w:val="left"/>
              <w:rPr>
                <w:b/>
                <w:sz w:val="12"/>
              </w:rPr>
            </w:pPr>
          </w:p>
        </w:tc>
        <w:tc>
          <w:tcPr>
            <w:tcW w:w="5065" w:type="dxa"/>
          </w:tcPr>
          <w:p w:rsidR="008E79E0" w:rsidRDefault="008E79E0" w:rsidP="004A2277">
            <w:pPr>
              <w:jc w:val="left"/>
              <w:rPr>
                <w:b/>
                <w:sz w:val="12"/>
              </w:rPr>
            </w:pPr>
            <w:r>
              <w:rPr>
                <w:b/>
                <w:sz w:val="12"/>
              </w:rPr>
              <w:t>CITY, STATE, ZIP CODE</w:t>
            </w:r>
          </w:p>
          <w:p w:rsidR="008E79E0" w:rsidRPr="00E52E6F" w:rsidRDefault="008E79E0" w:rsidP="004A2277">
            <w:pPr>
              <w:jc w:val="left"/>
              <w:rPr>
                <w:bCs/>
                <w:sz w:val="12"/>
                <w:szCs w:val="12"/>
              </w:rPr>
            </w:pPr>
          </w:p>
          <w:p w:rsidR="008E79E0" w:rsidRDefault="009E5C9C" w:rsidP="004A2277">
            <w:pPr>
              <w:jc w:val="left"/>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end"/>
            </w:r>
          </w:p>
        </w:tc>
      </w:tr>
    </w:tbl>
    <w:p w:rsidR="008E79E0" w:rsidRDefault="008E79E0" w:rsidP="008E79E0"/>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15" w:type="dxa"/>
          <w:right w:w="115" w:type="dxa"/>
        </w:tblCellMar>
        <w:tblLook w:val="0000"/>
      </w:tblPr>
      <w:tblGrid>
        <w:gridCol w:w="3433"/>
        <w:gridCol w:w="1722"/>
        <w:gridCol w:w="1713"/>
        <w:gridCol w:w="3442"/>
      </w:tblGrid>
      <w:tr w:rsidR="008E79E0">
        <w:trPr>
          <w:cantSplit/>
        </w:trPr>
        <w:tc>
          <w:tcPr>
            <w:tcW w:w="5155" w:type="dxa"/>
            <w:gridSpan w:val="2"/>
          </w:tcPr>
          <w:p w:rsidR="008E79E0" w:rsidRDefault="008E79E0" w:rsidP="004A2277">
            <w:pPr>
              <w:rPr>
                <w:b/>
                <w:sz w:val="12"/>
              </w:rPr>
            </w:pPr>
            <w:r>
              <w:rPr>
                <w:b/>
                <w:sz w:val="12"/>
              </w:rPr>
              <w:t>CONTACT PERSON</w:t>
            </w:r>
          </w:p>
          <w:p w:rsidR="008E79E0" w:rsidRDefault="008E79E0" w:rsidP="004A2277">
            <w:pPr>
              <w:rPr>
                <w:b/>
                <w:sz w:val="12"/>
              </w:rPr>
            </w:pPr>
          </w:p>
          <w:p w:rsidR="008E79E0" w:rsidRDefault="009E5C9C" w:rsidP="004A2277">
            <w:pPr>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end"/>
            </w:r>
          </w:p>
        </w:tc>
        <w:tc>
          <w:tcPr>
            <w:tcW w:w="5155" w:type="dxa"/>
            <w:gridSpan w:val="2"/>
          </w:tcPr>
          <w:p w:rsidR="008E79E0" w:rsidRDefault="008E79E0" w:rsidP="004A2277">
            <w:pPr>
              <w:rPr>
                <w:b/>
                <w:sz w:val="12"/>
              </w:rPr>
            </w:pPr>
            <w:r>
              <w:rPr>
                <w:b/>
                <w:sz w:val="12"/>
              </w:rPr>
              <w:t>EMAIL ADDRESS</w:t>
            </w:r>
          </w:p>
          <w:p w:rsidR="008E79E0" w:rsidRDefault="008E79E0" w:rsidP="004A2277">
            <w:pPr>
              <w:rPr>
                <w:b/>
                <w:sz w:val="12"/>
              </w:rPr>
            </w:pPr>
          </w:p>
          <w:p w:rsidR="008E79E0" w:rsidRDefault="009E5C9C"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end"/>
            </w:r>
          </w:p>
        </w:tc>
      </w:tr>
      <w:tr w:rsidR="008E79E0">
        <w:trPr>
          <w:cantSplit/>
        </w:trPr>
        <w:tc>
          <w:tcPr>
            <w:tcW w:w="5155" w:type="dxa"/>
            <w:gridSpan w:val="2"/>
          </w:tcPr>
          <w:p w:rsidR="008E79E0" w:rsidRDefault="008E79E0" w:rsidP="004A2277">
            <w:pPr>
              <w:rPr>
                <w:b/>
                <w:sz w:val="12"/>
              </w:rPr>
            </w:pPr>
            <w:r>
              <w:rPr>
                <w:b/>
                <w:sz w:val="12"/>
              </w:rPr>
              <w:t>PHONE NUMBER</w:t>
            </w:r>
          </w:p>
          <w:p w:rsidR="008E79E0" w:rsidRDefault="008E79E0" w:rsidP="004A2277">
            <w:pPr>
              <w:rPr>
                <w:b/>
                <w:sz w:val="16"/>
              </w:rPr>
            </w:pPr>
          </w:p>
          <w:p w:rsidR="008E79E0" w:rsidRDefault="009E5C9C" w:rsidP="004A2277">
            <w:pPr>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end"/>
            </w:r>
          </w:p>
        </w:tc>
        <w:tc>
          <w:tcPr>
            <w:tcW w:w="5155" w:type="dxa"/>
            <w:gridSpan w:val="2"/>
          </w:tcPr>
          <w:p w:rsidR="008E79E0" w:rsidRDefault="008E79E0" w:rsidP="004A2277">
            <w:pPr>
              <w:rPr>
                <w:b/>
                <w:sz w:val="12"/>
              </w:rPr>
            </w:pPr>
            <w:r>
              <w:rPr>
                <w:b/>
                <w:sz w:val="12"/>
              </w:rPr>
              <w:t>FAX NUMBER</w:t>
            </w:r>
          </w:p>
          <w:p w:rsidR="008E79E0" w:rsidRDefault="008E79E0" w:rsidP="004A2277">
            <w:pPr>
              <w:rPr>
                <w:bCs/>
                <w:sz w:val="16"/>
              </w:rPr>
            </w:pPr>
          </w:p>
          <w:p w:rsidR="008E79E0" w:rsidRDefault="009E5C9C"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end"/>
            </w:r>
          </w:p>
        </w:tc>
      </w:tr>
      <w:tr w:rsidR="008E79E0">
        <w:tc>
          <w:tcPr>
            <w:tcW w:w="3433" w:type="dxa"/>
          </w:tcPr>
          <w:p w:rsidR="008E79E0" w:rsidRDefault="008E79E0" w:rsidP="004A2277">
            <w:pPr>
              <w:rPr>
                <w:b/>
                <w:sz w:val="12"/>
              </w:rPr>
            </w:pPr>
            <w:r>
              <w:rPr>
                <w:b/>
                <w:sz w:val="12"/>
              </w:rPr>
              <w:t>TAXPAYER ID NUMBER (TIN)</w:t>
            </w:r>
          </w:p>
          <w:p w:rsidR="008E79E0" w:rsidRDefault="008E79E0" w:rsidP="004A2277">
            <w:pPr>
              <w:rPr>
                <w:b/>
                <w:sz w:val="12"/>
              </w:rPr>
            </w:pPr>
          </w:p>
          <w:p w:rsidR="008E79E0" w:rsidRDefault="009E5C9C" w:rsidP="004A2277">
            <w:pPr>
              <w:rPr>
                <w:bCs/>
                <w:sz w:val="12"/>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end"/>
            </w:r>
          </w:p>
        </w:tc>
        <w:tc>
          <w:tcPr>
            <w:tcW w:w="3435" w:type="dxa"/>
            <w:gridSpan w:val="2"/>
          </w:tcPr>
          <w:p w:rsidR="008E79E0" w:rsidRDefault="008E79E0" w:rsidP="004A2277">
            <w:pPr>
              <w:tabs>
                <w:tab w:val="left" w:pos="2160"/>
              </w:tabs>
              <w:spacing w:line="360" w:lineRule="auto"/>
              <w:ind w:right="-14"/>
              <w:rPr>
                <w:b/>
                <w:sz w:val="12"/>
              </w:rPr>
            </w:pPr>
            <w:r>
              <w:rPr>
                <w:b/>
                <w:sz w:val="12"/>
              </w:rPr>
              <w:t xml:space="preserve"> TAXPAYER ID (TIN) TYPE (CHECK ONE)</w:t>
            </w:r>
          </w:p>
          <w:p w:rsidR="008E79E0" w:rsidRDefault="008E79E0" w:rsidP="004A2277">
            <w:pPr>
              <w:tabs>
                <w:tab w:val="left" w:pos="2160"/>
              </w:tabs>
              <w:spacing w:line="360" w:lineRule="auto"/>
              <w:ind w:right="-14"/>
              <w:rPr>
                <w:bCs/>
                <w:sz w:val="16"/>
              </w:rPr>
            </w:pPr>
            <w:r>
              <w:rPr>
                <w:bCs/>
                <w:sz w:val="16"/>
              </w:rPr>
              <w:t xml:space="preserve"> ___</w:t>
            </w:r>
            <w:r>
              <w:rPr>
                <w:bCs/>
                <w:sz w:val="24"/>
              </w:rPr>
              <w:t xml:space="preserve"> </w:t>
            </w:r>
            <w:r>
              <w:rPr>
                <w:bCs/>
                <w:sz w:val="16"/>
              </w:rPr>
              <w:t>FEIN       ___ SSN</w:t>
            </w:r>
          </w:p>
        </w:tc>
        <w:tc>
          <w:tcPr>
            <w:tcW w:w="3442" w:type="dxa"/>
          </w:tcPr>
          <w:p w:rsidR="008E79E0" w:rsidRDefault="008E79E0" w:rsidP="004A2277">
            <w:pPr>
              <w:pStyle w:val="CommentText"/>
              <w:rPr>
                <w:b/>
                <w:sz w:val="12"/>
              </w:rPr>
            </w:pPr>
            <w:r>
              <w:rPr>
                <w:b/>
                <w:sz w:val="12"/>
              </w:rPr>
              <w:t>VENDOR NUMBER (IF KNOWN)</w:t>
            </w:r>
          </w:p>
          <w:p w:rsidR="008E79E0" w:rsidRDefault="008E79E0" w:rsidP="004A2277">
            <w:pPr>
              <w:pStyle w:val="CommentText"/>
              <w:rPr>
                <w:b/>
                <w:sz w:val="12"/>
              </w:rPr>
            </w:pPr>
          </w:p>
          <w:p w:rsidR="008E79E0" w:rsidRDefault="009E5C9C"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end"/>
            </w:r>
          </w:p>
        </w:tc>
      </w:tr>
      <w:tr w:rsidR="008E79E0">
        <w:trPr>
          <w:cantSplit/>
          <w:trHeight w:val="537"/>
        </w:trPr>
        <w:tc>
          <w:tcPr>
            <w:tcW w:w="10310" w:type="dxa"/>
            <w:gridSpan w:val="4"/>
          </w:tcPr>
          <w:p w:rsidR="008E79E0" w:rsidRDefault="008E79E0" w:rsidP="004A2277">
            <w:pPr>
              <w:tabs>
                <w:tab w:val="left" w:pos="7020"/>
              </w:tabs>
              <w:jc w:val="left"/>
              <w:rPr>
                <w:b/>
                <w:sz w:val="12"/>
              </w:rPr>
            </w:pPr>
            <w:r>
              <w:rPr>
                <w:b/>
                <w:sz w:val="12"/>
              </w:rPr>
              <w:t>VENDOR TAX FILING TYPE WITH IRS (CHEC</w:t>
            </w:r>
            <w:r w:rsidR="009B3B83">
              <w:rPr>
                <w:b/>
                <w:sz w:val="12"/>
              </w:rPr>
              <w:t>K ONE)</w:t>
            </w:r>
          </w:p>
          <w:p w:rsidR="008E79E0" w:rsidRDefault="008E79E0" w:rsidP="004A2277">
            <w:pPr>
              <w:jc w:val="left"/>
              <w:rPr>
                <w:b/>
                <w:sz w:val="12"/>
              </w:rPr>
            </w:pPr>
          </w:p>
          <w:p w:rsidR="008E79E0" w:rsidRDefault="008E79E0" w:rsidP="00E505CB">
            <w:pPr>
              <w:jc w:val="left"/>
              <w:rPr>
                <w:b/>
                <w:noProof/>
                <w:sz w:val="16"/>
              </w:rPr>
            </w:pPr>
            <w:r>
              <w:rPr>
                <w:bCs/>
                <w:sz w:val="16"/>
              </w:rPr>
              <w:t xml:space="preserve"> ___ Corporation      ___ Individual      ___</w:t>
            </w:r>
            <w:r>
              <w:rPr>
                <w:bCs/>
                <w:sz w:val="24"/>
              </w:rPr>
              <w:t xml:space="preserve"> </w:t>
            </w:r>
            <w:r>
              <w:rPr>
                <w:bCs/>
                <w:sz w:val="16"/>
              </w:rPr>
              <w:t>State/Local Government      ___</w:t>
            </w:r>
            <w:r>
              <w:rPr>
                <w:bCs/>
                <w:sz w:val="24"/>
              </w:rPr>
              <w:t xml:space="preserve"> </w:t>
            </w:r>
            <w:r>
              <w:rPr>
                <w:bCs/>
                <w:sz w:val="16"/>
              </w:rPr>
              <w:t>Partnership      ___ Sole Proprietor      ___</w:t>
            </w:r>
            <w:r w:rsidR="00B6540C">
              <w:rPr>
                <w:bCs/>
                <w:sz w:val="16"/>
              </w:rPr>
              <w:t>IRS Tax</w:t>
            </w:r>
            <w:r w:rsidR="00433D20">
              <w:rPr>
                <w:bCs/>
                <w:sz w:val="16"/>
              </w:rPr>
              <w:t>-</w:t>
            </w:r>
            <w:r w:rsidR="00B6540C">
              <w:rPr>
                <w:bCs/>
                <w:sz w:val="16"/>
              </w:rPr>
              <w:t>Exempt</w:t>
            </w:r>
          </w:p>
        </w:tc>
      </w:tr>
      <w:tr w:rsidR="008E79E0">
        <w:trPr>
          <w:cantSplit/>
        </w:trPr>
        <w:tc>
          <w:tcPr>
            <w:tcW w:w="5155" w:type="dxa"/>
            <w:gridSpan w:val="2"/>
          </w:tcPr>
          <w:p w:rsidR="008E79E0" w:rsidRDefault="008E79E0" w:rsidP="004A2277">
            <w:pPr>
              <w:jc w:val="left"/>
              <w:rPr>
                <w:b/>
                <w:sz w:val="12"/>
              </w:rPr>
            </w:pPr>
            <w:r>
              <w:rPr>
                <w:b/>
                <w:sz w:val="12"/>
              </w:rPr>
              <w:t>AUTHORIZED SIGNATURE</w:t>
            </w:r>
          </w:p>
          <w:p w:rsidR="008E79E0" w:rsidRDefault="008E79E0" w:rsidP="004A2277">
            <w:pPr>
              <w:jc w:val="left"/>
              <w:rPr>
                <w:b/>
                <w:sz w:val="16"/>
              </w:rPr>
            </w:pPr>
          </w:p>
          <w:p w:rsidR="008E79E0" w:rsidRDefault="008E79E0" w:rsidP="004A2277">
            <w:pPr>
              <w:jc w:val="left"/>
              <w:rPr>
                <w:b/>
                <w:sz w:val="18"/>
              </w:rPr>
            </w:pPr>
          </w:p>
        </w:tc>
        <w:tc>
          <w:tcPr>
            <w:tcW w:w="5155" w:type="dxa"/>
            <w:gridSpan w:val="2"/>
          </w:tcPr>
          <w:p w:rsidR="008E79E0" w:rsidRDefault="008E79E0" w:rsidP="004A2277">
            <w:pPr>
              <w:tabs>
                <w:tab w:val="left" w:pos="1830"/>
              </w:tabs>
              <w:rPr>
                <w:b/>
                <w:sz w:val="12"/>
              </w:rPr>
            </w:pPr>
            <w:r>
              <w:rPr>
                <w:b/>
                <w:sz w:val="12"/>
              </w:rPr>
              <w:t>DATE</w:t>
            </w:r>
          </w:p>
          <w:p w:rsidR="008E79E0" w:rsidRDefault="008E79E0" w:rsidP="004A2277">
            <w:pPr>
              <w:tabs>
                <w:tab w:val="left" w:pos="1830"/>
              </w:tabs>
              <w:rPr>
                <w:b/>
                <w:sz w:val="12"/>
              </w:rPr>
            </w:pPr>
          </w:p>
          <w:p w:rsidR="008E79E0" w:rsidRDefault="009E5C9C" w:rsidP="004A2277">
            <w:pPr>
              <w:tabs>
                <w:tab w:val="left" w:pos="1830"/>
              </w:tabs>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end"/>
            </w:r>
          </w:p>
        </w:tc>
      </w:tr>
      <w:tr w:rsidR="008E79E0">
        <w:trPr>
          <w:cantSplit/>
        </w:trPr>
        <w:tc>
          <w:tcPr>
            <w:tcW w:w="5155" w:type="dxa"/>
            <w:gridSpan w:val="2"/>
          </w:tcPr>
          <w:p w:rsidR="008E79E0" w:rsidRDefault="008E79E0" w:rsidP="004A2277">
            <w:pPr>
              <w:rPr>
                <w:b/>
                <w:sz w:val="12"/>
              </w:rPr>
            </w:pPr>
            <w:r>
              <w:rPr>
                <w:b/>
                <w:sz w:val="12"/>
              </w:rPr>
              <w:t>PRINTED NAME</w:t>
            </w:r>
          </w:p>
          <w:p w:rsidR="008E79E0" w:rsidRDefault="008E79E0" w:rsidP="004A2277">
            <w:pPr>
              <w:rPr>
                <w:b/>
                <w:sz w:val="12"/>
              </w:rPr>
            </w:pPr>
          </w:p>
          <w:p w:rsidR="008E79E0" w:rsidRDefault="009E5C9C" w:rsidP="004A2277">
            <w:pPr>
              <w:rPr>
                <w:bCs/>
                <w:sz w:val="20"/>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end"/>
            </w:r>
          </w:p>
        </w:tc>
        <w:tc>
          <w:tcPr>
            <w:tcW w:w="5155" w:type="dxa"/>
            <w:gridSpan w:val="2"/>
          </w:tcPr>
          <w:p w:rsidR="008E79E0" w:rsidRDefault="008E79E0" w:rsidP="004A2277">
            <w:pPr>
              <w:rPr>
                <w:b/>
                <w:sz w:val="12"/>
              </w:rPr>
            </w:pPr>
            <w:r>
              <w:rPr>
                <w:b/>
                <w:sz w:val="12"/>
              </w:rPr>
              <w:t>TITLE</w:t>
            </w:r>
          </w:p>
          <w:p w:rsidR="008E79E0" w:rsidRDefault="008E79E0" w:rsidP="004A2277">
            <w:pPr>
              <w:rPr>
                <w:b/>
                <w:sz w:val="12"/>
              </w:rPr>
            </w:pPr>
          </w:p>
          <w:p w:rsidR="008E79E0" w:rsidRDefault="009E5C9C" w:rsidP="004A2277">
            <w:pPr>
              <w:pStyle w:val="CommentText"/>
              <w:rPr>
                <w:bCs/>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end"/>
            </w:r>
          </w:p>
        </w:tc>
      </w:tr>
    </w:tbl>
    <w:p w:rsidR="00B47A71" w:rsidRDefault="00B47A71">
      <w:pPr>
        <w:sectPr w:rsidR="00B47A71">
          <w:headerReference w:type="default" r:id="rId9"/>
          <w:pgSz w:w="12240" w:h="15840" w:code="1"/>
          <w:pgMar w:top="576" w:right="1080" w:bottom="504" w:left="1080" w:header="720" w:footer="0" w:gutter="0"/>
          <w:pgNumType w:start="2"/>
          <w:cols w:space="720"/>
        </w:sectPr>
      </w:pPr>
    </w:p>
    <w:p w:rsidR="0047219A" w:rsidRDefault="0047219A" w:rsidP="0047219A">
      <w:pPr>
        <w:pStyle w:val="Heading1"/>
      </w:pPr>
      <w:r>
        <w:lastRenderedPageBreak/>
        <w:t>introduction and general information</w:t>
      </w:r>
    </w:p>
    <w:p w:rsidR="0047219A" w:rsidRDefault="0047219A" w:rsidP="0047219A"/>
    <w:p w:rsidR="0047219A" w:rsidRDefault="0047219A" w:rsidP="0047219A">
      <w:pPr>
        <w:pStyle w:val="Heading2"/>
      </w:pPr>
      <w:r>
        <w:t>Introduction:</w:t>
      </w:r>
    </w:p>
    <w:p w:rsidR="0047219A" w:rsidRDefault="0047219A" w:rsidP="0047219A">
      <w:pPr>
        <w:tabs>
          <w:tab w:val="left" w:pos="480"/>
          <w:tab w:val="left" w:pos="1318"/>
          <w:tab w:val="left" w:pos="2404"/>
          <w:tab w:val="left" w:pos="3686"/>
          <w:tab w:val="left" w:pos="5310"/>
        </w:tabs>
        <w:spacing w:line="-240" w:lineRule="auto"/>
        <w:ind w:left="1318" w:hanging="838"/>
      </w:pPr>
    </w:p>
    <w:p w:rsidR="0047219A" w:rsidRDefault="0047219A" w:rsidP="0047219A">
      <w:pPr>
        <w:pStyle w:val="Heading3"/>
      </w:pPr>
      <w:r>
        <w:t>This document constitutes a request for competitive, sealed proposals for the provision of Senior Community Service Employment Program as set forth herein.</w:t>
      </w:r>
    </w:p>
    <w:p w:rsidR="0047219A" w:rsidRDefault="0047219A" w:rsidP="0047219A">
      <w:pPr>
        <w:tabs>
          <w:tab w:val="left" w:pos="480"/>
          <w:tab w:val="left" w:pos="1350"/>
          <w:tab w:val="left" w:pos="2404"/>
          <w:tab w:val="left" w:pos="3686"/>
          <w:tab w:val="left" w:pos="5310"/>
        </w:tabs>
        <w:spacing w:line="-240" w:lineRule="auto"/>
        <w:ind w:left="720"/>
      </w:pPr>
    </w:p>
    <w:p w:rsidR="0047219A" w:rsidRDefault="0047219A" w:rsidP="0047219A">
      <w:pPr>
        <w:pStyle w:val="Heading3"/>
      </w:pPr>
      <w:r>
        <w:t>Organization - This document, referred to as a Request for Proposal (RFP), is divided into the following parts:</w:t>
      </w:r>
    </w:p>
    <w:p w:rsidR="0047219A" w:rsidRDefault="0047219A" w:rsidP="0047219A"/>
    <w:p w:rsidR="0047219A" w:rsidRDefault="0047219A" w:rsidP="0047219A">
      <w:pPr>
        <w:pStyle w:val="Heading5"/>
        <w:ind w:left="1890"/>
      </w:pPr>
      <w:r>
        <w:t>Introduction and General Information</w:t>
      </w:r>
    </w:p>
    <w:p w:rsidR="0047219A" w:rsidRDefault="0047219A" w:rsidP="0047219A">
      <w:pPr>
        <w:pStyle w:val="Heading5"/>
        <w:ind w:left="1890"/>
      </w:pPr>
      <w:r>
        <w:t>Contractual Requirements</w:t>
      </w:r>
    </w:p>
    <w:p w:rsidR="0047219A" w:rsidRDefault="0047219A" w:rsidP="0047219A">
      <w:pPr>
        <w:pStyle w:val="Heading5"/>
        <w:ind w:left="1890"/>
      </w:pPr>
      <w:r>
        <w:t>Proposal Submission Information</w:t>
      </w:r>
    </w:p>
    <w:p w:rsidR="0047219A" w:rsidRDefault="0047219A" w:rsidP="0047219A">
      <w:pPr>
        <w:pStyle w:val="Heading5"/>
        <w:ind w:left="1890"/>
      </w:pPr>
      <w:r>
        <w:t>Pricing Page(s)</w:t>
      </w:r>
    </w:p>
    <w:p w:rsidR="0047219A" w:rsidRDefault="0047219A" w:rsidP="0047219A">
      <w:pPr>
        <w:pStyle w:val="Heading5"/>
        <w:ind w:left="1890" w:hanging="450"/>
      </w:pPr>
      <w:r>
        <w:t>Exhibits A – L</w:t>
      </w:r>
    </w:p>
    <w:p w:rsidR="0047219A" w:rsidRDefault="00EC3BCC" w:rsidP="0047219A">
      <w:pPr>
        <w:pStyle w:val="Heading5"/>
        <w:ind w:left="1890" w:hanging="450"/>
      </w:pPr>
      <w:r>
        <w:t>Attachment 1-3</w:t>
      </w:r>
    </w:p>
    <w:p w:rsidR="0047219A" w:rsidRDefault="0047219A" w:rsidP="0047219A">
      <w:pPr>
        <w:pStyle w:val="Heading5"/>
        <w:ind w:left="1890" w:hanging="450"/>
      </w:pPr>
      <w:r>
        <w:t xml:space="preserve">Terms and Conditions </w:t>
      </w:r>
    </w:p>
    <w:p w:rsidR="0047219A" w:rsidRDefault="0047219A" w:rsidP="0047219A">
      <w:pPr>
        <w:autoSpaceDE w:val="0"/>
        <w:autoSpaceDN w:val="0"/>
        <w:adjustRightInd w:val="0"/>
        <w:rPr>
          <w:szCs w:val="24"/>
        </w:rPr>
      </w:pPr>
    </w:p>
    <w:p w:rsidR="0047219A" w:rsidRDefault="0047219A" w:rsidP="0047219A">
      <w:pPr>
        <w:pStyle w:val="Heading2"/>
      </w:pPr>
      <w:r>
        <w:t>Background Information:</w:t>
      </w:r>
    </w:p>
    <w:p w:rsidR="0047219A" w:rsidRDefault="0047219A" w:rsidP="0047219A"/>
    <w:p w:rsidR="0047219A" w:rsidRPr="00B374A4" w:rsidRDefault="0047219A" w:rsidP="0047219A">
      <w:pPr>
        <w:pStyle w:val="Heading3"/>
      </w:pPr>
      <w:r w:rsidRPr="001D53CE">
        <w:t xml:space="preserve">The Senior Community Service Employment Program (SCSEP) is funded under Title V of the Older Americans Act (OAA) </w:t>
      </w:r>
      <w:r w:rsidRPr="00B374A4">
        <w:t>amendments of 2000, PL 106-501, 42 USC, section 3056 et seq. and administered by the United States Department of Labor.  The Department of Health and Senior Services, Division of Senior and Disability Services serves as the state of Missouri grantee for SCSEP.</w:t>
      </w:r>
    </w:p>
    <w:p w:rsidR="0047219A" w:rsidRPr="00B374A4" w:rsidRDefault="0047219A" w:rsidP="0047219A">
      <w:pPr>
        <w:pStyle w:val="Heading3"/>
        <w:numPr>
          <w:ilvl w:val="0"/>
          <w:numId w:val="0"/>
        </w:numPr>
        <w:tabs>
          <w:tab w:val="left" w:pos="1080"/>
        </w:tabs>
        <w:ind w:left="720"/>
      </w:pPr>
    </w:p>
    <w:p w:rsidR="0047219A" w:rsidRDefault="0047219A" w:rsidP="0047219A">
      <w:pPr>
        <w:pStyle w:val="Heading3"/>
      </w:pPr>
      <w:r w:rsidRPr="00B374A4">
        <w:t xml:space="preserve">On a yearly basis, the United States Department of Labor </w:t>
      </w:r>
      <w:r w:rsidR="00022B42" w:rsidRPr="00B374A4">
        <w:t xml:space="preserve">(DOL) </w:t>
      </w:r>
      <w:r w:rsidRPr="00B374A4">
        <w:t xml:space="preserve">sets performance </w:t>
      </w:r>
      <w:r w:rsidR="00B374A4" w:rsidRPr="00B374A4">
        <w:t>measures</w:t>
      </w:r>
      <w:r w:rsidRPr="00B374A4">
        <w:t xml:space="preserve"> for each state and national sponsor operating the SCSEP program.  Each year, the Department of Health and Senior Services will be held accountable for meeting the performance measurements the United States Department of Labor established for the State of Missouri.  If the Department of Health and Senior Services successfully meets an aggregate 80% of the performance measures, funding will remain the same for the upcoming fiscal year.  However, failure of the Department of Health and Senior Services to meet the performance measures for two consecutive years will result in a loss of 25% of the funding allocations.  Failure to meet the measures for three</w:t>
      </w:r>
      <w:r w:rsidRPr="00A42878">
        <w:t xml:space="preserve"> consecutive years will result in the entire funding allocation being lost.</w:t>
      </w:r>
    </w:p>
    <w:p w:rsidR="0047219A" w:rsidRDefault="0047219A" w:rsidP="0047219A">
      <w:pPr>
        <w:tabs>
          <w:tab w:val="num" w:pos="720"/>
        </w:tabs>
        <w:ind w:left="720" w:hanging="720"/>
      </w:pPr>
    </w:p>
    <w:p w:rsidR="0047219A" w:rsidRPr="001A2971" w:rsidRDefault="0047219A" w:rsidP="0047219A">
      <w:pPr>
        <w:pStyle w:val="Heading3"/>
        <w:rPr>
          <w:color w:val="1F497D"/>
        </w:rPr>
      </w:pPr>
      <w:r>
        <w:t xml:space="preserve">The </w:t>
      </w:r>
      <w:r w:rsidR="00022B42">
        <w:t xml:space="preserve">SCSEP </w:t>
      </w:r>
      <w:r>
        <w:t>s</w:t>
      </w:r>
      <w:r w:rsidRPr="001D53CE">
        <w:t>erves unemployed individuals age 55 and over whose income does not exceed 125% of the most recently published poverty guidelines and who have poor employment prospects by providing part-</w:t>
      </w:r>
      <w:r>
        <w:t>time job training and placement</w:t>
      </w:r>
      <w:r w:rsidRPr="001D53CE">
        <w:t xml:space="preserve">.  </w:t>
      </w:r>
    </w:p>
    <w:p w:rsidR="0047219A" w:rsidRPr="001A2971" w:rsidRDefault="0047219A" w:rsidP="0047219A">
      <w:pPr>
        <w:pStyle w:val="Heading3"/>
        <w:numPr>
          <w:ilvl w:val="0"/>
          <w:numId w:val="0"/>
        </w:numPr>
        <w:ind w:left="720"/>
        <w:rPr>
          <w:color w:val="1F497D"/>
        </w:rPr>
      </w:pPr>
    </w:p>
    <w:p w:rsidR="0047219A" w:rsidRDefault="0047219A" w:rsidP="0047219A">
      <w:pPr>
        <w:pStyle w:val="Heading4"/>
        <w:ind w:left="1170"/>
      </w:pPr>
      <w:r w:rsidRPr="001D53CE">
        <w:t xml:space="preserve">Eligible participants are placed at host agencies, such as libraries, community centers, senior/nutrition centers and social service agencies. This provides the host agency with a dedicated worker and provides the participant with on-the-job experience and an opportunity to re-enter the work </w:t>
      </w:r>
      <w:r w:rsidRPr="007B3429">
        <w:t xml:space="preserve">force.  </w:t>
      </w:r>
      <w:r w:rsidRPr="001D53CE">
        <w:t xml:space="preserve">Many host agencies hire the participant, while some participants are rotated to other host agencies to gain additional skills.  </w:t>
      </w:r>
    </w:p>
    <w:p w:rsidR="0047219A" w:rsidRDefault="0047219A" w:rsidP="0047219A">
      <w:pPr>
        <w:pStyle w:val="Heading3"/>
        <w:numPr>
          <w:ilvl w:val="0"/>
          <w:numId w:val="0"/>
        </w:numPr>
        <w:ind w:left="1170" w:hanging="360"/>
      </w:pPr>
    </w:p>
    <w:p w:rsidR="0047219A" w:rsidRPr="00B374A4" w:rsidRDefault="0047219A" w:rsidP="0047219A">
      <w:pPr>
        <w:pStyle w:val="Heading4"/>
        <w:ind w:left="1170"/>
      </w:pPr>
      <w:r w:rsidRPr="001D53CE">
        <w:t xml:space="preserve">The ultimate goal is to help the participant enhance existing skills or learn new skills that will allow </w:t>
      </w:r>
      <w:r w:rsidRPr="00B374A4">
        <w:t>them to seek either full-time or part-time employment that is not subsidized.</w:t>
      </w:r>
    </w:p>
    <w:p w:rsidR="0047219A" w:rsidRPr="00B374A4" w:rsidRDefault="0047219A" w:rsidP="0047219A">
      <w:pPr>
        <w:ind w:left="1170"/>
      </w:pPr>
    </w:p>
    <w:p w:rsidR="0047219A" w:rsidRPr="00E52C2D" w:rsidRDefault="0047219A" w:rsidP="0047219A">
      <w:pPr>
        <w:pStyle w:val="Heading4"/>
        <w:ind w:left="1170"/>
      </w:pPr>
      <w:r w:rsidRPr="00E52C2D">
        <w:t xml:space="preserve">Participants are paid at the </w:t>
      </w:r>
      <w:r w:rsidR="00B374A4" w:rsidRPr="00E52C2D">
        <w:t>higher of</w:t>
      </w:r>
      <w:r w:rsidRPr="00E52C2D">
        <w:t xml:space="preserve"> federal </w:t>
      </w:r>
      <w:r w:rsidR="00B374A4" w:rsidRPr="00E52C2D">
        <w:t xml:space="preserve">or state </w:t>
      </w:r>
      <w:r w:rsidRPr="00E52C2D">
        <w:t xml:space="preserve">minimum hourly wage, for </w:t>
      </w:r>
      <w:r w:rsidR="00B374A4" w:rsidRPr="00E52C2D">
        <w:t>a minimum of 20 hours per week.</w:t>
      </w:r>
      <w:r w:rsidRPr="00E52C2D">
        <w:t xml:space="preserve"> </w:t>
      </w:r>
    </w:p>
    <w:p w:rsidR="0047219A" w:rsidRPr="001D53CE" w:rsidRDefault="0047219A" w:rsidP="0047219A">
      <w:pPr>
        <w:tabs>
          <w:tab w:val="num" w:pos="720"/>
        </w:tabs>
        <w:ind w:left="1170" w:hanging="720"/>
      </w:pPr>
    </w:p>
    <w:p w:rsidR="0047219A" w:rsidRPr="001D53CE" w:rsidRDefault="0047219A" w:rsidP="0047219A">
      <w:pPr>
        <w:pStyle w:val="Heading4"/>
        <w:ind w:left="1170"/>
      </w:pPr>
      <w:r w:rsidRPr="001D53CE">
        <w:t xml:space="preserve">SCSEP has helped millions of older Americans find jobs in community service and the private sector.  Nationwide, each year job training and placement through national grantees and state grantees has helped over 100,000 participants receive training </w:t>
      </w:r>
    </w:p>
    <w:p w:rsidR="0047219A" w:rsidRDefault="0047219A" w:rsidP="0047219A">
      <w:pPr>
        <w:tabs>
          <w:tab w:val="num" w:pos="720"/>
        </w:tabs>
        <w:ind w:left="1170" w:hanging="720"/>
      </w:pPr>
    </w:p>
    <w:p w:rsidR="0047219A" w:rsidRPr="001D53CE" w:rsidRDefault="0047219A" w:rsidP="0047219A">
      <w:pPr>
        <w:pStyle w:val="Heading4"/>
        <w:ind w:left="1170"/>
      </w:pPr>
      <w:r w:rsidRPr="001D53CE">
        <w:lastRenderedPageBreak/>
        <w:t xml:space="preserve">Additional information </w:t>
      </w:r>
      <w:r>
        <w:t xml:space="preserve">about the </w:t>
      </w:r>
      <w:r w:rsidR="00022B42" w:rsidRPr="001D53CE">
        <w:t xml:space="preserve">Senior Community Service Employment Program </w:t>
      </w:r>
      <w:r w:rsidRPr="001D53CE">
        <w:t xml:space="preserve">can be found at </w:t>
      </w:r>
      <w:hyperlink r:id="rId10" w:history="1">
        <w:r>
          <w:rPr>
            <w:rStyle w:val="Hyperlink"/>
          </w:rPr>
          <w:t>http://www.doleta.gov/Seniors/html_docs/AboutSCSEP.cfm</w:t>
        </w:r>
      </w:hyperlink>
    </w:p>
    <w:p w:rsidR="0047219A" w:rsidRDefault="0047219A" w:rsidP="0047219A">
      <w:pPr>
        <w:tabs>
          <w:tab w:val="num" w:pos="720"/>
        </w:tabs>
        <w:ind w:left="720" w:hanging="720"/>
      </w:pPr>
    </w:p>
    <w:p w:rsidR="0047219A" w:rsidRDefault="00FA1470" w:rsidP="0047219A">
      <w:pPr>
        <w:pStyle w:val="Heading3"/>
      </w:pPr>
      <w:r>
        <w:t>P</w:t>
      </w:r>
      <w:r w:rsidR="0047219A">
        <w:t>revious contract</w:t>
      </w:r>
      <w:r>
        <w:t>s</w:t>
      </w:r>
      <w:r w:rsidR="0047219A">
        <w:t xml:space="preserve"> </w:t>
      </w:r>
      <w:r>
        <w:t>have</w:t>
      </w:r>
      <w:r w:rsidR="0047219A">
        <w:t xml:space="preserve"> existed for the services being obtained via this RFP.  A copy of the contract</w:t>
      </w:r>
      <w:r>
        <w:t>s</w:t>
      </w:r>
      <w:r w:rsidR="0047219A">
        <w:t xml:space="preserve"> can be viewed and printed from the Division of Purchasing and Materials Management’s Awarded Bid &amp; </w:t>
      </w:r>
      <w:r w:rsidR="0047219A" w:rsidRPr="009C0D63">
        <w:t>Contract Document Search</w:t>
      </w:r>
      <w:r w:rsidR="0047219A" w:rsidRPr="009C0D63">
        <w:rPr>
          <w:bCs/>
        </w:rPr>
        <w:t xml:space="preserve"> System</w:t>
      </w:r>
      <w:r w:rsidR="0047219A">
        <w:rPr>
          <w:b/>
          <w:bCs/>
        </w:rPr>
        <w:t xml:space="preserve"> </w:t>
      </w:r>
      <w:r w:rsidR="0047219A">
        <w:t xml:space="preserve">located on the Internet at:  </w:t>
      </w:r>
      <w:hyperlink r:id="rId11" w:history="1">
        <w:r w:rsidR="0047219A" w:rsidRPr="002146C9">
          <w:rPr>
            <w:rStyle w:val="Hyperlink"/>
          </w:rPr>
          <w:t>http://www.oa.mo.gov/purch</w:t>
        </w:r>
      </w:hyperlink>
      <w:r w:rsidR="0047219A">
        <w:t xml:space="preserve">.   In addition, all proposal and evaluation documentation leading to the award of </w:t>
      </w:r>
      <w:r>
        <w:t>the</w:t>
      </w:r>
      <w:r w:rsidR="0047219A">
        <w:t xml:space="preserve"> contract</w:t>
      </w:r>
      <w:r>
        <w:t>s</w:t>
      </w:r>
      <w:r w:rsidR="0047219A">
        <w:t xml:space="preserve"> may also be viewed and printed from the Division of Purchasing and Materials Management’s Awarded Bid &amp; </w:t>
      </w:r>
      <w:r w:rsidR="0047219A" w:rsidRPr="009C0D63">
        <w:t>Contract Document Search</w:t>
      </w:r>
      <w:r w:rsidR="0047219A" w:rsidRPr="009C0D63">
        <w:rPr>
          <w:bCs/>
        </w:rPr>
        <w:t xml:space="preserve"> System. </w:t>
      </w:r>
      <w:r w:rsidR="0047219A">
        <w:rPr>
          <w:b/>
          <w:bCs/>
        </w:rPr>
        <w:t xml:space="preserve"> </w:t>
      </w:r>
      <w:r w:rsidR="0047219A">
        <w:t>Please reference the Bid number B3Z06214 or the contract numbers C306214001, C306214002, C306214003, and C306214004 when searching for these documents.</w:t>
      </w:r>
    </w:p>
    <w:p w:rsidR="0047219A" w:rsidRDefault="0047219A" w:rsidP="0047219A">
      <w:pPr>
        <w:pStyle w:val="Heading4"/>
        <w:numPr>
          <w:ilvl w:val="0"/>
          <w:numId w:val="0"/>
        </w:numPr>
        <w:ind w:left="432" w:hanging="432"/>
        <w:rPr>
          <w:color w:val="000000"/>
          <w:szCs w:val="22"/>
        </w:rPr>
      </w:pPr>
    </w:p>
    <w:p w:rsidR="0047219A" w:rsidRDefault="0047219A" w:rsidP="0047219A">
      <w:pPr>
        <w:pStyle w:val="Heading3"/>
      </w:pPr>
      <w:r>
        <w:t>Although an attempt has been made to provide accurate and up-to-date information, the State of Missouri does not warrant or represent that the background information provided herein reflects all relationships or existing conditions related to this Request for Proposal.</w:t>
      </w:r>
    </w:p>
    <w:p w:rsidR="0047219A" w:rsidRDefault="0047219A" w:rsidP="0047219A"/>
    <w:p w:rsidR="0047219A" w:rsidRDefault="0047219A" w:rsidP="0047219A">
      <w:pPr>
        <w:tabs>
          <w:tab w:val="left" w:pos="480"/>
          <w:tab w:val="left" w:pos="1318"/>
          <w:tab w:val="left" w:pos="2404"/>
          <w:tab w:val="left" w:pos="3960"/>
          <w:tab w:val="left" w:pos="4410"/>
          <w:tab w:val="left" w:pos="5310"/>
        </w:tabs>
        <w:spacing w:line="-240" w:lineRule="auto"/>
        <w:rPr>
          <w:vanish/>
        </w:rPr>
      </w:pPr>
      <w:r>
        <w:br w:type="page"/>
      </w:r>
    </w:p>
    <w:p w:rsidR="0047219A" w:rsidRDefault="0047219A" w:rsidP="0047219A">
      <w:pPr>
        <w:pStyle w:val="Heading1"/>
      </w:pPr>
      <w:r>
        <w:t>CONTRACTUAL REQUIREMENTS</w:t>
      </w:r>
    </w:p>
    <w:p w:rsidR="005219B8" w:rsidRDefault="005219B8" w:rsidP="005219B8">
      <w:pPr>
        <w:pStyle w:val="Heading2"/>
        <w:numPr>
          <w:ilvl w:val="0"/>
          <w:numId w:val="0"/>
        </w:numPr>
        <w:ind w:left="720"/>
      </w:pPr>
    </w:p>
    <w:p w:rsidR="0047219A" w:rsidRDefault="0047219A" w:rsidP="0047219A">
      <w:pPr>
        <w:pStyle w:val="Heading2"/>
      </w:pPr>
      <w:r>
        <w:t>General Requirements:</w:t>
      </w:r>
    </w:p>
    <w:p w:rsidR="0047219A" w:rsidRDefault="0047219A" w:rsidP="0047219A">
      <w:pPr>
        <w:pStyle w:val="Heading3"/>
        <w:numPr>
          <w:ilvl w:val="0"/>
          <w:numId w:val="0"/>
        </w:numPr>
        <w:ind w:left="720"/>
      </w:pPr>
    </w:p>
    <w:p w:rsidR="0047219A" w:rsidRPr="0000321A" w:rsidRDefault="0047219A" w:rsidP="0047219A">
      <w:pPr>
        <w:pStyle w:val="Heading3"/>
      </w:pPr>
      <w:r w:rsidRPr="0000321A">
        <w:t>The contractor shall a</w:t>
      </w:r>
      <w:r>
        <w:t>dminister a Senior C</w:t>
      </w:r>
      <w:r w:rsidRPr="0000321A">
        <w:t xml:space="preserve">ommunity Service Employment Program (SCSEP) </w:t>
      </w:r>
      <w:r w:rsidRPr="007B3429">
        <w:t>in accordance wi</w:t>
      </w:r>
      <w:r>
        <w:t>th 20 CFR Part 641</w:t>
      </w:r>
      <w:r w:rsidRPr="007B3429">
        <w:t>, which may be found at</w:t>
      </w:r>
      <w:r w:rsidRPr="007B3429">
        <w:rPr>
          <w:color w:val="FF0000"/>
        </w:rPr>
        <w:t xml:space="preserve"> </w:t>
      </w:r>
      <w:hyperlink r:id="rId12" w:history="1">
        <w:r w:rsidRPr="004977AC">
          <w:rPr>
            <w:rStyle w:val="Hyperlink"/>
          </w:rPr>
          <w:t>http://www.doleta.gov/Seniors/pdf/FinalRule2010.pdf</w:t>
        </w:r>
      </w:hyperlink>
      <w:r>
        <w:t xml:space="preserve">, and </w:t>
      </w:r>
      <w:r w:rsidRPr="0000321A">
        <w:t>in accordance with the provisions and requirements stated herein.</w:t>
      </w:r>
    </w:p>
    <w:p w:rsidR="00CC3D3F" w:rsidRDefault="00CC3D3F" w:rsidP="00CC3D3F">
      <w:pPr>
        <w:pStyle w:val="Heading3"/>
        <w:numPr>
          <w:ilvl w:val="0"/>
          <w:numId w:val="0"/>
        </w:numPr>
        <w:ind w:left="720"/>
      </w:pPr>
    </w:p>
    <w:p w:rsidR="0047219A" w:rsidRPr="00B374A4" w:rsidRDefault="0047219A" w:rsidP="00B374A4">
      <w:pPr>
        <w:pStyle w:val="Heading3"/>
      </w:pPr>
      <w:r w:rsidRPr="00B374A4">
        <w:t>The contractor shall administer the SC</w:t>
      </w:r>
      <w:r w:rsidR="00B374A4" w:rsidRPr="00B374A4">
        <w:t>S</w:t>
      </w:r>
      <w:r w:rsidRPr="00B374A4">
        <w:t xml:space="preserve">EP in the service area(s) stated in the Notice of Award issued by the Division of Purchasing and Materials Management.  The service area(s) shall be as defined in Attachment 1.  The contractor shall serve all counties within a service </w:t>
      </w:r>
      <w:r w:rsidR="00B374A4" w:rsidRPr="00B374A4">
        <w:t xml:space="preserve">area as </w:t>
      </w:r>
      <w:r w:rsidRPr="00B374A4">
        <w:t>identified on Attachment 1.</w:t>
      </w:r>
    </w:p>
    <w:p w:rsidR="0047219A" w:rsidRPr="007B3429" w:rsidRDefault="0047219A" w:rsidP="0047219A">
      <w:pPr>
        <w:rPr>
          <w:highlight w:val="yellow"/>
        </w:rPr>
      </w:pPr>
    </w:p>
    <w:p w:rsidR="0047219A" w:rsidRDefault="0047219A" w:rsidP="0047219A">
      <w:pPr>
        <w:pStyle w:val="Heading3"/>
      </w:pPr>
      <w:r w:rsidRPr="007B3429">
        <w:t>The contractor</w:t>
      </w:r>
      <w:r>
        <w:t>’s SCSEP</w:t>
      </w:r>
      <w:r w:rsidR="00814315">
        <w:t xml:space="preserve"> shall:</w:t>
      </w:r>
    </w:p>
    <w:p w:rsidR="0047219A" w:rsidRDefault="0047219A" w:rsidP="0047219A">
      <w:pPr>
        <w:pStyle w:val="Heading3"/>
        <w:numPr>
          <w:ilvl w:val="0"/>
          <w:numId w:val="0"/>
        </w:numPr>
        <w:ind w:left="720"/>
      </w:pPr>
    </w:p>
    <w:p w:rsidR="0047219A" w:rsidRDefault="0047219A" w:rsidP="0047219A">
      <w:pPr>
        <w:pStyle w:val="Heading4"/>
        <w:ind w:left="1170"/>
      </w:pPr>
      <w:r>
        <w:t>P</w:t>
      </w:r>
      <w:r w:rsidRPr="007B3429">
        <w:t>romote economic self-suf</w:t>
      </w:r>
      <w:r>
        <w:t>ficiency for older individuals;</w:t>
      </w:r>
    </w:p>
    <w:p w:rsidR="0047219A" w:rsidRDefault="0047219A" w:rsidP="0047219A">
      <w:pPr>
        <w:pStyle w:val="Heading4"/>
        <w:ind w:left="1170"/>
      </w:pPr>
      <w:r>
        <w:t>E</w:t>
      </w:r>
      <w:r w:rsidRPr="007B3429">
        <w:t>nhance employment op</w:t>
      </w:r>
      <w:r>
        <w:t>portunities for older Americans;</w:t>
      </w:r>
    </w:p>
    <w:p w:rsidR="0047219A" w:rsidRDefault="0047219A" w:rsidP="0047219A">
      <w:pPr>
        <w:pStyle w:val="Heading4"/>
        <w:ind w:left="1170"/>
      </w:pPr>
      <w:r>
        <w:t>P</w:t>
      </w:r>
      <w:r w:rsidRPr="007B3429">
        <w:t xml:space="preserve">romote </w:t>
      </w:r>
      <w:r>
        <w:t>older Americans</w:t>
      </w:r>
      <w:r w:rsidRPr="007B3429">
        <w:t xml:space="preserve"> as a solution for businesses seeking trained, qu</w:t>
      </w:r>
      <w:r>
        <w:t>alified, and reliable employees;</w:t>
      </w:r>
      <w:r w:rsidRPr="007B3429">
        <w:t xml:space="preserve"> and</w:t>
      </w:r>
    </w:p>
    <w:p w:rsidR="0047219A" w:rsidRPr="007B3429" w:rsidRDefault="0047219A" w:rsidP="0047219A">
      <w:pPr>
        <w:pStyle w:val="Heading4"/>
        <w:ind w:left="1170"/>
      </w:pPr>
      <w:r>
        <w:t>P</w:t>
      </w:r>
      <w:r w:rsidRPr="007B3429">
        <w:t xml:space="preserve">rovide high-quality job training and employment assistance to participants. </w:t>
      </w:r>
    </w:p>
    <w:p w:rsidR="0047219A" w:rsidRPr="001C15FA" w:rsidRDefault="0047219A" w:rsidP="0047219A"/>
    <w:p w:rsidR="0047219A" w:rsidRDefault="0047219A" w:rsidP="0047219A">
      <w:pPr>
        <w:pStyle w:val="Heading3"/>
      </w:pPr>
      <w:r>
        <w:t xml:space="preserve">The contractor shall perform all services on behalf of and to the sole satisfaction of </w:t>
      </w:r>
      <w:r w:rsidRPr="0000321A">
        <w:t>the Department of Health and Senior Services (hereinafter referred to as the state agency)</w:t>
      </w:r>
      <w:r>
        <w:t>.</w:t>
      </w:r>
    </w:p>
    <w:p w:rsidR="00FD415A" w:rsidRDefault="00FD415A" w:rsidP="0047219A">
      <w:pPr>
        <w:rPr>
          <w:color w:val="000000"/>
          <w:szCs w:val="28"/>
        </w:rPr>
      </w:pPr>
    </w:p>
    <w:p w:rsidR="0047219A" w:rsidRDefault="0047219A" w:rsidP="0047219A">
      <w:pPr>
        <w:pStyle w:val="Heading3"/>
      </w:pPr>
      <w:r>
        <w:t>Unless otherwise specified herein, the contractor shall furnish all material, labor, facilities, equipment, and supplies necessary to perform the services required herein.</w:t>
      </w:r>
    </w:p>
    <w:p w:rsidR="00C10388" w:rsidRDefault="00C10388" w:rsidP="0047219A"/>
    <w:p w:rsidR="0047219A" w:rsidRPr="00A42878" w:rsidRDefault="00C10388" w:rsidP="0047219A">
      <w:pPr>
        <w:pStyle w:val="Heading2"/>
      </w:pPr>
      <w:r>
        <w:t>Implementation</w:t>
      </w:r>
      <w:r w:rsidR="0047219A" w:rsidRPr="00A42878">
        <w:t xml:space="preserve"> Requirements:</w:t>
      </w:r>
    </w:p>
    <w:p w:rsidR="0047219A" w:rsidRPr="00A42878" w:rsidRDefault="0047219A" w:rsidP="0047219A"/>
    <w:p w:rsidR="0047219A" w:rsidRPr="00A42878" w:rsidRDefault="0047219A" w:rsidP="0047219A">
      <w:pPr>
        <w:pStyle w:val="Heading3"/>
        <w:keepNext/>
        <w:keepLines/>
      </w:pPr>
      <w:r w:rsidRPr="00A42878">
        <w:t>Immediately after issuance of the Notice of Award by the Division of Purchasing and Materials Management, the state agency will designate a state agency liaison.  The state agency will provide the contractor with the state agency liaison name and the telephone number.  The contractor shall follow any instructions from the state agency liaison regarding start-up requirements.</w:t>
      </w:r>
    </w:p>
    <w:p w:rsidR="0047219A" w:rsidRPr="00A42878" w:rsidRDefault="0047219A" w:rsidP="0047219A"/>
    <w:p w:rsidR="0047219A" w:rsidRPr="00A42878" w:rsidRDefault="0047219A" w:rsidP="0047219A">
      <w:pPr>
        <w:pStyle w:val="Heading3"/>
      </w:pPr>
      <w:r w:rsidRPr="00A42878">
        <w:t>The contractor shall be fully operational (which shall include providing the required personnel, completion of all necessary functions, actions, set-up, etc. necessary for successful business operation, and full implementation of all required services pursuant to the requirements of this document) by no later than sixty (60) calendar days after the effective date of the contract.</w:t>
      </w:r>
    </w:p>
    <w:p w:rsidR="0047219A" w:rsidRPr="00A42878" w:rsidRDefault="0047219A" w:rsidP="0047219A"/>
    <w:p w:rsidR="0047219A" w:rsidRPr="00A42878" w:rsidRDefault="00FF3B93" w:rsidP="0047219A">
      <w:pPr>
        <w:pStyle w:val="Heading4"/>
        <w:ind w:left="1170" w:hanging="450"/>
      </w:pPr>
      <w:r>
        <w:t>T</w:t>
      </w:r>
      <w:r w:rsidR="0047219A" w:rsidRPr="00A42878">
        <w:t xml:space="preserve">he contractor shall provide a representative to serve as the state agency contact.  By no later than five (5) working days after the effective date of the contract, the contractor shall designate at least one (1) person to serve as the state agency’s representative serving as the liaison between the contractor and the state agency and who shall (1) oversee all services being provided, (2) assume responsibility and liability for services performed per the contract, and (3) serve as the primary point of contact with the state agency.  The contractor shall provide the state agency with the name, address, E-mail address, and phone number of the </w:t>
      </w:r>
      <w:r w:rsidR="0047219A" w:rsidRPr="00A42878">
        <w:rPr>
          <w:bCs/>
        </w:rPr>
        <w:t>contractor's representative servicing the contract.</w:t>
      </w:r>
    </w:p>
    <w:p w:rsidR="00C10388" w:rsidRDefault="00C10388" w:rsidP="00C10388"/>
    <w:p w:rsidR="00FF3B93" w:rsidRPr="001D53CE" w:rsidRDefault="00FF3B93" w:rsidP="00FF3B93">
      <w:pPr>
        <w:pStyle w:val="Heading3"/>
      </w:pPr>
      <w:r w:rsidRPr="001D53CE">
        <w:t>The contractor shall establish cooperative relationships and Memorandums</w:t>
      </w:r>
      <w:r>
        <w:t xml:space="preserve"> of Understanding with each of the following and provide a copy of the Memorandum of Understanding to the state agency once the Memorandum of Understanding is established.  </w:t>
      </w:r>
    </w:p>
    <w:p w:rsidR="00FF3B93" w:rsidRPr="001D53CE" w:rsidRDefault="00FF3B93" w:rsidP="00FF3B93"/>
    <w:p w:rsidR="00FF3B93" w:rsidRPr="001D53CE" w:rsidRDefault="00FF3B93" w:rsidP="00FF3B93">
      <w:pPr>
        <w:pStyle w:val="Heading4"/>
        <w:ind w:left="1170" w:hanging="450"/>
        <w:rPr>
          <w:shd w:val="clear" w:color="auto" w:fill="E6E6E6"/>
        </w:rPr>
      </w:pPr>
      <w:r w:rsidRPr="001D53CE">
        <w:t>Missouri Career Centers;</w:t>
      </w:r>
      <w:r w:rsidRPr="001D53CE" w:rsidDel="00EB61F6">
        <w:t xml:space="preserve"> </w:t>
      </w:r>
    </w:p>
    <w:p w:rsidR="00FF3B93" w:rsidRPr="001D53CE" w:rsidRDefault="00FF3B93" w:rsidP="00FF3B93">
      <w:pPr>
        <w:pStyle w:val="Heading4"/>
        <w:ind w:left="1170" w:hanging="450"/>
        <w:rPr>
          <w:shd w:val="clear" w:color="auto" w:fill="E6E6E6"/>
        </w:rPr>
      </w:pPr>
      <w:r w:rsidRPr="001D53CE">
        <w:t xml:space="preserve">Workforce Investment Act Boards in the </w:t>
      </w:r>
      <w:r>
        <w:t xml:space="preserve">service </w:t>
      </w:r>
      <w:r w:rsidRPr="001D53CE">
        <w:t>area;</w:t>
      </w:r>
      <w:r w:rsidRPr="001D53CE" w:rsidDel="00EB61F6">
        <w:t xml:space="preserve"> </w:t>
      </w:r>
    </w:p>
    <w:p w:rsidR="00FF3B93" w:rsidRPr="001D53CE" w:rsidRDefault="00FF3B93" w:rsidP="00FF3B93">
      <w:pPr>
        <w:pStyle w:val="Heading4"/>
        <w:ind w:left="1170" w:hanging="450"/>
        <w:rPr>
          <w:shd w:val="clear" w:color="auto" w:fill="E6E6E6"/>
        </w:rPr>
      </w:pPr>
      <w:r w:rsidRPr="001D53CE">
        <w:t>Area Agencies on Aging operating in the</w:t>
      </w:r>
      <w:r>
        <w:t xml:space="preserve"> service</w:t>
      </w:r>
      <w:r w:rsidRPr="001D53CE">
        <w:t xml:space="preserve"> area;</w:t>
      </w:r>
      <w:r w:rsidRPr="001D53CE" w:rsidDel="00EB61F6">
        <w:t xml:space="preserve"> </w:t>
      </w:r>
      <w:r>
        <w:t>and</w:t>
      </w:r>
    </w:p>
    <w:p w:rsidR="00FF3B93" w:rsidRPr="001D53CE" w:rsidRDefault="00FF3B93" w:rsidP="00FF3B93">
      <w:pPr>
        <w:pStyle w:val="Heading4"/>
        <w:ind w:left="1170" w:hanging="450"/>
        <w:rPr>
          <w:shd w:val="clear" w:color="auto" w:fill="E6E6E6"/>
        </w:rPr>
      </w:pPr>
      <w:proofErr w:type="gramStart"/>
      <w:r w:rsidRPr="001D53CE">
        <w:t xml:space="preserve">Other national sponsors operating in the </w:t>
      </w:r>
      <w:r>
        <w:t xml:space="preserve">service </w:t>
      </w:r>
      <w:r w:rsidRPr="001D53CE">
        <w:t>area; e.g., Experience Works and AARP.</w:t>
      </w:r>
      <w:proofErr w:type="gramEnd"/>
    </w:p>
    <w:p w:rsidR="00FF3B93" w:rsidRDefault="00FF3B93" w:rsidP="00C10388"/>
    <w:p w:rsidR="00C10388" w:rsidRPr="00A42878" w:rsidRDefault="00C10388" w:rsidP="00C10388">
      <w:pPr>
        <w:pStyle w:val="Heading2"/>
      </w:pPr>
      <w:r w:rsidRPr="00A42878">
        <w:t>Project Work Plan Requirements:</w:t>
      </w:r>
    </w:p>
    <w:p w:rsidR="00C10388" w:rsidRPr="00C10388" w:rsidRDefault="00C10388" w:rsidP="00C10388"/>
    <w:p w:rsidR="0047219A" w:rsidRPr="00A42878" w:rsidRDefault="0047219A" w:rsidP="0047219A">
      <w:pPr>
        <w:pStyle w:val="Heading3"/>
        <w:tabs>
          <w:tab w:val="num" w:pos="720"/>
          <w:tab w:val="left" w:pos="1080"/>
        </w:tabs>
      </w:pPr>
      <w:r w:rsidRPr="00A42878">
        <w:t>Within thirty (30) calendar days after the effective date of the contract, the contractor shall schedule a meeting with the state agency and the contractor’s key personnel, to review the contractor’s planning document and timelines that were included in the awarded contract; and make changes as deemed necessary to accomplish and fulfill the needs of the state agency; to coordinate logistics of future meetings between the state agency and the contractor; and to obtain other pertinent data and information.</w:t>
      </w:r>
    </w:p>
    <w:p w:rsidR="0047219A" w:rsidRPr="00A42878" w:rsidRDefault="0047219A" w:rsidP="0047219A"/>
    <w:p w:rsidR="0047219A" w:rsidRPr="00A42878" w:rsidRDefault="0047219A" w:rsidP="002C70C1">
      <w:pPr>
        <w:numPr>
          <w:ilvl w:val="0"/>
          <w:numId w:val="17"/>
        </w:numPr>
        <w:tabs>
          <w:tab w:val="left" w:pos="1080"/>
        </w:tabs>
        <w:ind w:hanging="360"/>
      </w:pPr>
      <w:r w:rsidRPr="00A42878">
        <w:t>The contractor shall agree and understand that the state agency shall have complete and total approval authority of the planning document and shall have the expressed right to modify, delete, require changes, and/or to require additional elaboration on all or any part of the document at any time.</w:t>
      </w:r>
    </w:p>
    <w:p w:rsidR="0047219A" w:rsidRPr="00A42878" w:rsidRDefault="0047219A" w:rsidP="0047219A">
      <w:pPr>
        <w:tabs>
          <w:tab w:val="left" w:pos="3660"/>
        </w:tabs>
      </w:pPr>
    </w:p>
    <w:p w:rsidR="0047219A" w:rsidRPr="00A42878" w:rsidRDefault="0047219A" w:rsidP="002C70C1">
      <w:pPr>
        <w:numPr>
          <w:ilvl w:val="1"/>
          <w:numId w:val="17"/>
        </w:numPr>
        <w:tabs>
          <w:tab w:val="left" w:pos="1440"/>
        </w:tabs>
      </w:pPr>
      <w:r w:rsidRPr="00A42878">
        <w:t xml:space="preserve">The contractor shall make any such </w:t>
      </w:r>
      <w:r w:rsidRPr="00022B42">
        <w:t>changes and submit the revised planning document within a timeframe stipulated by the state agency.  The contractor shall revise the budget categories identified on the Pricing Page</w:t>
      </w:r>
      <w:r w:rsidR="00022B42" w:rsidRPr="00022B42">
        <w:t xml:space="preserve"> </w:t>
      </w:r>
      <w:r w:rsidRPr="00022B42">
        <w:t>based on any changes made.  However, the guaranteed-not-to exceed total price for all service area</w:t>
      </w:r>
      <w:r w:rsidR="00C10388" w:rsidRPr="00022B42">
        <w:t>(</w:t>
      </w:r>
      <w:r w:rsidRPr="00022B42">
        <w:t>s</w:t>
      </w:r>
      <w:r w:rsidR="00C10388" w:rsidRPr="00022B42">
        <w:t>)</w:t>
      </w:r>
      <w:r w:rsidRPr="00022B42">
        <w:t xml:space="preserve"> as</w:t>
      </w:r>
      <w:r>
        <w:t xml:space="preserve"> stated in the Notice of Award issued by the Division of Purchasing and Materials M</w:t>
      </w:r>
      <w:r w:rsidR="00C10388">
        <w:t>anagement shall remain the same.</w:t>
      </w:r>
    </w:p>
    <w:p w:rsidR="0047219A" w:rsidRPr="00A42878" w:rsidRDefault="0047219A" w:rsidP="0047219A"/>
    <w:p w:rsidR="0047219A" w:rsidRPr="00A42878" w:rsidRDefault="0047219A" w:rsidP="002C70C1">
      <w:pPr>
        <w:numPr>
          <w:ilvl w:val="0"/>
          <w:numId w:val="17"/>
        </w:numPr>
        <w:tabs>
          <w:tab w:val="left" w:pos="1080"/>
        </w:tabs>
        <w:ind w:hanging="360"/>
      </w:pPr>
      <w:r w:rsidRPr="00A42878">
        <w:t>In accordance with the planning document developed per the above requirements and approved by the state agency, the contractor shall implement, operate, and satisfy all requirements of</w:t>
      </w:r>
      <w:r>
        <w:t xml:space="preserve"> the detailed planning document</w:t>
      </w:r>
      <w:r w:rsidRPr="00A42878">
        <w:t>.</w:t>
      </w:r>
    </w:p>
    <w:p w:rsidR="0047219A" w:rsidRPr="00A42878" w:rsidRDefault="0047219A" w:rsidP="0047219A">
      <w:pPr>
        <w:tabs>
          <w:tab w:val="left" w:pos="1080"/>
        </w:tabs>
        <w:ind w:left="1080"/>
      </w:pPr>
    </w:p>
    <w:p w:rsidR="0047219A" w:rsidRPr="00022B42" w:rsidRDefault="003A0BB5" w:rsidP="002C70C1">
      <w:pPr>
        <w:numPr>
          <w:ilvl w:val="0"/>
          <w:numId w:val="17"/>
        </w:numPr>
        <w:tabs>
          <w:tab w:val="left" w:pos="1080"/>
        </w:tabs>
        <w:ind w:hanging="360"/>
      </w:pPr>
      <w:r>
        <w:t xml:space="preserve">At </w:t>
      </w:r>
      <w:proofErr w:type="spellStart"/>
      <w:r>
        <w:t>anytime</w:t>
      </w:r>
      <w:proofErr w:type="spellEnd"/>
      <w:r>
        <w:t xml:space="preserve"> after</w:t>
      </w:r>
      <w:r w:rsidR="0047219A" w:rsidRPr="00022B42">
        <w:t xml:space="preserve"> state agency approval of the planning document and/or budget by the state agency, the contractor must document to the state agency in writing, any significant changes to occur to the planning document and/or budget.  Such documentation must be received prior to the date of the change and as soon as the change is identified by the contractor.  Once state agency approval is obtained, the contractor shall implement the changes to the planning document and/or budget.</w:t>
      </w:r>
    </w:p>
    <w:p w:rsidR="00022B42" w:rsidRPr="00A42878" w:rsidRDefault="00022B42" w:rsidP="00022B42">
      <w:pPr>
        <w:tabs>
          <w:tab w:val="left" w:pos="1080"/>
        </w:tabs>
      </w:pPr>
    </w:p>
    <w:p w:rsidR="0047219A" w:rsidRPr="00022B42" w:rsidRDefault="0047219A" w:rsidP="0047219A">
      <w:pPr>
        <w:pStyle w:val="Heading5"/>
        <w:ind w:left="1620" w:hanging="450"/>
      </w:pPr>
      <w:r w:rsidRPr="00022B42">
        <w:t xml:space="preserve">As specific needs are identified, the contractor may </w:t>
      </w:r>
      <w:proofErr w:type="spellStart"/>
      <w:r w:rsidRPr="00022B42">
        <w:t>rebudget</w:t>
      </w:r>
      <w:proofErr w:type="spellEnd"/>
      <w:r w:rsidRPr="00022B42">
        <w:t xml:space="preserve"> funds between </w:t>
      </w:r>
      <w:r w:rsidR="00022B42" w:rsidRPr="00022B42">
        <w:t xml:space="preserve">(1) </w:t>
      </w:r>
      <w:r w:rsidRPr="00022B42">
        <w:t xml:space="preserve">the contractor’s </w:t>
      </w:r>
      <w:r w:rsidR="00022B42" w:rsidRPr="00022B42">
        <w:t xml:space="preserve">budget categories within an awarded service area within 20% of the budget category and (2) the contractor’s </w:t>
      </w:r>
      <w:r w:rsidRPr="00022B42">
        <w:t xml:space="preserve">awarded service </w:t>
      </w:r>
      <w:r w:rsidR="00022B42" w:rsidRPr="00022B42">
        <w:t>area(s) within 20% of the guaranteed maximum price</w:t>
      </w:r>
      <w:r w:rsidR="00CD055F">
        <w:t xml:space="preserve"> </w:t>
      </w:r>
      <w:r w:rsidRPr="00022B42">
        <w:t xml:space="preserve">without obtaining prior written approval of the state agency; this </w:t>
      </w:r>
      <w:proofErr w:type="spellStart"/>
      <w:r w:rsidRPr="00022B42">
        <w:t>rebudgeting</w:t>
      </w:r>
      <w:proofErr w:type="spellEnd"/>
      <w:r w:rsidRPr="00022B42">
        <w:t xml:space="preserve"> will not require execution of a contract amendment.  Such </w:t>
      </w:r>
      <w:proofErr w:type="spellStart"/>
      <w:r w:rsidRPr="00022B42">
        <w:t>rebudgeting</w:t>
      </w:r>
      <w:proofErr w:type="spellEnd"/>
      <w:r w:rsidRPr="00022B42">
        <w:t xml:space="preserve"> shall not cause an increase in the indirect cost category without prior approval of the state agency.  </w:t>
      </w:r>
    </w:p>
    <w:p w:rsidR="0047219A" w:rsidRDefault="0047219A" w:rsidP="0047219A"/>
    <w:p w:rsidR="0047219A" w:rsidRPr="00CC3D3F" w:rsidRDefault="00657B9E" w:rsidP="0047219A">
      <w:pPr>
        <w:pStyle w:val="Heading2"/>
      </w:pPr>
      <w:r w:rsidRPr="00CC3D3F">
        <w:t xml:space="preserve">Performance </w:t>
      </w:r>
      <w:r w:rsidR="00FF3B93" w:rsidRPr="00CC3D3F">
        <w:t>Requirements</w:t>
      </w:r>
      <w:r w:rsidR="0047219A" w:rsidRPr="00CC3D3F">
        <w:t>:</w:t>
      </w:r>
    </w:p>
    <w:p w:rsidR="0047219A" w:rsidRDefault="0047219A" w:rsidP="0047219A"/>
    <w:p w:rsidR="00657B9E" w:rsidRDefault="00657B9E" w:rsidP="00657B9E">
      <w:pPr>
        <w:pStyle w:val="Heading3"/>
      </w:pPr>
      <w:r w:rsidRPr="00657B9E">
        <w:rPr>
          <w:u w:val="single"/>
        </w:rPr>
        <w:t>Core Performance Measures</w:t>
      </w:r>
      <w:r>
        <w:t xml:space="preserve"> -</w:t>
      </w:r>
      <w:r w:rsidRPr="001D53CE">
        <w:t xml:space="preserve"> </w:t>
      </w:r>
      <w:r w:rsidRPr="00A42878">
        <w:t>The</w:t>
      </w:r>
      <w:r>
        <w:t xml:space="preserve"> contractor’s SCSEP shall support the state agency’s core performance measures for the State of Missouri.  </w:t>
      </w:r>
      <w:r w:rsidRPr="001D53CE">
        <w:t xml:space="preserve">The </w:t>
      </w:r>
      <w:r>
        <w:t xml:space="preserve">contractor shall meet and/or maintain the DOL core </w:t>
      </w:r>
      <w:r w:rsidRPr="001D53CE">
        <w:t>performance measures</w:t>
      </w:r>
      <w:r>
        <w:t xml:space="preserve"> fo</w:t>
      </w:r>
      <w:r w:rsidR="00657F75">
        <w:t>und on</w:t>
      </w:r>
      <w:r>
        <w:t xml:space="preserve"> Attachment 1 and defined at </w:t>
      </w:r>
      <w:hyperlink r:id="rId13" w:history="1">
        <w:r>
          <w:rPr>
            <w:rStyle w:val="Hyperlink"/>
          </w:rPr>
          <w:t>http://www.charteroakgroup.org/pdf/DataCollectionHandbookRev6_4_19_10Final.pdf</w:t>
        </w:r>
      </w:hyperlink>
      <w:r w:rsidR="003A0BB5">
        <w:t>.</w:t>
      </w:r>
      <w:r>
        <w:t xml:space="preserve">  In the event the DOL revises the state agency’s core performance measures, the revised core performance measures shall be incorporated into the contract via an amendment issued by the Division of Purchasing and Materials Management.  </w:t>
      </w:r>
    </w:p>
    <w:p w:rsidR="00657B9E" w:rsidRDefault="00657B9E" w:rsidP="00657B9E"/>
    <w:p w:rsidR="0076188D" w:rsidRDefault="00657B9E" w:rsidP="00657B9E">
      <w:pPr>
        <w:pStyle w:val="Heading3"/>
      </w:pPr>
      <w:r w:rsidRPr="00657B9E">
        <w:rPr>
          <w:u w:val="single"/>
        </w:rPr>
        <w:t>Individual Durational Limit Policy</w:t>
      </w:r>
      <w:r>
        <w:t xml:space="preserve"> – The contractor shall comply with the Individual Durational Limit Policy as set forth by the state agency and approved by the </w:t>
      </w:r>
      <w:r w:rsidR="00FA1470">
        <w:t>DOL</w:t>
      </w:r>
      <w:r>
        <w:t xml:space="preserve"> and included herein as Attachment 3.</w:t>
      </w:r>
    </w:p>
    <w:p w:rsidR="008A3F4B" w:rsidRPr="008A3F4B" w:rsidRDefault="008A3F4B" w:rsidP="008A3F4B"/>
    <w:p w:rsidR="0047219A" w:rsidRPr="001C15FA" w:rsidRDefault="00FF3B93" w:rsidP="0047219A">
      <w:pPr>
        <w:pStyle w:val="Heading2"/>
        <w:keepNext/>
        <w:keepLines/>
      </w:pPr>
      <w:r>
        <w:lastRenderedPageBreak/>
        <w:t xml:space="preserve">Reporting, </w:t>
      </w:r>
      <w:r w:rsidR="0047219A" w:rsidRPr="001C15FA">
        <w:t>Recordkeeping</w:t>
      </w:r>
      <w:r>
        <w:t>, and Meeting</w:t>
      </w:r>
      <w:r w:rsidR="0047219A" w:rsidRPr="001C15FA">
        <w:t xml:space="preserve"> Requirements: </w:t>
      </w:r>
    </w:p>
    <w:p w:rsidR="0047219A" w:rsidRDefault="0047219A" w:rsidP="0047219A">
      <w:pPr>
        <w:keepNext/>
        <w:keepLines/>
      </w:pPr>
    </w:p>
    <w:p w:rsidR="0047219A" w:rsidRDefault="0047219A" w:rsidP="0047219A">
      <w:pPr>
        <w:pStyle w:val="Heading3"/>
        <w:keepNext/>
        <w:keepLines/>
      </w:pPr>
      <w:r>
        <w:t xml:space="preserve">For the purpose of reporting and </w:t>
      </w:r>
      <w:r w:rsidR="00FF3B93">
        <w:t>recording</w:t>
      </w:r>
      <w:r>
        <w:t xml:space="preserve"> participant activities, the contractor s</w:t>
      </w:r>
      <w:r w:rsidR="00FF3B93">
        <w:t xml:space="preserve">hall utilize the DOL web-based </w:t>
      </w:r>
      <w:r>
        <w:t>SCSEP Performance and Results Quarterly Progres</w:t>
      </w:r>
      <w:r w:rsidR="00FF3B93">
        <w:t>s Report (QPR) (SPARQ) system.</w:t>
      </w:r>
      <w:r w:rsidR="00022B42">
        <w:t xml:space="preserve">  </w:t>
      </w:r>
      <w:r w:rsidR="00CC3D3F">
        <w:t xml:space="preserve">The state agency </w:t>
      </w:r>
      <w:r w:rsidR="00657F75">
        <w:t>shall</w:t>
      </w:r>
      <w:r w:rsidR="00CC3D3F">
        <w:t xml:space="preserve"> monitor the SPARQ system on a weekly basis, and </w:t>
      </w:r>
      <w:r w:rsidR="00657F75">
        <w:t>shall</w:t>
      </w:r>
      <w:r w:rsidR="00CC3D3F">
        <w:t xml:space="preserve"> notify the contractor of any lapse in reporting.</w:t>
      </w:r>
    </w:p>
    <w:p w:rsidR="0047219A" w:rsidRDefault="0047219A" w:rsidP="0047219A"/>
    <w:p w:rsidR="0047219A" w:rsidRPr="001D53CE" w:rsidRDefault="0047219A" w:rsidP="0047219A">
      <w:pPr>
        <w:pStyle w:val="Heading3"/>
      </w:pPr>
      <w:r w:rsidRPr="001D53CE">
        <w:t xml:space="preserve">The contractor shall maintain written documentation in accordance with the </w:t>
      </w:r>
      <w:r>
        <w:t>DOL</w:t>
      </w:r>
      <w:r w:rsidRPr="001D53CE">
        <w:t xml:space="preserve"> guidelines</w:t>
      </w:r>
      <w:r w:rsidR="00FF3B93">
        <w:t>, f</w:t>
      </w:r>
      <w:r w:rsidRPr="001D53CE">
        <w:t xml:space="preserve">ound at </w:t>
      </w:r>
      <w:hyperlink r:id="rId14" w:history="1">
        <w:r w:rsidRPr="001D53CE">
          <w:rPr>
            <w:rStyle w:val="Hyperlink"/>
          </w:rPr>
          <w:t>http://www.scsep-help.com/dotnetnuke/Documentation/SPARQSpecifications.aspx</w:t>
        </w:r>
      </w:hyperlink>
      <w:r w:rsidR="00FF3B93">
        <w:t>, which includes, but is not limited to the following:</w:t>
      </w:r>
    </w:p>
    <w:p w:rsidR="0047219A" w:rsidRPr="001D53CE" w:rsidRDefault="0047219A" w:rsidP="0047219A"/>
    <w:p w:rsidR="0047219A" w:rsidRPr="001D53CE" w:rsidRDefault="00FF3B93" w:rsidP="0047219A">
      <w:pPr>
        <w:pStyle w:val="Heading4"/>
        <w:ind w:left="1170" w:hanging="450"/>
        <w:rPr>
          <w:shd w:val="clear" w:color="auto" w:fill="E6E6E6"/>
        </w:rPr>
      </w:pPr>
      <w:r>
        <w:t>Participants -</w:t>
      </w:r>
    </w:p>
    <w:p w:rsidR="0047219A" w:rsidRPr="001D53CE" w:rsidRDefault="0047219A" w:rsidP="0047219A">
      <w:pPr>
        <w:pStyle w:val="Heading4"/>
        <w:numPr>
          <w:ilvl w:val="0"/>
          <w:numId w:val="0"/>
        </w:numPr>
        <w:ind w:left="1080"/>
        <w:rPr>
          <w:sz w:val="24"/>
          <w:szCs w:val="24"/>
          <w:shd w:val="clear" w:color="auto" w:fill="E6E6E6"/>
        </w:rPr>
      </w:pPr>
    </w:p>
    <w:p w:rsidR="0047219A" w:rsidRPr="001D53CE" w:rsidRDefault="0047219A" w:rsidP="0047219A">
      <w:pPr>
        <w:pStyle w:val="Heading5"/>
        <w:ind w:left="1620" w:hanging="450"/>
      </w:pPr>
      <w:r w:rsidRPr="001D53CE">
        <w:t>Age;</w:t>
      </w:r>
    </w:p>
    <w:p w:rsidR="0047219A" w:rsidRPr="001D53CE" w:rsidRDefault="0047219A" w:rsidP="0047219A">
      <w:pPr>
        <w:pStyle w:val="Heading5"/>
        <w:ind w:left="1620" w:hanging="450"/>
      </w:pPr>
      <w:r w:rsidRPr="001D53CE">
        <w:t>Income sources (including Social Security, income tax returns, pay stubs, other retirement/pension documentation);</w:t>
      </w:r>
    </w:p>
    <w:p w:rsidR="0047219A" w:rsidRPr="001D53CE" w:rsidRDefault="0047219A" w:rsidP="0047219A">
      <w:pPr>
        <w:pStyle w:val="Heading5"/>
        <w:ind w:left="1620" w:hanging="450"/>
      </w:pPr>
      <w:r w:rsidRPr="001D53CE">
        <w:t>Family size;</w:t>
      </w:r>
    </w:p>
    <w:p w:rsidR="0047219A" w:rsidRPr="001D53CE" w:rsidRDefault="0047219A" w:rsidP="0047219A">
      <w:pPr>
        <w:pStyle w:val="Heading5"/>
        <w:ind w:left="1620" w:hanging="450"/>
      </w:pPr>
      <w:r w:rsidRPr="001D53CE">
        <w:t>Individual Employability Plan(s) (IEP) – updated every 6 months or as needed;</w:t>
      </w:r>
    </w:p>
    <w:p w:rsidR="0047219A" w:rsidRPr="001D53CE" w:rsidRDefault="0047219A" w:rsidP="0047219A">
      <w:pPr>
        <w:pStyle w:val="Heading5"/>
        <w:ind w:left="1620" w:hanging="450"/>
      </w:pPr>
      <w:r w:rsidRPr="001D53CE">
        <w:t>Transitional Plans – updated with the IEP;</w:t>
      </w:r>
    </w:p>
    <w:p w:rsidR="0047219A" w:rsidRPr="001D53CE" w:rsidRDefault="0047219A" w:rsidP="0047219A">
      <w:pPr>
        <w:pStyle w:val="Heading5"/>
        <w:ind w:left="1620" w:hanging="450"/>
      </w:pPr>
      <w:r w:rsidRPr="001D53CE">
        <w:t>Training descriptions;</w:t>
      </w:r>
    </w:p>
    <w:p w:rsidR="0047219A" w:rsidRPr="001D53CE" w:rsidRDefault="0047219A" w:rsidP="0047219A">
      <w:pPr>
        <w:pStyle w:val="Heading5"/>
        <w:ind w:left="1620" w:hanging="450"/>
      </w:pPr>
      <w:r w:rsidRPr="001D53CE">
        <w:t>Correspondence;</w:t>
      </w:r>
      <w:r>
        <w:t xml:space="preserve"> and</w:t>
      </w:r>
    </w:p>
    <w:p w:rsidR="0047219A" w:rsidRPr="001D53CE" w:rsidRDefault="0047219A" w:rsidP="0047219A">
      <w:pPr>
        <w:pStyle w:val="Heading5"/>
        <w:ind w:left="1620" w:hanging="450"/>
      </w:pPr>
      <w:proofErr w:type="gramStart"/>
      <w:r w:rsidRPr="001D53CE">
        <w:t>Participant Form.</w:t>
      </w:r>
      <w:proofErr w:type="gramEnd"/>
    </w:p>
    <w:p w:rsidR="0047219A" w:rsidRPr="001D53CE" w:rsidRDefault="0047219A" w:rsidP="0047219A">
      <w:pPr>
        <w:tabs>
          <w:tab w:val="left" w:pos="1440"/>
          <w:tab w:val="num" w:pos="1620"/>
        </w:tabs>
        <w:ind w:left="1620" w:hanging="540"/>
      </w:pPr>
    </w:p>
    <w:p w:rsidR="0047219A" w:rsidRPr="001D53CE" w:rsidRDefault="00FF3B93" w:rsidP="0047219A">
      <w:pPr>
        <w:pStyle w:val="Heading4"/>
        <w:ind w:left="1170" w:hanging="450"/>
      </w:pPr>
      <w:r>
        <w:t>Host Agency -</w:t>
      </w:r>
    </w:p>
    <w:p w:rsidR="0047219A" w:rsidRPr="001D53CE" w:rsidRDefault="0047219A" w:rsidP="0047219A">
      <w:pPr>
        <w:pStyle w:val="Heading4"/>
        <w:numPr>
          <w:ilvl w:val="0"/>
          <w:numId w:val="0"/>
        </w:numPr>
        <w:ind w:left="1080"/>
        <w:rPr>
          <w:sz w:val="24"/>
          <w:szCs w:val="24"/>
        </w:rPr>
      </w:pPr>
    </w:p>
    <w:p w:rsidR="0047219A" w:rsidRPr="001D53CE" w:rsidRDefault="0047219A" w:rsidP="0047219A">
      <w:pPr>
        <w:pStyle w:val="Heading5"/>
        <w:ind w:left="1620" w:hanging="450"/>
      </w:pPr>
      <w:r w:rsidRPr="001D53CE">
        <w:t>Host Agency agreement form;</w:t>
      </w:r>
    </w:p>
    <w:p w:rsidR="0047219A" w:rsidRPr="001D53CE" w:rsidRDefault="0047219A" w:rsidP="0047219A">
      <w:pPr>
        <w:pStyle w:val="Heading5"/>
        <w:ind w:left="1620" w:hanging="450"/>
      </w:pPr>
      <w:r w:rsidRPr="001D53CE">
        <w:t>Correspondence;</w:t>
      </w:r>
    </w:p>
    <w:p w:rsidR="0047219A" w:rsidRPr="001D53CE" w:rsidRDefault="0047219A" w:rsidP="0047219A">
      <w:pPr>
        <w:pStyle w:val="Heading5"/>
        <w:ind w:left="1620" w:hanging="450"/>
        <w:rPr>
          <w:shd w:val="clear" w:color="auto" w:fill="E6E6E6"/>
        </w:rPr>
      </w:pPr>
      <w:r w:rsidRPr="001D53CE">
        <w:t>501(c) 3 or government agency documentation; and</w:t>
      </w:r>
    </w:p>
    <w:p w:rsidR="0047219A" w:rsidRPr="001D53CE" w:rsidRDefault="0047219A" w:rsidP="0047219A">
      <w:pPr>
        <w:pStyle w:val="Heading5"/>
        <w:ind w:left="1620" w:hanging="450"/>
      </w:pPr>
      <w:proofErr w:type="gramStart"/>
      <w:r w:rsidRPr="001D53CE">
        <w:t>Completed Americans w/Disabilities Act checklist form.</w:t>
      </w:r>
      <w:proofErr w:type="gramEnd"/>
    </w:p>
    <w:p w:rsidR="0047219A" w:rsidRDefault="0047219A" w:rsidP="0047219A"/>
    <w:p w:rsidR="0047219A" w:rsidRDefault="0047219A" w:rsidP="0047219A">
      <w:pPr>
        <w:pStyle w:val="Heading3"/>
      </w:pPr>
      <w:r>
        <w:t>Monthly Reports – By the 15</w:t>
      </w:r>
      <w:r w:rsidRPr="001C15FA">
        <w:rPr>
          <w:vertAlign w:val="superscript"/>
        </w:rPr>
        <w:t>th</w:t>
      </w:r>
      <w:r>
        <w:t xml:space="preserve"> day of each month, following the month which services were performed, the contractor shall submit the following reports, to the state agency</w:t>
      </w:r>
      <w:r w:rsidR="00617843">
        <w:t>, in a form acceptable to the state agency</w:t>
      </w:r>
      <w:r>
        <w:t>:</w:t>
      </w:r>
    </w:p>
    <w:p w:rsidR="0047219A" w:rsidRDefault="0047219A" w:rsidP="0047219A"/>
    <w:p w:rsidR="0047219A" w:rsidRPr="001D53CE" w:rsidRDefault="0047219A" w:rsidP="0047219A">
      <w:pPr>
        <w:pStyle w:val="Heading4"/>
        <w:ind w:left="1170" w:hanging="450"/>
      </w:pPr>
      <w:r w:rsidRPr="001D53CE">
        <w:t>The number of unsubsidized placements achieved for the month just completed;</w:t>
      </w:r>
    </w:p>
    <w:p w:rsidR="0047219A" w:rsidRPr="001D53CE" w:rsidRDefault="0047219A" w:rsidP="0047219A">
      <w:pPr>
        <w:pStyle w:val="Heading4"/>
        <w:ind w:left="1170" w:hanging="450"/>
      </w:pPr>
      <w:r w:rsidRPr="001D53CE">
        <w:t>Copies of all new and updated IEPs (due by the 15th of each month);</w:t>
      </w:r>
    </w:p>
    <w:p w:rsidR="0047219A" w:rsidRPr="001D53CE" w:rsidRDefault="0047219A" w:rsidP="0047219A">
      <w:pPr>
        <w:pStyle w:val="Heading4"/>
        <w:ind w:left="1170" w:hanging="450"/>
      </w:pPr>
      <w:r w:rsidRPr="001D53CE">
        <w:t>Copies of all Transitional Plans updated with the IEPs (due by the 15th of each month); and</w:t>
      </w:r>
    </w:p>
    <w:p w:rsidR="0047219A" w:rsidRPr="001D53CE" w:rsidRDefault="0047219A" w:rsidP="0047219A">
      <w:pPr>
        <w:pStyle w:val="Heading4"/>
        <w:ind w:left="1170" w:hanging="450"/>
      </w:pPr>
      <w:proofErr w:type="gramStart"/>
      <w:r w:rsidRPr="001D53CE">
        <w:t>Waiting list of participants.</w:t>
      </w:r>
      <w:proofErr w:type="gramEnd"/>
    </w:p>
    <w:p w:rsidR="0047219A" w:rsidRDefault="0047219A" w:rsidP="0047219A"/>
    <w:p w:rsidR="0047219A" w:rsidRDefault="0047219A" w:rsidP="0047219A">
      <w:pPr>
        <w:pStyle w:val="Heading3"/>
      </w:pPr>
      <w:r>
        <w:t xml:space="preserve">Quarterly Reports – The contractor shall submit the following reports utilizing the SPARQ electronic </w:t>
      </w:r>
      <w:r w:rsidRPr="00A45303">
        <w:t>submittal system</w:t>
      </w:r>
      <w:r>
        <w:t xml:space="preserve"> after the close of each quarter (October 30, January 30, April 30, July 30) as determined by the DOL.</w:t>
      </w:r>
      <w:r w:rsidR="00617843">
        <w:t xml:space="preserve">  </w:t>
      </w:r>
    </w:p>
    <w:p w:rsidR="0047219A" w:rsidRDefault="0047219A" w:rsidP="0047219A">
      <w:pPr>
        <w:pStyle w:val="Heading3"/>
        <w:numPr>
          <w:ilvl w:val="0"/>
          <w:numId w:val="0"/>
        </w:numPr>
        <w:ind w:left="720"/>
      </w:pPr>
    </w:p>
    <w:p w:rsidR="0047219A" w:rsidRPr="00617843" w:rsidRDefault="003A0BB5" w:rsidP="0047219A">
      <w:pPr>
        <w:pStyle w:val="Heading4"/>
        <w:ind w:left="1170" w:hanging="450"/>
      </w:pPr>
      <w:r>
        <w:t xml:space="preserve">The contractor shall (1) electronically enter the SPARQ information and (2) update the SPARQ information on a weekly basis.  </w:t>
      </w:r>
    </w:p>
    <w:p w:rsidR="0047219A" w:rsidRDefault="0047219A" w:rsidP="0047219A">
      <w:pPr>
        <w:pStyle w:val="Heading4"/>
        <w:ind w:left="1170" w:hanging="450"/>
      </w:pPr>
      <w:r w:rsidRPr="001D53CE">
        <w:t xml:space="preserve">DOL will process SPARQ’s information on a quarterly basis.  (Oct 30th, Jan 30th, April 30th, and July 30th)  Once the electronic data report has been uploaded and accepted, DOL will create an error report showing all errors to be corrected by the </w:t>
      </w:r>
      <w:r>
        <w:t>contractor</w:t>
      </w:r>
      <w:r w:rsidRPr="001D53CE">
        <w:t xml:space="preserve">.  </w:t>
      </w:r>
      <w:r>
        <w:t xml:space="preserve">The contractor shall </w:t>
      </w:r>
      <w:r w:rsidRPr="001D53CE">
        <w:t>review and correct the information within 48 hours.</w:t>
      </w:r>
    </w:p>
    <w:p w:rsidR="0047219A" w:rsidRPr="00A45303" w:rsidRDefault="0047219A" w:rsidP="0047219A"/>
    <w:p w:rsidR="00FF3B93" w:rsidRDefault="00FF3B93" w:rsidP="00FF3B93">
      <w:pPr>
        <w:pStyle w:val="Heading3"/>
      </w:pPr>
      <w:r>
        <w:t xml:space="preserve">The contractor shall attend quarterly (Jan., Apr., July, </w:t>
      </w:r>
      <w:proofErr w:type="gramStart"/>
      <w:r>
        <w:t>Oct</w:t>
      </w:r>
      <w:proofErr w:type="gramEnd"/>
      <w:r>
        <w:t xml:space="preserve">.) meetings in Jefferson City for the purpose of technical assistance, review of core performance measures, and problem solving. </w:t>
      </w:r>
    </w:p>
    <w:p w:rsidR="00FF3B93" w:rsidRDefault="00FF3B93" w:rsidP="0047219A"/>
    <w:p w:rsidR="00AB477F" w:rsidRPr="00AB477F" w:rsidRDefault="00AB477F" w:rsidP="00AB477F">
      <w:pPr>
        <w:pStyle w:val="Heading3"/>
      </w:pPr>
      <w:r w:rsidRPr="00AB477F">
        <w:t xml:space="preserve">The contractor shall attend annual meetings, either face-to-face or conference call, with the state agency.  During this meeting, the contractor shall provide the state agency with a completed Equitable Distribution </w:t>
      </w:r>
      <w:r w:rsidRPr="00AB477F">
        <w:lastRenderedPageBreak/>
        <w:t xml:space="preserve">Report.  The state agency will provide the contractor with the format for the Equitable Distribution Report.  </w:t>
      </w:r>
    </w:p>
    <w:p w:rsidR="00FF3B93" w:rsidRPr="00251A11" w:rsidRDefault="00FF3B93" w:rsidP="0047219A"/>
    <w:p w:rsidR="0047219A" w:rsidRDefault="0047219A" w:rsidP="0047219A">
      <w:pPr>
        <w:pStyle w:val="Heading3"/>
      </w:pPr>
      <w:r w:rsidRPr="001C0B0D">
        <w:t>The contractor must maintain financial and accounting records and evidence pertaining to the contract in accordance with generally accepted accounting principles and other procedures specified by the state agency.</w:t>
      </w:r>
    </w:p>
    <w:p w:rsidR="0047219A" w:rsidRDefault="0047219A" w:rsidP="0047219A">
      <w:pPr>
        <w:pStyle w:val="Heading3"/>
        <w:numPr>
          <w:ilvl w:val="0"/>
          <w:numId w:val="0"/>
        </w:numPr>
      </w:pPr>
    </w:p>
    <w:p w:rsidR="0047219A" w:rsidRDefault="0047219A" w:rsidP="0047219A">
      <w:pPr>
        <w:pStyle w:val="Heading4"/>
        <w:ind w:left="1170"/>
        <w:rPr>
          <w:szCs w:val="22"/>
        </w:rPr>
      </w:pPr>
      <w:r>
        <w:t xml:space="preserve">The contractor shall make all such </w:t>
      </w:r>
      <w:r w:rsidRPr="001C0B0D">
        <w:t>records</w:t>
      </w:r>
      <w:r>
        <w:t xml:space="preserve">, books, and other documents relevant to the contract </w:t>
      </w:r>
      <w:r w:rsidRPr="001C0B0D">
        <w:t xml:space="preserve">available to the state agency and its </w:t>
      </w:r>
      <w:r w:rsidRPr="00F0782A">
        <w:t>designees and the Missouri State Auditor in an acceptable format and at all reasonable times during the term of the contract, and for three (3) years from</w:t>
      </w:r>
      <w:r w:rsidRPr="001C0B0D">
        <w:t xml:space="preserve"> the date of final payment on the contract</w:t>
      </w:r>
      <w:r>
        <w:t xml:space="preserve"> or the completion of an independent audit, whichever is later</w:t>
      </w:r>
      <w:r w:rsidRPr="001C0B0D">
        <w:t>.</w:t>
      </w:r>
      <w:r>
        <w:t xml:space="preserve">  If any litigation, claim, negotiation, audit, or other actions involving the records has been started before the expiration of the retention period, the contractor shall retain such records until completion of the action and resolution of all issues that arise from it.  </w:t>
      </w:r>
      <w:r w:rsidRPr="00A330C1">
        <w:rPr>
          <w:szCs w:val="22"/>
        </w:rPr>
        <w:t>Failure to retain adequate documentation for any service billed may result in recovery of payments for services not adequately documented</w:t>
      </w:r>
      <w:r>
        <w:rPr>
          <w:szCs w:val="22"/>
        </w:rPr>
        <w:t>.</w:t>
      </w:r>
    </w:p>
    <w:p w:rsidR="0047219A" w:rsidRPr="001C0B0D" w:rsidRDefault="0047219A" w:rsidP="0047219A">
      <w:pPr>
        <w:pStyle w:val="Heading4"/>
        <w:numPr>
          <w:ilvl w:val="0"/>
          <w:numId w:val="0"/>
        </w:numPr>
        <w:rPr>
          <w:szCs w:val="22"/>
        </w:rPr>
      </w:pPr>
    </w:p>
    <w:p w:rsidR="0047219A" w:rsidRPr="001C0B0D" w:rsidRDefault="0047219A" w:rsidP="0047219A">
      <w:pPr>
        <w:pStyle w:val="Heading4"/>
        <w:ind w:left="1170"/>
      </w:pPr>
      <w:r w:rsidRPr="001C0B0D">
        <w:t>The contractor shall permit governmental auditors and authorized representatives of the State of Missouri to have access, for the purpose of audit or examination, to any of the contractor’s books, documents, papers, and records recording receipts and disbursements of any of the funds paid to the contractor.  The contractor further agrees that any audit exception noted by governmental auditors shall not be paid by the state agency and shall be the sole responsibility of the contractor</w:t>
      </w:r>
      <w:r>
        <w:t>.  However, the contractor</w:t>
      </w:r>
      <w:r w:rsidRPr="001C0B0D">
        <w:t xml:space="preserve"> </w:t>
      </w:r>
      <w:r>
        <w:t xml:space="preserve">shall have the right to </w:t>
      </w:r>
      <w:r w:rsidRPr="001C0B0D">
        <w:t xml:space="preserve">contest any such exception by any legal procedure </w:t>
      </w:r>
      <w:r>
        <w:t>the contractor</w:t>
      </w:r>
      <w:r w:rsidRPr="001C0B0D">
        <w:t xml:space="preserve"> deems appropriate</w:t>
      </w:r>
      <w:r>
        <w:t>.  T</w:t>
      </w:r>
      <w:r w:rsidRPr="001C0B0D">
        <w:t xml:space="preserve">he state agency will pay the contractor all amounts which </w:t>
      </w:r>
      <w:r>
        <w:t xml:space="preserve">the contractor </w:t>
      </w:r>
      <w:r w:rsidRPr="001C0B0D">
        <w:t xml:space="preserve">may ultimately be held entitled to receive as a result of any such legal action. </w:t>
      </w:r>
    </w:p>
    <w:p w:rsidR="0047219A" w:rsidRDefault="0047219A" w:rsidP="0047219A"/>
    <w:p w:rsidR="0047219A" w:rsidRDefault="0047219A" w:rsidP="0047219A">
      <w:pPr>
        <w:pStyle w:val="Heading3"/>
      </w:pPr>
      <w:r>
        <w:t xml:space="preserve">Contract Monitoring - </w:t>
      </w:r>
      <w:r w:rsidRPr="00E7659B">
        <w:t>The state agency reserves the right to monitor th</w:t>
      </w:r>
      <w:r>
        <w:t>e</w:t>
      </w:r>
      <w:r w:rsidRPr="00E7659B">
        <w:t xml:space="preserve"> contract </w:t>
      </w:r>
      <w:r>
        <w:t xml:space="preserve">throughout the effective period of the contract </w:t>
      </w:r>
      <w:r w:rsidRPr="00E7659B">
        <w:t>to ensure financial and contractual compliance.</w:t>
      </w:r>
      <w:r>
        <w:t xml:space="preserve">  </w:t>
      </w:r>
      <w:r w:rsidRPr="00212F7A">
        <w:t>If the state agency determines the contractor to be at high-risk for non-compliance, the state agency shall have the right to impose special conditions or restrictions.  Written notification will be provided to the contractor of the determination of high</w:t>
      </w:r>
      <w:r>
        <w:t>-</w:t>
      </w:r>
      <w:r w:rsidRPr="00212F7A">
        <w:t>risk and of any special conditions or restrictions to be imposed.  The special conditions or restrictions may include, but not limited to, those conditions specified below</w:t>
      </w:r>
      <w:r>
        <w:t>:</w:t>
      </w:r>
      <w:r w:rsidRPr="00212F7A">
        <w:t xml:space="preserve"> </w:t>
      </w:r>
    </w:p>
    <w:p w:rsidR="0047219A" w:rsidRDefault="0047219A" w:rsidP="0047219A">
      <w:pPr>
        <w:pStyle w:val="Heading4"/>
        <w:numPr>
          <w:ilvl w:val="0"/>
          <w:numId w:val="0"/>
        </w:numPr>
        <w:ind w:left="1170"/>
      </w:pPr>
    </w:p>
    <w:p w:rsidR="0047219A" w:rsidRPr="00212F7A" w:rsidRDefault="0047219A" w:rsidP="0047219A">
      <w:pPr>
        <w:pStyle w:val="Heading4"/>
        <w:ind w:left="1170"/>
      </w:pPr>
      <w:r w:rsidRPr="00212F7A">
        <w:t>Requiring additional, more detailed financial reports or other documentation;</w:t>
      </w:r>
    </w:p>
    <w:p w:rsidR="0047219A" w:rsidRPr="00212F7A" w:rsidRDefault="0047219A" w:rsidP="0047219A">
      <w:pPr>
        <w:pStyle w:val="Heading4"/>
        <w:ind w:left="1170"/>
      </w:pPr>
      <w:r w:rsidRPr="00212F7A">
        <w:t>Additional contract monitoring;</w:t>
      </w:r>
    </w:p>
    <w:p w:rsidR="0047219A" w:rsidRPr="00212F7A" w:rsidRDefault="0047219A" w:rsidP="0047219A">
      <w:pPr>
        <w:pStyle w:val="Heading4"/>
        <w:ind w:left="1170"/>
      </w:pPr>
      <w:r w:rsidRPr="00212F7A">
        <w:t>Requiring the contractor to obtain technical or management assistance; and/or</w:t>
      </w:r>
    </w:p>
    <w:p w:rsidR="0047219A" w:rsidRPr="006B2324" w:rsidRDefault="0047219A" w:rsidP="0047219A">
      <w:pPr>
        <w:pStyle w:val="Heading4"/>
        <w:ind w:left="1170"/>
        <w:rPr>
          <w:szCs w:val="22"/>
        </w:rPr>
      </w:pPr>
      <w:proofErr w:type="gramStart"/>
      <w:r w:rsidRPr="00212F7A">
        <w:t>Establishing additional prior approvals from the state agency.</w:t>
      </w:r>
      <w:proofErr w:type="gramEnd"/>
    </w:p>
    <w:p w:rsidR="0047219A" w:rsidRDefault="0047219A" w:rsidP="0047219A"/>
    <w:p w:rsidR="0047219A" w:rsidRPr="004F2C2F" w:rsidRDefault="0047219A" w:rsidP="0047219A">
      <w:pPr>
        <w:pStyle w:val="Heading2"/>
        <w:keepNext/>
        <w:keepLines/>
      </w:pPr>
      <w:r w:rsidRPr="004F2C2F">
        <w:t>Match</w:t>
      </w:r>
      <w:r>
        <w:t>ing Funds</w:t>
      </w:r>
      <w:r w:rsidRPr="004F2C2F">
        <w:t xml:space="preserve"> Requirements:</w:t>
      </w:r>
    </w:p>
    <w:p w:rsidR="0047219A" w:rsidRPr="00F0782A" w:rsidRDefault="0047219A" w:rsidP="0047219A">
      <w:pPr>
        <w:pStyle w:val="Heading3"/>
        <w:keepNext/>
        <w:keepLines/>
        <w:numPr>
          <w:ilvl w:val="0"/>
          <w:numId w:val="0"/>
        </w:numPr>
        <w:ind w:left="720"/>
      </w:pPr>
    </w:p>
    <w:p w:rsidR="0047219A" w:rsidRPr="00F0782A" w:rsidRDefault="0047219A" w:rsidP="0047219A">
      <w:pPr>
        <w:pStyle w:val="Heading3"/>
        <w:keepNext/>
        <w:keepLines/>
      </w:pPr>
      <w:r w:rsidRPr="00F0782A">
        <w:t xml:space="preserve">In order to ensure the continuation and sustainability of the </w:t>
      </w:r>
      <w:r w:rsidR="00FA1470">
        <w:t>SCSEP</w:t>
      </w:r>
      <w:r w:rsidRPr="00F0782A">
        <w:t>, the contractor must seek and obtain funding from a variety of other sources.</w:t>
      </w:r>
    </w:p>
    <w:p w:rsidR="0047219A" w:rsidRPr="006A5424" w:rsidRDefault="0047219A" w:rsidP="0047219A"/>
    <w:p w:rsidR="0047219A" w:rsidRDefault="0047219A" w:rsidP="0047219A">
      <w:pPr>
        <w:pStyle w:val="Heading3"/>
      </w:pPr>
      <w:r>
        <w:t xml:space="preserve">The contractor must provide matching funds in the amount of at least 11.12% of the guaranteed </w:t>
      </w:r>
      <w:r w:rsidR="00022B42">
        <w:t>maximum total</w:t>
      </w:r>
      <w:r>
        <w:t xml:space="preserve"> price </w:t>
      </w:r>
      <w:r w:rsidR="00022B42">
        <w:t xml:space="preserve">for each awarded service area as </w:t>
      </w:r>
      <w:r>
        <w:t>quoted on the Pricing Page for the original contract period and each potential renewal period.  The match may be in-</w:t>
      </w:r>
      <w:r w:rsidRPr="00617843">
        <w:t>kind or a cash match</w:t>
      </w:r>
      <w:r w:rsidR="00022B42" w:rsidRPr="00617843">
        <w:t xml:space="preserve"> </w:t>
      </w:r>
      <w:r w:rsidR="00617843" w:rsidRPr="00617843">
        <w:t>from any non-federal source</w:t>
      </w:r>
      <w:r w:rsidRPr="00617843">
        <w:t>.</w:t>
      </w:r>
      <w:r>
        <w:t xml:space="preserve">  </w:t>
      </w:r>
    </w:p>
    <w:p w:rsidR="0047219A" w:rsidRDefault="0047219A" w:rsidP="0047219A"/>
    <w:p w:rsidR="0047219A" w:rsidRDefault="0024494F" w:rsidP="0047219A">
      <w:pPr>
        <w:pStyle w:val="Heading2"/>
      </w:pPr>
      <w:r>
        <w:t>Financial</w:t>
      </w:r>
      <w:r w:rsidR="0047219A">
        <w:t xml:space="preserve"> Requirements: </w:t>
      </w:r>
    </w:p>
    <w:p w:rsidR="0047219A" w:rsidRDefault="0047219A" w:rsidP="0047219A">
      <w:pPr>
        <w:tabs>
          <w:tab w:val="left" w:pos="480"/>
          <w:tab w:val="left" w:pos="1318"/>
          <w:tab w:val="left" w:pos="2404"/>
          <w:tab w:val="left" w:pos="3960"/>
          <w:tab w:val="left" w:pos="4410"/>
          <w:tab w:val="left" w:pos="5310"/>
        </w:tabs>
        <w:spacing w:line="-240" w:lineRule="auto"/>
      </w:pPr>
    </w:p>
    <w:p w:rsidR="0047219A" w:rsidRDefault="0047219A" w:rsidP="0047219A">
      <w:pPr>
        <w:pStyle w:val="Heading3"/>
      </w:pPr>
      <w:r>
        <w:t xml:space="preserve">Prior </w:t>
      </w:r>
      <w:r w:rsidRPr="003736B5">
        <w:t xml:space="preserve">to any payments becoming due under the contract, the contractor must return a completed state Vendor </w:t>
      </w:r>
      <w:r>
        <w:t>Input/</w:t>
      </w:r>
      <w:r w:rsidRPr="003736B5">
        <w:t>ACH</w:t>
      </w:r>
      <w:r>
        <w:t>-</w:t>
      </w:r>
      <w:r w:rsidRPr="003736B5">
        <w:t>EFT Application</w:t>
      </w:r>
      <w:r>
        <w:t>,</w:t>
      </w:r>
      <w:r w:rsidRPr="003736B5">
        <w:t xml:space="preserve"> which is downloadable from the </w:t>
      </w:r>
      <w:r>
        <w:t>Vendor Services Portal at</w:t>
      </w:r>
      <w:r w:rsidRPr="003736B5">
        <w:t>:</w:t>
      </w:r>
      <w:r>
        <w:t xml:space="preserve"> </w:t>
      </w:r>
      <w:hyperlink r:id="rId15" w:history="1">
        <w:r w:rsidRPr="001B0FE7">
          <w:rPr>
            <w:rStyle w:val="Hyperlink"/>
          </w:rPr>
          <w:t xml:space="preserve"> https://www.vendorservices.mo.gov/vendorservices/Portal/Default.aspx</w:t>
        </w:r>
      </w:hyperlink>
      <w:r>
        <w:rPr>
          <w:color w:val="0000FF"/>
          <w:u w:val="single"/>
        </w:rPr>
        <w:t>.</w:t>
      </w:r>
      <w:r>
        <w:t xml:space="preserve">  </w:t>
      </w:r>
    </w:p>
    <w:p w:rsidR="0047219A" w:rsidRDefault="0047219A" w:rsidP="0047219A">
      <w:pPr>
        <w:pStyle w:val="Heading4"/>
        <w:numPr>
          <w:ilvl w:val="0"/>
          <w:numId w:val="0"/>
        </w:numPr>
        <w:ind w:left="306"/>
        <w:rPr>
          <w:szCs w:val="22"/>
        </w:rPr>
      </w:pPr>
    </w:p>
    <w:p w:rsidR="0047219A" w:rsidRDefault="0047219A" w:rsidP="0047219A">
      <w:pPr>
        <w:pStyle w:val="Heading4"/>
        <w:ind w:left="1170"/>
      </w:pPr>
      <w:r>
        <w:t>The contractor understands and agrees that the State of Missouri reserves the right to make contract payments through electronic funds transfer (EFT).</w:t>
      </w:r>
    </w:p>
    <w:p w:rsidR="0047219A" w:rsidRDefault="0047219A" w:rsidP="0047219A">
      <w:pPr>
        <w:rPr>
          <w:szCs w:val="22"/>
        </w:rPr>
      </w:pPr>
    </w:p>
    <w:p w:rsidR="0047219A" w:rsidRDefault="0047219A" w:rsidP="0047219A">
      <w:pPr>
        <w:pStyle w:val="Heading4"/>
        <w:ind w:left="1170"/>
      </w:pPr>
      <w:r w:rsidRPr="00C45D4C">
        <w:lastRenderedPageBreak/>
        <w:t xml:space="preserve">The contractor may obtain detailed information for payments issued for the past 24 months from the State of Missouri’s central accounting system (SAM II) on the Vendor </w:t>
      </w:r>
      <w:r>
        <w:t>Services Portal</w:t>
      </w:r>
      <w:r w:rsidRPr="00C45D4C">
        <w:t xml:space="preserve"> at</w:t>
      </w:r>
      <w:r>
        <w:t>:</w:t>
      </w:r>
    </w:p>
    <w:p w:rsidR="0047219A" w:rsidRPr="009B51AC" w:rsidRDefault="009E5C9C" w:rsidP="0047219A">
      <w:pPr>
        <w:pStyle w:val="Heading4"/>
        <w:numPr>
          <w:ilvl w:val="0"/>
          <w:numId w:val="0"/>
        </w:numPr>
        <w:ind w:left="1170"/>
        <w:jc w:val="center"/>
      </w:pPr>
      <w:hyperlink r:id="rId16" w:history="1">
        <w:r w:rsidR="0047219A" w:rsidRPr="00EE5F8C">
          <w:rPr>
            <w:rStyle w:val="Hyperlink"/>
          </w:rPr>
          <w:t>https://www.vendorservices.mo.gov/vendorservices/Portal/Default.aspx</w:t>
        </w:r>
      </w:hyperlink>
    </w:p>
    <w:p w:rsidR="0047219A" w:rsidRPr="00F0782A" w:rsidRDefault="0047219A" w:rsidP="0047219A"/>
    <w:p w:rsidR="0047219A" w:rsidRPr="00F0782A" w:rsidRDefault="0047219A" w:rsidP="005751B1">
      <w:pPr>
        <w:pStyle w:val="Heading3"/>
      </w:pPr>
      <w:r w:rsidRPr="00F0782A">
        <w:t xml:space="preserve">The contractor shall agree and understand that the </w:t>
      </w:r>
      <w:r w:rsidR="0024494F" w:rsidRPr="00022B42">
        <w:t xml:space="preserve">funding </w:t>
      </w:r>
      <w:r w:rsidRPr="00022B42">
        <w:t>i</w:t>
      </w:r>
      <w:r w:rsidRPr="00F0782A">
        <w:t xml:space="preserve">s subject to withholding or reduction by </w:t>
      </w:r>
      <w:r>
        <w:t xml:space="preserve">based on the funds appropriated, </w:t>
      </w:r>
      <w:r w:rsidRPr="00F0782A">
        <w:t>funds availability</w:t>
      </w:r>
      <w:r>
        <w:t>, and Number of Authorized Slots for the service area</w:t>
      </w:r>
      <w:r w:rsidRPr="00F0782A">
        <w:t xml:space="preserve"> as determined by the state agency</w:t>
      </w:r>
      <w:r>
        <w:t xml:space="preserve"> and DOL</w:t>
      </w:r>
      <w:r w:rsidRPr="00F0782A">
        <w:t xml:space="preserve">.  Additionally, the state agency makes no commitment to continue funding this or similar projects after the end of the contract period and reserves the right to increase or reduce </w:t>
      </w:r>
      <w:r w:rsidR="0024494F">
        <w:t xml:space="preserve">(1) </w:t>
      </w:r>
      <w:r w:rsidRPr="00F0782A">
        <w:t xml:space="preserve">contract funding </w:t>
      </w:r>
      <w:r>
        <w:t xml:space="preserve">and </w:t>
      </w:r>
      <w:r w:rsidR="0024494F">
        <w:t xml:space="preserve">(2) </w:t>
      </w:r>
      <w:r>
        <w:t xml:space="preserve">Number of Authorized Slots </w:t>
      </w:r>
      <w:r w:rsidRPr="00F0782A">
        <w:t xml:space="preserve">at any time due to changes in the availability of funding or in response to needs determined by the </w:t>
      </w:r>
      <w:r>
        <w:t>state agency and DOL</w:t>
      </w:r>
      <w:r w:rsidRPr="00F0782A">
        <w:t>.</w:t>
      </w:r>
    </w:p>
    <w:p w:rsidR="0047219A" w:rsidRPr="00E33A2F" w:rsidRDefault="0047219A" w:rsidP="0047219A">
      <w:pPr>
        <w:rPr>
          <w:color w:val="FF0000"/>
        </w:rPr>
      </w:pPr>
    </w:p>
    <w:p w:rsidR="0047219A" w:rsidRDefault="0047219A" w:rsidP="0047219A">
      <w:pPr>
        <w:pStyle w:val="Heading3"/>
      </w:pPr>
      <w:r>
        <w:t>Invoicing –</w:t>
      </w:r>
    </w:p>
    <w:p w:rsidR="0047219A" w:rsidRDefault="0047219A" w:rsidP="0047219A"/>
    <w:p w:rsidR="0047219A" w:rsidRDefault="0047219A" w:rsidP="0047219A">
      <w:pPr>
        <w:pStyle w:val="Heading4"/>
        <w:ind w:left="1170"/>
      </w:pPr>
      <w:r>
        <w:t>By the fifteenth (15th) calendar day of each month, unless otherwise specified herein, the contractor shall submit an itemized invoice</w:t>
      </w:r>
      <w:r w:rsidR="004B2D7F" w:rsidRPr="004B2D7F">
        <w:t xml:space="preserve"> </w:t>
      </w:r>
      <w:r w:rsidR="004B2D7F">
        <w:t>on the contractor’s original descriptive business invoice form with a unique invoice number, along with</w:t>
      </w:r>
      <w:r>
        <w:t xml:space="preserve"> all required reports</w:t>
      </w:r>
      <w:r w:rsidR="004B2D7F">
        <w:t>,</w:t>
      </w:r>
      <w:r>
        <w:t xml:space="preserve"> for the previous month to the address on the front page of this document.</w:t>
      </w:r>
    </w:p>
    <w:p w:rsidR="0047219A" w:rsidRDefault="0047219A" w:rsidP="0047219A"/>
    <w:p w:rsidR="004B2D7F" w:rsidRDefault="004B2D7F" w:rsidP="004B2D7F">
      <w:pPr>
        <w:pStyle w:val="Heading5"/>
        <w:ind w:left="1620"/>
      </w:pPr>
      <w:r>
        <w:t xml:space="preserve">The unique invoice number will be listed on the State of Missouri’s EFT addendum record to enable the contractor to properly apply the state agency’s payment to the invoice submitted.  </w:t>
      </w:r>
    </w:p>
    <w:p w:rsidR="004B2D7F" w:rsidRDefault="004B2D7F" w:rsidP="0047219A"/>
    <w:p w:rsidR="0047219A" w:rsidRPr="00FB693D" w:rsidRDefault="0047219A" w:rsidP="0047219A">
      <w:pPr>
        <w:pStyle w:val="Heading4"/>
        <w:ind w:left="1170"/>
      </w:pPr>
      <w:r w:rsidRPr="00130466">
        <w:t xml:space="preserve">The contractor’s itemized invoices shall be broken down according to </w:t>
      </w:r>
      <w:r w:rsidR="00617843">
        <w:t>Administrative, Participant Wages and Fringe Benefits (PWFB), and Other Participant Costs</w:t>
      </w:r>
      <w:r w:rsidR="0024494F">
        <w:t xml:space="preserve"> </w:t>
      </w:r>
      <w:r>
        <w:t xml:space="preserve">as listed below.  The contractor shall only request reimbursement for those allowable costs </w:t>
      </w:r>
      <w:r>
        <w:rPr>
          <w:bCs/>
        </w:rPr>
        <w:t xml:space="preserve">as delineated in sections 641.856 and 641.864 of the SCSEP Final Rule, found at </w:t>
      </w:r>
      <w:hyperlink r:id="rId17" w:history="1">
        <w:r w:rsidRPr="00A667E4">
          <w:rPr>
            <w:rStyle w:val="Hyperlink"/>
            <w:bCs/>
          </w:rPr>
          <w:t>www.doleta.gov/Seniors/pdf/FinalRule2010.pdf</w:t>
        </w:r>
      </w:hyperlink>
      <w:r>
        <w:rPr>
          <w:bCs/>
        </w:rPr>
        <w:t xml:space="preserve">.  </w:t>
      </w:r>
    </w:p>
    <w:p w:rsidR="00FB693D" w:rsidRPr="00A16B7F" w:rsidRDefault="00FB693D" w:rsidP="00FB693D">
      <w:pPr>
        <w:pStyle w:val="Heading4"/>
        <w:numPr>
          <w:ilvl w:val="0"/>
          <w:numId w:val="0"/>
        </w:numPr>
        <w:ind w:left="1170"/>
      </w:pPr>
    </w:p>
    <w:p w:rsidR="0047219A" w:rsidRPr="00A16B7F" w:rsidRDefault="0047219A" w:rsidP="0047219A">
      <w:pPr>
        <w:pStyle w:val="Heading5"/>
        <w:ind w:left="1620"/>
      </w:pPr>
      <w:r>
        <w:t>Administrative Costs</w:t>
      </w:r>
    </w:p>
    <w:p w:rsidR="0047219A" w:rsidRDefault="00617843" w:rsidP="0047219A">
      <w:pPr>
        <w:pStyle w:val="Heading5"/>
        <w:ind w:left="1620" w:hanging="450"/>
      </w:pPr>
      <w:r>
        <w:t>Participant Wage and Fringe Benefits</w:t>
      </w:r>
    </w:p>
    <w:p w:rsidR="00617843" w:rsidRPr="00617843" w:rsidRDefault="00617843" w:rsidP="00617843">
      <w:pPr>
        <w:pStyle w:val="Heading5"/>
        <w:ind w:left="1620" w:hanging="450"/>
      </w:pPr>
      <w:r>
        <w:t>Other Participant Costs</w:t>
      </w:r>
    </w:p>
    <w:p w:rsidR="0047219A" w:rsidRDefault="0047219A" w:rsidP="002C70C1">
      <w:pPr>
        <w:pStyle w:val="ListParagraph"/>
        <w:numPr>
          <w:ilvl w:val="0"/>
          <w:numId w:val="5"/>
        </w:numPr>
        <w:ind w:left="2070" w:hanging="450"/>
      </w:pPr>
      <w:r>
        <w:t>Participant Supportive Service Cost</w:t>
      </w:r>
    </w:p>
    <w:p w:rsidR="0047219A" w:rsidRDefault="0047219A" w:rsidP="002C70C1">
      <w:pPr>
        <w:pStyle w:val="ListParagraph"/>
        <w:numPr>
          <w:ilvl w:val="0"/>
          <w:numId w:val="5"/>
        </w:numPr>
        <w:ind w:left="2070" w:hanging="450"/>
      </w:pPr>
      <w:r>
        <w:t>Outreach, Recruitment and Selection, Intake and Orientation, Assessment, and IEP Development cost</w:t>
      </w:r>
    </w:p>
    <w:p w:rsidR="0047219A" w:rsidRDefault="0047219A" w:rsidP="002C70C1">
      <w:pPr>
        <w:pStyle w:val="ListParagraph"/>
        <w:numPr>
          <w:ilvl w:val="0"/>
          <w:numId w:val="5"/>
        </w:numPr>
        <w:ind w:left="2070" w:hanging="450"/>
      </w:pPr>
      <w:r>
        <w:t>Participant Training Cost</w:t>
      </w:r>
    </w:p>
    <w:p w:rsidR="0047219A" w:rsidRDefault="0047219A" w:rsidP="002C70C1">
      <w:pPr>
        <w:pStyle w:val="ListParagraph"/>
        <w:numPr>
          <w:ilvl w:val="0"/>
          <w:numId w:val="5"/>
        </w:numPr>
        <w:ind w:left="2070" w:hanging="450"/>
      </w:pPr>
      <w:r>
        <w:t>Job Placement, Assistance Costs</w:t>
      </w:r>
    </w:p>
    <w:p w:rsidR="0047219A" w:rsidRPr="009328C2" w:rsidRDefault="0047219A" w:rsidP="0047219A">
      <w:pPr>
        <w:ind w:left="1170"/>
      </w:pPr>
    </w:p>
    <w:p w:rsidR="0047219A" w:rsidRDefault="0047219A" w:rsidP="0047219A">
      <w:pPr>
        <w:pStyle w:val="Heading4"/>
        <w:ind w:left="1170"/>
      </w:pPr>
      <w:r>
        <w:t>The invoice must identify the contractor’s vendor number, tax identification number, contract number, invoiced amount, and contain an original signature of the contractor’s authorized representative.</w:t>
      </w:r>
    </w:p>
    <w:p w:rsidR="0047219A" w:rsidRDefault="0047219A" w:rsidP="0047219A"/>
    <w:p w:rsidR="0047219A" w:rsidRPr="0025054F" w:rsidRDefault="0047219A" w:rsidP="0047219A">
      <w:pPr>
        <w:pStyle w:val="Heading4"/>
        <w:ind w:left="1170"/>
      </w:pPr>
      <w:r w:rsidRPr="0025054F">
        <w:t xml:space="preserve">Final invoices are due by no later than thirty (30) calendar days of the expiration of the contract.  The state agency shall have no obligation to pay any invoice submitted after </w:t>
      </w:r>
      <w:r>
        <w:t>such</w:t>
      </w:r>
      <w:r w:rsidRPr="0025054F">
        <w:t xml:space="preserve"> date.</w:t>
      </w:r>
    </w:p>
    <w:p w:rsidR="0047219A" w:rsidRPr="0025054F" w:rsidRDefault="0047219A" w:rsidP="0047219A">
      <w:pPr>
        <w:pStyle w:val="BodyText2"/>
        <w:spacing w:line="240" w:lineRule="auto"/>
        <w:jc w:val="left"/>
        <w:rPr>
          <w:sz w:val="22"/>
          <w:szCs w:val="22"/>
        </w:rPr>
      </w:pPr>
    </w:p>
    <w:p w:rsidR="0047219A" w:rsidRPr="004C1672" w:rsidRDefault="0047219A" w:rsidP="0047219A">
      <w:pPr>
        <w:pStyle w:val="Heading3"/>
      </w:pPr>
      <w:r w:rsidRPr="004C1672">
        <w:t>Payments –</w:t>
      </w:r>
    </w:p>
    <w:p w:rsidR="0047219A" w:rsidRPr="004C1672" w:rsidRDefault="0047219A" w:rsidP="0047219A"/>
    <w:p w:rsidR="0047219A" w:rsidRPr="004C1672" w:rsidRDefault="0047219A" w:rsidP="0047219A">
      <w:pPr>
        <w:pStyle w:val="Heading4"/>
        <w:ind w:left="1170"/>
      </w:pPr>
      <w:r w:rsidRPr="004C1672">
        <w:t xml:space="preserve">Payments shall only be made for program services provided.  No development or start-up costs shall be paid.  </w:t>
      </w:r>
    </w:p>
    <w:p w:rsidR="0047219A" w:rsidRPr="004C1672" w:rsidRDefault="0047219A" w:rsidP="0047219A"/>
    <w:p w:rsidR="0047219A" w:rsidRPr="004C1672" w:rsidRDefault="0047219A" w:rsidP="0047219A">
      <w:pPr>
        <w:pStyle w:val="Heading4"/>
        <w:ind w:left="1170"/>
      </w:pPr>
      <w:r w:rsidRPr="004C1672">
        <w:t>After receipt and approval of the monthly reports, the contractor shall be reimbursed for costs and expenses incurred and invoiced and in accordance with the budget</w:t>
      </w:r>
      <w:r w:rsidR="004B2D7F" w:rsidRPr="004C1672">
        <w:t xml:space="preserve"> </w:t>
      </w:r>
      <w:r w:rsidRPr="004C1672">
        <w:t>stated on the Pricing Page.  In no event shall the total payments to the contractor, exceed the total guaranteed-not-to-exceed price for all service areas awa</w:t>
      </w:r>
      <w:r w:rsidR="004B2D7F" w:rsidRPr="004C1672">
        <w:t>rded to the contractor as specified in the Notice of Award issued by the Division of Purchasing and Materials Management</w:t>
      </w:r>
      <w:r w:rsidRPr="004C1672">
        <w:t>.</w:t>
      </w:r>
    </w:p>
    <w:p w:rsidR="0047219A" w:rsidRPr="00EF5A10" w:rsidRDefault="0047219A" w:rsidP="0047219A"/>
    <w:p w:rsidR="0047219A" w:rsidRPr="00EF5A10" w:rsidRDefault="0047219A" w:rsidP="0047219A">
      <w:pPr>
        <w:pStyle w:val="Heading4"/>
        <w:ind w:left="1170"/>
      </w:pPr>
      <w:r w:rsidRPr="00EF5A10">
        <w:t>The state agency shall in all cases be utilized as “</w:t>
      </w:r>
      <w:proofErr w:type="spellStart"/>
      <w:r w:rsidRPr="00EF5A10">
        <w:t>payor</w:t>
      </w:r>
      <w:proofErr w:type="spellEnd"/>
      <w:r w:rsidRPr="00EF5A10">
        <w:t xml:space="preserve"> of last resort” which means that payment under </w:t>
      </w:r>
      <w:r>
        <w:t>the</w:t>
      </w:r>
      <w:r w:rsidRPr="00EF5A10">
        <w:t xml:space="preserve"> contract may be available only after the contractor has demonstrated that all other payment </w:t>
      </w:r>
      <w:r w:rsidRPr="00EF5A10">
        <w:lastRenderedPageBreak/>
        <w:t xml:space="preserve">sources, including but not limited to insurance coverage and/or government assistance programs, have been exhausted.  Documentation of such shall be maintained </w:t>
      </w:r>
      <w:r w:rsidRPr="004B2D7F">
        <w:t>in participant files</w:t>
      </w:r>
      <w:r w:rsidRPr="004B2D7F">
        <w:rPr>
          <w:color w:val="FF0000"/>
        </w:rPr>
        <w:t xml:space="preserve"> </w:t>
      </w:r>
      <w:r w:rsidRPr="004B2D7F">
        <w:t>to</w:t>
      </w:r>
      <w:r w:rsidRPr="00EF5A10">
        <w:t xml:space="preserve"> be available for contract monitoring purposes.</w:t>
      </w:r>
    </w:p>
    <w:p w:rsidR="0047219A" w:rsidRPr="00EF5A10" w:rsidRDefault="0047219A" w:rsidP="0047219A">
      <w:pPr>
        <w:pStyle w:val="Heading3"/>
        <w:numPr>
          <w:ilvl w:val="0"/>
          <w:numId w:val="0"/>
        </w:numPr>
      </w:pPr>
    </w:p>
    <w:p w:rsidR="0047219A" w:rsidRPr="00BA04DE" w:rsidRDefault="0047219A" w:rsidP="0047219A">
      <w:pPr>
        <w:pStyle w:val="Heading4"/>
        <w:ind w:left="1170"/>
      </w:pPr>
      <w:r>
        <w:t xml:space="preserve">Travel reimbursement - </w:t>
      </w:r>
      <w:r w:rsidRPr="00BA04DE">
        <w:t xml:space="preserve">The contractor shall be reimbursed as specified below for travel expenses incurred when required to travel away from the contractor’s official domicile in order to fulfill </w:t>
      </w:r>
      <w:r>
        <w:t xml:space="preserve">the </w:t>
      </w:r>
      <w:r w:rsidRPr="00BA04DE">
        <w:t xml:space="preserve">requirements </w:t>
      </w:r>
      <w:r>
        <w:t>of</w:t>
      </w:r>
      <w:r w:rsidRPr="00BA04DE">
        <w:t xml:space="preserve"> the contract.  The contractor must obtain the written approval of the state agency prior to incurring any travel expenses.  The contractor must provide the state agency with the amount of detail </w:t>
      </w:r>
      <w:r>
        <w:t xml:space="preserve">on the travel request as </w:t>
      </w:r>
      <w:r w:rsidRPr="00BA04DE">
        <w:t>required by the state agency</w:t>
      </w:r>
      <w:r>
        <w:t xml:space="preserve"> in order for the state agency to review the appropriateness of travel and estimated travel charges.</w:t>
      </w:r>
    </w:p>
    <w:p w:rsidR="0047219A" w:rsidRPr="00BA04DE" w:rsidRDefault="0047219A" w:rsidP="0047219A"/>
    <w:p w:rsidR="0047219A" w:rsidRDefault="0047219A" w:rsidP="0047219A">
      <w:pPr>
        <w:pStyle w:val="Heading5"/>
        <w:ind w:left="1620"/>
      </w:pPr>
      <w:r w:rsidRPr="00151741">
        <w:t xml:space="preserve">Mileage – The contractor shall be reimbursed for travel mileage at the current per mile reimbursement rate ordered by the commissioner of administration pursuant to section 33.095, </w:t>
      </w:r>
      <w:proofErr w:type="spellStart"/>
      <w:r w:rsidRPr="00151741">
        <w:t>RSMo</w:t>
      </w:r>
      <w:proofErr w:type="spellEnd"/>
      <w:r w:rsidRPr="00151741">
        <w:t>.</w:t>
      </w:r>
      <w:r>
        <w:t xml:space="preserve">  </w:t>
      </w:r>
      <w:r w:rsidRPr="00BA04DE">
        <w:t>The current per mile reimbursement rate can be found under the mileage link on the right hand side of the page at the following website:</w:t>
      </w:r>
      <w:r>
        <w:t xml:space="preserve"> </w:t>
      </w:r>
      <w:r w:rsidRPr="00BA04DE">
        <w:t xml:space="preserve"> </w:t>
      </w:r>
      <w:hyperlink r:id="rId18" w:history="1">
        <w:r w:rsidRPr="00BA04DE">
          <w:rPr>
            <w:rStyle w:val="Hyperlink"/>
          </w:rPr>
          <w:t>http://oa.mo.gov/travel/</w:t>
        </w:r>
      </w:hyperlink>
    </w:p>
    <w:p w:rsidR="0047219A" w:rsidRPr="00BA04DE" w:rsidRDefault="0047219A" w:rsidP="0047219A">
      <w:pPr>
        <w:pStyle w:val="Heading5"/>
        <w:numPr>
          <w:ilvl w:val="0"/>
          <w:numId w:val="0"/>
        </w:numPr>
        <w:ind w:left="1620"/>
      </w:pPr>
    </w:p>
    <w:p w:rsidR="0047219A" w:rsidRPr="00151741" w:rsidRDefault="0047219A" w:rsidP="0047219A">
      <w:pPr>
        <w:pStyle w:val="Heading5"/>
        <w:ind w:left="1620"/>
      </w:pPr>
      <w:r w:rsidRPr="00151741">
        <w:t xml:space="preserve">Lodging – </w:t>
      </w:r>
      <w:r>
        <w:t>If overnight lodging is approved by the state agency, t</w:t>
      </w:r>
      <w:r w:rsidRPr="00151741">
        <w:t xml:space="preserve">he contractor shall be reimbursed for actual lodging expenses incurred subject to the maximum amounts specified in the Contiguous US Per Diem Rates (CONUS) which can be accessed from </w:t>
      </w:r>
      <w:hyperlink r:id="rId19" w:history="1">
        <w:r w:rsidRPr="00151741">
          <w:rPr>
            <w:rStyle w:val="Hyperlink"/>
          </w:rPr>
          <w:t>http://oa.mo.gov/travel/</w:t>
        </w:r>
      </w:hyperlink>
      <w:r w:rsidRPr="00151741">
        <w:t xml:space="preserve"> by clicking on CONUS on the right hand side of the page or by clicking on the link for “Per Diem Rates” at the following Internet address:  </w:t>
      </w:r>
      <w:hyperlink r:id="rId20" w:history="1">
        <w:r w:rsidRPr="00151741">
          <w:rPr>
            <w:rStyle w:val="Hyperlink"/>
          </w:rPr>
          <w:t>http://www.gsa.gov</w:t>
        </w:r>
      </w:hyperlink>
      <w:r w:rsidRPr="00151741">
        <w:t xml:space="preserve">.  If contractor’s lodging costs will exceed the limits specified in CONUS, the contractor must obtain the prior written approval of the state agency for an exception to CONUS.  The decision to approve or deny the exception request shall rest solely with the state agency and shall be based on the situation.  </w:t>
      </w:r>
    </w:p>
    <w:p w:rsidR="0047219A" w:rsidRPr="0070520F" w:rsidRDefault="0047219A" w:rsidP="0047219A">
      <w:pPr>
        <w:pStyle w:val="Heading5"/>
        <w:numPr>
          <w:ilvl w:val="0"/>
          <w:numId w:val="0"/>
        </w:numPr>
        <w:ind w:left="1620"/>
      </w:pPr>
    </w:p>
    <w:p w:rsidR="0047219A" w:rsidRPr="00151741" w:rsidRDefault="0047219A" w:rsidP="0047219A">
      <w:pPr>
        <w:pStyle w:val="Heading5"/>
        <w:ind w:left="1620"/>
      </w:pPr>
      <w:r w:rsidRPr="00151741">
        <w:t xml:space="preserve">Meals – The contractor shall be reimbursed for the actual cost of meals subject to the most current maximum meal per diem specified on the State Meal Per Diem web site which can be found by clicking on the link for “Meals per diem” from </w:t>
      </w:r>
      <w:hyperlink r:id="rId21" w:history="1">
        <w:r w:rsidRPr="00151741">
          <w:rPr>
            <w:rStyle w:val="Hyperlink"/>
          </w:rPr>
          <w:t>http://oa.mo.gov/travel/</w:t>
        </w:r>
      </w:hyperlink>
    </w:p>
    <w:p w:rsidR="0047219A" w:rsidRPr="0070520F" w:rsidRDefault="0047219A" w:rsidP="0047219A">
      <w:pPr>
        <w:pStyle w:val="Heading5"/>
        <w:numPr>
          <w:ilvl w:val="0"/>
          <w:numId w:val="0"/>
        </w:numPr>
        <w:ind w:left="1620"/>
        <w:rPr>
          <w:highlight w:val="yellow"/>
        </w:rPr>
      </w:pPr>
    </w:p>
    <w:p w:rsidR="0047219A" w:rsidRDefault="0047219A" w:rsidP="0047219A">
      <w:pPr>
        <w:pStyle w:val="Heading5"/>
        <w:ind w:left="1620"/>
      </w:pPr>
      <w:r w:rsidRPr="00151741">
        <w:t xml:space="preserve">Other miscellaneous travel expenses – The contractor shall be reimbursed the actual amount of other travel expenses incurred, provided that the state agency approved the possibility for and estimates of such expenses in advance and that the actual expenses incurred are reasonable for the location in which the travel occurred. </w:t>
      </w:r>
    </w:p>
    <w:p w:rsidR="0047219A" w:rsidRPr="006F729B" w:rsidRDefault="0047219A" w:rsidP="0047219A">
      <w:pPr>
        <w:pStyle w:val="Heading5"/>
        <w:numPr>
          <w:ilvl w:val="0"/>
          <w:numId w:val="0"/>
        </w:numPr>
        <w:ind w:left="1620"/>
      </w:pPr>
    </w:p>
    <w:p w:rsidR="0047219A" w:rsidRPr="00D11883" w:rsidRDefault="0047219A" w:rsidP="0047219A">
      <w:pPr>
        <w:pStyle w:val="Heading5"/>
        <w:ind w:left="1620"/>
      </w:pPr>
      <w:r>
        <w:t>Invoicing and Payment</w:t>
      </w:r>
      <w:r w:rsidRPr="00151741">
        <w:t xml:space="preserve"> – The </w:t>
      </w:r>
      <w:r>
        <w:t xml:space="preserve">contractor must itemize all expenses incurred including miles traveled on the invoice submitted to the state agency for reimbursement and must </w:t>
      </w:r>
      <w:r w:rsidRPr="00151741">
        <w:t>attach original receipts for expenses</w:t>
      </w:r>
      <w:r w:rsidRPr="007B096C">
        <w:t xml:space="preserve">.  </w:t>
      </w:r>
      <w:r w:rsidRPr="00D11883">
        <w:t>The contractor shall be reimbursed for such expenses, after receipt of all required documentation and approval by the state agency of the invoice and documentation.</w:t>
      </w:r>
      <w:r>
        <w:t xml:space="preserve">  </w:t>
      </w:r>
    </w:p>
    <w:p w:rsidR="0047219A" w:rsidRDefault="0047219A" w:rsidP="0047219A">
      <w:pPr>
        <w:tabs>
          <w:tab w:val="left" w:pos="480"/>
          <w:tab w:val="left" w:pos="1318"/>
          <w:tab w:val="left" w:pos="2404"/>
          <w:tab w:val="left" w:pos="3960"/>
          <w:tab w:val="left" w:pos="4410"/>
          <w:tab w:val="left" w:pos="5310"/>
        </w:tabs>
        <w:spacing w:line="-240" w:lineRule="auto"/>
      </w:pPr>
    </w:p>
    <w:p w:rsidR="0047219A" w:rsidRPr="00AE659D" w:rsidRDefault="0047219A" w:rsidP="0047219A">
      <w:pPr>
        <w:pStyle w:val="Heading3"/>
      </w:pPr>
      <w:r w:rsidRPr="00AE659D">
        <w:t xml:space="preserve">Other than the </w:t>
      </w:r>
      <w:r w:rsidRPr="00EF5A10">
        <w:t>payments and reimbursements specified</w:t>
      </w:r>
      <w:r w:rsidRPr="00AE659D">
        <w:t xml:space="preserve"> above, no other payments or reimbursements shall be made to the contractor for any reason whatsoever including, but not limited to taxes, insurance, interest, penalties, termination payments, attorney fees, liquidated damages, etc.</w:t>
      </w:r>
    </w:p>
    <w:p w:rsidR="0047219A" w:rsidRPr="00EF5A10" w:rsidRDefault="0047219A" w:rsidP="0047219A">
      <w:pPr>
        <w:pStyle w:val="BodyText2"/>
        <w:spacing w:line="240" w:lineRule="auto"/>
        <w:rPr>
          <w:sz w:val="22"/>
          <w:szCs w:val="22"/>
        </w:rPr>
      </w:pPr>
    </w:p>
    <w:p w:rsidR="0047219A" w:rsidRPr="00EF5A10" w:rsidRDefault="0047219A" w:rsidP="0047219A">
      <w:pPr>
        <w:pStyle w:val="Heading3"/>
      </w:pPr>
      <w:r w:rsidRPr="004C1672">
        <w:t xml:space="preserve">The contractor’s failure to retain adequate documentation for any invoiced service and expense </w:t>
      </w:r>
      <w:r w:rsidR="0040612A" w:rsidRPr="004C1672">
        <w:t xml:space="preserve">previously paid </w:t>
      </w:r>
      <w:r w:rsidRPr="004C1672">
        <w:t>may result</w:t>
      </w:r>
      <w:r w:rsidRPr="00EF5A10">
        <w:t xml:space="preserve"> </w:t>
      </w:r>
      <w:r w:rsidRPr="0040612A">
        <w:t>in recovery of</w:t>
      </w:r>
      <w:r>
        <w:t xml:space="preserve"> </w:t>
      </w:r>
      <w:r w:rsidRPr="00EF5A10">
        <w:t>payments for services and expense</w:t>
      </w:r>
      <w:r>
        <w:t>s</w:t>
      </w:r>
      <w:r w:rsidRPr="00EF5A10">
        <w:t xml:space="preserve"> not adequately documented.</w:t>
      </w:r>
    </w:p>
    <w:p w:rsidR="0047219A" w:rsidRPr="00EF5A10" w:rsidRDefault="0047219A" w:rsidP="0047219A">
      <w:pPr>
        <w:rPr>
          <w:szCs w:val="22"/>
        </w:rPr>
      </w:pPr>
    </w:p>
    <w:p w:rsidR="0047219A" w:rsidRPr="0025054F" w:rsidRDefault="0047219A" w:rsidP="0047219A">
      <w:pPr>
        <w:pStyle w:val="Heading3"/>
        <w:rPr>
          <w:szCs w:val="22"/>
        </w:rPr>
      </w:pPr>
      <w:r w:rsidRPr="0025054F">
        <w:rPr>
          <w:szCs w:val="22"/>
        </w:rPr>
        <w:t xml:space="preserve">Notwithstanding any other payment provision of the contract, if the contractor fails to perform required work or services, fails to submit reports when due, or is indebted to the </w:t>
      </w:r>
      <w:smartTag w:uri="urn:schemas-microsoft-com:office:smarttags" w:element="place">
        <w:smartTag w:uri="urn:schemas-microsoft-com:office:smarttags" w:element="country-region">
          <w:r w:rsidRPr="0025054F">
            <w:rPr>
              <w:szCs w:val="22"/>
            </w:rPr>
            <w:t>United States</w:t>
          </w:r>
        </w:smartTag>
      </w:smartTag>
      <w:r w:rsidRPr="0025054F">
        <w:rPr>
          <w:szCs w:val="22"/>
        </w:rPr>
        <w:t>, the state agency may withhold payment or reject invoices under the contract.</w:t>
      </w:r>
    </w:p>
    <w:p w:rsidR="0047219A" w:rsidRPr="0025054F" w:rsidRDefault="0047219A" w:rsidP="0047219A">
      <w:pPr>
        <w:pStyle w:val="BodyText2"/>
        <w:spacing w:line="240" w:lineRule="auto"/>
        <w:jc w:val="left"/>
        <w:rPr>
          <w:sz w:val="22"/>
          <w:szCs w:val="22"/>
        </w:rPr>
      </w:pPr>
    </w:p>
    <w:p w:rsidR="0047219A" w:rsidRPr="0025054F" w:rsidRDefault="0047219A" w:rsidP="0047219A">
      <w:pPr>
        <w:pStyle w:val="Heading3"/>
        <w:rPr>
          <w:szCs w:val="22"/>
        </w:rPr>
      </w:pPr>
      <w:r w:rsidRPr="0025054F">
        <w:rPr>
          <w:szCs w:val="22"/>
        </w:rPr>
        <w:t>If a request by the contractor for payment or reimbursement is denied, the state agency shall provide the contractor with written notice of the reason(s) for denial.</w:t>
      </w:r>
    </w:p>
    <w:p w:rsidR="0047219A" w:rsidRPr="0025054F" w:rsidRDefault="0047219A" w:rsidP="0047219A">
      <w:pPr>
        <w:pStyle w:val="BodyText2"/>
        <w:spacing w:line="240" w:lineRule="auto"/>
        <w:jc w:val="left"/>
        <w:rPr>
          <w:sz w:val="22"/>
          <w:szCs w:val="22"/>
        </w:rPr>
      </w:pPr>
    </w:p>
    <w:p w:rsidR="0047219A" w:rsidRDefault="0047219A" w:rsidP="0047219A">
      <w:pPr>
        <w:pStyle w:val="Heading3"/>
      </w:pPr>
      <w:r>
        <w:lastRenderedPageBreak/>
        <w:t>If the contractor is overpaid by the state agency, upon official notification by the state agency, the contractor shall provide the state agency (1) with a check payable as instructed by the state agency in the amount of such overpayment at the address specified by the state agency or (2) deduct the overpayment from the monthly invoices as requested by the state agency.</w:t>
      </w:r>
    </w:p>
    <w:p w:rsidR="0047219A" w:rsidRDefault="0047219A" w:rsidP="0047219A">
      <w:pPr>
        <w:tabs>
          <w:tab w:val="left" w:pos="480"/>
          <w:tab w:val="left" w:pos="1318"/>
          <w:tab w:val="left" w:pos="2404"/>
          <w:tab w:val="left" w:pos="3960"/>
          <w:tab w:val="left" w:pos="4410"/>
          <w:tab w:val="left" w:pos="5310"/>
        </w:tabs>
        <w:rPr>
          <w:szCs w:val="22"/>
          <w:u w:val="single"/>
        </w:rPr>
      </w:pPr>
    </w:p>
    <w:p w:rsidR="0047219A" w:rsidRPr="0025054F" w:rsidRDefault="0047219A" w:rsidP="002C70C1">
      <w:pPr>
        <w:pStyle w:val="Heading3"/>
        <w:numPr>
          <w:ilvl w:val="2"/>
          <w:numId w:val="4"/>
        </w:numPr>
        <w:tabs>
          <w:tab w:val="left" w:pos="1080"/>
        </w:tabs>
        <w:rPr>
          <w:szCs w:val="22"/>
        </w:rPr>
      </w:pPr>
      <w:r>
        <w:rPr>
          <w:szCs w:val="22"/>
        </w:rPr>
        <w:t>The contractor must not utilize f</w:t>
      </w:r>
      <w:r w:rsidRPr="0025054F">
        <w:rPr>
          <w:szCs w:val="22"/>
        </w:rPr>
        <w:t xml:space="preserve">unds provided by the </w:t>
      </w:r>
      <w:r>
        <w:rPr>
          <w:szCs w:val="22"/>
        </w:rPr>
        <w:t>state agency</w:t>
      </w:r>
      <w:r w:rsidRPr="0025054F">
        <w:rPr>
          <w:szCs w:val="22"/>
        </w:rPr>
        <w:t xml:space="preserve"> for the </w:t>
      </w:r>
      <w:r>
        <w:rPr>
          <w:szCs w:val="22"/>
        </w:rPr>
        <w:t xml:space="preserve">SCSEP program </w:t>
      </w:r>
      <w:r w:rsidRPr="0025054F">
        <w:rPr>
          <w:szCs w:val="22"/>
        </w:rPr>
        <w:t>shall not be used in any manner to re</w:t>
      </w:r>
      <w:r>
        <w:rPr>
          <w:szCs w:val="22"/>
        </w:rPr>
        <w:t>place or supplant funds of the c</w:t>
      </w:r>
      <w:r w:rsidRPr="0025054F">
        <w:rPr>
          <w:szCs w:val="22"/>
        </w:rPr>
        <w:t xml:space="preserve">ontractor for any service included in </w:t>
      </w:r>
      <w:r>
        <w:rPr>
          <w:szCs w:val="22"/>
        </w:rPr>
        <w:t>the</w:t>
      </w:r>
      <w:r w:rsidRPr="0025054F">
        <w:rPr>
          <w:szCs w:val="22"/>
        </w:rPr>
        <w:t xml:space="preserve"> contract.</w:t>
      </w:r>
    </w:p>
    <w:p w:rsidR="0047219A" w:rsidRPr="00CC64DA" w:rsidRDefault="0047219A" w:rsidP="0047219A">
      <w:pPr>
        <w:tabs>
          <w:tab w:val="left" w:pos="480"/>
          <w:tab w:val="left" w:pos="1318"/>
          <w:tab w:val="left" w:pos="2404"/>
          <w:tab w:val="left" w:pos="3960"/>
          <w:tab w:val="left" w:pos="4410"/>
          <w:tab w:val="left" w:pos="5310"/>
        </w:tabs>
        <w:spacing w:line="-240" w:lineRule="auto"/>
        <w:rPr>
          <w:u w:val="single"/>
        </w:rPr>
      </w:pPr>
    </w:p>
    <w:p w:rsidR="0047219A" w:rsidRDefault="0047219A" w:rsidP="0047219A">
      <w:pPr>
        <w:pStyle w:val="Heading2"/>
        <w:keepNext/>
        <w:keepLines/>
      </w:pPr>
      <w:r>
        <w:t>Other Contractual Requirements:</w:t>
      </w:r>
    </w:p>
    <w:p w:rsidR="0047219A" w:rsidRDefault="0047219A" w:rsidP="0047219A">
      <w:pPr>
        <w:keepNext/>
        <w:keepLines/>
        <w:tabs>
          <w:tab w:val="left" w:pos="270"/>
          <w:tab w:val="left" w:pos="540"/>
          <w:tab w:val="left" w:pos="810"/>
        </w:tabs>
      </w:pPr>
    </w:p>
    <w:p w:rsidR="0047219A" w:rsidRPr="006A60D5" w:rsidRDefault="0047219A" w:rsidP="0047219A">
      <w:pPr>
        <w:pStyle w:val="Heading3"/>
        <w:rPr>
          <w:color w:val="000000"/>
        </w:rPr>
      </w:pPr>
      <w:r w:rsidRPr="006A60D5">
        <w:rPr>
          <w:color w:val="000000"/>
        </w:rPr>
        <w:t>Contract</w:t>
      </w:r>
      <w:r>
        <w:rPr>
          <w:color w:val="000000"/>
        </w:rPr>
        <w:t xml:space="preserve"> - </w:t>
      </w:r>
      <w:r>
        <w:t>A binding contract shall consist of: (1) the RFP, amendments thereto, and any Best and Final Offer (BAFO) request(s) with RFP changes/additions, (2) the contractor’s proposal including any contractor BAFO response(s), (3) clarification of the proposal, if any, and (4) the Division of Purchasing and Materials Management’s acceptance of the proposal by “notice of award”.  All Exhibits and Attachments included in the RFP shall be incorporated into the contract by reference</w:t>
      </w:r>
      <w:r>
        <w:rPr>
          <w:color w:val="000000"/>
        </w:rPr>
        <w:t>.</w:t>
      </w:r>
    </w:p>
    <w:p w:rsidR="0047219A" w:rsidRDefault="0047219A" w:rsidP="0047219A"/>
    <w:p w:rsidR="0047219A" w:rsidRDefault="0047219A" w:rsidP="0047219A">
      <w:pPr>
        <w:pStyle w:val="Heading4"/>
        <w:ind w:left="1170"/>
      </w:pPr>
      <w:r>
        <w:t xml:space="preserve">A notice of award issued by the State of </w:t>
      </w:r>
      <w:smartTag w:uri="urn:schemas-microsoft-com:office:smarttags" w:element="State">
        <w:smartTag w:uri="urn:schemas-microsoft-com:office:smarttags" w:element="place">
          <w:r>
            <w:t>Missouri</w:t>
          </w:r>
        </w:smartTag>
      </w:smartTag>
      <w:r>
        <w:t xml:space="preserve"> does not constitute an authorization for shipment of equipment or supplies or a directive to proceed with services.  Before providing equipment, supplies and/or services for the State of </w:t>
      </w:r>
      <w:smartTag w:uri="urn:schemas-microsoft-com:office:smarttags" w:element="State">
        <w:smartTag w:uri="urn:schemas-microsoft-com:office:smarttags" w:element="place">
          <w:r>
            <w:t>Missouri</w:t>
          </w:r>
        </w:smartTag>
      </w:smartTag>
      <w:r>
        <w:t xml:space="preserve">, the contractor must receive a properly authorized purchase order </w:t>
      </w:r>
      <w:r>
        <w:rPr>
          <w:color w:val="000000"/>
        </w:rPr>
        <w:t>or other form of authorization given to the contractor at the discretion of the state agency.</w:t>
      </w:r>
    </w:p>
    <w:p w:rsidR="0047219A" w:rsidRDefault="0047219A" w:rsidP="0047219A">
      <w:pPr>
        <w:pStyle w:val="Heading4"/>
        <w:numPr>
          <w:ilvl w:val="0"/>
          <w:numId w:val="0"/>
        </w:numPr>
      </w:pPr>
    </w:p>
    <w:p w:rsidR="0047219A" w:rsidRDefault="0047219A" w:rsidP="0047219A">
      <w:pPr>
        <w:pStyle w:val="Heading4"/>
        <w:ind w:left="1170"/>
      </w:pPr>
      <w:r>
        <w:t>The contract expresses the complete agreement of the parties and performance shall be governed solely by the specifications and requirements contained therein.</w:t>
      </w:r>
    </w:p>
    <w:p w:rsidR="0047219A" w:rsidRDefault="0047219A" w:rsidP="0047219A">
      <w:pPr>
        <w:pStyle w:val="Heading4"/>
        <w:numPr>
          <w:ilvl w:val="0"/>
          <w:numId w:val="0"/>
        </w:numPr>
      </w:pPr>
    </w:p>
    <w:p w:rsidR="0047219A" w:rsidRDefault="0047219A" w:rsidP="0047219A">
      <w:pPr>
        <w:pStyle w:val="Heading4"/>
        <w:ind w:left="1170"/>
      </w:pPr>
      <w:r>
        <w:t>Any change to the contract, whether by modification and/or supplementation, must be accomplished by a formal contract amendment signed and approved by and between the duly authorized representative of the contractor and the Division of Purchasing and Materials Management prior to the effective date of such modification.  The contractor expressly and explicitly understands and agrees that no other method and/or no other document, including correspondence, acts, and oral communications by or from any person, shall be used or construed as an amendment or modification to the contract.</w:t>
      </w:r>
    </w:p>
    <w:p w:rsidR="0047219A" w:rsidRDefault="0047219A" w:rsidP="0047219A">
      <w:pPr>
        <w:pStyle w:val="Heading3"/>
        <w:numPr>
          <w:ilvl w:val="0"/>
          <w:numId w:val="0"/>
        </w:numPr>
        <w:rPr>
          <w:color w:val="FF0000"/>
        </w:rPr>
      </w:pPr>
    </w:p>
    <w:p w:rsidR="0047219A" w:rsidRDefault="0047219A" w:rsidP="0047219A">
      <w:pPr>
        <w:pStyle w:val="Heading3"/>
      </w:pPr>
      <w:r w:rsidRPr="00E170CD">
        <w:t xml:space="preserve">Contract Period - The original contract period shall be as stated on page 1 of the Request for Proposal (RFP).  The contract shall not bind, nor purport to bind, the state for any contractual commitment in excess of the original contract </w:t>
      </w:r>
      <w:r w:rsidRPr="00E33A2F">
        <w:t>period.  The Division of Purchasing and Materials Management shall have the right, at its sole option, to renew the contract for four (4) additional</w:t>
      </w:r>
      <w:r w:rsidRPr="00E170CD">
        <w:t xml:space="preserve"> one-year periods, or any portion thereof.</w:t>
      </w:r>
    </w:p>
    <w:p w:rsidR="0040612A" w:rsidRPr="0040612A" w:rsidRDefault="0040612A" w:rsidP="0040612A"/>
    <w:p w:rsidR="0047219A" w:rsidRPr="00E170CD" w:rsidRDefault="0047219A" w:rsidP="0047219A">
      <w:pPr>
        <w:pStyle w:val="Heading3"/>
      </w:pPr>
      <w:r w:rsidRPr="00E170CD">
        <w:t xml:space="preserve">Renewal Periods - In the event the Division of Purchasing and Materials Management exercises its option for renewal, all terms and conditions, requirements and specifications of the contract shall remain the same and apply during the renewal period except as stated herein in regard to pricing.  All prices for the renewal periods will remain the same as that for the original contract period unless changes to the funds for </w:t>
      </w:r>
      <w:r w:rsidR="00FA1470">
        <w:t xml:space="preserve">the </w:t>
      </w:r>
      <w:r>
        <w:t>Senior Community Services Employment Program</w:t>
      </w:r>
      <w:r w:rsidRPr="00E170CD">
        <w:t xml:space="preserve"> </w:t>
      </w:r>
      <w:r w:rsidR="00FA1470">
        <w:t xml:space="preserve">are </w:t>
      </w:r>
      <w:r w:rsidR="0040612A">
        <w:t>granted by the DOL to the state agency</w:t>
      </w:r>
      <w:r>
        <w:t xml:space="preserve">.  </w:t>
      </w:r>
    </w:p>
    <w:p w:rsidR="0047219A" w:rsidRPr="00E170CD" w:rsidRDefault="0047219A" w:rsidP="0047219A">
      <w:pPr>
        <w:rPr>
          <w:rFonts w:eastAsiaTheme="minorHAnsi"/>
        </w:rPr>
      </w:pPr>
    </w:p>
    <w:p w:rsidR="0047219A" w:rsidRPr="00E170CD" w:rsidRDefault="0047219A" w:rsidP="0047219A">
      <w:pPr>
        <w:pStyle w:val="Heading4"/>
        <w:ind w:left="1170"/>
      </w:pPr>
      <w:r w:rsidRPr="00E170CD">
        <w:t xml:space="preserve">If additional funds </w:t>
      </w:r>
      <w:r w:rsidRPr="0040612A">
        <w:t xml:space="preserve">are </w:t>
      </w:r>
      <w:r w:rsidR="0040612A">
        <w:t>granted to the state agency</w:t>
      </w:r>
      <w:r w:rsidRPr="00F918D7">
        <w:t xml:space="preserve"> for the renewal period, the contractor may be given an opportunity to request an amount up to a maximum price through</w:t>
      </w:r>
      <w:r w:rsidRPr="00E170CD">
        <w:t xml:space="preserve"> an amendment provided by the Division of Purchasing</w:t>
      </w:r>
      <w:r w:rsidRPr="00E170CD">
        <w:rPr>
          <w:color w:val="000000"/>
        </w:rPr>
        <w:t xml:space="preserve"> and Materials Management.</w:t>
      </w:r>
    </w:p>
    <w:p w:rsidR="0047219A" w:rsidRPr="00E170CD" w:rsidRDefault="0047219A" w:rsidP="0047219A">
      <w:pPr>
        <w:pStyle w:val="Heading4"/>
        <w:ind w:left="1170"/>
      </w:pPr>
      <w:r w:rsidRPr="00E170CD">
        <w:t xml:space="preserve">If funds are reduced, the contractor will be advised of the applicable decrease for the renewal period or portion thereof.  If such reductions are rejected by the contractor, the contract may be </w:t>
      </w:r>
      <w:r>
        <w:t>terminated</w:t>
      </w:r>
      <w:r w:rsidRPr="00E170CD">
        <w:t xml:space="preserve"> and a new procurement process may be conducted.</w:t>
      </w:r>
    </w:p>
    <w:p w:rsidR="0047219A" w:rsidRPr="00BF77BA" w:rsidRDefault="0047219A" w:rsidP="0047219A"/>
    <w:p w:rsidR="0047219A" w:rsidRDefault="0047219A" w:rsidP="0047219A">
      <w:pPr>
        <w:pStyle w:val="Heading3"/>
      </w:pPr>
      <w:r>
        <w:t xml:space="preserve">Termination - The Division of Purchasing and Materials Management reserves the right to terminate the contract at any time, for the convenience of the State of Missouri, without penalty or recourse, by giving written notice to the contractor at least thirty (30) calendar days prior to the effective date of such </w:t>
      </w:r>
      <w:r>
        <w:lastRenderedPageBreak/>
        <w:t xml:space="preserve">termination.  In the event of termination pursuant to this paragraph, all documents, data, reports, supplies, equipment, and accomplishments prepared, furnished or completed by the contractor pursuant to the terms of the contract shall, at the option of the Division of Purchasing and Materials Management, become the property of the State of </w:t>
      </w:r>
      <w:smartTag w:uri="urn:schemas-microsoft-com:office:smarttags" w:element="place">
        <w:smartTag w:uri="urn:schemas-microsoft-com:office:smarttags" w:element="State">
          <w:r>
            <w:t>Missouri</w:t>
          </w:r>
        </w:smartTag>
      </w:smartTag>
      <w:r>
        <w:t>.  The contractor shall be entitled to receive compensation for services and/or supplies delivered to and accepted by the State of Missouri pursuant to the contract prior to the effective date of termination.</w:t>
      </w:r>
    </w:p>
    <w:p w:rsidR="0047219A" w:rsidRDefault="0047219A" w:rsidP="0047219A">
      <w:pPr>
        <w:pStyle w:val="BodyText2"/>
        <w:jc w:val="left"/>
        <w:rPr>
          <w:i/>
          <w:szCs w:val="22"/>
        </w:rPr>
      </w:pPr>
    </w:p>
    <w:p w:rsidR="0047219A" w:rsidRPr="00DE75BA" w:rsidRDefault="0047219A" w:rsidP="00CD055F">
      <w:pPr>
        <w:pStyle w:val="Heading4"/>
        <w:ind w:left="1166"/>
      </w:pPr>
      <w:r w:rsidRPr="00B35B53">
        <w:t>If state</w:t>
      </w:r>
      <w:r w:rsidRPr="00DE75BA">
        <w:t xml:space="preserve"> and/or federal funds</w:t>
      </w:r>
      <w:r>
        <w:t xml:space="preserve"> </w:t>
      </w:r>
      <w:r w:rsidRPr="00DE75BA">
        <w:t>are not appropriated, continued, or available at a sufficient level to fund th</w:t>
      </w:r>
      <w:r>
        <w:t>e</w:t>
      </w:r>
      <w:r w:rsidRPr="00DE75BA">
        <w:t xml:space="preserve"> contract, or in the event of a change in federal or state law relevant to th</w:t>
      </w:r>
      <w:r>
        <w:t>e</w:t>
      </w:r>
      <w:r w:rsidRPr="00DE75BA">
        <w:t xml:space="preserve"> contract, the obligations of each party may, at the sole discretion of the State of Missouri, be terminated in whole or in part, effective</w:t>
      </w:r>
      <w:r>
        <w:t xml:space="preserve"> </w:t>
      </w:r>
      <w:r w:rsidRPr="00DE75BA">
        <w:t>immediately or as determined by the State of Missouri, upon written notice to the contractor from the State of Missouri.</w:t>
      </w:r>
    </w:p>
    <w:p w:rsidR="0047219A" w:rsidRPr="00732B4C" w:rsidRDefault="0047219A" w:rsidP="0047219A"/>
    <w:p w:rsidR="0047219A" w:rsidRDefault="0047219A" w:rsidP="0047219A">
      <w:pPr>
        <w:pStyle w:val="Heading3"/>
      </w:pPr>
      <w:r>
        <w:t xml:space="preserve">Transition - </w:t>
      </w:r>
    </w:p>
    <w:p w:rsidR="0047219A" w:rsidRDefault="0047219A" w:rsidP="0047219A"/>
    <w:p w:rsidR="0047219A" w:rsidRDefault="0047219A" w:rsidP="0047219A">
      <w:pPr>
        <w:pStyle w:val="Heading4"/>
        <w:ind w:left="1170"/>
      </w:pPr>
      <w:r>
        <w:t>Upon award of the contract, the contractor shall work with the state agency and any other organizations designated by the state agency to ensure an orderly transition of services and responsibilities under the contract and to ensure the continuity of those services required by the state agency.</w:t>
      </w:r>
    </w:p>
    <w:p w:rsidR="0047219A" w:rsidRDefault="0047219A" w:rsidP="0047219A"/>
    <w:p w:rsidR="0047219A" w:rsidRDefault="0047219A" w:rsidP="0047219A">
      <w:pPr>
        <w:pStyle w:val="Heading4"/>
        <w:ind w:left="1170"/>
      </w:pPr>
      <w:r>
        <w:t>Upon expiration, termination, or cancellation of the contract, the contractor shall assist the state agency to ensure an orderly and smooth transfer of responsibility and continuity of those services required under the terms of the contract to an organization designated by the state agency.  If requested by the state agency, the contractor shall provide and/or perform any or all of the following responsibilities:</w:t>
      </w:r>
    </w:p>
    <w:p w:rsidR="0047219A" w:rsidRDefault="0047219A" w:rsidP="0047219A"/>
    <w:p w:rsidR="0047219A" w:rsidRDefault="0047219A" w:rsidP="0047219A">
      <w:pPr>
        <w:pStyle w:val="Heading5"/>
        <w:ind w:left="1620"/>
      </w:pPr>
      <w:r>
        <w:t>The contractor shall deliver, FOB destination, all records, documentation, reports, data, recommendations, or printing elements, etc., which were required to be produced under the terms of the contract to the state agency and/or to the state agency's designee within seven (7) days after receipt of the written request in a format and condition that are acceptable to the state agency.</w:t>
      </w:r>
    </w:p>
    <w:p w:rsidR="0047219A" w:rsidRDefault="0047219A" w:rsidP="0047219A">
      <w:pPr>
        <w:pStyle w:val="Heading5"/>
        <w:numPr>
          <w:ilvl w:val="0"/>
          <w:numId w:val="0"/>
        </w:numPr>
        <w:ind w:left="1890"/>
      </w:pPr>
    </w:p>
    <w:p w:rsidR="0047219A" w:rsidRDefault="0047219A" w:rsidP="0047219A">
      <w:pPr>
        <w:pStyle w:val="Heading5"/>
        <w:ind w:left="1620"/>
      </w:pPr>
      <w:r>
        <w:t xml:space="preserve">The contractor shall discontinue providing service or accept new </w:t>
      </w:r>
      <w:r w:rsidR="0040612A">
        <w:t>participants</w:t>
      </w:r>
      <w:r>
        <w:t xml:space="preserve"> under the terms of the contract, on the date specified by the state agency, in order to ensure the completion of such service prior to the expiration of the contract.</w:t>
      </w:r>
    </w:p>
    <w:p w:rsidR="0047219A" w:rsidRDefault="0047219A" w:rsidP="0047219A"/>
    <w:p w:rsidR="0047219A" w:rsidRPr="00E33A2F" w:rsidRDefault="0047219A" w:rsidP="0047219A">
      <w:pPr>
        <w:pStyle w:val="Heading5"/>
        <w:ind w:left="1620"/>
      </w:pPr>
      <w:r w:rsidRPr="00E33A2F">
        <w:t xml:space="preserve">The contractor shall not accept any new </w:t>
      </w:r>
      <w:r>
        <w:t>participants</w:t>
      </w:r>
      <w:r w:rsidRPr="00E33A2F">
        <w:t xml:space="preserve"> in behalf of the state agency nor be paid for service to any new </w:t>
      </w:r>
      <w:r>
        <w:t>participants</w:t>
      </w:r>
      <w:r w:rsidRPr="00E33A2F">
        <w:t xml:space="preserve"> by the state agency if service is implemented after the termination or cancellation date of the contract.  In the event that services for a </w:t>
      </w:r>
      <w:r>
        <w:t>participant</w:t>
      </w:r>
      <w:r w:rsidRPr="00E33A2F">
        <w:t xml:space="preserve"> are referred or transferred to another organization, the contractor shall furnish all records, treatment plans, and recommendations, which are necessary to ensure continuity and consistency of care for the </w:t>
      </w:r>
      <w:r>
        <w:t>participant</w:t>
      </w:r>
      <w:r w:rsidRPr="00E33A2F">
        <w:t>.</w:t>
      </w:r>
    </w:p>
    <w:p w:rsidR="0047219A" w:rsidRDefault="0047219A" w:rsidP="0047219A"/>
    <w:p w:rsidR="0047219A" w:rsidRDefault="0047219A" w:rsidP="0047219A">
      <w:pPr>
        <w:pStyle w:val="Heading5"/>
        <w:ind w:left="1620"/>
      </w:pPr>
      <w:r>
        <w:t>If requested in writing via formal contract amendment, the contractor shall agree to continue providing any part or all of the services in accordance with the terms and conditions, requirements and specifications of the contract for a period not to exceed ninety (90) calendar days after the expiration, termination or cancellation date of the contract for a price not to exceed those prices set forth in the contract.</w:t>
      </w:r>
    </w:p>
    <w:p w:rsidR="0047219A" w:rsidRDefault="0047219A" w:rsidP="0047219A"/>
    <w:p w:rsidR="0047219A" w:rsidRPr="00E33A2F" w:rsidRDefault="0047219A" w:rsidP="002C70C1">
      <w:pPr>
        <w:pStyle w:val="ListParagraph"/>
        <w:numPr>
          <w:ilvl w:val="0"/>
          <w:numId w:val="2"/>
        </w:numPr>
        <w:ind w:left="2160"/>
      </w:pPr>
      <w:r w:rsidRPr="00E33A2F">
        <w:t xml:space="preserve">The contractor must obtain specific written approval from the state agency prior to providing continuing services to any client after the termination or cancellation of the contract.  The written approval must identify the specific </w:t>
      </w:r>
      <w:r>
        <w:t>participant</w:t>
      </w:r>
      <w:r w:rsidRPr="00E33A2F">
        <w:t xml:space="preserve"> and contain a date for the termination of service for the </w:t>
      </w:r>
      <w:r>
        <w:t>participant</w:t>
      </w:r>
      <w:r w:rsidRPr="00E33A2F">
        <w:t>.</w:t>
      </w:r>
    </w:p>
    <w:p w:rsidR="0047219A" w:rsidRPr="00E33A2F" w:rsidRDefault="0047219A" w:rsidP="0047219A">
      <w:pPr>
        <w:ind w:left="2160"/>
      </w:pPr>
    </w:p>
    <w:p w:rsidR="0047219A" w:rsidRPr="00E33A2F" w:rsidRDefault="0047219A" w:rsidP="002C70C1">
      <w:pPr>
        <w:pStyle w:val="ListParagraph"/>
        <w:numPr>
          <w:ilvl w:val="0"/>
          <w:numId w:val="2"/>
        </w:numPr>
        <w:ind w:left="2160"/>
      </w:pPr>
      <w:r w:rsidRPr="00E33A2F">
        <w:lastRenderedPageBreak/>
        <w:t xml:space="preserve">The decision to allow a </w:t>
      </w:r>
      <w:r>
        <w:t>participant</w:t>
      </w:r>
      <w:r w:rsidRPr="00E33A2F">
        <w:t xml:space="preserve"> to receive continuing services shall be made by the state agency on a case-by-case basis at its sole discretion.</w:t>
      </w:r>
    </w:p>
    <w:p w:rsidR="0047219A" w:rsidRPr="00732B4C" w:rsidRDefault="0047219A" w:rsidP="0047219A"/>
    <w:p w:rsidR="0047219A" w:rsidRDefault="0047219A" w:rsidP="0047219A">
      <w:pPr>
        <w:pStyle w:val="Heading3"/>
      </w:pPr>
      <w:r>
        <w:t xml:space="preserve">Contractor Liability - The contractor shall be responsible for any and all personal injury (including death) or property damage as a result of the contractor's negligence involving any equipment or service provided under the terms and conditions, requirements and specifications of the contract.  In addition, the contractor assumes the obligation to save the State of </w:t>
      </w:r>
      <w:smartTag w:uri="urn:schemas-microsoft-com:office:smarttags" w:element="place">
        <w:smartTag w:uri="urn:schemas-microsoft-com:office:smarttags" w:element="State">
          <w:r>
            <w:t>Missouri</w:t>
          </w:r>
        </w:smartTag>
      </w:smartTag>
      <w:r>
        <w:t>, including its agencies, employees, and assignees, from every expense, liability, or payment arising out of such negligent act.</w:t>
      </w:r>
    </w:p>
    <w:p w:rsidR="0047219A" w:rsidRDefault="0047219A" w:rsidP="0047219A">
      <w:pPr>
        <w:pStyle w:val="Heading3"/>
        <w:numPr>
          <w:ilvl w:val="0"/>
          <w:numId w:val="0"/>
        </w:numPr>
      </w:pPr>
    </w:p>
    <w:p w:rsidR="0047219A" w:rsidRDefault="0047219A" w:rsidP="0047219A">
      <w:pPr>
        <w:pStyle w:val="Heading4"/>
        <w:ind w:left="1170"/>
      </w:pPr>
      <w:r>
        <w:t xml:space="preserve">The contractor also agrees to hold the State of </w:t>
      </w:r>
      <w:smartTag w:uri="urn:schemas-microsoft-com:office:smarttags" w:element="State">
        <w:smartTag w:uri="urn:schemas-microsoft-com:office:smarttags" w:element="place">
          <w:r>
            <w:t>Missouri</w:t>
          </w:r>
        </w:smartTag>
      </w:smartTag>
      <w:r>
        <w:t>, including its agencies, employees, and assignees, harmless for any negligent act or omission committed by any subcontractor or other person employed by or under the supervision of the contractor under the terms of the contract.</w:t>
      </w:r>
    </w:p>
    <w:p w:rsidR="0047219A" w:rsidRDefault="0047219A" w:rsidP="0047219A">
      <w:pPr>
        <w:ind w:left="1170"/>
      </w:pPr>
    </w:p>
    <w:p w:rsidR="0047219A" w:rsidRDefault="0047219A" w:rsidP="0047219A">
      <w:pPr>
        <w:pStyle w:val="Heading4"/>
        <w:ind w:left="1170"/>
      </w:pPr>
      <w:r>
        <w:t>The contractor shall not be responsible for any injury or damage occurring as a result of any negligent act or omission committed by the State of Missouri, including its agencies, employees, and assignees.</w:t>
      </w:r>
    </w:p>
    <w:p w:rsidR="0047219A" w:rsidRPr="001F5D79" w:rsidRDefault="0047219A" w:rsidP="0047219A">
      <w:pPr>
        <w:pStyle w:val="Heading4"/>
        <w:numPr>
          <w:ilvl w:val="0"/>
          <w:numId w:val="0"/>
        </w:numPr>
        <w:ind w:left="1170"/>
      </w:pPr>
    </w:p>
    <w:p w:rsidR="0047219A" w:rsidRDefault="0047219A" w:rsidP="0047219A">
      <w:pPr>
        <w:pStyle w:val="Heading4"/>
        <w:ind w:left="1170"/>
      </w:pPr>
      <w:r>
        <w:t>Under no circumstances shall the contractor be liable for any of the following:  (1) third party claims against the state for losses or damages (other than those listed above); or (2) economic consequential damages (including lost profits or savings) or incidental damages, even if the contractor is informed of their possibility.</w:t>
      </w:r>
    </w:p>
    <w:p w:rsidR="0047219A" w:rsidRDefault="0047219A" w:rsidP="0047219A"/>
    <w:p w:rsidR="0047219A" w:rsidRDefault="0047219A" w:rsidP="0047219A">
      <w:pPr>
        <w:pStyle w:val="Heading3"/>
      </w:pPr>
      <w:r>
        <w:t xml:space="preserve">Insurance - The contractor shall understand and agree that the State of Missouri cannot save and hold harmless and/or indemnify the contractor or employees against any liability incurred or arising as a result of any activity of the contractor or any activity of the contractor's employees related to the contractor's performance under the contract.  </w:t>
      </w:r>
      <w:r w:rsidRPr="00C907F2">
        <w:t xml:space="preserve">Therefore, the contractor must have and maintain </w:t>
      </w:r>
      <w:r>
        <w:t xml:space="preserve">adequate liability insurance in the form(s) and amount(s) sufficient to protect the State of Missouri, its agencies, its employees, its clients, and the general public against any such loss, damage and/or expense related to his/her performance under the contract.  </w:t>
      </w:r>
    </w:p>
    <w:p w:rsidR="0047219A" w:rsidRDefault="0047219A" w:rsidP="0047219A"/>
    <w:p w:rsidR="0047219A" w:rsidRDefault="0047219A" w:rsidP="0047219A">
      <w:pPr>
        <w:pStyle w:val="Heading4"/>
        <w:ind w:left="1170"/>
      </w:pPr>
      <w:r>
        <w:t xml:space="preserve">The insurance coverage shall </w:t>
      </w:r>
      <w:r w:rsidRPr="00C907F2">
        <w:t>include but not necessarily be limited to general</w:t>
      </w:r>
      <w:r>
        <w:t xml:space="preserve"> liability and appropriate professional </w:t>
      </w:r>
      <w:r w:rsidRPr="0026522D">
        <w:t>liability, etc.</w:t>
      </w:r>
      <w:r>
        <w:t xml:space="preserve">  The insurance shall include an endorsement that adds the State of Missouri as an additional insured.  Self-insurance coverage or another alternative risk financing mechanism may be utilized provided that such coverage is verifiable and irrevocably reliable </w:t>
      </w:r>
      <w:r w:rsidRPr="00C907F2">
        <w:t>and that the State of Missouri is protected as an additional insured.</w:t>
      </w:r>
    </w:p>
    <w:p w:rsidR="0047219A" w:rsidRPr="0026522D" w:rsidRDefault="0047219A" w:rsidP="0047219A"/>
    <w:p w:rsidR="0047219A" w:rsidRDefault="0047219A" w:rsidP="0047219A">
      <w:pPr>
        <w:pStyle w:val="Heading4"/>
        <w:ind w:left="1170"/>
      </w:pPr>
      <w:r w:rsidRPr="0026522D">
        <w:t xml:space="preserve">The </w:t>
      </w:r>
      <w:r w:rsidRPr="00E33A2F">
        <w:t>contractor shall provide written evidence of the insurance to the state agency prior to performance under the contract.</w:t>
      </w:r>
      <w:r>
        <w:t xml:space="preserve">  The evidence of insurance shall include, but shall not necessarily be limited to:  effective dates of coverage, limits of liability, insurer's name, policy number, endorsement </w:t>
      </w:r>
      <w:r w:rsidRPr="0026522D">
        <w:t>naming the State of Missouri as an</w:t>
      </w:r>
      <w:r w:rsidRPr="00655DD4">
        <w:t xml:space="preserve"> </w:t>
      </w:r>
      <w:r w:rsidRPr="0026522D">
        <w:t>additional insured/loss payee, endorsement by</w:t>
      </w:r>
      <w:r>
        <w:t xml:space="preserve"> representatives of the insurance company, etc.</w:t>
      </w:r>
    </w:p>
    <w:p w:rsidR="0047219A" w:rsidRDefault="0047219A" w:rsidP="0047219A">
      <w:pPr>
        <w:pStyle w:val="ListParagraph"/>
      </w:pPr>
    </w:p>
    <w:p w:rsidR="0047219A" w:rsidRDefault="0047219A" w:rsidP="0047219A">
      <w:pPr>
        <w:pStyle w:val="Heading4"/>
        <w:ind w:left="1170"/>
      </w:pPr>
      <w:r>
        <w:t xml:space="preserve">In the event </w:t>
      </w:r>
      <w:r w:rsidRPr="0026522D">
        <w:t xml:space="preserve">any </w:t>
      </w:r>
      <w:r>
        <w:t>insurance coverage is canceled, the state agency must be notified immediately.</w:t>
      </w:r>
    </w:p>
    <w:p w:rsidR="0047219A" w:rsidRDefault="0047219A" w:rsidP="0047219A">
      <w:pPr>
        <w:pStyle w:val="Heading3"/>
        <w:numPr>
          <w:ilvl w:val="0"/>
          <w:numId w:val="0"/>
        </w:numPr>
        <w:ind w:left="720"/>
      </w:pPr>
    </w:p>
    <w:p w:rsidR="0047219A" w:rsidRDefault="0047219A" w:rsidP="0047219A">
      <w:pPr>
        <w:pStyle w:val="Heading3"/>
      </w:pPr>
      <w:r w:rsidRPr="000F0F5D">
        <w:t>Subcontractors - Any subcontracts for the products/services described herein must include appropriate provisions and contractual obligations to ensure the successful fulfillment of all contractual obligations agreed to by the contractor and the State of Missouri and to ensure that the State of Missouri is indemnified, saved, and held harmless from and against any and all claims of damage, loss, and cost (including attorney fees) of any kind related to a subcontract in those matters described in the contract between the State of Missouri and the contractor.</w:t>
      </w:r>
    </w:p>
    <w:p w:rsidR="0047219A" w:rsidRPr="000F0F5D" w:rsidRDefault="0047219A" w:rsidP="0047219A"/>
    <w:p w:rsidR="0047219A" w:rsidRDefault="0047219A" w:rsidP="0047219A">
      <w:pPr>
        <w:pStyle w:val="Heading4"/>
        <w:ind w:left="1170"/>
      </w:pPr>
      <w:r w:rsidRPr="000F0F5D">
        <w:t>The contr</w:t>
      </w:r>
      <w:r w:rsidRPr="000F0F5D">
        <w:rPr>
          <w:rStyle w:val="Heading4Char"/>
        </w:rPr>
        <w:t>a</w:t>
      </w:r>
      <w:r w:rsidRPr="000F0F5D">
        <w:t xml:space="preserve">ctor shall expressly understand and agree that he/she shall assume and be solely responsible for all legal and financial responsibilities related to the execution of a subcontract.  </w:t>
      </w:r>
    </w:p>
    <w:p w:rsidR="0047219A" w:rsidRDefault="0047219A" w:rsidP="0047219A">
      <w:pPr>
        <w:pStyle w:val="Heading4"/>
        <w:numPr>
          <w:ilvl w:val="0"/>
          <w:numId w:val="0"/>
        </w:numPr>
        <w:ind w:left="432" w:hanging="432"/>
      </w:pPr>
    </w:p>
    <w:p w:rsidR="0047219A" w:rsidRDefault="0047219A" w:rsidP="0047219A">
      <w:pPr>
        <w:pStyle w:val="Heading4"/>
        <w:ind w:left="1170"/>
      </w:pPr>
      <w:r w:rsidRPr="000F0F5D">
        <w:lastRenderedPageBreak/>
        <w:t>The contractor shall agree and understand that utilization of a subcontractor to provide any of the products/services in the contract shall in no way relieve the contractor of the responsibility for providing the products/services as described and set forth herein.</w:t>
      </w:r>
    </w:p>
    <w:p w:rsidR="0047219A" w:rsidRDefault="0047219A" w:rsidP="0047219A">
      <w:pPr>
        <w:pStyle w:val="Heading4"/>
        <w:numPr>
          <w:ilvl w:val="0"/>
          <w:numId w:val="0"/>
        </w:numPr>
      </w:pPr>
    </w:p>
    <w:p w:rsidR="0047219A" w:rsidRDefault="0047219A" w:rsidP="0047219A">
      <w:pPr>
        <w:pStyle w:val="Heading4"/>
        <w:ind w:left="1170"/>
      </w:pPr>
      <w:r w:rsidRPr="000F0F5D">
        <w:t xml:space="preserve">The contractor must obtain the approval of the State of </w:t>
      </w:r>
      <w:smartTag w:uri="urn:schemas-microsoft-com:office:smarttags" w:element="place">
        <w:smartTag w:uri="urn:schemas-microsoft-com:office:smarttags" w:element="State">
          <w:r w:rsidRPr="000F0F5D">
            <w:t>Missouri</w:t>
          </w:r>
        </w:smartTag>
      </w:smartTag>
      <w:r w:rsidRPr="000F0F5D">
        <w:t xml:space="preserve"> prior to establishing any new subcontracting arrangements and before changing any subcontractors.  The approval shall not be arbitrarily withheld.</w:t>
      </w:r>
    </w:p>
    <w:p w:rsidR="0047219A" w:rsidRDefault="0047219A" w:rsidP="0047219A"/>
    <w:p w:rsidR="0047219A" w:rsidRPr="0078641B" w:rsidRDefault="0047219A" w:rsidP="0047219A">
      <w:pPr>
        <w:pStyle w:val="Heading4"/>
        <w:ind w:left="1170"/>
      </w:pPr>
      <w:r w:rsidRPr="0078641B">
        <w:t xml:space="preserve">Pursuant to subsection 1 of section 285.530, </w:t>
      </w:r>
      <w:proofErr w:type="spellStart"/>
      <w:r w:rsidRPr="0078641B">
        <w:t>RSMo</w:t>
      </w:r>
      <w:proofErr w:type="spellEnd"/>
      <w:r w:rsidRPr="0078641B">
        <w:t xml:space="preserve">, no contractor or subcontractor shall knowingly employ, hire for employment, or continue to employ an unauthorized alien to perform work within the state of Missouri.  In accordance with sections 285.525 to 285.550, </w:t>
      </w:r>
      <w:proofErr w:type="spellStart"/>
      <w:r w:rsidRPr="0078641B">
        <w:t>RSMo</w:t>
      </w:r>
      <w:proofErr w:type="spellEnd"/>
      <w:r w:rsidRPr="0078641B">
        <w:t xml:space="preserve">, a general contractor or subcontractor of any tier shall not be liable when such contractor or subcontractor contracts with its direct subcontractor who violates subsection 1 of section 285.530, </w:t>
      </w:r>
      <w:proofErr w:type="spellStart"/>
      <w:r w:rsidRPr="0078641B">
        <w:t>RSMo</w:t>
      </w:r>
      <w:proofErr w:type="spellEnd"/>
      <w:r w:rsidRPr="0078641B">
        <w:t>, if the contract binding the contractor and subcontractor affirmatively states that</w:t>
      </w:r>
    </w:p>
    <w:p w:rsidR="0047219A" w:rsidRPr="0078641B" w:rsidRDefault="0047219A" w:rsidP="0047219A"/>
    <w:p w:rsidR="0047219A" w:rsidRPr="0078641B" w:rsidRDefault="0047219A" w:rsidP="0047219A">
      <w:pPr>
        <w:pStyle w:val="Heading5"/>
        <w:ind w:left="1620"/>
      </w:pPr>
      <w:proofErr w:type="gramStart"/>
      <w:r w:rsidRPr="0078641B">
        <w:t>the</w:t>
      </w:r>
      <w:proofErr w:type="gramEnd"/>
      <w:r w:rsidRPr="0078641B">
        <w:t xml:space="preserve"> direct subcontractor is not knowingly in violation of subsection 1 of section 285.530, </w:t>
      </w:r>
      <w:proofErr w:type="spellStart"/>
      <w:r w:rsidRPr="0078641B">
        <w:t>RSMo</w:t>
      </w:r>
      <w:proofErr w:type="spellEnd"/>
      <w:r w:rsidRPr="0078641B">
        <w:t>, and</w:t>
      </w:r>
    </w:p>
    <w:p w:rsidR="0047219A" w:rsidRPr="0078641B" w:rsidRDefault="0047219A" w:rsidP="0047219A">
      <w:pPr>
        <w:pStyle w:val="Heading5"/>
        <w:ind w:left="1620"/>
      </w:pPr>
      <w:proofErr w:type="gramStart"/>
      <w:r w:rsidRPr="0078641B">
        <w:t>shall</w:t>
      </w:r>
      <w:proofErr w:type="gramEnd"/>
      <w:r w:rsidRPr="0078641B">
        <w:t xml:space="preserve"> not henceforth be in such violation and </w:t>
      </w:r>
    </w:p>
    <w:p w:rsidR="0047219A" w:rsidRPr="0078641B" w:rsidRDefault="0047219A" w:rsidP="0047219A">
      <w:pPr>
        <w:pStyle w:val="Heading5"/>
        <w:ind w:left="1620"/>
      </w:pPr>
      <w:proofErr w:type="gramStart"/>
      <w:r w:rsidRPr="0078641B">
        <w:t>the</w:t>
      </w:r>
      <w:proofErr w:type="gramEnd"/>
      <w:r w:rsidRPr="0078641B">
        <w:t xml:space="preserve"> contractor or subcontractor receives a sworn affidavit under the penalty of perjury attesting to the fact that the direct subcontractor’s employees are lawfully present in the United States.</w:t>
      </w:r>
    </w:p>
    <w:p w:rsidR="0047219A" w:rsidRPr="005536B5" w:rsidRDefault="0047219A" w:rsidP="0047219A">
      <w:pPr>
        <w:rPr>
          <w:highlight w:val="yellow"/>
        </w:rPr>
      </w:pPr>
    </w:p>
    <w:p w:rsidR="0047219A" w:rsidRDefault="0047219A" w:rsidP="0047219A">
      <w:pPr>
        <w:pStyle w:val="Heading3"/>
      </w:pPr>
      <w:r>
        <w:t xml:space="preserve">Substitution of Personnel - 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w:t>
      </w:r>
      <w:smartTag w:uri="urn:schemas-microsoft-com:office:smarttags" w:element="place">
        <w:smartTag w:uri="urn:schemas-microsoft-com:office:smarttags" w:element="State">
          <w:r>
            <w:t>Missouri</w:t>
          </w:r>
        </w:smartTag>
      </w:smartTag>
      <w:r>
        <w:t xml:space="preserve"> agrees that an approval of a substitution will not be unreasonably withheld.</w:t>
      </w:r>
    </w:p>
    <w:p w:rsidR="0047219A" w:rsidRPr="001E649B" w:rsidRDefault="0047219A" w:rsidP="0047219A"/>
    <w:p w:rsidR="0047219A" w:rsidRDefault="0047219A" w:rsidP="0047219A">
      <w:pPr>
        <w:pStyle w:val="Heading3"/>
      </w:pPr>
      <w:r>
        <w:t xml:space="preserve">Authorized Personnel - </w:t>
      </w:r>
    </w:p>
    <w:p w:rsidR="0047219A" w:rsidRPr="00B109D9" w:rsidRDefault="0047219A" w:rsidP="0047219A"/>
    <w:p w:rsidR="0047219A" w:rsidRPr="00172B1A" w:rsidRDefault="0047219A" w:rsidP="0047219A">
      <w:pPr>
        <w:pStyle w:val="Heading4"/>
        <w:ind w:left="1170"/>
      </w:pPr>
      <w:r w:rsidRPr="00172B1A">
        <w:rPr>
          <w:szCs w:val="22"/>
        </w:rPr>
        <w:t>The contractor shall only utilize personnel authorized to work in the United States in accordance with applicable federal and state laws.  This includes but is not limited to the Illegal Immigration Reform and Immigrant Responsibility Act (IIRIRA) and INA Section 274A</w:t>
      </w:r>
      <w:r>
        <w:rPr>
          <w:szCs w:val="22"/>
        </w:rPr>
        <w:t>.</w:t>
      </w:r>
    </w:p>
    <w:p w:rsidR="0047219A" w:rsidRPr="00172B1A" w:rsidRDefault="0047219A" w:rsidP="0047219A">
      <w:pPr>
        <w:pStyle w:val="Heading4"/>
        <w:numPr>
          <w:ilvl w:val="0"/>
          <w:numId w:val="0"/>
        </w:numPr>
        <w:ind w:left="738"/>
      </w:pPr>
    </w:p>
    <w:p w:rsidR="0047219A" w:rsidRPr="0078641B" w:rsidRDefault="0047219A" w:rsidP="0047219A">
      <w:pPr>
        <w:pStyle w:val="Heading4"/>
        <w:ind w:left="1170"/>
      </w:pPr>
      <w:r w:rsidRPr="00172B1A">
        <w:rPr>
          <w:szCs w:val="22"/>
        </w:rPr>
        <w:t xml:space="preserve">If the contractor is found to be in violation of this requirement or the applicable state, federal and local laws and regulations, and if the State of Missouri has reasonable cause to believe that the contractor has knowingly employed individuals who are not eligible to work in the United States, the state shall have the right to cancel the contract immediately without penalty or recourse and suspend or debar </w:t>
      </w:r>
      <w:r w:rsidRPr="0078641B">
        <w:rPr>
          <w:szCs w:val="22"/>
        </w:rPr>
        <w:t>the contractor from doing business with the state.  The state may also withhold up to twenty-five percent of the total amount due to the contractor.</w:t>
      </w:r>
    </w:p>
    <w:p w:rsidR="0047219A" w:rsidRPr="0078641B" w:rsidRDefault="0047219A" w:rsidP="0047219A">
      <w:pPr>
        <w:pStyle w:val="ListParagraph"/>
      </w:pPr>
    </w:p>
    <w:p w:rsidR="0047219A" w:rsidRPr="0078641B" w:rsidRDefault="0047219A" w:rsidP="0047219A">
      <w:pPr>
        <w:pStyle w:val="Heading4"/>
        <w:ind w:left="1170" w:hanging="450"/>
      </w:pPr>
      <w:r w:rsidRPr="0078641B">
        <w:rPr>
          <w:szCs w:val="22"/>
        </w:rPr>
        <w:t>The contractor shall agree to fully cooperate with any audit or investigation from federal, state, or local law enforcement agencies</w:t>
      </w:r>
      <w:r w:rsidRPr="0078641B">
        <w:t>.</w:t>
      </w:r>
    </w:p>
    <w:p w:rsidR="0047219A" w:rsidRPr="0078641B" w:rsidRDefault="0047219A" w:rsidP="0047219A">
      <w:pPr>
        <w:ind w:left="180"/>
        <w:rPr>
          <w:szCs w:val="22"/>
        </w:rPr>
      </w:pPr>
    </w:p>
    <w:p w:rsidR="0047219A" w:rsidRPr="0078641B" w:rsidRDefault="0047219A" w:rsidP="0047219A">
      <w:pPr>
        <w:pStyle w:val="Heading4"/>
        <w:ind w:left="1170"/>
      </w:pPr>
      <w:r w:rsidRPr="0078641B">
        <w:rPr>
          <w:szCs w:val="22"/>
        </w:rPr>
        <w:t xml:space="preserve">If the contractor meets the definition of a business entity as defined in section 285.525, </w:t>
      </w:r>
      <w:proofErr w:type="spellStart"/>
      <w:r w:rsidRPr="0078641B">
        <w:rPr>
          <w:szCs w:val="22"/>
        </w:rPr>
        <w:t>RSMo</w:t>
      </w:r>
      <w:proofErr w:type="spellEnd"/>
      <w:r w:rsidRPr="0078641B">
        <w:rPr>
          <w:szCs w:val="22"/>
        </w:rPr>
        <w:t xml:space="preserve">, pertaining to section 285.530, </w:t>
      </w:r>
      <w:proofErr w:type="spellStart"/>
      <w:r w:rsidRPr="0078641B">
        <w:rPr>
          <w:szCs w:val="22"/>
        </w:rPr>
        <w:t>RSMo</w:t>
      </w:r>
      <w:proofErr w:type="spellEnd"/>
      <w:r w:rsidRPr="0078641B">
        <w:rPr>
          <w:szCs w:val="22"/>
        </w:rPr>
        <w:t xml:space="preserve">, the contractor shall maintain enrollment and participation in the E-Verify federal work authorization program with respect to the employees hired after enrollment in the program who are proposed to work in connection with the contracted services included herein.  If the contractor’s business status changes during the life of the contract to become a business entity as defined in section 285.525, </w:t>
      </w:r>
      <w:proofErr w:type="spellStart"/>
      <w:r w:rsidRPr="0078641B">
        <w:rPr>
          <w:szCs w:val="22"/>
        </w:rPr>
        <w:t>RSMo</w:t>
      </w:r>
      <w:proofErr w:type="spellEnd"/>
      <w:r w:rsidRPr="0078641B">
        <w:rPr>
          <w:szCs w:val="22"/>
        </w:rPr>
        <w:t xml:space="preserve">, pertaining to section 285.530, </w:t>
      </w:r>
      <w:proofErr w:type="spellStart"/>
      <w:r w:rsidRPr="0078641B">
        <w:rPr>
          <w:szCs w:val="22"/>
        </w:rPr>
        <w:t>RSMo</w:t>
      </w:r>
      <w:proofErr w:type="spellEnd"/>
      <w:r w:rsidRPr="0078641B">
        <w:rPr>
          <w:szCs w:val="22"/>
        </w:rPr>
        <w:t>, then the contractor shall, prior to the performance of any services as a business entity under the contract</w:t>
      </w:r>
      <w:r w:rsidRPr="0078641B">
        <w:t>:</w:t>
      </w:r>
    </w:p>
    <w:p w:rsidR="0047219A" w:rsidRPr="0078641B" w:rsidRDefault="0047219A" w:rsidP="0047219A">
      <w:pPr>
        <w:ind w:left="180"/>
        <w:rPr>
          <w:szCs w:val="22"/>
        </w:rPr>
      </w:pPr>
      <w:r w:rsidRPr="0078641B">
        <w:rPr>
          <w:szCs w:val="22"/>
        </w:rPr>
        <w:t xml:space="preserve"> </w:t>
      </w:r>
    </w:p>
    <w:p w:rsidR="0047219A" w:rsidRPr="0078641B" w:rsidRDefault="0047219A" w:rsidP="0047219A">
      <w:pPr>
        <w:pStyle w:val="Heading5"/>
        <w:ind w:left="1620"/>
      </w:pPr>
      <w:r w:rsidRPr="0078641B">
        <w:lastRenderedPageBreak/>
        <w:t xml:space="preserve">Enroll and participate in the E-Verify federal work authorization program with respect to the employees hired after enrollment in the program who are proposed to work in connection with the services required herein;  AND </w:t>
      </w:r>
    </w:p>
    <w:p w:rsidR="0047219A" w:rsidRPr="0078641B" w:rsidRDefault="0047219A" w:rsidP="0047219A">
      <w:pPr>
        <w:pStyle w:val="Heading5"/>
        <w:ind w:left="1620"/>
      </w:pPr>
      <w:r w:rsidRPr="0078641B">
        <w:t xml:space="preserve">Provide to the Division of Purchasing and Materials Management the documentation required in the exhibit titled,  </w:t>
      </w:r>
      <w:r w:rsidRPr="0078641B">
        <w:rPr>
          <w:u w:val="single"/>
        </w:rPr>
        <w:t>Business Entity Certification, Enrollment Documentation, and Affidavit of Work Authorization</w:t>
      </w:r>
      <w:r w:rsidRPr="0078641B">
        <w:t xml:space="preserve"> affirming said company’s/individual’s enrollment and participation in the E-Verify federal work authorization program; AND </w:t>
      </w:r>
    </w:p>
    <w:p w:rsidR="0047219A" w:rsidRPr="0078641B" w:rsidRDefault="0047219A" w:rsidP="0047219A">
      <w:pPr>
        <w:pStyle w:val="Heading5"/>
        <w:ind w:left="1620"/>
      </w:pPr>
      <w:r w:rsidRPr="0078641B">
        <w:t xml:space="preserve">Submit to the Division of Purchasing and Materials Management a completed, notarized Affidavit of Work Authorization provided in the exhibit titled, </w:t>
      </w:r>
      <w:r w:rsidRPr="0078641B">
        <w:rPr>
          <w:u w:val="single"/>
        </w:rPr>
        <w:t>Business Entity Certification, Enrollment Documentation, and Affidavit of Work Authorization</w:t>
      </w:r>
      <w:r w:rsidRPr="0078641B">
        <w:t>.</w:t>
      </w:r>
    </w:p>
    <w:p w:rsidR="0047219A" w:rsidRPr="0078641B" w:rsidRDefault="0047219A" w:rsidP="0047219A"/>
    <w:p w:rsidR="0047219A" w:rsidRPr="0078641B" w:rsidRDefault="0047219A" w:rsidP="0047219A">
      <w:pPr>
        <w:pStyle w:val="Heading4"/>
        <w:ind w:left="1170"/>
      </w:pPr>
      <w:r w:rsidRPr="0078641B">
        <w:rPr>
          <w:szCs w:val="22"/>
        </w:rPr>
        <w:t xml:space="preserve">In accordance with subsection 2 of section 285.530, </w:t>
      </w:r>
      <w:proofErr w:type="spellStart"/>
      <w:r w:rsidRPr="0078641B">
        <w:rPr>
          <w:szCs w:val="22"/>
        </w:rPr>
        <w:t>RSMo</w:t>
      </w:r>
      <w:proofErr w:type="spellEnd"/>
      <w:r w:rsidRPr="0078641B">
        <w:rPr>
          <w:szCs w:val="22"/>
        </w:rPr>
        <w:t>, the contractor should renew their Affidavit of Work Authorization annually.  A valid Affidavit of Work Authorization is necessary to award any new contracts.</w:t>
      </w:r>
    </w:p>
    <w:p w:rsidR="0047219A" w:rsidRDefault="0047219A" w:rsidP="0047219A">
      <w:pPr>
        <w:tabs>
          <w:tab w:val="left" w:pos="1440"/>
        </w:tabs>
      </w:pPr>
    </w:p>
    <w:p w:rsidR="0047219A" w:rsidRDefault="0047219A" w:rsidP="0047219A">
      <w:pPr>
        <w:pStyle w:val="Heading3"/>
      </w:pPr>
      <w:r>
        <w:t>Contractor Status - The contractor represents himself or herself to be an independent contractor offering such services to the general public and shall not represent himself/herself or his/her employees to be an employee of the State of Missouri.  Therefore, the contractor shall assume all legal and financial responsibility for taxes, FICA, employee fringe benefits, workers compensation, employee insurance, minimum wage requirements, overtime, etc., and agrees to indemnify, save, and hold the State of Missouri, its officers, agents, and employees, harmless from and against, any and all loss; cost (including attorney fees); and damage of any kind related to such matters.</w:t>
      </w:r>
    </w:p>
    <w:p w:rsidR="0047219A" w:rsidRDefault="0047219A" w:rsidP="0047219A"/>
    <w:p w:rsidR="0047219A" w:rsidRDefault="0047219A" w:rsidP="0047219A">
      <w:pPr>
        <w:pStyle w:val="Heading3"/>
      </w:pPr>
      <w:r>
        <w:t>Coordination - 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and Materials Management throughout the effective period of the contract.</w:t>
      </w:r>
    </w:p>
    <w:p w:rsidR="0047219A" w:rsidRDefault="0047219A" w:rsidP="0047219A"/>
    <w:p w:rsidR="0047219A" w:rsidRDefault="0047219A" w:rsidP="0047219A">
      <w:pPr>
        <w:pStyle w:val="Heading3"/>
        <w:keepNext/>
        <w:keepLines/>
      </w:pPr>
      <w:r>
        <w:t xml:space="preserve">Property of State – The contractor shall agree and understand that all documents, data, reports, supplies, equipment, and accomplishments prepared, furnished, or completed by the contractor pursuant to the terms of the contract shall become the property of the State of Missouri.  Upon expiration, termination, or cancellation of the contract, said items shall become the property of the State of </w:t>
      </w:r>
      <w:smartTag w:uri="urn:schemas-microsoft-com:office:smarttags" w:element="State">
        <w:smartTag w:uri="urn:schemas-microsoft-com:office:smarttags" w:element="place">
          <w:r>
            <w:t>Missouri</w:t>
          </w:r>
        </w:smartTag>
      </w:smartTag>
      <w:r>
        <w:t>, which shall include all rights and interests for present and future use or sale as deemed appropriate by the state agency.</w:t>
      </w:r>
    </w:p>
    <w:p w:rsidR="0047219A" w:rsidRDefault="0047219A" w:rsidP="0047219A"/>
    <w:p w:rsidR="0047219A" w:rsidRPr="00FD6F7C" w:rsidRDefault="0047219A" w:rsidP="0047219A">
      <w:pPr>
        <w:pStyle w:val="Heading4"/>
        <w:ind w:left="1170"/>
        <w:rPr>
          <w:bCs/>
        </w:rPr>
      </w:pPr>
      <w:r>
        <w:t>The State of Missouri understands and agrees that any ancillary software tools or pre-printed materials (e.g., project management software tools or training software tools, etc.) developed or acquired by the contractor that may be necessary to perform a particular service required hereunder but not required as a specific deliverable of the contract, shall remain the property of the contractor; however, the contractor shall be responsible for ensuring such tools and materials are being used in accordance with applicable intellectual property rights and copyrights.</w:t>
      </w:r>
    </w:p>
    <w:p w:rsidR="0047219A" w:rsidRPr="000F0F5D" w:rsidRDefault="0047219A" w:rsidP="0047219A">
      <w:pPr>
        <w:pStyle w:val="Heading4"/>
        <w:numPr>
          <w:ilvl w:val="0"/>
          <w:numId w:val="0"/>
        </w:numPr>
        <w:ind w:left="432" w:hanging="432"/>
        <w:rPr>
          <w:bCs/>
        </w:rPr>
      </w:pPr>
    </w:p>
    <w:p w:rsidR="0047219A" w:rsidRDefault="0047219A" w:rsidP="0047219A">
      <w:pPr>
        <w:pStyle w:val="Heading3"/>
      </w:pPr>
      <w:r>
        <w:t xml:space="preserve">Confidentiality - </w:t>
      </w:r>
    </w:p>
    <w:p w:rsidR="0047219A" w:rsidRDefault="0047219A" w:rsidP="0047219A">
      <w:pPr>
        <w:tabs>
          <w:tab w:val="left" w:pos="1440"/>
        </w:tabs>
      </w:pPr>
    </w:p>
    <w:p w:rsidR="0047219A" w:rsidRDefault="0047219A" w:rsidP="0047219A">
      <w:pPr>
        <w:pStyle w:val="Heading4"/>
        <w:ind w:left="1170"/>
      </w:pPr>
      <w:r>
        <w:t>The contractor shall agree and understand that all discussions with the contractor and all information gained by the contractor as a result of the contractor’s performance under the contract shall be confidential and that no reports, documentation, or material prepared as required by the contract shall be released to the public without the prior written consent of the state agency.</w:t>
      </w:r>
    </w:p>
    <w:p w:rsidR="0047219A" w:rsidRDefault="0047219A" w:rsidP="0047219A"/>
    <w:p w:rsidR="0047219A" w:rsidRPr="00D04B90" w:rsidRDefault="0047219A" w:rsidP="0047219A">
      <w:pPr>
        <w:pStyle w:val="Heading4"/>
        <w:ind w:left="1170"/>
      </w:pPr>
      <w:r w:rsidRPr="00D04B90">
        <w:t>If required by the state agency, the contractor and any required contractor personnel must sign specific documents regarding confidentiality, security, or other similar documents upon request.  Failure of the contractor and any required personnel to sign such documents shall be considered a breach of contract and subject to the cancellation provisions of this document.</w:t>
      </w:r>
    </w:p>
    <w:p w:rsidR="0047219A" w:rsidRPr="006A742A" w:rsidRDefault="0047219A" w:rsidP="0047219A">
      <w:pPr>
        <w:tabs>
          <w:tab w:val="left" w:pos="1440"/>
        </w:tabs>
        <w:rPr>
          <w:szCs w:val="22"/>
        </w:rPr>
      </w:pPr>
    </w:p>
    <w:p w:rsidR="0047219A" w:rsidRDefault="0047219A" w:rsidP="0047219A">
      <w:pPr>
        <w:pStyle w:val="Heading4"/>
        <w:ind w:left="1170"/>
      </w:pPr>
      <w:r w:rsidRPr="00F07D4C">
        <w:lastRenderedPageBreak/>
        <w:t xml:space="preserve">The contractor shall maintain strict confidentiality of all </w:t>
      </w:r>
      <w:r w:rsidR="00413F8F">
        <w:t>participant</w:t>
      </w:r>
      <w:r w:rsidRPr="00F07D4C">
        <w:t xml:space="preserve"> information or records supplied to it by the </w:t>
      </w:r>
      <w:r>
        <w:t>s</w:t>
      </w:r>
      <w:r w:rsidRPr="00F07D4C">
        <w:t xml:space="preserve">tate agency or that the contractor establishes as a result of contract activities.  The contents of such records shall not be disclosed to anyone other than the state agency and the </w:t>
      </w:r>
      <w:r w:rsidR="00413F8F">
        <w:t>participant</w:t>
      </w:r>
      <w:r w:rsidRPr="00F07D4C">
        <w:t xml:space="preserve"> or </w:t>
      </w:r>
      <w:proofErr w:type="gramStart"/>
      <w:r w:rsidRPr="00F07D4C">
        <w:t>the unless</w:t>
      </w:r>
      <w:proofErr w:type="gramEnd"/>
      <w:r w:rsidRPr="00F07D4C">
        <w:t xml:space="preserve"> such disclosure is required by law</w:t>
      </w:r>
      <w:r>
        <w:t>.</w:t>
      </w:r>
    </w:p>
    <w:p w:rsidR="0047219A" w:rsidRDefault="0047219A" w:rsidP="0047219A">
      <w:pPr>
        <w:pStyle w:val="Heading3"/>
        <w:numPr>
          <w:ilvl w:val="0"/>
          <w:numId w:val="0"/>
        </w:numPr>
      </w:pPr>
    </w:p>
    <w:p w:rsidR="0047219A" w:rsidRDefault="0047219A" w:rsidP="0047219A">
      <w:pPr>
        <w:pStyle w:val="Heading5"/>
        <w:ind w:left="1620"/>
      </w:pPr>
      <w:r w:rsidRPr="00F07D4C">
        <w:t xml:space="preserve">The contractor assumes liability for all disclosures of confidential information by the contractor and/or the </w:t>
      </w:r>
      <w:proofErr w:type="gramStart"/>
      <w:r w:rsidRPr="00F07D4C">
        <w:t>contractor’s/</w:t>
      </w:r>
      <w:proofErr w:type="gramEnd"/>
      <w:r>
        <w:t>p</w:t>
      </w:r>
      <w:r w:rsidRPr="00F07D4C">
        <w:t>rovider’s subcontractors and employees.</w:t>
      </w:r>
    </w:p>
    <w:p w:rsidR="0047219A" w:rsidRDefault="0047219A" w:rsidP="0047219A">
      <w:pPr>
        <w:pStyle w:val="Heading5"/>
        <w:numPr>
          <w:ilvl w:val="0"/>
          <w:numId w:val="0"/>
        </w:numPr>
        <w:ind w:left="432" w:hanging="432"/>
      </w:pPr>
    </w:p>
    <w:p w:rsidR="0047219A" w:rsidRDefault="0047219A" w:rsidP="0047219A">
      <w:pPr>
        <w:pStyle w:val="Heading5"/>
        <w:ind w:left="1620"/>
      </w:pPr>
      <w:r w:rsidRPr="00F07D4C">
        <w:t xml:space="preserve">The contractor agrees to comply with all applicable provisions of the Federal Standards for Privacy of Individually Identifiable Health Information (45 C.F.R. Parts 160 and 164).  </w:t>
      </w:r>
    </w:p>
    <w:p w:rsidR="0047219A" w:rsidRPr="007917A7" w:rsidRDefault="0047219A" w:rsidP="0047219A"/>
    <w:p w:rsidR="0047219A" w:rsidRPr="00430799" w:rsidRDefault="0047219A" w:rsidP="0047219A">
      <w:pPr>
        <w:pStyle w:val="Heading3"/>
      </w:pPr>
      <w:r w:rsidRPr="00430799">
        <w:rPr>
          <w:iCs/>
        </w:rPr>
        <w:t>Publicity</w:t>
      </w:r>
      <w:r>
        <w:rPr>
          <w:iCs/>
        </w:rPr>
        <w:t xml:space="preserve"> - </w:t>
      </w:r>
      <w:r w:rsidRPr="00430799">
        <w:t>Any publicity release mentioning contract activities shall reference the contract number and the state agency.  Any publications, including audiovisual items produced with contract funds, shall give credit to the contract and the state agency.  The contractor shall obtain approval from the state agency prior to the release of such publicity or publications.</w:t>
      </w:r>
    </w:p>
    <w:p w:rsidR="0047219A" w:rsidRDefault="0047219A" w:rsidP="0047219A">
      <w:pPr>
        <w:tabs>
          <w:tab w:val="left" w:pos="1440"/>
        </w:tabs>
      </w:pPr>
    </w:p>
    <w:p w:rsidR="0047219A" w:rsidRDefault="0047219A" w:rsidP="0047219A">
      <w:pPr>
        <w:pStyle w:val="Heading3"/>
      </w:pPr>
      <w:r>
        <w:t xml:space="preserve">Contractor Equipment Use - </w:t>
      </w:r>
    </w:p>
    <w:p w:rsidR="0047219A" w:rsidRDefault="0047219A" w:rsidP="0047219A">
      <w:pPr>
        <w:tabs>
          <w:tab w:val="left" w:pos="1440"/>
        </w:tabs>
      </w:pPr>
    </w:p>
    <w:p w:rsidR="0047219A" w:rsidRDefault="0047219A" w:rsidP="0047219A">
      <w:pPr>
        <w:pStyle w:val="Heading4"/>
        <w:ind w:left="1170"/>
      </w:pPr>
      <w:r>
        <w:t xml:space="preserve">Title - Title to any equipment required by the contract shall be held by and vested in the contractor.  The State of </w:t>
      </w:r>
      <w:smartTag w:uri="urn:schemas-microsoft-com:office:smarttags" w:element="place">
        <w:smartTag w:uri="urn:schemas-microsoft-com:office:smarttags" w:element="State">
          <w:r>
            <w:t>Missouri</w:t>
          </w:r>
        </w:smartTag>
      </w:smartTag>
      <w:r>
        <w:t xml:space="preserve"> shall not be liable in the event of loss, incident, destruction, theft, damage, etc., for the </w:t>
      </w:r>
      <w:r w:rsidRPr="0078641B">
        <w:t>equipment including, but not limited to, devices, wires, software, technical literature, etc.  It shall be the contractor’s sole responsibility to obtain insurance coverage for such loss in an amount that the contractor deems appropriate.</w:t>
      </w:r>
    </w:p>
    <w:p w:rsidR="0047219A" w:rsidRDefault="0047219A" w:rsidP="0047219A">
      <w:pPr>
        <w:tabs>
          <w:tab w:val="left" w:pos="1440"/>
        </w:tabs>
      </w:pPr>
    </w:p>
    <w:p w:rsidR="0047219A" w:rsidRPr="00B81D21" w:rsidRDefault="0047219A" w:rsidP="0047219A">
      <w:pPr>
        <w:pStyle w:val="Heading4"/>
        <w:ind w:left="1170"/>
      </w:pPr>
      <w:r w:rsidRPr="00B81D21">
        <w:t xml:space="preserve">Title to equipment purchased by the contractor for the purposes of fulfilling contract services vests in the contractor upon acquisition, subject to the conditions that apply as set forth in 2 CFR 215.34 or </w:t>
      </w:r>
      <w:r w:rsidRPr="00CC3CF7">
        <w:rPr>
          <w:szCs w:val="22"/>
        </w:rPr>
        <w:t>45 CFR 92.32, as applicable</w:t>
      </w:r>
      <w:r w:rsidRPr="00B81D21">
        <w:t xml:space="preserve">.   The contractor must obtain written approval from the state agency prior to purchasing equipment with a cost greater than $500.  The repair and maintenance of purchased equipment shall be the responsibility of the contractor.  </w:t>
      </w:r>
    </w:p>
    <w:p w:rsidR="0047219A" w:rsidRPr="00B81D21" w:rsidRDefault="0047219A" w:rsidP="0047219A">
      <w:pPr>
        <w:pStyle w:val="BodyText2"/>
        <w:rPr>
          <w:i/>
          <w:szCs w:val="22"/>
        </w:rPr>
      </w:pPr>
    </w:p>
    <w:p w:rsidR="0047219A" w:rsidRPr="00B81D21" w:rsidRDefault="0047219A" w:rsidP="0047219A">
      <w:pPr>
        <w:pStyle w:val="Heading5"/>
        <w:ind w:left="1620"/>
      </w:pPr>
      <w:r w:rsidRPr="00B81D21">
        <w:t xml:space="preserve">Upon satisfactory completion of the contract, if the current fair market value (FMV) of the equipment purchased by the contractor is less than $5,000 there is no further obligation to the state agency.  Items purchased by the contractor with a current FMV greater than $5,000 may be sold or retained by the contractor but the contractor may be required to reimburse the state agency for costs up to the current value of the equipment.  </w:t>
      </w:r>
    </w:p>
    <w:p w:rsidR="0047219A" w:rsidRDefault="0047219A" w:rsidP="0047219A">
      <w:pPr>
        <w:tabs>
          <w:tab w:val="left" w:pos="1440"/>
        </w:tabs>
      </w:pPr>
    </w:p>
    <w:p w:rsidR="0047219A" w:rsidRDefault="0047219A" w:rsidP="0047219A">
      <w:pPr>
        <w:pStyle w:val="Heading4"/>
        <w:ind w:left="1170"/>
      </w:pPr>
      <w:r>
        <w:t>Liability - The contractor shall agree that the State of Missouri shall not be responsible for any liability incurred by the contractor or the contractor's employees arising out of the ownership, selection, possession, leasing, rental, operation, control, use, maintenance, delivery, return, and/or installation of equipment provided by the contractor, except as otherwise provided in the contract.</w:t>
      </w:r>
    </w:p>
    <w:p w:rsidR="0047219A" w:rsidRDefault="0047219A" w:rsidP="0047219A">
      <w:pPr>
        <w:pStyle w:val="BodyText2"/>
        <w:rPr>
          <w:i/>
          <w:szCs w:val="22"/>
        </w:rPr>
      </w:pPr>
    </w:p>
    <w:p w:rsidR="0047219A" w:rsidRPr="00B81D21" w:rsidRDefault="0047219A" w:rsidP="0047219A">
      <w:pPr>
        <w:pStyle w:val="Heading3"/>
      </w:pPr>
      <w:r>
        <w:t xml:space="preserve">State agency equipment - </w:t>
      </w:r>
      <w:r w:rsidRPr="00B81D21">
        <w:t xml:space="preserve">Equipment purchased by the state agency and placed in the custody of the contractor shall remain the property of the state agency.  The contractor must ensure these items are safeguarded and maintained appropriately, and return such equipment to the state agency </w:t>
      </w:r>
      <w:r>
        <w:t>within the time frame specified by the state agency.</w:t>
      </w:r>
    </w:p>
    <w:p w:rsidR="0047219A" w:rsidRDefault="0047219A" w:rsidP="0047219A">
      <w:pPr>
        <w:autoSpaceDE w:val="0"/>
        <w:autoSpaceDN w:val="0"/>
        <w:adjustRightInd w:val="0"/>
        <w:rPr>
          <w:szCs w:val="22"/>
        </w:rPr>
      </w:pPr>
    </w:p>
    <w:p w:rsidR="000E353E" w:rsidRDefault="0047219A" w:rsidP="0047219A">
      <w:pPr>
        <w:pStyle w:val="Heading3"/>
      </w:pPr>
      <w:r w:rsidRPr="0078641B">
        <w:t>Participation by Other Organizations - The contractor must comply with any Organization for the Blind/Sheltered Workshop and/or Minority Business Enterprise/Women Business Enterprise (MBE/WBE) participation levels committed to in the contractor’s awarded proposal.</w:t>
      </w:r>
      <w:r w:rsidR="000E353E">
        <w:t xml:space="preserve">  </w:t>
      </w:r>
    </w:p>
    <w:p w:rsidR="000E353E" w:rsidRPr="000E353E" w:rsidRDefault="000E353E" w:rsidP="000E353E"/>
    <w:p w:rsidR="0047219A" w:rsidRPr="00D708B3" w:rsidRDefault="000E353E" w:rsidP="000E353E">
      <w:pPr>
        <w:pStyle w:val="Heading4"/>
        <w:ind w:left="1170"/>
      </w:pPr>
      <w:r w:rsidRPr="00D708B3">
        <w:t xml:space="preserve">In the event the contractor is awarded multiple service area(s) and </w:t>
      </w:r>
      <w:proofErr w:type="spellStart"/>
      <w:proofErr w:type="gramStart"/>
      <w:r w:rsidRPr="00D708B3">
        <w:t>rebudgets</w:t>
      </w:r>
      <w:proofErr w:type="spellEnd"/>
      <w:proofErr w:type="gramEnd"/>
      <w:r w:rsidRPr="00D708B3">
        <w:t xml:space="preserve"> funds between service area(s), the contractor shall comply with the MBE/WBE participation levels in the contractor’s awarded proposal for the service area(s).  The </w:t>
      </w:r>
      <w:proofErr w:type="spellStart"/>
      <w:r w:rsidRPr="00D708B3">
        <w:t>rebudgeting</w:t>
      </w:r>
      <w:proofErr w:type="spellEnd"/>
      <w:r w:rsidRPr="00D708B3">
        <w:t xml:space="preserve"> shall not change the MBE/WBE participation levels committed to.</w:t>
      </w:r>
    </w:p>
    <w:p w:rsidR="0047219A" w:rsidRPr="0078641B" w:rsidRDefault="0047219A" w:rsidP="0047219A">
      <w:pPr>
        <w:rPr>
          <w:szCs w:val="22"/>
        </w:rPr>
      </w:pPr>
    </w:p>
    <w:p w:rsidR="0047219A" w:rsidRPr="0078641B" w:rsidRDefault="0047219A" w:rsidP="0047219A">
      <w:pPr>
        <w:pStyle w:val="Heading4"/>
        <w:ind w:left="1170"/>
      </w:pPr>
      <w:r w:rsidRPr="0078641B">
        <w:lastRenderedPageBreak/>
        <w:t>The contractor shall prepare and submit to the Division of Purchasing and Materials Management a report detailing all payments made by the contractor to Organizations for the Blind/Sheltered Workshops and/or MBE/WBEs participating in the contract for the reporting period.  The contractor must submit the report on a monthly basis, unless otherwise determined by the Division of Purchasing and Materials Management.</w:t>
      </w:r>
    </w:p>
    <w:p w:rsidR="0047219A" w:rsidRPr="0078641B" w:rsidRDefault="0047219A" w:rsidP="0047219A">
      <w:pPr>
        <w:ind w:left="1170"/>
      </w:pPr>
    </w:p>
    <w:p w:rsidR="0047219A" w:rsidRPr="0078641B" w:rsidRDefault="0047219A" w:rsidP="0047219A">
      <w:pPr>
        <w:pStyle w:val="Heading4"/>
        <w:ind w:left="1170"/>
      </w:pPr>
      <w:r w:rsidRPr="0078641B">
        <w:t xml:space="preserve">The Division of Purchasing and Materials Management will monitor the contractor’s compliance in meeting the Organizations for the Blind/Sheltered Workshop participation levels committed to in the contractor’s awarded proposal.  The Division of Purchasing and Materials Management in conjunction with the Office of Equal Opportunity (OEO) will monitor the contractor’s compliance in meeting the MBE/WBE participation levels committed to in the contractor’s awarded proposal.  </w:t>
      </w:r>
      <w:r w:rsidRPr="0078641B">
        <w:rPr>
          <w:szCs w:val="22"/>
        </w:rPr>
        <w:t>If the contractor’s payments to the participating entities are less than the amount committed, the state may cancel the contract and/or suspend or debar the contractor from participating in future state procurements</w:t>
      </w:r>
      <w:r w:rsidRPr="0078641B">
        <w:t>, or retain payments to the contractor in an amount equal to the value of the participation commitment less actual payments made by the contractor to the participating entity.  If the Division of Purchasing and Materials Management determines that the contractor becomes compliant with the commitment, any funds retained as stated above, will be released.</w:t>
      </w:r>
    </w:p>
    <w:p w:rsidR="0047219A" w:rsidRPr="0078641B" w:rsidRDefault="0047219A" w:rsidP="0047219A">
      <w:pPr>
        <w:pStyle w:val="Heading4"/>
        <w:numPr>
          <w:ilvl w:val="0"/>
          <w:numId w:val="0"/>
        </w:numPr>
      </w:pPr>
    </w:p>
    <w:p w:rsidR="0047219A" w:rsidRPr="0078641B" w:rsidRDefault="0047219A" w:rsidP="0047219A">
      <w:pPr>
        <w:pStyle w:val="Heading4"/>
        <w:ind w:left="1170"/>
      </w:pPr>
      <w:r w:rsidRPr="0078641B">
        <w:t xml:space="preserve">If a participating entity fails to retain the required certification or is unable to satisfactorily perform, the contractor must obtain other certified MBE/WBEs or other organizations for the blind/sheltered workshops to fulfill the participation requirements committed to in the contractor’s awarded proposal.  </w:t>
      </w:r>
    </w:p>
    <w:p w:rsidR="0047219A" w:rsidRPr="0078641B" w:rsidRDefault="0047219A" w:rsidP="0047219A">
      <w:pPr>
        <w:pStyle w:val="Heading4"/>
        <w:numPr>
          <w:ilvl w:val="0"/>
          <w:numId w:val="0"/>
        </w:numPr>
      </w:pPr>
    </w:p>
    <w:p w:rsidR="0047219A" w:rsidRPr="0078641B" w:rsidRDefault="0047219A" w:rsidP="0047219A">
      <w:pPr>
        <w:pStyle w:val="Heading5"/>
        <w:ind w:left="1620"/>
      </w:pPr>
      <w:r w:rsidRPr="0078641B">
        <w:t>The contractor must obtain the written approval of the Division of Purchasing and Materials Management for any new entities.  This approval shall not be arbitrarily withheld.</w:t>
      </w:r>
    </w:p>
    <w:p w:rsidR="0047219A" w:rsidRPr="0078641B" w:rsidRDefault="0047219A" w:rsidP="0047219A">
      <w:pPr>
        <w:ind w:left="1620"/>
      </w:pPr>
    </w:p>
    <w:p w:rsidR="0047219A" w:rsidRPr="0078641B" w:rsidRDefault="0047219A" w:rsidP="0047219A">
      <w:pPr>
        <w:pStyle w:val="Heading5"/>
        <w:ind w:left="1620"/>
      </w:pPr>
      <w:r w:rsidRPr="0078641B">
        <w:t>If the contractor cannot obtain a replacement entity, the contractor must submit documentation to the Division of Purchasing and Materials Management detailing all efforts made to secure a replacement.  The Division of Purchasing and Materials Management shall have sole discretion in determining if the actions taken by the contractor constitute a good faith effort to secure the required participation and whether the contract will be amended to change the contractor’s participation commitment.</w:t>
      </w:r>
    </w:p>
    <w:p w:rsidR="0047219A" w:rsidRPr="0078641B" w:rsidRDefault="0047219A" w:rsidP="0047219A"/>
    <w:p w:rsidR="0047219A" w:rsidRPr="004E412A" w:rsidRDefault="0047219A" w:rsidP="0047219A">
      <w:pPr>
        <w:pStyle w:val="Heading4"/>
        <w:ind w:left="1170"/>
      </w:pPr>
      <w:r w:rsidRPr="0078641B">
        <w:t>Within thirty days of the end of the original contract period, the contractor must submit an affidavit to the Division of Purchasing and Materials Management.  The affidavit must be signed by the director or manager of the participating Organizations for the Blind/Sheltered Workshop verifying provision of products and/or services and compliance of all contractor payments made to the</w:t>
      </w:r>
      <w:r w:rsidRPr="004E412A">
        <w:t xml:space="preserve"> Organizations for the Blind/Sheltered Workshops.  The contractor may use the affidavit available on the Division of Purchasing and Materials Management’s website at </w:t>
      </w:r>
      <w:hyperlink r:id="rId22" w:history="1">
        <w:r w:rsidRPr="004E412A">
          <w:rPr>
            <w:rStyle w:val="Hyperlink"/>
          </w:rPr>
          <w:t>http://oa.mo.gov/purch/vendor.html</w:t>
        </w:r>
      </w:hyperlink>
      <w:r w:rsidRPr="004E412A">
        <w:t xml:space="preserve"> or another affidavit providing the same information.</w:t>
      </w:r>
    </w:p>
    <w:p w:rsidR="0047219A" w:rsidRDefault="0047219A" w:rsidP="0047219A">
      <w:pPr>
        <w:rPr>
          <w:szCs w:val="22"/>
        </w:rPr>
      </w:pPr>
    </w:p>
    <w:p w:rsidR="0047219A" w:rsidRDefault="0047219A" w:rsidP="0047219A">
      <w:pPr>
        <w:pStyle w:val="Heading2"/>
      </w:pPr>
      <w:r>
        <w:t>Federal Funds Requirements:</w:t>
      </w:r>
    </w:p>
    <w:p w:rsidR="0047219A" w:rsidRDefault="0047219A" w:rsidP="0047219A">
      <w:pPr>
        <w:pStyle w:val="Heading2"/>
        <w:numPr>
          <w:ilvl w:val="0"/>
          <w:numId w:val="0"/>
        </w:numPr>
      </w:pPr>
    </w:p>
    <w:p w:rsidR="0047219A" w:rsidRPr="001B2FC4" w:rsidRDefault="0047219A" w:rsidP="0047219A">
      <w:pPr>
        <w:pStyle w:val="Heading3"/>
      </w:pPr>
      <w:r w:rsidRPr="001B2FC4">
        <w:t xml:space="preserve">The contractor shall understand and agree that the contract involves the use of federal funds as specified below.  </w:t>
      </w:r>
      <w:r w:rsidRPr="001B2FC4">
        <w:rPr>
          <w:bCs/>
        </w:rPr>
        <w:t xml:space="preserve">In the event the federal fund information below changes, the contractor shall be notified </w:t>
      </w:r>
      <w:r>
        <w:rPr>
          <w:bCs/>
        </w:rPr>
        <w:t>in writing by the state agency.</w:t>
      </w:r>
    </w:p>
    <w:p w:rsidR="0047219A" w:rsidRDefault="0047219A" w:rsidP="0047219A"/>
    <w:p w:rsidR="0047219A" w:rsidRDefault="0047219A" w:rsidP="0047219A">
      <w:pPr>
        <w:pStyle w:val="Heading4"/>
        <w:ind w:left="1170"/>
      </w:pPr>
      <w:r>
        <w:t>100% Federal Funds</w:t>
      </w:r>
    </w:p>
    <w:p w:rsidR="0047219A" w:rsidRDefault="0047219A" w:rsidP="0047219A">
      <w:pPr>
        <w:pStyle w:val="Heading4"/>
        <w:ind w:left="1170"/>
      </w:pPr>
      <w:r>
        <w:t>CFDA Title:  Senior Community Service Employment Program</w:t>
      </w:r>
    </w:p>
    <w:p w:rsidR="0047219A" w:rsidRDefault="0047219A" w:rsidP="0047219A">
      <w:pPr>
        <w:pStyle w:val="Heading4"/>
        <w:ind w:left="1170"/>
      </w:pPr>
      <w:r>
        <w:t>CFDA Number and Federal Agency Name:  17.325 Department of Labor/Employment Training Administration</w:t>
      </w:r>
    </w:p>
    <w:p w:rsidR="0047219A" w:rsidRPr="00DC55D4" w:rsidRDefault="0047219A" w:rsidP="0047219A">
      <w:pPr>
        <w:pStyle w:val="Heading4"/>
        <w:ind w:left="1170"/>
      </w:pPr>
      <w:r>
        <w:t xml:space="preserve">Subject to A-133 Requirements:  </w:t>
      </w:r>
      <w:r w:rsidRPr="00DC55D4">
        <w:t>*</w:t>
      </w:r>
    </w:p>
    <w:p w:rsidR="0047219A" w:rsidRPr="00DC55D4" w:rsidRDefault="0047219A" w:rsidP="0047219A">
      <w:pPr>
        <w:pStyle w:val="Heading4"/>
        <w:ind w:left="1170"/>
      </w:pPr>
      <w:r w:rsidRPr="00DC55D4">
        <w:t>Federal Award Number and Name: *</w:t>
      </w:r>
    </w:p>
    <w:p w:rsidR="0047219A" w:rsidRPr="00DC55D4" w:rsidRDefault="0047219A" w:rsidP="0047219A">
      <w:pPr>
        <w:pStyle w:val="Heading4"/>
        <w:ind w:left="1170"/>
      </w:pPr>
      <w:r w:rsidRPr="00DC55D4">
        <w:t>Federal Award Year:  *</w:t>
      </w:r>
    </w:p>
    <w:p w:rsidR="0047219A" w:rsidRPr="00DC55D4" w:rsidRDefault="0047219A" w:rsidP="0047219A">
      <w:pPr>
        <w:pStyle w:val="Heading4"/>
        <w:ind w:left="1170"/>
      </w:pPr>
      <w:r w:rsidRPr="00DC55D4">
        <w:t xml:space="preserve">Research and Development:  *  </w:t>
      </w:r>
    </w:p>
    <w:p w:rsidR="0047219A" w:rsidRDefault="0047219A" w:rsidP="0047219A">
      <w:pPr>
        <w:autoSpaceDE w:val="0"/>
        <w:autoSpaceDN w:val="0"/>
        <w:adjustRightInd w:val="0"/>
      </w:pPr>
    </w:p>
    <w:p w:rsidR="0047219A" w:rsidRDefault="0047219A" w:rsidP="0047219A">
      <w:pPr>
        <w:pStyle w:val="Heading3"/>
        <w:keepNext/>
        <w:keepLines/>
      </w:pPr>
      <w:r w:rsidRPr="00823527">
        <w:t>In performing its responsibilities under th</w:t>
      </w:r>
      <w:r>
        <w:t>e</w:t>
      </w:r>
      <w:r w:rsidRPr="00823527">
        <w:t xml:space="preserve"> contract, the </w:t>
      </w:r>
      <w:r>
        <w:t>c</w:t>
      </w:r>
      <w:r w:rsidRPr="00823527">
        <w:t>ontractor shall fully comply with the following Office of Management and Budget (OMB) administrative requirements and cost principles, as applicable, including any subsequent amendments</w:t>
      </w:r>
      <w:r>
        <w:t>:</w:t>
      </w:r>
    </w:p>
    <w:p w:rsidR="0047219A" w:rsidRPr="00DA55AA" w:rsidRDefault="0047219A" w:rsidP="0047219A">
      <w:pPr>
        <w:pStyle w:val="Heading3"/>
        <w:numPr>
          <w:ilvl w:val="0"/>
          <w:numId w:val="0"/>
        </w:numPr>
      </w:pPr>
    </w:p>
    <w:p w:rsidR="0047219A" w:rsidRDefault="0047219A" w:rsidP="0047219A">
      <w:pPr>
        <w:pStyle w:val="Heading4"/>
        <w:ind w:left="1170"/>
      </w:pPr>
      <w:r w:rsidRPr="00823527">
        <w:t>Uniform Administrative Requirements</w:t>
      </w:r>
      <w:r>
        <w:t xml:space="preserve"> - </w:t>
      </w:r>
      <w:r w:rsidRPr="00823527">
        <w:rPr>
          <w:szCs w:val="22"/>
        </w:rPr>
        <w:t>A-102 - State/Local Governments; 2 CFR 215 - Hospitals, Colleges and Universities, For-Profit Organizations (if specifically included in federal agency implementation), and Not-For-Profit Organizations</w:t>
      </w:r>
      <w:r>
        <w:rPr>
          <w:szCs w:val="22"/>
        </w:rPr>
        <w:t xml:space="preserve"> (OMB Circular A-110).</w:t>
      </w:r>
    </w:p>
    <w:p w:rsidR="0047219A" w:rsidRDefault="0047219A" w:rsidP="0047219A">
      <w:pPr>
        <w:pStyle w:val="Heading4"/>
        <w:ind w:left="1170"/>
      </w:pPr>
      <w:r w:rsidRPr="00823527">
        <w:t>Cost Principles</w:t>
      </w:r>
      <w:r>
        <w:t xml:space="preserve"> - </w:t>
      </w:r>
      <w:r>
        <w:rPr>
          <w:szCs w:val="22"/>
        </w:rPr>
        <w:t xml:space="preserve">2CFR 225 – State/Local Governments (OMB Circular A-87); </w:t>
      </w:r>
      <w:r w:rsidRPr="00823527">
        <w:rPr>
          <w:szCs w:val="22"/>
        </w:rPr>
        <w:t>A-</w:t>
      </w:r>
      <w:r>
        <w:rPr>
          <w:szCs w:val="22"/>
        </w:rPr>
        <w:t>122</w:t>
      </w:r>
      <w:r w:rsidRPr="00823527">
        <w:rPr>
          <w:szCs w:val="22"/>
        </w:rPr>
        <w:t xml:space="preserve"> - Not-For-Profit Organizations; A-21 - Colleges and Universities;</w:t>
      </w:r>
      <w:r>
        <w:rPr>
          <w:szCs w:val="22"/>
        </w:rPr>
        <w:t xml:space="preserve"> </w:t>
      </w:r>
      <w:r w:rsidRPr="00823527">
        <w:rPr>
          <w:szCs w:val="22"/>
        </w:rPr>
        <w:t>48 CFR 31.2 - For-Profit Organizations; 45 CFR 74 Appendix E – Hospitals</w:t>
      </w:r>
      <w:r>
        <w:rPr>
          <w:szCs w:val="22"/>
        </w:rPr>
        <w:t>.</w:t>
      </w:r>
    </w:p>
    <w:p w:rsidR="0047219A" w:rsidRDefault="0047219A" w:rsidP="0047219A">
      <w:pPr>
        <w:rPr>
          <w:szCs w:val="22"/>
        </w:rPr>
      </w:pPr>
    </w:p>
    <w:p w:rsidR="0047219A" w:rsidRDefault="0047219A" w:rsidP="0047219A">
      <w:pPr>
        <w:pStyle w:val="Heading3"/>
      </w:pPr>
      <w:r>
        <w:t>Steven’s Amendment – In accordance with the Departments of Labor, Health and Human Services, and Education and Related Agencies Appropriations Act, Public Law 101-166, Section 511, “Steven's Amendment”, the contractor shall not issue any statements, press releases, and other documents describing projects or programs funded in whole or in part with Federal money unless the prior approval of the state agency is obtained and unless they clearly state the following as provided by the state agency:</w:t>
      </w:r>
    </w:p>
    <w:p w:rsidR="0047219A" w:rsidRDefault="0047219A" w:rsidP="0047219A">
      <w:pPr>
        <w:autoSpaceDE w:val="0"/>
        <w:autoSpaceDN w:val="0"/>
        <w:adjustRightInd w:val="0"/>
      </w:pPr>
    </w:p>
    <w:p w:rsidR="0047219A" w:rsidRDefault="0047219A" w:rsidP="0047219A">
      <w:pPr>
        <w:pStyle w:val="Heading4"/>
        <w:ind w:left="1170"/>
      </w:pPr>
      <w:r>
        <w:t>The percentage of the total costs of the program or project which will be financed with Federal money;</w:t>
      </w:r>
    </w:p>
    <w:p w:rsidR="0047219A" w:rsidRDefault="0047219A" w:rsidP="0047219A">
      <w:pPr>
        <w:pStyle w:val="Heading4"/>
        <w:ind w:left="1170"/>
      </w:pPr>
      <w:r>
        <w:t xml:space="preserve">The dollar amount of Federal funds for the project or program; and </w:t>
      </w:r>
    </w:p>
    <w:p w:rsidR="0047219A" w:rsidRDefault="0047219A" w:rsidP="0047219A">
      <w:pPr>
        <w:pStyle w:val="Heading4"/>
        <w:ind w:left="1170"/>
      </w:pPr>
      <w:r>
        <w:t>The percentage and dollar amount of the total costs of the project or program that will be financed by nongovernmental sources.</w:t>
      </w:r>
    </w:p>
    <w:p w:rsidR="0047219A" w:rsidRDefault="0047219A" w:rsidP="0047219A"/>
    <w:p w:rsidR="0047219A" w:rsidRPr="00DA55AA" w:rsidRDefault="0047219A" w:rsidP="0047219A">
      <w:pPr>
        <w:pStyle w:val="Heading3"/>
      </w:pPr>
      <w:r w:rsidRPr="00DA55AA">
        <w:t xml:space="preserve">The contractor shall comply with 31 U.S.C. 1352 relating to limitations on use of appropriated funds to influence certain federal contracting and financial transactions. No funds under the contract shall be used to pay the salary or expenses of the contractor, or agent acting for the contractor, to engage in any activity designed to influence legislation or appropriations pending before the United States Congress or Missouri General Assembly. The contractor shall comply with all requirements of 31 U.S.C. 1352 which is incorporated herein as if fully set forth. The contractor shall submit to the state agency, when applicable, Disclosure of Lobbying Activities reporting forms. </w:t>
      </w:r>
    </w:p>
    <w:p w:rsidR="0047219A" w:rsidRPr="005F1339" w:rsidRDefault="0047219A" w:rsidP="0047219A">
      <w:pPr>
        <w:pStyle w:val="Heading4"/>
        <w:numPr>
          <w:ilvl w:val="0"/>
          <w:numId w:val="0"/>
        </w:numPr>
        <w:ind w:left="432" w:hanging="432"/>
      </w:pPr>
    </w:p>
    <w:p w:rsidR="0047219A" w:rsidRDefault="0047219A" w:rsidP="0047219A">
      <w:pPr>
        <w:pStyle w:val="Heading3"/>
      </w:pPr>
      <w:r w:rsidRPr="00195096">
        <w:t>The contractor shall comply with the requirements of the Single Audit Act Amendments of 1996 (P.L. 104-156) and Circular A-133, including subsequent amendments or revisions, as applicable or 2 CFR 215.26 as it relates to for-profit hospitals and commercial organizations.  A copy of any audit report shall be sent to the state agency each contract year if applicable.  The contractor shall return to the state agency any funds disallowed in an audit of the cont</w:t>
      </w:r>
      <w:r>
        <w:t xml:space="preserve">ract. </w:t>
      </w:r>
    </w:p>
    <w:p w:rsidR="0047219A" w:rsidRPr="005F1339" w:rsidRDefault="0047219A" w:rsidP="0047219A">
      <w:pPr>
        <w:pStyle w:val="Heading4"/>
        <w:numPr>
          <w:ilvl w:val="0"/>
          <w:numId w:val="0"/>
        </w:numPr>
        <w:ind w:left="432" w:hanging="432"/>
      </w:pPr>
    </w:p>
    <w:p w:rsidR="0047219A" w:rsidRDefault="0047219A" w:rsidP="0047219A">
      <w:pPr>
        <w:pStyle w:val="Heading3"/>
      </w:pPr>
      <w:r w:rsidRPr="005F1339">
        <w:t xml:space="preserve">The contractor shall comply with the Pro-Children Act of 1994 (20 U.S.C. 6081), which prohibits smoking within any portion of any indoor facility used for the provision of services for </w:t>
      </w:r>
      <w:r>
        <w:t>children as defined by the Act.</w:t>
      </w:r>
    </w:p>
    <w:p w:rsidR="0047219A" w:rsidRDefault="0047219A" w:rsidP="0047219A">
      <w:pPr>
        <w:pStyle w:val="Heading4"/>
        <w:numPr>
          <w:ilvl w:val="0"/>
          <w:numId w:val="0"/>
        </w:numPr>
      </w:pPr>
    </w:p>
    <w:p w:rsidR="0047219A" w:rsidRDefault="0047219A" w:rsidP="0047219A">
      <w:pPr>
        <w:pStyle w:val="Heading3"/>
      </w:pPr>
      <w:r w:rsidRPr="005F1339">
        <w:t xml:space="preserve">The contractor shall comply with 37 CFR part 401, "Rights to Inventions Made by Nonprofit Organizations and Small Business Firms </w:t>
      </w:r>
      <w:proofErr w:type="gramStart"/>
      <w:r w:rsidRPr="005F1339">
        <w:t>Under</w:t>
      </w:r>
      <w:proofErr w:type="gramEnd"/>
      <w:r w:rsidRPr="005F1339">
        <w:t xml:space="preserve"> Government Grants, Contracts and Cooperative Agreements," and any implement</w:t>
      </w:r>
      <w:r>
        <w:t>ing regulations, as applicable.</w:t>
      </w:r>
    </w:p>
    <w:p w:rsidR="0047219A" w:rsidRDefault="0047219A" w:rsidP="0047219A">
      <w:pPr>
        <w:pStyle w:val="Heading4"/>
        <w:numPr>
          <w:ilvl w:val="0"/>
          <w:numId w:val="0"/>
        </w:numPr>
      </w:pPr>
    </w:p>
    <w:p w:rsidR="0047219A" w:rsidRDefault="0047219A" w:rsidP="0047219A">
      <w:pPr>
        <w:pStyle w:val="Heading3"/>
      </w:pPr>
      <w:r w:rsidRPr="005F1339">
        <w:t>The contractor shall comply with all applicable standards, orders or regulations issued pursuant to the Clean Air Act (42 U.S.C. 7401 et seq.) and the Federal Water Pollution Control Act as amended (33 U.S.C. 1251 et seq.).</w:t>
      </w:r>
    </w:p>
    <w:p w:rsidR="0047219A" w:rsidRDefault="0047219A" w:rsidP="0047219A"/>
    <w:p w:rsidR="0047219A" w:rsidRPr="00D51A9B" w:rsidRDefault="0047219A" w:rsidP="0047219A">
      <w:pPr>
        <w:pStyle w:val="Heading3"/>
        <w:rPr>
          <w:color w:val="000000"/>
        </w:rPr>
      </w:pPr>
      <w:r w:rsidRPr="00D51A9B">
        <w:rPr>
          <w:color w:val="000000"/>
        </w:rPr>
        <w:t>If the contractor is a sub-recipient as defined in OMB Circular A-133, Section 210, the contractor shall comply with all applicable implementing regulations, and all other laws, regulations and policies authorizing or governing the use of any federal funds paid to the contractor through the contract.</w:t>
      </w:r>
    </w:p>
    <w:p w:rsidR="0047219A" w:rsidRPr="00D51A9B" w:rsidRDefault="0047219A" w:rsidP="0047219A"/>
    <w:p w:rsidR="0047219A" w:rsidRDefault="0047219A" w:rsidP="0047219A">
      <w:pPr>
        <w:pStyle w:val="Heading3"/>
      </w:pPr>
      <w:r w:rsidRPr="00430799">
        <w:rPr>
          <w:iCs/>
        </w:rPr>
        <w:lastRenderedPageBreak/>
        <w:t xml:space="preserve">Non-Discrimination and ADA - </w:t>
      </w:r>
      <w:r w:rsidRPr="00430799">
        <w:t>The contractor shall comply with all federal and state statutes, regulations and executive orders relating to nondiscrimination and equal employment opportunity</w:t>
      </w:r>
      <w:r w:rsidRPr="00D51A9B">
        <w:t xml:space="preserve"> </w:t>
      </w:r>
      <w:r>
        <w:t>to the extent applicable to the contract</w:t>
      </w:r>
      <w:r w:rsidRPr="00430799">
        <w:t>.  These include but are not limited to:</w:t>
      </w:r>
    </w:p>
    <w:p w:rsidR="0047219A" w:rsidRDefault="0047219A" w:rsidP="0047219A">
      <w:pPr>
        <w:pStyle w:val="Heading4"/>
        <w:numPr>
          <w:ilvl w:val="0"/>
          <w:numId w:val="0"/>
        </w:numPr>
        <w:ind w:left="738"/>
      </w:pPr>
    </w:p>
    <w:p w:rsidR="0047219A" w:rsidRDefault="0047219A" w:rsidP="0047219A">
      <w:pPr>
        <w:pStyle w:val="Heading4"/>
        <w:ind w:left="1170"/>
      </w:pPr>
      <w:r w:rsidRPr="00430799">
        <w:t>Title VI of the Civil Rights Act of 1964 (P.L. 88-352) which prohibits discrimination on the basis of race, color, or national origin (this includes individuals with limited English proficiency) in programs and activities receiving federal financial assistance and Title VII of the Act which prohibits discrimination on the basis of race, color, national origin, sex, or religion in all employment activities;</w:t>
      </w:r>
    </w:p>
    <w:p w:rsidR="0047219A" w:rsidRDefault="0047219A" w:rsidP="0047219A">
      <w:pPr>
        <w:pStyle w:val="Heading4"/>
        <w:ind w:left="1170"/>
      </w:pPr>
      <w:r w:rsidRPr="00430799">
        <w:t>Equal Pay Act of 1963 (P.L. 88 -38, as amended, 29 U.S.C. Section 206 (d));</w:t>
      </w:r>
    </w:p>
    <w:p w:rsidR="0047219A" w:rsidRDefault="0047219A" w:rsidP="0047219A">
      <w:pPr>
        <w:pStyle w:val="Heading4"/>
        <w:ind w:left="1170"/>
      </w:pPr>
      <w:r w:rsidRPr="00430799">
        <w:t>Title IX of the Education Amendments of 1972, as amended (20 U.S.C 1681-1683 and 1685-1686) which prohibits discrimination on the basis of sex;</w:t>
      </w:r>
    </w:p>
    <w:p w:rsidR="0047219A" w:rsidRDefault="0047219A" w:rsidP="0047219A">
      <w:pPr>
        <w:pStyle w:val="Heading4"/>
        <w:ind w:left="1170"/>
      </w:pPr>
      <w:r w:rsidRPr="00430799">
        <w:t>Section 504 of the Rehabilitation Act of 1973, as amended (29 U.S.C. 794) and the Americans with Disabilities Act of 1990 (42 U.S.C. 12101 et seq.) which prohibit discrimination on the basis of disabilities;</w:t>
      </w:r>
    </w:p>
    <w:p w:rsidR="0047219A" w:rsidRDefault="0047219A" w:rsidP="0047219A">
      <w:pPr>
        <w:pStyle w:val="Heading4"/>
        <w:ind w:left="1170"/>
      </w:pPr>
      <w:r>
        <w:t>T</w:t>
      </w:r>
      <w:r w:rsidRPr="00430799">
        <w:t>he Age Discrimination Act of 1975, as amended (42 U.S.C. 6101-6107) which prohibits discrimination on the basis of age;</w:t>
      </w:r>
    </w:p>
    <w:p w:rsidR="0047219A" w:rsidRDefault="0047219A" w:rsidP="0047219A">
      <w:pPr>
        <w:pStyle w:val="Heading4"/>
        <w:ind w:left="1170"/>
      </w:pPr>
      <w:r w:rsidRPr="00430799">
        <w:t>Equal Employment Opportunity – E.O. 11246, “Equal Employment Opportunity”, as amended by E.O. 11375, “Amending Executive Order 11246 Relating to Equal Employment Opportunity”;</w:t>
      </w:r>
    </w:p>
    <w:p w:rsidR="0047219A" w:rsidRDefault="0047219A" w:rsidP="0047219A">
      <w:pPr>
        <w:pStyle w:val="Heading4"/>
        <w:ind w:left="1170"/>
      </w:pPr>
      <w:r w:rsidRPr="00430799">
        <w:t>Missouri State Regulation, 19 CSR 10-2.010</w:t>
      </w:r>
      <w:r>
        <w:t>, Civil Rights Requirements;</w:t>
      </w:r>
    </w:p>
    <w:p w:rsidR="0047219A" w:rsidRPr="00195096" w:rsidRDefault="0047219A" w:rsidP="0047219A">
      <w:pPr>
        <w:pStyle w:val="Heading4"/>
        <w:ind w:left="1170"/>
        <w:rPr>
          <w:szCs w:val="22"/>
        </w:rPr>
      </w:pPr>
      <w:r w:rsidRPr="00195096">
        <w:rPr>
          <w:szCs w:val="22"/>
        </w:rPr>
        <w:t xml:space="preserve">Missouri Governor’s E.O. #94-03 (excluding article II due to its repeal); </w:t>
      </w:r>
    </w:p>
    <w:p w:rsidR="0047219A" w:rsidRPr="00195096" w:rsidRDefault="0047219A" w:rsidP="0047219A">
      <w:pPr>
        <w:pStyle w:val="Heading4"/>
        <w:ind w:left="1170"/>
        <w:rPr>
          <w:szCs w:val="22"/>
        </w:rPr>
      </w:pPr>
      <w:r w:rsidRPr="00195096">
        <w:rPr>
          <w:szCs w:val="22"/>
        </w:rPr>
        <w:t xml:space="preserve">Missouri Governor’s E.O. #05-30; and </w:t>
      </w:r>
    </w:p>
    <w:p w:rsidR="0047219A" w:rsidRPr="00430799" w:rsidRDefault="0047219A" w:rsidP="0047219A">
      <w:pPr>
        <w:pStyle w:val="Heading4"/>
        <w:ind w:left="1170"/>
      </w:pPr>
      <w:r>
        <w:t>T</w:t>
      </w:r>
      <w:r w:rsidRPr="00430799">
        <w:t xml:space="preserve">he requirements of any other nondiscrimination federal and state statutes, regulations and executive orders which </w:t>
      </w:r>
      <w:r>
        <w:t xml:space="preserve">may apply to the services provided via the contract. </w:t>
      </w:r>
    </w:p>
    <w:p w:rsidR="0047219A" w:rsidRPr="00A57FF1" w:rsidRDefault="0047219A" w:rsidP="0047219A">
      <w:pPr>
        <w:tabs>
          <w:tab w:val="left" w:pos="1440"/>
        </w:tabs>
      </w:pPr>
    </w:p>
    <w:p w:rsidR="00FC2A51" w:rsidRDefault="00FC2A51" w:rsidP="00FC2A51">
      <w:pPr>
        <w:pStyle w:val="Heading2"/>
      </w:pPr>
      <w:r>
        <w:t>Business Associate Provisions:</w:t>
      </w:r>
    </w:p>
    <w:p w:rsidR="00FC2A51" w:rsidRDefault="00FC2A51" w:rsidP="00FC2A51"/>
    <w:p w:rsidR="00FC2A51" w:rsidRPr="000624A3" w:rsidRDefault="00FC2A51" w:rsidP="00FC2A51">
      <w:pPr>
        <w:pStyle w:val="Heading3"/>
      </w:pPr>
      <w:r w:rsidRPr="00432274">
        <w:t>Health Insurance Portability and Accountability Act of 1996, as amended - The state agency and the contractor are both subject to and must comply with provisions of the Health Insurance Portability and Accountability Act of 1996 (HIPAA), as amended by the Health Information Technology for Economic and Clinical Health Act (HITECH) (PL-111-5) (collectively,</w:t>
      </w:r>
      <w:r>
        <w:t xml:space="preserve"> and hereinafter,</w:t>
      </w:r>
      <w:r w:rsidRPr="00432274">
        <w:t xml:space="preserve"> HIP</w:t>
      </w:r>
      <w:r>
        <w:t>A</w:t>
      </w:r>
      <w:r w:rsidRPr="00432274">
        <w:t>A) and all regulations promulgated pursuant to authority granted therein.  The contractor constitutes a “Business Associate” of the state agency as such term is defined in the Code of Federal Regulations (CFR) at 45 CFR 160.103.  Therefore, the term, “contractor” as used in this section shall mean “Business Associate.”</w:t>
      </w:r>
    </w:p>
    <w:p w:rsidR="00FC2A51" w:rsidRPr="000624A3" w:rsidRDefault="00FC2A51" w:rsidP="00FC2A51"/>
    <w:p w:rsidR="00FC2A51" w:rsidRPr="000624A3" w:rsidRDefault="00FC2A51" w:rsidP="00FC2A51">
      <w:pPr>
        <w:pStyle w:val="Heading4"/>
        <w:tabs>
          <w:tab w:val="num" w:pos="0"/>
        </w:tabs>
        <w:ind w:left="1170" w:hanging="450"/>
      </w:pPr>
      <w:r w:rsidRPr="00432274">
        <w:t xml:space="preserve">The contractor shall agree and understand that for purposes of the Business Associate Provisions contained herein, terms used but not otherwise defined shall have the same meaning as those terms defined in 45 CFR parts 160 and 164 and 42 U.S.C. §§ 17921 </w:t>
      </w:r>
      <w:r w:rsidRPr="00432274">
        <w:rPr>
          <w:i/>
        </w:rPr>
        <w:t xml:space="preserve">et. </w:t>
      </w:r>
      <w:proofErr w:type="gramStart"/>
      <w:r w:rsidRPr="00432274">
        <w:rPr>
          <w:i/>
        </w:rPr>
        <w:t>seq</w:t>
      </w:r>
      <w:proofErr w:type="gramEnd"/>
      <w:r w:rsidRPr="00432274">
        <w:rPr>
          <w:i/>
        </w:rPr>
        <w:t>.</w:t>
      </w:r>
      <w:r w:rsidRPr="00432274">
        <w:t xml:space="preserve"> including, but not limited to the following:</w:t>
      </w:r>
    </w:p>
    <w:p w:rsidR="00FC2A51" w:rsidRPr="000624A3" w:rsidRDefault="00FC2A51" w:rsidP="00FC2A51"/>
    <w:p w:rsidR="00FC2A51" w:rsidRDefault="00FC2A51" w:rsidP="00FC2A51">
      <w:pPr>
        <w:pStyle w:val="Heading5"/>
        <w:tabs>
          <w:tab w:val="num" w:pos="1620"/>
        </w:tabs>
        <w:ind w:left="1620" w:hanging="450"/>
      </w:pPr>
      <w:r w:rsidRPr="00432274">
        <w:t>“Access”, “administrative safeguards”, “confidentiality”, “covered entity”, “data aggregation”, “designated record set”, “disclosure”, “hybrid entity”, “information system”, “physical safeguards”, “required by law”, “technical safeguards”, “use” and “workforce” shall have the same meanings as defined in 45 CFR 160.103, 164.103, 164.304, and 164.501 and HIPAA.</w:t>
      </w:r>
    </w:p>
    <w:p w:rsidR="00FC2A51" w:rsidRPr="000624A3" w:rsidRDefault="00FC2A51" w:rsidP="00FC2A51">
      <w:pPr>
        <w:pStyle w:val="Heading5"/>
        <w:ind w:left="1620"/>
      </w:pPr>
      <w:r w:rsidRPr="00432274">
        <w:t xml:space="preserve">“Breach” shall mean the unauthorized acquisition, access, use, or disclosure of </w:t>
      </w:r>
      <w:r>
        <w:t>P</w:t>
      </w:r>
      <w:r w:rsidRPr="00432274">
        <w:t xml:space="preserve">rotected </w:t>
      </w:r>
      <w:r>
        <w:t>H</w:t>
      </w:r>
      <w:r w:rsidRPr="00432274">
        <w:t xml:space="preserve">ealth </w:t>
      </w:r>
      <w:r>
        <w:t>I</w:t>
      </w:r>
      <w:r w:rsidRPr="00432274">
        <w:t>nformation which compromises the security or privacy of such information, except as provided in 42 U.S.C. § 17921.  This definition shall not apply to the term “breach of contract” as used within the contract.</w:t>
      </w:r>
    </w:p>
    <w:p w:rsidR="00FC2A51" w:rsidRPr="000624A3" w:rsidRDefault="00FC2A51" w:rsidP="00FC2A51">
      <w:pPr>
        <w:pStyle w:val="Heading5"/>
        <w:tabs>
          <w:tab w:val="num" w:pos="1620"/>
        </w:tabs>
        <w:ind w:left="1620" w:hanging="450"/>
      </w:pPr>
      <w:r w:rsidRPr="00432274">
        <w:t>“Electronic Protected Health Information” shall mean information that comes within paragraphs (1</w:t>
      </w:r>
      <w:proofErr w:type="gramStart"/>
      <w:r w:rsidRPr="00432274">
        <w:t>)(</w:t>
      </w:r>
      <w:proofErr w:type="spellStart"/>
      <w:proofErr w:type="gramEnd"/>
      <w:r w:rsidRPr="00432274">
        <w:t>i</w:t>
      </w:r>
      <w:proofErr w:type="spellEnd"/>
      <w:r w:rsidRPr="00432274">
        <w:t xml:space="preserve">) or (1)(ii) of the definition of </w:t>
      </w:r>
      <w:r>
        <w:t>P</w:t>
      </w:r>
      <w:r w:rsidRPr="00432274">
        <w:t xml:space="preserve">rotected </w:t>
      </w:r>
      <w:r>
        <w:t>H</w:t>
      </w:r>
      <w:r w:rsidRPr="00432274">
        <w:t xml:space="preserve">ealth </w:t>
      </w:r>
      <w:r>
        <w:t>I</w:t>
      </w:r>
      <w:r w:rsidRPr="00432274">
        <w:t>nformation as specified below.</w:t>
      </w:r>
    </w:p>
    <w:p w:rsidR="00FC2A51" w:rsidRDefault="00FC2A51" w:rsidP="00FC2A51">
      <w:pPr>
        <w:pStyle w:val="Heading5"/>
        <w:tabs>
          <w:tab w:val="left" w:pos="1620"/>
        </w:tabs>
        <w:ind w:left="1620" w:hanging="450"/>
      </w:pPr>
      <w:r w:rsidDel="00EC1BAE">
        <w:t xml:space="preserve"> </w:t>
      </w:r>
      <w:r>
        <w:t>“Enforcement Rule” shall mean the HIPAA Administrative Simplification:  Enforcement; Final Rule at 45 CFR parts 160 and 164.</w:t>
      </w:r>
    </w:p>
    <w:p w:rsidR="00FC2A51" w:rsidRDefault="00FC2A51" w:rsidP="00FC2A51">
      <w:pPr>
        <w:pStyle w:val="Heading5"/>
        <w:tabs>
          <w:tab w:val="num" w:pos="1620"/>
        </w:tabs>
        <w:ind w:left="1620" w:hanging="450"/>
      </w:pPr>
      <w:r>
        <w:t>“Individual” shall have the same meaning as the term “individual” in 45 CFR 160.103 and shall include a person who qualifies as a personal representative in accordance with 45 CFR 164.502 (g).</w:t>
      </w:r>
    </w:p>
    <w:p w:rsidR="00FC2A51" w:rsidRDefault="00FC2A51" w:rsidP="00FC2A51">
      <w:pPr>
        <w:pStyle w:val="Heading5"/>
        <w:tabs>
          <w:tab w:val="num" w:pos="1620"/>
        </w:tabs>
        <w:ind w:left="1620" w:hanging="450"/>
      </w:pPr>
      <w:r>
        <w:lastRenderedPageBreak/>
        <w:t>“Privacy Rule” shall mean the Standards for Privacy of Individually Identifiable Health Information at 45 CFR part 160 and part 164, subparts A and E.</w:t>
      </w:r>
    </w:p>
    <w:p w:rsidR="00FC2A51" w:rsidRDefault="00FC2A51" w:rsidP="00FC2A51">
      <w:pPr>
        <w:pStyle w:val="Heading5"/>
        <w:tabs>
          <w:tab w:val="num" w:pos="1620"/>
        </w:tabs>
        <w:ind w:left="1620" w:hanging="450"/>
      </w:pPr>
      <w:r>
        <w:t xml:space="preserve"> “Protected Health Information” as defined in 45 CFR 160.103, shall mean individually identifiable health information:</w:t>
      </w:r>
    </w:p>
    <w:p w:rsidR="00FC2A51" w:rsidRDefault="00FC2A51" w:rsidP="00FC2A51">
      <w:pPr>
        <w:pStyle w:val="Heading5"/>
        <w:numPr>
          <w:ilvl w:val="0"/>
          <w:numId w:val="0"/>
        </w:numPr>
        <w:ind w:left="1620"/>
      </w:pPr>
      <w:r>
        <w:t>- (1) Except as provided in paragraph (2) of this definition, that is: (</w:t>
      </w:r>
      <w:proofErr w:type="spellStart"/>
      <w:r>
        <w:t>i</w:t>
      </w:r>
      <w:proofErr w:type="spellEnd"/>
      <w:r>
        <w:t>) Transmitted by electronic media; or (ii) Maintained in electronic media; or (iii) Transmitted or maintained in any other form or medium.</w:t>
      </w:r>
    </w:p>
    <w:p w:rsidR="00FC2A51" w:rsidRPr="000624A3" w:rsidRDefault="00FC2A51" w:rsidP="00FC2A51">
      <w:pPr>
        <w:pStyle w:val="Heading5"/>
        <w:numPr>
          <w:ilvl w:val="0"/>
          <w:numId w:val="0"/>
        </w:numPr>
        <w:ind w:left="1620"/>
      </w:pPr>
      <w:r>
        <w:t>- (2) Protected Health Information excludes individually identifiable health information in (</w:t>
      </w:r>
      <w:proofErr w:type="spellStart"/>
      <w:r>
        <w:t>i</w:t>
      </w:r>
      <w:proofErr w:type="spellEnd"/>
      <w:r>
        <w:t>) Education records covered by the Family Educational Rights and Privacy Act, as amended, 20 U.S.C. 1232g; (ii) Records described at 20 U.S.C. 1232g(a)(4)(B)(iv); and (iii) Employment records held by a covered entity (state agency) in its role as employer.</w:t>
      </w:r>
    </w:p>
    <w:p w:rsidR="00FC2A51" w:rsidRDefault="00FC2A51" w:rsidP="00FC2A51">
      <w:pPr>
        <w:pStyle w:val="Heading5"/>
        <w:tabs>
          <w:tab w:val="num" w:pos="1620"/>
        </w:tabs>
        <w:ind w:left="1620" w:hanging="450"/>
      </w:pPr>
      <w:r>
        <w:t>“Security Incident” shall be defined as set forth in the “Obligations of the Contractor” section of the Business Associate Provisions.</w:t>
      </w:r>
    </w:p>
    <w:p w:rsidR="00FC2A51" w:rsidRPr="000624A3" w:rsidRDefault="00FC2A51" w:rsidP="00FC2A51">
      <w:pPr>
        <w:pStyle w:val="Heading5"/>
        <w:tabs>
          <w:tab w:val="left" w:pos="1620"/>
        </w:tabs>
        <w:ind w:left="1620" w:hanging="450"/>
      </w:pPr>
      <w:r>
        <w:t xml:space="preserve">“Security Rule” shall mean the Security Standards for the Protection of Electronic Protected Health Information at 45 CFR </w:t>
      </w:r>
      <w:proofErr w:type="gramStart"/>
      <w:r>
        <w:t>part</w:t>
      </w:r>
      <w:proofErr w:type="gramEnd"/>
      <w:r>
        <w:t xml:space="preserve"> 164, subpart C.</w:t>
      </w:r>
    </w:p>
    <w:p w:rsidR="00FC2A51" w:rsidRDefault="00FC2A51" w:rsidP="00FC2A51">
      <w:pPr>
        <w:pStyle w:val="Heading5"/>
        <w:tabs>
          <w:tab w:val="num" w:pos="1620"/>
        </w:tabs>
        <w:ind w:left="1620" w:hanging="450"/>
      </w:pPr>
      <w:r>
        <w:t xml:space="preserve">“Unsecured Protected Health Information” shall mean Protected Health Information that is not secured through the use of a technology or methodology </w:t>
      </w:r>
      <w:r w:rsidRPr="00432274">
        <w:t>determined in accordance with 42 U.S.C. § 17932 or as otherwise specified by the secretary of Health and Human Services</w:t>
      </w:r>
      <w:r>
        <w:t>.</w:t>
      </w:r>
    </w:p>
    <w:p w:rsidR="00FC2A51" w:rsidRPr="00846DF1" w:rsidRDefault="00FC2A51" w:rsidP="00FC2A51"/>
    <w:p w:rsidR="00FC2A51" w:rsidRPr="000624A3" w:rsidRDefault="00FC2A51" w:rsidP="00FC2A51">
      <w:pPr>
        <w:pStyle w:val="Heading4"/>
        <w:tabs>
          <w:tab w:val="num" w:pos="0"/>
        </w:tabs>
        <w:ind w:left="1170" w:hanging="450"/>
      </w:pPr>
      <w:r>
        <w:t xml:space="preserve">The contractor agrees and understands that wherever in this document the term </w:t>
      </w:r>
      <w:proofErr w:type="gramStart"/>
      <w:r>
        <w:t>Protected</w:t>
      </w:r>
      <w:proofErr w:type="gramEnd"/>
      <w:r>
        <w:t xml:space="preserve"> Health Information is used, it shall also be deemed to include Electronic Protected Health Information.</w:t>
      </w:r>
    </w:p>
    <w:p w:rsidR="00FC2A51" w:rsidRPr="000624A3" w:rsidRDefault="00FC2A51" w:rsidP="00FC2A51">
      <w:pPr>
        <w:pStyle w:val="Heading4"/>
        <w:numPr>
          <w:ilvl w:val="0"/>
          <w:numId w:val="0"/>
        </w:numPr>
        <w:ind w:left="720"/>
      </w:pPr>
    </w:p>
    <w:p w:rsidR="00FC2A51" w:rsidRPr="000624A3" w:rsidRDefault="00FC2A51" w:rsidP="00FC2A51">
      <w:pPr>
        <w:pStyle w:val="Heading4"/>
        <w:tabs>
          <w:tab w:val="num" w:pos="0"/>
        </w:tabs>
        <w:ind w:left="1170" w:hanging="450"/>
      </w:pPr>
      <w:r>
        <w:t>The contractor must appropriately safeguard Protected Health Information which the contractor receives from or creates or receives on behalf of the state agency.  To provide reasonable assurance of appropriate safeguards, the contractor shall comply with the Business Associate Provisions stated herein.</w:t>
      </w:r>
    </w:p>
    <w:p w:rsidR="00FC2A51" w:rsidRPr="000624A3" w:rsidRDefault="00FC2A51" w:rsidP="00FC2A51">
      <w:pPr>
        <w:pStyle w:val="Heading4"/>
        <w:numPr>
          <w:ilvl w:val="0"/>
          <w:numId w:val="0"/>
        </w:numPr>
      </w:pPr>
    </w:p>
    <w:p w:rsidR="00FC2A51" w:rsidRPr="000624A3" w:rsidRDefault="00FC2A51" w:rsidP="00FC2A51">
      <w:pPr>
        <w:pStyle w:val="Heading4"/>
        <w:tabs>
          <w:tab w:val="num" w:pos="0"/>
        </w:tabs>
        <w:ind w:left="1170" w:hanging="450"/>
      </w:pPr>
      <w:r>
        <w:t xml:space="preserve">The state agency and the contractor agree to amend the contract as is necessary for the parties to comply with the requirements of HIPAA and the Privacy Rule, Security Rule, Enforcement Rule, and other rules as later promulgated (hereinafter referenced as the regulations promulgated </w:t>
      </w:r>
      <w:proofErr w:type="spellStart"/>
      <w:r>
        <w:t>thereunder</w:t>
      </w:r>
      <w:proofErr w:type="spellEnd"/>
      <w:r>
        <w:t xml:space="preserve">). </w:t>
      </w:r>
    </w:p>
    <w:p w:rsidR="00FC2A51" w:rsidRPr="000624A3" w:rsidRDefault="00FC2A51" w:rsidP="00FC2A51">
      <w:pPr>
        <w:jc w:val="center"/>
      </w:pPr>
    </w:p>
    <w:p w:rsidR="00FC2A51" w:rsidRPr="000624A3" w:rsidRDefault="00FC2A51" w:rsidP="00FC2A51">
      <w:pPr>
        <w:pStyle w:val="Heading3"/>
      </w:pPr>
      <w:r>
        <w:t>Permitted uses and disclosures of Protected Health Information:</w:t>
      </w:r>
    </w:p>
    <w:p w:rsidR="00FC2A51" w:rsidRPr="000624A3" w:rsidRDefault="00FC2A51" w:rsidP="00FC2A51"/>
    <w:p w:rsidR="00FC2A51" w:rsidRPr="000624A3" w:rsidRDefault="00FC2A51" w:rsidP="00FC2A51">
      <w:pPr>
        <w:pStyle w:val="Heading4"/>
        <w:keepNext/>
        <w:keepLines/>
        <w:tabs>
          <w:tab w:val="num" w:pos="0"/>
        </w:tabs>
        <w:ind w:left="1170" w:hanging="450"/>
      </w:pPr>
      <w:r>
        <w:t xml:space="preserve">The contractor may use or disclose Protected Health Information to perform functions, activities, or services for, or on behalf of, the state agency as specified in the contract, provided that such use or disclosure would not violate HIPAA and the regulations promulgated </w:t>
      </w:r>
      <w:proofErr w:type="spellStart"/>
      <w:r>
        <w:t>thereunder</w:t>
      </w:r>
      <w:proofErr w:type="spellEnd"/>
      <w:r>
        <w:t xml:space="preserve">. </w:t>
      </w:r>
    </w:p>
    <w:p w:rsidR="00FC2A51" w:rsidRPr="000624A3" w:rsidRDefault="00FC2A51" w:rsidP="00FC2A51"/>
    <w:p w:rsidR="00FC2A51" w:rsidRPr="000624A3" w:rsidRDefault="00FC2A51" w:rsidP="00FC2A51">
      <w:pPr>
        <w:pStyle w:val="Heading4"/>
        <w:tabs>
          <w:tab w:val="num" w:pos="0"/>
        </w:tabs>
        <w:ind w:left="1170" w:hanging="450"/>
      </w:pPr>
      <w:r>
        <w:t>The contractor may use Protected Health Information to report violations of law to appropriate Federal and State authorities, consistent with 45 CFR 164.502(j)(1) and shall notify the state agency by no later than ten (10) calendar days after the contractor becomes aware of the disclosure of the Protected Health Information.</w:t>
      </w:r>
    </w:p>
    <w:p w:rsidR="00FC2A51" w:rsidRPr="000624A3" w:rsidRDefault="00FC2A51" w:rsidP="00FC2A51"/>
    <w:p w:rsidR="00FC2A51" w:rsidRPr="000624A3" w:rsidRDefault="00FC2A51" w:rsidP="00FC2A51">
      <w:pPr>
        <w:pStyle w:val="Heading4"/>
        <w:tabs>
          <w:tab w:val="num" w:pos="0"/>
        </w:tabs>
        <w:ind w:left="1170" w:hanging="450"/>
      </w:pPr>
      <w:proofErr w:type="gramStart"/>
      <w:r>
        <w:t>If required to properly perform the contract and subject to the terms of the contract, the contractor may use or disclose Protected Health Information if necessary for the proper management and administration of the contractor’s business.</w:t>
      </w:r>
      <w:proofErr w:type="gramEnd"/>
    </w:p>
    <w:p w:rsidR="00FC2A51" w:rsidRPr="000624A3" w:rsidRDefault="00FC2A51" w:rsidP="00FC2A51"/>
    <w:p w:rsidR="00FC2A51" w:rsidRPr="000624A3" w:rsidRDefault="00FC2A51" w:rsidP="00FC2A51">
      <w:pPr>
        <w:pStyle w:val="Heading4"/>
        <w:tabs>
          <w:tab w:val="num" w:pos="0"/>
        </w:tabs>
        <w:ind w:left="1170" w:hanging="450"/>
      </w:pPr>
      <w:r>
        <w:t>If the disclosure is required by law, the contractor may disclose Protected Health Information to carry out the legal responsibilities of the contractor.</w:t>
      </w:r>
    </w:p>
    <w:p w:rsidR="00FC2A51" w:rsidRPr="000624A3" w:rsidRDefault="00FC2A51" w:rsidP="00FC2A51"/>
    <w:p w:rsidR="00FC2A51" w:rsidRPr="000624A3" w:rsidRDefault="00FC2A51" w:rsidP="00FC2A51">
      <w:pPr>
        <w:pStyle w:val="Heading4"/>
        <w:keepNext/>
        <w:keepLines/>
        <w:tabs>
          <w:tab w:val="num" w:pos="0"/>
        </w:tabs>
        <w:ind w:left="1166" w:hanging="446"/>
      </w:pPr>
      <w:r>
        <w:t>The contractor may use Protected Health Information to provide Data Aggregation services to the state agency as permitted by 45 CFR 164.504(e)(2)(</w:t>
      </w:r>
      <w:proofErr w:type="spellStart"/>
      <w:r>
        <w:t>i</w:t>
      </w:r>
      <w:proofErr w:type="spellEnd"/>
      <w:r>
        <w:t>)(B).</w:t>
      </w:r>
    </w:p>
    <w:p w:rsidR="00FC2A51" w:rsidRPr="000624A3" w:rsidRDefault="00FC2A51" w:rsidP="00FC2A51"/>
    <w:p w:rsidR="00FC2A51" w:rsidRPr="000624A3" w:rsidRDefault="00FC2A51" w:rsidP="00FC2A51">
      <w:pPr>
        <w:pStyle w:val="Heading3"/>
      </w:pPr>
      <w:r>
        <w:t>Obligations of the Contractor:</w:t>
      </w:r>
    </w:p>
    <w:p w:rsidR="00FC2A51" w:rsidRPr="000624A3" w:rsidRDefault="00FC2A51" w:rsidP="00FC2A51"/>
    <w:p w:rsidR="00FC2A51" w:rsidRPr="000624A3" w:rsidRDefault="00FC2A51" w:rsidP="00FC2A51">
      <w:pPr>
        <w:pStyle w:val="Heading4"/>
        <w:keepNext/>
        <w:keepLines/>
        <w:tabs>
          <w:tab w:val="num" w:pos="0"/>
        </w:tabs>
        <w:ind w:left="1170" w:hanging="450"/>
      </w:pPr>
      <w:r>
        <w:lastRenderedPageBreak/>
        <w:t xml:space="preserve">The contractor shall not use or disclose Protected Health Information other than as permitted or required by the contract or as otherwise required by law, and shall comply with the minimum necessary disclosure requirements set forth in 45 CFR § 164.502(b). </w:t>
      </w:r>
    </w:p>
    <w:p w:rsidR="00FC2A51" w:rsidRPr="00AC50D2" w:rsidRDefault="00FC2A51" w:rsidP="00FC2A51"/>
    <w:p w:rsidR="00FC2A51" w:rsidRPr="00AC50D2" w:rsidRDefault="00FC2A51" w:rsidP="00FC2A51">
      <w:pPr>
        <w:pStyle w:val="Heading4"/>
        <w:tabs>
          <w:tab w:val="num" w:pos="0"/>
        </w:tabs>
        <w:ind w:left="1170" w:hanging="450"/>
      </w:pPr>
      <w:r w:rsidRPr="00AC50D2">
        <w:t xml:space="preserve">The contractor shall use appropriate </w:t>
      </w:r>
      <w:r w:rsidRPr="00AC50D2">
        <w:rPr>
          <w:szCs w:val="22"/>
        </w:rPr>
        <w:t xml:space="preserve">administrative, physical and technical </w:t>
      </w:r>
      <w:r w:rsidRPr="00AC50D2">
        <w:t>safeguards to prevent use or disclosure of the Protected Health Information other than as provided for by the contract.  Such safeguards shall include, but not be limited to:</w:t>
      </w:r>
    </w:p>
    <w:p w:rsidR="00FC2A51" w:rsidRPr="00AC50D2" w:rsidRDefault="00FC2A51" w:rsidP="00FC2A51"/>
    <w:p w:rsidR="00FC2A51" w:rsidRPr="00AC50D2" w:rsidRDefault="00FC2A51" w:rsidP="00FC2A51">
      <w:pPr>
        <w:pStyle w:val="Heading5"/>
        <w:tabs>
          <w:tab w:val="num" w:pos="1620"/>
        </w:tabs>
        <w:ind w:left="1620" w:hanging="450"/>
      </w:pPr>
      <w:proofErr w:type="gramStart"/>
      <w:r w:rsidRPr="00AC50D2">
        <w:t>Workforce training on the appropriate uses and disclosures of Protected Health Information pursuant to the terms of the contract.</w:t>
      </w:r>
      <w:proofErr w:type="gramEnd"/>
    </w:p>
    <w:p w:rsidR="00FC2A51" w:rsidRPr="00AC50D2" w:rsidRDefault="00FC2A51" w:rsidP="00FC2A51">
      <w:pPr>
        <w:pStyle w:val="Heading5"/>
        <w:tabs>
          <w:tab w:val="num" w:pos="1620"/>
        </w:tabs>
        <w:ind w:left="1620" w:hanging="450"/>
      </w:pPr>
      <w:r w:rsidRPr="00AC50D2">
        <w:t>Policies and procedures implemented by the contractor to prevent inappropriate uses and disclosures of Protected Health Information by its workforce.</w:t>
      </w:r>
    </w:p>
    <w:p w:rsidR="00FC2A51" w:rsidRPr="00AC50D2" w:rsidRDefault="00FC2A51" w:rsidP="00FC2A51">
      <w:pPr>
        <w:pStyle w:val="Heading5"/>
        <w:ind w:left="1620"/>
        <w:rPr>
          <w:szCs w:val="22"/>
        </w:rPr>
      </w:pPr>
      <w:r w:rsidRPr="00AC50D2">
        <w:rPr>
          <w:szCs w:val="22"/>
        </w:rPr>
        <w:t>Encryption of any portable device used to access or maintain protected health information or use of equivalent safeguard.</w:t>
      </w:r>
    </w:p>
    <w:p w:rsidR="00FC2A51" w:rsidRPr="00AC50D2" w:rsidRDefault="00FC2A51" w:rsidP="00FC2A51">
      <w:pPr>
        <w:pStyle w:val="Heading5"/>
        <w:ind w:left="1620"/>
        <w:rPr>
          <w:szCs w:val="22"/>
        </w:rPr>
      </w:pPr>
      <w:r w:rsidRPr="00AC50D2">
        <w:rPr>
          <w:szCs w:val="22"/>
        </w:rPr>
        <w:t xml:space="preserve">Encryption of any transmission of electronic communication containing protected health information or use of equivalent safeguard. </w:t>
      </w:r>
    </w:p>
    <w:p w:rsidR="00FC2A51" w:rsidRPr="00AC50D2" w:rsidRDefault="00FC2A51" w:rsidP="00FC2A51">
      <w:pPr>
        <w:pStyle w:val="Heading5"/>
        <w:tabs>
          <w:tab w:val="num" w:pos="1620"/>
        </w:tabs>
        <w:ind w:left="1620" w:hanging="450"/>
      </w:pPr>
      <w:proofErr w:type="gramStart"/>
      <w:r w:rsidRPr="00AC50D2">
        <w:t>Any other safeguards necessary to prevent the inappropriate use or disclosure of Protected Health Information.</w:t>
      </w:r>
      <w:proofErr w:type="gramEnd"/>
    </w:p>
    <w:p w:rsidR="00FC2A51" w:rsidRPr="000624A3" w:rsidRDefault="00FC2A51" w:rsidP="00FC2A51"/>
    <w:p w:rsidR="00FC2A51" w:rsidRPr="000624A3" w:rsidRDefault="00FC2A51" w:rsidP="00FC2A51">
      <w:pPr>
        <w:pStyle w:val="Heading4"/>
        <w:tabs>
          <w:tab w:val="num" w:pos="0"/>
        </w:tabs>
        <w:ind w:left="1170" w:hanging="450"/>
      </w:pPr>
      <w:r>
        <w:t>With respect to Electronic Protected Health Information, the contractor shall implement administrative, physical and technical safeguards that reasonably and appropriately protect the confidentiality, integrity and availability of the Electronic Protected Health Information that contractor creates, receives, maintains or transmits on behalf of the state agency.</w:t>
      </w:r>
    </w:p>
    <w:p w:rsidR="00FC2A51" w:rsidRPr="000624A3" w:rsidRDefault="00FC2A51" w:rsidP="00FC2A51"/>
    <w:p w:rsidR="00FC2A51" w:rsidRPr="000624A3" w:rsidRDefault="00FC2A51" w:rsidP="00FC2A51">
      <w:pPr>
        <w:pStyle w:val="Heading4"/>
        <w:tabs>
          <w:tab w:val="num" w:pos="0"/>
        </w:tabs>
        <w:ind w:left="1170" w:hanging="450"/>
      </w:pPr>
      <w:r>
        <w:t xml:space="preserve">The contractor shall require that any agent or </w:t>
      </w:r>
      <w:proofErr w:type="gramStart"/>
      <w:r>
        <w:t>subcontractor</w:t>
      </w:r>
      <w:proofErr w:type="gramEnd"/>
      <w:r>
        <w:t xml:space="preserve"> to whom the contractor provides any Protected Health Information received from, created by, or received by the contractor pursuant to the contract, also agrees to the same restrictions and conditions stated herein that apply to the contractor with respect to such information.</w:t>
      </w:r>
    </w:p>
    <w:p w:rsidR="00FC2A51" w:rsidRPr="000624A3" w:rsidRDefault="00FC2A51" w:rsidP="00FC2A51"/>
    <w:p w:rsidR="00FC2A51" w:rsidRPr="000624A3" w:rsidRDefault="00FC2A51" w:rsidP="00FC2A51">
      <w:pPr>
        <w:pStyle w:val="Heading4"/>
        <w:tabs>
          <w:tab w:val="num" w:pos="0"/>
        </w:tabs>
        <w:ind w:left="1170" w:hanging="450"/>
      </w:pPr>
      <w:r>
        <w:t>By no later than ten (10) calendar days of receipt of a written request from the state agency, or as otherwise required by state or federal law or regulation, or by another time as may be agreed upon in writing by the state agency, the contractor shall make the contractor’s internal practices, books, and records, including policies and procedures and Protected Health Information, relating to the use and disclosure of Protected Health Information received from, created by, or received by the contractor on behalf of the state agency available to the state agency and/or to the Secretary of the Department of Health and Human Services or designee for purposes of determining compliance with the Privacy Rule.</w:t>
      </w:r>
    </w:p>
    <w:p w:rsidR="00FC2A51" w:rsidRPr="000624A3" w:rsidRDefault="00FC2A51" w:rsidP="00FC2A51"/>
    <w:p w:rsidR="00FC2A51" w:rsidRPr="000624A3" w:rsidRDefault="00FC2A51" w:rsidP="00FC2A51">
      <w:pPr>
        <w:pStyle w:val="Heading4"/>
        <w:tabs>
          <w:tab w:val="num" w:pos="0"/>
        </w:tabs>
        <w:ind w:left="1170" w:hanging="450"/>
      </w:pPr>
      <w:r>
        <w:t xml:space="preserve">The contractor shall document any disclosures and information related to such disclosures of Protected Health Information as would be required for the state agency to respond to a request by an individual for an accounting of disclosures of Protected Health Information in accordance with </w:t>
      </w:r>
      <w:r w:rsidRPr="00432274">
        <w:t xml:space="preserve">42 USCA §17932 and </w:t>
      </w:r>
      <w:r>
        <w:t>45 CFR 164.528.  By no later than five (5) calendar days of receipt of a written request from the state agency, or as otherwise required by state or federal law or regulation, or by another time as may be agreed upon in writing by the state agency</w:t>
      </w:r>
      <w:r>
        <w:rPr>
          <w:noProof/>
        </w:rPr>
        <w:t xml:space="preserve">, the contractor shall provide an accounting of disclosures of Protected Health Information regarding an individual to the state agency. </w:t>
      </w:r>
      <w:r>
        <w:t xml:space="preserve">If requested by the state agency or the individual, the contractor shall provide an accounting of disclosures directly to the individual.  The contractor shall </w:t>
      </w:r>
      <w:r w:rsidRPr="00432274">
        <w:t>maintain a record of any accounting made directly to an individual at the individual’s request and shall provide such record to the state agency upon request.</w:t>
      </w:r>
    </w:p>
    <w:p w:rsidR="00FC2A51" w:rsidRPr="000624A3" w:rsidRDefault="00FC2A51" w:rsidP="00FC2A51"/>
    <w:p w:rsidR="00FC2A51" w:rsidRPr="000624A3" w:rsidRDefault="00FC2A51" w:rsidP="00FC2A51">
      <w:pPr>
        <w:pStyle w:val="Heading4"/>
        <w:tabs>
          <w:tab w:val="num" w:pos="0"/>
        </w:tabs>
        <w:ind w:left="1170" w:hanging="450"/>
      </w:pPr>
      <w:r>
        <w:t xml:space="preserve">In order to meet the requirements under 45 CFR 164.524, regarding an individual’s right of access, the contractor shall, within five (5) calendar days following a state agency request, or as otherwise required by state or federal law or regulation, or by another time as may be agreed upon in writing by the state agency, provide the state agency access to the </w:t>
      </w:r>
      <w:r>
        <w:rPr>
          <w:noProof/>
        </w:rPr>
        <w:t xml:space="preserve">Protected Health Information </w:t>
      </w:r>
      <w:r>
        <w:t xml:space="preserve">in an individual’s designated record set.  However, if requested by the state agency, the contractor shall </w:t>
      </w:r>
      <w:r>
        <w:lastRenderedPageBreak/>
        <w:t xml:space="preserve">provide access to the Protected Health </w:t>
      </w:r>
      <w:r w:rsidRPr="00EE1B55">
        <w:t xml:space="preserve">Information in a </w:t>
      </w:r>
      <w:r w:rsidRPr="005068E8">
        <w:t xml:space="preserve">designated record set </w:t>
      </w:r>
      <w:r>
        <w:t>directly to the individual for whom such information relates.</w:t>
      </w:r>
    </w:p>
    <w:p w:rsidR="00FC2A51" w:rsidRPr="000624A3" w:rsidRDefault="00FC2A51" w:rsidP="00FC2A51"/>
    <w:p w:rsidR="00FC2A51" w:rsidRPr="000624A3" w:rsidRDefault="00FC2A51" w:rsidP="00FC2A51">
      <w:pPr>
        <w:pStyle w:val="Heading4"/>
        <w:tabs>
          <w:tab w:val="num" w:pos="0"/>
        </w:tabs>
        <w:ind w:left="1170" w:hanging="450"/>
      </w:pPr>
      <w:r>
        <w:t>At the direction of the state agency, the contractor shall promptly make any amendment(s) to Protected Health Information in a Designated Record Set pursuant to 45 CFR 164.526.</w:t>
      </w:r>
    </w:p>
    <w:p w:rsidR="00FC2A51" w:rsidRPr="000624A3" w:rsidRDefault="00FC2A51" w:rsidP="00FC2A51"/>
    <w:p w:rsidR="00FC2A51" w:rsidRPr="000624A3" w:rsidRDefault="00FC2A51" w:rsidP="00FC2A51">
      <w:pPr>
        <w:pStyle w:val="Heading4"/>
        <w:tabs>
          <w:tab w:val="num" w:pos="0"/>
        </w:tabs>
        <w:ind w:left="1170" w:hanging="450"/>
      </w:pPr>
      <w:r>
        <w:t>The contractor shall report to the state agency’s Security Officer any security incident immediately upon becoming aware of such incident and shall take immediate action to stop the continuation of any such incident.  For purposes of this paragraph, security incident shall mean the attempted or successful unauthorized access, use, modification or destruction of information or interference with systems operations in an information system.  This does not include trivial incidents that occur on a daily basis, such as scans, “pings,” or unsuccessful attempts that do not penetrate computer networks or servers or result in interference with system operations.  By no later than five (5) days after the contractor becomes aware of such incident, the contractor shall provide the state agency’s Security Officer with a description of any remedial action taken to mitigate any harmful effect of such incident and a proposed written plan of action for approval that describes plans for preventing any such future security incidents.</w:t>
      </w:r>
    </w:p>
    <w:p w:rsidR="00FC2A51" w:rsidRPr="000624A3" w:rsidRDefault="00FC2A51" w:rsidP="00FC2A51"/>
    <w:p w:rsidR="00FC2A51" w:rsidRPr="000624A3" w:rsidRDefault="00FC2A51" w:rsidP="00FC2A51">
      <w:pPr>
        <w:pStyle w:val="Heading4"/>
        <w:tabs>
          <w:tab w:val="num" w:pos="0"/>
        </w:tabs>
        <w:ind w:left="1170" w:hanging="450"/>
      </w:pPr>
      <w:r>
        <w:t>The contractor shall report to the state agency’s Privacy Officer any unauthorized use or disclosure of Protected Health Information not permitted or required as stated herein immediately upon becoming aware of such use or disclosure and shall take immediate action to stop the unauthorized use or disclosure.  By no later than five (5) calendar days after the contractor becomes aware of any such use or disclosure, the contractor shall provide the state agency’s Privacy Officer with a written description of any remedial action taken to mitigate any harmful effect of such disclosure and a proposed written plan of action for approval that describes plans for preventing any such future unauthorized uses or disclosures.</w:t>
      </w:r>
    </w:p>
    <w:p w:rsidR="00FC2A51" w:rsidRPr="000624A3" w:rsidRDefault="00FC2A51" w:rsidP="00FC2A51">
      <w:pPr>
        <w:autoSpaceDE w:val="0"/>
        <w:autoSpaceDN w:val="0"/>
        <w:adjustRightInd w:val="0"/>
      </w:pPr>
    </w:p>
    <w:p w:rsidR="00FC2A51" w:rsidRPr="00432274" w:rsidRDefault="00FC2A51" w:rsidP="00FC2A51">
      <w:pPr>
        <w:pStyle w:val="Heading4"/>
        <w:ind w:left="1170"/>
      </w:pPr>
      <w:r w:rsidRPr="00432274">
        <w:t xml:space="preserve">The contractor shall report to the state agency’s Security Officer any breach immediately upon becoming aware of such incident and shall take immediate action to stop the continuation of any such incident.  By no later than five (5) days after the contractor becomes aware of such incident, the contractor shall provide the state agency’s Security Officer with a description of any remedial action taken to mitigate any harmful effect of such incident and a proposed written plan for approval that describes plans for preventing any such future incidents.  </w:t>
      </w:r>
    </w:p>
    <w:p w:rsidR="00FC2A51" w:rsidRPr="000624A3" w:rsidRDefault="00FC2A51" w:rsidP="00FC2A51">
      <w:pPr>
        <w:autoSpaceDE w:val="0"/>
        <w:autoSpaceDN w:val="0"/>
        <w:adjustRightInd w:val="0"/>
      </w:pPr>
    </w:p>
    <w:p w:rsidR="00FC2A51" w:rsidRPr="000624A3" w:rsidRDefault="00FC2A51" w:rsidP="00FC2A51">
      <w:pPr>
        <w:pStyle w:val="Heading4"/>
        <w:ind w:left="1170"/>
      </w:pPr>
      <w:r w:rsidRPr="00432274">
        <w:t>The contractor’s reports specified in the preceding paragraphs shall include the following information regarding the security incident, improper disclosure/use, or breach, (hereinafter “incident”):</w:t>
      </w:r>
    </w:p>
    <w:p w:rsidR="00FC2A51" w:rsidRPr="006618F3" w:rsidRDefault="00FC2A51" w:rsidP="00FC2A51">
      <w:pPr>
        <w:pStyle w:val="Heading4"/>
        <w:numPr>
          <w:ilvl w:val="0"/>
          <w:numId w:val="0"/>
        </w:numPr>
        <w:ind w:left="1170"/>
      </w:pPr>
    </w:p>
    <w:p w:rsidR="00FC2A51" w:rsidRPr="006618F3" w:rsidRDefault="00FC2A51" w:rsidP="00FC2A51">
      <w:pPr>
        <w:pStyle w:val="Heading5"/>
        <w:ind w:left="1620"/>
      </w:pPr>
      <w:r w:rsidRPr="006618F3">
        <w:t>The name, address, and telephone number of each individual whose information was involved if such information is maintained by the contractor;</w:t>
      </w:r>
    </w:p>
    <w:p w:rsidR="00FC2A51" w:rsidRPr="006618F3" w:rsidRDefault="00FC2A51" w:rsidP="00FC2A51">
      <w:pPr>
        <w:pStyle w:val="Heading5"/>
        <w:ind w:left="1620"/>
      </w:pPr>
      <w:r w:rsidRPr="006618F3">
        <w:t>The electronic address of any individual who has specified a preference of contact by electronic mail;</w:t>
      </w:r>
    </w:p>
    <w:p w:rsidR="00FC2A51" w:rsidRPr="006618F3" w:rsidRDefault="00FC2A51" w:rsidP="00FC2A51">
      <w:pPr>
        <w:pStyle w:val="Heading5"/>
        <w:ind w:left="1620"/>
      </w:pPr>
      <w:r w:rsidRPr="006618F3">
        <w:t>A brief description of what happened, including the date(s) of the incident and the date(s) of the discovery of the incident;</w:t>
      </w:r>
    </w:p>
    <w:p w:rsidR="00FC2A51" w:rsidRPr="006618F3" w:rsidRDefault="00FC2A51" w:rsidP="00FC2A51">
      <w:pPr>
        <w:pStyle w:val="Heading5"/>
        <w:ind w:left="1620"/>
      </w:pPr>
      <w:r w:rsidRPr="006618F3">
        <w:t xml:space="preserve">A description of the types of </w:t>
      </w:r>
      <w:r>
        <w:t>P</w:t>
      </w:r>
      <w:r w:rsidRPr="006618F3">
        <w:t xml:space="preserve">rotected </w:t>
      </w:r>
      <w:r>
        <w:t>H</w:t>
      </w:r>
      <w:r w:rsidRPr="006618F3">
        <w:t xml:space="preserve">ealth </w:t>
      </w:r>
      <w:r>
        <w:t>I</w:t>
      </w:r>
      <w:r w:rsidRPr="006618F3">
        <w:t>nformation involved in the incident (such as full name, Social Security Number, date of birth, home address, account number, or disability code) and whether the incident involved Unsecured Protected Health Information;</w:t>
      </w:r>
      <w:r>
        <w:t xml:space="preserve"> and</w:t>
      </w:r>
    </w:p>
    <w:p w:rsidR="00FC2A51" w:rsidRPr="006618F3" w:rsidRDefault="00FC2A51" w:rsidP="00FC2A51">
      <w:pPr>
        <w:pStyle w:val="Heading5"/>
        <w:ind w:left="1620"/>
      </w:pPr>
      <w:r w:rsidRPr="006618F3">
        <w:t>The recommended steps individuals should take to protect themselves from potential harm resulting from the incident</w:t>
      </w:r>
      <w:r>
        <w:t>.</w:t>
      </w:r>
    </w:p>
    <w:p w:rsidR="00FC2A51" w:rsidRPr="006618F3" w:rsidRDefault="00FC2A51" w:rsidP="00FC2A51">
      <w:pPr>
        <w:pStyle w:val="Heading4"/>
        <w:numPr>
          <w:ilvl w:val="0"/>
          <w:numId w:val="0"/>
        </w:numPr>
      </w:pPr>
    </w:p>
    <w:p w:rsidR="00FC2A51" w:rsidRPr="000624A3" w:rsidRDefault="00FC2A51" w:rsidP="00FC2A51">
      <w:pPr>
        <w:pStyle w:val="Heading4"/>
        <w:tabs>
          <w:tab w:val="num" w:pos="0"/>
        </w:tabs>
        <w:ind w:left="1170" w:hanging="450"/>
      </w:pPr>
      <w:r w:rsidRPr="00432274">
        <w:t xml:space="preserve">Notwithstanding any provisions of the Terms and Conditions attached hereto, in order to meet the requirements under HIPAA and the regulations promulgated </w:t>
      </w:r>
      <w:proofErr w:type="spellStart"/>
      <w:r w:rsidRPr="00432274">
        <w:t>thereunder</w:t>
      </w:r>
      <w:proofErr w:type="spellEnd"/>
      <w:r w:rsidRPr="00432274">
        <w:t>, the contractor shall keep and retain adequate, accurate, and complete records of the documentation required under these provisions for a minimum of six (6) years as specified in 45 CFR part 164.</w:t>
      </w:r>
    </w:p>
    <w:p w:rsidR="00FC2A51" w:rsidRPr="000624A3" w:rsidRDefault="00FC2A51" w:rsidP="00FC2A51">
      <w:pPr>
        <w:autoSpaceDE w:val="0"/>
        <w:autoSpaceDN w:val="0"/>
        <w:adjustRightInd w:val="0"/>
      </w:pPr>
    </w:p>
    <w:p w:rsidR="00FC2A51" w:rsidRPr="00432274" w:rsidRDefault="00FC2A51" w:rsidP="00FC2A51">
      <w:pPr>
        <w:pStyle w:val="Heading4"/>
        <w:ind w:left="1170"/>
      </w:pPr>
      <w:r w:rsidRPr="00432274">
        <w:lastRenderedPageBreak/>
        <w:t>Contractor shall not directly or indirectly receive remuneration in exchange for any protected health information without a valid authorization.</w:t>
      </w:r>
    </w:p>
    <w:p w:rsidR="00FC2A51" w:rsidRPr="000624A3" w:rsidRDefault="00FC2A51" w:rsidP="00FC2A51">
      <w:pPr>
        <w:autoSpaceDE w:val="0"/>
        <w:autoSpaceDN w:val="0"/>
        <w:adjustRightInd w:val="0"/>
      </w:pPr>
    </w:p>
    <w:p w:rsidR="00FC2A51" w:rsidRPr="00432274" w:rsidRDefault="00FC2A51" w:rsidP="00FC2A51">
      <w:pPr>
        <w:pStyle w:val="Heading4"/>
        <w:ind w:left="1170"/>
      </w:pPr>
      <w:r w:rsidRPr="00432274">
        <w:t xml:space="preserve">If the contractor becomes aware of a pattern of activity or practice of the state agency that constitutes a material breach of contract regarding the state agency's obligations under the Business Associate Provisions of the contract, the contractor shall notify the state agency’s Security Officer of the activity or practice and </w:t>
      </w:r>
      <w:r>
        <w:t xml:space="preserve">work with </w:t>
      </w:r>
      <w:r w:rsidRPr="00432274">
        <w:t>the state agency to correct the breach of contract.</w:t>
      </w:r>
    </w:p>
    <w:p w:rsidR="00FC2A51" w:rsidRPr="00AC50D2" w:rsidRDefault="00FC2A51" w:rsidP="00FC2A51">
      <w:pPr>
        <w:pStyle w:val="ListParagraph"/>
        <w:rPr>
          <w:szCs w:val="22"/>
        </w:rPr>
      </w:pPr>
    </w:p>
    <w:p w:rsidR="00FC2A51" w:rsidRPr="00AC50D2" w:rsidRDefault="00FC2A51" w:rsidP="00FC2A51">
      <w:pPr>
        <w:pStyle w:val="Heading4"/>
        <w:ind w:left="1170"/>
      </w:pPr>
      <w:r w:rsidRPr="00AC50D2">
        <w:t>The contractor shall indemnify the state agency from any liability resulting from any violation of the Privacy Rule or Security Rule or Breach arising from the conduct or omission of the contractor or its employee(s), agent(s) or subcontractor(s).  The contractor shall reimburse the state agency for any and all actual and direct costs and/or losses, including those incurred under the civil penalties implemented by legal requirements, including but not limited to HIPAA as amended by the Health Information Technology for Economic and Clinical Health Act, and including reasonable attorney’s fees, which may be imposed upon the state agency under legal requirements, including but not limited to HIPAA’s Administrative Simplification Rules, arising from or in connection with the contractor’s negligent or wrongful actions or inactions or violations of this Agreement.</w:t>
      </w:r>
    </w:p>
    <w:p w:rsidR="00FC2A51" w:rsidRPr="00AC50D2" w:rsidRDefault="00FC2A51" w:rsidP="00FC2A51"/>
    <w:p w:rsidR="00FC2A51" w:rsidRPr="000624A3" w:rsidRDefault="00FC2A51" w:rsidP="00FC2A51">
      <w:pPr>
        <w:pStyle w:val="Heading3"/>
      </w:pPr>
      <w:r w:rsidRPr="00432274">
        <w:t>Obligations of the State Agency:</w:t>
      </w:r>
    </w:p>
    <w:p w:rsidR="00FC2A51" w:rsidRPr="000624A3" w:rsidRDefault="00FC2A51" w:rsidP="00FC2A51"/>
    <w:p w:rsidR="00FC2A51" w:rsidRPr="000624A3" w:rsidRDefault="00FC2A51" w:rsidP="00FC2A51">
      <w:pPr>
        <w:pStyle w:val="Heading4"/>
        <w:tabs>
          <w:tab w:val="num" w:pos="0"/>
        </w:tabs>
        <w:ind w:left="1170" w:hanging="450"/>
      </w:pPr>
      <w:r w:rsidRPr="00432274">
        <w:t>The state agency shall notify the contractor of limitation(s) that may affect the contractor’s use or disclosure of Protected Health Information, by providing the contractor with the state agency’s notice of privacy practices in accordance with 45 CFR 164.520.</w:t>
      </w:r>
    </w:p>
    <w:p w:rsidR="00FC2A51" w:rsidRPr="000624A3" w:rsidRDefault="00FC2A51" w:rsidP="00FC2A51"/>
    <w:p w:rsidR="00FC2A51" w:rsidRPr="000624A3" w:rsidRDefault="00FC2A51" w:rsidP="00FC2A51">
      <w:pPr>
        <w:pStyle w:val="Heading4"/>
        <w:tabs>
          <w:tab w:val="num" w:pos="0"/>
        </w:tabs>
        <w:ind w:left="1170" w:hanging="450"/>
      </w:pPr>
      <w:r w:rsidRPr="00432274">
        <w:t>The state agency shall notify the contractor of any changes in, or revocation of, authorization by an Individual to use or disclose Protected Health Information.</w:t>
      </w:r>
    </w:p>
    <w:p w:rsidR="00FC2A51" w:rsidRPr="000624A3" w:rsidRDefault="00FC2A51" w:rsidP="00FC2A51"/>
    <w:p w:rsidR="00FC2A51" w:rsidRPr="000624A3" w:rsidRDefault="00FC2A51" w:rsidP="00FC2A51">
      <w:pPr>
        <w:pStyle w:val="Heading4"/>
        <w:tabs>
          <w:tab w:val="num" w:pos="0"/>
        </w:tabs>
        <w:ind w:left="1170" w:hanging="450"/>
      </w:pPr>
      <w:r w:rsidRPr="00432274">
        <w:t>The state agency shall notify the contractor of any restriction to the use or disclosure of Protected Health Information that the state agency has agreed to in accordance with 45 CFR 164.522.</w:t>
      </w:r>
    </w:p>
    <w:p w:rsidR="00FC2A51" w:rsidRPr="000624A3" w:rsidRDefault="00FC2A51" w:rsidP="00FC2A51"/>
    <w:p w:rsidR="00FC2A51" w:rsidRPr="000624A3" w:rsidRDefault="00FC2A51" w:rsidP="00FC2A51">
      <w:pPr>
        <w:pStyle w:val="Heading4"/>
        <w:tabs>
          <w:tab w:val="num" w:pos="0"/>
        </w:tabs>
        <w:ind w:left="1170" w:hanging="450"/>
      </w:pPr>
      <w:r w:rsidRPr="00432274">
        <w:t xml:space="preserve">The state agency shall not request the contractor to use or disclose Protected Health Information in any manner that would not be permissible under HIPAA and the regulations promulgated </w:t>
      </w:r>
      <w:proofErr w:type="spellStart"/>
      <w:r w:rsidRPr="00432274">
        <w:t>thereunder</w:t>
      </w:r>
      <w:proofErr w:type="spellEnd"/>
      <w:r w:rsidRPr="00432274">
        <w:t>.</w:t>
      </w:r>
    </w:p>
    <w:p w:rsidR="00FC2A51" w:rsidRPr="000624A3" w:rsidRDefault="00FC2A51" w:rsidP="00FC2A51">
      <w:pPr>
        <w:rPr>
          <w:b/>
        </w:rPr>
      </w:pPr>
    </w:p>
    <w:p w:rsidR="00FC2A51" w:rsidRPr="000624A3" w:rsidRDefault="00FC2A51" w:rsidP="00FC2A51">
      <w:pPr>
        <w:pStyle w:val="Heading3"/>
        <w:tabs>
          <w:tab w:val="num" w:pos="720"/>
        </w:tabs>
      </w:pPr>
      <w:r w:rsidRPr="00432274">
        <w:t xml:space="preserve">Expiration/Termination/Cancellation - Except as provided in the subparagraph below, upon the expiration, termination, or cancellation of the contract for any reason, the contractor shall, at the discretion of the state agency, either return to the state agency or destroy all Protected Health Information received by the contractor from the state agency, or created or received by the contractor on behalf of the state agency, and shall not retain any copies of such Protected </w:t>
      </w:r>
      <w:r>
        <w:t>H</w:t>
      </w:r>
      <w:r w:rsidRPr="00432274">
        <w:t>ealth Information.  This provision shall also apply to Protected Health Information that is in the possession of subcontractor or agents of the contractor.</w:t>
      </w:r>
    </w:p>
    <w:p w:rsidR="00FC2A51" w:rsidRPr="000624A3" w:rsidRDefault="00FC2A51" w:rsidP="00FC2A51"/>
    <w:p w:rsidR="00FC2A51" w:rsidRPr="000624A3" w:rsidRDefault="00FC2A51" w:rsidP="00FC2A51">
      <w:pPr>
        <w:pStyle w:val="Heading5"/>
        <w:numPr>
          <w:ilvl w:val="0"/>
          <w:numId w:val="3"/>
        </w:numPr>
        <w:tabs>
          <w:tab w:val="clear" w:pos="1755"/>
        </w:tabs>
        <w:ind w:left="1080" w:hanging="360"/>
      </w:pPr>
      <w:r w:rsidRPr="00432274">
        <w:t xml:space="preserve">In the event the state agency determines that returning or destroying the Protected Health Information is not feasible, the contractor shall extend the protections of the contract to the Protected health Information for as long as the contractor maintains the Protected </w:t>
      </w:r>
      <w:r>
        <w:t>H</w:t>
      </w:r>
      <w:r w:rsidRPr="00432274">
        <w:t xml:space="preserve">ealth Information and shall limit the use and disclosure of the Protected </w:t>
      </w:r>
      <w:r>
        <w:t>H</w:t>
      </w:r>
      <w:r w:rsidRPr="00432274">
        <w:t>ealth Information to those purposes that made return or destruction of the information infeasible.  If at any time it becomes feasible to return or destroy any such Protected Health Information maintained pursuant to this paragraph, the contractor must notify the state agency and obtain instructions from the state agency for either the return or destruction of the Protected Health Information.</w:t>
      </w:r>
    </w:p>
    <w:p w:rsidR="00FC2A51" w:rsidRPr="000624A3" w:rsidRDefault="00FC2A51" w:rsidP="00FC2A51">
      <w:pPr>
        <w:pStyle w:val="Heading5"/>
        <w:numPr>
          <w:ilvl w:val="0"/>
          <w:numId w:val="0"/>
        </w:numPr>
        <w:ind w:left="720"/>
      </w:pPr>
    </w:p>
    <w:p w:rsidR="00FC2A51" w:rsidRPr="000624A3" w:rsidRDefault="00FC2A51" w:rsidP="00FC2A51">
      <w:pPr>
        <w:pStyle w:val="Heading3"/>
        <w:tabs>
          <w:tab w:val="num" w:pos="810"/>
        </w:tabs>
        <w:ind w:left="810" w:hanging="810"/>
      </w:pPr>
      <w:r w:rsidRPr="00432274">
        <w:t xml:space="preserve">Breach of Contract – In the event the contractor is in breach of contract with regard to the </w:t>
      </w:r>
      <w:r>
        <w:t>B</w:t>
      </w:r>
      <w:r w:rsidRPr="00432274">
        <w:t xml:space="preserve">usiness </w:t>
      </w:r>
      <w:r>
        <w:t>A</w:t>
      </w:r>
      <w:r w:rsidRPr="00432274">
        <w:t xml:space="preserve">ssociate </w:t>
      </w:r>
      <w:r>
        <w:t>P</w:t>
      </w:r>
      <w:r w:rsidRPr="00432274">
        <w:t xml:space="preserve">rovisions included herein, the contractor shall agree and understand that in addition to the requirements of the contract related to cancellation of contract, if the state agency determines that cancellation of the contract is not feasible, the State of Missouri may elect not to cancel the contract, but </w:t>
      </w:r>
      <w:r w:rsidRPr="00432274">
        <w:lastRenderedPageBreak/>
        <w:t>the state agency shall report the breach of contract to the Secretary of the Department of Health and Human Services.</w:t>
      </w:r>
    </w:p>
    <w:p w:rsidR="00FC2A51" w:rsidRDefault="00FC2A51" w:rsidP="00FC2A51"/>
    <w:p w:rsidR="0047219A" w:rsidRDefault="0047219A" w:rsidP="0047219A">
      <w:pPr>
        <w:jc w:val="left"/>
      </w:pPr>
      <w:r>
        <w:br w:type="page"/>
      </w:r>
    </w:p>
    <w:p w:rsidR="0047219A" w:rsidRDefault="0047219A" w:rsidP="0047219A">
      <w:pPr>
        <w:pStyle w:val="Heading1"/>
      </w:pPr>
      <w:r>
        <w:lastRenderedPageBreak/>
        <w:t>proposal SUBMISSION INFORMATION</w:t>
      </w:r>
    </w:p>
    <w:p w:rsidR="0047219A" w:rsidRDefault="0047219A" w:rsidP="0047219A"/>
    <w:p w:rsidR="0047219A" w:rsidRDefault="0047219A" w:rsidP="0047219A">
      <w:pPr>
        <w:pStyle w:val="Heading2"/>
      </w:pPr>
      <w:r>
        <w:t>Submission of Proposals:</w:t>
      </w:r>
    </w:p>
    <w:p w:rsidR="0047219A" w:rsidRDefault="0047219A" w:rsidP="0047219A"/>
    <w:p w:rsidR="0047219A" w:rsidRDefault="0047219A" w:rsidP="0047219A">
      <w:pPr>
        <w:pStyle w:val="Heading3"/>
      </w:pPr>
      <w:r>
        <w:t xml:space="preserve">ELECTRONIC SUBMISSION OF PROPOSALS THROUGH THE ON-LINE BIDDING/VENDOR REGISTRATION SYSTEM WEB SITE IS </w:t>
      </w:r>
      <w:r>
        <w:rPr>
          <w:u w:val="single"/>
        </w:rPr>
        <w:t>NOT</w:t>
      </w:r>
      <w:r>
        <w:t xml:space="preserve"> AVAILABLE FOR THIS RFP.</w:t>
      </w:r>
    </w:p>
    <w:p w:rsidR="0047219A" w:rsidRDefault="0047219A" w:rsidP="0047219A">
      <w:pPr>
        <w:pStyle w:val="Heading4"/>
        <w:numPr>
          <w:ilvl w:val="0"/>
          <w:numId w:val="0"/>
        </w:numPr>
        <w:ind w:left="432" w:hanging="432"/>
      </w:pPr>
    </w:p>
    <w:p w:rsidR="0047219A" w:rsidRDefault="0047219A" w:rsidP="0047219A">
      <w:pPr>
        <w:pStyle w:val="Heading3"/>
      </w:pPr>
      <w:r>
        <w:t xml:space="preserve">When submitting a proposal, the </w:t>
      </w:r>
      <w:proofErr w:type="spellStart"/>
      <w:r>
        <w:t>offeror</w:t>
      </w:r>
      <w:proofErr w:type="spellEnd"/>
      <w:r>
        <w:t xml:space="preserve"> should include five (5) additional copies along with their original proposal. The front cover of the original proposal should be labeled “original” and the front cover of all copies should be labeled “copy”.</w:t>
      </w:r>
    </w:p>
    <w:p w:rsidR="0047219A" w:rsidRDefault="0047219A" w:rsidP="0047219A"/>
    <w:p w:rsidR="0047219A" w:rsidRDefault="0047219A" w:rsidP="0047219A">
      <w:pPr>
        <w:pStyle w:val="Heading4"/>
        <w:ind w:left="1170" w:hanging="450"/>
      </w:pPr>
      <w:r>
        <w:t xml:space="preserve">Recycled Products - The State of Missouri recognizes the limited nature of our resources and the leadership role of government agencies in regard to the environment.  Accordingly, the </w:t>
      </w:r>
      <w:proofErr w:type="spellStart"/>
      <w:r>
        <w:t>offeror</w:t>
      </w:r>
      <w:proofErr w:type="spellEnd"/>
      <w:r>
        <w:t xml:space="preserve"> is requested, but not required, to print the proposal double sided using recycled paper, if possible, and minimize or eliminate the use of non-recyclable materials such as plastic report covers, plastic dividers, vinyl sleeves, and binding.  Lengthy proposals may be submitted using printer or other loose leaf paper in a notebook or binder.</w:t>
      </w:r>
    </w:p>
    <w:p w:rsidR="0047219A" w:rsidRDefault="0047219A" w:rsidP="0047219A">
      <w:pPr>
        <w:pStyle w:val="Heading4"/>
        <w:numPr>
          <w:ilvl w:val="0"/>
          <w:numId w:val="0"/>
        </w:numPr>
      </w:pPr>
    </w:p>
    <w:p w:rsidR="0047219A" w:rsidRDefault="0047219A" w:rsidP="0047219A">
      <w:pPr>
        <w:pStyle w:val="Heading4"/>
        <w:ind w:left="1170"/>
      </w:pPr>
      <w:r>
        <w:t xml:space="preserve">Open Records - Pursuant to section 610.021, </w:t>
      </w:r>
      <w:proofErr w:type="spellStart"/>
      <w:r>
        <w:t>RSMo</w:t>
      </w:r>
      <w:proofErr w:type="spellEnd"/>
      <w:r>
        <w:t xml:space="preserve">, the </w:t>
      </w:r>
      <w:proofErr w:type="spellStart"/>
      <w:r>
        <w:t>offeror’s</w:t>
      </w:r>
      <w:proofErr w:type="spellEnd"/>
      <w:r>
        <w:t xml:space="preserve"> proposal shall be considered an open record after a contract is executed or all proposals are rejected.  At that time, all proposals are scanned into the Division of Purchasing and Materials Management imaging system.</w:t>
      </w:r>
    </w:p>
    <w:p w:rsidR="0047219A" w:rsidRDefault="0047219A" w:rsidP="0047219A">
      <w:pPr>
        <w:pStyle w:val="Heading4"/>
        <w:numPr>
          <w:ilvl w:val="0"/>
          <w:numId w:val="0"/>
        </w:numPr>
        <w:ind w:left="738"/>
      </w:pPr>
    </w:p>
    <w:p w:rsidR="0047219A" w:rsidRDefault="0047219A" w:rsidP="0047219A">
      <w:pPr>
        <w:pStyle w:val="Heading5"/>
        <w:ind w:left="1620"/>
      </w:pPr>
      <w:r>
        <w:t xml:space="preserve">The scanned information will be available for viewing through the Internet from the Division of Purchasing and Materials Management Awarded Bid &amp; Contract Document Search system.  Therefore, the </w:t>
      </w:r>
      <w:proofErr w:type="spellStart"/>
      <w:r>
        <w:t>offeror</w:t>
      </w:r>
      <w:proofErr w:type="spellEnd"/>
      <w:r>
        <w:t xml:space="preserve"> is advised not to include any information in the proposal that the </w:t>
      </w:r>
      <w:proofErr w:type="spellStart"/>
      <w:r>
        <w:t>offeror</w:t>
      </w:r>
      <w:proofErr w:type="spellEnd"/>
      <w:r>
        <w:t xml:space="preserve"> does not want to be viewed by the public, including personal identifying information such as social security numbers.</w:t>
      </w:r>
    </w:p>
    <w:p w:rsidR="0047219A" w:rsidRDefault="0047219A" w:rsidP="0047219A">
      <w:pPr>
        <w:pStyle w:val="Heading5"/>
        <w:ind w:left="1620"/>
      </w:pPr>
      <w:r>
        <w:t xml:space="preserve">In preparing a proposal, the </w:t>
      </w:r>
      <w:proofErr w:type="spellStart"/>
      <w:r>
        <w:t>offeror</w:t>
      </w:r>
      <w:proofErr w:type="spellEnd"/>
      <w:r>
        <w:t xml:space="preserve"> should be mindful of document preparation efforts for imaging purposes and storage capacity that will be required to image the proposals and should </w:t>
      </w:r>
      <w:r w:rsidRPr="002860F2">
        <w:rPr>
          <w:bCs/>
          <w:szCs w:val="22"/>
        </w:rPr>
        <w:t xml:space="preserve">limit </w:t>
      </w:r>
      <w:r>
        <w:rPr>
          <w:bCs/>
          <w:szCs w:val="22"/>
        </w:rPr>
        <w:t xml:space="preserve">proposal </w:t>
      </w:r>
      <w:r w:rsidRPr="002860F2">
        <w:rPr>
          <w:bCs/>
          <w:szCs w:val="22"/>
        </w:rPr>
        <w:t>content to items that provide substance, quality of content, and clarity of information</w:t>
      </w:r>
      <w:r>
        <w:t>.</w:t>
      </w:r>
    </w:p>
    <w:p w:rsidR="0047219A" w:rsidRDefault="0047219A" w:rsidP="0047219A"/>
    <w:p w:rsidR="0047219A" w:rsidRDefault="0047219A" w:rsidP="0047219A">
      <w:pPr>
        <w:pStyle w:val="Heading3"/>
      </w:pPr>
      <w:r>
        <w:t xml:space="preserve">To facilitate the evaluation process, the </w:t>
      </w:r>
      <w:proofErr w:type="spellStart"/>
      <w:r>
        <w:t>offeror</w:t>
      </w:r>
      <w:proofErr w:type="spellEnd"/>
      <w:r>
        <w:t xml:space="preserve"> is encouraged to organize their proposal into sections that correspond with the individual evaluation categories described herein.  The </w:t>
      </w:r>
      <w:proofErr w:type="spellStart"/>
      <w:r>
        <w:t>offeror</w:t>
      </w:r>
      <w:proofErr w:type="spellEnd"/>
      <w:r>
        <w:t xml:space="preserve"> is cautioned that it is the </w:t>
      </w:r>
      <w:proofErr w:type="spellStart"/>
      <w:r>
        <w:t>offeror’s</w:t>
      </w:r>
      <w:proofErr w:type="spellEnd"/>
      <w:r>
        <w:t xml:space="preserve"> sole responsibility to submit information related to the evaluation categories and that the State of </w:t>
      </w:r>
      <w:smartTag w:uri="urn:schemas-microsoft-com:office:smarttags" w:element="place">
        <w:smartTag w:uri="urn:schemas-microsoft-com:office:smarttags" w:element="State">
          <w:r>
            <w:t>Missouri</w:t>
          </w:r>
        </w:smartTag>
      </w:smartTag>
      <w:r>
        <w:t xml:space="preserve"> is under no obligation to solicit such information if it is not included with the proposal.  The </w:t>
      </w:r>
      <w:proofErr w:type="spellStart"/>
      <w:r>
        <w:t>offeror’s</w:t>
      </w:r>
      <w:proofErr w:type="spellEnd"/>
      <w:r>
        <w:t xml:space="preserve"> failure to submit such information may cause an adverse impact on the evaluation of the proposal.</w:t>
      </w:r>
    </w:p>
    <w:p w:rsidR="0047219A" w:rsidRDefault="0047219A" w:rsidP="0047219A"/>
    <w:p w:rsidR="0047219A" w:rsidRDefault="0047219A" w:rsidP="0047219A">
      <w:pPr>
        <w:pStyle w:val="Heading4"/>
        <w:ind w:left="1152"/>
      </w:pPr>
      <w:r>
        <w:t>Each section should be titled with each individual evaluation category and all material related to that category should be included therein.</w:t>
      </w:r>
    </w:p>
    <w:p w:rsidR="0047219A" w:rsidRDefault="0047219A" w:rsidP="0047219A">
      <w:pPr>
        <w:pStyle w:val="Heading4"/>
        <w:ind w:left="1152"/>
      </w:pPr>
      <w:r>
        <w:t>The proposal should be page numbered.</w:t>
      </w:r>
    </w:p>
    <w:p w:rsidR="0047219A" w:rsidRDefault="0047219A" w:rsidP="0047219A">
      <w:pPr>
        <w:pStyle w:val="Heading4"/>
        <w:ind w:left="1152"/>
      </w:pPr>
      <w:r>
        <w:t>The signed page one from the original RFP and all signed amendments should be placed at the beginning of the proposal.</w:t>
      </w:r>
    </w:p>
    <w:p w:rsidR="0047219A" w:rsidRDefault="0047219A" w:rsidP="0047219A"/>
    <w:p w:rsidR="0047219A" w:rsidRPr="00F47D4C" w:rsidRDefault="0047219A" w:rsidP="0047219A">
      <w:pPr>
        <w:pStyle w:val="Heading3"/>
        <w:rPr>
          <w:color w:val="000000"/>
        </w:rPr>
      </w:pPr>
      <w:r w:rsidRPr="00F47D4C">
        <w:rPr>
          <w:color w:val="000000"/>
        </w:rPr>
        <w:t xml:space="preserve">Questions Regarding the </w:t>
      </w:r>
      <w:r>
        <w:rPr>
          <w:color w:val="000000"/>
        </w:rPr>
        <w:t>RFP</w:t>
      </w:r>
      <w:r w:rsidRPr="00F47D4C">
        <w:rPr>
          <w:color w:val="000000"/>
        </w:rPr>
        <w:t xml:space="preserve"> </w:t>
      </w:r>
      <w:r>
        <w:rPr>
          <w:color w:val="000000"/>
        </w:rPr>
        <w:t>–</w:t>
      </w:r>
      <w:r w:rsidRPr="00F47D4C">
        <w:rPr>
          <w:color w:val="000000"/>
        </w:rPr>
        <w:t xml:space="preserve"> </w:t>
      </w:r>
      <w:r>
        <w:rPr>
          <w:color w:val="000000"/>
        </w:rPr>
        <w:t>Except as may be otherwise stated herein, t</w:t>
      </w:r>
      <w:r>
        <w:t xml:space="preserve">he </w:t>
      </w:r>
      <w:proofErr w:type="spellStart"/>
      <w:r>
        <w:t>offeror</w:t>
      </w:r>
      <w:proofErr w:type="spellEnd"/>
      <w:r>
        <w:t xml:space="preserve"> and the </w:t>
      </w:r>
      <w:proofErr w:type="spellStart"/>
      <w:r>
        <w:t>offeror’s</w:t>
      </w:r>
      <w:proofErr w:type="spellEnd"/>
      <w:r>
        <w:t xml:space="preserve"> agents</w:t>
      </w:r>
      <w:r w:rsidRPr="00F47D4C">
        <w:rPr>
          <w:color w:val="000000"/>
        </w:rPr>
        <w:t xml:space="preserve"> (including subcontractors, employees, consultants, or anyone else acting on their behalf) must direct all of their questions or comments regarding the </w:t>
      </w:r>
      <w:r>
        <w:rPr>
          <w:color w:val="000000"/>
        </w:rPr>
        <w:t>RFP</w:t>
      </w:r>
      <w:r w:rsidRPr="00F47D4C">
        <w:rPr>
          <w:color w:val="000000"/>
        </w:rPr>
        <w:t xml:space="preserve">, </w:t>
      </w:r>
      <w:r>
        <w:rPr>
          <w:color w:val="000000"/>
        </w:rPr>
        <w:t xml:space="preserve">the solicitation process, </w:t>
      </w:r>
      <w:r w:rsidRPr="00F47D4C">
        <w:rPr>
          <w:color w:val="000000"/>
        </w:rPr>
        <w:t>the evaluation, etc.</w:t>
      </w:r>
      <w:r>
        <w:rPr>
          <w:color w:val="000000"/>
        </w:rPr>
        <w:t>,</w:t>
      </w:r>
      <w:r w:rsidRPr="00F47D4C">
        <w:rPr>
          <w:color w:val="000000"/>
        </w:rPr>
        <w:t xml:space="preserve"> to the buyer of record indicated on the first page of this </w:t>
      </w:r>
      <w:r>
        <w:rPr>
          <w:color w:val="000000"/>
        </w:rPr>
        <w:t>RFP</w:t>
      </w:r>
      <w:r w:rsidRPr="00F47D4C">
        <w:rPr>
          <w:color w:val="000000"/>
        </w:rPr>
        <w:t>.</w:t>
      </w:r>
      <w:r>
        <w:rPr>
          <w:color w:val="000000"/>
        </w:rPr>
        <w:t xml:space="preserve">  </w:t>
      </w:r>
      <w:r>
        <w:t xml:space="preserve">Inappropriate contacts to other personnel are grounds for suspension and/or exclusion from specific procurements. </w:t>
      </w:r>
      <w:r>
        <w:rPr>
          <w:color w:val="000000"/>
        </w:rPr>
        <w:t xml:space="preserve"> </w:t>
      </w:r>
      <w:proofErr w:type="spellStart"/>
      <w:r>
        <w:rPr>
          <w:color w:val="000000"/>
        </w:rPr>
        <w:t>Offerors</w:t>
      </w:r>
      <w:proofErr w:type="spellEnd"/>
      <w:r>
        <w:t xml:space="preserve"> and their agents who have questions regarding this matter should contact the buyer.</w:t>
      </w:r>
    </w:p>
    <w:p w:rsidR="0047219A" w:rsidRDefault="0047219A" w:rsidP="0047219A">
      <w:pPr>
        <w:pStyle w:val="Heading4"/>
        <w:numPr>
          <w:ilvl w:val="0"/>
          <w:numId w:val="0"/>
        </w:numPr>
        <w:ind w:left="738"/>
      </w:pPr>
    </w:p>
    <w:p w:rsidR="0047219A" w:rsidRDefault="0047219A" w:rsidP="0047219A">
      <w:pPr>
        <w:pStyle w:val="Heading4"/>
        <w:ind w:left="1170"/>
      </w:pPr>
      <w:r>
        <w:t xml:space="preserve">The buyer may be contacted via e-mail or phone as shown on the first page, or via facsimile to 573-526-9816. </w:t>
      </w:r>
    </w:p>
    <w:p w:rsidR="0047219A" w:rsidRDefault="0047219A" w:rsidP="0047219A">
      <w:pPr>
        <w:pStyle w:val="Heading4"/>
        <w:numPr>
          <w:ilvl w:val="0"/>
          <w:numId w:val="0"/>
        </w:numPr>
        <w:ind w:left="432" w:hanging="432"/>
      </w:pPr>
    </w:p>
    <w:p w:rsidR="0047219A" w:rsidRPr="003C6552" w:rsidRDefault="0047219A" w:rsidP="0047219A">
      <w:pPr>
        <w:pStyle w:val="Heading4"/>
        <w:ind w:left="1170"/>
      </w:pPr>
      <w:r w:rsidRPr="004427BD">
        <w:rPr>
          <w:color w:val="000000"/>
        </w:rPr>
        <w:lastRenderedPageBreak/>
        <w:t>Only t</w:t>
      </w:r>
      <w:r w:rsidRPr="004427BD">
        <w:rPr>
          <w:szCs w:val="22"/>
        </w:rPr>
        <w:t>hose questions which necessitate a change to the RFP will be addressed via an amendment to the RFP.  Written records of the questions and answers will not be maintained.</w:t>
      </w:r>
      <w:r w:rsidRPr="004427BD">
        <w:rPr>
          <w:color w:val="008080"/>
        </w:rPr>
        <w:t xml:space="preserve">  </w:t>
      </w:r>
      <w:proofErr w:type="spellStart"/>
      <w:r w:rsidRPr="004427BD">
        <w:t>Offerors</w:t>
      </w:r>
      <w:proofErr w:type="spellEnd"/>
      <w:r w:rsidRPr="003C6552">
        <w:t xml:space="preserve"> are advised that any questions received less than ten calendar days prior to the </w:t>
      </w:r>
      <w:r>
        <w:t>RFP</w:t>
      </w:r>
      <w:r w:rsidRPr="003C6552">
        <w:t xml:space="preserve"> opening date may not be </w:t>
      </w:r>
      <w:r>
        <w:t>addressed</w:t>
      </w:r>
      <w:r w:rsidRPr="003C6552">
        <w:t>.</w:t>
      </w:r>
      <w:r w:rsidRPr="003C6552">
        <w:rPr>
          <w:rFonts w:ascii="Courier New" w:hAnsi="Courier New" w:cs="Courier New"/>
          <w:color w:val="FF0000"/>
          <w:sz w:val="18"/>
          <w:szCs w:val="18"/>
          <w:shd w:val="clear" w:color="auto" w:fill="FFFF99"/>
        </w:rPr>
        <w:t xml:space="preserve"> </w:t>
      </w:r>
      <w:r w:rsidRPr="003C6552">
        <w:rPr>
          <w:rFonts w:ascii="Courier New" w:hAnsi="Courier New" w:cs="Courier New"/>
          <w:color w:val="FF0000"/>
          <w:sz w:val="18"/>
          <w:szCs w:val="18"/>
        </w:rPr>
        <w:t xml:space="preserve"> </w:t>
      </w:r>
    </w:p>
    <w:p w:rsidR="0047219A" w:rsidRDefault="0047219A" w:rsidP="0047219A"/>
    <w:p w:rsidR="0047219A" w:rsidRDefault="0047219A" w:rsidP="0047219A">
      <w:pPr>
        <w:pStyle w:val="Heading4"/>
        <w:ind w:left="1170"/>
      </w:pPr>
      <w:r>
        <w:t xml:space="preserve">The </w:t>
      </w:r>
      <w:proofErr w:type="spellStart"/>
      <w:r>
        <w:t>offeror</w:t>
      </w:r>
      <w:proofErr w:type="spellEnd"/>
      <w:r>
        <w:t xml:space="preserve"> may contact the Office of Equal Opportunity (OEO) regarding MBE/WBE certification or subcontracting</w:t>
      </w:r>
      <w:r w:rsidRPr="0013671F">
        <w:t xml:space="preserve"> with MBE/WBE companies</w:t>
      </w:r>
      <w:r>
        <w:t>.</w:t>
      </w:r>
    </w:p>
    <w:p w:rsidR="0047219A" w:rsidRDefault="0047219A" w:rsidP="0047219A">
      <w:pPr>
        <w:rPr>
          <w:highlight w:val="yellow"/>
        </w:rPr>
      </w:pPr>
    </w:p>
    <w:p w:rsidR="0047219A" w:rsidRDefault="0047219A" w:rsidP="0047219A">
      <w:pPr>
        <w:pStyle w:val="Heading2"/>
      </w:pPr>
      <w:r>
        <w:t xml:space="preserve">Competitive Negotiation of Proposals - </w:t>
      </w:r>
      <w:r w:rsidRPr="00E05D14">
        <w:rPr>
          <w:b w:val="0"/>
        </w:rPr>
        <w:t xml:space="preserve">The </w:t>
      </w:r>
      <w:proofErr w:type="spellStart"/>
      <w:r w:rsidRPr="00E05D14">
        <w:rPr>
          <w:b w:val="0"/>
        </w:rPr>
        <w:t>offeror</w:t>
      </w:r>
      <w:proofErr w:type="spellEnd"/>
      <w:r w:rsidRPr="00E05D14">
        <w:rPr>
          <w:b w:val="0"/>
        </w:rPr>
        <w:t xml:space="preserve"> is advised that under the provisions of this Request for Proposal, the Division of Purchasing and Materials Management reserves the right to conduct negotiations of the proposals received or to award a contract without negotiations.  If such negotiations are conducted, the following conditions shall apply</w:t>
      </w:r>
      <w:r>
        <w:t>:</w:t>
      </w:r>
    </w:p>
    <w:p w:rsidR="0047219A" w:rsidRDefault="0047219A" w:rsidP="0047219A">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47219A" w:rsidRDefault="0047219A" w:rsidP="0047219A">
      <w:pPr>
        <w:pStyle w:val="Heading3"/>
      </w:pPr>
      <w:r>
        <w:t>Negotiations may be conducted in person, in writing, or by telephone.</w:t>
      </w:r>
    </w:p>
    <w:p w:rsidR="0047219A" w:rsidRDefault="0047219A" w:rsidP="0047219A">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47219A" w:rsidRDefault="0047219A" w:rsidP="0047219A">
      <w:pPr>
        <w:pStyle w:val="Heading3"/>
      </w:pPr>
      <w:r>
        <w:t xml:space="preserve">Negotiations will only be conducted with potentially acceptable proposals.  The Division of Purchasing and Materials Management reserves the right to limit negotiations to those proposals which received the highest rankings during the initial evaluation phase.  All </w:t>
      </w:r>
      <w:proofErr w:type="spellStart"/>
      <w:r>
        <w:t>offerors</w:t>
      </w:r>
      <w:proofErr w:type="spellEnd"/>
      <w:r>
        <w:t xml:space="preserve"> involved in the negotiation process will be invited to submit a best and final offer.</w:t>
      </w:r>
    </w:p>
    <w:p w:rsidR="0047219A" w:rsidRDefault="0047219A" w:rsidP="0047219A">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47219A" w:rsidRDefault="0047219A" w:rsidP="0047219A">
      <w:pPr>
        <w:pStyle w:val="Heading3"/>
      </w:pPr>
      <w:r>
        <w:t xml:space="preserve">Terms, conditions, prices, methodology, or other features of the </w:t>
      </w:r>
      <w:proofErr w:type="spellStart"/>
      <w:r>
        <w:t>offeror’s</w:t>
      </w:r>
      <w:proofErr w:type="spellEnd"/>
      <w:r>
        <w:t xml:space="preserve"> proposal may be subject to negotiation and subsequent revision.  As part of the negotiations, the </w:t>
      </w:r>
      <w:proofErr w:type="spellStart"/>
      <w:r>
        <w:t>offeror</w:t>
      </w:r>
      <w:proofErr w:type="spellEnd"/>
      <w:r>
        <w:t xml:space="preserve"> may be required to submit supporting financial, pricing and other data in order to allow a detailed evaluation of the feasibility, reasonableness, and acceptability of the proposal. </w:t>
      </w:r>
    </w:p>
    <w:p w:rsidR="0047219A" w:rsidRPr="00E05D14" w:rsidRDefault="0047219A" w:rsidP="0047219A">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47219A" w:rsidRPr="00E05D14" w:rsidRDefault="0047219A" w:rsidP="0047219A">
      <w:pPr>
        <w:pStyle w:val="Heading3"/>
      </w:pPr>
      <w:r w:rsidRPr="00E05D14">
        <w:t xml:space="preserve">The mandatory requirements of the Request for Proposal shall </w:t>
      </w:r>
      <w:r w:rsidRPr="00E05D14">
        <w:rPr>
          <w:u w:val="single"/>
        </w:rPr>
        <w:t>not</w:t>
      </w:r>
      <w:r w:rsidRPr="00E05D14">
        <w:t xml:space="preserve"> be negotiable and shall remain unchanged unless the Division of Purchasing and Materials Management determines that a change in such requirements is in the best interest of the State of </w:t>
      </w:r>
      <w:smartTag w:uri="urn:schemas-microsoft-com:office:smarttags" w:element="place">
        <w:smartTag w:uri="urn:schemas-microsoft-com:office:smarttags" w:element="State">
          <w:r w:rsidRPr="00E05D14">
            <w:t>Missouri</w:t>
          </w:r>
        </w:smartTag>
      </w:smartTag>
      <w:r w:rsidRPr="00E05D14">
        <w:t xml:space="preserve">. </w:t>
      </w:r>
    </w:p>
    <w:p w:rsidR="0047219A" w:rsidRPr="00E05D14" w:rsidRDefault="0047219A" w:rsidP="0047219A">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47219A" w:rsidRDefault="0047219A" w:rsidP="0047219A">
      <w:pPr>
        <w:pStyle w:val="Heading2"/>
        <w:keepNext/>
        <w:keepLines/>
      </w:pPr>
      <w:r>
        <w:t>Evaluation and Award Process:</w:t>
      </w:r>
    </w:p>
    <w:p w:rsidR="0047219A" w:rsidRDefault="0047219A" w:rsidP="0047219A">
      <w:pPr>
        <w:keepNext/>
        <w:keepLines/>
      </w:pPr>
    </w:p>
    <w:p w:rsidR="0047219A" w:rsidRDefault="0047219A" w:rsidP="0047219A">
      <w:pPr>
        <w:pStyle w:val="Heading3"/>
        <w:keepNext/>
        <w:keepLines/>
      </w:pPr>
      <w:r>
        <w:t xml:space="preserve">After determining that a proposal satisfies the mandatory requirements stated in the Request for Proposal, </w:t>
      </w:r>
      <w:r w:rsidRPr="004427BD">
        <w:t>the evaluator(s) shall use both objective analysis and subjective judgment in conducting a comparative assessment of the proposal in accordance with the evaluation criteria stated below.  The contracts shall be awarded to the lowest and best proposals.</w:t>
      </w:r>
      <w:r w:rsidRPr="00884A69">
        <w:t xml:space="preserve">  </w:t>
      </w:r>
    </w:p>
    <w:p w:rsidR="0047219A" w:rsidRPr="003D311A" w:rsidRDefault="0047219A" w:rsidP="0047219A">
      <w:pPr>
        <w:pStyle w:val="BodyText3"/>
        <w:rPr>
          <w:szCs w:val="22"/>
          <w:highlight w:val="cyan"/>
        </w:rPr>
      </w:pPr>
    </w:p>
    <w:p w:rsidR="0047219A" w:rsidRDefault="0047219A" w:rsidP="0047219A">
      <w:pPr>
        <w:pStyle w:val="Heading4"/>
        <w:tabs>
          <w:tab w:val="left" w:leader="dot" w:pos="8640"/>
        </w:tabs>
        <w:ind w:left="1152"/>
      </w:pPr>
      <w:r>
        <w:t>Cost</w:t>
      </w:r>
      <w:r>
        <w:tab/>
        <w:t xml:space="preserve"> 80 points</w:t>
      </w:r>
    </w:p>
    <w:p w:rsidR="0047219A" w:rsidRDefault="0047219A" w:rsidP="0047219A">
      <w:pPr>
        <w:pStyle w:val="Heading4"/>
        <w:tabs>
          <w:tab w:val="left" w:leader="dot" w:pos="8640"/>
        </w:tabs>
        <w:ind w:left="1152"/>
      </w:pPr>
      <w:r>
        <w:t>Experience, Reliability, and Expertise of Personnel</w:t>
      </w:r>
      <w:r>
        <w:tab/>
        <w:t xml:space="preserve"> 80 points</w:t>
      </w:r>
    </w:p>
    <w:p w:rsidR="0047219A" w:rsidRDefault="0047219A" w:rsidP="0047219A">
      <w:pPr>
        <w:pStyle w:val="Heading4"/>
        <w:tabs>
          <w:tab w:val="left" w:leader="dot" w:pos="8640"/>
        </w:tabs>
        <w:ind w:left="1152"/>
      </w:pPr>
      <w:r>
        <w:t>Method of Performance</w:t>
      </w:r>
      <w:r>
        <w:tab/>
        <w:t xml:space="preserve"> 30 points</w:t>
      </w:r>
    </w:p>
    <w:p w:rsidR="0047219A" w:rsidRDefault="0047219A" w:rsidP="0047219A">
      <w:pPr>
        <w:pStyle w:val="Heading4"/>
        <w:tabs>
          <w:tab w:val="left" w:leader="dot" w:pos="8640"/>
        </w:tabs>
        <w:ind w:left="1152"/>
      </w:pPr>
      <w:r w:rsidRPr="004427BD">
        <w:t>MBE/WBE Participation</w:t>
      </w:r>
      <w:r>
        <w:tab/>
        <w:t xml:space="preserve"> 10 points</w:t>
      </w:r>
    </w:p>
    <w:p w:rsidR="0047219A" w:rsidRDefault="0047219A" w:rsidP="0047219A"/>
    <w:p w:rsidR="0047219A" w:rsidRDefault="0047219A" w:rsidP="0047219A">
      <w:pPr>
        <w:pStyle w:val="Heading3"/>
      </w:pPr>
      <w:r>
        <w:t xml:space="preserve">After an initial screening process, a question and answer conference or interview may be conducted with the </w:t>
      </w:r>
      <w:proofErr w:type="spellStart"/>
      <w:r>
        <w:t>offeror</w:t>
      </w:r>
      <w:proofErr w:type="spellEnd"/>
      <w:r>
        <w:t xml:space="preserve">, if deemed necessary by the Division of Purchasing and Materials Management.  In addition, the </w:t>
      </w:r>
      <w:proofErr w:type="spellStart"/>
      <w:r>
        <w:t>offeror</w:t>
      </w:r>
      <w:proofErr w:type="spellEnd"/>
      <w:r>
        <w:t xml:space="preserve"> may be asked to make an oral presentation of their proposal during the conference.  Attendance cost at the conference shall be at the </w:t>
      </w:r>
      <w:proofErr w:type="spellStart"/>
      <w:r>
        <w:t>offeror's</w:t>
      </w:r>
      <w:proofErr w:type="spellEnd"/>
      <w:r>
        <w:t xml:space="preserve"> expense.  All arrangements and scheduling shall be coordinated by the Division of Purchasing and Materials Management.</w:t>
      </w:r>
    </w:p>
    <w:p w:rsidR="0047219A" w:rsidRPr="009F6903" w:rsidRDefault="0047219A" w:rsidP="0047219A"/>
    <w:p w:rsidR="00A03AFD" w:rsidRDefault="00A03AFD" w:rsidP="002C70C1">
      <w:pPr>
        <w:pStyle w:val="Heading3"/>
        <w:keepNext/>
        <w:keepLines/>
        <w:numPr>
          <w:ilvl w:val="2"/>
          <w:numId w:val="18"/>
        </w:numPr>
      </w:pPr>
      <w:r>
        <w:t xml:space="preserve">The State of Missouri shall award contracts to the lowest and best proposals as determined from the evaluation process described herein.  Separate evaluations shall be conducted for each service area.  </w:t>
      </w:r>
    </w:p>
    <w:p w:rsidR="00A03AFD" w:rsidRPr="005D62C6" w:rsidRDefault="00A03AFD" w:rsidP="00A03AFD"/>
    <w:p w:rsidR="00A03AFD" w:rsidRDefault="00A03AFD" w:rsidP="002C70C1">
      <w:pPr>
        <w:pStyle w:val="Heading3"/>
        <w:keepNext/>
        <w:keepLines/>
        <w:numPr>
          <w:ilvl w:val="2"/>
          <w:numId w:val="18"/>
        </w:numPr>
      </w:pPr>
      <w:r>
        <w:t xml:space="preserve">After completion of the evaluation of the proposals as specified herein, the lowest and best proposal for each service area shall be awarded a contract.  In the event the </w:t>
      </w:r>
      <w:proofErr w:type="spellStart"/>
      <w:r>
        <w:t>offeror</w:t>
      </w:r>
      <w:proofErr w:type="spellEnd"/>
      <w:r>
        <w:t xml:space="preserve"> proposed multiple service areas but is not awarded all proposed service areas, the guaranteed not-to-exceed total price </w:t>
      </w:r>
      <w:r w:rsidR="00CD055F">
        <w:t xml:space="preserve">for all service areas </w:t>
      </w:r>
      <w:r>
        <w:t>will be adjusted downward to equal the sum of the total price for each awarded service area.</w:t>
      </w:r>
    </w:p>
    <w:p w:rsidR="0047219A" w:rsidRPr="00B0464E" w:rsidRDefault="0047219A" w:rsidP="0047219A"/>
    <w:p w:rsidR="0047219A" w:rsidRDefault="0047219A" w:rsidP="0047219A">
      <w:pPr>
        <w:pStyle w:val="Heading2"/>
      </w:pPr>
      <w:r>
        <w:lastRenderedPageBreak/>
        <w:t>Evaluation of Cost:</w:t>
      </w:r>
    </w:p>
    <w:p w:rsidR="0047219A" w:rsidRDefault="0047219A" w:rsidP="0047219A"/>
    <w:p w:rsidR="0047219A" w:rsidRDefault="0047219A" w:rsidP="0047219A">
      <w:pPr>
        <w:pStyle w:val="Heading3"/>
      </w:pPr>
      <w:r>
        <w:t xml:space="preserve">Pricing – The </w:t>
      </w:r>
      <w:proofErr w:type="spellStart"/>
      <w:r>
        <w:t>offeror</w:t>
      </w:r>
      <w:proofErr w:type="spellEnd"/>
      <w:r>
        <w:t xml:space="preserve"> must provide pricing as required on the Pricing Page.</w:t>
      </w:r>
    </w:p>
    <w:p w:rsidR="00A03AFD" w:rsidRPr="005D62C6" w:rsidRDefault="00A03AFD" w:rsidP="00A03AFD"/>
    <w:p w:rsidR="0047219A" w:rsidRDefault="0047219A" w:rsidP="0047219A">
      <w:pPr>
        <w:pStyle w:val="Heading3"/>
      </w:pPr>
      <w:r>
        <w:t xml:space="preserve">Objective Evaluation of Cost – The cost evaluation shall be based on the guaranteed </w:t>
      </w:r>
      <w:r w:rsidR="00CD055F">
        <w:t xml:space="preserve">maximum total </w:t>
      </w:r>
      <w:r>
        <w:t>stated on the Pricing Page.</w:t>
      </w:r>
    </w:p>
    <w:p w:rsidR="0047219A" w:rsidRDefault="0047219A" w:rsidP="0047219A">
      <w:pPr>
        <w:rPr>
          <w:sz w:val="20"/>
        </w:rPr>
      </w:pPr>
    </w:p>
    <w:p w:rsidR="0047219A" w:rsidRPr="007F5B95" w:rsidRDefault="0047219A" w:rsidP="0047219A">
      <w:pPr>
        <w:pStyle w:val="Heading4"/>
        <w:ind w:left="1170"/>
      </w:pPr>
      <w:r w:rsidRPr="007F5B95">
        <w:t>Cost evaluation points shall be determined from the result of the calculation stated above using the following formula:</w:t>
      </w:r>
    </w:p>
    <w:p w:rsidR="0047219A" w:rsidRPr="007F5B95" w:rsidRDefault="0047219A" w:rsidP="0047219A"/>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gridCol w:w="540"/>
        <w:gridCol w:w="1620"/>
        <w:gridCol w:w="450"/>
        <w:gridCol w:w="1980"/>
      </w:tblGrid>
      <w:tr w:rsidR="0047219A" w:rsidRPr="007F5B95" w:rsidTr="00C10388">
        <w:trPr>
          <w:cantSplit/>
          <w:trHeight w:val="324"/>
        </w:trPr>
        <w:tc>
          <w:tcPr>
            <w:tcW w:w="3600" w:type="dxa"/>
            <w:tcBorders>
              <w:top w:val="nil"/>
              <w:left w:val="nil"/>
              <w:right w:val="nil"/>
            </w:tcBorders>
            <w:vAlign w:val="bottom"/>
          </w:tcPr>
          <w:p w:rsidR="0047219A" w:rsidRPr="007F5B95" w:rsidRDefault="0047219A" w:rsidP="00C10388">
            <w:pPr>
              <w:jc w:val="center"/>
              <w:rPr>
                <w:sz w:val="20"/>
              </w:rPr>
            </w:pPr>
            <w:r w:rsidRPr="007F5B95">
              <w:rPr>
                <w:sz w:val="20"/>
              </w:rPr>
              <w:t xml:space="preserve">Lowest Responsive </w:t>
            </w:r>
            <w:proofErr w:type="spellStart"/>
            <w:r w:rsidRPr="007F5B95">
              <w:rPr>
                <w:sz w:val="20"/>
              </w:rPr>
              <w:t>Offeror’s</w:t>
            </w:r>
            <w:proofErr w:type="spellEnd"/>
            <w:r w:rsidRPr="007F5B95">
              <w:rPr>
                <w:sz w:val="20"/>
              </w:rPr>
              <w:t xml:space="preserve"> Price</w:t>
            </w:r>
          </w:p>
        </w:tc>
        <w:tc>
          <w:tcPr>
            <w:tcW w:w="540" w:type="dxa"/>
            <w:vMerge w:val="restart"/>
            <w:tcBorders>
              <w:top w:val="nil"/>
              <w:left w:val="nil"/>
              <w:right w:val="nil"/>
            </w:tcBorders>
            <w:vAlign w:val="center"/>
          </w:tcPr>
          <w:p w:rsidR="0047219A" w:rsidRPr="007F5B95" w:rsidRDefault="0047219A" w:rsidP="00C10388">
            <w:pPr>
              <w:jc w:val="center"/>
              <w:rPr>
                <w:sz w:val="20"/>
              </w:rPr>
            </w:pPr>
            <w:r w:rsidRPr="007F5B95">
              <w:rPr>
                <w:sz w:val="20"/>
              </w:rPr>
              <w:t>X</w:t>
            </w:r>
          </w:p>
        </w:tc>
        <w:tc>
          <w:tcPr>
            <w:tcW w:w="1620" w:type="dxa"/>
            <w:vMerge w:val="restart"/>
            <w:tcBorders>
              <w:top w:val="nil"/>
              <w:left w:val="nil"/>
              <w:right w:val="nil"/>
            </w:tcBorders>
            <w:vAlign w:val="center"/>
          </w:tcPr>
          <w:p w:rsidR="0047219A" w:rsidRPr="007F5B95" w:rsidRDefault="0047219A" w:rsidP="00C10388">
            <w:pPr>
              <w:jc w:val="center"/>
              <w:rPr>
                <w:color w:val="FF0000"/>
                <w:sz w:val="20"/>
              </w:rPr>
            </w:pPr>
            <w:r w:rsidRPr="007F5B95">
              <w:rPr>
                <w:sz w:val="20"/>
              </w:rPr>
              <w:t>Maximum Cost Evaluation points (80)</w:t>
            </w:r>
          </w:p>
        </w:tc>
        <w:tc>
          <w:tcPr>
            <w:tcW w:w="450" w:type="dxa"/>
            <w:vMerge w:val="restart"/>
            <w:tcBorders>
              <w:top w:val="nil"/>
              <w:left w:val="nil"/>
              <w:right w:val="nil"/>
            </w:tcBorders>
            <w:vAlign w:val="center"/>
          </w:tcPr>
          <w:p w:rsidR="0047219A" w:rsidRPr="007F5B95" w:rsidRDefault="0047219A" w:rsidP="00C10388">
            <w:pPr>
              <w:jc w:val="center"/>
              <w:rPr>
                <w:sz w:val="20"/>
              </w:rPr>
            </w:pPr>
            <w:r w:rsidRPr="007F5B95">
              <w:rPr>
                <w:sz w:val="20"/>
              </w:rPr>
              <w:t>=</w:t>
            </w:r>
          </w:p>
        </w:tc>
        <w:tc>
          <w:tcPr>
            <w:tcW w:w="1980" w:type="dxa"/>
            <w:vMerge w:val="restart"/>
            <w:tcBorders>
              <w:top w:val="nil"/>
              <w:left w:val="nil"/>
              <w:right w:val="nil"/>
            </w:tcBorders>
            <w:vAlign w:val="center"/>
          </w:tcPr>
          <w:p w:rsidR="0047219A" w:rsidRPr="007F5B95" w:rsidRDefault="0047219A" w:rsidP="00C10388">
            <w:pPr>
              <w:jc w:val="center"/>
              <w:rPr>
                <w:sz w:val="20"/>
              </w:rPr>
            </w:pPr>
            <w:r w:rsidRPr="007F5B95">
              <w:rPr>
                <w:sz w:val="20"/>
              </w:rPr>
              <w:t>Assigned Cost Points</w:t>
            </w:r>
          </w:p>
        </w:tc>
      </w:tr>
      <w:tr w:rsidR="0047219A" w:rsidRPr="007F5B95" w:rsidTr="00C10388">
        <w:trPr>
          <w:cantSplit/>
        </w:trPr>
        <w:tc>
          <w:tcPr>
            <w:tcW w:w="3600" w:type="dxa"/>
            <w:tcBorders>
              <w:left w:val="nil"/>
              <w:bottom w:val="nil"/>
              <w:right w:val="nil"/>
            </w:tcBorders>
            <w:vAlign w:val="center"/>
          </w:tcPr>
          <w:p w:rsidR="0047219A" w:rsidRPr="007F5B95" w:rsidRDefault="0047219A" w:rsidP="00C10388">
            <w:pPr>
              <w:jc w:val="center"/>
              <w:rPr>
                <w:sz w:val="20"/>
              </w:rPr>
            </w:pPr>
            <w:r w:rsidRPr="007F5B95">
              <w:rPr>
                <w:sz w:val="20"/>
              </w:rPr>
              <w:t xml:space="preserve">Compared </w:t>
            </w:r>
            <w:proofErr w:type="spellStart"/>
            <w:r w:rsidRPr="007F5B95">
              <w:rPr>
                <w:sz w:val="20"/>
              </w:rPr>
              <w:t>Offeror’s</w:t>
            </w:r>
            <w:proofErr w:type="spellEnd"/>
            <w:r w:rsidRPr="007F5B95">
              <w:rPr>
                <w:sz w:val="20"/>
              </w:rPr>
              <w:t xml:space="preserve"> Price</w:t>
            </w:r>
          </w:p>
        </w:tc>
        <w:tc>
          <w:tcPr>
            <w:tcW w:w="540" w:type="dxa"/>
            <w:vMerge/>
            <w:tcBorders>
              <w:left w:val="nil"/>
              <w:bottom w:val="nil"/>
              <w:right w:val="nil"/>
            </w:tcBorders>
          </w:tcPr>
          <w:p w:rsidR="0047219A" w:rsidRPr="007F5B95" w:rsidRDefault="0047219A" w:rsidP="00C10388">
            <w:pPr>
              <w:rPr>
                <w:sz w:val="20"/>
              </w:rPr>
            </w:pPr>
          </w:p>
        </w:tc>
        <w:tc>
          <w:tcPr>
            <w:tcW w:w="1620" w:type="dxa"/>
            <w:vMerge/>
            <w:tcBorders>
              <w:left w:val="nil"/>
              <w:bottom w:val="nil"/>
              <w:right w:val="nil"/>
            </w:tcBorders>
          </w:tcPr>
          <w:p w:rsidR="0047219A" w:rsidRPr="007F5B95" w:rsidRDefault="0047219A" w:rsidP="00C10388">
            <w:pPr>
              <w:rPr>
                <w:sz w:val="20"/>
              </w:rPr>
            </w:pPr>
          </w:p>
        </w:tc>
        <w:tc>
          <w:tcPr>
            <w:tcW w:w="450" w:type="dxa"/>
            <w:vMerge/>
            <w:tcBorders>
              <w:left w:val="nil"/>
              <w:bottom w:val="nil"/>
              <w:right w:val="nil"/>
            </w:tcBorders>
          </w:tcPr>
          <w:p w:rsidR="0047219A" w:rsidRPr="007F5B95" w:rsidRDefault="0047219A" w:rsidP="00C10388">
            <w:pPr>
              <w:rPr>
                <w:sz w:val="20"/>
              </w:rPr>
            </w:pPr>
          </w:p>
        </w:tc>
        <w:tc>
          <w:tcPr>
            <w:tcW w:w="1980" w:type="dxa"/>
            <w:vMerge/>
            <w:tcBorders>
              <w:left w:val="nil"/>
              <w:bottom w:val="nil"/>
              <w:right w:val="nil"/>
            </w:tcBorders>
          </w:tcPr>
          <w:p w:rsidR="0047219A" w:rsidRPr="007F5B95" w:rsidRDefault="0047219A" w:rsidP="00C10388">
            <w:pPr>
              <w:rPr>
                <w:sz w:val="20"/>
              </w:rPr>
            </w:pPr>
          </w:p>
        </w:tc>
      </w:tr>
    </w:tbl>
    <w:p w:rsidR="0047219A" w:rsidRPr="007F5B95" w:rsidRDefault="0047219A" w:rsidP="0047219A">
      <w:pPr>
        <w:rPr>
          <w:snapToGrid w:val="0"/>
        </w:rPr>
      </w:pPr>
    </w:p>
    <w:p w:rsidR="0047219A" w:rsidRPr="007F5B95" w:rsidRDefault="0047219A" w:rsidP="0047219A">
      <w:pPr>
        <w:pStyle w:val="Heading2"/>
        <w:keepNext/>
        <w:keepLines/>
      </w:pPr>
      <w:r w:rsidRPr="007F5B95">
        <w:t xml:space="preserve">Evaluation of </w:t>
      </w:r>
      <w:proofErr w:type="spellStart"/>
      <w:r w:rsidRPr="007F5B95">
        <w:t>Offeror's</w:t>
      </w:r>
      <w:proofErr w:type="spellEnd"/>
      <w:r w:rsidRPr="007F5B95">
        <w:t xml:space="preserve"> Experience, Reliability, and Expertise of Personnel:</w:t>
      </w:r>
    </w:p>
    <w:p w:rsidR="0047219A" w:rsidRPr="007F5B95" w:rsidRDefault="0047219A" w:rsidP="0047219A">
      <w:pPr>
        <w:keepNext/>
        <w:keepLines/>
      </w:pPr>
    </w:p>
    <w:p w:rsidR="0047219A" w:rsidRPr="007F5B95" w:rsidRDefault="0047219A" w:rsidP="0047219A">
      <w:pPr>
        <w:pStyle w:val="Heading3"/>
        <w:numPr>
          <w:ilvl w:val="0"/>
          <w:numId w:val="0"/>
        </w:numPr>
        <w:ind w:left="720"/>
      </w:pPr>
      <w:r w:rsidRPr="007F5B95">
        <w:t xml:space="preserve">Experience and reliability of the </w:t>
      </w:r>
      <w:proofErr w:type="spellStart"/>
      <w:r w:rsidRPr="007F5B95">
        <w:t>offeror</w:t>
      </w:r>
      <w:proofErr w:type="spellEnd"/>
      <w:r w:rsidRPr="007F5B95">
        <w:t xml:space="preserve"> and expertise of the </w:t>
      </w:r>
      <w:proofErr w:type="spellStart"/>
      <w:r w:rsidRPr="007F5B95">
        <w:t>offeror’s</w:t>
      </w:r>
      <w:proofErr w:type="spellEnd"/>
      <w:r w:rsidRPr="007F5B95">
        <w:t xml:space="preserve"> personnel will be considered subjectively in the evaluation process.  Therefore, the </w:t>
      </w:r>
      <w:proofErr w:type="spellStart"/>
      <w:r w:rsidRPr="007F5B95">
        <w:t>offeror</w:t>
      </w:r>
      <w:proofErr w:type="spellEnd"/>
      <w:r w:rsidRPr="007F5B95">
        <w:t xml:space="preserve"> is advised to submit information concerning the </w:t>
      </w:r>
      <w:proofErr w:type="spellStart"/>
      <w:r w:rsidRPr="007F5B95">
        <w:t>offeror’s</w:t>
      </w:r>
      <w:proofErr w:type="spellEnd"/>
      <w:r w:rsidRPr="007F5B95">
        <w:t xml:space="preserve"> organization, information documenting the </w:t>
      </w:r>
      <w:proofErr w:type="spellStart"/>
      <w:r w:rsidRPr="007F5B95">
        <w:t>offeror’s</w:t>
      </w:r>
      <w:proofErr w:type="spellEnd"/>
      <w:r w:rsidRPr="007F5B95">
        <w:t xml:space="preserve"> experience in past performances related to the requirements of this RFP, and information documenting the qualifications of the personnel proposed by the </w:t>
      </w:r>
      <w:proofErr w:type="spellStart"/>
      <w:r w:rsidRPr="007F5B95">
        <w:t>offeror</w:t>
      </w:r>
      <w:proofErr w:type="spellEnd"/>
      <w:r w:rsidRPr="007F5B95">
        <w:t xml:space="preserve"> to perform the requirements of this RFP.  If the </w:t>
      </w:r>
      <w:proofErr w:type="spellStart"/>
      <w:r w:rsidRPr="007F5B95">
        <w:t>offeror</w:t>
      </w:r>
      <w:proofErr w:type="spellEnd"/>
      <w:r w:rsidRPr="007F5B95">
        <w:t xml:space="preserve"> is proposing an entity other than the </w:t>
      </w:r>
      <w:proofErr w:type="spellStart"/>
      <w:r w:rsidRPr="007F5B95">
        <w:t>offeror</w:t>
      </w:r>
      <w:proofErr w:type="spellEnd"/>
      <w:r w:rsidRPr="007F5B95">
        <w:t xml:space="preserve"> to perform the required services, the </w:t>
      </w:r>
      <w:proofErr w:type="spellStart"/>
      <w:r w:rsidRPr="007F5B95">
        <w:t>offeror</w:t>
      </w:r>
      <w:proofErr w:type="spellEnd"/>
      <w:r w:rsidRPr="007F5B95">
        <w:t xml:space="preserve"> should also submit the information requested for such proposed subcontractor.  </w:t>
      </w:r>
    </w:p>
    <w:p w:rsidR="0047219A" w:rsidRPr="007F5B95" w:rsidRDefault="0047219A" w:rsidP="0047219A">
      <w:pPr>
        <w:tabs>
          <w:tab w:val="left" w:pos="480"/>
          <w:tab w:val="left" w:pos="1318"/>
          <w:tab w:val="left" w:pos="2404"/>
          <w:tab w:val="left" w:pos="3960"/>
          <w:tab w:val="left" w:pos="4410"/>
          <w:tab w:val="left" w:pos="5310"/>
        </w:tabs>
        <w:spacing w:line="-240" w:lineRule="auto"/>
        <w:ind w:left="838" w:hanging="838"/>
      </w:pPr>
    </w:p>
    <w:p w:rsidR="0047219A" w:rsidRPr="007F5B95" w:rsidRDefault="0047219A" w:rsidP="0047219A">
      <w:pPr>
        <w:pStyle w:val="Heading3"/>
      </w:pPr>
      <w:proofErr w:type="spellStart"/>
      <w:r w:rsidRPr="007F5B95">
        <w:t>Offeror</w:t>
      </w:r>
      <w:proofErr w:type="spellEnd"/>
      <w:r w:rsidRPr="007F5B95">
        <w:t xml:space="preserve"> Information - The </w:t>
      </w:r>
      <w:proofErr w:type="spellStart"/>
      <w:r w:rsidRPr="007F5B95">
        <w:t>offeror</w:t>
      </w:r>
      <w:proofErr w:type="spellEnd"/>
      <w:r w:rsidRPr="007F5B95">
        <w:t xml:space="preserve"> should provide information about the </w:t>
      </w:r>
      <w:proofErr w:type="spellStart"/>
      <w:r w:rsidRPr="007F5B95">
        <w:t>offeror’s</w:t>
      </w:r>
      <w:proofErr w:type="spellEnd"/>
      <w:r w:rsidRPr="007F5B95">
        <w:t xml:space="preserve"> organization on Exhibit A.</w:t>
      </w:r>
    </w:p>
    <w:p w:rsidR="0047219A" w:rsidRPr="007F5B95" w:rsidRDefault="0047219A" w:rsidP="0047219A">
      <w:pPr>
        <w:pStyle w:val="Heading4"/>
        <w:numPr>
          <w:ilvl w:val="0"/>
          <w:numId w:val="0"/>
        </w:numPr>
        <w:ind w:left="432" w:hanging="432"/>
      </w:pPr>
    </w:p>
    <w:p w:rsidR="0047219A" w:rsidRPr="007F5B95" w:rsidRDefault="0047219A" w:rsidP="0047219A">
      <w:pPr>
        <w:pStyle w:val="Heading3"/>
      </w:pPr>
      <w:r w:rsidRPr="007F5B95">
        <w:t xml:space="preserve">Experience - The </w:t>
      </w:r>
      <w:proofErr w:type="spellStart"/>
      <w:r w:rsidRPr="007F5B95">
        <w:t>offeror</w:t>
      </w:r>
      <w:proofErr w:type="spellEnd"/>
      <w:r w:rsidRPr="007F5B95">
        <w:t xml:space="preserve"> should provide information related to previous and current services/contracts of the </w:t>
      </w:r>
      <w:proofErr w:type="spellStart"/>
      <w:r w:rsidRPr="007F5B95">
        <w:t>offeror</w:t>
      </w:r>
      <w:proofErr w:type="spellEnd"/>
      <w:r w:rsidRPr="007F5B95">
        <w:t xml:space="preserve"> or </w:t>
      </w:r>
      <w:proofErr w:type="spellStart"/>
      <w:r w:rsidRPr="007F5B95">
        <w:t>offeror’s</w:t>
      </w:r>
      <w:proofErr w:type="spellEnd"/>
      <w:r w:rsidRPr="007F5B95">
        <w:t xml:space="preserve"> proposed subcontractor where performance was similar to the required services of this RFP.  The information may be shown on Exhibit B or in a similar manner. </w:t>
      </w:r>
    </w:p>
    <w:p w:rsidR="0047219A" w:rsidRPr="007F5B95" w:rsidRDefault="0047219A" w:rsidP="0047219A"/>
    <w:p w:rsidR="0047219A" w:rsidRPr="007F5B95" w:rsidRDefault="0047219A" w:rsidP="0047219A">
      <w:pPr>
        <w:pStyle w:val="Heading4"/>
        <w:ind w:left="1170" w:hanging="450"/>
      </w:pPr>
      <w:r w:rsidRPr="007F5B95">
        <w:t xml:space="preserve">If information about current and/or previous experiences is not identified in the proposal or a sufficient number of experiences are not provided, the Division of Purchasing and Materials Management may request such information.  If requested, the Division of Purchasing and Materials Management must receive the information by no later than the date specified by the Division of Purchasing and Materials Management at the time of the request.  However, the </w:t>
      </w:r>
      <w:proofErr w:type="spellStart"/>
      <w:r w:rsidRPr="007F5B95">
        <w:t>offeror</w:t>
      </w:r>
      <w:proofErr w:type="spellEnd"/>
      <w:r w:rsidRPr="007F5B95">
        <w:t xml:space="preserve"> is cautioned that failure to submit the necessary information may have an adverse impact on the subjective evaluation of the </w:t>
      </w:r>
      <w:proofErr w:type="spellStart"/>
      <w:r w:rsidRPr="007F5B95">
        <w:t>offeror’s</w:t>
      </w:r>
      <w:proofErr w:type="spellEnd"/>
      <w:r w:rsidRPr="007F5B95">
        <w:t xml:space="preserve"> proposal and the State of Missouri is under no obligation to request the information.</w:t>
      </w:r>
    </w:p>
    <w:p w:rsidR="0047219A" w:rsidRPr="007F5B95" w:rsidRDefault="0047219A" w:rsidP="0047219A">
      <w:pPr>
        <w:pStyle w:val="Heading5"/>
        <w:numPr>
          <w:ilvl w:val="0"/>
          <w:numId w:val="0"/>
        </w:numPr>
        <w:ind w:left="1170" w:hanging="450"/>
      </w:pPr>
    </w:p>
    <w:p w:rsidR="0047219A" w:rsidRPr="007F5B95" w:rsidRDefault="0047219A" w:rsidP="0047219A">
      <w:pPr>
        <w:pStyle w:val="Heading4"/>
        <w:ind w:left="1170" w:hanging="450"/>
      </w:pPr>
      <w:r w:rsidRPr="007F5B95">
        <w:t xml:space="preserve">As part of the evaluation process, the State of Missouri may contact the </w:t>
      </w:r>
      <w:proofErr w:type="spellStart"/>
      <w:r w:rsidRPr="007F5B95">
        <w:t>offeror’s</w:t>
      </w:r>
      <w:proofErr w:type="spellEnd"/>
      <w:r w:rsidRPr="007F5B95">
        <w:t xml:space="preserve"> references, including references not listed or identified within the </w:t>
      </w:r>
      <w:proofErr w:type="spellStart"/>
      <w:r w:rsidRPr="007F5B95">
        <w:t>offeror’s</w:t>
      </w:r>
      <w:proofErr w:type="spellEnd"/>
      <w:r w:rsidRPr="007F5B95">
        <w:t xml:space="preserve"> proposal but who have current or previous experiences with the </w:t>
      </w:r>
      <w:proofErr w:type="spellStart"/>
      <w:r w:rsidRPr="007F5B95">
        <w:t>offeror</w:t>
      </w:r>
      <w:proofErr w:type="spellEnd"/>
      <w:r w:rsidRPr="007F5B95">
        <w:t xml:space="preserve">.  The </w:t>
      </w:r>
      <w:proofErr w:type="spellStart"/>
      <w:r w:rsidRPr="007F5B95">
        <w:t>offeror</w:t>
      </w:r>
      <w:proofErr w:type="spellEnd"/>
      <w:r w:rsidRPr="007F5B95">
        <w:t xml:space="preserve"> shall agree and understand that the State of Missouri is not obligated to contact the </w:t>
      </w:r>
      <w:proofErr w:type="spellStart"/>
      <w:r w:rsidRPr="007F5B95">
        <w:t>offeror’s</w:t>
      </w:r>
      <w:proofErr w:type="spellEnd"/>
      <w:r w:rsidRPr="007F5B95">
        <w:t xml:space="preserve"> references.</w:t>
      </w:r>
    </w:p>
    <w:p w:rsidR="0047219A" w:rsidRPr="007F5B95" w:rsidRDefault="0047219A" w:rsidP="0047219A">
      <w:pPr>
        <w:pStyle w:val="Heading3"/>
        <w:numPr>
          <w:ilvl w:val="0"/>
          <w:numId w:val="0"/>
        </w:numPr>
      </w:pPr>
    </w:p>
    <w:p w:rsidR="0047219A" w:rsidRPr="007F5B95" w:rsidRDefault="0047219A" w:rsidP="0047219A">
      <w:pPr>
        <w:pStyle w:val="Heading3"/>
      </w:pPr>
      <w:r w:rsidRPr="007F5B95">
        <w:t xml:space="preserve">Personnel Expertise - The </w:t>
      </w:r>
      <w:proofErr w:type="spellStart"/>
      <w:r w:rsidRPr="007F5B95">
        <w:t>offeror</w:t>
      </w:r>
      <w:proofErr w:type="spellEnd"/>
      <w:r w:rsidRPr="007F5B95">
        <w:t xml:space="preserve"> should provide the information requested on Exhibit C for each key person proposed to provide the services required herein.  If additional personnel resources are available, the </w:t>
      </w:r>
      <w:proofErr w:type="spellStart"/>
      <w:r w:rsidRPr="007F5B95">
        <w:t>offeror</w:t>
      </w:r>
      <w:proofErr w:type="spellEnd"/>
      <w:r w:rsidRPr="007F5B95">
        <w:t xml:space="preserve"> may provide information for such personnel by completing Exhibit D.</w:t>
      </w:r>
    </w:p>
    <w:p w:rsidR="0047219A" w:rsidRPr="007F5B95" w:rsidRDefault="0047219A" w:rsidP="0047219A"/>
    <w:p w:rsidR="0047219A" w:rsidRPr="007F5B95" w:rsidRDefault="0047219A" w:rsidP="0047219A">
      <w:pPr>
        <w:pStyle w:val="Heading4"/>
        <w:ind w:left="1170" w:hanging="450"/>
      </w:pPr>
      <w:r w:rsidRPr="007F5B95">
        <w:t>The information provided should be structured to emphasize relevant qualifications and experience of the personnel in completing contracts/performing services of a similar size and scope to the requirements of this RFP.</w:t>
      </w:r>
    </w:p>
    <w:p w:rsidR="0047219A" w:rsidRPr="007F5B95" w:rsidRDefault="0047219A" w:rsidP="0047219A">
      <w:pPr>
        <w:pStyle w:val="Heading4"/>
        <w:ind w:left="1170" w:hanging="450"/>
      </w:pPr>
      <w:r w:rsidRPr="007F5B95">
        <w:t xml:space="preserve">The information submitted should clearly identify previous experience of the person in performing similar services and should include beginning and ending dates, a description of the role of the </w:t>
      </w:r>
      <w:r w:rsidRPr="007F5B95">
        <w:lastRenderedPageBreak/>
        <w:t>person in such performances, results of the services performed, and whether the person is proposed for the same services for the State of Missouri.</w:t>
      </w:r>
    </w:p>
    <w:p w:rsidR="0047219A" w:rsidRPr="007F5B95" w:rsidRDefault="0047219A" w:rsidP="0047219A"/>
    <w:p w:rsidR="0047219A" w:rsidRPr="007F5B95" w:rsidRDefault="0047219A" w:rsidP="0047219A">
      <w:pPr>
        <w:pStyle w:val="Heading3"/>
      </w:pPr>
      <w:r w:rsidRPr="007F5B95">
        <w:t xml:space="preserve">Personnel Qualifications - If personnel are not yet hired, the </w:t>
      </w:r>
      <w:proofErr w:type="spellStart"/>
      <w:r w:rsidRPr="007F5B95">
        <w:t>offeror</w:t>
      </w:r>
      <w:proofErr w:type="spellEnd"/>
      <w:r w:rsidRPr="007F5B95">
        <w:t xml:space="preserve"> should provide detailed descriptions of the required employment qualifications; and detailed job descriptions of the position to be filled, including the type of person proposed to be hired.</w:t>
      </w:r>
    </w:p>
    <w:p w:rsidR="0047219A" w:rsidRPr="007F5B95" w:rsidRDefault="0047219A" w:rsidP="0047219A">
      <w:pPr>
        <w:pStyle w:val="Heading4"/>
        <w:numPr>
          <w:ilvl w:val="0"/>
          <w:numId w:val="0"/>
        </w:numPr>
        <w:ind w:left="432" w:hanging="432"/>
      </w:pPr>
    </w:p>
    <w:p w:rsidR="0047219A" w:rsidRPr="007F5B95" w:rsidRDefault="0047219A" w:rsidP="0047219A">
      <w:pPr>
        <w:pStyle w:val="Heading3"/>
      </w:pPr>
      <w:r w:rsidRPr="007F5B95">
        <w:t xml:space="preserve">Licenses - The </w:t>
      </w:r>
      <w:proofErr w:type="spellStart"/>
      <w:r w:rsidRPr="007F5B95">
        <w:t>offeror</w:t>
      </w:r>
      <w:proofErr w:type="spellEnd"/>
      <w:r w:rsidRPr="007F5B95">
        <w:t xml:space="preserve"> should submit a copy of all licenses and/or certifications related to the performance of the services required herein that are held by the personnel proposed to provide such services.  If not submitted with the proposal, the State of </w:t>
      </w:r>
      <w:smartTag w:uri="urn:schemas-microsoft-com:office:smarttags" w:element="place">
        <w:smartTag w:uri="urn:schemas-microsoft-com:office:smarttags" w:element="State">
          <w:r w:rsidRPr="007F5B95">
            <w:t>Missouri</w:t>
          </w:r>
        </w:smartTag>
      </w:smartTag>
      <w:r w:rsidRPr="007F5B95">
        <w:t xml:space="preserve"> reserves the right to request and obtain a copy of any license or certification required to perform the defined services prior to contract award.</w:t>
      </w:r>
    </w:p>
    <w:p w:rsidR="0047219A" w:rsidRPr="007F5B95" w:rsidRDefault="0047219A" w:rsidP="0047219A"/>
    <w:p w:rsidR="0047219A" w:rsidRPr="007F5B95" w:rsidRDefault="0047219A" w:rsidP="0047219A">
      <w:pPr>
        <w:pStyle w:val="Heading2"/>
      </w:pPr>
      <w:r w:rsidRPr="007F5B95">
        <w:t xml:space="preserve">Evaluation of Method of Performance - </w:t>
      </w:r>
      <w:r w:rsidRPr="007F5B95">
        <w:rPr>
          <w:b w:val="0"/>
        </w:rPr>
        <w:t xml:space="preserve">Proposals will be subjectively evaluated based on the </w:t>
      </w:r>
      <w:proofErr w:type="spellStart"/>
      <w:r w:rsidRPr="007F5B95">
        <w:rPr>
          <w:b w:val="0"/>
        </w:rPr>
        <w:t>offeror’s</w:t>
      </w:r>
      <w:proofErr w:type="spellEnd"/>
      <w:r w:rsidRPr="007F5B95">
        <w:rPr>
          <w:b w:val="0"/>
        </w:rPr>
        <w:t xml:space="preserve"> plan for performing the requirements of the RFP.  Therefore, the </w:t>
      </w:r>
      <w:proofErr w:type="spellStart"/>
      <w:r w:rsidRPr="007F5B95">
        <w:rPr>
          <w:b w:val="0"/>
        </w:rPr>
        <w:t>offeror</w:t>
      </w:r>
      <w:proofErr w:type="spellEnd"/>
      <w:r w:rsidRPr="007F5B95">
        <w:rPr>
          <w:b w:val="0"/>
        </w:rPr>
        <w:t xml:space="preserve"> should present information which demonstrates the method or manner in which the </w:t>
      </w:r>
      <w:proofErr w:type="spellStart"/>
      <w:r w:rsidRPr="007F5B95">
        <w:rPr>
          <w:b w:val="0"/>
        </w:rPr>
        <w:t>offeror</w:t>
      </w:r>
      <w:proofErr w:type="spellEnd"/>
      <w:r w:rsidRPr="007F5B95">
        <w:rPr>
          <w:b w:val="0"/>
        </w:rPr>
        <w:t xml:space="preserve"> proposes to satisfy these requirements and which confirms the </w:t>
      </w:r>
      <w:proofErr w:type="spellStart"/>
      <w:r w:rsidRPr="007F5B95">
        <w:rPr>
          <w:b w:val="0"/>
        </w:rPr>
        <w:t>offeror’s</w:t>
      </w:r>
      <w:proofErr w:type="spellEnd"/>
      <w:r w:rsidRPr="007F5B95">
        <w:rPr>
          <w:b w:val="0"/>
        </w:rPr>
        <w:t xml:space="preserve"> ability to satisfy the requirements.  The language of the narrative should be straightforward and limited to facts, solutions to problems, and plans of action.</w:t>
      </w:r>
    </w:p>
    <w:p w:rsidR="0047219A" w:rsidRPr="007F5B95" w:rsidRDefault="0047219A" w:rsidP="0047219A"/>
    <w:p w:rsidR="0047219A" w:rsidRPr="007F5B95" w:rsidRDefault="0047219A" w:rsidP="0047219A">
      <w:pPr>
        <w:pStyle w:val="Heading3"/>
      </w:pPr>
      <w:r w:rsidRPr="007F5B95">
        <w:t xml:space="preserve">Description of Proposed Services - Exhibit E is provided for the </w:t>
      </w:r>
      <w:proofErr w:type="spellStart"/>
      <w:r w:rsidRPr="007F5B95">
        <w:t>offeror’s</w:t>
      </w:r>
      <w:proofErr w:type="spellEnd"/>
      <w:r w:rsidRPr="007F5B95">
        <w:t xml:space="preserve"> use in providing information about the proposed method of performance.  Unless a particular requirement isn’t conducive to elaboration, each paragraph within the Contractual Requirements may be addressed by writing a description of how, when, by whom, with what, to what degree, why, and where the requirement will be satisfied and otherwise detailing the </w:t>
      </w:r>
      <w:proofErr w:type="spellStart"/>
      <w:r w:rsidRPr="007F5B95">
        <w:t>offeror’s</w:t>
      </w:r>
      <w:proofErr w:type="spellEnd"/>
      <w:r w:rsidRPr="007F5B95">
        <w:t xml:space="preserve"> understanding of the requirements and ability and methodology to successfully perform.  When responding to the appropriate provisions in the Contractual Requirements, the </w:t>
      </w:r>
      <w:proofErr w:type="spellStart"/>
      <w:r w:rsidRPr="007F5B95">
        <w:t>offeror</w:t>
      </w:r>
      <w:proofErr w:type="spellEnd"/>
      <w:r w:rsidRPr="007F5B95">
        <w:t xml:space="preserve"> should identify the paragraph or subparagraph number and then provide the additional elaboration describing the </w:t>
      </w:r>
      <w:proofErr w:type="spellStart"/>
      <w:r w:rsidRPr="007F5B95">
        <w:t>offeror’s</w:t>
      </w:r>
      <w:proofErr w:type="spellEnd"/>
      <w:r w:rsidRPr="007F5B95">
        <w:t xml:space="preserve"> plans for performing or meeting the requirement.</w:t>
      </w:r>
    </w:p>
    <w:p w:rsidR="0047219A" w:rsidRPr="007F5B95" w:rsidRDefault="0047219A" w:rsidP="0047219A"/>
    <w:p w:rsidR="0047219A" w:rsidRPr="007F5B95" w:rsidRDefault="0047219A" w:rsidP="0047219A">
      <w:pPr>
        <w:pStyle w:val="Heading3"/>
      </w:pPr>
      <w:r w:rsidRPr="007F5B95">
        <w:t xml:space="preserve">Schedule of Events - The </w:t>
      </w:r>
      <w:proofErr w:type="spellStart"/>
      <w:r w:rsidRPr="007F5B95">
        <w:t>offeror</w:t>
      </w:r>
      <w:proofErr w:type="spellEnd"/>
      <w:r w:rsidRPr="007F5B95">
        <w:t xml:space="preserve"> should complete Exhibit F, or any other format, to describe the proposed schedule for performance of the requirements.  In the event of overlapping or concurrent tasks, a graphic chart (PERT, bar, line, etc.) may be used.</w:t>
      </w:r>
    </w:p>
    <w:p w:rsidR="00A03AFD" w:rsidRPr="005D62C6" w:rsidRDefault="00A03AFD" w:rsidP="00A03AFD"/>
    <w:p w:rsidR="0047219A" w:rsidRPr="007F5B95" w:rsidRDefault="0047219A" w:rsidP="0047219A">
      <w:pPr>
        <w:pStyle w:val="Heading3"/>
      </w:pPr>
      <w:r w:rsidRPr="007F5B95">
        <w:t xml:space="preserve">Budget/Price Analysis - The </w:t>
      </w:r>
      <w:proofErr w:type="spellStart"/>
      <w:r w:rsidRPr="007F5B95">
        <w:t>offeror</w:t>
      </w:r>
      <w:proofErr w:type="spellEnd"/>
      <w:r w:rsidRPr="007F5B95">
        <w:t xml:space="preserve"> should provide a budget or price analysis for the </w:t>
      </w:r>
      <w:r>
        <w:t>guaranteed-</w:t>
      </w:r>
      <w:r w:rsidR="00CD055F">
        <w:t xml:space="preserve"> maximum total </w:t>
      </w:r>
      <w:r w:rsidR="00CD055F" w:rsidRPr="00F74A46">
        <w:t>price</w:t>
      </w:r>
      <w:r w:rsidRPr="00F74A46">
        <w:t xml:space="preserve"> by service area quoted on the Pricing Page.  </w:t>
      </w:r>
      <w:r w:rsidR="006C6FD8" w:rsidRPr="00F74A46">
        <w:t xml:space="preserve">For the definitions of the categories, the </w:t>
      </w:r>
      <w:proofErr w:type="spellStart"/>
      <w:r w:rsidR="006C6FD8" w:rsidRPr="00F74A46">
        <w:t>offeror</w:t>
      </w:r>
      <w:proofErr w:type="spellEnd"/>
      <w:r w:rsidR="006C6FD8" w:rsidRPr="00F74A46">
        <w:t xml:space="preserve"> should reference Attachment 2. </w:t>
      </w:r>
      <w:r w:rsidRPr="00F74A46">
        <w:t>The</w:t>
      </w:r>
      <w:r w:rsidRPr="007F5B95">
        <w:t xml:space="preserve"> purpose of the budget/price analysis is to reflect the </w:t>
      </w:r>
      <w:proofErr w:type="spellStart"/>
      <w:r w:rsidRPr="007F5B95">
        <w:t>offeror’s</w:t>
      </w:r>
      <w:proofErr w:type="spellEnd"/>
      <w:r w:rsidRPr="007F5B95">
        <w:t xml:space="preserve"> breakdown of the quoted price and should be shown in sufficient detail to demonstrate those factors affecting the price such as staffing patterns and proposed hours, etc.  The breakdown must itemize the amount requested and the amount of match </w:t>
      </w:r>
      <w:r>
        <w:t xml:space="preserve">funds </w:t>
      </w:r>
      <w:r w:rsidR="001D363E">
        <w:t xml:space="preserve">for each category.  </w:t>
      </w:r>
    </w:p>
    <w:p w:rsidR="0047219A" w:rsidRPr="007F5B95" w:rsidRDefault="0047219A" w:rsidP="0047219A"/>
    <w:p w:rsidR="0047219A" w:rsidRPr="007F5B95" w:rsidRDefault="0047219A" w:rsidP="0047219A">
      <w:pPr>
        <w:pStyle w:val="Heading4"/>
        <w:ind w:left="1152"/>
      </w:pPr>
      <w:r w:rsidRPr="007F5B95">
        <w:t xml:space="preserve">In the event of a discrepancy between the </w:t>
      </w:r>
      <w:proofErr w:type="spellStart"/>
      <w:r w:rsidRPr="007F5B95">
        <w:t>offeror’s</w:t>
      </w:r>
      <w:proofErr w:type="spellEnd"/>
      <w:r w:rsidRPr="007F5B95">
        <w:t xml:space="preserve"> price breakdown and the Pricing Page, the Pricing Page shall govern.</w:t>
      </w:r>
    </w:p>
    <w:p w:rsidR="0047219A" w:rsidRPr="007F5B95" w:rsidRDefault="0047219A" w:rsidP="0047219A">
      <w:pPr>
        <w:pStyle w:val="Heading4"/>
        <w:ind w:left="1152"/>
      </w:pPr>
      <w:r w:rsidRPr="007F5B95">
        <w:t xml:space="preserve">All information contained in the </w:t>
      </w:r>
      <w:proofErr w:type="spellStart"/>
      <w:r w:rsidRPr="007F5B95">
        <w:t>offeror’s</w:t>
      </w:r>
      <w:proofErr w:type="spellEnd"/>
      <w:r w:rsidRPr="007F5B95">
        <w:t xml:space="preserve"> price breakdown may be utilized in the subjective evaluation of any relevant evaluation criteria. </w:t>
      </w:r>
    </w:p>
    <w:p w:rsidR="0047219A" w:rsidRPr="007F5B95" w:rsidRDefault="0047219A" w:rsidP="0047219A">
      <w:pPr>
        <w:pStyle w:val="Heading2"/>
        <w:numPr>
          <w:ilvl w:val="0"/>
          <w:numId w:val="0"/>
        </w:numPr>
        <w:ind w:left="720"/>
      </w:pPr>
    </w:p>
    <w:p w:rsidR="0047219A" w:rsidRPr="007F5B95" w:rsidRDefault="0047219A" w:rsidP="0047219A">
      <w:pPr>
        <w:pStyle w:val="Heading2"/>
      </w:pPr>
      <w:r w:rsidRPr="007F5B95">
        <w:t xml:space="preserve">Evaluation of </w:t>
      </w:r>
      <w:proofErr w:type="spellStart"/>
      <w:r w:rsidRPr="007F5B95">
        <w:t>Offeror's</w:t>
      </w:r>
      <w:proofErr w:type="spellEnd"/>
      <w:r w:rsidRPr="007F5B95">
        <w:t xml:space="preserve"> Minority Business Enterprise (MBE)/ Women Business Enterprise (WBE) Participation:</w:t>
      </w:r>
    </w:p>
    <w:p w:rsidR="0047219A" w:rsidRPr="007F5B95" w:rsidRDefault="0047219A" w:rsidP="0047219A"/>
    <w:p w:rsidR="0047219A" w:rsidRPr="007F5B95" w:rsidRDefault="0047219A" w:rsidP="0047219A">
      <w:pPr>
        <w:pStyle w:val="Heading3"/>
      </w:pPr>
      <w:r w:rsidRPr="007F5B95">
        <w:rPr>
          <w:color w:val="000000"/>
        </w:rPr>
        <w:t xml:space="preserve">In order for the Division of Purchasing and Materials Management (DPMM) to meet the provisions of Executive Order 05-30, the </w:t>
      </w:r>
      <w:proofErr w:type="spellStart"/>
      <w:r w:rsidRPr="007F5B95">
        <w:rPr>
          <w:color w:val="000000"/>
        </w:rPr>
        <w:t>offeror</w:t>
      </w:r>
      <w:proofErr w:type="spellEnd"/>
      <w:r w:rsidRPr="007F5B95">
        <w:rPr>
          <w:color w:val="000000"/>
        </w:rPr>
        <w:t xml:space="preserve"> should secure participation of certified MBEs and WBEs in providing the products/services required in this RFP.  The targets of participation recommended by the State of </w:t>
      </w:r>
      <w:smartTag w:uri="urn:schemas-microsoft-com:office:smarttags" w:element="place">
        <w:smartTag w:uri="urn:schemas-microsoft-com:office:smarttags" w:element="State">
          <w:r w:rsidRPr="007F5B95">
            <w:rPr>
              <w:color w:val="000000"/>
            </w:rPr>
            <w:t>Missouri</w:t>
          </w:r>
        </w:smartTag>
      </w:smartTag>
      <w:r w:rsidRPr="007F5B95">
        <w:rPr>
          <w:color w:val="000000"/>
        </w:rPr>
        <w:t xml:space="preserve"> are 10% MBE and 5% WBE of the total dollar value of the contract</w:t>
      </w:r>
      <w:r w:rsidRPr="007F5B95">
        <w:t>.</w:t>
      </w:r>
    </w:p>
    <w:p w:rsidR="0047219A" w:rsidRPr="007F5B95" w:rsidRDefault="0047219A" w:rsidP="0047219A">
      <w:pPr>
        <w:pStyle w:val="Heading3"/>
        <w:numPr>
          <w:ilvl w:val="0"/>
          <w:numId w:val="0"/>
        </w:numPr>
      </w:pPr>
    </w:p>
    <w:p w:rsidR="0047219A" w:rsidRPr="007F5B95" w:rsidRDefault="0047219A" w:rsidP="0047219A">
      <w:pPr>
        <w:pStyle w:val="Heading4"/>
        <w:ind w:left="1170"/>
      </w:pPr>
      <w:r w:rsidRPr="007F5B95">
        <w:t xml:space="preserve">These targets can be met by a qualified MBE/WBE </w:t>
      </w:r>
      <w:proofErr w:type="spellStart"/>
      <w:r w:rsidRPr="007F5B95">
        <w:t>offeror</w:t>
      </w:r>
      <w:proofErr w:type="spellEnd"/>
      <w:r w:rsidRPr="007F5B95">
        <w:t xml:space="preserve"> themselves and/or through the use of qualified subcontractors, suppliers, joint ventures, or other arrangements that afford meaningful opportunities for MBE/WBE participation.</w:t>
      </w:r>
    </w:p>
    <w:p w:rsidR="0047219A" w:rsidRPr="007F5B95" w:rsidRDefault="0047219A" w:rsidP="0047219A">
      <w:pPr>
        <w:pStyle w:val="Heading4"/>
        <w:numPr>
          <w:ilvl w:val="0"/>
          <w:numId w:val="0"/>
        </w:numPr>
        <w:ind w:left="1170"/>
      </w:pPr>
    </w:p>
    <w:p w:rsidR="0047219A" w:rsidRPr="007F5B95" w:rsidRDefault="0047219A" w:rsidP="0047219A">
      <w:pPr>
        <w:pStyle w:val="Heading4"/>
        <w:ind w:left="1170"/>
      </w:pPr>
      <w:r w:rsidRPr="007F5B95">
        <w:lastRenderedPageBreak/>
        <w:t xml:space="preserve">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w:t>
      </w:r>
      <w:proofErr w:type="spellStart"/>
      <w:r w:rsidRPr="007F5B95">
        <w:t>offeror’s</w:t>
      </w:r>
      <w:proofErr w:type="spellEnd"/>
      <w:r w:rsidRPr="007F5B95">
        <w:t xml:space="preserve"> obligations outside of the contract, it shall not be considered a valid added value to the contract and shall not qualify as participation in accordance with this clause.</w:t>
      </w:r>
    </w:p>
    <w:p w:rsidR="0047219A" w:rsidRPr="007F5B95" w:rsidRDefault="0047219A" w:rsidP="0047219A">
      <w:pPr>
        <w:pStyle w:val="ListParagraph"/>
      </w:pPr>
    </w:p>
    <w:p w:rsidR="0047219A" w:rsidRPr="007F5B95" w:rsidRDefault="0047219A" w:rsidP="0047219A">
      <w:pPr>
        <w:pStyle w:val="Heading4"/>
        <w:ind w:left="1170"/>
      </w:pPr>
      <w:r w:rsidRPr="007F5B95">
        <w:t>In order to be considered as meeting these targets, the MBE/WBEs must be “qualified” by the proposal opening date (date the proposal is due).  (See below for a definition of a qualified MBE/WBE.)</w:t>
      </w:r>
    </w:p>
    <w:p w:rsidR="0047219A" w:rsidRPr="007F5B95" w:rsidRDefault="0047219A" w:rsidP="0047219A">
      <w:pPr>
        <w:rPr>
          <w:szCs w:val="22"/>
        </w:rPr>
      </w:pPr>
    </w:p>
    <w:p w:rsidR="0047219A" w:rsidRPr="007F5B95" w:rsidRDefault="0047219A" w:rsidP="0047219A">
      <w:pPr>
        <w:pStyle w:val="Heading3"/>
      </w:pPr>
      <w:r w:rsidRPr="007F5B95">
        <w:t xml:space="preserve">The </w:t>
      </w:r>
      <w:proofErr w:type="spellStart"/>
      <w:r w:rsidRPr="007F5B95">
        <w:t>offeror’s</w:t>
      </w:r>
      <w:proofErr w:type="spellEnd"/>
      <w:r w:rsidRPr="007F5B95">
        <w:t xml:space="preserve"> proposed participation of MBE/WBE firms in meeting the targets of the RFP will be considered in the evaluation process as specified below: </w:t>
      </w:r>
    </w:p>
    <w:p w:rsidR="0047219A" w:rsidRPr="007F5B95" w:rsidRDefault="0047219A" w:rsidP="0047219A">
      <w:pPr>
        <w:pStyle w:val="Heading3"/>
        <w:numPr>
          <w:ilvl w:val="0"/>
          <w:numId w:val="0"/>
        </w:numPr>
      </w:pPr>
    </w:p>
    <w:p w:rsidR="0047219A" w:rsidRPr="007F5B95" w:rsidRDefault="0047219A" w:rsidP="0047219A">
      <w:pPr>
        <w:pStyle w:val="Heading4"/>
        <w:ind w:left="1170"/>
      </w:pPr>
      <w:r w:rsidRPr="007F5B95">
        <w:rPr>
          <w:u w:val="single"/>
        </w:rPr>
        <w:t>If Participation Meets Target:</w:t>
      </w:r>
      <w:r w:rsidRPr="007F5B95">
        <w:t xml:space="preserve">  </w:t>
      </w:r>
      <w:proofErr w:type="spellStart"/>
      <w:r w:rsidRPr="007F5B95">
        <w:t>Offerors</w:t>
      </w:r>
      <w:proofErr w:type="spellEnd"/>
      <w:r w:rsidRPr="007F5B95">
        <w:t xml:space="preserve"> proposing MBE and WBE participation percentages that meet the State of Missouri’s target participation percentage of 10% for MBE and 5% for WBE shall be assigned the maximum stated MBE/WBE Participation evaluation points.  </w:t>
      </w:r>
    </w:p>
    <w:p w:rsidR="0047219A" w:rsidRPr="007F5B95" w:rsidRDefault="0047219A" w:rsidP="0047219A">
      <w:pPr>
        <w:pStyle w:val="Heading4"/>
        <w:numPr>
          <w:ilvl w:val="0"/>
          <w:numId w:val="0"/>
        </w:numPr>
        <w:ind w:left="1170" w:hanging="720"/>
      </w:pPr>
    </w:p>
    <w:p w:rsidR="0047219A" w:rsidRPr="007F5B95" w:rsidRDefault="0047219A" w:rsidP="0047219A">
      <w:pPr>
        <w:pStyle w:val="Heading4"/>
        <w:ind w:left="1170"/>
      </w:pPr>
      <w:r w:rsidRPr="007F5B95">
        <w:rPr>
          <w:u w:val="single"/>
        </w:rPr>
        <w:t>If Participation Exceeds Target:</w:t>
      </w:r>
      <w:r w:rsidRPr="007F5B95">
        <w:t xml:space="preserve">  </w:t>
      </w:r>
      <w:proofErr w:type="spellStart"/>
      <w:r w:rsidRPr="007F5B95">
        <w:t>Offerors</w:t>
      </w:r>
      <w:proofErr w:type="spellEnd"/>
      <w:r w:rsidRPr="007F5B95">
        <w:t xml:space="preserve"> proposing MBE and WBE participation percentages that exceed the State of Missouri’s target participation shall be assigned the same MBE/WBE Participation evaluation points as those meeting the State of Missouri’s target participation percentages stated above.</w:t>
      </w:r>
    </w:p>
    <w:p w:rsidR="0047219A" w:rsidRPr="007F5B95" w:rsidRDefault="0047219A" w:rsidP="0047219A">
      <w:pPr>
        <w:pStyle w:val="Heading4"/>
        <w:numPr>
          <w:ilvl w:val="0"/>
          <w:numId w:val="0"/>
        </w:numPr>
        <w:ind w:left="1170"/>
      </w:pPr>
    </w:p>
    <w:p w:rsidR="0047219A" w:rsidRPr="007F5B95" w:rsidRDefault="0047219A" w:rsidP="0047219A">
      <w:pPr>
        <w:pStyle w:val="Heading4"/>
        <w:ind w:left="1170"/>
      </w:pPr>
      <w:r w:rsidRPr="007F5B95">
        <w:rPr>
          <w:u w:val="single"/>
        </w:rPr>
        <w:t>If Participation Below Target:</w:t>
      </w:r>
      <w:r w:rsidRPr="007F5B95">
        <w:t xml:space="preserve">   </w:t>
      </w:r>
      <w:proofErr w:type="spellStart"/>
      <w:r w:rsidRPr="007F5B95">
        <w:t>Offerors</w:t>
      </w:r>
      <w:proofErr w:type="spellEnd"/>
      <w:r w:rsidRPr="007F5B95">
        <w:t xml:space="preserve">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  </w:t>
      </w:r>
    </w:p>
    <w:p w:rsidR="0047219A" w:rsidRPr="007F5B95" w:rsidRDefault="0047219A" w:rsidP="0047219A">
      <w:pPr>
        <w:pStyle w:val="Heading4"/>
        <w:numPr>
          <w:ilvl w:val="0"/>
          <w:numId w:val="0"/>
        </w:numPr>
        <w:ind w:left="1170" w:hanging="720"/>
      </w:pPr>
    </w:p>
    <w:p w:rsidR="0047219A" w:rsidRPr="007F5B95" w:rsidRDefault="0047219A" w:rsidP="0047219A">
      <w:pPr>
        <w:pStyle w:val="Heading4"/>
        <w:ind w:left="1170"/>
      </w:pPr>
      <w:r w:rsidRPr="007F5B95">
        <w:rPr>
          <w:u w:val="single"/>
        </w:rPr>
        <w:t>If No Participation:</w:t>
      </w:r>
      <w:r w:rsidRPr="007F5B95">
        <w:t xml:space="preserve">  </w:t>
      </w:r>
      <w:proofErr w:type="spellStart"/>
      <w:r w:rsidRPr="007F5B95">
        <w:t>Offerors</w:t>
      </w:r>
      <w:proofErr w:type="spellEnd"/>
      <w:r w:rsidRPr="007F5B95">
        <w:t xml:space="preserve"> failing to propose any commercially useful MBE/WBE participation shall be assigned a score of 0 in this evaluation category.</w:t>
      </w:r>
    </w:p>
    <w:p w:rsidR="0047219A" w:rsidRPr="007F5B95" w:rsidRDefault="0047219A" w:rsidP="0047219A">
      <w:pPr>
        <w:pStyle w:val="Heading4"/>
        <w:numPr>
          <w:ilvl w:val="0"/>
          <w:numId w:val="0"/>
        </w:numPr>
        <w:ind w:left="720" w:hanging="720"/>
      </w:pPr>
    </w:p>
    <w:p w:rsidR="0047219A" w:rsidRPr="007F5B95" w:rsidRDefault="0047219A" w:rsidP="0047219A">
      <w:pPr>
        <w:pStyle w:val="Heading3"/>
      </w:pPr>
      <w:r w:rsidRPr="007F5B95">
        <w:t>MBE/WBE Participation evaluation points shall be assigned using the following formula:</w:t>
      </w:r>
    </w:p>
    <w:p w:rsidR="0047219A" w:rsidRPr="007F5B95" w:rsidRDefault="0047219A" w:rsidP="0047219A">
      <w:pPr>
        <w:pStyle w:val="Heading4"/>
        <w:numPr>
          <w:ilvl w:val="0"/>
          <w:numId w:val="0"/>
        </w:numPr>
        <w:ind w:left="720" w:hanging="720"/>
      </w:pPr>
    </w:p>
    <w:tbl>
      <w:tblPr>
        <w:tblW w:w="9360" w:type="dxa"/>
        <w:tblInd w:w="828" w:type="dxa"/>
        <w:tblLook w:val="01E0"/>
      </w:tblPr>
      <w:tblGrid>
        <w:gridCol w:w="5219"/>
        <w:gridCol w:w="361"/>
        <w:gridCol w:w="1710"/>
        <w:gridCol w:w="450"/>
        <w:gridCol w:w="1620"/>
      </w:tblGrid>
      <w:tr w:rsidR="0047219A" w:rsidRPr="007F5B95" w:rsidTr="00C10388">
        <w:tc>
          <w:tcPr>
            <w:tcW w:w="5220" w:type="dxa"/>
            <w:vAlign w:val="center"/>
          </w:tcPr>
          <w:p w:rsidR="0047219A" w:rsidRPr="007F5B95" w:rsidRDefault="0047219A" w:rsidP="00C10388">
            <w:pPr>
              <w:pStyle w:val="Heading4"/>
              <w:numPr>
                <w:ilvl w:val="0"/>
                <w:numId w:val="0"/>
              </w:numPr>
              <w:pBdr>
                <w:bottom w:val="single" w:sz="12" w:space="1" w:color="auto"/>
              </w:pBdr>
              <w:jc w:val="center"/>
              <w:rPr>
                <w:sz w:val="20"/>
              </w:rPr>
            </w:pPr>
            <w:proofErr w:type="spellStart"/>
            <w:r w:rsidRPr="007F5B95">
              <w:rPr>
                <w:sz w:val="20"/>
              </w:rPr>
              <w:t>Offeror’s</w:t>
            </w:r>
            <w:proofErr w:type="spellEnd"/>
            <w:r w:rsidRPr="007F5B95">
              <w:rPr>
                <w:sz w:val="20"/>
              </w:rPr>
              <w:t xml:space="preserve"> Proposed MBE % </w:t>
            </w:r>
            <w:r w:rsidRPr="007F5B95">
              <w:rPr>
                <w:sz w:val="20"/>
                <w:u w:val="single"/>
              </w:rPr>
              <w:t>&lt;</w:t>
            </w:r>
            <w:r w:rsidRPr="007F5B95">
              <w:rPr>
                <w:sz w:val="20"/>
              </w:rPr>
              <w:t xml:space="preserve"> 10% + WBE % </w:t>
            </w:r>
            <w:r w:rsidRPr="007F5B95">
              <w:rPr>
                <w:sz w:val="20"/>
                <w:u w:val="single"/>
              </w:rPr>
              <w:t>&lt;</w:t>
            </w:r>
            <w:r w:rsidRPr="007F5B95">
              <w:rPr>
                <w:sz w:val="20"/>
              </w:rPr>
              <w:t xml:space="preserve"> 5%</w:t>
            </w:r>
          </w:p>
          <w:p w:rsidR="0047219A" w:rsidRPr="007F5B95" w:rsidRDefault="0047219A" w:rsidP="00C10388">
            <w:pPr>
              <w:pStyle w:val="Heading4"/>
              <w:numPr>
                <w:ilvl w:val="0"/>
                <w:numId w:val="0"/>
              </w:numPr>
              <w:jc w:val="center"/>
              <w:rPr>
                <w:sz w:val="20"/>
              </w:rPr>
            </w:pPr>
            <w:r w:rsidRPr="007F5B95">
              <w:rPr>
                <w:sz w:val="20"/>
              </w:rPr>
              <w:t>State’s Target MBE % (10) + WBE % (5)</w:t>
            </w:r>
          </w:p>
        </w:tc>
        <w:tc>
          <w:tcPr>
            <w:tcW w:w="360" w:type="dxa"/>
            <w:vAlign w:val="center"/>
          </w:tcPr>
          <w:p w:rsidR="0047219A" w:rsidRPr="007F5B95" w:rsidRDefault="0047219A" w:rsidP="00C10388">
            <w:pPr>
              <w:pStyle w:val="Heading4"/>
              <w:numPr>
                <w:ilvl w:val="0"/>
                <w:numId w:val="0"/>
              </w:numPr>
              <w:jc w:val="center"/>
              <w:rPr>
                <w:sz w:val="20"/>
              </w:rPr>
            </w:pPr>
            <w:r w:rsidRPr="007F5B95">
              <w:rPr>
                <w:sz w:val="20"/>
              </w:rPr>
              <w:t>X</w:t>
            </w:r>
          </w:p>
        </w:tc>
        <w:tc>
          <w:tcPr>
            <w:tcW w:w="1710" w:type="dxa"/>
            <w:vAlign w:val="center"/>
          </w:tcPr>
          <w:p w:rsidR="0047219A" w:rsidRPr="007F5B95" w:rsidRDefault="0047219A" w:rsidP="00C10388">
            <w:pPr>
              <w:pStyle w:val="Heading4"/>
              <w:numPr>
                <w:ilvl w:val="0"/>
                <w:numId w:val="0"/>
              </w:numPr>
              <w:jc w:val="center"/>
              <w:rPr>
                <w:sz w:val="20"/>
              </w:rPr>
            </w:pPr>
            <w:r w:rsidRPr="007F5B95">
              <w:rPr>
                <w:sz w:val="20"/>
              </w:rPr>
              <w:t>Maximum MBE/WBE Participation Evaluation points (10)</w:t>
            </w:r>
          </w:p>
        </w:tc>
        <w:tc>
          <w:tcPr>
            <w:tcW w:w="450" w:type="dxa"/>
            <w:vAlign w:val="center"/>
          </w:tcPr>
          <w:p w:rsidR="0047219A" w:rsidRPr="007F5B95" w:rsidRDefault="0047219A" w:rsidP="00C10388">
            <w:pPr>
              <w:pStyle w:val="Heading4"/>
              <w:numPr>
                <w:ilvl w:val="0"/>
                <w:numId w:val="0"/>
              </w:numPr>
              <w:jc w:val="center"/>
              <w:rPr>
                <w:sz w:val="20"/>
              </w:rPr>
            </w:pPr>
            <w:r w:rsidRPr="007F5B95">
              <w:rPr>
                <w:sz w:val="20"/>
              </w:rPr>
              <w:t>=</w:t>
            </w:r>
          </w:p>
        </w:tc>
        <w:tc>
          <w:tcPr>
            <w:tcW w:w="1620" w:type="dxa"/>
            <w:vAlign w:val="center"/>
          </w:tcPr>
          <w:p w:rsidR="0047219A" w:rsidRPr="007F5B95" w:rsidRDefault="0047219A" w:rsidP="00C10388">
            <w:pPr>
              <w:pStyle w:val="Heading4"/>
              <w:numPr>
                <w:ilvl w:val="0"/>
                <w:numId w:val="0"/>
              </w:numPr>
              <w:jc w:val="center"/>
              <w:rPr>
                <w:sz w:val="20"/>
              </w:rPr>
            </w:pPr>
            <w:r w:rsidRPr="007F5B95">
              <w:rPr>
                <w:sz w:val="20"/>
              </w:rPr>
              <w:t>Assigned MBE/WBE Participation points</w:t>
            </w:r>
          </w:p>
        </w:tc>
      </w:tr>
    </w:tbl>
    <w:p w:rsidR="0047219A" w:rsidRPr="007F5B95" w:rsidRDefault="0047219A" w:rsidP="0047219A"/>
    <w:p w:rsidR="0047219A" w:rsidRPr="007F5B95" w:rsidRDefault="0047219A" w:rsidP="0047219A">
      <w:pPr>
        <w:pStyle w:val="Heading3"/>
      </w:pPr>
      <w:r w:rsidRPr="007F5B95">
        <w:t xml:space="preserve">If the </w:t>
      </w:r>
      <w:proofErr w:type="spellStart"/>
      <w:r w:rsidRPr="007F5B95">
        <w:t>offeror</w:t>
      </w:r>
      <w:proofErr w:type="spellEnd"/>
      <w:r w:rsidRPr="007F5B95">
        <w:t xml:space="preserve"> is proposing MBE/WBE participation, in order to receive evaluation consideration for MBE/WBE participation, the </w:t>
      </w:r>
      <w:proofErr w:type="spellStart"/>
      <w:r w:rsidRPr="007F5B95">
        <w:t>offeror</w:t>
      </w:r>
      <w:proofErr w:type="spellEnd"/>
      <w:r w:rsidRPr="007F5B95">
        <w:t xml:space="preserve"> </w:t>
      </w:r>
      <w:r w:rsidRPr="007F5B95">
        <w:rPr>
          <w:u w:val="single"/>
        </w:rPr>
        <w:t>must</w:t>
      </w:r>
      <w:r w:rsidRPr="007F5B95">
        <w:t xml:space="preserve"> provide the following information with the proposal.  </w:t>
      </w:r>
    </w:p>
    <w:p w:rsidR="0047219A" w:rsidRPr="007F5B95" w:rsidRDefault="0047219A" w:rsidP="0047219A">
      <w:pPr>
        <w:pStyle w:val="Heading3"/>
        <w:numPr>
          <w:ilvl w:val="0"/>
          <w:numId w:val="0"/>
        </w:numPr>
      </w:pPr>
    </w:p>
    <w:p w:rsidR="0047219A" w:rsidRPr="007F5B95" w:rsidRDefault="0047219A" w:rsidP="0047219A">
      <w:pPr>
        <w:pStyle w:val="Heading4"/>
        <w:ind w:left="1170"/>
      </w:pPr>
      <w:r w:rsidRPr="007F5B95">
        <w:t xml:space="preserve">Participation Commitment - If the </w:t>
      </w:r>
      <w:proofErr w:type="spellStart"/>
      <w:r w:rsidRPr="007F5B95">
        <w:t>offeror</w:t>
      </w:r>
      <w:proofErr w:type="spellEnd"/>
      <w:r w:rsidRPr="007F5B95">
        <w:t xml:space="preserve"> is proposing MBE/WBE participation, the </w:t>
      </w:r>
      <w:proofErr w:type="spellStart"/>
      <w:r w:rsidRPr="007F5B95">
        <w:t>offeror</w:t>
      </w:r>
      <w:proofErr w:type="spellEnd"/>
      <w:r w:rsidRPr="007F5B95">
        <w:t xml:space="preserve"> must complete Exhibit G; Participation Commitment, by listing each proposed MBE and WBE, the committed percentage of participation for each MBE and WBE, and the commercially useful products/services to be provided by the listed MBE and WBE.  If the </w:t>
      </w:r>
      <w:proofErr w:type="spellStart"/>
      <w:r w:rsidRPr="007F5B95">
        <w:t>offeror</w:t>
      </w:r>
      <w:proofErr w:type="spellEnd"/>
      <w:r w:rsidRPr="007F5B95">
        <w:t xml:space="preserve"> submitting the proposal is a qualified MBE and/or WBE, the </w:t>
      </w:r>
      <w:proofErr w:type="spellStart"/>
      <w:r w:rsidRPr="007F5B95">
        <w:t>offeror</w:t>
      </w:r>
      <w:proofErr w:type="spellEnd"/>
      <w:r w:rsidRPr="007F5B95">
        <w:t xml:space="preserve"> must include the </w:t>
      </w:r>
      <w:proofErr w:type="spellStart"/>
      <w:r w:rsidRPr="007F5B95">
        <w:t>offeror</w:t>
      </w:r>
      <w:proofErr w:type="spellEnd"/>
      <w:r w:rsidRPr="007F5B95">
        <w:t xml:space="preserve"> in the appropriate table on the Participation Commitment Form.</w:t>
      </w:r>
    </w:p>
    <w:p w:rsidR="0047219A" w:rsidRPr="007F5B95" w:rsidRDefault="0047219A" w:rsidP="0047219A"/>
    <w:p w:rsidR="0047219A" w:rsidRPr="007F5B95" w:rsidRDefault="0047219A" w:rsidP="0047219A">
      <w:pPr>
        <w:pStyle w:val="Heading4"/>
        <w:ind w:left="1170"/>
      </w:pPr>
      <w:r w:rsidRPr="007F5B95">
        <w:t xml:space="preserve">Documentation of Intent to Participate – The </w:t>
      </w:r>
      <w:proofErr w:type="spellStart"/>
      <w:r w:rsidRPr="007F5B95">
        <w:t>offeror</w:t>
      </w:r>
      <w:proofErr w:type="spellEnd"/>
      <w:r w:rsidRPr="007F5B95">
        <w:t xml:space="preserve"> must either provide a properly completed Exhibit H, Documentation of Intent to Participate Form, signed by each MBE and WBE proposed or must provide a recently dated letter of intent signed by each MBE and WBE proposed which: (1) must describe the products/services the MBE/WBE will provide and (2) should include evidence that </w:t>
      </w:r>
      <w:r w:rsidRPr="007F5B95">
        <w:lastRenderedPageBreak/>
        <w:t xml:space="preserve">the MBE/WBE is qualified, as defined herein (i.e., the MBE/WBE </w:t>
      </w:r>
      <w:r w:rsidRPr="007F5B95">
        <w:rPr>
          <w:szCs w:val="22"/>
        </w:rPr>
        <w:t>Certification Number</w:t>
      </w:r>
      <w:r w:rsidRPr="007F5B95">
        <w:t xml:space="preserve"> or a copy of MBE/WBE certificate issued by the Missouri OEO</w:t>
      </w:r>
      <w:r w:rsidRPr="007F5B95">
        <w:rPr>
          <w:szCs w:val="22"/>
        </w:rPr>
        <w:t>).</w:t>
      </w:r>
    </w:p>
    <w:p w:rsidR="0047219A" w:rsidRPr="007F5B95" w:rsidRDefault="0047219A" w:rsidP="0047219A">
      <w:pPr>
        <w:pStyle w:val="Heading4"/>
        <w:numPr>
          <w:ilvl w:val="0"/>
          <w:numId w:val="0"/>
        </w:numPr>
        <w:rPr>
          <w:szCs w:val="22"/>
        </w:rPr>
      </w:pPr>
    </w:p>
    <w:p w:rsidR="0047219A" w:rsidRPr="007F5B95" w:rsidRDefault="0047219A" w:rsidP="0047219A">
      <w:pPr>
        <w:pStyle w:val="Heading4"/>
        <w:numPr>
          <w:ilvl w:val="0"/>
          <w:numId w:val="0"/>
        </w:numPr>
        <w:ind w:left="1170"/>
      </w:pPr>
      <w:r w:rsidRPr="007F5B95">
        <w:rPr>
          <w:szCs w:val="22"/>
        </w:rPr>
        <w:t xml:space="preserve">NOTE:  If the </w:t>
      </w:r>
      <w:proofErr w:type="spellStart"/>
      <w:r w:rsidRPr="007F5B95">
        <w:rPr>
          <w:szCs w:val="22"/>
        </w:rPr>
        <w:t>offeror</w:t>
      </w:r>
      <w:proofErr w:type="spellEnd"/>
      <w:r w:rsidRPr="007F5B95">
        <w:rPr>
          <w:szCs w:val="22"/>
        </w:rPr>
        <w:t xml:space="preserve"> submitting the proposal is a qualified MBE and/or WBE, the </w:t>
      </w:r>
      <w:proofErr w:type="spellStart"/>
      <w:r w:rsidRPr="007F5B95">
        <w:rPr>
          <w:szCs w:val="22"/>
        </w:rPr>
        <w:t>offeror</w:t>
      </w:r>
      <w:proofErr w:type="spellEnd"/>
      <w:r w:rsidRPr="007F5B95">
        <w:rPr>
          <w:szCs w:val="22"/>
        </w:rPr>
        <w:t xml:space="preserve"> is not required to complete </w:t>
      </w:r>
      <w:r w:rsidRPr="007F5B95">
        <w:t>Exhibit H, Documentation of Intent to Participate Form or provide a recently dated letter of intent.</w:t>
      </w:r>
    </w:p>
    <w:p w:rsidR="0047219A" w:rsidRPr="007F5B95" w:rsidRDefault="0047219A" w:rsidP="0047219A">
      <w:pPr>
        <w:pStyle w:val="Heading4"/>
        <w:numPr>
          <w:ilvl w:val="0"/>
          <w:numId w:val="0"/>
        </w:numPr>
      </w:pPr>
    </w:p>
    <w:p w:rsidR="0047219A" w:rsidRPr="007F5B95" w:rsidRDefault="0047219A" w:rsidP="0047219A">
      <w:pPr>
        <w:pStyle w:val="Heading3"/>
      </w:pPr>
      <w:r w:rsidRPr="007F5B95">
        <w:t xml:space="preserve">Commitment – If the </w:t>
      </w:r>
      <w:proofErr w:type="spellStart"/>
      <w:r w:rsidRPr="007F5B95">
        <w:t>offeror’s</w:t>
      </w:r>
      <w:proofErr w:type="spellEnd"/>
      <w:r w:rsidRPr="007F5B95">
        <w:t xml:space="preserve"> proposal is awarded, the percentage level of MBE/WBE participation committed to by the </w:t>
      </w:r>
      <w:proofErr w:type="spellStart"/>
      <w:r w:rsidRPr="007F5B95">
        <w:t>offeror</w:t>
      </w:r>
      <w:proofErr w:type="spellEnd"/>
      <w:r w:rsidRPr="007F5B95">
        <w:t xml:space="preserve"> on Exhibit G, Participation </w:t>
      </w:r>
      <w:proofErr w:type="gramStart"/>
      <w:r w:rsidRPr="007F5B95">
        <w:t>Commitment,</w:t>
      </w:r>
      <w:proofErr w:type="gramEnd"/>
      <w:r w:rsidRPr="007F5B95">
        <w:t xml:space="preserve"> </w:t>
      </w:r>
      <w:r w:rsidRPr="007F5B95">
        <w:rPr>
          <w:u w:val="single"/>
        </w:rPr>
        <w:t>shall be interpreted as a contractual requirement</w:t>
      </w:r>
      <w:r w:rsidRPr="007F5B95">
        <w:t>.</w:t>
      </w:r>
    </w:p>
    <w:p w:rsidR="0047219A" w:rsidRPr="007F5B95" w:rsidRDefault="0047219A" w:rsidP="0047219A"/>
    <w:p w:rsidR="0047219A" w:rsidRPr="007F5B95" w:rsidRDefault="0047219A" w:rsidP="0047219A">
      <w:pPr>
        <w:pStyle w:val="Heading3"/>
      </w:pPr>
      <w:r w:rsidRPr="007F5B95">
        <w:t>Definition -- Qualified MBE/WBE:</w:t>
      </w:r>
    </w:p>
    <w:p w:rsidR="0047219A" w:rsidRPr="007F5B95" w:rsidRDefault="0047219A" w:rsidP="0047219A">
      <w:pPr>
        <w:pStyle w:val="Heading4"/>
        <w:numPr>
          <w:ilvl w:val="0"/>
          <w:numId w:val="0"/>
        </w:numPr>
        <w:ind w:left="738"/>
        <w:rPr>
          <w:b/>
        </w:rPr>
      </w:pPr>
    </w:p>
    <w:p w:rsidR="0047219A" w:rsidRPr="007F5B95" w:rsidRDefault="0047219A" w:rsidP="0047219A">
      <w:pPr>
        <w:pStyle w:val="Heading4"/>
        <w:ind w:left="1170"/>
      </w:pPr>
      <w:r w:rsidRPr="007F5B95">
        <w:t xml:space="preserve">In order to be considered a </w:t>
      </w:r>
      <w:r w:rsidRPr="007F5B95">
        <w:rPr>
          <w:bCs/>
        </w:rPr>
        <w:t>qualified</w:t>
      </w:r>
      <w:r w:rsidRPr="007F5B95">
        <w:t xml:space="preserve"> MBE or WBE for purposes of this RFP, the MBE/WBE </w:t>
      </w:r>
      <w:r w:rsidRPr="007F5B95">
        <w:rPr>
          <w:bCs/>
        </w:rPr>
        <w:t>must be certified</w:t>
      </w:r>
      <w:r w:rsidRPr="007F5B95">
        <w:t xml:space="preserve"> by the State of </w:t>
      </w:r>
      <w:smartTag w:uri="urn:schemas-microsoft-com:office:smarttags" w:element="place">
        <w:smartTag w:uri="urn:schemas-microsoft-com:office:smarttags" w:element="State">
          <w:r w:rsidRPr="007F5B95">
            <w:t>Missouri</w:t>
          </w:r>
        </w:smartTag>
      </w:smartTag>
      <w:r w:rsidRPr="007F5B95">
        <w:t xml:space="preserve">, Office of Administration, </w:t>
      </w:r>
      <w:proofErr w:type="gramStart"/>
      <w:r w:rsidRPr="007F5B95">
        <w:t>Office</w:t>
      </w:r>
      <w:proofErr w:type="gramEnd"/>
      <w:r w:rsidRPr="007F5B95">
        <w:t xml:space="preserve"> of </w:t>
      </w:r>
      <w:r w:rsidRPr="007F5B95">
        <w:rPr>
          <w:bCs/>
        </w:rPr>
        <w:t>Equal Opportunity (OEO)</w:t>
      </w:r>
      <w:r w:rsidRPr="007F5B95">
        <w:t xml:space="preserve"> at the time of submission of the proposal.</w:t>
      </w:r>
    </w:p>
    <w:p w:rsidR="0047219A" w:rsidRPr="007F5B95" w:rsidRDefault="0047219A" w:rsidP="0047219A">
      <w:pPr>
        <w:pStyle w:val="Heading4"/>
        <w:numPr>
          <w:ilvl w:val="0"/>
          <w:numId w:val="0"/>
        </w:numPr>
        <w:ind w:left="738"/>
      </w:pPr>
    </w:p>
    <w:p w:rsidR="0047219A" w:rsidRPr="007F5B95" w:rsidRDefault="0047219A" w:rsidP="0047219A">
      <w:pPr>
        <w:pStyle w:val="Heading4"/>
        <w:ind w:left="1170"/>
      </w:pPr>
      <w:r w:rsidRPr="007F5B95">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rsidR="0047219A" w:rsidRPr="007F5B95" w:rsidRDefault="0047219A" w:rsidP="0047219A">
      <w:pPr>
        <w:pStyle w:val="Heading4"/>
        <w:numPr>
          <w:ilvl w:val="0"/>
          <w:numId w:val="0"/>
        </w:numPr>
        <w:ind w:left="738"/>
      </w:pPr>
    </w:p>
    <w:p w:rsidR="0047219A" w:rsidRPr="007F5B95" w:rsidRDefault="0047219A" w:rsidP="0047219A">
      <w:pPr>
        <w:pStyle w:val="Heading4"/>
        <w:ind w:left="1170"/>
      </w:pPr>
      <w:r w:rsidRPr="007F5B95">
        <w:t xml:space="preserve">Minority is defined as belonging to one of the following racial minority groups: African Americans, Native Americans, Hispanic Americans, Asian Americans, </w:t>
      </w:r>
      <w:r w:rsidRPr="007F5B95">
        <w:rPr>
          <w:bCs/>
        </w:rPr>
        <w:t xml:space="preserve">American Indians, Eskimos, Aleuts, and other groups that may be recognized by the Office of Advocacy, United States Small Business Administration, </w:t>
      </w:r>
      <w:proofErr w:type="gramStart"/>
      <w:smartTag w:uri="urn:schemas-microsoft-com:office:smarttags" w:element="place">
        <w:r w:rsidRPr="007F5B95">
          <w:rPr>
            <w:bCs/>
          </w:rPr>
          <w:t>Washington</w:t>
        </w:r>
        <w:proofErr w:type="gramEnd"/>
        <w:r w:rsidRPr="007F5B95">
          <w:rPr>
            <w:bCs/>
          </w:rPr>
          <w:t xml:space="preserve">, </w:t>
        </w:r>
        <w:smartTag w:uri="urn:schemas-microsoft-com:office:smarttags" w:element="State">
          <w:r w:rsidRPr="007F5B95">
            <w:rPr>
              <w:bCs/>
            </w:rPr>
            <w:t>D.C.</w:t>
          </w:r>
        </w:smartTag>
      </w:smartTag>
    </w:p>
    <w:p w:rsidR="0047219A" w:rsidRPr="007F5B95" w:rsidRDefault="0047219A" w:rsidP="0047219A"/>
    <w:p w:rsidR="0047219A" w:rsidRPr="007F5B95" w:rsidRDefault="0047219A" w:rsidP="0047219A">
      <w:pPr>
        <w:pStyle w:val="Heading3"/>
      </w:pPr>
      <w:r w:rsidRPr="007F5B95">
        <w:t xml:space="preserve">Resources - A listing of several resources that are available to assist </w:t>
      </w:r>
      <w:proofErr w:type="spellStart"/>
      <w:r w:rsidRPr="007F5B95">
        <w:t>offerors</w:t>
      </w:r>
      <w:proofErr w:type="spellEnd"/>
      <w:r w:rsidRPr="007F5B95">
        <w:t xml:space="preserve"> in their efforts to identify and secure the participation of qualified MBEs and WBEs is available at the website shown below or by contacting the Office of Equal Opportunity (OEO) at:</w:t>
      </w:r>
    </w:p>
    <w:p w:rsidR="0047219A" w:rsidRPr="007F5B95" w:rsidRDefault="0047219A" w:rsidP="0047219A"/>
    <w:p w:rsidR="0047219A" w:rsidRPr="007F5B95" w:rsidRDefault="0047219A" w:rsidP="0047219A">
      <w:pPr>
        <w:ind w:left="360"/>
        <w:jc w:val="center"/>
      </w:pPr>
      <w:r w:rsidRPr="007F5B95">
        <w:t>Office of Administration, Office of Equal Opportunity (OEO)</w:t>
      </w:r>
    </w:p>
    <w:p w:rsidR="0047219A" w:rsidRPr="007F5B95" w:rsidRDefault="0047219A" w:rsidP="0047219A">
      <w:pPr>
        <w:ind w:left="360"/>
        <w:jc w:val="center"/>
      </w:pPr>
      <w:r w:rsidRPr="007F5B95">
        <w:t>Harry S Truman Bldg., Room 630</w:t>
      </w:r>
    </w:p>
    <w:p w:rsidR="0047219A" w:rsidRPr="007F5B95" w:rsidRDefault="0047219A" w:rsidP="0047219A">
      <w:pPr>
        <w:ind w:left="360"/>
        <w:jc w:val="center"/>
      </w:pPr>
      <w:smartTag w:uri="urn:schemas-microsoft-com:office:smarttags" w:element="address">
        <w:smartTag w:uri="urn:schemas-microsoft-com:office:smarttags" w:element="Street">
          <w:r w:rsidRPr="007F5B95">
            <w:t>P.O. Box</w:t>
          </w:r>
        </w:smartTag>
        <w:r w:rsidRPr="007F5B95">
          <w:t xml:space="preserve"> 809</w:t>
        </w:r>
      </w:smartTag>
    </w:p>
    <w:p w:rsidR="0047219A" w:rsidRPr="007F5B95" w:rsidRDefault="0047219A" w:rsidP="0047219A">
      <w:pPr>
        <w:ind w:left="360"/>
        <w:jc w:val="center"/>
      </w:pPr>
      <w:smartTag w:uri="urn:schemas-microsoft-com:office:smarttags" w:element="place">
        <w:smartTag w:uri="urn:schemas-microsoft-com:office:smarttags" w:element="City">
          <w:r w:rsidRPr="007F5B95">
            <w:t>Jefferson City</w:t>
          </w:r>
        </w:smartTag>
        <w:r w:rsidRPr="007F5B95">
          <w:t xml:space="preserve">, </w:t>
        </w:r>
        <w:smartTag w:uri="urn:schemas-microsoft-com:office:smarttags" w:element="State">
          <w:r w:rsidRPr="007F5B95">
            <w:t>MO</w:t>
          </w:r>
        </w:smartTag>
        <w:r w:rsidRPr="007F5B95">
          <w:t xml:space="preserve">  </w:t>
        </w:r>
        <w:smartTag w:uri="urn:schemas-microsoft-com:office:smarttags" w:element="PostalCode">
          <w:r w:rsidRPr="007F5B95">
            <w:t>65102-0809</w:t>
          </w:r>
        </w:smartTag>
      </w:smartTag>
    </w:p>
    <w:p w:rsidR="0047219A" w:rsidRPr="007F5B95" w:rsidRDefault="0047219A" w:rsidP="0047219A">
      <w:pPr>
        <w:ind w:left="360"/>
        <w:jc w:val="center"/>
      </w:pPr>
      <w:r w:rsidRPr="007F5B95">
        <w:t>Phone:  (877) 259-2963 or (573) 751-8130</w:t>
      </w:r>
    </w:p>
    <w:p w:rsidR="0047219A" w:rsidRPr="007F5B95" w:rsidRDefault="0047219A" w:rsidP="0047219A">
      <w:pPr>
        <w:ind w:left="360"/>
        <w:jc w:val="center"/>
      </w:pPr>
      <w:r w:rsidRPr="007F5B95">
        <w:t>Fax:  (573) 522-8078</w:t>
      </w:r>
    </w:p>
    <w:p w:rsidR="0047219A" w:rsidRPr="007F5B95" w:rsidRDefault="0047219A" w:rsidP="0047219A">
      <w:pPr>
        <w:ind w:left="360"/>
        <w:jc w:val="center"/>
      </w:pPr>
      <w:r w:rsidRPr="007F5B95">
        <w:t xml:space="preserve">Web site:  </w:t>
      </w:r>
      <w:hyperlink r:id="rId23" w:history="1">
        <w:r w:rsidRPr="007F5B95">
          <w:rPr>
            <w:rStyle w:val="Hyperlink"/>
          </w:rPr>
          <w:t>http://oa.mo.gov/oeo/</w:t>
        </w:r>
      </w:hyperlink>
      <w:r w:rsidRPr="007F5B95">
        <w:t xml:space="preserve"> </w:t>
      </w:r>
    </w:p>
    <w:p w:rsidR="0047219A" w:rsidRPr="007F5B95" w:rsidRDefault="0047219A" w:rsidP="0047219A">
      <w:pPr>
        <w:pStyle w:val="Heading4"/>
        <w:numPr>
          <w:ilvl w:val="0"/>
          <w:numId w:val="0"/>
        </w:numPr>
        <w:ind w:left="432" w:hanging="432"/>
      </w:pPr>
    </w:p>
    <w:p w:rsidR="0047219A" w:rsidRPr="007F5B95" w:rsidRDefault="0047219A" w:rsidP="0047219A">
      <w:pPr>
        <w:pStyle w:val="Heading2"/>
      </w:pPr>
      <w:r w:rsidRPr="007F5B95">
        <w:t>Miscellaneous Submittal Information:</w:t>
      </w:r>
    </w:p>
    <w:p w:rsidR="0047219A" w:rsidRPr="007F5B95" w:rsidRDefault="0047219A" w:rsidP="0047219A"/>
    <w:p w:rsidR="0047219A" w:rsidRPr="007F5B95" w:rsidRDefault="0047219A" w:rsidP="0047219A">
      <w:pPr>
        <w:pStyle w:val="Heading3"/>
      </w:pPr>
      <w:r w:rsidRPr="007F5B95">
        <w:t xml:space="preserve">Preference for Organizations for the Blind and Sheltered Workshops - Pursuant to section 34.165, </w:t>
      </w:r>
      <w:proofErr w:type="spellStart"/>
      <w:r w:rsidRPr="007F5B95">
        <w:t>RSMo</w:t>
      </w:r>
      <w:proofErr w:type="spellEnd"/>
      <w:r w:rsidRPr="007F5B95">
        <w:t xml:space="preserve">, a ten (10) bonus point preference shall be granted to </w:t>
      </w:r>
      <w:proofErr w:type="spellStart"/>
      <w:r w:rsidRPr="007F5B95">
        <w:t>offerors</w:t>
      </w:r>
      <w:proofErr w:type="spellEnd"/>
      <w:r w:rsidRPr="007F5B95">
        <w:t xml:space="preserve">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w:t>
      </w:r>
      <w:proofErr w:type="spellStart"/>
      <w:r w:rsidRPr="007F5B95">
        <w:t>RSMo</w:t>
      </w:r>
      <w:proofErr w:type="spellEnd"/>
      <w:r w:rsidRPr="007F5B95">
        <w:t>.</w:t>
      </w:r>
    </w:p>
    <w:p w:rsidR="0047219A" w:rsidRPr="007F5B95" w:rsidRDefault="0047219A" w:rsidP="0047219A">
      <w:pPr>
        <w:ind w:left="720"/>
        <w:jc w:val="center"/>
      </w:pPr>
    </w:p>
    <w:p w:rsidR="0047219A" w:rsidRPr="007F5B95" w:rsidRDefault="0047219A" w:rsidP="0047219A">
      <w:pPr>
        <w:pStyle w:val="Heading4"/>
        <w:ind w:left="1170"/>
      </w:pPr>
      <w:r w:rsidRPr="007F5B95">
        <w:t>In order to qualify for the ten bonus points, the following conditions must be met and the following evidence must be provided:</w:t>
      </w:r>
    </w:p>
    <w:p w:rsidR="0047219A" w:rsidRPr="007F5B95" w:rsidRDefault="0047219A" w:rsidP="0047219A">
      <w:pPr>
        <w:pStyle w:val="Heading4"/>
        <w:numPr>
          <w:ilvl w:val="0"/>
          <w:numId w:val="0"/>
        </w:numPr>
      </w:pPr>
    </w:p>
    <w:p w:rsidR="0047219A" w:rsidRPr="007F5B95" w:rsidRDefault="0047219A" w:rsidP="0047219A">
      <w:pPr>
        <w:pStyle w:val="Heading5"/>
        <w:ind w:left="1620"/>
      </w:pPr>
      <w:r w:rsidRPr="007F5B95">
        <w:t xml:space="preserve">The </w:t>
      </w:r>
      <w:proofErr w:type="spellStart"/>
      <w:r w:rsidRPr="007F5B95">
        <w:t>offeror</w:t>
      </w:r>
      <w:proofErr w:type="spellEnd"/>
      <w:r w:rsidRPr="007F5B95">
        <w:t xml:space="preserve"> must either be an organization for the blind or sheltered workshop or must be proposing to utilize an organization for the blind/sheltered workshop as a subcontractor and/or supplier in an amount that must equal the greater of $5,000 or 2% of the total dollar value of the contract for purchases not exceeding $10 million.</w:t>
      </w:r>
    </w:p>
    <w:p w:rsidR="0047219A" w:rsidRPr="007F5B95" w:rsidRDefault="0047219A" w:rsidP="0047219A"/>
    <w:p w:rsidR="0047219A" w:rsidRPr="007F5B95" w:rsidRDefault="0047219A" w:rsidP="0047219A">
      <w:pPr>
        <w:pStyle w:val="Heading5"/>
        <w:ind w:left="1620"/>
      </w:pPr>
      <w:r w:rsidRPr="007F5B95">
        <w:lastRenderedPageBreak/>
        <w:t xml:space="preserve">The services performed or the products provided by an organization for the blind or sheltered workshop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organization for the blind or sheltered workshop is utilized, to any extent, in the </w:t>
      </w:r>
      <w:proofErr w:type="spellStart"/>
      <w:r w:rsidRPr="007F5B95">
        <w:t>offeror’s</w:t>
      </w:r>
      <w:proofErr w:type="spellEnd"/>
      <w:r w:rsidRPr="007F5B95">
        <w:t xml:space="preserve"> obligations outside of the</w:t>
      </w:r>
      <w:r w:rsidRPr="007F5B95">
        <w:rPr>
          <w:color w:val="FF0000"/>
        </w:rPr>
        <w:t xml:space="preserve"> </w:t>
      </w:r>
      <w:r w:rsidRPr="007F5B95">
        <w:t>contract, it shall not be considered a valid added value to the contract and shall not qualify as participation in accordance with this clause.</w:t>
      </w:r>
    </w:p>
    <w:p w:rsidR="0047219A" w:rsidRPr="007F5B95" w:rsidRDefault="0047219A" w:rsidP="0047219A"/>
    <w:p w:rsidR="0047219A" w:rsidRPr="007F5B95" w:rsidRDefault="0047219A" w:rsidP="0047219A">
      <w:pPr>
        <w:pStyle w:val="Heading5"/>
        <w:ind w:left="1620"/>
      </w:pPr>
      <w:r w:rsidRPr="007F5B95">
        <w:t xml:space="preserve">If the </w:t>
      </w:r>
      <w:proofErr w:type="spellStart"/>
      <w:r w:rsidRPr="007F5B95">
        <w:t>offeror</w:t>
      </w:r>
      <w:proofErr w:type="spellEnd"/>
      <w:r w:rsidRPr="007F5B95">
        <w:t xml:space="preserve"> is proposing participation by an organization for the blind or sheltered workshop, in order to receive evaluation consideration for participation by the organization for the blind or sheltered workshop, the </w:t>
      </w:r>
      <w:proofErr w:type="spellStart"/>
      <w:r w:rsidRPr="007F5B95">
        <w:t>offeror</w:t>
      </w:r>
      <w:proofErr w:type="spellEnd"/>
      <w:r w:rsidRPr="007F5B95">
        <w:t xml:space="preserve"> must provide the following information with the proposal:</w:t>
      </w:r>
    </w:p>
    <w:p w:rsidR="0047219A" w:rsidRPr="007F5B95" w:rsidRDefault="0047219A" w:rsidP="0047219A"/>
    <w:p w:rsidR="0047219A" w:rsidRPr="007F5B95" w:rsidRDefault="0047219A" w:rsidP="002C70C1">
      <w:pPr>
        <w:pStyle w:val="Heading5"/>
        <w:numPr>
          <w:ilvl w:val="4"/>
          <w:numId w:val="13"/>
        </w:numPr>
        <w:tabs>
          <w:tab w:val="clear" w:pos="360"/>
          <w:tab w:val="left" w:pos="1440"/>
        </w:tabs>
        <w:ind w:left="2160"/>
      </w:pPr>
      <w:r w:rsidRPr="007F5B95">
        <w:t xml:space="preserve">Participation Commitment - The </w:t>
      </w:r>
      <w:proofErr w:type="spellStart"/>
      <w:r w:rsidRPr="007F5B95">
        <w:t>offeror</w:t>
      </w:r>
      <w:proofErr w:type="spellEnd"/>
      <w:r w:rsidRPr="007F5B95">
        <w:t xml:space="preserve"> must complete Exhibit G, Participation Commitment, by identifying the organization for the blind or sheltered workshop and the commercially useful products/services to be provided by the listed organization for the blind or sheltered workshop.  If the </w:t>
      </w:r>
      <w:proofErr w:type="spellStart"/>
      <w:r w:rsidRPr="007F5B95">
        <w:t>offeror</w:t>
      </w:r>
      <w:proofErr w:type="spellEnd"/>
      <w:r w:rsidRPr="007F5B95">
        <w:t xml:space="preserve"> submitting the proposal is an organization for the blind or sheltered workshop, the </w:t>
      </w:r>
      <w:proofErr w:type="spellStart"/>
      <w:r w:rsidRPr="007F5B95">
        <w:t>offeror</w:t>
      </w:r>
      <w:proofErr w:type="spellEnd"/>
      <w:r w:rsidRPr="007F5B95">
        <w:t xml:space="preserve"> must be listed in the appropriate table on the Participation Commitment Form.</w:t>
      </w:r>
    </w:p>
    <w:p w:rsidR="0047219A" w:rsidRPr="007F5B95" w:rsidRDefault="0047219A" w:rsidP="0047219A"/>
    <w:p w:rsidR="0047219A" w:rsidRPr="007F5B95" w:rsidRDefault="0047219A" w:rsidP="002C70C1">
      <w:pPr>
        <w:pStyle w:val="Heading5"/>
        <w:numPr>
          <w:ilvl w:val="4"/>
          <w:numId w:val="14"/>
        </w:numPr>
        <w:tabs>
          <w:tab w:val="clear" w:pos="360"/>
        </w:tabs>
        <w:ind w:left="2160"/>
      </w:pPr>
      <w:r w:rsidRPr="007F5B95">
        <w:t xml:space="preserve">Documentation of Intent to Participate – The </w:t>
      </w:r>
      <w:proofErr w:type="spellStart"/>
      <w:r w:rsidRPr="007F5B95">
        <w:t>offeror</w:t>
      </w:r>
      <w:proofErr w:type="spellEnd"/>
      <w:r w:rsidRPr="007F5B95">
        <w:t xml:space="preserve"> must either provide a properly completed Exhibit H, Documentation of Intent to Participate Form, signed by the organization for the blind or sheltered workshop proposed or must provide a recently dated letter of intent signed by the organization for the blind or sheltered workshop which: (1) must describe the products/services the organization for the blind/sheltered workshop will provide and (2) should include evidence of the organization for the blind/sheltered workshop qualifications (e.g. copy of certificate </w:t>
      </w:r>
      <w:r w:rsidRPr="007F5B95">
        <w:rPr>
          <w:szCs w:val="22"/>
        </w:rPr>
        <w:t>or Certificate Number for Missouri Sheltered Workshop</w:t>
      </w:r>
      <w:r w:rsidRPr="007F5B95">
        <w:t>).</w:t>
      </w:r>
    </w:p>
    <w:p w:rsidR="0047219A" w:rsidRPr="007F5B95" w:rsidRDefault="0047219A" w:rsidP="0047219A"/>
    <w:p w:rsidR="0047219A" w:rsidRPr="007F5B95" w:rsidRDefault="0047219A" w:rsidP="0047219A">
      <w:pPr>
        <w:ind w:left="2160"/>
      </w:pPr>
      <w:r w:rsidRPr="007F5B95">
        <w:rPr>
          <w:szCs w:val="22"/>
        </w:rPr>
        <w:t xml:space="preserve">NOTE:  If the </w:t>
      </w:r>
      <w:proofErr w:type="spellStart"/>
      <w:r w:rsidRPr="007F5B95">
        <w:rPr>
          <w:szCs w:val="22"/>
        </w:rPr>
        <w:t>offeror</w:t>
      </w:r>
      <w:proofErr w:type="spellEnd"/>
      <w:r w:rsidRPr="007F5B95">
        <w:rPr>
          <w:szCs w:val="22"/>
        </w:rPr>
        <w:t xml:space="preserve"> submitting the proposal is an organization for the blind or sheltered workshop, the </w:t>
      </w:r>
      <w:proofErr w:type="spellStart"/>
      <w:r w:rsidRPr="007F5B95">
        <w:rPr>
          <w:szCs w:val="22"/>
        </w:rPr>
        <w:t>offeror</w:t>
      </w:r>
      <w:proofErr w:type="spellEnd"/>
      <w:r w:rsidRPr="007F5B95">
        <w:rPr>
          <w:szCs w:val="22"/>
        </w:rPr>
        <w:t xml:space="preserve"> is not required to complete </w:t>
      </w:r>
      <w:r w:rsidRPr="007F5B95">
        <w:t>Exhibit H, Documentation of Intent to Participate Form or provide a recently dated letter of intent.</w:t>
      </w:r>
    </w:p>
    <w:p w:rsidR="0047219A" w:rsidRPr="007F5B95" w:rsidRDefault="0047219A" w:rsidP="0047219A">
      <w:pPr>
        <w:ind w:left="720"/>
      </w:pPr>
    </w:p>
    <w:p w:rsidR="0047219A" w:rsidRPr="007F5B95" w:rsidRDefault="0047219A" w:rsidP="0047219A">
      <w:pPr>
        <w:pStyle w:val="Heading4"/>
        <w:keepLines/>
        <w:ind w:left="1170"/>
      </w:pPr>
      <w:r w:rsidRPr="007F5B95">
        <w:t xml:space="preserve">A list of </w:t>
      </w:r>
      <w:smartTag w:uri="urn:schemas-microsoft-com:office:smarttags" w:element="place">
        <w:smartTag w:uri="urn:schemas-microsoft-com:office:smarttags" w:element="State">
          <w:r w:rsidRPr="007F5B95">
            <w:t>Missouri</w:t>
          </w:r>
        </w:smartTag>
      </w:smartTag>
      <w:r w:rsidRPr="007F5B95">
        <w:t xml:space="preserve"> sheltered workshops can be found at the following internet address:</w:t>
      </w:r>
    </w:p>
    <w:p w:rsidR="0047219A" w:rsidRPr="007F5B95" w:rsidRDefault="009E5C9C" w:rsidP="0047219A">
      <w:pPr>
        <w:keepLines/>
        <w:spacing w:before="40" w:after="120"/>
        <w:ind w:left="720"/>
        <w:jc w:val="center"/>
      </w:pPr>
      <w:hyperlink r:id="rId24" w:history="1">
        <w:r w:rsidR="0047219A" w:rsidRPr="007F5B95">
          <w:rPr>
            <w:rStyle w:val="Hyperlink"/>
          </w:rPr>
          <w:t>http://www.dese.mo.gov/divspeced/shelteredworkshops/index.html</w:t>
        </w:r>
      </w:hyperlink>
      <w:r w:rsidR="0047219A" w:rsidRPr="007F5B95">
        <w:t>.</w:t>
      </w:r>
    </w:p>
    <w:p w:rsidR="0047219A" w:rsidRPr="007F5B95" w:rsidRDefault="0047219A" w:rsidP="0047219A">
      <w:pPr>
        <w:pStyle w:val="Heading4"/>
        <w:keepNext/>
        <w:keepLines/>
        <w:ind w:left="1170"/>
      </w:pPr>
      <w:r w:rsidRPr="007F5B95">
        <w:t xml:space="preserve">The websites for the Missouri Lighthouse for the Blind and the </w:t>
      </w:r>
      <w:proofErr w:type="spellStart"/>
      <w:r w:rsidRPr="007F5B95">
        <w:t>Alphapointe</w:t>
      </w:r>
      <w:proofErr w:type="spellEnd"/>
      <w:r w:rsidRPr="007F5B95">
        <w:t xml:space="preserve"> Association for the Blind can be found at the following internet addresses:</w:t>
      </w:r>
    </w:p>
    <w:p w:rsidR="0047219A" w:rsidRPr="007F5B95" w:rsidRDefault="009E5C9C" w:rsidP="0047219A">
      <w:pPr>
        <w:keepNext/>
        <w:keepLines/>
        <w:spacing w:before="40"/>
        <w:ind w:left="720"/>
        <w:jc w:val="center"/>
      </w:pPr>
      <w:hyperlink r:id="rId25" w:history="1">
        <w:r w:rsidR="0047219A" w:rsidRPr="007F5B95">
          <w:rPr>
            <w:rStyle w:val="Hyperlink"/>
          </w:rPr>
          <w:t>http://www.lhbindustries.com</w:t>
        </w:r>
      </w:hyperlink>
      <w:r w:rsidR="0047219A" w:rsidRPr="007F5B95">
        <w:t xml:space="preserve"> and </w:t>
      </w:r>
      <w:hyperlink r:id="rId26" w:history="1">
        <w:r w:rsidR="0047219A" w:rsidRPr="007F5B95">
          <w:rPr>
            <w:rStyle w:val="Hyperlink"/>
          </w:rPr>
          <w:t>http://www.alphapointe.org</w:t>
        </w:r>
      </w:hyperlink>
    </w:p>
    <w:p w:rsidR="0047219A" w:rsidRPr="007F5B95" w:rsidRDefault="0047219A" w:rsidP="0047219A">
      <w:pPr>
        <w:keepNext/>
        <w:keepLines/>
        <w:ind w:left="720"/>
        <w:jc w:val="center"/>
      </w:pPr>
    </w:p>
    <w:p w:rsidR="0047219A" w:rsidRPr="007F5B95" w:rsidRDefault="0047219A" w:rsidP="0047219A">
      <w:pPr>
        <w:pStyle w:val="Heading4"/>
        <w:ind w:left="1170"/>
      </w:pPr>
      <w:r w:rsidRPr="007F5B95">
        <w:t xml:space="preserve">Commitment – If the </w:t>
      </w:r>
      <w:proofErr w:type="spellStart"/>
      <w:r w:rsidRPr="007F5B95">
        <w:t>offeror’s</w:t>
      </w:r>
      <w:proofErr w:type="spellEnd"/>
      <w:r w:rsidRPr="007F5B95">
        <w:t xml:space="preserve"> proposal is awarded, the participation committed to by the </w:t>
      </w:r>
      <w:proofErr w:type="spellStart"/>
      <w:r w:rsidRPr="007F5B95">
        <w:t>offeror</w:t>
      </w:r>
      <w:proofErr w:type="spellEnd"/>
      <w:r w:rsidRPr="007F5B95">
        <w:t xml:space="preserve"> on Exhibit G, Participation Commitment, shall be interpreted as a contractual requirement.</w:t>
      </w:r>
    </w:p>
    <w:p w:rsidR="0047219A" w:rsidRPr="007F5B95" w:rsidRDefault="0047219A" w:rsidP="0047219A"/>
    <w:p w:rsidR="0047219A" w:rsidRPr="007F5B95" w:rsidRDefault="0047219A" w:rsidP="0047219A">
      <w:pPr>
        <w:pStyle w:val="Heading3"/>
      </w:pPr>
      <w:r w:rsidRPr="007F5B95">
        <w:rPr>
          <w:bCs/>
        </w:rPr>
        <w:t xml:space="preserve">Missouri Service-Disabled Veteran Business Preference - </w:t>
      </w:r>
      <w:r w:rsidRPr="007F5B95">
        <w:t xml:space="preserve">Pursuant to section 34.074, </w:t>
      </w:r>
      <w:proofErr w:type="spellStart"/>
      <w:r w:rsidRPr="007F5B95">
        <w:t>RSMo</w:t>
      </w:r>
      <w:proofErr w:type="spellEnd"/>
      <w:r w:rsidRPr="007F5B95">
        <w:t xml:space="preserve">, a three (3) bonus point preference shall be granted to </w:t>
      </w:r>
      <w:proofErr w:type="spellStart"/>
      <w:r w:rsidRPr="007F5B95">
        <w:t>offerors</w:t>
      </w:r>
      <w:proofErr w:type="spellEnd"/>
      <w:r w:rsidRPr="007F5B95">
        <w:t xml:space="preserve"> who qualify as Missouri service-disabled veteran businesses and who complete and submit Exhibit I, Missouri Service-Disabled Veteran Business Preference with the proposal.  If the proposal does not include the completed Exhibit I and the documentation specified on Exhibit I in accordance with the instructions provided therein, no preference points will be applied.</w:t>
      </w:r>
    </w:p>
    <w:p w:rsidR="0047219A" w:rsidRPr="007F5B95" w:rsidRDefault="0047219A" w:rsidP="0047219A"/>
    <w:p w:rsidR="0047219A" w:rsidRPr="007F5B95" w:rsidRDefault="0047219A" w:rsidP="0047219A">
      <w:pPr>
        <w:pStyle w:val="Heading3"/>
      </w:pPr>
      <w:r w:rsidRPr="007F5B95">
        <w:t xml:space="preserve">Affidavit of Work Authorization and Documentation - Pursuant to section 285.530, </w:t>
      </w:r>
      <w:proofErr w:type="spellStart"/>
      <w:r w:rsidRPr="007F5B95">
        <w:t>RSMo</w:t>
      </w:r>
      <w:proofErr w:type="spellEnd"/>
      <w:r w:rsidRPr="007F5B95">
        <w:t xml:space="preserve">, if the </w:t>
      </w:r>
      <w:proofErr w:type="spellStart"/>
      <w:r w:rsidRPr="007F5B95">
        <w:t>offeror</w:t>
      </w:r>
      <w:proofErr w:type="spellEnd"/>
      <w:r w:rsidRPr="007F5B95">
        <w:t xml:space="preserve"> meets the section 285.525, </w:t>
      </w:r>
      <w:proofErr w:type="spellStart"/>
      <w:r w:rsidRPr="007F5B95">
        <w:t>RSMo</w:t>
      </w:r>
      <w:proofErr w:type="spellEnd"/>
      <w:r w:rsidRPr="007F5B95">
        <w:t>, definition of a “business entity” (</w:t>
      </w:r>
      <w:hyperlink r:id="rId27" w:history="1">
        <w:r w:rsidRPr="007F5B95">
          <w:rPr>
            <w:rStyle w:val="Hyperlink"/>
          </w:rPr>
          <w:t>http://www.moga.mo.gov/statutes/C200-299/2850000525.HTM</w:t>
        </w:r>
      </w:hyperlink>
      <w:r w:rsidRPr="007F5B95">
        <w:t xml:space="preserve">), the </w:t>
      </w:r>
      <w:proofErr w:type="spellStart"/>
      <w:r w:rsidRPr="007F5B95">
        <w:t>offeror</w:t>
      </w:r>
      <w:proofErr w:type="spellEnd"/>
      <w:r w:rsidRPr="007F5B95">
        <w:t xml:space="preserve"> must affirm the </w:t>
      </w:r>
      <w:proofErr w:type="spellStart"/>
      <w:r w:rsidRPr="007F5B95">
        <w:t>offeror’s</w:t>
      </w:r>
      <w:proofErr w:type="spellEnd"/>
      <w:r w:rsidRPr="007F5B95">
        <w:t xml:space="preserve"> enrollment and participation in the E-Verify federal work authorization program with respect to the employees hired after enrollment in the program who are proposed to work in connection with the </w:t>
      </w:r>
      <w:r w:rsidRPr="007F5B95">
        <w:lastRenderedPageBreak/>
        <w:t xml:space="preserve">services requested herein.  The </w:t>
      </w:r>
      <w:proofErr w:type="spellStart"/>
      <w:r w:rsidRPr="007F5B95">
        <w:t>offeror</w:t>
      </w:r>
      <w:proofErr w:type="spellEnd"/>
      <w:r w:rsidRPr="007F5B95">
        <w:t xml:space="preserve"> should complete applicable portions of Exhibit J, Business Entity Certification, Enrollment Documentation, and Affidavit of Work Authorization.  The applicable portions of Exhibit J must be submitted prior to an award of a contract.</w:t>
      </w:r>
    </w:p>
    <w:p w:rsidR="0047219A" w:rsidRPr="007F5B95" w:rsidRDefault="0047219A" w:rsidP="0047219A"/>
    <w:p w:rsidR="0047219A" w:rsidRPr="007F5B95" w:rsidRDefault="0047219A" w:rsidP="0047219A">
      <w:pPr>
        <w:pStyle w:val="Heading3"/>
      </w:pPr>
      <w:r w:rsidRPr="007F5B95">
        <w:t xml:space="preserve">Debarment Certification – The </w:t>
      </w:r>
      <w:proofErr w:type="spellStart"/>
      <w:r w:rsidRPr="007F5B95">
        <w:t>offeror</w:t>
      </w:r>
      <w:proofErr w:type="spellEnd"/>
      <w:r w:rsidRPr="007F5B95">
        <w:t xml:space="preserve"> certifies by signing the signature page of this original document and any amendment signature page(s) that the </w:t>
      </w:r>
      <w:proofErr w:type="spellStart"/>
      <w:r w:rsidRPr="007F5B95">
        <w:t>offeror</w:t>
      </w:r>
      <w:proofErr w:type="spellEnd"/>
      <w:r w:rsidRPr="007F5B95">
        <w:t xml:space="preserve"> is not presently debarred, suspended, proposed for debarment, declared ineligible, voluntarily excluded from participation, or otherwise excluded from or ineligible for participation under federal assistance programs.  The </w:t>
      </w:r>
      <w:proofErr w:type="spellStart"/>
      <w:r w:rsidRPr="007F5B95">
        <w:t>offeror</w:t>
      </w:r>
      <w:proofErr w:type="spellEnd"/>
      <w:r w:rsidRPr="007F5B95">
        <w:t xml:space="preserve"> should complete and return the attached certification regarding debarment, etc., Exhibit K with the proposal.  This document must be satisfactorily completed prior to award of the contract.</w:t>
      </w:r>
    </w:p>
    <w:p w:rsidR="0047219A" w:rsidRPr="007F5B95" w:rsidRDefault="0047219A" w:rsidP="0047219A"/>
    <w:p w:rsidR="0047219A" w:rsidRPr="007F5B95" w:rsidRDefault="0047219A" w:rsidP="0047219A">
      <w:pPr>
        <w:pStyle w:val="Heading3"/>
      </w:pPr>
      <w:r w:rsidRPr="007F5B95">
        <w:t xml:space="preserve">The </w:t>
      </w:r>
      <w:proofErr w:type="spellStart"/>
      <w:r w:rsidRPr="007F5B95">
        <w:t>offeror</w:t>
      </w:r>
      <w:proofErr w:type="spellEnd"/>
      <w:r w:rsidRPr="007F5B95">
        <w:t xml:space="preserve"> should complete and submit Exhibit L, Miscellaneous Information.</w:t>
      </w:r>
    </w:p>
    <w:p w:rsidR="0047219A" w:rsidRPr="007F5B95" w:rsidRDefault="0047219A" w:rsidP="0047219A"/>
    <w:p w:rsidR="0047219A" w:rsidRPr="007F5B95" w:rsidRDefault="0047219A" w:rsidP="0047219A">
      <w:pPr>
        <w:pStyle w:val="Heading3"/>
      </w:pPr>
      <w:r w:rsidRPr="007F5B95">
        <w:t xml:space="preserve">Business Compliance - The </w:t>
      </w:r>
      <w:proofErr w:type="spellStart"/>
      <w:r w:rsidRPr="007F5B95">
        <w:t>offeror</w:t>
      </w:r>
      <w:proofErr w:type="spellEnd"/>
      <w:r w:rsidRPr="007F5B95">
        <w:t xml:space="preserve"> must be in compliance with the laws regarding conducting business in the State of Missouri.  The </w:t>
      </w:r>
      <w:proofErr w:type="spellStart"/>
      <w:r w:rsidRPr="007F5B95">
        <w:t>offeror</w:t>
      </w:r>
      <w:proofErr w:type="spellEnd"/>
      <w:r w:rsidRPr="007F5B95">
        <w:t xml:space="preserve"> certifies by signing the signature page of this original document and any amendment signature page(s) that the </w:t>
      </w:r>
      <w:proofErr w:type="spellStart"/>
      <w:r w:rsidRPr="007F5B95">
        <w:t>offeror</w:t>
      </w:r>
      <w:proofErr w:type="spellEnd"/>
      <w:r w:rsidRPr="007F5B95">
        <w:t xml:space="preserve"> and any proposed subcontractors either are presently in compliance with such laws or shall be in compliance with such laws prior to any resulting contract award.  The </w:t>
      </w:r>
      <w:proofErr w:type="spellStart"/>
      <w:r w:rsidRPr="007F5B95">
        <w:t>offeror</w:t>
      </w:r>
      <w:proofErr w:type="spellEnd"/>
      <w:r w:rsidRPr="007F5B95">
        <w:t xml:space="preserve"> shall provide documentation of compliance upon request by the Division of Purchasing and Materials Management.  The compliance to conduct business in the state shall include, but not necessarily be limited to:</w:t>
      </w:r>
    </w:p>
    <w:p w:rsidR="0047219A" w:rsidRPr="007F5B95" w:rsidRDefault="0047219A" w:rsidP="0047219A">
      <w:pPr>
        <w:pStyle w:val="Heading4"/>
        <w:numPr>
          <w:ilvl w:val="0"/>
          <w:numId w:val="0"/>
        </w:numPr>
        <w:ind w:left="738"/>
      </w:pPr>
    </w:p>
    <w:p w:rsidR="0047219A" w:rsidRPr="007F5B95" w:rsidRDefault="0047219A" w:rsidP="0047219A">
      <w:pPr>
        <w:pStyle w:val="Heading4"/>
        <w:ind w:left="1170"/>
      </w:pPr>
      <w:r w:rsidRPr="007F5B95">
        <w:t>Registration of business name (if applicable)</w:t>
      </w:r>
    </w:p>
    <w:p w:rsidR="0047219A" w:rsidRPr="007F5B95" w:rsidRDefault="0047219A" w:rsidP="0047219A">
      <w:pPr>
        <w:pStyle w:val="Heading4"/>
        <w:ind w:left="1170"/>
      </w:pPr>
      <w:r w:rsidRPr="007F5B95">
        <w:t>Certificate of authority to transact business/certificate of good standing (if applicable)</w:t>
      </w:r>
    </w:p>
    <w:p w:rsidR="0047219A" w:rsidRPr="007F5B95" w:rsidRDefault="0047219A" w:rsidP="0047219A">
      <w:pPr>
        <w:pStyle w:val="Heading4"/>
        <w:ind w:left="1170"/>
      </w:pPr>
      <w:r w:rsidRPr="007F5B95">
        <w:t>Taxes (e.g., city/county/state/federal)</w:t>
      </w:r>
    </w:p>
    <w:p w:rsidR="0047219A" w:rsidRPr="007F5B95" w:rsidRDefault="0047219A" w:rsidP="0047219A">
      <w:pPr>
        <w:pStyle w:val="Heading4"/>
        <w:ind w:left="1170"/>
      </w:pPr>
      <w:r w:rsidRPr="007F5B95">
        <w:t>State and local certifications (e.g., professions/occupations/activities)</w:t>
      </w:r>
    </w:p>
    <w:p w:rsidR="0047219A" w:rsidRDefault="0047219A" w:rsidP="0047219A">
      <w:pPr>
        <w:pStyle w:val="Heading4"/>
        <w:ind w:left="1170"/>
      </w:pPr>
      <w:r w:rsidRPr="007F5B95">
        <w:t>Licenses and permits (</w:t>
      </w:r>
      <w:r>
        <w:t>e.g., city/county license, sales permits)</w:t>
      </w:r>
    </w:p>
    <w:p w:rsidR="0047219A" w:rsidRDefault="0047219A" w:rsidP="0047219A">
      <w:pPr>
        <w:pStyle w:val="Heading4"/>
        <w:ind w:left="1170"/>
      </w:pPr>
      <w:r>
        <w:t xml:space="preserve">Insurance (e.g., worker’s compensation/unemployment compensation) </w:t>
      </w:r>
    </w:p>
    <w:p w:rsidR="005D62C6" w:rsidRDefault="005D62C6" w:rsidP="005D62C6"/>
    <w:p w:rsidR="005D62C6" w:rsidRDefault="005D62C6" w:rsidP="005D62C6">
      <w:pPr>
        <w:ind w:left="450" w:firstLine="720"/>
        <w:rPr>
          <w:rFonts w:ascii="Calisto MT" w:hAnsi="Calisto MT"/>
          <w:color w:val="000000"/>
        </w:rPr>
      </w:pPr>
    </w:p>
    <w:p w:rsidR="00A03AFD" w:rsidRDefault="00A03AFD" w:rsidP="00A03AFD">
      <w:pPr>
        <w:pStyle w:val="Heading1"/>
        <w:jc w:val="center"/>
        <w:rPr>
          <w:u w:val="single"/>
        </w:rPr>
      </w:pPr>
      <w:r>
        <w:br w:type="page"/>
      </w:r>
      <w:r>
        <w:rPr>
          <w:u w:val="single"/>
        </w:rPr>
        <w:lastRenderedPageBreak/>
        <w:t>PRICING PAGE</w:t>
      </w:r>
    </w:p>
    <w:p w:rsidR="005D62C6" w:rsidRDefault="005D62C6" w:rsidP="005D62C6"/>
    <w:p w:rsidR="00A03AFD" w:rsidRDefault="00A03AFD" w:rsidP="00A03AFD">
      <w:pPr>
        <w:pStyle w:val="Heading2"/>
      </w:pPr>
      <w:r>
        <w:t>Senior Community Services Employment Program Administration</w:t>
      </w:r>
      <w:r w:rsidR="00602FA6">
        <w:t xml:space="preserve"> – </w:t>
      </w:r>
      <w:r w:rsidR="00602FA6" w:rsidRPr="00602FA6">
        <w:rPr>
          <w:b w:val="0"/>
        </w:rPr>
        <w:t xml:space="preserve">The </w:t>
      </w:r>
      <w:proofErr w:type="spellStart"/>
      <w:r w:rsidR="00602FA6" w:rsidRPr="00602FA6">
        <w:rPr>
          <w:b w:val="0"/>
        </w:rPr>
        <w:t>offeror</w:t>
      </w:r>
      <w:proofErr w:type="spellEnd"/>
      <w:r w:rsidR="00602FA6" w:rsidRPr="00602FA6">
        <w:rPr>
          <w:b w:val="0"/>
        </w:rPr>
        <w:t xml:space="preserve"> shall provide a guaranteed not-to-exceed total price for all proposed service area(s) in the table below</w:t>
      </w:r>
      <w:r w:rsidR="0081438B">
        <w:rPr>
          <w:b w:val="0"/>
        </w:rPr>
        <w:t xml:space="preserve"> for providing services in accordance with the provisions and requirements of this RFP</w:t>
      </w:r>
      <w:r w:rsidR="00602FA6" w:rsidRPr="00602FA6">
        <w:rPr>
          <w:b w:val="0"/>
        </w:rPr>
        <w:t xml:space="preserve">.  Additionally, the contractor shall provide a breakdown of the quoted guaranteed not-to-exceed total price for all proposed service area(s) by providing a guaranteed </w:t>
      </w:r>
      <w:r w:rsidR="00602FA6">
        <w:rPr>
          <w:b w:val="0"/>
        </w:rPr>
        <w:t>maximum</w:t>
      </w:r>
      <w:r w:rsidR="00602FA6" w:rsidRPr="00602FA6">
        <w:rPr>
          <w:b w:val="0"/>
        </w:rPr>
        <w:t xml:space="preserve"> total price by each proposed service area in the table below. </w:t>
      </w:r>
      <w:r w:rsidR="00602FA6">
        <w:t xml:space="preserve"> </w:t>
      </w:r>
      <w:r w:rsidR="00602FA6">
        <w:rPr>
          <w:b w:val="0"/>
          <w:bCs/>
          <w:color w:val="000000"/>
          <w:szCs w:val="22"/>
        </w:rPr>
        <w:t>The sum of the guaranteed maximum total price for each proposed service area must equal the guaranteed not-to-exceed total price for all proposed service area(s). C/S code</w:t>
      </w:r>
      <w:proofErr w:type="gramStart"/>
      <w:r w:rsidR="00602FA6">
        <w:rPr>
          <w:b w:val="0"/>
          <w:bCs/>
          <w:color w:val="000000"/>
          <w:szCs w:val="22"/>
        </w:rPr>
        <w:t>:92434</w:t>
      </w:r>
      <w:proofErr w:type="gramEnd"/>
    </w:p>
    <w:p w:rsidR="005D62C6" w:rsidRDefault="005D62C6" w:rsidP="005D62C6"/>
    <w:tbl>
      <w:tblPr>
        <w:tblStyle w:val="TableGrid"/>
        <w:tblW w:w="0" w:type="auto"/>
        <w:tblInd w:w="1548" w:type="dxa"/>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330"/>
        <w:gridCol w:w="4860"/>
      </w:tblGrid>
      <w:tr w:rsidR="00602FA6" w:rsidTr="00F969FA">
        <w:trPr>
          <w:trHeight w:val="798"/>
        </w:trPr>
        <w:tc>
          <w:tcPr>
            <w:tcW w:w="3330" w:type="dxa"/>
            <w:vAlign w:val="center"/>
          </w:tcPr>
          <w:p w:rsidR="00602FA6" w:rsidRPr="00F969FA" w:rsidRDefault="00602FA6" w:rsidP="00F969FA">
            <w:pPr>
              <w:jc w:val="center"/>
              <w:rPr>
                <w:b/>
              </w:rPr>
            </w:pPr>
            <w:r w:rsidRPr="00F969FA">
              <w:rPr>
                <w:b/>
              </w:rPr>
              <w:t>Description</w:t>
            </w:r>
          </w:p>
        </w:tc>
        <w:tc>
          <w:tcPr>
            <w:tcW w:w="4860" w:type="dxa"/>
            <w:vAlign w:val="center"/>
          </w:tcPr>
          <w:p w:rsidR="00602FA6" w:rsidRPr="00F969FA" w:rsidRDefault="00602FA6" w:rsidP="00F969FA">
            <w:pPr>
              <w:jc w:val="center"/>
              <w:rPr>
                <w:b/>
              </w:rPr>
            </w:pPr>
            <w:r w:rsidRPr="00F969FA">
              <w:rPr>
                <w:b/>
              </w:rPr>
              <w:t>Guaranteed Maximum Total Price</w:t>
            </w:r>
          </w:p>
        </w:tc>
      </w:tr>
      <w:tr w:rsidR="00602FA6" w:rsidTr="00F969FA">
        <w:trPr>
          <w:trHeight w:val="710"/>
        </w:trPr>
        <w:tc>
          <w:tcPr>
            <w:tcW w:w="3330" w:type="dxa"/>
            <w:vAlign w:val="center"/>
          </w:tcPr>
          <w:p w:rsidR="00602FA6" w:rsidRDefault="00602FA6" w:rsidP="00F969FA">
            <w:pPr>
              <w:jc w:val="center"/>
            </w:pPr>
            <w:r>
              <w:t>Service Area A</w:t>
            </w:r>
          </w:p>
        </w:tc>
        <w:tc>
          <w:tcPr>
            <w:tcW w:w="4860" w:type="dxa"/>
            <w:vAlign w:val="center"/>
          </w:tcPr>
          <w:p w:rsidR="00602FA6" w:rsidRDefault="00602FA6" w:rsidP="00F969FA">
            <w:pPr>
              <w:jc w:val="center"/>
            </w:pPr>
            <w:r>
              <w:t>$___________________________</w:t>
            </w:r>
          </w:p>
          <w:p w:rsidR="00602FA6" w:rsidRPr="00F969FA" w:rsidRDefault="00602FA6" w:rsidP="00F969FA">
            <w:pPr>
              <w:jc w:val="center"/>
              <w:rPr>
                <w:i/>
              </w:rPr>
            </w:pPr>
            <w:r w:rsidRPr="00F969FA">
              <w:rPr>
                <w:i/>
              </w:rPr>
              <w:t>(must not exceed $194,143)</w:t>
            </w:r>
          </w:p>
        </w:tc>
      </w:tr>
      <w:tr w:rsidR="00602FA6" w:rsidTr="00F969FA">
        <w:trPr>
          <w:trHeight w:val="710"/>
        </w:trPr>
        <w:tc>
          <w:tcPr>
            <w:tcW w:w="3330" w:type="dxa"/>
            <w:vAlign w:val="center"/>
          </w:tcPr>
          <w:p w:rsidR="00602FA6" w:rsidRDefault="00602FA6" w:rsidP="00F969FA">
            <w:pPr>
              <w:jc w:val="center"/>
            </w:pPr>
            <w:r>
              <w:t>Service Area B</w:t>
            </w:r>
          </w:p>
        </w:tc>
        <w:tc>
          <w:tcPr>
            <w:tcW w:w="4860" w:type="dxa"/>
            <w:vAlign w:val="center"/>
          </w:tcPr>
          <w:p w:rsidR="00602FA6" w:rsidRDefault="00602FA6" w:rsidP="00F969FA">
            <w:pPr>
              <w:jc w:val="center"/>
            </w:pPr>
            <w:r>
              <w:t>$___________________________</w:t>
            </w:r>
          </w:p>
          <w:p w:rsidR="00602FA6" w:rsidRPr="00F969FA" w:rsidRDefault="00602FA6" w:rsidP="003F5E08">
            <w:pPr>
              <w:jc w:val="center"/>
              <w:rPr>
                <w:i/>
              </w:rPr>
            </w:pPr>
            <w:r w:rsidRPr="00F969FA">
              <w:rPr>
                <w:i/>
              </w:rPr>
              <w:t>(must not exceed $145,</w:t>
            </w:r>
            <w:r w:rsidR="003F5E08">
              <w:rPr>
                <w:i/>
              </w:rPr>
              <w:t>608</w:t>
            </w:r>
            <w:r w:rsidRPr="00F969FA">
              <w:rPr>
                <w:i/>
              </w:rPr>
              <w:t>)</w:t>
            </w:r>
          </w:p>
        </w:tc>
      </w:tr>
      <w:tr w:rsidR="00602FA6" w:rsidTr="00F969FA">
        <w:trPr>
          <w:trHeight w:val="710"/>
        </w:trPr>
        <w:tc>
          <w:tcPr>
            <w:tcW w:w="3330" w:type="dxa"/>
            <w:vAlign w:val="center"/>
          </w:tcPr>
          <w:p w:rsidR="00602FA6" w:rsidRDefault="00602FA6" w:rsidP="00F969FA">
            <w:pPr>
              <w:jc w:val="center"/>
            </w:pPr>
            <w:r>
              <w:t>Service Area C</w:t>
            </w:r>
          </w:p>
        </w:tc>
        <w:tc>
          <w:tcPr>
            <w:tcW w:w="4860" w:type="dxa"/>
            <w:vAlign w:val="center"/>
          </w:tcPr>
          <w:p w:rsidR="00602FA6" w:rsidRDefault="00602FA6" w:rsidP="00F969FA">
            <w:pPr>
              <w:jc w:val="center"/>
            </w:pPr>
            <w:r>
              <w:t>$___________________________</w:t>
            </w:r>
          </w:p>
          <w:p w:rsidR="00602FA6" w:rsidRPr="00F969FA" w:rsidRDefault="00602FA6" w:rsidP="00F969FA">
            <w:pPr>
              <w:jc w:val="center"/>
              <w:rPr>
                <w:i/>
              </w:rPr>
            </w:pPr>
            <w:r w:rsidRPr="00F969FA">
              <w:rPr>
                <w:i/>
              </w:rPr>
              <w:t>(must not exceed $187,209)</w:t>
            </w:r>
          </w:p>
        </w:tc>
      </w:tr>
      <w:tr w:rsidR="00602FA6" w:rsidTr="00F969FA">
        <w:trPr>
          <w:trHeight w:val="710"/>
        </w:trPr>
        <w:tc>
          <w:tcPr>
            <w:tcW w:w="3330" w:type="dxa"/>
            <w:vAlign w:val="center"/>
          </w:tcPr>
          <w:p w:rsidR="00602FA6" w:rsidRDefault="00F969FA" w:rsidP="00F969FA">
            <w:pPr>
              <w:jc w:val="center"/>
            </w:pPr>
            <w:r>
              <w:t>Service Area D</w:t>
            </w:r>
          </w:p>
        </w:tc>
        <w:tc>
          <w:tcPr>
            <w:tcW w:w="4860" w:type="dxa"/>
            <w:vAlign w:val="center"/>
          </w:tcPr>
          <w:p w:rsidR="00F969FA" w:rsidRDefault="00F969FA" w:rsidP="00F969FA">
            <w:pPr>
              <w:jc w:val="center"/>
            </w:pPr>
            <w:r>
              <w:t>$___________________________</w:t>
            </w:r>
          </w:p>
          <w:p w:rsidR="00602FA6" w:rsidRPr="00F969FA" w:rsidRDefault="00F969FA" w:rsidP="003F5E08">
            <w:pPr>
              <w:jc w:val="center"/>
              <w:rPr>
                <w:i/>
              </w:rPr>
            </w:pPr>
            <w:r w:rsidRPr="00F969FA">
              <w:rPr>
                <w:i/>
              </w:rPr>
              <w:t>(must not exceed $242,67</w:t>
            </w:r>
            <w:r w:rsidR="003F5E08">
              <w:rPr>
                <w:i/>
              </w:rPr>
              <w:t>9</w:t>
            </w:r>
            <w:r w:rsidRPr="00F969FA">
              <w:rPr>
                <w:i/>
              </w:rPr>
              <w:t>)</w:t>
            </w:r>
          </w:p>
        </w:tc>
      </w:tr>
      <w:tr w:rsidR="00602FA6" w:rsidTr="00F969FA">
        <w:trPr>
          <w:trHeight w:val="710"/>
        </w:trPr>
        <w:tc>
          <w:tcPr>
            <w:tcW w:w="3330" w:type="dxa"/>
            <w:vAlign w:val="center"/>
          </w:tcPr>
          <w:p w:rsidR="00602FA6" w:rsidRDefault="00F969FA" w:rsidP="00F969FA">
            <w:pPr>
              <w:jc w:val="center"/>
            </w:pPr>
            <w:r>
              <w:t>Service Area E</w:t>
            </w:r>
          </w:p>
        </w:tc>
        <w:tc>
          <w:tcPr>
            <w:tcW w:w="4860" w:type="dxa"/>
            <w:vAlign w:val="center"/>
          </w:tcPr>
          <w:p w:rsidR="00F969FA" w:rsidRDefault="00F969FA" w:rsidP="00F969FA">
            <w:pPr>
              <w:jc w:val="center"/>
            </w:pPr>
            <w:r>
              <w:t>$___________________________</w:t>
            </w:r>
          </w:p>
          <w:p w:rsidR="00602FA6" w:rsidRPr="00F969FA" w:rsidRDefault="003F5E08" w:rsidP="00F969FA">
            <w:pPr>
              <w:jc w:val="center"/>
              <w:rPr>
                <w:i/>
              </w:rPr>
            </w:pPr>
            <w:r>
              <w:rPr>
                <w:i/>
              </w:rPr>
              <w:t>(must not exceed $360,551</w:t>
            </w:r>
            <w:r w:rsidR="00F969FA" w:rsidRPr="00F969FA">
              <w:rPr>
                <w:i/>
              </w:rPr>
              <w:t>)</w:t>
            </w:r>
          </w:p>
        </w:tc>
      </w:tr>
      <w:tr w:rsidR="00602FA6" w:rsidTr="00F969FA">
        <w:trPr>
          <w:trHeight w:val="710"/>
        </w:trPr>
        <w:tc>
          <w:tcPr>
            <w:tcW w:w="3330" w:type="dxa"/>
            <w:vAlign w:val="center"/>
          </w:tcPr>
          <w:p w:rsidR="00602FA6" w:rsidRDefault="00F969FA" w:rsidP="00F969FA">
            <w:pPr>
              <w:jc w:val="center"/>
            </w:pPr>
            <w:r>
              <w:t>Service Area F</w:t>
            </w:r>
          </w:p>
        </w:tc>
        <w:tc>
          <w:tcPr>
            <w:tcW w:w="4860" w:type="dxa"/>
            <w:vAlign w:val="center"/>
          </w:tcPr>
          <w:p w:rsidR="00F969FA" w:rsidRDefault="00F969FA" w:rsidP="00F969FA">
            <w:pPr>
              <w:jc w:val="center"/>
            </w:pPr>
            <w:r>
              <w:t>$___________________________</w:t>
            </w:r>
          </w:p>
          <w:p w:rsidR="00602FA6" w:rsidRPr="00F969FA" w:rsidRDefault="00F969FA" w:rsidP="003F5E08">
            <w:pPr>
              <w:jc w:val="center"/>
              <w:rPr>
                <w:i/>
              </w:rPr>
            </w:pPr>
            <w:r w:rsidRPr="00F969FA">
              <w:rPr>
                <w:i/>
              </w:rPr>
              <w:t>(must not exceed $</w:t>
            </w:r>
            <w:r>
              <w:rPr>
                <w:i/>
              </w:rPr>
              <w:t>450,68</w:t>
            </w:r>
            <w:r w:rsidR="003F5E08">
              <w:rPr>
                <w:i/>
              </w:rPr>
              <w:t>9</w:t>
            </w:r>
            <w:r w:rsidRPr="00F969FA">
              <w:rPr>
                <w:i/>
              </w:rPr>
              <w:t>)</w:t>
            </w:r>
          </w:p>
        </w:tc>
      </w:tr>
      <w:tr w:rsidR="00F969FA" w:rsidTr="00F969FA">
        <w:trPr>
          <w:trHeight w:val="170"/>
        </w:trPr>
        <w:tc>
          <w:tcPr>
            <w:tcW w:w="8190" w:type="dxa"/>
            <w:gridSpan w:val="2"/>
            <w:shd w:val="clear" w:color="auto" w:fill="BFBFBF" w:themeFill="background1" w:themeFillShade="BF"/>
            <w:vAlign w:val="center"/>
          </w:tcPr>
          <w:p w:rsidR="00F969FA" w:rsidRPr="00F969FA" w:rsidRDefault="00F969FA" w:rsidP="00F969FA">
            <w:pPr>
              <w:rPr>
                <w:color w:val="D9D9D9" w:themeColor="background1" w:themeShade="D9"/>
              </w:rPr>
            </w:pPr>
          </w:p>
        </w:tc>
      </w:tr>
      <w:tr w:rsidR="00F969FA" w:rsidTr="00F969FA">
        <w:trPr>
          <w:trHeight w:val="1160"/>
        </w:trPr>
        <w:tc>
          <w:tcPr>
            <w:tcW w:w="3330" w:type="dxa"/>
            <w:vAlign w:val="center"/>
          </w:tcPr>
          <w:p w:rsidR="00F969FA" w:rsidRDefault="00F969FA" w:rsidP="005D62C6">
            <w:r>
              <w:t>All Proposed Service Area(s)</w:t>
            </w:r>
          </w:p>
        </w:tc>
        <w:tc>
          <w:tcPr>
            <w:tcW w:w="4860" w:type="dxa"/>
            <w:vAlign w:val="center"/>
          </w:tcPr>
          <w:p w:rsidR="00F969FA" w:rsidRDefault="00F969FA" w:rsidP="00F969FA">
            <w:pPr>
              <w:jc w:val="center"/>
            </w:pPr>
            <w:r>
              <w:t>$___________________________</w:t>
            </w:r>
          </w:p>
          <w:p w:rsidR="00F969FA" w:rsidRDefault="00F969FA" w:rsidP="00F969FA">
            <w:pPr>
              <w:jc w:val="center"/>
            </w:pPr>
            <w:r>
              <w:t>Guaranteed Not-to-Exceed Total Price</w:t>
            </w:r>
          </w:p>
          <w:p w:rsidR="00F969FA" w:rsidRPr="00F969FA" w:rsidRDefault="00F969FA" w:rsidP="00F969FA">
            <w:pPr>
              <w:jc w:val="center"/>
              <w:rPr>
                <w:i/>
              </w:rPr>
            </w:pPr>
            <w:r w:rsidRPr="00F969FA">
              <w:rPr>
                <w:i/>
              </w:rPr>
              <w:t>(equals sum of above)</w:t>
            </w:r>
          </w:p>
        </w:tc>
      </w:tr>
    </w:tbl>
    <w:p w:rsidR="005D62C6" w:rsidRDefault="005D62C6" w:rsidP="005D62C6"/>
    <w:p w:rsidR="00602FA6" w:rsidRDefault="00602FA6" w:rsidP="005D62C6"/>
    <w:p w:rsidR="00602FA6" w:rsidRDefault="00602FA6" w:rsidP="005D62C6"/>
    <w:p w:rsidR="00602FA6" w:rsidRDefault="00602FA6" w:rsidP="005D62C6"/>
    <w:p w:rsidR="00602FA6" w:rsidRPr="005D62C6" w:rsidRDefault="00602FA6" w:rsidP="005D62C6"/>
    <w:p w:rsidR="0047219A" w:rsidRDefault="0047219A" w:rsidP="0047219A">
      <w:pPr>
        <w:rPr>
          <w:color w:val="000000"/>
        </w:rPr>
      </w:pPr>
    </w:p>
    <w:p w:rsidR="0047219A" w:rsidRDefault="0047219A" w:rsidP="0047219A">
      <w:pPr>
        <w:pStyle w:val="Header"/>
        <w:tabs>
          <w:tab w:val="clear" w:pos="4320"/>
          <w:tab w:val="clear" w:pos="8640"/>
          <w:tab w:val="left" w:pos="480"/>
          <w:tab w:val="left" w:pos="1318"/>
          <w:tab w:val="left" w:pos="2404"/>
          <w:tab w:val="left" w:pos="3960"/>
          <w:tab w:val="left" w:pos="4410"/>
          <w:tab w:val="left" w:pos="5310"/>
        </w:tabs>
        <w:spacing w:line="-240" w:lineRule="auto"/>
        <w:sectPr w:rsidR="0047219A" w:rsidSect="00C10388">
          <w:headerReference w:type="even" r:id="rId28"/>
          <w:headerReference w:type="default" r:id="rId29"/>
          <w:footerReference w:type="even" r:id="rId30"/>
          <w:footerReference w:type="default" r:id="rId31"/>
          <w:headerReference w:type="first" r:id="rId32"/>
          <w:footerReference w:type="first" r:id="rId33"/>
          <w:pgSz w:w="12240" w:h="15840" w:code="1"/>
          <w:pgMar w:top="576" w:right="1080" w:bottom="504" w:left="1080" w:header="720" w:footer="0" w:gutter="0"/>
          <w:pgNumType w:start="2"/>
          <w:cols w:space="720"/>
        </w:sectPr>
      </w:pPr>
    </w:p>
    <w:p w:rsidR="0047219A" w:rsidRDefault="0047219A" w:rsidP="0081438B">
      <w:pPr>
        <w:pStyle w:val="Heading1"/>
        <w:numPr>
          <w:ilvl w:val="0"/>
          <w:numId w:val="0"/>
        </w:numPr>
        <w:ind w:left="720"/>
        <w:jc w:val="center"/>
        <w:rPr>
          <w:u w:val="single"/>
        </w:rPr>
      </w:pPr>
      <w:r>
        <w:rPr>
          <w:u w:val="single"/>
        </w:rPr>
        <w:lastRenderedPageBreak/>
        <w:t>PRICING PAGE</w:t>
      </w:r>
      <w:r w:rsidR="0081438B">
        <w:rPr>
          <w:u w:val="single"/>
        </w:rPr>
        <w:t xml:space="preserve"> (CONTINUED)</w:t>
      </w:r>
    </w:p>
    <w:p w:rsidR="0047219A" w:rsidRDefault="0047219A" w:rsidP="0047219A">
      <w:pPr>
        <w:rPr>
          <w:color w:val="000000"/>
        </w:rPr>
      </w:pPr>
    </w:p>
    <w:p w:rsidR="0047219A" w:rsidRDefault="0081438B" w:rsidP="0047219A">
      <w:pPr>
        <w:pStyle w:val="Heading2"/>
        <w:tabs>
          <w:tab w:val="num" w:pos="720"/>
          <w:tab w:val="left" w:pos="1080"/>
        </w:tabs>
      </w:pPr>
      <w:r>
        <w:t xml:space="preserve">BUDGET/PRICE ANALYSIS – </w:t>
      </w:r>
      <w:r w:rsidRPr="000E353E">
        <w:rPr>
          <w:b w:val="0"/>
        </w:rPr>
        <w:t xml:space="preserve">For each proposed service area, the </w:t>
      </w:r>
      <w:proofErr w:type="spellStart"/>
      <w:r w:rsidRPr="000E353E">
        <w:rPr>
          <w:b w:val="0"/>
        </w:rPr>
        <w:t>offeror</w:t>
      </w:r>
      <w:proofErr w:type="spellEnd"/>
      <w:r w:rsidRPr="000E353E">
        <w:rPr>
          <w:b w:val="0"/>
        </w:rPr>
        <w:t xml:space="preserve"> should provide an itemized breakdown of the guaranteed maximum total price.  In the event multiple service areas are proposed, the </w:t>
      </w:r>
      <w:proofErr w:type="spellStart"/>
      <w:r w:rsidRPr="000E353E">
        <w:rPr>
          <w:b w:val="0"/>
        </w:rPr>
        <w:t>offeror</w:t>
      </w:r>
      <w:proofErr w:type="spellEnd"/>
      <w:r w:rsidRPr="000E353E">
        <w:rPr>
          <w:b w:val="0"/>
        </w:rPr>
        <w:t xml:space="preserve"> should copy and complete this page for each service area.  The </w:t>
      </w:r>
      <w:proofErr w:type="spellStart"/>
      <w:r w:rsidRPr="000E353E">
        <w:rPr>
          <w:b w:val="0"/>
        </w:rPr>
        <w:t>offeror</w:t>
      </w:r>
      <w:proofErr w:type="spellEnd"/>
      <w:r w:rsidRPr="000E353E">
        <w:rPr>
          <w:b w:val="0"/>
        </w:rPr>
        <w:t xml:space="preserve"> should state the service area for which the budget/price analysis applies.</w:t>
      </w:r>
    </w:p>
    <w:p w:rsidR="0047219A" w:rsidRPr="001D53CE" w:rsidRDefault="0047219A" w:rsidP="0047219A">
      <w:pPr>
        <w:tabs>
          <w:tab w:val="center" w:pos="5400"/>
        </w:tabs>
        <w:spacing w:line="-240" w:lineRule="auto"/>
        <w:rPr>
          <w:bCs/>
        </w:rPr>
      </w:pPr>
    </w:p>
    <w:tbl>
      <w:tblPr>
        <w:tblW w:w="14505" w:type="dxa"/>
        <w:tblInd w:w="8" w:type="dxa"/>
        <w:tblLayout w:type="fixed"/>
        <w:tblCellMar>
          <w:left w:w="0" w:type="dxa"/>
          <w:right w:w="0" w:type="dxa"/>
        </w:tblCellMar>
        <w:tblLook w:val="0000"/>
      </w:tblPr>
      <w:tblGrid>
        <w:gridCol w:w="2437"/>
        <w:gridCol w:w="1710"/>
        <w:gridCol w:w="3420"/>
        <w:gridCol w:w="1620"/>
        <w:gridCol w:w="2070"/>
        <w:gridCol w:w="1530"/>
        <w:gridCol w:w="1718"/>
      </w:tblGrid>
      <w:tr w:rsidR="0047219A" w:rsidRPr="001D53CE" w:rsidTr="00C10388">
        <w:trPr>
          <w:cantSplit/>
          <w:trHeight w:val="270"/>
          <w:tblHeader/>
        </w:trPr>
        <w:tc>
          <w:tcPr>
            <w:tcW w:w="2437" w:type="dxa"/>
            <w:vMerge w:val="restart"/>
            <w:tcBorders>
              <w:top w:val="single" w:sz="8" w:space="0" w:color="auto"/>
              <w:left w:val="single" w:sz="8" w:space="0" w:color="auto"/>
              <w:right w:val="single" w:sz="8" w:space="0" w:color="auto"/>
            </w:tcBorders>
            <w:noWrap/>
            <w:tcMar>
              <w:top w:w="15" w:type="dxa"/>
              <w:left w:w="15" w:type="dxa"/>
              <w:bottom w:w="0" w:type="dxa"/>
              <w:right w:w="15" w:type="dxa"/>
            </w:tcMar>
            <w:vAlign w:val="center"/>
          </w:tcPr>
          <w:p w:rsidR="0047219A" w:rsidRPr="001D53CE" w:rsidRDefault="0047219A" w:rsidP="00C10388">
            <w:pPr>
              <w:jc w:val="center"/>
              <w:rPr>
                <w:rFonts w:eastAsia="Arial Unicode MS"/>
                <w:b/>
                <w:bCs/>
                <w:szCs w:val="22"/>
              </w:rPr>
            </w:pPr>
          </w:p>
        </w:tc>
        <w:tc>
          <w:tcPr>
            <w:tcW w:w="1710" w:type="dxa"/>
            <w:vMerge w:val="restart"/>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tcPr>
          <w:p w:rsidR="0047219A" w:rsidRPr="001D53CE" w:rsidRDefault="0047219A" w:rsidP="00C10388">
            <w:pPr>
              <w:jc w:val="center"/>
              <w:rPr>
                <w:b/>
                <w:bCs/>
              </w:rPr>
            </w:pPr>
            <w:r w:rsidRPr="001D53CE">
              <w:rPr>
                <w:b/>
                <w:bCs/>
                <w:szCs w:val="22"/>
              </w:rPr>
              <w:t>Administrative</w:t>
            </w:r>
            <w:r w:rsidRPr="001D53CE">
              <w:rPr>
                <w:b/>
                <w:bCs/>
                <w:sz w:val="28"/>
                <w:szCs w:val="28"/>
              </w:rPr>
              <w:t xml:space="preserve"> </w:t>
            </w:r>
            <w:r w:rsidRPr="001D53CE">
              <w:rPr>
                <w:b/>
                <w:bCs/>
              </w:rPr>
              <w:t>Costs</w:t>
            </w:r>
          </w:p>
          <w:p w:rsidR="0047219A" w:rsidRPr="001D53CE" w:rsidRDefault="0047219A" w:rsidP="00C10388">
            <w:pPr>
              <w:jc w:val="center"/>
              <w:rPr>
                <w:rFonts w:eastAsia="Arial Unicode MS"/>
                <w:b/>
                <w:bCs/>
                <w:sz w:val="28"/>
                <w:szCs w:val="28"/>
              </w:rPr>
            </w:pPr>
            <w:r w:rsidRPr="001D53CE">
              <w:rPr>
                <w:bCs/>
                <w:sz w:val="20"/>
              </w:rPr>
              <w:t xml:space="preserve">Must not exceed </w:t>
            </w:r>
            <w:r>
              <w:rPr>
                <w:bCs/>
                <w:sz w:val="20"/>
              </w:rPr>
              <w:t>8.00</w:t>
            </w:r>
            <w:r w:rsidRPr="001D53CE">
              <w:rPr>
                <w:bCs/>
                <w:sz w:val="20"/>
              </w:rPr>
              <w:t>% x guaranteed not-to-exceed total quoted.</w:t>
            </w:r>
          </w:p>
        </w:tc>
        <w:tc>
          <w:tcPr>
            <w:tcW w:w="10358" w:type="dxa"/>
            <w:gridSpan w:val="5"/>
            <w:tcBorders>
              <w:top w:val="single" w:sz="8" w:space="0" w:color="auto"/>
              <w:left w:val="nil"/>
              <w:bottom w:val="single" w:sz="8" w:space="0" w:color="auto"/>
              <w:right w:val="single" w:sz="8" w:space="0" w:color="000000"/>
            </w:tcBorders>
            <w:noWrap/>
            <w:tcMar>
              <w:top w:w="15" w:type="dxa"/>
              <w:left w:w="15" w:type="dxa"/>
              <w:bottom w:w="0" w:type="dxa"/>
              <w:right w:w="15" w:type="dxa"/>
            </w:tcMar>
            <w:vAlign w:val="center"/>
          </w:tcPr>
          <w:p w:rsidR="0047219A" w:rsidRPr="001D53CE" w:rsidRDefault="0047219A" w:rsidP="00C10388">
            <w:pPr>
              <w:jc w:val="center"/>
              <w:rPr>
                <w:rFonts w:eastAsia="Arial Unicode MS"/>
                <w:b/>
                <w:bCs/>
                <w:sz w:val="28"/>
                <w:szCs w:val="28"/>
              </w:rPr>
            </w:pPr>
            <w:r w:rsidRPr="001D53CE">
              <w:rPr>
                <w:b/>
                <w:bCs/>
                <w:sz w:val="28"/>
                <w:szCs w:val="28"/>
              </w:rPr>
              <w:t xml:space="preserve">Program Costs – Service Area </w:t>
            </w:r>
            <w:r>
              <w:rPr>
                <w:b/>
                <w:bCs/>
                <w:sz w:val="28"/>
                <w:szCs w:val="28"/>
              </w:rPr>
              <w:t>__________</w:t>
            </w:r>
          </w:p>
        </w:tc>
      </w:tr>
      <w:tr w:rsidR="0047219A" w:rsidRPr="001D53CE" w:rsidTr="00C10388">
        <w:trPr>
          <w:cantSplit/>
          <w:trHeight w:val="1095"/>
          <w:tblHeader/>
        </w:trPr>
        <w:tc>
          <w:tcPr>
            <w:tcW w:w="2437" w:type="dxa"/>
            <w:vMerge/>
            <w:tcBorders>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jc w:val="center"/>
              <w:rPr>
                <w:rFonts w:eastAsia="Arial Unicode MS"/>
                <w:b/>
                <w:bCs/>
                <w:szCs w:val="22"/>
              </w:rPr>
            </w:pPr>
          </w:p>
        </w:tc>
        <w:tc>
          <w:tcPr>
            <w:tcW w:w="1710" w:type="dxa"/>
            <w:vMerge/>
            <w:tcBorders>
              <w:left w:val="nil"/>
              <w:bottom w:val="single" w:sz="8" w:space="0" w:color="auto"/>
              <w:right w:val="single" w:sz="8" w:space="0" w:color="auto"/>
            </w:tcBorders>
            <w:shd w:val="clear" w:color="auto" w:fill="auto"/>
            <w:noWrap/>
            <w:tcMar>
              <w:top w:w="15" w:type="dxa"/>
              <w:left w:w="15" w:type="dxa"/>
              <w:bottom w:w="0" w:type="dxa"/>
              <w:right w:w="15" w:type="dxa"/>
            </w:tcMar>
            <w:vAlign w:val="bottom"/>
          </w:tcPr>
          <w:p w:rsidR="0047219A" w:rsidRPr="001D53CE" w:rsidRDefault="0047219A" w:rsidP="00C10388">
            <w:pPr>
              <w:rPr>
                <w:rFonts w:eastAsia="Arial Unicode MS"/>
                <w:b/>
                <w:bCs/>
                <w:szCs w:val="22"/>
              </w:rPr>
            </w:pPr>
          </w:p>
        </w:tc>
        <w:tc>
          <w:tcPr>
            <w:tcW w:w="34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rsidR="0047219A" w:rsidRPr="001D53CE" w:rsidRDefault="0047219A" w:rsidP="00C10388">
            <w:pPr>
              <w:jc w:val="center"/>
              <w:rPr>
                <w:b/>
                <w:bCs/>
                <w:szCs w:val="22"/>
              </w:rPr>
            </w:pPr>
            <w:r w:rsidRPr="001D53CE">
              <w:rPr>
                <w:b/>
                <w:bCs/>
                <w:szCs w:val="22"/>
              </w:rPr>
              <w:t>Participant Wages and Fringe Benefits</w:t>
            </w:r>
          </w:p>
          <w:p w:rsidR="0047219A" w:rsidRPr="001D53CE" w:rsidRDefault="0047219A" w:rsidP="00C10388">
            <w:pPr>
              <w:jc w:val="center"/>
              <w:rPr>
                <w:rFonts w:eastAsia="Arial Unicode MS"/>
                <w:b/>
                <w:bCs/>
                <w:szCs w:val="22"/>
              </w:rPr>
            </w:pPr>
            <w:r w:rsidRPr="001D53CE">
              <w:rPr>
                <w:bCs/>
                <w:sz w:val="20"/>
              </w:rPr>
              <w:t>Must be based on the higher of state or federal minimum wage for a minimum of 20 hours per week, per participant.  Additionally, must be at least 7</w:t>
            </w:r>
            <w:r w:rsidR="003F5E08">
              <w:rPr>
                <w:bCs/>
                <w:sz w:val="20"/>
              </w:rPr>
              <w:t>8.57</w:t>
            </w:r>
            <w:r w:rsidRPr="001D53CE">
              <w:rPr>
                <w:bCs/>
                <w:sz w:val="20"/>
              </w:rPr>
              <w:t xml:space="preserve">% x guaranteed not-to-exceed total quoted </w:t>
            </w:r>
          </w:p>
        </w:tc>
        <w:tc>
          <w:tcPr>
            <w:tcW w:w="1620" w:type="dxa"/>
            <w:tcBorders>
              <w:top w:val="nil"/>
              <w:left w:val="nil"/>
              <w:bottom w:val="single" w:sz="8" w:space="0" w:color="auto"/>
              <w:right w:val="single" w:sz="8" w:space="0" w:color="auto"/>
            </w:tcBorders>
            <w:tcMar>
              <w:top w:w="15" w:type="dxa"/>
              <w:left w:w="15" w:type="dxa"/>
              <w:bottom w:w="0" w:type="dxa"/>
              <w:right w:w="15" w:type="dxa"/>
            </w:tcMar>
            <w:vAlign w:val="center"/>
          </w:tcPr>
          <w:p w:rsidR="0047219A" w:rsidRPr="001D53CE" w:rsidRDefault="0047219A" w:rsidP="00C10388">
            <w:pPr>
              <w:jc w:val="center"/>
              <w:rPr>
                <w:rFonts w:eastAsia="Arial Unicode MS"/>
                <w:b/>
                <w:bCs/>
                <w:szCs w:val="22"/>
              </w:rPr>
            </w:pPr>
            <w:r w:rsidRPr="001D53CE">
              <w:rPr>
                <w:b/>
                <w:bCs/>
                <w:szCs w:val="22"/>
              </w:rPr>
              <w:t>Participant Supportive Service Cost</w:t>
            </w:r>
          </w:p>
        </w:tc>
        <w:tc>
          <w:tcPr>
            <w:tcW w:w="2070" w:type="dxa"/>
            <w:tcBorders>
              <w:top w:val="nil"/>
              <w:left w:val="nil"/>
              <w:bottom w:val="single" w:sz="8" w:space="0" w:color="auto"/>
              <w:right w:val="single" w:sz="8" w:space="0" w:color="auto"/>
            </w:tcBorders>
            <w:tcMar>
              <w:top w:w="15" w:type="dxa"/>
              <w:left w:w="15" w:type="dxa"/>
              <w:bottom w:w="0" w:type="dxa"/>
              <w:right w:w="15" w:type="dxa"/>
            </w:tcMar>
            <w:vAlign w:val="center"/>
          </w:tcPr>
          <w:p w:rsidR="0047219A" w:rsidRPr="001D53CE" w:rsidRDefault="0047219A" w:rsidP="00C10388">
            <w:pPr>
              <w:jc w:val="center"/>
              <w:rPr>
                <w:rFonts w:eastAsia="Arial Unicode MS"/>
                <w:b/>
                <w:bCs/>
                <w:szCs w:val="22"/>
              </w:rPr>
            </w:pPr>
            <w:r w:rsidRPr="001D53CE">
              <w:rPr>
                <w:b/>
                <w:bCs/>
                <w:szCs w:val="22"/>
              </w:rPr>
              <w:t>Outreach, Recruitment and Selection, Intake and Orientation, Assessment, and IEP Development Cost</w:t>
            </w:r>
          </w:p>
        </w:tc>
        <w:tc>
          <w:tcPr>
            <w:tcW w:w="1530" w:type="dxa"/>
            <w:tcBorders>
              <w:top w:val="nil"/>
              <w:left w:val="nil"/>
              <w:bottom w:val="single" w:sz="8" w:space="0" w:color="auto"/>
              <w:right w:val="single" w:sz="8" w:space="0" w:color="auto"/>
            </w:tcBorders>
            <w:tcMar>
              <w:top w:w="15" w:type="dxa"/>
              <w:left w:w="15" w:type="dxa"/>
              <w:bottom w:w="0" w:type="dxa"/>
              <w:right w:w="15" w:type="dxa"/>
            </w:tcMar>
            <w:vAlign w:val="center"/>
          </w:tcPr>
          <w:p w:rsidR="0047219A" w:rsidRPr="001D53CE" w:rsidRDefault="0047219A" w:rsidP="00C10388">
            <w:pPr>
              <w:jc w:val="center"/>
              <w:rPr>
                <w:rFonts w:eastAsia="Arial Unicode MS"/>
                <w:b/>
                <w:bCs/>
                <w:szCs w:val="22"/>
              </w:rPr>
            </w:pPr>
            <w:r w:rsidRPr="001D53CE">
              <w:rPr>
                <w:b/>
                <w:bCs/>
                <w:szCs w:val="22"/>
              </w:rPr>
              <w:t>Participant Training Cost</w:t>
            </w:r>
          </w:p>
        </w:tc>
        <w:tc>
          <w:tcPr>
            <w:tcW w:w="1718" w:type="dxa"/>
            <w:tcBorders>
              <w:top w:val="nil"/>
              <w:left w:val="nil"/>
              <w:bottom w:val="single" w:sz="8" w:space="0" w:color="auto"/>
              <w:right w:val="single" w:sz="8" w:space="0" w:color="auto"/>
            </w:tcBorders>
            <w:tcMar>
              <w:top w:w="15" w:type="dxa"/>
              <w:left w:w="15" w:type="dxa"/>
              <w:bottom w:w="0" w:type="dxa"/>
              <w:right w:w="15" w:type="dxa"/>
            </w:tcMar>
            <w:vAlign w:val="center"/>
          </w:tcPr>
          <w:p w:rsidR="0047219A" w:rsidRPr="001D53CE" w:rsidRDefault="0047219A" w:rsidP="00C10388">
            <w:pPr>
              <w:jc w:val="center"/>
              <w:rPr>
                <w:rFonts w:eastAsia="Arial Unicode MS"/>
                <w:b/>
                <w:bCs/>
                <w:szCs w:val="22"/>
              </w:rPr>
            </w:pPr>
            <w:r w:rsidRPr="001D53CE">
              <w:rPr>
                <w:b/>
                <w:bCs/>
                <w:szCs w:val="22"/>
              </w:rPr>
              <w:t>Job Placement, Assistance Costs</w:t>
            </w:r>
            <w:r w:rsidRPr="001D53CE">
              <w:rPr>
                <w:bCs/>
                <w:sz w:val="20"/>
              </w:rPr>
              <w:t xml:space="preserve"> (including Job Development and Job Search Activities)</w:t>
            </w:r>
            <w:r w:rsidRPr="001D53CE">
              <w:rPr>
                <w:b/>
                <w:bCs/>
                <w:szCs w:val="22"/>
              </w:rPr>
              <w:t xml:space="preserve"> </w:t>
            </w: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rPr>
                <w:rFonts w:eastAsia="Arial Unicode MS"/>
                <w:b/>
                <w:szCs w:val="22"/>
              </w:rPr>
            </w:pPr>
            <w:r w:rsidRPr="001D53CE">
              <w:rPr>
                <w:b/>
                <w:szCs w:val="22"/>
              </w:rPr>
              <w:t>Personnel and Fringe:</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jc w:val="center"/>
              <w:rPr>
                <w:rFonts w:eastAsia="Arial Unicode MS"/>
                <w:szCs w:val="22"/>
              </w:rPr>
            </w:pPr>
          </w:p>
        </w:tc>
        <w:tc>
          <w:tcPr>
            <w:tcW w:w="3420" w:type="dxa"/>
            <w:tcBorders>
              <w:top w:val="nil"/>
              <w:left w:val="nil"/>
              <w:bottom w:val="single" w:sz="8" w:space="0" w:color="auto"/>
              <w:right w:val="single" w:sz="8" w:space="0" w:color="auto"/>
            </w:tcBorders>
            <w:tcMar>
              <w:top w:w="15" w:type="dxa"/>
              <w:left w:w="15" w:type="dxa"/>
              <w:bottom w:w="0" w:type="dxa"/>
              <w:right w:w="15" w:type="dxa"/>
            </w:tcMar>
            <w:vAlign w:val="bottom"/>
          </w:tcPr>
          <w:p w:rsidR="0047219A" w:rsidRPr="001D53CE" w:rsidRDefault="0047219A" w:rsidP="00C10388">
            <w:pPr>
              <w:jc w:val="cente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270"/>
              <w:rPr>
                <w:rFonts w:eastAsia="Arial Unicode MS"/>
                <w:szCs w:val="22"/>
              </w:rPr>
            </w:pPr>
            <w:r w:rsidRPr="001D53CE">
              <w:rPr>
                <w:szCs w:val="22"/>
              </w:rPr>
              <w:t xml:space="preserve">Title </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jc w:val="cente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270"/>
              <w:rPr>
                <w:rFonts w:eastAsia="Arial Unicode MS"/>
                <w:szCs w:val="22"/>
              </w:rPr>
            </w:pPr>
            <w:r w:rsidRPr="001D53CE">
              <w:rPr>
                <w:szCs w:val="22"/>
              </w:rPr>
              <w:t>Title</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270"/>
              <w:rPr>
                <w:rFonts w:eastAsia="Arial Unicode MS"/>
                <w:szCs w:val="22"/>
              </w:rPr>
            </w:pPr>
            <w:r w:rsidRPr="001D53CE">
              <w:rPr>
                <w:szCs w:val="22"/>
              </w:rPr>
              <w:t>Title</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270"/>
              <w:rPr>
                <w:rFonts w:eastAsia="Arial Unicode MS"/>
                <w:szCs w:val="22"/>
              </w:rPr>
            </w:pPr>
            <w:r w:rsidRPr="001D53CE">
              <w:rPr>
                <w:szCs w:val="22"/>
              </w:rPr>
              <w:t>Title</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t>Travel</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t>Occupancy and Telephone</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570"/>
        </w:trPr>
        <w:tc>
          <w:tcPr>
            <w:tcW w:w="2437"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t>Printing, Supplies, Office Expenses</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t>Equipment</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F74A46"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ind w:left="90"/>
              <w:jc w:val="left"/>
              <w:rPr>
                <w:b/>
                <w:szCs w:val="22"/>
              </w:rPr>
            </w:pPr>
            <w:r>
              <w:rPr>
                <w:b/>
                <w:szCs w:val="22"/>
              </w:rPr>
              <w:t>Equipment Maintenance and Repair</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r>
      <w:tr w:rsidR="00F74A46"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104389">
            <w:pPr>
              <w:ind w:left="90"/>
              <w:jc w:val="left"/>
              <w:rPr>
                <w:b/>
                <w:szCs w:val="22"/>
              </w:rPr>
            </w:pPr>
            <w:r>
              <w:rPr>
                <w:b/>
                <w:szCs w:val="22"/>
              </w:rPr>
              <w:t xml:space="preserve">Maintenance &amp; </w:t>
            </w:r>
            <w:r w:rsidR="00104389">
              <w:rPr>
                <w:b/>
                <w:szCs w:val="22"/>
              </w:rPr>
              <w:t>R</w:t>
            </w:r>
            <w:r>
              <w:rPr>
                <w:b/>
                <w:szCs w:val="22"/>
              </w:rPr>
              <w:t>epair</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r>
      <w:tr w:rsidR="00F74A46"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ind w:left="90"/>
              <w:jc w:val="left"/>
              <w:rPr>
                <w:b/>
                <w:szCs w:val="22"/>
              </w:rPr>
            </w:pPr>
            <w:r>
              <w:rPr>
                <w:b/>
                <w:szCs w:val="22"/>
              </w:rPr>
              <w:t>Rented Equipment</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F74A46" w:rsidRPr="001D53CE" w:rsidRDefault="00F74A46"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t>Utilities</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lastRenderedPageBreak/>
              <w:t>Professional Fees</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jc w:val="left"/>
              <w:rPr>
                <w:rFonts w:eastAsia="Arial Unicode MS"/>
                <w:b/>
                <w:szCs w:val="22"/>
              </w:rPr>
            </w:pPr>
            <w:r w:rsidRPr="001D53CE">
              <w:rPr>
                <w:b/>
                <w:szCs w:val="22"/>
              </w:rPr>
              <w:t>Other (list)</w:t>
            </w: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rPr>
                <w:rFonts w:eastAsia="Arial Unicode MS"/>
                <w:b/>
                <w:szCs w:val="22"/>
              </w:rPr>
            </w:pP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rPr>
                <w:rFonts w:eastAsia="Arial Unicode MS"/>
                <w:b/>
                <w:szCs w:val="22"/>
              </w:rPr>
            </w:pPr>
          </w:p>
        </w:tc>
        <w:tc>
          <w:tcPr>
            <w:tcW w:w="171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rPr>
                <w:rFonts w:eastAsia="Arial Unicode MS"/>
                <w:b/>
                <w:szCs w:val="22"/>
              </w:rPr>
            </w:pPr>
            <w:r w:rsidRPr="001D53CE">
              <w:rPr>
                <w:b/>
                <w:szCs w:val="22"/>
              </w:rPr>
              <w:t>Indirect Cost</w:t>
            </w:r>
          </w:p>
        </w:tc>
        <w:tc>
          <w:tcPr>
            <w:tcW w:w="1710" w:type="dxa"/>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double" w:sz="4"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ind w:left="90"/>
              <w:rPr>
                <w:b/>
                <w:szCs w:val="22"/>
              </w:rPr>
            </w:pPr>
            <w:r w:rsidRPr="001D53CE">
              <w:rPr>
                <w:b/>
                <w:szCs w:val="22"/>
              </w:rPr>
              <w:t>Total Price</w:t>
            </w:r>
          </w:p>
        </w:tc>
        <w:tc>
          <w:tcPr>
            <w:tcW w:w="1710" w:type="dxa"/>
            <w:tcBorders>
              <w:top w:val="double" w:sz="4" w:space="0" w:color="auto"/>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double" w:sz="4" w:space="0" w:color="auto"/>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620" w:type="dxa"/>
            <w:tcBorders>
              <w:top w:val="double" w:sz="4" w:space="0" w:color="auto"/>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2070" w:type="dxa"/>
            <w:tcBorders>
              <w:top w:val="double" w:sz="4" w:space="0" w:color="auto"/>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530" w:type="dxa"/>
            <w:tcBorders>
              <w:top w:val="double" w:sz="4" w:space="0" w:color="auto"/>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1718" w:type="dxa"/>
            <w:tcBorders>
              <w:top w:val="double" w:sz="4" w:space="0" w:color="auto"/>
              <w:left w:val="nil"/>
              <w:bottom w:val="single" w:sz="8"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C10388">
        <w:trPr>
          <w:trHeight w:val="402"/>
        </w:trPr>
        <w:tc>
          <w:tcPr>
            <w:tcW w:w="2437" w:type="dxa"/>
            <w:tcBorders>
              <w:top w:val="nil"/>
              <w:left w:val="single" w:sz="8" w:space="0" w:color="auto"/>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81438B">
            <w:pPr>
              <w:ind w:left="90"/>
              <w:rPr>
                <w:b/>
                <w:szCs w:val="22"/>
              </w:rPr>
            </w:pPr>
            <w:r w:rsidRPr="001D53CE">
              <w:rPr>
                <w:b/>
                <w:szCs w:val="22"/>
              </w:rPr>
              <w:t xml:space="preserve">Guaranteed </w:t>
            </w:r>
            <w:r w:rsidR="0081438B">
              <w:rPr>
                <w:b/>
                <w:szCs w:val="22"/>
              </w:rPr>
              <w:t>Maximum</w:t>
            </w:r>
            <w:r w:rsidRPr="001D53CE">
              <w:rPr>
                <w:b/>
                <w:szCs w:val="22"/>
              </w:rPr>
              <w:t xml:space="preserve"> Total Price</w:t>
            </w:r>
          </w:p>
        </w:tc>
        <w:tc>
          <w:tcPr>
            <w:tcW w:w="12068" w:type="dxa"/>
            <w:gridSpan w:val="6"/>
            <w:tcBorders>
              <w:top w:val="nil"/>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r>
      <w:tr w:rsidR="0047219A" w:rsidRPr="001D53CE" w:rsidTr="0081438B">
        <w:trPr>
          <w:trHeight w:val="402"/>
        </w:trPr>
        <w:tc>
          <w:tcPr>
            <w:tcW w:w="2437" w:type="dxa"/>
            <w:tcBorders>
              <w:top w:val="double" w:sz="4" w:space="0" w:color="auto"/>
              <w:left w:val="single" w:sz="8" w:space="0" w:color="auto"/>
              <w:bottom w:val="double" w:sz="4" w:space="0" w:color="auto"/>
              <w:right w:val="single" w:sz="8" w:space="0" w:color="auto"/>
            </w:tcBorders>
            <w:noWrap/>
            <w:tcMar>
              <w:top w:w="15" w:type="dxa"/>
              <w:left w:w="15" w:type="dxa"/>
              <w:bottom w:w="0" w:type="dxa"/>
              <w:right w:w="15" w:type="dxa"/>
            </w:tcMar>
            <w:vAlign w:val="bottom"/>
          </w:tcPr>
          <w:p w:rsidR="0047219A" w:rsidRPr="00C86C91" w:rsidRDefault="0081438B" w:rsidP="00C10388">
            <w:pPr>
              <w:ind w:left="90"/>
              <w:rPr>
                <w:b/>
                <w:szCs w:val="22"/>
              </w:rPr>
            </w:pPr>
            <w:r>
              <w:rPr>
                <w:b/>
                <w:szCs w:val="22"/>
              </w:rPr>
              <w:t>Matching Funds</w:t>
            </w:r>
          </w:p>
          <w:p w:rsidR="0047219A" w:rsidRPr="001D53CE" w:rsidRDefault="0047219A" w:rsidP="0081438B">
            <w:pPr>
              <w:ind w:left="90"/>
              <w:rPr>
                <w:rFonts w:eastAsia="Arial Unicode MS"/>
                <w:b/>
                <w:szCs w:val="22"/>
              </w:rPr>
            </w:pPr>
            <w:r w:rsidRPr="00C86C91">
              <w:rPr>
                <w:bCs/>
                <w:sz w:val="20"/>
              </w:rPr>
              <w:t>(Must be at least 11.12% of the guaranteed not-to-exceed total quoted)</w:t>
            </w:r>
          </w:p>
        </w:tc>
        <w:tc>
          <w:tcPr>
            <w:tcW w:w="1710" w:type="dxa"/>
            <w:tcBorders>
              <w:top w:val="double" w:sz="4" w:space="0" w:color="auto"/>
              <w:left w:val="nil"/>
              <w:bottom w:val="double" w:sz="4" w:space="0" w:color="auto"/>
              <w:right w:val="single" w:sz="8" w:space="0" w:color="auto"/>
            </w:tcBorders>
            <w:noWrap/>
            <w:tcMar>
              <w:top w:w="15" w:type="dxa"/>
              <w:left w:w="15" w:type="dxa"/>
              <w:bottom w:w="0" w:type="dxa"/>
              <w:right w:w="15" w:type="dxa"/>
            </w:tcMar>
            <w:vAlign w:val="bottom"/>
          </w:tcPr>
          <w:p w:rsidR="0047219A" w:rsidRPr="001D53CE" w:rsidRDefault="0047219A" w:rsidP="00C10388">
            <w:pPr>
              <w:rPr>
                <w:rFonts w:eastAsia="Arial Unicode MS"/>
                <w:szCs w:val="22"/>
              </w:rPr>
            </w:pPr>
          </w:p>
        </w:tc>
        <w:tc>
          <w:tcPr>
            <w:tcW w:w="3420" w:type="dxa"/>
            <w:tcBorders>
              <w:top w:val="double" w:sz="4" w:space="0" w:color="auto"/>
              <w:left w:val="nil"/>
              <w:bottom w:val="double" w:sz="4" w:space="0" w:color="auto"/>
              <w:right w:val="single" w:sz="8" w:space="0" w:color="auto"/>
            </w:tcBorders>
            <w:vAlign w:val="bottom"/>
          </w:tcPr>
          <w:p w:rsidR="0047219A" w:rsidRPr="001D53CE" w:rsidRDefault="0047219A" w:rsidP="00C10388">
            <w:pPr>
              <w:rPr>
                <w:rFonts w:eastAsia="Arial Unicode MS"/>
                <w:szCs w:val="22"/>
              </w:rPr>
            </w:pPr>
          </w:p>
        </w:tc>
        <w:tc>
          <w:tcPr>
            <w:tcW w:w="1620" w:type="dxa"/>
            <w:tcBorders>
              <w:top w:val="double" w:sz="4" w:space="0" w:color="auto"/>
              <w:left w:val="nil"/>
              <w:bottom w:val="double" w:sz="4" w:space="0" w:color="auto"/>
              <w:right w:val="single" w:sz="8" w:space="0" w:color="auto"/>
            </w:tcBorders>
            <w:vAlign w:val="bottom"/>
          </w:tcPr>
          <w:p w:rsidR="0047219A" w:rsidRPr="001D53CE" w:rsidRDefault="0047219A" w:rsidP="00C10388">
            <w:pPr>
              <w:rPr>
                <w:rFonts w:eastAsia="Arial Unicode MS"/>
                <w:szCs w:val="22"/>
              </w:rPr>
            </w:pPr>
          </w:p>
        </w:tc>
        <w:tc>
          <w:tcPr>
            <w:tcW w:w="2070" w:type="dxa"/>
            <w:tcBorders>
              <w:top w:val="double" w:sz="4" w:space="0" w:color="auto"/>
              <w:left w:val="nil"/>
              <w:bottom w:val="double" w:sz="4" w:space="0" w:color="auto"/>
              <w:right w:val="single" w:sz="8" w:space="0" w:color="auto"/>
            </w:tcBorders>
            <w:vAlign w:val="bottom"/>
          </w:tcPr>
          <w:p w:rsidR="0047219A" w:rsidRPr="001D53CE" w:rsidRDefault="0047219A" w:rsidP="00C10388">
            <w:pPr>
              <w:rPr>
                <w:rFonts w:eastAsia="Arial Unicode MS"/>
                <w:szCs w:val="22"/>
              </w:rPr>
            </w:pPr>
          </w:p>
        </w:tc>
        <w:tc>
          <w:tcPr>
            <w:tcW w:w="1530" w:type="dxa"/>
            <w:tcBorders>
              <w:top w:val="double" w:sz="4" w:space="0" w:color="auto"/>
              <w:left w:val="nil"/>
              <w:bottom w:val="double" w:sz="4" w:space="0" w:color="auto"/>
              <w:right w:val="single" w:sz="8" w:space="0" w:color="auto"/>
            </w:tcBorders>
            <w:vAlign w:val="bottom"/>
          </w:tcPr>
          <w:p w:rsidR="0047219A" w:rsidRPr="001D53CE" w:rsidRDefault="0047219A" w:rsidP="00C10388">
            <w:pPr>
              <w:rPr>
                <w:rFonts w:eastAsia="Arial Unicode MS"/>
                <w:szCs w:val="22"/>
              </w:rPr>
            </w:pPr>
          </w:p>
        </w:tc>
        <w:tc>
          <w:tcPr>
            <w:tcW w:w="1718" w:type="dxa"/>
            <w:tcBorders>
              <w:top w:val="double" w:sz="4" w:space="0" w:color="auto"/>
              <w:left w:val="nil"/>
              <w:bottom w:val="double" w:sz="4" w:space="0" w:color="auto"/>
              <w:right w:val="single" w:sz="8" w:space="0" w:color="auto"/>
            </w:tcBorders>
            <w:vAlign w:val="bottom"/>
          </w:tcPr>
          <w:p w:rsidR="0047219A" w:rsidRPr="001D53CE" w:rsidRDefault="0047219A" w:rsidP="00C10388">
            <w:pPr>
              <w:rPr>
                <w:rFonts w:eastAsia="Arial Unicode MS"/>
                <w:szCs w:val="22"/>
              </w:rPr>
            </w:pPr>
          </w:p>
        </w:tc>
      </w:tr>
    </w:tbl>
    <w:p w:rsidR="0047219A" w:rsidRDefault="0047219A" w:rsidP="0047219A">
      <w:pPr>
        <w:pStyle w:val="Heading1"/>
        <w:numPr>
          <w:ilvl w:val="0"/>
          <w:numId w:val="0"/>
        </w:numPr>
        <w:jc w:val="center"/>
        <w:rPr>
          <w:u w:val="single"/>
        </w:rPr>
        <w:sectPr w:rsidR="0047219A" w:rsidSect="00C10388">
          <w:pgSz w:w="15840" w:h="12240" w:orient="landscape" w:code="1"/>
          <w:pgMar w:top="1080" w:right="576" w:bottom="1080" w:left="504" w:header="720" w:footer="0" w:gutter="0"/>
          <w:cols w:space="720"/>
          <w:docGrid w:linePitch="299"/>
        </w:sectPr>
      </w:pPr>
    </w:p>
    <w:p w:rsidR="0047219A" w:rsidRDefault="0047219A" w:rsidP="0047219A">
      <w:pPr>
        <w:pStyle w:val="Heading1"/>
        <w:numPr>
          <w:ilvl w:val="0"/>
          <w:numId w:val="0"/>
        </w:numPr>
        <w:jc w:val="center"/>
        <w:rPr>
          <w:u w:val="single"/>
        </w:rPr>
      </w:pPr>
      <w:r>
        <w:rPr>
          <w:u w:val="single"/>
        </w:rPr>
        <w:lastRenderedPageBreak/>
        <w:t>EXHIBIT</w:t>
      </w:r>
      <w:r w:rsidR="0081438B">
        <w:rPr>
          <w:u w:val="single"/>
        </w:rPr>
        <w:t xml:space="preserve"> </w:t>
      </w:r>
      <w:r>
        <w:rPr>
          <w:u w:val="single"/>
        </w:rPr>
        <w:t>A</w:t>
      </w:r>
    </w:p>
    <w:p w:rsidR="0047219A" w:rsidRDefault="0047219A" w:rsidP="0047219A">
      <w:pPr>
        <w:tabs>
          <w:tab w:val="center" w:pos="5400"/>
          <w:tab w:val="left" w:pos="5520"/>
          <w:tab w:val="left" w:pos="8400"/>
        </w:tabs>
        <w:spacing w:line="-240" w:lineRule="auto"/>
        <w:jc w:val="center"/>
      </w:pPr>
    </w:p>
    <w:p w:rsidR="0047219A" w:rsidRDefault="0047219A" w:rsidP="0047219A">
      <w:pPr>
        <w:tabs>
          <w:tab w:val="left" w:pos="510"/>
          <w:tab w:val="left" w:pos="960"/>
          <w:tab w:val="left" w:pos="4560"/>
        </w:tabs>
        <w:spacing w:line="-240" w:lineRule="auto"/>
        <w:jc w:val="center"/>
      </w:pPr>
      <w:r>
        <w:rPr>
          <w:b/>
          <w:bCs/>
          <w:u w:val="single"/>
        </w:rPr>
        <w:t>OFFEROR INFORMATION</w:t>
      </w:r>
    </w:p>
    <w:p w:rsidR="0047219A" w:rsidRDefault="0047219A" w:rsidP="0047219A">
      <w:pPr>
        <w:pStyle w:val="Heading4"/>
        <w:numPr>
          <w:ilvl w:val="0"/>
          <w:numId w:val="0"/>
        </w:numPr>
      </w:pPr>
    </w:p>
    <w:p w:rsidR="0047219A" w:rsidRDefault="0047219A" w:rsidP="0047219A">
      <w:pPr>
        <w:pStyle w:val="Heading4"/>
        <w:numPr>
          <w:ilvl w:val="0"/>
          <w:numId w:val="0"/>
        </w:numPr>
      </w:pPr>
    </w:p>
    <w:p w:rsidR="0047219A" w:rsidRDefault="0047219A" w:rsidP="0047219A">
      <w:pPr>
        <w:pStyle w:val="Heading4"/>
        <w:numPr>
          <w:ilvl w:val="0"/>
          <w:numId w:val="0"/>
        </w:numPr>
        <w:pBdr>
          <w:top w:val="single" w:sz="4" w:space="1" w:color="auto"/>
          <w:left w:val="single" w:sz="4" w:space="4" w:color="auto"/>
          <w:bottom w:val="single" w:sz="4" w:space="1" w:color="auto"/>
          <w:right w:val="single" w:sz="4" w:space="4" w:color="auto"/>
        </w:pBdr>
      </w:pPr>
      <w:r>
        <w:t xml:space="preserve">The </w:t>
      </w:r>
      <w:proofErr w:type="spellStart"/>
      <w:r>
        <w:t>offeror</w:t>
      </w:r>
      <w:proofErr w:type="spellEnd"/>
      <w:r>
        <w:t xml:space="preserve"> should provide the following information about the </w:t>
      </w:r>
      <w:proofErr w:type="spellStart"/>
      <w:r>
        <w:t>offeror’s</w:t>
      </w:r>
      <w:proofErr w:type="spellEnd"/>
      <w:r>
        <w:t xml:space="preserve"> organization:</w:t>
      </w:r>
    </w:p>
    <w:p w:rsidR="0047219A" w:rsidRDefault="0047219A" w:rsidP="0047219A">
      <w:pPr>
        <w:pStyle w:val="Heading4"/>
        <w:numPr>
          <w:ilvl w:val="0"/>
          <w:numId w:val="0"/>
        </w:numPr>
      </w:pPr>
    </w:p>
    <w:p w:rsidR="0047219A" w:rsidRDefault="0047219A" w:rsidP="0047219A">
      <w:pPr>
        <w:pStyle w:val="Heading4"/>
        <w:numPr>
          <w:ilvl w:val="0"/>
          <w:numId w:val="0"/>
        </w:numPr>
      </w:pPr>
    </w:p>
    <w:p w:rsidR="0047219A" w:rsidRDefault="0047219A" w:rsidP="0047219A">
      <w:pPr>
        <w:pStyle w:val="Heading4"/>
        <w:ind w:left="450"/>
      </w:pPr>
      <w:r>
        <w:t>Provide a brief company history, including the founding date and number of years in business as currently constituted.</w:t>
      </w:r>
    </w:p>
    <w:p w:rsidR="0047219A" w:rsidRDefault="0047219A" w:rsidP="0047219A">
      <w:pPr>
        <w:pStyle w:val="Heading4"/>
        <w:numPr>
          <w:ilvl w:val="0"/>
          <w:numId w:val="0"/>
        </w:numPr>
        <w:ind w:left="432" w:hanging="432"/>
      </w:pPr>
    </w:p>
    <w:p w:rsidR="0047219A" w:rsidRDefault="0047219A" w:rsidP="0047219A">
      <w:pPr>
        <w:pStyle w:val="Heading4"/>
        <w:numPr>
          <w:ilvl w:val="0"/>
          <w:numId w:val="0"/>
        </w:numPr>
        <w:ind w:left="432" w:hanging="432"/>
      </w:pPr>
    </w:p>
    <w:p w:rsidR="0047219A" w:rsidRDefault="0047219A" w:rsidP="0047219A">
      <w:pPr>
        <w:pStyle w:val="Heading4"/>
        <w:ind w:left="450"/>
      </w:pPr>
      <w:r>
        <w:t xml:space="preserve">Describe the nature of the </w:t>
      </w:r>
      <w:proofErr w:type="spellStart"/>
      <w:r>
        <w:t>offeror’s</w:t>
      </w:r>
      <w:proofErr w:type="spellEnd"/>
      <w:r>
        <w:t xml:space="preserve"> business, type of services performed, etc.  Identify the </w:t>
      </w:r>
      <w:proofErr w:type="spellStart"/>
      <w:r>
        <w:t>offeror’s</w:t>
      </w:r>
      <w:proofErr w:type="spellEnd"/>
      <w:r>
        <w:t xml:space="preserve"> website address, if any.</w:t>
      </w:r>
    </w:p>
    <w:p w:rsidR="0047219A" w:rsidRDefault="0047219A" w:rsidP="0047219A">
      <w:pPr>
        <w:pStyle w:val="Heading4"/>
        <w:numPr>
          <w:ilvl w:val="0"/>
          <w:numId w:val="0"/>
        </w:numPr>
        <w:ind w:left="18"/>
      </w:pPr>
    </w:p>
    <w:p w:rsidR="0047219A" w:rsidRDefault="0047219A" w:rsidP="0047219A">
      <w:pPr>
        <w:pStyle w:val="Heading4"/>
        <w:numPr>
          <w:ilvl w:val="0"/>
          <w:numId w:val="0"/>
        </w:numPr>
        <w:ind w:left="18"/>
      </w:pPr>
    </w:p>
    <w:p w:rsidR="0047219A" w:rsidRDefault="0047219A" w:rsidP="0047219A">
      <w:pPr>
        <w:pStyle w:val="Heading4"/>
        <w:ind w:left="450"/>
      </w:pPr>
      <w:r>
        <w:t xml:space="preserve">Provide a list of and a short summary of information regarding the </w:t>
      </w:r>
      <w:proofErr w:type="spellStart"/>
      <w:r>
        <w:t>offeror’s</w:t>
      </w:r>
      <w:proofErr w:type="spellEnd"/>
      <w:r>
        <w:t xml:space="preserve"> current contracts/clients.  </w:t>
      </w:r>
    </w:p>
    <w:p w:rsidR="0047219A" w:rsidRDefault="0047219A" w:rsidP="0047219A">
      <w:pPr>
        <w:pStyle w:val="Heading4"/>
        <w:numPr>
          <w:ilvl w:val="0"/>
          <w:numId w:val="0"/>
        </w:numPr>
        <w:ind w:left="450"/>
      </w:pPr>
    </w:p>
    <w:p w:rsidR="0047219A" w:rsidRDefault="0047219A" w:rsidP="0047219A">
      <w:pPr>
        <w:pStyle w:val="Heading4"/>
        <w:numPr>
          <w:ilvl w:val="0"/>
          <w:numId w:val="0"/>
        </w:numPr>
        <w:ind w:left="450"/>
      </w:pPr>
    </w:p>
    <w:p w:rsidR="0047219A" w:rsidRDefault="0047219A" w:rsidP="0047219A">
      <w:pPr>
        <w:pStyle w:val="Heading4"/>
        <w:ind w:left="450"/>
      </w:pPr>
      <w:r>
        <w:t>List, identify, and provide reasons for each contract/client gained and lost in the past 2 years.</w:t>
      </w:r>
    </w:p>
    <w:p w:rsidR="0047219A" w:rsidRDefault="0047219A" w:rsidP="0047219A">
      <w:pPr>
        <w:pStyle w:val="Heading4"/>
        <w:numPr>
          <w:ilvl w:val="0"/>
          <w:numId w:val="0"/>
        </w:numPr>
      </w:pPr>
    </w:p>
    <w:p w:rsidR="0047219A" w:rsidRDefault="0047219A" w:rsidP="0047219A">
      <w:pPr>
        <w:pStyle w:val="Heading4"/>
        <w:numPr>
          <w:ilvl w:val="0"/>
          <w:numId w:val="0"/>
        </w:numPr>
      </w:pPr>
    </w:p>
    <w:p w:rsidR="0047219A" w:rsidRDefault="0047219A" w:rsidP="0047219A">
      <w:pPr>
        <w:pStyle w:val="Heading4"/>
        <w:ind w:left="450"/>
      </w:pPr>
      <w:r>
        <w:t>Describe the structure of the organization including any board of directors, partners, top departmental management, corporate organization, corporate trade affiliations, any parent/subsidiary affiliations with other firms, etc.</w:t>
      </w:r>
    </w:p>
    <w:p w:rsidR="0047219A" w:rsidRDefault="0047219A" w:rsidP="0047219A">
      <w:pPr>
        <w:pStyle w:val="Heading4"/>
        <w:numPr>
          <w:ilvl w:val="0"/>
          <w:numId w:val="0"/>
        </w:numPr>
        <w:ind w:firstLine="18"/>
      </w:pPr>
    </w:p>
    <w:p w:rsidR="0047219A" w:rsidRDefault="0047219A" w:rsidP="0047219A">
      <w:pPr>
        <w:pStyle w:val="Heading4"/>
        <w:numPr>
          <w:ilvl w:val="0"/>
          <w:numId w:val="0"/>
        </w:numPr>
        <w:ind w:firstLine="18"/>
      </w:pPr>
    </w:p>
    <w:p w:rsidR="0047219A" w:rsidRDefault="0047219A" w:rsidP="0047219A">
      <w:pPr>
        <w:pStyle w:val="Heading4"/>
        <w:ind w:left="450"/>
      </w:pPr>
      <w:r>
        <w:t xml:space="preserve">Document the </w:t>
      </w:r>
      <w:proofErr w:type="spellStart"/>
      <w:r>
        <w:t>offeror’s</w:t>
      </w:r>
      <w:proofErr w:type="spellEnd"/>
      <w:r>
        <w:t xml:space="preserve"> financial solvency in a manner that is acceptable for public review.  Audited financial statements for the last year will provide such documentation; however, the statements will become public information.  If the </w:t>
      </w:r>
      <w:proofErr w:type="spellStart"/>
      <w:r>
        <w:t>offeror</w:t>
      </w:r>
      <w:proofErr w:type="spellEnd"/>
      <w:r>
        <w:t xml:space="preserve"> is a subsidiary, also provide the documentation for the parent company.  </w:t>
      </w:r>
    </w:p>
    <w:p w:rsidR="0047219A" w:rsidRDefault="0047219A" w:rsidP="0047219A">
      <w:pPr>
        <w:pStyle w:val="Heading4"/>
        <w:numPr>
          <w:ilvl w:val="0"/>
          <w:numId w:val="0"/>
        </w:numPr>
        <w:ind w:left="18"/>
      </w:pPr>
    </w:p>
    <w:p w:rsidR="0047219A" w:rsidRDefault="0047219A" w:rsidP="0047219A">
      <w:pPr>
        <w:tabs>
          <w:tab w:val="left" w:pos="510"/>
          <w:tab w:val="left" w:pos="960"/>
          <w:tab w:val="left" w:pos="4560"/>
        </w:tabs>
        <w:spacing w:line="-240" w:lineRule="auto"/>
        <w:jc w:val="center"/>
      </w:pPr>
      <w:r>
        <w:br w:type="page"/>
      </w:r>
      <w:r>
        <w:rPr>
          <w:b/>
          <w:u w:val="single"/>
        </w:rPr>
        <w:lastRenderedPageBreak/>
        <w:t>EXHIBIT B</w:t>
      </w:r>
    </w:p>
    <w:p w:rsidR="0047219A" w:rsidRDefault="0047219A" w:rsidP="0047219A">
      <w:pPr>
        <w:tabs>
          <w:tab w:val="center" w:pos="5400"/>
          <w:tab w:val="left" w:pos="5520"/>
          <w:tab w:val="left" w:pos="8400"/>
        </w:tabs>
        <w:spacing w:line="-240" w:lineRule="auto"/>
        <w:jc w:val="center"/>
        <w:rPr>
          <w:color w:val="FF0000"/>
        </w:rPr>
      </w:pPr>
    </w:p>
    <w:p w:rsidR="0047219A" w:rsidRDefault="0047219A" w:rsidP="0047219A">
      <w:pPr>
        <w:tabs>
          <w:tab w:val="center" w:pos="5400"/>
          <w:tab w:val="left" w:pos="5520"/>
          <w:tab w:val="left" w:pos="8400"/>
        </w:tabs>
        <w:spacing w:line="-240" w:lineRule="auto"/>
        <w:jc w:val="center"/>
        <w:rPr>
          <w:b/>
          <w:u w:val="single"/>
        </w:rPr>
      </w:pPr>
      <w:r>
        <w:rPr>
          <w:b/>
          <w:u w:val="single"/>
        </w:rPr>
        <w:t>CURRENT/PRIOR EXPERIENCE</w:t>
      </w:r>
    </w:p>
    <w:p w:rsidR="0047219A" w:rsidRDefault="0047219A" w:rsidP="0047219A">
      <w:pPr>
        <w:tabs>
          <w:tab w:val="center" w:pos="5400"/>
          <w:tab w:val="left" w:pos="5520"/>
          <w:tab w:val="left" w:pos="8400"/>
        </w:tabs>
        <w:spacing w:line="-240" w:lineRule="auto"/>
        <w:jc w:val="center"/>
        <w:rPr>
          <w:b/>
          <w:u w:val="single"/>
        </w:rPr>
      </w:pPr>
    </w:p>
    <w:p w:rsidR="0047219A" w:rsidRDefault="0047219A" w:rsidP="0047219A">
      <w:pPr>
        <w:tabs>
          <w:tab w:val="center" w:pos="5400"/>
          <w:tab w:val="left" w:pos="5520"/>
          <w:tab w:val="left" w:pos="8400"/>
        </w:tabs>
        <w:spacing w:line="-240" w:lineRule="auto"/>
      </w:pPr>
      <w:r>
        <w:t xml:space="preserve">The </w:t>
      </w:r>
      <w:proofErr w:type="spellStart"/>
      <w:r>
        <w:t>offeror</w:t>
      </w:r>
      <w:proofErr w:type="spellEnd"/>
      <w:r>
        <w:t xml:space="preserve"> should copy and complete this form documenting the </w:t>
      </w:r>
      <w:proofErr w:type="spellStart"/>
      <w:r>
        <w:t>offeror</w:t>
      </w:r>
      <w:proofErr w:type="spellEnd"/>
      <w:r>
        <w:t xml:space="preserve"> and subcontractor’s current/prior experience considered relevant to the services required herein.  In addition, the </w:t>
      </w:r>
      <w:proofErr w:type="spellStart"/>
      <w:r>
        <w:t>offeror</w:t>
      </w:r>
      <w:proofErr w:type="spellEnd"/>
      <w:r>
        <w:t xml:space="preserve"> is advised that if the contact person listed for verification of services is unable to be reached during the evaluation, the listed experience may not be considered.</w:t>
      </w:r>
    </w:p>
    <w:p w:rsidR="0047219A" w:rsidRDefault="0047219A" w:rsidP="0047219A">
      <w:pPr>
        <w:tabs>
          <w:tab w:val="left" w:pos="510"/>
          <w:tab w:val="left" w:pos="960"/>
          <w:tab w:val="left" w:pos="4560"/>
        </w:tabs>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7578"/>
      </w:tblGrid>
      <w:tr w:rsidR="0047219A" w:rsidTr="00C10388">
        <w:tc>
          <w:tcPr>
            <w:tcW w:w="10296" w:type="dxa"/>
            <w:gridSpan w:val="2"/>
            <w:tcBorders>
              <w:top w:val="double" w:sz="12" w:space="0" w:color="auto"/>
              <w:left w:val="double" w:sz="4" w:space="0" w:color="auto"/>
              <w:bottom w:val="double" w:sz="12" w:space="0" w:color="auto"/>
              <w:right w:val="double" w:sz="4" w:space="0" w:color="auto"/>
            </w:tcBorders>
          </w:tcPr>
          <w:p w:rsidR="0047219A" w:rsidRDefault="0047219A" w:rsidP="00C10388">
            <w:pPr>
              <w:tabs>
                <w:tab w:val="left" w:pos="510"/>
                <w:tab w:val="left" w:pos="960"/>
                <w:tab w:val="left" w:pos="4560"/>
              </w:tabs>
              <w:spacing w:before="120"/>
              <w:rPr>
                <w:b/>
              </w:rPr>
            </w:pPr>
            <w:proofErr w:type="spellStart"/>
            <w:r>
              <w:rPr>
                <w:b/>
              </w:rPr>
              <w:t>Offeror</w:t>
            </w:r>
            <w:proofErr w:type="spellEnd"/>
            <w:r>
              <w:rPr>
                <w:b/>
              </w:rPr>
              <w:t xml:space="preserve"> Name or Subcontractor Name:   _____________________________________________________</w:t>
            </w:r>
          </w:p>
          <w:p w:rsidR="0047219A" w:rsidRPr="003845A3" w:rsidRDefault="0047219A" w:rsidP="00C10388">
            <w:pPr>
              <w:tabs>
                <w:tab w:val="left" w:pos="510"/>
                <w:tab w:val="left" w:pos="960"/>
                <w:tab w:val="left" w:pos="4560"/>
              </w:tabs>
            </w:pPr>
            <w:r w:rsidRPr="003845A3">
              <w:t xml:space="preserve">(if </w:t>
            </w:r>
            <w:r>
              <w:t>r</w:t>
            </w:r>
            <w:r w:rsidRPr="003845A3">
              <w:t>eference is for a Subcontractor):</w:t>
            </w:r>
          </w:p>
        </w:tc>
      </w:tr>
      <w:tr w:rsidR="0047219A" w:rsidTr="00C10388">
        <w:trPr>
          <w:cantSplit/>
        </w:trPr>
        <w:tc>
          <w:tcPr>
            <w:tcW w:w="10296" w:type="dxa"/>
            <w:gridSpan w:val="2"/>
            <w:tcBorders>
              <w:top w:val="double" w:sz="12" w:space="0" w:color="auto"/>
              <w:left w:val="double" w:sz="4" w:space="0" w:color="auto"/>
              <w:bottom w:val="double" w:sz="12" w:space="0" w:color="auto"/>
              <w:right w:val="double" w:sz="4" w:space="0" w:color="auto"/>
            </w:tcBorders>
            <w:shd w:val="pct10" w:color="000000" w:fill="FFFFFF"/>
          </w:tcPr>
          <w:p w:rsidR="0047219A" w:rsidRDefault="0047219A" w:rsidP="00C10388">
            <w:pPr>
              <w:tabs>
                <w:tab w:val="left" w:pos="510"/>
                <w:tab w:val="left" w:pos="960"/>
                <w:tab w:val="left" w:pos="4560"/>
              </w:tabs>
              <w:spacing w:before="120" w:after="120" w:line="240" w:lineRule="exact"/>
              <w:jc w:val="center"/>
              <w:rPr>
                <w:b/>
              </w:rPr>
            </w:pPr>
            <w:r>
              <w:rPr>
                <w:b/>
              </w:rPr>
              <w:t xml:space="preserve">Reference Information (Current/Prior Services Performed </w:t>
            </w:r>
            <w:proofErr w:type="gramStart"/>
            <w:r>
              <w:rPr>
                <w:b/>
              </w:rPr>
              <w:t>For:</w:t>
            </w:r>
            <w:proofErr w:type="gramEnd"/>
            <w:r>
              <w:rPr>
                <w:b/>
              </w:rPr>
              <w:t>)</w:t>
            </w:r>
          </w:p>
        </w:tc>
      </w:tr>
      <w:tr w:rsidR="0047219A" w:rsidTr="00C10388">
        <w:tc>
          <w:tcPr>
            <w:tcW w:w="2718" w:type="dxa"/>
            <w:tcBorders>
              <w:top w:val="double" w:sz="12" w:space="0" w:color="auto"/>
            </w:tcBorders>
          </w:tcPr>
          <w:p w:rsidR="0047219A" w:rsidRDefault="0047219A" w:rsidP="00C10388">
            <w:pPr>
              <w:tabs>
                <w:tab w:val="left" w:pos="510"/>
                <w:tab w:val="left" w:pos="960"/>
                <w:tab w:val="left" w:pos="4560"/>
              </w:tabs>
              <w:spacing w:before="80" w:after="80"/>
              <w:jc w:val="left"/>
              <w:rPr>
                <w:sz w:val="20"/>
              </w:rPr>
            </w:pPr>
            <w:r>
              <w:rPr>
                <w:sz w:val="20"/>
              </w:rPr>
              <w:t>Name of Reference Company/Client:</w:t>
            </w:r>
          </w:p>
        </w:tc>
        <w:tc>
          <w:tcPr>
            <w:tcW w:w="7578" w:type="dxa"/>
            <w:tcBorders>
              <w:top w:val="double" w:sz="12" w:space="0" w:color="auto"/>
            </w:tcBorders>
          </w:tcPr>
          <w:p w:rsidR="0047219A" w:rsidRDefault="0047219A" w:rsidP="00C10388">
            <w:pPr>
              <w:tabs>
                <w:tab w:val="left" w:pos="510"/>
                <w:tab w:val="left" w:pos="960"/>
                <w:tab w:val="left" w:pos="4560"/>
              </w:tabs>
              <w:spacing w:before="120" w:after="120" w:line="-240" w:lineRule="auto"/>
            </w:pPr>
          </w:p>
        </w:tc>
      </w:tr>
      <w:tr w:rsidR="0047219A" w:rsidTr="00C10388">
        <w:trPr>
          <w:cantSplit/>
          <w:trHeight w:val="656"/>
        </w:trPr>
        <w:tc>
          <w:tcPr>
            <w:tcW w:w="2718" w:type="dxa"/>
            <w:tcBorders>
              <w:bottom w:val="single" w:sz="4" w:space="0" w:color="auto"/>
            </w:tcBorders>
          </w:tcPr>
          <w:p w:rsidR="0047219A" w:rsidRDefault="0047219A" w:rsidP="00C10388">
            <w:pPr>
              <w:pStyle w:val="Header"/>
              <w:tabs>
                <w:tab w:val="clear" w:pos="4320"/>
                <w:tab w:val="clear" w:pos="8640"/>
                <w:tab w:val="left" w:pos="510"/>
                <w:tab w:val="left" w:pos="960"/>
                <w:tab w:val="left" w:pos="4560"/>
              </w:tabs>
              <w:spacing w:before="80" w:after="80"/>
              <w:jc w:val="left"/>
              <w:rPr>
                <w:sz w:val="20"/>
              </w:rPr>
            </w:pPr>
            <w:r>
              <w:rPr>
                <w:sz w:val="20"/>
              </w:rPr>
              <w:t>Address of Reference Company/Client:</w:t>
            </w:r>
          </w:p>
        </w:tc>
        <w:tc>
          <w:tcPr>
            <w:tcW w:w="7578" w:type="dxa"/>
            <w:tcBorders>
              <w:bottom w:val="single" w:sz="4" w:space="0" w:color="auto"/>
            </w:tcBorders>
          </w:tcPr>
          <w:p w:rsidR="0047219A" w:rsidRDefault="0047219A" w:rsidP="00C10388">
            <w:pPr>
              <w:pStyle w:val="Header"/>
              <w:tabs>
                <w:tab w:val="clear" w:pos="4320"/>
                <w:tab w:val="clear" w:pos="8640"/>
                <w:tab w:val="left" w:pos="510"/>
                <w:tab w:val="left" w:pos="960"/>
                <w:tab w:val="left" w:pos="4560"/>
              </w:tabs>
              <w:spacing w:before="120" w:after="120" w:line="-240" w:lineRule="auto"/>
            </w:pPr>
          </w:p>
        </w:tc>
      </w:tr>
      <w:tr w:rsidR="0047219A" w:rsidTr="00C10388">
        <w:tc>
          <w:tcPr>
            <w:tcW w:w="2718" w:type="dxa"/>
          </w:tcPr>
          <w:p w:rsidR="0047219A" w:rsidRDefault="0047219A" w:rsidP="00C10388">
            <w:pPr>
              <w:tabs>
                <w:tab w:val="left" w:pos="510"/>
                <w:tab w:val="left" w:pos="960"/>
                <w:tab w:val="left" w:pos="4560"/>
              </w:tabs>
              <w:spacing w:before="80" w:after="80"/>
              <w:jc w:val="left"/>
              <w:rPr>
                <w:sz w:val="20"/>
              </w:rPr>
            </w:pPr>
            <w:r>
              <w:rPr>
                <w:sz w:val="20"/>
              </w:rPr>
              <w:t>Reference Contact Person Name, Phone #, and E-mail Address:</w:t>
            </w:r>
          </w:p>
        </w:tc>
        <w:tc>
          <w:tcPr>
            <w:tcW w:w="7578" w:type="dxa"/>
          </w:tcPr>
          <w:p w:rsidR="0047219A" w:rsidRDefault="0047219A" w:rsidP="00C10388">
            <w:pPr>
              <w:tabs>
                <w:tab w:val="left" w:pos="510"/>
                <w:tab w:val="left" w:pos="960"/>
                <w:tab w:val="left" w:pos="4560"/>
              </w:tabs>
              <w:spacing w:before="120" w:after="120" w:line="-240" w:lineRule="auto"/>
            </w:pPr>
          </w:p>
        </w:tc>
      </w:tr>
      <w:tr w:rsidR="0047219A" w:rsidTr="00C10388">
        <w:tc>
          <w:tcPr>
            <w:tcW w:w="2718" w:type="dxa"/>
          </w:tcPr>
          <w:p w:rsidR="0047219A" w:rsidRDefault="0047219A" w:rsidP="00C10388">
            <w:pPr>
              <w:tabs>
                <w:tab w:val="left" w:pos="510"/>
                <w:tab w:val="left" w:pos="960"/>
                <w:tab w:val="left" w:pos="4560"/>
              </w:tabs>
              <w:spacing w:before="80" w:after="80"/>
              <w:jc w:val="left"/>
              <w:rPr>
                <w:sz w:val="20"/>
              </w:rPr>
            </w:pPr>
            <w:r>
              <w:rPr>
                <w:sz w:val="20"/>
              </w:rPr>
              <w:t>Title/Name of Service/Contract</w:t>
            </w:r>
          </w:p>
        </w:tc>
        <w:tc>
          <w:tcPr>
            <w:tcW w:w="7578" w:type="dxa"/>
          </w:tcPr>
          <w:p w:rsidR="0047219A" w:rsidRDefault="0047219A" w:rsidP="00C10388">
            <w:pPr>
              <w:tabs>
                <w:tab w:val="left" w:pos="510"/>
                <w:tab w:val="left" w:pos="960"/>
                <w:tab w:val="left" w:pos="4560"/>
              </w:tabs>
              <w:spacing w:before="120" w:after="120" w:line="-240" w:lineRule="auto"/>
            </w:pPr>
          </w:p>
        </w:tc>
      </w:tr>
      <w:tr w:rsidR="0047219A" w:rsidTr="00C10388">
        <w:trPr>
          <w:trHeight w:val="368"/>
        </w:trPr>
        <w:tc>
          <w:tcPr>
            <w:tcW w:w="2718" w:type="dxa"/>
            <w:vAlign w:val="center"/>
          </w:tcPr>
          <w:p w:rsidR="0047219A" w:rsidRDefault="0047219A" w:rsidP="00C10388">
            <w:pPr>
              <w:tabs>
                <w:tab w:val="left" w:pos="510"/>
                <w:tab w:val="left" w:pos="960"/>
                <w:tab w:val="left" w:pos="4560"/>
              </w:tabs>
              <w:jc w:val="left"/>
              <w:rPr>
                <w:sz w:val="20"/>
              </w:rPr>
            </w:pPr>
            <w:r>
              <w:rPr>
                <w:sz w:val="20"/>
              </w:rPr>
              <w:t>Dates of Service/Contract:</w:t>
            </w:r>
          </w:p>
        </w:tc>
        <w:tc>
          <w:tcPr>
            <w:tcW w:w="7578" w:type="dxa"/>
            <w:vAlign w:val="center"/>
          </w:tcPr>
          <w:p w:rsidR="0047219A" w:rsidRDefault="0047219A" w:rsidP="00C10388">
            <w:pPr>
              <w:pStyle w:val="Header"/>
              <w:tabs>
                <w:tab w:val="clear" w:pos="4320"/>
                <w:tab w:val="clear" w:pos="8640"/>
                <w:tab w:val="left" w:pos="510"/>
                <w:tab w:val="left" w:pos="960"/>
                <w:tab w:val="left" w:pos="4560"/>
              </w:tabs>
              <w:jc w:val="left"/>
            </w:pPr>
          </w:p>
        </w:tc>
      </w:tr>
      <w:tr w:rsidR="0047219A" w:rsidTr="00C10388">
        <w:trPr>
          <w:trHeight w:val="368"/>
        </w:trPr>
        <w:tc>
          <w:tcPr>
            <w:tcW w:w="2718" w:type="dxa"/>
          </w:tcPr>
          <w:p w:rsidR="0047219A" w:rsidRPr="00414455" w:rsidRDefault="0047219A" w:rsidP="00C10388">
            <w:pPr>
              <w:tabs>
                <w:tab w:val="left" w:pos="510"/>
                <w:tab w:val="left" w:pos="960"/>
                <w:tab w:val="left" w:pos="4560"/>
              </w:tabs>
              <w:jc w:val="left"/>
              <w:rPr>
                <w:sz w:val="20"/>
              </w:rPr>
            </w:pPr>
            <w:r w:rsidRPr="00414455">
              <w:rPr>
                <w:sz w:val="20"/>
              </w:rPr>
              <w:t>If service/contract has terminated, specify reason:</w:t>
            </w:r>
          </w:p>
        </w:tc>
        <w:tc>
          <w:tcPr>
            <w:tcW w:w="7578" w:type="dxa"/>
          </w:tcPr>
          <w:p w:rsidR="0047219A" w:rsidRDefault="0047219A" w:rsidP="00C10388">
            <w:pPr>
              <w:pStyle w:val="Header"/>
              <w:tabs>
                <w:tab w:val="clear" w:pos="4320"/>
                <w:tab w:val="clear" w:pos="8640"/>
                <w:tab w:val="left" w:pos="510"/>
                <w:tab w:val="left" w:pos="960"/>
                <w:tab w:val="left" w:pos="4560"/>
              </w:tabs>
            </w:pPr>
          </w:p>
        </w:tc>
      </w:tr>
      <w:tr w:rsidR="0047219A" w:rsidTr="00C10388">
        <w:tc>
          <w:tcPr>
            <w:tcW w:w="2718" w:type="dxa"/>
          </w:tcPr>
          <w:p w:rsidR="0047219A" w:rsidRPr="004D351C" w:rsidRDefault="0047219A" w:rsidP="00C10388">
            <w:pPr>
              <w:tabs>
                <w:tab w:val="left" w:pos="510"/>
                <w:tab w:val="left" w:pos="960"/>
                <w:tab w:val="left" w:pos="4560"/>
              </w:tabs>
              <w:spacing w:before="80" w:after="80"/>
              <w:jc w:val="left"/>
              <w:rPr>
                <w:sz w:val="20"/>
              </w:rPr>
            </w:pPr>
            <w:r w:rsidRPr="004D351C">
              <w:rPr>
                <w:sz w:val="20"/>
              </w:rPr>
              <w:t>Size of Service such as:</w:t>
            </w:r>
          </w:p>
          <w:p w:rsidR="0047219A" w:rsidRPr="004D351C" w:rsidRDefault="0047219A" w:rsidP="002C70C1">
            <w:pPr>
              <w:numPr>
                <w:ilvl w:val="0"/>
                <w:numId w:val="7"/>
              </w:numPr>
              <w:tabs>
                <w:tab w:val="clear" w:pos="720"/>
                <w:tab w:val="left" w:pos="360"/>
                <w:tab w:val="num" w:pos="540"/>
                <w:tab w:val="left" w:pos="960"/>
                <w:tab w:val="left" w:pos="4560"/>
              </w:tabs>
              <w:ind w:left="360"/>
              <w:jc w:val="left"/>
              <w:rPr>
                <w:sz w:val="16"/>
              </w:rPr>
            </w:pPr>
            <w:r w:rsidRPr="004D351C">
              <w:rPr>
                <w:sz w:val="16"/>
              </w:rPr>
              <w:t>Number of Individuals Being Served</w:t>
            </w:r>
          </w:p>
          <w:p w:rsidR="0047219A" w:rsidRPr="004D351C" w:rsidRDefault="0047219A" w:rsidP="002C70C1">
            <w:pPr>
              <w:numPr>
                <w:ilvl w:val="0"/>
                <w:numId w:val="7"/>
              </w:numPr>
              <w:tabs>
                <w:tab w:val="clear" w:pos="720"/>
                <w:tab w:val="left" w:pos="360"/>
                <w:tab w:val="num" w:pos="540"/>
                <w:tab w:val="left" w:pos="960"/>
                <w:tab w:val="left" w:pos="4560"/>
              </w:tabs>
              <w:ind w:left="360"/>
              <w:jc w:val="left"/>
              <w:rPr>
                <w:sz w:val="20"/>
              </w:rPr>
            </w:pPr>
            <w:r w:rsidRPr="004D351C">
              <w:rPr>
                <w:sz w:val="16"/>
              </w:rPr>
              <w:t>Total Annual Value/Volume</w:t>
            </w:r>
          </w:p>
        </w:tc>
        <w:tc>
          <w:tcPr>
            <w:tcW w:w="7578" w:type="dxa"/>
          </w:tcPr>
          <w:p w:rsidR="0047219A" w:rsidRDefault="0047219A" w:rsidP="00C10388">
            <w:pPr>
              <w:pStyle w:val="Header"/>
              <w:tabs>
                <w:tab w:val="clear" w:pos="4320"/>
                <w:tab w:val="clear" w:pos="8640"/>
                <w:tab w:val="left" w:pos="510"/>
                <w:tab w:val="left" w:pos="960"/>
                <w:tab w:val="left" w:pos="4560"/>
              </w:tabs>
              <w:spacing w:before="120" w:after="120" w:line="-240" w:lineRule="auto"/>
            </w:pPr>
          </w:p>
        </w:tc>
      </w:tr>
      <w:tr w:rsidR="0047219A" w:rsidTr="00C10388">
        <w:tc>
          <w:tcPr>
            <w:tcW w:w="2718" w:type="dxa"/>
          </w:tcPr>
          <w:p w:rsidR="0047219A" w:rsidRPr="004D351C" w:rsidRDefault="0047219A" w:rsidP="00C10388">
            <w:pPr>
              <w:tabs>
                <w:tab w:val="left" w:pos="510"/>
                <w:tab w:val="left" w:pos="960"/>
                <w:tab w:val="left" w:pos="4560"/>
              </w:tabs>
              <w:spacing w:before="80" w:after="80"/>
              <w:jc w:val="left"/>
              <w:rPr>
                <w:sz w:val="20"/>
              </w:rPr>
            </w:pPr>
            <w:r w:rsidRPr="004D351C">
              <w:rPr>
                <w:sz w:val="20"/>
              </w:rPr>
              <w:t xml:space="preserve">Size of Service/Contract (in terms of </w:t>
            </w:r>
            <w:proofErr w:type="spellStart"/>
            <w:r w:rsidRPr="004D351C">
              <w:rPr>
                <w:sz w:val="20"/>
              </w:rPr>
              <w:t>offeror’s</w:t>
            </w:r>
            <w:proofErr w:type="spellEnd"/>
            <w:r w:rsidRPr="004D351C">
              <w:rPr>
                <w:sz w:val="20"/>
              </w:rPr>
              <w:t xml:space="preserve"> total amount of business)</w:t>
            </w:r>
          </w:p>
        </w:tc>
        <w:tc>
          <w:tcPr>
            <w:tcW w:w="7578" w:type="dxa"/>
          </w:tcPr>
          <w:p w:rsidR="0047219A" w:rsidRDefault="0047219A" w:rsidP="00C10388">
            <w:pPr>
              <w:tabs>
                <w:tab w:val="left" w:pos="510"/>
                <w:tab w:val="left" w:pos="960"/>
                <w:tab w:val="left" w:pos="4560"/>
              </w:tabs>
              <w:spacing w:before="120" w:after="120" w:line="-240" w:lineRule="auto"/>
            </w:pPr>
          </w:p>
        </w:tc>
      </w:tr>
      <w:tr w:rsidR="0047219A" w:rsidTr="00C10388">
        <w:tc>
          <w:tcPr>
            <w:tcW w:w="2718" w:type="dxa"/>
          </w:tcPr>
          <w:p w:rsidR="0047219A" w:rsidRPr="004D351C" w:rsidRDefault="0047219A" w:rsidP="00C10388">
            <w:pPr>
              <w:pStyle w:val="BodyText3"/>
              <w:spacing w:before="80" w:after="80"/>
              <w:rPr>
                <w:sz w:val="20"/>
              </w:rPr>
            </w:pPr>
            <w:r w:rsidRPr="004D351C">
              <w:rPr>
                <w:sz w:val="20"/>
              </w:rPr>
              <w:t>Description of Services Performed, such as:</w:t>
            </w:r>
          </w:p>
          <w:p w:rsidR="0047219A" w:rsidRPr="004D351C" w:rsidRDefault="0047219A" w:rsidP="002C70C1">
            <w:pPr>
              <w:numPr>
                <w:ilvl w:val="0"/>
                <w:numId w:val="6"/>
              </w:numPr>
              <w:tabs>
                <w:tab w:val="clear" w:pos="720"/>
                <w:tab w:val="left" w:pos="360"/>
                <w:tab w:val="left" w:pos="960"/>
                <w:tab w:val="left" w:pos="4560"/>
              </w:tabs>
              <w:ind w:left="360"/>
              <w:jc w:val="left"/>
              <w:rPr>
                <w:sz w:val="16"/>
              </w:rPr>
            </w:pPr>
            <w:r w:rsidRPr="004D351C">
              <w:rPr>
                <w:sz w:val="16"/>
              </w:rPr>
              <w:t>Population Served</w:t>
            </w:r>
          </w:p>
          <w:p w:rsidR="0047219A" w:rsidRPr="004D351C" w:rsidRDefault="0047219A" w:rsidP="002C70C1">
            <w:pPr>
              <w:numPr>
                <w:ilvl w:val="0"/>
                <w:numId w:val="6"/>
              </w:numPr>
              <w:tabs>
                <w:tab w:val="clear" w:pos="720"/>
                <w:tab w:val="left" w:pos="360"/>
                <w:tab w:val="left" w:pos="960"/>
                <w:tab w:val="left" w:pos="4560"/>
              </w:tabs>
              <w:ind w:left="360"/>
              <w:jc w:val="left"/>
              <w:rPr>
                <w:sz w:val="16"/>
              </w:rPr>
            </w:pPr>
            <w:r w:rsidRPr="004D351C">
              <w:rPr>
                <w:sz w:val="16"/>
              </w:rPr>
              <w:t>Type of Services Performed</w:t>
            </w:r>
          </w:p>
          <w:p w:rsidR="0047219A" w:rsidRPr="004D351C" w:rsidRDefault="0047219A" w:rsidP="002C70C1">
            <w:pPr>
              <w:numPr>
                <w:ilvl w:val="0"/>
                <w:numId w:val="6"/>
              </w:numPr>
              <w:tabs>
                <w:tab w:val="clear" w:pos="720"/>
                <w:tab w:val="left" w:pos="360"/>
                <w:tab w:val="left" w:pos="960"/>
                <w:tab w:val="left" w:pos="4560"/>
              </w:tabs>
              <w:ind w:left="360"/>
              <w:jc w:val="left"/>
              <w:rPr>
                <w:sz w:val="16"/>
              </w:rPr>
            </w:pPr>
            <w:r w:rsidRPr="004D351C">
              <w:rPr>
                <w:sz w:val="16"/>
              </w:rPr>
              <w:t>Geographic Area Served</w:t>
            </w:r>
          </w:p>
          <w:p w:rsidR="0047219A" w:rsidRPr="004D351C" w:rsidRDefault="0047219A" w:rsidP="002C70C1">
            <w:pPr>
              <w:numPr>
                <w:ilvl w:val="0"/>
                <w:numId w:val="6"/>
              </w:numPr>
              <w:tabs>
                <w:tab w:val="clear" w:pos="720"/>
                <w:tab w:val="left" w:pos="360"/>
                <w:tab w:val="left" w:pos="960"/>
                <w:tab w:val="left" w:pos="4560"/>
              </w:tabs>
              <w:spacing w:after="120"/>
              <w:ind w:left="360"/>
              <w:jc w:val="left"/>
              <w:rPr>
                <w:sz w:val="20"/>
              </w:rPr>
            </w:pPr>
            <w:proofErr w:type="spellStart"/>
            <w:r w:rsidRPr="004D351C">
              <w:rPr>
                <w:sz w:val="16"/>
              </w:rPr>
              <w:t>Offeror’s</w:t>
            </w:r>
            <w:proofErr w:type="spellEnd"/>
            <w:r w:rsidRPr="004D351C">
              <w:rPr>
                <w:sz w:val="16"/>
              </w:rPr>
              <w:t xml:space="preserve"> specific duties and strategic objective</w:t>
            </w:r>
          </w:p>
        </w:tc>
        <w:tc>
          <w:tcPr>
            <w:tcW w:w="7578" w:type="dxa"/>
          </w:tcPr>
          <w:p w:rsidR="0047219A" w:rsidRDefault="0047219A" w:rsidP="00C10388">
            <w:pPr>
              <w:tabs>
                <w:tab w:val="left" w:pos="510"/>
                <w:tab w:val="left" w:pos="960"/>
                <w:tab w:val="left" w:pos="4560"/>
              </w:tabs>
              <w:spacing w:before="120" w:after="120" w:line="-240" w:lineRule="auto"/>
            </w:pPr>
          </w:p>
        </w:tc>
      </w:tr>
      <w:tr w:rsidR="0047219A" w:rsidTr="00C10388">
        <w:tc>
          <w:tcPr>
            <w:tcW w:w="2718" w:type="dxa"/>
          </w:tcPr>
          <w:p w:rsidR="0047219A" w:rsidRDefault="0047219A" w:rsidP="00C10388">
            <w:pPr>
              <w:tabs>
                <w:tab w:val="left" w:pos="510"/>
                <w:tab w:val="left" w:pos="960"/>
                <w:tab w:val="left" w:pos="4560"/>
              </w:tabs>
              <w:spacing w:before="80" w:after="80"/>
              <w:jc w:val="left"/>
              <w:rPr>
                <w:sz w:val="20"/>
              </w:rPr>
            </w:pPr>
            <w:r>
              <w:rPr>
                <w:sz w:val="20"/>
              </w:rPr>
              <w:t>Personnel Assigned to Service/Contract (include position title):</w:t>
            </w:r>
          </w:p>
        </w:tc>
        <w:tc>
          <w:tcPr>
            <w:tcW w:w="7578" w:type="dxa"/>
          </w:tcPr>
          <w:p w:rsidR="0047219A" w:rsidRDefault="0047219A" w:rsidP="00C10388">
            <w:pPr>
              <w:tabs>
                <w:tab w:val="left" w:pos="510"/>
                <w:tab w:val="left" w:pos="960"/>
                <w:tab w:val="left" w:pos="4560"/>
              </w:tabs>
              <w:spacing w:before="120" w:after="120" w:line="-240" w:lineRule="auto"/>
            </w:pPr>
          </w:p>
        </w:tc>
      </w:tr>
      <w:tr w:rsidR="0047219A" w:rsidTr="00C10388">
        <w:tc>
          <w:tcPr>
            <w:tcW w:w="2718" w:type="dxa"/>
          </w:tcPr>
          <w:p w:rsidR="0047219A" w:rsidRDefault="0047219A" w:rsidP="00C10388">
            <w:pPr>
              <w:tabs>
                <w:tab w:val="left" w:pos="510"/>
                <w:tab w:val="left" w:pos="960"/>
                <w:tab w:val="left" w:pos="4560"/>
              </w:tabs>
              <w:spacing w:before="80" w:after="80"/>
              <w:jc w:val="left"/>
              <w:rPr>
                <w:sz w:val="20"/>
              </w:rPr>
            </w:pPr>
            <w:r>
              <w:rPr>
                <w:sz w:val="20"/>
              </w:rPr>
              <w:t>Attach sample of results/work, if applicable</w:t>
            </w:r>
          </w:p>
        </w:tc>
        <w:tc>
          <w:tcPr>
            <w:tcW w:w="7578" w:type="dxa"/>
          </w:tcPr>
          <w:p w:rsidR="0047219A" w:rsidRDefault="0047219A" w:rsidP="00C10388">
            <w:pPr>
              <w:tabs>
                <w:tab w:val="left" w:pos="510"/>
                <w:tab w:val="left" w:pos="960"/>
                <w:tab w:val="left" w:pos="4560"/>
              </w:tabs>
              <w:spacing w:before="120" w:after="120" w:line="-240" w:lineRule="auto"/>
            </w:pPr>
          </w:p>
        </w:tc>
      </w:tr>
    </w:tbl>
    <w:p w:rsidR="0047219A" w:rsidRDefault="0047219A" w:rsidP="0047219A">
      <w:pPr>
        <w:pStyle w:val="Header"/>
        <w:tabs>
          <w:tab w:val="clear" w:pos="4320"/>
          <w:tab w:val="clear" w:pos="8640"/>
          <w:tab w:val="left" w:pos="510"/>
          <w:tab w:val="left" w:pos="960"/>
          <w:tab w:val="left" w:pos="4560"/>
        </w:tabs>
        <w:spacing w:line="200" w:lineRule="exact"/>
      </w:pPr>
    </w:p>
    <w:p w:rsidR="0047219A" w:rsidRDefault="0047219A" w:rsidP="0047219A">
      <w:pPr>
        <w:pStyle w:val="BodyText2"/>
      </w:pPr>
      <w:r>
        <w:t xml:space="preserve">As the contact person for the company/client provided above, my signature below verifies that the information presented on this form is accurate.  </w:t>
      </w:r>
      <w:r w:rsidRPr="000214F5">
        <w:rPr>
          <w:color w:val="000000"/>
        </w:rPr>
        <w:t>I understand that the information provided on this form is for verification purposes and does not address the quality of the services provided</w:t>
      </w:r>
      <w:r>
        <w:rPr>
          <w:color w:val="000000"/>
        </w:rPr>
        <w:t xml:space="preserve">.  </w:t>
      </w:r>
      <w:r>
        <w:t xml:space="preserve">I am available for contact by the State of Missouri for additional discussions regarding my/my company’s association with the </w:t>
      </w:r>
      <w:proofErr w:type="spellStart"/>
      <w:r>
        <w:t>offeror</w:t>
      </w:r>
      <w:proofErr w:type="spellEnd"/>
      <w:r>
        <w:t xml:space="preserve"> referenced above:</w:t>
      </w:r>
    </w:p>
    <w:p w:rsidR="0047219A" w:rsidRDefault="0047219A" w:rsidP="0047219A">
      <w:pPr>
        <w:tabs>
          <w:tab w:val="left" w:pos="510"/>
          <w:tab w:val="left" w:pos="960"/>
          <w:tab w:val="left" w:pos="4560"/>
        </w:tabs>
        <w:spacing w:line="-240" w:lineRule="auto"/>
      </w:pPr>
    </w:p>
    <w:p w:rsidR="0047219A" w:rsidRDefault="0047219A" w:rsidP="0047219A">
      <w:pPr>
        <w:tabs>
          <w:tab w:val="left" w:pos="510"/>
          <w:tab w:val="left" w:pos="960"/>
          <w:tab w:val="left" w:pos="4560"/>
        </w:tabs>
        <w:spacing w:line="-240" w:lineRule="auto"/>
      </w:pPr>
      <w:r>
        <w:t>__________________________________________</w:t>
      </w:r>
      <w:r>
        <w:tab/>
      </w:r>
      <w:r>
        <w:tab/>
        <w:t>________________________</w:t>
      </w:r>
    </w:p>
    <w:p w:rsidR="0047219A" w:rsidRDefault="0047219A" w:rsidP="0047219A">
      <w:pPr>
        <w:tabs>
          <w:tab w:val="left" w:pos="510"/>
          <w:tab w:val="left" w:pos="960"/>
          <w:tab w:val="left" w:pos="4560"/>
        </w:tabs>
        <w:spacing w:line="-240" w:lineRule="auto"/>
        <w:rPr>
          <w:b/>
          <w:u w:val="single"/>
        </w:rPr>
      </w:pPr>
      <w:r>
        <w:rPr>
          <w:i/>
        </w:rPr>
        <w:t xml:space="preserve">  Signature of Contact Person Verifying Information</w:t>
      </w:r>
      <w:r>
        <w:rPr>
          <w:i/>
        </w:rPr>
        <w:tab/>
      </w:r>
      <w:r>
        <w:rPr>
          <w:i/>
        </w:rPr>
        <w:tab/>
      </w:r>
      <w:r>
        <w:rPr>
          <w:i/>
        </w:rPr>
        <w:tab/>
        <w:t>Date of Signature</w:t>
      </w:r>
      <w:r>
        <w:rPr>
          <w:b/>
          <w:u w:val="single"/>
        </w:rPr>
        <w:br w:type="page"/>
      </w:r>
    </w:p>
    <w:p w:rsidR="0047219A" w:rsidRDefault="0047219A" w:rsidP="0047219A">
      <w:pPr>
        <w:tabs>
          <w:tab w:val="center" w:pos="5400"/>
        </w:tabs>
        <w:jc w:val="center"/>
        <w:rPr>
          <w:b/>
          <w:u w:val="single"/>
        </w:rPr>
      </w:pPr>
      <w:r>
        <w:rPr>
          <w:b/>
          <w:u w:val="single"/>
        </w:rPr>
        <w:lastRenderedPageBreak/>
        <w:t>EXHIBIT C</w:t>
      </w:r>
    </w:p>
    <w:p w:rsidR="0047219A" w:rsidRDefault="0047219A" w:rsidP="0047219A">
      <w:pPr>
        <w:tabs>
          <w:tab w:val="center" w:pos="5400"/>
        </w:tabs>
        <w:jc w:val="center"/>
        <w:rPr>
          <w:b/>
          <w:u w:val="single"/>
        </w:rPr>
      </w:pPr>
    </w:p>
    <w:p w:rsidR="0047219A" w:rsidRDefault="0047219A" w:rsidP="0047219A">
      <w:pPr>
        <w:tabs>
          <w:tab w:val="center" w:pos="5400"/>
        </w:tabs>
        <w:jc w:val="center"/>
        <w:rPr>
          <w:b/>
          <w:u w:val="single"/>
        </w:rPr>
      </w:pPr>
      <w:r>
        <w:rPr>
          <w:b/>
          <w:u w:val="single"/>
        </w:rPr>
        <w:t>EXPERTISE OF KEY PERSONNEL</w:t>
      </w:r>
    </w:p>
    <w:p w:rsidR="0047219A" w:rsidRDefault="0047219A" w:rsidP="0047219A">
      <w:pPr>
        <w:tabs>
          <w:tab w:val="center" w:pos="5400"/>
        </w:tabs>
        <w:jc w:val="center"/>
        <w:rPr>
          <w:b/>
          <w:bCs/>
        </w:rPr>
      </w:pPr>
      <w:r>
        <w:t>(Copy and complete this table for each key person proposed</w:t>
      </w:r>
      <w:r>
        <w:rPr>
          <w:b/>
          <w:bCs/>
        </w:rPr>
        <w:t>)</w:t>
      </w:r>
    </w:p>
    <w:p w:rsidR="0047219A" w:rsidRDefault="0047219A" w:rsidP="0047219A">
      <w:pPr>
        <w:tabs>
          <w:tab w:val="center" w:pos="5400"/>
        </w:tabs>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6498"/>
      </w:tblGrid>
      <w:tr w:rsidR="0047219A" w:rsidTr="00C10388">
        <w:trPr>
          <w:cantSplit/>
          <w:tblHeader/>
        </w:trPr>
        <w:tc>
          <w:tcPr>
            <w:tcW w:w="10296" w:type="dxa"/>
            <w:gridSpan w:val="2"/>
            <w:tcBorders>
              <w:top w:val="single" w:sz="4" w:space="0" w:color="auto"/>
            </w:tcBorders>
            <w:shd w:val="clear" w:color="auto" w:fill="E0E0E0"/>
          </w:tcPr>
          <w:p w:rsidR="0047219A" w:rsidRDefault="0047219A" w:rsidP="00C10388">
            <w:pPr>
              <w:tabs>
                <w:tab w:val="left" w:pos="480"/>
                <w:tab w:val="left" w:pos="1318"/>
                <w:tab w:val="left" w:pos="2404"/>
                <w:tab w:val="left" w:pos="3686"/>
                <w:tab w:val="left" w:pos="5310"/>
                <w:tab w:val="left" w:pos="10800"/>
              </w:tabs>
              <w:spacing w:before="120" w:after="120"/>
              <w:jc w:val="center"/>
              <w:rPr>
                <w:b/>
                <w:bCs/>
              </w:rPr>
            </w:pPr>
            <w:r>
              <w:rPr>
                <w:b/>
                <w:bCs/>
              </w:rPr>
              <w:t>Title of Position:______________________________</w:t>
            </w:r>
          </w:p>
        </w:tc>
      </w:tr>
      <w:tr w:rsidR="0047219A" w:rsidTr="00C10388">
        <w:tc>
          <w:tcPr>
            <w:tcW w:w="3798" w:type="dxa"/>
            <w:vAlign w:val="center"/>
          </w:tcPr>
          <w:p w:rsidR="0047219A" w:rsidRDefault="0047219A" w:rsidP="00C10388">
            <w:pPr>
              <w:tabs>
                <w:tab w:val="left" w:pos="480"/>
                <w:tab w:val="left" w:pos="1318"/>
                <w:tab w:val="left" w:pos="2404"/>
                <w:tab w:val="left" w:pos="3686"/>
                <w:tab w:val="left" w:pos="5310"/>
                <w:tab w:val="left" w:pos="10800"/>
              </w:tabs>
              <w:spacing w:before="120" w:after="120"/>
            </w:pPr>
            <w:r>
              <w:rPr>
                <w:b/>
                <w:bCs/>
              </w:rPr>
              <w:t>Name of Person</w:t>
            </w:r>
            <w:r>
              <w:t>:</w:t>
            </w:r>
          </w:p>
        </w:tc>
        <w:tc>
          <w:tcPr>
            <w:tcW w:w="6498" w:type="dxa"/>
            <w:vAlign w:val="center"/>
          </w:tcPr>
          <w:p w:rsidR="0047219A" w:rsidRDefault="0047219A" w:rsidP="00C10388">
            <w:pPr>
              <w:pStyle w:val="CommentText"/>
              <w:tabs>
                <w:tab w:val="left" w:pos="480"/>
                <w:tab w:val="left" w:pos="1318"/>
                <w:tab w:val="left" w:pos="2404"/>
                <w:tab w:val="left" w:pos="3686"/>
                <w:tab w:val="left" w:pos="5310"/>
                <w:tab w:val="left" w:pos="10800"/>
              </w:tabs>
              <w:rPr>
                <w:sz w:val="22"/>
              </w:rPr>
            </w:pPr>
          </w:p>
        </w:tc>
      </w:tr>
      <w:tr w:rsidR="0047219A" w:rsidTr="00C10388">
        <w:trPr>
          <w:trHeight w:val="566"/>
        </w:trPr>
        <w:tc>
          <w:tcPr>
            <w:tcW w:w="3798" w:type="dxa"/>
            <w:vAlign w:val="center"/>
          </w:tcPr>
          <w:p w:rsidR="0047219A" w:rsidRDefault="0047219A" w:rsidP="00C10388">
            <w:pPr>
              <w:tabs>
                <w:tab w:val="left" w:pos="480"/>
                <w:tab w:val="left" w:pos="1318"/>
                <w:tab w:val="left" w:pos="2404"/>
                <w:tab w:val="left" w:pos="3686"/>
                <w:tab w:val="left" w:pos="5310"/>
                <w:tab w:val="left" w:pos="10800"/>
              </w:tabs>
              <w:ind w:left="180"/>
              <w:jc w:val="left"/>
            </w:pPr>
            <w:r>
              <w:t>Educational Degree (s):  include college or university, major, and dates</w:t>
            </w:r>
          </w:p>
        </w:tc>
        <w:tc>
          <w:tcPr>
            <w:tcW w:w="6498" w:type="dxa"/>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License(s)/Certification(s), #(s), expiration date(s), if applicable:</w:t>
            </w:r>
          </w:p>
        </w:tc>
        <w:tc>
          <w:tcPr>
            <w:tcW w:w="6498" w:type="dxa"/>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Specialized Training Completed.  Include dates and documentation of completion:</w:t>
            </w:r>
          </w:p>
        </w:tc>
        <w:tc>
          <w:tcPr>
            <w:tcW w:w="6498" w:type="dxa"/>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 of years experience in area of service proposed to provide:</w:t>
            </w:r>
          </w:p>
        </w:tc>
        <w:tc>
          <w:tcPr>
            <w:tcW w:w="6498" w:type="dxa"/>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 xml:space="preserve">Describe person’s relationship to </w:t>
            </w:r>
            <w:proofErr w:type="spellStart"/>
            <w:r>
              <w:t>offeror</w:t>
            </w:r>
            <w:proofErr w:type="spellEnd"/>
            <w:r>
              <w:t>.  If employee, # of years.  If subcontractor, describe other/past working relationships</w:t>
            </w:r>
          </w:p>
        </w:tc>
        <w:tc>
          <w:tcPr>
            <w:tcW w:w="6498" w:type="dxa"/>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Describe this person’s responsibilities over the past 12 months.</w:t>
            </w:r>
          </w:p>
        </w:tc>
        <w:tc>
          <w:tcPr>
            <w:tcW w:w="6498" w:type="dxa"/>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tcBorders>
              <w:bottom w:val="single" w:sz="4" w:space="0" w:color="auto"/>
            </w:tcBorders>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Previous employer(s), positions, and dates</w:t>
            </w:r>
          </w:p>
        </w:tc>
        <w:tc>
          <w:tcPr>
            <w:tcW w:w="6498" w:type="dxa"/>
            <w:tcBorders>
              <w:bottom w:val="single" w:sz="4" w:space="0" w:color="auto"/>
            </w:tcBorders>
            <w:vAlign w:val="center"/>
          </w:tcPr>
          <w:p w:rsidR="0047219A" w:rsidRDefault="0047219A" w:rsidP="00C10388">
            <w:pPr>
              <w:tabs>
                <w:tab w:val="left" w:pos="480"/>
                <w:tab w:val="left" w:pos="1318"/>
                <w:tab w:val="left" w:pos="2404"/>
                <w:tab w:val="left" w:pos="3686"/>
                <w:tab w:val="left" w:pos="5310"/>
                <w:tab w:val="left" w:pos="10800"/>
              </w:tabs>
            </w:pPr>
          </w:p>
        </w:tc>
      </w:tr>
      <w:tr w:rsidR="0047219A" w:rsidTr="00C10388">
        <w:tc>
          <w:tcPr>
            <w:tcW w:w="3798" w:type="dxa"/>
            <w:tcBorders>
              <w:bottom w:val="single" w:sz="4" w:space="0" w:color="auto"/>
            </w:tcBorders>
            <w:vAlign w:val="center"/>
          </w:tcPr>
          <w:p w:rsidR="0047219A" w:rsidRDefault="0047219A" w:rsidP="00C10388">
            <w:pPr>
              <w:tabs>
                <w:tab w:val="left" w:pos="480"/>
                <w:tab w:val="left" w:pos="1318"/>
                <w:tab w:val="left" w:pos="2404"/>
                <w:tab w:val="left" w:pos="3686"/>
                <w:tab w:val="left" w:pos="5310"/>
                <w:tab w:val="left" w:pos="10800"/>
              </w:tabs>
              <w:spacing w:before="80" w:after="80"/>
              <w:ind w:left="187"/>
              <w:jc w:val="left"/>
            </w:pPr>
            <w:r>
              <w:t xml:space="preserve">Identify specific information about experience.  Clearly identify the experience, provide dates, </w:t>
            </w:r>
            <w:proofErr w:type="gramStart"/>
            <w:r>
              <w:t>describe</w:t>
            </w:r>
            <w:proofErr w:type="gramEnd"/>
            <w:r>
              <w:t xml:space="preserve"> the person’s role and extent of involvement in the experience.</w:t>
            </w:r>
          </w:p>
        </w:tc>
        <w:tc>
          <w:tcPr>
            <w:tcW w:w="6498" w:type="dxa"/>
            <w:tcBorders>
              <w:bottom w:val="single" w:sz="4" w:space="0" w:color="auto"/>
            </w:tcBorders>
            <w:vAlign w:val="center"/>
          </w:tcPr>
          <w:p w:rsidR="0047219A" w:rsidRDefault="0047219A" w:rsidP="00C10388">
            <w:pPr>
              <w:tabs>
                <w:tab w:val="left" w:pos="480"/>
                <w:tab w:val="left" w:pos="1318"/>
                <w:tab w:val="left" w:pos="2404"/>
                <w:tab w:val="left" w:pos="3686"/>
                <w:tab w:val="left" w:pos="5310"/>
                <w:tab w:val="left" w:pos="10800"/>
              </w:tabs>
            </w:pPr>
          </w:p>
        </w:tc>
      </w:tr>
    </w:tbl>
    <w:p w:rsidR="0047219A" w:rsidRPr="004D351C" w:rsidRDefault="0047219A" w:rsidP="0047219A">
      <w:pPr>
        <w:rPr>
          <w:b/>
        </w:rPr>
      </w:pPr>
      <w:r w:rsidRPr="004D351C">
        <w:rPr>
          <w:b/>
        </w:rPr>
        <w:t>Staffing Methodology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6498"/>
      </w:tblGrid>
      <w:tr w:rsidR="0047219A" w:rsidRPr="004D351C" w:rsidTr="00C10388">
        <w:tc>
          <w:tcPr>
            <w:tcW w:w="3798" w:type="dxa"/>
            <w:tcBorders>
              <w:top w:val="single" w:sz="4" w:space="0" w:color="auto"/>
              <w:bottom w:val="single" w:sz="4" w:space="0" w:color="auto"/>
            </w:tcBorders>
            <w:vAlign w:val="center"/>
          </w:tcPr>
          <w:p w:rsidR="0047219A" w:rsidRPr="004D351C" w:rsidRDefault="0047219A" w:rsidP="00C10388">
            <w:pPr>
              <w:tabs>
                <w:tab w:val="left" w:pos="1318"/>
                <w:tab w:val="left" w:pos="2404"/>
                <w:tab w:val="left" w:pos="3686"/>
                <w:tab w:val="left" w:pos="5310"/>
                <w:tab w:val="left" w:pos="10800"/>
              </w:tabs>
              <w:spacing w:before="80" w:after="80"/>
              <w:ind w:left="187"/>
              <w:jc w:val="left"/>
            </w:pPr>
            <w:r w:rsidRPr="004D351C">
              <w:t>Describe the person’s planned duties/role proposed herein:</w:t>
            </w:r>
          </w:p>
        </w:tc>
        <w:tc>
          <w:tcPr>
            <w:tcW w:w="6498" w:type="dxa"/>
            <w:tcBorders>
              <w:top w:val="single" w:sz="4" w:space="0" w:color="auto"/>
              <w:bottom w:val="single" w:sz="4" w:space="0" w:color="auto"/>
            </w:tcBorders>
            <w:vAlign w:val="center"/>
          </w:tcPr>
          <w:p w:rsidR="0047219A" w:rsidRPr="004D351C" w:rsidRDefault="0047219A" w:rsidP="00C10388">
            <w:pPr>
              <w:tabs>
                <w:tab w:val="left" w:pos="480"/>
                <w:tab w:val="left" w:pos="1318"/>
                <w:tab w:val="left" w:pos="2404"/>
                <w:tab w:val="left" w:pos="3686"/>
                <w:tab w:val="left" w:pos="5310"/>
                <w:tab w:val="left" w:pos="10800"/>
              </w:tabs>
            </w:pPr>
          </w:p>
        </w:tc>
      </w:tr>
      <w:tr w:rsidR="0047219A" w:rsidTr="00C10388">
        <w:tc>
          <w:tcPr>
            <w:tcW w:w="3798" w:type="dxa"/>
            <w:tcBorders>
              <w:top w:val="single" w:sz="4" w:space="0" w:color="auto"/>
            </w:tcBorders>
            <w:vAlign w:val="center"/>
          </w:tcPr>
          <w:p w:rsidR="0047219A" w:rsidRDefault="0047219A" w:rsidP="00C10388">
            <w:pPr>
              <w:tabs>
                <w:tab w:val="left" w:pos="1318"/>
                <w:tab w:val="left" w:pos="2404"/>
                <w:tab w:val="left" w:pos="3686"/>
                <w:tab w:val="left" w:pos="5310"/>
                <w:tab w:val="left" w:pos="10800"/>
              </w:tabs>
              <w:spacing w:before="80" w:after="80"/>
              <w:ind w:left="187"/>
              <w:jc w:val="left"/>
            </w:pPr>
            <w:r w:rsidRPr="004D351C">
              <w:t>Specify the approximate number of hours per month this person is proposed for services</w:t>
            </w:r>
          </w:p>
        </w:tc>
        <w:tc>
          <w:tcPr>
            <w:tcW w:w="6498" w:type="dxa"/>
            <w:tcBorders>
              <w:top w:val="single" w:sz="4" w:space="0" w:color="auto"/>
            </w:tcBorders>
            <w:vAlign w:val="center"/>
          </w:tcPr>
          <w:p w:rsidR="0047219A" w:rsidRDefault="0047219A" w:rsidP="00C10388">
            <w:pPr>
              <w:tabs>
                <w:tab w:val="left" w:pos="480"/>
                <w:tab w:val="left" w:pos="1318"/>
                <w:tab w:val="left" w:pos="2404"/>
                <w:tab w:val="left" w:pos="3686"/>
                <w:tab w:val="left" w:pos="5310"/>
                <w:tab w:val="left" w:pos="10800"/>
              </w:tabs>
            </w:pPr>
          </w:p>
        </w:tc>
      </w:tr>
    </w:tbl>
    <w:p w:rsidR="0047219A" w:rsidRDefault="0047219A" w:rsidP="0047219A">
      <w:pPr>
        <w:tabs>
          <w:tab w:val="center" w:pos="5400"/>
        </w:tabs>
        <w:jc w:val="center"/>
        <w:rPr>
          <w:b/>
          <w:u w:val="single"/>
        </w:rPr>
      </w:pPr>
    </w:p>
    <w:p w:rsidR="0047219A" w:rsidRDefault="0047219A" w:rsidP="0047219A">
      <w:pPr>
        <w:tabs>
          <w:tab w:val="center" w:pos="5400"/>
        </w:tabs>
        <w:jc w:val="center"/>
        <w:rPr>
          <w:b/>
          <w:u w:val="single"/>
        </w:rPr>
      </w:pPr>
      <w:r>
        <w:rPr>
          <w:b/>
          <w:u w:val="single"/>
        </w:rPr>
        <w:br w:type="page"/>
      </w:r>
      <w:r>
        <w:rPr>
          <w:b/>
          <w:u w:val="single"/>
        </w:rPr>
        <w:lastRenderedPageBreak/>
        <w:t>EXHIBIT D</w:t>
      </w:r>
    </w:p>
    <w:p w:rsidR="0047219A" w:rsidRDefault="0047219A" w:rsidP="0047219A">
      <w:pPr>
        <w:tabs>
          <w:tab w:val="center" w:pos="5400"/>
        </w:tabs>
        <w:jc w:val="center"/>
        <w:rPr>
          <w:b/>
          <w:u w:val="single"/>
        </w:rPr>
      </w:pPr>
    </w:p>
    <w:p w:rsidR="0047219A" w:rsidRDefault="0047219A" w:rsidP="0047219A">
      <w:pPr>
        <w:tabs>
          <w:tab w:val="center" w:pos="5400"/>
        </w:tabs>
        <w:jc w:val="center"/>
        <w:rPr>
          <w:b/>
          <w:u w:val="single"/>
        </w:rPr>
      </w:pPr>
      <w:r>
        <w:rPr>
          <w:b/>
          <w:u w:val="single"/>
        </w:rPr>
        <w:t>PERSONNEL EXPERTISE SUMMARY</w:t>
      </w:r>
    </w:p>
    <w:p w:rsidR="0047219A" w:rsidRDefault="0047219A" w:rsidP="0047219A">
      <w:pPr>
        <w:tabs>
          <w:tab w:val="center" w:pos="5400"/>
        </w:tabs>
        <w:spacing w:line="200" w:lineRule="exact"/>
        <w:jc w:val="center"/>
        <w:rPr>
          <w:bCs/>
          <w:sz w:val="18"/>
        </w:rPr>
      </w:pPr>
      <w:r w:rsidRPr="004D351C">
        <w:rPr>
          <w:bCs/>
          <w:sz w:val="18"/>
        </w:rPr>
        <w:t>(Complete this Exhibit for any additional personnel not included on previous Exhibit.  Resumes may also be provided)</w:t>
      </w:r>
    </w:p>
    <w:p w:rsidR="0047219A" w:rsidRDefault="0047219A" w:rsidP="0047219A">
      <w:pPr>
        <w:tabs>
          <w:tab w:val="center" w:pos="5400"/>
        </w:tabs>
        <w:spacing w:line="200" w:lineRule="exact"/>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38"/>
        <w:gridCol w:w="5958"/>
      </w:tblGrid>
      <w:tr w:rsidR="0047219A" w:rsidTr="00C10388">
        <w:tc>
          <w:tcPr>
            <w:tcW w:w="4338" w:type="dxa"/>
          </w:tcPr>
          <w:p w:rsidR="0047219A" w:rsidRDefault="0047219A" w:rsidP="00C10388">
            <w:pPr>
              <w:tabs>
                <w:tab w:val="left" w:pos="480"/>
                <w:tab w:val="left" w:pos="1318"/>
                <w:tab w:val="left" w:pos="2404"/>
                <w:tab w:val="left" w:pos="3686"/>
                <w:tab w:val="left" w:pos="5310"/>
              </w:tabs>
              <w:spacing w:line="-240" w:lineRule="auto"/>
            </w:pPr>
            <w:r w:rsidRPr="00D25CCE">
              <w:rPr>
                <w:b/>
              </w:rPr>
              <w:t>Personnel</w:t>
            </w:r>
          </w:p>
        </w:tc>
        <w:tc>
          <w:tcPr>
            <w:tcW w:w="5958" w:type="dxa"/>
          </w:tcPr>
          <w:p w:rsidR="0047219A" w:rsidRDefault="0047219A" w:rsidP="00C10388">
            <w:pPr>
              <w:tabs>
                <w:tab w:val="left" w:pos="480"/>
                <w:tab w:val="left" w:pos="1318"/>
                <w:tab w:val="left" w:pos="2404"/>
                <w:tab w:val="left" w:pos="3686"/>
                <w:tab w:val="left" w:pos="5310"/>
              </w:tabs>
              <w:spacing w:line="-240" w:lineRule="auto"/>
            </w:pPr>
            <w:r w:rsidRPr="00D25CCE">
              <w:rPr>
                <w:b/>
              </w:rPr>
              <w:t>Background and Expertise of Personnel and Planned Duties</w:t>
            </w:r>
          </w:p>
        </w:tc>
      </w:tr>
    </w:tbl>
    <w:p w:rsidR="0047219A" w:rsidRDefault="0047219A" w:rsidP="0047219A">
      <w:pPr>
        <w:tabs>
          <w:tab w:val="left" w:pos="480"/>
          <w:tab w:val="left" w:pos="1318"/>
          <w:tab w:val="left" w:pos="2404"/>
          <w:tab w:val="left" w:pos="3686"/>
          <w:tab w:val="left" w:pos="5310"/>
        </w:tabs>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38"/>
        <w:gridCol w:w="5958"/>
      </w:tblGrid>
      <w:tr w:rsidR="0047219A" w:rsidTr="00C10388">
        <w:tc>
          <w:tcPr>
            <w:tcW w:w="4338" w:type="dxa"/>
          </w:tcPr>
          <w:p w:rsidR="0047219A" w:rsidRDefault="0047219A" w:rsidP="00C10388">
            <w:pPr>
              <w:tabs>
                <w:tab w:val="left" w:pos="480"/>
                <w:tab w:val="left" w:pos="1318"/>
                <w:tab w:val="left" w:pos="2404"/>
                <w:tab w:val="left" w:pos="3686"/>
                <w:tab w:val="left" w:pos="5310"/>
              </w:tabs>
              <w:spacing w:line="-240" w:lineRule="auto"/>
            </w:pPr>
          </w:p>
          <w:p w:rsidR="0047219A" w:rsidRDefault="0047219A" w:rsidP="00C10388">
            <w:pPr>
              <w:tabs>
                <w:tab w:val="left" w:pos="480"/>
                <w:tab w:val="left" w:pos="1318"/>
                <w:tab w:val="left" w:pos="2404"/>
                <w:tab w:val="left" w:pos="3686"/>
                <w:tab w:val="left" w:pos="5310"/>
              </w:tabs>
              <w:spacing w:line="-240" w:lineRule="auto"/>
            </w:pPr>
            <w:r>
              <w:t xml:space="preserve">1. </w:t>
            </w:r>
            <w:r>
              <w:tab/>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(Name)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(Title)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(Proposed Role/Function)</w:t>
            </w:r>
          </w:p>
          <w:p w:rsidR="0047219A" w:rsidRDefault="0047219A" w:rsidP="00C10388">
            <w:pPr>
              <w:tabs>
                <w:tab w:val="left" w:pos="480"/>
                <w:tab w:val="left" w:pos="1318"/>
                <w:tab w:val="left" w:pos="2404"/>
                <w:tab w:val="left" w:pos="3686"/>
                <w:tab w:val="left" w:pos="5310"/>
              </w:tabs>
              <w:spacing w:line="-240" w:lineRule="auto"/>
            </w:pPr>
          </w:p>
        </w:tc>
        <w:tc>
          <w:tcPr>
            <w:tcW w:w="5958" w:type="dxa"/>
          </w:tcPr>
          <w:p w:rsidR="0047219A" w:rsidRDefault="0047219A" w:rsidP="00C10388">
            <w:pPr>
              <w:tabs>
                <w:tab w:val="left" w:pos="480"/>
                <w:tab w:val="left" w:pos="1318"/>
                <w:tab w:val="left" w:pos="2404"/>
                <w:tab w:val="left" w:pos="3686"/>
                <w:tab w:val="left" w:pos="5310"/>
              </w:tabs>
              <w:spacing w:line="-240" w:lineRule="auto"/>
            </w:pPr>
          </w:p>
        </w:tc>
      </w:tr>
      <w:tr w:rsidR="0047219A" w:rsidTr="00C10388">
        <w:tc>
          <w:tcPr>
            <w:tcW w:w="4338" w:type="dxa"/>
          </w:tcPr>
          <w:p w:rsidR="0047219A" w:rsidRDefault="0047219A" w:rsidP="00C10388">
            <w:pPr>
              <w:tabs>
                <w:tab w:val="left" w:pos="480"/>
                <w:tab w:val="left" w:pos="1318"/>
                <w:tab w:val="left" w:pos="2404"/>
                <w:tab w:val="left" w:pos="3686"/>
                <w:tab w:val="left" w:pos="5310"/>
              </w:tabs>
              <w:spacing w:line="180" w:lineRule="exact"/>
            </w:pPr>
          </w:p>
          <w:p w:rsidR="0047219A" w:rsidRDefault="0047219A" w:rsidP="00C10388">
            <w:pPr>
              <w:tabs>
                <w:tab w:val="left" w:pos="480"/>
                <w:tab w:val="left" w:pos="1318"/>
                <w:tab w:val="left" w:pos="2404"/>
                <w:tab w:val="left" w:pos="3686"/>
                <w:tab w:val="left" w:pos="5310"/>
              </w:tabs>
              <w:spacing w:line="-240" w:lineRule="auto"/>
            </w:pPr>
            <w:r>
              <w:t xml:space="preserve">2. </w:t>
            </w:r>
            <w:r>
              <w:tab/>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(Name)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(Title)</w:t>
            </w:r>
            <w:r w:rsidRPr="004273DD">
              <w:t xml:space="preserve"> </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(Proposed Role/Function)</w:t>
            </w:r>
          </w:p>
          <w:p w:rsidR="0047219A" w:rsidRDefault="0047219A" w:rsidP="00C10388">
            <w:pPr>
              <w:tabs>
                <w:tab w:val="left" w:pos="480"/>
                <w:tab w:val="left" w:pos="1318"/>
                <w:tab w:val="left" w:pos="2404"/>
                <w:tab w:val="left" w:pos="3686"/>
                <w:tab w:val="left" w:pos="5310"/>
              </w:tabs>
              <w:spacing w:line="-240" w:lineRule="auto"/>
            </w:pPr>
          </w:p>
        </w:tc>
        <w:tc>
          <w:tcPr>
            <w:tcW w:w="5958" w:type="dxa"/>
          </w:tcPr>
          <w:p w:rsidR="0047219A" w:rsidRDefault="0047219A" w:rsidP="00C10388">
            <w:pPr>
              <w:tabs>
                <w:tab w:val="left" w:pos="480"/>
                <w:tab w:val="left" w:pos="1318"/>
                <w:tab w:val="left" w:pos="2404"/>
                <w:tab w:val="left" w:pos="3686"/>
                <w:tab w:val="left" w:pos="5310"/>
              </w:tabs>
              <w:spacing w:line="-240" w:lineRule="auto"/>
            </w:pPr>
          </w:p>
        </w:tc>
      </w:tr>
      <w:tr w:rsidR="0047219A" w:rsidTr="00C10388">
        <w:tc>
          <w:tcPr>
            <w:tcW w:w="4338" w:type="dxa"/>
          </w:tcPr>
          <w:p w:rsidR="0047219A" w:rsidRDefault="0047219A" w:rsidP="00C10388">
            <w:pPr>
              <w:tabs>
                <w:tab w:val="left" w:pos="480"/>
                <w:tab w:val="left" w:pos="1318"/>
                <w:tab w:val="left" w:pos="2404"/>
                <w:tab w:val="left" w:pos="3686"/>
                <w:tab w:val="left" w:pos="5310"/>
              </w:tabs>
              <w:spacing w:line="-240" w:lineRule="auto"/>
            </w:pPr>
          </w:p>
          <w:p w:rsidR="0047219A" w:rsidRDefault="0047219A" w:rsidP="00C10388">
            <w:pPr>
              <w:tabs>
                <w:tab w:val="left" w:pos="480"/>
                <w:tab w:val="left" w:pos="1318"/>
                <w:tab w:val="left" w:pos="2404"/>
                <w:tab w:val="left" w:pos="3686"/>
                <w:tab w:val="left" w:pos="5310"/>
              </w:tabs>
              <w:spacing w:line="-240" w:lineRule="auto"/>
            </w:pPr>
            <w:r>
              <w:t xml:space="preserve">3. </w:t>
            </w:r>
            <w:r>
              <w:tab/>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(Name)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(Title)</w:t>
            </w:r>
            <w:r w:rsidRPr="004273DD">
              <w:t xml:space="preserve"> </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(Proposed Role/Function)</w:t>
            </w:r>
          </w:p>
          <w:p w:rsidR="0047219A" w:rsidRDefault="0047219A" w:rsidP="00C10388">
            <w:pPr>
              <w:tabs>
                <w:tab w:val="left" w:pos="480"/>
                <w:tab w:val="left" w:pos="1318"/>
                <w:tab w:val="left" w:pos="2404"/>
                <w:tab w:val="left" w:pos="3686"/>
                <w:tab w:val="left" w:pos="5310"/>
              </w:tabs>
              <w:spacing w:line="-240" w:lineRule="auto"/>
            </w:pPr>
          </w:p>
        </w:tc>
        <w:tc>
          <w:tcPr>
            <w:tcW w:w="5958" w:type="dxa"/>
          </w:tcPr>
          <w:p w:rsidR="0047219A" w:rsidRDefault="0047219A" w:rsidP="00C10388">
            <w:pPr>
              <w:tabs>
                <w:tab w:val="left" w:pos="480"/>
                <w:tab w:val="left" w:pos="1318"/>
                <w:tab w:val="left" w:pos="2404"/>
                <w:tab w:val="left" w:pos="3686"/>
                <w:tab w:val="left" w:pos="5310"/>
              </w:tabs>
              <w:spacing w:line="-240" w:lineRule="auto"/>
            </w:pPr>
          </w:p>
        </w:tc>
      </w:tr>
      <w:tr w:rsidR="0047219A" w:rsidTr="00C10388">
        <w:tc>
          <w:tcPr>
            <w:tcW w:w="4338" w:type="dxa"/>
          </w:tcPr>
          <w:p w:rsidR="0047219A" w:rsidRDefault="0047219A" w:rsidP="00C10388">
            <w:pPr>
              <w:tabs>
                <w:tab w:val="left" w:pos="480"/>
                <w:tab w:val="left" w:pos="1318"/>
                <w:tab w:val="left" w:pos="2404"/>
                <w:tab w:val="left" w:pos="3686"/>
                <w:tab w:val="left" w:pos="5310"/>
              </w:tabs>
              <w:spacing w:line="-240" w:lineRule="auto"/>
            </w:pPr>
          </w:p>
          <w:p w:rsidR="0047219A" w:rsidRDefault="0047219A" w:rsidP="00C10388">
            <w:pPr>
              <w:tabs>
                <w:tab w:val="left" w:pos="480"/>
                <w:tab w:val="left" w:pos="1318"/>
                <w:tab w:val="left" w:pos="2404"/>
                <w:tab w:val="left" w:pos="3686"/>
                <w:tab w:val="left" w:pos="5310"/>
              </w:tabs>
              <w:spacing w:line="-240" w:lineRule="auto"/>
            </w:pPr>
            <w:r>
              <w:t xml:space="preserve">4. </w:t>
            </w:r>
            <w:r>
              <w:tab/>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(Name)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(Title)</w:t>
            </w:r>
            <w:r w:rsidRPr="004273DD">
              <w:t xml:space="preserve"> </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left="450"/>
            </w:pPr>
            <w:r>
              <w:t>(Proposed Role/Function)</w:t>
            </w:r>
          </w:p>
          <w:p w:rsidR="0047219A" w:rsidRDefault="0047219A" w:rsidP="00C10388">
            <w:pPr>
              <w:tabs>
                <w:tab w:val="left" w:pos="480"/>
                <w:tab w:val="left" w:pos="1318"/>
                <w:tab w:val="left" w:pos="2404"/>
                <w:tab w:val="left" w:pos="3686"/>
                <w:tab w:val="left" w:pos="5310"/>
              </w:tabs>
              <w:spacing w:line="-240" w:lineRule="auto"/>
              <w:ind w:left="450"/>
            </w:pPr>
          </w:p>
        </w:tc>
        <w:tc>
          <w:tcPr>
            <w:tcW w:w="5958" w:type="dxa"/>
          </w:tcPr>
          <w:p w:rsidR="0047219A" w:rsidRDefault="0047219A" w:rsidP="00C10388">
            <w:pPr>
              <w:tabs>
                <w:tab w:val="left" w:pos="480"/>
                <w:tab w:val="left" w:pos="1318"/>
                <w:tab w:val="left" w:pos="2404"/>
                <w:tab w:val="left" w:pos="3686"/>
                <w:tab w:val="left" w:pos="5310"/>
              </w:tabs>
              <w:spacing w:line="-240" w:lineRule="auto"/>
            </w:pPr>
          </w:p>
        </w:tc>
      </w:tr>
      <w:tr w:rsidR="0047219A" w:rsidTr="00C10388">
        <w:tc>
          <w:tcPr>
            <w:tcW w:w="4338" w:type="dxa"/>
          </w:tcPr>
          <w:p w:rsidR="0047219A" w:rsidRDefault="0047219A" w:rsidP="00C10388">
            <w:pPr>
              <w:tabs>
                <w:tab w:val="left" w:pos="480"/>
                <w:tab w:val="left" w:pos="1318"/>
                <w:tab w:val="left" w:pos="2404"/>
                <w:tab w:val="left" w:pos="3686"/>
                <w:tab w:val="left" w:pos="5310"/>
              </w:tabs>
              <w:spacing w:line="-240" w:lineRule="auto"/>
            </w:pPr>
          </w:p>
          <w:p w:rsidR="0047219A" w:rsidRDefault="0047219A" w:rsidP="00C10388">
            <w:pPr>
              <w:tabs>
                <w:tab w:val="left" w:pos="480"/>
                <w:tab w:val="left" w:pos="1318"/>
                <w:tab w:val="left" w:pos="2404"/>
                <w:tab w:val="left" w:pos="3686"/>
                <w:tab w:val="left" w:pos="5310"/>
              </w:tabs>
              <w:spacing w:line="-240" w:lineRule="auto"/>
            </w:pPr>
            <w:r>
              <w:t xml:space="preserve">5. </w:t>
            </w:r>
            <w:r>
              <w:tab/>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(Name)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(Title)</w:t>
            </w:r>
            <w:r w:rsidRPr="004273DD">
              <w:t xml:space="preserve"> </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(Proposed Role/Function)</w:t>
            </w:r>
          </w:p>
          <w:p w:rsidR="0047219A" w:rsidRDefault="0047219A" w:rsidP="00C10388">
            <w:pPr>
              <w:tabs>
                <w:tab w:val="left" w:pos="480"/>
                <w:tab w:val="left" w:pos="1318"/>
                <w:tab w:val="left" w:pos="2404"/>
                <w:tab w:val="left" w:pos="3686"/>
                <w:tab w:val="left" w:pos="5310"/>
              </w:tabs>
              <w:spacing w:line="-240" w:lineRule="auto"/>
            </w:pPr>
          </w:p>
        </w:tc>
        <w:tc>
          <w:tcPr>
            <w:tcW w:w="5958" w:type="dxa"/>
          </w:tcPr>
          <w:p w:rsidR="0047219A" w:rsidRDefault="0047219A" w:rsidP="00C10388">
            <w:pPr>
              <w:tabs>
                <w:tab w:val="left" w:pos="480"/>
                <w:tab w:val="left" w:pos="1318"/>
                <w:tab w:val="left" w:pos="2404"/>
                <w:tab w:val="left" w:pos="3686"/>
                <w:tab w:val="left" w:pos="5310"/>
              </w:tabs>
              <w:spacing w:line="-240" w:lineRule="auto"/>
            </w:pPr>
          </w:p>
        </w:tc>
      </w:tr>
      <w:tr w:rsidR="0047219A" w:rsidTr="00C10388">
        <w:tc>
          <w:tcPr>
            <w:tcW w:w="4338" w:type="dxa"/>
          </w:tcPr>
          <w:p w:rsidR="0047219A" w:rsidRDefault="0047219A" w:rsidP="00C10388">
            <w:pPr>
              <w:tabs>
                <w:tab w:val="left" w:pos="480"/>
                <w:tab w:val="left" w:pos="1318"/>
                <w:tab w:val="left" w:pos="2404"/>
                <w:tab w:val="left" w:pos="3686"/>
                <w:tab w:val="left" w:pos="5310"/>
              </w:tabs>
              <w:spacing w:line="180" w:lineRule="exact"/>
            </w:pPr>
          </w:p>
          <w:p w:rsidR="0047219A" w:rsidRDefault="0047219A" w:rsidP="00C10388">
            <w:pPr>
              <w:tabs>
                <w:tab w:val="left" w:pos="480"/>
                <w:tab w:val="left" w:pos="1318"/>
                <w:tab w:val="left" w:pos="2404"/>
                <w:tab w:val="left" w:pos="3686"/>
                <w:tab w:val="left" w:pos="5310"/>
              </w:tabs>
              <w:spacing w:line="-240" w:lineRule="auto"/>
            </w:pPr>
            <w:r>
              <w:t xml:space="preserve">6. </w:t>
            </w:r>
            <w:r>
              <w:tab/>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(Name)</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(Title)</w:t>
            </w:r>
            <w:r w:rsidRPr="004273DD">
              <w:t xml:space="preserve"> </w:t>
            </w:r>
          </w:p>
          <w:p w:rsidR="0047219A" w:rsidRDefault="0047219A" w:rsidP="00C10388">
            <w:pPr>
              <w:tabs>
                <w:tab w:val="left" w:pos="480"/>
                <w:tab w:val="left" w:pos="1318"/>
                <w:tab w:val="left" w:pos="2404"/>
                <w:tab w:val="left" w:pos="3686"/>
                <w:tab w:val="left" w:pos="5310"/>
              </w:tabs>
              <w:spacing w:line="-240" w:lineRule="auto"/>
              <w:ind w:firstLine="480"/>
            </w:pPr>
            <w:r>
              <w:t>________________________________</w:t>
            </w:r>
          </w:p>
          <w:p w:rsidR="0047219A" w:rsidRDefault="0047219A" w:rsidP="00C10388">
            <w:pPr>
              <w:tabs>
                <w:tab w:val="left" w:pos="480"/>
                <w:tab w:val="left" w:pos="1318"/>
                <w:tab w:val="left" w:pos="2404"/>
                <w:tab w:val="left" w:pos="3686"/>
                <w:tab w:val="left" w:pos="5310"/>
              </w:tabs>
              <w:spacing w:line="-240" w:lineRule="auto"/>
              <w:ind w:firstLine="480"/>
            </w:pPr>
            <w:r>
              <w:t>(Proposed Role/Function)</w:t>
            </w:r>
          </w:p>
          <w:p w:rsidR="0047219A" w:rsidRDefault="0047219A" w:rsidP="00C10388">
            <w:pPr>
              <w:tabs>
                <w:tab w:val="left" w:pos="480"/>
                <w:tab w:val="left" w:pos="1318"/>
                <w:tab w:val="left" w:pos="2404"/>
                <w:tab w:val="left" w:pos="3686"/>
                <w:tab w:val="left" w:pos="5310"/>
              </w:tabs>
              <w:spacing w:line="-240" w:lineRule="auto"/>
            </w:pPr>
          </w:p>
        </w:tc>
        <w:tc>
          <w:tcPr>
            <w:tcW w:w="5958" w:type="dxa"/>
          </w:tcPr>
          <w:p w:rsidR="0047219A" w:rsidRDefault="0047219A" w:rsidP="00C10388">
            <w:pPr>
              <w:tabs>
                <w:tab w:val="left" w:pos="480"/>
                <w:tab w:val="left" w:pos="1318"/>
                <w:tab w:val="left" w:pos="2404"/>
                <w:tab w:val="left" w:pos="3686"/>
                <w:tab w:val="left" w:pos="5310"/>
              </w:tabs>
              <w:spacing w:line="-240" w:lineRule="auto"/>
            </w:pPr>
          </w:p>
        </w:tc>
      </w:tr>
    </w:tbl>
    <w:p w:rsidR="0047219A" w:rsidRDefault="0047219A" w:rsidP="0047219A">
      <w:pPr>
        <w:tabs>
          <w:tab w:val="left" w:pos="480"/>
          <w:tab w:val="left" w:pos="1318"/>
          <w:tab w:val="left" w:pos="2404"/>
          <w:tab w:val="left" w:pos="3686"/>
          <w:tab w:val="left" w:pos="5310"/>
        </w:tabs>
        <w:spacing w:line="-240" w:lineRule="auto"/>
      </w:pPr>
    </w:p>
    <w:p w:rsidR="0047219A" w:rsidRDefault="0047219A" w:rsidP="0047219A">
      <w:pPr>
        <w:tabs>
          <w:tab w:val="center" w:pos="5400"/>
        </w:tabs>
        <w:spacing w:line="-240" w:lineRule="auto"/>
        <w:jc w:val="center"/>
      </w:pPr>
      <w:r>
        <w:rPr>
          <w:b/>
          <w:u w:val="single"/>
        </w:rPr>
        <w:br w:type="page"/>
      </w:r>
      <w:r>
        <w:rPr>
          <w:b/>
          <w:u w:val="single"/>
        </w:rPr>
        <w:lastRenderedPageBreak/>
        <w:t>EXHIBIT E</w:t>
      </w:r>
    </w:p>
    <w:p w:rsidR="0047219A" w:rsidRDefault="0047219A" w:rsidP="0047219A">
      <w:pPr>
        <w:tabs>
          <w:tab w:val="left" w:pos="480"/>
          <w:tab w:val="left" w:pos="1318"/>
          <w:tab w:val="left" w:pos="2404"/>
          <w:tab w:val="left" w:pos="3686"/>
          <w:tab w:val="left" w:pos="5310"/>
        </w:tabs>
        <w:spacing w:line="-240" w:lineRule="auto"/>
      </w:pPr>
    </w:p>
    <w:p w:rsidR="0047219A" w:rsidRDefault="0047219A" w:rsidP="0047219A">
      <w:pPr>
        <w:tabs>
          <w:tab w:val="center" w:pos="5400"/>
        </w:tabs>
        <w:spacing w:line="-240" w:lineRule="auto"/>
        <w:jc w:val="center"/>
      </w:pPr>
      <w:r>
        <w:rPr>
          <w:b/>
          <w:u w:val="single"/>
        </w:rPr>
        <w:t>METHOD OF PERFORMANCE</w:t>
      </w:r>
    </w:p>
    <w:p w:rsidR="0047219A" w:rsidRDefault="0047219A" w:rsidP="0047219A">
      <w:pPr>
        <w:tabs>
          <w:tab w:val="left" w:pos="480"/>
          <w:tab w:val="left" w:pos="1318"/>
          <w:tab w:val="left" w:pos="2404"/>
          <w:tab w:val="left" w:pos="3686"/>
          <w:tab w:val="left" w:pos="5310"/>
        </w:tabs>
        <w:spacing w:line="-240" w:lineRule="auto"/>
      </w:pPr>
    </w:p>
    <w:p w:rsidR="0047219A" w:rsidRDefault="0047219A" w:rsidP="0047219A">
      <w:pPr>
        <w:pBdr>
          <w:top w:val="single" w:sz="4" w:space="1" w:color="auto"/>
          <w:left w:val="single" w:sz="4" w:space="4" w:color="auto"/>
          <w:bottom w:val="single" w:sz="4" w:space="1" w:color="auto"/>
          <w:right w:val="single" w:sz="4" w:space="4" w:color="auto"/>
        </w:pBdr>
        <w:tabs>
          <w:tab w:val="left" w:pos="480"/>
          <w:tab w:val="left" w:pos="1318"/>
          <w:tab w:val="left" w:pos="2404"/>
          <w:tab w:val="left" w:pos="3686"/>
          <w:tab w:val="left" w:pos="5310"/>
        </w:tabs>
        <w:spacing w:line="-240" w:lineRule="auto"/>
      </w:pPr>
      <w:r>
        <w:t xml:space="preserve">The </w:t>
      </w:r>
      <w:proofErr w:type="spellStart"/>
      <w:r>
        <w:t>offeror</w:t>
      </w:r>
      <w:proofErr w:type="spellEnd"/>
      <w:r>
        <w:t xml:space="preserve"> should present a written plan for performing the requirements specified in this Request for Proposal.  In presenting such information, the </w:t>
      </w:r>
      <w:proofErr w:type="spellStart"/>
      <w:r>
        <w:t>offeror</w:t>
      </w:r>
      <w:proofErr w:type="spellEnd"/>
      <w:r>
        <w:t xml:space="preserve"> should specifically address each of the following issues:</w:t>
      </w:r>
    </w:p>
    <w:p w:rsidR="0047219A" w:rsidRDefault="0047219A" w:rsidP="0047219A">
      <w:pPr>
        <w:tabs>
          <w:tab w:val="center" w:pos="5328"/>
        </w:tabs>
        <w:spacing w:line="-240" w:lineRule="auto"/>
        <w:jc w:val="left"/>
      </w:pPr>
    </w:p>
    <w:p w:rsidR="0081438B" w:rsidRDefault="0081438B" w:rsidP="0047219A">
      <w:pPr>
        <w:tabs>
          <w:tab w:val="center" w:pos="5328"/>
        </w:tabs>
        <w:spacing w:line="-240" w:lineRule="auto"/>
        <w:jc w:val="left"/>
      </w:pPr>
    </w:p>
    <w:p w:rsidR="0047219A" w:rsidRPr="0081438B" w:rsidRDefault="0047219A" w:rsidP="002C70C1">
      <w:pPr>
        <w:pStyle w:val="BodyTextIndent"/>
        <w:numPr>
          <w:ilvl w:val="0"/>
          <w:numId w:val="15"/>
        </w:numPr>
        <w:tabs>
          <w:tab w:val="clear" w:pos="720"/>
        </w:tabs>
        <w:ind w:left="360"/>
        <w:rPr>
          <w:szCs w:val="22"/>
        </w:rPr>
      </w:pPr>
      <w:r w:rsidRPr="0081438B">
        <w:rPr>
          <w:b/>
          <w:szCs w:val="22"/>
        </w:rPr>
        <w:t>Recruitment &amp; Selection of Participants:</w:t>
      </w:r>
      <w:r w:rsidRPr="0081438B">
        <w:rPr>
          <w:szCs w:val="22"/>
        </w:rPr>
        <w:t xml:space="preserve"> Indicate methods and resources that will be used to recruit participants.  Describe the procedures for determining eligibility.  Indicate type of documentation that will be requested to support eligibility.  Describe how priority will be given to individuals who are veterans, spouses of qualified veterans, individuals who are age 60 and ov</w:t>
      </w:r>
      <w:r w:rsidR="0081438B" w:rsidRPr="0081438B">
        <w:rPr>
          <w:szCs w:val="22"/>
        </w:rPr>
        <w:t>er and individuals who are most-in-</w:t>
      </w:r>
      <w:r w:rsidRPr="0081438B">
        <w:rPr>
          <w:szCs w:val="22"/>
        </w:rPr>
        <w:t xml:space="preserve">need.  </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BodyTextIndent"/>
        <w:numPr>
          <w:ilvl w:val="0"/>
          <w:numId w:val="15"/>
        </w:numPr>
        <w:tabs>
          <w:tab w:val="clear" w:pos="720"/>
        </w:tabs>
        <w:ind w:left="360"/>
        <w:rPr>
          <w:szCs w:val="22"/>
        </w:rPr>
      </w:pPr>
      <w:r w:rsidRPr="008C044B">
        <w:rPr>
          <w:b/>
          <w:szCs w:val="22"/>
        </w:rPr>
        <w:t>Continued Eligibility for Enrollment:</w:t>
      </w:r>
      <w:r w:rsidRPr="008C044B">
        <w:rPr>
          <w:szCs w:val="22"/>
        </w:rPr>
        <w:t xml:space="preserve"> </w:t>
      </w:r>
      <w:r w:rsidR="0081438B">
        <w:rPr>
          <w:szCs w:val="22"/>
        </w:rPr>
        <w:t xml:space="preserve"> </w:t>
      </w:r>
      <w:r w:rsidRPr="008C044B">
        <w:rPr>
          <w:szCs w:val="22"/>
        </w:rPr>
        <w:t>Indicate the schedule for certifying participants and action, if any, to be taken on behalf of those found to be ineligible.</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rPr>
          <w:b/>
          <w:szCs w:val="22"/>
        </w:rPr>
      </w:pPr>
      <w:r w:rsidRPr="008C044B">
        <w:rPr>
          <w:b/>
          <w:szCs w:val="22"/>
        </w:rPr>
        <w:t xml:space="preserve">Offer of Physical Examinations: </w:t>
      </w:r>
      <w:r w:rsidRPr="008C044B">
        <w:rPr>
          <w:szCs w:val="22"/>
        </w:rPr>
        <w:t xml:space="preserve">Describe the arrangements that will be made to offer the initial and annual physical examinations to participants.  Include how the </w:t>
      </w:r>
      <w:proofErr w:type="spellStart"/>
      <w:r w:rsidRPr="008C044B">
        <w:rPr>
          <w:szCs w:val="22"/>
        </w:rPr>
        <w:t>offeror</w:t>
      </w:r>
      <w:proofErr w:type="spellEnd"/>
      <w:r w:rsidRPr="008C044B">
        <w:rPr>
          <w:szCs w:val="22"/>
        </w:rPr>
        <w:t xml:space="preserve"> will document participants who have waived the exam.</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rPr>
          <w:b/>
          <w:szCs w:val="22"/>
        </w:rPr>
      </w:pPr>
      <w:r w:rsidRPr="008C044B">
        <w:rPr>
          <w:b/>
          <w:szCs w:val="22"/>
        </w:rPr>
        <w:t xml:space="preserve">Orientation: </w:t>
      </w:r>
      <w:r w:rsidRPr="008C044B">
        <w:rPr>
          <w:szCs w:val="22"/>
        </w:rPr>
        <w:t>Describe participant and host agency orientation procedures.  The description should include mention of participant and agency responsibilities, permissible political activities, grievance procedures, etc.  Include copies of your operations manual(s) and procedures, including orientation materials.</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rPr>
          <w:b/>
          <w:szCs w:val="22"/>
        </w:rPr>
      </w:pPr>
      <w:r w:rsidRPr="008C044B">
        <w:rPr>
          <w:b/>
          <w:szCs w:val="22"/>
        </w:rPr>
        <w:t xml:space="preserve">Assessment: </w:t>
      </w:r>
      <w:r w:rsidRPr="008C044B">
        <w:rPr>
          <w:szCs w:val="22"/>
        </w:rPr>
        <w:t>Describe procedures for assessing job aptitudes, job readiness and job preferences of participants, as well as their potential for transition into unsubsidized employment.  Training and supportive services should also be addressed as part of this assessment, which must be administered upon enrollment and at least once each year thereafter.</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rPr>
          <w:b/>
          <w:szCs w:val="22"/>
        </w:rPr>
      </w:pPr>
      <w:r w:rsidRPr="008C044B">
        <w:rPr>
          <w:b/>
          <w:szCs w:val="22"/>
        </w:rPr>
        <w:t xml:space="preserve">Individual Employment Plans (IEPS) </w:t>
      </w:r>
      <w:r w:rsidRPr="008C044B">
        <w:rPr>
          <w:szCs w:val="22"/>
        </w:rPr>
        <w:t>Describe how the assessment will be used to develop the IEP, how the IEP will include an employment goal and an appropriate reasonable sequence of services for the participant based on the assessment, how the participant will be an active partner in the development and how the IEP will be reviewed and updated at least twice within a 12-month period.</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b/>
          <w:szCs w:val="22"/>
        </w:rPr>
      </w:pPr>
    </w:p>
    <w:p w:rsidR="0047219A" w:rsidRPr="008C044B" w:rsidRDefault="0047219A" w:rsidP="002C70C1">
      <w:pPr>
        <w:pStyle w:val="ListParagraph"/>
        <w:numPr>
          <w:ilvl w:val="0"/>
          <w:numId w:val="15"/>
        </w:numPr>
        <w:spacing w:line="-240" w:lineRule="auto"/>
        <w:ind w:left="360"/>
        <w:contextualSpacing w:val="0"/>
        <w:rPr>
          <w:szCs w:val="22"/>
        </w:rPr>
      </w:pPr>
      <w:r w:rsidRPr="008C044B">
        <w:rPr>
          <w:b/>
          <w:szCs w:val="22"/>
        </w:rPr>
        <w:t xml:space="preserve">Assignment to Community Service: </w:t>
      </w:r>
      <w:r w:rsidRPr="00EF22E8">
        <w:rPr>
          <w:szCs w:val="22"/>
        </w:rPr>
        <w:t>Describe how participants will be assigned to community</w:t>
      </w:r>
      <w:r w:rsidRPr="008C044B">
        <w:rPr>
          <w:b/>
          <w:szCs w:val="22"/>
        </w:rPr>
        <w:t xml:space="preserve"> </w:t>
      </w:r>
      <w:r w:rsidRPr="008C044B">
        <w:rPr>
          <w:szCs w:val="22"/>
        </w:rPr>
        <w:t>service.  Include such factors as, types of community service activities that will be emphasized in assigning participants and how they were chosen; methods used to match participants with community service training; the extent to which participants will be placed in assignments involving administration of the project itself; types of host agencies to be used and procedures and criteria for selecting work assignments; average number of hours in a participant work week, the average wage, participant fringe benefits and procedures for assuring participants are given adequate work site supervision.</w:t>
      </w:r>
    </w:p>
    <w:p w:rsidR="0047219A" w:rsidRPr="008C044B" w:rsidRDefault="0047219A" w:rsidP="0047219A">
      <w:pPr>
        <w:tabs>
          <w:tab w:val="center" w:pos="5328"/>
        </w:tabs>
        <w:spacing w:line="-240" w:lineRule="auto"/>
        <w:rPr>
          <w:b/>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jc w:val="left"/>
        <w:rPr>
          <w:szCs w:val="22"/>
        </w:rPr>
      </w:pPr>
      <w:r w:rsidRPr="008C044B">
        <w:rPr>
          <w:b/>
          <w:szCs w:val="22"/>
        </w:rPr>
        <w:t xml:space="preserve">Training </w:t>
      </w:r>
      <w:proofErr w:type="gramStart"/>
      <w:r w:rsidRPr="008C044B">
        <w:rPr>
          <w:b/>
          <w:szCs w:val="22"/>
        </w:rPr>
        <w:t>During</w:t>
      </w:r>
      <w:proofErr w:type="gramEnd"/>
      <w:r w:rsidRPr="008C044B">
        <w:rPr>
          <w:b/>
          <w:szCs w:val="22"/>
        </w:rPr>
        <w:t xml:space="preserve"> Community Service Assignment &amp; Other Training: </w:t>
      </w:r>
      <w:r w:rsidR="0081438B">
        <w:rPr>
          <w:b/>
          <w:szCs w:val="22"/>
        </w:rPr>
        <w:t xml:space="preserve"> </w:t>
      </w:r>
      <w:r w:rsidR="0081438B">
        <w:rPr>
          <w:szCs w:val="22"/>
        </w:rPr>
        <w:t>Identify and d</w:t>
      </w:r>
      <w:r w:rsidRPr="008C044B">
        <w:rPr>
          <w:szCs w:val="22"/>
        </w:rPr>
        <w:t>escribe the training that will be provided to participants.</w:t>
      </w:r>
    </w:p>
    <w:p w:rsidR="0047219A" w:rsidRPr="008C044B" w:rsidRDefault="0047219A" w:rsidP="0047219A">
      <w:pPr>
        <w:tabs>
          <w:tab w:val="center" w:pos="5328"/>
        </w:tabs>
        <w:spacing w:line="-240" w:lineRule="auto"/>
        <w:rPr>
          <w:b/>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jc w:val="left"/>
        <w:rPr>
          <w:szCs w:val="22"/>
        </w:rPr>
      </w:pPr>
      <w:r w:rsidRPr="008C044B">
        <w:rPr>
          <w:b/>
          <w:szCs w:val="22"/>
        </w:rPr>
        <w:t xml:space="preserve">Supportive Services: </w:t>
      </w:r>
      <w:r w:rsidRPr="008C044B">
        <w:rPr>
          <w:szCs w:val="22"/>
        </w:rPr>
        <w:t>Describe the supportive services that will be offered participants to get and keep an unsubsidized job.</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C86C91" w:rsidRDefault="0081438B" w:rsidP="002C70C1">
      <w:pPr>
        <w:pStyle w:val="ListParagraph"/>
        <w:numPr>
          <w:ilvl w:val="0"/>
          <w:numId w:val="15"/>
        </w:numPr>
        <w:spacing w:line="-240" w:lineRule="auto"/>
        <w:ind w:left="360"/>
        <w:contextualSpacing w:val="0"/>
        <w:jc w:val="left"/>
        <w:rPr>
          <w:szCs w:val="22"/>
        </w:rPr>
      </w:pPr>
      <w:r>
        <w:rPr>
          <w:b/>
          <w:szCs w:val="22"/>
        </w:rPr>
        <w:lastRenderedPageBreak/>
        <w:t xml:space="preserve">Core </w:t>
      </w:r>
      <w:r w:rsidR="0047219A" w:rsidRPr="008C044B">
        <w:rPr>
          <w:b/>
          <w:szCs w:val="22"/>
        </w:rPr>
        <w:t xml:space="preserve">Performance </w:t>
      </w:r>
      <w:r w:rsidR="0047219A">
        <w:rPr>
          <w:b/>
          <w:szCs w:val="22"/>
        </w:rPr>
        <w:t>Measures</w:t>
      </w:r>
      <w:r w:rsidR="0047219A" w:rsidRPr="008C044B">
        <w:rPr>
          <w:b/>
          <w:szCs w:val="22"/>
        </w:rPr>
        <w:t>:</w:t>
      </w:r>
      <w:r w:rsidR="0047219A">
        <w:rPr>
          <w:b/>
          <w:szCs w:val="22"/>
        </w:rPr>
        <w:t xml:space="preserve"> </w:t>
      </w:r>
      <w:r w:rsidR="0047219A" w:rsidRPr="00C86C91">
        <w:rPr>
          <w:szCs w:val="22"/>
        </w:rPr>
        <w:t xml:space="preserve">Describe </w:t>
      </w:r>
      <w:r>
        <w:rPr>
          <w:szCs w:val="22"/>
        </w:rPr>
        <w:t>the plan for meeting e</w:t>
      </w:r>
      <w:r w:rsidR="0047219A" w:rsidRPr="00C86C91">
        <w:rPr>
          <w:szCs w:val="22"/>
        </w:rPr>
        <w:t xml:space="preserve">ach </w:t>
      </w:r>
      <w:r>
        <w:rPr>
          <w:szCs w:val="22"/>
        </w:rPr>
        <w:t xml:space="preserve">of the core </w:t>
      </w:r>
      <w:r w:rsidR="0047219A" w:rsidRPr="00C86C91">
        <w:rPr>
          <w:szCs w:val="22"/>
        </w:rPr>
        <w:t xml:space="preserve">performance </w:t>
      </w:r>
      <w:r w:rsidR="0047219A">
        <w:rPr>
          <w:szCs w:val="22"/>
        </w:rPr>
        <w:t>measures</w:t>
      </w:r>
      <w:r w:rsidR="0047219A" w:rsidRPr="00C86C91">
        <w:rPr>
          <w:szCs w:val="22"/>
        </w:rPr>
        <w:t xml:space="preserve">.  </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r>
        <w:rPr>
          <w:szCs w:val="22"/>
        </w:rPr>
        <w:t>A.  Community Service (5</w:t>
      </w:r>
      <w:r w:rsidRPr="008C044B">
        <w:rPr>
          <w:szCs w:val="22"/>
        </w:rPr>
        <w:t xml:space="preserve">0%): </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r w:rsidRPr="008C044B">
        <w:rPr>
          <w:szCs w:val="22"/>
        </w:rPr>
        <w:t>B.  Entered Employment (</w:t>
      </w:r>
      <w:r w:rsidR="003F5E08">
        <w:rPr>
          <w:szCs w:val="22"/>
        </w:rPr>
        <w:t>41.2</w:t>
      </w:r>
      <w:r w:rsidRPr="008C044B">
        <w:rPr>
          <w:szCs w:val="22"/>
        </w:rPr>
        <w:t>%):</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r w:rsidRPr="008C044B">
        <w:rPr>
          <w:szCs w:val="22"/>
        </w:rPr>
        <w:t>C.  Employment Retention (</w:t>
      </w:r>
      <w:r w:rsidR="003F5E08">
        <w:rPr>
          <w:szCs w:val="22"/>
        </w:rPr>
        <w:t>69.5</w:t>
      </w:r>
      <w:r w:rsidRPr="008C044B">
        <w:rPr>
          <w:szCs w:val="22"/>
        </w:rPr>
        <w:t>%):</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r w:rsidRPr="008C044B">
        <w:rPr>
          <w:szCs w:val="22"/>
        </w:rPr>
        <w:t>D.  Average Earnings ($</w:t>
      </w:r>
      <w:r w:rsidR="003F5E08">
        <w:rPr>
          <w:szCs w:val="22"/>
        </w:rPr>
        <w:t>7,376</w:t>
      </w:r>
      <w:r w:rsidRPr="008C044B">
        <w:rPr>
          <w:szCs w:val="22"/>
        </w:rPr>
        <w:t>):</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r w:rsidRPr="008C044B">
        <w:rPr>
          <w:szCs w:val="22"/>
        </w:rPr>
        <w:t>E.  Service Level (100%):</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r w:rsidRPr="008C044B">
        <w:rPr>
          <w:szCs w:val="22"/>
        </w:rPr>
        <w:t xml:space="preserve">F.  Service to </w:t>
      </w:r>
      <w:r>
        <w:rPr>
          <w:szCs w:val="22"/>
        </w:rPr>
        <w:t>M</w:t>
      </w:r>
      <w:r w:rsidRPr="008C044B">
        <w:rPr>
          <w:szCs w:val="22"/>
        </w:rPr>
        <w:t xml:space="preserve">ost </w:t>
      </w:r>
      <w:r w:rsidR="003F5E08">
        <w:rPr>
          <w:szCs w:val="22"/>
        </w:rPr>
        <w:t>in Need (2.67</w:t>
      </w:r>
      <w:r>
        <w:rPr>
          <w:szCs w:val="22"/>
        </w:rPr>
        <w:t>%</w:t>
      </w:r>
      <w:r w:rsidRPr="008C044B">
        <w:rPr>
          <w:szCs w:val="22"/>
        </w:rPr>
        <w:t>):</w:t>
      </w:r>
    </w:p>
    <w:p w:rsidR="0047219A" w:rsidRPr="008C044B" w:rsidRDefault="0047219A" w:rsidP="0047219A">
      <w:pPr>
        <w:tabs>
          <w:tab w:val="center" w:pos="5328"/>
        </w:tabs>
        <w:spacing w:line="-240" w:lineRule="auto"/>
        <w:ind w:firstLine="360"/>
        <w:rPr>
          <w:szCs w:val="22"/>
        </w:rPr>
      </w:pPr>
    </w:p>
    <w:p w:rsidR="0047219A" w:rsidRPr="008C044B" w:rsidRDefault="0047219A" w:rsidP="0047219A">
      <w:pPr>
        <w:tabs>
          <w:tab w:val="center" w:pos="5328"/>
        </w:tabs>
        <w:spacing w:line="-240" w:lineRule="auto"/>
        <w:ind w:firstLine="360"/>
        <w:rPr>
          <w:szCs w:val="22"/>
        </w:rPr>
      </w:pPr>
    </w:p>
    <w:p w:rsidR="0047219A" w:rsidRPr="008C044B" w:rsidRDefault="0047219A" w:rsidP="002C70C1">
      <w:pPr>
        <w:pStyle w:val="ListParagraph"/>
        <w:numPr>
          <w:ilvl w:val="0"/>
          <w:numId w:val="15"/>
        </w:numPr>
        <w:spacing w:line="-240" w:lineRule="auto"/>
        <w:ind w:left="360"/>
        <w:contextualSpacing w:val="0"/>
        <w:jc w:val="left"/>
        <w:rPr>
          <w:b/>
          <w:szCs w:val="22"/>
        </w:rPr>
      </w:pPr>
      <w:r w:rsidRPr="008C044B">
        <w:rPr>
          <w:b/>
          <w:szCs w:val="22"/>
        </w:rPr>
        <w:t xml:space="preserve">Minimizing Disruptions of the </w:t>
      </w:r>
      <w:r>
        <w:rPr>
          <w:b/>
          <w:szCs w:val="22"/>
        </w:rPr>
        <w:t>E</w:t>
      </w:r>
      <w:r w:rsidRPr="008C044B">
        <w:rPr>
          <w:b/>
          <w:szCs w:val="22"/>
        </w:rPr>
        <w:t xml:space="preserve">xisting </w:t>
      </w:r>
      <w:r>
        <w:rPr>
          <w:b/>
          <w:szCs w:val="22"/>
        </w:rPr>
        <w:t>P</w:t>
      </w:r>
      <w:r w:rsidRPr="008C044B">
        <w:rPr>
          <w:b/>
          <w:szCs w:val="22"/>
        </w:rPr>
        <w:t xml:space="preserve">articipants:  </w:t>
      </w:r>
      <w:r w:rsidRPr="008C044B">
        <w:rPr>
          <w:szCs w:val="22"/>
        </w:rPr>
        <w:t>Describe the policy and procedures for handling of disruptions of service.</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jc w:val="left"/>
        <w:rPr>
          <w:b/>
          <w:szCs w:val="22"/>
        </w:rPr>
      </w:pPr>
      <w:r w:rsidRPr="008C044B">
        <w:rPr>
          <w:b/>
          <w:szCs w:val="22"/>
        </w:rPr>
        <w:t xml:space="preserve">Complaint Resolution:  </w:t>
      </w:r>
      <w:r w:rsidRPr="008C044B">
        <w:rPr>
          <w:szCs w:val="22"/>
        </w:rPr>
        <w:t>Describe the policy and procedures for resolving complaints.</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2C70C1">
      <w:pPr>
        <w:pStyle w:val="ListParagraph"/>
        <w:numPr>
          <w:ilvl w:val="0"/>
          <w:numId w:val="15"/>
        </w:numPr>
        <w:spacing w:line="-240" w:lineRule="auto"/>
        <w:ind w:left="360"/>
        <w:contextualSpacing w:val="0"/>
        <w:jc w:val="left"/>
        <w:rPr>
          <w:b/>
          <w:szCs w:val="22"/>
        </w:rPr>
      </w:pPr>
      <w:r w:rsidRPr="008C044B">
        <w:rPr>
          <w:b/>
          <w:szCs w:val="22"/>
        </w:rPr>
        <w:t xml:space="preserve">Maintenance of Effort:  </w:t>
      </w:r>
      <w:r w:rsidRPr="008C044B">
        <w:rPr>
          <w:szCs w:val="22"/>
        </w:rPr>
        <w:t>Describe policy and procedures for Maintenance of Effort for participants.</w:t>
      </w:r>
    </w:p>
    <w:p w:rsidR="0047219A" w:rsidRPr="008C044B" w:rsidRDefault="0047219A" w:rsidP="0047219A">
      <w:pPr>
        <w:tabs>
          <w:tab w:val="center" w:pos="5328"/>
        </w:tabs>
        <w:spacing w:line="-240" w:lineRule="auto"/>
        <w:rPr>
          <w:szCs w:val="22"/>
        </w:rPr>
      </w:pPr>
    </w:p>
    <w:p w:rsidR="0047219A" w:rsidRPr="008C044B" w:rsidRDefault="0047219A" w:rsidP="0047219A">
      <w:pPr>
        <w:tabs>
          <w:tab w:val="center" w:pos="5328"/>
        </w:tabs>
        <w:spacing w:line="-240" w:lineRule="auto"/>
        <w:rPr>
          <w:szCs w:val="22"/>
        </w:rPr>
      </w:pPr>
    </w:p>
    <w:p w:rsidR="0047219A" w:rsidRPr="008C044B" w:rsidRDefault="0047219A" w:rsidP="0047219A">
      <w:pPr>
        <w:tabs>
          <w:tab w:val="left" w:pos="360"/>
          <w:tab w:val="center" w:pos="5328"/>
        </w:tabs>
        <w:spacing w:line="-240" w:lineRule="auto"/>
        <w:ind w:left="360" w:hanging="360"/>
        <w:rPr>
          <w:szCs w:val="22"/>
        </w:rPr>
      </w:pPr>
      <w:r w:rsidRPr="008C044B">
        <w:rPr>
          <w:b/>
          <w:szCs w:val="22"/>
        </w:rPr>
        <w:t>14.</w:t>
      </w:r>
      <w:r w:rsidRPr="008C044B">
        <w:rPr>
          <w:b/>
          <w:szCs w:val="22"/>
        </w:rPr>
        <w:tab/>
        <w:t>Procedures for Payroll &amp; Payment of Worker’s Compensation:</w:t>
      </w:r>
      <w:r w:rsidRPr="008C044B">
        <w:rPr>
          <w:szCs w:val="22"/>
        </w:rPr>
        <w:t xml:space="preserve">  Describe how payroll and worker’s compensation premiums will be paid.  Include in the description an estimate of how much will be/has been paid in a grant year for worker’s compensation premiums and if known, for any claims currently in progress.</w:t>
      </w:r>
    </w:p>
    <w:p w:rsidR="0047219A" w:rsidRPr="008C044B" w:rsidRDefault="0047219A" w:rsidP="0047219A">
      <w:pPr>
        <w:tabs>
          <w:tab w:val="center" w:pos="5328"/>
        </w:tabs>
        <w:spacing w:line="-240" w:lineRule="auto"/>
        <w:rPr>
          <w:szCs w:val="22"/>
        </w:rPr>
      </w:pPr>
    </w:p>
    <w:p w:rsidR="0047219A" w:rsidRDefault="005219B8" w:rsidP="005219B8">
      <w:pPr>
        <w:pStyle w:val="Heading4"/>
        <w:numPr>
          <w:ilvl w:val="0"/>
          <w:numId w:val="0"/>
        </w:numPr>
        <w:tabs>
          <w:tab w:val="left" w:pos="360"/>
        </w:tabs>
        <w:ind w:left="360" w:hanging="360"/>
        <w:rPr>
          <w:szCs w:val="22"/>
        </w:rPr>
      </w:pPr>
      <w:r>
        <w:rPr>
          <w:b/>
          <w:szCs w:val="22"/>
        </w:rPr>
        <w:t>15.</w:t>
      </w:r>
      <w:r>
        <w:rPr>
          <w:b/>
          <w:szCs w:val="22"/>
        </w:rPr>
        <w:tab/>
      </w:r>
      <w:proofErr w:type="spellStart"/>
      <w:r>
        <w:rPr>
          <w:b/>
          <w:szCs w:val="22"/>
        </w:rPr>
        <w:t>Indiviudal</w:t>
      </w:r>
      <w:proofErr w:type="spellEnd"/>
      <w:r>
        <w:rPr>
          <w:b/>
          <w:szCs w:val="22"/>
        </w:rPr>
        <w:t xml:space="preserve"> Durational Limit Policy:  </w:t>
      </w:r>
      <w:r>
        <w:rPr>
          <w:szCs w:val="22"/>
        </w:rPr>
        <w:t xml:space="preserve">Provide detailed information on how the </w:t>
      </w:r>
      <w:proofErr w:type="spellStart"/>
      <w:r>
        <w:rPr>
          <w:szCs w:val="22"/>
        </w:rPr>
        <w:t>offeror</w:t>
      </w:r>
      <w:proofErr w:type="spellEnd"/>
      <w:r>
        <w:rPr>
          <w:szCs w:val="22"/>
        </w:rPr>
        <w:t xml:space="preserve"> will comply with the </w:t>
      </w:r>
      <w:proofErr w:type="spellStart"/>
      <w:r>
        <w:rPr>
          <w:szCs w:val="22"/>
        </w:rPr>
        <w:t>Indivdiual</w:t>
      </w:r>
      <w:proofErr w:type="spellEnd"/>
      <w:r>
        <w:rPr>
          <w:szCs w:val="22"/>
        </w:rPr>
        <w:t xml:space="preserve"> Durational Limit Policy as provided in Attachment 3.</w:t>
      </w:r>
    </w:p>
    <w:p w:rsidR="005219B8" w:rsidRPr="005219B8" w:rsidRDefault="005219B8" w:rsidP="005219B8">
      <w:pPr>
        <w:pStyle w:val="Heading4"/>
        <w:numPr>
          <w:ilvl w:val="0"/>
          <w:numId w:val="0"/>
        </w:numPr>
        <w:ind w:left="720"/>
        <w:rPr>
          <w:szCs w:val="22"/>
        </w:rPr>
      </w:pPr>
    </w:p>
    <w:p w:rsidR="0047219A" w:rsidRPr="008C044B" w:rsidRDefault="005219B8" w:rsidP="0047219A">
      <w:pPr>
        <w:pStyle w:val="Heading4"/>
        <w:numPr>
          <w:ilvl w:val="0"/>
          <w:numId w:val="0"/>
        </w:numPr>
        <w:ind w:left="360" w:hanging="360"/>
        <w:rPr>
          <w:szCs w:val="22"/>
        </w:rPr>
      </w:pPr>
      <w:r>
        <w:rPr>
          <w:b/>
          <w:szCs w:val="22"/>
        </w:rPr>
        <w:t>16</w:t>
      </w:r>
      <w:r w:rsidR="0047219A" w:rsidRPr="008C044B">
        <w:rPr>
          <w:b/>
          <w:szCs w:val="22"/>
        </w:rPr>
        <w:t>.</w:t>
      </w:r>
      <w:r w:rsidR="0047219A" w:rsidRPr="008C044B">
        <w:rPr>
          <w:b/>
          <w:szCs w:val="22"/>
        </w:rPr>
        <w:tab/>
        <w:t>Economic Impact to Missouri:</w:t>
      </w:r>
      <w:r w:rsidR="0047219A" w:rsidRPr="008C044B">
        <w:rPr>
          <w:szCs w:val="22"/>
        </w:rPr>
        <w:t xml:space="preserve"> The </w:t>
      </w:r>
      <w:proofErr w:type="spellStart"/>
      <w:r w:rsidR="0047219A" w:rsidRPr="008C044B">
        <w:rPr>
          <w:szCs w:val="22"/>
        </w:rPr>
        <w:t>offeror</w:t>
      </w:r>
      <w:proofErr w:type="spellEnd"/>
      <w:r w:rsidR="0047219A" w:rsidRPr="008C044B">
        <w:rPr>
          <w:szCs w:val="22"/>
        </w:rPr>
        <w:t xml:space="preserve"> should describe the economic advantages that will be realized as a result of the </w:t>
      </w:r>
      <w:proofErr w:type="spellStart"/>
      <w:r w:rsidR="0047219A" w:rsidRPr="008C044B">
        <w:rPr>
          <w:szCs w:val="22"/>
        </w:rPr>
        <w:t>offeror</w:t>
      </w:r>
      <w:proofErr w:type="spellEnd"/>
      <w:r w:rsidR="0047219A" w:rsidRPr="008C044B">
        <w:rPr>
          <w:szCs w:val="22"/>
        </w:rPr>
        <w:t xml:space="preserve"> performing the required services.  The </w:t>
      </w:r>
      <w:proofErr w:type="spellStart"/>
      <w:r w:rsidR="0047219A" w:rsidRPr="008C044B">
        <w:rPr>
          <w:szCs w:val="22"/>
        </w:rPr>
        <w:t>offeror</w:t>
      </w:r>
      <w:proofErr w:type="spellEnd"/>
      <w:r w:rsidR="0047219A" w:rsidRPr="008C044B">
        <w:rPr>
          <w:szCs w:val="22"/>
        </w:rPr>
        <w:t xml:space="preserve"> should respond to the following:</w:t>
      </w:r>
    </w:p>
    <w:p w:rsidR="0047219A" w:rsidRPr="008C044B" w:rsidRDefault="0047219A" w:rsidP="0047219A">
      <w:pPr>
        <w:pStyle w:val="Heading4"/>
        <w:numPr>
          <w:ilvl w:val="0"/>
          <w:numId w:val="0"/>
        </w:numPr>
        <w:rPr>
          <w:szCs w:val="22"/>
        </w:rPr>
      </w:pPr>
    </w:p>
    <w:p w:rsidR="0047219A" w:rsidRPr="008C044B" w:rsidRDefault="0047219A" w:rsidP="002C70C1">
      <w:pPr>
        <w:pStyle w:val="Heading4"/>
        <w:numPr>
          <w:ilvl w:val="0"/>
          <w:numId w:val="8"/>
        </w:numPr>
        <w:tabs>
          <w:tab w:val="clear" w:pos="720"/>
          <w:tab w:val="num" w:pos="1080"/>
        </w:tabs>
        <w:ind w:left="1080"/>
        <w:rPr>
          <w:szCs w:val="22"/>
        </w:rPr>
      </w:pPr>
      <w:r w:rsidRPr="008C044B">
        <w:rPr>
          <w:szCs w:val="22"/>
        </w:rPr>
        <w:t>Provide a description of the proposed services that will be performed and/or the proposed products that will be provided by Missourians and/or Missouri products.</w:t>
      </w:r>
    </w:p>
    <w:p w:rsidR="0047219A" w:rsidRPr="008C044B" w:rsidRDefault="0047219A" w:rsidP="0047219A">
      <w:pPr>
        <w:pStyle w:val="Heading4"/>
        <w:numPr>
          <w:ilvl w:val="0"/>
          <w:numId w:val="0"/>
        </w:numPr>
        <w:tabs>
          <w:tab w:val="num" w:pos="1080"/>
        </w:tabs>
        <w:ind w:left="1080"/>
        <w:rPr>
          <w:szCs w:val="22"/>
        </w:rPr>
      </w:pPr>
    </w:p>
    <w:p w:rsidR="0047219A" w:rsidRPr="008C044B" w:rsidRDefault="0047219A" w:rsidP="002C70C1">
      <w:pPr>
        <w:pStyle w:val="Heading4"/>
        <w:numPr>
          <w:ilvl w:val="0"/>
          <w:numId w:val="8"/>
        </w:numPr>
        <w:tabs>
          <w:tab w:val="clear" w:pos="720"/>
          <w:tab w:val="num" w:pos="1080"/>
        </w:tabs>
        <w:ind w:left="1080"/>
        <w:rPr>
          <w:szCs w:val="22"/>
        </w:rPr>
      </w:pPr>
      <w:r w:rsidRPr="008C044B">
        <w:rPr>
          <w:szCs w:val="22"/>
        </w:rPr>
        <w:t>Provide a description of the economic impact returned to the State of Missouri through tax revenue obligations.</w:t>
      </w:r>
    </w:p>
    <w:p w:rsidR="0047219A" w:rsidRPr="008C044B" w:rsidRDefault="0047219A" w:rsidP="0047219A">
      <w:pPr>
        <w:pStyle w:val="Heading4"/>
        <w:numPr>
          <w:ilvl w:val="0"/>
          <w:numId w:val="0"/>
        </w:numPr>
        <w:tabs>
          <w:tab w:val="num" w:pos="1080"/>
        </w:tabs>
        <w:ind w:left="1080"/>
        <w:rPr>
          <w:szCs w:val="22"/>
        </w:rPr>
      </w:pPr>
    </w:p>
    <w:p w:rsidR="0047219A" w:rsidRPr="008C044B" w:rsidRDefault="0047219A" w:rsidP="002C70C1">
      <w:pPr>
        <w:pStyle w:val="Heading4"/>
        <w:numPr>
          <w:ilvl w:val="0"/>
          <w:numId w:val="8"/>
        </w:numPr>
        <w:tabs>
          <w:tab w:val="clear" w:pos="720"/>
          <w:tab w:val="num" w:pos="1080"/>
        </w:tabs>
        <w:ind w:left="1080"/>
        <w:rPr>
          <w:szCs w:val="22"/>
        </w:rPr>
      </w:pPr>
      <w:r w:rsidRPr="008C044B">
        <w:rPr>
          <w:szCs w:val="22"/>
        </w:rPr>
        <w:t>Provide a description of the company’s economic presence within the State of Missouri (e.g., type of facilities:  sales offices; sales outlets; divisions; manufacturing; warehouse; other), including Missouri employee statistics.</w:t>
      </w:r>
    </w:p>
    <w:p w:rsidR="0047219A" w:rsidRPr="008C044B" w:rsidRDefault="0047219A" w:rsidP="0047219A">
      <w:pPr>
        <w:rPr>
          <w:szCs w:val="22"/>
        </w:rPr>
      </w:pPr>
    </w:p>
    <w:p w:rsidR="0047219A" w:rsidRPr="008C044B" w:rsidRDefault="0047219A" w:rsidP="0047219A">
      <w:pPr>
        <w:tabs>
          <w:tab w:val="center" w:pos="5328"/>
        </w:tabs>
        <w:spacing w:line="-240" w:lineRule="auto"/>
        <w:jc w:val="left"/>
        <w:rPr>
          <w:szCs w:val="22"/>
        </w:rPr>
      </w:pPr>
    </w:p>
    <w:p w:rsidR="0047219A" w:rsidRPr="008C044B" w:rsidRDefault="005219B8" w:rsidP="0047219A">
      <w:pPr>
        <w:pStyle w:val="Heading4"/>
        <w:numPr>
          <w:ilvl w:val="0"/>
          <w:numId w:val="0"/>
        </w:numPr>
        <w:ind w:left="360" w:hanging="360"/>
        <w:rPr>
          <w:szCs w:val="22"/>
        </w:rPr>
      </w:pPr>
      <w:r>
        <w:rPr>
          <w:b/>
          <w:szCs w:val="22"/>
        </w:rPr>
        <w:t>17</w:t>
      </w:r>
      <w:r w:rsidR="0047219A" w:rsidRPr="008C044B">
        <w:rPr>
          <w:b/>
          <w:szCs w:val="22"/>
        </w:rPr>
        <w:t>.</w:t>
      </w:r>
      <w:r w:rsidR="0047219A" w:rsidRPr="008C044B">
        <w:rPr>
          <w:b/>
          <w:szCs w:val="22"/>
        </w:rPr>
        <w:tab/>
        <w:t>Organizational Chart:</w:t>
      </w:r>
      <w:r w:rsidR="0047219A" w:rsidRPr="008C044B">
        <w:rPr>
          <w:szCs w:val="22"/>
        </w:rPr>
        <w:t xml:space="preserve"> The </w:t>
      </w:r>
      <w:proofErr w:type="spellStart"/>
      <w:r w:rsidR="0047219A" w:rsidRPr="008C044B">
        <w:rPr>
          <w:szCs w:val="22"/>
        </w:rPr>
        <w:t>offeror</w:t>
      </w:r>
      <w:proofErr w:type="spellEnd"/>
      <w:r w:rsidR="0047219A" w:rsidRPr="008C044B">
        <w:rPr>
          <w:szCs w:val="22"/>
        </w:rPr>
        <w:t xml:space="preserve"> should provide an organizational chart showing the staffing and lines of authority for the key personnel to be used.  The organizational chart should include (1) The relationship of service personnel to management and support personnel, (2) The names of the personnel and the working titles of each, and (3) Any proposed subcontractors including management, supervisory, and other key personnel.</w:t>
      </w:r>
    </w:p>
    <w:p w:rsidR="0047219A" w:rsidRDefault="0047219A" w:rsidP="0047219A">
      <w:pPr>
        <w:pStyle w:val="Heading3"/>
        <w:numPr>
          <w:ilvl w:val="0"/>
          <w:numId w:val="0"/>
        </w:numPr>
      </w:pPr>
    </w:p>
    <w:p w:rsidR="0047219A" w:rsidRDefault="0047219A" w:rsidP="002C70C1">
      <w:pPr>
        <w:pStyle w:val="Heading4"/>
        <w:numPr>
          <w:ilvl w:val="0"/>
          <w:numId w:val="9"/>
        </w:numPr>
        <w:tabs>
          <w:tab w:val="clear" w:pos="1440"/>
        </w:tabs>
        <w:ind w:left="1080"/>
      </w:pPr>
      <w:r>
        <w:t xml:space="preserve">The organizational chart should outline the team proposed for this project and the relationship of those team members to each other and to the management structure of the </w:t>
      </w:r>
      <w:proofErr w:type="spellStart"/>
      <w:r>
        <w:t>offeror’s</w:t>
      </w:r>
      <w:proofErr w:type="spellEnd"/>
      <w:r>
        <w:t xml:space="preserve"> organization.</w:t>
      </w:r>
    </w:p>
    <w:p w:rsidR="0047219A" w:rsidRDefault="0047219A" w:rsidP="0047219A">
      <w:pPr>
        <w:rPr>
          <w:szCs w:val="22"/>
        </w:rPr>
      </w:pPr>
    </w:p>
    <w:p w:rsidR="0047219A" w:rsidRDefault="005219B8" w:rsidP="0047219A">
      <w:pPr>
        <w:pStyle w:val="Heading4"/>
        <w:numPr>
          <w:ilvl w:val="0"/>
          <w:numId w:val="0"/>
        </w:numPr>
        <w:ind w:left="360" w:hanging="360"/>
      </w:pPr>
      <w:r>
        <w:rPr>
          <w:b/>
        </w:rPr>
        <w:t>18</w:t>
      </w:r>
      <w:r w:rsidR="0047219A" w:rsidRPr="004D351C">
        <w:rPr>
          <w:b/>
        </w:rPr>
        <w:t>.</w:t>
      </w:r>
      <w:r w:rsidR="0047219A">
        <w:tab/>
        <w:t xml:space="preserve">Along with a detailed organizational chart, the </w:t>
      </w:r>
      <w:proofErr w:type="spellStart"/>
      <w:r w:rsidR="0047219A">
        <w:t>offeror</w:t>
      </w:r>
      <w:proofErr w:type="spellEnd"/>
      <w:r w:rsidR="0047219A">
        <w:t xml:space="preserve"> should describe the following:</w:t>
      </w:r>
    </w:p>
    <w:p w:rsidR="0047219A" w:rsidRDefault="0047219A" w:rsidP="0047219A">
      <w:pPr>
        <w:pStyle w:val="Heading4"/>
        <w:numPr>
          <w:ilvl w:val="0"/>
          <w:numId w:val="0"/>
        </w:numPr>
        <w:ind w:left="432" w:hanging="432"/>
        <w:rPr>
          <w:szCs w:val="22"/>
        </w:rPr>
      </w:pPr>
    </w:p>
    <w:p w:rsidR="0047219A" w:rsidRDefault="0047219A" w:rsidP="002C70C1">
      <w:pPr>
        <w:pStyle w:val="Heading4"/>
        <w:numPr>
          <w:ilvl w:val="0"/>
          <w:numId w:val="9"/>
        </w:numPr>
        <w:tabs>
          <w:tab w:val="clear" w:pos="1440"/>
        </w:tabs>
        <w:ind w:left="1080"/>
      </w:pPr>
      <w:r>
        <w:t>How services of the contract will be managed, controlled, and supervised in order to ensure satisfactory contract performance.</w:t>
      </w:r>
    </w:p>
    <w:p w:rsidR="0047219A" w:rsidRDefault="0047219A" w:rsidP="0047219A">
      <w:pPr>
        <w:pStyle w:val="Heading4"/>
        <w:numPr>
          <w:ilvl w:val="0"/>
          <w:numId w:val="0"/>
        </w:numPr>
        <w:ind w:left="1080" w:hanging="432"/>
      </w:pPr>
    </w:p>
    <w:p w:rsidR="0047219A" w:rsidRDefault="0047219A" w:rsidP="002C70C1">
      <w:pPr>
        <w:pStyle w:val="Heading4"/>
        <w:numPr>
          <w:ilvl w:val="0"/>
          <w:numId w:val="9"/>
        </w:numPr>
        <w:tabs>
          <w:tab w:val="clear" w:pos="1440"/>
        </w:tabs>
        <w:ind w:left="1080"/>
      </w:pPr>
      <w:r>
        <w:t xml:space="preserve">Total Personnel Resources - The </w:t>
      </w:r>
      <w:proofErr w:type="spellStart"/>
      <w:r>
        <w:t>offeror</w:t>
      </w:r>
      <w:proofErr w:type="spellEnd"/>
      <w:r>
        <w:t xml:space="preserve"> should provide information that documents the depth of resources to ensure completion of all requirements on time and on target.  If the </w:t>
      </w:r>
      <w:proofErr w:type="spellStart"/>
      <w:r>
        <w:t>offeror</w:t>
      </w:r>
      <w:proofErr w:type="spellEnd"/>
      <w:r>
        <w:t xml:space="preserve"> has other ongoing contracts that also require personnel resources, the </w:t>
      </w:r>
      <w:proofErr w:type="spellStart"/>
      <w:r>
        <w:t>offeror</w:t>
      </w:r>
      <w:proofErr w:type="spellEnd"/>
      <w:r>
        <w:t xml:space="preserve"> should document how sufficient resources will be provided to the State of </w:t>
      </w:r>
      <w:smartTag w:uri="urn:schemas-microsoft-com:office:smarttags" w:element="State">
        <w:smartTag w:uri="urn:schemas-microsoft-com:office:smarttags" w:element="place">
          <w:r>
            <w:t>Missouri</w:t>
          </w:r>
        </w:smartTag>
      </w:smartTag>
      <w:r>
        <w:t>.</w:t>
      </w:r>
    </w:p>
    <w:p w:rsidR="0047219A" w:rsidRDefault="0047219A" w:rsidP="0047219A">
      <w:pPr>
        <w:tabs>
          <w:tab w:val="left" w:pos="480"/>
          <w:tab w:val="left" w:pos="1318"/>
          <w:tab w:val="left" w:pos="2404"/>
          <w:tab w:val="left" w:pos="3960"/>
          <w:tab w:val="left" w:pos="4410"/>
          <w:tab w:val="left" w:pos="5310"/>
        </w:tabs>
        <w:spacing w:line="-240" w:lineRule="auto"/>
      </w:pPr>
    </w:p>
    <w:p w:rsidR="0047219A" w:rsidRDefault="0047219A" w:rsidP="0047219A">
      <w:pPr>
        <w:tabs>
          <w:tab w:val="center" w:pos="5400"/>
        </w:tabs>
        <w:spacing w:line="-240" w:lineRule="auto"/>
        <w:jc w:val="center"/>
        <w:rPr>
          <w:b/>
          <w:u w:val="single"/>
        </w:rPr>
      </w:pPr>
    </w:p>
    <w:p w:rsidR="0047219A" w:rsidRDefault="0047219A" w:rsidP="0047219A">
      <w:pPr>
        <w:tabs>
          <w:tab w:val="center" w:pos="5328"/>
        </w:tabs>
        <w:spacing w:line="-240" w:lineRule="auto"/>
        <w:jc w:val="center"/>
        <w:rPr>
          <w:b/>
        </w:rPr>
      </w:pPr>
      <w:r>
        <w:br w:type="page"/>
      </w:r>
      <w:r>
        <w:rPr>
          <w:b/>
          <w:u w:val="single"/>
        </w:rPr>
        <w:lastRenderedPageBreak/>
        <w:t>EXHIBIT F</w:t>
      </w:r>
    </w:p>
    <w:p w:rsidR="0047219A" w:rsidRDefault="0047219A" w:rsidP="0047219A">
      <w:pPr>
        <w:tabs>
          <w:tab w:val="left" w:pos="1800"/>
          <w:tab w:val="left" w:pos="6240"/>
          <w:tab w:val="left" w:pos="8040"/>
          <w:tab w:val="left" w:pos="9480"/>
        </w:tabs>
        <w:spacing w:line="-240" w:lineRule="auto"/>
        <w:rPr>
          <w:b/>
        </w:rPr>
      </w:pPr>
    </w:p>
    <w:p w:rsidR="0047219A" w:rsidRDefault="0047219A" w:rsidP="0047219A">
      <w:pPr>
        <w:tabs>
          <w:tab w:val="center" w:pos="5328"/>
          <w:tab w:val="left" w:pos="6240"/>
          <w:tab w:val="left" w:pos="8040"/>
          <w:tab w:val="left" w:pos="9480"/>
        </w:tabs>
        <w:spacing w:line="-240" w:lineRule="auto"/>
        <w:jc w:val="center"/>
        <w:rPr>
          <w:b/>
          <w:u w:val="single"/>
        </w:rPr>
      </w:pPr>
      <w:r>
        <w:rPr>
          <w:b/>
          <w:u w:val="single"/>
        </w:rPr>
        <w:t>SCHEDULE OF EVENTS</w:t>
      </w:r>
    </w:p>
    <w:p w:rsidR="0047219A" w:rsidRDefault="0047219A" w:rsidP="0047219A">
      <w:pPr>
        <w:tabs>
          <w:tab w:val="left" w:pos="1800"/>
          <w:tab w:val="left" w:pos="6240"/>
          <w:tab w:val="left" w:pos="8040"/>
          <w:tab w:val="left" w:pos="9480"/>
        </w:tabs>
        <w:spacing w:line="-240" w:lineRule="auto"/>
      </w:pPr>
    </w:p>
    <w:p w:rsidR="0047219A" w:rsidRDefault="0047219A" w:rsidP="0047219A">
      <w:pPr>
        <w:tabs>
          <w:tab w:val="left" w:pos="1800"/>
          <w:tab w:val="left" w:pos="6240"/>
          <w:tab w:val="left" w:pos="8040"/>
          <w:tab w:val="left" w:pos="9480"/>
        </w:tabs>
        <w:spacing w:after="120"/>
      </w:pPr>
      <w:r>
        <w:t xml:space="preserve">Schedule of Events - The </w:t>
      </w:r>
      <w:proofErr w:type="spellStart"/>
      <w:r>
        <w:t>offeror</w:t>
      </w:r>
      <w:proofErr w:type="spellEnd"/>
      <w:r>
        <w:t xml:space="preserve"> should briefly and sequentially describe the tasks or events and time line proposed to accomplish the requirements as well as the personnel proposed to perform each task and the number of work hours for each person.</w:t>
      </w:r>
    </w:p>
    <w:p w:rsidR="0047219A" w:rsidRPr="00A3243C" w:rsidRDefault="0047219A" w:rsidP="0047219A">
      <w:pPr>
        <w:rPr>
          <w:sz w:val="20"/>
        </w:rPr>
      </w:pPr>
      <w:r w:rsidRPr="00A3243C">
        <w:rPr>
          <w:sz w:val="20"/>
        </w:rPr>
        <w:t>"Completion Day" should be specified as a certain number of days from date of contract award until co</w:t>
      </w:r>
      <w:r>
        <w:rPr>
          <w:sz w:val="20"/>
        </w:rPr>
        <w:t>mpletion of the specific task and should be expressed as calendar days, not specific dates.</w:t>
      </w:r>
    </w:p>
    <w:p w:rsidR="0047219A" w:rsidRPr="00A3243C" w:rsidRDefault="0047219A" w:rsidP="0047219A">
      <w:pPr>
        <w:rPr>
          <w:sz w:val="20"/>
        </w:rPr>
      </w:pPr>
      <w:r w:rsidRPr="00A3243C">
        <w:rPr>
          <w:sz w:val="20"/>
        </w:rPr>
        <w:t xml:space="preserve">"Assigned Personnel" should be identified by name rather than project title unless such personnel are yet to be hired.  </w:t>
      </w:r>
    </w:p>
    <w:p w:rsidR="0047219A" w:rsidRPr="00A3243C" w:rsidRDefault="0047219A" w:rsidP="0047219A">
      <w:pPr>
        <w:rPr>
          <w:sz w:val="20"/>
        </w:rPr>
      </w:pPr>
      <w:r w:rsidRPr="00A3243C">
        <w:rPr>
          <w:sz w:val="20"/>
        </w:rPr>
        <w:t>"</w:t>
      </w:r>
      <w:proofErr w:type="spellStart"/>
      <w:r w:rsidRPr="00A3243C">
        <w:rPr>
          <w:sz w:val="20"/>
        </w:rPr>
        <w:t>Workhours</w:t>
      </w:r>
      <w:proofErr w:type="spellEnd"/>
      <w:r w:rsidRPr="00A3243C">
        <w:rPr>
          <w:sz w:val="20"/>
        </w:rPr>
        <w:t>" should indicate that time each assigned person will spend on the specific task.</w:t>
      </w:r>
    </w:p>
    <w:p w:rsidR="0047219A" w:rsidRDefault="0047219A" w:rsidP="0047219A">
      <w:pPr>
        <w:pStyle w:val="Heading4"/>
        <w:numPr>
          <w:ilvl w:val="0"/>
          <w:numId w:val="0"/>
        </w:numPr>
        <w:ind w:left="432" w:hanging="432"/>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4428"/>
        <w:gridCol w:w="1800"/>
        <w:gridCol w:w="2700"/>
        <w:gridCol w:w="1368"/>
      </w:tblGrid>
      <w:tr w:rsidR="0047219A" w:rsidTr="00C10388">
        <w:tc>
          <w:tcPr>
            <w:tcW w:w="4428" w:type="dxa"/>
            <w:tcBorders>
              <w:top w:val="single" w:sz="4" w:space="0" w:color="auto"/>
              <w:bottom w:val="single" w:sz="4" w:space="0" w:color="auto"/>
              <w:right w:val="nil"/>
            </w:tcBorders>
          </w:tcPr>
          <w:p w:rsidR="0047219A" w:rsidRDefault="0047219A" w:rsidP="00C10388">
            <w:pPr>
              <w:jc w:val="center"/>
            </w:pPr>
            <w:r>
              <w:rPr>
                <w:b/>
              </w:rPr>
              <w:t>Task or Event</w:t>
            </w: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rPr>
                <w:b/>
              </w:rPr>
            </w:pPr>
            <w:r>
              <w:rPr>
                <w:b/>
              </w:rPr>
              <w:t>Completion</w:t>
            </w:r>
          </w:p>
          <w:p w:rsidR="0047219A" w:rsidRDefault="0047219A" w:rsidP="00C10388">
            <w:pPr>
              <w:jc w:val="center"/>
            </w:pPr>
            <w:r>
              <w:rPr>
                <w:b/>
              </w:rPr>
              <w:t>Day</w:t>
            </w:r>
          </w:p>
        </w:tc>
        <w:tc>
          <w:tcPr>
            <w:tcW w:w="2700" w:type="dxa"/>
            <w:tcBorders>
              <w:top w:val="single" w:sz="4" w:space="0" w:color="auto"/>
              <w:left w:val="nil"/>
              <w:bottom w:val="single" w:sz="4" w:space="0" w:color="auto"/>
              <w:right w:val="single" w:sz="4" w:space="0" w:color="auto"/>
            </w:tcBorders>
          </w:tcPr>
          <w:p w:rsidR="0047219A" w:rsidRDefault="0047219A" w:rsidP="00C10388">
            <w:pPr>
              <w:jc w:val="center"/>
              <w:rPr>
                <w:b/>
              </w:rPr>
            </w:pPr>
            <w:r>
              <w:rPr>
                <w:b/>
              </w:rPr>
              <w:t>Assigned</w:t>
            </w:r>
          </w:p>
          <w:p w:rsidR="0047219A" w:rsidRDefault="0047219A" w:rsidP="00C10388">
            <w:pPr>
              <w:jc w:val="center"/>
            </w:pPr>
            <w:r>
              <w:rPr>
                <w:b/>
              </w:rPr>
              <w:t>Personnel</w:t>
            </w:r>
          </w:p>
        </w:tc>
        <w:tc>
          <w:tcPr>
            <w:tcW w:w="1368" w:type="dxa"/>
            <w:tcBorders>
              <w:top w:val="single" w:sz="4" w:space="0" w:color="auto"/>
              <w:left w:val="nil"/>
              <w:bottom w:val="single" w:sz="4" w:space="0" w:color="auto"/>
            </w:tcBorders>
          </w:tcPr>
          <w:p w:rsidR="0047219A" w:rsidRDefault="0047219A" w:rsidP="00C10388">
            <w:pPr>
              <w:jc w:val="center"/>
              <w:rPr>
                <w:b/>
              </w:rPr>
            </w:pPr>
            <w:r>
              <w:rPr>
                <w:b/>
              </w:rPr>
              <w:t>Work-</w:t>
            </w:r>
          </w:p>
          <w:p w:rsidR="0047219A" w:rsidRDefault="0047219A" w:rsidP="00C10388">
            <w:pPr>
              <w:jc w:val="center"/>
              <w:rPr>
                <w:b/>
              </w:rPr>
            </w:pPr>
            <w:r>
              <w:rPr>
                <w:b/>
              </w:rPr>
              <w:t>hours</w:t>
            </w: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r>
              <w:t>Effective Date of Contract</w:t>
            </w: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r>
              <w:t>1</w:t>
            </w: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r>
              <w:t>N/A</w:t>
            </w:r>
          </w:p>
        </w:tc>
        <w:tc>
          <w:tcPr>
            <w:tcW w:w="1368" w:type="dxa"/>
            <w:tcBorders>
              <w:top w:val="single" w:sz="4" w:space="0" w:color="auto"/>
              <w:left w:val="nil"/>
              <w:bottom w:val="single" w:sz="4" w:space="0" w:color="auto"/>
            </w:tcBorders>
            <w:vAlign w:val="center"/>
          </w:tcPr>
          <w:p w:rsidR="0047219A" w:rsidRDefault="0047219A" w:rsidP="00C10388">
            <w:pPr>
              <w:jc w:val="left"/>
            </w:pPr>
            <w:r>
              <w:t>N/A</w:t>
            </w: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r w:rsidR="0047219A" w:rsidTr="00C10388">
        <w:trPr>
          <w:cantSplit/>
          <w:trHeight w:val="432"/>
        </w:trPr>
        <w:tc>
          <w:tcPr>
            <w:tcW w:w="4428" w:type="dxa"/>
            <w:tcBorders>
              <w:top w:val="single" w:sz="4" w:space="0" w:color="auto"/>
              <w:bottom w:val="single" w:sz="4" w:space="0" w:color="auto"/>
              <w:right w:val="nil"/>
            </w:tcBorders>
            <w:vAlign w:val="center"/>
          </w:tcPr>
          <w:p w:rsidR="0047219A" w:rsidRDefault="0047219A" w:rsidP="00C10388">
            <w:pPr>
              <w:jc w:val="left"/>
            </w:pPr>
          </w:p>
        </w:tc>
        <w:tc>
          <w:tcPr>
            <w:tcW w:w="1800" w:type="dxa"/>
            <w:tcBorders>
              <w:top w:val="single" w:sz="4" w:space="0" w:color="auto"/>
              <w:left w:val="single" w:sz="4" w:space="0" w:color="auto"/>
              <w:bottom w:val="single" w:sz="4" w:space="0" w:color="auto"/>
              <w:right w:val="single" w:sz="4" w:space="0" w:color="auto"/>
            </w:tcBorders>
            <w:vAlign w:val="center"/>
          </w:tcPr>
          <w:p w:rsidR="0047219A" w:rsidRDefault="0047219A" w:rsidP="00C10388">
            <w:pPr>
              <w:jc w:val="center"/>
            </w:pPr>
          </w:p>
        </w:tc>
        <w:tc>
          <w:tcPr>
            <w:tcW w:w="2700" w:type="dxa"/>
            <w:tcBorders>
              <w:top w:val="single" w:sz="4" w:space="0" w:color="auto"/>
              <w:left w:val="nil"/>
              <w:bottom w:val="single" w:sz="4" w:space="0" w:color="auto"/>
              <w:right w:val="single" w:sz="4" w:space="0" w:color="auto"/>
            </w:tcBorders>
            <w:vAlign w:val="center"/>
          </w:tcPr>
          <w:p w:rsidR="0047219A" w:rsidRDefault="0047219A" w:rsidP="00C10388">
            <w:pPr>
              <w:jc w:val="left"/>
            </w:pPr>
          </w:p>
        </w:tc>
        <w:tc>
          <w:tcPr>
            <w:tcW w:w="1368" w:type="dxa"/>
            <w:tcBorders>
              <w:top w:val="single" w:sz="4" w:space="0" w:color="auto"/>
              <w:left w:val="nil"/>
              <w:bottom w:val="single" w:sz="4" w:space="0" w:color="auto"/>
            </w:tcBorders>
            <w:vAlign w:val="center"/>
          </w:tcPr>
          <w:p w:rsidR="0047219A" w:rsidRDefault="0047219A" w:rsidP="00C10388">
            <w:pPr>
              <w:jc w:val="left"/>
            </w:pPr>
          </w:p>
        </w:tc>
      </w:tr>
    </w:tbl>
    <w:p w:rsidR="0047219A" w:rsidRDefault="0047219A" w:rsidP="0047219A">
      <w:pPr>
        <w:jc w:val="center"/>
        <w:rPr>
          <w:b/>
          <w:u w:val="single"/>
        </w:rPr>
      </w:pPr>
    </w:p>
    <w:p w:rsidR="0047219A" w:rsidRPr="006B5637" w:rsidRDefault="0047219A" w:rsidP="0081438B">
      <w:pPr>
        <w:tabs>
          <w:tab w:val="left" w:pos="480"/>
          <w:tab w:val="left" w:pos="1318"/>
          <w:tab w:val="left" w:pos="2404"/>
          <w:tab w:val="left" w:pos="3960"/>
          <w:tab w:val="left" w:pos="4410"/>
          <w:tab w:val="left" w:pos="5310"/>
        </w:tabs>
        <w:spacing w:line="-240" w:lineRule="auto"/>
        <w:jc w:val="center"/>
        <w:rPr>
          <w:b/>
          <w:u w:val="single"/>
        </w:rPr>
      </w:pPr>
      <w:r>
        <w:rPr>
          <w:b/>
          <w:u w:val="single"/>
        </w:rPr>
        <w:br w:type="page"/>
      </w:r>
      <w:bookmarkStart w:id="6" w:name="OLE_LINK3"/>
      <w:bookmarkStart w:id="7" w:name="OLE_LINK4"/>
      <w:r w:rsidRPr="006B5637">
        <w:rPr>
          <w:b/>
          <w:u w:val="single"/>
        </w:rPr>
        <w:lastRenderedPageBreak/>
        <w:t>EXHIBIT G</w:t>
      </w:r>
    </w:p>
    <w:p w:rsidR="0047219A" w:rsidRDefault="0047219A" w:rsidP="0047219A">
      <w:pPr>
        <w:tabs>
          <w:tab w:val="center" w:pos="5040"/>
        </w:tabs>
        <w:spacing w:line="-240" w:lineRule="auto"/>
        <w:jc w:val="center"/>
        <w:rPr>
          <w:b/>
          <w:u w:val="single"/>
        </w:rPr>
      </w:pPr>
      <w:r w:rsidRPr="006B5637">
        <w:rPr>
          <w:b/>
          <w:u w:val="single"/>
        </w:rPr>
        <w:t>PARTICIPATION COMMITMENT</w:t>
      </w:r>
    </w:p>
    <w:bookmarkEnd w:id="6"/>
    <w:bookmarkEnd w:id="7"/>
    <w:p w:rsidR="0047219A" w:rsidRDefault="0047219A" w:rsidP="0047219A"/>
    <w:p w:rsidR="0081438B" w:rsidRDefault="0081438B" w:rsidP="0047219A"/>
    <w:p w:rsidR="0047219A" w:rsidRDefault="0047219A" w:rsidP="0047219A">
      <w:r w:rsidRPr="003C02F2">
        <w:rPr>
          <w:b/>
          <w:u w:val="single"/>
        </w:rPr>
        <w:t xml:space="preserve">Minority Business Enterprise/Women Business Enterprise (MBE/WBE) </w:t>
      </w:r>
      <w:r>
        <w:rPr>
          <w:b/>
          <w:u w:val="single"/>
        </w:rPr>
        <w:t xml:space="preserve">and/or </w:t>
      </w:r>
      <w:r w:rsidRPr="003C02F2">
        <w:rPr>
          <w:b/>
          <w:u w:val="single"/>
        </w:rPr>
        <w:t>Organization for the Blind/Sheltered Workshop Participation Commitment</w:t>
      </w:r>
      <w:r>
        <w:t xml:space="preserve"> – If the </w:t>
      </w:r>
      <w:proofErr w:type="spellStart"/>
      <w:r>
        <w:t>offeror</w:t>
      </w:r>
      <w:proofErr w:type="spellEnd"/>
      <w:r>
        <w:t xml:space="preserve"> is committing to participation by or if the </w:t>
      </w:r>
      <w:proofErr w:type="spellStart"/>
      <w:r>
        <w:t>offeror</w:t>
      </w:r>
      <w:proofErr w:type="spellEnd"/>
      <w:r>
        <w:t xml:space="preserve"> is a qualified MBE/WBE and/or organization for the blind/sheltered workshop, the </w:t>
      </w:r>
      <w:proofErr w:type="spellStart"/>
      <w:r>
        <w:t>offeror</w:t>
      </w:r>
      <w:proofErr w:type="spellEnd"/>
      <w:r>
        <w:t xml:space="preserve"> must provide the required information in the appropriate table(s) below for the organization proposed and must submit the completed exhibit with the </w:t>
      </w:r>
      <w:proofErr w:type="spellStart"/>
      <w:r>
        <w:t>offeror’s</w:t>
      </w:r>
      <w:proofErr w:type="spellEnd"/>
      <w:r>
        <w:t xml:space="preserve"> proposal.</w:t>
      </w:r>
    </w:p>
    <w:p w:rsidR="0047219A" w:rsidRPr="00A927CB" w:rsidRDefault="0047219A" w:rsidP="0047219A">
      <w:pPr>
        <w:rPr>
          <w:szCs w:val="22"/>
          <w:u w:val="single"/>
        </w:rPr>
      </w:pPr>
    </w:p>
    <w:p w:rsidR="0047219A" w:rsidRDefault="0047219A" w:rsidP="0047219A">
      <w:pPr>
        <w:rPr>
          <w:szCs w:val="22"/>
        </w:rPr>
      </w:pPr>
      <w:r w:rsidRPr="00A927CB">
        <w:rPr>
          <w:szCs w:val="22"/>
        </w:rPr>
        <w:t>For</w:t>
      </w:r>
      <w:r w:rsidRPr="003C02F2">
        <w:rPr>
          <w:szCs w:val="22"/>
        </w:rPr>
        <w:t xml:space="preserve"> Minority Business Enterprise (MBE) and/or Woman Business Enterprise (WBE) Participation, if proposing an entity certified as both MBE and WBE, the </w:t>
      </w:r>
      <w:proofErr w:type="spellStart"/>
      <w:r w:rsidRPr="003C02F2">
        <w:rPr>
          <w:szCs w:val="22"/>
        </w:rPr>
        <w:t>offeror</w:t>
      </w:r>
      <w:proofErr w:type="spellEnd"/>
      <w:r w:rsidRPr="003C02F2">
        <w:rPr>
          <w:szCs w:val="22"/>
        </w:rPr>
        <w:t xml:space="preserve"> must either (1) enter the participation percentage under MBE or WBE, </w:t>
      </w:r>
      <w:r w:rsidRPr="003C02F2">
        <w:rPr>
          <w:b/>
          <w:szCs w:val="22"/>
          <w:u w:val="single"/>
        </w:rPr>
        <w:t>or</w:t>
      </w:r>
      <w:r w:rsidRPr="003C02F2">
        <w:rPr>
          <w:szCs w:val="22"/>
        </w:rPr>
        <w:t xml:space="preserve"> must (2) </w:t>
      </w:r>
      <w:r>
        <w:rPr>
          <w:szCs w:val="22"/>
        </w:rPr>
        <w:t>divide</w:t>
      </w:r>
      <w:r w:rsidRPr="003C02F2">
        <w:rPr>
          <w:szCs w:val="22"/>
        </w:rPr>
        <w:t xml:space="preserve"> the participation between both MBE and WBE.  If </w:t>
      </w:r>
      <w:r>
        <w:rPr>
          <w:szCs w:val="22"/>
        </w:rPr>
        <w:t>dividing</w:t>
      </w:r>
      <w:r w:rsidRPr="003C02F2">
        <w:rPr>
          <w:szCs w:val="22"/>
        </w:rPr>
        <w:t xml:space="preserve"> the participation</w:t>
      </w:r>
      <w:r>
        <w:rPr>
          <w:szCs w:val="22"/>
        </w:rPr>
        <w:t xml:space="preserve">, do not state the total participation on both the MBE and WBE Participation Commitment tables below.  Instead, </w:t>
      </w:r>
      <w:r w:rsidRPr="00BA1580">
        <w:rPr>
          <w:szCs w:val="22"/>
          <w:u w:val="single"/>
        </w:rPr>
        <w:t>divide</w:t>
      </w:r>
      <w:r>
        <w:rPr>
          <w:szCs w:val="22"/>
        </w:rPr>
        <w:t xml:space="preserve"> the total participation as proportionately appropriate </w:t>
      </w:r>
      <w:r w:rsidRPr="003C02F2">
        <w:rPr>
          <w:szCs w:val="22"/>
        </w:rPr>
        <w:t xml:space="preserve">between </w:t>
      </w:r>
      <w:r>
        <w:rPr>
          <w:szCs w:val="22"/>
        </w:rPr>
        <w:t>the tables below</w:t>
      </w:r>
      <w:r w:rsidRPr="003C02F2">
        <w:rPr>
          <w:szCs w:val="22"/>
        </w:rPr>
        <w:t xml:space="preserve">.  </w:t>
      </w:r>
    </w:p>
    <w:p w:rsidR="0081438B" w:rsidRDefault="0081438B" w:rsidP="0081438B">
      <w:pPr>
        <w:pStyle w:val="Heading4"/>
        <w:numPr>
          <w:ilvl w:val="0"/>
          <w:numId w:val="0"/>
        </w:numPr>
        <w:rPr>
          <w:szCs w:val="22"/>
        </w:rPr>
      </w:pPr>
    </w:p>
    <w:p w:rsidR="0081438B" w:rsidRPr="00A927CB" w:rsidRDefault="0081438B" w:rsidP="0081438B">
      <w:pPr>
        <w:pStyle w:val="Heading4"/>
        <w:numPr>
          <w:ilvl w:val="0"/>
          <w:numId w:val="0"/>
        </w:numPr>
        <w:rPr>
          <w:szCs w:val="22"/>
        </w:rPr>
      </w:pP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3510"/>
        <w:gridCol w:w="1710"/>
        <w:gridCol w:w="5040"/>
      </w:tblGrid>
      <w:tr w:rsidR="0081438B" w:rsidTr="0081438B">
        <w:trPr>
          <w:trHeight w:val="100"/>
          <w:tblHeader/>
        </w:trPr>
        <w:tc>
          <w:tcPr>
            <w:tcW w:w="10260" w:type="dxa"/>
            <w:gridSpan w:val="3"/>
            <w:tcBorders>
              <w:top w:val="single" w:sz="18" w:space="0" w:color="auto"/>
              <w:left w:val="single" w:sz="18" w:space="0" w:color="auto"/>
              <w:bottom w:val="double" w:sz="4" w:space="0" w:color="auto"/>
              <w:right w:val="single" w:sz="18" w:space="0" w:color="auto"/>
            </w:tcBorders>
            <w:shd w:val="clear" w:color="auto" w:fill="0C0C0C"/>
            <w:vAlign w:val="center"/>
          </w:tcPr>
          <w:p w:rsidR="0081438B" w:rsidRPr="005D15B5" w:rsidRDefault="0081438B" w:rsidP="0081438B">
            <w:pPr>
              <w:jc w:val="center"/>
              <w:rPr>
                <w:b/>
                <w:color w:val="FFFFFF"/>
              </w:rPr>
            </w:pPr>
            <w:r w:rsidRPr="005D15B5">
              <w:rPr>
                <w:b/>
                <w:color w:val="FFFFFF"/>
              </w:rPr>
              <w:t>MBE Participation Commitment Table</w:t>
            </w:r>
          </w:p>
        </w:tc>
      </w:tr>
      <w:tr w:rsidR="0081438B" w:rsidTr="0081438B">
        <w:trPr>
          <w:trHeight w:val="100"/>
          <w:tblHeader/>
        </w:trPr>
        <w:tc>
          <w:tcPr>
            <w:tcW w:w="10260" w:type="dxa"/>
            <w:gridSpan w:val="3"/>
            <w:tcBorders>
              <w:top w:val="single" w:sz="18" w:space="0" w:color="auto"/>
              <w:left w:val="single" w:sz="18" w:space="0" w:color="auto"/>
              <w:bottom w:val="double" w:sz="4" w:space="0" w:color="auto"/>
              <w:right w:val="single" w:sz="18" w:space="0" w:color="auto"/>
            </w:tcBorders>
            <w:shd w:val="clear" w:color="auto" w:fill="auto"/>
            <w:vAlign w:val="center"/>
          </w:tcPr>
          <w:p w:rsidR="0081438B" w:rsidRPr="005D15B5" w:rsidRDefault="0081438B" w:rsidP="0081438B">
            <w:pPr>
              <w:jc w:val="center"/>
              <w:rPr>
                <w:b/>
                <w:color w:val="FFFFFF"/>
              </w:rPr>
            </w:pPr>
            <w:r w:rsidRPr="00D104A5">
              <w:rPr>
                <w:sz w:val="20"/>
              </w:rPr>
              <w:t>(The services performed or the products provided by the listed MBE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81438B" w:rsidTr="0081438B">
        <w:trPr>
          <w:trHeight w:val="100"/>
          <w:tblHeader/>
        </w:trPr>
        <w:tc>
          <w:tcPr>
            <w:tcW w:w="3510" w:type="dxa"/>
            <w:tcBorders>
              <w:top w:val="single" w:sz="18" w:space="0" w:color="auto"/>
              <w:left w:val="single" w:sz="18" w:space="0" w:color="auto"/>
              <w:bottom w:val="double" w:sz="4" w:space="0" w:color="auto"/>
            </w:tcBorders>
            <w:vAlign w:val="center"/>
          </w:tcPr>
          <w:p w:rsidR="0081438B" w:rsidRDefault="0081438B" w:rsidP="0081438B">
            <w:pPr>
              <w:jc w:val="center"/>
              <w:rPr>
                <w:b/>
              </w:rPr>
            </w:pPr>
            <w:r>
              <w:rPr>
                <w:b/>
              </w:rPr>
              <w:t>Name of Each Qualified Minority Business Enterprise (MBE) Proposed</w:t>
            </w:r>
          </w:p>
        </w:tc>
        <w:tc>
          <w:tcPr>
            <w:tcW w:w="1710" w:type="dxa"/>
            <w:tcBorders>
              <w:top w:val="single" w:sz="18" w:space="0" w:color="auto"/>
              <w:bottom w:val="double" w:sz="4" w:space="0" w:color="auto"/>
              <w:right w:val="single" w:sz="4" w:space="0" w:color="auto"/>
            </w:tcBorders>
            <w:vAlign w:val="center"/>
          </w:tcPr>
          <w:p w:rsidR="0081438B" w:rsidRDefault="0081438B" w:rsidP="0081438B">
            <w:pPr>
              <w:jc w:val="center"/>
              <w:rPr>
                <w:b/>
              </w:rPr>
            </w:pPr>
            <w:r>
              <w:rPr>
                <w:b/>
              </w:rPr>
              <w:t>Committed Percentage of Participation for Each MBE</w:t>
            </w:r>
          </w:p>
          <w:p w:rsidR="0081438B" w:rsidRPr="00864E1C" w:rsidRDefault="0081438B" w:rsidP="0081438B">
            <w:pPr>
              <w:jc w:val="center"/>
              <w:rPr>
                <w:sz w:val="20"/>
              </w:rPr>
            </w:pPr>
            <w:r w:rsidRPr="00864E1C">
              <w:rPr>
                <w:sz w:val="20"/>
              </w:rPr>
              <w:t xml:space="preserve">(% of the </w:t>
            </w:r>
            <w:r>
              <w:rPr>
                <w:sz w:val="20"/>
              </w:rPr>
              <w:t xml:space="preserve">Actual </w:t>
            </w:r>
            <w:r w:rsidRPr="00864E1C">
              <w:rPr>
                <w:sz w:val="20"/>
              </w:rPr>
              <w:t>Total Contract Value)</w:t>
            </w:r>
          </w:p>
        </w:tc>
        <w:tc>
          <w:tcPr>
            <w:tcW w:w="5040" w:type="dxa"/>
            <w:tcBorders>
              <w:top w:val="single" w:sz="18" w:space="0" w:color="auto"/>
              <w:left w:val="single" w:sz="4" w:space="0" w:color="auto"/>
              <w:bottom w:val="double" w:sz="4" w:space="0" w:color="auto"/>
              <w:right w:val="single" w:sz="18" w:space="0" w:color="auto"/>
            </w:tcBorders>
            <w:vAlign w:val="center"/>
          </w:tcPr>
          <w:p w:rsidR="0081438B" w:rsidRPr="00E610FF" w:rsidRDefault="0081438B" w:rsidP="0081438B">
            <w:pPr>
              <w:jc w:val="center"/>
              <w:rPr>
                <w:b/>
              </w:rPr>
            </w:pPr>
            <w:r>
              <w:rPr>
                <w:b/>
              </w:rPr>
              <w:t>Description of Products/Services to be Provided by Listed MBE</w:t>
            </w:r>
          </w:p>
        </w:tc>
      </w:tr>
      <w:tr w:rsidR="0081438B"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A</w:t>
            </w:r>
          </w:p>
        </w:tc>
      </w:tr>
      <w:tr w:rsidR="0081438B"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r>
              <w:rPr>
                <w:b/>
              </w:rPr>
              <w:t>Total MBE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single" w:sz="18"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B</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right w:val="single" w:sz="4" w:space="0" w:color="auto"/>
            </w:tcBorders>
          </w:tcPr>
          <w:p w:rsidR="0081438B" w:rsidRDefault="0081438B" w:rsidP="0081438B">
            <w:pPr>
              <w:jc w:val="left"/>
            </w:pPr>
            <w:r>
              <w:t>3.</w:t>
            </w:r>
          </w:p>
        </w:tc>
        <w:tc>
          <w:tcPr>
            <w:tcW w:w="1710" w:type="dxa"/>
            <w:tcBorders>
              <w:top w:val="single" w:sz="2" w:space="0" w:color="auto"/>
              <w:left w:val="single" w:sz="4"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r>
              <w:rPr>
                <w:b/>
              </w:rPr>
              <w:t>Total MBE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single" w:sz="18"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C</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MBE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D</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r>
              <w:rPr>
                <w:b/>
              </w:rPr>
              <w:t>Total MBE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single" w:sz="18"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E</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right w:val="single" w:sz="4" w:space="0" w:color="auto"/>
            </w:tcBorders>
          </w:tcPr>
          <w:p w:rsidR="0081438B" w:rsidRDefault="0081438B" w:rsidP="0081438B">
            <w:pPr>
              <w:jc w:val="left"/>
            </w:pPr>
            <w:r>
              <w:t>3.</w:t>
            </w:r>
          </w:p>
        </w:tc>
        <w:tc>
          <w:tcPr>
            <w:tcW w:w="1710" w:type="dxa"/>
            <w:tcBorders>
              <w:top w:val="single" w:sz="2" w:space="0" w:color="auto"/>
              <w:left w:val="single" w:sz="4"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r>
              <w:rPr>
                <w:b/>
              </w:rPr>
              <w:t>Total MBE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single" w:sz="18"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lastRenderedPageBreak/>
              <w:t>Service Area F</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MBE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bl>
    <w:p w:rsidR="0081438B" w:rsidRDefault="0081438B" w:rsidP="0081438B">
      <w:pPr>
        <w:rPr>
          <w:szCs w:val="22"/>
        </w:rPr>
      </w:pP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3510"/>
        <w:gridCol w:w="1710"/>
        <w:gridCol w:w="5040"/>
      </w:tblGrid>
      <w:tr w:rsidR="0081438B" w:rsidTr="0081438B">
        <w:trPr>
          <w:trHeight w:val="100"/>
          <w:tblHeader/>
        </w:trPr>
        <w:tc>
          <w:tcPr>
            <w:tcW w:w="10260" w:type="dxa"/>
            <w:gridSpan w:val="3"/>
            <w:tcBorders>
              <w:top w:val="single" w:sz="18" w:space="0" w:color="auto"/>
              <w:left w:val="single" w:sz="18" w:space="0" w:color="auto"/>
              <w:bottom w:val="double" w:sz="4" w:space="0" w:color="auto"/>
              <w:right w:val="single" w:sz="18" w:space="0" w:color="auto"/>
            </w:tcBorders>
            <w:shd w:val="clear" w:color="auto" w:fill="0C0C0C"/>
            <w:vAlign w:val="center"/>
          </w:tcPr>
          <w:p w:rsidR="0081438B" w:rsidRPr="005D15B5" w:rsidRDefault="0081438B" w:rsidP="0081438B">
            <w:pPr>
              <w:jc w:val="center"/>
              <w:rPr>
                <w:b/>
                <w:color w:val="FFFFFF"/>
              </w:rPr>
            </w:pPr>
            <w:r>
              <w:rPr>
                <w:b/>
                <w:color w:val="FFFFFF"/>
              </w:rPr>
              <w:t>W</w:t>
            </w:r>
            <w:r w:rsidRPr="005D15B5">
              <w:rPr>
                <w:b/>
                <w:color w:val="FFFFFF"/>
              </w:rPr>
              <w:t>BE Participation Commitment Table</w:t>
            </w:r>
          </w:p>
        </w:tc>
      </w:tr>
      <w:tr w:rsidR="0081438B" w:rsidTr="0081438B">
        <w:trPr>
          <w:trHeight w:val="100"/>
          <w:tblHeader/>
        </w:trPr>
        <w:tc>
          <w:tcPr>
            <w:tcW w:w="10260" w:type="dxa"/>
            <w:gridSpan w:val="3"/>
            <w:tcBorders>
              <w:top w:val="single" w:sz="18" w:space="0" w:color="auto"/>
              <w:left w:val="single" w:sz="18" w:space="0" w:color="auto"/>
              <w:bottom w:val="double" w:sz="4" w:space="0" w:color="auto"/>
              <w:right w:val="single" w:sz="18" w:space="0" w:color="auto"/>
            </w:tcBorders>
            <w:shd w:val="clear" w:color="auto" w:fill="auto"/>
            <w:vAlign w:val="center"/>
          </w:tcPr>
          <w:p w:rsidR="0081438B" w:rsidRDefault="0081438B" w:rsidP="0081438B">
            <w:pPr>
              <w:jc w:val="center"/>
              <w:rPr>
                <w:b/>
                <w:color w:val="FFFFFF"/>
              </w:rPr>
            </w:pPr>
            <w:r w:rsidRPr="00D104A5">
              <w:rPr>
                <w:sz w:val="20"/>
              </w:rPr>
              <w:t>(The services performed or the products provided by the listed WBE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81438B" w:rsidTr="0081438B">
        <w:trPr>
          <w:trHeight w:val="100"/>
          <w:tblHeader/>
        </w:trPr>
        <w:tc>
          <w:tcPr>
            <w:tcW w:w="3510" w:type="dxa"/>
            <w:tcBorders>
              <w:top w:val="single" w:sz="18" w:space="0" w:color="auto"/>
              <w:left w:val="single" w:sz="18" w:space="0" w:color="auto"/>
              <w:bottom w:val="double" w:sz="4" w:space="0" w:color="auto"/>
            </w:tcBorders>
            <w:vAlign w:val="center"/>
          </w:tcPr>
          <w:p w:rsidR="0081438B" w:rsidRDefault="0081438B" w:rsidP="0081438B">
            <w:pPr>
              <w:jc w:val="center"/>
              <w:rPr>
                <w:b/>
              </w:rPr>
            </w:pPr>
            <w:r>
              <w:rPr>
                <w:b/>
              </w:rPr>
              <w:t xml:space="preserve">Name of Each Qualified Women Business </w:t>
            </w:r>
            <w:smartTag w:uri="urn:schemas-microsoft-com:office:smarttags" w:element="place">
              <w:smartTag w:uri="urn:schemas-microsoft-com:office:smarttags" w:element="City">
                <w:r>
                  <w:rPr>
                    <w:b/>
                  </w:rPr>
                  <w:t>Enterprise</w:t>
                </w:r>
              </w:smartTag>
            </w:smartTag>
            <w:r>
              <w:rPr>
                <w:b/>
              </w:rPr>
              <w:t xml:space="preserve"> (WBE) proposed</w:t>
            </w:r>
          </w:p>
        </w:tc>
        <w:tc>
          <w:tcPr>
            <w:tcW w:w="1710" w:type="dxa"/>
            <w:tcBorders>
              <w:top w:val="single" w:sz="18" w:space="0" w:color="auto"/>
              <w:bottom w:val="double" w:sz="4" w:space="0" w:color="auto"/>
              <w:right w:val="single" w:sz="4" w:space="0" w:color="auto"/>
            </w:tcBorders>
            <w:vAlign w:val="center"/>
          </w:tcPr>
          <w:p w:rsidR="0081438B" w:rsidRDefault="0081438B" w:rsidP="0081438B">
            <w:pPr>
              <w:jc w:val="center"/>
              <w:rPr>
                <w:b/>
              </w:rPr>
            </w:pPr>
            <w:r>
              <w:rPr>
                <w:b/>
              </w:rPr>
              <w:t>Committed Percentage of Participation for Each WBE</w:t>
            </w:r>
          </w:p>
          <w:p w:rsidR="0081438B" w:rsidRPr="00864E1C" w:rsidRDefault="0081438B" w:rsidP="0081438B">
            <w:pPr>
              <w:jc w:val="center"/>
              <w:rPr>
                <w:sz w:val="20"/>
              </w:rPr>
            </w:pPr>
            <w:r w:rsidRPr="00864E1C">
              <w:rPr>
                <w:sz w:val="20"/>
              </w:rPr>
              <w:t xml:space="preserve">(% of the </w:t>
            </w:r>
            <w:r>
              <w:rPr>
                <w:sz w:val="20"/>
              </w:rPr>
              <w:t xml:space="preserve">Actual </w:t>
            </w:r>
            <w:r w:rsidRPr="00864E1C">
              <w:rPr>
                <w:sz w:val="20"/>
              </w:rPr>
              <w:t>Total Contract Value)</w:t>
            </w:r>
          </w:p>
        </w:tc>
        <w:tc>
          <w:tcPr>
            <w:tcW w:w="5040" w:type="dxa"/>
            <w:tcBorders>
              <w:top w:val="single" w:sz="18" w:space="0" w:color="auto"/>
              <w:left w:val="single" w:sz="4" w:space="0" w:color="auto"/>
              <w:bottom w:val="double" w:sz="4" w:space="0" w:color="auto"/>
              <w:right w:val="single" w:sz="18" w:space="0" w:color="auto"/>
            </w:tcBorders>
            <w:vAlign w:val="center"/>
          </w:tcPr>
          <w:p w:rsidR="0081438B" w:rsidRDefault="0081438B" w:rsidP="0081438B">
            <w:pPr>
              <w:jc w:val="center"/>
              <w:rPr>
                <w:b/>
              </w:rPr>
            </w:pPr>
            <w:r>
              <w:rPr>
                <w:b/>
              </w:rPr>
              <w:t>Description of Products/Services to be Provided by Listed WBE</w:t>
            </w:r>
          </w:p>
        </w:tc>
      </w:tr>
      <w:tr w:rsidR="0081438B"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A</w:t>
            </w:r>
          </w:p>
        </w:tc>
      </w:tr>
      <w:tr w:rsidR="0081438B"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WBE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B</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WBE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C</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right w:val="single" w:sz="4" w:space="0" w:color="auto"/>
            </w:tcBorders>
          </w:tcPr>
          <w:p w:rsidR="0081438B" w:rsidRDefault="0081438B" w:rsidP="0081438B">
            <w:pPr>
              <w:jc w:val="left"/>
            </w:pPr>
            <w:r>
              <w:t>3.</w:t>
            </w:r>
          </w:p>
        </w:tc>
        <w:tc>
          <w:tcPr>
            <w:tcW w:w="1710" w:type="dxa"/>
            <w:tcBorders>
              <w:top w:val="single" w:sz="2" w:space="0" w:color="auto"/>
              <w:left w:val="single" w:sz="4"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WBE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D</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WBE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t>Service Area E</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tcBorders>
          </w:tcPr>
          <w:p w:rsidR="0081438B" w:rsidRDefault="0081438B" w:rsidP="0081438B">
            <w:pPr>
              <w:jc w:val="left"/>
            </w:pPr>
            <w:r>
              <w:t>3.</w:t>
            </w:r>
          </w:p>
        </w:tc>
        <w:tc>
          <w:tcPr>
            <w:tcW w:w="1710" w:type="dxa"/>
            <w:tcBorders>
              <w:top w:val="single" w:sz="2"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r w:rsidR="0081438B" w:rsidTr="0081438B">
        <w:trPr>
          <w:trHeight w:val="100"/>
        </w:trPr>
        <w:tc>
          <w:tcPr>
            <w:tcW w:w="3510" w:type="dxa"/>
            <w:tcBorders>
              <w:top w:val="double" w:sz="4" w:space="0" w:color="auto"/>
              <w:left w:val="single" w:sz="18" w:space="0" w:color="auto"/>
              <w:bottom w:val="single" w:sz="18" w:space="0" w:color="auto"/>
              <w:right w:val="single" w:sz="4" w:space="0" w:color="auto"/>
            </w:tcBorders>
          </w:tcPr>
          <w:p w:rsidR="0081438B" w:rsidRDefault="0081438B" w:rsidP="0081438B">
            <w:pPr>
              <w:jc w:val="left"/>
            </w:pPr>
            <w:r>
              <w:rPr>
                <w:b/>
              </w:rPr>
              <w:t>Total WBE Percentage:</w:t>
            </w:r>
            <w:r>
              <w:t xml:space="preserve"> </w:t>
            </w:r>
          </w:p>
        </w:tc>
        <w:tc>
          <w:tcPr>
            <w:tcW w:w="1710" w:type="dxa"/>
            <w:tcBorders>
              <w:top w:val="double" w:sz="4" w:space="0" w:color="auto"/>
              <w:left w:val="single" w:sz="4" w:space="0" w:color="auto"/>
              <w:bottom w:val="single" w:sz="18" w:space="0" w:color="auto"/>
              <w:right w:val="single" w:sz="24" w:space="0" w:color="auto"/>
            </w:tcBorders>
          </w:tcPr>
          <w:p w:rsidR="0081438B" w:rsidRPr="00192A76" w:rsidRDefault="0081438B" w:rsidP="0081438B">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81438B" w:rsidRDefault="0081438B" w:rsidP="0081438B">
            <w:pPr>
              <w:jc w:val="left"/>
            </w:pPr>
          </w:p>
        </w:tc>
      </w:tr>
      <w:tr w:rsidR="0081438B" w:rsidRPr="0068475E" w:rsidTr="0081438B">
        <w:trPr>
          <w:trHeight w:val="100"/>
        </w:trPr>
        <w:tc>
          <w:tcPr>
            <w:tcW w:w="10260" w:type="dxa"/>
            <w:gridSpan w:val="3"/>
            <w:tcBorders>
              <w:top w:val="double" w:sz="4" w:space="0" w:color="auto"/>
              <w:left w:val="single" w:sz="18" w:space="0" w:color="auto"/>
              <w:bottom w:val="single" w:sz="4" w:space="0" w:color="auto"/>
              <w:right w:val="single" w:sz="18" w:space="0" w:color="auto"/>
            </w:tcBorders>
          </w:tcPr>
          <w:p w:rsidR="0081438B" w:rsidRPr="0068475E" w:rsidRDefault="0081438B" w:rsidP="0081438B">
            <w:pPr>
              <w:jc w:val="center"/>
              <w:rPr>
                <w:b/>
                <w:sz w:val="20"/>
              </w:rPr>
            </w:pPr>
            <w:r>
              <w:rPr>
                <w:b/>
                <w:sz w:val="20"/>
              </w:rPr>
              <w:lastRenderedPageBreak/>
              <w:t>Service Area F</w:t>
            </w:r>
          </w:p>
        </w:tc>
      </w:tr>
      <w:tr w:rsidR="0081438B" w:rsidRPr="00690B0E" w:rsidTr="0081438B">
        <w:trPr>
          <w:trHeight w:val="100"/>
        </w:trPr>
        <w:tc>
          <w:tcPr>
            <w:tcW w:w="3510" w:type="dxa"/>
            <w:tcBorders>
              <w:top w:val="single" w:sz="4" w:space="0" w:color="auto"/>
              <w:left w:val="single" w:sz="18" w:space="0" w:color="auto"/>
              <w:bottom w:val="single" w:sz="2" w:space="0" w:color="auto"/>
            </w:tcBorders>
          </w:tcPr>
          <w:p w:rsidR="0081438B" w:rsidRDefault="0081438B" w:rsidP="0081438B">
            <w:pPr>
              <w:jc w:val="left"/>
            </w:pPr>
            <w:r>
              <w:t>1.</w:t>
            </w:r>
          </w:p>
        </w:tc>
        <w:tc>
          <w:tcPr>
            <w:tcW w:w="1710" w:type="dxa"/>
            <w:tcBorders>
              <w:top w:val="single" w:sz="4"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4"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single" w:sz="2" w:space="0" w:color="auto"/>
            </w:tcBorders>
          </w:tcPr>
          <w:p w:rsidR="0081438B" w:rsidRDefault="0081438B" w:rsidP="0081438B">
            <w:pPr>
              <w:jc w:val="left"/>
            </w:pPr>
            <w:r>
              <w:t>2.</w:t>
            </w:r>
          </w:p>
        </w:tc>
        <w:tc>
          <w:tcPr>
            <w:tcW w:w="1710" w:type="dxa"/>
            <w:tcBorders>
              <w:top w:val="single" w:sz="2" w:space="0" w:color="auto"/>
              <w:bottom w:val="single" w:sz="2"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single" w:sz="2" w:space="0" w:color="auto"/>
              <w:right w:val="single" w:sz="18" w:space="0" w:color="auto"/>
            </w:tcBorders>
          </w:tcPr>
          <w:p w:rsidR="0081438B" w:rsidRPr="00690B0E" w:rsidRDefault="0081438B" w:rsidP="0081438B">
            <w:pPr>
              <w:jc w:val="left"/>
              <w:rPr>
                <w:sz w:val="20"/>
              </w:rPr>
            </w:pPr>
          </w:p>
        </w:tc>
      </w:tr>
      <w:tr w:rsidR="0081438B" w:rsidRPr="00690B0E" w:rsidTr="0081438B">
        <w:trPr>
          <w:trHeight w:val="100"/>
        </w:trPr>
        <w:tc>
          <w:tcPr>
            <w:tcW w:w="3510" w:type="dxa"/>
            <w:tcBorders>
              <w:top w:val="single" w:sz="2" w:space="0" w:color="auto"/>
              <w:left w:val="single" w:sz="18" w:space="0" w:color="auto"/>
              <w:bottom w:val="double" w:sz="4" w:space="0" w:color="auto"/>
              <w:right w:val="single" w:sz="4" w:space="0" w:color="auto"/>
            </w:tcBorders>
          </w:tcPr>
          <w:p w:rsidR="0081438B" w:rsidRDefault="0081438B" w:rsidP="0081438B">
            <w:pPr>
              <w:jc w:val="left"/>
            </w:pPr>
            <w:r>
              <w:t>3.</w:t>
            </w:r>
          </w:p>
        </w:tc>
        <w:tc>
          <w:tcPr>
            <w:tcW w:w="1710" w:type="dxa"/>
            <w:tcBorders>
              <w:top w:val="single" w:sz="2" w:space="0" w:color="auto"/>
              <w:left w:val="single" w:sz="4" w:space="0" w:color="auto"/>
              <w:bottom w:val="double" w:sz="4" w:space="0" w:color="auto"/>
              <w:right w:val="single" w:sz="4" w:space="0" w:color="auto"/>
            </w:tcBorders>
          </w:tcPr>
          <w:p w:rsidR="0081438B" w:rsidRDefault="0081438B" w:rsidP="0081438B">
            <w:pPr>
              <w:jc w:val="right"/>
            </w:pPr>
            <w:r>
              <w:t>%</w:t>
            </w:r>
          </w:p>
        </w:tc>
        <w:tc>
          <w:tcPr>
            <w:tcW w:w="5040" w:type="dxa"/>
            <w:tcBorders>
              <w:top w:val="single" w:sz="2" w:space="0" w:color="auto"/>
              <w:left w:val="single" w:sz="4" w:space="0" w:color="auto"/>
              <w:bottom w:val="double" w:sz="4" w:space="0" w:color="auto"/>
              <w:right w:val="single" w:sz="18" w:space="0" w:color="auto"/>
            </w:tcBorders>
          </w:tcPr>
          <w:p w:rsidR="0081438B" w:rsidRPr="00690B0E" w:rsidRDefault="0081438B" w:rsidP="0081438B">
            <w:pPr>
              <w:jc w:val="left"/>
              <w:rPr>
                <w:sz w:val="20"/>
              </w:rPr>
            </w:pPr>
          </w:p>
        </w:tc>
      </w:tr>
    </w:tbl>
    <w:p w:rsidR="0081438B" w:rsidRDefault="0081438B" w:rsidP="0081438B">
      <w:pPr>
        <w:tabs>
          <w:tab w:val="center" w:pos="5328"/>
        </w:tabs>
        <w:spacing w:line="-240" w:lineRule="auto"/>
        <w:jc w:val="center"/>
      </w:pP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4860"/>
        <w:gridCol w:w="5400"/>
      </w:tblGrid>
      <w:tr w:rsidR="0081438B" w:rsidRPr="00537525" w:rsidTr="0081438B">
        <w:trPr>
          <w:trHeight w:val="100"/>
        </w:trPr>
        <w:tc>
          <w:tcPr>
            <w:tcW w:w="10260" w:type="dxa"/>
            <w:gridSpan w:val="2"/>
            <w:tcBorders>
              <w:top w:val="single" w:sz="4" w:space="0" w:color="auto"/>
              <w:left w:val="single" w:sz="18" w:space="0" w:color="auto"/>
              <w:bottom w:val="double" w:sz="4" w:space="0" w:color="auto"/>
              <w:right w:val="single" w:sz="18" w:space="0" w:color="auto"/>
            </w:tcBorders>
            <w:shd w:val="clear" w:color="auto" w:fill="0C0C0C"/>
            <w:vAlign w:val="center"/>
          </w:tcPr>
          <w:p w:rsidR="0081438B" w:rsidRPr="00537525" w:rsidRDefault="0081438B" w:rsidP="0081438B">
            <w:pPr>
              <w:jc w:val="center"/>
              <w:rPr>
                <w:b/>
                <w:color w:val="FFFFFF"/>
              </w:rPr>
            </w:pPr>
            <w:r w:rsidRPr="00537525">
              <w:rPr>
                <w:b/>
                <w:color w:val="FFFFFF"/>
                <w:highlight w:val="black"/>
              </w:rPr>
              <w:t>Organization for the Blind/Sheltered Workshop Commitment Table</w:t>
            </w:r>
          </w:p>
        </w:tc>
      </w:tr>
      <w:tr w:rsidR="0081438B" w:rsidRPr="00FF28BF" w:rsidTr="0081438B">
        <w:trPr>
          <w:trHeight w:val="100"/>
        </w:trPr>
        <w:tc>
          <w:tcPr>
            <w:tcW w:w="10260" w:type="dxa"/>
            <w:gridSpan w:val="2"/>
            <w:tcBorders>
              <w:top w:val="single" w:sz="18" w:space="0" w:color="auto"/>
              <w:left w:val="single" w:sz="18" w:space="0" w:color="auto"/>
              <w:bottom w:val="double" w:sz="4" w:space="0" w:color="auto"/>
              <w:right w:val="single" w:sz="18" w:space="0" w:color="auto"/>
            </w:tcBorders>
            <w:shd w:val="clear" w:color="auto" w:fill="0C0C0C"/>
            <w:vAlign w:val="center"/>
          </w:tcPr>
          <w:p w:rsidR="0081438B" w:rsidRPr="00FF28BF" w:rsidRDefault="0081438B" w:rsidP="0081438B">
            <w:pPr>
              <w:jc w:val="center"/>
              <w:rPr>
                <w:color w:val="FFFFFF"/>
              </w:rPr>
            </w:pPr>
            <w:r w:rsidRPr="00FF28BF">
              <w:rPr>
                <w:color w:val="FFFFFF"/>
                <w:highlight w:val="black"/>
              </w:rPr>
              <w:t xml:space="preserve">By completing this table, the </w:t>
            </w:r>
            <w:proofErr w:type="spellStart"/>
            <w:r>
              <w:rPr>
                <w:color w:val="FFFFFF"/>
                <w:highlight w:val="black"/>
              </w:rPr>
              <w:t>offeror</w:t>
            </w:r>
            <w:proofErr w:type="spellEnd"/>
            <w:r w:rsidRPr="00FF28BF">
              <w:rPr>
                <w:color w:val="FFFFFF"/>
                <w:highlight w:val="black"/>
              </w:rPr>
              <w:t xml:space="preserve"> commits to </w:t>
            </w:r>
            <w:r>
              <w:rPr>
                <w:color w:val="FFFFFF"/>
                <w:highlight w:val="black"/>
              </w:rPr>
              <w:t xml:space="preserve">the </w:t>
            </w:r>
            <w:r w:rsidRPr="00FF28BF">
              <w:rPr>
                <w:color w:val="FFFFFF"/>
                <w:highlight w:val="black"/>
              </w:rPr>
              <w:t>use of the organization at the greater of $5,000 or 2% of the actual total dollar value of contract.</w:t>
            </w:r>
          </w:p>
        </w:tc>
      </w:tr>
      <w:tr w:rsidR="0081438B" w:rsidRPr="00A837E5" w:rsidTr="0081438B">
        <w:trPr>
          <w:trHeight w:val="100"/>
        </w:trPr>
        <w:tc>
          <w:tcPr>
            <w:tcW w:w="10260" w:type="dxa"/>
            <w:gridSpan w:val="2"/>
            <w:tcBorders>
              <w:top w:val="single" w:sz="18" w:space="0" w:color="auto"/>
              <w:left w:val="single" w:sz="18" w:space="0" w:color="auto"/>
              <w:bottom w:val="double" w:sz="4" w:space="0" w:color="auto"/>
              <w:right w:val="single" w:sz="18" w:space="0" w:color="auto"/>
            </w:tcBorders>
            <w:vAlign w:val="center"/>
          </w:tcPr>
          <w:p w:rsidR="0081438B" w:rsidRPr="00A837E5" w:rsidRDefault="0081438B" w:rsidP="0081438B">
            <w:pPr>
              <w:jc w:val="center"/>
            </w:pPr>
            <w:r w:rsidRPr="00A837E5">
              <w:rPr>
                <w:sz w:val="20"/>
              </w:rPr>
              <w:t>(The services performed or the products provided by the listed Organization for the Blind/Sheltered Workshop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81438B" w:rsidRPr="008202CF" w:rsidTr="0081438B">
        <w:trPr>
          <w:trHeight w:val="100"/>
        </w:trPr>
        <w:tc>
          <w:tcPr>
            <w:tcW w:w="4860" w:type="dxa"/>
            <w:tcBorders>
              <w:top w:val="double" w:sz="4" w:space="0" w:color="auto"/>
              <w:left w:val="single" w:sz="18" w:space="0" w:color="auto"/>
              <w:bottom w:val="single" w:sz="18" w:space="0" w:color="auto"/>
              <w:right w:val="single" w:sz="4" w:space="0" w:color="auto"/>
            </w:tcBorders>
            <w:vAlign w:val="center"/>
          </w:tcPr>
          <w:p w:rsidR="0081438B" w:rsidRPr="00864E1C" w:rsidRDefault="0081438B" w:rsidP="0081438B">
            <w:pPr>
              <w:jc w:val="center"/>
              <w:rPr>
                <w:sz w:val="20"/>
              </w:rPr>
            </w:pPr>
            <w:r>
              <w:rPr>
                <w:b/>
              </w:rPr>
              <w:t>Name of Organization for the Blind or Sheltered Workshop Proposed</w:t>
            </w:r>
          </w:p>
        </w:tc>
        <w:tc>
          <w:tcPr>
            <w:tcW w:w="5400" w:type="dxa"/>
            <w:tcBorders>
              <w:top w:val="double" w:sz="4" w:space="0" w:color="auto"/>
              <w:left w:val="single" w:sz="4" w:space="0" w:color="auto"/>
              <w:bottom w:val="single" w:sz="18" w:space="0" w:color="auto"/>
              <w:right w:val="single" w:sz="18" w:space="0" w:color="auto"/>
            </w:tcBorders>
            <w:vAlign w:val="center"/>
          </w:tcPr>
          <w:p w:rsidR="0081438B" w:rsidRDefault="0081438B" w:rsidP="0081438B">
            <w:pPr>
              <w:jc w:val="center"/>
              <w:rPr>
                <w:b/>
              </w:rPr>
            </w:pPr>
            <w:r>
              <w:rPr>
                <w:b/>
              </w:rPr>
              <w:t>Description of Products/Services to be Provided by Listed Organization for the Blind/Sheltered Workshop</w:t>
            </w:r>
          </w:p>
          <w:p w:rsidR="0081438B" w:rsidRPr="008202CF" w:rsidRDefault="0081438B" w:rsidP="0081438B">
            <w:pPr>
              <w:jc w:val="center"/>
              <w:rPr>
                <w:b/>
                <w:sz w:val="20"/>
              </w:rPr>
            </w:pPr>
          </w:p>
        </w:tc>
      </w:tr>
      <w:tr w:rsidR="0081438B" w:rsidRPr="00FA6EB8" w:rsidTr="0081438B">
        <w:trPr>
          <w:trHeight w:val="360"/>
        </w:trPr>
        <w:tc>
          <w:tcPr>
            <w:tcW w:w="10260" w:type="dxa"/>
            <w:gridSpan w:val="2"/>
            <w:tcBorders>
              <w:top w:val="single" w:sz="18" w:space="0" w:color="auto"/>
              <w:left w:val="single" w:sz="18" w:space="0" w:color="auto"/>
              <w:bottom w:val="dotted" w:sz="4" w:space="0" w:color="auto"/>
              <w:right w:val="single" w:sz="18" w:space="0" w:color="auto"/>
            </w:tcBorders>
          </w:tcPr>
          <w:p w:rsidR="0081438B" w:rsidRPr="0081438B" w:rsidRDefault="0081438B" w:rsidP="0081438B">
            <w:pPr>
              <w:jc w:val="center"/>
              <w:rPr>
                <w:b/>
                <w:szCs w:val="22"/>
              </w:rPr>
            </w:pPr>
            <w:r w:rsidRPr="0081438B">
              <w:rPr>
                <w:b/>
                <w:szCs w:val="22"/>
              </w:rPr>
              <w:t>Service Area A</w:t>
            </w:r>
          </w:p>
        </w:tc>
      </w:tr>
      <w:tr w:rsidR="0081438B" w:rsidRPr="00FA6EB8" w:rsidTr="0081438B">
        <w:trPr>
          <w:trHeight w:val="360"/>
        </w:trPr>
        <w:tc>
          <w:tcPr>
            <w:tcW w:w="4860" w:type="dxa"/>
            <w:tcBorders>
              <w:top w:val="dotted" w:sz="4" w:space="0" w:color="auto"/>
              <w:left w:val="single" w:sz="18" w:space="0" w:color="auto"/>
              <w:bottom w:val="dotted" w:sz="4" w:space="0" w:color="auto"/>
              <w:right w:val="single" w:sz="4" w:space="0" w:color="auto"/>
            </w:tcBorders>
          </w:tcPr>
          <w:p w:rsidR="0081438B" w:rsidRPr="00CE4D41" w:rsidRDefault="0081438B" w:rsidP="0081438B">
            <w:pPr>
              <w:jc w:val="left"/>
              <w:rPr>
                <w:szCs w:val="22"/>
              </w:rPr>
            </w:pPr>
            <w:r w:rsidRPr="00CE4D41">
              <w:rPr>
                <w:szCs w:val="22"/>
              </w:rPr>
              <w:t>1.</w:t>
            </w:r>
          </w:p>
        </w:tc>
        <w:tc>
          <w:tcPr>
            <w:tcW w:w="5400" w:type="dxa"/>
            <w:tcBorders>
              <w:top w:val="dotted" w:sz="4" w:space="0" w:color="auto"/>
              <w:left w:val="single" w:sz="4" w:space="0" w:color="auto"/>
              <w:bottom w:val="dotted" w:sz="4"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4860" w:type="dxa"/>
            <w:tcBorders>
              <w:top w:val="dotted" w:sz="4" w:space="0" w:color="auto"/>
              <w:left w:val="single" w:sz="18" w:space="0" w:color="auto"/>
              <w:bottom w:val="single" w:sz="18" w:space="0" w:color="auto"/>
              <w:right w:val="single" w:sz="4" w:space="0" w:color="auto"/>
            </w:tcBorders>
          </w:tcPr>
          <w:p w:rsidR="0081438B" w:rsidRPr="00CE4D41" w:rsidRDefault="0081438B" w:rsidP="0081438B">
            <w:pPr>
              <w:jc w:val="left"/>
              <w:rPr>
                <w:szCs w:val="22"/>
              </w:rPr>
            </w:pPr>
            <w:r w:rsidRPr="00CE4D41">
              <w:rPr>
                <w:szCs w:val="22"/>
              </w:rPr>
              <w:t>2.</w:t>
            </w:r>
          </w:p>
        </w:tc>
        <w:tc>
          <w:tcPr>
            <w:tcW w:w="5400" w:type="dxa"/>
            <w:tcBorders>
              <w:top w:val="dotted" w:sz="4" w:space="0" w:color="auto"/>
              <w:left w:val="single" w:sz="4" w:space="0" w:color="auto"/>
              <w:bottom w:val="single" w:sz="18"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10260" w:type="dxa"/>
            <w:gridSpan w:val="2"/>
            <w:tcBorders>
              <w:top w:val="single" w:sz="18" w:space="0" w:color="auto"/>
              <w:left w:val="single" w:sz="18" w:space="0" w:color="auto"/>
              <w:bottom w:val="dotted" w:sz="4" w:space="0" w:color="auto"/>
              <w:right w:val="single" w:sz="18" w:space="0" w:color="auto"/>
            </w:tcBorders>
          </w:tcPr>
          <w:p w:rsidR="0081438B" w:rsidRPr="0081438B" w:rsidRDefault="0081438B" w:rsidP="0081438B">
            <w:pPr>
              <w:jc w:val="center"/>
              <w:rPr>
                <w:b/>
                <w:szCs w:val="22"/>
              </w:rPr>
            </w:pPr>
            <w:r w:rsidRPr="0081438B">
              <w:rPr>
                <w:b/>
                <w:szCs w:val="22"/>
              </w:rPr>
              <w:t>Service Area B</w:t>
            </w:r>
          </w:p>
        </w:tc>
      </w:tr>
      <w:tr w:rsidR="0081438B" w:rsidRPr="00FA6EB8" w:rsidTr="0081438B">
        <w:trPr>
          <w:trHeight w:val="360"/>
        </w:trPr>
        <w:tc>
          <w:tcPr>
            <w:tcW w:w="4860" w:type="dxa"/>
            <w:tcBorders>
              <w:top w:val="dotted" w:sz="4" w:space="0" w:color="auto"/>
              <w:left w:val="single" w:sz="18" w:space="0" w:color="auto"/>
              <w:bottom w:val="dotted" w:sz="4" w:space="0" w:color="auto"/>
              <w:right w:val="single" w:sz="4" w:space="0" w:color="auto"/>
            </w:tcBorders>
          </w:tcPr>
          <w:p w:rsidR="0081438B" w:rsidRPr="00CE4D41" w:rsidRDefault="0081438B" w:rsidP="0081438B">
            <w:pPr>
              <w:jc w:val="left"/>
              <w:rPr>
                <w:szCs w:val="22"/>
              </w:rPr>
            </w:pPr>
            <w:r w:rsidRPr="00CE4D41">
              <w:rPr>
                <w:szCs w:val="22"/>
              </w:rPr>
              <w:t>1.</w:t>
            </w:r>
          </w:p>
        </w:tc>
        <w:tc>
          <w:tcPr>
            <w:tcW w:w="5400" w:type="dxa"/>
            <w:tcBorders>
              <w:top w:val="dotted" w:sz="4" w:space="0" w:color="auto"/>
              <w:left w:val="single" w:sz="4" w:space="0" w:color="auto"/>
              <w:bottom w:val="dotted" w:sz="4"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4860" w:type="dxa"/>
            <w:tcBorders>
              <w:top w:val="dotted" w:sz="4" w:space="0" w:color="auto"/>
              <w:left w:val="single" w:sz="18" w:space="0" w:color="auto"/>
              <w:bottom w:val="single" w:sz="18" w:space="0" w:color="auto"/>
              <w:right w:val="single" w:sz="4" w:space="0" w:color="auto"/>
            </w:tcBorders>
          </w:tcPr>
          <w:p w:rsidR="0081438B" w:rsidRPr="00CE4D41" w:rsidRDefault="0081438B" w:rsidP="0081438B">
            <w:pPr>
              <w:jc w:val="left"/>
              <w:rPr>
                <w:szCs w:val="22"/>
              </w:rPr>
            </w:pPr>
            <w:r w:rsidRPr="00CE4D41">
              <w:rPr>
                <w:szCs w:val="22"/>
              </w:rPr>
              <w:t>2.</w:t>
            </w:r>
          </w:p>
        </w:tc>
        <w:tc>
          <w:tcPr>
            <w:tcW w:w="5400" w:type="dxa"/>
            <w:tcBorders>
              <w:top w:val="dotted" w:sz="4" w:space="0" w:color="auto"/>
              <w:left w:val="single" w:sz="4" w:space="0" w:color="auto"/>
              <w:bottom w:val="single" w:sz="18"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10260" w:type="dxa"/>
            <w:gridSpan w:val="2"/>
            <w:tcBorders>
              <w:top w:val="single" w:sz="18" w:space="0" w:color="auto"/>
              <w:left w:val="single" w:sz="18" w:space="0" w:color="auto"/>
              <w:bottom w:val="dotted" w:sz="4" w:space="0" w:color="auto"/>
              <w:right w:val="single" w:sz="18" w:space="0" w:color="auto"/>
            </w:tcBorders>
          </w:tcPr>
          <w:p w:rsidR="0081438B" w:rsidRPr="0081438B" w:rsidRDefault="0081438B" w:rsidP="0081438B">
            <w:pPr>
              <w:jc w:val="center"/>
              <w:rPr>
                <w:b/>
                <w:szCs w:val="22"/>
              </w:rPr>
            </w:pPr>
            <w:r w:rsidRPr="0081438B">
              <w:rPr>
                <w:b/>
                <w:szCs w:val="22"/>
              </w:rPr>
              <w:t>Service Area C</w:t>
            </w:r>
          </w:p>
        </w:tc>
      </w:tr>
      <w:tr w:rsidR="0081438B" w:rsidRPr="00FA6EB8" w:rsidTr="0081438B">
        <w:trPr>
          <w:trHeight w:val="360"/>
        </w:trPr>
        <w:tc>
          <w:tcPr>
            <w:tcW w:w="4860" w:type="dxa"/>
            <w:tcBorders>
              <w:top w:val="dotted" w:sz="4" w:space="0" w:color="auto"/>
              <w:left w:val="single" w:sz="18" w:space="0" w:color="auto"/>
              <w:bottom w:val="dotted" w:sz="4" w:space="0" w:color="auto"/>
              <w:right w:val="single" w:sz="4" w:space="0" w:color="auto"/>
            </w:tcBorders>
          </w:tcPr>
          <w:p w:rsidR="0081438B" w:rsidRPr="00CE4D41" w:rsidRDefault="0081438B" w:rsidP="0081438B">
            <w:pPr>
              <w:jc w:val="left"/>
              <w:rPr>
                <w:szCs w:val="22"/>
              </w:rPr>
            </w:pPr>
            <w:r w:rsidRPr="00CE4D41">
              <w:rPr>
                <w:szCs w:val="22"/>
              </w:rPr>
              <w:t>1.</w:t>
            </w:r>
          </w:p>
        </w:tc>
        <w:tc>
          <w:tcPr>
            <w:tcW w:w="5400" w:type="dxa"/>
            <w:tcBorders>
              <w:top w:val="dotted" w:sz="4" w:space="0" w:color="auto"/>
              <w:left w:val="single" w:sz="4" w:space="0" w:color="auto"/>
              <w:bottom w:val="dotted" w:sz="4"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4860" w:type="dxa"/>
            <w:tcBorders>
              <w:top w:val="dotted" w:sz="4" w:space="0" w:color="auto"/>
              <w:left w:val="single" w:sz="18" w:space="0" w:color="auto"/>
              <w:bottom w:val="single" w:sz="18" w:space="0" w:color="auto"/>
              <w:right w:val="single" w:sz="4" w:space="0" w:color="auto"/>
            </w:tcBorders>
          </w:tcPr>
          <w:p w:rsidR="0081438B" w:rsidRPr="00CE4D41" w:rsidRDefault="0081438B" w:rsidP="0081438B">
            <w:pPr>
              <w:jc w:val="left"/>
              <w:rPr>
                <w:szCs w:val="22"/>
              </w:rPr>
            </w:pPr>
            <w:r w:rsidRPr="00CE4D41">
              <w:rPr>
                <w:szCs w:val="22"/>
              </w:rPr>
              <w:t>2.</w:t>
            </w:r>
          </w:p>
        </w:tc>
        <w:tc>
          <w:tcPr>
            <w:tcW w:w="5400" w:type="dxa"/>
            <w:tcBorders>
              <w:top w:val="dotted" w:sz="4" w:space="0" w:color="auto"/>
              <w:left w:val="single" w:sz="4" w:space="0" w:color="auto"/>
              <w:bottom w:val="single" w:sz="18" w:space="0" w:color="auto"/>
              <w:right w:val="single" w:sz="18" w:space="0" w:color="auto"/>
            </w:tcBorders>
          </w:tcPr>
          <w:p w:rsidR="0081438B" w:rsidRPr="00FA6EB8" w:rsidRDefault="0081438B" w:rsidP="0081438B">
            <w:pPr>
              <w:jc w:val="left"/>
              <w:rPr>
                <w:b/>
                <w:szCs w:val="22"/>
              </w:rPr>
            </w:pPr>
          </w:p>
        </w:tc>
      </w:tr>
      <w:tr w:rsidR="0081438B" w:rsidRPr="0081438B" w:rsidTr="0081438B">
        <w:trPr>
          <w:trHeight w:val="360"/>
        </w:trPr>
        <w:tc>
          <w:tcPr>
            <w:tcW w:w="10260" w:type="dxa"/>
            <w:gridSpan w:val="2"/>
            <w:tcBorders>
              <w:top w:val="single" w:sz="18" w:space="0" w:color="auto"/>
              <w:left w:val="single" w:sz="18" w:space="0" w:color="auto"/>
              <w:bottom w:val="dotted" w:sz="4" w:space="0" w:color="auto"/>
              <w:right w:val="single" w:sz="18" w:space="0" w:color="auto"/>
            </w:tcBorders>
          </w:tcPr>
          <w:p w:rsidR="0081438B" w:rsidRPr="0081438B" w:rsidRDefault="0081438B" w:rsidP="0081438B">
            <w:pPr>
              <w:jc w:val="center"/>
              <w:rPr>
                <w:b/>
                <w:szCs w:val="22"/>
              </w:rPr>
            </w:pPr>
            <w:r w:rsidRPr="0081438B">
              <w:rPr>
                <w:b/>
                <w:szCs w:val="22"/>
              </w:rPr>
              <w:t>Service Area D</w:t>
            </w:r>
          </w:p>
        </w:tc>
      </w:tr>
      <w:tr w:rsidR="0081438B" w:rsidRPr="00FA6EB8" w:rsidTr="0081438B">
        <w:trPr>
          <w:trHeight w:val="360"/>
        </w:trPr>
        <w:tc>
          <w:tcPr>
            <w:tcW w:w="4860" w:type="dxa"/>
            <w:tcBorders>
              <w:top w:val="dotted" w:sz="4" w:space="0" w:color="auto"/>
              <w:left w:val="single" w:sz="18" w:space="0" w:color="auto"/>
              <w:bottom w:val="dotted" w:sz="4" w:space="0" w:color="auto"/>
              <w:right w:val="single" w:sz="4" w:space="0" w:color="auto"/>
            </w:tcBorders>
          </w:tcPr>
          <w:p w:rsidR="0081438B" w:rsidRPr="00CE4D41" w:rsidRDefault="0081438B" w:rsidP="0081438B">
            <w:pPr>
              <w:jc w:val="left"/>
              <w:rPr>
                <w:szCs w:val="22"/>
              </w:rPr>
            </w:pPr>
            <w:r w:rsidRPr="00CE4D41">
              <w:rPr>
                <w:szCs w:val="22"/>
              </w:rPr>
              <w:t>1.</w:t>
            </w:r>
          </w:p>
        </w:tc>
        <w:tc>
          <w:tcPr>
            <w:tcW w:w="5400" w:type="dxa"/>
            <w:tcBorders>
              <w:top w:val="dotted" w:sz="4" w:space="0" w:color="auto"/>
              <w:left w:val="single" w:sz="4" w:space="0" w:color="auto"/>
              <w:bottom w:val="dotted" w:sz="4"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4860" w:type="dxa"/>
            <w:tcBorders>
              <w:top w:val="dotted" w:sz="4" w:space="0" w:color="auto"/>
              <w:left w:val="single" w:sz="18" w:space="0" w:color="auto"/>
              <w:bottom w:val="single" w:sz="18" w:space="0" w:color="auto"/>
              <w:right w:val="single" w:sz="4" w:space="0" w:color="auto"/>
            </w:tcBorders>
          </w:tcPr>
          <w:p w:rsidR="0081438B" w:rsidRPr="00CE4D41" w:rsidRDefault="0081438B" w:rsidP="0081438B">
            <w:pPr>
              <w:jc w:val="left"/>
              <w:rPr>
                <w:szCs w:val="22"/>
              </w:rPr>
            </w:pPr>
            <w:r w:rsidRPr="00CE4D41">
              <w:rPr>
                <w:szCs w:val="22"/>
              </w:rPr>
              <w:t>2.</w:t>
            </w:r>
          </w:p>
        </w:tc>
        <w:tc>
          <w:tcPr>
            <w:tcW w:w="5400" w:type="dxa"/>
            <w:tcBorders>
              <w:top w:val="dotted" w:sz="4" w:space="0" w:color="auto"/>
              <w:left w:val="single" w:sz="4" w:space="0" w:color="auto"/>
              <w:bottom w:val="single" w:sz="18" w:space="0" w:color="auto"/>
              <w:right w:val="single" w:sz="18" w:space="0" w:color="auto"/>
            </w:tcBorders>
          </w:tcPr>
          <w:p w:rsidR="0081438B" w:rsidRPr="00FA6EB8" w:rsidRDefault="0081438B" w:rsidP="0081438B">
            <w:pPr>
              <w:jc w:val="left"/>
              <w:rPr>
                <w:b/>
                <w:szCs w:val="22"/>
              </w:rPr>
            </w:pPr>
          </w:p>
        </w:tc>
      </w:tr>
      <w:tr w:rsidR="0081438B" w:rsidRPr="0081438B" w:rsidTr="0081438B">
        <w:trPr>
          <w:trHeight w:val="360"/>
        </w:trPr>
        <w:tc>
          <w:tcPr>
            <w:tcW w:w="10260" w:type="dxa"/>
            <w:gridSpan w:val="2"/>
            <w:tcBorders>
              <w:top w:val="single" w:sz="18" w:space="0" w:color="auto"/>
              <w:left w:val="single" w:sz="18" w:space="0" w:color="auto"/>
              <w:bottom w:val="dotted" w:sz="4" w:space="0" w:color="auto"/>
              <w:right w:val="single" w:sz="18" w:space="0" w:color="auto"/>
            </w:tcBorders>
          </w:tcPr>
          <w:p w:rsidR="0081438B" w:rsidRPr="0081438B" w:rsidRDefault="0081438B" w:rsidP="0081438B">
            <w:pPr>
              <w:jc w:val="center"/>
              <w:rPr>
                <w:b/>
                <w:szCs w:val="22"/>
              </w:rPr>
            </w:pPr>
            <w:r w:rsidRPr="0081438B">
              <w:rPr>
                <w:b/>
                <w:szCs w:val="22"/>
              </w:rPr>
              <w:t>Service Area D</w:t>
            </w:r>
          </w:p>
        </w:tc>
      </w:tr>
      <w:tr w:rsidR="0081438B" w:rsidRPr="00FA6EB8" w:rsidTr="0081438B">
        <w:trPr>
          <w:trHeight w:val="360"/>
        </w:trPr>
        <w:tc>
          <w:tcPr>
            <w:tcW w:w="4860" w:type="dxa"/>
            <w:tcBorders>
              <w:top w:val="dotted" w:sz="4" w:space="0" w:color="auto"/>
              <w:left w:val="single" w:sz="18" w:space="0" w:color="auto"/>
              <w:bottom w:val="dotted" w:sz="4" w:space="0" w:color="auto"/>
              <w:right w:val="single" w:sz="4" w:space="0" w:color="auto"/>
            </w:tcBorders>
          </w:tcPr>
          <w:p w:rsidR="0081438B" w:rsidRPr="00CE4D41" w:rsidRDefault="0081438B" w:rsidP="0081438B">
            <w:pPr>
              <w:jc w:val="left"/>
              <w:rPr>
                <w:szCs w:val="22"/>
              </w:rPr>
            </w:pPr>
            <w:r w:rsidRPr="00CE4D41">
              <w:rPr>
                <w:szCs w:val="22"/>
              </w:rPr>
              <w:t>1.</w:t>
            </w:r>
          </w:p>
        </w:tc>
        <w:tc>
          <w:tcPr>
            <w:tcW w:w="5400" w:type="dxa"/>
            <w:tcBorders>
              <w:top w:val="dotted" w:sz="4" w:space="0" w:color="auto"/>
              <w:left w:val="single" w:sz="4" w:space="0" w:color="auto"/>
              <w:bottom w:val="dotted" w:sz="4"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4860" w:type="dxa"/>
            <w:tcBorders>
              <w:top w:val="dotted" w:sz="4" w:space="0" w:color="auto"/>
              <w:left w:val="single" w:sz="18" w:space="0" w:color="auto"/>
              <w:bottom w:val="single" w:sz="18" w:space="0" w:color="auto"/>
              <w:right w:val="single" w:sz="4" w:space="0" w:color="auto"/>
            </w:tcBorders>
          </w:tcPr>
          <w:p w:rsidR="0081438B" w:rsidRPr="00CE4D41" w:rsidRDefault="0081438B" w:rsidP="0081438B">
            <w:pPr>
              <w:jc w:val="left"/>
              <w:rPr>
                <w:szCs w:val="22"/>
              </w:rPr>
            </w:pPr>
            <w:r w:rsidRPr="00CE4D41">
              <w:rPr>
                <w:szCs w:val="22"/>
              </w:rPr>
              <w:t>2.</w:t>
            </w:r>
          </w:p>
        </w:tc>
        <w:tc>
          <w:tcPr>
            <w:tcW w:w="5400" w:type="dxa"/>
            <w:tcBorders>
              <w:top w:val="dotted" w:sz="4" w:space="0" w:color="auto"/>
              <w:left w:val="single" w:sz="4" w:space="0" w:color="auto"/>
              <w:bottom w:val="single" w:sz="18" w:space="0" w:color="auto"/>
              <w:right w:val="single" w:sz="18" w:space="0" w:color="auto"/>
            </w:tcBorders>
          </w:tcPr>
          <w:p w:rsidR="0081438B" w:rsidRPr="00FA6EB8" w:rsidRDefault="0081438B" w:rsidP="0081438B">
            <w:pPr>
              <w:jc w:val="left"/>
              <w:rPr>
                <w:b/>
                <w:szCs w:val="22"/>
              </w:rPr>
            </w:pPr>
          </w:p>
        </w:tc>
      </w:tr>
      <w:tr w:rsidR="0081438B" w:rsidRPr="0081438B" w:rsidTr="0081438B">
        <w:trPr>
          <w:trHeight w:val="360"/>
        </w:trPr>
        <w:tc>
          <w:tcPr>
            <w:tcW w:w="10260" w:type="dxa"/>
            <w:gridSpan w:val="2"/>
            <w:tcBorders>
              <w:top w:val="single" w:sz="18" w:space="0" w:color="auto"/>
              <w:left w:val="single" w:sz="18" w:space="0" w:color="auto"/>
              <w:bottom w:val="dotted" w:sz="4" w:space="0" w:color="auto"/>
              <w:right w:val="single" w:sz="18" w:space="0" w:color="auto"/>
            </w:tcBorders>
          </w:tcPr>
          <w:p w:rsidR="0081438B" w:rsidRPr="0081438B" w:rsidRDefault="0081438B" w:rsidP="0081438B">
            <w:pPr>
              <w:jc w:val="center"/>
              <w:rPr>
                <w:b/>
                <w:szCs w:val="22"/>
              </w:rPr>
            </w:pPr>
            <w:r w:rsidRPr="0081438B">
              <w:rPr>
                <w:b/>
                <w:szCs w:val="22"/>
              </w:rPr>
              <w:t>Service Area F</w:t>
            </w:r>
          </w:p>
        </w:tc>
      </w:tr>
      <w:tr w:rsidR="0081438B" w:rsidRPr="00FA6EB8" w:rsidTr="0081438B">
        <w:trPr>
          <w:trHeight w:val="360"/>
        </w:trPr>
        <w:tc>
          <w:tcPr>
            <w:tcW w:w="4860" w:type="dxa"/>
            <w:tcBorders>
              <w:top w:val="dotted" w:sz="4" w:space="0" w:color="auto"/>
              <w:left w:val="single" w:sz="18" w:space="0" w:color="auto"/>
              <w:bottom w:val="dotted" w:sz="4" w:space="0" w:color="auto"/>
              <w:right w:val="single" w:sz="4" w:space="0" w:color="auto"/>
            </w:tcBorders>
          </w:tcPr>
          <w:p w:rsidR="0081438B" w:rsidRPr="00CE4D41" w:rsidRDefault="0081438B" w:rsidP="0081438B">
            <w:pPr>
              <w:jc w:val="left"/>
              <w:rPr>
                <w:szCs w:val="22"/>
              </w:rPr>
            </w:pPr>
            <w:r w:rsidRPr="00CE4D41">
              <w:rPr>
                <w:szCs w:val="22"/>
              </w:rPr>
              <w:t>1.</w:t>
            </w:r>
          </w:p>
        </w:tc>
        <w:tc>
          <w:tcPr>
            <w:tcW w:w="5400" w:type="dxa"/>
            <w:tcBorders>
              <w:top w:val="dotted" w:sz="4" w:space="0" w:color="auto"/>
              <w:left w:val="single" w:sz="4" w:space="0" w:color="auto"/>
              <w:bottom w:val="dotted" w:sz="4" w:space="0" w:color="auto"/>
              <w:right w:val="single" w:sz="18" w:space="0" w:color="auto"/>
            </w:tcBorders>
          </w:tcPr>
          <w:p w:rsidR="0081438B" w:rsidRPr="00FA6EB8" w:rsidRDefault="0081438B" w:rsidP="0081438B">
            <w:pPr>
              <w:jc w:val="left"/>
              <w:rPr>
                <w:b/>
                <w:szCs w:val="22"/>
              </w:rPr>
            </w:pPr>
          </w:p>
        </w:tc>
      </w:tr>
      <w:tr w:rsidR="0081438B" w:rsidRPr="00FA6EB8" w:rsidTr="0081438B">
        <w:trPr>
          <w:trHeight w:val="360"/>
        </w:trPr>
        <w:tc>
          <w:tcPr>
            <w:tcW w:w="4860" w:type="dxa"/>
            <w:tcBorders>
              <w:top w:val="dotted" w:sz="4" w:space="0" w:color="auto"/>
              <w:left w:val="single" w:sz="18" w:space="0" w:color="auto"/>
              <w:bottom w:val="single" w:sz="18" w:space="0" w:color="auto"/>
              <w:right w:val="single" w:sz="4" w:space="0" w:color="auto"/>
            </w:tcBorders>
          </w:tcPr>
          <w:p w:rsidR="0081438B" w:rsidRPr="00CE4D41" w:rsidRDefault="0081438B" w:rsidP="0081438B">
            <w:pPr>
              <w:jc w:val="left"/>
              <w:rPr>
                <w:szCs w:val="22"/>
              </w:rPr>
            </w:pPr>
            <w:r w:rsidRPr="00CE4D41">
              <w:rPr>
                <w:szCs w:val="22"/>
              </w:rPr>
              <w:t>2.</w:t>
            </w:r>
          </w:p>
        </w:tc>
        <w:tc>
          <w:tcPr>
            <w:tcW w:w="5400" w:type="dxa"/>
            <w:tcBorders>
              <w:top w:val="dotted" w:sz="4" w:space="0" w:color="auto"/>
              <w:left w:val="single" w:sz="4" w:space="0" w:color="auto"/>
              <w:bottom w:val="single" w:sz="18" w:space="0" w:color="auto"/>
              <w:right w:val="single" w:sz="18" w:space="0" w:color="auto"/>
            </w:tcBorders>
          </w:tcPr>
          <w:p w:rsidR="0081438B" w:rsidRPr="00FA6EB8" w:rsidRDefault="0081438B" w:rsidP="0081438B">
            <w:pPr>
              <w:jc w:val="left"/>
              <w:rPr>
                <w:b/>
                <w:szCs w:val="22"/>
              </w:rPr>
            </w:pPr>
          </w:p>
        </w:tc>
      </w:tr>
    </w:tbl>
    <w:p w:rsidR="0047219A" w:rsidRDefault="0047219A" w:rsidP="0047219A">
      <w:pPr>
        <w:rPr>
          <w:b/>
          <w:sz w:val="16"/>
          <w:szCs w:val="16"/>
          <w:u w:val="single"/>
        </w:rPr>
      </w:pPr>
    </w:p>
    <w:p w:rsidR="0047219A" w:rsidRDefault="0047219A" w:rsidP="0047219A">
      <w:pPr>
        <w:jc w:val="left"/>
        <w:rPr>
          <w:b/>
          <w:u w:val="single"/>
        </w:rPr>
      </w:pPr>
      <w:r>
        <w:rPr>
          <w:b/>
          <w:u w:val="single"/>
        </w:rPr>
        <w:br w:type="page"/>
      </w:r>
    </w:p>
    <w:p w:rsidR="0047219A" w:rsidRDefault="0047219A" w:rsidP="0047219A">
      <w:pPr>
        <w:jc w:val="center"/>
        <w:rPr>
          <w:b/>
          <w:u w:val="single"/>
        </w:rPr>
      </w:pPr>
      <w:r>
        <w:rPr>
          <w:b/>
          <w:u w:val="single"/>
        </w:rPr>
        <w:lastRenderedPageBreak/>
        <w:t>EXHIBIT H</w:t>
      </w:r>
    </w:p>
    <w:p w:rsidR="0047219A" w:rsidRDefault="0047219A" w:rsidP="0047219A">
      <w:pPr>
        <w:tabs>
          <w:tab w:val="center" w:pos="5328"/>
        </w:tabs>
        <w:spacing w:line="-240" w:lineRule="auto"/>
        <w:jc w:val="center"/>
        <w:rPr>
          <w:b/>
          <w:u w:val="single"/>
        </w:rPr>
      </w:pPr>
    </w:p>
    <w:p w:rsidR="0047219A" w:rsidRPr="00287B06" w:rsidRDefault="0047219A" w:rsidP="0047219A">
      <w:pPr>
        <w:jc w:val="center"/>
        <w:rPr>
          <w:b/>
          <w:bCs/>
          <w:szCs w:val="22"/>
          <w:u w:val="single"/>
        </w:rPr>
      </w:pPr>
      <w:r w:rsidRPr="00287B06">
        <w:rPr>
          <w:b/>
          <w:bCs/>
          <w:szCs w:val="22"/>
          <w:u w:val="single"/>
        </w:rPr>
        <w:t>DOCUMENTATION OF INTENT TO PARTICIPATE</w:t>
      </w:r>
    </w:p>
    <w:p w:rsidR="0047219A" w:rsidRDefault="0047219A" w:rsidP="0047219A"/>
    <w:p w:rsidR="0047219A" w:rsidRDefault="0047219A" w:rsidP="0047219A">
      <w:r>
        <w:t xml:space="preserve">If the </w:t>
      </w:r>
      <w:proofErr w:type="spellStart"/>
      <w:r>
        <w:t>offeror</w:t>
      </w:r>
      <w:proofErr w:type="spellEnd"/>
      <w:r>
        <w:t xml:space="preserve"> is proposing to include the participation of an Organization for the Blind/Sheltered Workshop </w:t>
      </w:r>
      <w:r w:rsidRPr="005069D1">
        <w:t>and/or Minority Business Enterprise/Women Business Enterprise (MBE/WBE)</w:t>
      </w:r>
      <w:r>
        <w:t xml:space="preserve"> in the provision of the products/services required in the RFP, the </w:t>
      </w:r>
      <w:proofErr w:type="spellStart"/>
      <w:r>
        <w:t>offeror</w:t>
      </w:r>
      <w:proofErr w:type="spellEnd"/>
      <w:r>
        <w:t xml:space="preserve"> must either provide a recently dated letter of intent from each organization documenting the following information, or complete and provide this Exhibit with the </w:t>
      </w:r>
      <w:proofErr w:type="spellStart"/>
      <w:r>
        <w:t>offeror’s</w:t>
      </w:r>
      <w:proofErr w:type="spellEnd"/>
      <w:r>
        <w:t xml:space="preserve"> proposal.</w:t>
      </w:r>
    </w:p>
    <w:p w:rsidR="0047219A" w:rsidRPr="00143135" w:rsidRDefault="0047219A" w:rsidP="0047219A">
      <w:pPr>
        <w:spacing w:before="120" w:after="120"/>
        <w:jc w:val="center"/>
        <w:rPr>
          <w:i/>
          <w:sz w:val="20"/>
        </w:rPr>
      </w:pPr>
      <w:r w:rsidRPr="00143135">
        <w:rPr>
          <w:i/>
          <w:sz w:val="20"/>
        </w:rPr>
        <w:t xml:space="preserve">~ Copy This Form </w:t>
      </w:r>
      <w:proofErr w:type="gramStart"/>
      <w:r w:rsidRPr="00143135">
        <w:rPr>
          <w:i/>
          <w:sz w:val="20"/>
        </w:rPr>
        <w:t>For</w:t>
      </w:r>
      <w:proofErr w:type="gramEnd"/>
      <w:r w:rsidRPr="00143135">
        <w:rPr>
          <w:i/>
          <w:sz w:val="20"/>
        </w:rPr>
        <w:t xml:space="preserve">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722"/>
      </w:tblGrid>
      <w:tr w:rsidR="0047219A" w:rsidRPr="002F44AE" w:rsidTr="00C10388">
        <w:tc>
          <w:tcPr>
            <w:tcW w:w="2574" w:type="dxa"/>
            <w:tcBorders>
              <w:top w:val="nil"/>
              <w:left w:val="nil"/>
              <w:bottom w:val="nil"/>
              <w:right w:val="nil"/>
            </w:tcBorders>
          </w:tcPr>
          <w:p w:rsidR="0047219A" w:rsidRPr="002F44AE" w:rsidRDefault="0047219A" w:rsidP="00C10388">
            <w:pPr>
              <w:spacing w:before="40" w:after="40"/>
              <w:rPr>
                <w:szCs w:val="22"/>
              </w:rPr>
            </w:pPr>
            <w:proofErr w:type="spellStart"/>
            <w:r>
              <w:t>Offeror</w:t>
            </w:r>
            <w:proofErr w:type="spellEnd"/>
            <w:r>
              <w:t xml:space="preserve"> Name:</w:t>
            </w:r>
          </w:p>
        </w:tc>
        <w:tc>
          <w:tcPr>
            <w:tcW w:w="7722" w:type="dxa"/>
            <w:tcBorders>
              <w:top w:val="nil"/>
              <w:left w:val="nil"/>
              <w:bottom w:val="single" w:sz="4" w:space="0" w:color="auto"/>
              <w:right w:val="nil"/>
            </w:tcBorders>
          </w:tcPr>
          <w:p w:rsidR="0047219A" w:rsidRPr="002F44AE" w:rsidRDefault="0047219A" w:rsidP="00C10388">
            <w:pPr>
              <w:spacing w:before="40" w:after="40"/>
              <w:rPr>
                <w:szCs w:val="22"/>
              </w:rPr>
            </w:pPr>
          </w:p>
        </w:tc>
      </w:tr>
    </w:tbl>
    <w:p w:rsidR="0047219A" w:rsidRDefault="0047219A" w:rsidP="0047219A"/>
    <w:p w:rsidR="0047219A" w:rsidRPr="005D7C54" w:rsidRDefault="0047219A" w:rsidP="0047219A">
      <w:pPr>
        <w:rPr>
          <w:szCs w:val="22"/>
        </w:rPr>
      </w:pPr>
    </w:p>
    <w:p w:rsidR="0047219A" w:rsidRPr="00D60293" w:rsidRDefault="0047219A" w:rsidP="0047219A">
      <w:pPr>
        <w:shd w:val="clear" w:color="auto" w:fill="0C0C0C"/>
        <w:spacing w:after="240"/>
        <w:jc w:val="center"/>
        <w:rPr>
          <w:b/>
          <w:color w:val="FFFFFF"/>
        </w:rPr>
      </w:pPr>
      <w:r w:rsidRPr="00D60293">
        <w:rPr>
          <w:b/>
        </w:rPr>
        <w:t>T</w:t>
      </w:r>
      <w:r>
        <w:rPr>
          <w:b/>
        </w:rPr>
        <w:t xml:space="preserve">his Section </w:t>
      </w:r>
      <w:proofErr w:type="gramStart"/>
      <w:r>
        <w:rPr>
          <w:b/>
        </w:rPr>
        <w:t>T</w:t>
      </w:r>
      <w:r w:rsidRPr="00D60293">
        <w:rPr>
          <w:b/>
        </w:rPr>
        <w:t>o</w:t>
      </w:r>
      <w:proofErr w:type="gramEnd"/>
      <w:r w:rsidRPr="00D60293">
        <w:rPr>
          <w:b/>
        </w:rPr>
        <w:t xml:space="preserve"> </w:t>
      </w:r>
      <w:r>
        <w:rPr>
          <w:b/>
        </w:rPr>
        <w:t>B</w:t>
      </w:r>
      <w:r w:rsidRPr="00D60293">
        <w:rPr>
          <w:b/>
        </w:rPr>
        <w:t xml:space="preserve">e </w:t>
      </w:r>
      <w:r>
        <w:rPr>
          <w:b/>
        </w:rPr>
        <w:t>C</w:t>
      </w:r>
      <w:r w:rsidRPr="00D60293">
        <w:rPr>
          <w:b/>
        </w:rPr>
        <w:t xml:space="preserve">ompleted by </w:t>
      </w:r>
      <w:r>
        <w:rPr>
          <w:b/>
        </w:rPr>
        <w:t>P</w:t>
      </w:r>
      <w:r w:rsidRPr="00D60293">
        <w:rPr>
          <w:b/>
        </w:rPr>
        <w:t xml:space="preserve">articipating </w:t>
      </w:r>
      <w:r>
        <w:rPr>
          <w:b/>
        </w:rPr>
        <w:t>O</w:t>
      </w:r>
      <w:r w:rsidRPr="00D60293">
        <w:rPr>
          <w:b/>
        </w:rPr>
        <w:t>rganization</w:t>
      </w:r>
      <w:r w:rsidRPr="00D60293">
        <w:rPr>
          <w:b/>
          <w:color w:val="FFFFFF"/>
          <w:highlight w:val="black"/>
        </w:rPr>
        <w:t>:</w:t>
      </w:r>
    </w:p>
    <w:p w:rsidR="0047219A" w:rsidRPr="00AA62BE" w:rsidRDefault="0047219A" w:rsidP="0047219A">
      <w:pPr>
        <w:pStyle w:val="BodyText"/>
        <w:spacing w:before="120"/>
        <w:rPr>
          <w:i/>
          <w:szCs w:val="22"/>
        </w:rPr>
      </w:pPr>
      <w:r w:rsidRPr="00AA62BE">
        <w:rPr>
          <w:i/>
          <w:szCs w:val="22"/>
        </w:rPr>
        <w:t xml:space="preserve">By </w:t>
      </w:r>
      <w:r>
        <w:rPr>
          <w:i/>
          <w:szCs w:val="22"/>
        </w:rPr>
        <w:t xml:space="preserve">completing and </w:t>
      </w:r>
      <w:r w:rsidRPr="00AA62BE">
        <w:rPr>
          <w:i/>
          <w:szCs w:val="22"/>
        </w:rPr>
        <w:t xml:space="preserve">signing </w:t>
      </w:r>
      <w:r>
        <w:rPr>
          <w:i/>
          <w:szCs w:val="22"/>
        </w:rPr>
        <w:t xml:space="preserve">this form, </w:t>
      </w:r>
      <w:r w:rsidRPr="00AA62BE">
        <w:rPr>
          <w:i/>
          <w:szCs w:val="22"/>
        </w:rPr>
        <w:t xml:space="preserve">the undersigned hereby </w:t>
      </w:r>
      <w:r>
        <w:rPr>
          <w:i/>
          <w:szCs w:val="22"/>
        </w:rPr>
        <w:t>confirms the intent of the named participating organization</w:t>
      </w:r>
      <w:r w:rsidRPr="00AA62BE">
        <w:rPr>
          <w:i/>
          <w:szCs w:val="22"/>
        </w:rPr>
        <w:t xml:space="preserve"> </w:t>
      </w:r>
      <w:r>
        <w:rPr>
          <w:i/>
          <w:szCs w:val="22"/>
        </w:rPr>
        <w:t xml:space="preserve">to provide the products/services identified herein for the </w:t>
      </w:r>
      <w:proofErr w:type="spellStart"/>
      <w:r>
        <w:rPr>
          <w:i/>
          <w:szCs w:val="22"/>
        </w:rPr>
        <w:t>offeror</w:t>
      </w:r>
      <w:proofErr w:type="spellEnd"/>
      <w:r>
        <w:rPr>
          <w:i/>
          <w:szCs w:val="22"/>
        </w:rPr>
        <w:t xml:space="preserve"> identified above</w:t>
      </w:r>
      <w:r w:rsidRPr="00AA62BE">
        <w:rPr>
          <w:i/>
          <w:szCs w:val="22"/>
        </w:rPr>
        <w:t>.</w:t>
      </w:r>
    </w:p>
    <w:p w:rsidR="0047219A" w:rsidRDefault="0047219A" w:rsidP="0047219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1070"/>
        <w:gridCol w:w="883"/>
        <w:gridCol w:w="1070"/>
        <w:gridCol w:w="707"/>
        <w:gridCol w:w="3017"/>
        <w:gridCol w:w="707"/>
        <w:gridCol w:w="2029"/>
      </w:tblGrid>
      <w:tr w:rsidR="0047219A" w:rsidTr="00C10388">
        <w:tc>
          <w:tcPr>
            <w:tcW w:w="10440" w:type="dxa"/>
            <w:gridSpan w:val="8"/>
            <w:tcBorders>
              <w:top w:val="nil"/>
              <w:left w:val="nil"/>
              <w:bottom w:val="nil"/>
              <w:right w:val="nil"/>
            </w:tcBorders>
          </w:tcPr>
          <w:p w:rsidR="0047219A" w:rsidRPr="00BD4009" w:rsidRDefault="0047219A" w:rsidP="00C10388">
            <w:pPr>
              <w:jc w:val="center"/>
            </w:pPr>
            <w:r w:rsidRPr="00BD4009">
              <w:t>Indicate appropriate business classification(s):</w:t>
            </w:r>
          </w:p>
        </w:tc>
      </w:tr>
      <w:tr w:rsidR="0047219A" w:rsidTr="00C10388">
        <w:tc>
          <w:tcPr>
            <w:tcW w:w="828" w:type="dxa"/>
            <w:tcBorders>
              <w:top w:val="nil"/>
              <w:left w:val="nil"/>
              <w:right w:val="nil"/>
            </w:tcBorders>
            <w:vAlign w:val="center"/>
          </w:tcPr>
          <w:p w:rsidR="0047219A" w:rsidRDefault="0047219A" w:rsidP="00C10388">
            <w:pPr>
              <w:jc w:val="center"/>
            </w:pPr>
          </w:p>
        </w:tc>
        <w:tc>
          <w:tcPr>
            <w:tcW w:w="1080" w:type="dxa"/>
            <w:tcBorders>
              <w:top w:val="nil"/>
              <w:left w:val="nil"/>
              <w:bottom w:val="nil"/>
              <w:right w:val="nil"/>
            </w:tcBorders>
          </w:tcPr>
          <w:p w:rsidR="0047219A" w:rsidRPr="00BD4009" w:rsidRDefault="0047219A" w:rsidP="00C10388">
            <w:pPr>
              <w:spacing w:before="60"/>
            </w:pPr>
            <w:r w:rsidRPr="00BD4009">
              <w:t>MBE</w:t>
            </w:r>
          </w:p>
        </w:tc>
        <w:tc>
          <w:tcPr>
            <w:tcW w:w="900" w:type="dxa"/>
            <w:tcBorders>
              <w:top w:val="nil"/>
              <w:left w:val="nil"/>
              <w:right w:val="nil"/>
            </w:tcBorders>
            <w:vAlign w:val="center"/>
          </w:tcPr>
          <w:p w:rsidR="0047219A" w:rsidRDefault="0047219A" w:rsidP="00C10388">
            <w:pPr>
              <w:spacing w:before="60"/>
              <w:jc w:val="center"/>
            </w:pPr>
          </w:p>
        </w:tc>
        <w:tc>
          <w:tcPr>
            <w:tcW w:w="1080" w:type="dxa"/>
            <w:tcBorders>
              <w:top w:val="nil"/>
              <w:left w:val="nil"/>
              <w:bottom w:val="nil"/>
              <w:right w:val="nil"/>
            </w:tcBorders>
          </w:tcPr>
          <w:p w:rsidR="0047219A" w:rsidRPr="00BD4009" w:rsidRDefault="0047219A" w:rsidP="00C10388">
            <w:pPr>
              <w:spacing w:before="60"/>
            </w:pPr>
            <w:r w:rsidRPr="00BD4009">
              <w:t>WBE</w:t>
            </w:r>
          </w:p>
        </w:tc>
        <w:tc>
          <w:tcPr>
            <w:tcW w:w="720" w:type="dxa"/>
            <w:tcBorders>
              <w:top w:val="nil"/>
              <w:left w:val="nil"/>
              <w:right w:val="nil"/>
            </w:tcBorders>
            <w:vAlign w:val="center"/>
          </w:tcPr>
          <w:p w:rsidR="0047219A" w:rsidRPr="00BD4009" w:rsidRDefault="0047219A" w:rsidP="00C10388">
            <w:pPr>
              <w:spacing w:before="60"/>
              <w:jc w:val="center"/>
            </w:pPr>
          </w:p>
        </w:tc>
        <w:tc>
          <w:tcPr>
            <w:tcW w:w="3060" w:type="dxa"/>
            <w:tcBorders>
              <w:top w:val="nil"/>
              <w:left w:val="nil"/>
              <w:bottom w:val="nil"/>
              <w:right w:val="nil"/>
            </w:tcBorders>
          </w:tcPr>
          <w:p w:rsidR="0047219A" w:rsidRPr="00BD4009" w:rsidRDefault="0047219A" w:rsidP="00C10388">
            <w:pPr>
              <w:spacing w:before="60"/>
            </w:pPr>
            <w:r w:rsidRPr="00BD4009">
              <w:t>Organization for the Blind</w:t>
            </w:r>
          </w:p>
        </w:tc>
        <w:tc>
          <w:tcPr>
            <w:tcW w:w="720" w:type="dxa"/>
            <w:tcBorders>
              <w:top w:val="nil"/>
              <w:left w:val="nil"/>
              <w:right w:val="nil"/>
            </w:tcBorders>
            <w:vAlign w:val="center"/>
          </w:tcPr>
          <w:p w:rsidR="0047219A" w:rsidRPr="00BD4009" w:rsidRDefault="0047219A" w:rsidP="00C10388">
            <w:pPr>
              <w:spacing w:before="60"/>
              <w:jc w:val="center"/>
            </w:pPr>
          </w:p>
        </w:tc>
        <w:tc>
          <w:tcPr>
            <w:tcW w:w="2052" w:type="dxa"/>
            <w:tcBorders>
              <w:top w:val="nil"/>
              <w:left w:val="nil"/>
              <w:bottom w:val="nil"/>
              <w:right w:val="nil"/>
            </w:tcBorders>
          </w:tcPr>
          <w:p w:rsidR="0047219A" w:rsidRPr="00BD4009" w:rsidRDefault="0047219A" w:rsidP="00C10388">
            <w:pPr>
              <w:spacing w:before="60"/>
            </w:pPr>
            <w:r w:rsidRPr="00BD4009">
              <w:t>Sheltered Workshop</w:t>
            </w:r>
          </w:p>
        </w:tc>
      </w:tr>
    </w:tbl>
    <w:p w:rsidR="0047219A" w:rsidRDefault="0047219A" w:rsidP="0047219A"/>
    <w:p w:rsidR="0047219A" w:rsidRDefault="0047219A" w:rsidP="0047219A"/>
    <w:p w:rsidR="0047219A" w:rsidRDefault="0047219A" w:rsidP="0047219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0"/>
        <w:gridCol w:w="3530"/>
        <w:gridCol w:w="1501"/>
        <w:gridCol w:w="2735"/>
      </w:tblGrid>
      <w:tr w:rsidR="0047219A" w:rsidRPr="002F44AE" w:rsidTr="00C10388">
        <w:tc>
          <w:tcPr>
            <w:tcW w:w="2530"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Name of Organization</w:t>
            </w:r>
          </w:p>
        </w:tc>
        <w:tc>
          <w:tcPr>
            <w:tcW w:w="7766" w:type="dxa"/>
            <w:gridSpan w:val="3"/>
            <w:tcBorders>
              <w:top w:val="nil"/>
              <w:left w:val="nil"/>
              <w:right w:val="nil"/>
            </w:tcBorders>
          </w:tcPr>
          <w:p w:rsidR="0047219A" w:rsidRPr="002F44AE" w:rsidRDefault="0047219A" w:rsidP="00C10388">
            <w:pPr>
              <w:spacing w:before="40"/>
              <w:rPr>
                <w:szCs w:val="22"/>
              </w:rPr>
            </w:pPr>
          </w:p>
        </w:tc>
      </w:tr>
      <w:tr w:rsidR="0047219A" w:rsidRPr="002F44AE" w:rsidTr="00C10388">
        <w:tc>
          <w:tcPr>
            <w:tcW w:w="2530"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Contact Name:</w:t>
            </w:r>
          </w:p>
        </w:tc>
        <w:tc>
          <w:tcPr>
            <w:tcW w:w="3530" w:type="dxa"/>
            <w:tcBorders>
              <w:left w:val="nil"/>
              <w:right w:val="nil"/>
            </w:tcBorders>
          </w:tcPr>
          <w:p w:rsidR="0047219A" w:rsidRPr="002F44AE" w:rsidRDefault="0047219A" w:rsidP="00C10388">
            <w:pPr>
              <w:spacing w:before="40"/>
              <w:rPr>
                <w:szCs w:val="22"/>
              </w:rPr>
            </w:pPr>
          </w:p>
        </w:tc>
        <w:tc>
          <w:tcPr>
            <w:tcW w:w="1501" w:type="dxa"/>
            <w:tcBorders>
              <w:left w:val="nil"/>
              <w:bottom w:val="nil"/>
              <w:right w:val="nil"/>
            </w:tcBorders>
            <w:vAlign w:val="bottom"/>
          </w:tcPr>
          <w:p w:rsidR="0047219A" w:rsidRPr="002F44AE" w:rsidRDefault="0047219A" w:rsidP="00C10388">
            <w:pPr>
              <w:spacing w:before="40"/>
              <w:jc w:val="left"/>
              <w:rPr>
                <w:szCs w:val="22"/>
              </w:rPr>
            </w:pPr>
            <w:r w:rsidRPr="002F44AE">
              <w:rPr>
                <w:szCs w:val="22"/>
              </w:rPr>
              <w:t>Email:</w:t>
            </w:r>
          </w:p>
        </w:tc>
        <w:tc>
          <w:tcPr>
            <w:tcW w:w="2735" w:type="dxa"/>
            <w:tcBorders>
              <w:left w:val="nil"/>
              <w:right w:val="nil"/>
            </w:tcBorders>
          </w:tcPr>
          <w:p w:rsidR="0047219A" w:rsidRPr="002F44AE" w:rsidRDefault="0047219A" w:rsidP="00C10388">
            <w:pPr>
              <w:spacing w:before="40" w:after="40"/>
              <w:rPr>
                <w:szCs w:val="22"/>
              </w:rPr>
            </w:pPr>
          </w:p>
        </w:tc>
      </w:tr>
      <w:tr w:rsidR="0047219A" w:rsidRPr="002F44AE" w:rsidTr="00C10388">
        <w:tc>
          <w:tcPr>
            <w:tcW w:w="2530"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Address:</w:t>
            </w:r>
          </w:p>
        </w:tc>
        <w:tc>
          <w:tcPr>
            <w:tcW w:w="3530" w:type="dxa"/>
            <w:tcBorders>
              <w:left w:val="nil"/>
              <w:right w:val="nil"/>
            </w:tcBorders>
          </w:tcPr>
          <w:p w:rsidR="0047219A" w:rsidRPr="002F44AE" w:rsidRDefault="0047219A" w:rsidP="00C10388">
            <w:pPr>
              <w:spacing w:before="40"/>
              <w:rPr>
                <w:szCs w:val="22"/>
              </w:rPr>
            </w:pPr>
          </w:p>
        </w:tc>
        <w:tc>
          <w:tcPr>
            <w:tcW w:w="1501"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Phone #:</w:t>
            </w:r>
          </w:p>
        </w:tc>
        <w:tc>
          <w:tcPr>
            <w:tcW w:w="2735" w:type="dxa"/>
            <w:tcBorders>
              <w:left w:val="nil"/>
              <w:right w:val="nil"/>
            </w:tcBorders>
          </w:tcPr>
          <w:p w:rsidR="0047219A" w:rsidRPr="002F44AE" w:rsidRDefault="0047219A" w:rsidP="00C10388">
            <w:pPr>
              <w:spacing w:before="40" w:after="40"/>
              <w:rPr>
                <w:szCs w:val="22"/>
              </w:rPr>
            </w:pPr>
          </w:p>
        </w:tc>
      </w:tr>
      <w:tr w:rsidR="0047219A" w:rsidRPr="002F44AE" w:rsidTr="00C10388">
        <w:tc>
          <w:tcPr>
            <w:tcW w:w="2530"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City:</w:t>
            </w:r>
          </w:p>
        </w:tc>
        <w:tc>
          <w:tcPr>
            <w:tcW w:w="3530" w:type="dxa"/>
            <w:tcBorders>
              <w:left w:val="nil"/>
              <w:right w:val="nil"/>
            </w:tcBorders>
          </w:tcPr>
          <w:p w:rsidR="0047219A" w:rsidRPr="002F44AE" w:rsidRDefault="0047219A" w:rsidP="00C10388">
            <w:pPr>
              <w:spacing w:before="40"/>
              <w:rPr>
                <w:szCs w:val="22"/>
              </w:rPr>
            </w:pPr>
          </w:p>
        </w:tc>
        <w:tc>
          <w:tcPr>
            <w:tcW w:w="1501"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Fax #:</w:t>
            </w:r>
          </w:p>
        </w:tc>
        <w:tc>
          <w:tcPr>
            <w:tcW w:w="2735" w:type="dxa"/>
            <w:tcBorders>
              <w:left w:val="nil"/>
              <w:right w:val="nil"/>
            </w:tcBorders>
          </w:tcPr>
          <w:p w:rsidR="0047219A" w:rsidRPr="002F44AE" w:rsidRDefault="0047219A" w:rsidP="00C10388">
            <w:pPr>
              <w:spacing w:before="40" w:after="40"/>
              <w:rPr>
                <w:szCs w:val="22"/>
              </w:rPr>
            </w:pPr>
          </w:p>
        </w:tc>
      </w:tr>
      <w:tr w:rsidR="0047219A" w:rsidRPr="002F44AE" w:rsidTr="00C10388">
        <w:tc>
          <w:tcPr>
            <w:tcW w:w="2530"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State/Zip:</w:t>
            </w:r>
          </w:p>
        </w:tc>
        <w:tc>
          <w:tcPr>
            <w:tcW w:w="3530" w:type="dxa"/>
            <w:tcBorders>
              <w:left w:val="nil"/>
              <w:bottom w:val="single" w:sz="4" w:space="0" w:color="auto"/>
              <w:right w:val="nil"/>
            </w:tcBorders>
          </w:tcPr>
          <w:p w:rsidR="0047219A" w:rsidRPr="002F44AE" w:rsidRDefault="0047219A" w:rsidP="00C10388">
            <w:pPr>
              <w:spacing w:before="40"/>
              <w:rPr>
                <w:szCs w:val="22"/>
              </w:rPr>
            </w:pPr>
          </w:p>
        </w:tc>
        <w:tc>
          <w:tcPr>
            <w:tcW w:w="1501" w:type="dxa"/>
            <w:tcBorders>
              <w:top w:val="nil"/>
              <w:left w:val="nil"/>
              <w:bottom w:val="nil"/>
              <w:right w:val="nil"/>
            </w:tcBorders>
            <w:vAlign w:val="bottom"/>
          </w:tcPr>
          <w:p w:rsidR="0047219A" w:rsidRPr="002F44AE" w:rsidRDefault="0047219A" w:rsidP="00C10388">
            <w:pPr>
              <w:spacing w:before="40"/>
              <w:jc w:val="left"/>
              <w:rPr>
                <w:szCs w:val="22"/>
              </w:rPr>
            </w:pPr>
            <w:r w:rsidRPr="002F44AE">
              <w:rPr>
                <w:szCs w:val="22"/>
              </w:rPr>
              <w:t>Certification #</w:t>
            </w:r>
          </w:p>
        </w:tc>
        <w:tc>
          <w:tcPr>
            <w:tcW w:w="2735" w:type="dxa"/>
            <w:tcBorders>
              <w:left w:val="nil"/>
              <w:bottom w:val="single" w:sz="4" w:space="0" w:color="auto"/>
              <w:right w:val="nil"/>
            </w:tcBorders>
          </w:tcPr>
          <w:p w:rsidR="0047219A" w:rsidRPr="002F44AE" w:rsidRDefault="0047219A" w:rsidP="00C10388">
            <w:pPr>
              <w:spacing w:before="40" w:after="40"/>
              <w:rPr>
                <w:szCs w:val="22"/>
              </w:rPr>
            </w:pPr>
          </w:p>
        </w:tc>
      </w:tr>
      <w:tr w:rsidR="0047219A" w:rsidRPr="002F44AE" w:rsidTr="00C10388">
        <w:tc>
          <w:tcPr>
            <w:tcW w:w="2530" w:type="dxa"/>
            <w:tcBorders>
              <w:top w:val="nil"/>
              <w:left w:val="nil"/>
              <w:bottom w:val="nil"/>
              <w:right w:val="nil"/>
            </w:tcBorders>
          </w:tcPr>
          <w:p w:rsidR="0047219A" w:rsidRPr="002F44AE" w:rsidRDefault="0047219A" w:rsidP="00C10388">
            <w:pPr>
              <w:spacing w:before="40"/>
              <w:rPr>
                <w:szCs w:val="22"/>
              </w:rPr>
            </w:pPr>
          </w:p>
        </w:tc>
        <w:tc>
          <w:tcPr>
            <w:tcW w:w="3530" w:type="dxa"/>
            <w:tcBorders>
              <w:top w:val="single" w:sz="4" w:space="0" w:color="auto"/>
              <w:left w:val="nil"/>
              <w:bottom w:val="nil"/>
              <w:right w:val="nil"/>
            </w:tcBorders>
          </w:tcPr>
          <w:p w:rsidR="0047219A" w:rsidRPr="002F44AE" w:rsidRDefault="0047219A" w:rsidP="00C10388">
            <w:pPr>
              <w:spacing w:before="40"/>
              <w:rPr>
                <w:szCs w:val="22"/>
              </w:rPr>
            </w:pPr>
          </w:p>
        </w:tc>
        <w:tc>
          <w:tcPr>
            <w:tcW w:w="1501" w:type="dxa"/>
            <w:tcBorders>
              <w:top w:val="nil"/>
              <w:left w:val="nil"/>
              <w:bottom w:val="nil"/>
              <w:right w:val="nil"/>
            </w:tcBorders>
          </w:tcPr>
          <w:p w:rsidR="0047219A" w:rsidRPr="002F44AE" w:rsidRDefault="0047219A" w:rsidP="00C10388">
            <w:pPr>
              <w:spacing w:before="40"/>
              <w:rPr>
                <w:szCs w:val="22"/>
              </w:rPr>
            </w:pPr>
          </w:p>
        </w:tc>
        <w:tc>
          <w:tcPr>
            <w:tcW w:w="2735" w:type="dxa"/>
            <w:tcBorders>
              <w:top w:val="single" w:sz="4" w:space="0" w:color="auto"/>
              <w:left w:val="nil"/>
              <w:bottom w:val="nil"/>
              <w:right w:val="nil"/>
            </w:tcBorders>
          </w:tcPr>
          <w:p w:rsidR="0047219A" w:rsidRPr="002F44AE" w:rsidRDefault="0047219A" w:rsidP="00C10388">
            <w:pPr>
              <w:spacing w:before="40" w:after="40"/>
              <w:rPr>
                <w:szCs w:val="22"/>
              </w:rPr>
            </w:pPr>
            <w:r w:rsidRPr="00E00E32">
              <w:rPr>
                <w:sz w:val="18"/>
                <w:szCs w:val="18"/>
              </w:rPr>
              <w:t>(or attach copy of certification)</w:t>
            </w:r>
          </w:p>
        </w:tc>
      </w:tr>
      <w:tr w:rsidR="0047219A" w:rsidRPr="002F44AE" w:rsidTr="00C10388">
        <w:tc>
          <w:tcPr>
            <w:tcW w:w="2530" w:type="dxa"/>
            <w:tcBorders>
              <w:top w:val="nil"/>
              <w:left w:val="nil"/>
              <w:bottom w:val="nil"/>
              <w:right w:val="nil"/>
            </w:tcBorders>
          </w:tcPr>
          <w:p w:rsidR="0047219A" w:rsidRPr="002F44AE" w:rsidRDefault="0047219A" w:rsidP="00C10388">
            <w:pPr>
              <w:spacing w:before="40"/>
              <w:rPr>
                <w:szCs w:val="22"/>
              </w:rPr>
            </w:pPr>
          </w:p>
        </w:tc>
        <w:tc>
          <w:tcPr>
            <w:tcW w:w="5031" w:type="dxa"/>
            <w:gridSpan w:val="2"/>
            <w:tcBorders>
              <w:top w:val="nil"/>
              <w:left w:val="nil"/>
              <w:bottom w:val="nil"/>
              <w:right w:val="nil"/>
            </w:tcBorders>
            <w:vAlign w:val="bottom"/>
          </w:tcPr>
          <w:p w:rsidR="0047219A" w:rsidRPr="002F44AE" w:rsidRDefault="0047219A" w:rsidP="00C10388">
            <w:pPr>
              <w:spacing w:before="40"/>
              <w:jc w:val="right"/>
              <w:rPr>
                <w:szCs w:val="22"/>
              </w:rPr>
            </w:pPr>
            <w:r w:rsidRPr="00E610FF">
              <w:rPr>
                <w:szCs w:val="22"/>
              </w:rPr>
              <w:t>Certification Expiration Date:</w:t>
            </w:r>
          </w:p>
        </w:tc>
        <w:tc>
          <w:tcPr>
            <w:tcW w:w="2735" w:type="dxa"/>
            <w:tcBorders>
              <w:top w:val="nil"/>
              <w:left w:val="nil"/>
              <w:bottom w:val="single" w:sz="4" w:space="0" w:color="auto"/>
              <w:right w:val="nil"/>
            </w:tcBorders>
          </w:tcPr>
          <w:p w:rsidR="0047219A" w:rsidRPr="002F44AE" w:rsidRDefault="0047219A" w:rsidP="00C10388">
            <w:pPr>
              <w:spacing w:before="40" w:after="40"/>
              <w:rPr>
                <w:szCs w:val="22"/>
              </w:rPr>
            </w:pPr>
          </w:p>
        </w:tc>
      </w:tr>
    </w:tbl>
    <w:p w:rsidR="0047219A" w:rsidRDefault="0047219A" w:rsidP="0047219A"/>
    <w:p w:rsidR="0047219A" w:rsidRDefault="0047219A" w:rsidP="0047219A"/>
    <w:p w:rsidR="0047219A" w:rsidRDefault="0047219A" w:rsidP="0047219A"/>
    <w:p w:rsidR="0047219A" w:rsidRDefault="0047219A" w:rsidP="0047219A">
      <w:r>
        <w:t xml:space="preserve">Describe the products/services you </w:t>
      </w:r>
      <w:r>
        <w:rPr>
          <w:i/>
        </w:rPr>
        <w:t>(as the participating organization)</w:t>
      </w:r>
      <w:r>
        <w:t xml:space="preserve"> have agreed to provide: </w:t>
      </w:r>
    </w:p>
    <w:p w:rsidR="0047219A" w:rsidRDefault="0047219A" w:rsidP="0047219A"/>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tblPr>
      <w:tblGrid>
        <w:gridCol w:w="10170"/>
      </w:tblGrid>
      <w:tr w:rsidR="0047219A" w:rsidTr="00C10388">
        <w:tc>
          <w:tcPr>
            <w:tcW w:w="10170" w:type="dxa"/>
          </w:tcPr>
          <w:p w:rsidR="0047219A" w:rsidRDefault="0047219A" w:rsidP="00C10388"/>
        </w:tc>
      </w:tr>
      <w:tr w:rsidR="0047219A" w:rsidTr="00C10388">
        <w:tc>
          <w:tcPr>
            <w:tcW w:w="10170" w:type="dxa"/>
          </w:tcPr>
          <w:p w:rsidR="0047219A" w:rsidRDefault="0047219A" w:rsidP="00C10388"/>
        </w:tc>
      </w:tr>
      <w:tr w:rsidR="0047219A" w:rsidTr="00C10388">
        <w:tc>
          <w:tcPr>
            <w:tcW w:w="10170" w:type="dxa"/>
          </w:tcPr>
          <w:p w:rsidR="0047219A" w:rsidRDefault="0047219A" w:rsidP="00C10388"/>
        </w:tc>
      </w:tr>
    </w:tbl>
    <w:p w:rsidR="0047219A" w:rsidRDefault="0047219A" w:rsidP="0047219A"/>
    <w:p w:rsidR="0047219A" w:rsidRDefault="0047219A" w:rsidP="0047219A">
      <w:pPr>
        <w:spacing w:after="120"/>
        <w:rPr>
          <w:b/>
          <w:color w:val="FFFFFF"/>
          <w:highlight w:val="black"/>
        </w:rPr>
      </w:pPr>
    </w:p>
    <w:p w:rsidR="0047219A" w:rsidRPr="00DF658B" w:rsidRDefault="0047219A" w:rsidP="0047219A">
      <w:pPr>
        <w:shd w:val="clear" w:color="auto" w:fill="0C0C0C"/>
        <w:spacing w:after="120"/>
        <w:jc w:val="center"/>
        <w:rPr>
          <w:b/>
          <w:color w:val="FFFFFF"/>
        </w:rPr>
      </w:pPr>
      <w:r>
        <w:rPr>
          <w:b/>
          <w:color w:val="FFFFFF"/>
          <w:highlight w:val="black"/>
        </w:rPr>
        <w:t>Authorized Signature</w:t>
      </w:r>
      <w:r w:rsidRPr="00DF658B">
        <w:rPr>
          <w:b/>
          <w:color w:val="FFFFFF"/>
          <w:highlight w:val="black"/>
        </w:rPr>
        <w:t>:</w:t>
      </w:r>
    </w:p>
    <w:tbl>
      <w:tblPr>
        <w:tblW w:w="0" w:type="auto"/>
        <w:tblInd w:w="198" w:type="dxa"/>
        <w:tblLook w:val="0000"/>
      </w:tblPr>
      <w:tblGrid>
        <w:gridCol w:w="6030"/>
        <w:gridCol w:w="1800"/>
        <w:gridCol w:w="2160"/>
      </w:tblGrid>
      <w:tr w:rsidR="0047219A" w:rsidTr="00C10388">
        <w:tc>
          <w:tcPr>
            <w:tcW w:w="6030" w:type="dxa"/>
            <w:tcBorders>
              <w:bottom w:val="single" w:sz="4" w:space="0" w:color="auto"/>
            </w:tcBorders>
          </w:tcPr>
          <w:p w:rsidR="0047219A" w:rsidRDefault="0047219A" w:rsidP="00C10388">
            <w:pPr>
              <w:spacing w:before="120"/>
            </w:pPr>
          </w:p>
        </w:tc>
        <w:tc>
          <w:tcPr>
            <w:tcW w:w="1800" w:type="dxa"/>
          </w:tcPr>
          <w:p w:rsidR="0047219A" w:rsidRDefault="0047219A" w:rsidP="00C10388"/>
        </w:tc>
        <w:tc>
          <w:tcPr>
            <w:tcW w:w="2160" w:type="dxa"/>
            <w:tcBorders>
              <w:left w:val="nil"/>
              <w:bottom w:val="single" w:sz="4" w:space="0" w:color="auto"/>
            </w:tcBorders>
            <w:vAlign w:val="bottom"/>
          </w:tcPr>
          <w:p w:rsidR="0047219A" w:rsidRDefault="0047219A" w:rsidP="00C10388">
            <w:pPr>
              <w:jc w:val="center"/>
            </w:pPr>
          </w:p>
        </w:tc>
      </w:tr>
      <w:tr w:rsidR="0047219A" w:rsidTr="00C10388">
        <w:tc>
          <w:tcPr>
            <w:tcW w:w="6030" w:type="dxa"/>
            <w:tcBorders>
              <w:top w:val="single" w:sz="4" w:space="0" w:color="auto"/>
            </w:tcBorders>
          </w:tcPr>
          <w:p w:rsidR="0047219A" w:rsidRDefault="0047219A" w:rsidP="00C10388">
            <w:pPr>
              <w:jc w:val="center"/>
              <w:rPr>
                <w:i/>
                <w:iCs/>
              </w:rPr>
            </w:pPr>
            <w:r>
              <w:rPr>
                <w:i/>
                <w:iCs/>
              </w:rPr>
              <w:t>Authorized Signature of Participating Organization</w:t>
            </w:r>
          </w:p>
        </w:tc>
        <w:tc>
          <w:tcPr>
            <w:tcW w:w="1800" w:type="dxa"/>
          </w:tcPr>
          <w:p w:rsidR="0047219A" w:rsidRDefault="0047219A" w:rsidP="00C10388">
            <w:pPr>
              <w:jc w:val="center"/>
              <w:rPr>
                <w:i/>
                <w:iCs/>
              </w:rPr>
            </w:pPr>
          </w:p>
        </w:tc>
        <w:tc>
          <w:tcPr>
            <w:tcW w:w="2160" w:type="dxa"/>
            <w:tcBorders>
              <w:top w:val="single" w:sz="4" w:space="0" w:color="auto"/>
            </w:tcBorders>
          </w:tcPr>
          <w:p w:rsidR="0047219A" w:rsidRDefault="0047219A" w:rsidP="00C10388">
            <w:pPr>
              <w:jc w:val="center"/>
              <w:rPr>
                <w:i/>
                <w:iCs/>
              </w:rPr>
            </w:pPr>
            <w:r>
              <w:rPr>
                <w:i/>
                <w:iCs/>
              </w:rPr>
              <w:t>Date</w:t>
            </w:r>
          </w:p>
        </w:tc>
      </w:tr>
    </w:tbl>
    <w:p w:rsidR="0047219A" w:rsidRDefault="0047219A" w:rsidP="0047219A"/>
    <w:p w:rsidR="0047219A" w:rsidRDefault="0047219A" w:rsidP="0047219A">
      <w:pPr>
        <w:tabs>
          <w:tab w:val="center" w:pos="5328"/>
        </w:tabs>
        <w:spacing w:line="-240" w:lineRule="auto"/>
      </w:pPr>
    </w:p>
    <w:p w:rsidR="0047219A" w:rsidRDefault="0047219A" w:rsidP="0047219A"/>
    <w:p w:rsidR="0047219A" w:rsidRPr="00615054" w:rsidRDefault="0047219A" w:rsidP="0047219A">
      <w:pPr>
        <w:jc w:val="center"/>
        <w:rPr>
          <w:b/>
          <w:szCs w:val="22"/>
          <w:u w:val="single"/>
        </w:rPr>
      </w:pPr>
      <w:r>
        <w:rPr>
          <w:b/>
          <w:highlight w:val="yellow"/>
          <w:u w:val="single"/>
        </w:rPr>
        <w:br w:type="page"/>
      </w:r>
    </w:p>
    <w:p w:rsidR="0047219A" w:rsidRPr="00615054" w:rsidRDefault="0047219A" w:rsidP="0047219A">
      <w:pPr>
        <w:jc w:val="center"/>
        <w:rPr>
          <w:b/>
          <w:szCs w:val="22"/>
          <w:u w:val="single"/>
        </w:rPr>
      </w:pPr>
      <w:r w:rsidRPr="00615054">
        <w:rPr>
          <w:b/>
          <w:szCs w:val="22"/>
          <w:u w:val="single"/>
        </w:rPr>
        <w:lastRenderedPageBreak/>
        <w:t>EXHIBIT</w:t>
      </w:r>
      <w:r>
        <w:rPr>
          <w:b/>
          <w:szCs w:val="22"/>
          <w:u w:val="single"/>
        </w:rPr>
        <w:t xml:space="preserve"> I</w:t>
      </w:r>
    </w:p>
    <w:p w:rsidR="0047219A" w:rsidRPr="00615054" w:rsidRDefault="0047219A" w:rsidP="0047219A">
      <w:pPr>
        <w:jc w:val="center"/>
        <w:rPr>
          <w:b/>
          <w:szCs w:val="22"/>
          <w:u w:val="single"/>
        </w:rPr>
      </w:pPr>
      <w:smartTag w:uri="urn:schemas-microsoft-com:office:smarttags" w:element="place">
        <w:smartTag w:uri="urn:schemas-microsoft-com:office:smarttags" w:element="State">
          <w:r>
            <w:rPr>
              <w:b/>
              <w:szCs w:val="22"/>
              <w:u w:val="single"/>
            </w:rPr>
            <w:t>MISSOURI</w:t>
          </w:r>
        </w:smartTag>
      </w:smartTag>
      <w:r>
        <w:rPr>
          <w:b/>
          <w:szCs w:val="22"/>
          <w:u w:val="single"/>
        </w:rPr>
        <w:t xml:space="preserve"> SERVICE-</w:t>
      </w:r>
      <w:r w:rsidRPr="00615054">
        <w:rPr>
          <w:b/>
          <w:szCs w:val="22"/>
          <w:u w:val="single"/>
        </w:rPr>
        <w:t>DISABLED VETERAN BUSINESS PREFERENCE</w:t>
      </w:r>
    </w:p>
    <w:p w:rsidR="0047219A" w:rsidRPr="00615054" w:rsidRDefault="0047219A" w:rsidP="0047219A">
      <w:pPr>
        <w:jc w:val="center"/>
        <w:rPr>
          <w:b/>
          <w:szCs w:val="22"/>
          <w:u w:val="single"/>
        </w:rPr>
      </w:pPr>
    </w:p>
    <w:p w:rsidR="0047219A" w:rsidRPr="00A83466" w:rsidRDefault="0047219A" w:rsidP="0047219A">
      <w:pPr>
        <w:rPr>
          <w:szCs w:val="22"/>
        </w:rPr>
      </w:pPr>
      <w:r w:rsidRPr="00A83466">
        <w:rPr>
          <w:szCs w:val="22"/>
        </w:rPr>
        <w:t xml:space="preserve">Pursuant to </w:t>
      </w:r>
      <w:r>
        <w:rPr>
          <w:szCs w:val="22"/>
        </w:rPr>
        <w:t xml:space="preserve">section </w:t>
      </w:r>
      <w:r w:rsidRPr="00A83466">
        <w:rPr>
          <w:szCs w:val="22"/>
        </w:rPr>
        <w:t>34.074</w:t>
      </w:r>
      <w:r>
        <w:rPr>
          <w:szCs w:val="22"/>
        </w:rPr>
        <w:t>,</w:t>
      </w:r>
      <w:r w:rsidRPr="00A83466">
        <w:rPr>
          <w:szCs w:val="22"/>
        </w:rPr>
        <w:t xml:space="preserve"> </w:t>
      </w:r>
      <w:proofErr w:type="spellStart"/>
      <w:r w:rsidRPr="00A83466">
        <w:rPr>
          <w:szCs w:val="22"/>
        </w:rPr>
        <w:t>RSMo</w:t>
      </w:r>
      <w:proofErr w:type="spellEnd"/>
      <w:r w:rsidRPr="00A83466">
        <w:rPr>
          <w:szCs w:val="22"/>
        </w:rPr>
        <w:t xml:space="preserve">, the Division of Purchasing and Materials Management has a goal of awarding three (3) percent of all contracts for the performance of any job or service to </w:t>
      </w:r>
      <w:r>
        <w:rPr>
          <w:szCs w:val="22"/>
        </w:rPr>
        <w:t>service-</w:t>
      </w:r>
      <w:r w:rsidRPr="00A83466">
        <w:rPr>
          <w:szCs w:val="22"/>
        </w:rPr>
        <w:t xml:space="preserve">disabled veteran businesses (see below for definitions included in </w:t>
      </w:r>
      <w:r>
        <w:rPr>
          <w:szCs w:val="22"/>
        </w:rPr>
        <w:t xml:space="preserve">section </w:t>
      </w:r>
      <w:r w:rsidRPr="00A83466">
        <w:rPr>
          <w:szCs w:val="22"/>
        </w:rPr>
        <w:t>34.074</w:t>
      </w:r>
      <w:r>
        <w:rPr>
          <w:szCs w:val="22"/>
        </w:rPr>
        <w:t>,</w:t>
      </w:r>
      <w:r w:rsidRPr="00A83466">
        <w:rPr>
          <w:szCs w:val="22"/>
        </w:rPr>
        <w:t xml:space="preserve"> </w:t>
      </w:r>
      <w:proofErr w:type="spellStart"/>
      <w:r w:rsidRPr="00A83466">
        <w:rPr>
          <w:szCs w:val="22"/>
        </w:rPr>
        <w:t>RSMo</w:t>
      </w:r>
      <w:proofErr w:type="spellEnd"/>
      <w:r w:rsidRPr="00A83466">
        <w:rPr>
          <w:szCs w:val="22"/>
        </w:rPr>
        <w:t>)</w:t>
      </w:r>
      <w:r>
        <w:rPr>
          <w:szCs w:val="22"/>
        </w:rPr>
        <w:t xml:space="preserve"> either </w:t>
      </w:r>
      <w:r w:rsidRPr="00A83466">
        <w:rPr>
          <w:szCs w:val="22"/>
        </w:rPr>
        <w:t>doing business as Missouri firms, corporations, or individuals; or</w:t>
      </w:r>
      <w:r>
        <w:rPr>
          <w:szCs w:val="22"/>
        </w:rPr>
        <w:t xml:space="preserve"> </w:t>
      </w:r>
      <w:r w:rsidRPr="00A83466">
        <w:rPr>
          <w:szCs w:val="22"/>
        </w:rPr>
        <w:t>which maintain Missouri offices or places of business</w:t>
      </w:r>
      <w:r>
        <w:rPr>
          <w:szCs w:val="22"/>
        </w:rPr>
        <w:t>.</w:t>
      </w:r>
    </w:p>
    <w:p w:rsidR="0047219A" w:rsidRDefault="0047219A" w:rsidP="0047219A">
      <w:pPr>
        <w:rPr>
          <w:b/>
          <w:szCs w:val="22"/>
        </w:rPr>
      </w:pPr>
    </w:p>
    <w:p w:rsidR="0047219A" w:rsidRPr="00A32EC9" w:rsidRDefault="0047219A" w:rsidP="0047219A">
      <w:pPr>
        <w:rPr>
          <w:szCs w:val="22"/>
        </w:rPr>
      </w:pPr>
      <w:r w:rsidRPr="00A32EC9">
        <w:rPr>
          <w:szCs w:val="22"/>
        </w:rPr>
        <w:t>Definitions:</w:t>
      </w:r>
    </w:p>
    <w:p w:rsidR="0047219A" w:rsidRPr="00615054" w:rsidRDefault="0047219A" w:rsidP="0047219A">
      <w:pPr>
        <w:rPr>
          <w:szCs w:val="22"/>
        </w:rPr>
      </w:pPr>
    </w:p>
    <w:p w:rsidR="0047219A" w:rsidRPr="00615054" w:rsidRDefault="0047219A" w:rsidP="0047219A">
      <w:pPr>
        <w:ind w:left="720"/>
        <w:rPr>
          <w:szCs w:val="22"/>
        </w:rPr>
      </w:pPr>
      <w:r w:rsidRPr="00615054">
        <w:rPr>
          <w:b/>
          <w:szCs w:val="22"/>
        </w:rPr>
        <w:t>Service</w:t>
      </w:r>
      <w:r>
        <w:rPr>
          <w:b/>
          <w:szCs w:val="22"/>
        </w:rPr>
        <w:t>-</w:t>
      </w:r>
      <w:r w:rsidRPr="00615054">
        <w:rPr>
          <w:b/>
          <w:szCs w:val="22"/>
        </w:rPr>
        <w:t xml:space="preserve">Disabled Veteran </w:t>
      </w:r>
      <w:r w:rsidRPr="00615054">
        <w:rPr>
          <w:szCs w:val="22"/>
        </w:rPr>
        <w:t>is defined as any individual who is disabled as certified by the appropriate federal agency responsible for the administration of veterans’ affairs.</w:t>
      </w:r>
    </w:p>
    <w:p w:rsidR="0047219A" w:rsidRPr="00615054" w:rsidRDefault="0047219A" w:rsidP="0047219A">
      <w:pPr>
        <w:ind w:left="720"/>
        <w:rPr>
          <w:szCs w:val="22"/>
        </w:rPr>
      </w:pPr>
    </w:p>
    <w:p w:rsidR="0047219A" w:rsidRPr="00615054" w:rsidRDefault="0047219A" w:rsidP="0047219A">
      <w:pPr>
        <w:ind w:left="720"/>
        <w:rPr>
          <w:szCs w:val="22"/>
        </w:rPr>
      </w:pPr>
      <w:r w:rsidRPr="00615054">
        <w:rPr>
          <w:b/>
          <w:szCs w:val="22"/>
        </w:rPr>
        <w:t>Service</w:t>
      </w:r>
      <w:r>
        <w:rPr>
          <w:b/>
          <w:szCs w:val="22"/>
        </w:rPr>
        <w:t>-</w:t>
      </w:r>
      <w:r w:rsidRPr="00615054">
        <w:rPr>
          <w:b/>
          <w:szCs w:val="22"/>
        </w:rPr>
        <w:t>Disable</w:t>
      </w:r>
      <w:r>
        <w:rPr>
          <w:b/>
          <w:szCs w:val="22"/>
        </w:rPr>
        <w:t>d</w:t>
      </w:r>
      <w:r w:rsidRPr="00615054">
        <w:rPr>
          <w:b/>
          <w:szCs w:val="22"/>
        </w:rPr>
        <w:t xml:space="preserve"> Veteran Business </w:t>
      </w:r>
      <w:r w:rsidRPr="00615054">
        <w:rPr>
          <w:szCs w:val="22"/>
        </w:rPr>
        <w:t>is defined as a business concern:</w:t>
      </w:r>
    </w:p>
    <w:p w:rsidR="0047219A" w:rsidRPr="00615054" w:rsidRDefault="0047219A" w:rsidP="0047219A">
      <w:pPr>
        <w:ind w:left="720"/>
        <w:rPr>
          <w:szCs w:val="22"/>
        </w:rPr>
      </w:pPr>
    </w:p>
    <w:p w:rsidR="0047219A" w:rsidRPr="00615054" w:rsidRDefault="0047219A" w:rsidP="002C70C1">
      <w:pPr>
        <w:numPr>
          <w:ilvl w:val="0"/>
          <w:numId w:val="10"/>
        </w:numPr>
        <w:jc w:val="left"/>
        <w:rPr>
          <w:szCs w:val="22"/>
        </w:rPr>
      </w:pPr>
      <w:r w:rsidRPr="00615054">
        <w:rPr>
          <w:szCs w:val="22"/>
        </w:rPr>
        <w:t>not less than fifty-one (51) percent of which is owned by one or more service-disabled veterans or, in the case of any publicly owned business, not less than fifty-one (51) percent of the stock of which is owned by one or more service-disabled veterans; and</w:t>
      </w:r>
    </w:p>
    <w:p w:rsidR="0047219A" w:rsidRDefault="0047219A" w:rsidP="002C70C1">
      <w:pPr>
        <w:numPr>
          <w:ilvl w:val="0"/>
          <w:numId w:val="10"/>
        </w:numPr>
        <w:jc w:val="left"/>
        <w:rPr>
          <w:szCs w:val="22"/>
        </w:rPr>
      </w:pPr>
      <w:proofErr w:type="gramStart"/>
      <w:r w:rsidRPr="00615054">
        <w:rPr>
          <w:szCs w:val="22"/>
        </w:rPr>
        <w:t>the</w:t>
      </w:r>
      <w:proofErr w:type="gramEnd"/>
      <w:r w:rsidRPr="00615054">
        <w:rPr>
          <w:szCs w:val="22"/>
        </w:rPr>
        <w:t xml:space="preserve"> management and daily business operations of which are controlled by one or more service-disabled veterans.</w:t>
      </w:r>
    </w:p>
    <w:p w:rsidR="0047219A" w:rsidRDefault="0047219A" w:rsidP="0047219A">
      <w:pPr>
        <w:rPr>
          <w:szCs w:val="22"/>
        </w:rPr>
      </w:pPr>
    </w:p>
    <w:p w:rsidR="0047219A" w:rsidRPr="00A83466" w:rsidRDefault="0047219A" w:rsidP="0047219A">
      <w:pPr>
        <w:rPr>
          <w:szCs w:val="22"/>
        </w:rPr>
      </w:pPr>
      <w:r>
        <w:rPr>
          <w:szCs w:val="22"/>
        </w:rPr>
        <w:t xml:space="preserve">If an </w:t>
      </w:r>
      <w:proofErr w:type="spellStart"/>
      <w:r>
        <w:rPr>
          <w:szCs w:val="22"/>
        </w:rPr>
        <w:t>offeror</w:t>
      </w:r>
      <w:proofErr w:type="spellEnd"/>
      <w:r>
        <w:rPr>
          <w:szCs w:val="22"/>
        </w:rPr>
        <w:t xml:space="preserve"> meets the definitions </w:t>
      </w:r>
      <w:r w:rsidRPr="00A83466">
        <w:rPr>
          <w:szCs w:val="22"/>
        </w:rPr>
        <w:t>of a service</w:t>
      </w:r>
      <w:r>
        <w:rPr>
          <w:szCs w:val="22"/>
        </w:rPr>
        <w:t>-</w:t>
      </w:r>
      <w:r w:rsidRPr="00A83466">
        <w:rPr>
          <w:szCs w:val="22"/>
        </w:rPr>
        <w:t>disabled veteran and a service</w:t>
      </w:r>
      <w:r>
        <w:rPr>
          <w:szCs w:val="22"/>
        </w:rPr>
        <w:t>-</w:t>
      </w:r>
      <w:r w:rsidRPr="00A83466">
        <w:rPr>
          <w:szCs w:val="22"/>
        </w:rPr>
        <w:t>disable</w:t>
      </w:r>
      <w:r>
        <w:rPr>
          <w:szCs w:val="22"/>
        </w:rPr>
        <w:t>d</w:t>
      </w:r>
      <w:r w:rsidRPr="00A83466">
        <w:rPr>
          <w:szCs w:val="22"/>
        </w:rPr>
        <w:t xml:space="preserve"> veteran business as defined in </w:t>
      </w:r>
      <w:r>
        <w:rPr>
          <w:szCs w:val="22"/>
        </w:rPr>
        <w:t xml:space="preserve">section </w:t>
      </w:r>
      <w:r w:rsidRPr="00A83466">
        <w:rPr>
          <w:szCs w:val="22"/>
        </w:rPr>
        <w:t>34.074</w:t>
      </w:r>
      <w:r>
        <w:rPr>
          <w:szCs w:val="22"/>
        </w:rPr>
        <w:t>,</w:t>
      </w:r>
      <w:r w:rsidRPr="00A83466">
        <w:rPr>
          <w:szCs w:val="22"/>
        </w:rPr>
        <w:t xml:space="preserve"> </w:t>
      </w:r>
      <w:proofErr w:type="spellStart"/>
      <w:r w:rsidRPr="00A83466">
        <w:rPr>
          <w:szCs w:val="22"/>
        </w:rPr>
        <w:t>RSMo</w:t>
      </w:r>
      <w:proofErr w:type="spellEnd"/>
      <w:r>
        <w:rPr>
          <w:szCs w:val="22"/>
        </w:rPr>
        <w:t>,</w:t>
      </w:r>
      <w:r w:rsidRPr="00A83466">
        <w:rPr>
          <w:szCs w:val="22"/>
        </w:rPr>
        <w:t xml:space="preserve"> and is</w:t>
      </w:r>
      <w:r>
        <w:rPr>
          <w:szCs w:val="22"/>
        </w:rPr>
        <w:t xml:space="preserve"> either </w:t>
      </w:r>
      <w:r w:rsidRPr="00A83466">
        <w:rPr>
          <w:szCs w:val="22"/>
        </w:rPr>
        <w:t>doing business as a Missouri firm, corporation, or individual; or</w:t>
      </w:r>
      <w:r>
        <w:rPr>
          <w:szCs w:val="22"/>
        </w:rPr>
        <w:t xml:space="preserve"> </w:t>
      </w:r>
      <w:r w:rsidRPr="00A83466">
        <w:rPr>
          <w:szCs w:val="22"/>
        </w:rPr>
        <w:t>maintains a Missouri office or place of business,</w:t>
      </w:r>
      <w:r>
        <w:rPr>
          <w:szCs w:val="22"/>
        </w:rPr>
        <w:t xml:space="preserve"> </w:t>
      </w:r>
      <w:r w:rsidRPr="00A83466">
        <w:rPr>
          <w:szCs w:val="22"/>
        </w:rPr>
        <w:t xml:space="preserve">the </w:t>
      </w:r>
      <w:proofErr w:type="spellStart"/>
      <w:r>
        <w:rPr>
          <w:szCs w:val="22"/>
        </w:rPr>
        <w:t>offeror</w:t>
      </w:r>
      <w:proofErr w:type="spellEnd"/>
      <w:r>
        <w:rPr>
          <w:szCs w:val="22"/>
        </w:rPr>
        <w:t xml:space="preserve"> </w:t>
      </w:r>
      <w:r w:rsidRPr="00FA300E">
        <w:rPr>
          <w:b/>
          <w:szCs w:val="22"/>
          <w:u w:val="single"/>
        </w:rPr>
        <w:t>must</w:t>
      </w:r>
      <w:r w:rsidRPr="00A83466">
        <w:rPr>
          <w:szCs w:val="22"/>
        </w:rPr>
        <w:t xml:space="preserve"> provide the following with the </w:t>
      </w:r>
      <w:r>
        <w:rPr>
          <w:szCs w:val="22"/>
        </w:rPr>
        <w:t xml:space="preserve">proposal in order </w:t>
      </w:r>
      <w:r w:rsidRPr="00A83466">
        <w:rPr>
          <w:szCs w:val="22"/>
        </w:rPr>
        <w:t xml:space="preserve">to receive the </w:t>
      </w:r>
      <w:r>
        <w:rPr>
          <w:szCs w:val="22"/>
        </w:rPr>
        <w:t>Missouri service-</w:t>
      </w:r>
      <w:r w:rsidRPr="00A83466">
        <w:rPr>
          <w:szCs w:val="22"/>
        </w:rPr>
        <w:t xml:space="preserve">disabled veteran business preference </w:t>
      </w:r>
      <w:r>
        <w:rPr>
          <w:szCs w:val="22"/>
        </w:rPr>
        <w:t>of a three-point bonus over a non-Missouri service-disabled veteran business:</w:t>
      </w:r>
    </w:p>
    <w:p w:rsidR="0047219A" w:rsidRPr="00A83466" w:rsidRDefault="0047219A" w:rsidP="0047219A">
      <w:pPr>
        <w:rPr>
          <w:szCs w:val="22"/>
        </w:rPr>
      </w:pPr>
    </w:p>
    <w:p w:rsidR="0047219A" w:rsidRPr="00A83466" w:rsidRDefault="0047219A" w:rsidP="002C70C1">
      <w:pPr>
        <w:numPr>
          <w:ilvl w:val="0"/>
          <w:numId w:val="11"/>
        </w:numPr>
        <w:jc w:val="left"/>
        <w:rPr>
          <w:szCs w:val="22"/>
        </w:rPr>
      </w:pPr>
      <w:r w:rsidRPr="00A83466">
        <w:rPr>
          <w:szCs w:val="22"/>
        </w:rPr>
        <w:t>a copy of a</w:t>
      </w:r>
      <w:r>
        <w:rPr>
          <w:szCs w:val="22"/>
        </w:rPr>
        <w:t>n award</w:t>
      </w:r>
      <w:r w:rsidRPr="00A83466">
        <w:rPr>
          <w:szCs w:val="22"/>
        </w:rPr>
        <w:t xml:space="preserve"> letter from the Department of Veterans Affairs (VA), or a copy of the </w:t>
      </w:r>
      <w:proofErr w:type="spellStart"/>
      <w:r>
        <w:rPr>
          <w:szCs w:val="22"/>
        </w:rPr>
        <w:t>offeror</w:t>
      </w:r>
      <w:r w:rsidRPr="00A83466">
        <w:rPr>
          <w:szCs w:val="22"/>
        </w:rPr>
        <w:t>’s</w:t>
      </w:r>
      <w:proofErr w:type="spellEnd"/>
      <w:r w:rsidRPr="00A83466">
        <w:rPr>
          <w:szCs w:val="22"/>
        </w:rPr>
        <w:t xml:space="preserve"> discharge paper </w:t>
      </w:r>
      <w:r>
        <w:rPr>
          <w:szCs w:val="22"/>
        </w:rPr>
        <w:t xml:space="preserve">(DD Form 214, Certificate of Release or Discharge from Active Duty) </w:t>
      </w:r>
      <w:r w:rsidRPr="00A83466">
        <w:rPr>
          <w:szCs w:val="22"/>
        </w:rPr>
        <w:t xml:space="preserve">from the branch of service the </w:t>
      </w:r>
      <w:proofErr w:type="spellStart"/>
      <w:r>
        <w:rPr>
          <w:szCs w:val="22"/>
        </w:rPr>
        <w:t>offeror</w:t>
      </w:r>
      <w:proofErr w:type="spellEnd"/>
      <w:r w:rsidRPr="00A83466">
        <w:rPr>
          <w:szCs w:val="22"/>
        </w:rPr>
        <w:t xml:space="preserve"> was in; and</w:t>
      </w:r>
    </w:p>
    <w:p w:rsidR="0047219A" w:rsidRPr="00A83466" w:rsidRDefault="0047219A" w:rsidP="002C70C1">
      <w:pPr>
        <w:numPr>
          <w:ilvl w:val="0"/>
          <w:numId w:val="11"/>
        </w:numPr>
        <w:ind w:right="-900"/>
        <w:jc w:val="left"/>
        <w:rPr>
          <w:szCs w:val="22"/>
        </w:rPr>
      </w:pPr>
      <w:r>
        <w:rPr>
          <w:szCs w:val="22"/>
        </w:rPr>
        <w:t xml:space="preserve">a </w:t>
      </w:r>
      <w:r w:rsidRPr="00A83466">
        <w:rPr>
          <w:szCs w:val="22"/>
        </w:rPr>
        <w:t xml:space="preserve">completed copy of </w:t>
      </w:r>
      <w:r>
        <w:rPr>
          <w:szCs w:val="22"/>
        </w:rPr>
        <w:t>this exhibit</w:t>
      </w:r>
    </w:p>
    <w:p w:rsidR="0047219A" w:rsidRDefault="0047219A" w:rsidP="0047219A">
      <w:pPr>
        <w:ind w:left="360"/>
        <w:rPr>
          <w:szCs w:val="22"/>
        </w:rPr>
      </w:pPr>
    </w:p>
    <w:p w:rsidR="0047219A" w:rsidRPr="00A83466" w:rsidRDefault="0047219A" w:rsidP="0047219A">
      <w:pPr>
        <w:rPr>
          <w:szCs w:val="22"/>
        </w:rPr>
      </w:pPr>
      <w:r>
        <w:rPr>
          <w:szCs w:val="22"/>
        </w:rPr>
        <w:t xml:space="preserve">(NOTE: For ease of evaluation, please attach copy of the above-referenced letter from the VA or a copy of the </w:t>
      </w:r>
      <w:proofErr w:type="spellStart"/>
      <w:r>
        <w:rPr>
          <w:szCs w:val="22"/>
        </w:rPr>
        <w:t>offeror’s</w:t>
      </w:r>
      <w:proofErr w:type="spellEnd"/>
      <w:r>
        <w:rPr>
          <w:szCs w:val="22"/>
        </w:rPr>
        <w:t xml:space="preserve"> discharge paper to this Exhibit.  The above-referenced letter from the VA and a copy of the </w:t>
      </w:r>
      <w:proofErr w:type="spellStart"/>
      <w:r>
        <w:rPr>
          <w:szCs w:val="22"/>
        </w:rPr>
        <w:t>offeror’s</w:t>
      </w:r>
      <w:proofErr w:type="spellEnd"/>
      <w:r>
        <w:rPr>
          <w:szCs w:val="22"/>
        </w:rPr>
        <w:t xml:space="preserve"> discharge paper </w:t>
      </w:r>
      <w:r w:rsidRPr="00C80C56">
        <w:rPr>
          <w:szCs w:val="22"/>
        </w:rPr>
        <w:t xml:space="preserve">shall be considered confidential pursuant to </w:t>
      </w:r>
      <w:r>
        <w:rPr>
          <w:szCs w:val="22"/>
        </w:rPr>
        <w:t xml:space="preserve">subsection 14 of section </w:t>
      </w:r>
      <w:r w:rsidRPr="00C80C56">
        <w:rPr>
          <w:szCs w:val="22"/>
        </w:rPr>
        <w:t>610.021</w:t>
      </w:r>
      <w:r>
        <w:rPr>
          <w:szCs w:val="22"/>
        </w:rPr>
        <w:t xml:space="preserve">, </w:t>
      </w:r>
      <w:proofErr w:type="spellStart"/>
      <w:r>
        <w:rPr>
          <w:szCs w:val="22"/>
        </w:rPr>
        <w:t>RSMo</w:t>
      </w:r>
      <w:proofErr w:type="spellEnd"/>
      <w:r w:rsidRPr="00C80C56">
        <w:rPr>
          <w:szCs w:val="22"/>
        </w:rPr>
        <w:t>.</w:t>
      </w:r>
      <w:r>
        <w:rPr>
          <w:szCs w:val="22"/>
        </w:rPr>
        <w:t>)</w:t>
      </w:r>
    </w:p>
    <w:p w:rsidR="0047219A" w:rsidRPr="00A83466" w:rsidRDefault="0047219A" w:rsidP="0047219A">
      <w:pPr>
        <w:rPr>
          <w:szCs w:val="22"/>
        </w:rPr>
      </w:pPr>
    </w:p>
    <w:p w:rsidR="0047219A" w:rsidRPr="00615054" w:rsidRDefault="0047219A" w:rsidP="0047219A">
      <w:pPr>
        <w:rPr>
          <w:szCs w:val="22"/>
        </w:rPr>
      </w:pPr>
      <w:r>
        <w:rPr>
          <w:szCs w:val="22"/>
        </w:rPr>
        <w:t xml:space="preserve">By signing below, I certify that I </w:t>
      </w:r>
      <w:r w:rsidRPr="00615054">
        <w:rPr>
          <w:szCs w:val="22"/>
        </w:rPr>
        <w:t>meet the definitions of a service</w:t>
      </w:r>
      <w:r>
        <w:rPr>
          <w:szCs w:val="22"/>
        </w:rPr>
        <w:t>-</w:t>
      </w:r>
      <w:r w:rsidRPr="00615054">
        <w:rPr>
          <w:szCs w:val="22"/>
        </w:rPr>
        <w:t>disabled veteran and a service</w:t>
      </w:r>
      <w:r>
        <w:rPr>
          <w:szCs w:val="22"/>
        </w:rPr>
        <w:t>-</w:t>
      </w:r>
      <w:r w:rsidRPr="00615054">
        <w:rPr>
          <w:szCs w:val="22"/>
        </w:rPr>
        <w:t>disable</w:t>
      </w:r>
      <w:r>
        <w:rPr>
          <w:szCs w:val="22"/>
        </w:rPr>
        <w:t>d</w:t>
      </w:r>
      <w:r w:rsidRPr="00615054">
        <w:rPr>
          <w:szCs w:val="22"/>
        </w:rPr>
        <w:t xml:space="preserve"> veteran business as defined in </w:t>
      </w:r>
      <w:r>
        <w:rPr>
          <w:szCs w:val="22"/>
        </w:rPr>
        <w:t xml:space="preserve">section </w:t>
      </w:r>
      <w:r w:rsidRPr="00615054">
        <w:rPr>
          <w:szCs w:val="22"/>
        </w:rPr>
        <w:t>34.074</w:t>
      </w:r>
      <w:r>
        <w:rPr>
          <w:szCs w:val="22"/>
        </w:rPr>
        <w:t>,</w:t>
      </w:r>
      <w:r w:rsidRPr="00615054">
        <w:rPr>
          <w:szCs w:val="22"/>
        </w:rPr>
        <w:t xml:space="preserve"> </w:t>
      </w:r>
      <w:proofErr w:type="spellStart"/>
      <w:r w:rsidRPr="00615054">
        <w:rPr>
          <w:szCs w:val="22"/>
        </w:rPr>
        <w:t>RSMo</w:t>
      </w:r>
      <w:proofErr w:type="spellEnd"/>
      <w:r>
        <w:rPr>
          <w:szCs w:val="22"/>
        </w:rPr>
        <w:t>,</w:t>
      </w:r>
      <w:r w:rsidRPr="00615054">
        <w:rPr>
          <w:szCs w:val="22"/>
        </w:rPr>
        <w:t xml:space="preserve"> and </w:t>
      </w:r>
      <w:r>
        <w:rPr>
          <w:szCs w:val="22"/>
        </w:rPr>
        <w:t>that I am either doing business as a Missouri firm, corporation, or individual; or maintain Missouri offices or places of business at the location(s) listed below.</w:t>
      </w:r>
    </w:p>
    <w:p w:rsidR="0047219A" w:rsidRPr="00615054" w:rsidRDefault="0047219A" w:rsidP="0047219A">
      <w:pPr>
        <w:rPr>
          <w:szCs w:val="22"/>
        </w:rPr>
      </w:pPr>
    </w:p>
    <w:tbl>
      <w:tblPr>
        <w:tblW w:w="0" w:type="auto"/>
        <w:tblCellSpacing w:w="20" w:type="dxa"/>
        <w:tblLook w:val="01E0"/>
      </w:tblPr>
      <w:tblGrid>
        <w:gridCol w:w="4907"/>
        <w:gridCol w:w="296"/>
        <w:gridCol w:w="5173"/>
      </w:tblGrid>
      <w:tr w:rsidR="0047219A" w:rsidRPr="00B83CD6" w:rsidTr="00C10388">
        <w:trPr>
          <w:tblCellSpacing w:w="20" w:type="dxa"/>
        </w:trPr>
        <w:tc>
          <w:tcPr>
            <w:tcW w:w="4866" w:type="dxa"/>
            <w:shd w:val="clear" w:color="auto" w:fill="auto"/>
          </w:tcPr>
          <w:p w:rsidR="0047219A" w:rsidRPr="00B83CD6" w:rsidRDefault="0047219A" w:rsidP="00C10388">
            <w:pPr>
              <w:rPr>
                <w:szCs w:val="22"/>
              </w:rPr>
            </w:pPr>
            <w:r w:rsidRPr="00B83CD6">
              <w:rPr>
                <w:szCs w:val="22"/>
              </w:rPr>
              <w:t>__________________________________________</w:t>
            </w: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r w:rsidRPr="00B83CD6">
              <w:rPr>
                <w:szCs w:val="22"/>
              </w:rPr>
              <w:t>_____________</w:t>
            </w:r>
            <w:r>
              <w:rPr>
                <w:szCs w:val="22"/>
              </w:rPr>
              <w:t>_______________________________</w:t>
            </w:r>
          </w:p>
        </w:tc>
      </w:tr>
      <w:tr w:rsidR="0047219A" w:rsidRPr="00B83CD6" w:rsidTr="00C10388">
        <w:trPr>
          <w:tblCellSpacing w:w="20" w:type="dxa"/>
        </w:trPr>
        <w:tc>
          <w:tcPr>
            <w:tcW w:w="4866" w:type="dxa"/>
            <w:shd w:val="clear" w:color="auto" w:fill="auto"/>
          </w:tcPr>
          <w:p w:rsidR="0047219A" w:rsidRPr="00B83CD6" w:rsidRDefault="0047219A" w:rsidP="00C10388">
            <w:pPr>
              <w:rPr>
                <w:szCs w:val="22"/>
              </w:rPr>
            </w:pPr>
            <w:r w:rsidRPr="00B83CD6">
              <w:rPr>
                <w:szCs w:val="22"/>
              </w:rPr>
              <w:t>Service-Disabled Veteran’s Name</w:t>
            </w:r>
            <w:r>
              <w:rPr>
                <w:szCs w:val="22"/>
              </w:rPr>
              <w:t xml:space="preserve">  </w:t>
            </w:r>
            <w:r w:rsidRPr="00DD05FD">
              <w:rPr>
                <w:sz w:val="20"/>
              </w:rPr>
              <w:t>(Please Print)</w:t>
            </w: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r w:rsidRPr="00B83CD6">
              <w:rPr>
                <w:szCs w:val="22"/>
              </w:rPr>
              <w:t>Service-Disabled Veteran Business Name</w:t>
            </w:r>
          </w:p>
        </w:tc>
      </w:tr>
      <w:tr w:rsidR="0047219A" w:rsidRPr="00B83CD6" w:rsidTr="00C10388">
        <w:trPr>
          <w:tblCellSpacing w:w="20" w:type="dxa"/>
        </w:trPr>
        <w:tc>
          <w:tcPr>
            <w:tcW w:w="4866" w:type="dxa"/>
            <w:shd w:val="clear" w:color="auto" w:fill="auto"/>
          </w:tcPr>
          <w:p w:rsidR="0047219A" w:rsidRPr="00B83CD6" w:rsidRDefault="0047219A" w:rsidP="00C10388">
            <w:pPr>
              <w:rPr>
                <w:szCs w:val="22"/>
              </w:rPr>
            </w:pP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p>
        </w:tc>
      </w:tr>
      <w:tr w:rsidR="0047219A" w:rsidRPr="00B83CD6" w:rsidTr="00C10388">
        <w:trPr>
          <w:tblCellSpacing w:w="20" w:type="dxa"/>
        </w:trPr>
        <w:tc>
          <w:tcPr>
            <w:tcW w:w="4866" w:type="dxa"/>
            <w:shd w:val="clear" w:color="auto" w:fill="auto"/>
          </w:tcPr>
          <w:p w:rsidR="0047219A" w:rsidRPr="00B83CD6" w:rsidRDefault="0047219A" w:rsidP="00C10388">
            <w:pPr>
              <w:rPr>
                <w:szCs w:val="22"/>
              </w:rPr>
            </w:pP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r w:rsidRPr="00B83CD6">
              <w:rPr>
                <w:szCs w:val="22"/>
              </w:rPr>
              <w:t>_____________</w:t>
            </w:r>
            <w:r>
              <w:rPr>
                <w:szCs w:val="22"/>
              </w:rPr>
              <w:t>_______________________________</w:t>
            </w:r>
          </w:p>
        </w:tc>
      </w:tr>
      <w:tr w:rsidR="0047219A" w:rsidRPr="00B83CD6" w:rsidTr="00C10388">
        <w:trPr>
          <w:tblCellSpacing w:w="20" w:type="dxa"/>
        </w:trPr>
        <w:tc>
          <w:tcPr>
            <w:tcW w:w="4866" w:type="dxa"/>
            <w:shd w:val="clear" w:color="auto" w:fill="auto"/>
          </w:tcPr>
          <w:p w:rsidR="0047219A" w:rsidRPr="00B83CD6" w:rsidRDefault="0047219A" w:rsidP="00C10388">
            <w:pPr>
              <w:rPr>
                <w:szCs w:val="22"/>
              </w:rPr>
            </w:pPr>
            <w:r w:rsidRPr="00B83CD6">
              <w:rPr>
                <w:szCs w:val="22"/>
              </w:rPr>
              <w:t>_________________________________________</w:t>
            </w: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r w:rsidRPr="00B83CD6">
              <w:rPr>
                <w:szCs w:val="22"/>
              </w:rPr>
              <w:t>_____________</w:t>
            </w:r>
            <w:r>
              <w:rPr>
                <w:szCs w:val="22"/>
              </w:rPr>
              <w:t>_______________________________</w:t>
            </w:r>
          </w:p>
        </w:tc>
      </w:tr>
      <w:tr w:rsidR="0047219A" w:rsidRPr="00B83CD6" w:rsidTr="00C10388">
        <w:trPr>
          <w:tblCellSpacing w:w="20" w:type="dxa"/>
        </w:trPr>
        <w:tc>
          <w:tcPr>
            <w:tcW w:w="4866" w:type="dxa"/>
            <w:shd w:val="clear" w:color="auto" w:fill="auto"/>
          </w:tcPr>
          <w:p w:rsidR="0047219A" w:rsidRPr="00DD05FD" w:rsidRDefault="0047219A" w:rsidP="00C10388">
            <w:pPr>
              <w:rPr>
                <w:i/>
                <w:szCs w:val="22"/>
              </w:rPr>
            </w:pPr>
            <w:r w:rsidRPr="00DD05FD">
              <w:rPr>
                <w:i/>
                <w:szCs w:val="22"/>
              </w:rPr>
              <w:t>Service-Disabled Veteran’s Signature</w:t>
            </w: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r w:rsidRPr="00B83CD6">
              <w:rPr>
                <w:szCs w:val="22"/>
              </w:rPr>
              <w:t>_____________</w:t>
            </w:r>
            <w:r>
              <w:rPr>
                <w:szCs w:val="22"/>
              </w:rPr>
              <w:t>_______________________________</w:t>
            </w:r>
          </w:p>
        </w:tc>
      </w:tr>
      <w:tr w:rsidR="0047219A" w:rsidRPr="00B83CD6" w:rsidTr="00C10388">
        <w:trPr>
          <w:tblCellSpacing w:w="20" w:type="dxa"/>
        </w:trPr>
        <w:tc>
          <w:tcPr>
            <w:tcW w:w="4866" w:type="dxa"/>
            <w:shd w:val="clear" w:color="auto" w:fill="auto"/>
          </w:tcPr>
          <w:p w:rsidR="0047219A" w:rsidRPr="00B83CD6" w:rsidRDefault="0047219A" w:rsidP="00C10388">
            <w:pPr>
              <w:rPr>
                <w:szCs w:val="22"/>
              </w:rPr>
            </w:pPr>
          </w:p>
        </w:tc>
        <w:tc>
          <w:tcPr>
            <w:tcW w:w="315" w:type="dxa"/>
            <w:shd w:val="clear" w:color="auto" w:fill="auto"/>
          </w:tcPr>
          <w:p w:rsidR="0047219A" w:rsidRPr="00B83CD6" w:rsidRDefault="0047219A" w:rsidP="00C10388">
            <w:pPr>
              <w:rPr>
                <w:szCs w:val="22"/>
              </w:rPr>
            </w:pPr>
          </w:p>
        </w:tc>
        <w:tc>
          <w:tcPr>
            <w:tcW w:w="5209" w:type="dxa"/>
            <w:shd w:val="clear" w:color="auto" w:fill="auto"/>
          </w:tcPr>
          <w:p w:rsidR="0047219A" w:rsidRPr="00B83CD6" w:rsidRDefault="0047219A" w:rsidP="00C10388">
            <w:pPr>
              <w:rPr>
                <w:szCs w:val="22"/>
              </w:rPr>
            </w:pPr>
            <w:smartTag w:uri="urn:schemas-microsoft-com:office:smarttags" w:element="place">
              <w:smartTag w:uri="urn:schemas-microsoft-com:office:smarttags" w:element="State">
                <w:r w:rsidRPr="00B83CD6">
                  <w:rPr>
                    <w:szCs w:val="22"/>
                  </w:rPr>
                  <w:t>Missouri</w:t>
                </w:r>
              </w:smartTag>
            </w:smartTag>
            <w:r w:rsidRPr="00B83CD6">
              <w:rPr>
                <w:szCs w:val="22"/>
              </w:rPr>
              <w:t xml:space="preserve"> Address of Service-Disabled Veteran Business</w:t>
            </w:r>
          </w:p>
        </w:tc>
      </w:tr>
    </w:tbl>
    <w:p w:rsidR="0047219A" w:rsidRPr="008D5F0B" w:rsidRDefault="0047219A" w:rsidP="0047219A">
      <w:pPr>
        <w:ind w:left="1080" w:hanging="1080"/>
      </w:pPr>
    </w:p>
    <w:p w:rsidR="0047219A" w:rsidRDefault="0047219A" w:rsidP="0047219A">
      <w:pPr>
        <w:jc w:val="center"/>
        <w:rPr>
          <w:szCs w:val="22"/>
        </w:rPr>
      </w:pPr>
    </w:p>
    <w:p w:rsidR="0047219A" w:rsidRDefault="0047219A" w:rsidP="0047219A">
      <w:pPr>
        <w:tabs>
          <w:tab w:val="center" w:pos="5328"/>
        </w:tabs>
        <w:spacing w:line="-240" w:lineRule="auto"/>
      </w:pPr>
      <w:r>
        <w:br w:type="page"/>
      </w:r>
    </w:p>
    <w:p w:rsidR="0047219A" w:rsidRPr="00B06AF0" w:rsidRDefault="0047219A" w:rsidP="0047219A">
      <w:pPr>
        <w:tabs>
          <w:tab w:val="center" w:pos="5328"/>
        </w:tabs>
        <w:spacing w:line="-240" w:lineRule="auto"/>
        <w:jc w:val="center"/>
        <w:rPr>
          <w:b/>
          <w:szCs w:val="22"/>
          <w:u w:val="single"/>
        </w:rPr>
      </w:pPr>
      <w:r w:rsidRPr="00B06AF0">
        <w:rPr>
          <w:b/>
          <w:szCs w:val="22"/>
          <w:u w:val="single"/>
        </w:rPr>
        <w:lastRenderedPageBreak/>
        <w:t xml:space="preserve">EXHIBIT </w:t>
      </w:r>
      <w:r>
        <w:rPr>
          <w:b/>
          <w:szCs w:val="22"/>
          <w:u w:val="single"/>
        </w:rPr>
        <w:t>J</w:t>
      </w:r>
    </w:p>
    <w:p w:rsidR="0047219A" w:rsidRPr="00B06AF0" w:rsidRDefault="0047219A" w:rsidP="0047219A">
      <w:pPr>
        <w:jc w:val="center"/>
        <w:rPr>
          <w:b/>
          <w:szCs w:val="22"/>
          <w:u w:val="single"/>
        </w:rPr>
      </w:pPr>
      <w:r w:rsidRPr="00B06AF0">
        <w:rPr>
          <w:b/>
          <w:szCs w:val="22"/>
          <w:u w:val="single"/>
        </w:rPr>
        <w:t>BUSINESS ENTITY CERTIFICATION</w:t>
      </w:r>
      <w:r>
        <w:rPr>
          <w:b/>
          <w:szCs w:val="22"/>
          <w:u w:val="single"/>
        </w:rPr>
        <w:t>,</w:t>
      </w:r>
      <w:r w:rsidRPr="00B06AF0">
        <w:rPr>
          <w:b/>
          <w:szCs w:val="22"/>
          <w:u w:val="single"/>
        </w:rPr>
        <w:t xml:space="preserve"> ENROLLMENT DOCUMENTATION</w:t>
      </w:r>
      <w:r>
        <w:rPr>
          <w:b/>
          <w:szCs w:val="22"/>
          <w:u w:val="single"/>
        </w:rPr>
        <w:t>,</w:t>
      </w:r>
    </w:p>
    <w:p w:rsidR="0047219A" w:rsidRPr="00B06AF0" w:rsidRDefault="0047219A" w:rsidP="0047219A">
      <w:pPr>
        <w:jc w:val="center"/>
        <w:rPr>
          <w:b/>
          <w:szCs w:val="22"/>
          <w:u w:val="single"/>
        </w:rPr>
      </w:pPr>
      <w:r>
        <w:rPr>
          <w:b/>
          <w:szCs w:val="22"/>
          <w:u w:val="single"/>
        </w:rPr>
        <w:t xml:space="preserve">AND </w:t>
      </w:r>
      <w:r w:rsidRPr="00B06AF0">
        <w:rPr>
          <w:b/>
          <w:szCs w:val="22"/>
          <w:u w:val="single"/>
        </w:rPr>
        <w:t xml:space="preserve">AFFIDAVIT OF WORK AUTHORIZATION </w:t>
      </w:r>
    </w:p>
    <w:p w:rsidR="0047219A" w:rsidRPr="00B06AF0" w:rsidRDefault="0047219A" w:rsidP="0047219A">
      <w:pPr>
        <w:rPr>
          <w:b/>
          <w:szCs w:val="22"/>
          <w:u w:val="single"/>
        </w:rPr>
      </w:pPr>
    </w:p>
    <w:p w:rsidR="0047219A" w:rsidRPr="00B06AF0" w:rsidRDefault="0047219A" w:rsidP="0047219A">
      <w:pPr>
        <w:rPr>
          <w:b/>
          <w:szCs w:val="22"/>
        </w:rPr>
      </w:pPr>
      <w:r w:rsidRPr="000A4A61">
        <w:rPr>
          <w:b/>
          <w:szCs w:val="22"/>
          <w:u w:val="single"/>
        </w:rPr>
        <w:t>BUSINESS ENTITY CERTIFICATION</w:t>
      </w:r>
      <w:r w:rsidRPr="00B06AF0">
        <w:rPr>
          <w:b/>
          <w:szCs w:val="22"/>
        </w:rPr>
        <w:t>:</w:t>
      </w:r>
    </w:p>
    <w:p w:rsidR="0047219A" w:rsidRDefault="0047219A" w:rsidP="0047219A">
      <w:pPr>
        <w:rPr>
          <w:b/>
          <w:szCs w:val="22"/>
        </w:rPr>
      </w:pPr>
      <w:r w:rsidRPr="007757F0">
        <w:rPr>
          <w:b/>
          <w:szCs w:val="22"/>
        </w:rPr>
        <w:t xml:space="preserve">The </w:t>
      </w:r>
      <w:proofErr w:type="spellStart"/>
      <w:r>
        <w:rPr>
          <w:b/>
          <w:szCs w:val="22"/>
        </w:rPr>
        <w:t>offeror</w:t>
      </w:r>
      <w:proofErr w:type="spellEnd"/>
      <w:r w:rsidRPr="007757F0">
        <w:rPr>
          <w:b/>
          <w:szCs w:val="22"/>
        </w:rPr>
        <w:t xml:space="preserve"> must certify their current business status by completing either Box A</w:t>
      </w:r>
      <w:r>
        <w:rPr>
          <w:b/>
          <w:szCs w:val="22"/>
        </w:rPr>
        <w:t xml:space="preserve"> or Box B or Box C on this Exhibit.</w:t>
      </w:r>
    </w:p>
    <w:p w:rsidR="0047219A" w:rsidRDefault="0047219A" w:rsidP="0047219A">
      <w:pPr>
        <w:ind w:left="-180"/>
        <w:rPr>
          <w:b/>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0"/>
      </w:tblGrid>
      <w:tr w:rsidR="0047219A" w:rsidTr="00C10388">
        <w:tc>
          <w:tcPr>
            <w:tcW w:w="10170" w:type="dxa"/>
          </w:tcPr>
          <w:p w:rsidR="0047219A" w:rsidRPr="00710F2A" w:rsidRDefault="0047219A" w:rsidP="00C10388">
            <w:pPr>
              <w:tabs>
                <w:tab w:val="left" w:pos="990"/>
                <w:tab w:val="right" w:leader="dot" w:pos="8640"/>
              </w:tabs>
              <w:jc w:val="left"/>
              <w:rPr>
                <w:szCs w:val="22"/>
              </w:rPr>
            </w:pPr>
            <w:r w:rsidRPr="00710F2A">
              <w:rPr>
                <w:szCs w:val="22"/>
                <w:u w:val="single"/>
              </w:rPr>
              <w:t>BOX A</w:t>
            </w:r>
            <w:r w:rsidRPr="00710F2A">
              <w:rPr>
                <w:szCs w:val="22"/>
              </w:rPr>
              <w:t>:</w:t>
            </w:r>
            <w:r w:rsidRPr="00710F2A">
              <w:rPr>
                <w:szCs w:val="22"/>
              </w:rPr>
              <w:tab/>
              <w:t>To be completed by a non-business entity as defined below.</w:t>
            </w:r>
          </w:p>
          <w:p w:rsidR="0047219A" w:rsidRPr="00710F2A" w:rsidRDefault="0047219A" w:rsidP="00C10388">
            <w:pPr>
              <w:tabs>
                <w:tab w:val="left" w:pos="990"/>
                <w:tab w:val="left" w:pos="1170"/>
                <w:tab w:val="right" w:leader="dot" w:pos="8640"/>
              </w:tabs>
              <w:ind w:left="990" w:hanging="990"/>
              <w:jc w:val="left"/>
              <w:rPr>
                <w:szCs w:val="22"/>
              </w:rPr>
            </w:pPr>
            <w:r w:rsidRPr="00710F2A">
              <w:rPr>
                <w:szCs w:val="22"/>
                <w:u w:val="single"/>
              </w:rPr>
              <w:t>BOX B</w:t>
            </w:r>
            <w:r w:rsidRPr="00710F2A">
              <w:rPr>
                <w:szCs w:val="22"/>
              </w:rPr>
              <w:t>:</w:t>
            </w:r>
            <w:r w:rsidRPr="00710F2A">
              <w:rPr>
                <w:szCs w:val="22"/>
              </w:rPr>
              <w:tab/>
              <w:t xml:space="preserve">To be completed by a business entity </w:t>
            </w:r>
            <w:proofErr w:type="gramStart"/>
            <w:r w:rsidRPr="00710F2A">
              <w:rPr>
                <w:szCs w:val="22"/>
              </w:rPr>
              <w:t>who</w:t>
            </w:r>
            <w:proofErr w:type="gramEnd"/>
            <w:r w:rsidRPr="00710F2A">
              <w:rPr>
                <w:szCs w:val="22"/>
              </w:rPr>
              <w:t xml:space="preserve"> has not yet completed and submitted documentation pertaining to the federal work authorization program as described at </w:t>
            </w:r>
            <w:r w:rsidRPr="009E54D6">
              <w:t>http://www.dhs.gov/files/programs/gc_1185221678150.shtm</w:t>
            </w:r>
            <w:r w:rsidRPr="00710F2A">
              <w:rPr>
                <w:szCs w:val="22"/>
              </w:rPr>
              <w:t>.</w:t>
            </w:r>
          </w:p>
          <w:p w:rsidR="0047219A" w:rsidRPr="00710F2A" w:rsidRDefault="0047219A" w:rsidP="00C10388">
            <w:pPr>
              <w:tabs>
                <w:tab w:val="left" w:pos="990"/>
                <w:tab w:val="right" w:leader="dot" w:pos="8640"/>
              </w:tabs>
              <w:ind w:left="990" w:hanging="990"/>
              <w:jc w:val="left"/>
              <w:rPr>
                <w:rFonts w:ascii="Calibri" w:hAnsi="Calibri"/>
                <w:szCs w:val="22"/>
              </w:rPr>
            </w:pPr>
            <w:r w:rsidRPr="00710F2A">
              <w:rPr>
                <w:szCs w:val="22"/>
                <w:u w:val="single"/>
              </w:rPr>
              <w:t>BOX C</w:t>
            </w:r>
            <w:r w:rsidRPr="00710F2A">
              <w:rPr>
                <w:szCs w:val="22"/>
              </w:rPr>
              <w:t>:</w:t>
            </w:r>
            <w:r w:rsidRPr="00710F2A">
              <w:rPr>
                <w:szCs w:val="22"/>
              </w:rPr>
              <w:tab/>
            </w:r>
            <w:r>
              <w:t xml:space="preserve">To be completed by a </w:t>
            </w:r>
            <w:r w:rsidRPr="0000199B">
              <w:t>business entity who has current work authorization documentation on file with a Missouri state agency including Division of Purchasing and Materials Management</w:t>
            </w:r>
            <w:r w:rsidRPr="0000199B">
              <w:rPr>
                <w:szCs w:val="22"/>
              </w:rPr>
              <w:t>.</w:t>
            </w:r>
          </w:p>
        </w:tc>
      </w:tr>
    </w:tbl>
    <w:p w:rsidR="0047219A" w:rsidRPr="00CD7746" w:rsidRDefault="0047219A" w:rsidP="0047219A">
      <w:pPr>
        <w:tabs>
          <w:tab w:val="left" w:pos="990"/>
        </w:tabs>
        <w:rPr>
          <w:b/>
          <w:szCs w:val="22"/>
        </w:rPr>
      </w:pPr>
    </w:p>
    <w:p w:rsidR="0047219A" w:rsidRPr="00240CA0" w:rsidRDefault="0047219A" w:rsidP="0047219A">
      <w:pPr>
        <w:rPr>
          <w:sz w:val="18"/>
          <w:szCs w:val="18"/>
        </w:rPr>
      </w:pPr>
      <w:r w:rsidRPr="00240CA0">
        <w:rPr>
          <w:b/>
          <w:sz w:val="18"/>
          <w:szCs w:val="18"/>
        </w:rPr>
        <w:t xml:space="preserve">Business entity, </w:t>
      </w:r>
      <w:r w:rsidRPr="00240CA0">
        <w:rPr>
          <w:sz w:val="18"/>
          <w:szCs w:val="18"/>
        </w:rPr>
        <w:t xml:space="preserve">as defined in section 285.525, </w:t>
      </w:r>
      <w:proofErr w:type="spellStart"/>
      <w:r w:rsidRPr="00240CA0">
        <w:rPr>
          <w:sz w:val="18"/>
          <w:szCs w:val="18"/>
        </w:rPr>
        <w:t>RSMo</w:t>
      </w:r>
      <w:proofErr w:type="spellEnd"/>
      <w:r>
        <w:rPr>
          <w:sz w:val="18"/>
          <w:szCs w:val="18"/>
        </w:rPr>
        <w:t>,</w:t>
      </w:r>
      <w:r w:rsidRPr="00240CA0">
        <w:rPr>
          <w:sz w:val="18"/>
          <w:szCs w:val="18"/>
        </w:rPr>
        <w:t xml:space="preserve"> pertaining to section 285.530, </w:t>
      </w:r>
      <w:proofErr w:type="spellStart"/>
      <w:r w:rsidRPr="00240CA0">
        <w:rPr>
          <w:sz w:val="18"/>
          <w:szCs w:val="18"/>
        </w:rPr>
        <w:t>RSMo</w:t>
      </w:r>
      <w:proofErr w:type="spellEnd"/>
      <w:r>
        <w:rPr>
          <w:sz w:val="18"/>
          <w:szCs w:val="18"/>
        </w:rPr>
        <w:t>,</w:t>
      </w:r>
      <w:r w:rsidRPr="00240CA0">
        <w:rPr>
          <w:sz w:val="18"/>
          <w:szCs w:val="18"/>
        </w:rPr>
        <w:t xml:space="preserve"> is any person or group of persons performing or engaging in any activity, enterprise, profession, or occupation for gain, benefit, advantage, or livelihood.  The term “</w:t>
      </w:r>
      <w:r w:rsidRPr="00240CA0">
        <w:rPr>
          <w:b/>
          <w:sz w:val="18"/>
          <w:szCs w:val="18"/>
        </w:rPr>
        <w:t>business entity</w:t>
      </w:r>
      <w:r w:rsidRPr="00240CA0">
        <w:rPr>
          <w:sz w:val="18"/>
          <w:szCs w:val="18"/>
        </w:rPr>
        <w:t>” shall include but not be limited to self-employed individuals, partnerships, corporations, contractors, and subcontractors.  The term “</w:t>
      </w:r>
      <w:r w:rsidRPr="00240CA0">
        <w:rPr>
          <w:b/>
          <w:sz w:val="18"/>
          <w:szCs w:val="18"/>
        </w:rPr>
        <w:t>business entity</w:t>
      </w:r>
      <w:r w:rsidRPr="00240CA0">
        <w:rPr>
          <w:sz w:val="18"/>
          <w:szCs w:val="18"/>
        </w:rPr>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240CA0">
        <w:rPr>
          <w:b/>
          <w:sz w:val="18"/>
          <w:szCs w:val="18"/>
        </w:rPr>
        <w:t>business entity</w:t>
      </w:r>
      <w:r w:rsidRPr="00240CA0">
        <w:rPr>
          <w:sz w:val="18"/>
          <w:szCs w:val="18"/>
        </w:rPr>
        <w:t xml:space="preserve">” shall not include a self-employed individual with no employees or entities utilizing the services of direct sellers as defined in subdivision (17) of subsection 12 of section 288.034, </w:t>
      </w:r>
      <w:proofErr w:type="spellStart"/>
      <w:r w:rsidRPr="00240CA0">
        <w:rPr>
          <w:sz w:val="18"/>
          <w:szCs w:val="18"/>
        </w:rPr>
        <w:t>RSMo</w:t>
      </w:r>
      <w:proofErr w:type="spellEnd"/>
      <w:r w:rsidRPr="00240CA0">
        <w:rPr>
          <w:sz w:val="18"/>
          <w:szCs w:val="18"/>
        </w:rPr>
        <w:t>.</w:t>
      </w:r>
    </w:p>
    <w:p w:rsidR="0047219A" w:rsidRPr="00240CA0" w:rsidRDefault="0047219A" w:rsidP="0047219A">
      <w:pPr>
        <w:rPr>
          <w:sz w:val="18"/>
          <w:szCs w:val="18"/>
        </w:rPr>
      </w:pPr>
    </w:p>
    <w:p w:rsidR="0047219A" w:rsidRPr="00240CA0" w:rsidRDefault="0047219A" w:rsidP="0047219A">
      <w:pPr>
        <w:rPr>
          <w:sz w:val="18"/>
          <w:szCs w:val="18"/>
        </w:rPr>
      </w:pPr>
      <w:r w:rsidRPr="00240CA0">
        <w:rPr>
          <w:sz w:val="18"/>
          <w:szCs w:val="18"/>
        </w:rPr>
        <w:t>Note:  Regarding governmental entities, business entity includes Missouri schools, Missouri universities (other than stated in Box C), out of state agencies, out of state schools, out of state universities, and political subdivisions.  A business entity does not include Missouri state agencies and federal government entities.</w:t>
      </w:r>
    </w:p>
    <w:p w:rsidR="0047219A" w:rsidRDefault="0047219A" w:rsidP="0047219A">
      <w:pPr>
        <w:rPr>
          <w:b/>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47219A" w:rsidRPr="00AC3501" w:rsidTr="00C10388">
        <w:tc>
          <w:tcPr>
            <w:tcW w:w="10080" w:type="dxa"/>
            <w:gridSpan w:val="5"/>
            <w:shd w:val="clear" w:color="auto" w:fill="000000"/>
          </w:tcPr>
          <w:p w:rsidR="0047219A" w:rsidRPr="006C3067" w:rsidRDefault="0047219A" w:rsidP="00C10388">
            <w:pPr>
              <w:jc w:val="center"/>
              <w:rPr>
                <w:szCs w:val="22"/>
              </w:rPr>
            </w:pPr>
            <w:r w:rsidRPr="006C3067">
              <w:rPr>
                <w:color w:val="FFFFFF"/>
                <w:szCs w:val="22"/>
                <w:highlight w:val="black"/>
              </w:rPr>
              <w:t>BOX A – CURRENTLY NOT A BUSINESS ENTITY</w:t>
            </w:r>
          </w:p>
        </w:tc>
      </w:tr>
      <w:tr w:rsidR="0047219A" w:rsidRPr="00AC3501" w:rsidTr="00C10388">
        <w:tc>
          <w:tcPr>
            <w:tcW w:w="10080" w:type="dxa"/>
            <w:gridSpan w:val="5"/>
            <w:tcBorders>
              <w:bottom w:val="nil"/>
            </w:tcBorders>
            <w:shd w:val="clear" w:color="auto" w:fill="auto"/>
          </w:tcPr>
          <w:p w:rsidR="0047219A" w:rsidRDefault="0047219A" w:rsidP="00C10388">
            <w:pPr>
              <w:ind w:left="900" w:hanging="900"/>
              <w:rPr>
                <w:szCs w:val="22"/>
              </w:rPr>
            </w:pPr>
          </w:p>
          <w:p w:rsidR="0047219A" w:rsidRDefault="0047219A" w:rsidP="00C10388">
            <w:pPr>
              <w:ind w:left="900" w:hanging="900"/>
              <w:rPr>
                <w:szCs w:val="22"/>
              </w:rPr>
            </w:pPr>
          </w:p>
          <w:p w:rsidR="0047219A" w:rsidRDefault="0047219A" w:rsidP="00C10388">
            <w:pPr>
              <w:ind w:left="180" w:hanging="180"/>
              <w:rPr>
                <w:szCs w:val="22"/>
              </w:rPr>
            </w:pPr>
            <w:r>
              <w:rPr>
                <w:szCs w:val="22"/>
              </w:rPr>
              <w:tab/>
            </w:r>
            <w:r w:rsidRPr="00B00988">
              <w:rPr>
                <w:szCs w:val="22"/>
              </w:rPr>
              <w:t>I certify that</w:t>
            </w:r>
            <w:r>
              <w:rPr>
                <w:szCs w:val="22"/>
              </w:rPr>
              <w:t xml:space="preserve"> _____________________</w:t>
            </w:r>
            <w:r w:rsidRPr="00B00988">
              <w:rPr>
                <w:szCs w:val="22"/>
              </w:rPr>
              <w:t xml:space="preserve"> (Company/Individual Name) </w:t>
            </w:r>
            <w:r w:rsidRPr="00CC31C5">
              <w:rPr>
                <w:b/>
                <w:szCs w:val="22"/>
                <w:u w:val="single"/>
              </w:rPr>
              <w:t>DOES NOT CURRENTLY MEET</w:t>
            </w:r>
            <w:r w:rsidRPr="00B00988">
              <w:rPr>
                <w:szCs w:val="22"/>
              </w:rPr>
              <w:t xml:space="preserve"> the definition of a business entity, as defined in </w:t>
            </w:r>
            <w:r>
              <w:rPr>
                <w:szCs w:val="22"/>
              </w:rPr>
              <w:t>section</w:t>
            </w:r>
            <w:r w:rsidRPr="00B00988">
              <w:rPr>
                <w:szCs w:val="22"/>
              </w:rPr>
              <w:t xml:space="preserve"> 285.525</w:t>
            </w:r>
            <w:r>
              <w:rPr>
                <w:szCs w:val="22"/>
              </w:rPr>
              <w:t xml:space="preserve">, </w:t>
            </w:r>
            <w:proofErr w:type="spellStart"/>
            <w:r>
              <w:rPr>
                <w:szCs w:val="22"/>
              </w:rPr>
              <w:t>RSMo</w:t>
            </w:r>
            <w:proofErr w:type="spellEnd"/>
            <w:r w:rsidRPr="00B00988">
              <w:rPr>
                <w:szCs w:val="22"/>
              </w:rPr>
              <w:t xml:space="preserve"> pertaining to </w:t>
            </w:r>
            <w:r>
              <w:rPr>
                <w:szCs w:val="22"/>
              </w:rPr>
              <w:t>section</w:t>
            </w:r>
            <w:r w:rsidRPr="00B00988">
              <w:rPr>
                <w:szCs w:val="22"/>
              </w:rPr>
              <w:t xml:space="preserve"> 285.530</w:t>
            </w:r>
            <w:r>
              <w:rPr>
                <w:szCs w:val="22"/>
              </w:rPr>
              <w:t xml:space="preserve">, </w:t>
            </w:r>
            <w:proofErr w:type="spellStart"/>
            <w:r>
              <w:rPr>
                <w:szCs w:val="22"/>
              </w:rPr>
              <w:t>RSMo</w:t>
            </w:r>
            <w:proofErr w:type="spellEnd"/>
            <w:r w:rsidRPr="00B00988">
              <w:rPr>
                <w:szCs w:val="22"/>
              </w:rPr>
              <w:t xml:space="preserve"> a</w:t>
            </w:r>
            <w:r>
              <w:rPr>
                <w:szCs w:val="22"/>
              </w:rPr>
              <w:t>s</w:t>
            </w:r>
            <w:r w:rsidRPr="00B00988">
              <w:rPr>
                <w:szCs w:val="22"/>
              </w:rPr>
              <w:t xml:space="preserve"> stated above, because:  (check the </w:t>
            </w:r>
            <w:r>
              <w:rPr>
                <w:szCs w:val="22"/>
              </w:rPr>
              <w:t xml:space="preserve">applicable </w:t>
            </w:r>
            <w:r w:rsidRPr="00B00988">
              <w:rPr>
                <w:szCs w:val="22"/>
              </w:rPr>
              <w:t xml:space="preserve">business status that applies below) </w:t>
            </w:r>
          </w:p>
          <w:p w:rsidR="0047219A" w:rsidRDefault="0047219A" w:rsidP="00C10388">
            <w:pPr>
              <w:ind w:left="180" w:hanging="180"/>
              <w:rPr>
                <w:szCs w:val="22"/>
              </w:rPr>
            </w:pPr>
          </w:p>
          <w:p w:rsidR="0047219A" w:rsidRPr="004C0970" w:rsidRDefault="0047219A" w:rsidP="00C10388">
            <w:pPr>
              <w:ind w:left="990"/>
              <w:jc w:val="left"/>
              <w:rPr>
                <w:b/>
                <w:szCs w:val="22"/>
              </w:rPr>
            </w:pPr>
            <w:r w:rsidRPr="00132E34">
              <w:rPr>
                <w:sz w:val="32"/>
                <w:szCs w:val="32"/>
              </w:rPr>
              <w:t></w:t>
            </w:r>
            <w:r w:rsidRPr="004C0970">
              <w:t xml:space="preserve">- </w:t>
            </w:r>
            <w:r w:rsidRPr="004C0970">
              <w:rPr>
                <w:szCs w:val="22"/>
              </w:rPr>
              <w:t xml:space="preserve">I am a self-employed individual with no employees; </w:t>
            </w:r>
            <w:r w:rsidRPr="004C0970">
              <w:rPr>
                <w:b/>
                <w:szCs w:val="22"/>
              </w:rPr>
              <w:t>OR</w:t>
            </w:r>
          </w:p>
          <w:p w:rsidR="0047219A" w:rsidRDefault="0047219A" w:rsidP="00C10388">
            <w:pPr>
              <w:ind w:left="990"/>
              <w:jc w:val="left"/>
              <w:rPr>
                <w:szCs w:val="22"/>
              </w:rPr>
            </w:pPr>
            <w:r w:rsidRPr="00132E34">
              <w:rPr>
                <w:sz w:val="32"/>
                <w:szCs w:val="32"/>
              </w:rPr>
              <w:t></w:t>
            </w:r>
            <w:r w:rsidRPr="004C0970">
              <w:t xml:space="preserve">- </w:t>
            </w:r>
            <w:r w:rsidRPr="004C0970">
              <w:rPr>
                <w:szCs w:val="22"/>
              </w:rPr>
              <w:t>T</w:t>
            </w:r>
            <w:r w:rsidRPr="00B00988">
              <w:rPr>
                <w:szCs w:val="22"/>
              </w:rPr>
              <w:t xml:space="preserve">he company that I represent utilizes the services of direct sellers as defined in subdivision (17) of </w:t>
            </w:r>
            <w:r>
              <w:rPr>
                <w:szCs w:val="22"/>
              </w:rPr>
              <w:t>s</w:t>
            </w:r>
            <w:r w:rsidRPr="00B00988">
              <w:rPr>
                <w:szCs w:val="22"/>
              </w:rPr>
              <w:t xml:space="preserve">ubsection 12 of section 288.034, </w:t>
            </w:r>
            <w:proofErr w:type="spellStart"/>
            <w:r w:rsidRPr="00B00988">
              <w:rPr>
                <w:szCs w:val="22"/>
              </w:rPr>
              <w:t>RSMo</w:t>
            </w:r>
            <w:proofErr w:type="spellEnd"/>
            <w:r w:rsidRPr="00B00988">
              <w:rPr>
                <w:szCs w:val="22"/>
              </w:rPr>
              <w:t>.</w:t>
            </w:r>
            <w:r>
              <w:rPr>
                <w:szCs w:val="22"/>
              </w:rPr>
              <w:t xml:space="preserve"> </w:t>
            </w:r>
          </w:p>
          <w:p w:rsidR="0047219A" w:rsidRDefault="0047219A" w:rsidP="00C10388">
            <w:pPr>
              <w:ind w:left="900"/>
              <w:rPr>
                <w:szCs w:val="22"/>
              </w:rPr>
            </w:pPr>
          </w:p>
          <w:p w:rsidR="0047219A" w:rsidRDefault="0047219A" w:rsidP="00C10388">
            <w:pPr>
              <w:ind w:left="180"/>
              <w:rPr>
                <w:szCs w:val="22"/>
              </w:rPr>
            </w:pPr>
            <w:r w:rsidRPr="00EB7418">
              <w:rPr>
                <w:szCs w:val="22"/>
              </w:rPr>
              <w:t xml:space="preserve">I certify that I am not an alien unlawfully present in the United States and if </w:t>
            </w:r>
            <w:r>
              <w:rPr>
                <w:szCs w:val="22"/>
              </w:rPr>
              <w:t>_____________________</w:t>
            </w:r>
            <w:r w:rsidRPr="00EB7418">
              <w:rPr>
                <w:szCs w:val="22"/>
              </w:rPr>
              <w:t xml:space="preserve"> (Company/Individual Name) is awarded a contract for the services</w:t>
            </w:r>
            <w:r w:rsidRPr="00B00988">
              <w:rPr>
                <w:szCs w:val="22"/>
              </w:rPr>
              <w:t xml:space="preserve"> requested herein</w:t>
            </w:r>
            <w:r>
              <w:rPr>
                <w:szCs w:val="22"/>
              </w:rPr>
              <w:t xml:space="preserve"> under ____________ </w:t>
            </w:r>
            <w:r w:rsidRPr="0068185D">
              <w:rPr>
                <w:szCs w:val="22"/>
              </w:rPr>
              <w:t>(RFP Number)</w:t>
            </w:r>
            <w:r>
              <w:rPr>
                <w:szCs w:val="22"/>
              </w:rPr>
              <w:t xml:space="preserve"> and </w:t>
            </w:r>
            <w:r w:rsidRPr="00B00988">
              <w:rPr>
                <w:szCs w:val="22"/>
              </w:rPr>
              <w:t xml:space="preserve">if </w:t>
            </w:r>
            <w:r>
              <w:rPr>
                <w:szCs w:val="22"/>
              </w:rPr>
              <w:t xml:space="preserve">the </w:t>
            </w:r>
            <w:r w:rsidRPr="00B00988">
              <w:rPr>
                <w:szCs w:val="22"/>
              </w:rPr>
              <w:t>business status changes during the life of the contract</w:t>
            </w:r>
            <w:r>
              <w:rPr>
                <w:szCs w:val="22"/>
              </w:rPr>
              <w:t xml:space="preserve"> to become </w:t>
            </w:r>
            <w:r w:rsidRPr="00B00988">
              <w:rPr>
                <w:szCs w:val="22"/>
              </w:rPr>
              <w:t xml:space="preserve">a business entity as defined in </w:t>
            </w:r>
            <w:r>
              <w:rPr>
                <w:szCs w:val="22"/>
              </w:rPr>
              <w:t>section</w:t>
            </w:r>
            <w:r w:rsidRPr="00B00988">
              <w:rPr>
                <w:szCs w:val="22"/>
              </w:rPr>
              <w:t xml:space="preserve"> 285.525</w:t>
            </w:r>
            <w:r>
              <w:rPr>
                <w:szCs w:val="22"/>
              </w:rPr>
              <w:t xml:space="preserve">, </w:t>
            </w:r>
            <w:proofErr w:type="spellStart"/>
            <w:r>
              <w:rPr>
                <w:szCs w:val="22"/>
              </w:rPr>
              <w:t>RSMo</w:t>
            </w:r>
            <w:proofErr w:type="spellEnd"/>
            <w:r w:rsidRPr="00B00988">
              <w:rPr>
                <w:szCs w:val="22"/>
              </w:rPr>
              <w:t xml:space="preserve"> pertaining to </w:t>
            </w:r>
            <w:r>
              <w:rPr>
                <w:szCs w:val="22"/>
              </w:rPr>
              <w:t>section</w:t>
            </w:r>
            <w:r w:rsidRPr="00B00988">
              <w:rPr>
                <w:szCs w:val="22"/>
              </w:rPr>
              <w:t xml:space="preserve"> 285.530, </w:t>
            </w:r>
            <w:proofErr w:type="spellStart"/>
            <w:r>
              <w:rPr>
                <w:szCs w:val="22"/>
              </w:rPr>
              <w:t>RSMo</w:t>
            </w:r>
            <w:proofErr w:type="spellEnd"/>
            <w:r>
              <w:rPr>
                <w:szCs w:val="22"/>
              </w:rPr>
              <w:t xml:space="preserve"> then, prior to the performance of any services as a business entity, _____________________</w:t>
            </w:r>
            <w:r w:rsidRPr="00B00988">
              <w:rPr>
                <w:szCs w:val="22"/>
              </w:rPr>
              <w:t xml:space="preserve"> (Company/Individual Name)</w:t>
            </w:r>
            <w:r>
              <w:rPr>
                <w:szCs w:val="22"/>
              </w:rPr>
              <w:t xml:space="preserve"> agrees to complete Box B, comply with the requirements stated in Box B and provide the Division of Purchasing and Materials Management with all documentation required in Box B of this exhibit.</w:t>
            </w:r>
          </w:p>
          <w:p w:rsidR="0047219A" w:rsidRDefault="0047219A" w:rsidP="00C10388">
            <w:pPr>
              <w:jc w:val="left"/>
              <w:rPr>
                <w:szCs w:val="22"/>
                <w:highlight w:val="black"/>
              </w:rPr>
            </w:pPr>
          </w:p>
          <w:p w:rsidR="0047219A" w:rsidRPr="00DD290E" w:rsidRDefault="0047219A" w:rsidP="00C10388">
            <w:pPr>
              <w:jc w:val="left"/>
              <w:rPr>
                <w:szCs w:val="22"/>
                <w:highlight w:val="black"/>
              </w:rPr>
            </w:pPr>
          </w:p>
        </w:tc>
      </w:tr>
      <w:tr w:rsidR="0047219A" w:rsidRPr="00AC3501" w:rsidTr="00C10388">
        <w:trPr>
          <w:trHeight w:val="261"/>
        </w:trPr>
        <w:tc>
          <w:tcPr>
            <w:tcW w:w="450" w:type="dxa"/>
            <w:tcBorders>
              <w:top w:val="nil"/>
              <w:bottom w:val="nil"/>
              <w:right w:val="nil"/>
            </w:tcBorders>
            <w:shd w:val="clear" w:color="auto" w:fill="auto"/>
          </w:tcPr>
          <w:p w:rsidR="0047219A" w:rsidRDefault="0047219A" w:rsidP="00C10388">
            <w:pPr>
              <w:jc w:val="left"/>
              <w:rPr>
                <w:szCs w:val="22"/>
                <w:highlight w:val="black"/>
              </w:rPr>
            </w:pPr>
          </w:p>
          <w:p w:rsidR="0047219A" w:rsidRPr="00DD290E" w:rsidRDefault="0047219A" w:rsidP="00C10388">
            <w:pPr>
              <w:jc w:val="left"/>
              <w:rPr>
                <w:szCs w:val="22"/>
                <w:highlight w:val="black"/>
              </w:rPr>
            </w:pPr>
          </w:p>
        </w:tc>
        <w:tc>
          <w:tcPr>
            <w:tcW w:w="4590" w:type="dxa"/>
            <w:tcBorders>
              <w:top w:val="nil"/>
              <w:left w:val="nil"/>
              <w:right w:val="nil"/>
            </w:tcBorders>
            <w:shd w:val="clear" w:color="auto" w:fill="auto"/>
            <w:vAlign w:val="bottom"/>
          </w:tcPr>
          <w:p w:rsidR="0047219A" w:rsidRPr="00DD290E" w:rsidRDefault="0047219A" w:rsidP="00C10388">
            <w:pPr>
              <w:jc w:val="left"/>
              <w:rPr>
                <w:szCs w:val="22"/>
                <w:highlight w:val="black"/>
              </w:rPr>
            </w:pPr>
          </w:p>
        </w:tc>
        <w:tc>
          <w:tcPr>
            <w:tcW w:w="360" w:type="dxa"/>
            <w:tcBorders>
              <w:top w:val="nil"/>
              <w:left w:val="nil"/>
              <w:bottom w:val="nil"/>
              <w:right w:val="nil"/>
            </w:tcBorders>
            <w:shd w:val="clear" w:color="auto" w:fill="auto"/>
          </w:tcPr>
          <w:p w:rsidR="0047219A" w:rsidRPr="00DD290E" w:rsidRDefault="0047219A" w:rsidP="00C10388">
            <w:pPr>
              <w:jc w:val="left"/>
              <w:rPr>
                <w:szCs w:val="22"/>
                <w:highlight w:val="black"/>
              </w:rPr>
            </w:pPr>
          </w:p>
        </w:tc>
        <w:tc>
          <w:tcPr>
            <w:tcW w:w="4230" w:type="dxa"/>
            <w:tcBorders>
              <w:top w:val="nil"/>
              <w:left w:val="nil"/>
              <w:right w:val="nil"/>
            </w:tcBorders>
            <w:shd w:val="clear" w:color="auto" w:fill="auto"/>
          </w:tcPr>
          <w:p w:rsidR="0047219A" w:rsidRPr="00DD290E" w:rsidRDefault="0047219A" w:rsidP="00C10388">
            <w:pPr>
              <w:jc w:val="left"/>
              <w:rPr>
                <w:szCs w:val="22"/>
                <w:highlight w:val="black"/>
              </w:rPr>
            </w:pPr>
          </w:p>
        </w:tc>
        <w:tc>
          <w:tcPr>
            <w:tcW w:w="450" w:type="dxa"/>
            <w:tcBorders>
              <w:top w:val="nil"/>
              <w:left w:val="nil"/>
              <w:bottom w:val="nil"/>
            </w:tcBorders>
            <w:shd w:val="clear" w:color="auto" w:fill="auto"/>
          </w:tcPr>
          <w:p w:rsidR="0047219A" w:rsidRPr="00DD290E" w:rsidRDefault="0047219A" w:rsidP="00C10388">
            <w:pPr>
              <w:jc w:val="left"/>
              <w:rPr>
                <w:szCs w:val="22"/>
                <w:highlight w:val="black"/>
              </w:rPr>
            </w:pPr>
          </w:p>
        </w:tc>
      </w:tr>
      <w:tr w:rsidR="0047219A" w:rsidRPr="00AC3501" w:rsidTr="00C10388">
        <w:trPr>
          <w:trHeight w:val="258"/>
        </w:trPr>
        <w:tc>
          <w:tcPr>
            <w:tcW w:w="450" w:type="dxa"/>
            <w:tcBorders>
              <w:top w:val="nil"/>
              <w:bottom w:val="nil"/>
              <w:right w:val="nil"/>
            </w:tcBorders>
            <w:shd w:val="clear" w:color="auto" w:fill="auto"/>
          </w:tcPr>
          <w:p w:rsidR="0047219A" w:rsidRPr="00DD290E" w:rsidRDefault="0047219A" w:rsidP="00C10388">
            <w:pPr>
              <w:jc w:val="left"/>
              <w:rPr>
                <w:szCs w:val="22"/>
                <w:highlight w:val="black"/>
              </w:rPr>
            </w:pPr>
          </w:p>
        </w:tc>
        <w:tc>
          <w:tcPr>
            <w:tcW w:w="4590" w:type="dxa"/>
            <w:tcBorders>
              <w:left w:val="nil"/>
              <w:bottom w:val="nil"/>
              <w:right w:val="nil"/>
            </w:tcBorders>
            <w:shd w:val="clear" w:color="auto" w:fill="auto"/>
          </w:tcPr>
          <w:p w:rsidR="0047219A" w:rsidRPr="00B404D4" w:rsidRDefault="0047219A" w:rsidP="00C10388">
            <w:pPr>
              <w:jc w:val="left"/>
              <w:rPr>
                <w:szCs w:val="22"/>
                <w:highlight w:val="black"/>
              </w:rPr>
            </w:pPr>
            <w:r w:rsidRPr="00B404D4">
              <w:rPr>
                <w:szCs w:val="22"/>
              </w:rPr>
              <w:t>Authorized Representative’s Name (</w:t>
            </w:r>
            <w:r w:rsidRPr="00B404D4">
              <w:rPr>
                <w:sz w:val="20"/>
              </w:rPr>
              <w:t>Please Print</w:t>
            </w:r>
            <w:r w:rsidRPr="00B404D4">
              <w:rPr>
                <w:szCs w:val="22"/>
              </w:rPr>
              <w:t>)</w:t>
            </w:r>
          </w:p>
        </w:tc>
        <w:tc>
          <w:tcPr>
            <w:tcW w:w="360" w:type="dxa"/>
            <w:tcBorders>
              <w:top w:val="nil"/>
              <w:left w:val="nil"/>
              <w:bottom w:val="nil"/>
              <w:right w:val="nil"/>
            </w:tcBorders>
            <w:shd w:val="clear" w:color="auto" w:fill="auto"/>
          </w:tcPr>
          <w:p w:rsidR="0047219A" w:rsidRPr="00B404D4" w:rsidRDefault="0047219A" w:rsidP="00C10388">
            <w:pPr>
              <w:jc w:val="left"/>
              <w:rPr>
                <w:szCs w:val="22"/>
                <w:highlight w:val="black"/>
              </w:rPr>
            </w:pPr>
          </w:p>
        </w:tc>
        <w:tc>
          <w:tcPr>
            <w:tcW w:w="4230" w:type="dxa"/>
            <w:tcBorders>
              <w:left w:val="nil"/>
              <w:bottom w:val="nil"/>
              <w:right w:val="nil"/>
            </w:tcBorders>
            <w:shd w:val="clear" w:color="auto" w:fill="auto"/>
          </w:tcPr>
          <w:p w:rsidR="0047219A" w:rsidRPr="00B404D4" w:rsidRDefault="0047219A" w:rsidP="00C10388">
            <w:pPr>
              <w:jc w:val="left"/>
              <w:rPr>
                <w:i/>
                <w:szCs w:val="22"/>
                <w:highlight w:val="black"/>
              </w:rPr>
            </w:pPr>
            <w:r w:rsidRPr="00B404D4">
              <w:rPr>
                <w:i/>
                <w:szCs w:val="22"/>
              </w:rPr>
              <w:t>Authorized Representative’s Signature</w:t>
            </w:r>
          </w:p>
        </w:tc>
        <w:tc>
          <w:tcPr>
            <w:tcW w:w="450" w:type="dxa"/>
            <w:tcBorders>
              <w:top w:val="nil"/>
              <w:left w:val="nil"/>
              <w:bottom w:val="nil"/>
            </w:tcBorders>
            <w:shd w:val="clear" w:color="auto" w:fill="auto"/>
          </w:tcPr>
          <w:p w:rsidR="0047219A" w:rsidRPr="00DD290E" w:rsidRDefault="0047219A" w:rsidP="00C10388">
            <w:pPr>
              <w:jc w:val="left"/>
              <w:rPr>
                <w:szCs w:val="22"/>
                <w:highlight w:val="black"/>
              </w:rPr>
            </w:pPr>
          </w:p>
        </w:tc>
      </w:tr>
      <w:tr w:rsidR="0047219A" w:rsidRPr="00AC3501" w:rsidTr="00C10388">
        <w:trPr>
          <w:trHeight w:val="258"/>
        </w:trPr>
        <w:tc>
          <w:tcPr>
            <w:tcW w:w="450" w:type="dxa"/>
            <w:tcBorders>
              <w:top w:val="nil"/>
              <w:bottom w:val="nil"/>
              <w:right w:val="nil"/>
            </w:tcBorders>
            <w:shd w:val="clear" w:color="auto" w:fill="auto"/>
          </w:tcPr>
          <w:p w:rsidR="0047219A" w:rsidRPr="00DD290E" w:rsidRDefault="0047219A" w:rsidP="00C10388">
            <w:pPr>
              <w:jc w:val="left"/>
              <w:rPr>
                <w:szCs w:val="22"/>
                <w:highlight w:val="black"/>
              </w:rPr>
            </w:pPr>
          </w:p>
        </w:tc>
        <w:tc>
          <w:tcPr>
            <w:tcW w:w="4590" w:type="dxa"/>
            <w:tcBorders>
              <w:top w:val="nil"/>
              <w:left w:val="nil"/>
              <w:right w:val="nil"/>
            </w:tcBorders>
            <w:shd w:val="clear" w:color="auto" w:fill="auto"/>
            <w:vAlign w:val="bottom"/>
          </w:tcPr>
          <w:p w:rsidR="0047219A" w:rsidRDefault="0047219A" w:rsidP="00C10388">
            <w:pPr>
              <w:jc w:val="left"/>
              <w:rPr>
                <w:szCs w:val="22"/>
                <w:highlight w:val="black"/>
              </w:rPr>
            </w:pPr>
          </w:p>
          <w:p w:rsidR="0047219A" w:rsidRPr="00DD290E" w:rsidRDefault="0047219A" w:rsidP="00C10388">
            <w:pPr>
              <w:jc w:val="left"/>
              <w:rPr>
                <w:szCs w:val="22"/>
                <w:highlight w:val="black"/>
              </w:rPr>
            </w:pPr>
          </w:p>
        </w:tc>
        <w:tc>
          <w:tcPr>
            <w:tcW w:w="360" w:type="dxa"/>
            <w:tcBorders>
              <w:top w:val="nil"/>
              <w:left w:val="nil"/>
              <w:bottom w:val="nil"/>
              <w:right w:val="nil"/>
            </w:tcBorders>
            <w:shd w:val="clear" w:color="auto" w:fill="auto"/>
          </w:tcPr>
          <w:p w:rsidR="0047219A" w:rsidRPr="00DD290E" w:rsidRDefault="0047219A" w:rsidP="00C10388">
            <w:pPr>
              <w:jc w:val="left"/>
              <w:rPr>
                <w:szCs w:val="22"/>
                <w:highlight w:val="black"/>
              </w:rPr>
            </w:pPr>
          </w:p>
        </w:tc>
        <w:tc>
          <w:tcPr>
            <w:tcW w:w="4230" w:type="dxa"/>
            <w:tcBorders>
              <w:top w:val="nil"/>
              <w:left w:val="nil"/>
              <w:right w:val="nil"/>
            </w:tcBorders>
            <w:shd w:val="clear" w:color="auto" w:fill="auto"/>
          </w:tcPr>
          <w:p w:rsidR="0047219A" w:rsidRDefault="0047219A" w:rsidP="00C10388">
            <w:pPr>
              <w:jc w:val="left"/>
              <w:rPr>
                <w:szCs w:val="22"/>
                <w:highlight w:val="black"/>
              </w:rPr>
            </w:pPr>
          </w:p>
          <w:p w:rsidR="0047219A" w:rsidRPr="00DD290E" w:rsidRDefault="0047219A" w:rsidP="00C10388">
            <w:pPr>
              <w:jc w:val="left"/>
              <w:rPr>
                <w:szCs w:val="22"/>
                <w:highlight w:val="black"/>
              </w:rPr>
            </w:pPr>
          </w:p>
        </w:tc>
        <w:tc>
          <w:tcPr>
            <w:tcW w:w="450" w:type="dxa"/>
            <w:tcBorders>
              <w:top w:val="nil"/>
              <w:left w:val="nil"/>
              <w:bottom w:val="nil"/>
            </w:tcBorders>
            <w:shd w:val="clear" w:color="auto" w:fill="auto"/>
          </w:tcPr>
          <w:p w:rsidR="0047219A" w:rsidRPr="00DD290E" w:rsidRDefault="0047219A" w:rsidP="00C10388">
            <w:pPr>
              <w:jc w:val="left"/>
              <w:rPr>
                <w:szCs w:val="22"/>
                <w:highlight w:val="black"/>
              </w:rPr>
            </w:pPr>
          </w:p>
        </w:tc>
      </w:tr>
      <w:tr w:rsidR="0047219A" w:rsidRPr="00AC3501" w:rsidTr="00C10388">
        <w:trPr>
          <w:trHeight w:val="258"/>
        </w:trPr>
        <w:tc>
          <w:tcPr>
            <w:tcW w:w="450" w:type="dxa"/>
            <w:tcBorders>
              <w:top w:val="nil"/>
              <w:right w:val="nil"/>
            </w:tcBorders>
            <w:shd w:val="clear" w:color="auto" w:fill="auto"/>
          </w:tcPr>
          <w:p w:rsidR="0047219A" w:rsidRPr="00DD290E" w:rsidRDefault="0047219A" w:rsidP="00C10388">
            <w:pPr>
              <w:jc w:val="left"/>
              <w:rPr>
                <w:szCs w:val="22"/>
                <w:highlight w:val="black"/>
              </w:rPr>
            </w:pPr>
          </w:p>
        </w:tc>
        <w:tc>
          <w:tcPr>
            <w:tcW w:w="4590" w:type="dxa"/>
            <w:tcBorders>
              <w:left w:val="nil"/>
              <w:right w:val="nil"/>
            </w:tcBorders>
            <w:shd w:val="clear" w:color="auto" w:fill="auto"/>
          </w:tcPr>
          <w:p w:rsidR="0047219A" w:rsidRPr="00DD290E" w:rsidRDefault="0047219A" w:rsidP="00C10388">
            <w:pPr>
              <w:jc w:val="left"/>
              <w:rPr>
                <w:szCs w:val="22"/>
                <w:highlight w:val="black"/>
              </w:rPr>
            </w:pPr>
            <w:r>
              <w:rPr>
                <w:szCs w:val="22"/>
              </w:rPr>
              <w:t>Company</w:t>
            </w:r>
            <w:r w:rsidRPr="00B00988">
              <w:rPr>
                <w:szCs w:val="22"/>
              </w:rPr>
              <w:t xml:space="preserve"> Name</w:t>
            </w:r>
            <w:r>
              <w:rPr>
                <w:szCs w:val="22"/>
              </w:rPr>
              <w:t xml:space="preserve"> (if applicable)</w:t>
            </w:r>
          </w:p>
        </w:tc>
        <w:tc>
          <w:tcPr>
            <w:tcW w:w="360" w:type="dxa"/>
            <w:tcBorders>
              <w:top w:val="nil"/>
              <w:left w:val="nil"/>
              <w:right w:val="nil"/>
            </w:tcBorders>
            <w:shd w:val="clear" w:color="auto" w:fill="auto"/>
          </w:tcPr>
          <w:p w:rsidR="0047219A" w:rsidRPr="00DD290E" w:rsidRDefault="0047219A" w:rsidP="00C10388">
            <w:pPr>
              <w:jc w:val="left"/>
              <w:rPr>
                <w:szCs w:val="22"/>
                <w:highlight w:val="black"/>
              </w:rPr>
            </w:pPr>
          </w:p>
        </w:tc>
        <w:tc>
          <w:tcPr>
            <w:tcW w:w="4230" w:type="dxa"/>
            <w:tcBorders>
              <w:left w:val="nil"/>
              <w:right w:val="nil"/>
            </w:tcBorders>
            <w:shd w:val="clear" w:color="auto" w:fill="auto"/>
          </w:tcPr>
          <w:p w:rsidR="0047219A" w:rsidRPr="00DD290E" w:rsidRDefault="0047219A" w:rsidP="00C10388">
            <w:pPr>
              <w:jc w:val="left"/>
              <w:rPr>
                <w:szCs w:val="22"/>
                <w:highlight w:val="black"/>
              </w:rPr>
            </w:pPr>
            <w:r>
              <w:rPr>
                <w:szCs w:val="22"/>
              </w:rPr>
              <w:t>Date</w:t>
            </w:r>
          </w:p>
        </w:tc>
        <w:tc>
          <w:tcPr>
            <w:tcW w:w="450" w:type="dxa"/>
            <w:tcBorders>
              <w:top w:val="nil"/>
              <w:left w:val="nil"/>
            </w:tcBorders>
            <w:shd w:val="clear" w:color="auto" w:fill="auto"/>
          </w:tcPr>
          <w:p w:rsidR="0047219A" w:rsidRPr="00DD290E" w:rsidRDefault="0047219A" w:rsidP="00C10388">
            <w:pPr>
              <w:jc w:val="left"/>
              <w:rPr>
                <w:szCs w:val="22"/>
                <w:highlight w:val="black"/>
              </w:rPr>
            </w:pPr>
          </w:p>
        </w:tc>
      </w:tr>
    </w:tbl>
    <w:p w:rsidR="0047219A" w:rsidRPr="00B06AF0" w:rsidRDefault="0047219A" w:rsidP="0047219A">
      <w:pPr>
        <w:ind w:left="900" w:hanging="900"/>
        <w:rPr>
          <w:szCs w:val="22"/>
        </w:rPr>
      </w:pPr>
    </w:p>
    <w:p w:rsidR="0047219A" w:rsidRPr="00B06AF0" w:rsidRDefault="0047219A" w:rsidP="0047219A">
      <w:pPr>
        <w:jc w:val="center"/>
        <w:rPr>
          <w:b/>
          <w:szCs w:val="22"/>
          <w:u w:val="single"/>
        </w:rPr>
      </w:pPr>
      <w:r w:rsidRPr="00B06AF0">
        <w:rPr>
          <w:szCs w:val="22"/>
        </w:rPr>
        <w:br w:type="page"/>
      </w:r>
    </w:p>
    <w:p w:rsidR="0047219A" w:rsidRDefault="0047219A" w:rsidP="0047219A">
      <w:pPr>
        <w:jc w:val="center"/>
        <w:rPr>
          <w:b/>
          <w:szCs w:val="22"/>
          <w:u w:val="single"/>
        </w:rPr>
      </w:pPr>
      <w:r w:rsidRPr="00B06AF0">
        <w:rPr>
          <w:b/>
          <w:szCs w:val="22"/>
          <w:u w:val="single"/>
        </w:rPr>
        <w:lastRenderedPageBreak/>
        <w:t xml:space="preserve">EXHIBIT </w:t>
      </w:r>
      <w:r>
        <w:rPr>
          <w:b/>
          <w:szCs w:val="22"/>
          <w:u w:val="single"/>
        </w:rPr>
        <w:t>J</w:t>
      </w:r>
      <w:r w:rsidRPr="00B06AF0">
        <w:rPr>
          <w:b/>
          <w:szCs w:val="22"/>
          <w:u w:val="single"/>
        </w:rPr>
        <w:t>, continued</w:t>
      </w:r>
    </w:p>
    <w:p w:rsidR="0047219A" w:rsidRPr="00B06AF0" w:rsidRDefault="0047219A" w:rsidP="0047219A">
      <w:pPr>
        <w:jc w:val="center"/>
        <w:rPr>
          <w:b/>
          <w:szCs w:val="22"/>
          <w:u w:val="single"/>
        </w:rPr>
      </w:pPr>
    </w:p>
    <w:p w:rsidR="0047219A" w:rsidRPr="00C13A65" w:rsidRDefault="0047219A" w:rsidP="0047219A">
      <w:pPr>
        <w:rPr>
          <w:b/>
          <w:i/>
          <w:szCs w:val="22"/>
        </w:rPr>
      </w:pPr>
      <w:r w:rsidRPr="0020781B">
        <w:rPr>
          <w:b/>
          <w:i/>
          <w:szCs w:val="22"/>
          <w:highlight w:val="lightGray"/>
          <w:shd w:val="clear" w:color="auto" w:fill="D9D9D9"/>
        </w:rPr>
        <w:t>(</w:t>
      </w:r>
      <w:r w:rsidRPr="0020781B">
        <w:rPr>
          <w:b/>
          <w:i/>
          <w:iCs/>
          <w:highlight w:val="lightGray"/>
          <w:shd w:val="clear" w:color="auto" w:fill="D9D9D9"/>
        </w:rPr>
        <w:t>Complete the following if you DO NOT have the E-Verify documentation and a current Affidavit of Work Authorization already on file with the State of Missouri</w:t>
      </w:r>
      <w:r w:rsidRPr="0020781B">
        <w:rPr>
          <w:b/>
          <w:i/>
          <w:szCs w:val="22"/>
          <w:highlight w:val="lightGray"/>
          <w:shd w:val="clear" w:color="auto" w:fill="D9D9D9"/>
        </w:rPr>
        <w:t>.  If completing Box B, do not complete Box C.)</w:t>
      </w:r>
    </w:p>
    <w:p w:rsidR="0047219A" w:rsidRDefault="0047219A" w:rsidP="0047219A">
      <w:pPr>
        <w:ind w:left="900" w:hanging="900"/>
        <w:jc w:val="center"/>
        <w:rPr>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47219A" w:rsidRPr="00AC3501" w:rsidTr="00C10388">
        <w:tc>
          <w:tcPr>
            <w:tcW w:w="10080" w:type="dxa"/>
            <w:gridSpan w:val="5"/>
            <w:shd w:val="clear" w:color="auto" w:fill="000000"/>
          </w:tcPr>
          <w:p w:rsidR="0047219A" w:rsidRPr="00AC3501" w:rsidRDefault="0047219A" w:rsidP="00C10388">
            <w:pPr>
              <w:jc w:val="center"/>
              <w:rPr>
                <w:szCs w:val="22"/>
              </w:rPr>
            </w:pPr>
            <w:r w:rsidRPr="00AC3501">
              <w:rPr>
                <w:b/>
                <w:color w:val="FFFFFF"/>
                <w:szCs w:val="22"/>
                <w:highlight w:val="black"/>
              </w:rPr>
              <w:t xml:space="preserve">BOX </w:t>
            </w:r>
            <w:r>
              <w:rPr>
                <w:b/>
                <w:color w:val="FFFFFF"/>
                <w:szCs w:val="22"/>
                <w:highlight w:val="black"/>
              </w:rPr>
              <w:t>B</w:t>
            </w:r>
            <w:r w:rsidRPr="00AC3501">
              <w:rPr>
                <w:b/>
                <w:color w:val="FFFFFF"/>
                <w:szCs w:val="22"/>
                <w:highlight w:val="black"/>
              </w:rPr>
              <w:t xml:space="preserve"> – CURRENT BUSINESS ENTITY STATU</w:t>
            </w:r>
            <w:r>
              <w:rPr>
                <w:b/>
                <w:color w:val="FFFFFF"/>
                <w:szCs w:val="22"/>
              </w:rPr>
              <w:t>S</w:t>
            </w:r>
          </w:p>
        </w:tc>
      </w:tr>
      <w:tr w:rsidR="0047219A" w:rsidRPr="00054947" w:rsidTr="00C10388">
        <w:tc>
          <w:tcPr>
            <w:tcW w:w="10080" w:type="dxa"/>
            <w:gridSpan w:val="5"/>
            <w:tcBorders>
              <w:bottom w:val="nil"/>
            </w:tcBorders>
          </w:tcPr>
          <w:p w:rsidR="0047219A" w:rsidRPr="00054947" w:rsidRDefault="0047219A" w:rsidP="00C10388">
            <w:pPr>
              <w:ind w:left="900" w:hanging="900"/>
              <w:rPr>
                <w:szCs w:val="22"/>
              </w:rPr>
            </w:pPr>
          </w:p>
          <w:p w:rsidR="0047219A" w:rsidRPr="00054947" w:rsidRDefault="0047219A" w:rsidP="00C10388">
            <w:pPr>
              <w:jc w:val="left"/>
              <w:rPr>
                <w:szCs w:val="22"/>
              </w:rPr>
            </w:pPr>
            <w:r w:rsidRPr="00054947">
              <w:rPr>
                <w:szCs w:val="22"/>
              </w:rPr>
              <w:t xml:space="preserve">I certify that </w:t>
            </w:r>
            <w:r>
              <w:rPr>
                <w:szCs w:val="22"/>
              </w:rPr>
              <w:t>_____________________</w:t>
            </w:r>
            <w:r w:rsidRPr="00054947">
              <w:rPr>
                <w:szCs w:val="22"/>
              </w:rPr>
              <w:t xml:space="preserve"> (Business Entity Name) </w:t>
            </w:r>
            <w:r w:rsidRPr="00054947">
              <w:rPr>
                <w:b/>
                <w:szCs w:val="22"/>
                <w:u w:val="single"/>
              </w:rPr>
              <w:t>MEETS</w:t>
            </w:r>
            <w:r w:rsidRPr="00054947">
              <w:rPr>
                <w:szCs w:val="22"/>
              </w:rPr>
              <w:t xml:space="preserve"> the definition of a business entity as defined in section 285.525, </w:t>
            </w:r>
            <w:proofErr w:type="spellStart"/>
            <w:r w:rsidRPr="00054947">
              <w:rPr>
                <w:szCs w:val="22"/>
              </w:rPr>
              <w:t>RSMo</w:t>
            </w:r>
            <w:proofErr w:type="spellEnd"/>
            <w:r w:rsidRPr="00054947">
              <w:rPr>
                <w:szCs w:val="22"/>
              </w:rPr>
              <w:t xml:space="preserve"> pertaining to section 285.530.</w:t>
            </w:r>
          </w:p>
          <w:p w:rsidR="0047219A" w:rsidRPr="00054947" w:rsidRDefault="0047219A" w:rsidP="00C10388">
            <w:pP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center"/>
              <w:rPr>
                <w:szCs w:val="22"/>
              </w:rPr>
            </w:pPr>
          </w:p>
        </w:tc>
        <w:tc>
          <w:tcPr>
            <w:tcW w:w="423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left w:val="nil"/>
              <w:bottom w:val="nil"/>
              <w:right w:val="nil"/>
            </w:tcBorders>
          </w:tcPr>
          <w:p w:rsidR="0047219A" w:rsidRPr="00B404D4" w:rsidRDefault="0047219A" w:rsidP="00C10388">
            <w:pPr>
              <w:jc w:val="left"/>
              <w:rPr>
                <w:szCs w:val="22"/>
              </w:rPr>
            </w:pPr>
            <w:r w:rsidRPr="00B404D4">
              <w:rPr>
                <w:szCs w:val="22"/>
              </w:rPr>
              <w:t>Authorized Business Entity Representative’s Name (Please Print)</w:t>
            </w:r>
          </w:p>
        </w:tc>
        <w:tc>
          <w:tcPr>
            <w:tcW w:w="360" w:type="dxa"/>
            <w:tcBorders>
              <w:top w:val="nil"/>
              <w:left w:val="nil"/>
              <w:bottom w:val="nil"/>
              <w:right w:val="nil"/>
            </w:tcBorders>
          </w:tcPr>
          <w:p w:rsidR="0047219A" w:rsidRPr="00B404D4" w:rsidRDefault="0047219A" w:rsidP="00C10388">
            <w:pPr>
              <w:jc w:val="left"/>
              <w:rPr>
                <w:szCs w:val="22"/>
              </w:rPr>
            </w:pPr>
          </w:p>
        </w:tc>
        <w:tc>
          <w:tcPr>
            <w:tcW w:w="4230" w:type="dxa"/>
            <w:tcBorders>
              <w:left w:val="nil"/>
              <w:bottom w:val="nil"/>
              <w:right w:val="nil"/>
            </w:tcBorders>
          </w:tcPr>
          <w:p w:rsidR="0047219A" w:rsidRPr="00B404D4" w:rsidRDefault="0047219A" w:rsidP="00C10388">
            <w:pPr>
              <w:jc w:val="left"/>
              <w:rPr>
                <w:i/>
                <w:szCs w:val="22"/>
              </w:rPr>
            </w:pPr>
            <w:r w:rsidRPr="00B404D4">
              <w:rPr>
                <w:i/>
                <w:szCs w:val="22"/>
              </w:rPr>
              <w:t>Authorized Business Entity</w:t>
            </w:r>
          </w:p>
          <w:p w:rsidR="0047219A" w:rsidRPr="00B404D4" w:rsidRDefault="0047219A" w:rsidP="00C10388">
            <w:pPr>
              <w:jc w:val="left"/>
              <w:rPr>
                <w:szCs w:val="22"/>
              </w:rPr>
            </w:pPr>
            <w:r w:rsidRPr="00B404D4">
              <w:rPr>
                <w:i/>
                <w:szCs w:val="22"/>
              </w:rPr>
              <w:t>Representative’s Signature</w:t>
            </w: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left w:val="nil"/>
              <w:bottom w:val="nil"/>
              <w:right w:val="nil"/>
            </w:tcBorders>
          </w:tcPr>
          <w:p w:rsidR="0047219A" w:rsidRPr="00054947" w:rsidRDefault="0047219A" w:rsidP="00C10388">
            <w:pPr>
              <w:jc w:val="left"/>
              <w:rPr>
                <w:szCs w:val="22"/>
              </w:rPr>
            </w:pPr>
            <w:r w:rsidRPr="00054947">
              <w:rPr>
                <w:szCs w:val="22"/>
              </w:rPr>
              <w:t>Business Entity Name</w:t>
            </w: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left w:val="nil"/>
              <w:bottom w:val="nil"/>
              <w:right w:val="nil"/>
            </w:tcBorders>
          </w:tcPr>
          <w:p w:rsidR="0047219A" w:rsidRPr="00054947" w:rsidRDefault="0047219A" w:rsidP="00C10388">
            <w:pPr>
              <w:jc w:val="left"/>
              <w:rPr>
                <w:szCs w:val="22"/>
              </w:rPr>
            </w:pPr>
            <w:r w:rsidRPr="00054947">
              <w:rPr>
                <w:szCs w:val="22"/>
              </w:rPr>
              <w:t>Date</w:t>
            </w: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top w:val="nil"/>
              <w:left w:val="nil"/>
              <w:bottom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left w:val="nil"/>
              <w:bottom w:val="nil"/>
              <w:right w:val="nil"/>
            </w:tcBorders>
          </w:tcPr>
          <w:p w:rsidR="0047219A" w:rsidRPr="00054947" w:rsidRDefault="0047219A" w:rsidP="00C10388">
            <w:pPr>
              <w:jc w:val="left"/>
              <w:rPr>
                <w:szCs w:val="22"/>
              </w:rPr>
            </w:pPr>
            <w:r w:rsidRPr="00054947">
              <w:rPr>
                <w:szCs w:val="22"/>
              </w:rPr>
              <w:t>E-Mail Address</w:t>
            </w: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top w:val="nil"/>
              <w:left w:val="nil"/>
              <w:bottom w:val="nil"/>
              <w:right w:val="nil"/>
            </w:tcBorders>
          </w:tcPr>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10080" w:type="dxa"/>
            <w:gridSpan w:val="5"/>
            <w:tcBorders>
              <w:top w:val="nil"/>
            </w:tcBorders>
          </w:tcPr>
          <w:p w:rsidR="0047219A" w:rsidRPr="00054947" w:rsidRDefault="0047219A" w:rsidP="00C10388">
            <w:pPr>
              <w:jc w:val="left"/>
              <w:rPr>
                <w:szCs w:val="22"/>
              </w:rPr>
            </w:pPr>
          </w:p>
          <w:p w:rsidR="0047219A" w:rsidRPr="00054947" w:rsidRDefault="0047219A" w:rsidP="00C10388">
            <w:pPr>
              <w:jc w:val="left"/>
              <w:rPr>
                <w:szCs w:val="22"/>
              </w:rPr>
            </w:pPr>
          </w:p>
          <w:p w:rsidR="0047219A" w:rsidRPr="00054947" w:rsidRDefault="0047219A" w:rsidP="00C10388">
            <w:pPr>
              <w:jc w:val="left"/>
              <w:rPr>
                <w:szCs w:val="22"/>
              </w:rPr>
            </w:pPr>
            <w:r w:rsidRPr="00054947">
              <w:rPr>
                <w:szCs w:val="22"/>
              </w:rPr>
              <w:t xml:space="preserve">As a business entity, the </w:t>
            </w:r>
            <w:proofErr w:type="spellStart"/>
            <w:r w:rsidRPr="00054947">
              <w:rPr>
                <w:szCs w:val="22"/>
              </w:rPr>
              <w:t>offeror</w:t>
            </w:r>
            <w:proofErr w:type="spellEnd"/>
            <w:r w:rsidRPr="00054947">
              <w:rPr>
                <w:szCs w:val="22"/>
              </w:rPr>
              <w:t xml:space="preserve"> must perform/provide the following.  The </w:t>
            </w:r>
            <w:proofErr w:type="spellStart"/>
            <w:r w:rsidRPr="00054947">
              <w:rPr>
                <w:szCs w:val="22"/>
              </w:rPr>
              <w:t>offeror</w:t>
            </w:r>
            <w:proofErr w:type="spellEnd"/>
            <w:r w:rsidRPr="00054947">
              <w:rPr>
                <w:szCs w:val="22"/>
              </w:rPr>
              <w:t xml:space="preserve"> should check each to verify completion/submission:</w:t>
            </w:r>
          </w:p>
          <w:p w:rsidR="0047219A" w:rsidRPr="00054947" w:rsidRDefault="0047219A" w:rsidP="00C10388">
            <w:pPr>
              <w:ind w:left="720" w:hanging="540"/>
              <w:jc w:val="left"/>
              <w:rPr>
                <w:szCs w:val="22"/>
              </w:rPr>
            </w:pPr>
          </w:p>
          <w:p w:rsidR="0047219A" w:rsidRPr="004C0970" w:rsidRDefault="0047219A" w:rsidP="00C10388">
            <w:pPr>
              <w:ind w:left="900" w:hanging="630"/>
              <w:jc w:val="left"/>
              <w:rPr>
                <w:szCs w:val="22"/>
              </w:rPr>
            </w:pPr>
            <w:r w:rsidRPr="00132E34">
              <w:rPr>
                <w:sz w:val="32"/>
                <w:szCs w:val="32"/>
              </w:rPr>
              <w:t></w:t>
            </w:r>
            <w:r w:rsidRPr="004C0970">
              <w:t>-</w:t>
            </w:r>
            <w:r w:rsidRPr="004C0970">
              <w:tab/>
            </w:r>
            <w:r w:rsidRPr="004C0970">
              <w:rPr>
                <w:szCs w:val="22"/>
              </w:rPr>
              <w:t xml:space="preserve">Enroll and participate in the E-Verify federal work authorization program (Website:  </w:t>
            </w:r>
            <w:r w:rsidRPr="009E54D6">
              <w:t>http://www.dhs.gov/files/programs/gc_1185221678150.shtm</w:t>
            </w:r>
            <w:r w:rsidRPr="004C0970">
              <w:rPr>
                <w:szCs w:val="22"/>
              </w:rPr>
              <w:t xml:space="preserve">; Phone: 888-464-4218; Email:  </w:t>
            </w:r>
            <w:hyperlink r:id="rId34" w:history="1">
              <w:r w:rsidRPr="004C0970">
                <w:rPr>
                  <w:rStyle w:val="Hyperlink"/>
                </w:rPr>
                <w:t>e-verify@dhs.gov</w:t>
              </w:r>
            </w:hyperlink>
            <w:r w:rsidRPr="004C0970">
              <w:rPr>
                <w:szCs w:val="22"/>
              </w:rPr>
              <w:t xml:space="preserve">) with respect to the employees hired after enrollment in the program who are proposed to work in connection with the services required herein; AND </w:t>
            </w:r>
          </w:p>
          <w:p w:rsidR="0047219A" w:rsidRPr="004C0970" w:rsidRDefault="0047219A" w:rsidP="00C10388">
            <w:pPr>
              <w:ind w:left="720" w:hanging="540"/>
              <w:jc w:val="left"/>
              <w:rPr>
                <w:szCs w:val="22"/>
              </w:rPr>
            </w:pPr>
          </w:p>
          <w:p w:rsidR="0047219A" w:rsidRPr="004C0970" w:rsidRDefault="0047219A" w:rsidP="00C10388">
            <w:pPr>
              <w:ind w:left="900" w:hanging="630"/>
              <w:jc w:val="left"/>
              <w:rPr>
                <w:szCs w:val="22"/>
              </w:rPr>
            </w:pPr>
            <w:r w:rsidRPr="00132E34">
              <w:rPr>
                <w:sz w:val="32"/>
                <w:szCs w:val="32"/>
              </w:rPr>
              <w:t></w:t>
            </w:r>
            <w:r w:rsidRPr="004C0970">
              <w:t>-</w:t>
            </w:r>
            <w:r w:rsidRPr="004C0970">
              <w:tab/>
            </w:r>
            <w:r w:rsidRPr="004C0970">
              <w:rPr>
                <w:szCs w:val="22"/>
              </w:rPr>
              <w:t xml:space="preserve">Provide documentation affirming said </w:t>
            </w:r>
            <w:proofErr w:type="gramStart"/>
            <w:r w:rsidRPr="004C0970">
              <w:rPr>
                <w:szCs w:val="22"/>
              </w:rPr>
              <w:t>company’s/</w:t>
            </w:r>
            <w:proofErr w:type="gramEnd"/>
            <w:r w:rsidRPr="004C0970">
              <w:rPr>
                <w:szCs w:val="22"/>
              </w:rPr>
              <w:t xml:space="preserve">individual’s enrollment and participation in the E-Verify federal work authorization program.  Documentation shall include EITHER the E-Verify Employment Eligibility Verification page OR a page from the E-Verify Memorandum of Understanding (MOU) listing the </w:t>
            </w:r>
            <w:proofErr w:type="spellStart"/>
            <w:r w:rsidRPr="004C0970">
              <w:rPr>
                <w:szCs w:val="22"/>
              </w:rPr>
              <w:t>offeror’s</w:t>
            </w:r>
            <w:proofErr w:type="spellEnd"/>
            <w:r w:rsidRPr="004C0970">
              <w:rPr>
                <w:szCs w:val="22"/>
              </w:rPr>
              <w:t xml:space="preserve"> name and the MOU signature page completed and signed, at minimum, by the </w:t>
            </w:r>
            <w:proofErr w:type="spellStart"/>
            <w:r w:rsidRPr="004C0970">
              <w:rPr>
                <w:szCs w:val="22"/>
              </w:rPr>
              <w:t>offeror</w:t>
            </w:r>
            <w:proofErr w:type="spellEnd"/>
            <w:r w:rsidRPr="004C0970">
              <w:rPr>
                <w:szCs w:val="22"/>
              </w:rPr>
              <w:t xml:space="preserve"> and the Department of Homeland Security – Verification Division.  If the signature page of the MOU lists the </w:t>
            </w:r>
            <w:proofErr w:type="spellStart"/>
            <w:r w:rsidRPr="004C0970">
              <w:rPr>
                <w:szCs w:val="22"/>
              </w:rPr>
              <w:t>offeror’s</w:t>
            </w:r>
            <w:proofErr w:type="spellEnd"/>
            <w:r w:rsidRPr="004C0970">
              <w:rPr>
                <w:szCs w:val="22"/>
              </w:rPr>
              <w:t xml:space="preserve">  name and company ID, then no additional pages of the MOU must be submitted; AND</w:t>
            </w:r>
          </w:p>
          <w:p w:rsidR="0047219A" w:rsidRPr="004C0970" w:rsidRDefault="0047219A" w:rsidP="00C10388">
            <w:pPr>
              <w:ind w:left="720" w:hanging="540"/>
              <w:jc w:val="left"/>
              <w:rPr>
                <w:szCs w:val="22"/>
              </w:rPr>
            </w:pPr>
          </w:p>
          <w:p w:rsidR="0047219A" w:rsidRPr="00054947" w:rsidRDefault="0047219A" w:rsidP="00C10388">
            <w:pPr>
              <w:ind w:left="900" w:hanging="630"/>
              <w:jc w:val="left"/>
              <w:rPr>
                <w:szCs w:val="22"/>
              </w:rPr>
            </w:pPr>
            <w:r w:rsidRPr="00132E34">
              <w:rPr>
                <w:sz w:val="32"/>
                <w:szCs w:val="32"/>
              </w:rPr>
              <w:t></w:t>
            </w:r>
            <w:r w:rsidRPr="004C0970">
              <w:t>-</w:t>
            </w:r>
            <w:r w:rsidRPr="004C0970">
              <w:tab/>
            </w:r>
            <w:r w:rsidRPr="004C0970">
              <w:rPr>
                <w:szCs w:val="22"/>
              </w:rPr>
              <w:t>Submit a completed, notarized Affidavit of Work Authorization provided on the next page of this Exhibit.</w:t>
            </w:r>
          </w:p>
          <w:p w:rsidR="0047219A" w:rsidRPr="00054947" w:rsidRDefault="0047219A" w:rsidP="00C10388">
            <w:pPr>
              <w:jc w:val="left"/>
              <w:rPr>
                <w:szCs w:val="22"/>
              </w:rPr>
            </w:pPr>
          </w:p>
        </w:tc>
      </w:tr>
    </w:tbl>
    <w:p w:rsidR="0047219A" w:rsidRDefault="0047219A" w:rsidP="0047219A">
      <w:pPr>
        <w:rPr>
          <w:b/>
          <w:szCs w:val="22"/>
        </w:rPr>
      </w:pPr>
    </w:p>
    <w:p w:rsidR="0047219A" w:rsidRDefault="0047219A" w:rsidP="0047219A">
      <w:pPr>
        <w:rPr>
          <w:b/>
          <w:szCs w:val="22"/>
        </w:rPr>
      </w:pPr>
    </w:p>
    <w:p w:rsidR="0047219A" w:rsidRDefault="0047219A" w:rsidP="0047219A">
      <w:pPr>
        <w:rPr>
          <w:b/>
          <w:szCs w:val="22"/>
        </w:rPr>
      </w:pPr>
    </w:p>
    <w:p w:rsidR="0047219A" w:rsidRDefault="0047219A" w:rsidP="0047219A">
      <w:pPr>
        <w:rPr>
          <w:b/>
          <w:szCs w:val="22"/>
        </w:rPr>
      </w:pPr>
    </w:p>
    <w:p w:rsidR="0047219A" w:rsidRDefault="0047219A" w:rsidP="0047219A">
      <w:pPr>
        <w:rPr>
          <w:b/>
          <w:szCs w:val="22"/>
        </w:rPr>
      </w:pPr>
    </w:p>
    <w:p w:rsidR="0047219A" w:rsidRDefault="0047219A" w:rsidP="0047219A">
      <w:pPr>
        <w:rPr>
          <w:b/>
          <w:szCs w:val="22"/>
        </w:rPr>
      </w:pPr>
    </w:p>
    <w:p w:rsidR="0047219A" w:rsidRDefault="0047219A" w:rsidP="0047219A">
      <w:pPr>
        <w:rPr>
          <w:szCs w:val="22"/>
        </w:rPr>
      </w:pPr>
    </w:p>
    <w:p w:rsidR="0047219A" w:rsidRPr="00B06AF0" w:rsidRDefault="0047219A" w:rsidP="0047219A">
      <w:pPr>
        <w:jc w:val="center"/>
        <w:rPr>
          <w:b/>
          <w:szCs w:val="22"/>
          <w:u w:val="single"/>
        </w:rPr>
      </w:pPr>
      <w:r>
        <w:rPr>
          <w:b/>
          <w:szCs w:val="22"/>
          <w:u w:val="single"/>
        </w:rPr>
        <w:br w:type="page"/>
      </w:r>
      <w:r w:rsidRPr="00B06AF0">
        <w:rPr>
          <w:b/>
          <w:szCs w:val="22"/>
          <w:u w:val="single"/>
        </w:rPr>
        <w:lastRenderedPageBreak/>
        <w:t xml:space="preserve">EXHIBIT </w:t>
      </w:r>
      <w:r>
        <w:rPr>
          <w:b/>
          <w:szCs w:val="22"/>
          <w:u w:val="single"/>
        </w:rPr>
        <w:t>J</w:t>
      </w:r>
      <w:r w:rsidRPr="00B06AF0">
        <w:rPr>
          <w:b/>
          <w:szCs w:val="22"/>
          <w:u w:val="single"/>
        </w:rPr>
        <w:t>, continued</w:t>
      </w:r>
    </w:p>
    <w:p w:rsidR="0047219A" w:rsidRPr="00B06AF0" w:rsidRDefault="0047219A" w:rsidP="0047219A">
      <w:pPr>
        <w:rPr>
          <w:b/>
          <w:szCs w:val="22"/>
          <w:u w:val="single"/>
        </w:rPr>
      </w:pPr>
    </w:p>
    <w:p w:rsidR="0047219A" w:rsidRPr="00B06AF0" w:rsidRDefault="0047219A" w:rsidP="0047219A">
      <w:pPr>
        <w:rPr>
          <w:b/>
          <w:szCs w:val="22"/>
        </w:rPr>
      </w:pPr>
      <w:r w:rsidRPr="00B06AF0">
        <w:rPr>
          <w:b/>
          <w:szCs w:val="22"/>
          <w:u w:val="single"/>
        </w:rPr>
        <w:t>AFFIDAVIT OF WORK AUTHORIZATION</w:t>
      </w:r>
      <w:r w:rsidRPr="00B06AF0">
        <w:rPr>
          <w:b/>
          <w:szCs w:val="22"/>
        </w:rPr>
        <w:t>:</w:t>
      </w:r>
    </w:p>
    <w:p w:rsidR="0047219A" w:rsidRPr="00B06AF0" w:rsidRDefault="0047219A" w:rsidP="0047219A">
      <w:pPr>
        <w:jc w:val="center"/>
        <w:rPr>
          <w:b/>
          <w:szCs w:val="22"/>
        </w:rPr>
      </w:pPr>
    </w:p>
    <w:p w:rsidR="0047219A" w:rsidRPr="00B06AF0" w:rsidRDefault="0047219A" w:rsidP="0047219A">
      <w:pPr>
        <w:rPr>
          <w:szCs w:val="22"/>
        </w:rPr>
      </w:pPr>
      <w:r w:rsidRPr="004D3A84">
        <w:rPr>
          <w:szCs w:val="22"/>
        </w:rPr>
        <w:t xml:space="preserve">The </w:t>
      </w:r>
      <w:proofErr w:type="spellStart"/>
      <w:r>
        <w:rPr>
          <w:szCs w:val="22"/>
        </w:rPr>
        <w:t>offeror</w:t>
      </w:r>
      <w:proofErr w:type="spellEnd"/>
      <w:r w:rsidRPr="00B06AF0">
        <w:rPr>
          <w:szCs w:val="22"/>
        </w:rPr>
        <w:t xml:space="preserve"> who meets the </w:t>
      </w:r>
      <w:r>
        <w:rPr>
          <w:szCs w:val="22"/>
        </w:rPr>
        <w:t>section</w:t>
      </w:r>
      <w:r w:rsidRPr="00B06AF0">
        <w:rPr>
          <w:szCs w:val="22"/>
        </w:rPr>
        <w:t xml:space="preserve"> 285.525</w:t>
      </w:r>
      <w:r>
        <w:rPr>
          <w:szCs w:val="22"/>
        </w:rPr>
        <w:t xml:space="preserve">, </w:t>
      </w:r>
      <w:proofErr w:type="spellStart"/>
      <w:r>
        <w:rPr>
          <w:szCs w:val="22"/>
        </w:rPr>
        <w:t>RSMo</w:t>
      </w:r>
      <w:proofErr w:type="spellEnd"/>
      <w:r>
        <w:rPr>
          <w:szCs w:val="22"/>
        </w:rPr>
        <w:t>,</w:t>
      </w:r>
      <w:r w:rsidRPr="00B06AF0">
        <w:rPr>
          <w:szCs w:val="22"/>
        </w:rPr>
        <w:t xml:space="preserve"> definition of a business entity must complete and return the following Affidavit of Work Authorization.</w:t>
      </w:r>
    </w:p>
    <w:p w:rsidR="0047219A" w:rsidRPr="00B06AF0" w:rsidRDefault="0047219A" w:rsidP="0047219A">
      <w:pPr>
        <w:rPr>
          <w:szCs w:val="22"/>
        </w:rPr>
      </w:pPr>
    </w:p>
    <w:p w:rsidR="0047219A" w:rsidRPr="00B06AF0" w:rsidRDefault="0047219A" w:rsidP="0047219A">
      <w:pPr>
        <w:rPr>
          <w:szCs w:val="22"/>
        </w:rPr>
      </w:pPr>
      <w:r w:rsidRPr="00B06AF0">
        <w:rPr>
          <w:szCs w:val="22"/>
        </w:rPr>
        <w:t xml:space="preserve">Comes now </w:t>
      </w:r>
      <w:r>
        <w:rPr>
          <w:szCs w:val="22"/>
        </w:rPr>
        <w:t>_____________________</w:t>
      </w:r>
      <w:r w:rsidRPr="00B06AF0">
        <w:rPr>
          <w:szCs w:val="22"/>
        </w:rPr>
        <w:t xml:space="preserve"> (Name of Business Entity Authorized Representative) as </w:t>
      </w:r>
      <w:r>
        <w:rPr>
          <w:szCs w:val="22"/>
        </w:rPr>
        <w:t>_____________________</w:t>
      </w:r>
      <w:r w:rsidRPr="00B06AF0">
        <w:rPr>
          <w:szCs w:val="22"/>
        </w:rPr>
        <w:t xml:space="preserve"> (Position/Title) first being duly sworn on my oath, affirm </w:t>
      </w:r>
      <w:r>
        <w:rPr>
          <w:szCs w:val="22"/>
        </w:rPr>
        <w:t>_____________________</w:t>
      </w:r>
      <w:r w:rsidRPr="00B06AF0">
        <w:rPr>
          <w:szCs w:val="22"/>
        </w:rPr>
        <w:t xml:space="preserve"> (Business Entity Name) is enrolled and will continue to participate in the E-Verify federal work authorization program </w:t>
      </w:r>
      <w:r>
        <w:rPr>
          <w:szCs w:val="22"/>
        </w:rPr>
        <w:t>with</w:t>
      </w:r>
      <w:r w:rsidRPr="00B06AF0">
        <w:rPr>
          <w:szCs w:val="22"/>
        </w:rPr>
        <w:t xml:space="preserve"> respect to employees hired after enrollment in the program who are proposed to work in connection with the services related to </w:t>
      </w:r>
      <w:r>
        <w:rPr>
          <w:szCs w:val="22"/>
        </w:rPr>
        <w:t>contract(s) with the State</w:t>
      </w:r>
      <w:r w:rsidRPr="00B06AF0">
        <w:rPr>
          <w:szCs w:val="22"/>
        </w:rPr>
        <w:t xml:space="preserve"> </w:t>
      </w:r>
      <w:r>
        <w:rPr>
          <w:szCs w:val="22"/>
        </w:rPr>
        <w:t xml:space="preserve">of Missouri </w:t>
      </w:r>
      <w:r w:rsidRPr="00B06AF0">
        <w:rPr>
          <w:szCs w:val="22"/>
        </w:rPr>
        <w:t>for the duration of the contract</w:t>
      </w:r>
      <w:r>
        <w:rPr>
          <w:szCs w:val="22"/>
        </w:rPr>
        <w:t>(s)</w:t>
      </w:r>
      <w:r w:rsidRPr="00B06AF0">
        <w:rPr>
          <w:szCs w:val="22"/>
        </w:rPr>
        <w:t xml:space="preserve">, if awarded in accordance with </w:t>
      </w:r>
      <w:r>
        <w:rPr>
          <w:szCs w:val="22"/>
        </w:rPr>
        <w:t>subsection 2 of section</w:t>
      </w:r>
      <w:r w:rsidRPr="00B06AF0">
        <w:rPr>
          <w:szCs w:val="22"/>
        </w:rPr>
        <w:t xml:space="preserve"> 285.530</w:t>
      </w:r>
      <w:r>
        <w:rPr>
          <w:szCs w:val="22"/>
        </w:rPr>
        <w:t xml:space="preserve">, </w:t>
      </w:r>
      <w:proofErr w:type="spellStart"/>
      <w:r>
        <w:rPr>
          <w:szCs w:val="22"/>
        </w:rPr>
        <w:t>RSMo</w:t>
      </w:r>
      <w:proofErr w:type="spellEnd"/>
      <w:r w:rsidRPr="00B06AF0">
        <w:rPr>
          <w:szCs w:val="22"/>
        </w:rPr>
        <w:t xml:space="preserve">.  I also affirm that </w:t>
      </w:r>
      <w:r>
        <w:rPr>
          <w:szCs w:val="22"/>
        </w:rPr>
        <w:t>_____________________</w:t>
      </w:r>
      <w:r w:rsidRPr="00B06AF0">
        <w:rPr>
          <w:szCs w:val="22"/>
        </w:rPr>
        <w:t xml:space="preserve"> (</w:t>
      </w:r>
      <w:r w:rsidRPr="007F2613">
        <w:rPr>
          <w:szCs w:val="22"/>
        </w:rPr>
        <w:t>Business Entity</w:t>
      </w:r>
      <w:r w:rsidRPr="00B06AF0">
        <w:rPr>
          <w:szCs w:val="22"/>
        </w:rPr>
        <w:t xml:space="preserve"> Name)</w:t>
      </w:r>
      <w:r w:rsidRPr="00B06AF0">
        <w:rPr>
          <w:szCs w:val="22"/>
          <w:vertAlign w:val="subscript"/>
        </w:rPr>
        <w:t xml:space="preserve"> </w:t>
      </w:r>
      <w:r w:rsidRPr="00B06AF0">
        <w:rPr>
          <w:szCs w:val="22"/>
        </w:rPr>
        <w:t xml:space="preserve">does not and will not knowingly employ a person who is an unauthorized alien in connection with the contracted services </w:t>
      </w:r>
      <w:r>
        <w:rPr>
          <w:szCs w:val="22"/>
        </w:rPr>
        <w:t>provided</w:t>
      </w:r>
      <w:r w:rsidRPr="00B06AF0">
        <w:rPr>
          <w:szCs w:val="22"/>
        </w:rPr>
        <w:t xml:space="preserve"> </w:t>
      </w:r>
      <w:r>
        <w:rPr>
          <w:szCs w:val="22"/>
        </w:rPr>
        <w:t>under</w:t>
      </w:r>
      <w:r w:rsidRPr="00B06AF0">
        <w:rPr>
          <w:szCs w:val="22"/>
        </w:rPr>
        <w:t xml:space="preserve"> </w:t>
      </w:r>
      <w:r>
        <w:rPr>
          <w:szCs w:val="22"/>
        </w:rPr>
        <w:t>the contract(s)</w:t>
      </w:r>
      <w:r w:rsidRPr="00B06AF0">
        <w:rPr>
          <w:szCs w:val="22"/>
        </w:rPr>
        <w:t xml:space="preserve"> for the duration of the contract</w:t>
      </w:r>
      <w:r>
        <w:rPr>
          <w:szCs w:val="22"/>
        </w:rPr>
        <w:t>(s)</w:t>
      </w:r>
      <w:r w:rsidRPr="00B06AF0">
        <w:rPr>
          <w:szCs w:val="22"/>
        </w:rPr>
        <w:t>, if awarded.</w:t>
      </w:r>
    </w:p>
    <w:p w:rsidR="0047219A" w:rsidRPr="00B06AF0" w:rsidRDefault="0047219A" w:rsidP="0047219A">
      <w:pPr>
        <w:tabs>
          <w:tab w:val="left" w:pos="6930"/>
        </w:tabs>
        <w:rPr>
          <w:szCs w:val="22"/>
        </w:rPr>
      </w:pPr>
    </w:p>
    <w:p w:rsidR="0047219A" w:rsidRPr="00B06AF0" w:rsidRDefault="0047219A" w:rsidP="0047219A">
      <w:pPr>
        <w:spacing w:line="480" w:lineRule="auto"/>
        <w:rPr>
          <w:szCs w:val="22"/>
        </w:rPr>
      </w:pPr>
    </w:p>
    <w:p w:rsidR="0047219A" w:rsidRPr="00B06AF0" w:rsidRDefault="0047219A" w:rsidP="0047219A">
      <w:pPr>
        <w:rPr>
          <w:b/>
          <w:i/>
          <w:szCs w:val="22"/>
        </w:rPr>
      </w:pPr>
      <w:r w:rsidRPr="00B06AF0">
        <w:rPr>
          <w:b/>
          <w:i/>
          <w:szCs w:val="22"/>
        </w:rPr>
        <w:t>In Affirmation thereof, the facts stated above are true and correct</w:t>
      </w:r>
      <w:r>
        <w:rPr>
          <w:b/>
          <w:i/>
          <w:szCs w:val="22"/>
        </w:rPr>
        <w:t xml:space="preserve">.  </w:t>
      </w:r>
      <w:r w:rsidRPr="00B06AF0">
        <w:rPr>
          <w:b/>
          <w:i/>
          <w:szCs w:val="22"/>
        </w:rPr>
        <w:t>(The undersigned understands that false statements made in this filing are subject to the penalties provided under</w:t>
      </w:r>
      <w:r>
        <w:rPr>
          <w:b/>
          <w:i/>
          <w:szCs w:val="22"/>
        </w:rPr>
        <w:t xml:space="preserve"> s</w:t>
      </w:r>
      <w:r w:rsidRPr="00B06AF0">
        <w:rPr>
          <w:b/>
          <w:i/>
          <w:szCs w:val="22"/>
        </w:rPr>
        <w:t xml:space="preserve">ection 575.040, </w:t>
      </w:r>
      <w:proofErr w:type="spellStart"/>
      <w:r w:rsidRPr="00B06AF0">
        <w:rPr>
          <w:b/>
          <w:i/>
          <w:szCs w:val="22"/>
        </w:rPr>
        <w:t>RSMo</w:t>
      </w:r>
      <w:proofErr w:type="spellEnd"/>
      <w:r>
        <w:rPr>
          <w:b/>
          <w:i/>
          <w:szCs w:val="22"/>
        </w:rPr>
        <w:t>.)</w:t>
      </w:r>
    </w:p>
    <w:p w:rsidR="0047219A" w:rsidRPr="00B06AF0" w:rsidRDefault="0047219A" w:rsidP="0047219A">
      <w:pPr>
        <w:rPr>
          <w:szCs w:val="22"/>
        </w:rPr>
      </w:pPr>
    </w:p>
    <w:p w:rsidR="0047219A" w:rsidRPr="00B06AF0" w:rsidRDefault="0047219A" w:rsidP="0047219A">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48"/>
        <w:gridCol w:w="270"/>
        <w:gridCol w:w="4338"/>
      </w:tblGrid>
      <w:tr w:rsidR="0047219A" w:rsidRPr="00B06AF0" w:rsidTr="00C10388">
        <w:trPr>
          <w:trHeight w:val="386"/>
        </w:trPr>
        <w:tc>
          <w:tcPr>
            <w:tcW w:w="4248" w:type="dxa"/>
            <w:tcBorders>
              <w:top w:val="nil"/>
              <w:left w:val="nil"/>
              <w:bottom w:val="nil"/>
              <w:right w:val="nil"/>
            </w:tcBorders>
          </w:tcPr>
          <w:p w:rsidR="0047219A" w:rsidRPr="00B00988" w:rsidRDefault="0047219A" w:rsidP="00C10388">
            <w:pPr>
              <w:rPr>
                <w:szCs w:val="22"/>
              </w:rPr>
            </w:pPr>
          </w:p>
        </w:tc>
        <w:tc>
          <w:tcPr>
            <w:tcW w:w="270" w:type="dxa"/>
            <w:tcBorders>
              <w:top w:val="nil"/>
              <w:left w:val="nil"/>
              <w:bottom w:val="nil"/>
              <w:right w:val="nil"/>
            </w:tcBorders>
          </w:tcPr>
          <w:p w:rsidR="0047219A" w:rsidRPr="00B06AF0" w:rsidRDefault="0047219A" w:rsidP="00C10388">
            <w:pPr>
              <w:rPr>
                <w:szCs w:val="22"/>
              </w:rPr>
            </w:pPr>
          </w:p>
        </w:tc>
        <w:tc>
          <w:tcPr>
            <w:tcW w:w="4338" w:type="dxa"/>
            <w:tcBorders>
              <w:top w:val="nil"/>
              <w:left w:val="nil"/>
              <w:bottom w:val="nil"/>
              <w:right w:val="nil"/>
            </w:tcBorders>
            <w:vAlign w:val="bottom"/>
          </w:tcPr>
          <w:p w:rsidR="0047219A" w:rsidRPr="00B06AF0" w:rsidRDefault="0047219A" w:rsidP="00C10388">
            <w:pPr>
              <w:jc w:val="left"/>
              <w:rPr>
                <w:szCs w:val="22"/>
              </w:rPr>
            </w:pPr>
          </w:p>
        </w:tc>
      </w:tr>
      <w:tr w:rsidR="0047219A" w:rsidRPr="00B06AF0" w:rsidTr="00C10388">
        <w:tc>
          <w:tcPr>
            <w:tcW w:w="4248" w:type="dxa"/>
            <w:tcBorders>
              <w:left w:val="nil"/>
              <w:bottom w:val="nil"/>
              <w:right w:val="nil"/>
            </w:tcBorders>
          </w:tcPr>
          <w:p w:rsidR="0047219A" w:rsidRPr="00B404D4" w:rsidRDefault="0047219A" w:rsidP="00C10388">
            <w:pPr>
              <w:rPr>
                <w:i/>
                <w:szCs w:val="22"/>
              </w:rPr>
            </w:pPr>
            <w:r w:rsidRPr="00B404D4">
              <w:rPr>
                <w:i/>
                <w:szCs w:val="22"/>
              </w:rPr>
              <w:t>Authorized Representative’s Signature</w:t>
            </w:r>
          </w:p>
        </w:tc>
        <w:tc>
          <w:tcPr>
            <w:tcW w:w="270" w:type="dxa"/>
            <w:tcBorders>
              <w:top w:val="nil"/>
              <w:left w:val="nil"/>
              <w:bottom w:val="nil"/>
              <w:right w:val="nil"/>
            </w:tcBorders>
          </w:tcPr>
          <w:p w:rsidR="0047219A" w:rsidRPr="00B06AF0" w:rsidRDefault="0047219A" w:rsidP="00C10388">
            <w:pPr>
              <w:rPr>
                <w:szCs w:val="22"/>
              </w:rPr>
            </w:pPr>
          </w:p>
        </w:tc>
        <w:tc>
          <w:tcPr>
            <w:tcW w:w="4338" w:type="dxa"/>
            <w:tcBorders>
              <w:left w:val="nil"/>
              <w:bottom w:val="nil"/>
              <w:right w:val="nil"/>
            </w:tcBorders>
          </w:tcPr>
          <w:p w:rsidR="0047219A" w:rsidRPr="00B06AF0" w:rsidRDefault="0047219A" w:rsidP="00C10388">
            <w:pPr>
              <w:rPr>
                <w:szCs w:val="22"/>
              </w:rPr>
            </w:pPr>
            <w:r w:rsidRPr="00B06AF0">
              <w:rPr>
                <w:szCs w:val="22"/>
              </w:rPr>
              <w:t>Printed Name</w:t>
            </w:r>
          </w:p>
        </w:tc>
      </w:tr>
      <w:tr w:rsidR="0047219A" w:rsidRPr="00B06AF0" w:rsidTr="00C10388">
        <w:tc>
          <w:tcPr>
            <w:tcW w:w="4248" w:type="dxa"/>
            <w:tcBorders>
              <w:top w:val="nil"/>
              <w:left w:val="nil"/>
              <w:bottom w:val="nil"/>
              <w:right w:val="nil"/>
            </w:tcBorders>
          </w:tcPr>
          <w:p w:rsidR="0047219A" w:rsidRPr="00B06AF0" w:rsidRDefault="0047219A" w:rsidP="00C10388">
            <w:pPr>
              <w:rPr>
                <w:szCs w:val="22"/>
              </w:rPr>
            </w:pPr>
          </w:p>
        </w:tc>
        <w:tc>
          <w:tcPr>
            <w:tcW w:w="270" w:type="dxa"/>
            <w:tcBorders>
              <w:top w:val="nil"/>
              <w:left w:val="nil"/>
              <w:bottom w:val="nil"/>
              <w:right w:val="nil"/>
            </w:tcBorders>
          </w:tcPr>
          <w:p w:rsidR="0047219A" w:rsidRPr="00B06AF0" w:rsidRDefault="0047219A" w:rsidP="00C10388">
            <w:pPr>
              <w:rPr>
                <w:szCs w:val="22"/>
              </w:rPr>
            </w:pPr>
          </w:p>
        </w:tc>
        <w:tc>
          <w:tcPr>
            <w:tcW w:w="4338" w:type="dxa"/>
            <w:tcBorders>
              <w:top w:val="nil"/>
              <w:left w:val="nil"/>
              <w:bottom w:val="nil"/>
              <w:right w:val="nil"/>
            </w:tcBorders>
          </w:tcPr>
          <w:p w:rsidR="0047219A" w:rsidRPr="00B06AF0" w:rsidRDefault="0047219A" w:rsidP="00C10388">
            <w:pPr>
              <w:rPr>
                <w:szCs w:val="22"/>
              </w:rPr>
            </w:pPr>
          </w:p>
        </w:tc>
      </w:tr>
      <w:tr w:rsidR="0047219A" w:rsidRPr="00B06AF0" w:rsidTr="00C10388">
        <w:tc>
          <w:tcPr>
            <w:tcW w:w="4248" w:type="dxa"/>
            <w:tcBorders>
              <w:top w:val="nil"/>
              <w:left w:val="nil"/>
              <w:bottom w:val="nil"/>
              <w:right w:val="nil"/>
            </w:tcBorders>
          </w:tcPr>
          <w:p w:rsidR="0047219A" w:rsidRPr="00B06AF0" w:rsidRDefault="0047219A" w:rsidP="00C10388">
            <w:pPr>
              <w:rPr>
                <w:szCs w:val="22"/>
              </w:rPr>
            </w:pPr>
          </w:p>
        </w:tc>
        <w:tc>
          <w:tcPr>
            <w:tcW w:w="270" w:type="dxa"/>
            <w:tcBorders>
              <w:top w:val="nil"/>
              <w:left w:val="nil"/>
              <w:bottom w:val="nil"/>
              <w:right w:val="nil"/>
            </w:tcBorders>
          </w:tcPr>
          <w:p w:rsidR="0047219A" w:rsidRPr="00B06AF0" w:rsidRDefault="0047219A" w:rsidP="00C10388">
            <w:pPr>
              <w:rPr>
                <w:szCs w:val="22"/>
              </w:rPr>
            </w:pPr>
          </w:p>
        </w:tc>
        <w:tc>
          <w:tcPr>
            <w:tcW w:w="4338" w:type="dxa"/>
            <w:tcBorders>
              <w:top w:val="nil"/>
              <w:left w:val="nil"/>
              <w:bottom w:val="nil"/>
              <w:right w:val="nil"/>
            </w:tcBorders>
          </w:tcPr>
          <w:p w:rsidR="0047219A" w:rsidRPr="00B06AF0" w:rsidRDefault="0047219A" w:rsidP="00C10388">
            <w:pPr>
              <w:rPr>
                <w:szCs w:val="22"/>
              </w:rPr>
            </w:pPr>
          </w:p>
        </w:tc>
      </w:tr>
      <w:tr w:rsidR="0047219A" w:rsidRPr="00B06AF0" w:rsidTr="00C10388">
        <w:trPr>
          <w:trHeight w:val="800"/>
        </w:trPr>
        <w:tc>
          <w:tcPr>
            <w:tcW w:w="4248" w:type="dxa"/>
            <w:tcBorders>
              <w:left w:val="nil"/>
              <w:right w:val="nil"/>
            </w:tcBorders>
          </w:tcPr>
          <w:p w:rsidR="0047219A" w:rsidRDefault="0047219A" w:rsidP="00C10388">
            <w:pPr>
              <w:rPr>
                <w:szCs w:val="22"/>
              </w:rPr>
            </w:pPr>
            <w:r w:rsidRPr="00B06AF0">
              <w:rPr>
                <w:szCs w:val="22"/>
              </w:rPr>
              <w:t>Title</w:t>
            </w:r>
          </w:p>
          <w:p w:rsidR="0047219A" w:rsidRDefault="0047219A" w:rsidP="00C10388">
            <w:pPr>
              <w:rPr>
                <w:szCs w:val="22"/>
              </w:rPr>
            </w:pPr>
          </w:p>
          <w:p w:rsidR="0047219A" w:rsidRPr="00B06AF0" w:rsidRDefault="0047219A" w:rsidP="00C10388">
            <w:pPr>
              <w:rPr>
                <w:szCs w:val="22"/>
              </w:rPr>
            </w:pPr>
          </w:p>
        </w:tc>
        <w:tc>
          <w:tcPr>
            <w:tcW w:w="270" w:type="dxa"/>
            <w:tcBorders>
              <w:top w:val="nil"/>
              <w:left w:val="nil"/>
              <w:bottom w:val="nil"/>
              <w:right w:val="nil"/>
            </w:tcBorders>
          </w:tcPr>
          <w:p w:rsidR="0047219A" w:rsidRPr="00B06AF0" w:rsidRDefault="0047219A" w:rsidP="00C10388">
            <w:pPr>
              <w:rPr>
                <w:szCs w:val="22"/>
              </w:rPr>
            </w:pPr>
          </w:p>
        </w:tc>
        <w:tc>
          <w:tcPr>
            <w:tcW w:w="4338" w:type="dxa"/>
            <w:tcBorders>
              <w:left w:val="nil"/>
              <w:right w:val="nil"/>
            </w:tcBorders>
          </w:tcPr>
          <w:p w:rsidR="0047219A" w:rsidRDefault="0047219A" w:rsidP="00C10388">
            <w:pPr>
              <w:rPr>
                <w:szCs w:val="22"/>
              </w:rPr>
            </w:pPr>
            <w:r w:rsidRPr="00B06AF0">
              <w:rPr>
                <w:szCs w:val="22"/>
              </w:rPr>
              <w:t>Date</w:t>
            </w:r>
          </w:p>
          <w:p w:rsidR="0047219A" w:rsidRDefault="0047219A" w:rsidP="00C10388">
            <w:pPr>
              <w:rPr>
                <w:szCs w:val="22"/>
              </w:rPr>
            </w:pPr>
          </w:p>
          <w:p w:rsidR="0047219A" w:rsidRPr="00B06AF0" w:rsidRDefault="0047219A" w:rsidP="00C10388">
            <w:pPr>
              <w:rPr>
                <w:szCs w:val="22"/>
              </w:rPr>
            </w:pPr>
          </w:p>
        </w:tc>
      </w:tr>
      <w:tr w:rsidR="0047219A" w:rsidRPr="00B06AF0" w:rsidTr="00C10388">
        <w:tc>
          <w:tcPr>
            <w:tcW w:w="4248" w:type="dxa"/>
            <w:tcBorders>
              <w:left w:val="nil"/>
              <w:bottom w:val="nil"/>
              <w:right w:val="nil"/>
            </w:tcBorders>
          </w:tcPr>
          <w:p w:rsidR="0047219A" w:rsidRPr="00B06AF0" w:rsidRDefault="0047219A" w:rsidP="00C10388">
            <w:pPr>
              <w:rPr>
                <w:szCs w:val="22"/>
              </w:rPr>
            </w:pPr>
            <w:r>
              <w:rPr>
                <w:szCs w:val="22"/>
              </w:rPr>
              <w:t>E-Mail Address</w:t>
            </w:r>
          </w:p>
        </w:tc>
        <w:tc>
          <w:tcPr>
            <w:tcW w:w="270" w:type="dxa"/>
            <w:tcBorders>
              <w:top w:val="nil"/>
              <w:left w:val="nil"/>
              <w:bottom w:val="nil"/>
              <w:right w:val="nil"/>
            </w:tcBorders>
          </w:tcPr>
          <w:p w:rsidR="0047219A" w:rsidRPr="00B06AF0" w:rsidRDefault="0047219A" w:rsidP="00C10388">
            <w:pPr>
              <w:rPr>
                <w:szCs w:val="22"/>
              </w:rPr>
            </w:pPr>
          </w:p>
        </w:tc>
        <w:tc>
          <w:tcPr>
            <w:tcW w:w="4338" w:type="dxa"/>
            <w:tcBorders>
              <w:left w:val="nil"/>
              <w:bottom w:val="nil"/>
              <w:right w:val="nil"/>
            </w:tcBorders>
          </w:tcPr>
          <w:p w:rsidR="0047219A" w:rsidRPr="00B06AF0" w:rsidRDefault="0047219A" w:rsidP="00C10388">
            <w:pPr>
              <w:rPr>
                <w:szCs w:val="22"/>
              </w:rPr>
            </w:pPr>
            <w:r>
              <w:rPr>
                <w:szCs w:val="22"/>
              </w:rPr>
              <w:t>E-Verify Company ID Number</w:t>
            </w:r>
          </w:p>
        </w:tc>
      </w:tr>
    </w:tbl>
    <w:p w:rsidR="0047219A" w:rsidRPr="00B06AF0" w:rsidRDefault="0047219A" w:rsidP="0047219A">
      <w:pPr>
        <w:rPr>
          <w:szCs w:val="22"/>
        </w:rPr>
      </w:pPr>
    </w:p>
    <w:p w:rsidR="0047219A" w:rsidRDefault="0047219A" w:rsidP="0047219A">
      <w:pPr>
        <w:rPr>
          <w:szCs w:val="22"/>
        </w:rPr>
      </w:pPr>
    </w:p>
    <w:p w:rsidR="0047219A" w:rsidRDefault="0047219A" w:rsidP="0047219A">
      <w:pPr>
        <w:rPr>
          <w:szCs w:val="22"/>
        </w:rPr>
      </w:pPr>
    </w:p>
    <w:p w:rsidR="0047219A" w:rsidRPr="00B06AF0" w:rsidRDefault="0047219A" w:rsidP="0047219A">
      <w:pPr>
        <w:rPr>
          <w:szCs w:val="22"/>
        </w:rPr>
      </w:pPr>
    </w:p>
    <w:p w:rsidR="0047219A" w:rsidRPr="00B06AF0" w:rsidRDefault="0047219A" w:rsidP="0047219A">
      <w:pPr>
        <w:rPr>
          <w:szCs w:val="22"/>
        </w:rPr>
      </w:pPr>
    </w:p>
    <w:p w:rsidR="0047219A" w:rsidRPr="00B06AF0" w:rsidRDefault="0047219A" w:rsidP="0047219A">
      <w:pPr>
        <w:rPr>
          <w:szCs w:val="22"/>
        </w:rPr>
      </w:pPr>
      <w:r w:rsidRPr="00B06AF0">
        <w:rPr>
          <w:szCs w:val="22"/>
        </w:rPr>
        <w:t>Subscribed and sworn to before me this _____________ of ___________________.  I am</w:t>
      </w:r>
    </w:p>
    <w:p w:rsidR="0047219A" w:rsidRPr="003E30E0" w:rsidRDefault="0047219A" w:rsidP="0047219A">
      <w:pPr>
        <w:tabs>
          <w:tab w:val="left" w:pos="4320"/>
          <w:tab w:val="left" w:pos="6120"/>
        </w:tabs>
        <w:rPr>
          <w:szCs w:val="22"/>
          <w:vertAlign w:val="superscript"/>
        </w:rPr>
      </w:pPr>
      <w:r w:rsidRPr="00B06AF0">
        <w:rPr>
          <w:szCs w:val="22"/>
        </w:rPr>
        <w:t xml:space="preserve"> </w:t>
      </w:r>
      <w:r w:rsidRPr="00B06AF0">
        <w:rPr>
          <w:szCs w:val="22"/>
        </w:rPr>
        <w:tab/>
      </w:r>
      <w:r w:rsidRPr="003E30E0">
        <w:rPr>
          <w:szCs w:val="22"/>
          <w:vertAlign w:val="superscript"/>
        </w:rPr>
        <w:t>(DAY)</w:t>
      </w:r>
      <w:r w:rsidRPr="00B06AF0">
        <w:rPr>
          <w:szCs w:val="22"/>
          <w:vertAlign w:val="subscript"/>
        </w:rPr>
        <w:tab/>
      </w:r>
      <w:r w:rsidRPr="003E30E0">
        <w:rPr>
          <w:szCs w:val="22"/>
          <w:vertAlign w:val="superscript"/>
        </w:rPr>
        <w:t>(MONTH, YEAR)</w:t>
      </w:r>
    </w:p>
    <w:p w:rsidR="0047219A" w:rsidRPr="00B06AF0" w:rsidRDefault="0047219A" w:rsidP="0047219A">
      <w:pPr>
        <w:rPr>
          <w:szCs w:val="22"/>
        </w:rPr>
      </w:pPr>
      <w:proofErr w:type="gramStart"/>
      <w:r w:rsidRPr="00B06AF0">
        <w:rPr>
          <w:szCs w:val="22"/>
        </w:rPr>
        <w:t>commissioned</w:t>
      </w:r>
      <w:proofErr w:type="gramEnd"/>
      <w:r w:rsidRPr="00B06AF0">
        <w:rPr>
          <w:szCs w:val="22"/>
        </w:rPr>
        <w:t xml:space="preserve"> as a notary public within the County of ________________, State of </w:t>
      </w:r>
    </w:p>
    <w:p w:rsidR="0047219A" w:rsidRPr="003E30E0" w:rsidRDefault="0047219A" w:rsidP="0047219A">
      <w:pPr>
        <w:tabs>
          <w:tab w:val="left" w:pos="5400"/>
        </w:tabs>
        <w:rPr>
          <w:szCs w:val="22"/>
          <w:vertAlign w:val="superscript"/>
        </w:rPr>
      </w:pPr>
      <w:r w:rsidRPr="00B06AF0">
        <w:rPr>
          <w:szCs w:val="22"/>
        </w:rPr>
        <w:t xml:space="preserve"> </w:t>
      </w:r>
      <w:r w:rsidRPr="00B06AF0">
        <w:rPr>
          <w:szCs w:val="22"/>
        </w:rPr>
        <w:tab/>
      </w:r>
      <w:r w:rsidRPr="003E30E0">
        <w:rPr>
          <w:szCs w:val="22"/>
          <w:vertAlign w:val="superscript"/>
        </w:rPr>
        <w:t>(NAME OF COUNTY)</w:t>
      </w:r>
    </w:p>
    <w:p w:rsidR="0047219A" w:rsidRPr="00B06AF0" w:rsidRDefault="0047219A" w:rsidP="0047219A">
      <w:pPr>
        <w:rPr>
          <w:szCs w:val="22"/>
        </w:rPr>
      </w:pPr>
      <w:r w:rsidRPr="00B06AF0">
        <w:rPr>
          <w:szCs w:val="22"/>
        </w:rPr>
        <w:t>______________________</w:t>
      </w:r>
      <w:proofErr w:type="gramStart"/>
      <w:r w:rsidRPr="00B06AF0">
        <w:rPr>
          <w:szCs w:val="22"/>
        </w:rPr>
        <w:t>_,</w:t>
      </w:r>
      <w:proofErr w:type="gramEnd"/>
      <w:r w:rsidRPr="00B06AF0">
        <w:rPr>
          <w:szCs w:val="22"/>
        </w:rPr>
        <w:t xml:space="preserve"> and my commission expires on _________________.</w:t>
      </w:r>
    </w:p>
    <w:p w:rsidR="0047219A" w:rsidRPr="003E30E0" w:rsidRDefault="0047219A" w:rsidP="0047219A">
      <w:pPr>
        <w:tabs>
          <w:tab w:val="left" w:pos="720"/>
          <w:tab w:val="left" w:pos="6300"/>
        </w:tabs>
        <w:rPr>
          <w:szCs w:val="22"/>
          <w:vertAlign w:val="superscript"/>
        </w:rPr>
      </w:pPr>
      <w:r w:rsidRPr="00B06AF0">
        <w:rPr>
          <w:szCs w:val="22"/>
          <w:vertAlign w:val="subscript"/>
        </w:rPr>
        <w:tab/>
      </w:r>
      <w:r w:rsidRPr="003E30E0">
        <w:rPr>
          <w:szCs w:val="22"/>
          <w:vertAlign w:val="superscript"/>
        </w:rPr>
        <w:t>(NAME OF STATE)</w:t>
      </w:r>
      <w:r w:rsidRPr="003E30E0">
        <w:rPr>
          <w:szCs w:val="22"/>
          <w:vertAlign w:val="superscript"/>
        </w:rPr>
        <w:tab/>
        <w:t>(DATE)</w:t>
      </w:r>
    </w:p>
    <w:p w:rsidR="0047219A" w:rsidRPr="003E30E0" w:rsidRDefault="0047219A" w:rsidP="0047219A">
      <w:pPr>
        <w:rPr>
          <w:szCs w:val="22"/>
          <w:vertAlign w:val="superscript"/>
        </w:rPr>
      </w:pPr>
    </w:p>
    <w:p w:rsidR="0047219A" w:rsidRPr="00B06AF0" w:rsidRDefault="0047219A" w:rsidP="0047219A">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8"/>
        <w:gridCol w:w="270"/>
        <w:gridCol w:w="3690"/>
      </w:tblGrid>
      <w:tr w:rsidR="0047219A" w:rsidRPr="00B06AF0" w:rsidTr="00C10388">
        <w:trPr>
          <w:trHeight w:val="80"/>
        </w:trPr>
        <w:tc>
          <w:tcPr>
            <w:tcW w:w="4608" w:type="dxa"/>
            <w:tcBorders>
              <w:top w:val="nil"/>
              <w:left w:val="nil"/>
              <w:bottom w:val="single" w:sz="4" w:space="0" w:color="000000"/>
              <w:right w:val="nil"/>
            </w:tcBorders>
          </w:tcPr>
          <w:p w:rsidR="0047219A" w:rsidRPr="00B06AF0" w:rsidRDefault="0047219A" w:rsidP="00C10388">
            <w:pPr>
              <w:rPr>
                <w:szCs w:val="22"/>
              </w:rPr>
            </w:pPr>
          </w:p>
        </w:tc>
        <w:tc>
          <w:tcPr>
            <w:tcW w:w="270" w:type="dxa"/>
            <w:tcBorders>
              <w:top w:val="nil"/>
              <w:left w:val="nil"/>
              <w:bottom w:val="nil"/>
              <w:right w:val="nil"/>
            </w:tcBorders>
          </w:tcPr>
          <w:p w:rsidR="0047219A" w:rsidRPr="00B06AF0" w:rsidRDefault="0047219A" w:rsidP="00C10388">
            <w:pPr>
              <w:rPr>
                <w:szCs w:val="22"/>
              </w:rPr>
            </w:pPr>
          </w:p>
        </w:tc>
        <w:tc>
          <w:tcPr>
            <w:tcW w:w="3690" w:type="dxa"/>
            <w:tcBorders>
              <w:top w:val="nil"/>
              <w:left w:val="nil"/>
              <w:bottom w:val="single" w:sz="4" w:space="0" w:color="000000"/>
              <w:right w:val="nil"/>
            </w:tcBorders>
          </w:tcPr>
          <w:p w:rsidR="0047219A" w:rsidRPr="00B06AF0" w:rsidRDefault="0047219A" w:rsidP="00C10388">
            <w:pPr>
              <w:rPr>
                <w:szCs w:val="22"/>
              </w:rPr>
            </w:pPr>
          </w:p>
        </w:tc>
      </w:tr>
      <w:tr w:rsidR="0047219A" w:rsidRPr="00B06AF0" w:rsidTr="00C10388">
        <w:tc>
          <w:tcPr>
            <w:tcW w:w="4608" w:type="dxa"/>
            <w:tcBorders>
              <w:left w:val="nil"/>
              <w:bottom w:val="nil"/>
              <w:right w:val="nil"/>
            </w:tcBorders>
          </w:tcPr>
          <w:p w:rsidR="0047219A" w:rsidRPr="00B404D4" w:rsidRDefault="0047219A" w:rsidP="00C10388">
            <w:pPr>
              <w:rPr>
                <w:i/>
                <w:szCs w:val="22"/>
              </w:rPr>
            </w:pPr>
            <w:r w:rsidRPr="00B404D4">
              <w:rPr>
                <w:i/>
                <w:szCs w:val="22"/>
              </w:rPr>
              <w:t>Signature of Notary</w:t>
            </w:r>
          </w:p>
        </w:tc>
        <w:tc>
          <w:tcPr>
            <w:tcW w:w="270" w:type="dxa"/>
            <w:tcBorders>
              <w:top w:val="nil"/>
              <w:left w:val="nil"/>
              <w:bottom w:val="nil"/>
              <w:right w:val="nil"/>
            </w:tcBorders>
          </w:tcPr>
          <w:p w:rsidR="0047219A" w:rsidRPr="00B06AF0" w:rsidRDefault="0047219A" w:rsidP="00C10388">
            <w:pPr>
              <w:rPr>
                <w:szCs w:val="22"/>
              </w:rPr>
            </w:pPr>
          </w:p>
        </w:tc>
        <w:tc>
          <w:tcPr>
            <w:tcW w:w="3690" w:type="dxa"/>
            <w:tcBorders>
              <w:left w:val="nil"/>
              <w:bottom w:val="nil"/>
              <w:right w:val="nil"/>
            </w:tcBorders>
          </w:tcPr>
          <w:p w:rsidR="0047219A" w:rsidRPr="003D6428" w:rsidRDefault="0047219A" w:rsidP="00C10388">
            <w:pPr>
              <w:rPr>
                <w:i/>
                <w:szCs w:val="22"/>
              </w:rPr>
            </w:pPr>
            <w:r w:rsidRPr="003D6428">
              <w:rPr>
                <w:i/>
                <w:szCs w:val="22"/>
              </w:rPr>
              <w:t>Date</w:t>
            </w:r>
          </w:p>
        </w:tc>
      </w:tr>
    </w:tbl>
    <w:p w:rsidR="0047219A" w:rsidRDefault="0047219A" w:rsidP="0047219A">
      <w:pPr>
        <w:rPr>
          <w:szCs w:val="22"/>
        </w:rPr>
      </w:pPr>
    </w:p>
    <w:p w:rsidR="0047219A" w:rsidRDefault="0047219A" w:rsidP="0047219A"/>
    <w:p w:rsidR="0047219A" w:rsidRDefault="0047219A" w:rsidP="0047219A">
      <w:pPr>
        <w:jc w:val="center"/>
        <w:rPr>
          <w:b/>
          <w:szCs w:val="22"/>
          <w:u w:val="single"/>
        </w:rPr>
      </w:pPr>
      <w:r>
        <w:rPr>
          <w:b/>
          <w:szCs w:val="22"/>
          <w:u w:val="single"/>
        </w:rPr>
        <w:br w:type="page"/>
      </w:r>
      <w:r w:rsidRPr="00B06AF0">
        <w:rPr>
          <w:b/>
          <w:szCs w:val="22"/>
          <w:u w:val="single"/>
        </w:rPr>
        <w:lastRenderedPageBreak/>
        <w:t xml:space="preserve">EXHIBIT </w:t>
      </w:r>
      <w:r>
        <w:rPr>
          <w:b/>
          <w:szCs w:val="22"/>
          <w:u w:val="single"/>
        </w:rPr>
        <w:t>J</w:t>
      </w:r>
      <w:r w:rsidRPr="00B06AF0">
        <w:rPr>
          <w:b/>
          <w:szCs w:val="22"/>
          <w:u w:val="single"/>
        </w:rPr>
        <w:t>, continued</w:t>
      </w:r>
    </w:p>
    <w:p w:rsidR="0047219A" w:rsidRPr="00B06AF0" w:rsidRDefault="0047219A" w:rsidP="0047219A">
      <w:pPr>
        <w:jc w:val="center"/>
        <w:rPr>
          <w:b/>
          <w:szCs w:val="22"/>
          <w:u w:val="single"/>
        </w:rPr>
      </w:pPr>
    </w:p>
    <w:p w:rsidR="0047219A" w:rsidRPr="00C13A65" w:rsidRDefault="0047219A" w:rsidP="0047219A">
      <w:pPr>
        <w:rPr>
          <w:b/>
          <w:i/>
          <w:szCs w:val="22"/>
        </w:rPr>
      </w:pPr>
      <w:r w:rsidRPr="00C13A65">
        <w:rPr>
          <w:b/>
          <w:i/>
          <w:szCs w:val="22"/>
          <w:highlight w:val="lightGray"/>
        </w:rPr>
        <w:t xml:space="preserve">(Complete the following if you have the E-Verify documentation and a </w:t>
      </w:r>
      <w:r>
        <w:rPr>
          <w:b/>
          <w:i/>
          <w:szCs w:val="22"/>
          <w:highlight w:val="lightGray"/>
        </w:rPr>
        <w:t xml:space="preserve">current </w:t>
      </w:r>
      <w:r w:rsidRPr="00C13A65">
        <w:rPr>
          <w:b/>
          <w:i/>
          <w:szCs w:val="22"/>
          <w:highlight w:val="lightGray"/>
        </w:rPr>
        <w:t>Affidavit of Work Authorization already on file with the State of Missouri.  If completing Box C, do not complete Box B.)</w:t>
      </w:r>
    </w:p>
    <w:p w:rsidR="0047219A" w:rsidRDefault="0047219A" w:rsidP="0047219A"/>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47219A" w:rsidRPr="00AC3501" w:rsidTr="00C10388">
        <w:tc>
          <w:tcPr>
            <w:tcW w:w="10080" w:type="dxa"/>
            <w:gridSpan w:val="5"/>
            <w:shd w:val="clear" w:color="auto" w:fill="000000"/>
          </w:tcPr>
          <w:p w:rsidR="0047219A" w:rsidRPr="00AC3501" w:rsidRDefault="0047219A" w:rsidP="00C10388">
            <w:pPr>
              <w:jc w:val="center"/>
              <w:rPr>
                <w:szCs w:val="22"/>
              </w:rPr>
            </w:pPr>
            <w:r>
              <w:rPr>
                <w:b/>
                <w:color w:val="FFFFFF"/>
                <w:szCs w:val="22"/>
                <w:highlight w:val="black"/>
              </w:rPr>
              <w:t>BOX C</w:t>
            </w:r>
            <w:r w:rsidRPr="00AC3501">
              <w:rPr>
                <w:b/>
                <w:color w:val="FFFFFF"/>
                <w:szCs w:val="22"/>
                <w:highlight w:val="black"/>
              </w:rPr>
              <w:t xml:space="preserve"> – </w:t>
            </w:r>
            <w:r>
              <w:rPr>
                <w:b/>
                <w:color w:val="FFFFFF"/>
                <w:szCs w:val="22"/>
                <w:highlight w:val="black"/>
              </w:rPr>
              <w:t xml:space="preserve">AFFIDAVIT ON FILE - </w:t>
            </w:r>
            <w:r w:rsidRPr="00AC3501">
              <w:rPr>
                <w:b/>
                <w:color w:val="FFFFFF"/>
                <w:szCs w:val="22"/>
                <w:highlight w:val="black"/>
              </w:rPr>
              <w:t xml:space="preserve"> </w:t>
            </w:r>
            <w:r>
              <w:rPr>
                <w:b/>
                <w:color w:val="FFFFFF"/>
                <w:szCs w:val="22"/>
                <w:highlight w:val="black"/>
              </w:rPr>
              <w:t xml:space="preserve">CURRENT </w:t>
            </w:r>
            <w:r w:rsidRPr="00AC3501">
              <w:rPr>
                <w:b/>
                <w:color w:val="FFFFFF"/>
                <w:szCs w:val="22"/>
                <w:highlight w:val="black"/>
              </w:rPr>
              <w:t>BUSINESS ENTITY STATU</w:t>
            </w:r>
            <w:r>
              <w:rPr>
                <w:b/>
                <w:color w:val="FFFFFF"/>
                <w:szCs w:val="22"/>
              </w:rPr>
              <w:t>S</w:t>
            </w:r>
          </w:p>
        </w:tc>
      </w:tr>
      <w:tr w:rsidR="0047219A" w:rsidRPr="00054947" w:rsidTr="00C10388">
        <w:tc>
          <w:tcPr>
            <w:tcW w:w="10080" w:type="dxa"/>
            <w:gridSpan w:val="5"/>
            <w:tcBorders>
              <w:bottom w:val="nil"/>
            </w:tcBorders>
          </w:tcPr>
          <w:p w:rsidR="0047219A" w:rsidRPr="00054947" w:rsidRDefault="0047219A" w:rsidP="00C10388">
            <w:pPr>
              <w:ind w:left="900" w:hanging="900"/>
              <w:rPr>
                <w:szCs w:val="22"/>
              </w:rPr>
            </w:pPr>
          </w:p>
          <w:p w:rsidR="0047219A" w:rsidRPr="00054947" w:rsidRDefault="0047219A" w:rsidP="00C10388">
            <w:pPr>
              <w:ind w:left="900" w:hanging="900"/>
              <w:rPr>
                <w:szCs w:val="22"/>
              </w:rPr>
            </w:pPr>
          </w:p>
          <w:p w:rsidR="0047219A" w:rsidRPr="00054947" w:rsidRDefault="0047219A" w:rsidP="00C10388">
            <w:pPr>
              <w:rPr>
                <w:szCs w:val="22"/>
              </w:rPr>
            </w:pPr>
            <w:r w:rsidRPr="00054947">
              <w:rPr>
                <w:szCs w:val="22"/>
              </w:rPr>
              <w:t xml:space="preserve">I certify that </w:t>
            </w:r>
            <w:r>
              <w:rPr>
                <w:szCs w:val="22"/>
              </w:rPr>
              <w:t>_____________________</w:t>
            </w:r>
            <w:r w:rsidRPr="00054947">
              <w:rPr>
                <w:szCs w:val="22"/>
              </w:rPr>
              <w:t xml:space="preserve"> (Business Entity Name) </w:t>
            </w:r>
            <w:r w:rsidRPr="00054947">
              <w:rPr>
                <w:b/>
                <w:szCs w:val="22"/>
                <w:u w:val="single"/>
              </w:rPr>
              <w:t>MEETS</w:t>
            </w:r>
            <w:r w:rsidRPr="00054947">
              <w:rPr>
                <w:szCs w:val="22"/>
              </w:rPr>
              <w:t xml:space="preserve"> the definition of a business entity as defined in section 285.525, </w:t>
            </w:r>
            <w:proofErr w:type="spellStart"/>
            <w:r w:rsidRPr="00054947">
              <w:rPr>
                <w:szCs w:val="22"/>
              </w:rPr>
              <w:t>RSMo</w:t>
            </w:r>
            <w:proofErr w:type="spellEnd"/>
            <w:r w:rsidRPr="00054947">
              <w:rPr>
                <w:szCs w:val="22"/>
              </w:rPr>
              <w:t xml:space="preserve"> pertaining to section 285.530, </w:t>
            </w:r>
            <w:proofErr w:type="spellStart"/>
            <w:r w:rsidRPr="00054947">
              <w:rPr>
                <w:szCs w:val="22"/>
              </w:rPr>
              <w:t>RSMo</w:t>
            </w:r>
            <w:proofErr w:type="spellEnd"/>
            <w:r w:rsidRPr="00054947">
              <w:rPr>
                <w:szCs w:val="22"/>
              </w:rPr>
              <w:t xml:space="preserve">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or public university that affirms enrollment and participation in the E-Verify federal work authorization program.  The documentation that was previously provided included the following.  </w:t>
            </w:r>
          </w:p>
          <w:p w:rsidR="0047219A" w:rsidRPr="004C0970" w:rsidRDefault="0047219A" w:rsidP="00C10388">
            <w:pPr>
              <w:rPr>
                <w:szCs w:val="22"/>
              </w:rPr>
            </w:pPr>
          </w:p>
          <w:p w:rsidR="0047219A" w:rsidRPr="004C0970" w:rsidRDefault="0047219A" w:rsidP="002C70C1">
            <w:pPr>
              <w:pStyle w:val="ListParagraph"/>
              <w:numPr>
                <w:ilvl w:val="0"/>
                <w:numId w:val="12"/>
              </w:numPr>
            </w:pPr>
            <w:r w:rsidRPr="004C0970">
              <w:t xml:space="preserve">The E-Verify Employment Eligibility Verification page OR a page from the E-Verify Memorandum of Understanding (MOU) listing the </w:t>
            </w:r>
            <w:proofErr w:type="spellStart"/>
            <w:r w:rsidRPr="004C0970">
              <w:t>offeror’s</w:t>
            </w:r>
            <w:proofErr w:type="spellEnd"/>
            <w:r w:rsidRPr="004C0970">
              <w:t xml:space="preserve"> name and the MOU signature page completed and signed by the </w:t>
            </w:r>
            <w:proofErr w:type="spellStart"/>
            <w:r w:rsidRPr="004C0970">
              <w:t>offeror</w:t>
            </w:r>
            <w:proofErr w:type="spellEnd"/>
            <w:r w:rsidRPr="004C0970">
              <w:t xml:space="preserve"> and the Department of Homeland Security – Verification Division </w:t>
            </w:r>
          </w:p>
          <w:p w:rsidR="0047219A" w:rsidRPr="004C0970" w:rsidRDefault="0047219A" w:rsidP="002C70C1">
            <w:pPr>
              <w:pStyle w:val="ListParagraph"/>
              <w:numPr>
                <w:ilvl w:val="0"/>
                <w:numId w:val="12"/>
              </w:numPr>
              <w:spacing w:before="60"/>
            </w:pPr>
            <w:r w:rsidRPr="004C0970">
              <w:t>A current, notarized Affidavit of Work Authorization (must be completed, signed, and notarized within the past twelve months).</w:t>
            </w:r>
          </w:p>
          <w:p w:rsidR="0047219A" w:rsidRPr="004C0970" w:rsidRDefault="0047219A" w:rsidP="00C10388">
            <w:pPr>
              <w:ind w:left="900" w:hanging="900"/>
              <w:rPr>
                <w:szCs w:val="22"/>
              </w:rPr>
            </w:pPr>
          </w:p>
          <w:p w:rsidR="0047219A" w:rsidRPr="004C0970" w:rsidRDefault="0047219A" w:rsidP="00C10388">
            <w:pPr>
              <w:ind w:left="900" w:hanging="900"/>
              <w:rPr>
                <w:szCs w:val="22"/>
              </w:rPr>
            </w:pPr>
          </w:p>
          <w:p w:rsidR="0047219A" w:rsidRPr="00054947" w:rsidRDefault="0047219A" w:rsidP="00C10388">
            <w:pPr>
              <w:rPr>
                <w:szCs w:val="22"/>
              </w:rPr>
            </w:pPr>
            <w:r w:rsidRPr="00054947">
              <w:rPr>
                <w:szCs w:val="22"/>
              </w:rPr>
              <w:t xml:space="preserve">Name of </w:t>
            </w:r>
            <w:r w:rsidRPr="00054947">
              <w:rPr>
                <w:b/>
                <w:szCs w:val="22"/>
              </w:rPr>
              <w:t xml:space="preserve">Missouri State Agency </w:t>
            </w:r>
            <w:r w:rsidRPr="00054947">
              <w:rPr>
                <w:szCs w:val="22"/>
              </w:rPr>
              <w:t xml:space="preserve">or </w:t>
            </w:r>
            <w:r w:rsidRPr="00054947">
              <w:rPr>
                <w:b/>
                <w:szCs w:val="22"/>
              </w:rPr>
              <w:t>Public University</w:t>
            </w:r>
            <w:r w:rsidRPr="00054947">
              <w:rPr>
                <w:szCs w:val="22"/>
              </w:rPr>
              <w:t xml:space="preserve">* to Which Previous E-Verify Documentation Submitted: </w:t>
            </w:r>
            <w:r>
              <w:rPr>
                <w:szCs w:val="22"/>
              </w:rPr>
              <w:t>_____________________</w:t>
            </w:r>
          </w:p>
          <w:p w:rsidR="0047219A" w:rsidRPr="00054947" w:rsidRDefault="0047219A" w:rsidP="00C10388">
            <w:pPr>
              <w:ind w:left="360"/>
              <w:rPr>
                <w:sz w:val="18"/>
                <w:szCs w:val="18"/>
              </w:rPr>
            </w:pPr>
            <w:r w:rsidRPr="00054947">
              <w:rPr>
                <w:sz w:val="18"/>
                <w:szCs w:val="18"/>
              </w:rPr>
              <w:t xml:space="preserve">(*Public University includes the following five schools under chapter 34, </w:t>
            </w:r>
            <w:proofErr w:type="spellStart"/>
            <w:r w:rsidRPr="00054947">
              <w:rPr>
                <w:sz w:val="18"/>
                <w:szCs w:val="18"/>
              </w:rPr>
              <w:t>RSMo</w:t>
            </w:r>
            <w:proofErr w:type="spellEnd"/>
            <w:r w:rsidRPr="00054947">
              <w:rPr>
                <w:sz w:val="18"/>
                <w:szCs w:val="18"/>
              </w:rPr>
              <w:t>:  Harris-Stowe State University – St. Louis; Missouri Southern State University – Joplin; Missouri Western State University – St. Joseph; Northwest Missouri State University – Maryville; Southeast Missouri State University – Cape Girardeau.)</w:t>
            </w:r>
          </w:p>
          <w:p w:rsidR="0047219A" w:rsidRPr="00054947" w:rsidRDefault="0047219A" w:rsidP="00C10388">
            <w:pPr>
              <w:ind w:left="360"/>
              <w:rPr>
                <w:sz w:val="18"/>
                <w:szCs w:val="18"/>
              </w:rPr>
            </w:pPr>
          </w:p>
          <w:p w:rsidR="0047219A" w:rsidRPr="00054947" w:rsidRDefault="0047219A" w:rsidP="00C10388">
            <w:pPr>
              <w:rPr>
                <w:szCs w:val="22"/>
              </w:rPr>
            </w:pPr>
            <w:r w:rsidRPr="00054947">
              <w:rPr>
                <w:b/>
                <w:szCs w:val="22"/>
              </w:rPr>
              <w:t xml:space="preserve">Date </w:t>
            </w:r>
            <w:r w:rsidRPr="00054947">
              <w:rPr>
                <w:szCs w:val="22"/>
              </w:rPr>
              <w:t xml:space="preserve">of Previous E-Verify Documentation Submission: </w:t>
            </w:r>
            <w:r>
              <w:rPr>
                <w:szCs w:val="22"/>
              </w:rPr>
              <w:t>_____________________</w:t>
            </w:r>
          </w:p>
          <w:p w:rsidR="0047219A" w:rsidRPr="00054947" w:rsidRDefault="0047219A" w:rsidP="00C10388">
            <w:pPr>
              <w:rPr>
                <w:szCs w:val="22"/>
              </w:rPr>
            </w:pPr>
          </w:p>
          <w:p w:rsidR="0047219A" w:rsidRPr="00054947" w:rsidRDefault="0047219A" w:rsidP="00C10388">
            <w:pPr>
              <w:rPr>
                <w:szCs w:val="22"/>
              </w:rPr>
            </w:pPr>
            <w:r w:rsidRPr="00054947">
              <w:rPr>
                <w:szCs w:val="22"/>
              </w:rPr>
              <w:t xml:space="preserve">Previous </w:t>
            </w:r>
            <w:r w:rsidRPr="00054947">
              <w:rPr>
                <w:b/>
                <w:szCs w:val="22"/>
              </w:rPr>
              <w:t>Bid/Contract Number</w:t>
            </w:r>
            <w:r w:rsidRPr="00054947">
              <w:rPr>
                <w:szCs w:val="22"/>
              </w:rPr>
              <w:t xml:space="preserve"> for Which Previous E-Verify Documentation Submitted:</w:t>
            </w:r>
            <w:r>
              <w:rPr>
                <w:szCs w:val="22"/>
              </w:rPr>
              <w:t xml:space="preserve">  ________</w:t>
            </w:r>
            <w:r w:rsidRPr="00054947">
              <w:rPr>
                <w:szCs w:val="22"/>
              </w:rPr>
              <w:t xml:space="preserve"> </w:t>
            </w:r>
            <w:r w:rsidRPr="00054947">
              <w:rPr>
                <w:sz w:val="18"/>
                <w:szCs w:val="18"/>
              </w:rPr>
              <w:t>(if known)</w:t>
            </w:r>
          </w:p>
          <w:p w:rsidR="0047219A" w:rsidRPr="00054947" w:rsidRDefault="0047219A" w:rsidP="00C10388">
            <w:pP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center"/>
              <w:rPr>
                <w:szCs w:val="22"/>
              </w:rPr>
            </w:pPr>
          </w:p>
        </w:tc>
        <w:tc>
          <w:tcPr>
            <w:tcW w:w="423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left w:val="nil"/>
              <w:bottom w:val="nil"/>
              <w:right w:val="nil"/>
            </w:tcBorders>
          </w:tcPr>
          <w:p w:rsidR="0047219A" w:rsidRPr="00054947" w:rsidRDefault="0047219A" w:rsidP="00C10388">
            <w:pPr>
              <w:jc w:val="left"/>
              <w:rPr>
                <w:szCs w:val="22"/>
              </w:rPr>
            </w:pPr>
            <w:r w:rsidRPr="00054947">
              <w:rPr>
                <w:szCs w:val="22"/>
              </w:rPr>
              <w:t>Authorized Business Entity Representative’s Name (Please Print)</w:t>
            </w: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left w:val="nil"/>
              <w:bottom w:val="nil"/>
              <w:right w:val="nil"/>
            </w:tcBorders>
          </w:tcPr>
          <w:p w:rsidR="0047219A" w:rsidRPr="00B404D4" w:rsidRDefault="0047219A" w:rsidP="00C10388">
            <w:pPr>
              <w:jc w:val="left"/>
              <w:rPr>
                <w:i/>
                <w:szCs w:val="22"/>
              </w:rPr>
            </w:pPr>
            <w:r w:rsidRPr="00B404D4">
              <w:rPr>
                <w:i/>
                <w:szCs w:val="22"/>
              </w:rPr>
              <w:t>Authorized Business Entity</w:t>
            </w:r>
          </w:p>
          <w:p w:rsidR="0047219A" w:rsidRPr="00054947" w:rsidRDefault="0047219A" w:rsidP="00C10388">
            <w:pPr>
              <w:jc w:val="left"/>
              <w:rPr>
                <w:szCs w:val="22"/>
              </w:rPr>
            </w:pPr>
            <w:r w:rsidRPr="00B404D4">
              <w:rPr>
                <w:i/>
                <w:szCs w:val="22"/>
              </w:rPr>
              <w:t>Representative’s Signature</w:t>
            </w: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left w:val="nil"/>
              <w:bottom w:val="nil"/>
              <w:right w:val="nil"/>
            </w:tcBorders>
          </w:tcPr>
          <w:p w:rsidR="0047219A" w:rsidRPr="00054947" w:rsidRDefault="0047219A" w:rsidP="00C10388">
            <w:pPr>
              <w:jc w:val="left"/>
              <w:rPr>
                <w:szCs w:val="22"/>
              </w:rPr>
            </w:pPr>
            <w:r w:rsidRPr="00054947">
              <w:rPr>
                <w:szCs w:val="22"/>
              </w:rPr>
              <w:t>Business Entity Name</w:t>
            </w: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left w:val="nil"/>
              <w:bottom w:val="nil"/>
              <w:right w:val="nil"/>
            </w:tcBorders>
          </w:tcPr>
          <w:p w:rsidR="0047219A" w:rsidRPr="00054947" w:rsidRDefault="0047219A" w:rsidP="00C10388">
            <w:pPr>
              <w:jc w:val="left"/>
              <w:rPr>
                <w:szCs w:val="22"/>
              </w:rPr>
            </w:pPr>
            <w:r w:rsidRPr="00054947">
              <w:rPr>
                <w:szCs w:val="22"/>
              </w:rPr>
              <w:t>Date</w:t>
            </w: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top w:val="nil"/>
              <w:left w:val="nil"/>
              <w:bottom w:val="single" w:sz="4" w:space="0" w:color="000000"/>
              <w:right w:val="nil"/>
            </w:tcBorders>
          </w:tcPr>
          <w:p w:rsidR="0047219A" w:rsidRPr="00054947" w:rsidRDefault="0047219A" w:rsidP="00C10388">
            <w:pPr>
              <w:jc w:val="left"/>
              <w:rPr>
                <w:szCs w:val="22"/>
              </w:rPr>
            </w:pPr>
          </w:p>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left w:val="nil"/>
              <w:bottom w:val="nil"/>
              <w:right w:val="nil"/>
            </w:tcBorders>
          </w:tcPr>
          <w:p w:rsidR="0047219A" w:rsidRPr="00054947" w:rsidRDefault="0047219A" w:rsidP="00C10388">
            <w:pPr>
              <w:jc w:val="left"/>
              <w:rPr>
                <w:szCs w:val="22"/>
              </w:rPr>
            </w:pPr>
            <w:r w:rsidRPr="00054947">
              <w:rPr>
                <w:szCs w:val="22"/>
              </w:rPr>
              <w:t>E-Mail Address</w:t>
            </w:r>
          </w:p>
        </w:tc>
        <w:tc>
          <w:tcPr>
            <w:tcW w:w="360" w:type="dxa"/>
            <w:tcBorders>
              <w:top w:val="nil"/>
              <w:left w:val="nil"/>
              <w:bottom w:val="nil"/>
              <w:right w:val="nil"/>
            </w:tcBorders>
          </w:tcPr>
          <w:p w:rsidR="0047219A" w:rsidRPr="00054947" w:rsidRDefault="0047219A" w:rsidP="00C10388">
            <w:pPr>
              <w:jc w:val="left"/>
              <w:rPr>
                <w:szCs w:val="22"/>
              </w:rPr>
            </w:pPr>
          </w:p>
        </w:tc>
        <w:tc>
          <w:tcPr>
            <w:tcW w:w="4230" w:type="dxa"/>
            <w:tcBorders>
              <w:top w:val="single" w:sz="4" w:space="0" w:color="000000"/>
              <w:left w:val="nil"/>
              <w:bottom w:val="nil"/>
              <w:right w:val="nil"/>
            </w:tcBorders>
          </w:tcPr>
          <w:p w:rsidR="0047219A" w:rsidRPr="00054947" w:rsidRDefault="0047219A" w:rsidP="00C10388">
            <w:pPr>
              <w:jc w:val="left"/>
              <w:rPr>
                <w:szCs w:val="22"/>
              </w:rPr>
            </w:pPr>
            <w:r w:rsidRPr="00054947">
              <w:rPr>
                <w:szCs w:val="22"/>
              </w:rPr>
              <w:t>E-Verify MOU Company ID Number</w:t>
            </w: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p w:rsidR="0047219A" w:rsidRPr="00054947" w:rsidRDefault="0047219A" w:rsidP="00C10388">
            <w:pPr>
              <w:jc w:val="center"/>
              <w:rPr>
                <w:szCs w:val="22"/>
              </w:rPr>
            </w:pPr>
          </w:p>
          <w:p w:rsidR="0047219A" w:rsidRPr="00054947" w:rsidRDefault="0047219A" w:rsidP="00C10388">
            <w:pPr>
              <w:jc w:val="center"/>
              <w:rPr>
                <w:szCs w:val="22"/>
              </w:rPr>
            </w:pPr>
          </w:p>
        </w:tc>
        <w:tc>
          <w:tcPr>
            <w:tcW w:w="4590" w:type="dxa"/>
            <w:tcBorders>
              <w:top w:val="nil"/>
              <w:left w:val="nil"/>
              <w:bottom w:val="single" w:sz="4" w:space="0" w:color="000000"/>
              <w:right w:val="nil"/>
            </w:tcBorders>
          </w:tcPr>
          <w:p w:rsidR="0047219A" w:rsidRPr="00054947" w:rsidRDefault="0047219A" w:rsidP="00C10388">
            <w:pPr>
              <w:jc w:val="left"/>
              <w:rPr>
                <w:szCs w:val="22"/>
              </w:rPr>
            </w:pPr>
          </w:p>
        </w:tc>
        <w:tc>
          <w:tcPr>
            <w:tcW w:w="360" w:type="dxa"/>
            <w:tcBorders>
              <w:top w:val="nil"/>
              <w:left w:val="nil"/>
              <w:bottom w:val="single" w:sz="4" w:space="0" w:color="000000"/>
              <w:right w:val="nil"/>
            </w:tcBorders>
          </w:tcPr>
          <w:p w:rsidR="0047219A" w:rsidRPr="00054947" w:rsidRDefault="0047219A" w:rsidP="00C10388">
            <w:pPr>
              <w:jc w:val="left"/>
              <w:rPr>
                <w:szCs w:val="22"/>
              </w:rPr>
            </w:pPr>
          </w:p>
        </w:tc>
        <w:tc>
          <w:tcPr>
            <w:tcW w:w="4230" w:type="dxa"/>
            <w:tcBorders>
              <w:top w:val="nil"/>
              <w:left w:val="nil"/>
              <w:bottom w:val="single" w:sz="4" w:space="0" w:color="000000"/>
              <w:right w:val="nil"/>
            </w:tcBorders>
          </w:tcPr>
          <w:p w:rsidR="0047219A" w:rsidRPr="00054947" w:rsidRDefault="0047219A" w:rsidP="00C10388">
            <w:pPr>
              <w:jc w:val="left"/>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5040" w:type="dxa"/>
            <w:gridSpan w:val="2"/>
            <w:tcBorders>
              <w:top w:val="nil"/>
              <w:bottom w:val="nil"/>
              <w:right w:val="single" w:sz="4" w:space="0" w:color="000000"/>
            </w:tcBorders>
            <w:shd w:val="clear" w:color="auto" w:fill="000000"/>
          </w:tcPr>
          <w:p w:rsidR="0047219A" w:rsidRPr="00054947" w:rsidRDefault="0047219A" w:rsidP="00C10388">
            <w:pPr>
              <w:jc w:val="left"/>
              <w:rPr>
                <w:b/>
                <w:color w:val="FFFFFF"/>
                <w:szCs w:val="22"/>
              </w:rPr>
            </w:pPr>
            <w:r w:rsidRPr="00054947">
              <w:rPr>
                <w:b/>
                <w:color w:val="FFFFFF"/>
                <w:szCs w:val="22"/>
              </w:rPr>
              <w:t>FOR STATE OF MISSOURI USE ONLY</w:t>
            </w:r>
          </w:p>
        </w:tc>
        <w:tc>
          <w:tcPr>
            <w:tcW w:w="360" w:type="dxa"/>
            <w:tcBorders>
              <w:top w:val="single" w:sz="4" w:space="0" w:color="000000"/>
              <w:left w:val="nil"/>
              <w:bottom w:val="nil"/>
              <w:right w:val="nil"/>
            </w:tcBorders>
            <w:shd w:val="clear" w:color="auto" w:fill="000000"/>
          </w:tcPr>
          <w:p w:rsidR="0047219A" w:rsidRPr="00054947" w:rsidRDefault="0047219A" w:rsidP="00C10388">
            <w:pPr>
              <w:jc w:val="center"/>
              <w:rPr>
                <w:szCs w:val="22"/>
              </w:rPr>
            </w:pPr>
          </w:p>
        </w:tc>
        <w:tc>
          <w:tcPr>
            <w:tcW w:w="4230" w:type="dxa"/>
            <w:tcBorders>
              <w:top w:val="single" w:sz="4" w:space="0" w:color="000000"/>
              <w:left w:val="nil"/>
              <w:bottom w:val="nil"/>
              <w:right w:val="single" w:sz="4" w:space="0" w:color="000000"/>
            </w:tcBorders>
            <w:shd w:val="clear" w:color="auto" w:fill="000000"/>
          </w:tcPr>
          <w:p w:rsidR="0047219A" w:rsidRPr="00054947" w:rsidRDefault="0047219A" w:rsidP="00C10388">
            <w:pPr>
              <w:jc w:val="center"/>
              <w:rPr>
                <w:szCs w:val="22"/>
              </w:rPr>
            </w:pPr>
          </w:p>
        </w:tc>
        <w:tc>
          <w:tcPr>
            <w:tcW w:w="450" w:type="dxa"/>
            <w:tcBorders>
              <w:top w:val="nil"/>
              <w:left w:val="single" w:sz="4" w:space="0" w:color="000000"/>
              <w:bottom w:val="nil"/>
            </w:tcBorders>
            <w:shd w:val="clear" w:color="auto" w:fill="000000"/>
          </w:tcPr>
          <w:p w:rsidR="0047219A" w:rsidRPr="00054947" w:rsidRDefault="0047219A" w:rsidP="00C10388">
            <w:pPr>
              <w:jc w:val="center"/>
              <w:rPr>
                <w:szCs w:val="22"/>
              </w:rPr>
            </w:pPr>
          </w:p>
        </w:tc>
      </w:tr>
      <w:tr w:rsidR="0047219A" w:rsidRPr="00054947" w:rsidTr="00C10388">
        <w:tc>
          <w:tcPr>
            <w:tcW w:w="5040" w:type="dxa"/>
            <w:gridSpan w:val="2"/>
            <w:tcBorders>
              <w:top w:val="nil"/>
              <w:bottom w:val="nil"/>
              <w:right w:val="nil"/>
            </w:tcBorders>
          </w:tcPr>
          <w:p w:rsidR="0047219A" w:rsidRPr="00054947" w:rsidRDefault="0047219A" w:rsidP="00C10388">
            <w:pPr>
              <w:spacing w:before="120"/>
              <w:jc w:val="left"/>
              <w:rPr>
                <w:szCs w:val="22"/>
              </w:rPr>
            </w:pPr>
            <w:r w:rsidRPr="00054947">
              <w:rPr>
                <w:szCs w:val="22"/>
              </w:rPr>
              <w:t>Documentation Verification Completed By:</w:t>
            </w:r>
          </w:p>
        </w:tc>
        <w:tc>
          <w:tcPr>
            <w:tcW w:w="360" w:type="dxa"/>
            <w:tcBorders>
              <w:top w:val="nil"/>
              <w:left w:val="nil"/>
              <w:bottom w:val="nil"/>
              <w:right w:val="nil"/>
            </w:tcBorders>
          </w:tcPr>
          <w:p w:rsidR="0047219A" w:rsidRPr="00054947" w:rsidRDefault="0047219A" w:rsidP="00C10388">
            <w:pPr>
              <w:jc w:val="center"/>
              <w:rPr>
                <w:szCs w:val="22"/>
              </w:rPr>
            </w:pPr>
          </w:p>
        </w:tc>
        <w:tc>
          <w:tcPr>
            <w:tcW w:w="4230" w:type="dxa"/>
            <w:tcBorders>
              <w:top w:val="nil"/>
              <w:left w:val="nil"/>
              <w:bottom w:val="nil"/>
              <w:right w:val="nil"/>
            </w:tcBorders>
          </w:tcPr>
          <w:p w:rsidR="0047219A" w:rsidRPr="00054947" w:rsidRDefault="0047219A" w:rsidP="00C10388">
            <w:pPr>
              <w:jc w:val="center"/>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nil"/>
              <w:left w:val="nil"/>
              <w:bottom w:val="single" w:sz="4" w:space="0" w:color="000000"/>
              <w:right w:val="nil"/>
            </w:tcBorders>
            <w:vAlign w:val="center"/>
          </w:tcPr>
          <w:p w:rsidR="0047219A" w:rsidRPr="00054947" w:rsidRDefault="0047219A" w:rsidP="00C10388">
            <w:pPr>
              <w:jc w:val="left"/>
              <w:rPr>
                <w:szCs w:val="22"/>
              </w:rPr>
            </w:pPr>
          </w:p>
          <w:p w:rsidR="0047219A" w:rsidRPr="00054947" w:rsidRDefault="0047219A" w:rsidP="00C10388">
            <w:pPr>
              <w:jc w:val="left"/>
              <w:rPr>
                <w:szCs w:val="22"/>
              </w:rPr>
            </w:pPr>
          </w:p>
        </w:tc>
        <w:tc>
          <w:tcPr>
            <w:tcW w:w="360" w:type="dxa"/>
            <w:tcBorders>
              <w:top w:val="nil"/>
              <w:left w:val="nil"/>
              <w:bottom w:val="nil"/>
              <w:right w:val="nil"/>
            </w:tcBorders>
          </w:tcPr>
          <w:p w:rsidR="0047219A" w:rsidRPr="00054947" w:rsidRDefault="0047219A" w:rsidP="00C10388">
            <w:pPr>
              <w:jc w:val="center"/>
              <w:rPr>
                <w:szCs w:val="22"/>
              </w:rPr>
            </w:pPr>
          </w:p>
        </w:tc>
        <w:tc>
          <w:tcPr>
            <w:tcW w:w="4230" w:type="dxa"/>
            <w:tcBorders>
              <w:top w:val="nil"/>
              <w:left w:val="nil"/>
              <w:bottom w:val="single" w:sz="4" w:space="0" w:color="000000"/>
              <w:right w:val="nil"/>
            </w:tcBorders>
          </w:tcPr>
          <w:p w:rsidR="0047219A" w:rsidRPr="00054947" w:rsidRDefault="0047219A" w:rsidP="00C10388">
            <w:pPr>
              <w:jc w:val="center"/>
              <w:rPr>
                <w:szCs w:val="22"/>
              </w:rPr>
            </w:pP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450" w:type="dxa"/>
            <w:tcBorders>
              <w:top w:val="nil"/>
              <w:bottom w:val="nil"/>
              <w:right w:val="nil"/>
            </w:tcBorders>
          </w:tcPr>
          <w:p w:rsidR="0047219A" w:rsidRPr="00054947" w:rsidRDefault="0047219A" w:rsidP="00C10388">
            <w:pPr>
              <w:jc w:val="center"/>
              <w:rPr>
                <w:szCs w:val="22"/>
              </w:rPr>
            </w:pPr>
          </w:p>
        </w:tc>
        <w:tc>
          <w:tcPr>
            <w:tcW w:w="4590" w:type="dxa"/>
            <w:tcBorders>
              <w:top w:val="single" w:sz="4" w:space="0" w:color="000000"/>
              <w:left w:val="nil"/>
              <w:bottom w:val="nil"/>
              <w:right w:val="nil"/>
            </w:tcBorders>
          </w:tcPr>
          <w:p w:rsidR="0047219A" w:rsidRPr="00054947" w:rsidRDefault="0047219A" w:rsidP="00C10388">
            <w:pPr>
              <w:jc w:val="left"/>
              <w:rPr>
                <w:szCs w:val="22"/>
              </w:rPr>
            </w:pPr>
            <w:r w:rsidRPr="00054947">
              <w:rPr>
                <w:szCs w:val="22"/>
              </w:rPr>
              <w:t>Buyer</w:t>
            </w:r>
          </w:p>
        </w:tc>
        <w:tc>
          <w:tcPr>
            <w:tcW w:w="360" w:type="dxa"/>
            <w:tcBorders>
              <w:top w:val="nil"/>
              <w:left w:val="nil"/>
              <w:bottom w:val="nil"/>
              <w:right w:val="nil"/>
            </w:tcBorders>
          </w:tcPr>
          <w:p w:rsidR="0047219A" w:rsidRPr="00054947" w:rsidRDefault="0047219A" w:rsidP="00C10388">
            <w:pPr>
              <w:jc w:val="center"/>
              <w:rPr>
                <w:szCs w:val="22"/>
              </w:rPr>
            </w:pPr>
          </w:p>
        </w:tc>
        <w:tc>
          <w:tcPr>
            <w:tcW w:w="4230" w:type="dxa"/>
            <w:tcBorders>
              <w:top w:val="single" w:sz="4" w:space="0" w:color="000000"/>
              <w:left w:val="nil"/>
              <w:bottom w:val="nil"/>
              <w:right w:val="nil"/>
            </w:tcBorders>
          </w:tcPr>
          <w:p w:rsidR="0047219A" w:rsidRPr="00054947" w:rsidRDefault="0047219A" w:rsidP="00C10388">
            <w:pPr>
              <w:jc w:val="left"/>
              <w:rPr>
                <w:szCs w:val="22"/>
              </w:rPr>
            </w:pPr>
            <w:r w:rsidRPr="00054947">
              <w:rPr>
                <w:szCs w:val="22"/>
              </w:rPr>
              <w:t>Date</w:t>
            </w:r>
          </w:p>
        </w:tc>
        <w:tc>
          <w:tcPr>
            <w:tcW w:w="450" w:type="dxa"/>
            <w:tcBorders>
              <w:top w:val="nil"/>
              <w:left w:val="nil"/>
              <w:bottom w:val="nil"/>
            </w:tcBorders>
          </w:tcPr>
          <w:p w:rsidR="0047219A" w:rsidRPr="00054947" w:rsidRDefault="0047219A" w:rsidP="00C10388">
            <w:pPr>
              <w:jc w:val="center"/>
              <w:rPr>
                <w:szCs w:val="22"/>
              </w:rPr>
            </w:pPr>
          </w:p>
        </w:tc>
      </w:tr>
      <w:tr w:rsidR="0047219A" w:rsidRPr="00054947" w:rsidTr="00C10388">
        <w:tc>
          <w:tcPr>
            <w:tcW w:w="10080" w:type="dxa"/>
            <w:gridSpan w:val="5"/>
            <w:tcBorders>
              <w:top w:val="nil"/>
            </w:tcBorders>
          </w:tcPr>
          <w:p w:rsidR="0047219A" w:rsidRPr="00054947" w:rsidRDefault="0047219A" w:rsidP="00C10388">
            <w:pPr>
              <w:jc w:val="left"/>
              <w:rPr>
                <w:szCs w:val="22"/>
              </w:rPr>
            </w:pPr>
          </w:p>
          <w:p w:rsidR="0047219A" w:rsidRPr="00054947" w:rsidRDefault="0047219A" w:rsidP="00C10388">
            <w:pPr>
              <w:ind w:left="900" w:hanging="630"/>
              <w:jc w:val="left"/>
              <w:rPr>
                <w:szCs w:val="22"/>
              </w:rPr>
            </w:pPr>
          </w:p>
        </w:tc>
      </w:tr>
    </w:tbl>
    <w:p w:rsidR="0047219A" w:rsidRDefault="0047219A" w:rsidP="0047219A">
      <w:pPr>
        <w:rPr>
          <w:b/>
          <w:szCs w:val="22"/>
        </w:rPr>
      </w:pPr>
    </w:p>
    <w:p w:rsidR="0047219A" w:rsidRPr="00432D5F" w:rsidRDefault="0047219A" w:rsidP="0047219A">
      <w:r>
        <w:br w:type="page"/>
      </w:r>
    </w:p>
    <w:p w:rsidR="0047219A" w:rsidRDefault="0047219A" w:rsidP="0047219A">
      <w:pPr>
        <w:jc w:val="left"/>
      </w:pPr>
    </w:p>
    <w:p w:rsidR="0047219A" w:rsidRDefault="0047219A" w:rsidP="0047219A">
      <w:pPr>
        <w:tabs>
          <w:tab w:val="center" w:pos="5040"/>
        </w:tabs>
        <w:spacing w:line="-240" w:lineRule="auto"/>
        <w:jc w:val="center"/>
      </w:pPr>
      <w:r>
        <w:rPr>
          <w:b/>
          <w:u w:val="single"/>
        </w:rPr>
        <w:t>EXHIBIT K</w:t>
      </w:r>
    </w:p>
    <w:p w:rsidR="0047219A" w:rsidRDefault="0047219A" w:rsidP="0047219A">
      <w:pPr>
        <w:spacing w:line="-240" w:lineRule="auto"/>
      </w:pPr>
    </w:p>
    <w:tbl>
      <w:tblPr>
        <w:tblW w:w="0" w:type="auto"/>
        <w:tblLayout w:type="fixed"/>
        <w:tblLook w:val="0000"/>
      </w:tblPr>
      <w:tblGrid>
        <w:gridCol w:w="9576"/>
      </w:tblGrid>
      <w:tr w:rsidR="0047219A" w:rsidTr="00C10388">
        <w:tc>
          <w:tcPr>
            <w:tcW w:w="9576" w:type="dxa"/>
          </w:tcPr>
          <w:p w:rsidR="0047219A" w:rsidRDefault="0047219A" w:rsidP="00C10388">
            <w:pPr>
              <w:spacing w:line="-240" w:lineRule="auto"/>
              <w:ind w:right="-810"/>
              <w:jc w:val="center"/>
              <w:rPr>
                <w:b/>
                <w:bCs/>
                <w:u w:val="single"/>
              </w:rPr>
            </w:pPr>
            <w:r>
              <w:rPr>
                <w:b/>
                <w:bCs/>
                <w:u w:val="single"/>
              </w:rPr>
              <w:t>Certification Regarding</w:t>
            </w:r>
          </w:p>
          <w:p w:rsidR="0047219A" w:rsidRDefault="0047219A" w:rsidP="00C10388">
            <w:pPr>
              <w:spacing w:line="-240" w:lineRule="auto"/>
              <w:ind w:right="-810"/>
              <w:jc w:val="center"/>
              <w:rPr>
                <w:b/>
                <w:bCs/>
                <w:u w:val="single"/>
              </w:rPr>
            </w:pPr>
            <w:r>
              <w:rPr>
                <w:b/>
                <w:bCs/>
                <w:u w:val="single"/>
              </w:rPr>
              <w:t>Debarment, Suspension, Ineligibility and Voluntary Exclusion</w:t>
            </w:r>
          </w:p>
          <w:p w:rsidR="0047219A" w:rsidRDefault="0047219A" w:rsidP="00C10388">
            <w:pPr>
              <w:spacing w:line="-240" w:lineRule="auto"/>
              <w:ind w:right="-810"/>
              <w:jc w:val="center"/>
            </w:pPr>
            <w:r>
              <w:rPr>
                <w:b/>
                <w:bCs/>
                <w:u w:val="single"/>
              </w:rPr>
              <w:t>Lower Tier Covered Transactions</w:t>
            </w:r>
          </w:p>
        </w:tc>
      </w:tr>
    </w:tbl>
    <w:p w:rsidR="0047219A" w:rsidRDefault="0047219A" w:rsidP="0047219A">
      <w:pPr>
        <w:spacing w:line="-240" w:lineRule="auto"/>
      </w:pPr>
    </w:p>
    <w:p w:rsidR="0047219A" w:rsidRDefault="0047219A" w:rsidP="0047219A">
      <w:pPr>
        <w:spacing w:line="-240" w:lineRule="auto"/>
      </w:pPr>
    </w:p>
    <w:p w:rsidR="0047219A" w:rsidRDefault="0047219A" w:rsidP="0047219A">
      <w:pPr>
        <w:spacing w:line="-240" w:lineRule="auto"/>
      </w:pPr>
      <w:r>
        <w:t xml:space="preserve">This certification is required by the regulations implementing Executive Order 12549, Debarment and Suspension, 29 CFR Part 98 Section 98.510, Participants' responsibilities.  The regulations were published as Part VII of the May 26, 1988, </w:t>
      </w:r>
      <w:r>
        <w:rPr>
          <w:u w:val="single"/>
        </w:rPr>
        <w:t>Federal Register</w:t>
      </w:r>
      <w:r>
        <w:t xml:space="preserve"> (pages 19160-19211).</w:t>
      </w:r>
    </w:p>
    <w:p w:rsidR="0047219A" w:rsidRDefault="0047219A" w:rsidP="0047219A">
      <w:pPr>
        <w:spacing w:line="-240" w:lineRule="auto"/>
      </w:pPr>
    </w:p>
    <w:p w:rsidR="0047219A" w:rsidRDefault="0047219A" w:rsidP="0047219A">
      <w:pPr>
        <w:spacing w:line="-240" w:lineRule="auto"/>
      </w:pPr>
    </w:p>
    <w:p w:rsidR="0047219A" w:rsidRDefault="0047219A" w:rsidP="0047219A">
      <w:pPr>
        <w:spacing w:line="-240" w:lineRule="auto"/>
        <w:jc w:val="center"/>
      </w:pPr>
      <w:r>
        <w:t>(BEFORE COMPLETING CERTIFICATION, READ INSTRUCTIONS FOR CERTIFICATION)</w:t>
      </w:r>
    </w:p>
    <w:p w:rsidR="0047219A" w:rsidRDefault="0047219A" w:rsidP="0047219A">
      <w:pPr>
        <w:spacing w:line="-240" w:lineRule="auto"/>
      </w:pPr>
    </w:p>
    <w:p w:rsidR="0047219A" w:rsidRDefault="0047219A" w:rsidP="0047219A">
      <w:pPr>
        <w:spacing w:line="-240" w:lineRule="auto"/>
      </w:pPr>
    </w:p>
    <w:p w:rsidR="0047219A" w:rsidRDefault="0047219A" w:rsidP="0047219A">
      <w:pPr>
        <w:tabs>
          <w:tab w:val="left" w:pos="-1440"/>
        </w:tabs>
        <w:spacing w:line="-240" w:lineRule="auto"/>
        <w:ind w:left="720" w:hanging="720"/>
      </w:pPr>
      <w:r>
        <w:t>(1)</w:t>
      </w:r>
      <w:r>
        <w:tab/>
        <w:t>The prospective recipient of Federal assistance funds certifies, by submission of this proposal, that neither it nor its principals are presently debarred, suspended, proposed for debarment, declared ineligible, or voluntarily excluded from participation in this transaction by any Federal department or agency.</w:t>
      </w:r>
    </w:p>
    <w:p w:rsidR="0047219A" w:rsidRDefault="0047219A" w:rsidP="0047219A">
      <w:pPr>
        <w:spacing w:line="-240" w:lineRule="auto"/>
      </w:pPr>
    </w:p>
    <w:p w:rsidR="0047219A" w:rsidRDefault="0047219A" w:rsidP="0047219A">
      <w:pPr>
        <w:tabs>
          <w:tab w:val="left" w:pos="-1440"/>
        </w:tabs>
        <w:spacing w:line="-240" w:lineRule="auto"/>
        <w:ind w:left="720" w:hanging="720"/>
      </w:pPr>
      <w:r>
        <w:t>(2)</w:t>
      </w:r>
      <w:r>
        <w:tab/>
        <w:t>Where the prospective recipient of Federal assistance funds is unable to certify to any of the statements in this certification, such prospective participant shall attach an explanation to this proposal.</w:t>
      </w:r>
    </w:p>
    <w:p w:rsidR="0047219A" w:rsidRDefault="0047219A" w:rsidP="0047219A">
      <w:pPr>
        <w:spacing w:line="-240" w:lineRule="auto"/>
      </w:pPr>
    </w:p>
    <w:p w:rsidR="0047219A" w:rsidRDefault="0047219A" w:rsidP="0047219A">
      <w:pPr>
        <w:spacing w:line="-240" w:lineRule="auto"/>
      </w:pPr>
    </w:p>
    <w:p w:rsidR="0047219A" w:rsidRDefault="0047219A" w:rsidP="0047219A">
      <w:pPr>
        <w:spacing w:line="-240" w:lineRule="auto"/>
      </w:pPr>
    </w:p>
    <w:tbl>
      <w:tblPr>
        <w:tblW w:w="0" w:type="auto"/>
        <w:tblLayout w:type="fixed"/>
        <w:tblLook w:val="0000"/>
      </w:tblPr>
      <w:tblGrid>
        <w:gridCol w:w="6228"/>
        <w:gridCol w:w="270"/>
        <w:gridCol w:w="3078"/>
      </w:tblGrid>
      <w:tr w:rsidR="0047219A" w:rsidTr="00C10388">
        <w:tc>
          <w:tcPr>
            <w:tcW w:w="9576" w:type="dxa"/>
            <w:gridSpan w:val="3"/>
            <w:tcBorders>
              <w:bottom w:val="single" w:sz="6" w:space="0" w:color="auto"/>
            </w:tcBorders>
          </w:tcPr>
          <w:p w:rsidR="0047219A" w:rsidRDefault="0047219A" w:rsidP="00C10388">
            <w:pPr>
              <w:spacing w:line="-240" w:lineRule="auto"/>
            </w:pPr>
          </w:p>
        </w:tc>
      </w:tr>
      <w:tr w:rsidR="0047219A" w:rsidTr="00C10388">
        <w:tc>
          <w:tcPr>
            <w:tcW w:w="9576" w:type="dxa"/>
            <w:gridSpan w:val="3"/>
          </w:tcPr>
          <w:p w:rsidR="0047219A" w:rsidRDefault="0047219A" w:rsidP="00C10388">
            <w:pPr>
              <w:spacing w:line="-240" w:lineRule="auto"/>
            </w:pPr>
            <w:r>
              <w:t>Name and Title of Authorized Representative</w:t>
            </w:r>
          </w:p>
        </w:tc>
      </w:tr>
      <w:tr w:rsidR="0047219A" w:rsidTr="00C10388">
        <w:tc>
          <w:tcPr>
            <w:tcW w:w="6228" w:type="dxa"/>
            <w:tcBorders>
              <w:bottom w:val="single" w:sz="6" w:space="0" w:color="auto"/>
            </w:tcBorders>
          </w:tcPr>
          <w:p w:rsidR="0047219A" w:rsidRDefault="0047219A" w:rsidP="00C10388">
            <w:pPr>
              <w:spacing w:line="-240" w:lineRule="auto"/>
            </w:pPr>
          </w:p>
          <w:p w:rsidR="0047219A" w:rsidRDefault="0047219A" w:rsidP="00C10388">
            <w:pPr>
              <w:spacing w:line="-240" w:lineRule="auto"/>
            </w:pPr>
          </w:p>
          <w:p w:rsidR="0047219A" w:rsidRDefault="0047219A" w:rsidP="00C10388">
            <w:pPr>
              <w:spacing w:line="-240" w:lineRule="auto"/>
            </w:pPr>
          </w:p>
        </w:tc>
        <w:tc>
          <w:tcPr>
            <w:tcW w:w="270" w:type="dxa"/>
          </w:tcPr>
          <w:p w:rsidR="0047219A" w:rsidRDefault="0047219A" w:rsidP="00C10388">
            <w:pPr>
              <w:spacing w:line="-240" w:lineRule="auto"/>
            </w:pPr>
          </w:p>
        </w:tc>
        <w:tc>
          <w:tcPr>
            <w:tcW w:w="3078" w:type="dxa"/>
            <w:tcBorders>
              <w:bottom w:val="single" w:sz="6" w:space="0" w:color="auto"/>
            </w:tcBorders>
          </w:tcPr>
          <w:p w:rsidR="0047219A" w:rsidRDefault="0047219A" w:rsidP="00C10388">
            <w:pPr>
              <w:spacing w:line="-240" w:lineRule="auto"/>
            </w:pPr>
          </w:p>
        </w:tc>
      </w:tr>
      <w:tr w:rsidR="0047219A" w:rsidTr="00C10388">
        <w:tc>
          <w:tcPr>
            <w:tcW w:w="6498" w:type="dxa"/>
            <w:gridSpan w:val="2"/>
          </w:tcPr>
          <w:p w:rsidR="0047219A" w:rsidRDefault="0047219A" w:rsidP="00C10388">
            <w:pPr>
              <w:spacing w:line="-240" w:lineRule="auto"/>
            </w:pPr>
            <w:r>
              <w:t>Signature</w:t>
            </w:r>
          </w:p>
        </w:tc>
        <w:tc>
          <w:tcPr>
            <w:tcW w:w="3078" w:type="dxa"/>
          </w:tcPr>
          <w:p w:rsidR="0047219A" w:rsidRDefault="0047219A" w:rsidP="00C10388">
            <w:pPr>
              <w:spacing w:line="-240" w:lineRule="auto"/>
            </w:pPr>
            <w:r>
              <w:t>Date</w:t>
            </w:r>
          </w:p>
        </w:tc>
      </w:tr>
    </w:tbl>
    <w:p w:rsidR="0047219A" w:rsidRDefault="0047219A" w:rsidP="0047219A">
      <w:pPr>
        <w:spacing w:line="-240" w:lineRule="auto"/>
      </w:pPr>
    </w:p>
    <w:p w:rsidR="0047219A" w:rsidRDefault="0047219A" w:rsidP="0047219A">
      <w:pPr>
        <w:pBdr>
          <w:top w:val="dashed" w:sz="4" w:space="1" w:color="auto"/>
          <w:between w:val="dashed" w:sz="4" w:space="1" w:color="auto"/>
        </w:pBdr>
        <w:spacing w:line="-240" w:lineRule="auto"/>
        <w:rPr>
          <w:vanish/>
        </w:rPr>
      </w:pPr>
    </w:p>
    <w:p w:rsidR="0047219A" w:rsidRDefault="0047219A" w:rsidP="0047219A">
      <w:pPr>
        <w:spacing w:after="60" w:line="180" w:lineRule="exact"/>
        <w:jc w:val="center"/>
        <w:rPr>
          <w:rFonts w:ascii="Arial Narrow" w:hAnsi="Arial Narrow"/>
          <w:b/>
          <w:bCs/>
          <w:sz w:val="18"/>
        </w:rPr>
      </w:pPr>
      <w:r>
        <w:rPr>
          <w:rFonts w:ascii="Arial Narrow" w:hAnsi="Arial Narrow"/>
          <w:b/>
          <w:bCs/>
          <w:sz w:val="18"/>
        </w:rPr>
        <w:t>Instructions for Certification</w:t>
      </w:r>
    </w:p>
    <w:p w:rsidR="0047219A" w:rsidRDefault="0047219A" w:rsidP="0047219A">
      <w:pPr>
        <w:tabs>
          <w:tab w:val="left" w:pos="-1440"/>
        </w:tabs>
        <w:spacing w:after="60" w:line="180" w:lineRule="exact"/>
        <w:ind w:left="360" w:hanging="360"/>
        <w:rPr>
          <w:rFonts w:ascii="Arial Narrow" w:hAnsi="Arial Narrow"/>
          <w:sz w:val="18"/>
        </w:rPr>
      </w:pPr>
      <w:r>
        <w:rPr>
          <w:rFonts w:ascii="Arial Narrow" w:hAnsi="Arial Narrow"/>
          <w:sz w:val="18"/>
        </w:rPr>
        <w:t>1.</w:t>
      </w:r>
      <w:r>
        <w:rPr>
          <w:rFonts w:ascii="Arial Narrow" w:hAnsi="Arial Narrow"/>
          <w:sz w:val="18"/>
        </w:rPr>
        <w:tab/>
        <w:t>By signing and submitting this proposal, the prospective recipient of Federal assistance funds is providing the certification as set out below.</w:t>
      </w:r>
    </w:p>
    <w:p w:rsidR="0047219A" w:rsidRDefault="0047219A" w:rsidP="0047219A">
      <w:pPr>
        <w:tabs>
          <w:tab w:val="left" w:pos="-1440"/>
        </w:tabs>
        <w:spacing w:line="180" w:lineRule="exact"/>
        <w:ind w:left="360" w:hanging="360"/>
        <w:rPr>
          <w:rFonts w:ascii="Arial Narrow" w:hAnsi="Arial Narrow"/>
          <w:sz w:val="18"/>
        </w:rPr>
      </w:pPr>
      <w:r>
        <w:rPr>
          <w:rFonts w:ascii="Arial Narrow" w:hAnsi="Arial Narrow"/>
          <w:sz w:val="18"/>
        </w:rPr>
        <w:t>2.</w:t>
      </w:r>
      <w:r>
        <w:rPr>
          <w:rFonts w:ascii="Arial Narrow" w:hAnsi="Arial Narrow"/>
          <w:sz w:val="18"/>
        </w:rPr>
        <w:tab/>
        <w:t>The certification in this clause is a material representation of fact upon which reliance was placed when this transaction was entered into.  If it is later determined that the prospective recipient of Federal assistance funds knowingly rendered an erroneous certification, in addition to other remedies available to the Federal Government, the Department of Labor (DOL) may pursue available remedies, including suspension and/or debarment.</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3.</w:t>
      </w:r>
      <w:r>
        <w:rPr>
          <w:rFonts w:ascii="Arial Narrow" w:hAnsi="Arial Narrow"/>
          <w:sz w:val="18"/>
        </w:rPr>
        <w:tab/>
        <w:t xml:space="preserve">The prospective recipient of Federal assistance funds shall provide immediate written notice to the person to </w:t>
      </w:r>
      <w:proofErr w:type="gramStart"/>
      <w:r>
        <w:rPr>
          <w:rFonts w:ascii="Arial Narrow" w:hAnsi="Arial Narrow"/>
          <w:sz w:val="18"/>
        </w:rPr>
        <w:t>which</w:t>
      </w:r>
      <w:proofErr w:type="gramEnd"/>
      <w:r>
        <w:rPr>
          <w:rFonts w:ascii="Arial Narrow" w:hAnsi="Arial Narrow"/>
          <w:sz w:val="18"/>
        </w:rPr>
        <w:t xml:space="preserve"> this proposal is submitted if at any time the prospective recipient of Federal assistance funds learns that its certification was erroneous when submitted or has become erroneous by reason of changed circumstances.</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4.</w:t>
      </w:r>
      <w:r>
        <w:rPr>
          <w:rFonts w:ascii="Arial Narrow" w:hAnsi="Arial Narrow"/>
          <w:sz w:val="18"/>
        </w:rPr>
        <w:tab/>
        <w:t>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which this proposal is submitted for assistance in obtaining a copy of those regulations.</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5.</w:t>
      </w:r>
      <w:r>
        <w:rPr>
          <w:rFonts w:ascii="Arial Narrow" w:hAnsi="Arial Narrow"/>
          <w:sz w:val="18"/>
        </w:rPr>
        <w:tab/>
        <w:t>The prospective recipient of Federal assistance funds agrees by submitting this proposal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DOL.</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6.</w:t>
      </w:r>
      <w:r>
        <w:rPr>
          <w:rFonts w:ascii="Arial Narrow" w:hAnsi="Arial Narrow"/>
          <w:sz w:val="18"/>
        </w:rPr>
        <w:tab/>
        <w:t>The prospective recipient of Federal assistance funds further agrees by submitting this proposal that it will include the clause titled "Certification Regarding Debarment, Suspension, Ineligibility and Voluntary Exclusion - Lower Tier Covered Transactions," without modification, in all lower tier covered transactions and in all solicitations for lower tier covered transactions.</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7.</w:t>
      </w:r>
      <w:r>
        <w:rPr>
          <w:rFonts w:ascii="Arial Narrow" w:hAnsi="Arial Narrow"/>
          <w:sz w:val="18"/>
        </w:rPr>
        <w:tab/>
        <w:t xml:space="preserve">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r>
        <w:rPr>
          <w:rFonts w:ascii="Arial Narrow" w:hAnsi="Arial Narrow"/>
          <w:sz w:val="18"/>
          <w:u w:val="single"/>
        </w:rPr>
        <w:t xml:space="preserve">List of Parties Excluded from Procurement or </w:t>
      </w:r>
      <w:proofErr w:type="spellStart"/>
      <w:r>
        <w:rPr>
          <w:rFonts w:ascii="Arial Narrow" w:hAnsi="Arial Narrow"/>
          <w:sz w:val="18"/>
          <w:u w:val="single"/>
        </w:rPr>
        <w:t>Nonprocurement</w:t>
      </w:r>
      <w:proofErr w:type="spellEnd"/>
      <w:r>
        <w:rPr>
          <w:rFonts w:ascii="Arial Narrow" w:hAnsi="Arial Narrow"/>
          <w:sz w:val="18"/>
          <w:u w:val="single"/>
        </w:rPr>
        <w:t xml:space="preserve"> Programs</w:t>
      </w:r>
      <w:r>
        <w:rPr>
          <w:rFonts w:ascii="Arial Narrow" w:hAnsi="Arial Narrow"/>
          <w:sz w:val="18"/>
        </w:rPr>
        <w:t>.</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8.</w:t>
      </w:r>
      <w:r>
        <w:rPr>
          <w:rFonts w:ascii="Arial Narrow" w:hAnsi="Arial Narrow"/>
          <w:sz w:val="18"/>
        </w:rPr>
        <w:tab/>
        <w:t>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w:t>
      </w:r>
    </w:p>
    <w:p w:rsidR="0047219A" w:rsidRDefault="0047219A" w:rsidP="0047219A">
      <w:pPr>
        <w:tabs>
          <w:tab w:val="left" w:pos="-1440"/>
        </w:tabs>
        <w:spacing w:before="60" w:line="180" w:lineRule="exact"/>
        <w:ind w:left="360" w:hanging="360"/>
        <w:rPr>
          <w:rFonts w:ascii="Arial Narrow" w:hAnsi="Arial Narrow"/>
          <w:sz w:val="18"/>
        </w:rPr>
      </w:pPr>
      <w:r>
        <w:rPr>
          <w:rFonts w:ascii="Arial Narrow" w:hAnsi="Arial Narrow"/>
          <w:sz w:val="18"/>
        </w:rPr>
        <w:t>9.</w:t>
      </w:r>
      <w:r>
        <w:rPr>
          <w:rFonts w:ascii="Arial Narrow" w:hAnsi="Arial Narrow"/>
          <w:sz w:val="18"/>
        </w:rPr>
        <w:tab/>
        <w:t>Except for transactions authorized under paragraph 5 of these instructions, if a participant in a covered transaction knowingly enters into a lower tier covered transaction with a person who is suspended, debarred, ineligible, or voluntary excluded from participation in this transaction, in addition to other remedies available to the Federal Government, the DOL may pursue available remedies, including suspension and/or debarment.</w:t>
      </w:r>
    </w:p>
    <w:p w:rsidR="0047219A" w:rsidRDefault="0047219A" w:rsidP="0047219A">
      <w:pPr>
        <w:jc w:val="center"/>
        <w:rPr>
          <w:b/>
          <w:u w:val="single"/>
        </w:rPr>
      </w:pPr>
      <w:r>
        <w:br w:type="page"/>
      </w:r>
      <w:r>
        <w:rPr>
          <w:b/>
          <w:u w:val="single"/>
        </w:rPr>
        <w:lastRenderedPageBreak/>
        <w:t>EXHIBIT L</w:t>
      </w:r>
    </w:p>
    <w:p w:rsidR="0047219A" w:rsidRDefault="0047219A" w:rsidP="0047219A">
      <w:pPr>
        <w:jc w:val="center"/>
        <w:rPr>
          <w:b/>
          <w:u w:val="single"/>
        </w:rPr>
      </w:pPr>
    </w:p>
    <w:p w:rsidR="0047219A" w:rsidRDefault="0047219A" w:rsidP="0047219A">
      <w:pPr>
        <w:jc w:val="center"/>
        <w:rPr>
          <w:b/>
          <w:u w:val="single"/>
        </w:rPr>
      </w:pPr>
      <w:r>
        <w:rPr>
          <w:b/>
          <w:u w:val="single"/>
        </w:rPr>
        <w:t>MISCELLANEOUS INFORMATION</w:t>
      </w:r>
    </w:p>
    <w:p w:rsidR="0047219A" w:rsidRDefault="0047219A" w:rsidP="0047219A">
      <w:pPr>
        <w:jc w:val="center"/>
        <w:rPr>
          <w:b/>
          <w:u w:val="single"/>
        </w:rPr>
      </w:pPr>
    </w:p>
    <w:p w:rsidR="0047219A" w:rsidRDefault="0047219A" w:rsidP="0047219A">
      <w:pPr>
        <w:jc w:val="center"/>
        <w:rPr>
          <w:b/>
          <w:u w:val="single"/>
        </w:rPr>
      </w:pPr>
    </w:p>
    <w:p w:rsidR="0047219A" w:rsidRDefault="0047219A" w:rsidP="0047219A">
      <w:pPr>
        <w:pStyle w:val="Heading2"/>
        <w:numPr>
          <w:ilvl w:val="0"/>
          <w:numId w:val="0"/>
        </w:numPr>
        <w:rPr>
          <w:u w:val="single"/>
        </w:rPr>
      </w:pPr>
      <w:r>
        <w:rPr>
          <w:u w:val="single"/>
        </w:rPr>
        <w:t xml:space="preserve">Outside </w:t>
      </w:r>
      <w:smartTag w:uri="urn:schemas-microsoft-com:office:smarttags" w:element="country-region">
        <w:smartTag w:uri="urn:schemas-microsoft-com:office:smarttags" w:element="place">
          <w:r>
            <w:rPr>
              <w:u w:val="single"/>
            </w:rPr>
            <w:t>United States</w:t>
          </w:r>
        </w:smartTag>
      </w:smartTag>
    </w:p>
    <w:p w:rsidR="0047219A" w:rsidRDefault="0047219A" w:rsidP="0047219A">
      <w:pPr>
        <w:pStyle w:val="Heading2"/>
        <w:numPr>
          <w:ilvl w:val="0"/>
          <w:numId w:val="0"/>
        </w:numPr>
      </w:pPr>
      <w:r>
        <w:rPr>
          <w:b w:val="0"/>
          <w:bCs/>
        </w:rPr>
        <w:t xml:space="preserve">If any products and/or services offered under this RFP are being manufactured or performed at sites outside the </w:t>
      </w:r>
      <w:smartTag w:uri="urn:schemas-microsoft-com:office:smarttags" w:element="place">
        <w:smartTag w:uri="urn:schemas-microsoft-com:office:smarttags" w:element="country-region">
          <w:r>
            <w:rPr>
              <w:b w:val="0"/>
              <w:bCs/>
            </w:rPr>
            <w:t>United States</w:t>
          </w:r>
        </w:smartTag>
      </w:smartTag>
      <w:r>
        <w:rPr>
          <w:b w:val="0"/>
          <w:bCs/>
        </w:rPr>
        <w:t xml:space="preserve">, the </w:t>
      </w:r>
      <w:proofErr w:type="spellStart"/>
      <w:r>
        <w:rPr>
          <w:b w:val="0"/>
          <w:bCs/>
        </w:rPr>
        <w:t>offeror</w:t>
      </w:r>
      <w:proofErr w:type="spellEnd"/>
      <w:r>
        <w:rPr>
          <w:b w:val="0"/>
          <w:bCs/>
        </w:rPr>
        <w:t xml:space="preserve"> MUST disclose such fact and provide details in the space below or on an attached page.</w:t>
      </w:r>
    </w:p>
    <w:p w:rsidR="0047219A" w:rsidRDefault="0047219A" w:rsidP="0047219A">
      <w:pPr>
        <w:pStyle w:val="Heading2"/>
        <w:numPr>
          <w:ilvl w:val="0"/>
          <w:numId w:val="0"/>
        </w:numPr>
        <w:jc w:val="left"/>
        <w:rPr>
          <w:b w:val="0"/>
          <w:bCs/>
          <w:snapToGrid w:val="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1197"/>
        <w:gridCol w:w="1197"/>
        <w:gridCol w:w="1197"/>
        <w:gridCol w:w="1197"/>
      </w:tblGrid>
      <w:tr w:rsidR="0047219A" w:rsidTr="00C10388">
        <w:tc>
          <w:tcPr>
            <w:tcW w:w="4680" w:type="dxa"/>
            <w:vAlign w:val="center"/>
          </w:tcPr>
          <w:p w:rsidR="0047219A" w:rsidRDefault="0047219A" w:rsidP="00C10388">
            <w:pPr>
              <w:jc w:val="left"/>
            </w:pPr>
            <w:r>
              <w:t xml:space="preserve">Are products and/or services being manufactured or performed at sites outside the </w:t>
            </w:r>
            <w:smartTag w:uri="urn:schemas-microsoft-com:office:smarttags" w:element="place">
              <w:smartTag w:uri="urn:schemas-microsoft-com:office:smarttags" w:element="country-region">
                <w:r>
                  <w:t>United States</w:t>
                </w:r>
              </w:smartTag>
            </w:smartTag>
            <w:r>
              <w:t>?</w:t>
            </w:r>
          </w:p>
        </w:tc>
        <w:tc>
          <w:tcPr>
            <w:tcW w:w="1197" w:type="dxa"/>
            <w:tcBorders>
              <w:right w:val="nil"/>
            </w:tcBorders>
            <w:vAlign w:val="center"/>
          </w:tcPr>
          <w:p w:rsidR="0047219A" w:rsidRDefault="0047219A" w:rsidP="00C10388">
            <w:pPr>
              <w:jc w:val="center"/>
            </w:pPr>
            <w:r>
              <w:t>Yes</w:t>
            </w:r>
          </w:p>
        </w:tc>
        <w:tc>
          <w:tcPr>
            <w:tcW w:w="1197" w:type="dxa"/>
            <w:tcBorders>
              <w:left w:val="nil"/>
            </w:tcBorders>
            <w:vAlign w:val="center"/>
          </w:tcPr>
          <w:p w:rsidR="0047219A" w:rsidRDefault="0047219A" w:rsidP="00C10388">
            <w:pPr>
              <w:jc w:val="center"/>
            </w:pPr>
            <w:r>
              <w:t>____</w:t>
            </w:r>
          </w:p>
        </w:tc>
        <w:tc>
          <w:tcPr>
            <w:tcW w:w="1197" w:type="dxa"/>
            <w:tcBorders>
              <w:right w:val="nil"/>
            </w:tcBorders>
            <w:vAlign w:val="center"/>
          </w:tcPr>
          <w:p w:rsidR="0047219A" w:rsidRDefault="0047219A" w:rsidP="00C10388">
            <w:pPr>
              <w:jc w:val="center"/>
            </w:pPr>
            <w:r>
              <w:t>No</w:t>
            </w:r>
          </w:p>
        </w:tc>
        <w:tc>
          <w:tcPr>
            <w:tcW w:w="1197" w:type="dxa"/>
            <w:tcBorders>
              <w:left w:val="nil"/>
            </w:tcBorders>
            <w:vAlign w:val="center"/>
          </w:tcPr>
          <w:p w:rsidR="0047219A" w:rsidRDefault="0047219A" w:rsidP="00C10388">
            <w:pPr>
              <w:jc w:val="center"/>
            </w:pPr>
            <w:r>
              <w:t>____</w:t>
            </w:r>
          </w:p>
        </w:tc>
      </w:tr>
      <w:tr w:rsidR="0047219A" w:rsidTr="00C10388">
        <w:trPr>
          <w:cantSplit/>
        </w:trPr>
        <w:tc>
          <w:tcPr>
            <w:tcW w:w="9468" w:type="dxa"/>
            <w:gridSpan w:val="5"/>
          </w:tcPr>
          <w:p w:rsidR="0047219A" w:rsidRDefault="0047219A" w:rsidP="00C10388">
            <w:pPr>
              <w:spacing w:before="120"/>
            </w:pPr>
            <w:r>
              <w:t>Describe and provide details:</w:t>
            </w:r>
          </w:p>
          <w:p w:rsidR="0047219A" w:rsidRDefault="0047219A" w:rsidP="00C10388">
            <w:pPr>
              <w:pStyle w:val="CommentText"/>
              <w:rPr>
                <w:sz w:val="22"/>
              </w:rPr>
            </w:pPr>
          </w:p>
          <w:p w:rsidR="0047219A" w:rsidRDefault="0047219A" w:rsidP="00C10388"/>
        </w:tc>
      </w:tr>
    </w:tbl>
    <w:p w:rsidR="0047219A" w:rsidRDefault="0047219A" w:rsidP="0047219A"/>
    <w:p w:rsidR="0047219A" w:rsidRDefault="0047219A" w:rsidP="0047219A"/>
    <w:p w:rsidR="0047219A" w:rsidRDefault="0047219A" w:rsidP="0047219A">
      <w:pPr>
        <w:pStyle w:val="Heading2"/>
        <w:numPr>
          <w:ilvl w:val="0"/>
          <w:numId w:val="0"/>
        </w:numPr>
        <w:jc w:val="left"/>
        <w:rPr>
          <w:bCs/>
          <w:u w:val="single"/>
        </w:rPr>
      </w:pPr>
      <w:r>
        <w:rPr>
          <w:bCs/>
          <w:u w:val="single"/>
        </w:rPr>
        <w:t>Employee Bidding/Conflict of Interest</w:t>
      </w:r>
    </w:p>
    <w:p w:rsidR="0047219A" w:rsidRDefault="0047219A" w:rsidP="0047219A">
      <w:pPr>
        <w:pStyle w:val="Heading2"/>
        <w:numPr>
          <w:ilvl w:val="0"/>
          <w:numId w:val="0"/>
        </w:numPr>
        <w:rPr>
          <w:b w:val="0"/>
        </w:rPr>
      </w:pPr>
      <w:proofErr w:type="spellStart"/>
      <w:r>
        <w:rPr>
          <w:b w:val="0"/>
        </w:rPr>
        <w:t>Offerors</w:t>
      </w:r>
      <w:proofErr w:type="spellEnd"/>
      <w:r>
        <w:rPr>
          <w:b w:val="0"/>
        </w:rPr>
        <w:t xml:space="preserve"> who are employees of the State of Missouri, a member of the General Assembly or a statewide elected official must comply with sections 105.450 to 105.458, </w:t>
      </w:r>
      <w:proofErr w:type="spellStart"/>
      <w:r>
        <w:rPr>
          <w:b w:val="0"/>
        </w:rPr>
        <w:t>RSMo</w:t>
      </w:r>
      <w:proofErr w:type="spellEnd"/>
      <w:r>
        <w:rPr>
          <w:b w:val="0"/>
        </w:rPr>
        <w:t xml:space="preserve">, regarding conflict of interest.  If the </w:t>
      </w:r>
      <w:proofErr w:type="spellStart"/>
      <w:r>
        <w:rPr>
          <w:b w:val="0"/>
        </w:rPr>
        <w:t>offeror</w:t>
      </w:r>
      <w:proofErr w:type="spellEnd"/>
      <w:r>
        <w:rPr>
          <w:b w:val="0"/>
        </w:rPr>
        <w:t xml:space="preserve"> and/or any of the owners of the </w:t>
      </w:r>
      <w:proofErr w:type="spellStart"/>
      <w:r>
        <w:rPr>
          <w:b w:val="0"/>
        </w:rPr>
        <w:t>offeror’s</w:t>
      </w:r>
      <w:proofErr w:type="spellEnd"/>
      <w:r>
        <w:rPr>
          <w:b w:val="0"/>
        </w:rPr>
        <w:t xml:space="preserve"> organization are currently an employee of the State of </w:t>
      </w:r>
      <w:smartTag w:uri="urn:schemas-microsoft-com:office:smarttags" w:element="place">
        <w:smartTag w:uri="urn:schemas-microsoft-com:office:smarttags" w:element="State">
          <w:r>
            <w:rPr>
              <w:b w:val="0"/>
            </w:rPr>
            <w:t>Missouri</w:t>
          </w:r>
        </w:smartTag>
      </w:smartTag>
      <w:r>
        <w:rPr>
          <w:b w:val="0"/>
        </w:rPr>
        <w:t>, a member of the General Assembly or a statewide elected official, please provide the following information.</w:t>
      </w:r>
    </w:p>
    <w:p w:rsidR="0047219A" w:rsidRDefault="0047219A" w:rsidP="0047219A">
      <w:pPr>
        <w:tabs>
          <w:tab w:val="center" w:pos="5400"/>
        </w:tabs>
        <w:spacing w:line="-240" w:lineRule="auto"/>
        <w:ind w:left="720"/>
        <w:jc w:val="left"/>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315"/>
        <w:gridCol w:w="4788"/>
      </w:tblGrid>
      <w:tr w:rsidR="0047219A" w:rsidTr="00C10388">
        <w:tc>
          <w:tcPr>
            <w:tcW w:w="3870" w:type="dxa"/>
            <w:gridSpan w:val="2"/>
          </w:tcPr>
          <w:p w:rsidR="0047219A" w:rsidRDefault="0047219A" w:rsidP="00C10388">
            <w:pPr>
              <w:tabs>
                <w:tab w:val="center" w:pos="5400"/>
              </w:tabs>
              <w:spacing w:line="-240" w:lineRule="auto"/>
              <w:jc w:val="left"/>
            </w:pPr>
            <w:r>
              <w:t>Name of State Employee, General Assembly Member, or Statewide Elected Official:</w:t>
            </w:r>
          </w:p>
        </w:tc>
        <w:tc>
          <w:tcPr>
            <w:tcW w:w="4788" w:type="dxa"/>
          </w:tcPr>
          <w:p w:rsidR="0047219A" w:rsidRDefault="0047219A" w:rsidP="00C10388">
            <w:pPr>
              <w:tabs>
                <w:tab w:val="center" w:pos="5400"/>
              </w:tabs>
              <w:spacing w:line="-240" w:lineRule="auto"/>
              <w:jc w:val="left"/>
            </w:pPr>
          </w:p>
          <w:p w:rsidR="0047219A" w:rsidRDefault="0047219A" w:rsidP="00C10388">
            <w:pPr>
              <w:tabs>
                <w:tab w:val="center" w:pos="5400"/>
              </w:tabs>
              <w:spacing w:line="-240" w:lineRule="auto"/>
              <w:jc w:val="left"/>
            </w:pPr>
          </w:p>
        </w:tc>
      </w:tr>
      <w:tr w:rsidR="0047219A" w:rsidTr="00C10388">
        <w:trPr>
          <w:cantSplit/>
          <w:trHeight w:val="120"/>
        </w:trPr>
        <w:tc>
          <w:tcPr>
            <w:tcW w:w="555" w:type="dxa"/>
            <w:vMerge w:val="restart"/>
            <w:tcBorders>
              <w:left w:val="single" w:sz="4" w:space="0" w:color="auto"/>
              <w:right w:val="single" w:sz="4" w:space="0" w:color="auto"/>
            </w:tcBorders>
          </w:tcPr>
          <w:p w:rsidR="0047219A" w:rsidRDefault="0047219A" w:rsidP="00C10388">
            <w:pPr>
              <w:tabs>
                <w:tab w:val="center" w:pos="5400"/>
              </w:tabs>
              <w:spacing w:line="-240" w:lineRule="auto"/>
              <w:jc w:val="left"/>
            </w:pPr>
          </w:p>
        </w:tc>
        <w:tc>
          <w:tcPr>
            <w:tcW w:w="3315" w:type="dxa"/>
            <w:tcBorders>
              <w:left w:val="nil"/>
            </w:tcBorders>
          </w:tcPr>
          <w:p w:rsidR="0047219A" w:rsidRDefault="0047219A" w:rsidP="00C10388">
            <w:pPr>
              <w:tabs>
                <w:tab w:val="center" w:pos="5400"/>
              </w:tabs>
              <w:spacing w:before="40"/>
              <w:jc w:val="left"/>
            </w:pPr>
            <w:r>
              <w:t>In what office/agency are they employed?</w:t>
            </w:r>
          </w:p>
        </w:tc>
        <w:tc>
          <w:tcPr>
            <w:tcW w:w="4788" w:type="dxa"/>
          </w:tcPr>
          <w:p w:rsidR="0047219A" w:rsidRDefault="0047219A" w:rsidP="00C10388">
            <w:pPr>
              <w:tabs>
                <w:tab w:val="center" w:pos="5400"/>
              </w:tabs>
              <w:spacing w:before="120"/>
              <w:jc w:val="left"/>
            </w:pPr>
          </w:p>
        </w:tc>
      </w:tr>
      <w:tr w:rsidR="0047219A" w:rsidTr="00C10388">
        <w:trPr>
          <w:cantSplit/>
          <w:trHeight w:val="120"/>
        </w:trPr>
        <w:tc>
          <w:tcPr>
            <w:tcW w:w="555" w:type="dxa"/>
            <w:vMerge/>
            <w:tcBorders>
              <w:left w:val="single" w:sz="4" w:space="0" w:color="auto"/>
              <w:right w:val="single" w:sz="4" w:space="0" w:color="auto"/>
            </w:tcBorders>
          </w:tcPr>
          <w:p w:rsidR="0047219A" w:rsidRDefault="0047219A" w:rsidP="00C10388">
            <w:pPr>
              <w:tabs>
                <w:tab w:val="center" w:pos="5400"/>
              </w:tabs>
              <w:spacing w:line="-240" w:lineRule="auto"/>
              <w:jc w:val="left"/>
            </w:pPr>
          </w:p>
        </w:tc>
        <w:tc>
          <w:tcPr>
            <w:tcW w:w="3315" w:type="dxa"/>
            <w:tcBorders>
              <w:left w:val="nil"/>
            </w:tcBorders>
          </w:tcPr>
          <w:p w:rsidR="0047219A" w:rsidRDefault="0047219A" w:rsidP="00C10388">
            <w:pPr>
              <w:tabs>
                <w:tab w:val="center" w:pos="5400"/>
              </w:tabs>
              <w:spacing w:before="120"/>
              <w:jc w:val="left"/>
            </w:pPr>
            <w:r>
              <w:t>Employment Title:</w:t>
            </w:r>
          </w:p>
        </w:tc>
        <w:tc>
          <w:tcPr>
            <w:tcW w:w="4788" w:type="dxa"/>
          </w:tcPr>
          <w:p w:rsidR="0047219A" w:rsidRDefault="0047219A" w:rsidP="00C10388">
            <w:pPr>
              <w:tabs>
                <w:tab w:val="center" w:pos="5400"/>
              </w:tabs>
              <w:spacing w:before="120"/>
              <w:jc w:val="left"/>
            </w:pPr>
          </w:p>
        </w:tc>
      </w:tr>
      <w:tr w:rsidR="0047219A" w:rsidTr="00C10388">
        <w:tc>
          <w:tcPr>
            <w:tcW w:w="3870" w:type="dxa"/>
            <w:gridSpan w:val="2"/>
          </w:tcPr>
          <w:p w:rsidR="0047219A" w:rsidRDefault="0047219A" w:rsidP="00C10388">
            <w:pPr>
              <w:tabs>
                <w:tab w:val="center" w:pos="5400"/>
              </w:tabs>
              <w:spacing w:line="-240" w:lineRule="auto"/>
              <w:jc w:val="left"/>
            </w:pPr>
            <w:r>
              <w:t xml:space="preserve">Percentage of ownership interest in </w:t>
            </w:r>
            <w:proofErr w:type="spellStart"/>
            <w:r>
              <w:t>offeror’s</w:t>
            </w:r>
            <w:proofErr w:type="spellEnd"/>
            <w:r>
              <w:t xml:space="preserve"> organization:</w:t>
            </w:r>
          </w:p>
        </w:tc>
        <w:tc>
          <w:tcPr>
            <w:tcW w:w="4788" w:type="dxa"/>
          </w:tcPr>
          <w:p w:rsidR="0047219A" w:rsidRDefault="0047219A" w:rsidP="00C10388">
            <w:pPr>
              <w:tabs>
                <w:tab w:val="center" w:pos="5400"/>
              </w:tabs>
              <w:spacing w:line="-240" w:lineRule="auto"/>
              <w:jc w:val="left"/>
            </w:pPr>
          </w:p>
          <w:p w:rsidR="0047219A" w:rsidRDefault="0047219A" w:rsidP="00C10388">
            <w:pPr>
              <w:tabs>
                <w:tab w:val="center" w:pos="5400"/>
              </w:tabs>
              <w:spacing w:after="40"/>
              <w:jc w:val="center"/>
            </w:pPr>
            <w:r>
              <w:t>_________________ %</w:t>
            </w:r>
          </w:p>
        </w:tc>
      </w:tr>
    </w:tbl>
    <w:p w:rsidR="0047219A" w:rsidRDefault="0047219A" w:rsidP="0047219A">
      <w:pPr>
        <w:tabs>
          <w:tab w:val="center" w:pos="5400"/>
        </w:tabs>
        <w:spacing w:line="-240" w:lineRule="auto"/>
      </w:pPr>
    </w:p>
    <w:p w:rsidR="0047219A" w:rsidRDefault="0047219A" w:rsidP="0047219A">
      <w:pPr>
        <w:tabs>
          <w:tab w:val="center" w:pos="5400"/>
        </w:tabs>
        <w:spacing w:line="-240" w:lineRule="auto"/>
      </w:pPr>
    </w:p>
    <w:p w:rsidR="0047219A" w:rsidRDefault="0047219A" w:rsidP="0047219A">
      <w:pPr>
        <w:pStyle w:val="Heading4"/>
        <w:numPr>
          <w:ilvl w:val="0"/>
          <w:numId w:val="0"/>
        </w:numPr>
      </w:pPr>
    </w:p>
    <w:p w:rsidR="0047219A" w:rsidRDefault="0047219A" w:rsidP="0047219A"/>
    <w:p w:rsidR="0047219A" w:rsidRDefault="0047219A" w:rsidP="0047219A"/>
    <w:p w:rsidR="0047219A" w:rsidRDefault="0047219A" w:rsidP="0047219A">
      <w:pPr>
        <w:sectPr w:rsidR="0047219A" w:rsidSect="00C10388">
          <w:pgSz w:w="12240" w:h="15840" w:code="1"/>
          <w:pgMar w:top="576" w:right="1080" w:bottom="504" w:left="1080" w:header="720" w:footer="0" w:gutter="0"/>
          <w:cols w:space="720"/>
        </w:sectPr>
      </w:pPr>
    </w:p>
    <w:p w:rsidR="0047219A" w:rsidRPr="001D53CE" w:rsidRDefault="005219B8" w:rsidP="0047219A">
      <w:pPr>
        <w:jc w:val="center"/>
        <w:rPr>
          <w:b/>
          <w:u w:val="single"/>
        </w:rPr>
      </w:pPr>
      <w:r>
        <w:rPr>
          <w:b/>
          <w:u w:val="single"/>
        </w:rPr>
        <w:lastRenderedPageBreak/>
        <w:t xml:space="preserve">ATTACHMENT </w:t>
      </w:r>
      <w:r w:rsidR="0047219A" w:rsidRPr="001D53CE">
        <w:rPr>
          <w:b/>
          <w:u w:val="single"/>
        </w:rPr>
        <w:t xml:space="preserve">1 </w:t>
      </w:r>
    </w:p>
    <w:p w:rsidR="0047219A" w:rsidRDefault="0047219A" w:rsidP="0047219A">
      <w:pPr>
        <w:jc w:val="center"/>
        <w:rPr>
          <w:b/>
          <w:caps/>
          <w:u w:val="single"/>
        </w:rPr>
      </w:pPr>
      <w:r w:rsidRPr="001D53CE">
        <w:rPr>
          <w:b/>
          <w:caps/>
          <w:u w:val="single"/>
        </w:rPr>
        <w:t>Distribution of Funding and Slots by Service Area</w:t>
      </w:r>
    </w:p>
    <w:p w:rsidR="00CC3D3F" w:rsidRPr="001D53CE" w:rsidRDefault="00CC3D3F" w:rsidP="0047219A">
      <w:pPr>
        <w:jc w:val="center"/>
        <w:rPr>
          <w:b/>
          <w:caps/>
          <w:u w:val="single"/>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1890"/>
      </w:tblGrid>
      <w:tr w:rsidR="00CC3D3F" w:rsidRPr="001D53CE" w:rsidTr="00CC3D3F">
        <w:trPr>
          <w:jc w:val="center"/>
        </w:trPr>
        <w:tc>
          <w:tcPr>
            <w:tcW w:w="1800" w:type="dxa"/>
            <w:vAlign w:val="center"/>
          </w:tcPr>
          <w:p w:rsidR="00CC3D3F" w:rsidRPr="001D53CE" w:rsidRDefault="00CC3D3F" w:rsidP="00C10388">
            <w:pPr>
              <w:jc w:val="center"/>
              <w:rPr>
                <w:b/>
              </w:rPr>
            </w:pPr>
          </w:p>
        </w:tc>
        <w:tc>
          <w:tcPr>
            <w:tcW w:w="1890" w:type="dxa"/>
            <w:vAlign w:val="center"/>
          </w:tcPr>
          <w:p w:rsidR="00CC3D3F" w:rsidRPr="001D53CE" w:rsidRDefault="00CC3D3F" w:rsidP="00C10388">
            <w:pPr>
              <w:jc w:val="center"/>
              <w:rPr>
                <w:b/>
              </w:rPr>
            </w:pPr>
            <w:r w:rsidRPr="001D53CE">
              <w:rPr>
                <w:b/>
              </w:rPr>
              <w:t>ANNUAL NUMBER OF AUTHORIZED SLOTS</w:t>
            </w:r>
            <w:r>
              <w:rPr>
                <w:b/>
              </w:rPr>
              <w:t>*</w:t>
            </w:r>
          </w:p>
        </w:tc>
      </w:tr>
      <w:tr w:rsidR="00CC3D3F" w:rsidRPr="001D53CE" w:rsidTr="00CC3D3F">
        <w:trPr>
          <w:trHeight w:val="206"/>
          <w:jc w:val="center"/>
        </w:trPr>
        <w:tc>
          <w:tcPr>
            <w:tcW w:w="1800" w:type="dxa"/>
          </w:tcPr>
          <w:p w:rsidR="00CC3D3F" w:rsidRPr="001D53CE" w:rsidRDefault="00CC3D3F" w:rsidP="00C10388">
            <w:r w:rsidRPr="001D53CE">
              <w:t>Service Area A</w:t>
            </w:r>
          </w:p>
        </w:tc>
        <w:tc>
          <w:tcPr>
            <w:tcW w:w="1890" w:type="dxa"/>
          </w:tcPr>
          <w:p w:rsidR="00CC3D3F" w:rsidRPr="001D53CE" w:rsidRDefault="00CC3D3F" w:rsidP="00C10388">
            <w:pPr>
              <w:jc w:val="center"/>
            </w:pPr>
            <w:r>
              <w:t>28</w:t>
            </w:r>
          </w:p>
        </w:tc>
      </w:tr>
      <w:tr w:rsidR="00CC3D3F" w:rsidRPr="001D53CE" w:rsidTr="00CC3D3F">
        <w:trPr>
          <w:jc w:val="center"/>
        </w:trPr>
        <w:tc>
          <w:tcPr>
            <w:tcW w:w="1800" w:type="dxa"/>
          </w:tcPr>
          <w:p w:rsidR="00CC3D3F" w:rsidRPr="001D53CE" w:rsidRDefault="00CC3D3F" w:rsidP="00C10388">
            <w:r w:rsidRPr="001D53CE">
              <w:t>Service Area B</w:t>
            </w:r>
          </w:p>
        </w:tc>
        <w:tc>
          <w:tcPr>
            <w:tcW w:w="1890" w:type="dxa"/>
          </w:tcPr>
          <w:p w:rsidR="00CC3D3F" w:rsidRPr="001D53CE" w:rsidRDefault="00CC3D3F" w:rsidP="006B5637">
            <w:pPr>
              <w:jc w:val="center"/>
            </w:pPr>
            <w:r>
              <w:t>21</w:t>
            </w:r>
          </w:p>
        </w:tc>
      </w:tr>
      <w:tr w:rsidR="00CC3D3F" w:rsidRPr="001D53CE" w:rsidTr="00CC3D3F">
        <w:trPr>
          <w:jc w:val="center"/>
        </w:trPr>
        <w:tc>
          <w:tcPr>
            <w:tcW w:w="1800" w:type="dxa"/>
          </w:tcPr>
          <w:p w:rsidR="00CC3D3F" w:rsidRPr="001D53CE" w:rsidRDefault="00CC3D3F" w:rsidP="00C10388">
            <w:r w:rsidRPr="001D53CE">
              <w:t>Service Area C</w:t>
            </w:r>
          </w:p>
        </w:tc>
        <w:tc>
          <w:tcPr>
            <w:tcW w:w="1890" w:type="dxa"/>
          </w:tcPr>
          <w:p w:rsidR="00CC3D3F" w:rsidRPr="001D53CE" w:rsidRDefault="00CC3D3F" w:rsidP="00C10388">
            <w:pPr>
              <w:jc w:val="center"/>
            </w:pPr>
            <w:r>
              <w:t>27</w:t>
            </w:r>
          </w:p>
        </w:tc>
      </w:tr>
      <w:tr w:rsidR="00CC3D3F" w:rsidRPr="001D53CE" w:rsidTr="00CC3D3F">
        <w:trPr>
          <w:jc w:val="center"/>
        </w:trPr>
        <w:tc>
          <w:tcPr>
            <w:tcW w:w="1800" w:type="dxa"/>
          </w:tcPr>
          <w:p w:rsidR="00CC3D3F" w:rsidRPr="001D53CE" w:rsidRDefault="00CC3D3F" w:rsidP="00C10388">
            <w:r w:rsidRPr="001D53CE">
              <w:t>Service Area D</w:t>
            </w:r>
          </w:p>
        </w:tc>
        <w:tc>
          <w:tcPr>
            <w:tcW w:w="1890" w:type="dxa"/>
          </w:tcPr>
          <w:p w:rsidR="00CC3D3F" w:rsidRPr="001D53CE" w:rsidRDefault="00CC3D3F" w:rsidP="00C10388">
            <w:pPr>
              <w:jc w:val="center"/>
            </w:pPr>
            <w:r>
              <w:t>35</w:t>
            </w:r>
          </w:p>
        </w:tc>
      </w:tr>
      <w:tr w:rsidR="00CC3D3F" w:rsidRPr="001D53CE" w:rsidTr="00CC3D3F">
        <w:trPr>
          <w:jc w:val="center"/>
        </w:trPr>
        <w:tc>
          <w:tcPr>
            <w:tcW w:w="1800" w:type="dxa"/>
          </w:tcPr>
          <w:p w:rsidR="00CC3D3F" w:rsidRPr="001D53CE" w:rsidRDefault="00CC3D3F" w:rsidP="00C10388">
            <w:r w:rsidRPr="001D53CE">
              <w:t>Service Area E</w:t>
            </w:r>
          </w:p>
        </w:tc>
        <w:tc>
          <w:tcPr>
            <w:tcW w:w="1890" w:type="dxa"/>
          </w:tcPr>
          <w:p w:rsidR="00CC3D3F" w:rsidRPr="001D53CE" w:rsidRDefault="00CC3D3F" w:rsidP="00C10388">
            <w:pPr>
              <w:jc w:val="center"/>
            </w:pPr>
            <w:r>
              <w:t>52</w:t>
            </w:r>
          </w:p>
        </w:tc>
      </w:tr>
      <w:tr w:rsidR="00CC3D3F" w:rsidRPr="001D53CE" w:rsidTr="00CC3D3F">
        <w:trPr>
          <w:jc w:val="center"/>
        </w:trPr>
        <w:tc>
          <w:tcPr>
            <w:tcW w:w="1800" w:type="dxa"/>
          </w:tcPr>
          <w:p w:rsidR="00CC3D3F" w:rsidRPr="001D53CE" w:rsidRDefault="00CC3D3F" w:rsidP="00C10388">
            <w:r w:rsidRPr="001D53CE">
              <w:t>Service Area F</w:t>
            </w:r>
          </w:p>
        </w:tc>
        <w:tc>
          <w:tcPr>
            <w:tcW w:w="1890" w:type="dxa"/>
          </w:tcPr>
          <w:p w:rsidR="00CC3D3F" w:rsidRPr="001D53CE" w:rsidRDefault="00CC3D3F" w:rsidP="00C10388">
            <w:pPr>
              <w:jc w:val="center"/>
            </w:pPr>
            <w:r>
              <w:t>65</w:t>
            </w:r>
          </w:p>
        </w:tc>
      </w:tr>
    </w:tbl>
    <w:p w:rsidR="0047219A" w:rsidRPr="001D53CE" w:rsidRDefault="0047219A" w:rsidP="0047219A"/>
    <w:p w:rsidR="001D363E" w:rsidRPr="00F74A46" w:rsidRDefault="001D363E" w:rsidP="001D363E">
      <w:pPr>
        <w:rPr>
          <w:szCs w:val="22"/>
        </w:rPr>
      </w:pPr>
      <w:r w:rsidRPr="00F74A46">
        <w:t>*</w:t>
      </w:r>
      <w:r w:rsidRPr="00F74A46">
        <w:rPr>
          <w:szCs w:val="22"/>
        </w:rPr>
        <w:t xml:space="preserve"> Authorized Slots:  The number of training positions designated by the </w:t>
      </w:r>
      <w:r w:rsidR="00FC2A51">
        <w:rPr>
          <w:szCs w:val="22"/>
        </w:rPr>
        <w:t>DOL</w:t>
      </w:r>
      <w:r w:rsidRPr="00F74A46">
        <w:rPr>
          <w:szCs w:val="22"/>
        </w:rPr>
        <w:t xml:space="preserve"> for the State of Missouri and the counties that lie herein.  The funding the State of Missouri receives on an annual basis from the DOL will support the number of authorized slots from July 1 through June 30, for 20 hours per week at the federal minimum hourly wage.</w:t>
      </w:r>
    </w:p>
    <w:p w:rsidR="0047219A" w:rsidRPr="001D53CE" w:rsidRDefault="0047219A" w:rsidP="0047219A"/>
    <w:p w:rsidR="0047219A" w:rsidRPr="001D53CE" w:rsidRDefault="0047219A" w:rsidP="0047219A"/>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tblPr>
      <w:tblGrid>
        <w:gridCol w:w="2315"/>
        <w:gridCol w:w="2315"/>
        <w:gridCol w:w="2315"/>
        <w:gridCol w:w="2315"/>
        <w:gridCol w:w="2315"/>
        <w:gridCol w:w="2321"/>
      </w:tblGrid>
      <w:tr w:rsidR="0047219A" w:rsidRPr="001D53CE" w:rsidTr="00C10388">
        <w:trPr>
          <w:jc w:val="center"/>
        </w:trPr>
        <w:tc>
          <w:tcPr>
            <w:tcW w:w="5000" w:type="pct"/>
            <w:gridSpan w:val="6"/>
            <w:vAlign w:val="center"/>
          </w:tcPr>
          <w:p w:rsidR="0047219A" w:rsidRPr="001D53CE" w:rsidRDefault="0047219A" w:rsidP="00287B06">
            <w:pPr>
              <w:jc w:val="center"/>
              <w:rPr>
                <w:szCs w:val="22"/>
              </w:rPr>
            </w:pPr>
            <w:r w:rsidRPr="001D53CE">
              <w:rPr>
                <w:szCs w:val="22"/>
              </w:rPr>
              <w:t>Distribution of Slots by County by Service Area</w:t>
            </w:r>
          </w:p>
        </w:tc>
      </w:tr>
      <w:tr w:rsidR="0047219A" w:rsidRPr="001D53CE" w:rsidTr="006B5637">
        <w:trPr>
          <w:jc w:val="center"/>
        </w:trPr>
        <w:tc>
          <w:tcPr>
            <w:tcW w:w="833" w:type="pct"/>
            <w:vAlign w:val="center"/>
          </w:tcPr>
          <w:p w:rsidR="0047219A" w:rsidRPr="001D53CE" w:rsidRDefault="0047219A" w:rsidP="00C10388">
            <w:pPr>
              <w:jc w:val="center"/>
              <w:rPr>
                <w:szCs w:val="22"/>
              </w:rPr>
            </w:pPr>
            <w:r w:rsidRPr="001D53CE">
              <w:rPr>
                <w:szCs w:val="22"/>
              </w:rPr>
              <w:t>Service Area A</w:t>
            </w:r>
          </w:p>
          <w:p w:rsidR="0047219A" w:rsidRPr="001D53CE" w:rsidRDefault="0047219A" w:rsidP="00C10388">
            <w:pPr>
              <w:jc w:val="center"/>
              <w:rPr>
                <w:rFonts w:eastAsia="Arial Unicode MS"/>
                <w:szCs w:val="22"/>
              </w:rPr>
            </w:pPr>
            <w:r w:rsidRPr="001D53CE">
              <w:rPr>
                <w:szCs w:val="22"/>
              </w:rPr>
              <w:t>Counties to be Served</w:t>
            </w:r>
          </w:p>
        </w:tc>
        <w:tc>
          <w:tcPr>
            <w:tcW w:w="833" w:type="pct"/>
            <w:vAlign w:val="center"/>
          </w:tcPr>
          <w:p w:rsidR="0047219A" w:rsidRPr="001D53CE" w:rsidRDefault="0047219A" w:rsidP="00C10388">
            <w:pPr>
              <w:jc w:val="center"/>
              <w:rPr>
                <w:szCs w:val="22"/>
              </w:rPr>
            </w:pPr>
            <w:r w:rsidRPr="001D53CE">
              <w:rPr>
                <w:szCs w:val="22"/>
              </w:rPr>
              <w:t>Service Area B</w:t>
            </w:r>
          </w:p>
          <w:p w:rsidR="0047219A" w:rsidRPr="001D53CE" w:rsidRDefault="0047219A" w:rsidP="00C10388">
            <w:pPr>
              <w:jc w:val="center"/>
              <w:rPr>
                <w:rFonts w:eastAsia="Arial Unicode MS"/>
                <w:szCs w:val="22"/>
              </w:rPr>
            </w:pPr>
            <w:r w:rsidRPr="001D53CE">
              <w:rPr>
                <w:szCs w:val="22"/>
              </w:rPr>
              <w:t>Counties to be Served</w:t>
            </w:r>
          </w:p>
        </w:tc>
        <w:tc>
          <w:tcPr>
            <w:tcW w:w="833" w:type="pct"/>
            <w:vAlign w:val="center"/>
          </w:tcPr>
          <w:p w:rsidR="0047219A" w:rsidRPr="001D53CE" w:rsidRDefault="0047219A" w:rsidP="00C10388">
            <w:pPr>
              <w:jc w:val="center"/>
              <w:rPr>
                <w:rFonts w:eastAsia="Arial Unicode MS"/>
                <w:szCs w:val="22"/>
              </w:rPr>
            </w:pPr>
            <w:r w:rsidRPr="001D53CE">
              <w:rPr>
                <w:szCs w:val="22"/>
              </w:rPr>
              <w:t>Service Area C Counties to be Served</w:t>
            </w:r>
          </w:p>
        </w:tc>
        <w:tc>
          <w:tcPr>
            <w:tcW w:w="833" w:type="pct"/>
            <w:vAlign w:val="center"/>
          </w:tcPr>
          <w:p w:rsidR="0047219A" w:rsidRPr="001D53CE" w:rsidRDefault="0047219A" w:rsidP="00C10388">
            <w:pPr>
              <w:jc w:val="center"/>
              <w:rPr>
                <w:rFonts w:eastAsia="Arial Unicode MS"/>
                <w:szCs w:val="22"/>
              </w:rPr>
            </w:pPr>
            <w:r w:rsidRPr="001D53CE">
              <w:rPr>
                <w:szCs w:val="22"/>
              </w:rPr>
              <w:t>Service Area D Counties to be Served</w:t>
            </w:r>
          </w:p>
        </w:tc>
        <w:tc>
          <w:tcPr>
            <w:tcW w:w="833" w:type="pct"/>
            <w:vAlign w:val="center"/>
          </w:tcPr>
          <w:p w:rsidR="0047219A" w:rsidRPr="001D53CE" w:rsidRDefault="0047219A" w:rsidP="00C10388">
            <w:pPr>
              <w:jc w:val="center"/>
              <w:rPr>
                <w:rFonts w:eastAsia="Arial Unicode MS"/>
                <w:szCs w:val="22"/>
              </w:rPr>
            </w:pPr>
            <w:r w:rsidRPr="001D53CE">
              <w:rPr>
                <w:szCs w:val="22"/>
              </w:rPr>
              <w:t>Service Area E Counties to be Served</w:t>
            </w:r>
          </w:p>
        </w:tc>
        <w:tc>
          <w:tcPr>
            <w:tcW w:w="835" w:type="pct"/>
            <w:vAlign w:val="center"/>
          </w:tcPr>
          <w:p w:rsidR="0047219A" w:rsidRPr="001D53CE" w:rsidRDefault="0047219A" w:rsidP="00C10388">
            <w:pPr>
              <w:jc w:val="center"/>
              <w:rPr>
                <w:rFonts w:eastAsia="Arial Unicode MS"/>
                <w:szCs w:val="22"/>
              </w:rPr>
            </w:pPr>
            <w:r w:rsidRPr="001D53CE">
              <w:rPr>
                <w:szCs w:val="22"/>
              </w:rPr>
              <w:t>Service Area F Counties to be Served</w:t>
            </w:r>
          </w:p>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Atchison – 2</w:t>
            </w:r>
          </w:p>
        </w:tc>
        <w:tc>
          <w:tcPr>
            <w:tcW w:w="833" w:type="pct"/>
            <w:vAlign w:val="bottom"/>
          </w:tcPr>
          <w:p w:rsidR="006B5637" w:rsidRDefault="006B5637" w:rsidP="006B5637">
            <w:pPr>
              <w:jc w:val="center"/>
              <w:rPr>
                <w:rFonts w:eastAsia="Arial Unicode MS"/>
                <w:szCs w:val="22"/>
              </w:rPr>
            </w:pPr>
            <w:r>
              <w:rPr>
                <w:szCs w:val="22"/>
              </w:rPr>
              <w:t>Barton – 2</w:t>
            </w:r>
          </w:p>
        </w:tc>
        <w:tc>
          <w:tcPr>
            <w:tcW w:w="833" w:type="pct"/>
            <w:vAlign w:val="bottom"/>
          </w:tcPr>
          <w:p w:rsidR="006B5637" w:rsidRDefault="006B5637" w:rsidP="006B5637">
            <w:pPr>
              <w:jc w:val="center"/>
              <w:rPr>
                <w:rFonts w:eastAsia="Arial Unicode MS"/>
                <w:szCs w:val="22"/>
              </w:rPr>
            </w:pPr>
            <w:r>
              <w:rPr>
                <w:szCs w:val="22"/>
              </w:rPr>
              <w:t>Cape Girardeau - 11</w:t>
            </w:r>
          </w:p>
        </w:tc>
        <w:tc>
          <w:tcPr>
            <w:tcW w:w="833" w:type="pct"/>
            <w:vAlign w:val="bottom"/>
          </w:tcPr>
          <w:p w:rsidR="006B5637" w:rsidRDefault="006B5637" w:rsidP="006B5637">
            <w:pPr>
              <w:jc w:val="center"/>
              <w:rPr>
                <w:rFonts w:eastAsia="Arial Unicode MS"/>
                <w:szCs w:val="22"/>
              </w:rPr>
            </w:pPr>
            <w:r>
              <w:rPr>
                <w:szCs w:val="22"/>
              </w:rPr>
              <w:t>St. Louis City - 35</w:t>
            </w:r>
          </w:p>
        </w:tc>
        <w:tc>
          <w:tcPr>
            <w:tcW w:w="833" w:type="pct"/>
            <w:vAlign w:val="bottom"/>
          </w:tcPr>
          <w:p w:rsidR="006B5637" w:rsidRDefault="006B5637" w:rsidP="006B5637">
            <w:pPr>
              <w:jc w:val="center"/>
              <w:rPr>
                <w:rFonts w:eastAsia="Arial Unicode MS"/>
                <w:szCs w:val="22"/>
              </w:rPr>
            </w:pPr>
            <w:r>
              <w:rPr>
                <w:szCs w:val="22"/>
              </w:rPr>
              <w:t>Cass – 4</w:t>
            </w:r>
          </w:p>
        </w:tc>
        <w:tc>
          <w:tcPr>
            <w:tcW w:w="835" w:type="pct"/>
            <w:vAlign w:val="bottom"/>
          </w:tcPr>
          <w:p w:rsidR="006B5637" w:rsidRDefault="006B5637" w:rsidP="006B5637">
            <w:pPr>
              <w:jc w:val="center"/>
              <w:rPr>
                <w:rFonts w:eastAsia="Arial Unicode MS"/>
                <w:szCs w:val="22"/>
              </w:rPr>
            </w:pPr>
            <w:r>
              <w:rPr>
                <w:rFonts w:eastAsia="Arial Unicode MS"/>
                <w:szCs w:val="22"/>
              </w:rPr>
              <w:t>Franklin – 13</w:t>
            </w:r>
          </w:p>
        </w:tc>
      </w:tr>
      <w:tr w:rsidR="006B5637" w:rsidRPr="001D53CE" w:rsidTr="006B5637">
        <w:trPr>
          <w:trHeight w:val="215"/>
          <w:jc w:val="center"/>
        </w:trPr>
        <w:tc>
          <w:tcPr>
            <w:tcW w:w="833" w:type="pct"/>
            <w:vAlign w:val="bottom"/>
          </w:tcPr>
          <w:p w:rsidR="006B5637" w:rsidRDefault="006B5637" w:rsidP="006B5637">
            <w:pPr>
              <w:ind w:left="-15"/>
              <w:jc w:val="center"/>
              <w:rPr>
                <w:rFonts w:eastAsia="Arial Unicode MS"/>
                <w:szCs w:val="22"/>
              </w:rPr>
            </w:pPr>
            <w:r>
              <w:rPr>
                <w:szCs w:val="22"/>
              </w:rPr>
              <w:t>Boone – 3</w:t>
            </w:r>
          </w:p>
        </w:tc>
        <w:tc>
          <w:tcPr>
            <w:tcW w:w="833" w:type="pct"/>
            <w:vAlign w:val="bottom"/>
          </w:tcPr>
          <w:p w:rsidR="006B5637" w:rsidRDefault="006B5637" w:rsidP="006B5637">
            <w:pPr>
              <w:jc w:val="center"/>
              <w:rPr>
                <w:rFonts w:eastAsia="Arial Unicode MS"/>
                <w:szCs w:val="22"/>
              </w:rPr>
            </w:pPr>
            <w:r>
              <w:rPr>
                <w:szCs w:val="22"/>
              </w:rPr>
              <w:t>Benton – 2</w:t>
            </w:r>
          </w:p>
        </w:tc>
        <w:tc>
          <w:tcPr>
            <w:tcW w:w="833" w:type="pct"/>
            <w:vAlign w:val="bottom"/>
          </w:tcPr>
          <w:p w:rsidR="006B5637" w:rsidRDefault="006B5637" w:rsidP="006B5637">
            <w:pPr>
              <w:jc w:val="center"/>
              <w:rPr>
                <w:rFonts w:eastAsia="Arial Unicode MS"/>
                <w:szCs w:val="22"/>
              </w:rPr>
            </w:pPr>
            <w:r>
              <w:rPr>
                <w:szCs w:val="22"/>
              </w:rPr>
              <w:t>Perry – 2</w:t>
            </w:r>
          </w:p>
        </w:tc>
        <w:tc>
          <w:tcPr>
            <w:tcW w:w="833" w:type="pct"/>
            <w:vAlign w:val="bottom"/>
          </w:tcPr>
          <w:p w:rsidR="006B5637" w:rsidRDefault="006B5637" w:rsidP="006B5637">
            <w:pPr>
              <w:jc w:val="center"/>
              <w:rPr>
                <w:rFonts w:eastAsia="Arial Unicode MS"/>
                <w:b/>
                <w:bCs/>
                <w:szCs w:val="22"/>
              </w:rPr>
            </w:pPr>
          </w:p>
        </w:tc>
        <w:tc>
          <w:tcPr>
            <w:tcW w:w="833" w:type="pct"/>
            <w:vAlign w:val="bottom"/>
          </w:tcPr>
          <w:p w:rsidR="006B5637" w:rsidRDefault="006B5637" w:rsidP="006B5637">
            <w:pPr>
              <w:jc w:val="center"/>
              <w:rPr>
                <w:rFonts w:eastAsia="Arial Unicode MS"/>
                <w:szCs w:val="22"/>
              </w:rPr>
            </w:pPr>
            <w:r>
              <w:rPr>
                <w:szCs w:val="22"/>
              </w:rPr>
              <w:t>Clay – 7</w:t>
            </w:r>
          </w:p>
        </w:tc>
        <w:tc>
          <w:tcPr>
            <w:tcW w:w="835" w:type="pct"/>
            <w:vAlign w:val="bottom"/>
          </w:tcPr>
          <w:p w:rsidR="006B5637" w:rsidRDefault="006B5637" w:rsidP="006B5637">
            <w:pPr>
              <w:jc w:val="center"/>
              <w:rPr>
                <w:rFonts w:eastAsia="Arial Unicode MS"/>
                <w:szCs w:val="22"/>
              </w:rPr>
            </w:pPr>
            <w:r>
              <w:rPr>
                <w:rFonts w:eastAsia="Arial Unicode MS"/>
                <w:szCs w:val="22"/>
              </w:rPr>
              <w:t>Jefferson – 13</w:t>
            </w:r>
          </w:p>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Clark – 2</w:t>
            </w:r>
          </w:p>
        </w:tc>
        <w:tc>
          <w:tcPr>
            <w:tcW w:w="833" w:type="pct"/>
            <w:vAlign w:val="bottom"/>
          </w:tcPr>
          <w:p w:rsidR="006B5637" w:rsidRDefault="006B5637" w:rsidP="006B5637">
            <w:pPr>
              <w:jc w:val="center"/>
              <w:rPr>
                <w:rFonts w:eastAsia="Arial Unicode MS"/>
                <w:szCs w:val="22"/>
              </w:rPr>
            </w:pPr>
            <w:r>
              <w:rPr>
                <w:szCs w:val="22"/>
              </w:rPr>
              <w:t>Greene – 1</w:t>
            </w:r>
          </w:p>
        </w:tc>
        <w:tc>
          <w:tcPr>
            <w:tcW w:w="833" w:type="pct"/>
            <w:vAlign w:val="bottom"/>
          </w:tcPr>
          <w:p w:rsidR="006B5637" w:rsidRDefault="006B5637" w:rsidP="006B5637">
            <w:pPr>
              <w:jc w:val="center"/>
              <w:rPr>
                <w:rFonts w:eastAsia="Arial Unicode MS"/>
                <w:szCs w:val="22"/>
              </w:rPr>
            </w:pPr>
            <w:r>
              <w:rPr>
                <w:szCs w:val="22"/>
              </w:rPr>
              <w:t>St. Francois – 12</w:t>
            </w:r>
          </w:p>
        </w:tc>
        <w:tc>
          <w:tcPr>
            <w:tcW w:w="833" w:type="pct"/>
          </w:tcPr>
          <w:p w:rsidR="006B5637" w:rsidRDefault="006B5637" w:rsidP="006B5637"/>
        </w:tc>
        <w:tc>
          <w:tcPr>
            <w:tcW w:w="833" w:type="pct"/>
            <w:vAlign w:val="bottom"/>
          </w:tcPr>
          <w:p w:rsidR="006B5637" w:rsidRDefault="006B5637" w:rsidP="006B5637">
            <w:pPr>
              <w:jc w:val="center"/>
              <w:rPr>
                <w:rFonts w:eastAsia="Arial Unicode MS"/>
                <w:szCs w:val="22"/>
              </w:rPr>
            </w:pPr>
            <w:r>
              <w:rPr>
                <w:szCs w:val="22"/>
              </w:rPr>
              <w:t>Jackson – 34</w:t>
            </w:r>
          </w:p>
        </w:tc>
        <w:tc>
          <w:tcPr>
            <w:tcW w:w="835" w:type="pct"/>
            <w:vAlign w:val="bottom"/>
          </w:tcPr>
          <w:p w:rsidR="006B5637" w:rsidRDefault="006B5637" w:rsidP="006B5637">
            <w:pPr>
              <w:jc w:val="center"/>
              <w:rPr>
                <w:rFonts w:eastAsia="Arial Unicode MS"/>
                <w:szCs w:val="22"/>
              </w:rPr>
            </w:pPr>
            <w:r>
              <w:rPr>
                <w:rFonts w:eastAsia="Arial Unicode MS"/>
                <w:szCs w:val="22"/>
              </w:rPr>
              <w:t>St. Charles – 7</w:t>
            </w:r>
          </w:p>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Cole – 2</w:t>
            </w:r>
          </w:p>
        </w:tc>
        <w:tc>
          <w:tcPr>
            <w:tcW w:w="833" w:type="pct"/>
            <w:vAlign w:val="bottom"/>
          </w:tcPr>
          <w:p w:rsidR="006B5637" w:rsidRDefault="006B5637" w:rsidP="006B5637">
            <w:pPr>
              <w:jc w:val="center"/>
              <w:rPr>
                <w:rFonts w:eastAsia="Arial Unicode MS"/>
                <w:szCs w:val="22"/>
              </w:rPr>
            </w:pPr>
            <w:r>
              <w:rPr>
                <w:szCs w:val="22"/>
              </w:rPr>
              <w:t>Henry – 2</w:t>
            </w:r>
          </w:p>
        </w:tc>
        <w:tc>
          <w:tcPr>
            <w:tcW w:w="833" w:type="pct"/>
            <w:vAlign w:val="bottom"/>
          </w:tcPr>
          <w:p w:rsidR="006B5637" w:rsidRDefault="006B5637" w:rsidP="006B5637">
            <w:pPr>
              <w:jc w:val="center"/>
              <w:rPr>
                <w:rFonts w:eastAsia="Arial Unicode MS"/>
                <w:szCs w:val="22"/>
              </w:rPr>
            </w:pPr>
            <w:r>
              <w:rPr>
                <w:szCs w:val="22"/>
              </w:rPr>
              <w:t>Ste. Genevieve - 2</w:t>
            </w:r>
          </w:p>
        </w:tc>
        <w:tc>
          <w:tcPr>
            <w:tcW w:w="833" w:type="pct"/>
          </w:tcPr>
          <w:p w:rsidR="006B5637" w:rsidRDefault="006B5637" w:rsidP="006B5637"/>
        </w:tc>
        <w:tc>
          <w:tcPr>
            <w:tcW w:w="833" w:type="pct"/>
            <w:vAlign w:val="bottom"/>
          </w:tcPr>
          <w:p w:rsidR="006B5637" w:rsidRDefault="006B5637" w:rsidP="006B5637">
            <w:pPr>
              <w:jc w:val="center"/>
              <w:rPr>
                <w:rFonts w:eastAsia="Arial Unicode MS"/>
                <w:szCs w:val="22"/>
              </w:rPr>
            </w:pPr>
            <w:r>
              <w:rPr>
                <w:szCs w:val="22"/>
              </w:rPr>
              <w:t>Lafayette – 3</w:t>
            </w:r>
          </w:p>
        </w:tc>
        <w:tc>
          <w:tcPr>
            <w:tcW w:w="835" w:type="pct"/>
            <w:vAlign w:val="bottom"/>
          </w:tcPr>
          <w:p w:rsidR="006B5637" w:rsidRDefault="006B5637" w:rsidP="006B5637">
            <w:pPr>
              <w:jc w:val="center"/>
              <w:rPr>
                <w:rFonts w:eastAsia="Arial Unicode MS"/>
                <w:szCs w:val="22"/>
              </w:rPr>
            </w:pPr>
            <w:r>
              <w:rPr>
                <w:rFonts w:eastAsia="Arial Unicode MS"/>
                <w:szCs w:val="22"/>
              </w:rPr>
              <w:t>St. Louis - 32</w:t>
            </w:r>
          </w:p>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Crawford – 2</w:t>
            </w:r>
          </w:p>
        </w:tc>
        <w:tc>
          <w:tcPr>
            <w:tcW w:w="833" w:type="pct"/>
            <w:vAlign w:val="bottom"/>
          </w:tcPr>
          <w:p w:rsidR="006B5637" w:rsidRDefault="006B5637" w:rsidP="006B5637">
            <w:pPr>
              <w:jc w:val="center"/>
              <w:rPr>
                <w:rFonts w:eastAsia="Arial Unicode MS"/>
                <w:szCs w:val="22"/>
              </w:rPr>
            </w:pPr>
            <w:r>
              <w:rPr>
                <w:szCs w:val="22"/>
              </w:rPr>
              <w:t>Jasper – 3</w:t>
            </w:r>
          </w:p>
        </w:tc>
        <w:tc>
          <w:tcPr>
            <w:tcW w:w="833" w:type="pct"/>
            <w:vAlign w:val="bottom"/>
          </w:tcPr>
          <w:p w:rsidR="006B5637" w:rsidRDefault="006B5637" w:rsidP="006B5637">
            <w:pPr>
              <w:jc w:val="center"/>
              <w:rPr>
                <w:rFonts w:eastAsia="Arial Unicode MS"/>
                <w:szCs w:val="22"/>
              </w:rPr>
            </w:pPr>
          </w:p>
        </w:tc>
        <w:tc>
          <w:tcPr>
            <w:tcW w:w="833" w:type="pct"/>
          </w:tcPr>
          <w:p w:rsidR="006B5637" w:rsidRDefault="006B5637" w:rsidP="006B5637"/>
        </w:tc>
        <w:tc>
          <w:tcPr>
            <w:tcW w:w="833" w:type="pct"/>
            <w:vAlign w:val="bottom"/>
          </w:tcPr>
          <w:p w:rsidR="006B5637" w:rsidRDefault="006B5637" w:rsidP="006B5637">
            <w:pPr>
              <w:jc w:val="center"/>
              <w:rPr>
                <w:rFonts w:eastAsia="Arial Unicode MS"/>
                <w:szCs w:val="22"/>
              </w:rPr>
            </w:pPr>
            <w:r>
              <w:rPr>
                <w:szCs w:val="22"/>
              </w:rPr>
              <w:t>Platte – 2</w:t>
            </w:r>
          </w:p>
        </w:tc>
        <w:tc>
          <w:tcPr>
            <w:tcW w:w="835" w:type="pct"/>
            <w:vAlign w:val="bottom"/>
          </w:tcPr>
          <w:p w:rsidR="006B5637" w:rsidRDefault="006B5637" w:rsidP="006B5637">
            <w:pPr>
              <w:jc w:val="center"/>
              <w:rPr>
                <w:rFonts w:eastAsia="Arial Unicode MS"/>
                <w:b/>
                <w:bCs/>
                <w:szCs w:val="22"/>
              </w:rPr>
            </w:pPr>
          </w:p>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Gasconade – 3</w:t>
            </w:r>
          </w:p>
        </w:tc>
        <w:tc>
          <w:tcPr>
            <w:tcW w:w="833" w:type="pct"/>
            <w:vAlign w:val="bottom"/>
          </w:tcPr>
          <w:p w:rsidR="006B5637" w:rsidRDefault="006B5637" w:rsidP="006B5637">
            <w:pPr>
              <w:jc w:val="center"/>
              <w:rPr>
                <w:rFonts w:eastAsia="Arial Unicode MS"/>
                <w:szCs w:val="22"/>
              </w:rPr>
            </w:pPr>
            <w:r>
              <w:rPr>
                <w:szCs w:val="22"/>
              </w:rPr>
              <w:t>Johnson – 2</w:t>
            </w:r>
          </w:p>
        </w:tc>
        <w:tc>
          <w:tcPr>
            <w:tcW w:w="833" w:type="pct"/>
          </w:tcPr>
          <w:p w:rsidR="006B5637" w:rsidRDefault="006B5637" w:rsidP="006B5637"/>
        </w:tc>
        <w:tc>
          <w:tcPr>
            <w:tcW w:w="833" w:type="pct"/>
          </w:tcPr>
          <w:p w:rsidR="006B5637" w:rsidRDefault="006B5637" w:rsidP="006B5637"/>
        </w:tc>
        <w:tc>
          <w:tcPr>
            <w:tcW w:w="833" w:type="pct"/>
            <w:vAlign w:val="bottom"/>
          </w:tcPr>
          <w:p w:rsidR="006B5637" w:rsidRDefault="006B5637" w:rsidP="006B5637">
            <w:pPr>
              <w:jc w:val="center"/>
              <w:rPr>
                <w:rFonts w:eastAsia="Arial Unicode MS"/>
                <w:szCs w:val="22"/>
              </w:rPr>
            </w:pPr>
            <w:r>
              <w:rPr>
                <w:szCs w:val="22"/>
              </w:rPr>
              <w:t>Ray - 2</w:t>
            </w:r>
          </w:p>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Gentry – 1</w:t>
            </w:r>
          </w:p>
        </w:tc>
        <w:tc>
          <w:tcPr>
            <w:tcW w:w="833" w:type="pct"/>
            <w:vAlign w:val="bottom"/>
          </w:tcPr>
          <w:p w:rsidR="006B5637" w:rsidRDefault="006B5637" w:rsidP="006B5637">
            <w:pPr>
              <w:jc w:val="center"/>
              <w:rPr>
                <w:rFonts w:eastAsia="Arial Unicode MS"/>
                <w:szCs w:val="22"/>
              </w:rPr>
            </w:pPr>
            <w:r>
              <w:rPr>
                <w:szCs w:val="22"/>
              </w:rPr>
              <w:t>Lawrence – 3</w:t>
            </w:r>
          </w:p>
        </w:tc>
        <w:tc>
          <w:tcPr>
            <w:tcW w:w="833" w:type="pct"/>
          </w:tcPr>
          <w:p w:rsidR="006B5637" w:rsidRDefault="006B5637" w:rsidP="006B5637"/>
        </w:tc>
        <w:tc>
          <w:tcPr>
            <w:tcW w:w="833" w:type="pct"/>
          </w:tcPr>
          <w:p w:rsidR="006B5637" w:rsidRDefault="006B5637" w:rsidP="006B5637"/>
        </w:tc>
        <w:tc>
          <w:tcPr>
            <w:tcW w:w="833" w:type="pct"/>
            <w:vAlign w:val="bottom"/>
          </w:tcPr>
          <w:p w:rsidR="006B5637" w:rsidRDefault="006B5637" w:rsidP="006B5637">
            <w:pPr>
              <w:jc w:val="center"/>
              <w:rPr>
                <w:rFonts w:eastAsia="Arial Unicode MS"/>
                <w:b/>
                <w:bCs/>
                <w:szCs w:val="22"/>
              </w:rPr>
            </w:pPr>
          </w:p>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Holt – 2</w:t>
            </w:r>
          </w:p>
        </w:tc>
        <w:tc>
          <w:tcPr>
            <w:tcW w:w="833" w:type="pct"/>
            <w:vAlign w:val="bottom"/>
          </w:tcPr>
          <w:p w:rsidR="006B5637" w:rsidRDefault="006B5637" w:rsidP="006B5637">
            <w:pPr>
              <w:jc w:val="center"/>
              <w:rPr>
                <w:rFonts w:eastAsia="Arial Unicode MS"/>
                <w:szCs w:val="22"/>
              </w:rPr>
            </w:pPr>
            <w:r>
              <w:rPr>
                <w:szCs w:val="22"/>
              </w:rPr>
              <w:t>McDonald – 1</w:t>
            </w:r>
          </w:p>
        </w:tc>
        <w:tc>
          <w:tcPr>
            <w:tcW w:w="833" w:type="pct"/>
          </w:tcPr>
          <w:p w:rsidR="006B5637" w:rsidRDefault="006B5637" w:rsidP="006B5637"/>
        </w:tc>
        <w:tc>
          <w:tcPr>
            <w:tcW w:w="833" w:type="pct"/>
          </w:tcPr>
          <w:p w:rsidR="006B5637" w:rsidRDefault="006B5637" w:rsidP="006B5637"/>
        </w:tc>
        <w:tc>
          <w:tcPr>
            <w:tcW w:w="833" w:type="pct"/>
            <w:vAlign w:val="bottom"/>
          </w:tcPr>
          <w:p w:rsidR="006B5637" w:rsidRDefault="006B5637" w:rsidP="006B5637">
            <w:pPr>
              <w:jc w:val="center"/>
              <w:rPr>
                <w:rFonts w:eastAsia="Arial Unicode MS"/>
                <w:b/>
                <w:bCs/>
                <w:szCs w:val="22"/>
              </w:rPr>
            </w:pPr>
          </w:p>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Knox – 1</w:t>
            </w:r>
          </w:p>
        </w:tc>
        <w:tc>
          <w:tcPr>
            <w:tcW w:w="833" w:type="pct"/>
            <w:vAlign w:val="bottom"/>
          </w:tcPr>
          <w:p w:rsidR="006B5637" w:rsidRDefault="006B5637" w:rsidP="006B5637">
            <w:pPr>
              <w:jc w:val="center"/>
              <w:rPr>
                <w:rFonts w:eastAsia="Arial Unicode MS"/>
                <w:szCs w:val="22"/>
              </w:rPr>
            </w:pPr>
            <w:r>
              <w:rPr>
                <w:szCs w:val="22"/>
              </w:rPr>
              <w:t>Pettis – 2</w:t>
            </w:r>
          </w:p>
        </w:tc>
        <w:tc>
          <w:tcPr>
            <w:tcW w:w="833" w:type="pct"/>
          </w:tcPr>
          <w:p w:rsidR="006B5637" w:rsidRDefault="006B5637" w:rsidP="006B5637"/>
        </w:tc>
        <w:tc>
          <w:tcPr>
            <w:tcW w:w="833" w:type="pct"/>
          </w:tcPr>
          <w:p w:rsidR="006B5637" w:rsidRDefault="006B5637" w:rsidP="006B5637"/>
        </w:tc>
        <w:tc>
          <w:tcPr>
            <w:tcW w:w="833" w:type="pct"/>
          </w:tcPr>
          <w:p w:rsidR="006B5637" w:rsidRDefault="006B5637" w:rsidP="006B5637"/>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Lewis – 2</w:t>
            </w:r>
          </w:p>
        </w:tc>
        <w:tc>
          <w:tcPr>
            <w:tcW w:w="833" w:type="pct"/>
            <w:vAlign w:val="bottom"/>
          </w:tcPr>
          <w:p w:rsidR="006B5637" w:rsidRDefault="006B5637" w:rsidP="006B5637">
            <w:pPr>
              <w:jc w:val="center"/>
              <w:rPr>
                <w:rFonts w:eastAsia="Arial Unicode MS"/>
                <w:szCs w:val="22"/>
              </w:rPr>
            </w:pPr>
            <w:r>
              <w:rPr>
                <w:szCs w:val="22"/>
              </w:rPr>
              <w:t>Polk – 1</w:t>
            </w:r>
          </w:p>
        </w:tc>
        <w:tc>
          <w:tcPr>
            <w:tcW w:w="833" w:type="pct"/>
          </w:tcPr>
          <w:p w:rsidR="006B5637" w:rsidRDefault="006B5637" w:rsidP="006B5637"/>
        </w:tc>
        <w:tc>
          <w:tcPr>
            <w:tcW w:w="833" w:type="pct"/>
          </w:tcPr>
          <w:p w:rsidR="006B5637" w:rsidRDefault="006B5637" w:rsidP="006B5637"/>
        </w:tc>
        <w:tc>
          <w:tcPr>
            <w:tcW w:w="833" w:type="pct"/>
          </w:tcPr>
          <w:p w:rsidR="006B5637" w:rsidRDefault="006B5637" w:rsidP="006B5637"/>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Marion – 2</w:t>
            </w:r>
          </w:p>
        </w:tc>
        <w:tc>
          <w:tcPr>
            <w:tcW w:w="833" w:type="pct"/>
            <w:vAlign w:val="bottom"/>
          </w:tcPr>
          <w:p w:rsidR="006B5637" w:rsidRDefault="006B5637" w:rsidP="006B5637">
            <w:pPr>
              <w:jc w:val="center"/>
              <w:rPr>
                <w:rFonts w:eastAsia="Arial Unicode MS"/>
                <w:szCs w:val="22"/>
              </w:rPr>
            </w:pPr>
            <w:r>
              <w:rPr>
                <w:szCs w:val="22"/>
              </w:rPr>
              <w:t>Taney - 2</w:t>
            </w:r>
          </w:p>
        </w:tc>
        <w:tc>
          <w:tcPr>
            <w:tcW w:w="833" w:type="pct"/>
          </w:tcPr>
          <w:p w:rsidR="006B5637" w:rsidRDefault="006B5637" w:rsidP="006B5637"/>
        </w:tc>
        <w:tc>
          <w:tcPr>
            <w:tcW w:w="833" w:type="pct"/>
          </w:tcPr>
          <w:p w:rsidR="006B5637" w:rsidRDefault="006B5637" w:rsidP="006B5637"/>
        </w:tc>
        <w:tc>
          <w:tcPr>
            <w:tcW w:w="833" w:type="pct"/>
          </w:tcPr>
          <w:p w:rsidR="006B5637" w:rsidRDefault="006B5637" w:rsidP="006B5637"/>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Nodaway – 2</w:t>
            </w:r>
          </w:p>
        </w:tc>
        <w:tc>
          <w:tcPr>
            <w:tcW w:w="833" w:type="pct"/>
            <w:vAlign w:val="bottom"/>
          </w:tcPr>
          <w:p w:rsidR="006B5637" w:rsidRDefault="006B5637" w:rsidP="006B5637">
            <w:pPr>
              <w:jc w:val="center"/>
              <w:rPr>
                <w:rFonts w:eastAsia="Arial Unicode MS"/>
                <w:szCs w:val="22"/>
              </w:rPr>
            </w:pPr>
          </w:p>
        </w:tc>
        <w:tc>
          <w:tcPr>
            <w:tcW w:w="833" w:type="pct"/>
          </w:tcPr>
          <w:p w:rsidR="006B5637" w:rsidRDefault="006B5637" w:rsidP="006B5637"/>
        </w:tc>
        <w:tc>
          <w:tcPr>
            <w:tcW w:w="833" w:type="pct"/>
          </w:tcPr>
          <w:p w:rsidR="006B5637" w:rsidRDefault="006B5637" w:rsidP="006B5637"/>
        </w:tc>
        <w:tc>
          <w:tcPr>
            <w:tcW w:w="833" w:type="pct"/>
          </w:tcPr>
          <w:p w:rsidR="006B5637" w:rsidRDefault="006B5637" w:rsidP="006B5637"/>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Phelps – 2</w:t>
            </w:r>
          </w:p>
        </w:tc>
        <w:tc>
          <w:tcPr>
            <w:tcW w:w="833" w:type="pct"/>
            <w:vAlign w:val="bottom"/>
          </w:tcPr>
          <w:p w:rsidR="006B5637" w:rsidRDefault="006B5637" w:rsidP="006B5637">
            <w:pPr>
              <w:jc w:val="center"/>
              <w:rPr>
                <w:rFonts w:eastAsia="Arial Unicode MS"/>
                <w:szCs w:val="22"/>
              </w:rPr>
            </w:pPr>
          </w:p>
        </w:tc>
        <w:tc>
          <w:tcPr>
            <w:tcW w:w="833" w:type="pct"/>
          </w:tcPr>
          <w:p w:rsidR="006B5637" w:rsidRDefault="006B5637" w:rsidP="006B5637"/>
        </w:tc>
        <w:tc>
          <w:tcPr>
            <w:tcW w:w="833" w:type="pct"/>
          </w:tcPr>
          <w:p w:rsidR="006B5637" w:rsidRDefault="006B5637" w:rsidP="006B5637"/>
        </w:tc>
        <w:tc>
          <w:tcPr>
            <w:tcW w:w="833" w:type="pct"/>
          </w:tcPr>
          <w:p w:rsidR="006B5637" w:rsidRDefault="006B5637" w:rsidP="006B5637"/>
        </w:tc>
        <w:tc>
          <w:tcPr>
            <w:tcW w:w="835" w:type="pct"/>
          </w:tcPr>
          <w:p w:rsidR="006B5637" w:rsidRDefault="006B5637" w:rsidP="006B5637"/>
        </w:tc>
      </w:tr>
      <w:tr w:rsidR="006B5637" w:rsidRPr="001D53CE" w:rsidTr="006B5637">
        <w:trPr>
          <w:jc w:val="center"/>
        </w:trPr>
        <w:tc>
          <w:tcPr>
            <w:tcW w:w="833" w:type="pct"/>
            <w:vAlign w:val="bottom"/>
          </w:tcPr>
          <w:p w:rsidR="006B5637" w:rsidRDefault="006B5637" w:rsidP="006B5637">
            <w:pPr>
              <w:ind w:left="-15"/>
              <w:jc w:val="center"/>
              <w:rPr>
                <w:rFonts w:eastAsia="Arial Unicode MS"/>
                <w:szCs w:val="22"/>
              </w:rPr>
            </w:pPr>
            <w:r>
              <w:rPr>
                <w:szCs w:val="22"/>
              </w:rPr>
              <w:t>Pike – 1</w:t>
            </w:r>
          </w:p>
        </w:tc>
        <w:tc>
          <w:tcPr>
            <w:tcW w:w="833" w:type="pct"/>
            <w:vAlign w:val="bottom"/>
          </w:tcPr>
          <w:p w:rsidR="006B5637" w:rsidRDefault="006B5637" w:rsidP="006B5637">
            <w:pPr>
              <w:jc w:val="center"/>
              <w:rPr>
                <w:rFonts w:eastAsia="Arial Unicode MS"/>
                <w:b/>
                <w:bCs/>
                <w:szCs w:val="22"/>
              </w:rPr>
            </w:pPr>
          </w:p>
        </w:tc>
        <w:tc>
          <w:tcPr>
            <w:tcW w:w="833" w:type="pct"/>
          </w:tcPr>
          <w:p w:rsidR="006B5637" w:rsidRDefault="006B5637" w:rsidP="006B5637"/>
        </w:tc>
        <w:tc>
          <w:tcPr>
            <w:tcW w:w="833" w:type="pct"/>
          </w:tcPr>
          <w:p w:rsidR="006B5637" w:rsidRDefault="006B5637" w:rsidP="006B5637"/>
        </w:tc>
        <w:tc>
          <w:tcPr>
            <w:tcW w:w="833" w:type="pct"/>
          </w:tcPr>
          <w:p w:rsidR="006B5637" w:rsidRDefault="006B5637" w:rsidP="006B5637"/>
        </w:tc>
        <w:tc>
          <w:tcPr>
            <w:tcW w:w="835" w:type="pct"/>
          </w:tcPr>
          <w:p w:rsidR="006B5637" w:rsidRDefault="006B5637" w:rsidP="006B5637"/>
        </w:tc>
      </w:tr>
      <w:tr w:rsidR="006B5637" w:rsidRPr="001D53CE" w:rsidTr="006B5637">
        <w:trPr>
          <w:jc w:val="center"/>
        </w:trPr>
        <w:tc>
          <w:tcPr>
            <w:tcW w:w="833" w:type="pct"/>
            <w:tcBorders>
              <w:bottom w:val="single" w:sz="4" w:space="0" w:color="auto"/>
            </w:tcBorders>
            <w:vAlign w:val="bottom"/>
          </w:tcPr>
          <w:p w:rsidR="006B5637" w:rsidRDefault="006B5637" w:rsidP="006B5637">
            <w:pPr>
              <w:ind w:left="-15"/>
              <w:jc w:val="center"/>
              <w:rPr>
                <w:rFonts w:eastAsia="Arial Unicode MS"/>
                <w:szCs w:val="22"/>
              </w:rPr>
            </w:pPr>
            <w:r>
              <w:rPr>
                <w:szCs w:val="22"/>
              </w:rPr>
              <w:t>Scotland - 1</w:t>
            </w:r>
          </w:p>
        </w:tc>
        <w:tc>
          <w:tcPr>
            <w:tcW w:w="833" w:type="pct"/>
            <w:tcBorders>
              <w:bottom w:val="single" w:sz="4" w:space="0" w:color="auto"/>
            </w:tcBorders>
            <w:vAlign w:val="bottom"/>
          </w:tcPr>
          <w:p w:rsidR="006B5637" w:rsidRDefault="006B5637" w:rsidP="006B5637">
            <w:pPr>
              <w:jc w:val="center"/>
              <w:rPr>
                <w:rFonts w:eastAsia="Arial Unicode MS"/>
                <w:b/>
                <w:bCs/>
                <w:szCs w:val="22"/>
              </w:rPr>
            </w:pPr>
          </w:p>
        </w:tc>
        <w:tc>
          <w:tcPr>
            <w:tcW w:w="833" w:type="pct"/>
            <w:tcBorders>
              <w:bottom w:val="single" w:sz="4" w:space="0" w:color="auto"/>
            </w:tcBorders>
          </w:tcPr>
          <w:p w:rsidR="006B5637" w:rsidRDefault="006B5637" w:rsidP="006B5637"/>
        </w:tc>
        <w:tc>
          <w:tcPr>
            <w:tcW w:w="833" w:type="pct"/>
            <w:tcBorders>
              <w:bottom w:val="single" w:sz="4" w:space="0" w:color="auto"/>
            </w:tcBorders>
          </w:tcPr>
          <w:p w:rsidR="006B5637" w:rsidRDefault="006B5637" w:rsidP="006B5637"/>
        </w:tc>
        <w:tc>
          <w:tcPr>
            <w:tcW w:w="833" w:type="pct"/>
            <w:tcBorders>
              <w:bottom w:val="single" w:sz="4" w:space="0" w:color="auto"/>
            </w:tcBorders>
          </w:tcPr>
          <w:p w:rsidR="006B5637" w:rsidRDefault="006B5637" w:rsidP="006B5637"/>
        </w:tc>
        <w:tc>
          <w:tcPr>
            <w:tcW w:w="835" w:type="pct"/>
            <w:tcBorders>
              <w:bottom w:val="single" w:sz="4" w:space="0" w:color="auto"/>
            </w:tcBorders>
          </w:tcPr>
          <w:p w:rsidR="006B5637" w:rsidRDefault="006B5637" w:rsidP="006B5637"/>
        </w:tc>
      </w:tr>
      <w:tr w:rsidR="006B5637" w:rsidRPr="001D53CE" w:rsidTr="006B5637">
        <w:trPr>
          <w:cantSplit/>
          <w:jc w:val="center"/>
        </w:trPr>
        <w:tc>
          <w:tcPr>
            <w:tcW w:w="833" w:type="pct"/>
            <w:tcBorders>
              <w:top w:val="single" w:sz="4" w:space="0" w:color="auto"/>
              <w:bottom w:val="single" w:sz="4" w:space="0" w:color="auto"/>
            </w:tcBorders>
            <w:shd w:val="clear" w:color="auto" w:fill="auto"/>
            <w:vAlign w:val="bottom"/>
          </w:tcPr>
          <w:p w:rsidR="006B5637" w:rsidRDefault="006B5637" w:rsidP="006B5637">
            <w:pPr>
              <w:jc w:val="center"/>
            </w:pPr>
            <w:r>
              <w:t>Total - 28</w:t>
            </w:r>
          </w:p>
        </w:tc>
        <w:tc>
          <w:tcPr>
            <w:tcW w:w="833" w:type="pct"/>
            <w:tcBorders>
              <w:top w:val="single" w:sz="4" w:space="0" w:color="auto"/>
              <w:bottom w:val="single" w:sz="4" w:space="0" w:color="auto"/>
            </w:tcBorders>
            <w:shd w:val="clear" w:color="auto" w:fill="auto"/>
            <w:vAlign w:val="bottom"/>
          </w:tcPr>
          <w:p w:rsidR="006B5637" w:rsidRDefault="006B5637" w:rsidP="006B5637">
            <w:pPr>
              <w:jc w:val="center"/>
            </w:pPr>
            <w:r>
              <w:t>Total - 21</w:t>
            </w:r>
          </w:p>
        </w:tc>
        <w:tc>
          <w:tcPr>
            <w:tcW w:w="833" w:type="pct"/>
            <w:tcBorders>
              <w:top w:val="single" w:sz="4" w:space="0" w:color="auto"/>
              <w:bottom w:val="single" w:sz="4" w:space="0" w:color="auto"/>
            </w:tcBorders>
            <w:shd w:val="clear" w:color="auto" w:fill="auto"/>
            <w:vAlign w:val="bottom"/>
          </w:tcPr>
          <w:p w:rsidR="006B5637" w:rsidRDefault="006B5637" w:rsidP="006B5637">
            <w:pPr>
              <w:jc w:val="center"/>
            </w:pPr>
            <w:r>
              <w:t>Total – 27</w:t>
            </w:r>
          </w:p>
        </w:tc>
        <w:tc>
          <w:tcPr>
            <w:tcW w:w="833" w:type="pct"/>
            <w:tcBorders>
              <w:top w:val="single" w:sz="4" w:space="0" w:color="auto"/>
              <w:bottom w:val="single" w:sz="4" w:space="0" w:color="auto"/>
            </w:tcBorders>
            <w:shd w:val="clear" w:color="auto" w:fill="auto"/>
            <w:vAlign w:val="bottom"/>
          </w:tcPr>
          <w:p w:rsidR="006B5637" w:rsidRDefault="006B5637" w:rsidP="006B5637">
            <w:pPr>
              <w:jc w:val="center"/>
            </w:pPr>
            <w:r>
              <w:t>Total – 35</w:t>
            </w:r>
          </w:p>
        </w:tc>
        <w:tc>
          <w:tcPr>
            <w:tcW w:w="833" w:type="pct"/>
            <w:tcBorders>
              <w:top w:val="single" w:sz="4" w:space="0" w:color="auto"/>
              <w:bottom w:val="single" w:sz="4" w:space="0" w:color="auto"/>
            </w:tcBorders>
            <w:shd w:val="clear" w:color="auto" w:fill="auto"/>
            <w:vAlign w:val="bottom"/>
          </w:tcPr>
          <w:p w:rsidR="006B5637" w:rsidRDefault="006B5637" w:rsidP="006B5637">
            <w:pPr>
              <w:jc w:val="center"/>
            </w:pPr>
            <w:r>
              <w:t>Total – 52</w:t>
            </w:r>
          </w:p>
        </w:tc>
        <w:tc>
          <w:tcPr>
            <w:tcW w:w="835" w:type="pct"/>
            <w:tcBorders>
              <w:top w:val="single" w:sz="4" w:space="0" w:color="auto"/>
              <w:bottom w:val="single" w:sz="4" w:space="0" w:color="auto"/>
            </w:tcBorders>
            <w:shd w:val="clear" w:color="auto" w:fill="auto"/>
            <w:vAlign w:val="bottom"/>
          </w:tcPr>
          <w:p w:rsidR="006B5637" w:rsidRDefault="006B5637" w:rsidP="006B5637">
            <w:pPr>
              <w:jc w:val="center"/>
            </w:pPr>
            <w:r>
              <w:t>Total - 65</w:t>
            </w:r>
          </w:p>
        </w:tc>
      </w:tr>
      <w:tr w:rsidR="0047219A" w:rsidRPr="001D53CE" w:rsidTr="00C10388">
        <w:trPr>
          <w:cantSplit/>
          <w:jc w:val="center"/>
        </w:trPr>
        <w:tc>
          <w:tcPr>
            <w:tcW w:w="5000" w:type="pct"/>
            <w:gridSpan w:val="6"/>
            <w:tcBorders>
              <w:top w:val="single" w:sz="4" w:space="0" w:color="auto"/>
              <w:bottom w:val="single" w:sz="4" w:space="0" w:color="auto"/>
            </w:tcBorders>
            <w:shd w:val="clear" w:color="auto" w:fill="999999"/>
            <w:vAlign w:val="bottom"/>
          </w:tcPr>
          <w:p w:rsidR="0047219A" w:rsidRPr="001D53CE" w:rsidRDefault="0047219A" w:rsidP="00C10388"/>
        </w:tc>
      </w:tr>
      <w:tr w:rsidR="0047219A" w:rsidRPr="001D53CE" w:rsidTr="00C10388">
        <w:trPr>
          <w:cantSplit/>
          <w:jc w:val="center"/>
        </w:trPr>
        <w:tc>
          <w:tcPr>
            <w:tcW w:w="5000" w:type="pct"/>
            <w:gridSpan w:val="6"/>
            <w:tcBorders>
              <w:top w:val="single" w:sz="4" w:space="0" w:color="auto"/>
            </w:tcBorders>
            <w:vAlign w:val="bottom"/>
          </w:tcPr>
          <w:p w:rsidR="0047219A" w:rsidRPr="001D53CE" w:rsidRDefault="006B5637" w:rsidP="00FC2A51">
            <w:r>
              <w:t>*Distribution of slots within the service area is up to the discretion of the agency, as approved by DOL.</w:t>
            </w:r>
          </w:p>
        </w:tc>
      </w:tr>
    </w:tbl>
    <w:p w:rsidR="00433CEE" w:rsidRPr="00433CEE" w:rsidRDefault="00433CEE" w:rsidP="00433CEE">
      <w:pPr>
        <w:jc w:val="center"/>
        <w:rPr>
          <w:b/>
          <w:u w:val="single"/>
        </w:rPr>
      </w:pPr>
      <w:r>
        <w:rPr>
          <w:b/>
          <w:u w:val="single"/>
        </w:rPr>
        <w:lastRenderedPageBreak/>
        <w:t>ATTACHMENT 1-CONTINUED</w:t>
      </w:r>
    </w:p>
    <w:p w:rsidR="00433CEE" w:rsidRDefault="00433CEE" w:rsidP="00433CEE"/>
    <w:p w:rsidR="00433CEE" w:rsidRDefault="00433CEE" w:rsidP="00433CEE">
      <w:r>
        <w:t xml:space="preserve">All Service Areas must meet the proposed goals, </w:t>
      </w:r>
      <w:r w:rsidR="00FC2A51">
        <w:t>on an annual basis, set by the DOL</w:t>
      </w:r>
      <w:r>
        <w:t xml:space="preserve"> for the following Core Performance Measures:</w:t>
      </w:r>
    </w:p>
    <w:p w:rsidR="00433CEE" w:rsidRDefault="00433CEE" w:rsidP="00433CEE"/>
    <w:p w:rsidR="00433CEE" w:rsidRPr="00EA0E87" w:rsidRDefault="00433CEE" w:rsidP="00433CEE">
      <w:pPr>
        <w:numPr>
          <w:ilvl w:val="0"/>
          <w:numId w:val="21"/>
        </w:numPr>
        <w:jc w:val="left"/>
      </w:pPr>
      <w:r w:rsidRPr="00EA0E87">
        <w:t xml:space="preserve">Community Service:  </w:t>
      </w:r>
      <w:r>
        <w:t xml:space="preserve">The Community Service performance measure </w:t>
      </w:r>
      <w:r w:rsidR="00FC2A51">
        <w:t>shall be</w:t>
      </w:r>
      <w:r>
        <w:t xml:space="preserve"> defined as “</w:t>
      </w:r>
      <w:r w:rsidRPr="00EA0E87">
        <w:t>The number of hours of community service in the reporting period divided by the number of hours of community service funded by the grant minus the number of paid training hours in the reporting period.</w:t>
      </w:r>
      <w:r>
        <w:t xml:space="preserve">”  The proposed goal set by DOL for this measure is </w:t>
      </w:r>
      <w:r w:rsidRPr="00EA0E87">
        <w:t xml:space="preserve">50.0%. </w:t>
      </w:r>
    </w:p>
    <w:p w:rsidR="00433CEE" w:rsidRPr="00EA0E87" w:rsidRDefault="00433CEE" w:rsidP="00433CEE">
      <w:pPr>
        <w:numPr>
          <w:ilvl w:val="0"/>
          <w:numId w:val="21"/>
        </w:numPr>
        <w:jc w:val="left"/>
      </w:pPr>
      <w:r w:rsidRPr="00EA0E87">
        <w:t xml:space="preserve">Entered Employment:  </w:t>
      </w:r>
      <w:r>
        <w:t xml:space="preserve">The Entered Employment performance measure </w:t>
      </w:r>
      <w:r w:rsidR="00FC2A51">
        <w:t>shall be</w:t>
      </w:r>
      <w:r>
        <w:t xml:space="preserve"> defined as “</w:t>
      </w:r>
      <w:r w:rsidRPr="00EA0E87">
        <w:t>Of those not employed at the time of participation, the number of participants employed in the first quarter after the exit quarter</w:t>
      </w:r>
      <w:r w:rsidR="00F74A46">
        <w:t>**</w:t>
      </w:r>
      <w:r w:rsidRPr="00EA0E87">
        <w:t xml:space="preserve"> divided by the number of participants who exit during the quarter.</w:t>
      </w:r>
      <w:r>
        <w:t>”</w:t>
      </w:r>
      <w:r w:rsidRPr="00EA0E87">
        <w:t xml:space="preserve">  </w:t>
      </w:r>
      <w:r w:rsidR="00FC2A51">
        <w:t xml:space="preserve">The proposed goal set by </w:t>
      </w:r>
      <w:r>
        <w:t xml:space="preserve">DOL for this measure is </w:t>
      </w:r>
      <w:r w:rsidRPr="00EA0E87">
        <w:t xml:space="preserve">41.2%. </w:t>
      </w:r>
    </w:p>
    <w:p w:rsidR="00433CEE" w:rsidRDefault="00433CEE" w:rsidP="00433CEE">
      <w:pPr>
        <w:numPr>
          <w:ilvl w:val="0"/>
          <w:numId w:val="21"/>
        </w:numPr>
        <w:jc w:val="left"/>
      </w:pPr>
      <w:r w:rsidRPr="00EA0E87">
        <w:t xml:space="preserve">Employment Retention:  </w:t>
      </w:r>
      <w:r>
        <w:t xml:space="preserve">The Employment Retention performance measure </w:t>
      </w:r>
      <w:r w:rsidR="00FC2A51">
        <w:t>shall be</w:t>
      </w:r>
      <w:r>
        <w:t xml:space="preserve"> defined as “</w:t>
      </w:r>
      <w:r w:rsidRPr="00EA0E87">
        <w:t>Of those participants who are employed in the first quarter after the exit quarter, the number employed in both the second and third quarters after the exit quarter divided by the number of participants who exit during the quarter.</w:t>
      </w:r>
      <w:r>
        <w:t>”</w:t>
      </w:r>
      <w:r w:rsidRPr="00EA0E87">
        <w:t xml:space="preserve">  </w:t>
      </w:r>
      <w:r w:rsidR="00FC2A51">
        <w:t xml:space="preserve">The proposed goal set by </w:t>
      </w:r>
      <w:r>
        <w:t xml:space="preserve">DOL for this measure is </w:t>
      </w:r>
      <w:r w:rsidRPr="00EA0E87">
        <w:t>69.5</w:t>
      </w:r>
      <w:r>
        <w:t>.</w:t>
      </w:r>
    </w:p>
    <w:p w:rsidR="00433CEE" w:rsidRPr="00EA0E87" w:rsidRDefault="00433CEE" w:rsidP="00433CEE">
      <w:pPr>
        <w:numPr>
          <w:ilvl w:val="0"/>
          <w:numId w:val="21"/>
        </w:numPr>
        <w:jc w:val="left"/>
      </w:pPr>
      <w:r w:rsidRPr="00EA0E87">
        <w:t xml:space="preserve">Average earnings:  </w:t>
      </w:r>
      <w:r>
        <w:t xml:space="preserve">The Average Earnings performance measure </w:t>
      </w:r>
      <w:r w:rsidR="00FC2A51">
        <w:t>shall be</w:t>
      </w:r>
      <w:r>
        <w:t xml:space="preserve"> defined as “</w:t>
      </w:r>
      <w:r w:rsidRPr="00EA0E87">
        <w:t xml:space="preserve">Of those participants who are employed in the first, second, and third quarters after the quarter of program exit, total earnings in the second and third quarters after exit quarter, divided by the number of </w:t>
      </w:r>
      <w:proofErr w:type="spellStart"/>
      <w:r w:rsidRPr="00EA0E87">
        <w:t>exiters</w:t>
      </w:r>
      <w:proofErr w:type="spellEnd"/>
      <w:r w:rsidRPr="00EA0E87">
        <w:t xml:space="preserve"> during the period.</w:t>
      </w:r>
      <w:r w:rsidR="00FC2A51">
        <w:t xml:space="preserve">”  The proposed goal set by </w:t>
      </w:r>
      <w:r>
        <w:t xml:space="preserve">DOL for this measure is </w:t>
      </w:r>
      <w:r w:rsidRPr="00EA0E87">
        <w:t xml:space="preserve">$7,376 per year. </w:t>
      </w:r>
    </w:p>
    <w:p w:rsidR="00433CEE" w:rsidRPr="00EA0E87" w:rsidRDefault="00433CEE" w:rsidP="00433CEE">
      <w:pPr>
        <w:numPr>
          <w:ilvl w:val="0"/>
          <w:numId w:val="21"/>
        </w:numPr>
        <w:jc w:val="left"/>
      </w:pPr>
      <w:r w:rsidRPr="00EA0E87">
        <w:t xml:space="preserve">Service Level:  </w:t>
      </w:r>
      <w:r>
        <w:t xml:space="preserve">The Service Level performance measure </w:t>
      </w:r>
      <w:r w:rsidR="00FC2A51">
        <w:t>shall be</w:t>
      </w:r>
      <w:r>
        <w:t xml:space="preserve"> defined as “</w:t>
      </w:r>
      <w:r w:rsidRPr="00EA0E87">
        <w:t>The number of participants who are active on the last day of the reporting period or who exited during the reporting period divided by the number of modified community service positions</w:t>
      </w:r>
      <w:r w:rsidR="00F74A46">
        <w:t>***</w:t>
      </w:r>
      <w:r w:rsidRPr="00EA0E87">
        <w:t>.</w:t>
      </w:r>
      <w:r>
        <w:t>”  The pr</w:t>
      </w:r>
      <w:r w:rsidR="00FC2A51">
        <w:t xml:space="preserve">oposed goal set by </w:t>
      </w:r>
      <w:r>
        <w:t xml:space="preserve">DOL for this measure is </w:t>
      </w:r>
      <w:r w:rsidRPr="00EA0E87">
        <w:t xml:space="preserve">100.0%. </w:t>
      </w:r>
    </w:p>
    <w:p w:rsidR="00433CEE" w:rsidRDefault="00433CEE" w:rsidP="00433CEE">
      <w:pPr>
        <w:numPr>
          <w:ilvl w:val="0"/>
          <w:numId w:val="21"/>
        </w:numPr>
        <w:jc w:val="left"/>
      </w:pPr>
      <w:r w:rsidRPr="00EA0E87">
        <w:t xml:space="preserve">Service to the Most in Need:  </w:t>
      </w:r>
      <w:r>
        <w:t xml:space="preserve">The Service to the Most in Need performance measure </w:t>
      </w:r>
      <w:r w:rsidR="00FC2A51">
        <w:t>shall be</w:t>
      </w:r>
      <w:r>
        <w:t xml:space="preserve"> defined </w:t>
      </w:r>
      <w:proofErr w:type="gramStart"/>
      <w:r>
        <w:t>as ”</w:t>
      </w:r>
      <w:proofErr w:type="gramEnd"/>
      <w:r w:rsidRPr="00EA0E87">
        <w:t>Average number of barriers per participant.  The total number of the following characteristics:  severe disability, frail; age 75 or older, old enough for but not receiving SS Title II, severely limited employment prospects and living in an area of persistent unemployment, limited English proficiency, low literacy skills, disability, rural, veterans, low employment prospects, failed to find employment after using WIA Title I, and homeless or at risk of homelessness divided the number of participants who are active on the last day of the reporting period or who exited during the reporting period.</w:t>
      </w:r>
      <w:r>
        <w:t>”  The proposed</w:t>
      </w:r>
      <w:r w:rsidR="00FC2A51">
        <w:t xml:space="preserve"> goal set by </w:t>
      </w:r>
      <w:r>
        <w:t>DOL for this measure is</w:t>
      </w:r>
      <w:r w:rsidRPr="00EA0E87">
        <w:t xml:space="preserve"> 2.67.</w:t>
      </w:r>
    </w:p>
    <w:p w:rsidR="0047219A" w:rsidRDefault="0047219A" w:rsidP="0047219A"/>
    <w:p w:rsidR="00F74A46" w:rsidRDefault="00F74A46" w:rsidP="0047219A"/>
    <w:p w:rsidR="00F74A46" w:rsidRPr="00F74A46" w:rsidRDefault="00F74A46" w:rsidP="00F74A46">
      <w:pPr>
        <w:rPr>
          <w:szCs w:val="22"/>
        </w:rPr>
      </w:pPr>
      <w:r w:rsidRPr="00F74A46">
        <w:rPr>
          <w:szCs w:val="22"/>
        </w:rPr>
        <w:t>** Exit month/quarter: The month or quarter in which the participant exits the program.</w:t>
      </w:r>
    </w:p>
    <w:p w:rsidR="00F74A46" w:rsidRPr="00F74A46" w:rsidRDefault="00F74A46" w:rsidP="00F74A46">
      <w:pPr>
        <w:rPr>
          <w:szCs w:val="22"/>
        </w:rPr>
      </w:pPr>
      <w:r w:rsidRPr="00F74A46">
        <w:rPr>
          <w:szCs w:val="22"/>
        </w:rPr>
        <w:t xml:space="preserve">*** Modified Slot/Community Service Position:  When the State of Missouri has a higher minimum hourly wage </w:t>
      </w:r>
      <w:r w:rsidR="003A0BB5">
        <w:rPr>
          <w:szCs w:val="22"/>
        </w:rPr>
        <w:t xml:space="preserve">than </w:t>
      </w:r>
      <w:r w:rsidRPr="00F74A46">
        <w:rPr>
          <w:szCs w:val="22"/>
        </w:rPr>
        <w:t>the federal minimum hourly wage, the DOL will “modify” the number of slots down to a lesser number that the State of Missouri will then be able to support from July 1 through June 30, for 20 hours per week at the high</w:t>
      </w:r>
      <w:r w:rsidR="00FC2A51">
        <w:rPr>
          <w:szCs w:val="22"/>
        </w:rPr>
        <w:t>er</w:t>
      </w:r>
      <w:r w:rsidRPr="00F74A46">
        <w:rPr>
          <w:szCs w:val="22"/>
        </w:rPr>
        <w:t xml:space="preserve"> state minimum hourly wage.</w:t>
      </w:r>
    </w:p>
    <w:p w:rsidR="00F74A46" w:rsidRPr="001D53CE" w:rsidRDefault="00F74A46" w:rsidP="0047219A">
      <w:pPr>
        <w:sectPr w:rsidR="00F74A46" w:rsidRPr="001D53CE" w:rsidSect="00C10388">
          <w:pgSz w:w="15840" w:h="12240" w:orient="landscape"/>
          <w:pgMar w:top="360" w:right="1080" w:bottom="648" w:left="1080" w:header="180" w:footer="720" w:gutter="0"/>
          <w:cols w:space="720"/>
          <w:docGrid w:linePitch="360"/>
        </w:sectPr>
      </w:pPr>
    </w:p>
    <w:p w:rsidR="00C74688" w:rsidRPr="001D53CE" w:rsidRDefault="005219B8" w:rsidP="00C74688">
      <w:pPr>
        <w:jc w:val="center"/>
        <w:rPr>
          <w:b/>
          <w:u w:val="single"/>
        </w:rPr>
      </w:pPr>
      <w:r>
        <w:rPr>
          <w:b/>
          <w:u w:val="single"/>
        </w:rPr>
        <w:lastRenderedPageBreak/>
        <w:t xml:space="preserve">ATTACHMENT </w:t>
      </w:r>
      <w:r w:rsidR="00C74688" w:rsidRPr="001D53CE">
        <w:rPr>
          <w:b/>
          <w:u w:val="single"/>
        </w:rPr>
        <w:t>2</w:t>
      </w:r>
    </w:p>
    <w:p w:rsidR="00C74688" w:rsidRPr="001D53CE" w:rsidRDefault="00C74688" w:rsidP="00C74688">
      <w:pPr>
        <w:jc w:val="center"/>
        <w:rPr>
          <w:b/>
          <w:u w:val="single"/>
        </w:rPr>
      </w:pPr>
      <w:r>
        <w:rPr>
          <w:b/>
          <w:u w:val="single"/>
        </w:rPr>
        <w:t xml:space="preserve">BUDGET/PRICE ANALYSIS </w:t>
      </w:r>
      <w:r w:rsidRPr="001D53CE">
        <w:rPr>
          <w:b/>
          <w:u w:val="single"/>
        </w:rPr>
        <w:t>DEFINITIONS</w:t>
      </w:r>
    </w:p>
    <w:p w:rsidR="00C74688" w:rsidRPr="00104389" w:rsidRDefault="00C74688" w:rsidP="00C74688">
      <w:pPr>
        <w:rPr>
          <w:szCs w:val="22"/>
        </w:rPr>
      </w:pPr>
    </w:p>
    <w:p w:rsidR="00C74688" w:rsidRPr="00104389" w:rsidRDefault="00C74688" w:rsidP="00C74688">
      <w:pPr>
        <w:rPr>
          <w:szCs w:val="22"/>
        </w:rPr>
      </w:pPr>
      <w:r w:rsidRPr="00104389">
        <w:rPr>
          <w:szCs w:val="22"/>
        </w:rPr>
        <w:t xml:space="preserve">Equipment:  Non-expendable tangible personal property having a useful life of more than 1 year and a unit acquisition cost of $500 or more.  One unit of equipment is a single item purchased separately, or a group of similar items purchased at the same time or within the same proximity of time.  </w:t>
      </w:r>
    </w:p>
    <w:p w:rsidR="00C74688" w:rsidRPr="00104389" w:rsidRDefault="00C74688" w:rsidP="00C74688">
      <w:pPr>
        <w:rPr>
          <w:szCs w:val="22"/>
        </w:rPr>
      </w:pPr>
    </w:p>
    <w:p w:rsidR="00C74688" w:rsidRPr="00104389" w:rsidRDefault="00C74688" w:rsidP="00C74688">
      <w:pPr>
        <w:rPr>
          <w:szCs w:val="22"/>
        </w:rPr>
      </w:pPr>
      <w:r w:rsidRPr="00104389">
        <w:rPr>
          <w:szCs w:val="22"/>
        </w:rPr>
        <w:t>Equipment Maintenance &amp; Repair: Furniture, fixtures, office equipment, EDP equipment – cost of maintaining and repairing such.</w:t>
      </w:r>
    </w:p>
    <w:p w:rsidR="00C74688" w:rsidRPr="00104389" w:rsidRDefault="00C74688" w:rsidP="00C74688">
      <w:pPr>
        <w:rPr>
          <w:szCs w:val="22"/>
        </w:rPr>
      </w:pPr>
    </w:p>
    <w:p w:rsidR="00C74688" w:rsidRPr="00104389" w:rsidRDefault="00C74688" w:rsidP="00C74688">
      <w:pPr>
        <w:rPr>
          <w:szCs w:val="22"/>
        </w:rPr>
      </w:pPr>
      <w:r w:rsidRPr="00104389">
        <w:rPr>
          <w:szCs w:val="22"/>
        </w:rPr>
        <w:t xml:space="preserve">In-Direct Costs:  Those costs allocated to the contractor based on a rate approved by the organization’s </w:t>
      </w:r>
      <w:proofErr w:type="gramStart"/>
      <w:r w:rsidRPr="00104389">
        <w:rPr>
          <w:szCs w:val="22"/>
        </w:rPr>
        <w:t>cognizant</w:t>
      </w:r>
      <w:proofErr w:type="gramEnd"/>
      <w:r w:rsidRPr="00104389">
        <w:rPr>
          <w:szCs w:val="22"/>
        </w:rPr>
        <w:t xml:space="preserve"> federal agency.</w:t>
      </w:r>
    </w:p>
    <w:p w:rsidR="00C74688" w:rsidRPr="00104389" w:rsidRDefault="00C74688" w:rsidP="00C74688">
      <w:pPr>
        <w:rPr>
          <w:szCs w:val="22"/>
        </w:rPr>
      </w:pPr>
    </w:p>
    <w:p w:rsidR="00C74688" w:rsidRPr="00104389" w:rsidRDefault="00FC2A51" w:rsidP="00C74688">
      <w:pPr>
        <w:rPr>
          <w:szCs w:val="22"/>
        </w:rPr>
      </w:pPr>
      <w:r>
        <w:rPr>
          <w:szCs w:val="22"/>
        </w:rPr>
        <w:t>Matching Funds</w:t>
      </w:r>
      <w:r w:rsidR="00C74688" w:rsidRPr="00104389">
        <w:rPr>
          <w:szCs w:val="22"/>
        </w:rPr>
        <w:t>:  Non-cash contributions, from public or private sources, valued in accordance with applicable cost principles.</w:t>
      </w:r>
    </w:p>
    <w:p w:rsidR="00C74688" w:rsidRPr="00104389" w:rsidRDefault="00C74688" w:rsidP="00C74688">
      <w:pPr>
        <w:rPr>
          <w:szCs w:val="22"/>
        </w:rPr>
      </w:pPr>
    </w:p>
    <w:p w:rsidR="00C74688" w:rsidRPr="00104389" w:rsidRDefault="00C74688" w:rsidP="00C74688">
      <w:pPr>
        <w:rPr>
          <w:szCs w:val="22"/>
        </w:rPr>
      </w:pPr>
      <w:r w:rsidRPr="00104389">
        <w:rPr>
          <w:szCs w:val="22"/>
        </w:rPr>
        <w:t>Maintenance &amp; Repair:  Cost of maintenance and repairs of buildings and grounds</w:t>
      </w:r>
    </w:p>
    <w:p w:rsidR="00C74688" w:rsidRPr="00104389" w:rsidRDefault="00C74688" w:rsidP="00C74688">
      <w:pPr>
        <w:rPr>
          <w:szCs w:val="22"/>
        </w:rPr>
      </w:pPr>
    </w:p>
    <w:p w:rsidR="00C74688" w:rsidRPr="00104389" w:rsidRDefault="00C74688" w:rsidP="00C74688">
      <w:pPr>
        <w:rPr>
          <w:szCs w:val="22"/>
        </w:rPr>
      </w:pPr>
      <w:r w:rsidRPr="00104389">
        <w:rPr>
          <w:szCs w:val="22"/>
        </w:rPr>
        <w:t>Occupancy</w:t>
      </w:r>
      <w:r w:rsidR="00FC2A51">
        <w:rPr>
          <w:szCs w:val="22"/>
        </w:rPr>
        <w:t xml:space="preserve"> and Telephone</w:t>
      </w:r>
      <w:r w:rsidRPr="00104389">
        <w:rPr>
          <w:szCs w:val="22"/>
        </w:rPr>
        <w:t>:  Cost of occupying, including, but not limited to:  rent, operating leases, maintenance, utilities and telephone costs</w:t>
      </w:r>
      <w:r w:rsidR="00FC2A51">
        <w:rPr>
          <w:szCs w:val="22"/>
        </w:rPr>
        <w:t xml:space="preserve"> (Cost of telecommunications </w:t>
      </w:r>
      <w:r w:rsidR="00FC2A51" w:rsidRPr="00104389">
        <w:rPr>
          <w:szCs w:val="22"/>
        </w:rPr>
        <w:t>telephone, fax service</w:t>
      </w:r>
      <w:r w:rsidR="00FC2A51">
        <w:rPr>
          <w:szCs w:val="22"/>
        </w:rPr>
        <w:t>)</w:t>
      </w:r>
      <w:r w:rsidRPr="00104389">
        <w:rPr>
          <w:szCs w:val="22"/>
        </w:rPr>
        <w:t>.</w:t>
      </w:r>
    </w:p>
    <w:p w:rsidR="00C74688" w:rsidRPr="00104389" w:rsidRDefault="00C74688" w:rsidP="00C74688">
      <w:pPr>
        <w:rPr>
          <w:szCs w:val="22"/>
        </w:rPr>
      </w:pPr>
    </w:p>
    <w:p w:rsidR="00C74688" w:rsidRPr="00104389" w:rsidRDefault="00C74688" w:rsidP="00C74688">
      <w:pPr>
        <w:rPr>
          <w:szCs w:val="22"/>
        </w:rPr>
      </w:pPr>
      <w:r w:rsidRPr="00104389">
        <w:rPr>
          <w:szCs w:val="22"/>
        </w:rPr>
        <w:t>Participant Wages and Fringe Benefits (PWFB):  Compensation of part-time participants paid on an hourly basis.</w:t>
      </w:r>
      <w:r w:rsidR="00FC2A51">
        <w:rPr>
          <w:szCs w:val="22"/>
        </w:rPr>
        <w:t xml:space="preserve">  </w:t>
      </w:r>
      <w:r w:rsidR="00FC2A51" w:rsidRPr="00104389">
        <w:rPr>
          <w:szCs w:val="22"/>
        </w:rPr>
        <w:t>Including, but not limited to: worker’s compensation; insurance premiums; physical examinations; annual leave; sick leave; holidays, health insurance, social security and any other fringe benefit approved in the grant agreement and permitted by the appropriate federal cost principals found in OMB Circulars A-87 and A0122, except for retirement costs.</w:t>
      </w:r>
    </w:p>
    <w:p w:rsidR="00C74688" w:rsidRPr="00104389" w:rsidRDefault="00C74688" w:rsidP="00C74688">
      <w:pPr>
        <w:rPr>
          <w:szCs w:val="22"/>
        </w:rPr>
      </w:pPr>
    </w:p>
    <w:p w:rsidR="00C74688" w:rsidRPr="00104389" w:rsidRDefault="00C74688" w:rsidP="00C74688">
      <w:pPr>
        <w:rPr>
          <w:szCs w:val="22"/>
        </w:rPr>
      </w:pPr>
      <w:r w:rsidRPr="00104389">
        <w:rPr>
          <w:szCs w:val="22"/>
        </w:rPr>
        <w:t>Printing/Supplies/Office Expenses:  These costs include, but are not limited to:  printing of materials, general supplies an</w:t>
      </w:r>
      <w:r w:rsidR="00F74A46" w:rsidRPr="00104389">
        <w:rPr>
          <w:szCs w:val="22"/>
        </w:rPr>
        <w:t>d miscellaneous office expenses, and postage (cost of stamps, metered mail, registration, certification, post office boxes, stamped envelopes and other items of like nature.)</w:t>
      </w:r>
    </w:p>
    <w:p w:rsidR="00C74688" w:rsidRPr="00104389" w:rsidRDefault="00C74688" w:rsidP="00C74688">
      <w:pPr>
        <w:rPr>
          <w:szCs w:val="22"/>
        </w:rPr>
      </w:pPr>
    </w:p>
    <w:p w:rsidR="00C74688" w:rsidRPr="00104389" w:rsidRDefault="00C74688" w:rsidP="00C74688">
      <w:pPr>
        <w:rPr>
          <w:szCs w:val="22"/>
        </w:rPr>
      </w:pPr>
      <w:r w:rsidRPr="00104389">
        <w:rPr>
          <w:szCs w:val="22"/>
        </w:rPr>
        <w:t>Rented Equipment:  Furniture, fixtures, office equipment, EDP equipment – cost of renting or leasing above, plus cost and annual upgrade/maintenance fees for proprietary software.</w:t>
      </w:r>
    </w:p>
    <w:p w:rsidR="00C74688" w:rsidRPr="00104389" w:rsidRDefault="00C74688" w:rsidP="00C74688">
      <w:pPr>
        <w:rPr>
          <w:szCs w:val="22"/>
        </w:rPr>
      </w:pPr>
    </w:p>
    <w:p w:rsidR="00C74688" w:rsidRPr="00104389" w:rsidRDefault="00C74688" w:rsidP="00C74688">
      <w:pPr>
        <w:rPr>
          <w:szCs w:val="22"/>
        </w:rPr>
      </w:pPr>
      <w:r w:rsidRPr="00104389">
        <w:rPr>
          <w:szCs w:val="22"/>
        </w:rPr>
        <w:t>Utilities: costs of electricity, gas, water, sewer, heat and other items of similar nature, other than telephone and telegraph.</w:t>
      </w:r>
    </w:p>
    <w:p w:rsidR="00C74688" w:rsidRDefault="00C74688">
      <w:pPr>
        <w:jc w:val="left"/>
        <w:rPr>
          <w:b/>
          <w:u w:val="single"/>
        </w:rPr>
      </w:pPr>
      <w:r>
        <w:rPr>
          <w:b/>
          <w:u w:val="single"/>
        </w:rPr>
        <w:br w:type="page"/>
      </w:r>
    </w:p>
    <w:p w:rsidR="00171C3C" w:rsidRPr="00171C3C" w:rsidRDefault="005219B8" w:rsidP="00171C3C">
      <w:pPr>
        <w:jc w:val="center"/>
        <w:rPr>
          <w:b/>
          <w:u w:val="single"/>
        </w:rPr>
      </w:pPr>
      <w:r>
        <w:rPr>
          <w:b/>
          <w:u w:val="single"/>
        </w:rPr>
        <w:lastRenderedPageBreak/>
        <w:t>ATTACHMENT 3</w:t>
      </w:r>
    </w:p>
    <w:p w:rsidR="00171C3C" w:rsidRDefault="005219B8" w:rsidP="00171C3C">
      <w:pPr>
        <w:jc w:val="center"/>
        <w:rPr>
          <w:b/>
          <w:u w:val="single"/>
        </w:rPr>
      </w:pPr>
      <w:r>
        <w:rPr>
          <w:b/>
          <w:u w:val="single"/>
        </w:rPr>
        <w:t>INDIVIDUAL DURATIONAL LIMIT POLICY</w:t>
      </w:r>
    </w:p>
    <w:p w:rsidR="009B5599" w:rsidRPr="00171C3C" w:rsidRDefault="009B5599" w:rsidP="00171C3C">
      <w:pPr>
        <w:jc w:val="center"/>
        <w:rPr>
          <w:b/>
          <w:u w:val="single"/>
        </w:rPr>
      </w:pPr>
    </w:p>
    <w:p w:rsidR="006D3562" w:rsidRPr="00E502FE" w:rsidRDefault="009B5599" w:rsidP="00E502FE">
      <w:pPr>
        <w:pBdr>
          <w:top w:val="single" w:sz="4" w:space="1" w:color="auto"/>
          <w:left w:val="single" w:sz="4" w:space="4" w:color="auto"/>
          <w:bottom w:val="single" w:sz="4" w:space="1" w:color="auto"/>
          <w:right w:val="single" w:sz="4" w:space="4" w:color="auto"/>
        </w:pBdr>
        <w:contextualSpacing/>
        <w:rPr>
          <w:sz w:val="24"/>
          <w:szCs w:val="24"/>
        </w:rPr>
      </w:pPr>
      <w:r w:rsidRPr="00E502FE">
        <w:rPr>
          <w:sz w:val="24"/>
          <w:szCs w:val="24"/>
        </w:rPr>
        <w:t>Disclaimer:  For purposes of the Individual Durational Limit Policy stated below, the contractor shall be referred to as the sub grantee.</w:t>
      </w:r>
    </w:p>
    <w:p w:rsidR="009B5599" w:rsidRDefault="009B5599" w:rsidP="002C70C1">
      <w:pPr>
        <w:contextualSpacing/>
        <w:rPr>
          <w:color w:val="FF0000"/>
          <w:sz w:val="24"/>
          <w:szCs w:val="24"/>
          <w:highlight w:val="cyan"/>
        </w:rPr>
      </w:pPr>
    </w:p>
    <w:p w:rsidR="00171C3C" w:rsidRPr="009B5599" w:rsidRDefault="00171C3C" w:rsidP="00171C3C">
      <w:r w:rsidRPr="009B5599">
        <w:t>Section 518(a</w:t>
      </w:r>
      <w:proofErr w:type="gramStart"/>
      <w:r w:rsidRPr="009B5599">
        <w:t>)(</w:t>
      </w:r>
      <w:proofErr w:type="gramEnd"/>
      <w:r w:rsidRPr="009B5599">
        <w:t xml:space="preserve">3)(B) of the 2006 OAA establishes a new time limit of 48 months for participation in the SCSEP.  The state grantee will set the program limit of 48 months in </w:t>
      </w:r>
      <w:smartTag w:uri="urn:schemas-microsoft-com:office:smarttags" w:element="State">
        <w:smartTag w:uri="urn:schemas-microsoft-com:office:smarttags" w:element="place">
          <w:r w:rsidRPr="009B5599">
            <w:t>Missouri</w:t>
          </w:r>
        </w:smartTag>
      </w:smartTag>
      <w:r w:rsidRPr="009B5599">
        <w:t xml:space="preserve"> with an option for sub grantees to request an extension for individual participants.   The 2006 OAA(sec.502(b)(1)(c)) also requires SCSEP projects to manage their program such that the average participation period for all a project’s participants is not greater than 27 months, unless an extension has been granted.  The state grantee has not requested such an extension.</w:t>
      </w:r>
    </w:p>
    <w:p w:rsidR="00171C3C" w:rsidRPr="009B5599" w:rsidRDefault="00171C3C" w:rsidP="00171C3C">
      <w:pPr>
        <w:rPr>
          <w:sz w:val="28"/>
          <w:szCs w:val="28"/>
        </w:rPr>
      </w:pPr>
    </w:p>
    <w:p w:rsidR="00171C3C" w:rsidRPr="009B5599" w:rsidRDefault="00171C3C" w:rsidP="00171C3C">
      <w:r w:rsidRPr="009B5599">
        <w:t>Sub-grantees are required to inform all participants of the time limit and possible extension immediately and at enrollment.  Approved leave of absences will not be counted in the 48 months limit.  This limit applies to any and all enrollments in SCSEP whether or not the time is consecutive, with any grantee or sub-grantee, and with any SCSEP funding source.</w:t>
      </w:r>
    </w:p>
    <w:p w:rsidR="00171C3C" w:rsidRPr="009B5599" w:rsidRDefault="00171C3C" w:rsidP="00171C3C"/>
    <w:p w:rsidR="00171C3C" w:rsidRPr="009B5599" w:rsidRDefault="00171C3C" w:rsidP="00171C3C">
      <w:r w:rsidRPr="009B5599">
        <w:t>Section 518(a)(3)(B)(ii) of the 2006 OAA allows grantees/sub-grantees to request to increase the period of participation for individuals who have one or more of the following waiver factors:  a severe disability; are frail or are age 75 or older; meet the eligibility requirements related to age for, but do not receive, benefits under Title II of the Social Security Act; live in an area with persistent unemployment and have severely limited employment prospects; or have limited English proficiency or low literacy skills.  Therefore, a sub grantee will request an extension through</w:t>
      </w:r>
      <w:r w:rsidRPr="009B5599">
        <w:rPr>
          <w:color w:val="FF0000"/>
        </w:rPr>
        <w:t xml:space="preserve"> </w:t>
      </w:r>
      <w:r w:rsidRPr="009B5599">
        <w:t>the grantee for every participant who meets the criteria for at least two</w:t>
      </w:r>
      <w:r w:rsidRPr="009B5599">
        <w:rPr>
          <w:color w:val="FF0000"/>
        </w:rPr>
        <w:t xml:space="preserve"> </w:t>
      </w:r>
      <w:r w:rsidRPr="009B5599">
        <w:t>waiver factors.</w:t>
      </w:r>
    </w:p>
    <w:p w:rsidR="00171C3C" w:rsidRPr="009B5599" w:rsidRDefault="00171C3C" w:rsidP="00171C3C">
      <w:pPr>
        <w:rPr>
          <w:color w:val="FF0000"/>
        </w:rPr>
      </w:pPr>
      <w:r w:rsidRPr="009B5599">
        <w:t xml:space="preserve">The waiver factors must be in existence and updated in SPARQ during the program year in which the extension is requested or in the last quarter of the previous program year if </w:t>
      </w:r>
      <w:proofErr w:type="gramStart"/>
      <w:r w:rsidRPr="009B5599">
        <w:t>extension</w:t>
      </w:r>
      <w:r w:rsidRPr="009B5599">
        <w:rPr>
          <w:color w:val="FF0000"/>
        </w:rPr>
        <w:t xml:space="preserve"> </w:t>
      </w:r>
      <w:r w:rsidRPr="009B5599">
        <w:t xml:space="preserve"> is</w:t>
      </w:r>
      <w:proofErr w:type="gramEnd"/>
      <w:r w:rsidRPr="009B5599">
        <w:t xml:space="preserve"> requested in the first quarter of a program year.  </w:t>
      </w:r>
    </w:p>
    <w:p w:rsidR="00171C3C" w:rsidRPr="009B5599" w:rsidRDefault="00171C3C" w:rsidP="00171C3C"/>
    <w:p w:rsidR="00171C3C" w:rsidRPr="009B5599" w:rsidRDefault="00171C3C" w:rsidP="00171C3C">
      <w:r w:rsidRPr="009B5599">
        <w:t>Definitions of the waiver factors will be taken directly from the SCSEP Data Collection Handbook (Rev. 6 (4/19/10)).</w:t>
      </w:r>
    </w:p>
    <w:p w:rsidR="00171C3C" w:rsidRPr="009B5599" w:rsidRDefault="00171C3C" w:rsidP="00171C3C"/>
    <w:p w:rsidR="00171C3C" w:rsidRPr="009B5599" w:rsidRDefault="00171C3C" w:rsidP="00171C3C">
      <w:r w:rsidRPr="009B5599">
        <w:t xml:space="preserve">Specifically, the Missouri Department of Health &amp; Senior Services will implement an individual durational limit of 48-month limit that grants an extension of twelve (12) months for each and every participant with at least </w:t>
      </w:r>
      <w:r w:rsidRPr="009B5599">
        <w:rPr>
          <w:b/>
          <w:i/>
        </w:rPr>
        <w:t>two</w:t>
      </w:r>
      <w:r w:rsidRPr="009B5599">
        <w:t xml:space="preserve"> of the statutory waiver factors:</w:t>
      </w:r>
    </w:p>
    <w:p w:rsidR="00171C3C" w:rsidRPr="009B5599" w:rsidRDefault="00171C3C" w:rsidP="002C70C1">
      <w:pPr>
        <w:pStyle w:val="ListParagraph"/>
        <w:numPr>
          <w:ilvl w:val="0"/>
          <w:numId w:val="19"/>
        </w:numPr>
        <w:jc w:val="left"/>
      </w:pPr>
      <w:r w:rsidRPr="009B5599">
        <w:t>Has a severe disability</w:t>
      </w:r>
    </w:p>
    <w:p w:rsidR="00171C3C" w:rsidRPr="009B5599" w:rsidRDefault="00171C3C" w:rsidP="002C70C1">
      <w:pPr>
        <w:pStyle w:val="ListParagraph"/>
        <w:numPr>
          <w:ilvl w:val="0"/>
          <w:numId w:val="19"/>
        </w:numPr>
        <w:jc w:val="left"/>
      </w:pPr>
      <w:r w:rsidRPr="009B5599">
        <w:t>Is frail</w:t>
      </w:r>
    </w:p>
    <w:p w:rsidR="00171C3C" w:rsidRPr="009B5599" w:rsidRDefault="00171C3C" w:rsidP="002C70C1">
      <w:pPr>
        <w:pStyle w:val="ListParagraph"/>
        <w:numPr>
          <w:ilvl w:val="0"/>
          <w:numId w:val="19"/>
        </w:numPr>
        <w:jc w:val="left"/>
      </w:pPr>
      <w:r w:rsidRPr="009B5599">
        <w:t>Is 75 years of age or older</w:t>
      </w:r>
    </w:p>
    <w:p w:rsidR="00171C3C" w:rsidRPr="009B5599" w:rsidRDefault="00171C3C" w:rsidP="002C70C1">
      <w:pPr>
        <w:pStyle w:val="ListParagraph"/>
        <w:numPr>
          <w:ilvl w:val="0"/>
          <w:numId w:val="19"/>
        </w:numPr>
        <w:jc w:val="left"/>
      </w:pPr>
      <w:r w:rsidRPr="009B5599">
        <w:t>Meets Social Security age requirements but does not receive Social Security benefits</w:t>
      </w:r>
    </w:p>
    <w:p w:rsidR="00171C3C" w:rsidRPr="009B5599" w:rsidRDefault="00171C3C" w:rsidP="002C70C1">
      <w:pPr>
        <w:pStyle w:val="ListParagraph"/>
        <w:numPr>
          <w:ilvl w:val="0"/>
          <w:numId w:val="19"/>
        </w:numPr>
        <w:jc w:val="left"/>
      </w:pPr>
      <w:r w:rsidRPr="009B5599">
        <w:t>Lives in an area of persistent unemployment and has severely limited employment prospects</w:t>
      </w:r>
    </w:p>
    <w:p w:rsidR="00171C3C" w:rsidRPr="009B5599" w:rsidRDefault="00171C3C" w:rsidP="002C70C1">
      <w:pPr>
        <w:pStyle w:val="ListParagraph"/>
        <w:numPr>
          <w:ilvl w:val="0"/>
          <w:numId w:val="19"/>
        </w:numPr>
        <w:jc w:val="left"/>
      </w:pPr>
      <w:r w:rsidRPr="009B5599">
        <w:t>Has limited English proficiency</w:t>
      </w:r>
    </w:p>
    <w:p w:rsidR="00171C3C" w:rsidRPr="009B5599" w:rsidRDefault="00171C3C" w:rsidP="002C70C1">
      <w:pPr>
        <w:pStyle w:val="ListParagraph"/>
        <w:numPr>
          <w:ilvl w:val="0"/>
          <w:numId w:val="19"/>
        </w:numPr>
        <w:jc w:val="left"/>
      </w:pPr>
      <w:r w:rsidRPr="009B5599">
        <w:t>Has low literacy skills</w:t>
      </w:r>
    </w:p>
    <w:p w:rsidR="00171C3C" w:rsidRPr="009B5599" w:rsidRDefault="00171C3C" w:rsidP="00171C3C"/>
    <w:p w:rsidR="00171C3C" w:rsidRPr="009B5599" w:rsidRDefault="00171C3C" w:rsidP="00171C3C">
      <w:r w:rsidRPr="009B5599">
        <w:t>The above individual durational limit policy will be implemented with the following provisions:</w:t>
      </w:r>
    </w:p>
    <w:p w:rsidR="00171C3C" w:rsidRPr="009B5599" w:rsidRDefault="00171C3C" w:rsidP="00171C3C"/>
    <w:p w:rsidR="00171C3C" w:rsidRPr="009B5599" w:rsidRDefault="00171C3C" w:rsidP="002C70C1">
      <w:pPr>
        <w:pStyle w:val="ListParagraph"/>
        <w:numPr>
          <w:ilvl w:val="0"/>
          <w:numId w:val="20"/>
        </w:numPr>
        <w:jc w:val="left"/>
      </w:pPr>
      <w:r w:rsidRPr="009B5599">
        <w:rPr>
          <w:b/>
          <w:i/>
        </w:rPr>
        <w:t>Fairness and Consistency:</w:t>
      </w:r>
      <w:r w:rsidRPr="009B5599">
        <w:t xml:space="preserve">  The individual durational limit policy is uniformly applied to each and every participant served by all of the Grantee’s local projects.</w:t>
      </w:r>
    </w:p>
    <w:p w:rsidR="00171C3C" w:rsidRPr="009B5599" w:rsidRDefault="00171C3C" w:rsidP="00171C3C"/>
    <w:p w:rsidR="00171C3C" w:rsidRPr="009B5599" w:rsidRDefault="00171C3C" w:rsidP="002C70C1">
      <w:pPr>
        <w:pStyle w:val="ListParagraph"/>
        <w:numPr>
          <w:ilvl w:val="0"/>
          <w:numId w:val="20"/>
        </w:numPr>
        <w:jc w:val="left"/>
      </w:pPr>
      <w:r w:rsidRPr="009B5599">
        <w:rPr>
          <w:b/>
          <w:i/>
        </w:rPr>
        <w:t>Submission of Extension Requests:</w:t>
      </w:r>
      <w:r w:rsidRPr="009B5599">
        <w:t xml:space="preserve">  The Grantee will enter individual durational limit extension requests into SPARQ using the durational limit extension request function currently under development.  The Grantee is responsible for ensuring that all such extension requests are consistent with its DOL-approved IDL policy.  When the Department of Labor approves extension requests, the participant’s new time limit date will be automatically entered into SPARQ. </w:t>
      </w:r>
    </w:p>
    <w:p w:rsidR="00171C3C" w:rsidRPr="009B5599" w:rsidRDefault="00171C3C" w:rsidP="00171C3C">
      <w:pPr>
        <w:pStyle w:val="ListParagraph"/>
      </w:pPr>
    </w:p>
    <w:p w:rsidR="00171C3C" w:rsidRPr="009B5599" w:rsidRDefault="00171C3C" w:rsidP="002C70C1">
      <w:pPr>
        <w:pStyle w:val="ListParagraph"/>
        <w:numPr>
          <w:ilvl w:val="0"/>
          <w:numId w:val="20"/>
        </w:numPr>
        <w:jc w:val="left"/>
      </w:pPr>
      <w:r w:rsidRPr="009B5599">
        <w:rPr>
          <w:b/>
          <w:i/>
        </w:rPr>
        <w:t xml:space="preserve">Participant Notification of policy:  </w:t>
      </w:r>
      <w:r w:rsidRPr="009B5599">
        <w:t>All current and incoming participants will be informed in writing of the Grantee’s individual durational limit policy.</w:t>
      </w:r>
    </w:p>
    <w:p w:rsidR="00171C3C" w:rsidRPr="009B5599" w:rsidRDefault="00171C3C" w:rsidP="00171C3C">
      <w:pPr>
        <w:pStyle w:val="ListParagraph"/>
      </w:pPr>
    </w:p>
    <w:p w:rsidR="00171C3C" w:rsidRPr="009B5599" w:rsidRDefault="00171C3C" w:rsidP="002C70C1">
      <w:pPr>
        <w:pStyle w:val="ListParagraph"/>
        <w:numPr>
          <w:ilvl w:val="0"/>
          <w:numId w:val="20"/>
        </w:numPr>
        <w:jc w:val="left"/>
      </w:pPr>
      <w:r w:rsidRPr="009B5599">
        <w:rPr>
          <w:b/>
          <w:i/>
        </w:rPr>
        <w:lastRenderedPageBreak/>
        <w:t xml:space="preserve">Transition Plans:  </w:t>
      </w:r>
      <w:r w:rsidRPr="009B5599">
        <w:t>Appropriate transitions plans are in place for each participant affected by a durational limit and will be implemented in a timely manner to ensure the best possible outcome for each participant.</w:t>
      </w:r>
    </w:p>
    <w:p w:rsidR="00171C3C" w:rsidRPr="009B5599" w:rsidRDefault="00171C3C" w:rsidP="00171C3C">
      <w:pPr>
        <w:pStyle w:val="ListParagraph"/>
      </w:pPr>
    </w:p>
    <w:p w:rsidR="00171C3C" w:rsidRPr="009B5599" w:rsidRDefault="00171C3C" w:rsidP="002C70C1">
      <w:pPr>
        <w:pStyle w:val="ListParagraph"/>
        <w:numPr>
          <w:ilvl w:val="0"/>
          <w:numId w:val="20"/>
        </w:numPr>
        <w:jc w:val="left"/>
      </w:pPr>
      <w:r w:rsidRPr="009B5599">
        <w:rPr>
          <w:b/>
          <w:i/>
        </w:rPr>
        <w:t xml:space="preserve">Participant Notification of Termination:  </w:t>
      </w:r>
      <w:r w:rsidRPr="009B5599">
        <w:t>When a participant will be terminated due to reaching his or her time limit, participant must be sent notice of termination at least 30 days before the termination date.</w:t>
      </w:r>
    </w:p>
    <w:p w:rsidR="00171C3C" w:rsidRPr="009B5599" w:rsidRDefault="00171C3C" w:rsidP="00171C3C">
      <w:pPr>
        <w:pStyle w:val="ListParagraph"/>
      </w:pPr>
    </w:p>
    <w:p w:rsidR="00171C3C" w:rsidRPr="009B5599" w:rsidRDefault="00171C3C" w:rsidP="002C70C1">
      <w:pPr>
        <w:pStyle w:val="ListParagraph"/>
        <w:numPr>
          <w:ilvl w:val="0"/>
          <w:numId w:val="20"/>
        </w:numPr>
        <w:jc w:val="left"/>
      </w:pPr>
      <w:r w:rsidRPr="009B5599">
        <w:rPr>
          <w:b/>
          <w:i/>
        </w:rPr>
        <w:t xml:space="preserve">Grievance Policy:  </w:t>
      </w:r>
      <w:r w:rsidRPr="009B5599">
        <w:t>The Grantee’s SCSEP grievance procedure is in effect for any participants who wish to appeal terminations, including durational limit terminations, and a copy will be given to each participant whenever the participant is informed of any durational limit termination.</w:t>
      </w:r>
    </w:p>
    <w:p w:rsidR="00171C3C" w:rsidRPr="009B5599" w:rsidRDefault="00171C3C" w:rsidP="00171C3C">
      <w:pPr>
        <w:pStyle w:val="ListParagraph"/>
      </w:pPr>
    </w:p>
    <w:p w:rsidR="00171C3C" w:rsidRPr="009B5599" w:rsidRDefault="00171C3C" w:rsidP="00171C3C">
      <w:r w:rsidRPr="009B5599">
        <w:t>This revised policy is in accordance with TEGL 28-09, PY09 which states that Grantees “must describe the individual participant durational limit that will apply to their participants: 48 months with the possibility of waiver;” …</w:t>
      </w:r>
    </w:p>
    <w:p w:rsidR="00171C3C" w:rsidRPr="009B5599" w:rsidRDefault="00171C3C" w:rsidP="00171C3C"/>
    <w:p w:rsidR="00171C3C" w:rsidRPr="009B5599" w:rsidRDefault="00171C3C" w:rsidP="00171C3C">
      <w:pPr>
        <w:rPr>
          <w:szCs w:val="22"/>
          <w:u w:val="single"/>
        </w:rPr>
      </w:pPr>
      <w:r w:rsidRPr="009B5599">
        <w:rPr>
          <w:szCs w:val="22"/>
          <w:u w:val="single"/>
        </w:rPr>
        <w:t>Inform current participants of the durational limitation and extended period of participation policies</w:t>
      </w:r>
    </w:p>
    <w:p w:rsidR="00171C3C" w:rsidRPr="009B5599" w:rsidRDefault="00171C3C" w:rsidP="00171C3C">
      <w:pPr>
        <w:rPr>
          <w:sz w:val="28"/>
          <w:szCs w:val="28"/>
          <w:u w:val="single"/>
        </w:rPr>
      </w:pPr>
    </w:p>
    <w:p w:rsidR="00171C3C" w:rsidRPr="009B5599" w:rsidRDefault="00171C3C" w:rsidP="00171C3C">
      <w:r w:rsidRPr="009B5599">
        <w:t>Sub-grantees are to notify participants verbally and in writing of their exit date from the SCSEP program as well as all host agencies.</w:t>
      </w:r>
    </w:p>
    <w:p w:rsidR="00171C3C" w:rsidRPr="009B5599" w:rsidRDefault="00171C3C" w:rsidP="00171C3C"/>
    <w:p w:rsidR="00171C3C" w:rsidRPr="009B5599" w:rsidRDefault="00171C3C" w:rsidP="00171C3C">
      <w:r w:rsidRPr="009B5599">
        <w:t>It is expected that SCSEP staff will meet with both participants and host agencies to explain durational limits and transition plans.  Sub-grantees will develop a formal transition plan for their program which will include a step-by-step process detailing the responsibilities of both the participant and the SCSEP staff, and include it in their policy and procedures handbook.</w:t>
      </w:r>
    </w:p>
    <w:p w:rsidR="00171C3C" w:rsidRPr="009B5599" w:rsidRDefault="00171C3C" w:rsidP="00171C3C"/>
    <w:p w:rsidR="00171C3C" w:rsidRPr="009B5599" w:rsidRDefault="00171C3C" w:rsidP="00171C3C">
      <w:r w:rsidRPr="009B5599">
        <w:t>Included in this plan should be an evaluation to determine if the participant is eligible for a waiver of the durational limit.  If it is determined that the participant is eligible, then the process for applying for an extension should be pursued.</w:t>
      </w:r>
    </w:p>
    <w:p w:rsidR="00171C3C" w:rsidRPr="009B5599" w:rsidRDefault="00171C3C" w:rsidP="00171C3C"/>
    <w:p w:rsidR="00171C3C" w:rsidRPr="009B5599" w:rsidRDefault="00171C3C" w:rsidP="00171C3C">
      <w:r w:rsidRPr="009B5599">
        <w:t>Transitional planning should include at a minimum:</w:t>
      </w:r>
    </w:p>
    <w:p w:rsidR="00171C3C" w:rsidRPr="009B5599" w:rsidRDefault="00171C3C" w:rsidP="00171C3C"/>
    <w:p w:rsidR="00171C3C" w:rsidRPr="009B5599" w:rsidRDefault="00171C3C" w:rsidP="00171C3C">
      <w:r w:rsidRPr="009B5599">
        <w:tab/>
        <w:t>*Timetable for each step of the process</w:t>
      </w:r>
    </w:p>
    <w:p w:rsidR="00171C3C" w:rsidRPr="009B5599" w:rsidRDefault="00171C3C" w:rsidP="00171C3C">
      <w:r w:rsidRPr="009B5599">
        <w:tab/>
        <w:t>*Written notification of the participant’s date of exit</w:t>
      </w:r>
    </w:p>
    <w:p w:rsidR="00171C3C" w:rsidRPr="009B5599" w:rsidRDefault="00171C3C" w:rsidP="00171C3C">
      <w:r w:rsidRPr="009B5599">
        <w:tab/>
        <w:t>*Verbal notification, documented</w:t>
      </w:r>
    </w:p>
    <w:p w:rsidR="00171C3C" w:rsidRPr="009B5599" w:rsidRDefault="00171C3C" w:rsidP="00171C3C">
      <w:pPr>
        <w:ind w:left="720"/>
      </w:pPr>
      <w:r w:rsidRPr="009B5599">
        <w:t>*In-service with participants to assure their understanding of durational limits,  possibility of a waiver, availability of case manager services, expectations of SCSEP staff, resources, etc.</w:t>
      </w:r>
    </w:p>
    <w:p w:rsidR="00171C3C" w:rsidRPr="009B5599" w:rsidRDefault="00171C3C" w:rsidP="00171C3C">
      <w:r w:rsidRPr="009B5599">
        <w:tab/>
        <w:t>*Notification of Host Agencies</w:t>
      </w:r>
    </w:p>
    <w:p w:rsidR="00171C3C" w:rsidRPr="009B5599" w:rsidRDefault="00171C3C" w:rsidP="00171C3C">
      <w:r w:rsidRPr="009B5599">
        <w:tab/>
        <w:t>*Each participant to have a transition plan that will become a part of the IEP</w:t>
      </w:r>
    </w:p>
    <w:p w:rsidR="00171C3C" w:rsidRPr="009B5599" w:rsidRDefault="00171C3C" w:rsidP="00171C3C">
      <w:pPr>
        <w:ind w:left="720"/>
      </w:pPr>
      <w:r w:rsidRPr="009B5599">
        <w:t>*SCSEP staff will work with other service organizations, including the Missouri Career Centers, to provide the necessary assistance to participants who will be leaving the program.</w:t>
      </w:r>
    </w:p>
    <w:p w:rsidR="00171C3C" w:rsidRPr="009B5599" w:rsidRDefault="00171C3C" w:rsidP="00171C3C">
      <w:pPr>
        <w:ind w:left="720"/>
      </w:pPr>
      <w:r w:rsidRPr="009B5599">
        <w:t>*A financial assessment should be conducted with the participant to ascertain the impact of the loss of income from the SCSEP program.</w:t>
      </w:r>
    </w:p>
    <w:p w:rsidR="00171C3C" w:rsidRPr="009B5599" w:rsidRDefault="00171C3C" w:rsidP="00171C3C"/>
    <w:p w:rsidR="00171C3C" w:rsidRPr="009B5599" w:rsidRDefault="00171C3C" w:rsidP="00171C3C">
      <w:r w:rsidRPr="009B5599">
        <w:t>For those participants who will not be leaving for unsubsidized employment, every action should be taken for them to receive timely and coordinated services from the community partners.</w:t>
      </w:r>
    </w:p>
    <w:p w:rsidR="00171C3C" w:rsidRDefault="00171C3C" w:rsidP="00171C3C">
      <w:pPr>
        <w:rPr>
          <w:sz w:val="28"/>
          <w:szCs w:val="28"/>
          <w:u w:val="single"/>
        </w:rPr>
      </w:pPr>
    </w:p>
    <w:p w:rsidR="00171C3C" w:rsidRPr="00C8308C" w:rsidRDefault="00171C3C" w:rsidP="00171C3C"/>
    <w:p w:rsidR="0047219A" w:rsidRPr="001D53CE" w:rsidRDefault="0047219A" w:rsidP="0047219A"/>
    <w:p w:rsidR="0047219A" w:rsidRPr="001D53CE" w:rsidRDefault="0047219A" w:rsidP="0047219A">
      <w:pPr>
        <w:ind w:right="-120"/>
        <w:rPr>
          <w:b/>
        </w:rPr>
      </w:pPr>
    </w:p>
    <w:p w:rsidR="0047219A" w:rsidRDefault="0047219A" w:rsidP="0047219A">
      <w:pPr>
        <w:tabs>
          <w:tab w:val="center" w:pos="2610"/>
        </w:tabs>
        <w:spacing w:line="-189" w:lineRule="auto"/>
        <w:jc w:val="center"/>
        <w:rPr>
          <w:b/>
        </w:rPr>
        <w:sectPr w:rsidR="0047219A" w:rsidSect="00C10388">
          <w:footerReference w:type="default" r:id="rId35"/>
          <w:pgSz w:w="12240" w:h="15840" w:code="1"/>
          <w:pgMar w:top="504" w:right="720" w:bottom="432" w:left="720" w:header="432" w:footer="432" w:gutter="0"/>
          <w:paperSrc w:first="1" w:other="1"/>
          <w:cols w:space="720"/>
          <w:docGrid w:linePitch="360"/>
        </w:sectPr>
      </w:pPr>
    </w:p>
    <w:p w:rsidR="0047219A" w:rsidRDefault="0047219A" w:rsidP="0047219A">
      <w:pPr>
        <w:pStyle w:val="Title"/>
      </w:pPr>
      <w:r>
        <w:lastRenderedPageBreak/>
        <w:t xml:space="preserve">STATE OF </w:t>
      </w:r>
      <w:smartTag w:uri="urn:schemas-microsoft-com:office:smarttags" w:element="State">
        <w:smartTag w:uri="urn:schemas-microsoft-com:office:smarttags" w:element="place">
          <w:r>
            <w:t>MISSOURI</w:t>
          </w:r>
        </w:smartTag>
      </w:smartTag>
    </w:p>
    <w:p w:rsidR="0047219A" w:rsidRDefault="0047219A" w:rsidP="0047219A">
      <w:pPr>
        <w:tabs>
          <w:tab w:val="center" w:pos="2610"/>
        </w:tabs>
        <w:spacing w:line="-189" w:lineRule="auto"/>
        <w:jc w:val="center"/>
        <w:rPr>
          <w:b/>
        </w:rPr>
      </w:pPr>
      <w:r>
        <w:rPr>
          <w:b/>
        </w:rPr>
        <w:t>DIVISION OF PURCHASING AND MATERIALS MANAGEMENT</w:t>
      </w:r>
    </w:p>
    <w:p w:rsidR="0047219A" w:rsidRDefault="0047219A" w:rsidP="0047219A">
      <w:pPr>
        <w:tabs>
          <w:tab w:val="center" w:pos="2610"/>
        </w:tabs>
        <w:spacing w:line="-189" w:lineRule="auto"/>
        <w:jc w:val="center"/>
        <w:rPr>
          <w:b/>
          <w:u w:val="single"/>
        </w:rPr>
      </w:pPr>
      <w:r>
        <w:rPr>
          <w:b/>
          <w:u w:val="single"/>
        </w:rPr>
        <w:t>TERMS AND CONDITIONS -- REQUEST FOR PROPOSAL</w:t>
      </w:r>
    </w:p>
    <w:p w:rsidR="0047219A" w:rsidRDefault="0047219A" w:rsidP="0047219A">
      <w:pPr>
        <w:tabs>
          <w:tab w:val="left" w:pos="270"/>
          <w:tab w:val="left" w:pos="540"/>
          <w:tab w:val="left" w:pos="810"/>
        </w:tabs>
        <w:spacing w:line="-189" w:lineRule="auto"/>
      </w:pPr>
    </w:p>
    <w:p w:rsidR="0047219A" w:rsidRDefault="0047219A" w:rsidP="0047219A">
      <w:pPr>
        <w:pStyle w:val="Index1"/>
      </w:pPr>
      <w:r>
        <w:t>1.  TERMINOLOGY/DEFINITIONS</w:t>
      </w:r>
    </w:p>
    <w:p w:rsidR="0047219A" w:rsidRDefault="0047219A" w:rsidP="0047219A">
      <w:pPr>
        <w:pStyle w:val="TC"/>
      </w:pPr>
      <w:r>
        <w:tab/>
        <w:t>Whenever the following words and expressions appear in a Request for Proposal (RFP) document or any amendment thereto, the definition or meaning described below shall apply.</w:t>
      </w:r>
    </w:p>
    <w:p w:rsidR="0047219A" w:rsidRDefault="0047219A" w:rsidP="0047219A">
      <w:pPr>
        <w:pStyle w:val="TC"/>
        <w:rPr>
          <w:rFonts w:ascii="Univers ATT" w:hAnsi="Univers ATT"/>
        </w:rPr>
      </w:pPr>
    </w:p>
    <w:p w:rsidR="0047219A" w:rsidRDefault="0047219A" w:rsidP="0047219A">
      <w:pPr>
        <w:pStyle w:val="TC"/>
      </w:pPr>
      <w:r>
        <w:t>a.</w:t>
      </w:r>
      <w:r>
        <w:tab/>
      </w:r>
      <w:r>
        <w:rPr>
          <w:b/>
          <w:u w:val="single"/>
        </w:rPr>
        <w:t>Agency and/or State Agency</w:t>
      </w:r>
      <w:r>
        <w:t xml:space="preserve"> </w:t>
      </w:r>
      <w:proofErr w:type="gramStart"/>
      <w:r>
        <w:t>means</w:t>
      </w:r>
      <w:proofErr w:type="gramEnd"/>
      <w:r>
        <w:t xml:space="preserve"> the statutory unit of state government in the State of </w:t>
      </w:r>
      <w:smartTag w:uri="urn:schemas-microsoft-com:office:smarttags" w:element="place">
        <w:smartTag w:uri="urn:schemas-microsoft-com:office:smarttags" w:element="State">
          <w:r>
            <w:t>Missouri</w:t>
          </w:r>
        </w:smartTag>
      </w:smartTag>
      <w:r>
        <w:t xml:space="preserve"> for which the equipment, supplies, and/or services are being purchased by the </w:t>
      </w:r>
      <w:r>
        <w:rPr>
          <w:b/>
        </w:rPr>
        <w:t>Division of Purchasing and Materials Management (DPMM)</w:t>
      </w:r>
      <w:r>
        <w:t>.  The agency is also responsible for payment.</w:t>
      </w:r>
    </w:p>
    <w:p w:rsidR="0047219A" w:rsidRDefault="0047219A" w:rsidP="0047219A">
      <w:pPr>
        <w:pStyle w:val="TC"/>
      </w:pPr>
      <w:r>
        <w:t>b.</w:t>
      </w:r>
      <w:r>
        <w:tab/>
      </w:r>
      <w:r>
        <w:rPr>
          <w:b/>
          <w:u w:val="single"/>
        </w:rPr>
        <w:t>Amendment</w:t>
      </w:r>
      <w:r>
        <w:t xml:space="preserve"> means a written, official modification to an RFP or to a contract.</w:t>
      </w:r>
    </w:p>
    <w:p w:rsidR="0047219A" w:rsidRDefault="0047219A" w:rsidP="0047219A">
      <w:pPr>
        <w:pStyle w:val="TC"/>
      </w:pPr>
      <w:r>
        <w:t>c.</w:t>
      </w:r>
      <w:r>
        <w:tab/>
      </w:r>
      <w:r>
        <w:rPr>
          <w:b/>
          <w:u w:val="single"/>
        </w:rPr>
        <w:t>Attachment</w:t>
      </w:r>
      <w:r>
        <w:t xml:space="preserve"> applies to all forms which are included with an RFP to incorporate any informational data or requirements related to the performance requirements and/or specifications.</w:t>
      </w:r>
    </w:p>
    <w:p w:rsidR="0047219A" w:rsidRDefault="0047219A" w:rsidP="0047219A">
      <w:pPr>
        <w:pStyle w:val="TC"/>
      </w:pPr>
      <w:r>
        <w:t>d.</w:t>
      </w:r>
      <w:r>
        <w:tab/>
      </w:r>
      <w:r>
        <w:rPr>
          <w:b/>
          <w:u w:val="single"/>
        </w:rPr>
        <w:t>Proposal Opening Date and Time</w:t>
      </w:r>
      <w:r>
        <w:t xml:space="preserve"> and similar expressions mean the exact deadline required by the RFP for the receipt of sealed proposals. </w:t>
      </w:r>
    </w:p>
    <w:p w:rsidR="0047219A" w:rsidRDefault="0047219A" w:rsidP="0047219A">
      <w:pPr>
        <w:pStyle w:val="TC"/>
      </w:pPr>
      <w:r>
        <w:t>e.</w:t>
      </w:r>
      <w:r>
        <w:tab/>
      </w:r>
      <w:proofErr w:type="spellStart"/>
      <w:r>
        <w:rPr>
          <w:b/>
          <w:u w:val="single"/>
        </w:rPr>
        <w:t>Offeror</w:t>
      </w:r>
      <w:proofErr w:type="spellEnd"/>
      <w:r>
        <w:t xml:space="preserve"> means the person or organization that responds to an RFP by submitting a proposal with prices to provide the equipment, supplies, and/or services as required in the RFP document.</w:t>
      </w:r>
    </w:p>
    <w:p w:rsidR="0047219A" w:rsidRDefault="0047219A" w:rsidP="0047219A">
      <w:pPr>
        <w:pStyle w:val="TC"/>
      </w:pPr>
      <w:r>
        <w:t>f.</w:t>
      </w:r>
      <w:r>
        <w:tab/>
      </w:r>
      <w:r>
        <w:rPr>
          <w:b/>
          <w:u w:val="single"/>
        </w:rPr>
        <w:t>Buyer</w:t>
      </w:r>
      <w:r>
        <w:t xml:space="preserve"> means the procurement staff member of the DPMM.  The </w:t>
      </w:r>
      <w:r>
        <w:rPr>
          <w:b/>
          <w:u w:val="single"/>
        </w:rPr>
        <w:t>Contact Person</w:t>
      </w:r>
      <w:r>
        <w:t xml:space="preserve"> as referenced herein is usually the Buyer.</w:t>
      </w:r>
    </w:p>
    <w:p w:rsidR="0047219A" w:rsidRDefault="0047219A" w:rsidP="0047219A">
      <w:pPr>
        <w:pStyle w:val="TC"/>
      </w:pPr>
      <w:r>
        <w:t>g.</w:t>
      </w:r>
      <w:r>
        <w:tab/>
      </w:r>
      <w:r>
        <w:rPr>
          <w:b/>
          <w:u w:val="single"/>
        </w:rPr>
        <w:t>Contract</w:t>
      </w:r>
      <w:r>
        <w:t xml:space="preserve"> means a legal and binding agreement between two or more competent parties, for a consideration for the procurement of equipment, supplies, and/or services.</w:t>
      </w:r>
    </w:p>
    <w:p w:rsidR="0047219A" w:rsidRDefault="0047219A" w:rsidP="0047219A">
      <w:pPr>
        <w:pStyle w:val="TC"/>
      </w:pPr>
      <w:r>
        <w:t>h.</w:t>
      </w:r>
      <w:r>
        <w:tab/>
      </w:r>
      <w:r>
        <w:rPr>
          <w:b/>
          <w:u w:val="single"/>
        </w:rPr>
        <w:t>Contractor</w:t>
      </w:r>
      <w:r>
        <w:t xml:space="preserve"> means a person or organization who is a successful </w:t>
      </w:r>
      <w:proofErr w:type="spellStart"/>
      <w:r>
        <w:t>offeror</w:t>
      </w:r>
      <w:proofErr w:type="spellEnd"/>
      <w:r>
        <w:t xml:space="preserve"> as a result of an RFP and who enters into a contract.</w:t>
      </w:r>
    </w:p>
    <w:p w:rsidR="0047219A" w:rsidRDefault="0047219A" w:rsidP="0047219A">
      <w:pPr>
        <w:pStyle w:val="TC"/>
      </w:pPr>
      <w:proofErr w:type="spellStart"/>
      <w:r>
        <w:t>i</w:t>
      </w:r>
      <w:proofErr w:type="spellEnd"/>
      <w:r>
        <w:t>.</w:t>
      </w:r>
      <w:r>
        <w:tab/>
      </w:r>
      <w:r>
        <w:rPr>
          <w:b/>
          <w:u w:val="single"/>
        </w:rPr>
        <w:t>Exhibit</w:t>
      </w:r>
      <w:r>
        <w:t xml:space="preserve"> applies to forms which are included with an RFP for the </w:t>
      </w:r>
      <w:proofErr w:type="spellStart"/>
      <w:r>
        <w:t>offeror</w:t>
      </w:r>
      <w:proofErr w:type="spellEnd"/>
      <w:r>
        <w:t xml:space="preserve"> to complete and submit with the sealed proposal prior to the specified opening date and time.</w:t>
      </w:r>
    </w:p>
    <w:p w:rsidR="0047219A" w:rsidRDefault="0047219A" w:rsidP="0047219A">
      <w:pPr>
        <w:pStyle w:val="TC"/>
      </w:pPr>
      <w:r>
        <w:t>j.</w:t>
      </w:r>
      <w:r>
        <w:tab/>
      </w:r>
      <w:r>
        <w:rPr>
          <w:b/>
          <w:u w:val="single"/>
        </w:rPr>
        <w:t>Request for Proposal (RFP)</w:t>
      </w:r>
      <w:r>
        <w:t xml:space="preserve"> means the solicitation document issued by the DPMM to potential </w:t>
      </w:r>
      <w:proofErr w:type="spellStart"/>
      <w:r>
        <w:t>offerors</w:t>
      </w:r>
      <w:proofErr w:type="spellEnd"/>
      <w:r>
        <w:t xml:space="preserve"> for the purchase of equipment, supplies, and/or services as described in the document.  The definition includes these Terms and Conditions as well as all Pricing Pages, Exhibits, Attachments, and Amendments thereto.</w:t>
      </w:r>
    </w:p>
    <w:p w:rsidR="0047219A" w:rsidRDefault="0047219A" w:rsidP="0047219A">
      <w:pPr>
        <w:pStyle w:val="TC"/>
      </w:pPr>
      <w:r>
        <w:t>k.</w:t>
      </w:r>
      <w:r>
        <w:tab/>
      </w:r>
      <w:r>
        <w:rPr>
          <w:b/>
          <w:u w:val="single"/>
        </w:rPr>
        <w:t>May</w:t>
      </w:r>
      <w:r>
        <w:t xml:space="preserve"> means that a certain feature, component, or action is permissible, but not required.</w:t>
      </w:r>
    </w:p>
    <w:p w:rsidR="0047219A" w:rsidRDefault="0047219A" w:rsidP="0047219A">
      <w:pPr>
        <w:pStyle w:val="TC"/>
      </w:pPr>
      <w:r>
        <w:t>l.</w:t>
      </w:r>
      <w:r>
        <w:tab/>
      </w:r>
      <w:r>
        <w:rPr>
          <w:b/>
          <w:u w:val="single"/>
        </w:rPr>
        <w:t>Must</w:t>
      </w:r>
      <w:r>
        <w:t xml:space="preserve"> means that a certain feature, component, or action is a mandatory condition. </w:t>
      </w:r>
    </w:p>
    <w:p w:rsidR="0047219A" w:rsidRDefault="0047219A" w:rsidP="0047219A">
      <w:pPr>
        <w:pStyle w:val="TC"/>
      </w:pPr>
      <w:r>
        <w:t>m</w:t>
      </w:r>
      <w:r>
        <w:rPr>
          <w:b/>
        </w:rPr>
        <w:t>.</w:t>
      </w:r>
      <w:r>
        <w:rPr>
          <w:b/>
        </w:rPr>
        <w:tab/>
      </w:r>
      <w:r>
        <w:rPr>
          <w:b/>
          <w:u w:val="single"/>
        </w:rPr>
        <w:t>Pricing Page(s)</w:t>
      </w:r>
      <w:r>
        <w:t xml:space="preserve"> applies to the form(s) on which the </w:t>
      </w:r>
      <w:proofErr w:type="spellStart"/>
      <w:r>
        <w:t>offeror</w:t>
      </w:r>
      <w:proofErr w:type="spellEnd"/>
      <w:r>
        <w:t xml:space="preserve"> must state the price(s) applicable for the equipment, supplies, and/or services required in the RFP.  The pricing pages must be completed and submitted by the </w:t>
      </w:r>
      <w:proofErr w:type="spellStart"/>
      <w:r>
        <w:t>offeror</w:t>
      </w:r>
      <w:proofErr w:type="spellEnd"/>
      <w:r>
        <w:t xml:space="preserve"> with the sealed proposal prior to the specified proposal opening date and time.</w:t>
      </w:r>
    </w:p>
    <w:p w:rsidR="0047219A" w:rsidRDefault="0047219A" w:rsidP="0047219A">
      <w:pPr>
        <w:pStyle w:val="TC"/>
      </w:pPr>
      <w:r>
        <w:t>n.</w:t>
      </w:r>
      <w:r>
        <w:tab/>
      </w:r>
      <w:proofErr w:type="spellStart"/>
      <w:r>
        <w:rPr>
          <w:b/>
          <w:u w:val="single"/>
        </w:rPr>
        <w:t>RSMo</w:t>
      </w:r>
      <w:proofErr w:type="spellEnd"/>
      <w:r>
        <w:rPr>
          <w:b/>
          <w:u w:val="single"/>
        </w:rPr>
        <w:t xml:space="preserve"> (Revised Statutes of </w:t>
      </w:r>
      <w:smartTag w:uri="urn:schemas-microsoft-com:office:smarttags" w:element="State">
        <w:r>
          <w:rPr>
            <w:b/>
            <w:u w:val="single"/>
          </w:rPr>
          <w:t>Missouri</w:t>
        </w:r>
      </w:smartTag>
      <w:r>
        <w:rPr>
          <w:b/>
          <w:u w:val="single"/>
        </w:rPr>
        <w:t>)</w:t>
      </w:r>
      <w:r>
        <w:t xml:space="preserve"> refers to the body of laws enacted by the Legislature which govern the operations of all agencies of the State of </w:t>
      </w:r>
      <w:smartTag w:uri="urn:schemas-microsoft-com:office:smarttags" w:element="State">
        <w:smartTag w:uri="urn:schemas-microsoft-com:office:smarttags" w:element="place">
          <w:r>
            <w:t>Missouri</w:t>
          </w:r>
        </w:smartTag>
      </w:smartTag>
      <w:r>
        <w:t>.  Chapter 34 of the statutes is the primary chapter governing the operations of DPMM.</w:t>
      </w:r>
    </w:p>
    <w:p w:rsidR="0047219A" w:rsidRDefault="0047219A" w:rsidP="0047219A">
      <w:pPr>
        <w:pStyle w:val="TC"/>
      </w:pPr>
      <w:r>
        <w:t>o.</w:t>
      </w:r>
      <w:r>
        <w:tab/>
      </w:r>
      <w:r>
        <w:rPr>
          <w:b/>
          <w:u w:val="single"/>
        </w:rPr>
        <w:t>Shall</w:t>
      </w:r>
      <w:r>
        <w:t xml:space="preserve"> </w:t>
      </w:r>
      <w:proofErr w:type="gramStart"/>
      <w:r>
        <w:t>has</w:t>
      </w:r>
      <w:proofErr w:type="gramEnd"/>
      <w:r>
        <w:t xml:space="preserve"> the same meaning as the word </w:t>
      </w:r>
      <w:r>
        <w:rPr>
          <w:u w:val="single"/>
        </w:rPr>
        <w:t>must</w:t>
      </w:r>
      <w:r>
        <w:t>.</w:t>
      </w:r>
    </w:p>
    <w:p w:rsidR="0047219A" w:rsidRDefault="0047219A" w:rsidP="0047219A">
      <w:pPr>
        <w:pStyle w:val="TC"/>
      </w:pPr>
      <w:r>
        <w:t>p.</w:t>
      </w:r>
      <w:r>
        <w:tab/>
      </w:r>
      <w:r>
        <w:rPr>
          <w:b/>
          <w:u w:val="single"/>
        </w:rPr>
        <w:t>Should</w:t>
      </w:r>
      <w:r>
        <w:t xml:space="preserve"> </w:t>
      </w:r>
      <w:proofErr w:type="gramStart"/>
      <w:r>
        <w:t>means</w:t>
      </w:r>
      <w:proofErr w:type="gramEnd"/>
      <w:r>
        <w:t xml:space="preserve"> that a certain feature, component and/or action is desirable but not mandatory.</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2.  APPLICABLE LAWS AND REGULATIONS</w:t>
      </w:r>
    </w:p>
    <w:p w:rsidR="0047219A" w:rsidRDefault="0047219A" w:rsidP="0047219A">
      <w:pPr>
        <w:tabs>
          <w:tab w:val="left" w:pos="270"/>
          <w:tab w:val="left" w:pos="540"/>
          <w:tab w:val="left" w:pos="810"/>
        </w:tabs>
        <w:spacing w:line="-189" w:lineRule="auto"/>
        <w:jc w:val="center"/>
        <w:rPr>
          <w:rFonts w:ascii="Univers ATT" w:hAnsi="Univers ATT"/>
          <w:sz w:val="16"/>
        </w:rPr>
      </w:pPr>
    </w:p>
    <w:p w:rsidR="0047219A" w:rsidRDefault="0047219A" w:rsidP="0047219A">
      <w:pPr>
        <w:pStyle w:val="TC"/>
      </w:pPr>
      <w:r>
        <w:t>a.</w:t>
      </w:r>
      <w:r>
        <w:tab/>
        <w:t xml:space="preserve">The contract shall be construed according to the laws of the State of </w:t>
      </w:r>
      <w:smartTag w:uri="urn:schemas-microsoft-com:office:smarttags" w:element="State">
        <w:smartTag w:uri="urn:schemas-microsoft-com:office:smarttags" w:element="place">
          <w:r>
            <w:t>Missouri</w:t>
          </w:r>
        </w:smartTag>
      </w:smartTag>
      <w:r>
        <w:t>.  The contractor shall comply with all local, state, and federal laws and regulations related to the performance of the contract to the extent that the same may be applicable.</w:t>
      </w:r>
    </w:p>
    <w:p w:rsidR="0047219A" w:rsidRDefault="0047219A" w:rsidP="0047219A">
      <w:pPr>
        <w:pStyle w:val="TC"/>
      </w:pPr>
      <w:r>
        <w:t>b.</w:t>
      </w:r>
      <w:r>
        <w:tab/>
        <w:t xml:space="preserve">To the extent that a provision of the contract is contrary to the Constitution or laws of the State of </w:t>
      </w:r>
      <w:smartTag w:uri="urn:schemas-microsoft-com:office:smarttags" w:element="State">
        <w:r>
          <w:t>Missouri</w:t>
        </w:r>
      </w:smartTag>
      <w:r>
        <w:t xml:space="preserve"> or of the </w:t>
      </w:r>
      <w:smartTag w:uri="urn:schemas-microsoft-com:office:smarttags" w:element="country-region">
        <w:smartTag w:uri="urn:schemas-microsoft-com:office:smarttags" w:element="place">
          <w:r>
            <w:t>United States</w:t>
          </w:r>
        </w:smartTag>
      </w:smartTag>
      <w:r>
        <w:t>, the provisions shall be void and unenforceable.  However, the balance of the contract shall remain in force between the parties unless terminated by consent of both the contractor and the DPMM.</w:t>
      </w:r>
    </w:p>
    <w:p w:rsidR="0047219A" w:rsidRDefault="0047219A" w:rsidP="0047219A">
      <w:pPr>
        <w:pStyle w:val="TC"/>
      </w:pPr>
      <w:r>
        <w:t>c.</w:t>
      </w:r>
      <w:r>
        <w:tab/>
        <w:t>The contractor must be registered and maintain good standing with the Secretary of State of the State of Missouri and other regulatory agencies, as may be required by law or regulations.</w:t>
      </w:r>
    </w:p>
    <w:p w:rsidR="0047219A" w:rsidRDefault="0047219A" w:rsidP="0047219A">
      <w:pPr>
        <w:pStyle w:val="TC"/>
      </w:pPr>
      <w:r>
        <w:t>d.</w:t>
      </w:r>
      <w:r>
        <w:tab/>
        <w:t>The contractor must timely file and pay all Missouri sales, withholding, corporate and any other required Missouri tax returns and taxes, including interest and additions to tax.</w:t>
      </w:r>
    </w:p>
    <w:p w:rsidR="0047219A" w:rsidRDefault="0047219A" w:rsidP="0047219A">
      <w:pPr>
        <w:pStyle w:val="TC"/>
      </w:pPr>
      <w:r>
        <w:t>e.</w:t>
      </w:r>
      <w:r>
        <w:tab/>
        <w:t>The exclusive venue for any legal proceeding relating to or arising out of the RFP or resulting contract shall be in the Circuit Court of Cole County, Missouri.</w:t>
      </w:r>
    </w:p>
    <w:p w:rsidR="0047219A" w:rsidRDefault="0047219A" w:rsidP="0047219A">
      <w:pPr>
        <w:pStyle w:val="TC"/>
      </w:pPr>
      <w:r>
        <w:t>f.</w:t>
      </w:r>
      <w:r>
        <w:tab/>
        <w:t xml:space="preserve">The contractor shall only utilize personnel authorized to work in the </w:t>
      </w:r>
      <w:smartTag w:uri="urn:schemas-microsoft-com:office:smarttags" w:element="country-region">
        <w:r>
          <w:t>United States</w:t>
        </w:r>
      </w:smartTag>
      <w:r>
        <w:t xml:space="preserve"> in accordance with applicable federal and state laws and Executive Order 07-13 for work performed in the </w:t>
      </w:r>
      <w:smartTag w:uri="urn:schemas-microsoft-com:office:smarttags" w:element="country-region">
        <w:smartTag w:uri="urn:schemas-microsoft-com:office:smarttags" w:element="place">
          <w:r>
            <w:t>United States</w:t>
          </w:r>
        </w:smartTag>
      </w:smartTag>
      <w:r>
        <w: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3.  OPEN COMPETITION/REQUEST FOR PROPOSAL DOCUMENT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 xml:space="preserve">It shall be the </w:t>
      </w:r>
      <w:proofErr w:type="spellStart"/>
      <w:r>
        <w:t>offeror's</w:t>
      </w:r>
      <w:proofErr w:type="spellEnd"/>
      <w:r>
        <w:t xml:space="preserve"> responsibility to ask questions, request changes or clarification, or otherwise advise the DPMM if any language, specifications or requirements of an RFP appear to be ambiguous, contradictory, and/or arbitrary, or appear to inadvertently restrict or limit the requirements stated in the RFP to a single source.  Any and all communication from </w:t>
      </w:r>
      <w:proofErr w:type="spellStart"/>
      <w:r>
        <w:t>offerors</w:t>
      </w:r>
      <w:proofErr w:type="spellEnd"/>
      <w:r>
        <w:t xml:space="preserve"> regarding specifications, requirements, competitive proposal process, etc., must be directed to the buyer from the DPMM, unless the RFP specifically refers the </w:t>
      </w:r>
      <w:proofErr w:type="spellStart"/>
      <w:r>
        <w:t>offeror</w:t>
      </w:r>
      <w:proofErr w:type="spellEnd"/>
      <w:r>
        <w:t xml:space="preserve"> to another contact.  Such communication should be received at least ten calendar days prior to the official proposal opening date.</w:t>
      </w:r>
    </w:p>
    <w:p w:rsidR="0047219A" w:rsidRDefault="0047219A" w:rsidP="0047219A">
      <w:pPr>
        <w:pStyle w:val="TC"/>
      </w:pPr>
      <w:r>
        <w:t>b.</w:t>
      </w:r>
      <w:r>
        <w:tab/>
        <w:t xml:space="preserve">Every attempt shall be made to ensure that the </w:t>
      </w:r>
      <w:proofErr w:type="spellStart"/>
      <w:r>
        <w:t>offeror</w:t>
      </w:r>
      <w:proofErr w:type="spellEnd"/>
      <w:r>
        <w:t xml:space="preserve"> receives an adequate and prompt response.  However, in order to maintain a fair and equitable procurement process, all </w:t>
      </w:r>
      <w:proofErr w:type="spellStart"/>
      <w:r>
        <w:t>offerors</w:t>
      </w:r>
      <w:proofErr w:type="spellEnd"/>
      <w:r>
        <w:t xml:space="preserve"> will be advised, via the issuance of an amendment to the RFP, of any relevant or pertinent information related to the procurement.  Therefore, </w:t>
      </w:r>
      <w:proofErr w:type="spellStart"/>
      <w:r>
        <w:t>offerors</w:t>
      </w:r>
      <w:proofErr w:type="spellEnd"/>
      <w:r>
        <w:t xml:space="preserve"> are advised that unless specified elsewhere in the RFP, any questions received less than ten calendar days prior to the RFP opening date may not be answered.</w:t>
      </w:r>
    </w:p>
    <w:p w:rsidR="0047219A" w:rsidRDefault="0047219A" w:rsidP="0047219A">
      <w:pPr>
        <w:pStyle w:val="TC"/>
      </w:pPr>
      <w:r>
        <w:t>c.</w:t>
      </w:r>
      <w:r>
        <w:tab/>
      </w:r>
      <w:proofErr w:type="spellStart"/>
      <w:r>
        <w:t>Offerors</w:t>
      </w:r>
      <w:proofErr w:type="spellEnd"/>
      <w:r>
        <w:t xml:space="preserve"> are cautioned that the only official position of the State of </w:t>
      </w:r>
      <w:smartTag w:uri="urn:schemas-microsoft-com:office:smarttags" w:element="State">
        <w:smartTag w:uri="urn:schemas-microsoft-com:office:smarttags" w:element="place">
          <w:r>
            <w:t>Missouri</w:t>
          </w:r>
        </w:smartTag>
      </w:smartTag>
      <w:r>
        <w:t xml:space="preserve"> is that which is issued by the DPMM in the RFP or an amendment thereto.  No other means of communication, whether oral or written, shall be construed as a formal or official response or statement.</w:t>
      </w:r>
    </w:p>
    <w:p w:rsidR="0047219A" w:rsidRDefault="0047219A" w:rsidP="0047219A">
      <w:pPr>
        <w:pStyle w:val="TC"/>
      </w:pPr>
      <w:r>
        <w:t>d.</w:t>
      </w:r>
      <w:r>
        <w:tab/>
        <w:t xml:space="preserve">The DPMM monitors all procurement activities to detect any possibility of deliberate restraint of competition, collusion among </w:t>
      </w:r>
      <w:proofErr w:type="spellStart"/>
      <w:r>
        <w:t>offerors</w:t>
      </w:r>
      <w:proofErr w:type="spellEnd"/>
      <w:r>
        <w:t xml:space="preserve">, price-fixing by </w:t>
      </w:r>
      <w:proofErr w:type="spellStart"/>
      <w:r>
        <w:t>offerors</w:t>
      </w:r>
      <w:proofErr w:type="spellEnd"/>
      <w:r>
        <w:t xml:space="preserve">, or any other anticompetitive conduct by </w:t>
      </w:r>
      <w:proofErr w:type="spellStart"/>
      <w:r>
        <w:t>offerors</w:t>
      </w:r>
      <w:proofErr w:type="spellEnd"/>
      <w:r>
        <w:t xml:space="preserve"> which appears to violate state and federal antitrust laws.  Any suspected violation shall be referred to the Missouri Attorney General's Office for appropriate action.</w:t>
      </w:r>
    </w:p>
    <w:p w:rsidR="0047219A" w:rsidRDefault="0047219A" w:rsidP="0047219A">
      <w:pPr>
        <w:pStyle w:val="TC"/>
      </w:pPr>
      <w:r>
        <w:t>e.</w:t>
      </w:r>
      <w:r>
        <w:tab/>
        <w:t xml:space="preserve">The RFP is available for viewing and downloading on the state's On-Line Bidding/Vendor Registration System website.  Premium registered </w:t>
      </w:r>
      <w:proofErr w:type="spellStart"/>
      <w:r>
        <w:t>offerors</w:t>
      </w:r>
      <w:proofErr w:type="spellEnd"/>
      <w:r>
        <w:t xml:space="preserve"> are electronically notified of the proposal opportunity based on the information maintained in the State of </w:t>
      </w:r>
      <w:smartTag w:uri="urn:schemas-microsoft-com:office:smarttags" w:element="place">
        <w:smartTag w:uri="urn:schemas-microsoft-com:office:smarttags" w:element="State">
          <w:r>
            <w:t>Missouri</w:t>
          </w:r>
        </w:smartTag>
      </w:smartTag>
      <w:r>
        <w:t xml:space="preserve">'s vendor database.  If a Premium registered </w:t>
      </w:r>
      <w:proofErr w:type="spellStart"/>
      <w:r>
        <w:t>offeror’s</w:t>
      </w:r>
      <w:proofErr w:type="spellEnd"/>
      <w:r>
        <w:t xml:space="preserve"> e-mail address is incorrect, the </w:t>
      </w:r>
      <w:proofErr w:type="spellStart"/>
      <w:r>
        <w:t>offeror</w:t>
      </w:r>
      <w:proofErr w:type="spellEnd"/>
      <w:r>
        <w:t xml:space="preserve"> must update the e-mail address themselves on the state's On-Line Bidding/Vendor Registration System website.</w:t>
      </w:r>
    </w:p>
    <w:p w:rsidR="0047219A" w:rsidRDefault="0047219A" w:rsidP="0047219A">
      <w:pPr>
        <w:pStyle w:val="TC"/>
      </w:pPr>
      <w:r>
        <w:t>f.</w:t>
      </w:r>
      <w:r>
        <w:tab/>
        <w:t xml:space="preserve">The DPMM reserves the right to officially amend or cancel an RFP after issuance.  </w:t>
      </w:r>
      <w:r w:rsidRPr="00EC4AA4">
        <w:t xml:space="preserve">It shall be the sole responsibility of the </w:t>
      </w:r>
      <w:proofErr w:type="spellStart"/>
      <w:r w:rsidRPr="00EC4AA4">
        <w:t>offeror</w:t>
      </w:r>
      <w:proofErr w:type="spellEnd"/>
      <w:r w:rsidRPr="00EC4AA4">
        <w:t xml:space="preserve"> to monitor the State of Missouri On-Line Bidding/Vendor Registration System website at:  </w:t>
      </w:r>
      <w:hyperlink r:id="rId36" w:history="1">
        <w:r w:rsidRPr="00EC4AA4">
          <w:rPr>
            <w:rStyle w:val="Hyperlink"/>
          </w:rPr>
          <w:t>https://www.moolb.mo.gov</w:t>
        </w:r>
      </w:hyperlink>
      <w:r w:rsidRPr="00EC4AA4">
        <w:t xml:space="preserve"> to obtain a copy of the amendment(s).  Prem</w:t>
      </w:r>
      <w:r>
        <w:t xml:space="preserve">ium registered </w:t>
      </w:r>
      <w:proofErr w:type="spellStart"/>
      <w:r>
        <w:t>offerors</w:t>
      </w:r>
      <w:proofErr w:type="spellEnd"/>
      <w:r>
        <w:t xml:space="preserve"> who received e-mail notification of the proposal opportunity when the RFP was established and Premium registered </w:t>
      </w:r>
      <w:proofErr w:type="spellStart"/>
      <w:r>
        <w:t>offerors</w:t>
      </w:r>
      <w:proofErr w:type="spellEnd"/>
      <w:r>
        <w:t xml:space="preserve"> who have responded to the RFP on-line prior to an amendment being issued will receive e-mail notification of the amendment(s).  Premium registered </w:t>
      </w:r>
      <w:proofErr w:type="spellStart"/>
      <w:r>
        <w:t>offerors</w:t>
      </w:r>
      <w:proofErr w:type="spellEnd"/>
      <w:r>
        <w:t xml:space="preserve"> who received e-mail notification of the proposal opportunity when the RFP was established and Premium registered </w:t>
      </w:r>
      <w:proofErr w:type="spellStart"/>
      <w:r>
        <w:t>offerors</w:t>
      </w:r>
      <w:proofErr w:type="spellEnd"/>
      <w:r>
        <w:t xml:space="preserve"> who have responded to the proposal on-line prior to a cancellation being issued will receive e-mail notification of a cancellation issued prior to the exact closing time and date specified in the RFP. </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4.  PREPARATION OF PROPOSALS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lastRenderedPageBreak/>
        <w:t>a.</w:t>
      </w:r>
      <w:r>
        <w:tab/>
      </w:r>
      <w:proofErr w:type="spellStart"/>
      <w:r>
        <w:t>Offerors</w:t>
      </w:r>
      <w:proofErr w:type="spellEnd"/>
      <w:r>
        <w:t xml:space="preserve"> </w:t>
      </w:r>
      <w:r>
        <w:rPr>
          <w:b/>
        </w:rPr>
        <w:t>must</w:t>
      </w:r>
      <w:r>
        <w:t xml:space="preserve"> examine the entire RFP carefully.  Failure to do so shall be at </w:t>
      </w:r>
      <w:proofErr w:type="spellStart"/>
      <w:r>
        <w:t>offeror's</w:t>
      </w:r>
      <w:proofErr w:type="spellEnd"/>
      <w:r>
        <w:t xml:space="preserve"> risk.</w:t>
      </w:r>
    </w:p>
    <w:p w:rsidR="0047219A" w:rsidRDefault="0047219A" w:rsidP="0047219A">
      <w:pPr>
        <w:pStyle w:val="TC"/>
      </w:pPr>
      <w:r>
        <w:t>b.</w:t>
      </w:r>
      <w:r>
        <w:tab/>
        <w:t>Unless otherwise specifically stated in the RFP, all specifications and requirements constitute minimum requirements.  All proposals must meet or exceed the stated specifications and requirements.</w:t>
      </w:r>
    </w:p>
    <w:p w:rsidR="0047219A" w:rsidRDefault="0047219A" w:rsidP="0047219A">
      <w:pPr>
        <w:pStyle w:val="TC"/>
      </w:pPr>
      <w:r>
        <w:t>c.</w:t>
      </w:r>
      <w:r>
        <w:tab/>
        <w:t xml:space="preserve">Unless otherwise specifically stated in the RFP, any manufacturer names, trade names, brand names, information and/or catalog numbers listed in a specification and/or requirement are for informational purposes only and are not intended to limit competition.  The </w:t>
      </w:r>
      <w:proofErr w:type="spellStart"/>
      <w:r>
        <w:t>offeror</w:t>
      </w:r>
      <w:proofErr w:type="spellEnd"/>
      <w:r>
        <w:t xml:space="preserve"> may offer any brand which meets or exceeds the specification for any item, but must state the manufacturer's name and model number for any such brands in the proposal.  In addition, the </w:t>
      </w:r>
      <w:proofErr w:type="spellStart"/>
      <w:r>
        <w:t>offeror</w:t>
      </w:r>
      <w:proofErr w:type="spellEnd"/>
      <w:r>
        <w:t xml:space="preserve"> shall explain, in detail, (1) the reasons why the proposed equivalent meets or exceeds the specifications and/or requirements and (2) why the proposed equivalent should not be considered an exception thereto.  Proposals which do not comply with the requirements and specifications are subject to rejection without clarification.</w:t>
      </w:r>
    </w:p>
    <w:p w:rsidR="0047219A" w:rsidRDefault="0047219A" w:rsidP="0047219A">
      <w:pPr>
        <w:pStyle w:val="TC"/>
      </w:pPr>
      <w:r>
        <w:t>d.</w:t>
      </w:r>
      <w:r>
        <w:tab/>
        <w:t>Proposals lacking any indication of intent to offer an alternate brand or to take an exception shall be received and considered in complete compliance with the specifications and requirements as listed in the RFP.</w:t>
      </w:r>
    </w:p>
    <w:p w:rsidR="0047219A" w:rsidRDefault="0047219A" w:rsidP="0047219A">
      <w:pPr>
        <w:pStyle w:val="TC"/>
      </w:pPr>
      <w:r>
        <w:t>e.</w:t>
      </w:r>
      <w:r>
        <w:tab/>
        <w:t xml:space="preserve">In the event that the </w:t>
      </w:r>
      <w:proofErr w:type="spellStart"/>
      <w:r>
        <w:t>offeror</w:t>
      </w:r>
      <w:proofErr w:type="spellEnd"/>
      <w:r>
        <w:t xml:space="preserve"> is an agency of state government or other such political subdivision which is prohibited by law or court decision from complying with certain provisions of an RFP, such a </w:t>
      </w:r>
      <w:proofErr w:type="spellStart"/>
      <w:r>
        <w:t>offeror</w:t>
      </w:r>
      <w:proofErr w:type="spellEnd"/>
      <w:r>
        <w:t xml:space="preserve"> may submit a proposal which contains a list of statutory limitations and identification of those prohibitive clauses which will be modified via a clarification conference between the DPMM and the </w:t>
      </w:r>
      <w:proofErr w:type="spellStart"/>
      <w:r>
        <w:t>offeror</w:t>
      </w:r>
      <w:proofErr w:type="spellEnd"/>
      <w:r>
        <w:t xml:space="preserve">, if such </w:t>
      </w:r>
      <w:proofErr w:type="spellStart"/>
      <w:r>
        <w:t>offeror</w:t>
      </w:r>
      <w:proofErr w:type="spellEnd"/>
      <w:r>
        <w:t xml:space="preserve"> is selected for contract award.  The clarification conference will be conducted in order to agree to language that reflects the intent and compliance of such law and/or court order and the RFP.  Any such </w:t>
      </w:r>
      <w:proofErr w:type="spellStart"/>
      <w:r>
        <w:t>offeror</w:t>
      </w:r>
      <w:proofErr w:type="spellEnd"/>
      <w:r>
        <w:t xml:space="preserve"> needs to include in the proposal, a complete list of statutory references and citations for each provision of the RFP which is affected by this paragraph.</w:t>
      </w:r>
    </w:p>
    <w:p w:rsidR="0047219A" w:rsidRDefault="0047219A" w:rsidP="0047219A">
      <w:pPr>
        <w:pStyle w:val="TC"/>
      </w:pPr>
      <w:r>
        <w:t>f.</w:t>
      </w:r>
      <w:r>
        <w:tab/>
        <w:t xml:space="preserve">All equipment and supplies offered in a proposal must be new, of current production, and available for marketing by the manufacturer unless the RFP clearly specifies that used, reconditioned, or remanufactured equipment and supplies may be offered. </w:t>
      </w:r>
    </w:p>
    <w:p w:rsidR="0047219A" w:rsidRDefault="0047219A" w:rsidP="0047219A">
      <w:pPr>
        <w:pStyle w:val="TC"/>
      </w:pPr>
      <w:r>
        <w:t>g.</w:t>
      </w:r>
      <w:r>
        <w:tab/>
        <w:t>Prices shall include all packing, handling and shipping charges FOB destination, freight prepaid and allowed unless otherwise specified in the RFP.</w:t>
      </w:r>
    </w:p>
    <w:p w:rsidR="0047219A" w:rsidRDefault="0047219A" w:rsidP="0047219A">
      <w:pPr>
        <w:pStyle w:val="TC"/>
      </w:pPr>
      <w:r>
        <w:t>h.</w:t>
      </w:r>
      <w:r>
        <w:tab/>
        <w:t>Proposals, including all prices therein, shall remain valid for 90 days from proposal opening or Best and Final Offer (BAFO) submission unless otherwise indicated.  If the proposal is accepted, the entire proposal, including all prices, shall be firm for the specified contract period.</w:t>
      </w:r>
    </w:p>
    <w:p w:rsidR="0047219A" w:rsidRDefault="0047219A" w:rsidP="0047219A">
      <w:pPr>
        <w:pStyle w:val="TC"/>
      </w:pPr>
      <w:proofErr w:type="spellStart"/>
      <w:r>
        <w:t>i</w:t>
      </w:r>
      <w:proofErr w:type="spellEnd"/>
      <w:r>
        <w:t>.</w:t>
      </w:r>
      <w:r>
        <w:tab/>
        <w:t xml:space="preserve">Any foreign </w:t>
      </w:r>
      <w:proofErr w:type="spellStart"/>
      <w:r>
        <w:t>offeror</w:t>
      </w:r>
      <w:proofErr w:type="spellEnd"/>
      <w:r>
        <w:t xml:space="preserve"> not having an Employer Identification Number assigned by the United States Internal Revenue Service (IRS) must submit a completed IRS Form W-8 prior to or with the submission of their proposal in order to be considered for award.</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5.  SUBMISSION OF PROPOSALS</w:t>
      </w:r>
    </w:p>
    <w:p w:rsidR="0047219A" w:rsidRDefault="0047219A" w:rsidP="0047219A">
      <w:pPr>
        <w:tabs>
          <w:tab w:val="center" w:pos="2610"/>
        </w:tabs>
        <w:spacing w:line="-189" w:lineRule="auto"/>
        <w:rPr>
          <w:rFonts w:ascii="Univers ATT" w:hAnsi="Univers ATT"/>
          <w:sz w:val="16"/>
        </w:rPr>
      </w:pPr>
    </w:p>
    <w:p w:rsidR="0047219A" w:rsidRDefault="0047219A" w:rsidP="0047219A">
      <w:pPr>
        <w:pStyle w:val="TC"/>
      </w:pPr>
      <w:r>
        <w:t>a.</w:t>
      </w:r>
      <w:r>
        <w:tab/>
        <w:t xml:space="preserve">Proposals may be submitted by delivery of a hard copy to the DPMM office.  Electronic submission of proposals by Premium registered </w:t>
      </w:r>
      <w:proofErr w:type="spellStart"/>
      <w:r>
        <w:t>offerors</w:t>
      </w:r>
      <w:proofErr w:type="spellEnd"/>
      <w:r>
        <w:t xml:space="preserve"> through the State of </w:t>
      </w:r>
      <w:smartTag w:uri="urn:schemas-microsoft-com:office:smarttags" w:element="State">
        <w:smartTag w:uri="urn:schemas-microsoft-com:office:smarttags" w:element="place">
          <w:r>
            <w:t>Missouri</w:t>
          </w:r>
        </w:smartTag>
      </w:smartTag>
      <w:r>
        <w:t xml:space="preserve">’s On-Line Bidding/Vendor Registration System website is not available unless stipulated in the RFP.  Delivered proposals must be sealed in an envelope or container, and received in the DPMM office located at </w:t>
      </w:r>
      <w:smartTag w:uri="urn:schemas-microsoft-com:office:smarttags" w:element="Street">
        <w:smartTag w:uri="urn:schemas-microsoft-com:office:smarttags" w:element="address">
          <w:r>
            <w:t>301 West High St</w:t>
          </w:r>
        </w:smartTag>
      </w:smartTag>
      <w:r>
        <w:t xml:space="preserve">, </w:t>
      </w:r>
      <w:proofErr w:type="spellStart"/>
      <w:r>
        <w:t>Rm</w:t>
      </w:r>
      <w:proofErr w:type="spellEnd"/>
      <w:r>
        <w:t xml:space="preserve"> 630 in </w:t>
      </w:r>
      <w:smartTag w:uri="urn:schemas-microsoft-com:office:smarttags" w:element="City">
        <w:smartTag w:uri="urn:schemas-microsoft-com:office:smarttags" w:element="place">
          <w:r>
            <w:t>Jefferson City</w:t>
          </w:r>
        </w:smartTag>
        <w:r>
          <w:t xml:space="preserve">, </w:t>
        </w:r>
        <w:smartTag w:uri="urn:schemas-microsoft-com:office:smarttags" w:element="State">
          <w:r>
            <w:t>MO</w:t>
          </w:r>
        </w:smartTag>
      </w:smartTag>
      <w:r>
        <w:t xml:space="preserve"> no later than the exact opening time and date specified in the RFP.  All proposals must (1) be submitted by a duly authorized representative of the </w:t>
      </w:r>
      <w:proofErr w:type="spellStart"/>
      <w:r>
        <w:t>offeror's</w:t>
      </w:r>
      <w:proofErr w:type="spellEnd"/>
      <w:r>
        <w:t xml:space="preserve"> organization, (2) contain all information required by the RFP, and (3) be priced as required.  Hard copy proposals may be mailed to the DPMM post office box address.  However, it shall be the responsibility of the </w:t>
      </w:r>
      <w:proofErr w:type="spellStart"/>
      <w:r>
        <w:t>offeror</w:t>
      </w:r>
      <w:proofErr w:type="spellEnd"/>
      <w:r>
        <w:t xml:space="preserve"> to ensure their proposal is in the DPMM office (address listed above) no later than the exact opening time and date specified in the RFP.</w:t>
      </w:r>
    </w:p>
    <w:p w:rsidR="0047219A" w:rsidRDefault="0047219A" w:rsidP="0047219A">
      <w:pPr>
        <w:pStyle w:val="TC"/>
      </w:pPr>
      <w:r>
        <w:t>b.</w:t>
      </w:r>
      <w:r>
        <w:tab/>
        <w:t>The sealed envelope or container containing a proposal should be clearly marked on the outside with (1) the official RFP number and (2) the official opening date and time.  Different proposals should not be placed in the same envelope, although copies of the same proposal may be placed in the same envelope.</w:t>
      </w:r>
    </w:p>
    <w:p w:rsidR="0047219A" w:rsidRDefault="0047219A" w:rsidP="0047219A">
      <w:pPr>
        <w:pStyle w:val="TC"/>
      </w:pPr>
      <w:r>
        <w:t>c.</w:t>
      </w:r>
      <w:r>
        <w:tab/>
        <w:t xml:space="preserve">A proposal submitted electronically by a Premium registered </w:t>
      </w:r>
      <w:proofErr w:type="spellStart"/>
      <w:r>
        <w:t>offeror</w:t>
      </w:r>
      <w:proofErr w:type="spellEnd"/>
      <w:r>
        <w:t xml:space="preserve"> may be modified on-line prior to the official opening date and time. A proposal which has been delivered to the DPMM </w:t>
      </w:r>
      <w:proofErr w:type="gramStart"/>
      <w:r>
        <w:t>office,</w:t>
      </w:r>
      <w:proofErr w:type="gramEnd"/>
      <w:r>
        <w:t xml:space="preserve"> may be modified by signed, written notice which has been received by the DPMM prior to the official opening date and time specified.  A proposal may also be modified in person by the </w:t>
      </w:r>
      <w:proofErr w:type="spellStart"/>
      <w:r>
        <w:t>offeror</w:t>
      </w:r>
      <w:proofErr w:type="spellEnd"/>
      <w:r>
        <w:t xml:space="preserve"> or its authorized representative, provided proper identification is presented before the official opening date and time.  Telephone or telegraphic requests to modify a proposal shall not be honored.</w:t>
      </w:r>
    </w:p>
    <w:p w:rsidR="0047219A" w:rsidRDefault="0047219A" w:rsidP="0047219A">
      <w:pPr>
        <w:pStyle w:val="TC"/>
      </w:pPr>
      <w:r>
        <w:t>d.</w:t>
      </w:r>
      <w:r>
        <w:tab/>
        <w:t xml:space="preserve">A proposal submitted electronically by a Premium registered </w:t>
      </w:r>
      <w:proofErr w:type="spellStart"/>
      <w:r>
        <w:t>offeror</w:t>
      </w:r>
      <w:proofErr w:type="spellEnd"/>
      <w:r>
        <w:t xml:space="preserve"> may be canceled on-line prior to the official opening date and time.  A proposal which has been delivered to the DPMM </w:t>
      </w:r>
      <w:proofErr w:type="gramStart"/>
      <w:r>
        <w:t>office,</w:t>
      </w:r>
      <w:proofErr w:type="gramEnd"/>
      <w:r>
        <w:t xml:space="preserve"> may only be withdrawn by a signed, written notice or facsimile which has been received by the DPMM prior to the official opening date and time specified.  A proposal may also be withdrawn in person by the </w:t>
      </w:r>
      <w:proofErr w:type="spellStart"/>
      <w:r>
        <w:t>offeror</w:t>
      </w:r>
      <w:proofErr w:type="spellEnd"/>
      <w:r>
        <w:t xml:space="preserve"> or its authorized representative, provided proper identification is presented before the official opening date and time.  Telephone, e-mail, or telegraphic requests to withdraw a proposal shall not be honored.</w:t>
      </w:r>
    </w:p>
    <w:p w:rsidR="0047219A" w:rsidRDefault="0047219A" w:rsidP="0047219A">
      <w:pPr>
        <w:pStyle w:val="TC"/>
      </w:pPr>
      <w:r>
        <w:t>e.</w:t>
      </w:r>
      <w:r>
        <w:tab/>
        <w:t xml:space="preserve">When submitting a proposal electronically, the Premium registered </w:t>
      </w:r>
      <w:proofErr w:type="spellStart"/>
      <w:r>
        <w:t>offeror</w:t>
      </w:r>
      <w:proofErr w:type="spellEnd"/>
      <w:r>
        <w:t xml:space="preserve"> indicates acceptance of all RFP terms and conditions by clicking on the "Submit" button on the Electronic Bid Response Entry form.  </w:t>
      </w:r>
      <w:proofErr w:type="spellStart"/>
      <w:r>
        <w:t>Offerors</w:t>
      </w:r>
      <w:proofErr w:type="spellEnd"/>
      <w:r>
        <w:t xml:space="preserve"> delivering a hard copy proposal to DPMM must sign and return the RFP cover page or, if applicable, the cover page of the last amendment thereto in order to constitute acceptance by the </w:t>
      </w:r>
      <w:proofErr w:type="spellStart"/>
      <w:r>
        <w:t>offeror</w:t>
      </w:r>
      <w:proofErr w:type="spellEnd"/>
      <w:r>
        <w:t xml:space="preserve"> of all RFP terms and conditions.  Failure to do so may result in rejection of the proposal unless the </w:t>
      </w:r>
      <w:proofErr w:type="spellStart"/>
      <w:r>
        <w:t>offeror's</w:t>
      </w:r>
      <w:proofErr w:type="spellEnd"/>
      <w:r>
        <w:t xml:space="preserve"> full compliance with those documents is indicated elsewhere within the </w:t>
      </w:r>
      <w:proofErr w:type="spellStart"/>
      <w:r>
        <w:t>offeror's</w:t>
      </w:r>
      <w:proofErr w:type="spellEnd"/>
      <w:r>
        <w:t xml:space="preserve"> response.</w:t>
      </w:r>
    </w:p>
    <w:p w:rsidR="0047219A" w:rsidRDefault="0047219A" w:rsidP="0047219A">
      <w:pPr>
        <w:pStyle w:val="TC"/>
      </w:pPr>
      <w:r>
        <w:t>f.</w:t>
      </w:r>
      <w:r>
        <w:tab/>
        <w:t>Faxed proposals shall not be accepted.  However, faxed and e-mail no-bid notifications shall be accepted.</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6.  PROPOSAL OPENING</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Proposal openings are public on the opening date and at the opening time specified on the RFP document.  Only the names of the respondents shall be read at the proposal opening.  Premium registered vendors may view the same proposal response information on the state's On-Line Bidding/Vendor Registration System website.  The contents of the responses shall not be disclosed at this time.</w:t>
      </w:r>
    </w:p>
    <w:p w:rsidR="0047219A" w:rsidRDefault="0047219A" w:rsidP="0047219A">
      <w:pPr>
        <w:pStyle w:val="TC"/>
      </w:pPr>
      <w:r>
        <w:t>b.</w:t>
      </w:r>
      <w:r>
        <w:tab/>
        <w:t>Proposals which are not received in the DPMM office prior to the official opening date and time shall be considered late, regardless of the degree of lateness, and normally will not be opened.  Late proposals may only be opened under extraordinary circumstances in accordance with 1 CSR 40-1.050.</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7.  PREFERENCES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 xml:space="preserve">In the evaluation of proposals, preferences shall be applied in accordance with chapter 34, </w:t>
      </w:r>
      <w:proofErr w:type="spellStart"/>
      <w:r>
        <w:t>RSMo</w:t>
      </w:r>
      <w:proofErr w:type="spellEnd"/>
      <w:r>
        <w:t>.  Contractors should apply the same preferences in selecting subcontractors.</w:t>
      </w:r>
    </w:p>
    <w:p w:rsidR="0047219A" w:rsidRDefault="0047219A" w:rsidP="0047219A">
      <w:pPr>
        <w:pStyle w:val="TC"/>
      </w:pPr>
      <w:r>
        <w:t>b.</w:t>
      </w:r>
      <w:r>
        <w:tab/>
        <w:t>By virtue of statutory authority, a preference will be given to materials, products, supplies, provisions and all other articles produced, manufactured, made or grown within the State of Missouri and to all firms, corporations or individuals doing business as Missouri firms, corporations or individuals.  Such preference shall be given when quality is equal or better and delivered price is the same or less.</w:t>
      </w:r>
    </w:p>
    <w:p w:rsidR="0047219A" w:rsidRDefault="0047219A" w:rsidP="0047219A">
      <w:pPr>
        <w:pStyle w:val="TC"/>
      </w:pPr>
      <w:r>
        <w:t>c.</w:t>
      </w:r>
      <w:r>
        <w:tab/>
        <w:t>In accordance with Executive Order 05-30, contractors are encouraged to utilize certified minority and women-owned businesses in selecting subcontractors.</w:t>
      </w:r>
    </w:p>
    <w:p w:rsidR="0047219A" w:rsidRDefault="0047219A" w:rsidP="0047219A">
      <w:pPr>
        <w:pStyle w:val="TC"/>
      </w:pPr>
      <w:r>
        <w:t>d.</w:t>
      </w:r>
      <w:r>
        <w:tab/>
        <w:t xml:space="preserve">In the evaluation of proposals, a service-disabled veteran business preference shall be applied in accordance with section 34.074, </w:t>
      </w:r>
      <w:proofErr w:type="spellStart"/>
      <w:r>
        <w:t>RSMo</w:t>
      </w:r>
      <w:proofErr w:type="spellEnd"/>
      <w:r>
        <w:t>.</w:t>
      </w:r>
    </w:p>
    <w:p w:rsidR="0047219A" w:rsidRDefault="0047219A" w:rsidP="0047219A">
      <w:pPr>
        <w:tabs>
          <w:tab w:val="left" w:pos="270"/>
          <w:tab w:val="left" w:pos="540"/>
          <w:tab w:val="left" w:pos="810"/>
        </w:tabs>
        <w:spacing w:line="-189" w:lineRule="auto"/>
        <w:ind w:left="270" w:hanging="270"/>
        <w:rPr>
          <w:rFonts w:ascii="Univers ATT" w:hAnsi="Univers ATT"/>
          <w:sz w:val="16"/>
        </w:rPr>
      </w:pPr>
    </w:p>
    <w:p w:rsidR="0047219A" w:rsidRDefault="0047219A" w:rsidP="0047219A">
      <w:pPr>
        <w:pStyle w:val="Index1"/>
      </w:pPr>
      <w:r>
        <w:t>8.  EVALUATION/AWARD</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 xml:space="preserve">Any clerical error, apparent on its face, may be corrected by the buyer before contract award.  Upon discovering an apparent clerical error, the buyer shall contact the </w:t>
      </w:r>
      <w:proofErr w:type="spellStart"/>
      <w:r>
        <w:t>offeror</w:t>
      </w:r>
      <w:proofErr w:type="spellEnd"/>
      <w:r>
        <w:t xml:space="preserve"> and request clarification of the intended proposal.  The correction shall be incorporated in the notice of award.  Examples of apparent clerical errors are:  1) misplacement of a decimal point; and 2) obvious mistake in designation of unit.</w:t>
      </w:r>
    </w:p>
    <w:p w:rsidR="0047219A" w:rsidRDefault="0047219A" w:rsidP="0047219A">
      <w:pPr>
        <w:pStyle w:val="TC"/>
      </w:pPr>
      <w:r>
        <w:t>b.</w:t>
      </w:r>
      <w:r>
        <w:tab/>
        <w:t xml:space="preserve">Any pricing information submitted by an </w:t>
      </w:r>
      <w:proofErr w:type="spellStart"/>
      <w:r>
        <w:t>offeror</w:t>
      </w:r>
      <w:proofErr w:type="spellEnd"/>
      <w:r>
        <w:t xml:space="preserve"> shall be subject to evaluation if deemed by the DPMM to be in the best interest of the State of </w:t>
      </w:r>
      <w:smartTag w:uri="urn:schemas-microsoft-com:office:smarttags" w:element="State">
        <w:smartTag w:uri="urn:schemas-microsoft-com:office:smarttags" w:element="place">
          <w:r>
            <w:t>Missouri</w:t>
          </w:r>
        </w:smartTag>
      </w:smartTag>
      <w:r>
        <w:t>.</w:t>
      </w:r>
    </w:p>
    <w:p w:rsidR="0047219A" w:rsidRDefault="0047219A" w:rsidP="0047219A">
      <w:pPr>
        <w:pStyle w:val="TC"/>
      </w:pPr>
      <w:r>
        <w:t>c.</w:t>
      </w:r>
      <w:r>
        <w:tab/>
        <w:t xml:space="preserve">The </w:t>
      </w:r>
      <w:proofErr w:type="spellStart"/>
      <w:r>
        <w:t>offeror</w:t>
      </w:r>
      <w:proofErr w:type="spellEnd"/>
      <w:r>
        <w:t xml:space="preserve"> is encouraged to propose price discounts for prompt payment or propose other price discounts that would benefit the State of </w:t>
      </w:r>
      <w:smartTag w:uri="urn:schemas-microsoft-com:office:smarttags" w:element="State">
        <w:smartTag w:uri="urn:schemas-microsoft-com:office:smarttags" w:element="place">
          <w:r>
            <w:t>Missouri</w:t>
          </w:r>
        </w:smartTag>
      </w:smartTag>
      <w:r>
        <w:t xml:space="preserve">.  However, unless otherwise specified in the RFP, pricing shall be evaluated at the maximum potential financial liability to the State of </w:t>
      </w:r>
      <w:smartTag w:uri="urn:schemas-microsoft-com:office:smarttags" w:element="State">
        <w:smartTag w:uri="urn:schemas-microsoft-com:office:smarttags" w:element="place">
          <w:r>
            <w:t>Missouri</w:t>
          </w:r>
        </w:smartTag>
      </w:smartTag>
      <w:r>
        <w:t xml:space="preserve">. </w:t>
      </w:r>
    </w:p>
    <w:p w:rsidR="0047219A" w:rsidRDefault="0047219A" w:rsidP="0047219A">
      <w:pPr>
        <w:pStyle w:val="TC"/>
      </w:pPr>
      <w:r>
        <w:lastRenderedPageBreak/>
        <w:t>d.</w:t>
      </w:r>
      <w:r>
        <w:tab/>
        <w:t xml:space="preserve">Awards shall be made to the </w:t>
      </w:r>
      <w:proofErr w:type="spellStart"/>
      <w:r>
        <w:t>offeror</w:t>
      </w:r>
      <w:proofErr w:type="spellEnd"/>
      <w:r>
        <w:t xml:space="preserve"> whose proposal (1) complies with all mandatory specifications and requirements of the RFP and (2) is the lowest and best proposal, considering price, responsibility of the </w:t>
      </w:r>
      <w:proofErr w:type="spellStart"/>
      <w:r>
        <w:t>offeror</w:t>
      </w:r>
      <w:proofErr w:type="spellEnd"/>
      <w:r>
        <w:t xml:space="preserve">, and all other evaluation criteria specified in the RFP and any subsequent negotiations and (3) complies with sections 34.010 and 34.070, </w:t>
      </w:r>
      <w:proofErr w:type="spellStart"/>
      <w:r>
        <w:t>RSMo</w:t>
      </w:r>
      <w:proofErr w:type="spellEnd"/>
      <w:r>
        <w:t>, and Executive Order 04-09.</w:t>
      </w:r>
    </w:p>
    <w:p w:rsidR="0047219A" w:rsidRDefault="0047219A" w:rsidP="0047219A">
      <w:pPr>
        <w:pStyle w:val="TC"/>
      </w:pPr>
      <w:r>
        <w:t>e.</w:t>
      </w:r>
      <w:r>
        <w:tab/>
        <w:t xml:space="preserve">In the event all </w:t>
      </w:r>
      <w:proofErr w:type="spellStart"/>
      <w:r>
        <w:t>offerors</w:t>
      </w:r>
      <w:proofErr w:type="spellEnd"/>
      <w:r>
        <w:t xml:space="preserve"> fail to meet the same mandatory requirement in an RFP, DPMM reserves the right, at its sole discretion, to waive that requirement for all </w:t>
      </w:r>
      <w:proofErr w:type="spellStart"/>
      <w:r>
        <w:t>offerors</w:t>
      </w:r>
      <w:proofErr w:type="spellEnd"/>
      <w:r>
        <w:t xml:space="preserve"> and to proceed with the evaluation.  In addition, the DPMM reserves the right to waive any minor irregularity or technicality found in any individual proposal.</w:t>
      </w:r>
    </w:p>
    <w:p w:rsidR="0047219A" w:rsidRDefault="0047219A" w:rsidP="0047219A">
      <w:pPr>
        <w:pStyle w:val="TC"/>
      </w:pPr>
      <w:r>
        <w:t>f.</w:t>
      </w:r>
      <w:r>
        <w:tab/>
        <w:t>The DPMM reserves the right to reject any and all proposals.</w:t>
      </w:r>
    </w:p>
    <w:p w:rsidR="0047219A" w:rsidRDefault="0047219A" w:rsidP="0047219A">
      <w:pPr>
        <w:pStyle w:val="TC"/>
      </w:pPr>
      <w:r>
        <w:t>g.</w:t>
      </w:r>
      <w:r>
        <w:tab/>
        <w:t xml:space="preserve">When evaluating a proposal, the State of Missouri reserves the right to consider relevant information and fact, whether gained from a proposal, from an </w:t>
      </w:r>
      <w:proofErr w:type="spellStart"/>
      <w:r>
        <w:t>offeror</w:t>
      </w:r>
      <w:proofErr w:type="spellEnd"/>
      <w:r>
        <w:t xml:space="preserve">, from </w:t>
      </w:r>
      <w:proofErr w:type="spellStart"/>
      <w:r>
        <w:t>offeror's</w:t>
      </w:r>
      <w:proofErr w:type="spellEnd"/>
      <w:r>
        <w:t xml:space="preserve"> references, or from any other source.</w:t>
      </w:r>
    </w:p>
    <w:p w:rsidR="0047219A" w:rsidRDefault="0047219A" w:rsidP="0047219A">
      <w:pPr>
        <w:pStyle w:val="TC"/>
      </w:pPr>
      <w:r>
        <w:t>h.</w:t>
      </w:r>
      <w:r>
        <w:tab/>
        <w:t>Any information submitted with the proposal, regardless of the format or placement of such information, may be considered in making decisions related to the responsiveness and merit of a proposal and the award of a contract.</w:t>
      </w:r>
    </w:p>
    <w:p w:rsidR="0047219A" w:rsidRDefault="0047219A" w:rsidP="0047219A">
      <w:pPr>
        <w:pStyle w:val="TC"/>
      </w:pPr>
      <w:proofErr w:type="spellStart"/>
      <w:r>
        <w:t>i</w:t>
      </w:r>
      <w:proofErr w:type="spellEnd"/>
      <w:r>
        <w:t>.</w:t>
      </w:r>
      <w:r>
        <w:tab/>
        <w:t xml:space="preserve">Negotiations may be conducted with those </w:t>
      </w:r>
      <w:proofErr w:type="spellStart"/>
      <w:r>
        <w:t>offerors</w:t>
      </w:r>
      <w:proofErr w:type="spellEnd"/>
      <w:r>
        <w:t xml:space="preserve"> who submit potentially acceptable proposals.  Proposal revisions may be permitted for the purpose of obtaining best and final offers.  In conducting negotiations, there shall be no disclosure of any information submitted by competing </w:t>
      </w:r>
      <w:proofErr w:type="spellStart"/>
      <w:r>
        <w:t>offerors</w:t>
      </w:r>
      <w:proofErr w:type="spellEnd"/>
      <w:r>
        <w:t>.</w:t>
      </w:r>
    </w:p>
    <w:p w:rsidR="0047219A" w:rsidRDefault="0047219A" w:rsidP="0047219A">
      <w:pPr>
        <w:pStyle w:val="TC"/>
      </w:pPr>
      <w:r>
        <w:t>j.</w:t>
      </w:r>
      <w:r>
        <w:tab/>
        <w:t xml:space="preserve">Any award of a contract shall be made by notification from the DPMM to the successful </w:t>
      </w:r>
      <w:proofErr w:type="spellStart"/>
      <w:r>
        <w:t>offeror</w:t>
      </w:r>
      <w:proofErr w:type="spellEnd"/>
      <w:r>
        <w:t xml:space="preserve">. The DPMM reserves the right to make awards by item, group of items, or an all or none basis.  The grouping of items awarded shall be determined by DPMM based upon factors such as item similarity, location, administrative efficiency, or other considerations in the best interest of the State of </w:t>
      </w:r>
      <w:smartTag w:uri="urn:schemas-microsoft-com:office:smarttags" w:element="State">
        <w:smartTag w:uri="urn:schemas-microsoft-com:office:smarttags" w:element="place">
          <w:r>
            <w:t>Missouri</w:t>
          </w:r>
        </w:smartTag>
      </w:smartTag>
      <w:r>
        <w:t>.</w:t>
      </w:r>
    </w:p>
    <w:p w:rsidR="0047219A" w:rsidRDefault="0047219A" w:rsidP="0047219A">
      <w:pPr>
        <w:pStyle w:val="TC"/>
        <w:rPr>
          <w:highlight w:val="yellow"/>
        </w:rPr>
      </w:pPr>
      <w:r>
        <w:t>k.</w:t>
      </w:r>
      <w:r>
        <w:tab/>
        <w:t xml:space="preserve">Pursuant to section 610.021, </w:t>
      </w:r>
      <w:proofErr w:type="spellStart"/>
      <w:r>
        <w:t>RSMo</w:t>
      </w:r>
      <w:proofErr w:type="spellEnd"/>
      <w:r>
        <w:t>, proposals and related documents shall not be available for public review until after a contract is executed or all proposals are rejected.</w:t>
      </w:r>
    </w:p>
    <w:p w:rsidR="0047219A" w:rsidRDefault="0047219A" w:rsidP="0047219A">
      <w:pPr>
        <w:pStyle w:val="TC"/>
      </w:pPr>
      <w:r>
        <w:t>l.</w:t>
      </w:r>
      <w:r>
        <w:tab/>
        <w:t xml:space="preserve">The DPMM posts all proposal results on the On-line Bidding/Vendor Registration System website for Premium registered </w:t>
      </w:r>
      <w:proofErr w:type="spellStart"/>
      <w:r>
        <w:t>offerors</w:t>
      </w:r>
      <w:proofErr w:type="spellEnd"/>
      <w:r>
        <w:t xml:space="preserve"> to view for a reasonable period after proposal award and maintains images of all proposal file material for review.  </w:t>
      </w:r>
      <w:proofErr w:type="spellStart"/>
      <w:r>
        <w:t>Offerors</w:t>
      </w:r>
      <w:proofErr w:type="spellEnd"/>
      <w:r>
        <w:t xml:space="preserve"> who include an e-mail address with their proposal will be notified of the award results via e-mail.</w:t>
      </w:r>
    </w:p>
    <w:p w:rsidR="0047219A" w:rsidRDefault="0047219A" w:rsidP="0047219A">
      <w:pPr>
        <w:pStyle w:val="TC"/>
      </w:pPr>
      <w:r>
        <w:t>m.</w:t>
      </w:r>
      <w:r>
        <w:tab/>
        <w:t xml:space="preserve">The DPMM reserves the right to request clarification of any portion of the </w:t>
      </w:r>
      <w:proofErr w:type="spellStart"/>
      <w:r>
        <w:t>offeror's</w:t>
      </w:r>
      <w:proofErr w:type="spellEnd"/>
      <w:r>
        <w:t xml:space="preserve"> response in order to verify the intent of the </w:t>
      </w:r>
      <w:proofErr w:type="spellStart"/>
      <w:r>
        <w:t>offeror</w:t>
      </w:r>
      <w:proofErr w:type="spellEnd"/>
      <w:r>
        <w:t xml:space="preserve">.  The </w:t>
      </w:r>
      <w:proofErr w:type="spellStart"/>
      <w:r>
        <w:t>offeror</w:t>
      </w:r>
      <w:proofErr w:type="spellEnd"/>
      <w:r>
        <w:t xml:space="preserve"> is cautioned, however, that its response may be subject to acceptance or rejection without further clarification.</w:t>
      </w:r>
    </w:p>
    <w:p w:rsidR="0047219A" w:rsidRDefault="0047219A" w:rsidP="002C70C1">
      <w:pPr>
        <w:pStyle w:val="TC"/>
        <w:numPr>
          <w:ilvl w:val="0"/>
          <w:numId w:val="16"/>
        </w:numPr>
        <w:ind w:hanging="720"/>
      </w:pPr>
      <w:r>
        <w:t>Any proposal award protest must be received within ten (10) calendar days after the date of award in accordance with the requirements of 1 CSR 40-1.050 (10).</w:t>
      </w:r>
    </w:p>
    <w:p w:rsidR="0047219A" w:rsidRDefault="0047219A" w:rsidP="0047219A">
      <w:pPr>
        <w:pStyle w:val="TC"/>
      </w:pPr>
      <w:r>
        <w:t>o.</w:t>
      </w:r>
      <w:r>
        <w:tab/>
        <w:t>The final determination of contract(s) award shall be made by DPMM.</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9.  CONTRACT/PURCHASE ORDER</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 xml:space="preserve">By submitting a proposal, the </w:t>
      </w:r>
      <w:proofErr w:type="spellStart"/>
      <w:r>
        <w:t>offeror</w:t>
      </w:r>
      <w:proofErr w:type="spellEnd"/>
      <w:r>
        <w:t xml:space="preserve"> agrees to furnish any and all equipment, supplies and/or services specified in the RFP, at the prices quoted, pursuant to all requirements and specifications contained therein.</w:t>
      </w:r>
    </w:p>
    <w:p w:rsidR="0047219A" w:rsidRDefault="0047219A" w:rsidP="0047219A">
      <w:pPr>
        <w:pStyle w:val="TC"/>
      </w:pPr>
      <w:r>
        <w:t>b.</w:t>
      </w:r>
      <w:r>
        <w:tab/>
        <w:t>A binding contract shall consist of: (1) the RFP, amendments thereto, and any Best and Final Offer (BAFO) request(s) with RFP changes/additions, (2) the contractor's proposal including any contractor BAFO response(s), (3) clarification of the proposal, if any, and (4) DPMM's acceptance of the proposal by "notice of award" or by "purchase order."  All Exhibits and Attachments included in the RFP shall be incorporated into the contract by reference.</w:t>
      </w:r>
    </w:p>
    <w:p w:rsidR="0047219A" w:rsidRDefault="0047219A" w:rsidP="0047219A">
      <w:pPr>
        <w:pStyle w:val="TC"/>
      </w:pPr>
      <w:r>
        <w:t>c.</w:t>
      </w:r>
      <w:r>
        <w:tab/>
        <w:t xml:space="preserve">A notice of award issued by the State of </w:t>
      </w:r>
      <w:smartTag w:uri="urn:schemas-microsoft-com:office:smarttags" w:element="place">
        <w:smartTag w:uri="urn:schemas-microsoft-com:office:smarttags" w:element="State">
          <w:r>
            <w:t>Missouri</w:t>
          </w:r>
        </w:smartTag>
      </w:smartTag>
      <w:r>
        <w:t xml:space="preserve"> does not constitute an authorization for shipment of equipment or supplies or a directive to proceed with services.  Before providing equipment, supplies and/or services for the State of </w:t>
      </w:r>
      <w:smartTag w:uri="urn:schemas-microsoft-com:office:smarttags" w:element="place">
        <w:smartTag w:uri="urn:schemas-microsoft-com:office:smarttags" w:element="State">
          <w:r>
            <w:t>Missouri</w:t>
          </w:r>
        </w:smartTag>
      </w:smartTag>
      <w:r>
        <w:t xml:space="preserve">, the contractor must receive a properly authorized purchase order or other form of authorization given to the contractor at the discretion of the state agency. </w:t>
      </w:r>
    </w:p>
    <w:p w:rsidR="0047219A" w:rsidRDefault="0047219A" w:rsidP="0047219A">
      <w:pPr>
        <w:pStyle w:val="TC"/>
      </w:pPr>
      <w:r>
        <w:t>d.</w:t>
      </w:r>
      <w:r>
        <w:tab/>
        <w:t>The contract expresses the complete agreement of the parties and performance shall be governed solely by the specifications and requirements contained therein.  Any change to the contract, whether by modification and/or supplementation, must be accomplished by a formal contract amendment signed and approved by and between the duly authorized representative of the contractor and the DPMM or by a modified purchase order prior to the effective date of such modification.  The contractor expressly and explicitly understands and agrees that no other method and/or no other document, including correspondence, acts, and oral communications by or from any person, shall be used or construed as an amendment or modification to the contract.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10.  INVOICING AND PAYMENT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 xml:space="preserve">The State of </w:t>
      </w:r>
      <w:smartTag w:uri="urn:schemas-microsoft-com:office:smarttags" w:element="State">
        <w:smartTag w:uri="urn:schemas-microsoft-com:office:smarttags" w:element="place">
          <w:r>
            <w:t>Missouri</w:t>
          </w:r>
        </w:smartTag>
      </w:smartTag>
      <w:r>
        <w:t xml:space="preserve"> does not pay state or federal taxes unless otherwise required under law or regulation.</w:t>
      </w:r>
    </w:p>
    <w:p w:rsidR="0047219A" w:rsidRDefault="0047219A" w:rsidP="0047219A">
      <w:pPr>
        <w:pStyle w:val="TC"/>
      </w:pPr>
      <w:r>
        <w:t>b.</w:t>
      </w:r>
      <w:r>
        <w:tab/>
        <w:t>The statewide financial management system has been designed to capture certain receipt and payment information.  For each purchase order received, an invoice must be submitted that references the purchase order number and must be itemized in accordance with items listed on the purchase order.  Failure to comply with this requirement may delay processing of invoices for payment.</w:t>
      </w:r>
    </w:p>
    <w:p w:rsidR="0047219A" w:rsidRDefault="0047219A" w:rsidP="0047219A">
      <w:pPr>
        <w:pStyle w:val="TC"/>
      </w:pPr>
      <w:r>
        <w:t>c.</w:t>
      </w:r>
      <w:r>
        <w:tab/>
        <w:t>The contractor shall not transfer any interest in the contract, whether by assignment or otherwise, without the prior written consent of the DPMM.</w:t>
      </w:r>
    </w:p>
    <w:p w:rsidR="0047219A" w:rsidRDefault="0047219A" w:rsidP="0047219A">
      <w:pPr>
        <w:pStyle w:val="TC"/>
      </w:pPr>
      <w:r>
        <w:t>d.</w:t>
      </w:r>
      <w:r>
        <w:tab/>
        <w:t>Payment for all equipment, supplies, and/or services required herein shall be made in arrears unless otherwise indicated in the RFP.</w:t>
      </w:r>
    </w:p>
    <w:p w:rsidR="0047219A" w:rsidRDefault="0047219A" w:rsidP="0047219A">
      <w:pPr>
        <w:pStyle w:val="TC"/>
      </w:pPr>
      <w:r>
        <w:t>e.</w:t>
      </w:r>
      <w:r>
        <w:tab/>
        <w:t xml:space="preserve">The State of </w:t>
      </w:r>
      <w:smartTag w:uri="urn:schemas-microsoft-com:office:smarttags" w:element="State">
        <w:smartTag w:uri="urn:schemas-microsoft-com:office:smarttags" w:element="place">
          <w:r>
            <w:t>Missouri</w:t>
          </w:r>
        </w:smartTag>
      </w:smartTag>
      <w:r>
        <w:t xml:space="preserve"> assumes no obligation for equipment, supplies, and/or services shipped or provided in excess of the quantity ordered.  Any unauthorized quantity is subject to the state's rejection and shall be returned at the contractor's expense.</w:t>
      </w:r>
    </w:p>
    <w:p w:rsidR="0047219A" w:rsidRDefault="0047219A" w:rsidP="0047219A">
      <w:pPr>
        <w:pStyle w:val="TC"/>
      </w:pPr>
      <w:r>
        <w:t>f.</w:t>
      </w:r>
      <w:r>
        <w:tab/>
        <w:t xml:space="preserve">All invoices for equipment, supplies, and/or services purchased by the State of Missouri shall be subject to late payment charges as provided in section 34.055, </w:t>
      </w:r>
      <w:proofErr w:type="spellStart"/>
      <w:r>
        <w:t>RSMo</w:t>
      </w:r>
      <w:proofErr w:type="spellEnd"/>
      <w:r>
        <w:t>.</w:t>
      </w:r>
    </w:p>
    <w:p w:rsidR="0047219A" w:rsidRDefault="0047219A" w:rsidP="0047219A">
      <w:pPr>
        <w:pStyle w:val="TC"/>
      </w:pPr>
      <w:r>
        <w:t>g.</w:t>
      </w:r>
      <w:r>
        <w:tab/>
        <w:t xml:space="preserve">The State of </w:t>
      </w:r>
      <w:smartTag w:uri="urn:schemas-microsoft-com:office:smarttags" w:element="State">
        <w:smartTag w:uri="urn:schemas-microsoft-com:office:smarttags" w:element="place">
          <w:r>
            <w:t>Missouri</w:t>
          </w:r>
        </w:smartTag>
      </w:smartTag>
      <w:r>
        <w:t xml:space="preserve"> reserves the right to purchase goods and services using the state purchasing card.</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11.  DELIVERY</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b/>
        <w:t>Time is of the essence.  Deliveries of equipment, supplies, and/or services must be made no later than the time stated in the contract or within a reasonable period of time, if a specific time is not stated.</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12.  INSPECTION AND ACCEPTANCE</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No equipment, supplies, and/or services received by an agency of the state pursuant to a contract shall be deemed accepted until the agency has had reasonable opportunity to inspect said equipment, supplies, and/or services.</w:t>
      </w:r>
    </w:p>
    <w:p w:rsidR="0047219A" w:rsidRDefault="0047219A" w:rsidP="0047219A">
      <w:pPr>
        <w:pStyle w:val="TC"/>
      </w:pPr>
      <w:r>
        <w:t>b.</w:t>
      </w:r>
      <w:r>
        <w:tab/>
        <w:t>All equipment, supplies, and/or services which do not comply with the specifications and/or requirements or which are otherwise unacceptable or defective may be rejected.  In addition, all equipment, supplies, and/or services which are discovered to be defective or which do not conform to any warranty of the contractor upon inspection (or at any later time if the defects contained were not reasonably ascertainable upon the initial inspection) may be rejected.</w:t>
      </w:r>
    </w:p>
    <w:p w:rsidR="0047219A" w:rsidRDefault="0047219A" w:rsidP="0047219A">
      <w:pPr>
        <w:pStyle w:val="TC"/>
      </w:pPr>
      <w:r>
        <w:t>c.</w:t>
      </w:r>
      <w:r>
        <w:tab/>
        <w:t xml:space="preserve">The State of </w:t>
      </w:r>
      <w:smartTag w:uri="urn:schemas-microsoft-com:office:smarttags" w:element="State">
        <w:smartTag w:uri="urn:schemas-microsoft-com:office:smarttags" w:element="place">
          <w:r>
            <w:t>Missouri</w:t>
          </w:r>
        </w:smartTag>
      </w:smartTag>
      <w:r>
        <w:t xml:space="preserve"> reserves the right to return any such rejected shipment at the contractor's expense for full credit or replacement and to specify a reasonable date by which replacements must be received.</w:t>
      </w:r>
    </w:p>
    <w:p w:rsidR="0047219A" w:rsidRDefault="0047219A" w:rsidP="0047219A">
      <w:pPr>
        <w:pStyle w:val="TC"/>
      </w:pPr>
      <w:r>
        <w:t>d.</w:t>
      </w:r>
      <w:r>
        <w:tab/>
        <w:t xml:space="preserve">The State of </w:t>
      </w:r>
      <w:smartTag w:uri="urn:schemas-microsoft-com:office:smarttags" w:element="State">
        <w:smartTag w:uri="urn:schemas-microsoft-com:office:smarttags" w:element="place">
          <w:r>
            <w:t>Missouri</w:t>
          </w:r>
        </w:smartTag>
      </w:smartTag>
      <w:r>
        <w:t>'s right to reject any unacceptable equipment, supplies, and/or services shall not exclude any other legal, equitable or contractual remedies the state may have.</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13.  WARRANTY</w:t>
      </w:r>
    </w:p>
    <w:p w:rsidR="0047219A" w:rsidRDefault="0047219A" w:rsidP="0047219A">
      <w:pPr>
        <w:pStyle w:val="TC"/>
      </w:pPr>
    </w:p>
    <w:p w:rsidR="0047219A" w:rsidRDefault="0047219A" w:rsidP="0047219A">
      <w:pPr>
        <w:pStyle w:val="TC"/>
      </w:pPr>
      <w:r>
        <w:lastRenderedPageBreak/>
        <w:t>a.</w:t>
      </w:r>
      <w:r>
        <w:tab/>
        <w:t>The contractor expressly warrants that all equipment, supplies, and/or services provided shall:  (1) conform to each and every specification, drawing, sample or other description which was furnished to or adopted by the DPMM, (2) be fit and sufficient for the purpose expressed in the RFP, (3) be merchantable, (4) be of good materials and workmanship, and (5) be free from defect.</w:t>
      </w:r>
    </w:p>
    <w:p w:rsidR="0047219A" w:rsidRDefault="0047219A" w:rsidP="0047219A">
      <w:pPr>
        <w:pStyle w:val="TC"/>
      </w:pPr>
      <w:r>
        <w:t xml:space="preserve"> b.</w:t>
      </w:r>
      <w:r>
        <w:tab/>
        <w:t>Such warranty shall survive delivery and shall not be deemed waived either by reason of the state's acceptance of or payment for said equipment, supplies, and/or services.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14.  CONFLICT OF INTEREST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 xml:space="preserve">Officials and employees of the state agency, its governing body, or any other public officials of the State of Missouri must comply with sections 105.452 and 105.454, </w:t>
      </w:r>
      <w:proofErr w:type="spellStart"/>
      <w:r>
        <w:t>RSMo</w:t>
      </w:r>
      <w:proofErr w:type="spellEnd"/>
      <w:r>
        <w:t>, regarding conflict of interest.</w:t>
      </w:r>
    </w:p>
    <w:p w:rsidR="0047219A" w:rsidRDefault="0047219A" w:rsidP="0047219A">
      <w:pPr>
        <w:pStyle w:val="TC"/>
      </w:pPr>
      <w:r>
        <w:t>b.</w:t>
      </w:r>
      <w:r>
        <w:tab/>
        <w:t>The contractor hereby covenants that at the time of the submission of the proposal the contractor has no other contractual relationships which would create any actual or perceived conflict of interest.  The contractor further agrees that during the term of the contract neither the contractor nor any of its employees shall acquire any other contractual relationships which create such a conflict.</w:t>
      </w:r>
    </w:p>
    <w:p w:rsidR="0047219A" w:rsidRDefault="0047219A" w:rsidP="0047219A">
      <w:pPr>
        <w:pStyle w:val="Index1"/>
      </w:pPr>
    </w:p>
    <w:p w:rsidR="0047219A" w:rsidRDefault="0047219A" w:rsidP="0047219A">
      <w:pPr>
        <w:pStyle w:val="Index1"/>
      </w:pPr>
      <w:r>
        <w:t>15.  REMEDIES AND RIGHTS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No provision in the contract shall be construed, expressly or implied, as a waiver by the State of Missouri of any existing or future right and/or remedy available by law in the event of any claim by the State of Missouri of the contractor's default or breach of contract.</w:t>
      </w:r>
    </w:p>
    <w:p w:rsidR="0047219A" w:rsidRDefault="0047219A" w:rsidP="0047219A">
      <w:pPr>
        <w:pStyle w:val="TC"/>
      </w:pPr>
      <w:r>
        <w:t>b.</w:t>
      </w:r>
      <w:r>
        <w:tab/>
        <w:t>The contractor agrees and understands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16.  CANCELLATION OF CONTRACT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In the event of material breach of the contractual obligations by the contractor, the DPMM may cancel the contract.  At its sole discretion, the DPMM may give the contractor an opportunity to cure the breach or to explain how the breach will be cured.  The actual cure must be completed within no more than 10 working days from notification, or at a minimum the contractor must provide DPMM within 10 working days from notification a written plan detailing how the contractor intends to cure the breach.</w:t>
      </w:r>
    </w:p>
    <w:p w:rsidR="0047219A" w:rsidRDefault="0047219A" w:rsidP="0047219A">
      <w:pPr>
        <w:pStyle w:val="TC"/>
        <w:rPr>
          <w:iCs/>
          <w:szCs w:val="16"/>
        </w:rPr>
      </w:pPr>
      <w:r>
        <w:t>b.</w:t>
      </w:r>
      <w:r>
        <w:tab/>
        <w:t xml:space="preserve">If the contractor fails to cure the breach or if circumstances demand immediate action, the DPMM will issue a notice of cancellation terminating the contract immediately.  </w:t>
      </w:r>
      <w:r w:rsidRPr="001317E2">
        <w:rPr>
          <w:iCs/>
          <w:szCs w:val="16"/>
        </w:rPr>
        <w:t xml:space="preserve">If it is determined the DPMM improperly </w:t>
      </w:r>
      <w:r>
        <w:rPr>
          <w:iCs/>
          <w:szCs w:val="16"/>
        </w:rPr>
        <w:t>cancelled</w:t>
      </w:r>
      <w:r w:rsidRPr="001317E2">
        <w:rPr>
          <w:iCs/>
          <w:szCs w:val="16"/>
        </w:rPr>
        <w:t xml:space="preserve"> the contract, such </w:t>
      </w:r>
      <w:r>
        <w:rPr>
          <w:iCs/>
          <w:szCs w:val="16"/>
        </w:rPr>
        <w:t>cancellation</w:t>
      </w:r>
      <w:r w:rsidRPr="001317E2">
        <w:rPr>
          <w:iCs/>
          <w:szCs w:val="16"/>
        </w:rPr>
        <w:t xml:space="preserve"> shall be deemed a termination for convenience in accordance with</w:t>
      </w:r>
      <w:r>
        <w:rPr>
          <w:iCs/>
          <w:szCs w:val="16"/>
        </w:rPr>
        <w:t xml:space="preserve"> the contract.</w:t>
      </w:r>
    </w:p>
    <w:p w:rsidR="0047219A" w:rsidRDefault="0047219A" w:rsidP="0047219A">
      <w:pPr>
        <w:pStyle w:val="TC"/>
      </w:pPr>
      <w:r>
        <w:t>c.</w:t>
      </w:r>
      <w:r>
        <w:tab/>
        <w:t>If the DPMM cancels the contract for breach, the DPMM reserves the right to obtain the equipment, supplies, and/or services to be provided pursuant to the contract from other sources and upon such terms and in such manner as the DPMM deems appropriate and charge the contractor for any additional costs incurred thereby.</w:t>
      </w:r>
    </w:p>
    <w:p w:rsidR="0047219A" w:rsidRDefault="0047219A" w:rsidP="0047219A">
      <w:pPr>
        <w:pStyle w:val="TC"/>
      </w:pPr>
      <w:r>
        <w:t>d.</w:t>
      </w:r>
      <w:r>
        <w:tab/>
        <w:t xml:space="preserve">The contractor understands and agrees that funds required to fund the contract must be appropriated by the General Assembly of the State of </w:t>
      </w:r>
      <w:smartTag w:uri="urn:schemas-microsoft-com:office:smarttags" w:element="State">
        <w:smartTag w:uri="urn:schemas-microsoft-com:office:smarttags" w:element="place">
          <w:r>
            <w:t>Missouri</w:t>
          </w:r>
        </w:smartTag>
      </w:smartTag>
      <w:r>
        <w:t xml:space="preserve"> for each fiscal year included within the contract period.  The contract shall not be binding upon the state for any period in which funds have not been appropriated, and the state shall not be liable for any costs associated with termination caused by lack of appropriations.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17.  COMMUNICATIONS AND NOTICES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b/>
        <w:t xml:space="preserve">Any notice to the </w:t>
      </w:r>
      <w:proofErr w:type="spellStart"/>
      <w:r>
        <w:t>offeror</w:t>
      </w:r>
      <w:proofErr w:type="spellEnd"/>
      <w:r>
        <w:t xml:space="preserve">/contractor shall be deemed sufficient when deposited in the </w:t>
      </w:r>
      <w:smartTag w:uri="urn:schemas-microsoft-com:office:smarttags" w:element="country-region">
        <w:smartTag w:uri="urn:schemas-microsoft-com:office:smarttags" w:element="place">
          <w:r>
            <w:t>United States</w:t>
          </w:r>
        </w:smartTag>
      </w:smartTag>
      <w:r>
        <w:t xml:space="preserve"> mail postage prepaid, transmitted by facsimile, transmitted by e-mail or hand-carried and presented to an authorized employee of the </w:t>
      </w:r>
      <w:proofErr w:type="spellStart"/>
      <w:r>
        <w:t>offeror</w:t>
      </w:r>
      <w:proofErr w:type="spellEnd"/>
      <w:r>
        <w:t>/contractor.</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18.  BANKRUPTCY OR INSOLVENCY</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w:t>
      </w:r>
      <w:r>
        <w:tab/>
        <w:t>Upon filing for any bankruptcy or insolvency proceeding by or against the contractor, whether voluntary or involuntary, or upon the appointment of a receiver, trustee, or assignee for the benefit of creditors, the contractor must notify the DPMM immediately.</w:t>
      </w:r>
    </w:p>
    <w:p w:rsidR="0047219A" w:rsidRDefault="0047219A" w:rsidP="0047219A">
      <w:pPr>
        <w:pStyle w:val="TC"/>
      </w:pPr>
      <w:r>
        <w:t>b.</w:t>
      </w:r>
      <w:r>
        <w:tab/>
        <w:t>Upon learning of any such actions, the DPMM reserves the right, at its sole discretion, to either cancel the contract or affirm the contract and hold the contractor responsible for damages.</w:t>
      </w:r>
    </w:p>
    <w:p w:rsidR="0047219A" w:rsidRDefault="0047219A" w:rsidP="0047219A">
      <w:pPr>
        <w:tabs>
          <w:tab w:val="left" w:pos="270"/>
          <w:tab w:val="left" w:pos="540"/>
          <w:tab w:val="left" w:pos="810"/>
        </w:tabs>
        <w:spacing w:line="-189" w:lineRule="auto"/>
        <w:ind w:left="270" w:hanging="270"/>
        <w:rPr>
          <w:rFonts w:ascii="Univers ATT" w:hAnsi="Univers ATT"/>
          <w:sz w:val="16"/>
        </w:rPr>
      </w:pPr>
    </w:p>
    <w:p w:rsidR="0047219A" w:rsidRDefault="0047219A" w:rsidP="0047219A">
      <w:pPr>
        <w:pStyle w:val="Index1"/>
      </w:pPr>
      <w:r>
        <w:t>19.  INVENTIONS, PATENTS AND COPYRIGHTS</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b/>
        <w:t xml:space="preserve">The contractor shall defend, protect, and hold harmless the State of </w:t>
      </w:r>
      <w:smartTag w:uri="urn:schemas-microsoft-com:office:smarttags" w:element="State">
        <w:smartTag w:uri="urn:schemas-microsoft-com:office:smarttags" w:element="place">
          <w:r>
            <w:t>Missouri</w:t>
          </w:r>
        </w:smartTag>
      </w:smartTag>
      <w:r>
        <w:t>, its officers, agents, and employees against all suits of law or in equity resulting from patent and copyright infringement concerning the contractor's performance or products produced under the terms of the contract.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t>20.  NON-DISCRIMINATION AND AFFIRMATIVE ACTION</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b/>
        <w:t>In connection with the furnishing of equipment, supplies, and/or services under the contract, the contractor and all subcontractors shall agree not to discriminate against recipients of services or employees or applicants for employment on the basis of race, color, religion, national origin, sex, age, disability, or veteran status unless otherwise provided by law.  If the contractor or subcontractor employs at least 50 persons, they shall have and maintain an affirmative action program which shall include:</w:t>
      </w:r>
    </w:p>
    <w:p w:rsidR="0047219A" w:rsidRDefault="0047219A" w:rsidP="0047219A">
      <w:pPr>
        <w:pStyle w:val="TC"/>
      </w:pPr>
    </w:p>
    <w:p w:rsidR="0047219A" w:rsidRDefault="0047219A" w:rsidP="0047219A">
      <w:pPr>
        <w:pStyle w:val="TC"/>
      </w:pPr>
      <w:r>
        <w:t>a.</w:t>
      </w:r>
      <w:r>
        <w:tab/>
        <w:t>A written policy statement committing the organization to affirmative action and assigning management responsibilities and procedures for evaluation and dissemination;</w:t>
      </w:r>
    </w:p>
    <w:p w:rsidR="0047219A" w:rsidRDefault="0047219A" w:rsidP="0047219A">
      <w:pPr>
        <w:pStyle w:val="TC"/>
      </w:pPr>
      <w:r>
        <w:t>b.</w:t>
      </w:r>
      <w:r>
        <w:tab/>
        <w:t>The identification of a person designated to handle affirmative action;</w:t>
      </w:r>
    </w:p>
    <w:p w:rsidR="0047219A" w:rsidRDefault="0047219A" w:rsidP="0047219A">
      <w:pPr>
        <w:pStyle w:val="TC"/>
      </w:pPr>
      <w:r>
        <w:t>c.</w:t>
      </w:r>
      <w:r>
        <w:tab/>
        <w:t>The establishment of non-discriminatory selection standards, objective measures to analyze recruitment, an upward mobility system, a wage and salary structure, and standards applicable to layoff, recall, discharge, demotion, and discipline;</w:t>
      </w:r>
    </w:p>
    <w:p w:rsidR="0047219A" w:rsidRDefault="0047219A" w:rsidP="0047219A">
      <w:pPr>
        <w:pStyle w:val="TC"/>
      </w:pPr>
      <w:r>
        <w:t>d.</w:t>
      </w:r>
      <w:r>
        <w:tab/>
        <w:t>The exclusion of discrimination from all collective bargaining agreements; and</w:t>
      </w:r>
    </w:p>
    <w:p w:rsidR="0047219A" w:rsidRDefault="0047219A" w:rsidP="0047219A">
      <w:pPr>
        <w:pStyle w:val="TC"/>
      </w:pPr>
      <w:r>
        <w:t>e.</w:t>
      </w:r>
      <w:r>
        <w:tab/>
        <w:t>Performance of an internal audit of the reporting system to monitor execution and to provide for future planning.</w:t>
      </w:r>
    </w:p>
    <w:p w:rsidR="0047219A" w:rsidRDefault="0047219A" w:rsidP="0047219A">
      <w:pPr>
        <w:pStyle w:val="TC"/>
      </w:pPr>
    </w:p>
    <w:p w:rsidR="0047219A" w:rsidRDefault="0047219A" w:rsidP="0047219A">
      <w:pPr>
        <w:pStyle w:val="TC"/>
      </w:pPr>
      <w:r>
        <w:tab/>
        <w:t>If discrimination by a contractor is found to exist, the DPMM shall take appropriate enforcement action which may include, but not necessarily be limited to, cancellation of the contract, suspension, or debarment by the DPMM until corrective action by the contractor is made and ensured, and referral to the Attorney General's Office, whichever enforcement action may be deemed most appropriate.</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Index1"/>
      </w:pPr>
      <w:r>
        <w:lastRenderedPageBreak/>
        <w:t>21.  AMERICANS WITH DISABILITIES ACT</w:t>
      </w:r>
    </w:p>
    <w:p w:rsidR="0047219A" w:rsidRDefault="0047219A" w:rsidP="0047219A">
      <w:pPr>
        <w:tabs>
          <w:tab w:val="left" w:pos="270"/>
          <w:tab w:val="left" w:pos="540"/>
          <w:tab w:val="left" w:pos="810"/>
        </w:tabs>
        <w:spacing w:line="-189" w:lineRule="auto"/>
        <w:rPr>
          <w:rFonts w:ascii="Univers ATT" w:hAnsi="Univers ATT"/>
          <w:sz w:val="16"/>
        </w:rPr>
      </w:pPr>
    </w:p>
    <w:p w:rsidR="0047219A" w:rsidRDefault="0047219A" w:rsidP="0047219A">
      <w:pPr>
        <w:pStyle w:val="TC"/>
      </w:pPr>
      <w:r>
        <w:tab/>
        <w:t>In connection with the furnishing of equipment, supplies, and/or services under the contract, the contractor and all subcontractors shall comply with all applicable requirements and provisions of the Americans with Disabilities Act (ADA).</w:t>
      </w:r>
    </w:p>
    <w:p w:rsidR="0047219A" w:rsidRDefault="0047219A" w:rsidP="0047219A">
      <w:pPr>
        <w:pStyle w:val="TC"/>
      </w:pPr>
    </w:p>
    <w:p w:rsidR="0047219A" w:rsidRDefault="0047219A" w:rsidP="0047219A">
      <w:pPr>
        <w:pStyle w:val="Index1"/>
      </w:pPr>
      <w:r>
        <w:t>22.  FILING AND PAYMENT OF TAXES</w:t>
      </w:r>
    </w:p>
    <w:p w:rsidR="0047219A" w:rsidRDefault="0047219A" w:rsidP="0047219A">
      <w:pPr>
        <w:pStyle w:val="TC"/>
        <w:ind w:left="0" w:firstLine="0"/>
        <w:rPr>
          <w:b/>
          <w:bCs/>
          <w:sz w:val="20"/>
        </w:rPr>
      </w:pPr>
    </w:p>
    <w:p w:rsidR="0047219A" w:rsidRDefault="0047219A" w:rsidP="0047219A">
      <w:pPr>
        <w:tabs>
          <w:tab w:val="left" w:pos="270"/>
          <w:tab w:val="left" w:pos="540"/>
          <w:tab w:val="left" w:pos="810"/>
        </w:tabs>
        <w:spacing w:line="-189" w:lineRule="auto"/>
        <w:ind w:left="270" w:hanging="270"/>
        <w:rPr>
          <w:sz w:val="16"/>
        </w:rPr>
      </w:pPr>
      <w:r>
        <w:rPr>
          <w:rFonts w:ascii="Univers ATT" w:hAnsi="Univers ATT"/>
          <w:sz w:val="16"/>
        </w:rPr>
        <w:tab/>
      </w:r>
      <w:r>
        <w:rPr>
          <w:sz w:val="16"/>
        </w:rPr>
        <w:t xml:space="preserve">The commissioner of administration and other agencies to which the state purchasing law applies shall not contract for goods or services with a vendor if the vendor or an affiliate of the vendor makes sales at retail of tangible personal property or for the purpose of storage, use, or consumption in this state but fails to collect and properly pay the tax as provided in chapter 144, </w:t>
      </w:r>
      <w:proofErr w:type="spellStart"/>
      <w:r>
        <w:rPr>
          <w:sz w:val="16"/>
        </w:rPr>
        <w:t>RSMo</w:t>
      </w:r>
      <w:proofErr w:type="spellEnd"/>
      <w:r>
        <w:rPr>
          <w:sz w:val="16"/>
        </w:rPr>
        <w:t xml:space="preserve">.  For the purposes of this section, "affiliate of the vendor" shall mean any person or entity that is controlled by or is under common control with the vendor, whether through stock ownership or otherwise.  Therefore </w:t>
      </w:r>
      <w:proofErr w:type="spellStart"/>
      <w:r>
        <w:rPr>
          <w:sz w:val="16"/>
        </w:rPr>
        <w:t>offeror’s</w:t>
      </w:r>
      <w:proofErr w:type="spellEnd"/>
      <w:r>
        <w:rPr>
          <w:sz w:val="16"/>
        </w:rPr>
        <w:t xml:space="preserve"> failure to maintain compliance with chapter 144, </w:t>
      </w:r>
      <w:proofErr w:type="spellStart"/>
      <w:r>
        <w:rPr>
          <w:sz w:val="16"/>
        </w:rPr>
        <w:t>RSMo</w:t>
      </w:r>
      <w:proofErr w:type="spellEnd"/>
      <w:r>
        <w:rPr>
          <w:sz w:val="16"/>
        </w:rPr>
        <w:t>, may eliminate their proposal from consideration for award.</w:t>
      </w:r>
    </w:p>
    <w:p w:rsidR="0047219A" w:rsidRDefault="0047219A" w:rsidP="0047219A">
      <w:pPr>
        <w:pStyle w:val="TC"/>
        <w:ind w:left="0" w:firstLine="0"/>
        <w:rPr>
          <w:rFonts w:ascii="Univers ATT" w:hAnsi="Univers ATT"/>
        </w:rPr>
      </w:pPr>
    </w:p>
    <w:p w:rsidR="0047219A" w:rsidRDefault="0047219A" w:rsidP="0047219A">
      <w:pPr>
        <w:pStyle w:val="Index1"/>
      </w:pPr>
      <w:r>
        <w:t>23.</w:t>
      </w:r>
      <w:r>
        <w:tab/>
        <w:t xml:space="preserve">  TITLES</w:t>
      </w:r>
    </w:p>
    <w:p w:rsidR="0047219A" w:rsidRDefault="0047219A" w:rsidP="0047219A">
      <w:pPr>
        <w:pStyle w:val="TC"/>
        <w:ind w:left="0" w:firstLine="0"/>
      </w:pPr>
    </w:p>
    <w:p w:rsidR="0047219A" w:rsidRDefault="0047219A" w:rsidP="0047219A">
      <w:pPr>
        <w:pStyle w:val="TC"/>
      </w:pPr>
      <w:r>
        <w:tab/>
        <w:t>Titles of paragraphs used herein are for the purpose of facilitating reference only and shall not be construed to infer a contractual construction of language.</w:t>
      </w:r>
    </w:p>
    <w:p w:rsidR="0047219A" w:rsidRDefault="0047219A" w:rsidP="0047219A">
      <w:pPr>
        <w:pStyle w:val="TC"/>
      </w:pPr>
    </w:p>
    <w:p w:rsidR="0047219A" w:rsidRDefault="0047219A" w:rsidP="0047219A">
      <w:pPr>
        <w:pStyle w:val="TC"/>
      </w:pPr>
      <w:r>
        <w:t>Revised 01-10-11</w:t>
      </w:r>
    </w:p>
    <w:p w:rsidR="0047219A" w:rsidRDefault="0047219A" w:rsidP="0047219A">
      <w:pPr>
        <w:tabs>
          <w:tab w:val="center" w:pos="2610"/>
        </w:tabs>
        <w:spacing w:line="-189" w:lineRule="auto"/>
        <w:jc w:val="center"/>
      </w:pPr>
    </w:p>
    <w:p w:rsidR="00B47A71" w:rsidRDefault="00B47A71"/>
    <w:sectPr w:rsidR="00B47A71" w:rsidSect="00C10388">
      <w:headerReference w:type="even" r:id="rId37"/>
      <w:footerReference w:type="even" r:id="rId38"/>
      <w:footerReference w:type="default" r:id="rId39"/>
      <w:headerReference w:type="first" r:id="rId40"/>
      <w:footerReference w:type="first" r:id="rId41"/>
      <w:pgSz w:w="12240" w:h="15840" w:code="1"/>
      <w:pgMar w:top="504" w:right="720" w:bottom="432" w:left="720" w:header="432" w:footer="432"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2FE" w:rsidRDefault="00E502FE">
      <w:r>
        <w:separator/>
      </w:r>
    </w:p>
  </w:endnote>
  <w:endnote w:type="continuationSeparator" w:id="0">
    <w:p w:rsidR="00E502FE" w:rsidRDefault="00E502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Calisto MT">
    <w:altName w:val="Cambria Math"/>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AT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2FE" w:rsidRDefault="00E502FE">
      <w:r>
        <w:separator/>
      </w:r>
    </w:p>
  </w:footnote>
  <w:footnote w:type="continuationSeparator" w:id="0">
    <w:p w:rsidR="00E502FE" w:rsidRDefault="00E502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Header"/>
      <w:ind w:right="36"/>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Pr="00E11700" w:rsidRDefault="00E502FE">
    <w:pPr>
      <w:pStyle w:val="Header"/>
      <w:tabs>
        <w:tab w:val="clear" w:pos="4320"/>
        <w:tab w:val="clear" w:pos="8640"/>
        <w:tab w:val="left" w:pos="720"/>
        <w:tab w:val="center" w:pos="5040"/>
        <w:tab w:val="right" w:pos="9360"/>
      </w:tabs>
      <w:rPr>
        <w:rStyle w:val="PageNumber"/>
        <w:lang w:val="fr-FR"/>
      </w:rPr>
    </w:pPr>
    <w:r>
      <w:t>RFP B3Z11180</w:t>
    </w:r>
    <w:r w:rsidRPr="00E11700">
      <w:rPr>
        <w:lang w:val="fr-FR"/>
      </w:rPr>
      <w:t xml:space="preserve"> </w:t>
    </w:r>
    <w:r w:rsidRPr="00E11700">
      <w:rPr>
        <w:lang w:val="fr-FR"/>
      </w:rPr>
      <w:tab/>
    </w:r>
    <w:r w:rsidRPr="00E11700">
      <w:rPr>
        <w:lang w:val="fr-FR"/>
      </w:rPr>
      <w:tab/>
      <w:t xml:space="preserve">Page </w:t>
    </w:r>
    <w:r w:rsidR="009E5C9C">
      <w:rPr>
        <w:rStyle w:val="PageNumber"/>
      </w:rPr>
      <w:fldChar w:fldCharType="begin"/>
    </w:r>
    <w:r w:rsidRPr="00E11700">
      <w:rPr>
        <w:rStyle w:val="PageNumber"/>
        <w:lang w:val="fr-FR"/>
      </w:rPr>
      <w:instrText xml:space="preserve"> PAGE </w:instrText>
    </w:r>
    <w:r w:rsidR="009E5C9C">
      <w:rPr>
        <w:rStyle w:val="PageNumber"/>
      </w:rPr>
      <w:fldChar w:fldCharType="separate"/>
    </w:r>
    <w:r w:rsidR="0076488A">
      <w:rPr>
        <w:rStyle w:val="PageNumber"/>
        <w:noProof/>
        <w:lang w:val="fr-FR"/>
      </w:rPr>
      <w:t>63</w:t>
    </w:r>
    <w:r w:rsidR="009E5C9C">
      <w:rPr>
        <w:rStyle w:val="PageNumber"/>
      </w:rPr>
      <w:fldChar w:fldCharType="end"/>
    </w:r>
  </w:p>
  <w:p w:rsidR="00E502FE" w:rsidRPr="00E11700" w:rsidRDefault="00E502FE" w:rsidP="00C10388">
    <w:pPr>
      <w:pStyle w:val="Header"/>
      <w:spacing w:before="120"/>
      <w:rPr>
        <w:lang w:val="fr-F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2FE" w:rsidRDefault="00E502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4C1E789E"/>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rPr>
        <w:color w:val="auto"/>
      </w:rPr>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
    <w:nsid w:val="11A46F94"/>
    <w:multiLevelType w:val="multilevel"/>
    <w:tmpl w:val="99E438A0"/>
    <w:lvl w:ilvl="0">
      <w:start w:val="2"/>
      <w:numFmt w:val="decimal"/>
      <w:lvlText w:val="%1"/>
      <w:lvlJc w:val="left"/>
      <w:pPr>
        <w:tabs>
          <w:tab w:val="num" w:pos="360"/>
        </w:tabs>
        <w:ind w:left="360" w:hanging="360"/>
      </w:pPr>
      <w:rPr>
        <w:rFonts w:hint="default"/>
        <w:sz w:val="24"/>
      </w:rPr>
    </w:lvl>
    <w:lvl w:ilvl="1">
      <w:start w:val="1"/>
      <w:numFmt w:val="decimal"/>
      <w:lvlText w:val="%1.%2"/>
      <w:lvlJc w:val="left"/>
      <w:pPr>
        <w:tabs>
          <w:tab w:val="num" w:pos="5310"/>
        </w:tabs>
        <w:ind w:left="5310" w:hanging="36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2">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4E1385"/>
    <w:multiLevelType w:val="hybridMultilevel"/>
    <w:tmpl w:val="D6E6E42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79E1941"/>
    <w:multiLevelType w:val="hybridMultilevel"/>
    <w:tmpl w:val="5448A51E"/>
    <w:lvl w:ilvl="0" w:tplc="E4E8277A">
      <w:start w:val="1"/>
      <w:numFmt w:val="decimal"/>
      <w:lvlText w:val="%1."/>
      <w:lvlJc w:val="left"/>
      <w:pPr>
        <w:ind w:left="72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7B418C"/>
    <w:multiLevelType w:val="hybridMultilevel"/>
    <w:tmpl w:val="DC66F84C"/>
    <w:lvl w:ilvl="0" w:tplc="8CF2C292">
      <w:start w:val="1"/>
      <w:numFmt w:val="low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EAE1809"/>
    <w:multiLevelType w:val="hybridMultilevel"/>
    <w:tmpl w:val="9EBC24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EBF006F"/>
    <w:multiLevelType w:val="hybridMultilevel"/>
    <w:tmpl w:val="36B07E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3BBE2BC4"/>
    <w:multiLevelType w:val="multilevel"/>
    <w:tmpl w:val="96467884"/>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bullet"/>
      <w:lvlText w:val=""/>
      <w:lvlJc w:val="left"/>
      <w:pPr>
        <w:tabs>
          <w:tab w:val="num" w:pos="360"/>
        </w:tabs>
        <w:ind w:left="360" w:hanging="360"/>
      </w:pPr>
      <w:rPr>
        <w:rFonts w:ascii="Wingdings" w:hAnsi="Wingdings" w:hint="default"/>
      </w:r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9">
    <w:nsid w:val="4A630C14"/>
    <w:multiLevelType w:val="hybridMultilevel"/>
    <w:tmpl w:val="3384DF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381591"/>
    <w:multiLevelType w:val="hybridMultilevel"/>
    <w:tmpl w:val="282ECDA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25A201C"/>
    <w:multiLevelType w:val="hybridMultilevel"/>
    <w:tmpl w:val="FFD4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9D5108"/>
    <w:multiLevelType w:val="hybridMultilevel"/>
    <w:tmpl w:val="6D56D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D0D03D9"/>
    <w:multiLevelType w:val="hybridMultilevel"/>
    <w:tmpl w:val="AA703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51001"/>
    <w:multiLevelType w:val="multilevel"/>
    <w:tmpl w:val="6B58A7F2"/>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bullet"/>
      <w:lvlText w:val=""/>
      <w:lvlJc w:val="left"/>
      <w:pPr>
        <w:tabs>
          <w:tab w:val="num" w:pos="360"/>
        </w:tabs>
        <w:ind w:left="360" w:hanging="360"/>
      </w:pPr>
      <w:rPr>
        <w:rFonts w:ascii="Wingdings" w:hAnsi="Wingdings" w:hint="default"/>
      </w:r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15">
    <w:nsid w:val="63DF2046"/>
    <w:multiLevelType w:val="hybridMultilevel"/>
    <w:tmpl w:val="F496C968"/>
    <w:lvl w:ilvl="0" w:tplc="87044628">
      <w:start w:val="1"/>
      <w:numFmt w:val="lowerLetter"/>
      <w:lvlText w:val="%1."/>
      <w:lvlJc w:val="left"/>
      <w:pPr>
        <w:ind w:left="1080" w:hanging="720"/>
      </w:pPr>
      <w:rPr>
        <w:rFonts w:hint="default"/>
      </w:rPr>
    </w:lvl>
    <w:lvl w:ilvl="1" w:tplc="57A6E15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170AC9"/>
    <w:multiLevelType w:val="hybridMultilevel"/>
    <w:tmpl w:val="FBC670AA"/>
    <w:lvl w:ilvl="0" w:tplc="04090019">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FD33146"/>
    <w:multiLevelType w:val="hybridMultilevel"/>
    <w:tmpl w:val="E896522C"/>
    <w:lvl w:ilvl="0" w:tplc="04090019">
      <w:start w:val="14"/>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6FD87FC9"/>
    <w:multiLevelType w:val="hybridMultilevel"/>
    <w:tmpl w:val="2C981BE4"/>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F7D2411"/>
    <w:multiLevelType w:val="hybridMultilevel"/>
    <w:tmpl w:val="9F04F3F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1"/>
  </w:num>
  <w:num w:numId="3">
    <w:abstractNumId w:val="5"/>
  </w:num>
  <w:num w:numId="4">
    <w:abstractNumId w:val="1"/>
  </w:num>
  <w:num w:numId="5">
    <w:abstractNumId w:val="9"/>
  </w:num>
  <w:num w:numId="6">
    <w:abstractNumId w:val="6"/>
  </w:num>
  <w:num w:numId="7">
    <w:abstractNumId w:val="10"/>
  </w:num>
  <w:num w:numId="8">
    <w:abstractNumId w:val="12"/>
  </w:num>
  <w:num w:numId="9">
    <w:abstractNumId w:val="7"/>
  </w:num>
  <w:num w:numId="10">
    <w:abstractNumId w:val="16"/>
  </w:num>
  <w:num w:numId="11">
    <w:abstractNumId w:val="18"/>
  </w:num>
  <w:num w:numId="12">
    <w:abstractNumId w:val="2"/>
  </w:num>
  <w:num w:numId="13">
    <w:abstractNumId w:val="14"/>
  </w:num>
  <w:num w:numId="14">
    <w:abstractNumId w:val="8"/>
  </w:num>
  <w:num w:numId="15">
    <w:abstractNumId w:val="4"/>
  </w:num>
  <w:num w:numId="16">
    <w:abstractNumId w:val="17"/>
  </w:num>
  <w:num w:numId="17">
    <w:abstractNumId w:val="15"/>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3"/>
  </w:num>
  <w:num w:numId="21">
    <w:abstractNumId w:val="1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C10388"/>
    <w:rsid w:val="0001320F"/>
    <w:rsid w:val="00022B42"/>
    <w:rsid w:val="0007051A"/>
    <w:rsid w:val="000A06D6"/>
    <w:rsid w:val="000A5752"/>
    <w:rsid w:val="000E099F"/>
    <w:rsid w:val="000E353E"/>
    <w:rsid w:val="00104389"/>
    <w:rsid w:val="00171C3C"/>
    <w:rsid w:val="00176A57"/>
    <w:rsid w:val="00185208"/>
    <w:rsid w:val="001B674D"/>
    <w:rsid w:val="001D363E"/>
    <w:rsid w:val="001E53B9"/>
    <w:rsid w:val="001E70CF"/>
    <w:rsid w:val="001F6A9D"/>
    <w:rsid w:val="00236FA5"/>
    <w:rsid w:val="0024494F"/>
    <w:rsid w:val="00276DC2"/>
    <w:rsid w:val="00287B06"/>
    <w:rsid w:val="002A5636"/>
    <w:rsid w:val="002C31AB"/>
    <w:rsid w:val="002C70C1"/>
    <w:rsid w:val="002F7A3D"/>
    <w:rsid w:val="00311BC2"/>
    <w:rsid w:val="00391D68"/>
    <w:rsid w:val="003A0BB5"/>
    <w:rsid w:val="003B4AC1"/>
    <w:rsid w:val="003C0DDB"/>
    <w:rsid w:val="003E29D1"/>
    <w:rsid w:val="003E3197"/>
    <w:rsid w:val="003F5E08"/>
    <w:rsid w:val="0040612A"/>
    <w:rsid w:val="00413F8F"/>
    <w:rsid w:val="0041485F"/>
    <w:rsid w:val="00433CEE"/>
    <w:rsid w:val="00433D20"/>
    <w:rsid w:val="00470E13"/>
    <w:rsid w:val="0047219A"/>
    <w:rsid w:val="00474A61"/>
    <w:rsid w:val="00493A4D"/>
    <w:rsid w:val="004A2277"/>
    <w:rsid w:val="004B2D7F"/>
    <w:rsid w:val="004C1672"/>
    <w:rsid w:val="005112BC"/>
    <w:rsid w:val="005219B8"/>
    <w:rsid w:val="00543307"/>
    <w:rsid w:val="00573BC9"/>
    <w:rsid w:val="005751B1"/>
    <w:rsid w:val="005B4C83"/>
    <w:rsid w:val="005D62C6"/>
    <w:rsid w:val="00602FA6"/>
    <w:rsid w:val="00617843"/>
    <w:rsid w:val="00617E3A"/>
    <w:rsid w:val="00623AEE"/>
    <w:rsid w:val="00657B9E"/>
    <w:rsid w:val="00657F75"/>
    <w:rsid w:val="006944FE"/>
    <w:rsid w:val="006A34AC"/>
    <w:rsid w:val="006A4584"/>
    <w:rsid w:val="006B08D0"/>
    <w:rsid w:val="006B5637"/>
    <w:rsid w:val="006C5F09"/>
    <w:rsid w:val="006C6FD8"/>
    <w:rsid w:val="006D3562"/>
    <w:rsid w:val="006E423A"/>
    <w:rsid w:val="00705BA7"/>
    <w:rsid w:val="00745D8C"/>
    <w:rsid w:val="0076188D"/>
    <w:rsid w:val="0076488A"/>
    <w:rsid w:val="007A7E8B"/>
    <w:rsid w:val="007C3278"/>
    <w:rsid w:val="007F3E29"/>
    <w:rsid w:val="00814315"/>
    <w:rsid w:val="0081438B"/>
    <w:rsid w:val="00816366"/>
    <w:rsid w:val="008277BA"/>
    <w:rsid w:val="008561E6"/>
    <w:rsid w:val="00890371"/>
    <w:rsid w:val="008A3F4B"/>
    <w:rsid w:val="008E79E0"/>
    <w:rsid w:val="008F4C24"/>
    <w:rsid w:val="00921AD3"/>
    <w:rsid w:val="009A1140"/>
    <w:rsid w:val="009B3B83"/>
    <w:rsid w:val="009B5599"/>
    <w:rsid w:val="009E5C9C"/>
    <w:rsid w:val="009F60E3"/>
    <w:rsid w:val="00A03AFD"/>
    <w:rsid w:val="00A53200"/>
    <w:rsid w:val="00A75982"/>
    <w:rsid w:val="00A83A7A"/>
    <w:rsid w:val="00AA7237"/>
    <w:rsid w:val="00AB477F"/>
    <w:rsid w:val="00AB4900"/>
    <w:rsid w:val="00AE7651"/>
    <w:rsid w:val="00B2425D"/>
    <w:rsid w:val="00B374A4"/>
    <w:rsid w:val="00B47A71"/>
    <w:rsid w:val="00B526B0"/>
    <w:rsid w:val="00B6540C"/>
    <w:rsid w:val="00B67D9D"/>
    <w:rsid w:val="00BB4598"/>
    <w:rsid w:val="00BD6FA9"/>
    <w:rsid w:val="00BF2C4E"/>
    <w:rsid w:val="00C10388"/>
    <w:rsid w:val="00C13345"/>
    <w:rsid w:val="00C74688"/>
    <w:rsid w:val="00CC3D3F"/>
    <w:rsid w:val="00CD055F"/>
    <w:rsid w:val="00CF1893"/>
    <w:rsid w:val="00D10D4C"/>
    <w:rsid w:val="00D519B9"/>
    <w:rsid w:val="00D708B3"/>
    <w:rsid w:val="00D87CB7"/>
    <w:rsid w:val="00D9043E"/>
    <w:rsid w:val="00DC55D4"/>
    <w:rsid w:val="00E33041"/>
    <w:rsid w:val="00E502FE"/>
    <w:rsid w:val="00E505CB"/>
    <w:rsid w:val="00E52C2D"/>
    <w:rsid w:val="00E63E3A"/>
    <w:rsid w:val="00EA21F8"/>
    <w:rsid w:val="00EC3BCC"/>
    <w:rsid w:val="00F01E80"/>
    <w:rsid w:val="00F4214F"/>
    <w:rsid w:val="00F54477"/>
    <w:rsid w:val="00F74A46"/>
    <w:rsid w:val="00F969FA"/>
    <w:rsid w:val="00FA1470"/>
    <w:rsid w:val="00FA35B4"/>
    <w:rsid w:val="00FB693D"/>
    <w:rsid w:val="00FC2A51"/>
    <w:rsid w:val="00FD415A"/>
    <w:rsid w:val="00FF3B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6FA5"/>
    <w:pPr>
      <w:jc w:val="both"/>
    </w:pPr>
    <w:rPr>
      <w:sz w:val="22"/>
    </w:rPr>
  </w:style>
  <w:style w:type="paragraph" w:styleId="Heading1">
    <w:name w:val="heading 1"/>
    <w:aliases w:val="Section Heading,h1,Part"/>
    <w:basedOn w:val="Normal"/>
    <w:next w:val="Normal"/>
    <w:qFormat/>
    <w:rsid w:val="00236FA5"/>
    <w:pPr>
      <w:numPr>
        <w:numId w:val="1"/>
      </w:numPr>
      <w:ind w:hanging="720"/>
      <w:outlineLvl w:val="0"/>
    </w:pPr>
    <w:rPr>
      <w:b/>
      <w:caps/>
      <w:kern w:val="28"/>
    </w:rPr>
  </w:style>
  <w:style w:type="paragraph" w:styleId="Heading2">
    <w:name w:val="heading 2"/>
    <w:aliases w:val="H2,h2,Reset numbering,Chapter Title"/>
    <w:basedOn w:val="Normal"/>
    <w:next w:val="Normal"/>
    <w:link w:val="Heading2Char"/>
    <w:qFormat/>
    <w:rsid w:val="00236FA5"/>
    <w:pPr>
      <w:numPr>
        <w:ilvl w:val="1"/>
        <w:numId w:val="1"/>
      </w:numPr>
      <w:ind w:left="720" w:hanging="720"/>
      <w:outlineLvl w:val="1"/>
    </w:pPr>
    <w:rPr>
      <w:b/>
    </w:rPr>
  </w:style>
  <w:style w:type="paragraph" w:styleId="Heading3">
    <w:name w:val="heading 3"/>
    <w:aliases w:val="Level 1 - 1,h3,Contract 2nd Level,KJL:Octel 2nd Level,KJL:2nd Level,GPH Heading 3,GPH Heading 3.,Char1,Char,Section"/>
    <w:basedOn w:val="Normal"/>
    <w:next w:val="Normal"/>
    <w:link w:val="Heading3Char"/>
    <w:qFormat/>
    <w:rsid w:val="00236FA5"/>
    <w:pPr>
      <w:numPr>
        <w:ilvl w:val="2"/>
        <w:numId w:val="1"/>
      </w:numPr>
      <w:ind w:left="720" w:hanging="720"/>
      <w:outlineLvl w:val="2"/>
    </w:pPr>
  </w:style>
  <w:style w:type="paragraph" w:styleId="Heading4">
    <w:name w:val="heading 4"/>
    <w:aliases w:val="Level 2 - a,h4,4,Map Title"/>
    <w:basedOn w:val="Normal"/>
    <w:link w:val="Heading4Char"/>
    <w:qFormat/>
    <w:rsid w:val="00236FA5"/>
    <w:pPr>
      <w:numPr>
        <w:ilvl w:val="3"/>
        <w:numId w:val="1"/>
      </w:numPr>
      <w:ind w:hanging="432"/>
      <w:outlineLvl w:val="3"/>
    </w:pPr>
  </w:style>
  <w:style w:type="paragraph" w:styleId="Heading5">
    <w:name w:val="heading 5"/>
    <w:aliases w:val="Level 3 - i,l5,Block Label"/>
    <w:basedOn w:val="Normal"/>
    <w:next w:val="Normal"/>
    <w:link w:val="Heading5Char"/>
    <w:qFormat/>
    <w:rsid w:val="00236FA5"/>
    <w:pPr>
      <w:numPr>
        <w:ilvl w:val="4"/>
        <w:numId w:val="1"/>
      </w:numPr>
      <w:ind w:left="432" w:hanging="432"/>
      <w:outlineLvl w:val="4"/>
    </w:pPr>
  </w:style>
  <w:style w:type="paragraph" w:styleId="Heading6">
    <w:name w:val="heading 6"/>
    <w:aliases w:val="Legal Level 1."/>
    <w:basedOn w:val="Normal"/>
    <w:next w:val="Normal"/>
    <w:qFormat/>
    <w:rsid w:val="00236FA5"/>
    <w:pPr>
      <w:numPr>
        <w:ilvl w:val="5"/>
        <w:numId w:val="1"/>
      </w:numPr>
      <w:spacing w:before="240" w:after="60"/>
      <w:outlineLvl w:val="5"/>
    </w:pPr>
    <w:rPr>
      <w:rFonts w:ascii="Arial" w:hAnsi="Arial"/>
      <w:i/>
    </w:rPr>
  </w:style>
  <w:style w:type="paragraph" w:styleId="Heading7">
    <w:name w:val="heading 7"/>
    <w:aliases w:val="Legal Level 1.1."/>
    <w:basedOn w:val="Normal"/>
    <w:next w:val="Normal"/>
    <w:qFormat/>
    <w:rsid w:val="00236FA5"/>
    <w:pPr>
      <w:numPr>
        <w:ilvl w:val="6"/>
        <w:numId w:val="1"/>
      </w:numPr>
      <w:spacing w:before="240" w:after="60"/>
      <w:outlineLvl w:val="6"/>
    </w:pPr>
    <w:rPr>
      <w:rFonts w:ascii="Arial" w:hAnsi="Arial"/>
    </w:rPr>
  </w:style>
  <w:style w:type="paragraph" w:styleId="Heading8">
    <w:name w:val="heading 8"/>
    <w:aliases w:val="Legal Level 1.1.1."/>
    <w:basedOn w:val="Normal"/>
    <w:next w:val="Normal"/>
    <w:qFormat/>
    <w:rsid w:val="00236FA5"/>
    <w:pPr>
      <w:numPr>
        <w:ilvl w:val="7"/>
        <w:numId w:val="1"/>
      </w:numPr>
      <w:spacing w:before="240" w:after="60"/>
      <w:outlineLvl w:val="7"/>
    </w:pPr>
    <w:rPr>
      <w:rFonts w:ascii="Arial" w:hAnsi="Arial"/>
      <w:i/>
    </w:rPr>
  </w:style>
  <w:style w:type="paragraph" w:styleId="Heading9">
    <w:name w:val="heading 9"/>
    <w:aliases w:val="Legal Level 1.1.1.1."/>
    <w:basedOn w:val="Normal"/>
    <w:next w:val="Normal"/>
    <w:qFormat/>
    <w:rsid w:val="00236FA5"/>
    <w:pPr>
      <w:numPr>
        <w:ilvl w:val="8"/>
        <w:numId w:val="1"/>
      </w:numPr>
      <w:spacing w:before="240" w:after="60"/>
      <w:outlineLvl w:val="8"/>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36FA5"/>
    <w:pPr>
      <w:tabs>
        <w:tab w:val="center" w:pos="4320"/>
        <w:tab w:val="right" w:pos="8640"/>
      </w:tabs>
    </w:pPr>
  </w:style>
  <w:style w:type="paragraph" w:styleId="Footer">
    <w:name w:val="footer"/>
    <w:basedOn w:val="Normal"/>
    <w:link w:val="FooterChar"/>
    <w:rsid w:val="00236FA5"/>
    <w:pPr>
      <w:tabs>
        <w:tab w:val="center" w:pos="4320"/>
        <w:tab w:val="right" w:pos="8640"/>
      </w:tabs>
    </w:pPr>
  </w:style>
  <w:style w:type="character" w:styleId="PageNumber">
    <w:name w:val="page number"/>
    <w:basedOn w:val="DefaultParagraphFont"/>
    <w:rsid w:val="00236FA5"/>
  </w:style>
  <w:style w:type="paragraph" w:styleId="TOC6">
    <w:name w:val="toc 6"/>
    <w:basedOn w:val="Normal"/>
    <w:next w:val="Normal"/>
    <w:semiHidden/>
    <w:rsid w:val="00236FA5"/>
    <w:pPr>
      <w:tabs>
        <w:tab w:val="right" w:leader="dot" w:pos="8640"/>
      </w:tabs>
      <w:ind w:left="1460" w:hanging="360"/>
    </w:pPr>
  </w:style>
  <w:style w:type="paragraph" w:styleId="TOC4">
    <w:name w:val="toc 4"/>
    <w:basedOn w:val="Normal"/>
    <w:next w:val="Normal"/>
    <w:semiHidden/>
    <w:rsid w:val="00236FA5"/>
    <w:pPr>
      <w:tabs>
        <w:tab w:val="right" w:leader="dot" w:pos="8640"/>
      </w:tabs>
      <w:ind w:left="660"/>
    </w:pPr>
  </w:style>
  <w:style w:type="paragraph" w:styleId="TOC1">
    <w:name w:val="toc 1"/>
    <w:basedOn w:val="Normal"/>
    <w:next w:val="Normal"/>
    <w:semiHidden/>
    <w:rsid w:val="00236FA5"/>
    <w:pPr>
      <w:spacing w:before="120" w:line="360" w:lineRule="auto"/>
      <w:ind w:left="648" w:hanging="648"/>
      <w:jc w:val="left"/>
    </w:pPr>
    <w:rPr>
      <w:b/>
    </w:rPr>
  </w:style>
  <w:style w:type="paragraph" w:styleId="TOC2">
    <w:name w:val="toc 2"/>
    <w:basedOn w:val="Heading2"/>
    <w:next w:val="Heading2"/>
    <w:semiHidden/>
    <w:rsid w:val="00236FA5"/>
    <w:pPr>
      <w:ind w:left="1368"/>
      <w:jc w:val="left"/>
      <w:outlineLvl w:val="9"/>
    </w:pPr>
    <w:rPr>
      <w:b w:val="0"/>
    </w:rPr>
  </w:style>
  <w:style w:type="paragraph" w:styleId="CommentText">
    <w:name w:val="annotation text"/>
    <w:basedOn w:val="Normal"/>
    <w:semiHidden/>
    <w:rsid w:val="00236FA5"/>
    <w:rPr>
      <w:sz w:val="20"/>
    </w:rPr>
  </w:style>
  <w:style w:type="paragraph" w:styleId="TOC3">
    <w:name w:val="toc 3"/>
    <w:basedOn w:val="Heading3"/>
    <w:next w:val="Heading3"/>
    <w:semiHidden/>
    <w:rsid w:val="00236FA5"/>
    <w:pPr>
      <w:tabs>
        <w:tab w:val="right" w:leader="dot" w:pos="8640"/>
      </w:tabs>
      <w:ind w:left="1368"/>
      <w:outlineLvl w:val="9"/>
    </w:pPr>
    <w:rPr>
      <w:b/>
    </w:rPr>
  </w:style>
  <w:style w:type="paragraph" w:customStyle="1" w:styleId="Diamonds">
    <w:name w:val="Diamonds"/>
    <w:basedOn w:val="Normal"/>
    <w:rsid w:val="00236FA5"/>
    <w:pPr>
      <w:ind w:left="720" w:hanging="360"/>
    </w:pPr>
  </w:style>
  <w:style w:type="paragraph" w:customStyle="1" w:styleId="Bullet">
    <w:name w:val="Bullet"/>
    <w:basedOn w:val="Normal"/>
    <w:rsid w:val="00236FA5"/>
    <w:pPr>
      <w:ind w:left="360" w:hanging="360"/>
    </w:pPr>
  </w:style>
  <w:style w:type="paragraph" w:customStyle="1" w:styleId="Revisions">
    <w:name w:val="Revisions"/>
    <w:basedOn w:val="Normal"/>
    <w:rsid w:val="00236FA5"/>
    <w:pPr>
      <w:ind w:left="-72" w:hanging="360"/>
    </w:pPr>
  </w:style>
  <w:style w:type="paragraph" w:styleId="TOC5">
    <w:name w:val="toc 5"/>
    <w:basedOn w:val="Normal"/>
    <w:next w:val="Normal"/>
    <w:semiHidden/>
    <w:rsid w:val="00236FA5"/>
    <w:pPr>
      <w:tabs>
        <w:tab w:val="right" w:leader="dot" w:pos="8640"/>
      </w:tabs>
      <w:ind w:left="880"/>
    </w:pPr>
  </w:style>
  <w:style w:type="paragraph" w:styleId="TOC7">
    <w:name w:val="toc 7"/>
    <w:basedOn w:val="Normal"/>
    <w:next w:val="Normal"/>
    <w:semiHidden/>
    <w:rsid w:val="00236FA5"/>
    <w:pPr>
      <w:tabs>
        <w:tab w:val="right" w:leader="dot" w:pos="8640"/>
      </w:tabs>
      <w:ind w:left="1320"/>
    </w:pPr>
  </w:style>
  <w:style w:type="paragraph" w:styleId="TOC8">
    <w:name w:val="toc 8"/>
    <w:basedOn w:val="Normal"/>
    <w:next w:val="Normal"/>
    <w:semiHidden/>
    <w:rsid w:val="00236FA5"/>
    <w:pPr>
      <w:tabs>
        <w:tab w:val="right" w:leader="dot" w:pos="8640"/>
      </w:tabs>
      <w:ind w:left="1540"/>
    </w:pPr>
  </w:style>
  <w:style w:type="paragraph" w:styleId="TOC9">
    <w:name w:val="toc 9"/>
    <w:basedOn w:val="Normal"/>
    <w:next w:val="Normal"/>
    <w:semiHidden/>
    <w:rsid w:val="00236FA5"/>
    <w:pPr>
      <w:tabs>
        <w:tab w:val="right" w:leader="dot" w:pos="8640"/>
      </w:tabs>
      <w:ind w:left="1760"/>
    </w:pPr>
  </w:style>
  <w:style w:type="paragraph" w:styleId="BodyText">
    <w:name w:val="Body Text"/>
    <w:basedOn w:val="Normal"/>
    <w:rsid w:val="00236FA5"/>
    <w:pPr>
      <w:spacing w:line="200" w:lineRule="exact"/>
    </w:pPr>
    <w:rPr>
      <w:rFonts w:ascii="Book Antiqua" w:hAnsi="Book Antiqua"/>
      <w:sz w:val="16"/>
    </w:rPr>
  </w:style>
  <w:style w:type="paragraph" w:styleId="BodyText2">
    <w:name w:val="Body Text 2"/>
    <w:basedOn w:val="Normal"/>
    <w:rsid w:val="00236FA5"/>
    <w:pPr>
      <w:spacing w:line="180" w:lineRule="exact"/>
    </w:pPr>
    <w:rPr>
      <w:sz w:val="18"/>
    </w:rPr>
  </w:style>
  <w:style w:type="character" w:styleId="Hyperlink">
    <w:name w:val="Hyperlink"/>
    <w:basedOn w:val="DefaultParagraphFont"/>
    <w:uiPriority w:val="99"/>
    <w:rsid w:val="0047219A"/>
    <w:rPr>
      <w:color w:val="0000FF" w:themeColor="hyperlink"/>
      <w:u w:val="single"/>
    </w:rPr>
  </w:style>
  <w:style w:type="paragraph" w:styleId="BodyTextIndent">
    <w:name w:val="Body Text Indent"/>
    <w:basedOn w:val="Normal"/>
    <w:link w:val="BodyTextIndentChar"/>
    <w:rsid w:val="0047219A"/>
    <w:pPr>
      <w:tabs>
        <w:tab w:val="left" w:pos="-108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style>
  <w:style w:type="character" w:customStyle="1" w:styleId="BodyTextIndentChar">
    <w:name w:val="Body Text Indent Char"/>
    <w:basedOn w:val="DefaultParagraphFont"/>
    <w:link w:val="BodyTextIndent"/>
    <w:rsid w:val="0047219A"/>
    <w:rPr>
      <w:sz w:val="22"/>
    </w:rPr>
  </w:style>
  <w:style w:type="paragraph" w:styleId="Index1">
    <w:name w:val="index 1"/>
    <w:basedOn w:val="Normal"/>
    <w:next w:val="Normal"/>
    <w:autoRedefine/>
    <w:uiPriority w:val="99"/>
    <w:rsid w:val="0047219A"/>
    <w:pPr>
      <w:ind w:left="200" w:hanging="200"/>
      <w:jc w:val="left"/>
    </w:pPr>
    <w:rPr>
      <w:b/>
      <w:sz w:val="20"/>
    </w:rPr>
  </w:style>
  <w:style w:type="paragraph" w:customStyle="1" w:styleId="TC">
    <w:name w:val="T&amp;C"/>
    <w:basedOn w:val="Normal"/>
    <w:autoRedefine/>
    <w:uiPriority w:val="99"/>
    <w:rsid w:val="0047219A"/>
    <w:pPr>
      <w:tabs>
        <w:tab w:val="left" w:pos="270"/>
        <w:tab w:val="left" w:pos="540"/>
        <w:tab w:val="left" w:pos="810"/>
      </w:tabs>
      <w:ind w:left="274" w:hanging="274"/>
    </w:pPr>
    <w:rPr>
      <w:sz w:val="16"/>
    </w:rPr>
  </w:style>
  <w:style w:type="character" w:styleId="FollowedHyperlink">
    <w:name w:val="FollowedHyperlink"/>
    <w:basedOn w:val="DefaultParagraphFont"/>
    <w:rsid w:val="0047219A"/>
    <w:rPr>
      <w:color w:val="800080"/>
      <w:u w:val="single"/>
    </w:rPr>
  </w:style>
  <w:style w:type="paragraph" w:styleId="BodyTextIndent2">
    <w:name w:val="Body Text Indent 2"/>
    <w:basedOn w:val="Normal"/>
    <w:link w:val="BodyTextIndent2Char"/>
    <w:rsid w:val="0047219A"/>
    <w:pPr>
      <w:ind w:left="720"/>
    </w:pPr>
    <w:rPr>
      <w:color w:val="FF0000"/>
    </w:rPr>
  </w:style>
  <w:style w:type="character" w:customStyle="1" w:styleId="BodyTextIndent2Char">
    <w:name w:val="Body Text Indent 2 Char"/>
    <w:basedOn w:val="DefaultParagraphFont"/>
    <w:link w:val="BodyTextIndent2"/>
    <w:rsid w:val="0047219A"/>
    <w:rPr>
      <w:color w:val="FF0000"/>
      <w:sz w:val="22"/>
    </w:rPr>
  </w:style>
  <w:style w:type="paragraph" w:styleId="BodyText3">
    <w:name w:val="Body Text 3"/>
    <w:basedOn w:val="Normal"/>
    <w:link w:val="BodyText3Char"/>
    <w:rsid w:val="0047219A"/>
    <w:pPr>
      <w:tabs>
        <w:tab w:val="left" w:pos="510"/>
        <w:tab w:val="left" w:pos="960"/>
        <w:tab w:val="left" w:pos="4560"/>
      </w:tabs>
      <w:jc w:val="left"/>
    </w:pPr>
  </w:style>
  <w:style w:type="character" w:customStyle="1" w:styleId="BodyText3Char">
    <w:name w:val="Body Text 3 Char"/>
    <w:basedOn w:val="DefaultParagraphFont"/>
    <w:link w:val="BodyText3"/>
    <w:rsid w:val="0047219A"/>
    <w:rPr>
      <w:sz w:val="22"/>
    </w:rPr>
  </w:style>
  <w:style w:type="character" w:customStyle="1" w:styleId="Heading4Char">
    <w:name w:val="Heading 4 Char"/>
    <w:aliases w:val="Level 2 - a Char,h4 Char,4 Char,Map Title Char"/>
    <w:basedOn w:val="DefaultParagraphFont"/>
    <w:link w:val="Heading4"/>
    <w:rsid w:val="0047219A"/>
    <w:rPr>
      <w:sz w:val="22"/>
    </w:rPr>
  </w:style>
  <w:style w:type="character" w:customStyle="1" w:styleId="Heading3Char">
    <w:name w:val="Heading 3 Char"/>
    <w:aliases w:val="Level 1 - 1 Char,h3 Char,Contract 2nd Level Char,KJL:Octel 2nd Level Char,KJL:2nd Level Char,GPH Heading 3 Char,GPH Heading 3. Char,Char1 Char,Char Char,Section Char"/>
    <w:basedOn w:val="DefaultParagraphFont"/>
    <w:link w:val="Heading3"/>
    <w:rsid w:val="0047219A"/>
    <w:rPr>
      <w:sz w:val="22"/>
    </w:rPr>
  </w:style>
  <w:style w:type="table" w:styleId="TableGrid">
    <w:name w:val="Table Grid"/>
    <w:basedOn w:val="TableNormal"/>
    <w:rsid w:val="0047219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47219A"/>
    <w:rPr>
      <w:rFonts w:ascii="Tahoma" w:hAnsi="Tahoma" w:cs="Tahoma"/>
      <w:sz w:val="16"/>
      <w:szCs w:val="16"/>
    </w:rPr>
  </w:style>
  <w:style w:type="character" w:customStyle="1" w:styleId="BalloonTextChar">
    <w:name w:val="Balloon Text Char"/>
    <w:basedOn w:val="DefaultParagraphFont"/>
    <w:link w:val="BalloonText"/>
    <w:rsid w:val="0047219A"/>
    <w:rPr>
      <w:rFonts w:ascii="Tahoma" w:hAnsi="Tahoma" w:cs="Tahoma"/>
      <w:sz w:val="16"/>
      <w:szCs w:val="16"/>
    </w:rPr>
  </w:style>
  <w:style w:type="character" w:customStyle="1" w:styleId="Heading5Char">
    <w:name w:val="Heading 5 Char"/>
    <w:aliases w:val="Level 3 - i Char,l5 Char,Block Label Char"/>
    <w:basedOn w:val="DefaultParagraphFont"/>
    <w:link w:val="Heading5"/>
    <w:uiPriority w:val="9"/>
    <w:rsid w:val="0047219A"/>
    <w:rPr>
      <w:sz w:val="22"/>
    </w:rPr>
  </w:style>
  <w:style w:type="paragraph" w:styleId="NormalWeb">
    <w:name w:val="Normal (Web)"/>
    <w:basedOn w:val="Normal"/>
    <w:rsid w:val="0047219A"/>
    <w:pPr>
      <w:spacing w:before="100" w:beforeAutospacing="1" w:after="100" w:afterAutospacing="1"/>
      <w:jc w:val="left"/>
    </w:pPr>
    <w:rPr>
      <w:sz w:val="24"/>
      <w:szCs w:val="24"/>
    </w:rPr>
  </w:style>
  <w:style w:type="character" w:customStyle="1" w:styleId="EmailStyle501">
    <w:name w:val="EmailStyle50"/>
    <w:aliases w:val="EmailStyle50"/>
    <w:basedOn w:val="DefaultParagraphFont"/>
    <w:personal/>
    <w:personalReply/>
    <w:rsid w:val="0047219A"/>
    <w:rPr>
      <w:rFonts w:ascii="Arial" w:hAnsi="Arial" w:cs="Arial"/>
      <w:color w:val="000080"/>
      <w:sz w:val="20"/>
    </w:rPr>
  </w:style>
  <w:style w:type="paragraph" w:styleId="ListParagraph">
    <w:name w:val="List Paragraph"/>
    <w:basedOn w:val="Normal"/>
    <w:uiPriority w:val="34"/>
    <w:qFormat/>
    <w:rsid w:val="0047219A"/>
    <w:pPr>
      <w:ind w:left="720"/>
      <w:contextualSpacing/>
    </w:pPr>
  </w:style>
  <w:style w:type="paragraph" w:customStyle="1" w:styleId="FormName">
    <w:name w:val="Form Name"/>
    <w:basedOn w:val="Normal"/>
    <w:rsid w:val="0047219A"/>
    <w:pPr>
      <w:spacing w:before="60" w:line="260" w:lineRule="exact"/>
      <w:jc w:val="left"/>
    </w:pPr>
    <w:rPr>
      <w:rFonts w:ascii="Times" w:hAnsi="Times"/>
      <w:b/>
      <w:sz w:val="24"/>
      <w:szCs w:val="24"/>
    </w:rPr>
  </w:style>
  <w:style w:type="character" w:customStyle="1" w:styleId="Heading2Char">
    <w:name w:val="Heading 2 Char"/>
    <w:aliases w:val="H2 Char,h2 Char,Reset numbering Char,Chapter Title Char"/>
    <w:basedOn w:val="DefaultParagraphFont"/>
    <w:link w:val="Heading2"/>
    <w:rsid w:val="0047219A"/>
    <w:rPr>
      <w:b/>
      <w:sz w:val="22"/>
    </w:rPr>
  </w:style>
  <w:style w:type="paragraph" w:styleId="Title">
    <w:name w:val="Title"/>
    <w:basedOn w:val="Normal"/>
    <w:link w:val="TitleChar"/>
    <w:uiPriority w:val="10"/>
    <w:qFormat/>
    <w:rsid w:val="0047219A"/>
    <w:pPr>
      <w:tabs>
        <w:tab w:val="center" w:pos="2610"/>
      </w:tabs>
      <w:spacing w:line="-189" w:lineRule="auto"/>
      <w:jc w:val="center"/>
    </w:pPr>
    <w:rPr>
      <w:b/>
    </w:rPr>
  </w:style>
  <w:style w:type="character" w:customStyle="1" w:styleId="TitleChar">
    <w:name w:val="Title Char"/>
    <w:basedOn w:val="DefaultParagraphFont"/>
    <w:link w:val="Title"/>
    <w:uiPriority w:val="10"/>
    <w:rsid w:val="0047219A"/>
    <w:rPr>
      <w:b/>
      <w:sz w:val="22"/>
    </w:rPr>
  </w:style>
  <w:style w:type="character" w:customStyle="1" w:styleId="HeaderChar">
    <w:name w:val="Header Char"/>
    <w:basedOn w:val="DefaultParagraphFont"/>
    <w:link w:val="Header"/>
    <w:rsid w:val="0047219A"/>
    <w:rPr>
      <w:sz w:val="22"/>
    </w:rPr>
  </w:style>
  <w:style w:type="character" w:customStyle="1" w:styleId="FooterChar">
    <w:name w:val="Footer Char"/>
    <w:basedOn w:val="DefaultParagraphFont"/>
    <w:link w:val="Footer"/>
    <w:rsid w:val="0047219A"/>
    <w:rPr>
      <w:sz w:val="22"/>
    </w:rPr>
  </w:style>
  <w:style w:type="paragraph" w:styleId="BodyTextIndent3">
    <w:name w:val="Body Text Indent 3"/>
    <w:basedOn w:val="Normal"/>
    <w:link w:val="BodyTextIndent3Char"/>
    <w:rsid w:val="006A4584"/>
    <w:pPr>
      <w:spacing w:after="120"/>
      <w:ind w:left="360"/>
    </w:pPr>
    <w:rPr>
      <w:sz w:val="16"/>
      <w:szCs w:val="16"/>
    </w:rPr>
  </w:style>
  <w:style w:type="character" w:customStyle="1" w:styleId="BodyTextIndent3Char">
    <w:name w:val="Body Text Indent 3 Char"/>
    <w:basedOn w:val="DefaultParagraphFont"/>
    <w:link w:val="BodyTextIndent3"/>
    <w:rsid w:val="006A4584"/>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cia.Dawson@oa.mo.gov" TargetMode="External"/><Relationship Id="rId13" Type="http://schemas.openxmlformats.org/officeDocument/2006/relationships/hyperlink" Target="http://www.charteroakgroup.org/pdf/DataCollectionHandbookRev6_4_19_10Final.pdf" TargetMode="External"/><Relationship Id="rId18" Type="http://schemas.openxmlformats.org/officeDocument/2006/relationships/hyperlink" Target="http://oa.mo.gov/travel/" TargetMode="External"/><Relationship Id="rId26" Type="http://schemas.openxmlformats.org/officeDocument/2006/relationships/hyperlink" Target="http://www.alphapointe.org" TargetMode="External"/><Relationship Id="rId39"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yperlink" Target="http://oa.mo.gov/travel/" TargetMode="External"/><Relationship Id="rId34" Type="http://schemas.openxmlformats.org/officeDocument/2006/relationships/hyperlink" Target="mailto:e-verify@dhs.gov"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doleta.gov/Seniors/pdf/FinalRule2010.pdf" TargetMode="External"/><Relationship Id="rId17" Type="http://schemas.openxmlformats.org/officeDocument/2006/relationships/hyperlink" Target="http://www.doleta.gov/Seniors/pdf/FinalRule2010.pdf" TargetMode="External"/><Relationship Id="rId25" Type="http://schemas.openxmlformats.org/officeDocument/2006/relationships/hyperlink" Target="http://www.lhbindustries.com" TargetMode="External"/><Relationship Id="rId33" Type="http://schemas.openxmlformats.org/officeDocument/2006/relationships/footer" Target="footer3.xml"/><Relationship Id="rId38"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s://www.vendorservices.mo.gov/vendorservices/Portal/Default.aspx" TargetMode="External"/><Relationship Id="rId20" Type="http://schemas.openxmlformats.org/officeDocument/2006/relationships/hyperlink" Target="http://www.gsa.gov" TargetMode="External"/><Relationship Id="rId29" Type="http://schemas.openxmlformats.org/officeDocument/2006/relationships/header" Target="header3.xml"/><Relationship Id="rId41"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a.mo.gov/purch" TargetMode="External"/><Relationship Id="rId24" Type="http://schemas.openxmlformats.org/officeDocument/2006/relationships/hyperlink" Target="http://www.dese.mo.gov/divspeced/shelteredworkshops/index.html" TargetMode="External"/><Relationship Id="rId32" Type="http://schemas.openxmlformats.org/officeDocument/2006/relationships/header" Target="header4.xml"/><Relationship Id="rId37" Type="http://schemas.openxmlformats.org/officeDocument/2006/relationships/header" Target="header5.xml"/><Relationship Id="rId40"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20https://www.vendorservices.mo.gov/vendorservices/Portal/Default.aspx" TargetMode="External"/><Relationship Id="rId23" Type="http://schemas.openxmlformats.org/officeDocument/2006/relationships/hyperlink" Target="http://oa.mo.gov/oeo/" TargetMode="External"/><Relationship Id="rId28" Type="http://schemas.openxmlformats.org/officeDocument/2006/relationships/header" Target="header2.xml"/><Relationship Id="rId36" Type="http://schemas.openxmlformats.org/officeDocument/2006/relationships/hyperlink" Target="https://www.moolb.mo.gov" TargetMode="External"/><Relationship Id="rId10" Type="http://schemas.openxmlformats.org/officeDocument/2006/relationships/hyperlink" Target="http://www.doleta.gov/Seniors/html_docs/AboutSCSEP.cfm" TargetMode="External"/><Relationship Id="rId19" Type="http://schemas.openxmlformats.org/officeDocument/2006/relationships/hyperlink" Target="http://oa.mo.gov/travel/"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scsep-help.com/dotnetnuke/Documentation/SPARQSpecifications.aspx" TargetMode="External"/><Relationship Id="rId22" Type="http://schemas.openxmlformats.org/officeDocument/2006/relationships/hyperlink" Target="http://oa.mo.gov/purch/vendor.html" TargetMode="External"/><Relationship Id="rId27" Type="http://schemas.openxmlformats.org/officeDocument/2006/relationships/hyperlink" Target="http://www.moga.mo.gov/statutes/C200-299/2850000525.HTM" TargetMode="External"/><Relationship Id="rId30" Type="http://schemas.openxmlformats.org/officeDocument/2006/relationships/footer" Target="footer1.xml"/><Relationship Id="rId35" Type="http://schemas.openxmlformats.org/officeDocument/2006/relationships/footer" Target="footer4.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RF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RFP</Template>
  <TotalTime>14</TotalTime>
  <Pages>63</Pages>
  <Words>28109</Words>
  <Characters>159717</Characters>
  <Application>Microsoft Office Word</Application>
  <DocSecurity>4</DocSecurity>
  <Lines>1330</Lines>
  <Paragraphs>374</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187452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Julie Kleffner</dc:creator>
  <cp:keywords/>
  <cp:lastModifiedBy>Connie</cp:lastModifiedBy>
  <cp:revision>2</cp:revision>
  <cp:lastPrinted>2011-07-19T20:02:00Z</cp:lastPrinted>
  <dcterms:created xsi:type="dcterms:W3CDTF">2011-07-26T22:13:00Z</dcterms:created>
  <dcterms:modified xsi:type="dcterms:W3CDTF">2011-07-26T22:13:00Z</dcterms:modified>
</cp:coreProperties>
</file>