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649" w:rsidRPr="00545B36" w:rsidRDefault="00F53A11">
      <w:pPr>
        <w:rPr>
          <w:rFonts w:ascii="Arial" w:hAnsi="Arial" w:cs="Arial"/>
          <w:b/>
          <w:sz w:val="40"/>
          <w:szCs w:val="40"/>
        </w:rPr>
      </w:pPr>
      <w:r w:rsidRPr="00545B36">
        <w:rPr>
          <w:rFonts w:ascii="Arial" w:hAnsi="Arial" w:cs="Arial"/>
          <w:b/>
          <w:sz w:val="40"/>
          <w:szCs w:val="40"/>
        </w:rPr>
        <w:t>NEWS</w:t>
      </w:r>
      <w:r w:rsidR="00383F1D" w:rsidRPr="00545B36">
        <w:rPr>
          <w:rFonts w:ascii="Arial" w:hAnsi="Arial" w:cs="Arial"/>
          <w:b/>
          <w:sz w:val="40"/>
          <w:szCs w:val="40"/>
        </w:rPr>
        <w:t xml:space="preserve"> RELEASE</w:t>
      </w:r>
      <w:r w:rsidRPr="00545B36">
        <w:rPr>
          <w:rFonts w:ascii="Arial" w:hAnsi="Arial" w:cs="Arial"/>
          <w:b/>
          <w:sz w:val="40"/>
          <w:szCs w:val="40"/>
        </w:rPr>
        <w:t xml:space="preserve"> </w:t>
      </w:r>
      <w:r w:rsidRPr="00545B36">
        <w:rPr>
          <w:rFonts w:ascii="Arial" w:hAnsi="Arial" w:cs="Arial"/>
          <w:i/>
        </w:rPr>
        <w:t>for Immediate Release</w:t>
      </w:r>
    </w:p>
    <w:p w:rsidR="00383F1D" w:rsidRDefault="00383F1D"/>
    <w:p w:rsidR="00F53A11" w:rsidRDefault="00F53A11" w:rsidP="00F53A11"/>
    <w:p w:rsidR="00383F1D" w:rsidRDefault="00F53A11">
      <w:r>
        <w:t>April 1</w:t>
      </w:r>
      <w:r w:rsidR="00C02D99">
        <w:t>8</w:t>
      </w:r>
      <w:r>
        <w:t>, 2013</w:t>
      </w:r>
    </w:p>
    <w:p w:rsidR="00383F1D" w:rsidRPr="00545B36" w:rsidRDefault="00F53A11" w:rsidP="00545B36">
      <w:pPr>
        <w:jc w:val="center"/>
        <w:rPr>
          <w:rFonts w:ascii="Arial" w:hAnsi="Arial" w:cs="Arial"/>
          <w:b/>
          <w:sz w:val="28"/>
          <w:szCs w:val="28"/>
          <w:u w:val="single"/>
        </w:rPr>
      </w:pPr>
      <w:r w:rsidRPr="00545B36">
        <w:rPr>
          <w:rFonts w:ascii="Arial" w:hAnsi="Arial" w:cs="Arial"/>
          <w:b/>
          <w:sz w:val="28"/>
          <w:szCs w:val="28"/>
          <w:u w:val="single"/>
        </w:rPr>
        <w:t>R</w:t>
      </w:r>
      <w:r w:rsidR="00545B36" w:rsidRPr="00545B36">
        <w:rPr>
          <w:rFonts w:ascii="Arial" w:hAnsi="Arial" w:cs="Arial"/>
          <w:b/>
          <w:sz w:val="28"/>
          <w:szCs w:val="28"/>
          <w:u w:val="single"/>
        </w:rPr>
        <w:t>equest for Interest</w:t>
      </w:r>
    </w:p>
    <w:p w:rsidR="00383F1D" w:rsidRDefault="00383F1D"/>
    <w:p w:rsidR="00E71068" w:rsidRDefault="00383F1D">
      <w:r>
        <w:t xml:space="preserve">The Tri-County Council for Southern Maryland (TCCSMD) </w:t>
      </w:r>
      <w:r w:rsidR="008B0B50">
        <w:t>is applying for</w:t>
      </w:r>
      <w:r>
        <w:t xml:space="preserve"> funding from the Maryland State Department of Labor, Licensing &amp; Regulation to administer a dislocated worker re-employment project. TCCSMD seeks the services of a qualified consultant to deliver the programming and services to support the operations </w:t>
      </w:r>
      <w:r w:rsidR="00B85AED">
        <w:t xml:space="preserve">of </w:t>
      </w:r>
      <w:r>
        <w:t xml:space="preserve">the Job Match Re-Employment </w:t>
      </w:r>
      <w:r w:rsidR="008B0B50">
        <w:t>Project</w:t>
      </w:r>
      <w:r w:rsidR="00E71068">
        <w:t>.</w:t>
      </w:r>
    </w:p>
    <w:p w:rsidR="00E71068" w:rsidRDefault="00E71068"/>
    <w:p w:rsidR="00E71068" w:rsidRDefault="003B627E">
      <w:r>
        <w:t xml:space="preserve">An experienced consultant will be retained to provide custom, tailored-to-the-individual services with a blend of observation, assessment, consulting, mentoring, workshop facilitation and feedback.  </w:t>
      </w:r>
      <w:r w:rsidR="00EA286F">
        <w:t>The</w:t>
      </w:r>
      <w:r w:rsidR="00E71068">
        <w:t xml:space="preserve"> selected consultant must have demonstrated</w:t>
      </w:r>
      <w:r w:rsidR="00383F1D">
        <w:t xml:space="preserve"> </w:t>
      </w:r>
      <w:r w:rsidR="00E71068">
        <w:t xml:space="preserve">experience providing workforce readiness services, </w:t>
      </w:r>
      <w:r w:rsidR="008B0B50">
        <w:t>including job</w:t>
      </w:r>
      <w:r w:rsidR="00E71068">
        <w:t xml:space="preserve"> placement </w:t>
      </w:r>
      <w:r>
        <w:t>to median and high wage workers;</w:t>
      </w:r>
      <w:r w:rsidRPr="003B627E">
        <w:t xml:space="preserve"> </w:t>
      </w:r>
      <w:r>
        <w:t xml:space="preserve">career coaching; and leveraging regional partners and networks to scale capacity rapidly to meet the demand.   </w:t>
      </w:r>
      <w:r w:rsidR="00E71068">
        <w:t xml:space="preserve"> The consultant must be familiar with tools and resources that aid job seekers in transferrable skills identification and enhanced worker profiling.  The consultant will recommend training approaches for quickly bridging skills gaps; identify career pathways; and provide career advancement planning services.  </w:t>
      </w:r>
    </w:p>
    <w:p w:rsidR="003B627E" w:rsidRDefault="003B627E"/>
    <w:p w:rsidR="00E71068" w:rsidRDefault="00E71068">
      <w:r>
        <w:t>The Job Match initiative will serve as a conduit for local businesses that are experiencing a downturn, providing re-employment services for their affected workers.  Concurrently, the Job Match will serve as a bridge to local businesses that have immediate hiring opportunities</w:t>
      </w:r>
      <w:r w:rsidR="003B627E">
        <w:t>.</w:t>
      </w:r>
      <w:r>
        <w:t xml:space="preserve"> This uniquely focused project will connect businesses to the full array o</w:t>
      </w:r>
      <w:r w:rsidR="003B627E">
        <w:t>f services available through TCCSMD’s</w:t>
      </w:r>
      <w:r>
        <w:t xml:space="preserve"> local One-Stop </w:t>
      </w:r>
      <w:r w:rsidR="008B0B50">
        <w:t>C</w:t>
      </w:r>
      <w:r>
        <w:t xml:space="preserve">areer </w:t>
      </w:r>
      <w:r w:rsidR="008B0B50">
        <w:t>C</w:t>
      </w:r>
      <w:r>
        <w:t xml:space="preserve">enters.  Job Match will provide a holistic approach to supporting individuals through the entire career lifecycle of attracting, retaining, developing and transitioning.  </w:t>
      </w:r>
    </w:p>
    <w:p w:rsidR="00383F1D" w:rsidRDefault="00383F1D"/>
    <w:p w:rsidR="008B0B50" w:rsidRDefault="0003501E">
      <w:pPr>
        <w:rPr>
          <w:b/>
        </w:rPr>
      </w:pPr>
      <w:r w:rsidRPr="00EA286F">
        <w:rPr>
          <w:b/>
        </w:rPr>
        <w:t xml:space="preserve">Mandatory </w:t>
      </w:r>
      <w:r w:rsidR="00383F1D" w:rsidRPr="00EA286F">
        <w:rPr>
          <w:b/>
        </w:rPr>
        <w:t xml:space="preserve">Bidder’s Meeting:  </w:t>
      </w:r>
      <w:r w:rsidR="0033746A">
        <w:rPr>
          <w:b/>
        </w:rPr>
        <w:tab/>
      </w:r>
      <w:r w:rsidR="0043429B">
        <w:rPr>
          <w:b/>
        </w:rPr>
        <w:t>Friday</w:t>
      </w:r>
      <w:r w:rsidR="00B66475">
        <w:rPr>
          <w:b/>
        </w:rPr>
        <w:t>, May 0</w:t>
      </w:r>
      <w:r w:rsidR="0043429B">
        <w:rPr>
          <w:b/>
        </w:rPr>
        <w:t>3</w:t>
      </w:r>
      <w:r w:rsidR="00B66475">
        <w:rPr>
          <w:b/>
        </w:rPr>
        <w:t>, 2013  10:</w:t>
      </w:r>
      <w:r w:rsidR="004F5225">
        <w:rPr>
          <w:b/>
        </w:rPr>
        <w:t>00</w:t>
      </w:r>
      <w:r w:rsidR="00B66475">
        <w:rPr>
          <w:b/>
        </w:rPr>
        <w:t>am</w:t>
      </w:r>
    </w:p>
    <w:p w:rsidR="0033746A" w:rsidRDefault="008B0B50" w:rsidP="008B0B50">
      <w:pPr>
        <w:ind w:left="2160" w:firstLine="720"/>
        <w:rPr>
          <w:b/>
        </w:rPr>
      </w:pPr>
      <w:r>
        <w:rPr>
          <w:b/>
        </w:rPr>
        <w:t xml:space="preserve">The Tri-County Council for </w:t>
      </w:r>
      <w:r w:rsidR="0033746A">
        <w:rPr>
          <w:b/>
        </w:rPr>
        <w:t>Southern Maryland</w:t>
      </w:r>
    </w:p>
    <w:p w:rsidR="008B0B50" w:rsidRDefault="0033746A">
      <w:pPr>
        <w:rPr>
          <w:b/>
        </w:rPr>
      </w:pPr>
      <w:r>
        <w:rPr>
          <w:b/>
        </w:rPr>
        <w:tab/>
      </w:r>
      <w:r>
        <w:rPr>
          <w:b/>
        </w:rPr>
        <w:tab/>
      </w:r>
      <w:r>
        <w:rPr>
          <w:b/>
        </w:rPr>
        <w:tab/>
      </w:r>
      <w:r>
        <w:rPr>
          <w:b/>
        </w:rPr>
        <w:tab/>
        <w:t>1</w:t>
      </w:r>
      <w:r w:rsidR="008B0B50">
        <w:rPr>
          <w:b/>
        </w:rPr>
        <w:t>5045 Burnt Store Road</w:t>
      </w:r>
    </w:p>
    <w:p w:rsidR="0006693F" w:rsidRPr="00EA286F" w:rsidRDefault="008B0B50" w:rsidP="008B0B50">
      <w:pPr>
        <w:ind w:left="2160" w:firstLine="720"/>
        <w:rPr>
          <w:b/>
        </w:rPr>
      </w:pPr>
      <w:r>
        <w:rPr>
          <w:b/>
        </w:rPr>
        <w:t>Hughesville, MD 20637</w:t>
      </w:r>
    </w:p>
    <w:p w:rsidR="00383F1D" w:rsidRPr="00EA286F" w:rsidRDefault="00383F1D">
      <w:pPr>
        <w:rPr>
          <w:b/>
        </w:rPr>
      </w:pPr>
    </w:p>
    <w:p w:rsidR="00383F1D" w:rsidRDefault="00383F1D">
      <w:pPr>
        <w:rPr>
          <w:b/>
        </w:rPr>
      </w:pPr>
      <w:r w:rsidRPr="00EA286F">
        <w:rPr>
          <w:b/>
        </w:rPr>
        <w:t>All interested bidders must attend in order to qualify for proposal submission.  A copy of the complete project description will be issued at the Meeting.</w:t>
      </w:r>
    </w:p>
    <w:p w:rsidR="0095161D" w:rsidRDefault="0095161D">
      <w:pPr>
        <w:rPr>
          <w:b/>
        </w:rPr>
      </w:pPr>
    </w:p>
    <w:p w:rsidR="0095161D" w:rsidRDefault="00BE1912">
      <w:pPr>
        <w:rPr>
          <w:b/>
        </w:rPr>
      </w:pPr>
      <w:r>
        <w:rPr>
          <w:b/>
        </w:rPr>
        <w:t xml:space="preserve">Please </w:t>
      </w:r>
      <w:r w:rsidR="0095161D">
        <w:rPr>
          <w:b/>
        </w:rPr>
        <w:t xml:space="preserve">RSVP to confirm your participation by calling or e-mailing contact </w:t>
      </w:r>
      <w:r w:rsidR="00F53A11">
        <w:rPr>
          <w:b/>
        </w:rPr>
        <w:t>below</w:t>
      </w:r>
      <w:r w:rsidR="0095161D">
        <w:rPr>
          <w:b/>
        </w:rPr>
        <w:t xml:space="preserve">.  Please </w:t>
      </w:r>
      <w:r w:rsidR="00082FE5">
        <w:rPr>
          <w:b/>
        </w:rPr>
        <w:t xml:space="preserve">be prepared to </w:t>
      </w:r>
      <w:r w:rsidR="0095161D">
        <w:rPr>
          <w:b/>
        </w:rPr>
        <w:t xml:space="preserve">provide </w:t>
      </w:r>
      <w:r w:rsidR="00082FE5">
        <w:rPr>
          <w:b/>
        </w:rPr>
        <w:t xml:space="preserve">company name </w:t>
      </w:r>
      <w:r w:rsidR="006E30F5">
        <w:rPr>
          <w:b/>
        </w:rPr>
        <w:t xml:space="preserve">and </w:t>
      </w:r>
      <w:r w:rsidR="00082FE5">
        <w:rPr>
          <w:b/>
        </w:rPr>
        <w:t xml:space="preserve">names of </w:t>
      </w:r>
      <w:r w:rsidR="006E30F5">
        <w:rPr>
          <w:b/>
        </w:rPr>
        <w:t>planned attendee(s), point of contact e-mail and phone number.</w:t>
      </w:r>
    </w:p>
    <w:p w:rsidR="00F400C2" w:rsidRDefault="00F400C2">
      <w:pPr>
        <w:rPr>
          <w:b/>
        </w:rPr>
      </w:pPr>
    </w:p>
    <w:p w:rsidR="00F53A11" w:rsidRDefault="00F53A11" w:rsidP="00F53A11">
      <w:r w:rsidRPr="00F53A11">
        <w:rPr>
          <w:b/>
          <w:u w:val="single"/>
        </w:rPr>
        <w:t>Contact:</w:t>
      </w:r>
      <w:r>
        <w:tab/>
        <w:t>Ruthy Davis</w:t>
      </w:r>
    </w:p>
    <w:p w:rsidR="00F53A11" w:rsidRDefault="00F53A11" w:rsidP="00F53A11">
      <w:r>
        <w:tab/>
      </w:r>
      <w:r>
        <w:tab/>
        <w:t>Tri-County Council for Southern Maryland</w:t>
      </w:r>
    </w:p>
    <w:p w:rsidR="00F53A11" w:rsidRDefault="00F53A11" w:rsidP="00F53A11">
      <w:r>
        <w:tab/>
      </w:r>
      <w:r>
        <w:tab/>
      </w:r>
      <w:hyperlink r:id="rId4" w:history="1">
        <w:r w:rsidRPr="005422C1">
          <w:rPr>
            <w:rStyle w:val="Hyperlink"/>
          </w:rPr>
          <w:t>RDavis@tccsmd.org</w:t>
        </w:r>
      </w:hyperlink>
    </w:p>
    <w:p w:rsidR="00F53A11" w:rsidRDefault="00F53A11" w:rsidP="00F53A11">
      <w:pPr>
        <w:ind w:left="720" w:firstLine="720"/>
      </w:pPr>
      <w:r>
        <w:t>301-274-1922</w:t>
      </w:r>
      <w:r w:rsidR="002C147E">
        <w:t>, x15</w:t>
      </w:r>
    </w:p>
    <w:p w:rsidR="00F400C2" w:rsidRDefault="00F400C2">
      <w:pPr>
        <w:rPr>
          <w:b/>
        </w:rPr>
      </w:pPr>
    </w:p>
    <w:p w:rsidR="00545B36" w:rsidRDefault="00545B36">
      <w:pPr>
        <w:rPr>
          <w:b/>
        </w:rPr>
      </w:pPr>
    </w:p>
    <w:p w:rsidR="00F400C2" w:rsidRDefault="00F400C2">
      <w:pPr>
        <w:rPr>
          <w:rFonts w:ascii="Times New Roman" w:hAnsi="Times New Roman" w:cs="Times New Roman"/>
          <w:i/>
          <w:sz w:val="18"/>
          <w:szCs w:val="18"/>
        </w:rPr>
      </w:pPr>
      <w:r w:rsidRPr="00F400C2">
        <w:rPr>
          <w:rFonts w:ascii="Times New Roman" w:hAnsi="Times New Roman" w:cs="Times New Roman"/>
          <w:i/>
          <w:sz w:val="18"/>
          <w:szCs w:val="18"/>
        </w:rPr>
        <w:t xml:space="preserve">This is a </w:t>
      </w:r>
      <w:r w:rsidR="008B0B50">
        <w:rPr>
          <w:rFonts w:ascii="Times New Roman" w:hAnsi="Times New Roman" w:cs="Times New Roman"/>
          <w:i/>
          <w:sz w:val="18"/>
          <w:szCs w:val="18"/>
        </w:rPr>
        <w:t>five year</w:t>
      </w:r>
      <w:r w:rsidRPr="00F400C2">
        <w:rPr>
          <w:rFonts w:ascii="Times New Roman" w:hAnsi="Times New Roman" w:cs="Times New Roman"/>
          <w:i/>
          <w:sz w:val="18"/>
          <w:szCs w:val="18"/>
        </w:rPr>
        <w:t xml:space="preserve"> contract </w:t>
      </w:r>
      <w:r w:rsidR="008B0B50">
        <w:rPr>
          <w:rFonts w:ascii="Times New Roman" w:hAnsi="Times New Roman" w:cs="Times New Roman"/>
          <w:i/>
          <w:sz w:val="18"/>
          <w:szCs w:val="18"/>
        </w:rPr>
        <w:t xml:space="preserve">for services that will be reviewed yearly for continuation or cessation based on </w:t>
      </w:r>
      <w:r w:rsidR="007B1E03">
        <w:rPr>
          <w:rFonts w:ascii="Times New Roman" w:hAnsi="Times New Roman" w:cs="Times New Roman"/>
          <w:i/>
          <w:sz w:val="18"/>
          <w:szCs w:val="18"/>
        </w:rPr>
        <w:t xml:space="preserve">project performance and </w:t>
      </w:r>
      <w:r w:rsidR="008B0B50">
        <w:rPr>
          <w:rFonts w:ascii="Times New Roman" w:hAnsi="Times New Roman" w:cs="Times New Roman"/>
          <w:i/>
          <w:sz w:val="18"/>
          <w:szCs w:val="18"/>
        </w:rPr>
        <w:t>availab</w:t>
      </w:r>
      <w:r w:rsidR="007B1E03">
        <w:rPr>
          <w:rFonts w:ascii="Times New Roman" w:hAnsi="Times New Roman" w:cs="Times New Roman"/>
          <w:i/>
          <w:sz w:val="18"/>
          <w:szCs w:val="18"/>
        </w:rPr>
        <w:t>ility of</w:t>
      </w:r>
      <w:r w:rsidR="00545B36">
        <w:rPr>
          <w:rFonts w:ascii="Times New Roman" w:hAnsi="Times New Roman" w:cs="Times New Roman"/>
          <w:i/>
          <w:sz w:val="18"/>
          <w:szCs w:val="18"/>
        </w:rPr>
        <w:t xml:space="preserve"> funding.</w:t>
      </w:r>
    </w:p>
    <w:p w:rsidR="00545B36" w:rsidRDefault="00545B36">
      <w:pPr>
        <w:rPr>
          <w:rFonts w:ascii="Times New Roman" w:hAnsi="Times New Roman" w:cs="Times New Roman"/>
          <w:i/>
          <w:sz w:val="18"/>
          <w:szCs w:val="18"/>
        </w:rPr>
      </w:pPr>
    </w:p>
    <w:p w:rsidR="00545B36" w:rsidRPr="00F400C2" w:rsidRDefault="00545B36" w:rsidP="00545B36">
      <w:pPr>
        <w:jc w:val="center"/>
        <w:rPr>
          <w:rFonts w:ascii="Times New Roman" w:hAnsi="Times New Roman" w:cs="Times New Roman"/>
          <w:i/>
          <w:sz w:val="18"/>
          <w:szCs w:val="18"/>
        </w:rPr>
      </w:pPr>
      <w:r>
        <w:rPr>
          <w:rFonts w:ascii="Times New Roman" w:hAnsi="Times New Roman" w:cs="Times New Roman"/>
          <w:i/>
          <w:sz w:val="18"/>
          <w:szCs w:val="18"/>
        </w:rPr>
        <w:t># # #</w:t>
      </w:r>
    </w:p>
    <w:sectPr w:rsidR="00545B36" w:rsidRPr="00F400C2" w:rsidSect="00545B36">
      <w:pgSz w:w="12240" w:h="15840"/>
      <w:pgMar w:top="1152" w:right="144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proofState w:spelling="clean" w:grammar="clean"/>
  <w:defaultTabStop w:val="720"/>
  <w:characterSpacingControl w:val="doNotCompress"/>
  <w:compat/>
  <w:rsids>
    <w:rsidRoot w:val="00383F1D"/>
    <w:rsid w:val="0000080C"/>
    <w:rsid w:val="0003501E"/>
    <w:rsid w:val="0006693F"/>
    <w:rsid w:val="00082FE5"/>
    <w:rsid w:val="00157D25"/>
    <w:rsid w:val="001639F7"/>
    <w:rsid w:val="001E2EC2"/>
    <w:rsid w:val="002C147E"/>
    <w:rsid w:val="0033746A"/>
    <w:rsid w:val="00383F1D"/>
    <w:rsid w:val="003B627E"/>
    <w:rsid w:val="0043429B"/>
    <w:rsid w:val="004F5225"/>
    <w:rsid w:val="00545B36"/>
    <w:rsid w:val="006E30F5"/>
    <w:rsid w:val="007025B3"/>
    <w:rsid w:val="007B1E03"/>
    <w:rsid w:val="007F60D2"/>
    <w:rsid w:val="00860649"/>
    <w:rsid w:val="00873394"/>
    <w:rsid w:val="008B0B50"/>
    <w:rsid w:val="0095161D"/>
    <w:rsid w:val="00AF6499"/>
    <w:rsid w:val="00B66475"/>
    <w:rsid w:val="00B73F17"/>
    <w:rsid w:val="00B85AED"/>
    <w:rsid w:val="00BD4685"/>
    <w:rsid w:val="00BE1912"/>
    <w:rsid w:val="00C02D99"/>
    <w:rsid w:val="00C71EAB"/>
    <w:rsid w:val="00CB0C02"/>
    <w:rsid w:val="00D92B33"/>
    <w:rsid w:val="00E71068"/>
    <w:rsid w:val="00EA286F"/>
    <w:rsid w:val="00F400C2"/>
    <w:rsid w:val="00F53A11"/>
    <w:rsid w:val="00FA3B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6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3F1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RDavis@tccsm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391</Words>
  <Characters>2231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 Fields LLC</dc:creator>
  <cp:lastModifiedBy>RDavis</cp:lastModifiedBy>
  <cp:revision>10</cp:revision>
  <cp:lastPrinted>2013-04-18T15:51:00Z</cp:lastPrinted>
  <dcterms:created xsi:type="dcterms:W3CDTF">2013-03-30T17:20:00Z</dcterms:created>
  <dcterms:modified xsi:type="dcterms:W3CDTF">2013-04-25T18:18:00Z</dcterms:modified>
</cp:coreProperties>
</file>