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8B016C" w:rsidTr="003B13D2">
        <w:trPr>
          <w:trHeight w:val="1457"/>
        </w:trPr>
        <w:tc>
          <w:tcPr>
            <w:tcW w:w="2635" w:type="dxa"/>
            <w:vAlign w:val="center"/>
          </w:tcPr>
          <w:p w:rsidR="008B016C" w:rsidRDefault="008D73BD" w:rsidP="003B13D2">
            <w:pPr>
              <w:tabs>
                <w:tab w:val="right" w:pos="10800"/>
              </w:tabs>
              <w:jc w:val="center"/>
              <w:rPr>
                <w:b/>
                <w:sz w:val="48"/>
                <w:szCs w:val="48"/>
              </w:rPr>
            </w:pPr>
            <w:r>
              <w:rPr>
                <w:noProof/>
                <w:sz w:val="36"/>
                <w:szCs w:val="36"/>
                <w:lang w:eastAsia="zh-TW"/>
              </w:rPr>
              <w:drawing>
                <wp:anchor distT="0" distB="0" distL="114300" distR="114300" simplePos="0" relativeHeight="251657728" behindDoc="1" locked="0" layoutInCell="1" allowOverlap="1">
                  <wp:simplePos x="0" y="0"/>
                  <wp:positionH relativeFrom="column">
                    <wp:posOffset>323850</wp:posOffset>
                  </wp:positionH>
                  <wp:positionV relativeFrom="paragraph">
                    <wp:posOffset>10795</wp:posOffset>
                  </wp:positionV>
                  <wp:extent cx="903605" cy="900430"/>
                  <wp:effectExtent l="19050" t="0" r="0" b="0"/>
                  <wp:wrapTight wrapText="bothSides">
                    <wp:wrapPolygon edited="0">
                      <wp:start x="-455" y="0"/>
                      <wp:lineTo x="-455" y="21021"/>
                      <wp:lineTo x="21403" y="21021"/>
                      <wp:lineTo x="21403" y="0"/>
                      <wp:lineTo x="-455"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 cstate="print"/>
                          <a:srcRect/>
                          <a:stretch>
                            <a:fillRect/>
                          </a:stretch>
                        </pic:blipFill>
                        <pic:spPr bwMode="auto">
                          <a:xfrm>
                            <a:off x="0" y="0"/>
                            <a:ext cx="903605" cy="900430"/>
                          </a:xfrm>
                          <a:prstGeom prst="rect">
                            <a:avLst/>
                          </a:prstGeom>
                          <a:noFill/>
                          <a:ln w="9525">
                            <a:noFill/>
                            <a:miter lim="800000"/>
                            <a:headEnd/>
                            <a:tailEnd/>
                          </a:ln>
                        </pic:spPr>
                      </pic:pic>
                    </a:graphicData>
                  </a:graphic>
                </wp:anchor>
              </w:drawing>
            </w:r>
          </w:p>
        </w:tc>
        <w:tc>
          <w:tcPr>
            <w:tcW w:w="8381" w:type="dxa"/>
            <w:shd w:val="clear" w:color="auto" w:fill="CCCCCC"/>
            <w:vAlign w:val="center"/>
          </w:tcPr>
          <w:p w:rsidR="008B016C" w:rsidRDefault="008B016C">
            <w:pPr>
              <w:tabs>
                <w:tab w:val="right" w:pos="10800"/>
              </w:tabs>
              <w:jc w:val="center"/>
              <w:rPr>
                <w:b/>
                <w:sz w:val="40"/>
                <w:szCs w:val="40"/>
              </w:rPr>
            </w:pPr>
            <w:r>
              <w:rPr>
                <w:b/>
                <w:sz w:val="40"/>
                <w:szCs w:val="40"/>
              </w:rPr>
              <w:t>STATE OF MONTANA</w:t>
            </w:r>
          </w:p>
          <w:p w:rsidR="008B016C" w:rsidRDefault="008B016C">
            <w:pPr>
              <w:tabs>
                <w:tab w:val="right" w:pos="10800"/>
              </w:tabs>
              <w:jc w:val="center"/>
              <w:rPr>
                <w:b/>
                <w:sz w:val="28"/>
                <w:szCs w:val="28"/>
              </w:rPr>
            </w:pPr>
            <w:r>
              <w:rPr>
                <w:b/>
                <w:sz w:val="40"/>
                <w:szCs w:val="40"/>
              </w:rPr>
              <w:t>REQUEST FOR PROPOSAL (RFP)</w:t>
            </w:r>
          </w:p>
        </w:tc>
      </w:tr>
    </w:tbl>
    <w:p w:rsidR="008B016C" w:rsidRDefault="008B016C">
      <w:pPr>
        <w:pStyle w:val="Header"/>
        <w:tabs>
          <w:tab w:val="clear" w:pos="4320"/>
          <w:tab w:val="clear" w:pos="8640"/>
        </w:tabs>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2783"/>
        <w:gridCol w:w="5598"/>
      </w:tblGrid>
      <w:tr w:rsidR="008B016C" w:rsidTr="00F55698">
        <w:trPr>
          <w:cantSplit/>
          <w:trHeight w:val="611"/>
        </w:trPr>
        <w:tc>
          <w:tcPr>
            <w:tcW w:w="2635" w:type="dxa"/>
            <w:vAlign w:val="center"/>
          </w:tcPr>
          <w:p w:rsidR="008B016C" w:rsidRDefault="008B016C" w:rsidP="00F55698">
            <w:pPr>
              <w:tabs>
                <w:tab w:val="right" w:pos="10800"/>
              </w:tabs>
              <w:rPr>
                <w:rFonts w:cs="Arial"/>
                <w:b/>
                <w:szCs w:val="24"/>
              </w:rPr>
            </w:pPr>
            <w:r>
              <w:rPr>
                <w:rFonts w:cs="Arial"/>
                <w:b/>
                <w:szCs w:val="24"/>
              </w:rPr>
              <w:t>RFP Number:</w:t>
            </w:r>
          </w:p>
          <w:p w:rsidR="008B016C" w:rsidRDefault="00914A71" w:rsidP="00F55698">
            <w:pPr>
              <w:rPr>
                <w:rFonts w:cs="Arial"/>
                <w:b/>
                <w:sz w:val="22"/>
                <w:szCs w:val="22"/>
              </w:rPr>
            </w:pPr>
            <w:r>
              <w:rPr>
                <w:rFonts w:cs="Arial"/>
                <w:b/>
                <w:sz w:val="22"/>
                <w:szCs w:val="22"/>
              </w:rPr>
              <w:t>10-1842O</w:t>
            </w:r>
          </w:p>
        </w:tc>
        <w:tc>
          <w:tcPr>
            <w:tcW w:w="8381" w:type="dxa"/>
            <w:gridSpan w:val="2"/>
            <w:vAlign w:val="center"/>
          </w:tcPr>
          <w:p w:rsidR="008B016C" w:rsidRDefault="008B016C" w:rsidP="00F55698">
            <w:pPr>
              <w:rPr>
                <w:rFonts w:cs="Arial"/>
                <w:b/>
                <w:szCs w:val="24"/>
              </w:rPr>
            </w:pPr>
            <w:r>
              <w:rPr>
                <w:rFonts w:cs="Arial"/>
                <w:b/>
                <w:szCs w:val="24"/>
              </w:rPr>
              <w:t>RFP Title:</w:t>
            </w:r>
          </w:p>
          <w:p w:rsidR="008B016C" w:rsidRDefault="00C81378" w:rsidP="00F55698">
            <w:pPr>
              <w:rPr>
                <w:rFonts w:cs="Arial"/>
                <w:b/>
                <w:sz w:val="22"/>
                <w:szCs w:val="22"/>
              </w:rPr>
            </w:pPr>
            <w:r>
              <w:rPr>
                <w:rFonts w:cs="Arial"/>
                <w:b/>
                <w:sz w:val="22"/>
                <w:szCs w:val="22"/>
              </w:rPr>
              <w:t xml:space="preserve">REAL ESTATE AND APPRAISAL </w:t>
            </w:r>
            <w:r w:rsidR="002F40D6">
              <w:rPr>
                <w:rFonts w:cs="Arial"/>
                <w:b/>
                <w:sz w:val="22"/>
                <w:szCs w:val="22"/>
              </w:rPr>
              <w:t>LICENSING EXAMINATION SERVICES</w:t>
            </w:r>
          </w:p>
        </w:tc>
      </w:tr>
      <w:tr w:rsidR="008B016C" w:rsidTr="00F55698">
        <w:trPr>
          <w:trHeight w:val="665"/>
        </w:trPr>
        <w:tc>
          <w:tcPr>
            <w:tcW w:w="5418" w:type="dxa"/>
            <w:gridSpan w:val="2"/>
            <w:vAlign w:val="center"/>
          </w:tcPr>
          <w:p w:rsidR="008B016C" w:rsidRPr="008D1688" w:rsidRDefault="008B016C" w:rsidP="00F55698">
            <w:pPr>
              <w:tabs>
                <w:tab w:val="right" w:pos="10800"/>
              </w:tabs>
              <w:jc w:val="center"/>
              <w:rPr>
                <w:rFonts w:cs="Arial"/>
                <w:b/>
                <w:szCs w:val="24"/>
              </w:rPr>
            </w:pPr>
            <w:r w:rsidRPr="008D1688">
              <w:rPr>
                <w:rFonts w:cs="Arial"/>
                <w:b/>
                <w:szCs w:val="24"/>
              </w:rPr>
              <w:t>RFP Response Due Date and Time:</w:t>
            </w:r>
          </w:p>
          <w:p w:rsidR="008B016C" w:rsidRPr="008D1688" w:rsidRDefault="006021E7" w:rsidP="00F55698">
            <w:pPr>
              <w:tabs>
                <w:tab w:val="right" w:pos="10800"/>
              </w:tabs>
              <w:jc w:val="center"/>
              <w:rPr>
                <w:rFonts w:cs="Arial"/>
                <w:b/>
                <w:bCs/>
                <w:sz w:val="22"/>
                <w:szCs w:val="22"/>
              </w:rPr>
            </w:pPr>
            <w:r>
              <w:rPr>
                <w:rFonts w:cs="Arial"/>
                <w:b/>
                <w:bCs/>
                <w:sz w:val="22"/>
                <w:szCs w:val="22"/>
              </w:rPr>
              <w:t>April 12, 2010</w:t>
            </w:r>
          </w:p>
          <w:p w:rsidR="008B016C" w:rsidRPr="00D1740F" w:rsidRDefault="008B016C" w:rsidP="00F55698">
            <w:pPr>
              <w:tabs>
                <w:tab w:val="right" w:pos="10800"/>
              </w:tabs>
              <w:jc w:val="center"/>
              <w:rPr>
                <w:rFonts w:cs="Arial"/>
                <w:b/>
                <w:szCs w:val="24"/>
                <w:u w:val="single"/>
              </w:rPr>
            </w:pPr>
            <w:r w:rsidRPr="00D1740F">
              <w:rPr>
                <w:rFonts w:cs="Arial"/>
                <w:b/>
                <w:bCs/>
                <w:szCs w:val="24"/>
              </w:rPr>
              <w:t>2</w:t>
            </w:r>
            <w:r w:rsidR="001D7B25" w:rsidRPr="00D1740F">
              <w:rPr>
                <w:rFonts w:cs="Arial"/>
                <w:b/>
                <w:bCs/>
                <w:szCs w:val="24"/>
              </w:rPr>
              <w:t>:00</w:t>
            </w:r>
            <w:r w:rsidRPr="00D1740F">
              <w:rPr>
                <w:rFonts w:cs="Arial"/>
                <w:b/>
                <w:bCs/>
                <w:szCs w:val="24"/>
              </w:rPr>
              <w:t xml:space="preserve"> p.m., Local Time</w:t>
            </w:r>
          </w:p>
        </w:tc>
        <w:tc>
          <w:tcPr>
            <w:tcW w:w="5598" w:type="dxa"/>
            <w:vAlign w:val="center"/>
          </w:tcPr>
          <w:p w:rsidR="008B016C" w:rsidRDefault="008B016C" w:rsidP="00D209F8">
            <w:pPr>
              <w:tabs>
                <w:tab w:val="right" w:pos="10800"/>
              </w:tabs>
              <w:rPr>
                <w:rFonts w:cs="Arial"/>
                <w:b/>
                <w:sz w:val="22"/>
                <w:szCs w:val="22"/>
              </w:rPr>
            </w:pPr>
            <w:r>
              <w:rPr>
                <w:rFonts w:cs="Arial"/>
                <w:b/>
                <w:szCs w:val="24"/>
              </w:rPr>
              <w:t xml:space="preserve">Number of Pages:  </w:t>
            </w:r>
            <w:r w:rsidR="00C62110">
              <w:rPr>
                <w:rFonts w:cs="Arial"/>
                <w:b/>
                <w:sz w:val="22"/>
                <w:szCs w:val="24"/>
              </w:rPr>
              <w:t>3</w:t>
            </w:r>
            <w:r w:rsidR="00D209F8">
              <w:rPr>
                <w:rFonts w:cs="Arial"/>
                <w:b/>
                <w:sz w:val="22"/>
                <w:szCs w:val="24"/>
              </w:rPr>
              <w:t>1</w:t>
            </w:r>
          </w:p>
        </w:tc>
      </w:tr>
    </w:tbl>
    <w:p w:rsidR="008B016C" w:rsidRDefault="008B016C">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08"/>
        <w:gridCol w:w="2527"/>
        <w:gridCol w:w="2981"/>
      </w:tblGrid>
      <w:tr w:rsidR="008B016C" w:rsidTr="00F55698">
        <w:trPr>
          <w:cantSplit/>
          <w:trHeight w:val="341"/>
        </w:trPr>
        <w:tc>
          <w:tcPr>
            <w:tcW w:w="11016" w:type="dxa"/>
            <w:gridSpan w:val="3"/>
            <w:shd w:val="clear" w:color="auto" w:fill="D9D9D9"/>
            <w:vAlign w:val="center"/>
          </w:tcPr>
          <w:p w:rsidR="008B016C" w:rsidRDefault="008B016C" w:rsidP="00C5559F">
            <w:pPr>
              <w:pStyle w:val="Heading1"/>
              <w:spacing w:before="40" w:after="40"/>
              <w:jc w:val="center"/>
              <w:rPr>
                <w:sz w:val="24"/>
                <w:szCs w:val="24"/>
              </w:rPr>
            </w:pPr>
            <w:r>
              <w:rPr>
                <w:sz w:val="24"/>
                <w:szCs w:val="24"/>
              </w:rPr>
              <w:t>ISSUING AGENCY INFORMATION</w:t>
            </w:r>
          </w:p>
        </w:tc>
      </w:tr>
      <w:tr w:rsidR="008B016C" w:rsidTr="00D1740F">
        <w:trPr>
          <w:cantSplit/>
          <w:trHeight w:val="620"/>
        </w:trPr>
        <w:tc>
          <w:tcPr>
            <w:tcW w:w="8035" w:type="dxa"/>
            <w:gridSpan w:val="2"/>
          </w:tcPr>
          <w:p w:rsidR="008B016C" w:rsidRDefault="008B016C" w:rsidP="00D1740F">
            <w:pPr>
              <w:tabs>
                <w:tab w:val="right" w:pos="10800"/>
              </w:tabs>
              <w:rPr>
                <w:rFonts w:cs="Arial"/>
                <w:b/>
                <w:szCs w:val="24"/>
              </w:rPr>
            </w:pPr>
            <w:r>
              <w:rPr>
                <w:rFonts w:cs="Arial"/>
                <w:b/>
                <w:szCs w:val="24"/>
              </w:rPr>
              <w:t>Procurement Officer:</w:t>
            </w:r>
          </w:p>
          <w:p w:rsidR="008B016C" w:rsidRDefault="00914A71" w:rsidP="00D1740F">
            <w:pPr>
              <w:tabs>
                <w:tab w:val="right" w:pos="10800"/>
              </w:tabs>
              <w:rPr>
                <w:rFonts w:cs="Arial"/>
                <w:b/>
                <w:sz w:val="22"/>
                <w:szCs w:val="22"/>
              </w:rPr>
            </w:pPr>
            <w:r>
              <w:rPr>
                <w:rFonts w:cs="Arial"/>
                <w:b/>
                <w:sz w:val="22"/>
                <w:szCs w:val="22"/>
              </w:rPr>
              <w:t>Robert Oliver</w:t>
            </w:r>
          </w:p>
        </w:tc>
        <w:tc>
          <w:tcPr>
            <w:tcW w:w="2981" w:type="dxa"/>
          </w:tcPr>
          <w:p w:rsidR="008B016C" w:rsidRDefault="008B016C" w:rsidP="00D1740F">
            <w:pPr>
              <w:tabs>
                <w:tab w:val="right" w:pos="10800"/>
              </w:tabs>
              <w:rPr>
                <w:rFonts w:cs="Arial"/>
                <w:b/>
                <w:szCs w:val="24"/>
              </w:rPr>
            </w:pPr>
            <w:r>
              <w:rPr>
                <w:rFonts w:cs="Arial"/>
                <w:b/>
                <w:szCs w:val="24"/>
              </w:rPr>
              <w:t>Issue Date:</w:t>
            </w:r>
          </w:p>
          <w:p w:rsidR="008B016C" w:rsidRDefault="006021E7" w:rsidP="00D1740F">
            <w:pPr>
              <w:tabs>
                <w:tab w:val="right" w:pos="10800"/>
              </w:tabs>
              <w:rPr>
                <w:rFonts w:cs="Arial"/>
                <w:b/>
                <w:sz w:val="22"/>
                <w:szCs w:val="22"/>
              </w:rPr>
            </w:pPr>
            <w:r>
              <w:rPr>
                <w:rFonts w:cs="Arial"/>
                <w:b/>
                <w:sz w:val="22"/>
                <w:szCs w:val="22"/>
              </w:rPr>
              <w:t>March 10, 2010</w:t>
            </w:r>
          </w:p>
        </w:tc>
      </w:tr>
      <w:tr w:rsidR="008B016C" w:rsidTr="0063534C">
        <w:trPr>
          <w:cantSplit/>
          <w:trHeight w:val="1791"/>
        </w:trPr>
        <w:tc>
          <w:tcPr>
            <w:tcW w:w="5508" w:type="dxa"/>
            <w:vAlign w:val="center"/>
          </w:tcPr>
          <w:p w:rsidR="008B016C" w:rsidRPr="00D1740F" w:rsidRDefault="008B016C" w:rsidP="0063534C">
            <w:pPr>
              <w:tabs>
                <w:tab w:val="right" w:pos="10800"/>
              </w:tabs>
              <w:jc w:val="center"/>
              <w:rPr>
                <w:rFonts w:cs="Arial"/>
                <w:b/>
                <w:szCs w:val="24"/>
              </w:rPr>
            </w:pPr>
            <w:r w:rsidRPr="00D1740F">
              <w:rPr>
                <w:rFonts w:cs="Arial"/>
                <w:b/>
                <w:szCs w:val="24"/>
              </w:rPr>
              <w:t>State Procurement Bureau</w:t>
            </w:r>
          </w:p>
          <w:p w:rsidR="008B016C" w:rsidRPr="00D1740F" w:rsidRDefault="008B016C" w:rsidP="0063534C">
            <w:pPr>
              <w:tabs>
                <w:tab w:val="right" w:pos="10800"/>
              </w:tabs>
              <w:jc w:val="center"/>
              <w:rPr>
                <w:rFonts w:cs="Arial"/>
                <w:b/>
                <w:szCs w:val="24"/>
              </w:rPr>
            </w:pPr>
            <w:r w:rsidRPr="00D1740F">
              <w:rPr>
                <w:rFonts w:cs="Arial"/>
                <w:b/>
                <w:szCs w:val="24"/>
              </w:rPr>
              <w:t>General Services Division</w:t>
            </w:r>
          </w:p>
          <w:p w:rsidR="008B016C" w:rsidRPr="00D1740F" w:rsidRDefault="008B016C" w:rsidP="0063534C">
            <w:pPr>
              <w:tabs>
                <w:tab w:val="right" w:pos="10800"/>
              </w:tabs>
              <w:jc w:val="center"/>
              <w:rPr>
                <w:rFonts w:cs="Arial"/>
                <w:b/>
                <w:szCs w:val="24"/>
              </w:rPr>
            </w:pPr>
            <w:r w:rsidRPr="00D1740F">
              <w:rPr>
                <w:rFonts w:cs="Arial"/>
                <w:b/>
                <w:szCs w:val="24"/>
              </w:rPr>
              <w:t>Department of Administration</w:t>
            </w:r>
          </w:p>
          <w:p w:rsidR="008B016C" w:rsidRPr="00D1740F" w:rsidRDefault="008B016C" w:rsidP="0063534C">
            <w:pPr>
              <w:tabs>
                <w:tab w:val="right" w:pos="10800"/>
              </w:tabs>
              <w:jc w:val="center"/>
              <w:rPr>
                <w:rFonts w:cs="Arial"/>
                <w:b/>
                <w:szCs w:val="24"/>
              </w:rPr>
            </w:pPr>
            <w:r w:rsidRPr="00D1740F">
              <w:rPr>
                <w:rFonts w:cs="Arial"/>
                <w:b/>
                <w:szCs w:val="24"/>
              </w:rPr>
              <w:t>Room 165, Mitchell Building</w:t>
            </w:r>
          </w:p>
          <w:p w:rsidR="008B016C" w:rsidRPr="00D1740F" w:rsidRDefault="008B016C" w:rsidP="0063534C">
            <w:pPr>
              <w:tabs>
                <w:tab w:val="right" w:pos="10800"/>
              </w:tabs>
              <w:jc w:val="center"/>
              <w:rPr>
                <w:rFonts w:cs="Arial"/>
                <w:b/>
                <w:szCs w:val="24"/>
              </w:rPr>
            </w:pPr>
            <w:r w:rsidRPr="00D1740F">
              <w:rPr>
                <w:rFonts w:cs="Arial"/>
                <w:b/>
                <w:szCs w:val="24"/>
              </w:rPr>
              <w:t>125 North Roberts Street</w:t>
            </w:r>
          </w:p>
          <w:p w:rsidR="008B016C" w:rsidRPr="00D1740F" w:rsidRDefault="008B016C" w:rsidP="0063534C">
            <w:pPr>
              <w:tabs>
                <w:tab w:val="right" w:pos="10800"/>
              </w:tabs>
              <w:jc w:val="center"/>
              <w:rPr>
                <w:rFonts w:cs="Arial"/>
                <w:b/>
                <w:szCs w:val="24"/>
              </w:rPr>
            </w:pPr>
            <w:r w:rsidRPr="00D1740F">
              <w:rPr>
                <w:rFonts w:cs="Arial"/>
                <w:b/>
                <w:szCs w:val="24"/>
              </w:rPr>
              <w:t>P.O. Box 200135</w:t>
            </w:r>
          </w:p>
          <w:p w:rsidR="008B016C" w:rsidRPr="00D1740F" w:rsidRDefault="008B016C" w:rsidP="0063534C">
            <w:pPr>
              <w:tabs>
                <w:tab w:val="right" w:pos="10800"/>
              </w:tabs>
              <w:jc w:val="center"/>
              <w:rPr>
                <w:rFonts w:cs="Arial"/>
                <w:b/>
                <w:szCs w:val="24"/>
              </w:rPr>
            </w:pPr>
            <w:r w:rsidRPr="00D1740F">
              <w:rPr>
                <w:rFonts w:cs="Arial"/>
                <w:b/>
                <w:szCs w:val="24"/>
              </w:rPr>
              <w:t>Helena, MT 59620-0135</w:t>
            </w:r>
          </w:p>
        </w:tc>
        <w:tc>
          <w:tcPr>
            <w:tcW w:w="5508" w:type="dxa"/>
            <w:gridSpan w:val="2"/>
            <w:vAlign w:val="center"/>
          </w:tcPr>
          <w:p w:rsidR="008B016C" w:rsidRPr="00D1740F" w:rsidRDefault="008B016C" w:rsidP="0063534C">
            <w:pPr>
              <w:tabs>
                <w:tab w:val="right" w:pos="10800"/>
              </w:tabs>
              <w:jc w:val="center"/>
              <w:rPr>
                <w:rFonts w:cs="Arial"/>
                <w:b/>
                <w:szCs w:val="24"/>
              </w:rPr>
            </w:pPr>
            <w:r w:rsidRPr="00D1740F">
              <w:rPr>
                <w:rFonts w:cs="Arial"/>
                <w:b/>
                <w:szCs w:val="24"/>
              </w:rPr>
              <w:t>Phone: (406) 444-2575</w:t>
            </w:r>
          </w:p>
          <w:p w:rsidR="008B016C" w:rsidRPr="00D1740F" w:rsidRDefault="008B016C" w:rsidP="0063534C">
            <w:pPr>
              <w:tabs>
                <w:tab w:val="right" w:pos="10800"/>
              </w:tabs>
              <w:jc w:val="center"/>
              <w:rPr>
                <w:rFonts w:cs="Arial"/>
                <w:b/>
                <w:szCs w:val="24"/>
              </w:rPr>
            </w:pPr>
            <w:r w:rsidRPr="00D1740F">
              <w:rPr>
                <w:rFonts w:cs="Arial"/>
                <w:b/>
                <w:szCs w:val="24"/>
              </w:rPr>
              <w:t>Fax: (406) 444-2529</w:t>
            </w:r>
          </w:p>
          <w:p w:rsidR="008B016C" w:rsidRPr="00D1740F" w:rsidRDefault="008B016C" w:rsidP="0063534C">
            <w:pPr>
              <w:tabs>
                <w:tab w:val="right" w:pos="10800"/>
              </w:tabs>
              <w:jc w:val="center"/>
              <w:rPr>
                <w:rFonts w:cs="Arial"/>
                <w:b/>
                <w:szCs w:val="24"/>
              </w:rPr>
            </w:pPr>
            <w:r w:rsidRPr="00D1740F">
              <w:rPr>
                <w:rFonts w:cs="Arial"/>
                <w:b/>
                <w:szCs w:val="24"/>
              </w:rPr>
              <w:t>TTY Users, Dial 711</w:t>
            </w:r>
          </w:p>
          <w:p w:rsidR="008B016C" w:rsidRPr="00D1740F" w:rsidRDefault="008B016C" w:rsidP="0063534C">
            <w:pPr>
              <w:tabs>
                <w:tab w:val="right" w:pos="10800"/>
              </w:tabs>
              <w:jc w:val="center"/>
              <w:rPr>
                <w:rFonts w:cs="Arial"/>
                <w:b/>
                <w:szCs w:val="24"/>
              </w:rPr>
            </w:pPr>
          </w:p>
          <w:p w:rsidR="008B016C" w:rsidRPr="00D1740F" w:rsidRDefault="008B016C" w:rsidP="0063534C">
            <w:pPr>
              <w:tabs>
                <w:tab w:val="right" w:pos="10800"/>
              </w:tabs>
              <w:jc w:val="center"/>
              <w:rPr>
                <w:rFonts w:cs="Arial"/>
                <w:b/>
                <w:szCs w:val="24"/>
              </w:rPr>
            </w:pPr>
          </w:p>
          <w:p w:rsidR="008B016C" w:rsidRPr="00D1740F" w:rsidRDefault="008B016C" w:rsidP="0063534C">
            <w:pPr>
              <w:tabs>
                <w:tab w:val="right" w:pos="10800"/>
              </w:tabs>
              <w:jc w:val="center"/>
              <w:rPr>
                <w:rFonts w:cs="Arial"/>
                <w:b/>
                <w:szCs w:val="24"/>
              </w:rPr>
            </w:pPr>
            <w:r w:rsidRPr="00D1740F">
              <w:rPr>
                <w:rFonts w:cs="Arial"/>
                <w:b/>
                <w:szCs w:val="24"/>
              </w:rPr>
              <w:t xml:space="preserve">Website:  </w:t>
            </w:r>
            <w:hyperlink r:id="rId9" w:history="1">
              <w:r w:rsidR="00CC2FD1" w:rsidRPr="0030592A">
                <w:rPr>
                  <w:rStyle w:val="Hyperlink"/>
                  <w:rFonts w:cs="Arial"/>
                  <w:b/>
                  <w:szCs w:val="24"/>
                </w:rPr>
                <w:t>http://</w:t>
              </w:r>
              <w:r w:rsidR="00706E42" w:rsidRPr="0030592A">
                <w:rPr>
                  <w:rStyle w:val="Hyperlink"/>
                  <w:rFonts w:cs="Arial"/>
                  <w:b/>
                  <w:szCs w:val="24"/>
                </w:rPr>
                <w:t>v</w:t>
              </w:r>
              <w:r w:rsidR="00706E42" w:rsidRPr="0030592A">
                <w:rPr>
                  <w:rStyle w:val="Hyperlink"/>
                  <w:rFonts w:cs="Arial"/>
                  <w:b/>
                  <w:szCs w:val="24"/>
                </w:rPr>
                <w:t>e</w:t>
              </w:r>
              <w:r w:rsidR="00706E42" w:rsidRPr="0030592A">
                <w:rPr>
                  <w:rStyle w:val="Hyperlink"/>
                  <w:rFonts w:cs="Arial"/>
                  <w:b/>
                  <w:szCs w:val="24"/>
                </w:rPr>
                <w:t>ndor</w:t>
              </w:r>
              <w:r w:rsidR="00CC2FD1" w:rsidRPr="0030592A">
                <w:rPr>
                  <w:rStyle w:val="Hyperlink"/>
                  <w:rFonts w:cs="Arial"/>
                  <w:b/>
                  <w:szCs w:val="24"/>
                </w:rPr>
                <w:t>.mt.gov/</w:t>
              </w:r>
            </w:hyperlink>
          </w:p>
        </w:tc>
      </w:tr>
    </w:tbl>
    <w:p w:rsidR="008B016C" w:rsidRDefault="008B016C">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15"/>
        <w:gridCol w:w="5501"/>
      </w:tblGrid>
      <w:tr w:rsidR="008B016C">
        <w:tc>
          <w:tcPr>
            <w:tcW w:w="11016" w:type="dxa"/>
            <w:gridSpan w:val="2"/>
            <w:tcBorders>
              <w:bottom w:val="single" w:sz="4" w:space="0" w:color="auto"/>
            </w:tcBorders>
            <w:shd w:val="clear" w:color="auto" w:fill="D9D9D9"/>
            <w:vAlign w:val="center"/>
          </w:tcPr>
          <w:p w:rsidR="008B016C" w:rsidRDefault="008B016C" w:rsidP="00C5559F">
            <w:pPr>
              <w:pStyle w:val="Heading1"/>
              <w:spacing w:before="40" w:after="40"/>
              <w:jc w:val="center"/>
              <w:rPr>
                <w:bCs/>
                <w:sz w:val="24"/>
              </w:rPr>
            </w:pPr>
            <w:r>
              <w:rPr>
                <w:bCs/>
                <w:sz w:val="24"/>
              </w:rPr>
              <w:t xml:space="preserve">INSTRUCTIONS TO </w:t>
            </w:r>
            <w:r w:rsidR="009A7B81">
              <w:rPr>
                <w:bCs/>
                <w:sz w:val="24"/>
              </w:rPr>
              <w:t>OFFERORS</w:t>
            </w:r>
          </w:p>
        </w:tc>
      </w:tr>
      <w:tr w:rsidR="008B016C" w:rsidTr="0063534C">
        <w:trPr>
          <w:cantSplit/>
          <w:trHeight w:val="413"/>
        </w:trPr>
        <w:tc>
          <w:tcPr>
            <w:tcW w:w="5515" w:type="dxa"/>
            <w:vMerge w:val="restart"/>
            <w:vAlign w:val="center"/>
          </w:tcPr>
          <w:p w:rsidR="008B016C" w:rsidRDefault="008B016C" w:rsidP="0063534C">
            <w:pPr>
              <w:tabs>
                <w:tab w:val="right" w:pos="10800"/>
              </w:tabs>
              <w:rPr>
                <w:rFonts w:cs="Arial"/>
                <w:b/>
                <w:szCs w:val="24"/>
              </w:rPr>
            </w:pPr>
            <w:r>
              <w:rPr>
                <w:rFonts w:cs="Arial"/>
                <w:b/>
                <w:szCs w:val="24"/>
              </w:rPr>
              <w:t>Return Sealed Proposal to:</w:t>
            </w:r>
          </w:p>
          <w:p w:rsidR="008B016C" w:rsidRDefault="008B016C" w:rsidP="0063534C">
            <w:pPr>
              <w:tabs>
                <w:tab w:val="right" w:pos="10800"/>
              </w:tabs>
              <w:rPr>
                <w:rFonts w:cs="Arial"/>
                <w:b/>
                <w:sz w:val="22"/>
                <w:szCs w:val="22"/>
              </w:rPr>
            </w:pPr>
          </w:p>
          <w:p w:rsidR="008B016C" w:rsidRPr="00D1740F" w:rsidRDefault="008B016C" w:rsidP="0063534C">
            <w:pPr>
              <w:tabs>
                <w:tab w:val="right" w:pos="10800"/>
              </w:tabs>
              <w:jc w:val="center"/>
              <w:rPr>
                <w:rFonts w:cs="Arial"/>
                <w:b/>
                <w:szCs w:val="24"/>
              </w:rPr>
            </w:pPr>
            <w:r w:rsidRPr="00D1740F">
              <w:rPr>
                <w:rFonts w:cs="Arial"/>
                <w:b/>
                <w:szCs w:val="24"/>
              </w:rPr>
              <w:t>State Procurement Bureau</w:t>
            </w:r>
          </w:p>
          <w:p w:rsidR="008B016C" w:rsidRPr="00D1740F" w:rsidRDefault="008B016C" w:rsidP="0063534C">
            <w:pPr>
              <w:tabs>
                <w:tab w:val="right" w:pos="10800"/>
              </w:tabs>
              <w:jc w:val="center"/>
              <w:rPr>
                <w:rFonts w:cs="Arial"/>
                <w:b/>
                <w:szCs w:val="24"/>
              </w:rPr>
            </w:pPr>
            <w:r w:rsidRPr="00D1740F">
              <w:rPr>
                <w:rFonts w:cs="Arial"/>
                <w:b/>
                <w:szCs w:val="24"/>
              </w:rPr>
              <w:t>General Services Division</w:t>
            </w:r>
          </w:p>
          <w:p w:rsidR="008B016C" w:rsidRPr="00D1740F" w:rsidRDefault="008B016C" w:rsidP="0063534C">
            <w:pPr>
              <w:tabs>
                <w:tab w:val="right" w:pos="10800"/>
              </w:tabs>
              <w:jc w:val="center"/>
              <w:rPr>
                <w:rFonts w:cs="Arial"/>
                <w:b/>
                <w:szCs w:val="24"/>
              </w:rPr>
            </w:pPr>
            <w:r w:rsidRPr="00D1740F">
              <w:rPr>
                <w:rFonts w:cs="Arial"/>
                <w:b/>
                <w:szCs w:val="24"/>
              </w:rPr>
              <w:t>Department of Administration</w:t>
            </w:r>
          </w:p>
          <w:p w:rsidR="008B016C" w:rsidRPr="00D1740F" w:rsidRDefault="008B016C" w:rsidP="0063534C">
            <w:pPr>
              <w:tabs>
                <w:tab w:val="right" w:pos="10800"/>
              </w:tabs>
              <w:jc w:val="center"/>
              <w:rPr>
                <w:rFonts w:cs="Arial"/>
                <w:b/>
                <w:szCs w:val="24"/>
              </w:rPr>
            </w:pPr>
            <w:r w:rsidRPr="00D1740F">
              <w:rPr>
                <w:rFonts w:cs="Arial"/>
                <w:b/>
                <w:szCs w:val="24"/>
              </w:rPr>
              <w:t>Room 165, Mitchell Building</w:t>
            </w:r>
          </w:p>
          <w:p w:rsidR="008B016C" w:rsidRPr="00D1740F" w:rsidRDefault="008B016C" w:rsidP="0063534C">
            <w:pPr>
              <w:tabs>
                <w:tab w:val="right" w:pos="10800"/>
              </w:tabs>
              <w:jc w:val="center"/>
              <w:rPr>
                <w:rFonts w:cs="Arial"/>
                <w:b/>
                <w:szCs w:val="24"/>
              </w:rPr>
            </w:pPr>
            <w:r w:rsidRPr="00D1740F">
              <w:rPr>
                <w:rFonts w:cs="Arial"/>
                <w:b/>
                <w:szCs w:val="24"/>
              </w:rPr>
              <w:t>125 North Roberts Street</w:t>
            </w:r>
          </w:p>
          <w:p w:rsidR="008B016C" w:rsidRPr="00D1740F" w:rsidRDefault="008B016C" w:rsidP="0063534C">
            <w:pPr>
              <w:tabs>
                <w:tab w:val="right" w:pos="10800"/>
              </w:tabs>
              <w:jc w:val="center"/>
              <w:rPr>
                <w:rFonts w:cs="Arial"/>
                <w:b/>
                <w:szCs w:val="24"/>
              </w:rPr>
            </w:pPr>
            <w:r w:rsidRPr="00D1740F">
              <w:rPr>
                <w:rFonts w:cs="Arial"/>
                <w:b/>
                <w:szCs w:val="24"/>
              </w:rPr>
              <w:t>P.O. Box 200135</w:t>
            </w:r>
          </w:p>
          <w:p w:rsidR="008B016C" w:rsidRDefault="008B016C" w:rsidP="00D1740F">
            <w:pPr>
              <w:tabs>
                <w:tab w:val="right" w:pos="10800"/>
              </w:tabs>
              <w:jc w:val="center"/>
              <w:rPr>
                <w:rFonts w:cs="Arial"/>
                <w:b/>
                <w:szCs w:val="24"/>
              </w:rPr>
            </w:pPr>
            <w:r w:rsidRPr="00D1740F">
              <w:rPr>
                <w:rFonts w:cs="Arial"/>
                <w:b/>
                <w:szCs w:val="24"/>
              </w:rPr>
              <w:t>Helena, MT 59620-0135</w:t>
            </w:r>
          </w:p>
        </w:tc>
        <w:tc>
          <w:tcPr>
            <w:tcW w:w="5501" w:type="dxa"/>
            <w:vAlign w:val="center"/>
          </w:tcPr>
          <w:p w:rsidR="008B016C" w:rsidRDefault="008B016C" w:rsidP="0063534C">
            <w:pPr>
              <w:tabs>
                <w:tab w:val="right" w:pos="10800"/>
              </w:tabs>
              <w:rPr>
                <w:rFonts w:cs="Arial"/>
                <w:b/>
                <w:szCs w:val="24"/>
              </w:rPr>
            </w:pPr>
            <w:r>
              <w:rPr>
                <w:rFonts w:cs="Arial"/>
                <w:b/>
                <w:szCs w:val="24"/>
              </w:rPr>
              <w:t>Mark Face of Envelope/Package:</w:t>
            </w:r>
          </w:p>
          <w:p w:rsidR="00D1740F" w:rsidRDefault="00D1740F" w:rsidP="0063534C">
            <w:pPr>
              <w:tabs>
                <w:tab w:val="right" w:pos="10800"/>
              </w:tabs>
              <w:rPr>
                <w:rFonts w:cs="Arial"/>
                <w:b/>
                <w:szCs w:val="24"/>
              </w:rPr>
            </w:pPr>
          </w:p>
          <w:p w:rsidR="008B016C" w:rsidRPr="00D1740F" w:rsidRDefault="008B016C" w:rsidP="0063534C">
            <w:pPr>
              <w:tabs>
                <w:tab w:val="right" w:pos="10800"/>
              </w:tabs>
              <w:rPr>
                <w:rFonts w:cs="Arial"/>
                <w:b/>
                <w:szCs w:val="24"/>
              </w:rPr>
            </w:pPr>
            <w:r>
              <w:rPr>
                <w:rFonts w:cs="Arial"/>
                <w:b/>
                <w:szCs w:val="24"/>
              </w:rPr>
              <w:t xml:space="preserve">RFP Number:  </w:t>
            </w:r>
            <w:r w:rsidR="00914A71">
              <w:rPr>
                <w:rFonts w:cs="Arial"/>
                <w:b/>
                <w:sz w:val="22"/>
                <w:szCs w:val="22"/>
              </w:rPr>
              <w:t>10-1842O</w:t>
            </w:r>
          </w:p>
          <w:p w:rsidR="008B016C" w:rsidRDefault="008B016C" w:rsidP="0063534C">
            <w:pPr>
              <w:tabs>
                <w:tab w:val="right" w:pos="10800"/>
              </w:tabs>
              <w:rPr>
                <w:rFonts w:cs="Arial"/>
                <w:b/>
                <w:sz w:val="22"/>
                <w:szCs w:val="22"/>
              </w:rPr>
            </w:pPr>
            <w:r>
              <w:rPr>
                <w:rFonts w:cs="Arial"/>
                <w:b/>
                <w:szCs w:val="24"/>
              </w:rPr>
              <w:t xml:space="preserve">RFP Response Due Date:  </w:t>
            </w:r>
            <w:r w:rsidR="006021E7">
              <w:rPr>
                <w:rFonts w:cs="Arial"/>
                <w:b/>
                <w:sz w:val="22"/>
                <w:szCs w:val="22"/>
              </w:rPr>
              <w:t>April 12, 2010</w:t>
            </w:r>
          </w:p>
          <w:p w:rsidR="00D1740F" w:rsidRDefault="00D1740F" w:rsidP="0063534C">
            <w:pPr>
              <w:tabs>
                <w:tab w:val="right" w:pos="10800"/>
              </w:tabs>
              <w:rPr>
                <w:rFonts w:cs="Arial"/>
                <w:szCs w:val="24"/>
              </w:rPr>
            </w:pPr>
          </w:p>
        </w:tc>
      </w:tr>
      <w:tr w:rsidR="008B016C" w:rsidTr="0063534C">
        <w:trPr>
          <w:cantSplit/>
          <w:trHeight w:val="1115"/>
        </w:trPr>
        <w:tc>
          <w:tcPr>
            <w:tcW w:w="5515" w:type="dxa"/>
            <w:vMerge/>
            <w:tcBorders>
              <w:bottom w:val="single" w:sz="4" w:space="0" w:color="auto"/>
            </w:tcBorders>
          </w:tcPr>
          <w:p w:rsidR="008B016C" w:rsidRDefault="008B016C">
            <w:pPr>
              <w:tabs>
                <w:tab w:val="right" w:pos="10800"/>
              </w:tabs>
              <w:rPr>
                <w:rFonts w:cs="Arial"/>
                <w:b/>
                <w:szCs w:val="24"/>
              </w:rPr>
            </w:pPr>
          </w:p>
        </w:tc>
        <w:tc>
          <w:tcPr>
            <w:tcW w:w="5501" w:type="dxa"/>
            <w:tcBorders>
              <w:bottom w:val="single" w:sz="4" w:space="0" w:color="auto"/>
            </w:tcBorders>
          </w:tcPr>
          <w:p w:rsidR="008B016C" w:rsidRDefault="008B016C" w:rsidP="0063534C">
            <w:pPr>
              <w:tabs>
                <w:tab w:val="right" w:pos="10800"/>
              </w:tabs>
              <w:rPr>
                <w:rFonts w:cs="Arial"/>
                <w:b/>
              </w:rPr>
            </w:pPr>
            <w:r>
              <w:rPr>
                <w:rFonts w:cs="Arial"/>
                <w:b/>
                <w:szCs w:val="24"/>
              </w:rPr>
              <w:t>Special Instructions:</w:t>
            </w:r>
          </w:p>
          <w:p w:rsidR="008B016C" w:rsidRDefault="00C62110" w:rsidP="0063534C">
            <w:pPr>
              <w:tabs>
                <w:tab w:val="right" w:pos="10800"/>
              </w:tabs>
              <w:rPr>
                <w:rFonts w:cs="Arial"/>
                <w:b/>
                <w:sz w:val="22"/>
                <w:szCs w:val="22"/>
              </w:rPr>
            </w:pPr>
            <w:r>
              <w:rPr>
                <w:rFonts w:cs="Arial"/>
                <w:b/>
                <w:sz w:val="22"/>
                <w:szCs w:val="22"/>
              </w:rPr>
              <w:t>N/A</w:t>
            </w:r>
          </w:p>
        </w:tc>
      </w:tr>
      <w:tr w:rsidR="008B016C">
        <w:trPr>
          <w:cantSplit/>
          <w:trHeight w:val="170"/>
        </w:trPr>
        <w:tc>
          <w:tcPr>
            <w:tcW w:w="11016" w:type="dxa"/>
            <w:gridSpan w:val="2"/>
            <w:shd w:val="clear" w:color="auto" w:fill="CCCCCC"/>
          </w:tcPr>
          <w:p w:rsidR="008B016C" w:rsidRDefault="008B016C" w:rsidP="00C5559F">
            <w:pPr>
              <w:pStyle w:val="Heading1"/>
              <w:spacing w:before="40" w:after="40"/>
              <w:jc w:val="center"/>
              <w:rPr>
                <w:bCs/>
                <w:sz w:val="24"/>
              </w:rPr>
            </w:pPr>
            <w:r>
              <w:rPr>
                <w:bCs/>
                <w:sz w:val="24"/>
              </w:rPr>
              <w:t>IMPORTANT: SEE STANDARD TERMS AND CONDITIONS</w:t>
            </w:r>
          </w:p>
        </w:tc>
      </w:tr>
    </w:tbl>
    <w:p w:rsidR="008B016C" w:rsidRDefault="008B016C">
      <w:pPr>
        <w:pStyle w:val="Title"/>
        <w:jc w:val="left"/>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5508"/>
      </w:tblGrid>
      <w:tr w:rsidR="008B016C">
        <w:tc>
          <w:tcPr>
            <w:tcW w:w="11016" w:type="dxa"/>
            <w:gridSpan w:val="2"/>
            <w:shd w:val="clear" w:color="auto" w:fill="CCCCCC"/>
          </w:tcPr>
          <w:p w:rsidR="008B016C" w:rsidRDefault="009A7B81" w:rsidP="00C5559F">
            <w:pPr>
              <w:pStyle w:val="Heading1"/>
              <w:spacing w:before="40" w:after="40"/>
              <w:jc w:val="center"/>
              <w:rPr>
                <w:bCs/>
                <w:sz w:val="24"/>
              </w:rPr>
            </w:pPr>
            <w:r>
              <w:rPr>
                <w:bCs/>
                <w:sz w:val="24"/>
              </w:rPr>
              <w:t>OFFERORS</w:t>
            </w:r>
            <w:r w:rsidR="008B016C">
              <w:rPr>
                <w:bCs/>
                <w:sz w:val="24"/>
              </w:rPr>
              <w:t xml:space="preserve"> MUST COMPLETE THE FOLLOWING</w:t>
            </w:r>
          </w:p>
        </w:tc>
      </w:tr>
      <w:tr w:rsidR="008B016C" w:rsidTr="00F75A25">
        <w:trPr>
          <w:trHeight w:val="1097"/>
        </w:trPr>
        <w:tc>
          <w:tcPr>
            <w:tcW w:w="5508" w:type="dxa"/>
          </w:tcPr>
          <w:p w:rsidR="008B016C" w:rsidRDefault="008B016C" w:rsidP="0063534C">
            <w:pPr>
              <w:pStyle w:val="Title"/>
              <w:jc w:val="left"/>
            </w:pPr>
            <w:r>
              <w:rPr>
                <w:rFonts w:ascii="Arial" w:hAnsi="Arial" w:cs="Arial"/>
              </w:rPr>
              <w:t>Offeror Name/Address:</w:t>
            </w:r>
          </w:p>
        </w:tc>
        <w:tc>
          <w:tcPr>
            <w:tcW w:w="5508" w:type="dxa"/>
          </w:tcPr>
          <w:p w:rsidR="008B016C" w:rsidRPr="00F75A25" w:rsidRDefault="008B016C" w:rsidP="0063534C">
            <w:r w:rsidRPr="0063534C">
              <w:rPr>
                <w:b/>
              </w:rPr>
              <w:t>Authorized Offeror Signatory:</w:t>
            </w:r>
          </w:p>
          <w:p w:rsidR="008B016C" w:rsidRPr="0063534C" w:rsidRDefault="008B016C" w:rsidP="0063534C"/>
          <w:p w:rsidR="0063534C" w:rsidRPr="0063534C" w:rsidRDefault="0063534C" w:rsidP="0063534C"/>
          <w:p w:rsidR="008B016C" w:rsidRDefault="008B016C">
            <w:pPr>
              <w:pStyle w:val="Title"/>
              <w:rPr>
                <w:sz w:val="16"/>
                <w:szCs w:val="16"/>
              </w:rPr>
            </w:pPr>
            <w:r>
              <w:rPr>
                <w:rFonts w:ascii="Arial" w:hAnsi="Arial" w:cs="Arial"/>
                <w:sz w:val="16"/>
                <w:szCs w:val="16"/>
              </w:rPr>
              <w:t>(Please print name and sign in ink)</w:t>
            </w:r>
          </w:p>
        </w:tc>
      </w:tr>
      <w:tr w:rsidR="008B016C" w:rsidTr="00A77E1C">
        <w:trPr>
          <w:trHeight w:val="908"/>
        </w:trPr>
        <w:tc>
          <w:tcPr>
            <w:tcW w:w="5508" w:type="dxa"/>
          </w:tcPr>
          <w:p w:rsidR="008B016C" w:rsidRDefault="008B016C">
            <w:pPr>
              <w:pStyle w:val="Title"/>
              <w:jc w:val="left"/>
              <w:rPr>
                <w:rFonts w:ascii="Arial" w:hAnsi="Arial" w:cs="Arial"/>
              </w:rPr>
            </w:pPr>
            <w:r>
              <w:rPr>
                <w:rFonts w:ascii="Arial" w:hAnsi="Arial" w:cs="Arial"/>
              </w:rPr>
              <w:t>Offeror Phone Number:</w:t>
            </w:r>
          </w:p>
        </w:tc>
        <w:tc>
          <w:tcPr>
            <w:tcW w:w="5508" w:type="dxa"/>
          </w:tcPr>
          <w:p w:rsidR="008B016C" w:rsidRPr="0063534C" w:rsidRDefault="008B016C">
            <w:pPr>
              <w:pStyle w:val="Title"/>
              <w:jc w:val="left"/>
              <w:rPr>
                <w:rFonts w:ascii="Arial" w:hAnsi="Arial" w:cs="Arial"/>
                <w:b w:val="0"/>
              </w:rPr>
            </w:pPr>
            <w:r>
              <w:rPr>
                <w:rFonts w:ascii="Arial" w:hAnsi="Arial" w:cs="Arial"/>
              </w:rPr>
              <w:t>Offeror FAX Number:</w:t>
            </w:r>
          </w:p>
          <w:p w:rsidR="008B016C" w:rsidRPr="0063534C" w:rsidRDefault="008B016C">
            <w:pPr>
              <w:pStyle w:val="Title"/>
              <w:jc w:val="left"/>
              <w:rPr>
                <w:rFonts w:ascii="Arial" w:hAnsi="Arial" w:cs="Arial"/>
                <w:b w:val="0"/>
              </w:rPr>
            </w:pPr>
          </w:p>
          <w:p w:rsidR="008B016C" w:rsidRDefault="008B016C">
            <w:pPr>
              <w:pStyle w:val="Title"/>
              <w:jc w:val="left"/>
              <w:rPr>
                <w:rFonts w:ascii="Arial" w:hAnsi="Arial" w:cs="Arial"/>
              </w:rPr>
            </w:pPr>
          </w:p>
        </w:tc>
      </w:tr>
      <w:tr w:rsidR="008B016C" w:rsidTr="00A77E1C">
        <w:trPr>
          <w:cantSplit/>
          <w:trHeight w:val="800"/>
        </w:trPr>
        <w:tc>
          <w:tcPr>
            <w:tcW w:w="11016" w:type="dxa"/>
            <w:gridSpan w:val="2"/>
          </w:tcPr>
          <w:p w:rsidR="008B016C" w:rsidRDefault="008B016C" w:rsidP="00C5559F">
            <w:pPr>
              <w:pStyle w:val="Title"/>
              <w:jc w:val="left"/>
              <w:rPr>
                <w:rFonts w:ascii="Arial" w:hAnsi="Arial" w:cs="Arial"/>
              </w:rPr>
            </w:pPr>
            <w:r>
              <w:rPr>
                <w:rFonts w:ascii="Arial" w:hAnsi="Arial" w:cs="Arial"/>
              </w:rPr>
              <w:t>Offeror E-mail Address:</w:t>
            </w:r>
            <w:r w:rsidR="00C5559F">
              <w:rPr>
                <w:rFonts w:ascii="Arial" w:hAnsi="Arial" w:cs="Arial"/>
              </w:rPr>
              <w:t xml:space="preserve"> </w:t>
            </w:r>
          </w:p>
        </w:tc>
      </w:tr>
      <w:tr w:rsidR="008B016C">
        <w:tc>
          <w:tcPr>
            <w:tcW w:w="11016" w:type="dxa"/>
            <w:gridSpan w:val="2"/>
            <w:shd w:val="clear" w:color="auto" w:fill="CCCCCC"/>
          </w:tcPr>
          <w:p w:rsidR="008B016C" w:rsidRDefault="009A7B81" w:rsidP="00C5559F">
            <w:pPr>
              <w:pStyle w:val="Heading1"/>
              <w:spacing w:before="40" w:after="40"/>
              <w:jc w:val="center"/>
              <w:rPr>
                <w:rFonts w:cs="Arial"/>
                <w:bCs/>
                <w:sz w:val="24"/>
              </w:rPr>
            </w:pPr>
            <w:r>
              <w:rPr>
                <w:rFonts w:cs="Arial"/>
                <w:bCs/>
                <w:sz w:val="24"/>
              </w:rPr>
              <w:t>OFFERORS</w:t>
            </w:r>
            <w:r w:rsidR="008B016C">
              <w:rPr>
                <w:rFonts w:cs="Arial"/>
                <w:bCs/>
                <w:sz w:val="24"/>
              </w:rPr>
              <w:t xml:space="preserve"> MUST RETURN THIS COVER SHEET WITH RFP RESPONSE</w:t>
            </w:r>
          </w:p>
        </w:tc>
      </w:tr>
    </w:tbl>
    <w:p w:rsidR="008B016C" w:rsidRDefault="008B016C">
      <w:pPr>
        <w:pStyle w:val="Title"/>
        <w:jc w:val="left"/>
      </w:pPr>
    </w:p>
    <w:p w:rsidR="008B016C" w:rsidRDefault="008B016C">
      <w:pPr>
        <w:tabs>
          <w:tab w:val="right" w:pos="10800"/>
        </w:tabs>
        <w:spacing w:line="214" w:lineRule="auto"/>
        <w:jc w:val="center"/>
        <w:sectPr w:rsidR="008B016C">
          <w:headerReference w:type="default" r:id="rId10"/>
          <w:footerReference w:type="default" r:id="rId11"/>
          <w:headerReference w:type="first" r:id="rId12"/>
          <w:footerReference w:type="first" r:id="rId13"/>
          <w:pgSz w:w="12240" w:h="15840" w:code="1"/>
          <w:pgMar w:top="720" w:right="720" w:bottom="432" w:left="720" w:header="720" w:footer="432" w:gutter="0"/>
          <w:pgNumType w:start="1"/>
          <w:cols w:space="720"/>
          <w:titlePg/>
        </w:sectPr>
      </w:pP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tabs>
          <w:tab w:val="center" w:pos="5400"/>
        </w:tabs>
        <w:jc w:val="center"/>
        <w:outlineLvl w:val="0"/>
        <w:rPr>
          <w:b/>
          <w:sz w:val="28"/>
          <w:szCs w:val="28"/>
        </w:rPr>
      </w:pPr>
      <w:r>
        <w:rPr>
          <w:b/>
          <w:sz w:val="28"/>
          <w:szCs w:val="28"/>
        </w:rPr>
        <w:lastRenderedPageBreak/>
        <w:t>TABLE OF CONTENTS</w:t>
      </w:r>
    </w:p>
    <w:p w:rsidR="008B016C" w:rsidRDefault="008B016C">
      <w:pPr>
        <w:tabs>
          <w:tab w:val="center" w:pos="5400"/>
        </w:tabs>
        <w:rPr>
          <w:b/>
        </w:rPr>
      </w:pPr>
    </w:p>
    <w:p w:rsidR="008B016C" w:rsidRDefault="008B016C" w:rsidP="00DF6A86">
      <w:pPr>
        <w:tabs>
          <w:tab w:val="right" w:pos="10800"/>
        </w:tabs>
        <w:outlineLvl w:val="0"/>
        <w:rPr>
          <w:b/>
          <w:sz w:val="28"/>
          <w:szCs w:val="28"/>
          <w:u w:val="single"/>
        </w:rPr>
      </w:pPr>
      <w:r>
        <w:rPr>
          <w:szCs w:val="24"/>
        </w:rPr>
        <w:tab/>
      </w:r>
      <w:r>
        <w:rPr>
          <w:b/>
          <w:sz w:val="28"/>
          <w:szCs w:val="28"/>
          <w:u w:val="single"/>
        </w:rPr>
        <w:t>PAGE</w:t>
      </w:r>
    </w:p>
    <w:p w:rsidR="008B016C" w:rsidRDefault="008B016C">
      <w:pPr>
        <w:tabs>
          <w:tab w:val="right" w:leader="dot" w:pos="10800"/>
        </w:tabs>
        <w:rPr>
          <w:b/>
          <w:sz w:val="22"/>
          <w:szCs w:val="22"/>
        </w:rPr>
      </w:pPr>
    </w:p>
    <w:p w:rsidR="008B016C" w:rsidRDefault="00E73BCA">
      <w:pPr>
        <w:tabs>
          <w:tab w:val="right" w:leader="dot" w:pos="10800"/>
        </w:tabs>
        <w:rPr>
          <w:sz w:val="22"/>
          <w:szCs w:val="28"/>
        </w:rPr>
      </w:pPr>
      <w:r>
        <w:rPr>
          <w:b/>
          <w:sz w:val="28"/>
          <w:szCs w:val="28"/>
        </w:rPr>
        <w:t xml:space="preserve">Instructions to </w:t>
      </w:r>
      <w:r w:rsidR="009A7B81">
        <w:rPr>
          <w:b/>
          <w:sz w:val="28"/>
          <w:szCs w:val="28"/>
        </w:rPr>
        <w:t>Offerors</w:t>
      </w:r>
      <w:r w:rsidR="008B016C">
        <w:rPr>
          <w:sz w:val="28"/>
          <w:szCs w:val="28"/>
        </w:rPr>
        <w:tab/>
      </w:r>
      <w:r w:rsidR="00D972B8">
        <w:rPr>
          <w:sz w:val="22"/>
          <w:szCs w:val="28"/>
        </w:rPr>
        <w:t>3</w:t>
      </w:r>
    </w:p>
    <w:p w:rsidR="008B016C" w:rsidRDefault="008B016C">
      <w:pPr>
        <w:tabs>
          <w:tab w:val="right" w:leader="dot" w:pos="10800"/>
        </w:tabs>
        <w:rPr>
          <w:b/>
          <w:sz w:val="22"/>
          <w:szCs w:val="22"/>
        </w:rPr>
      </w:pPr>
    </w:p>
    <w:p w:rsidR="008B016C" w:rsidRDefault="008B016C">
      <w:pPr>
        <w:tabs>
          <w:tab w:val="right" w:leader="dot" w:pos="10800"/>
        </w:tabs>
        <w:rPr>
          <w:sz w:val="22"/>
          <w:szCs w:val="22"/>
        </w:rPr>
      </w:pPr>
      <w:r>
        <w:rPr>
          <w:b/>
          <w:sz w:val="28"/>
          <w:szCs w:val="28"/>
        </w:rPr>
        <w:t>Schedule of Events</w:t>
      </w:r>
      <w:r>
        <w:rPr>
          <w:sz w:val="28"/>
          <w:szCs w:val="28"/>
        </w:rPr>
        <w:tab/>
      </w:r>
      <w:r w:rsidR="00D972B8">
        <w:rPr>
          <w:sz w:val="22"/>
          <w:szCs w:val="28"/>
        </w:rPr>
        <w:t>4</w:t>
      </w:r>
    </w:p>
    <w:p w:rsidR="008B016C" w:rsidRDefault="008B016C">
      <w:pPr>
        <w:tabs>
          <w:tab w:val="right" w:leader="dot" w:pos="10800"/>
        </w:tabs>
        <w:jc w:val="both"/>
        <w:rPr>
          <w:strike/>
          <w:sz w:val="22"/>
          <w:szCs w:val="22"/>
        </w:rPr>
      </w:pPr>
    </w:p>
    <w:p w:rsidR="008B016C" w:rsidRDefault="008B016C">
      <w:pPr>
        <w:tabs>
          <w:tab w:val="right" w:leader="dot" w:pos="10800"/>
        </w:tabs>
        <w:rPr>
          <w:sz w:val="22"/>
          <w:szCs w:val="22"/>
        </w:rPr>
      </w:pPr>
      <w:r>
        <w:rPr>
          <w:b/>
          <w:sz w:val="28"/>
          <w:szCs w:val="28"/>
        </w:rPr>
        <w:t>Section 1:</w:t>
      </w:r>
      <w:r>
        <w:rPr>
          <w:sz w:val="28"/>
          <w:szCs w:val="28"/>
        </w:rPr>
        <w:t xml:space="preserve">  </w:t>
      </w:r>
      <w:r>
        <w:rPr>
          <w:b/>
          <w:sz w:val="28"/>
          <w:szCs w:val="28"/>
        </w:rPr>
        <w:t>Project Overview and Instructions</w:t>
      </w:r>
      <w:r>
        <w:rPr>
          <w:sz w:val="28"/>
          <w:szCs w:val="28"/>
        </w:rPr>
        <w:tab/>
      </w:r>
      <w:r w:rsidR="00D972B8">
        <w:rPr>
          <w:sz w:val="22"/>
          <w:szCs w:val="28"/>
        </w:rPr>
        <w:t>5</w:t>
      </w:r>
    </w:p>
    <w:p w:rsidR="008B016C" w:rsidRDefault="008B016C">
      <w:pPr>
        <w:tabs>
          <w:tab w:val="left" w:pos="1440"/>
          <w:tab w:val="right" w:leader="dot" w:pos="10800"/>
        </w:tabs>
        <w:ind w:left="720" w:hanging="720"/>
        <w:rPr>
          <w:rFonts w:cs="Arial"/>
          <w:sz w:val="22"/>
          <w:szCs w:val="22"/>
        </w:rPr>
      </w:pPr>
      <w:r>
        <w:rPr>
          <w:sz w:val="22"/>
          <w:szCs w:val="22"/>
        </w:rPr>
        <w:tab/>
      </w:r>
      <w:r>
        <w:rPr>
          <w:b/>
          <w:sz w:val="22"/>
          <w:szCs w:val="22"/>
        </w:rPr>
        <w:t>1</w:t>
      </w:r>
      <w:r>
        <w:rPr>
          <w:rFonts w:cs="Arial"/>
          <w:b/>
          <w:sz w:val="22"/>
          <w:szCs w:val="22"/>
        </w:rPr>
        <w:t>.0</w:t>
      </w:r>
      <w:r>
        <w:rPr>
          <w:rFonts w:cs="Arial"/>
          <w:sz w:val="22"/>
          <w:szCs w:val="22"/>
        </w:rPr>
        <w:tab/>
        <w:t>Project Overview</w:t>
      </w:r>
      <w:r>
        <w:rPr>
          <w:rFonts w:cs="Arial"/>
          <w:sz w:val="22"/>
          <w:szCs w:val="22"/>
        </w:rPr>
        <w:tab/>
      </w:r>
      <w:r w:rsidR="00D972B8">
        <w:rPr>
          <w:rFonts w:cs="Arial"/>
          <w:sz w:val="22"/>
          <w:szCs w:val="22"/>
        </w:rPr>
        <w:t>5</w:t>
      </w:r>
    </w:p>
    <w:p w:rsidR="008B016C" w:rsidRDefault="008B016C">
      <w:pPr>
        <w:tabs>
          <w:tab w:val="left" w:pos="1440"/>
          <w:tab w:val="right" w:leader="dot" w:pos="10800"/>
        </w:tabs>
        <w:ind w:firstLine="720"/>
        <w:rPr>
          <w:rFonts w:cs="Arial"/>
          <w:sz w:val="22"/>
          <w:szCs w:val="22"/>
        </w:rPr>
      </w:pPr>
      <w:r>
        <w:rPr>
          <w:rFonts w:cs="Arial"/>
          <w:b/>
          <w:sz w:val="22"/>
          <w:szCs w:val="22"/>
        </w:rPr>
        <w:t>1.1</w:t>
      </w:r>
      <w:r>
        <w:rPr>
          <w:rFonts w:cs="Arial"/>
          <w:sz w:val="22"/>
          <w:szCs w:val="22"/>
        </w:rPr>
        <w:tab/>
        <w:t>Contract Term</w:t>
      </w:r>
      <w:r>
        <w:rPr>
          <w:rFonts w:cs="Arial"/>
          <w:sz w:val="22"/>
          <w:szCs w:val="22"/>
        </w:rPr>
        <w:tab/>
      </w:r>
      <w:r w:rsidR="00D972B8">
        <w:rPr>
          <w:rFonts w:cs="Arial"/>
          <w:sz w:val="22"/>
          <w:szCs w:val="22"/>
        </w:rPr>
        <w:t>5</w:t>
      </w:r>
    </w:p>
    <w:p w:rsidR="008B016C" w:rsidRDefault="008B016C">
      <w:pPr>
        <w:tabs>
          <w:tab w:val="left" w:pos="1440"/>
          <w:tab w:val="right" w:leader="dot" w:pos="10800"/>
        </w:tabs>
        <w:ind w:firstLine="720"/>
        <w:rPr>
          <w:rFonts w:cs="Arial"/>
          <w:sz w:val="22"/>
          <w:szCs w:val="22"/>
        </w:rPr>
      </w:pPr>
      <w:r>
        <w:rPr>
          <w:rFonts w:cs="Arial"/>
          <w:b/>
          <w:sz w:val="22"/>
          <w:szCs w:val="22"/>
        </w:rPr>
        <w:t>1.2</w:t>
      </w:r>
      <w:r>
        <w:rPr>
          <w:rFonts w:cs="Arial"/>
          <w:sz w:val="22"/>
          <w:szCs w:val="22"/>
        </w:rPr>
        <w:tab/>
        <w:t>Single Point of Contact</w:t>
      </w:r>
      <w:r>
        <w:rPr>
          <w:rFonts w:cs="Arial"/>
          <w:sz w:val="22"/>
          <w:szCs w:val="22"/>
        </w:rPr>
        <w:tab/>
      </w:r>
      <w:r w:rsidR="00D972B8">
        <w:rPr>
          <w:rFonts w:cs="Arial"/>
          <w:sz w:val="22"/>
          <w:szCs w:val="22"/>
        </w:rPr>
        <w:t>5</w:t>
      </w:r>
    </w:p>
    <w:p w:rsidR="008B016C" w:rsidRDefault="008B016C">
      <w:pPr>
        <w:tabs>
          <w:tab w:val="left" w:pos="1440"/>
          <w:tab w:val="right" w:leader="dot" w:pos="10800"/>
        </w:tabs>
        <w:ind w:left="720"/>
        <w:rPr>
          <w:rFonts w:cs="Arial"/>
          <w:sz w:val="22"/>
          <w:szCs w:val="22"/>
        </w:rPr>
      </w:pPr>
      <w:r>
        <w:rPr>
          <w:rFonts w:cs="Arial"/>
          <w:b/>
          <w:sz w:val="22"/>
          <w:szCs w:val="22"/>
        </w:rPr>
        <w:t>1.3</w:t>
      </w:r>
      <w:r>
        <w:rPr>
          <w:rFonts w:cs="Arial"/>
          <w:sz w:val="22"/>
          <w:szCs w:val="22"/>
        </w:rPr>
        <w:tab/>
        <w:t>Required Review</w:t>
      </w:r>
      <w:r>
        <w:rPr>
          <w:rFonts w:cs="Arial"/>
          <w:sz w:val="22"/>
          <w:szCs w:val="22"/>
        </w:rPr>
        <w:tab/>
      </w:r>
      <w:r w:rsidR="00D972B8">
        <w:rPr>
          <w:rFonts w:cs="Arial"/>
          <w:sz w:val="22"/>
          <w:szCs w:val="22"/>
        </w:rPr>
        <w:t>5</w:t>
      </w:r>
    </w:p>
    <w:p w:rsidR="008B016C" w:rsidRDefault="008B016C">
      <w:pPr>
        <w:tabs>
          <w:tab w:val="left" w:pos="-1440"/>
          <w:tab w:val="left" w:pos="1440"/>
          <w:tab w:val="right" w:leader="dot" w:pos="10800"/>
        </w:tabs>
        <w:ind w:left="720" w:hanging="720"/>
        <w:rPr>
          <w:rFonts w:cs="Arial"/>
          <w:caps/>
          <w:sz w:val="22"/>
          <w:szCs w:val="22"/>
        </w:rPr>
      </w:pPr>
      <w:r>
        <w:rPr>
          <w:rFonts w:cs="Arial"/>
          <w:sz w:val="22"/>
          <w:szCs w:val="22"/>
        </w:rPr>
        <w:tab/>
      </w:r>
      <w:r>
        <w:rPr>
          <w:rFonts w:cs="Arial"/>
          <w:b/>
          <w:sz w:val="22"/>
          <w:szCs w:val="22"/>
        </w:rPr>
        <w:t>1.</w:t>
      </w:r>
      <w:r w:rsidR="002F40D6">
        <w:rPr>
          <w:rFonts w:cs="Arial"/>
          <w:b/>
          <w:sz w:val="22"/>
          <w:szCs w:val="22"/>
        </w:rPr>
        <w:t>4</w:t>
      </w:r>
      <w:r>
        <w:rPr>
          <w:rFonts w:cs="Arial"/>
          <w:sz w:val="22"/>
          <w:szCs w:val="22"/>
        </w:rPr>
        <w:tab/>
        <w:t>General Requirements</w:t>
      </w:r>
      <w:r>
        <w:rPr>
          <w:rFonts w:cs="Arial"/>
          <w:sz w:val="22"/>
          <w:szCs w:val="22"/>
        </w:rPr>
        <w:tab/>
      </w:r>
      <w:r w:rsidR="00D972B8">
        <w:rPr>
          <w:rFonts w:cs="Arial"/>
          <w:sz w:val="22"/>
          <w:szCs w:val="22"/>
        </w:rPr>
        <w:t>6</w:t>
      </w:r>
    </w:p>
    <w:p w:rsidR="008B016C" w:rsidRDefault="008B016C">
      <w:pPr>
        <w:tabs>
          <w:tab w:val="left" w:pos="-1440"/>
          <w:tab w:val="left" w:pos="1440"/>
          <w:tab w:val="right" w:leader="dot" w:pos="10800"/>
        </w:tabs>
        <w:ind w:left="720" w:hanging="720"/>
        <w:rPr>
          <w:rFonts w:cs="Arial"/>
          <w:caps/>
          <w:sz w:val="22"/>
          <w:szCs w:val="22"/>
        </w:rPr>
      </w:pPr>
      <w:r>
        <w:rPr>
          <w:rFonts w:cs="Arial"/>
          <w:sz w:val="22"/>
          <w:szCs w:val="22"/>
        </w:rPr>
        <w:tab/>
      </w:r>
      <w:r>
        <w:rPr>
          <w:rFonts w:cs="Arial"/>
          <w:b/>
          <w:sz w:val="22"/>
          <w:szCs w:val="22"/>
        </w:rPr>
        <w:t>1.</w:t>
      </w:r>
      <w:r w:rsidR="002F40D6">
        <w:rPr>
          <w:rFonts w:cs="Arial"/>
          <w:b/>
          <w:sz w:val="22"/>
          <w:szCs w:val="22"/>
        </w:rPr>
        <w:t>5</w:t>
      </w:r>
      <w:r>
        <w:rPr>
          <w:rFonts w:cs="Arial"/>
          <w:sz w:val="22"/>
          <w:szCs w:val="22"/>
        </w:rPr>
        <w:tab/>
        <w:t>Submitting a Proposal</w:t>
      </w:r>
      <w:r>
        <w:rPr>
          <w:rFonts w:cs="Arial"/>
          <w:sz w:val="22"/>
          <w:szCs w:val="22"/>
        </w:rPr>
        <w:tab/>
      </w:r>
      <w:r w:rsidR="00D972B8">
        <w:rPr>
          <w:rFonts w:cs="Arial"/>
          <w:sz w:val="22"/>
          <w:szCs w:val="22"/>
        </w:rPr>
        <w:t>7</w:t>
      </w:r>
    </w:p>
    <w:p w:rsidR="008B016C" w:rsidRDefault="008B016C">
      <w:pPr>
        <w:tabs>
          <w:tab w:val="left" w:pos="-1440"/>
          <w:tab w:val="left" w:pos="1440"/>
          <w:tab w:val="right" w:leader="dot" w:pos="10800"/>
        </w:tabs>
        <w:ind w:left="720" w:hanging="720"/>
        <w:rPr>
          <w:rFonts w:cs="Arial"/>
          <w:sz w:val="22"/>
          <w:szCs w:val="22"/>
        </w:rPr>
      </w:pPr>
      <w:r>
        <w:rPr>
          <w:rFonts w:cs="Arial"/>
          <w:sz w:val="22"/>
          <w:szCs w:val="22"/>
        </w:rPr>
        <w:tab/>
      </w:r>
      <w:r>
        <w:rPr>
          <w:rFonts w:cs="Arial"/>
          <w:b/>
          <w:sz w:val="22"/>
          <w:szCs w:val="22"/>
        </w:rPr>
        <w:t>1.</w:t>
      </w:r>
      <w:r w:rsidR="002F40D6">
        <w:rPr>
          <w:rFonts w:cs="Arial"/>
          <w:b/>
          <w:sz w:val="22"/>
          <w:szCs w:val="22"/>
        </w:rPr>
        <w:t>6</w:t>
      </w:r>
      <w:r>
        <w:rPr>
          <w:rFonts w:cs="Arial"/>
          <w:sz w:val="22"/>
          <w:szCs w:val="22"/>
        </w:rPr>
        <w:tab/>
        <w:t>Cost of Preparing a Proposal</w:t>
      </w:r>
      <w:r>
        <w:rPr>
          <w:rFonts w:cs="Arial"/>
          <w:sz w:val="22"/>
          <w:szCs w:val="22"/>
        </w:rPr>
        <w:tab/>
      </w:r>
      <w:r w:rsidR="00D972B8">
        <w:rPr>
          <w:rFonts w:cs="Arial"/>
          <w:sz w:val="22"/>
          <w:szCs w:val="22"/>
        </w:rPr>
        <w:t>7</w:t>
      </w:r>
    </w:p>
    <w:p w:rsidR="008B016C" w:rsidRDefault="008B016C">
      <w:pPr>
        <w:tabs>
          <w:tab w:val="right" w:leader="dot" w:pos="10800"/>
        </w:tabs>
        <w:rPr>
          <w:sz w:val="22"/>
          <w:szCs w:val="22"/>
        </w:rPr>
      </w:pPr>
      <w:r>
        <w:rPr>
          <w:b/>
          <w:sz w:val="28"/>
          <w:szCs w:val="28"/>
        </w:rPr>
        <w:t>Section 2:  RFP Standard Information</w:t>
      </w:r>
      <w:r>
        <w:rPr>
          <w:sz w:val="28"/>
          <w:szCs w:val="28"/>
        </w:rPr>
        <w:tab/>
      </w:r>
      <w:r w:rsidR="00D972B8">
        <w:rPr>
          <w:sz w:val="22"/>
          <w:szCs w:val="28"/>
        </w:rPr>
        <w:t>8</w:t>
      </w:r>
    </w:p>
    <w:p w:rsidR="008B016C" w:rsidRDefault="008B016C">
      <w:pPr>
        <w:tabs>
          <w:tab w:val="left" w:pos="1440"/>
          <w:tab w:val="right" w:leader="dot" w:pos="10800"/>
        </w:tabs>
        <w:ind w:left="720" w:hanging="720"/>
        <w:rPr>
          <w:sz w:val="22"/>
          <w:szCs w:val="22"/>
        </w:rPr>
      </w:pPr>
      <w:r>
        <w:tab/>
      </w:r>
      <w:r>
        <w:rPr>
          <w:b/>
          <w:sz w:val="22"/>
          <w:szCs w:val="22"/>
        </w:rPr>
        <w:t>2.0</w:t>
      </w:r>
      <w:r>
        <w:rPr>
          <w:sz w:val="22"/>
          <w:szCs w:val="22"/>
        </w:rPr>
        <w:tab/>
        <w:t>Authority</w:t>
      </w:r>
      <w:r>
        <w:rPr>
          <w:sz w:val="22"/>
          <w:szCs w:val="22"/>
        </w:rPr>
        <w:tab/>
      </w:r>
      <w:r w:rsidR="00D972B8">
        <w:rPr>
          <w:sz w:val="22"/>
          <w:szCs w:val="22"/>
        </w:rPr>
        <w:t>8</w:t>
      </w:r>
    </w:p>
    <w:p w:rsidR="008B016C" w:rsidRDefault="008B016C">
      <w:pPr>
        <w:tabs>
          <w:tab w:val="left" w:pos="-1440"/>
          <w:tab w:val="left" w:pos="1440"/>
          <w:tab w:val="right" w:leader="dot" w:pos="10800"/>
        </w:tabs>
        <w:ind w:left="720" w:hanging="720"/>
        <w:rPr>
          <w:sz w:val="22"/>
          <w:szCs w:val="22"/>
        </w:rPr>
      </w:pPr>
      <w:r>
        <w:rPr>
          <w:sz w:val="22"/>
          <w:szCs w:val="22"/>
        </w:rPr>
        <w:tab/>
      </w:r>
      <w:r>
        <w:rPr>
          <w:b/>
          <w:sz w:val="22"/>
          <w:szCs w:val="22"/>
        </w:rPr>
        <w:t>2.1</w:t>
      </w:r>
      <w:r>
        <w:rPr>
          <w:sz w:val="22"/>
          <w:szCs w:val="22"/>
        </w:rPr>
        <w:tab/>
        <w:t>Offeror Competition</w:t>
      </w:r>
      <w:r>
        <w:rPr>
          <w:sz w:val="22"/>
          <w:szCs w:val="22"/>
        </w:rPr>
        <w:tab/>
      </w:r>
      <w:r w:rsidR="00D972B8">
        <w:rPr>
          <w:sz w:val="22"/>
          <w:szCs w:val="22"/>
        </w:rPr>
        <w:t>8</w:t>
      </w:r>
    </w:p>
    <w:p w:rsidR="008B016C" w:rsidRDefault="008B016C">
      <w:pPr>
        <w:tabs>
          <w:tab w:val="left" w:pos="1440"/>
          <w:tab w:val="right" w:leader="dot" w:pos="10800"/>
        </w:tabs>
        <w:ind w:left="720" w:hanging="720"/>
        <w:rPr>
          <w:caps/>
          <w:sz w:val="22"/>
          <w:szCs w:val="22"/>
        </w:rPr>
      </w:pPr>
      <w:r>
        <w:rPr>
          <w:sz w:val="22"/>
          <w:szCs w:val="22"/>
        </w:rPr>
        <w:tab/>
      </w:r>
      <w:r>
        <w:rPr>
          <w:b/>
          <w:sz w:val="22"/>
          <w:szCs w:val="22"/>
        </w:rPr>
        <w:t>2.2</w:t>
      </w:r>
      <w:r>
        <w:rPr>
          <w:sz w:val="22"/>
          <w:szCs w:val="22"/>
        </w:rPr>
        <w:tab/>
        <w:t>Receipt of Proposals and Public Inspection</w:t>
      </w:r>
      <w:r>
        <w:rPr>
          <w:sz w:val="22"/>
          <w:szCs w:val="22"/>
        </w:rPr>
        <w:tab/>
      </w:r>
      <w:r w:rsidR="00D972B8">
        <w:rPr>
          <w:sz w:val="22"/>
          <w:szCs w:val="22"/>
        </w:rPr>
        <w:t>8</w:t>
      </w:r>
    </w:p>
    <w:p w:rsidR="008B016C" w:rsidRDefault="008B016C">
      <w:pPr>
        <w:tabs>
          <w:tab w:val="left" w:pos="1440"/>
          <w:tab w:val="right" w:leader="dot" w:pos="10800"/>
        </w:tabs>
        <w:ind w:left="720" w:hanging="720"/>
        <w:rPr>
          <w:sz w:val="22"/>
          <w:szCs w:val="22"/>
        </w:rPr>
      </w:pPr>
      <w:r>
        <w:rPr>
          <w:b/>
          <w:sz w:val="22"/>
          <w:szCs w:val="22"/>
        </w:rPr>
        <w:tab/>
        <w:t>2.3</w:t>
      </w:r>
      <w:r>
        <w:rPr>
          <w:sz w:val="22"/>
          <w:szCs w:val="22"/>
        </w:rPr>
        <w:tab/>
        <w:t>Classification and Evaluation of Proposals</w:t>
      </w:r>
      <w:r>
        <w:rPr>
          <w:sz w:val="22"/>
          <w:szCs w:val="22"/>
        </w:rPr>
        <w:tab/>
      </w:r>
      <w:r w:rsidR="00D972B8">
        <w:rPr>
          <w:sz w:val="22"/>
          <w:szCs w:val="22"/>
        </w:rPr>
        <w:t>8</w:t>
      </w:r>
    </w:p>
    <w:p w:rsidR="008B016C" w:rsidRDefault="008B016C">
      <w:pPr>
        <w:tabs>
          <w:tab w:val="left" w:pos="1440"/>
          <w:tab w:val="right" w:leader="dot" w:pos="10800"/>
        </w:tabs>
        <w:ind w:left="720" w:hanging="720"/>
        <w:rPr>
          <w:sz w:val="22"/>
          <w:szCs w:val="22"/>
        </w:rPr>
      </w:pPr>
      <w:r>
        <w:rPr>
          <w:b/>
          <w:sz w:val="22"/>
          <w:szCs w:val="22"/>
        </w:rPr>
        <w:tab/>
        <w:t>2.4</w:t>
      </w:r>
      <w:r>
        <w:rPr>
          <w:b/>
          <w:sz w:val="22"/>
          <w:szCs w:val="22"/>
        </w:rPr>
        <w:tab/>
      </w:r>
      <w:r>
        <w:rPr>
          <w:sz w:val="22"/>
          <w:szCs w:val="22"/>
        </w:rPr>
        <w:t>State</w:t>
      </w:r>
      <w:r w:rsidR="00085A75">
        <w:rPr>
          <w:sz w:val="22"/>
          <w:szCs w:val="22"/>
        </w:rPr>
        <w:t>'</w:t>
      </w:r>
      <w:r>
        <w:rPr>
          <w:sz w:val="22"/>
          <w:szCs w:val="22"/>
        </w:rPr>
        <w:t>s Rights Reserved</w:t>
      </w:r>
      <w:r>
        <w:rPr>
          <w:sz w:val="22"/>
          <w:szCs w:val="22"/>
        </w:rPr>
        <w:tab/>
      </w:r>
      <w:r w:rsidR="00D972B8">
        <w:rPr>
          <w:sz w:val="22"/>
          <w:szCs w:val="22"/>
        </w:rPr>
        <w:t>10</w:t>
      </w:r>
    </w:p>
    <w:p w:rsidR="008B016C" w:rsidRPr="0056099B" w:rsidRDefault="008B016C">
      <w:pPr>
        <w:tabs>
          <w:tab w:val="right" w:leader="dot" w:pos="10800"/>
        </w:tabs>
        <w:rPr>
          <w:sz w:val="22"/>
          <w:szCs w:val="22"/>
        </w:rPr>
      </w:pPr>
      <w:r>
        <w:rPr>
          <w:b/>
          <w:sz w:val="28"/>
          <w:szCs w:val="28"/>
        </w:rPr>
        <w:t>Section 3:</w:t>
      </w:r>
      <w:r w:rsidRPr="00D87FA5">
        <w:rPr>
          <w:b/>
          <w:sz w:val="28"/>
          <w:szCs w:val="28"/>
        </w:rPr>
        <w:t xml:space="preserve">  </w:t>
      </w:r>
      <w:r>
        <w:rPr>
          <w:b/>
          <w:sz w:val="28"/>
          <w:szCs w:val="28"/>
        </w:rPr>
        <w:t>Scope of Project</w:t>
      </w:r>
      <w:r>
        <w:rPr>
          <w:sz w:val="28"/>
          <w:szCs w:val="28"/>
        </w:rPr>
        <w:tab/>
      </w:r>
      <w:r w:rsidR="00D972B8">
        <w:rPr>
          <w:sz w:val="22"/>
          <w:szCs w:val="28"/>
        </w:rPr>
        <w:t>11</w:t>
      </w:r>
    </w:p>
    <w:p w:rsidR="00D972B8" w:rsidRDefault="008B016C" w:rsidP="00DF6A86">
      <w:pPr>
        <w:tabs>
          <w:tab w:val="left" w:pos="1440"/>
          <w:tab w:val="right" w:leader="dot" w:pos="10800"/>
        </w:tabs>
        <w:ind w:left="720" w:hanging="720"/>
        <w:outlineLvl w:val="0"/>
        <w:rPr>
          <w:sz w:val="22"/>
          <w:szCs w:val="22"/>
        </w:rPr>
      </w:pPr>
      <w:r>
        <w:rPr>
          <w:sz w:val="22"/>
          <w:szCs w:val="22"/>
        </w:rPr>
        <w:tab/>
      </w:r>
      <w:r w:rsidR="00C62110" w:rsidRPr="00C62110">
        <w:rPr>
          <w:b/>
          <w:sz w:val="22"/>
          <w:szCs w:val="22"/>
        </w:rPr>
        <w:t>3.0</w:t>
      </w:r>
      <w:r w:rsidR="00C62110">
        <w:rPr>
          <w:sz w:val="22"/>
          <w:szCs w:val="22"/>
        </w:rPr>
        <w:tab/>
        <w:t>Purpose</w:t>
      </w:r>
      <w:r w:rsidR="00D972B8" w:rsidRPr="00D972B8">
        <w:rPr>
          <w:sz w:val="22"/>
          <w:szCs w:val="22"/>
        </w:rPr>
        <w:tab/>
      </w:r>
      <w:r w:rsidR="00D972B8">
        <w:rPr>
          <w:sz w:val="22"/>
          <w:szCs w:val="28"/>
        </w:rPr>
        <w:t>11</w:t>
      </w:r>
      <w:r w:rsidR="00C62110" w:rsidRPr="00D972B8">
        <w:rPr>
          <w:sz w:val="22"/>
          <w:szCs w:val="22"/>
        </w:rPr>
        <w:tab/>
      </w:r>
    </w:p>
    <w:p w:rsidR="00C62110" w:rsidRDefault="00D972B8" w:rsidP="00DF6A86">
      <w:pPr>
        <w:tabs>
          <w:tab w:val="left" w:pos="1440"/>
          <w:tab w:val="right" w:leader="dot" w:pos="10800"/>
        </w:tabs>
        <w:ind w:left="720" w:hanging="720"/>
        <w:outlineLvl w:val="0"/>
        <w:rPr>
          <w:b/>
          <w:color w:val="FF0000"/>
          <w:sz w:val="22"/>
          <w:szCs w:val="22"/>
        </w:rPr>
      </w:pPr>
      <w:r>
        <w:rPr>
          <w:b/>
          <w:sz w:val="22"/>
          <w:szCs w:val="22"/>
        </w:rPr>
        <w:tab/>
      </w:r>
      <w:r w:rsidR="00C62110" w:rsidRPr="00C62110">
        <w:rPr>
          <w:b/>
          <w:sz w:val="22"/>
          <w:szCs w:val="22"/>
        </w:rPr>
        <w:t>3.1</w:t>
      </w:r>
      <w:r w:rsidR="00C62110">
        <w:rPr>
          <w:sz w:val="22"/>
          <w:szCs w:val="22"/>
        </w:rPr>
        <w:tab/>
        <w:t>Duties and Responsibilities</w:t>
      </w:r>
      <w:r w:rsidRPr="00D972B8">
        <w:rPr>
          <w:sz w:val="22"/>
          <w:szCs w:val="22"/>
        </w:rPr>
        <w:tab/>
      </w:r>
      <w:r>
        <w:rPr>
          <w:sz w:val="22"/>
          <w:szCs w:val="28"/>
        </w:rPr>
        <w:t>11</w:t>
      </w:r>
    </w:p>
    <w:p w:rsidR="008B016C" w:rsidRDefault="008B016C">
      <w:pPr>
        <w:tabs>
          <w:tab w:val="right" w:leader="dot" w:pos="10800"/>
        </w:tabs>
        <w:rPr>
          <w:sz w:val="22"/>
          <w:szCs w:val="22"/>
        </w:rPr>
      </w:pPr>
      <w:r>
        <w:rPr>
          <w:b/>
          <w:sz w:val="28"/>
          <w:szCs w:val="28"/>
        </w:rPr>
        <w:t>Section 4:</w:t>
      </w:r>
      <w:r>
        <w:rPr>
          <w:sz w:val="28"/>
          <w:szCs w:val="28"/>
        </w:rPr>
        <w:t xml:space="preserve">  </w:t>
      </w:r>
      <w:r>
        <w:rPr>
          <w:b/>
          <w:sz w:val="28"/>
          <w:szCs w:val="28"/>
        </w:rPr>
        <w:t>Offeror Qualifications/Informational Requirements</w:t>
      </w:r>
      <w:r>
        <w:rPr>
          <w:sz w:val="28"/>
          <w:szCs w:val="28"/>
        </w:rPr>
        <w:tab/>
      </w:r>
      <w:r w:rsidR="00D972B8">
        <w:rPr>
          <w:sz w:val="22"/>
          <w:szCs w:val="28"/>
        </w:rPr>
        <w:t>13</w:t>
      </w:r>
    </w:p>
    <w:p w:rsidR="008B016C" w:rsidRDefault="008B016C">
      <w:pPr>
        <w:tabs>
          <w:tab w:val="left" w:pos="1440"/>
          <w:tab w:val="right" w:leader="dot" w:pos="10800"/>
        </w:tabs>
        <w:ind w:left="720" w:hanging="720"/>
        <w:rPr>
          <w:caps/>
          <w:sz w:val="22"/>
          <w:szCs w:val="22"/>
        </w:rPr>
      </w:pPr>
      <w:r>
        <w:rPr>
          <w:sz w:val="22"/>
          <w:szCs w:val="22"/>
        </w:rPr>
        <w:tab/>
      </w:r>
      <w:r>
        <w:rPr>
          <w:b/>
          <w:sz w:val="22"/>
          <w:szCs w:val="22"/>
        </w:rPr>
        <w:t>4.0</w:t>
      </w:r>
      <w:r>
        <w:rPr>
          <w:sz w:val="22"/>
          <w:szCs w:val="22"/>
        </w:rPr>
        <w:tab/>
        <w:t>State</w:t>
      </w:r>
      <w:r w:rsidR="00085A75">
        <w:rPr>
          <w:sz w:val="22"/>
          <w:szCs w:val="22"/>
        </w:rPr>
        <w:t>'</w:t>
      </w:r>
      <w:r>
        <w:rPr>
          <w:sz w:val="22"/>
          <w:szCs w:val="22"/>
        </w:rPr>
        <w:t>s Right to Investigate and Reject</w:t>
      </w:r>
      <w:r>
        <w:rPr>
          <w:sz w:val="22"/>
          <w:szCs w:val="22"/>
        </w:rPr>
        <w:tab/>
      </w:r>
      <w:r w:rsidR="00D972B8">
        <w:rPr>
          <w:sz w:val="22"/>
          <w:szCs w:val="22"/>
        </w:rPr>
        <w:t>13</w:t>
      </w:r>
    </w:p>
    <w:p w:rsidR="008B016C" w:rsidRDefault="008B016C">
      <w:pPr>
        <w:tabs>
          <w:tab w:val="left" w:pos="-1440"/>
          <w:tab w:val="left" w:pos="1440"/>
          <w:tab w:val="right" w:leader="dot" w:pos="10800"/>
        </w:tabs>
        <w:ind w:left="720" w:hanging="720"/>
        <w:rPr>
          <w:sz w:val="22"/>
          <w:szCs w:val="22"/>
        </w:rPr>
      </w:pPr>
      <w:r>
        <w:rPr>
          <w:sz w:val="22"/>
          <w:szCs w:val="22"/>
        </w:rPr>
        <w:tab/>
      </w:r>
      <w:r>
        <w:rPr>
          <w:b/>
          <w:sz w:val="22"/>
          <w:szCs w:val="22"/>
        </w:rPr>
        <w:t>4.1</w:t>
      </w:r>
      <w:r>
        <w:rPr>
          <w:sz w:val="22"/>
          <w:szCs w:val="22"/>
        </w:rPr>
        <w:tab/>
        <w:t>Offeror Qualifications/Informational Requirements</w:t>
      </w:r>
      <w:r>
        <w:rPr>
          <w:sz w:val="22"/>
          <w:szCs w:val="22"/>
        </w:rPr>
        <w:tab/>
      </w:r>
      <w:r w:rsidR="00D972B8">
        <w:rPr>
          <w:sz w:val="22"/>
          <w:szCs w:val="22"/>
        </w:rPr>
        <w:t>13</w:t>
      </w:r>
    </w:p>
    <w:p w:rsidR="008B016C" w:rsidRDefault="008B016C">
      <w:pPr>
        <w:tabs>
          <w:tab w:val="left" w:pos="-1440"/>
          <w:tab w:val="left" w:pos="1440"/>
          <w:tab w:val="right" w:leader="dot" w:pos="10800"/>
        </w:tabs>
        <w:ind w:left="720" w:hanging="720"/>
        <w:rPr>
          <w:sz w:val="22"/>
          <w:szCs w:val="22"/>
        </w:rPr>
      </w:pPr>
      <w:r>
        <w:rPr>
          <w:b/>
          <w:sz w:val="28"/>
          <w:szCs w:val="28"/>
        </w:rPr>
        <w:t>Section 5:  Cost Proposal</w:t>
      </w:r>
      <w:r>
        <w:rPr>
          <w:sz w:val="28"/>
          <w:szCs w:val="28"/>
        </w:rPr>
        <w:tab/>
      </w:r>
      <w:r w:rsidR="00D972B8">
        <w:rPr>
          <w:sz w:val="22"/>
          <w:szCs w:val="28"/>
        </w:rPr>
        <w:t>19</w:t>
      </w:r>
    </w:p>
    <w:p w:rsidR="008B016C" w:rsidRDefault="008B016C">
      <w:pPr>
        <w:tabs>
          <w:tab w:val="right" w:leader="dot" w:pos="10800"/>
        </w:tabs>
        <w:rPr>
          <w:sz w:val="22"/>
          <w:szCs w:val="28"/>
        </w:rPr>
      </w:pPr>
      <w:r>
        <w:rPr>
          <w:b/>
          <w:sz w:val="28"/>
          <w:szCs w:val="28"/>
        </w:rPr>
        <w:t>Section 6:</w:t>
      </w:r>
      <w:r w:rsidRPr="00D87FA5">
        <w:rPr>
          <w:b/>
          <w:sz w:val="28"/>
          <w:szCs w:val="28"/>
        </w:rPr>
        <w:t xml:space="preserve">  </w:t>
      </w:r>
      <w:r>
        <w:rPr>
          <w:b/>
          <w:sz w:val="28"/>
          <w:szCs w:val="28"/>
        </w:rPr>
        <w:t>Evaluation Process</w:t>
      </w:r>
      <w:r>
        <w:rPr>
          <w:sz w:val="28"/>
          <w:szCs w:val="28"/>
        </w:rPr>
        <w:tab/>
      </w:r>
      <w:r w:rsidR="00D972B8">
        <w:rPr>
          <w:sz w:val="22"/>
          <w:szCs w:val="28"/>
        </w:rPr>
        <w:t>20</w:t>
      </w:r>
    </w:p>
    <w:p w:rsidR="008B016C" w:rsidRDefault="008B016C">
      <w:pPr>
        <w:tabs>
          <w:tab w:val="left" w:pos="720"/>
          <w:tab w:val="left" w:pos="1440"/>
          <w:tab w:val="right" w:leader="dot" w:pos="10800"/>
        </w:tabs>
        <w:rPr>
          <w:sz w:val="22"/>
          <w:szCs w:val="22"/>
        </w:rPr>
      </w:pPr>
      <w:r>
        <w:rPr>
          <w:sz w:val="22"/>
          <w:szCs w:val="28"/>
        </w:rPr>
        <w:tab/>
      </w:r>
      <w:r>
        <w:rPr>
          <w:b/>
          <w:bCs/>
          <w:sz w:val="22"/>
          <w:szCs w:val="28"/>
        </w:rPr>
        <w:t>6.0</w:t>
      </w:r>
      <w:r>
        <w:rPr>
          <w:sz w:val="22"/>
          <w:szCs w:val="28"/>
        </w:rPr>
        <w:tab/>
        <w:t>Basis of Evaluation</w:t>
      </w:r>
      <w:r>
        <w:rPr>
          <w:sz w:val="22"/>
          <w:szCs w:val="28"/>
        </w:rPr>
        <w:tab/>
      </w:r>
      <w:r w:rsidR="00D972B8">
        <w:rPr>
          <w:sz w:val="22"/>
          <w:szCs w:val="28"/>
        </w:rPr>
        <w:t>20</w:t>
      </w:r>
    </w:p>
    <w:p w:rsidR="008B016C" w:rsidRDefault="008B016C">
      <w:pPr>
        <w:tabs>
          <w:tab w:val="left" w:pos="1440"/>
          <w:tab w:val="right" w:leader="dot" w:pos="10800"/>
        </w:tabs>
        <w:ind w:firstLine="720"/>
        <w:rPr>
          <w:sz w:val="22"/>
          <w:szCs w:val="22"/>
        </w:rPr>
      </w:pPr>
      <w:r>
        <w:rPr>
          <w:b/>
          <w:sz w:val="22"/>
          <w:szCs w:val="22"/>
        </w:rPr>
        <w:t>6.1</w:t>
      </w:r>
      <w:r>
        <w:rPr>
          <w:sz w:val="22"/>
          <w:szCs w:val="22"/>
        </w:rPr>
        <w:tab/>
        <w:t>Evaluation Criteria</w:t>
      </w:r>
      <w:r>
        <w:rPr>
          <w:sz w:val="22"/>
          <w:szCs w:val="22"/>
        </w:rPr>
        <w:tab/>
      </w:r>
      <w:r w:rsidR="00D972B8">
        <w:rPr>
          <w:sz w:val="22"/>
          <w:szCs w:val="22"/>
        </w:rPr>
        <w:t>20</w:t>
      </w:r>
    </w:p>
    <w:p w:rsidR="008B016C" w:rsidRDefault="008B016C">
      <w:pPr>
        <w:tabs>
          <w:tab w:val="right" w:leader="dot" w:pos="10800"/>
        </w:tabs>
        <w:rPr>
          <w:b/>
          <w:sz w:val="28"/>
          <w:szCs w:val="28"/>
        </w:rPr>
      </w:pPr>
    </w:p>
    <w:p w:rsidR="008B016C" w:rsidRPr="00D87FA5" w:rsidRDefault="008B016C">
      <w:pPr>
        <w:tabs>
          <w:tab w:val="right" w:leader="dot" w:pos="10800"/>
        </w:tabs>
        <w:rPr>
          <w:b/>
          <w:sz w:val="22"/>
          <w:szCs w:val="22"/>
        </w:rPr>
      </w:pPr>
      <w:r>
        <w:rPr>
          <w:b/>
          <w:sz w:val="28"/>
          <w:szCs w:val="28"/>
        </w:rPr>
        <w:t xml:space="preserve">Appendix </w:t>
      </w:r>
      <w:r w:rsidRPr="00D87FA5">
        <w:rPr>
          <w:b/>
          <w:sz w:val="28"/>
          <w:szCs w:val="28"/>
        </w:rPr>
        <w:t>A - Standard Terms and Conditions</w:t>
      </w:r>
      <w:r w:rsidR="00B83C99">
        <w:rPr>
          <w:sz w:val="28"/>
          <w:szCs w:val="28"/>
        </w:rPr>
        <w:tab/>
      </w:r>
      <w:r w:rsidR="00D972B8">
        <w:rPr>
          <w:sz w:val="22"/>
          <w:szCs w:val="28"/>
        </w:rPr>
        <w:t>22</w:t>
      </w:r>
    </w:p>
    <w:p w:rsidR="008B016C" w:rsidRDefault="008B016C">
      <w:pPr>
        <w:tabs>
          <w:tab w:val="right" w:leader="dot" w:pos="10800"/>
        </w:tabs>
        <w:rPr>
          <w:sz w:val="22"/>
          <w:szCs w:val="28"/>
        </w:rPr>
      </w:pPr>
      <w:r w:rsidRPr="00D87FA5">
        <w:rPr>
          <w:b/>
          <w:sz w:val="28"/>
          <w:szCs w:val="28"/>
        </w:rPr>
        <w:t>Appendix B - Contract</w:t>
      </w:r>
      <w:r>
        <w:rPr>
          <w:sz w:val="28"/>
          <w:szCs w:val="28"/>
        </w:rPr>
        <w:tab/>
      </w:r>
      <w:r w:rsidR="00D972B8">
        <w:rPr>
          <w:sz w:val="22"/>
          <w:szCs w:val="28"/>
        </w:rPr>
        <w:t>25</w:t>
      </w:r>
    </w:p>
    <w:p w:rsidR="00911765" w:rsidRDefault="00911765">
      <w:pPr>
        <w:tabs>
          <w:tab w:val="right" w:leader="dot" w:pos="10800"/>
        </w:tabs>
        <w:rPr>
          <w:sz w:val="22"/>
          <w:szCs w:val="22"/>
        </w:rPr>
      </w:pPr>
    </w:p>
    <w:p w:rsidR="008B016C" w:rsidRDefault="008B016C">
      <w:pPr>
        <w:pStyle w:val="Title"/>
        <w:jc w:val="left"/>
        <w:rPr>
          <w:sz w:val="20"/>
        </w:rPr>
      </w:pPr>
      <w:r>
        <w:rPr>
          <w:strike/>
          <w:color w:val="FF0000"/>
          <w:sz w:val="20"/>
        </w:rPr>
        <w:br w:type="page"/>
      </w:r>
    </w:p>
    <w:p w:rsidR="008B016C" w:rsidRDefault="008B016C" w:rsidP="00DF6A86">
      <w:pPr>
        <w:pStyle w:val="Title"/>
        <w:pBdr>
          <w:top w:val="single" w:sz="4" w:space="1" w:color="auto"/>
          <w:left w:val="single" w:sz="4" w:space="4" w:color="auto"/>
          <w:bottom w:val="single" w:sz="4" w:space="1" w:color="auto"/>
          <w:right w:val="single" w:sz="4" w:space="4" w:color="auto"/>
        </w:pBdr>
        <w:shd w:val="clear" w:color="auto" w:fill="CCCCCC"/>
        <w:outlineLvl w:val="0"/>
        <w:rPr>
          <w:rFonts w:ascii="Arial" w:hAnsi="Arial" w:cs="Arial"/>
          <w:sz w:val="28"/>
        </w:rPr>
      </w:pPr>
      <w:r>
        <w:rPr>
          <w:rFonts w:ascii="Arial" w:hAnsi="Arial" w:cs="Arial"/>
          <w:sz w:val="28"/>
        </w:rPr>
        <w:t xml:space="preserve">INSTRUCTIONS TO </w:t>
      </w:r>
      <w:r w:rsidR="009A7B81">
        <w:rPr>
          <w:rFonts w:ascii="Arial" w:hAnsi="Arial" w:cs="Arial"/>
          <w:sz w:val="28"/>
        </w:rPr>
        <w:t>OFFERORS</w:t>
      </w:r>
    </w:p>
    <w:p w:rsidR="008B016C" w:rsidRDefault="008B016C" w:rsidP="0070697D">
      <w:pPr>
        <w:pStyle w:val="TOC1"/>
      </w:pPr>
    </w:p>
    <w:p w:rsidR="008B016C" w:rsidRPr="0056099B" w:rsidRDefault="008B016C" w:rsidP="00DF6A86">
      <w:pPr>
        <w:outlineLvl w:val="0"/>
        <w:rPr>
          <w:b/>
          <w:bCs/>
          <w:sz w:val="22"/>
          <w:szCs w:val="22"/>
          <w:u w:val="single"/>
        </w:rPr>
      </w:pPr>
      <w:r w:rsidRPr="0056099B">
        <w:rPr>
          <w:b/>
          <w:bCs/>
          <w:sz w:val="22"/>
          <w:szCs w:val="22"/>
          <w:u w:val="single"/>
        </w:rPr>
        <w:t>It is the responsibility of each offeror to:</w:t>
      </w:r>
    </w:p>
    <w:p w:rsidR="008B016C" w:rsidRDefault="008B016C">
      <w:pPr>
        <w:rPr>
          <w:b/>
          <w:bCs/>
          <w:sz w:val="22"/>
          <w:szCs w:val="22"/>
        </w:rPr>
      </w:pPr>
    </w:p>
    <w:p w:rsidR="008B016C" w:rsidRDefault="008B016C" w:rsidP="0056099B">
      <w:pPr>
        <w:ind w:left="360"/>
        <w:rPr>
          <w:sz w:val="22"/>
          <w:szCs w:val="22"/>
        </w:rPr>
      </w:pPr>
      <w:r>
        <w:rPr>
          <w:b/>
          <w:bCs/>
          <w:sz w:val="22"/>
          <w:szCs w:val="22"/>
        </w:rPr>
        <w:t xml:space="preserve">Follow the format required in the RFP </w:t>
      </w:r>
      <w:r>
        <w:rPr>
          <w:sz w:val="22"/>
          <w:szCs w:val="22"/>
        </w:rPr>
        <w:t xml:space="preserve">when preparing your response. Provide point-by-point responses to all sections in a clear and concise manner. </w:t>
      </w:r>
    </w:p>
    <w:p w:rsidR="008B016C" w:rsidRDefault="008B016C" w:rsidP="0056099B">
      <w:pPr>
        <w:ind w:left="360"/>
        <w:rPr>
          <w:sz w:val="22"/>
          <w:szCs w:val="22"/>
        </w:rPr>
      </w:pPr>
    </w:p>
    <w:p w:rsidR="008B016C" w:rsidRDefault="008B016C" w:rsidP="0056099B">
      <w:pPr>
        <w:ind w:left="360"/>
        <w:rPr>
          <w:sz w:val="22"/>
          <w:szCs w:val="22"/>
        </w:rPr>
      </w:pPr>
      <w:r>
        <w:rPr>
          <w:b/>
          <w:bCs/>
          <w:sz w:val="22"/>
          <w:szCs w:val="22"/>
        </w:rPr>
        <w:t>Provide complete answers/descriptions.</w:t>
      </w:r>
      <w:r>
        <w:rPr>
          <w:sz w:val="22"/>
          <w:szCs w:val="22"/>
        </w:rPr>
        <w:t xml:space="preserve"> Read and answer </w:t>
      </w:r>
      <w:r>
        <w:rPr>
          <w:b/>
          <w:bCs/>
          <w:sz w:val="22"/>
          <w:szCs w:val="22"/>
        </w:rPr>
        <w:t>all</w:t>
      </w:r>
      <w:r w:rsidRPr="00E260BE">
        <w:rPr>
          <w:bCs/>
          <w:sz w:val="22"/>
          <w:szCs w:val="22"/>
        </w:rPr>
        <w:t xml:space="preserve"> </w:t>
      </w:r>
      <w:r>
        <w:rPr>
          <w:sz w:val="22"/>
          <w:szCs w:val="22"/>
        </w:rPr>
        <w:t>questions and requirements. Don</w:t>
      </w:r>
      <w:r w:rsidR="00085A75">
        <w:rPr>
          <w:sz w:val="22"/>
          <w:szCs w:val="22"/>
        </w:rPr>
        <w:t>'</w:t>
      </w:r>
      <w:r>
        <w:rPr>
          <w:sz w:val="22"/>
          <w:szCs w:val="22"/>
        </w:rPr>
        <w:t>t assume the State or evaluator/evaluation committee will know what your company capabilities are or what items/services you can provide, even if you have previously contracted with the State. The proposals are evaluated based solely on the information and materials provided in your response.</w:t>
      </w:r>
    </w:p>
    <w:p w:rsidR="008B016C" w:rsidRDefault="008B016C" w:rsidP="0056099B">
      <w:pPr>
        <w:ind w:left="360"/>
        <w:rPr>
          <w:sz w:val="22"/>
          <w:szCs w:val="22"/>
        </w:rPr>
      </w:pPr>
    </w:p>
    <w:p w:rsidR="008B016C" w:rsidRDefault="008B016C" w:rsidP="0056099B">
      <w:pPr>
        <w:ind w:left="360"/>
        <w:rPr>
          <w:sz w:val="22"/>
          <w:szCs w:val="22"/>
        </w:rPr>
      </w:pPr>
      <w:r>
        <w:rPr>
          <w:b/>
          <w:sz w:val="22"/>
          <w:szCs w:val="22"/>
        </w:rPr>
        <w:t>U</w:t>
      </w:r>
      <w:r>
        <w:rPr>
          <w:b/>
          <w:bCs/>
          <w:sz w:val="22"/>
          <w:szCs w:val="22"/>
        </w:rPr>
        <w:t>se the forms provided</w:t>
      </w:r>
      <w:r>
        <w:rPr>
          <w:sz w:val="22"/>
          <w:szCs w:val="22"/>
        </w:rPr>
        <w:t>, i.e., cover page, sample budget form, certification forms, etc.</w:t>
      </w:r>
    </w:p>
    <w:p w:rsidR="008B016C" w:rsidRDefault="008B016C" w:rsidP="0056099B">
      <w:pPr>
        <w:ind w:left="360"/>
        <w:rPr>
          <w:sz w:val="22"/>
          <w:szCs w:val="22"/>
        </w:rPr>
      </w:pPr>
    </w:p>
    <w:p w:rsidR="008B016C" w:rsidRDefault="008B016C" w:rsidP="0056099B">
      <w:pPr>
        <w:ind w:left="360"/>
        <w:rPr>
          <w:sz w:val="22"/>
          <w:szCs w:val="22"/>
        </w:rPr>
      </w:pPr>
      <w:r>
        <w:rPr>
          <w:b/>
          <w:sz w:val="22"/>
          <w:szCs w:val="22"/>
        </w:rPr>
        <w:t>Submit your response on time.</w:t>
      </w:r>
      <w:r>
        <w:rPr>
          <w:sz w:val="22"/>
          <w:szCs w:val="22"/>
        </w:rPr>
        <w:t xml:space="preserve"> </w:t>
      </w:r>
      <w:r>
        <w:rPr>
          <w:bCs/>
          <w:sz w:val="22"/>
          <w:szCs w:val="22"/>
        </w:rPr>
        <w:t xml:space="preserve">Note all the dates and times listed in the Schedule of Events and within the document, and be sure to submit all required items on time. Late proposal responses are </w:t>
      </w:r>
      <w:r>
        <w:rPr>
          <w:b/>
          <w:i/>
          <w:iCs/>
          <w:sz w:val="22"/>
          <w:szCs w:val="22"/>
        </w:rPr>
        <w:t>never</w:t>
      </w:r>
      <w:r>
        <w:rPr>
          <w:bCs/>
          <w:sz w:val="22"/>
          <w:szCs w:val="22"/>
        </w:rPr>
        <w:t xml:space="preserve"> accepted.</w:t>
      </w:r>
    </w:p>
    <w:p w:rsidR="0056099B" w:rsidRDefault="0056099B" w:rsidP="0056099B">
      <w:pPr>
        <w:pStyle w:val="BodyTextIndent2"/>
        <w:ind w:firstLine="0"/>
        <w:jc w:val="center"/>
        <w:rPr>
          <w:b w:val="0"/>
          <w:sz w:val="22"/>
          <w:szCs w:val="22"/>
        </w:rPr>
      </w:pPr>
    </w:p>
    <w:p w:rsidR="0056099B" w:rsidRDefault="0056099B" w:rsidP="0056099B">
      <w:pPr>
        <w:pStyle w:val="BodyTextIndent2"/>
        <w:ind w:firstLine="0"/>
        <w:jc w:val="center"/>
        <w:rPr>
          <w:b w:val="0"/>
          <w:sz w:val="22"/>
          <w:szCs w:val="22"/>
        </w:rPr>
      </w:pPr>
    </w:p>
    <w:p w:rsidR="0056099B" w:rsidRDefault="008B016C" w:rsidP="00CE11E4">
      <w:pPr>
        <w:pStyle w:val="BodyTextIndent2"/>
        <w:pBdr>
          <w:top w:val="single" w:sz="4" w:space="4" w:color="auto"/>
          <w:left w:val="single" w:sz="4" w:space="4" w:color="auto"/>
          <w:bottom w:val="single" w:sz="4" w:space="4" w:color="auto"/>
          <w:right w:val="single" w:sz="4" w:space="4" w:color="auto"/>
        </w:pBdr>
        <w:tabs>
          <w:tab w:val="clear" w:pos="-1440"/>
        </w:tabs>
        <w:ind w:firstLine="0"/>
        <w:jc w:val="center"/>
        <w:rPr>
          <w:sz w:val="22"/>
        </w:rPr>
      </w:pPr>
      <w:r>
        <w:rPr>
          <w:sz w:val="22"/>
        </w:rPr>
        <w:t>The following items MUST be included in the response to be co</w:t>
      </w:r>
      <w:r w:rsidR="0056099B">
        <w:rPr>
          <w:sz w:val="22"/>
        </w:rPr>
        <w:t>nsidered responsive.</w:t>
      </w:r>
    </w:p>
    <w:p w:rsidR="008B016C" w:rsidRDefault="0056099B" w:rsidP="00CE11E4">
      <w:pPr>
        <w:pStyle w:val="BodyTextIndent2"/>
        <w:pBdr>
          <w:top w:val="single" w:sz="4" w:space="4" w:color="auto"/>
          <w:left w:val="single" w:sz="4" w:space="4" w:color="auto"/>
          <w:bottom w:val="single" w:sz="4" w:space="4" w:color="auto"/>
          <w:right w:val="single" w:sz="4" w:space="4" w:color="auto"/>
        </w:pBdr>
        <w:tabs>
          <w:tab w:val="clear" w:pos="-1440"/>
        </w:tabs>
        <w:ind w:firstLine="0"/>
        <w:jc w:val="center"/>
        <w:rPr>
          <w:sz w:val="22"/>
        </w:rPr>
      </w:pPr>
      <w:r>
        <w:rPr>
          <w:sz w:val="22"/>
        </w:rPr>
        <w:t xml:space="preserve">Failure to </w:t>
      </w:r>
      <w:r w:rsidR="009457C9">
        <w:rPr>
          <w:sz w:val="22"/>
        </w:rPr>
        <w:t>i</w:t>
      </w:r>
      <w:r w:rsidR="008B016C">
        <w:rPr>
          <w:sz w:val="22"/>
        </w:rPr>
        <w:t>nclude any of these items may result in a nonresponsive determination.</w:t>
      </w:r>
    </w:p>
    <w:p w:rsidR="008B016C" w:rsidRDefault="008B016C">
      <w:pPr>
        <w:rPr>
          <w:sz w:val="22"/>
          <w:szCs w:val="22"/>
        </w:rPr>
      </w:pPr>
    </w:p>
    <w:p w:rsidR="008B016C" w:rsidRDefault="008B016C" w:rsidP="0056099B">
      <w:pPr>
        <w:ind w:left="360"/>
        <w:outlineLvl w:val="0"/>
        <w:rPr>
          <w:b/>
          <w:bCs/>
          <w:sz w:val="22"/>
          <w:szCs w:val="22"/>
        </w:rPr>
      </w:pPr>
      <w:r>
        <w:rPr>
          <w:b/>
          <w:bCs/>
          <w:sz w:val="22"/>
          <w:szCs w:val="22"/>
        </w:rPr>
        <w:t>Signed Cover Sheet</w:t>
      </w:r>
    </w:p>
    <w:p w:rsidR="008B016C" w:rsidRDefault="008B016C" w:rsidP="0056099B">
      <w:pPr>
        <w:ind w:left="360"/>
        <w:rPr>
          <w:sz w:val="22"/>
        </w:rPr>
      </w:pPr>
    </w:p>
    <w:p w:rsidR="008B016C" w:rsidRDefault="008B016C" w:rsidP="0056099B">
      <w:pPr>
        <w:ind w:left="360"/>
        <w:outlineLvl w:val="0"/>
        <w:rPr>
          <w:b/>
          <w:bCs/>
          <w:sz w:val="22"/>
          <w:szCs w:val="22"/>
        </w:rPr>
      </w:pPr>
      <w:r>
        <w:rPr>
          <w:b/>
          <w:bCs/>
          <w:sz w:val="22"/>
          <w:szCs w:val="22"/>
        </w:rPr>
        <w:t>Signed Addenda (if appropriate)</w:t>
      </w:r>
    </w:p>
    <w:p w:rsidR="008B016C" w:rsidRDefault="008B016C" w:rsidP="0056099B">
      <w:pPr>
        <w:ind w:left="360"/>
        <w:rPr>
          <w:b/>
          <w:bCs/>
          <w:sz w:val="22"/>
          <w:szCs w:val="22"/>
        </w:rPr>
      </w:pPr>
    </w:p>
    <w:p w:rsidR="008B016C" w:rsidRDefault="008B016C" w:rsidP="0056099B">
      <w:pPr>
        <w:ind w:left="360"/>
        <w:outlineLvl w:val="0"/>
        <w:rPr>
          <w:b/>
          <w:bCs/>
          <w:sz w:val="22"/>
          <w:szCs w:val="22"/>
        </w:rPr>
      </w:pPr>
      <w:r>
        <w:rPr>
          <w:b/>
          <w:bCs/>
          <w:sz w:val="22"/>
          <w:szCs w:val="22"/>
        </w:rPr>
        <w:t>Point-by-Point response to all sections and subsections (per Section 1.</w:t>
      </w:r>
      <w:r w:rsidR="00672A8C">
        <w:rPr>
          <w:b/>
          <w:bCs/>
          <w:sz w:val="22"/>
          <w:szCs w:val="22"/>
        </w:rPr>
        <w:t>5</w:t>
      </w:r>
      <w:r>
        <w:rPr>
          <w:b/>
          <w:bCs/>
          <w:sz w:val="22"/>
          <w:szCs w:val="22"/>
        </w:rPr>
        <w:t>.1)</w:t>
      </w:r>
    </w:p>
    <w:p w:rsidR="008B016C" w:rsidRDefault="008B016C" w:rsidP="0056099B">
      <w:pPr>
        <w:ind w:left="360"/>
        <w:rPr>
          <w:b/>
          <w:bCs/>
          <w:sz w:val="22"/>
          <w:szCs w:val="22"/>
        </w:rPr>
      </w:pPr>
    </w:p>
    <w:p w:rsidR="008B016C" w:rsidRDefault="009B7A85" w:rsidP="0056099B">
      <w:pPr>
        <w:ind w:left="360"/>
        <w:outlineLvl w:val="0"/>
        <w:rPr>
          <w:b/>
          <w:bCs/>
          <w:sz w:val="22"/>
          <w:szCs w:val="22"/>
        </w:rPr>
      </w:pPr>
      <w:r>
        <w:rPr>
          <w:b/>
          <w:bCs/>
          <w:sz w:val="22"/>
          <w:szCs w:val="22"/>
        </w:rPr>
        <w:t>R</w:t>
      </w:r>
      <w:r w:rsidR="008B016C">
        <w:rPr>
          <w:b/>
          <w:bCs/>
          <w:sz w:val="22"/>
          <w:szCs w:val="22"/>
        </w:rPr>
        <w:t xml:space="preserve">esponse to Appendices A </w:t>
      </w:r>
      <w:r w:rsidR="00E260BE">
        <w:rPr>
          <w:b/>
          <w:bCs/>
          <w:sz w:val="22"/>
          <w:szCs w:val="22"/>
        </w:rPr>
        <w:t>and</w:t>
      </w:r>
      <w:r w:rsidR="008B016C">
        <w:rPr>
          <w:b/>
          <w:bCs/>
          <w:sz w:val="22"/>
          <w:szCs w:val="22"/>
        </w:rPr>
        <w:t xml:space="preserve"> B (per Section 1.</w:t>
      </w:r>
      <w:r w:rsidR="00672A8C">
        <w:rPr>
          <w:b/>
          <w:bCs/>
          <w:sz w:val="22"/>
          <w:szCs w:val="22"/>
        </w:rPr>
        <w:t>4</w:t>
      </w:r>
      <w:r w:rsidR="008B016C">
        <w:rPr>
          <w:b/>
          <w:bCs/>
          <w:sz w:val="22"/>
          <w:szCs w:val="22"/>
        </w:rPr>
        <w:t>.1)</w:t>
      </w:r>
    </w:p>
    <w:p w:rsidR="008B016C" w:rsidRDefault="008B016C" w:rsidP="0056099B">
      <w:pPr>
        <w:ind w:left="360"/>
        <w:rPr>
          <w:b/>
          <w:bCs/>
          <w:sz w:val="22"/>
          <w:szCs w:val="22"/>
        </w:rPr>
      </w:pPr>
    </w:p>
    <w:p w:rsidR="008B016C" w:rsidRDefault="008B016C" w:rsidP="0056099B">
      <w:pPr>
        <w:ind w:left="360"/>
        <w:outlineLvl w:val="0"/>
        <w:rPr>
          <w:b/>
          <w:bCs/>
          <w:sz w:val="22"/>
          <w:szCs w:val="22"/>
        </w:rPr>
      </w:pPr>
      <w:r>
        <w:rPr>
          <w:b/>
          <w:bCs/>
          <w:sz w:val="22"/>
          <w:szCs w:val="22"/>
        </w:rPr>
        <w:t>Complete answers to all requirements of Sections 3, 4, and 5</w:t>
      </w:r>
    </w:p>
    <w:p w:rsidR="008B016C" w:rsidRDefault="008B016C" w:rsidP="0056099B">
      <w:pPr>
        <w:ind w:left="360"/>
        <w:rPr>
          <w:b/>
          <w:bCs/>
          <w:sz w:val="22"/>
          <w:szCs w:val="22"/>
        </w:rPr>
      </w:pPr>
    </w:p>
    <w:p w:rsidR="008B016C" w:rsidRDefault="008B016C" w:rsidP="0056099B">
      <w:pPr>
        <w:ind w:left="360"/>
        <w:rPr>
          <w:b/>
          <w:bCs/>
          <w:sz w:val="22"/>
        </w:rPr>
      </w:pPr>
      <w:r>
        <w:rPr>
          <w:b/>
          <w:bCs/>
          <w:sz w:val="22"/>
        </w:rPr>
        <w:t xml:space="preserve">Correctly executed State of </w:t>
      </w:r>
      <w:smartTag w:uri="urn:schemas-microsoft-com:office:smarttags" w:element="place">
        <w:smartTag w:uri="urn:schemas-microsoft-com:office:smarttags" w:element="State">
          <w:r>
            <w:rPr>
              <w:b/>
              <w:bCs/>
              <w:sz w:val="22"/>
            </w:rPr>
            <w:t>Montana</w:t>
          </w:r>
        </w:smartTag>
      </w:smartTag>
      <w:r>
        <w:rPr>
          <w:b/>
          <w:bCs/>
          <w:sz w:val="22"/>
        </w:rPr>
        <w:t xml:space="preserve"> </w:t>
      </w:r>
      <w:r w:rsidR="00532525">
        <w:rPr>
          <w:b/>
          <w:bCs/>
          <w:sz w:val="22"/>
        </w:rPr>
        <w:t>"</w:t>
      </w:r>
      <w:r>
        <w:rPr>
          <w:b/>
          <w:bCs/>
          <w:sz w:val="22"/>
        </w:rPr>
        <w:t>Affidavit for Trade Secret Confidentiality</w:t>
      </w:r>
      <w:r w:rsidR="00532525">
        <w:rPr>
          <w:b/>
          <w:bCs/>
          <w:sz w:val="22"/>
        </w:rPr>
        <w:t>"</w:t>
      </w:r>
      <w:r>
        <w:rPr>
          <w:b/>
          <w:bCs/>
          <w:sz w:val="22"/>
        </w:rPr>
        <w:t xml:space="preserve"> form if claiming information to be confidential or proprietary (per Section 2.2</w:t>
      </w:r>
      <w:r w:rsidR="003E7C77">
        <w:rPr>
          <w:b/>
          <w:bCs/>
          <w:sz w:val="22"/>
        </w:rPr>
        <w:t>.1</w:t>
      </w:r>
      <w:r>
        <w:rPr>
          <w:b/>
          <w:bCs/>
          <w:sz w:val="22"/>
        </w:rPr>
        <w:t>)</w:t>
      </w:r>
    </w:p>
    <w:p w:rsidR="008B016C" w:rsidRPr="00D92156" w:rsidRDefault="008B016C" w:rsidP="0056099B">
      <w:pPr>
        <w:ind w:left="360" w:hanging="360"/>
        <w:rPr>
          <w:bCs/>
          <w:sz w:val="22"/>
          <w:szCs w:val="22"/>
          <w:bdr w:val="single" w:sz="4" w:space="0" w:color="auto"/>
        </w:rPr>
      </w:pPr>
    </w:p>
    <w:p w:rsidR="008B016C" w:rsidRDefault="008B016C">
      <w:pPr>
        <w:tabs>
          <w:tab w:val="left" w:pos="720"/>
        </w:tabs>
        <w:ind w:left="2160" w:hanging="2160"/>
        <w:jc w:val="center"/>
        <w:rPr>
          <w:b/>
          <w:sz w:val="22"/>
          <w:szCs w:val="22"/>
        </w:rPr>
      </w:pPr>
      <w:r>
        <w:rPr>
          <w:color w:val="FF0000"/>
          <w:sz w:val="20"/>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SCHEDULE OF EVENTS</w:t>
      </w:r>
    </w:p>
    <w:p w:rsidR="008B016C" w:rsidRPr="00DB048E" w:rsidRDefault="008B016C">
      <w:pPr>
        <w:tabs>
          <w:tab w:val="center" w:pos="5400"/>
        </w:tabs>
      </w:pPr>
    </w:p>
    <w:p w:rsidR="008B016C" w:rsidRDefault="008B016C">
      <w:pPr>
        <w:tabs>
          <w:tab w:val="right" w:pos="10800"/>
        </w:tabs>
        <w:rPr>
          <w:caps/>
          <w:sz w:val="28"/>
          <w:szCs w:val="28"/>
        </w:rPr>
      </w:pPr>
      <w:r>
        <w:rPr>
          <w:b/>
          <w:sz w:val="28"/>
          <w:szCs w:val="28"/>
          <w:u w:val="single"/>
        </w:rPr>
        <w:t>EVENT</w:t>
      </w:r>
      <w:r>
        <w:rPr>
          <w:sz w:val="28"/>
          <w:szCs w:val="28"/>
        </w:rPr>
        <w:tab/>
      </w:r>
      <w:r>
        <w:rPr>
          <w:b/>
          <w:sz w:val="28"/>
          <w:szCs w:val="28"/>
          <w:u w:val="single"/>
        </w:rPr>
        <w:t>DATE</w:t>
      </w:r>
    </w:p>
    <w:p w:rsidR="008B016C" w:rsidRPr="00DB048E" w:rsidRDefault="008B016C">
      <w:pPr>
        <w:rPr>
          <w:sz w:val="28"/>
          <w:szCs w:val="28"/>
        </w:rPr>
      </w:pPr>
    </w:p>
    <w:p w:rsidR="008B016C" w:rsidRDefault="008B016C">
      <w:pPr>
        <w:tabs>
          <w:tab w:val="right" w:leader="dot" w:pos="10800"/>
        </w:tabs>
        <w:rPr>
          <w:sz w:val="28"/>
          <w:szCs w:val="28"/>
        </w:rPr>
      </w:pPr>
      <w:r>
        <w:rPr>
          <w:b/>
          <w:sz w:val="28"/>
          <w:szCs w:val="28"/>
        </w:rPr>
        <w:t>RFP Issue Date</w:t>
      </w:r>
      <w:r>
        <w:rPr>
          <w:sz w:val="28"/>
          <w:szCs w:val="28"/>
        </w:rPr>
        <w:tab/>
      </w:r>
      <w:r w:rsidR="006021E7">
        <w:rPr>
          <w:b/>
          <w:bCs/>
          <w:sz w:val="28"/>
          <w:szCs w:val="28"/>
        </w:rPr>
        <w:t>March 10, 2010</w:t>
      </w:r>
    </w:p>
    <w:p w:rsidR="008B016C" w:rsidRDefault="008B016C">
      <w:pPr>
        <w:tabs>
          <w:tab w:val="right" w:leader="dot" w:pos="10800"/>
        </w:tabs>
        <w:rPr>
          <w:sz w:val="28"/>
          <w:szCs w:val="28"/>
        </w:rPr>
      </w:pPr>
    </w:p>
    <w:p w:rsidR="008B016C" w:rsidRDefault="008B016C">
      <w:pPr>
        <w:tabs>
          <w:tab w:val="right" w:leader="dot" w:pos="10800"/>
        </w:tabs>
        <w:rPr>
          <w:sz w:val="28"/>
          <w:szCs w:val="28"/>
        </w:rPr>
      </w:pPr>
      <w:r>
        <w:rPr>
          <w:b/>
          <w:sz w:val="28"/>
          <w:szCs w:val="28"/>
        </w:rPr>
        <w:t>Deadline for Receipt of Written Questions</w:t>
      </w:r>
      <w:r>
        <w:rPr>
          <w:sz w:val="28"/>
          <w:szCs w:val="28"/>
        </w:rPr>
        <w:tab/>
      </w:r>
      <w:r w:rsidR="006021E7">
        <w:rPr>
          <w:b/>
          <w:bCs/>
          <w:sz w:val="28"/>
          <w:szCs w:val="28"/>
        </w:rPr>
        <w:t>March 18, 2010</w:t>
      </w:r>
    </w:p>
    <w:p w:rsidR="008B016C" w:rsidRDefault="008B016C">
      <w:pPr>
        <w:tabs>
          <w:tab w:val="right" w:leader="dot" w:pos="10800"/>
        </w:tabs>
        <w:rPr>
          <w:sz w:val="28"/>
          <w:szCs w:val="28"/>
        </w:rPr>
      </w:pPr>
    </w:p>
    <w:p w:rsidR="008B016C" w:rsidRDefault="008B016C">
      <w:pPr>
        <w:tabs>
          <w:tab w:val="right" w:leader="dot" w:pos="10800"/>
        </w:tabs>
        <w:rPr>
          <w:sz w:val="28"/>
          <w:szCs w:val="28"/>
        </w:rPr>
      </w:pPr>
      <w:r>
        <w:rPr>
          <w:b/>
          <w:sz w:val="28"/>
          <w:szCs w:val="28"/>
        </w:rPr>
        <w:t>Deadline for Posting Written Responses to the State</w:t>
      </w:r>
      <w:r w:rsidR="00085A75">
        <w:rPr>
          <w:b/>
          <w:sz w:val="28"/>
          <w:szCs w:val="28"/>
        </w:rPr>
        <w:t>'</w:t>
      </w:r>
      <w:r>
        <w:rPr>
          <w:b/>
          <w:sz w:val="28"/>
          <w:szCs w:val="28"/>
        </w:rPr>
        <w:t>s Website</w:t>
      </w:r>
      <w:r>
        <w:rPr>
          <w:sz w:val="28"/>
          <w:szCs w:val="28"/>
        </w:rPr>
        <w:tab/>
      </w:r>
      <w:r w:rsidR="006021E7">
        <w:rPr>
          <w:b/>
          <w:bCs/>
          <w:sz w:val="28"/>
          <w:szCs w:val="28"/>
        </w:rPr>
        <w:t>March 29, 2010</w:t>
      </w:r>
    </w:p>
    <w:p w:rsidR="008B016C" w:rsidRDefault="008B016C">
      <w:pPr>
        <w:tabs>
          <w:tab w:val="right" w:leader="dot" w:pos="10800"/>
        </w:tabs>
        <w:rPr>
          <w:sz w:val="28"/>
          <w:szCs w:val="28"/>
        </w:rPr>
      </w:pPr>
    </w:p>
    <w:p w:rsidR="008B016C" w:rsidRDefault="008B016C">
      <w:pPr>
        <w:tabs>
          <w:tab w:val="right" w:leader="dot" w:pos="10800"/>
        </w:tabs>
        <w:rPr>
          <w:b/>
          <w:sz w:val="28"/>
          <w:szCs w:val="28"/>
        </w:rPr>
      </w:pPr>
      <w:r>
        <w:rPr>
          <w:b/>
          <w:sz w:val="28"/>
          <w:szCs w:val="28"/>
        </w:rPr>
        <w:t>RFP Response Due Date</w:t>
      </w:r>
      <w:r>
        <w:rPr>
          <w:sz w:val="28"/>
          <w:szCs w:val="28"/>
        </w:rPr>
        <w:tab/>
      </w:r>
      <w:r w:rsidR="006021E7">
        <w:rPr>
          <w:b/>
          <w:bCs/>
          <w:sz w:val="28"/>
          <w:szCs w:val="28"/>
        </w:rPr>
        <w:t>April 12, 2010</w:t>
      </w:r>
    </w:p>
    <w:p w:rsidR="008B016C" w:rsidRDefault="008B016C">
      <w:pPr>
        <w:tabs>
          <w:tab w:val="right" w:leader="dot" w:pos="10800"/>
        </w:tabs>
        <w:rPr>
          <w:sz w:val="28"/>
          <w:szCs w:val="28"/>
        </w:rPr>
      </w:pPr>
    </w:p>
    <w:p w:rsidR="008B016C" w:rsidRDefault="008B016C">
      <w:pPr>
        <w:tabs>
          <w:tab w:val="right" w:leader="dot" w:pos="10800"/>
        </w:tabs>
        <w:rPr>
          <w:sz w:val="22"/>
          <w:szCs w:val="22"/>
        </w:rPr>
      </w:pPr>
      <w:r>
        <w:rPr>
          <w:b/>
          <w:color w:val="FF0000"/>
          <w:sz w:val="22"/>
          <w:szCs w:val="22"/>
          <w:u w:val="single"/>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tabs>
          <w:tab w:val="center" w:pos="5400"/>
        </w:tabs>
        <w:jc w:val="center"/>
        <w:outlineLvl w:val="0"/>
        <w:rPr>
          <w:sz w:val="28"/>
          <w:szCs w:val="28"/>
        </w:rPr>
      </w:pPr>
      <w:r>
        <w:rPr>
          <w:b/>
          <w:sz w:val="28"/>
          <w:szCs w:val="28"/>
        </w:rPr>
        <w:t>SECTION 1:  PROJECT OVERVIEW AND INSTRUCTIONS</w:t>
      </w:r>
    </w:p>
    <w:p w:rsidR="008B016C" w:rsidRPr="003C5CDD" w:rsidRDefault="008B016C">
      <w:pPr>
        <w:rPr>
          <w:strike/>
        </w:rPr>
      </w:pPr>
    </w:p>
    <w:p w:rsidR="008B016C" w:rsidRDefault="008B016C" w:rsidP="00DF6A86">
      <w:pPr>
        <w:jc w:val="both"/>
        <w:outlineLvl w:val="0"/>
        <w:rPr>
          <w:b/>
          <w:sz w:val="28"/>
          <w:szCs w:val="28"/>
          <w:u w:val="single"/>
        </w:rPr>
      </w:pPr>
      <w:r>
        <w:rPr>
          <w:b/>
          <w:sz w:val="28"/>
          <w:szCs w:val="28"/>
          <w:u w:val="single"/>
        </w:rPr>
        <w:t>1.0</w:t>
      </w:r>
      <w:r>
        <w:rPr>
          <w:b/>
          <w:sz w:val="28"/>
          <w:szCs w:val="28"/>
          <w:u w:val="single"/>
        </w:rPr>
        <w:tab/>
        <w:t>PROJECT OVERVIEW</w:t>
      </w:r>
    </w:p>
    <w:p w:rsidR="008B016C" w:rsidRDefault="008B016C">
      <w:pPr>
        <w:rPr>
          <w:rFonts w:cs="Arial"/>
          <w:sz w:val="22"/>
          <w:szCs w:val="22"/>
        </w:rPr>
      </w:pPr>
    </w:p>
    <w:p w:rsidR="008B016C" w:rsidRDefault="008B016C">
      <w:pPr>
        <w:rPr>
          <w:rFonts w:cs="Arial"/>
          <w:sz w:val="22"/>
          <w:szCs w:val="22"/>
        </w:rPr>
      </w:pPr>
      <w:r>
        <w:rPr>
          <w:rFonts w:cs="Arial"/>
          <w:sz w:val="22"/>
          <w:szCs w:val="22"/>
        </w:rPr>
        <w:t xml:space="preserve">The STATE OF MONTANA, </w:t>
      </w:r>
      <w:r w:rsidR="0021078B">
        <w:rPr>
          <w:rFonts w:cs="Arial"/>
          <w:sz w:val="22"/>
          <w:szCs w:val="22"/>
        </w:rPr>
        <w:t>Department of Labor and Industry</w:t>
      </w:r>
      <w:r>
        <w:rPr>
          <w:rFonts w:cs="Arial"/>
          <w:sz w:val="22"/>
          <w:szCs w:val="22"/>
        </w:rPr>
        <w:t xml:space="preserve"> (hereinafter referred to as </w:t>
      </w:r>
      <w:r w:rsidR="00532525">
        <w:rPr>
          <w:rFonts w:cs="Arial"/>
          <w:sz w:val="22"/>
          <w:szCs w:val="22"/>
        </w:rPr>
        <w:t>"</w:t>
      </w:r>
      <w:r>
        <w:rPr>
          <w:rFonts w:cs="Arial"/>
          <w:sz w:val="22"/>
          <w:szCs w:val="22"/>
        </w:rPr>
        <w:t>the State</w:t>
      </w:r>
      <w:r w:rsidR="00532525">
        <w:rPr>
          <w:rFonts w:cs="Arial"/>
          <w:sz w:val="22"/>
          <w:szCs w:val="22"/>
        </w:rPr>
        <w:t>"</w:t>
      </w:r>
      <w:r>
        <w:rPr>
          <w:rFonts w:cs="Arial"/>
          <w:sz w:val="22"/>
          <w:szCs w:val="22"/>
        </w:rPr>
        <w:t xml:space="preserve">) is seeking a </w:t>
      </w:r>
      <w:r w:rsidR="008F6A15">
        <w:rPr>
          <w:rFonts w:cs="Arial"/>
          <w:sz w:val="22"/>
          <w:szCs w:val="22"/>
        </w:rPr>
        <w:t>Contractor</w:t>
      </w:r>
      <w:r>
        <w:rPr>
          <w:rFonts w:cs="Arial"/>
          <w:sz w:val="22"/>
          <w:szCs w:val="22"/>
        </w:rPr>
        <w:t xml:space="preserve"> to </w:t>
      </w:r>
      <w:r w:rsidR="002F40D6">
        <w:rPr>
          <w:rFonts w:cs="Arial"/>
          <w:sz w:val="22"/>
          <w:szCs w:val="22"/>
        </w:rPr>
        <w:t>develop and administer licensing examinations offered on behalf of the Board of Realty Regulation and Board of Real Estate Appraisers</w:t>
      </w:r>
      <w:r>
        <w:rPr>
          <w:rFonts w:cs="Arial"/>
          <w:sz w:val="22"/>
          <w:szCs w:val="22"/>
        </w:rPr>
        <w:t>. A more complete</w:t>
      </w:r>
      <w:r>
        <w:rPr>
          <w:rFonts w:cs="Arial"/>
          <w:b/>
          <w:sz w:val="22"/>
          <w:szCs w:val="22"/>
        </w:rPr>
        <w:t xml:space="preserve"> </w:t>
      </w:r>
      <w:r>
        <w:rPr>
          <w:rFonts w:cs="Arial"/>
          <w:sz w:val="22"/>
          <w:szCs w:val="22"/>
        </w:rPr>
        <w:t>description of the supplies and/or services sought for this project is provided in Section 3, Scope of Project.</w:t>
      </w:r>
      <w:r w:rsidRPr="0031314C">
        <w:rPr>
          <w:rFonts w:cs="Arial"/>
          <w:sz w:val="22"/>
          <w:szCs w:val="22"/>
        </w:rPr>
        <w:t xml:space="preserve"> </w:t>
      </w:r>
      <w:r>
        <w:rPr>
          <w:rFonts w:cs="Arial"/>
          <w:sz w:val="22"/>
          <w:szCs w:val="22"/>
        </w:rPr>
        <w:t>Proposals submitted in response to this solicitation must comply with the instructions and procedures contained herein.</w:t>
      </w:r>
    </w:p>
    <w:p w:rsidR="008B016C" w:rsidRPr="003C5CDD" w:rsidRDefault="008B016C" w:rsidP="006E5A11">
      <w:pPr>
        <w:rPr>
          <w:sz w:val="22"/>
          <w:szCs w:val="22"/>
        </w:rPr>
      </w:pPr>
    </w:p>
    <w:p w:rsidR="008B016C" w:rsidRDefault="008B016C" w:rsidP="00DF6A86">
      <w:pPr>
        <w:tabs>
          <w:tab w:val="left" w:pos="-1440"/>
        </w:tabs>
        <w:outlineLvl w:val="0"/>
        <w:rPr>
          <w:b/>
          <w:sz w:val="28"/>
          <w:szCs w:val="28"/>
          <w:u w:val="single"/>
        </w:rPr>
      </w:pPr>
      <w:r>
        <w:rPr>
          <w:b/>
          <w:sz w:val="28"/>
          <w:szCs w:val="28"/>
          <w:u w:val="single"/>
        </w:rPr>
        <w:t>1.1</w:t>
      </w:r>
      <w:r>
        <w:rPr>
          <w:b/>
          <w:sz w:val="28"/>
          <w:szCs w:val="28"/>
          <w:u w:val="single"/>
        </w:rPr>
        <w:tab/>
        <w:t>CONTRACT TERM</w:t>
      </w:r>
    </w:p>
    <w:p w:rsidR="008B016C" w:rsidRPr="003C5CDD" w:rsidRDefault="008B016C" w:rsidP="006E5A11">
      <w:pPr>
        <w:rPr>
          <w:sz w:val="22"/>
          <w:szCs w:val="22"/>
        </w:rPr>
      </w:pPr>
    </w:p>
    <w:p w:rsidR="008B016C" w:rsidRDefault="008B016C" w:rsidP="006E5A11">
      <w:pPr>
        <w:rPr>
          <w:sz w:val="22"/>
          <w:szCs w:val="22"/>
        </w:rPr>
      </w:pPr>
      <w:r>
        <w:rPr>
          <w:sz w:val="22"/>
          <w:szCs w:val="22"/>
        </w:rPr>
        <w:t xml:space="preserve">The contract term is for a period of </w:t>
      </w:r>
      <w:r w:rsidR="002F40D6">
        <w:rPr>
          <w:sz w:val="22"/>
          <w:szCs w:val="22"/>
        </w:rPr>
        <w:t>two</w:t>
      </w:r>
      <w:r>
        <w:rPr>
          <w:sz w:val="22"/>
          <w:szCs w:val="22"/>
        </w:rPr>
        <w:t xml:space="preserve"> years beginning </w:t>
      </w:r>
      <w:r w:rsidR="002F40D6">
        <w:rPr>
          <w:sz w:val="22"/>
          <w:szCs w:val="22"/>
        </w:rPr>
        <w:t>July 1, 2010</w:t>
      </w:r>
      <w:r>
        <w:rPr>
          <w:sz w:val="22"/>
          <w:szCs w:val="22"/>
        </w:rPr>
        <w:t xml:space="preserve"> and ending </w:t>
      </w:r>
      <w:r w:rsidR="002F40D6">
        <w:rPr>
          <w:sz w:val="22"/>
          <w:szCs w:val="22"/>
        </w:rPr>
        <w:t>June 30, 2012</w:t>
      </w:r>
      <w:r>
        <w:rPr>
          <w:sz w:val="22"/>
          <w:szCs w:val="22"/>
        </w:rPr>
        <w:t xml:space="preserve">. Renewals of the contract, by mutual agreement of both parties, may be made at </w:t>
      </w:r>
      <w:r w:rsidR="002F40D6">
        <w:rPr>
          <w:sz w:val="22"/>
          <w:szCs w:val="22"/>
        </w:rPr>
        <w:t>two</w:t>
      </w:r>
      <w:r>
        <w:rPr>
          <w:sz w:val="22"/>
          <w:szCs w:val="22"/>
        </w:rPr>
        <w:t xml:space="preserve">-year intervals, or any interval that is advantageous to the State. This contract, including any renewals, may not exceed a total of </w:t>
      </w:r>
      <w:r w:rsidR="002F40D6">
        <w:rPr>
          <w:sz w:val="22"/>
          <w:szCs w:val="22"/>
        </w:rPr>
        <w:t>seven</w:t>
      </w:r>
      <w:r>
        <w:rPr>
          <w:sz w:val="22"/>
          <w:szCs w:val="22"/>
        </w:rPr>
        <w:t xml:space="preserve"> years, at the option of the State.</w:t>
      </w:r>
    </w:p>
    <w:p w:rsidR="008B016C" w:rsidRDefault="008B016C">
      <w:pPr>
        <w:rPr>
          <w:rFonts w:cs="Arial"/>
          <w:sz w:val="22"/>
          <w:szCs w:val="22"/>
        </w:rPr>
      </w:pPr>
    </w:p>
    <w:p w:rsidR="008B016C" w:rsidRDefault="008B016C" w:rsidP="00DF6A86">
      <w:pPr>
        <w:outlineLvl w:val="0"/>
        <w:rPr>
          <w:rFonts w:cs="Arial"/>
          <w:b/>
          <w:sz w:val="28"/>
          <w:szCs w:val="28"/>
          <w:u w:val="single"/>
        </w:rPr>
      </w:pPr>
      <w:r>
        <w:rPr>
          <w:rFonts w:cs="Arial"/>
          <w:b/>
          <w:sz w:val="28"/>
          <w:szCs w:val="28"/>
          <w:u w:val="single"/>
        </w:rPr>
        <w:t>1.2</w:t>
      </w:r>
      <w:r>
        <w:rPr>
          <w:rFonts w:cs="Arial"/>
          <w:b/>
          <w:sz w:val="28"/>
          <w:szCs w:val="28"/>
          <w:u w:val="single"/>
        </w:rPr>
        <w:tab/>
        <w:t>SINGLE POINT OF CONTACT</w:t>
      </w:r>
    </w:p>
    <w:p w:rsidR="008B016C" w:rsidRDefault="008B016C">
      <w:pPr>
        <w:rPr>
          <w:rFonts w:cs="Arial"/>
          <w:sz w:val="22"/>
          <w:szCs w:val="22"/>
        </w:rPr>
      </w:pPr>
    </w:p>
    <w:p w:rsidR="008B016C" w:rsidRDefault="008B016C">
      <w:pPr>
        <w:rPr>
          <w:rFonts w:cs="Arial"/>
          <w:sz w:val="22"/>
          <w:szCs w:val="22"/>
        </w:rPr>
      </w:pPr>
      <w:r>
        <w:rPr>
          <w:rFonts w:cs="Arial"/>
          <w:sz w:val="22"/>
          <w:szCs w:val="22"/>
        </w:rPr>
        <w:t xml:space="preserve">From the date this Request for Proposal (RFP) is issued until an offeror is selected and the selection is announced by the procurement officer, </w:t>
      </w:r>
      <w:r w:rsidR="009A7B81">
        <w:rPr>
          <w:rFonts w:cs="Arial"/>
          <w:b/>
          <w:sz w:val="22"/>
          <w:szCs w:val="22"/>
        </w:rPr>
        <w:t>Offerors</w:t>
      </w:r>
      <w:r>
        <w:rPr>
          <w:rFonts w:cs="Arial"/>
          <w:b/>
          <w:sz w:val="22"/>
          <w:szCs w:val="22"/>
        </w:rPr>
        <w:t xml:space="preserve"> are not allowed to communicate with any state staff or officials regarding this procurement, except at the direction of </w:t>
      </w:r>
      <w:r w:rsidR="00914A71">
        <w:rPr>
          <w:rFonts w:cs="Arial"/>
          <w:b/>
          <w:sz w:val="22"/>
          <w:szCs w:val="22"/>
        </w:rPr>
        <w:t>Robert Oliver</w:t>
      </w:r>
      <w:r>
        <w:rPr>
          <w:rFonts w:cs="Arial"/>
          <w:bCs/>
          <w:sz w:val="22"/>
          <w:szCs w:val="22"/>
        </w:rPr>
        <w:t>,</w:t>
      </w:r>
      <w:r>
        <w:rPr>
          <w:rFonts w:cs="Arial"/>
          <w:sz w:val="22"/>
          <w:szCs w:val="22"/>
        </w:rPr>
        <w:t xml:space="preserve"> the procurement officer in charge of the solicitation. Any unauthorized contact may disqualify the offeror from further consideration. Contact information for the single point of contact is as follows:</w:t>
      </w:r>
    </w:p>
    <w:p w:rsidR="008B016C" w:rsidRDefault="008B016C">
      <w:pPr>
        <w:rPr>
          <w:rFonts w:cs="Arial"/>
          <w:sz w:val="22"/>
          <w:szCs w:val="22"/>
        </w:rPr>
      </w:pPr>
    </w:p>
    <w:p w:rsidR="00914A71" w:rsidRDefault="00914A71" w:rsidP="00914A71">
      <w:pPr>
        <w:jc w:val="center"/>
        <w:rPr>
          <w:rFonts w:cs="Arial"/>
          <w:b/>
          <w:color w:val="FF0000"/>
          <w:sz w:val="22"/>
          <w:szCs w:val="22"/>
          <w:u w:val="single"/>
        </w:rPr>
      </w:pPr>
      <w:r>
        <w:rPr>
          <w:rFonts w:cs="Arial"/>
          <w:sz w:val="22"/>
          <w:szCs w:val="22"/>
        </w:rPr>
        <w:t>Procurement Officer: Robert Oliver</w:t>
      </w:r>
    </w:p>
    <w:p w:rsidR="00914A71" w:rsidRDefault="00914A71" w:rsidP="00914A71">
      <w:pPr>
        <w:jc w:val="center"/>
        <w:rPr>
          <w:sz w:val="22"/>
        </w:rPr>
      </w:pPr>
      <w:r>
        <w:rPr>
          <w:rFonts w:cs="Arial"/>
          <w:sz w:val="22"/>
          <w:szCs w:val="22"/>
        </w:rPr>
        <w:t xml:space="preserve">Address: </w:t>
      </w:r>
      <w:r>
        <w:rPr>
          <w:sz w:val="22"/>
        </w:rPr>
        <w:t>State Procurement Bureau</w:t>
      </w:r>
    </w:p>
    <w:p w:rsidR="00914A71" w:rsidRDefault="00914A71" w:rsidP="00914A71">
      <w:pPr>
        <w:jc w:val="center"/>
        <w:rPr>
          <w:sz w:val="22"/>
        </w:rPr>
      </w:pPr>
      <w:r>
        <w:rPr>
          <w:sz w:val="22"/>
        </w:rPr>
        <w:t>Room 165, Mitchell Building</w:t>
      </w:r>
    </w:p>
    <w:p w:rsidR="00914A71" w:rsidRDefault="00914A71" w:rsidP="00914A71">
      <w:pPr>
        <w:jc w:val="center"/>
        <w:rPr>
          <w:sz w:val="22"/>
        </w:rPr>
      </w:pPr>
      <w:r>
        <w:rPr>
          <w:sz w:val="22"/>
        </w:rPr>
        <w:t>125 North Roberts</w:t>
      </w:r>
    </w:p>
    <w:p w:rsidR="00914A71" w:rsidRDefault="00914A71" w:rsidP="00914A71">
      <w:pPr>
        <w:jc w:val="center"/>
        <w:rPr>
          <w:sz w:val="22"/>
        </w:rPr>
      </w:pPr>
      <w:r>
        <w:rPr>
          <w:sz w:val="22"/>
        </w:rPr>
        <w:t>PO Box 200135</w:t>
      </w:r>
    </w:p>
    <w:p w:rsidR="00914A71" w:rsidRDefault="00914A71" w:rsidP="00914A71">
      <w:pPr>
        <w:jc w:val="center"/>
        <w:rPr>
          <w:rFonts w:cs="Arial"/>
          <w:b/>
          <w:sz w:val="22"/>
          <w:szCs w:val="22"/>
          <w:u w:val="single"/>
        </w:rPr>
      </w:pPr>
      <w:r>
        <w:rPr>
          <w:sz w:val="22"/>
        </w:rPr>
        <w:t>Helena MT 59620-0135</w:t>
      </w:r>
    </w:p>
    <w:p w:rsidR="00914A71" w:rsidRDefault="00914A71" w:rsidP="00914A71">
      <w:pPr>
        <w:jc w:val="center"/>
        <w:rPr>
          <w:rFonts w:cs="Arial"/>
          <w:sz w:val="22"/>
          <w:szCs w:val="22"/>
        </w:rPr>
      </w:pPr>
      <w:r>
        <w:rPr>
          <w:rFonts w:cs="Arial"/>
          <w:sz w:val="22"/>
          <w:szCs w:val="22"/>
        </w:rPr>
        <w:t>Telephone Number:</w:t>
      </w:r>
      <w:r>
        <w:rPr>
          <w:rFonts w:cs="Arial"/>
          <w:color w:val="FF0000"/>
          <w:sz w:val="22"/>
          <w:szCs w:val="22"/>
        </w:rPr>
        <w:t xml:space="preserve"> </w:t>
      </w:r>
      <w:r>
        <w:rPr>
          <w:rFonts w:cs="Arial"/>
          <w:sz w:val="22"/>
          <w:szCs w:val="22"/>
        </w:rPr>
        <w:t>(406) 444-0110</w:t>
      </w:r>
    </w:p>
    <w:p w:rsidR="00914A71" w:rsidRDefault="00914A71" w:rsidP="00914A71">
      <w:pPr>
        <w:jc w:val="center"/>
        <w:rPr>
          <w:rFonts w:cs="Arial"/>
          <w:color w:val="FF0000"/>
          <w:sz w:val="22"/>
          <w:szCs w:val="22"/>
        </w:rPr>
      </w:pPr>
      <w:r>
        <w:rPr>
          <w:rFonts w:cs="Arial"/>
          <w:sz w:val="22"/>
          <w:szCs w:val="22"/>
        </w:rPr>
        <w:t>Fax Number: (406) 444-2529</w:t>
      </w:r>
    </w:p>
    <w:p w:rsidR="008B016C" w:rsidRDefault="00914A71" w:rsidP="00914A71">
      <w:pPr>
        <w:ind w:left="2880" w:firstLine="720"/>
        <w:rPr>
          <w:rFonts w:cs="Arial"/>
          <w:sz w:val="22"/>
          <w:szCs w:val="22"/>
        </w:rPr>
      </w:pPr>
      <w:r>
        <w:rPr>
          <w:rFonts w:cs="Arial"/>
          <w:sz w:val="22"/>
          <w:szCs w:val="22"/>
        </w:rPr>
        <w:t>E-mail Address: roliver@mt.gov</w:t>
      </w:r>
    </w:p>
    <w:p w:rsidR="008B016C" w:rsidRDefault="008B016C" w:rsidP="00DF6A86">
      <w:pPr>
        <w:ind w:left="720" w:hanging="720"/>
        <w:outlineLvl w:val="0"/>
        <w:rPr>
          <w:rFonts w:cs="Arial"/>
          <w:b/>
          <w:sz w:val="28"/>
          <w:szCs w:val="28"/>
          <w:u w:val="single"/>
        </w:rPr>
      </w:pPr>
      <w:r>
        <w:rPr>
          <w:rFonts w:cs="Arial"/>
          <w:b/>
          <w:sz w:val="28"/>
          <w:szCs w:val="28"/>
          <w:u w:val="single"/>
        </w:rPr>
        <w:t>1.3</w:t>
      </w:r>
      <w:r>
        <w:rPr>
          <w:rFonts w:cs="Arial"/>
          <w:b/>
          <w:sz w:val="28"/>
          <w:szCs w:val="28"/>
          <w:u w:val="single"/>
        </w:rPr>
        <w:tab/>
        <w:t>REQUIRED REVIEW</w:t>
      </w:r>
    </w:p>
    <w:p w:rsidR="008B016C" w:rsidRDefault="008B016C" w:rsidP="006E5A11">
      <w:pPr>
        <w:rPr>
          <w:rFonts w:cs="Arial"/>
          <w:sz w:val="22"/>
          <w:szCs w:val="22"/>
        </w:rPr>
      </w:pPr>
    </w:p>
    <w:p w:rsidR="008B016C" w:rsidRDefault="008B016C">
      <w:pPr>
        <w:tabs>
          <w:tab w:val="left" w:pos="-1440"/>
        </w:tabs>
        <w:rPr>
          <w:rFonts w:cs="Arial"/>
          <w:sz w:val="22"/>
          <w:szCs w:val="22"/>
        </w:rPr>
      </w:pPr>
      <w:r>
        <w:rPr>
          <w:rFonts w:cs="Arial"/>
          <w:b/>
          <w:sz w:val="22"/>
          <w:szCs w:val="22"/>
        </w:rPr>
        <w:tab/>
      </w:r>
      <w:r>
        <w:rPr>
          <w:rFonts w:cs="Arial"/>
          <w:b/>
          <w:sz w:val="22"/>
          <w:szCs w:val="22"/>
          <w:u w:val="single"/>
        </w:rPr>
        <w:t>1.3.1</w:t>
      </w:r>
      <w:r w:rsidR="00A47EC2">
        <w:rPr>
          <w:rFonts w:cs="Arial"/>
          <w:b/>
          <w:sz w:val="22"/>
          <w:szCs w:val="22"/>
          <w:u w:val="single"/>
        </w:rPr>
        <w:t xml:space="preserve">  </w:t>
      </w:r>
      <w:r>
        <w:rPr>
          <w:rFonts w:cs="Arial"/>
          <w:b/>
          <w:sz w:val="22"/>
          <w:szCs w:val="22"/>
          <w:u w:val="single"/>
        </w:rPr>
        <w:t>Review RFP.</w:t>
      </w:r>
      <w:r>
        <w:rPr>
          <w:rFonts w:cs="Arial"/>
          <w:b/>
          <w:sz w:val="22"/>
          <w:szCs w:val="22"/>
        </w:rPr>
        <w:t xml:space="preserve"> </w:t>
      </w:r>
      <w:r w:rsidR="00A47EC2">
        <w:rPr>
          <w:rFonts w:cs="Arial"/>
          <w:b/>
          <w:sz w:val="22"/>
          <w:szCs w:val="22"/>
        </w:rPr>
        <w:t xml:space="preserve"> </w:t>
      </w:r>
      <w:r w:rsidR="009A7B81">
        <w:rPr>
          <w:rFonts w:cs="Arial"/>
          <w:sz w:val="22"/>
          <w:szCs w:val="22"/>
        </w:rPr>
        <w:t>Offerors</w:t>
      </w:r>
      <w:r>
        <w:rPr>
          <w:rFonts w:cs="Arial"/>
          <w:sz w:val="22"/>
          <w:szCs w:val="22"/>
        </w:rPr>
        <w:t xml:space="preserve"> should carefully review the instructions, mandatory requirements, specifications, standard terms and conditions, and contract set out in this RFP and promptly notify the procurement officer identified above in writing or via e-mail of any ambiguity, inconsistency, unduly restrictive specifications, or error which they discover upon examination of this RFP. This should include any terms or requirements within the RFP that either preclude the offeror from responding to the RFP or add unnecessary cost. This notification must be accompanied by an explanation and suggested modification and be received by the deadline for receipt of written or e-mailed inquiries set forth below. The State will make any final determination of changes to the RFP. </w:t>
      </w:r>
    </w:p>
    <w:p w:rsidR="008B016C" w:rsidRDefault="008B016C" w:rsidP="006E5A11">
      <w:pPr>
        <w:rPr>
          <w:rFonts w:cs="Arial"/>
          <w:sz w:val="22"/>
          <w:szCs w:val="22"/>
        </w:rPr>
      </w:pPr>
    </w:p>
    <w:p w:rsidR="008B016C" w:rsidRDefault="008B016C" w:rsidP="006E5A11">
      <w:pPr>
        <w:rPr>
          <w:rFonts w:cs="Arial"/>
          <w:sz w:val="22"/>
          <w:szCs w:val="22"/>
        </w:rPr>
      </w:pPr>
      <w:r>
        <w:rPr>
          <w:rFonts w:cs="Arial"/>
          <w:b/>
          <w:sz w:val="22"/>
          <w:szCs w:val="22"/>
        </w:rPr>
        <w:tab/>
      </w:r>
      <w:r>
        <w:rPr>
          <w:rFonts w:cs="Arial"/>
          <w:b/>
          <w:sz w:val="22"/>
          <w:szCs w:val="22"/>
          <w:u w:val="single"/>
        </w:rPr>
        <w:t>1.3.2</w:t>
      </w:r>
      <w:r w:rsidR="00A47EC2">
        <w:rPr>
          <w:rFonts w:cs="Arial"/>
          <w:b/>
          <w:sz w:val="22"/>
          <w:szCs w:val="22"/>
          <w:u w:val="single"/>
        </w:rPr>
        <w:t xml:space="preserve">  </w:t>
      </w:r>
      <w:r>
        <w:rPr>
          <w:rFonts w:cs="Arial"/>
          <w:b/>
          <w:sz w:val="22"/>
          <w:szCs w:val="22"/>
          <w:u w:val="single"/>
        </w:rPr>
        <w:t>Form of Questions.</w:t>
      </w:r>
      <w:r>
        <w:rPr>
          <w:rFonts w:cs="Arial"/>
          <w:sz w:val="22"/>
          <w:szCs w:val="22"/>
        </w:rPr>
        <w:t xml:space="preserve"> </w:t>
      </w:r>
      <w:r w:rsidR="00A47EC2">
        <w:rPr>
          <w:rFonts w:cs="Arial"/>
          <w:sz w:val="22"/>
          <w:szCs w:val="22"/>
        </w:rPr>
        <w:t xml:space="preserve"> </w:t>
      </w:r>
      <w:r w:rsidR="009A7B81">
        <w:rPr>
          <w:rFonts w:cs="Arial"/>
          <w:sz w:val="22"/>
          <w:szCs w:val="22"/>
        </w:rPr>
        <w:t>Offerors</w:t>
      </w:r>
      <w:r>
        <w:rPr>
          <w:rFonts w:cs="Arial"/>
          <w:sz w:val="22"/>
          <w:szCs w:val="22"/>
        </w:rPr>
        <w:t xml:space="preserve"> with questions or requiring clarification or interpretation of any section within this RFP must address these questions in writing or via e-mail to the procurement officer referenced above on or before </w:t>
      </w:r>
      <w:r w:rsidR="006021E7">
        <w:rPr>
          <w:rFonts w:cs="Arial"/>
          <w:b/>
          <w:bCs/>
          <w:sz w:val="22"/>
          <w:szCs w:val="22"/>
        </w:rPr>
        <w:t>March 18, 2010</w:t>
      </w:r>
      <w:r>
        <w:rPr>
          <w:rFonts w:cs="Arial"/>
          <w:sz w:val="22"/>
          <w:szCs w:val="22"/>
        </w:rPr>
        <w:t>. Each question must provide clear reference to the section, page, and item in question.</w:t>
      </w:r>
      <w:r>
        <w:rPr>
          <w:rFonts w:cs="Arial"/>
          <w:b/>
          <w:sz w:val="22"/>
          <w:szCs w:val="22"/>
        </w:rPr>
        <w:t xml:space="preserve"> </w:t>
      </w:r>
      <w:r>
        <w:rPr>
          <w:rFonts w:cs="Arial"/>
          <w:sz w:val="22"/>
          <w:szCs w:val="22"/>
        </w:rPr>
        <w:t>Questions received after the deadline may not be considered.</w:t>
      </w:r>
    </w:p>
    <w:p w:rsidR="008B016C" w:rsidRDefault="008B016C" w:rsidP="006E5A11">
      <w:pPr>
        <w:rPr>
          <w:rFonts w:cs="Arial"/>
          <w:sz w:val="22"/>
          <w:szCs w:val="22"/>
        </w:rPr>
      </w:pPr>
    </w:p>
    <w:p w:rsidR="008B016C" w:rsidRDefault="008B016C" w:rsidP="006E5A11">
      <w:pPr>
        <w:rPr>
          <w:rFonts w:cs="Arial"/>
          <w:sz w:val="22"/>
          <w:szCs w:val="22"/>
        </w:rPr>
      </w:pPr>
      <w:r>
        <w:rPr>
          <w:rFonts w:cs="Arial"/>
          <w:b/>
          <w:sz w:val="22"/>
          <w:szCs w:val="22"/>
        </w:rPr>
        <w:lastRenderedPageBreak/>
        <w:tab/>
      </w:r>
      <w:smartTag w:uri="urn:schemas-microsoft-com:office:smarttags" w:element="place">
        <w:smartTag w:uri="urn:schemas-microsoft-com:office:smarttags" w:element="PlaceName">
          <w:r>
            <w:rPr>
              <w:rFonts w:cs="Arial"/>
              <w:b/>
              <w:sz w:val="22"/>
              <w:szCs w:val="22"/>
              <w:u w:val="single"/>
            </w:rPr>
            <w:t>1.3.3</w:t>
          </w:r>
        </w:smartTag>
        <w:r w:rsidR="00A47EC2">
          <w:rPr>
            <w:rFonts w:cs="Arial"/>
            <w:b/>
            <w:sz w:val="22"/>
            <w:szCs w:val="22"/>
            <w:u w:val="single"/>
          </w:rPr>
          <w:t xml:space="preserve">  </w:t>
        </w:r>
        <w:smartTag w:uri="urn:schemas-microsoft-com:office:smarttags" w:element="PlaceType">
          <w:r>
            <w:rPr>
              <w:rFonts w:cs="Arial"/>
              <w:b/>
              <w:sz w:val="22"/>
              <w:szCs w:val="22"/>
              <w:u w:val="single"/>
            </w:rPr>
            <w:t>State</w:t>
          </w:r>
        </w:smartTag>
      </w:smartTag>
      <w:r w:rsidR="00085A75">
        <w:rPr>
          <w:rFonts w:cs="Arial"/>
          <w:b/>
          <w:sz w:val="22"/>
          <w:szCs w:val="22"/>
          <w:u w:val="single"/>
        </w:rPr>
        <w:t>'</w:t>
      </w:r>
      <w:r>
        <w:rPr>
          <w:rFonts w:cs="Arial"/>
          <w:b/>
          <w:sz w:val="22"/>
          <w:szCs w:val="22"/>
          <w:u w:val="single"/>
        </w:rPr>
        <w:t>s Response.</w:t>
      </w:r>
      <w:r>
        <w:rPr>
          <w:rFonts w:cs="Arial"/>
          <w:b/>
          <w:sz w:val="22"/>
          <w:szCs w:val="22"/>
        </w:rPr>
        <w:t xml:space="preserve"> </w:t>
      </w:r>
      <w:r w:rsidR="00A47EC2">
        <w:rPr>
          <w:rFonts w:cs="Arial"/>
          <w:b/>
          <w:sz w:val="22"/>
          <w:szCs w:val="22"/>
        </w:rPr>
        <w:t xml:space="preserve"> </w:t>
      </w:r>
      <w:r>
        <w:rPr>
          <w:rFonts w:cs="Arial"/>
          <w:sz w:val="22"/>
          <w:szCs w:val="22"/>
        </w:rPr>
        <w:t xml:space="preserve">The State will provide an official written response by </w:t>
      </w:r>
      <w:r w:rsidR="006021E7">
        <w:rPr>
          <w:rFonts w:cs="Arial"/>
          <w:b/>
          <w:bCs/>
          <w:sz w:val="22"/>
          <w:szCs w:val="22"/>
        </w:rPr>
        <w:t>March 29, 2010</w:t>
      </w:r>
      <w:r w:rsidRPr="004F3711">
        <w:rPr>
          <w:rFonts w:cs="Arial"/>
          <w:sz w:val="22"/>
          <w:szCs w:val="22"/>
        </w:rPr>
        <w:t xml:space="preserve"> </w:t>
      </w:r>
      <w:r>
        <w:rPr>
          <w:rFonts w:cs="Arial"/>
          <w:sz w:val="22"/>
          <w:szCs w:val="22"/>
        </w:rPr>
        <w:t xml:space="preserve">to all questions received by </w:t>
      </w:r>
      <w:r w:rsidR="006021E7">
        <w:rPr>
          <w:rFonts w:cs="Arial"/>
          <w:b/>
          <w:bCs/>
          <w:sz w:val="22"/>
          <w:szCs w:val="22"/>
        </w:rPr>
        <w:t>March 18, 2010</w:t>
      </w:r>
      <w:r>
        <w:rPr>
          <w:rFonts w:cs="Arial"/>
          <w:sz w:val="22"/>
          <w:szCs w:val="22"/>
        </w:rPr>
        <w:t>. The State's response will be by formal written addendum.</w:t>
      </w:r>
      <w:r w:rsidRPr="004F3711">
        <w:rPr>
          <w:rFonts w:cs="Arial"/>
          <w:sz w:val="22"/>
          <w:szCs w:val="22"/>
        </w:rPr>
        <w:t xml:space="preserve"> </w:t>
      </w:r>
      <w:r>
        <w:rPr>
          <w:rFonts w:cs="Arial"/>
          <w:sz w:val="22"/>
          <w:szCs w:val="22"/>
        </w:rPr>
        <w:t xml:space="preserve">Any other form of interpretation, correction, or change to this RFP will not be binding upon the State. </w:t>
      </w:r>
      <w:r w:rsidR="00396387">
        <w:rPr>
          <w:rFonts w:cs="Arial"/>
          <w:sz w:val="22"/>
          <w:szCs w:val="22"/>
        </w:rPr>
        <w:t xml:space="preserve">Any formal written addendum will be posted on the State’s OneStop Vendor Information website with the posting of the RFP at </w:t>
      </w:r>
      <w:hyperlink r:id="rId14" w:history="1">
        <w:r w:rsidR="00396387" w:rsidRPr="00FB2AA0">
          <w:rPr>
            <w:rStyle w:val="Hyperlink"/>
            <w:rFonts w:cs="Arial"/>
            <w:sz w:val="22"/>
            <w:szCs w:val="22"/>
          </w:rPr>
          <w:t>http://svc.mt.gov/gsd/OneStop/SolicitationDefault.aspx</w:t>
        </w:r>
      </w:hyperlink>
      <w:r w:rsidR="00396387">
        <w:rPr>
          <w:rFonts w:cs="Arial"/>
          <w:sz w:val="22"/>
          <w:szCs w:val="22"/>
        </w:rPr>
        <w:t xml:space="preserve"> by the close of business on the date listed. </w:t>
      </w:r>
      <w:r w:rsidR="009A7B81">
        <w:rPr>
          <w:rFonts w:cs="Arial"/>
          <w:b/>
          <w:bCs/>
          <w:sz w:val="22"/>
          <w:szCs w:val="22"/>
        </w:rPr>
        <w:t>Offerors</w:t>
      </w:r>
      <w:r>
        <w:rPr>
          <w:rFonts w:cs="Arial"/>
          <w:b/>
          <w:bCs/>
          <w:sz w:val="22"/>
          <w:szCs w:val="22"/>
        </w:rPr>
        <w:t xml:space="preserve"> must sign and return with their RFP response an Acknowledgment of Addendum for any addendum issued.</w:t>
      </w:r>
      <w:r>
        <w:rPr>
          <w:rFonts w:cs="Arial"/>
          <w:sz w:val="22"/>
          <w:szCs w:val="22"/>
        </w:rPr>
        <w:t xml:space="preserve"> </w:t>
      </w:r>
    </w:p>
    <w:p w:rsidR="008B016C" w:rsidRDefault="008B016C">
      <w:pPr>
        <w:rPr>
          <w:sz w:val="22"/>
          <w:szCs w:val="22"/>
        </w:rPr>
      </w:pPr>
    </w:p>
    <w:p w:rsidR="008B016C" w:rsidRDefault="008B016C" w:rsidP="00937993">
      <w:pPr>
        <w:outlineLvl w:val="0"/>
        <w:rPr>
          <w:rFonts w:cs="Arial"/>
          <w:b/>
          <w:bCs/>
          <w:caps/>
          <w:sz w:val="28"/>
          <w:szCs w:val="28"/>
          <w:u w:val="single"/>
        </w:rPr>
      </w:pPr>
      <w:r>
        <w:rPr>
          <w:rFonts w:cs="Arial"/>
          <w:b/>
          <w:caps/>
          <w:sz w:val="28"/>
          <w:szCs w:val="28"/>
          <w:u w:val="single"/>
        </w:rPr>
        <w:t>1.</w:t>
      </w:r>
      <w:r w:rsidR="00672A8C">
        <w:rPr>
          <w:rFonts w:cs="Arial"/>
          <w:b/>
          <w:caps/>
          <w:sz w:val="28"/>
          <w:szCs w:val="28"/>
          <w:u w:val="single"/>
        </w:rPr>
        <w:t>4</w:t>
      </w:r>
      <w:r>
        <w:rPr>
          <w:rFonts w:cs="Arial"/>
          <w:caps/>
          <w:sz w:val="28"/>
          <w:szCs w:val="28"/>
          <w:u w:val="single"/>
        </w:rPr>
        <w:tab/>
      </w:r>
      <w:r>
        <w:rPr>
          <w:rFonts w:cs="Arial"/>
          <w:b/>
          <w:bCs/>
          <w:caps/>
          <w:sz w:val="28"/>
          <w:szCs w:val="28"/>
          <w:u w:val="single"/>
        </w:rPr>
        <w:t>general requirements</w:t>
      </w:r>
    </w:p>
    <w:p w:rsidR="008B016C" w:rsidRPr="00AA7143" w:rsidRDefault="008B016C" w:rsidP="00937993">
      <w:pPr>
        <w:rPr>
          <w:rFonts w:cs="Arial"/>
          <w:caps/>
          <w:sz w:val="22"/>
          <w:szCs w:val="22"/>
        </w:rPr>
      </w:pPr>
    </w:p>
    <w:p w:rsidR="008B016C" w:rsidRDefault="008B016C" w:rsidP="00937993">
      <w:pPr>
        <w:rPr>
          <w:rFonts w:cs="Arial"/>
          <w:sz w:val="22"/>
          <w:szCs w:val="22"/>
        </w:rPr>
      </w:pPr>
      <w:r>
        <w:rPr>
          <w:rFonts w:cs="Arial"/>
          <w:b/>
          <w:sz w:val="22"/>
          <w:szCs w:val="22"/>
        </w:rPr>
        <w:tab/>
      </w:r>
      <w:r>
        <w:rPr>
          <w:rFonts w:cs="Arial"/>
          <w:b/>
          <w:sz w:val="22"/>
          <w:szCs w:val="22"/>
          <w:u w:val="single"/>
        </w:rPr>
        <w:t>1.</w:t>
      </w:r>
      <w:r w:rsidR="00672A8C">
        <w:rPr>
          <w:rFonts w:cs="Arial"/>
          <w:b/>
          <w:sz w:val="22"/>
          <w:szCs w:val="22"/>
          <w:u w:val="single"/>
        </w:rPr>
        <w:t>4</w:t>
      </w:r>
      <w:r>
        <w:rPr>
          <w:rFonts w:cs="Arial"/>
          <w:b/>
          <w:sz w:val="22"/>
          <w:szCs w:val="22"/>
          <w:u w:val="single"/>
        </w:rPr>
        <w:t>.1</w:t>
      </w:r>
      <w:r w:rsidR="00A47EC2">
        <w:rPr>
          <w:rFonts w:cs="Arial"/>
          <w:b/>
          <w:sz w:val="22"/>
          <w:szCs w:val="22"/>
          <w:u w:val="single"/>
        </w:rPr>
        <w:t xml:space="preserve">  </w:t>
      </w:r>
      <w:r>
        <w:rPr>
          <w:rFonts w:cs="Arial"/>
          <w:b/>
          <w:sz w:val="22"/>
          <w:szCs w:val="22"/>
          <w:u w:val="single"/>
        </w:rPr>
        <w:t>Acceptance of Standard Terms and Conditions/Contract.</w:t>
      </w:r>
      <w:r>
        <w:rPr>
          <w:rFonts w:cs="Arial"/>
          <w:sz w:val="22"/>
          <w:szCs w:val="22"/>
        </w:rPr>
        <w:t xml:space="preserve"> </w:t>
      </w:r>
      <w:r w:rsidR="00A47EC2">
        <w:rPr>
          <w:rFonts w:cs="Arial"/>
          <w:sz w:val="22"/>
          <w:szCs w:val="22"/>
        </w:rPr>
        <w:t xml:space="preserve"> </w:t>
      </w:r>
      <w:r>
        <w:rPr>
          <w:rFonts w:cs="Arial"/>
          <w:i/>
          <w:iCs/>
          <w:sz w:val="22"/>
          <w:szCs w:val="22"/>
        </w:rPr>
        <w:t xml:space="preserve">By submitting a response to this RFP, offeror agrees to acceptance of the standard terms and conditions </w:t>
      </w:r>
      <w:hyperlink w:history="1"/>
      <w:r>
        <w:rPr>
          <w:rFonts w:cs="Arial"/>
          <w:i/>
          <w:iCs/>
          <w:sz w:val="22"/>
          <w:szCs w:val="22"/>
        </w:rPr>
        <w:t>and contract as set out in Appendices A and B of this RFP.</w:t>
      </w:r>
      <w:r>
        <w:rPr>
          <w:rFonts w:cs="Arial"/>
          <w:sz w:val="22"/>
          <w:szCs w:val="22"/>
        </w:rPr>
        <w:t xml:space="preserve"> Much of the language included in the standard terms and conditions and contract reflects requirements of Montana law. Requests for additions or exceptions to the standard terms and conditions, contract terms, including any necessary licenses, or any added provisions must be submitted to the procurement officer referenced above by the date for receipt of written/e-mailed questions</w:t>
      </w:r>
      <w:r w:rsidR="00DF6A86">
        <w:rPr>
          <w:rFonts w:cs="Arial"/>
          <w:sz w:val="22"/>
          <w:szCs w:val="22"/>
        </w:rPr>
        <w:t xml:space="preserve">. </w:t>
      </w:r>
      <w:r>
        <w:rPr>
          <w:rFonts w:cs="Arial"/>
          <w:sz w:val="22"/>
          <w:szCs w:val="22"/>
        </w:rPr>
        <w:t xml:space="preserve"> </w:t>
      </w:r>
      <w:r w:rsidR="00DF6A86">
        <w:rPr>
          <w:rFonts w:cs="Arial"/>
          <w:sz w:val="22"/>
          <w:szCs w:val="22"/>
        </w:rPr>
        <w:t xml:space="preserve">Any request </w:t>
      </w:r>
      <w:r>
        <w:rPr>
          <w:rFonts w:cs="Arial"/>
          <w:sz w:val="22"/>
          <w:szCs w:val="22"/>
        </w:rPr>
        <w:t>must be accompanied by an explanation of why the exception is being sought and what specific effect it will have on the offeror</w:t>
      </w:r>
      <w:r w:rsidR="00085A75">
        <w:rPr>
          <w:rFonts w:cs="Arial"/>
          <w:sz w:val="22"/>
          <w:szCs w:val="22"/>
        </w:rPr>
        <w:t>'</w:t>
      </w:r>
      <w:r>
        <w:rPr>
          <w:rFonts w:cs="Arial"/>
          <w:sz w:val="22"/>
          <w:szCs w:val="22"/>
        </w:rPr>
        <w:t xml:space="preserve">s ability to respond to the RFP or perform the contract. The State reserves the right to address </w:t>
      </w:r>
      <w:r w:rsidR="008D3415">
        <w:rPr>
          <w:rFonts w:cs="Arial"/>
          <w:sz w:val="22"/>
          <w:szCs w:val="22"/>
        </w:rPr>
        <w:t>non</w:t>
      </w:r>
      <w:r>
        <w:rPr>
          <w:rFonts w:cs="Arial"/>
          <w:sz w:val="22"/>
          <w:szCs w:val="22"/>
        </w:rPr>
        <w:t xml:space="preserve">material requests for exceptions with the highest scoring offeror during contract negotiation. Any material exceptions requested and granted to the standard terms and conditions and contract language will be addressed in any formal written addendum issued for this RFP and will apply to all </w:t>
      </w:r>
      <w:r w:rsidR="009A7B81">
        <w:rPr>
          <w:rFonts w:cs="Arial"/>
          <w:sz w:val="22"/>
          <w:szCs w:val="22"/>
        </w:rPr>
        <w:t>Offerors</w:t>
      </w:r>
      <w:r>
        <w:rPr>
          <w:rFonts w:cs="Arial"/>
          <w:sz w:val="22"/>
          <w:szCs w:val="22"/>
        </w:rPr>
        <w:t xml:space="preserve"> submitting a response to this RFP. The State will make any final determination of changes to the standard terms and conditions and/or contract. </w:t>
      </w:r>
    </w:p>
    <w:p w:rsidR="008B016C" w:rsidRDefault="008B016C" w:rsidP="00937993">
      <w:pPr>
        <w:rPr>
          <w:rFonts w:cs="Arial"/>
          <w:sz w:val="22"/>
          <w:szCs w:val="22"/>
        </w:rPr>
      </w:pPr>
    </w:p>
    <w:p w:rsidR="008B016C" w:rsidRDefault="008B016C">
      <w:pPr>
        <w:rPr>
          <w:sz w:val="22"/>
          <w:szCs w:val="22"/>
        </w:rPr>
      </w:pPr>
      <w:r>
        <w:rPr>
          <w:rFonts w:cs="Arial"/>
          <w:sz w:val="22"/>
          <w:szCs w:val="22"/>
        </w:rPr>
        <w:tab/>
      </w:r>
      <w:r>
        <w:rPr>
          <w:rFonts w:cs="Arial"/>
          <w:b/>
          <w:bCs/>
          <w:sz w:val="22"/>
          <w:szCs w:val="22"/>
          <w:u w:val="single"/>
        </w:rPr>
        <w:t>1.</w:t>
      </w:r>
      <w:r w:rsidR="00672A8C">
        <w:rPr>
          <w:rFonts w:cs="Arial"/>
          <w:b/>
          <w:bCs/>
          <w:sz w:val="22"/>
          <w:szCs w:val="22"/>
          <w:u w:val="single"/>
        </w:rPr>
        <w:t>4</w:t>
      </w:r>
      <w:r>
        <w:rPr>
          <w:rFonts w:cs="Arial"/>
          <w:b/>
          <w:bCs/>
          <w:sz w:val="22"/>
          <w:szCs w:val="22"/>
          <w:u w:val="single"/>
        </w:rPr>
        <w:t>.2</w:t>
      </w:r>
      <w:r w:rsidR="00A47EC2">
        <w:rPr>
          <w:rFonts w:cs="Arial"/>
          <w:b/>
          <w:bCs/>
          <w:sz w:val="22"/>
          <w:szCs w:val="22"/>
          <w:u w:val="single"/>
        </w:rPr>
        <w:t xml:space="preserve">  </w:t>
      </w:r>
      <w:r>
        <w:rPr>
          <w:rFonts w:cs="Arial"/>
          <w:b/>
          <w:bCs/>
          <w:sz w:val="22"/>
          <w:szCs w:val="22"/>
          <w:u w:val="single"/>
        </w:rPr>
        <w:t>Resulting Contract.</w:t>
      </w:r>
      <w:r>
        <w:rPr>
          <w:rFonts w:cs="Arial"/>
          <w:sz w:val="22"/>
          <w:szCs w:val="22"/>
        </w:rPr>
        <w:t xml:space="preserve"> </w:t>
      </w:r>
      <w:r w:rsidR="00A47EC2">
        <w:rPr>
          <w:rFonts w:cs="Arial"/>
          <w:sz w:val="22"/>
          <w:szCs w:val="22"/>
        </w:rPr>
        <w:t xml:space="preserve"> </w:t>
      </w:r>
      <w:r>
        <w:rPr>
          <w:sz w:val="22"/>
          <w:szCs w:val="22"/>
        </w:rPr>
        <w:t>This RFP and any addenda, the offeror</w:t>
      </w:r>
      <w:r w:rsidR="00085A75">
        <w:rPr>
          <w:sz w:val="22"/>
          <w:szCs w:val="22"/>
        </w:rPr>
        <w:t>'</w:t>
      </w:r>
      <w:r>
        <w:rPr>
          <w:sz w:val="22"/>
          <w:szCs w:val="22"/>
        </w:rPr>
        <w:t>s RFP response, including any amendments, a best and final offer, and any clarification question responses shall be included in any resulting contract. The State</w:t>
      </w:r>
      <w:r w:rsidR="00085A75">
        <w:rPr>
          <w:sz w:val="22"/>
          <w:szCs w:val="22"/>
        </w:rPr>
        <w:t>'</w:t>
      </w:r>
      <w:r>
        <w:rPr>
          <w:sz w:val="22"/>
          <w:szCs w:val="22"/>
        </w:rPr>
        <w:t xml:space="preserve">s contract, attached as Appendix B, contains the contract terms and conditions which will form the basis of any contract between the State and the highest scoring offeror. In the event of a dispute as to the duties and responsibilities of the parties under this contract, the contract, along with any attachments prepared by the State, will govern in the same order of precedence as listed in the contract. </w:t>
      </w:r>
    </w:p>
    <w:p w:rsidR="008B016C" w:rsidRDefault="008B016C" w:rsidP="00937993">
      <w:pPr>
        <w:rPr>
          <w:rFonts w:cs="Arial"/>
          <w:sz w:val="22"/>
          <w:szCs w:val="22"/>
        </w:rPr>
      </w:pPr>
    </w:p>
    <w:p w:rsidR="008B016C" w:rsidRDefault="008B016C" w:rsidP="00937993">
      <w:pPr>
        <w:rPr>
          <w:rFonts w:cs="Arial"/>
          <w:sz w:val="22"/>
          <w:szCs w:val="22"/>
        </w:rPr>
      </w:pPr>
      <w:r>
        <w:rPr>
          <w:rFonts w:cs="Arial"/>
          <w:b/>
          <w:sz w:val="22"/>
          <w:szCs w:val="22"/>
        </w:rPr>
        <w:tab/>
      </w:r>
      <w:r>
        <w:rPr>
          <w:rFonts w:cs="Arial"/>
          <w:b/>
          <w:sz w:val="22"/>
          <w:szCs w:val="22"/>
          <w:u w:val="single"/>
        </w:rPr>
        <w:t>1.</w:t>
      </w:r>
      <w:r w:rsidR="00672A8C">
        <w:rPr>
          <w:rFonts w:cs="Arial"/>
          <w:b/>
          <w:sz w:val="22"/>
          <w:szCs w:val="22"/>
          <w:u w:val="single"/>
        </w:rPr>
        <w:t>4</w:t>
      </w:r>
      <w:r>
        <w:rPr>
          <w:rFonts w:cs="Arial"/>
          <w:b/>
          <w:sz w:val="22"/>
          <w:szCs w:val="22"/>
          <w:u w:val="single"/>
        </w:rPr>
        <w:t>.</w:t>
      </w:r>
      <w:r w:rsidR="00672A8C">
        <w:rPr>
          <w:rFonts w:cs="Arial"/>
          <w:b/>
          <w:sz w:val="22"/>
          <w:szCs w:val="22"/>
          <w:u w:val="single"/>
        </w:rPr>
        <w:t>3</w:t>
      </w:r>
      <w:r w:rsidR="00A47EC2">
        <w:rPr>
          <w:rFonts w:cs="Arial"/>
          <w:b/>
          <w:sz w:val="22"/>
          <w:szCs w:val="22"/>
          <w:u w:val="single"/>
        </w:rPr>
        <w:t xml:space="preserve">  </w:t>
      </w:r>
      <w:r>
        <w:rPr>
          <w:rFonts w:cs="Arial"/>
          <w:b/>
          <w:sz w:val="22"/>
          <w:szCs w:val="22"/>
          <w:u w:val="single"/>
        </w:rPr>
        <w:t>Understanding of Specifications and Requirements.</w:t>
      </w:r>
      <w:r>
        <w:rPr>
          <w:rFonts w:cs="Arial"/>
          <w:sz w:val="22"/>
          <w:szCs w:val="22"/>
        </w:rPr>
        <w:t xml:space="preserve"> </w:t>
      </w:r>
      <w:r w:rsidR="00A47EC2">
        <w:rPr>
          <w:rFonts w:cs="Arial"/>
          <w:sz w:val="22"/>
          <w:szCs w:val="22"/>
        </w:rPr>
        <w:t xml:space="preserve"> </w:t>
      </w:r>
      <w:r>
        <w:rPr>
          <w:rFonts w:cs="Arial"/>
          <w:sz w:val="22"/>
          <w:szCs w:val="22"/>
        </w:rPr>
        <w:t>By submitting a response to this RFP, offeror agrees to an understanding of and compliance with the specifications and requirements described in this RFP.</w:t>
      </w:r>
    </w:p>
    <w:p w:rsidR="008B016C" w:rsidRDefault="008B016C" w:rsidP="00937993">
      <w:pPr>
        <w:rPr>
          <w:rFonts w:cs="Arial"/>
          <w:sz w:val="22"/>
          <w:szCs w:val="22"/>
        </w:rPr>
      </w:pPr>
    </w:p>
    <w:p w:rsidR="008B016C" w:rsidRDefault="008B016C" w:rsidP="00937993">
      <w:pPr>
        <w:ind w:firstLine="720"/>
        <w:rPr>
          <w:sz w:val="22"/>
          <w:szCs w:val="22"/>
        </w:rPr>
      </w:pPr>
      <w:r>
        <w:rPr>
          <w:b/>
          <w:caps/>
          <w:sz w:val="22"/>
          <w:szCs w:val="28"/>
          <w:u w:val="single"/>
        </w:rPr>
        <w:t>1.</w:t>
      </w:r>
      <w:r w:rsidR="00672A8C">
        <w:rPr>
          <w:b/>
          <w:caps/>
          <w:sz w:val="22"/>
          <w:szCs w:val="28"/>
          <w:u w:val="single"/>
        </w:rPr>
        <w:t>4</w:t>
      </w:r>
      <w:r>
        <w:rPr>
          <w:b/>
          <w:caps/>
          <w:sz w:val="22"/>
          <w:szCs w:val="28"/>
          <w:u w:val="single"/>
        </w:rPr>
        <w:t>.</w:t>
      </w:r>
      <w:r w:rsidR="00672A8C">
        <w:rPr>
          <w:b/>
          <w:caps/>
          <w:sz w:val="22"/>
          <w:szCs w:val="28"/>
          <w:u w:val="single"/>
        </w:rPr>
        <w:t>4</w:t>
      </w:r>
      <w:r w:rsidR="00A47EC2">
        <w:rPr>
          <w:b/>
          <w:caps/>
          <w:sz w:val="22"/>
          <w:szCs w:val="28"/>
          <w:u w:val="single"/>
        </w:rPr>
        <w:t xml:space="preserve">  </w:t>
      </w:r>
      <w:r>
        <w:rPr>
          <w:b/>
          <w:sz w:val="22"/>
          <w:szCs w:val="28"/>
          <w:u w:val="single"/>
        </w:rPr>
        <w:t>Prime Contractor/Subcontractors</w:t>
      </w:r>
      <w:r>
        <w:rPr>
          <w:b/>
          <w:caps/>
          <w:sz w:val="22"/>
          <w:szCs w:val="28"/>
          <w:u w:val="single"/>
        </w:rPr>
        <w:t>.</w:t>
      </w:r>
      <w:r>
        <w:rPr>
          <w:b/>
          <w:caps/>
          <w:sz w:val="22"/>
          <w:szCs w:val="28"/>
        </w:rPr>
        <w:t xml:space="preserve"> </w:t>
      </w:r>
      <w:r w:rsidR="00A47EC2">
        <w:rPr>
          <w:b/>
          <w:caps/>
          <w:sz w:val="22"/>
          <w:szCs w:val="28"/>
        </w:rPr>
        <w:t xml:space="preserve"> </w:t>
      </w:r>
      <w:r>
        <w:rPr>
          <w:sz w:val="22"/>
          <w:szCs w:val="22"/>
        </w:rPr>
        <w:t>The highest scoring offeror will be the prime contractor if a contract is awarded and shall be responsible, in total, for all work of any subcontractors. All subcontractors, if any, must be listed in the proposal. The State reserves the right to approve all subcontractors.</w:t>
      </w:r>
      <w:r w:rsidRPr="00F47EBA">
        <w:rPr>
          <w:sz w:val="22"/>
          <w:szCs w:val="22"/>
        </w:rPr>
        <w:t xml:space="preserve"> </w:t>
      </w:r>
      <w:r>
        <w:rPr>
          <w:sz w:val="22"/>
          <w:szCs w:val="22"/>
        </w:rPr>
        <w:t>The Contractor shall be responsible to the State for the acts and omissions of all subcontractors or agents and of persons directly or indirectly employed by such subcontractors, and for the acts and omissions of persons employed directly by the Contractor. Further, nothing contained within this document or any contract documents created as a result of any contract awards derived from this RFP shall create any contractual relationships between any subcontractor and the State.</w:t>
      </w:r>
    </w:p>
    <w:p w:rsidR="008B016C" w:rsidRDefault="008B016C" w:rsidP="00937993">
      <w:pPr>
        <w:rPr>
          <w:rFonts w:cs="Arial"/>
          <w:sz w:val="22"/>
          <w:szCs w:val="22"/>
        </w:rPr>
      </w:pPr>
    </w:p>
    <w:p w:rsidR="008B016C" w:rsidRDefault="008B016C" w:rsidP="00937993">
      <w:pPr>
        <w:rPr>
          <w:rFonts w:cs="Arial"/>
          <w:sz w:val="22"/>
          <w:szCs w:val="22"/>
        </w:rPr>
      </w:pPr>
      <w:r>
        <w:rPr>
          <w:rFonts w:cs="Arial"/>
          <w:b/>
          <w:sz w:val="22"/>
          <w:szCs w:val="22"/>
        </w:rPr>
        <w:tab/>
      </w:r>
      <w:r>
        <w:rPr>
          <w:rFonts w:cs="Arial"/>
          <w:b/>
          <w:sz w:val="22"/>
          <w:szCs w:val="22"/>
          <w:u w:val="single"/>
        </w:rPr>
        <w:t>1.</w:t>
      </w:r>
      <w:r w:rsidR="00672A8C">
        <w:rPr>
          <w:rFonts w:cs="Arial"/>
          <w:b/>
          <w:sz w:val="22"/>
          <w:szCs w:val="22"/>
          <w:u w:val="single"/>
        </w:rPr>
        <w:t>4</w:t>
      </w:r>
      <w:r>
        <w:rPr>
          <w:rFonts w:cs="Arial"/>
          <w:b/>
          <w:sz w:val="22"/>
          <w:szCs w:val="22"/>
          <w:u w:val="single"/>
        </w:rPr>
        <w:t>.</w:t>
      </w:r>
      <w:r w:rsidR="00672A8C">
        <w:rPr>
          <w:rFonts w:cs="Arial"/>
          <w:b/>
          <w:sz w:val="22"/>
          <w:szCs w:val="22"/>
          <w:u w:val="single"/>
        </w:rPr>
        <w:t>5</w:t>
      </w:r>
      <w:r w:rsidR="00A47EC2">
        <w:rPr>
          <w:rFonts w:cs="Arial"/>
          <w:sz w:val="22"/>
          <w:szCs w:val="22"/>
          <w:u w:val="single"/>
        </w:rPr>
        <w:t xml:space="preserve">  </w:t>
      </w:r>
      <w:r>
        <w:rPr>
          <w:rFonts w:cs="Arial"/>
          <w:b/>
          <w:sz w:val="22"/>
          <w:szCs w:val="22"/>
          <w:u w:val="single"/>
        </w:rPr>
        <w:t>Offeror</w:t>
      </w:r>
      <w:r w:rsidR="00085A75">
        <w:rPr>
          <w:rFonts w:cs="Arial"/>
          <w:b/>
          <w:sz w:val="22"/>
          <w:szCs w:val="22"/>
          <w:u w:val="single"/>
        </w:rPr>
        <w:t>'</w:t>
      </w:r>
      <w:r>
        <w:rPr>
          <w:rFonts w:cs="Arial"/>
          <w:b/>
          <w:sz w:val="22"/>
          <w:szCs w:val="22"/>
          <w:u w:val="single"/>
        </w:rPr>
        <w:t>s Signature.</w:t>
      </w:r>
      <w:r>
        <w:rPr>
          <w:rFonts w:cs="Arial"/>
          <w:sz w:val="22"/>
          <w:szCs w:val="22"/>
        </w:rPr>
        <w:t xml:space="preserve"> </w:t>
      </w:r>
      <w:r w:rsidR="00A47EC2">
        <w:rPr>
          <w:rFonts w:cs="Arial"/>
          <w:sz w:val="22"/>
          <w:szCs w:val="22"/>
        </w:rPr>
        <w:t xml:space="preserve"> </w:t>
      </w:r>
      <w:r>
        <w:rPr>
          <w:rFonts w:cs="Arial"/>
          <w:sz w:val="22"/>
          <w:szCs w:val="22"/>
        </w:rPr>
        <w:t>The proposals must be signed in ink by an individual authorized to legally bind the business submitting the proposal. The offeror</w:t>
      </w:r>
      <w:r w:rsidR="00085A75">
        <w:rPr>
          <w:rFonts w:cs="Arial"/>
          <w:sz w:val="22"/>
          <w:szCs w:val="22"/>
        </w:rPr>
        <w:t>'</w:t>
      </w:r>
      <w:r>
        <w:rPr>
          <w:rFonts w:cs="Arial"/>
          <w:sz w:val="22"/>
          <w:szCs w:val="22"/>
        </w:rPr>
        <w:t>s signature on a proposal in response to this RFP guarantees that the offer has been established without collusion and without effort to preclude the State of Montana from obtaining the best possible supply or service. Proof of authority of the person signing the RFP response must be furnished upon request.</w:t>
      </w:r>
    </w:p>
    <w:p w:rsidR="008B016C" w:rsidRDefault="008B016C">
      <w:pPr>
        <w:rPr>
          <w:rFonts w:cs="Arial"/>
          <w:sz w:val="22"/>
          <w:szCs w:val="22"/>
        </w:rPr>
      </w:pPr>
    </w:p>
    <w:p w:rsidR="008B016C" w:rsidRDefault="008B016C" w:rsidP="00937993">
      <w:pPr>
        <w:rPr>
          <w:rFonts w:cs="Arial"/>
          <w:sz w:val="22"/>
          <w:szCs w:val="22"/>
        </w:rPr>
      </w:pPr>
      <w:r>
        <w:rPr>
          <w:rFonts w:cs="Arial"/>
          <w:b/>
          <w:sz w:val="22"/>
          <w:szCs w:val="22"/>
        </w:rPr>
        <w:tab/>
      </w:r>
      <w:r>
        <w:rPr>
          <w:rFonts w:cs="Arial"/>
          <w:b/>
          <w:sz w:val="22"/>
          <w:szCs w:val="22"/>
          <w:u w:val="single"/>
        </w:rPr>
        <w:t>1.</w:t>
      </w:r>
      <w:r w:rsidR="00672A8C">
        <w:rPr>
          <w:rFonts w:cs="Arial"/>
          <w:b/>
          <w:sz w:val="22"/>
          <w:szCs w:val="22"/>
          <w:u w:val="single"/>
        </w:rPr>
        <w:t>4</w:t>
      </w:r>
      <w:r>
        <w:rPr>
          <w:rFonts w:cs="Arial"/>
          <w:b/>
          <w:sz w:val="22"/>
          <w:szCs w:val="22"/>
          <w:u w:val="single"/>
        </w:rPr>
        <w:t>.</w:t>
      </w:r>
      <w:r w:rsidR="00672A8C">
        <w:rPr>
          <w:rFonts w:cs="Arial"/>
          <w:b/>
          <w:sz w:val="22"/>
          <w:szCs w:val="22"/>
          <w:u w:val="single"/>
        </w:rPr>
        <w:t>6</w:t>
      </w:r>
      <w:r w:rsidR="00A47EC2">
        <w:rPr>
          <w:rFonts w:cs="Arial"/>
          <w:sz w:val="22"/>
          <w:szCs w:val="22"/>
          <w:u w:val="single"/>
        </w:rPr>
        <w:t xml:space="preserve">  </w:t>
      </w:r>
      <w:r>
        <w:rPr>
          <w:rFonts w:cs="Arial"/>
          <w:b/>
          <w:sz w:val="22"/>
          <w:szCs w:val="22"/>
          <w:u w:val="single"/>
        </w:rPr>
        <w:t>Offer in Effect for 120 Days.</w:t>
      </w:r>
      <w:r>
        <w:rPr>
          <w:rFonts w:cs="Arial"/>
          <w:sz w:val="22"/>
          <w:szCs w:val="22"/>
        </w:rPr>
        <w:t xml:space="preserve"> </w:t>
      </w:r>
      <w:r w:rsidR="00A47EC2">
        <w:rPr>
          <w:rFonts w:cs="Arial"/>
          <w:sz w:val="22"/>
          <w:szCs w:val="22"/>
        </w:rPr>
        <w:t xml:space="preserve"> </w:t>
      </w:r>
      <w:r>
        <w:rPr>
          <w:rFonts w:cs="Arial"/>
          <w:sz w:val="22"/>
          <w:szCs w:val="22"/>
        </w:rPr>
        <w:t>A proposal may not be modified, withdrawn</w:t>
      </w:r>
      <w:r w:rsidR="00F47EBA">
        <w:rPr>
          <w:rFonts w:cs="Arial"/>
          <w:sz w:val="22"/>
          <w:szCs w:val="22"/>
        </w:rPr>
        <w:t>,</w:t>
      </w:r>
      <w:r>
        <w:rPr>
          <w:rFonts w:cs="Arial"/>
          <w:sz w:val="22"/>
          <w:szCs w:val="22"/>
        </w:rPr>
        <w:t xml:space="preserve"> or canceled by the offeror for a 120-day period following the deadline for proposal submission as defined in the Schedule of Events, or receipt of best and final offer, if required, and offeror so agrees in submitting the proposal.</w:t>
      </w:r>
    </w:p>
    <w:p w:rsidR="008B016C" w:rsidRDefault="008B016C" w:rsidP="00937993">
      <w:pPr>
        <w:rPr>
          <w:rFonts w:cs="Arial"/>
          <w:color w:val="000000"/>
          <w:sz w:val="22"/>
          <w:szCs w:val="22"/>
        </w:rPr>
      </w:pPr>
    </w:p>
    <w:p w:rsidR="008B016C" w:rsidRDefault="008B016C" w:rsidP="00937993">
      <w:pPr>
        <w:ind w:left="720" w:hanging="720"/>
        <w:outlineLvl w:val="0"/>
        <w:rPr>
          <w:rFonts w:cs="Arial"/>
          <w:b/>
          <w:caps/>
          <w:sz w:val="28"/>
          <w:szCs w:val="28"/>
          <w:u w:val="single"/>
        </w:rPr>
      </w:pPr>
      <w:r>
        <w:rPr>
          <w:rFonts w:cs="Arial"/>
          <w:b/>
          <w:caps/>
          <w:sz w:val="28"/>
          <w:szCs w:val="28"/>
          <w:u w:val="single"/>
        </w:rPr>
        <w:t>1.</w:t>
      </w:r>
      <w:r w:rsidR="00672A8C">
        <w:rPr>
          <w:rFonts w:cs="Arial"/>
          <w:b/>
          <w:caps/>
          <w:sz w:val="28"/>
          <w:szCs w:val="28"/>
          <w:u w:val="single"/>
        </w:rPr>
        <w:t>5</w:t>
      </w:r>
      <w:r>
        <w:rPr>
          <w:rFonts w:cs="Arial"/>
          <w:b/>
          <w:caps/>
          <w:sz w:val="28"/>
          <w:szCs w:val="28"/>
          <w:u w:val="single"/>
        </w:rPr>
        <w:tab/>
        <w:t>Submitting a PrOPOSAL</w:t>
      </w:r>
    </w:p>
    <w:p w:rsidR="008B016C" w:rsidRDefault="008B016C" w:rsidP="00937993">
      <w:pPr>
        <w:ind w:left="720" w:hanging="720"/>
        <w:rPr>
          <w:rFonts w:cs="Arial"/>
          <w:sz w:val="22"/>
          <w:szCs w:val="22"/>
        </w:rPr>
      </w:pPr>
    </w:p>
    <w:p w:rsidR="008B016C" w:rsidRPr="002F40D6" w:rsidRDefault="008B016C" w:rsidP="00937993">
      <w:pPr>
        <w:rPr>
          <w:rFonts w:cs="Arial"/>
          <w:sz w:val="22"/>
          <w:szCs w:val="22"/>
        </w:rPr>
      </w:pPr>
      <w:r>
        <w:rPr>
          <w:rFonts w:cs="Arial"/>
          <w:b/>
          <w:sz w:val="22"/>
          <w:szCs w:val="22"/>
        </w:rPr>
        <w:tab/>
      </w:r>
      <w:r w:rsidRPr="002F40D6">
        <w:rPr>
          <w:rFonts w:cs="Arial"/>
          <w:b/>
          <w:sz w:val="22"/>
          <w:szCs w:val="22"/>
          <w:u w:val="single"/>
        </w:rPr>
        <w:t>1.</w:t>
      </w:r>
      <w:r w:rsidR="00672A8C">
        <w:rPr>
          <w:rFonts w:cs="Arial"/>
          <w:b/>
          <w:sz w:val="22"/>
          <w:szCs w:val="22"/>
          <w:u w:val="single"/>
        </w:rPr>
        <w:t>5</w:t>
      </w:r>
      <w:r w:rsidRPr="002F40D6">
        <w:rPr>
          <w:rFonts w:cs="Arial"/>
          <w:b/>
          <w:sz w:val="22"/>
          <w:szCs w:val="22"/>
          <w:u w:val="single"/>
        </w:rPr>
        <w:t>.1</w:t>
      </w:r>
      <w:r w:rsidR="00A47EC2" w:rsidRPr="002F40D6">
        <w:rPr>
          <w:rFonts w:cs="Arial"/>
          <w:b/>
          <w:sz w:val="22"/>
          <w:szCs w:val="22"/>
          <w:u w:val="single"/>
        </w:rPr>
        <w:t xml:space="preserve">  </w:t>
      </w:r>
      <w:r w:rsidRPr="002F40D6">
        <w:rPr>
          <w:rFonts w:cs="Arial"/>
          <w:b/>
          <w:sz w:val="22"/>
          <w:szCs w:val="22"/>
          <w:u w:val="single"/>
        </w:rPr>
        <w:t>Organization of Proposal.</w:t>
      </w:r>
      <w:r w:rsidRPr="002F40D6">
        <w:rPr>
          <w:rFonts w:cs="Arial"/>
          <w:b/>
          <w:sz w:val="22"/>
          <w:szCs w:val="22"/>
        </w:rPr>
        <w:t xml:space="preserve"> </w:t>
      </w:r>
      <w:r w:rsidR="00A47EC2" w:rsidRPr="002F40D6">
        <w:rPr>
          <w:rFonts w:cs="Arial"/>
          <w:b/>
          <w:sz w:val="22"/>
          <w:szCs w:val="22"/>
        </w:rPr>
        <w:t xml:space="preserve"> </w:t>
      </w:r>
      <w:r w:rsidR="009A7B81">
        <w:rPr>
          <w:rFonts w:cs="Arial"/>
          <w:sz w:val="22"/>
          <w:szCs w:val="22"/>
        </w:rPr>
        <w:t>Offerors</w:t>
      </w:r>
      <w:r w:rsidRPr="002F40D6">
        <w:rPr>
          <w:rFonts w:cs="Arial"/>
          <w:sz w:val="22"/>
          <w:szCs w:val="22"/>
        </w:rPr>
        <w:t xml:space="preserve"> must organize their proposal into sections that follow the format of this RFP, with tabs separating each section. </w:t>
      </w:r>
      <w:r w:rsidRPr="002F40D6">
        <w:rPr>
          <w:rFonts w:cs="Arial"/>
          <w:b/>
          <w:bCs/>
          <w:i/>
          <w:iCs/>
          <w:sz w:val="22"/>
          <w:szCs w:val="22"/>
        </w:rPr>
        <w:t>A point-by-point response to all numbered sections, subsections, and appendices is required.</w:t>
      </w:r>
      <w:r w:rsidRPr="002F40D6">
        <w:rPr>
          <w:rFonts w:cs="Arial"/>
          <w:sz w:val="22"/>
          <w:szCs w:val="22"/>
        </w:rPr>
        <w:t xml:space="preserve"> If no explanation or clarification is required in the offeror</w:t>
      </w:r>
      <w:r w:rsidR="00085A75" w:rsidRPr="002F40D6">
        <w:rPr>
          <w:rFonts w:cs="Arial"/>
          <w:sz w:val="22"/>
          <w:szCs w:val="22"/>
        </w:rPr>
        <w:t>'</w:t>
      </w:r>
      <w:r w:rsidRPr="002F40D6">
        <w:rPr>
          <w:rFonts w:cs="Arial"/>
          <w:sz w:val="22"/>
          <w:szCs w:val="22"/>
        </w:rPr>
        <w:t>s response to a specific subsection, the offeror shall indicate so in the point-by-point response</w:t>
      </w:r>
      <w:r w:rsidR="00DF6A86" w:rsidRPr="002F40D6">
        <w:rPr>
          <w:rFonts w:cs="Arial"/>
          <w:sz w:val="22"/>
          <w:szCs w:val="22"/>
        </w:rPr>
        <w:t>,</w:t>
      </w:r>
      <w:r w:rsidRPr="002F40D6">
        <w:rPr>
          <w:rFonts w:cs="Arial"/>
          <w:sz w:val="22"/>
          <w:szCs w:val="22"/>
        </w:rPr>
        <w:t xml:space="preserve"> or utilize a blanket response for the entire section</w:t>
      </w:r>
      <w:r w:rsidR="00DF6A86" w:rsidRPr="002F40D6">
        <w:rPr>
          <w:rFonts w:cs="Arial"/>
          <w:sz w:val="22"/>
          <w:szCs w:val="22"/>
        </w:rPr>
        <w:t>,</w:t>
      </w:r>
      <w:r w:rsidRPr="002F40D6">
        <w:rPr>
          <w:rFonts w:cs="Arial"/>
          <w:sz w:val="22"/>
          <w:szCs w:val="22"/>
        </w:rPr>
        <w:t xml:space="preserve"> with the following statement:</w:t>
      </w:r>
    </w:p>
    <w:p w:rsidR="008B016C" w:rsidRPr="002F40D6" w:rsidRDefault="008B016C" w:rsidP="00937993">
      <w:pPr>
        <w:rPr>
          <w:rFonts w:cs="Arial"/>
          <w:sz w:val="22"/>
          <w:szCs w:val="22"/>
        </w:rPr>
      </w:pPr>
    </w:p>
    <w:p w:rsidR="008B016C" w:rsidRPr="002F40D6" w:rsidRDefault="00532525" w:rsidP="00937993">
      <w:pPr>
        <w:ind w:hanging="720"/>
        <w:jc w:val="center"/>
        <w:rPr>
          <w:rFonts w:cs="Arial"/>
          <w:b/>
          <w:sz w:val="22"/>
          <w:szCs w:val="22"/>
        </w:rPr>
      </w:pPr>
      <w:r w:rsidRPr="002F40D6">
        <w:rPr>
          <w:rFonts w:cs="Arial"/>
          <w:b/>
          <w:sz w:val="22"/>
          <w:szCs w:val="22"/>
          <w:u w:val="single"/>
        </w:rPr>
        <w:t>"</w:t>
      </w:r>
      <w:r w:rsidR="008B016C" w:rsidRPr="002F40D6">
        <w:rPr>
          <w:rFonts w:cs="Arial"/>
          <w:b/>
          <w:sz w:val="22"/>
          <w:szCs w:val="22"/>
          <w:u w:val="single"/>
        </w:rPr>
        <w:t>(Offeror</w:t>
      </w:r>
      <w:r w:rsidR="00085A75" w:rsidRPr="002F40D6">
        <w:rPr>
          <w:rFonts w:cs="Arial"/>
          <w:b/>
          <w:sz w:val="22"/>
          <w:szCs w:val="22"/>
          <w:u w:val="single"/>
        </w:rPr>
        <w:t>'</w:t>
      </w:r>
      <w:r w:rsidR="008B016C" w:rsidRPr="002F40D6">
        <w:rPr>
          <w:rFonts w:cs="Arial"/>
          <w:b/>
          <w:sz w:val="22"/>
          <w:szCs w:val="22"/>
          <w:u w:val="single"/>
        </w:rPr>
        <w:t>s Name)</w:t>
      </w:r>
      <w:r w:rsidRPr="002F40D6">
        <w:rPr>
          <w:rFonts w:cs="Arial"/>
          <w:b/>
          <w:sz w:val="22"/>
          <w:szCs w:val="22"/>
          <w:u w:val="single"/>
        </w:rPr>
        <w:t>"</w:t>
      </w:r>
      <w:r w:rsidR="008B016C" w:rsidRPr="002F40D6">
        <w:rPr>
          <w:rFonts w:cs="Arial"/>
          <w:sz w:val="22"/>
          <w:szCs w:val="22"/>
        </w:rPr>
        <w:t xml:space="preserve"> </w:t>
      </w:r>
      <w:r w:rsidR="008B016C" w:rsidRPr="002F40D6">
        <w:rPr>
          <w:rFonts w:cs="Arial"/>
          <w:b/>
          <w:sz w:val="22"/>
          <w:szCs w:val="22"/>
        </w:rPr>
        <w:t>understands and will comply.</w:t>
      </w:r>
    </w:p>
    <w:p w:rsidR="008B016C" w:rsidRPr="002F40D6" w:rsidRDefault="008B016C" w:rsidP="00937993">
      <w:pPr>
        <w:rPr>
          <w:rFonts w:cs="Arial"/>
          <w:sz w:val="22"/>
          <w:szCs w:val="22"/>
        </w:rPr>
      </w:pPr>
    </w:p>
    <w:p w:rsidR="000909BB" w:rsidRDefault="000909BB" w:rsidP="00937993">
      <w:pPr>
        <w:rPr>
          <w:rFonts w:cs="Arial"/>
          <w:color w:val="FF0000"/>
          <w:sz w:val="22"/>
          <w:szCs w:val="22"/>
        </w:rPr>
      </w:pPr>
      <w:r w:rsidRPr="002F40D6">
        <w:rPr>
          <w:rFonts w:cs="Arial"/>
          <w:sz w:val="22"/>
          <w:szCs w:val="22"/>
        </w:rPr>
        <w:t xml:space="preserve">An offeror making the statement </w:t>
      </w:r>
      <w:r w:rsidR="00532525" w:rsidRPr="002F40D6">
        <w:rPr>
          <w:rFonts w:cs="Arial"/>
          <w:sz w:val="22"/>
          <w:szCs w:val="22"/>
        </w:rPr>
        <w:t>"</w:t>
      </w:r>
      <w:r w:rsidRPr="002F40D6">
        <w:rPr>
          <w:rFonts w:cs="Arial"/>
          <w:sz w:val="22"/>
          <w:szCs w:val="22"/>
        </w:rPr>
        <w:t>Refer to our literature…</w:t>
      </w:r>
      <w:r w:rsidR="00532525" w:rsidRPr="002F40D6">
        <w:rPr>
          <w:rFonts w:cs="Arial"/>
          <w:sz w:val="22"/>
          <w:szCs w:val="22"/>
        </w:rPr>
        <w:t>"</w:t>
      </w:r>
      <w:r w:rsidRPr="002F40D6">
        <w:rPr>
          <w:rFonts w:cs="Arial"/>
          <w:sz w:val="22"/>
          <w:szCs w:val="22"/>
        </w:rPr>
        <w:t xml:space="preserve"> or </w:t>
      </w:r>
      <w:r w:rsidR="00532525" w:rsidRPr="002F40D6">
        <w:rPr>
          <w:rFonts w:cs="Arial"/>
          <w:sz w:val="22"/>
          <w:szCs w:val="22"/>
        </w:rPr>
        <w:t>"</w:t>
      </w:r>
      <w:r w:rsidRPr="002F40D6">
        <w:rPr>
          <w:rFonts w:cs="Arial"/>
          <w:sz w:val="22"/>
          <w:szCs w:val="22"/>
        </w:rPr>
        <w:t>Please see www…….com</w:t>
      </w:r>
      <w:r w:rsidR="00532525" w:rsidRPr="002F40D6">
        <w:rPr>
          <w:rFonts w:cs="Arial"/>
          <w:sz w:val="22"/>
          <w:szCs w:val="22"/>
        </w:rPr>
        <w:t>"</w:t>
      </w:r>
      <w:r w:rsidRPr="002F40D6">
        <w:rPr>
          <w:rFonts w:cs="Arial"/>
          <w:sz w:val="22"/>
          <w:szCs w:val="22"/>
        </w:rPr>
        <w:t xml:space="preserve"> may be deemed nonresponsive or receive point deductions. If making reference to materials located in another section of the RFP response, specific page numbers and sections must be noted. </w:t>
      </w:r>
      <w:r w:rsidRPr="002F40D6">
        <w:rPr>
          <w:rFonts w:cs="Arial"/>
          <w:b/>
          <w:sz w:val="22"/>
          <w:szCs w:val="22"/>
        </w:rPr>
        <w:t>The Evaluator/Evaluation Committee is not required to search through literature or another section of the proposal to find a response.</w:t>
      </w:r>
    </w:p>
    <w:p w:rsidR="000909BB" w:rsidRDefault="000909BB" w:rsidP="00A87786">
      <w:pPr>
        <w:rPr>
          <w:rFonts w:cs="Arial"/>
          <w:color w:val="FF0000"/>
          <w:sz w:val="22"/>
          <w:szCs w:val="22"/>
        </w:rPr>
      </w:pPr>
    </w:p>
    <w:p w:rsidR="008B016C" w:rsidRDefault="008B016C">
      <w:pPr>
        <w:ind w:firstLine="720"/>
        <w:rPr>
          <w:rFonts w:cs="Arial"/>
          <w:sz w:val="22"/>
          <w:szCs w:val="22"/>
        </w:rPr>
      </w:pPr>
      <w:r>
        <w:rPr>
          <w:rFonts w:cs="Arial"/>
          <w:b/>
          <w:sz w:val="22"/>
          <w:szCs w:val="22"/>
          <w:u w:val="single"/>
        </w:rPr>
        <w:t>1.</w:t>
      </w:r>
      <w:r w:rsidR="00672A8C">
        <w:rPr>
          <w:rFonts w:cs="Arial"/>
          <w:b/>
          <w:sz w:val="22"/>
          <w:szCs w:val="22"/>
          <w:u w:val="single"/>
        </w:rPr>
        <w:t>5</w:t>
      </w:r>
      <w:r>
        <w:rPr>
          <w:rFonts w:cs="Arial"/>
          <w:b/>
          <w:sz w:val="22"/>
          <w:szCs w:val="22"/>
          <w:u w:val="single"/>
        </w:rPr>
        <w:t>.2</w:t>
      </w:r>
      <w:r w:rsidR="00A47EC2">
        <w:rPr>
          <w:rFonts w:cs="Arial"/>
          <w:b/>
          <w:sz w:val="22"/>
          <w:szCs w:val="22"/>
          <w:u w:val="single"/>
        </w:rPr>
        <w:t xml:space="preserve">  </w:t>
      </w:r>
      <w:r>
        <w:rPr>
          <w:rFonts w:cs="Arial"/>
          <w:b/>
          <w:sz w:val="22"/>
          <w:szCs w:val="22"/>
          <w:u w:val="single"/>
        </w:rPr>
        <w:t>Failure to Comply with Instructions.</w:t>
      </w:r>
      <w:r>
        <w:rPr>
          <w:rFonts w:cs="Arial"/>
          <w:b/>
          <w:sz w:val="22"/>
          <w:szCs w:val="22"/>
        </w:rPr>
        <w:t xml:space="preserve"> </w:t>
      </w:r>
      <w:r w:rsidR="00A47EC2">
        <w:rPr>
          <w:rFonts w:cs="Arial"/>
          <w:b/>
          <w:sz w:val="22"/>
          <w:szCs w:val="22"/>
        </w:rPr>
        <w:t xml:space="preserve"> </w:t>
      </w:r>
      <w:r w:rsidR="009A7B81">
        <w:rPr>
          <w:rFonts w:cs="Arial"/>
          <w:sz w:val="22"/>
          <w:szCs w:val="22"/>
        </w:rPr>
        <w:t>Offerors</w:t>
      </w:r>
      <w:r>
        <w:rPr>
          <w:rFonts w:cs="Arial"/>
          <w:sz w:val="22"/>
          <w:szCs w:val="22"/>
        </w:rPr>
        <w:t xml:space="preserve"> failing to comply with these instructions may be subject to point deductions. The State may also choose to not evaluate, may deem </w:t>
      </w:r>
      <w:r w:rsidR="008D3415">
        <w:rPr>
          <w:rFonts w:cs="Arial"/>
          <w:sz w:val="22"/>
          <w:szCs w:val="22"/>
        </w:rPr>
        <w:t>non</w:t>
      </w:r>
      <w:r>
        <w:rPr>
          <w:rFonts w:cs="Arial"/>
          <w:sz w:val="22"/>
          <w:szCs w:val="22"/>
        </w:rPr>
        <w:t>responsive, and/or may disqualify from further consideration any proposals that do not follow this RFP format, are difficult to understand, are difficult to read, or are missing any requested information.</w:t>
      </w:r>
    </w:p>
    <w:p w:rsidR="008B016C" w:rsidRDefault="008B016C">
      <w:pPr>
        <w:rPr>
          <w:rFonts w:cs="Arial"/>
          <w:sz w:val="22"/>
          <w:szCs w:val="22"/>
        </w:rPr>
      </w:pPr>
    </w:p>
    <w:p w:rsidR="008B016C" w:rsidRDefault="008B016C" w:rsidP="00A87786">
      <w:pPr>
        <w:rPr>
          <w:rFonts w:cs="Arial"/>
          <w:sz w:val="22"/>
          <w:szCs w:val="22"/>
        </w:rPr>
      </w:pPr>
      <w:r>
        <w:rPr>
          <w:rFonts w:cs="Arial"/>
          <w:b/>
          <w:sz w:val="22"/>
          <w:szCs w:val="22"/>
        </w:rPr>
        <w:tab/>
      </w:r>
      <w:r>
        <w:rPr>
          <w:rFonts w:cs="Arial"/>
          <w:b/>
          <w:sz w:val="22"/>
          <w:szCs w:val="22"/>
          <w:u w:val="single"/>
        </w:rPr>
        <w:t>1.</w:t>
      </w:r>
      <w:r w:rsidR="00672A8C">
        <w:rPr>
          <w:rFonts w:cs="Arial"/>
          <w:b/>
          <w:sz w:val="22"/>
          <w:szCs w:val="22"/>
          <w:u w:val="single"/>
        </w:rPr>
        <w:t>5</w:t>
      </w:r>
      <w:r>
        <w:rPr>
          <w:rFonts w:cs="Arial"/>
          <w:b/>
          <w:sz w:val="22"/>
          <w:szCs w:val="22"/>
          <w:u w:val="single"/>
        </w:rPr>
        <w:t>.3</w:t>
      </w:r>
      <w:r w:rsidR="00A47EC2">
        <w:rPr>
          <w:rFonts w:cs="Arial"/>
          <w:b/>
          <w:sz w:val="22"/>
          <w:szCs w:val="22"/>
          <w:u w:val="single"/>
        </w:rPr>
        <w:t xml:space="preserve">  </w:t>
      </w:r>
      <w:r>
        <w:rPr>
          <w:rFonts w:cs="Arial"/>
          <w:b/>
          <w:sz w:val="22"/>
          <w:szCs w:val="22"/>
          <w:u w:val="single"/>
        </w:rPr>
        <w:t>Multiple Proposals.</w:t>
      </w:r>
      <w:r>
        <w:rPr>
          <w:rFonts w:cs="Arial"/>
          <w:sz w:val="22"/>
          <w:szCs w:val="22"/>
        </w:rPr>
        <w:t xml:space="preserve"> </w:t>
      </w:r>
      <w:r w:rsidR="00A47EC2">
        <w:rPr>
          <w:rFonts w:cs="Arial"/>
          <w:sz w:val="22"/>
          <w:szCs w:val="22"/>
        </w:rPr>
        <w:t xml:space="preserve"> </w:t>
      </w:r>
      <w:r w:rsidR="009A7B81">
        <w:rPr>
          <w:rFonts w:cs="Arial"/>
          <w:sz w:val="22"/>
          <w:szCs w:val="22"/>
        </w:rPr>
        <w:t>Offerors</w:t>
      </w:r>
      <w:r>
        <w:rPr>
          <w:rFonts w:cs="Arial"/>
          <w:sz w:val="22"/>
          <w:szCs w:val="22"/>
        </w:rPr>
        <w:t xml:space="preserve"> may, at their option, submit multiple proposals, in which case each proposal shall be evaluated as a separate document.</w:t>
      </w:r>
    </w:p>
    <w:p w:rsidR="008B016C" w:rsidRDefault="008B016C">
      <w:pPr>
        <w:rPr>
          <w:rFonts w:cs="Arial"/>
          <w:sz w:val="22"/>
          <w:szCs w:val="22"/>
        </w:rPr>
      </w:pPr>
    </w:p>
    <w:p w:rsidR="008B016C" w:rsidRDefault="008B016C">
      <w:pPr>
        <w:ind w:firstLine="720"/>
        <w:rPr>
          <w:b/>
          <w:sz w:val="22"/>
        </w:rPr>
      </w:pPr>
      <w:r>
        <w:rPr>
          <w:rFonts w:cs="Arial"/>
          <w:b/>
          <w:sz w:val="22"/>
          <w:szCs w:val="22"/>
          <w:u w:val="single"/>
        </w:rPr>
        <w:t>1.</w:t>
      </w:r>
      <w:r w:rsidR="00672A8C">
        <w:rPr>
          <w:rFonts w:cs="Arial"/>
          <w:b/>
          <w:sz w:val="22"/>
          <w:szCs w:val="22"/>
          <w:u w:val="single"/>
        </w:rPr>
        <w:t>5</w:t>
      </w:r>
      <w:r>
        <w:rPr>
          <w:rFonts w:cs="Arial"/>
          <w:b/>
          <w:sz w:val="22"/>
          <w:szCs w:val="22"/>
          <w:u w:val="single"/>
        </w:rPr>
        <w:t>.</w:t>
      </w:r>
      <w:r w:rsidR="00672A8C">
        <w:rPr>
          <w:rFonts w:cs="Arial"/>
          <w:b/>
          <w:sz w:val="22"/>
          <w:szCs w:val="22"/>
          <w:u w:val="single"/>
        </w:rPr>
        <w:t>4</w:t>
      </w:r>
      <w:r w:rsidR="00A47EC2">
        <w:rPr>
          <w:rFonts w:cs="Arial"/>
          <w:b/>
          <w:sz w:val="22"/>
          <w:szCs w:val="22"/>
          <w:u w:val="single"/>
        </w:rPr>
        <w:t xml:space="preserve">  </w:t>
      </w:r>
      <w:r>
        <w:rPr>
          <w:rFonts w:cs="Arial"/>
          <w:b/>
          <w:sz w:val="22"/>
          <w:szCs w:val="22"/>
          <w:u w:val="single"/>
        </w:rPr>
        <w:t>Copies Required and Deadline for Receipt of Proposals.</w:t>
      </w:r>
      <w:r>
        <w:rPr>
          <w:rFonts w:cs="Arial"/>
          <w:b/>
          <w:sz w:val="22"/>
          <w:szCs w:val="22"/>
        </w:rPr>
        <w:t xml:space="preserve"> </w:t>
      </w:r>
      <w:r w:rsidR="00A47EC2">
        <w:rPr>
          <w:rFonts w:cs="Arial"/>
          <w:b/>
          <w:sz w:val="22"/>
          <w:szCs w:val="22"/>
        </w:rPr>
        <w:t xml:space="preserve"> </w:t>
      </w:r>
      <w:r w:rsidR="009A7B81">
        <w:rPr>
          <w:rFonts w:cs="Arial"/>
          <w:sz w:val="22"/>
          <w:szCs w:val="22"/>
        </w:rPr>
        <w:t>Offerors</w:t>
      </w:r>
      <w:r>
        <w:rPr>
          <w:rFonts w:cs="Arial"/>
          <w:sz w:val="22"/>
          <w:szCs w:val="22"/>
        </w:rPr>
        <w:t xml:space="preserve"> must submit </w:t>
      </w:r>
      <w:r>
        <w:rPr>
          <w:rFonts w:cs="Arial"/>
          <w:b/>
          <w:bCs/>
          <w:sz w:val="22"/>
          <w:szCs w:val="22"/>
        </w:rPr>
        <w:t xml:space="preserve">one original proposal and </w:t>
      </w:r>
      <w:r w:rsidR="006021E7">
        <w:rPr>
          <w:rFonts w:cs="Arial"/>
          <w:b/>
          <w:bCs/>
          <w:sz w:val="22"/>
          <w:szCs w:val="22"/>
        </w:rPr>
        <w:t>two</w:t>
      </w:r>
      <w:r>
        <w:rPr>
          <w:rFonts w:cs="Arial"/>
          <w:b/>
          <w:bCs/>
          <w:sz w:val="22"/>
          <w:szCs w:val="22"/>
        </w:rPr>
        <w:t xml:space="preserve"> copies</w:t>
      </w:r>
      <w:r>
        <w:rPr>
          <w:rFonts w:cs="Arial"/>
          <w:sz w:val="22"/>
          <w:szCs w:val="22"/>
        </w:rPr>
        <w:t xml:space="preserve"> to the State Procurement Bureau. The State </w:t>
      </w:r>
      <w:r w:rsidR="006021E7">
        <w:rPr>
          <w:rFonts w:cs="Arial"/>
          <w:sz w:val="22"/>
          <w:szCs w:val="22"/>
        </w:rPr>
        <w:t>also request one complete</w:t>
      </w:r>
      <w:r>
        <w:rPr>
          <w:rFonts w:cs="Arial"/>
          <w:sz w:val="22"/>
          <w:szCs w:val="22"/>
        </w:rPr>
        <w:t xml:space="preserve"> electronic copy of the RFP response. </w:t>
      </w:r>
      <w:r>
        <w:rPr>
          <w:rFonts w:cs="Arial"/>
          <w:b/>
          <w:bCs/>
          <w:caps/>
          <w:sz w:val="22"/>
          <w:szCs w:val="24"/>
        </w:rPr>
        <w:t>Proposals must be sealed and labeled</w:t>
      </w:r>
      <w:r>
        <w:rPr>
          <w:rFonts w:cs="Arial"/>
          <w:b/>
          <w:caps/>
          <w:sz w:val="22"/>
          <w:szCs w:val="24"/>
        </w:rPr>
        <w:t xml:space="preserve"> on the outside of the package</w:t>
      </w:r>
      <w:r>
        <w:rPr>
          <w:rFonts w:cs="Arial"/>
          <w:sz w:val="22"/>
          <w:szCs w:val="24"/>
        </w:rPr>
        <w:t xml:space="preserve"> to clearly indicate that they are in response to RFP</w:t>
      </w:r>
      <w:r w:rsidR="00672A8C">
        <w:rPr>
          <w:rFonts w:cs="Arial"/>
          <w:sz w:val="22"/>
          <w:szCs w:val="24"/>
        </w:rPr>
        <w:t>10-1842O</w:t>
      </w:r>
      <w:r>
        <w:rPr>
          <w:rFonts w:cs="Arial"/>
          <w:sz w:val="22"/>
          <w:szCs w:val="24"/>
        </w:rPr>
        <w:t xml:space="preserve">. </w:t>
      </w:r>
      <w:r>
        <w:rPr>
          <w:rFonts w:cs="Arial"/>
          <w:b/>
          <w:i/>
          <w:sz w:val="22"/>
          <w:szCs w:val="22"/>
        </w:rPr>
        <w:t>Proposals must be received at the receptionist</w:t>
      </w:r>
      <w:r w:rsidR="00085A75">
        <w:rPr>
          <w:rFonts w:cs="Arial"/>
          <w:b/>
          <w:i/>
          <w:sz w:val="22"/>
          <w:szCs w:val="22"/>
        </w:rPr>
        <w:t>'</w:t>
      </w:r>
      <w:r>
        <w:rPr>
          <w:rFonts w:cs="Arial"/>
          <w:b/>
          <w:i/>
          <w:sz w:val="22"/>
          <w:szCs w:val="22"/>
        </w:rPr>
        <w:t>s desk of the State Procurement Bureau prior to 2</w:t>
      </w:r>
      <w:r w:rsidR="00C80961">
        <w:rPr>
          <w:rFonts w:cs="Arial"/>
          <w:b/>
          <w:i/>
          <w:sz w:val="22"/>
          <w:szCs w:val="22"/>
        </w:rPr>
        <w:t>:00</w:t>
      </w:r>
      <w:r>
        <w:rPr>
          <w:rFonts w:cs="Arial"/>
          <w:b/>
          <w:i/>
          <w:sz w:val="22"/>
          <w:szCs w:val="22"/>
        </w:rPr>
        <w:t xml:space="preserve"> p.m., local time, </w:t>
      </w:r>
      <w:r w:rsidR="006021E7">
        <w:rPr>
          <w:rFonts w:cs="Arial"/>
          <w:b/>
          <w:i/>
          <w:sz w:val="22"/>
          <w:szCs w:val="22"/>
        </w:rPr>
        <w:t>April 12, 2010</w:t>
      </w:r>
      <w:r>
        <w:rPr>
          <w:rFonts w:cs="Arial"/>
          <w:b/>
          <w:i/>
          <w:sz w:val="22"/>
          <w:szCs w:val="22"/>
        </w:rPr>
        <w:t xml:space="preserve">. </w:t>
      </w:r>
      <w:r>
        <w:rPr>
          <w:b/>
          <w:i/>
          <w:sz w:val="22"/>
          <w:u w:val="single"/>
        </w:rPr>
        <w:t>Facsimile responses to requests for proposals are ONLY accepted on an exception basis with prior approval of the procurement officer.</w:t>
      </w:r>
    </w:p>
    <w:p w:rsidR="008B016C" w:rsidRPr="00A87786" w:rsidRDefault="008B016C">
      <w:pPr>
        <w:rPr>
          <w:rFonts w:cs="Arial"/>
          <w:sz w:val="22"/>
          <w:szCs w:val="22"/>
        </w:rPr>
      </w:pPr>
    </w:p>
    <w:p w:rsidR="008B016C" w:rsidRDefault="008B016C">
      <w:pPr>
        <w:ind w:firstLine="720"/>
        <w:rPr>
          <w:rFonts w:cs="Arial"/>
          <w:sz w:val="22"/>
          <w:szCs w:val="22"/>
        </w:rPr>
      </w:pPr>
      <w:r>
        <w:rPr>
          <w:rFonts w:cs="Arial"/>
          <w:b/>
          <w:sz w:val="22"/>
          <w:szCs w:val="22"/>
          <w:u w:val="single"/>
        </w:rPr>
        <w:t>1.</w:t>
      </w:r>
      <w:r w:rsidR="00D93A21">
        <w:rPr>
          <w:rFonts w:cs="Arial"/>
          <w:b/>
          <w:sz w:val="22"/>
          <w:szCs w:val="22"/>
          <w:u w:val="single"/>
        </w:rPr>
        <w:t>5</w:t>
      </w:r>
      <w:r>
        <w:rPr>
          <w:rFonts w:cs="Arial"/>
          <w:b/>
          <w:sz w:val="22"/>
          <w:szCs w:val="22"/>
          <w:u w:val="single"/>
        </w:rPr>
        <w:t>.</w:t>
      </w:r>
      <w:r w:rsidR="00D93A21">
        <w:rPr>
          <w:rFonts w:cs="Arial"/>
          <w:b/>
          <w:sz w:val="22"/>
          <w:szCs w:val="22"/>
          <w:u w:val="single"/>
        </w:rPr>
        <w:t>5</w:t>
      </w:r>
      <w:r w:rsidR="00A47EC2">
        <w:rPr>
          <w:rFonts w:cs="Arial"/>
          <w:b/>
          <w:sz w:val="22"/>
          <w:szCs w:val="22"/>
          <w:u w:val="single"/>
        </w:rPr>
        <w:t xml:space="preserve">  </w:t>
      </w:r>
      <w:r>
        <w:rPr>
          <w:rFonts w:cs="Arial"/>
          <w:b/>
          <w:sz w:val="22"/>
          <w:szCs w:val="22"/>
          <w:u w:val="single"/>
        </w:rPr>
        <w:t>Late Proposals.</w:t>
      </w:r>
      <w:r>
        <w:rPr>
          <w:rFonts w:cs="Arial"/>
          <w:b/>
          <w:sz w:val="22"/>
          <w:szCs w:val="22"/>
        </w:rPr>
        <w:t xml:space="preserve"> </w:t>
      </w:r>
      <w:r w:rsidR="00A47EC2">
        <w:rPr>
          <w:rFonts w:cs="Arial"/>
          <w:b/>
          <w:sz w:val="22"/>
          <w:szCs w:val="22"/>
        </w:rPr>
        <w:t xml:space="preserve"> </w:t>
      </w:r>
      <w:r>
        <w:rPr>
          <w:rFonts w:cs="Arial"/>
          <w:b/>
          <w:i/>
          <w:sz w:val="22"/>
          <w:szCs w:val="22"/>
        </w:rPr>
        <w:t>Regardless of cause, late proposals will not be accepted and will automatically be disqualified from further consideration.</w:t>
      </w:r>
      <w:r>
        <w:rPr>
          <w:rFonts w:cs="Arial"/>
          <w:sz w:val="22"/>
          <w:szCs w:val="22"/>
        </w:rPr>
        <w:t xml:space="preserve"> It shall be the offeror</w:t>
      </w:r>
      <w:r w:rsidR="00085A75">
        <w:rPr>
          <w:rFonts w:cs="Arial"/>
          <w:sz w:val="22"/>
          <w:szCs w:val="22"/>
        </w:rPr>
        <w:t>'</w:t>
      </w:r>
      <w:r>
        <w:rPr>
          <w:rFonts w:cs="Arial"/>
          <w:sz w:val="22"/>
          <w:szCs w:val="22"/>
        </w:rPr>
        <w:t>s sole risk to assure delivery at the receptionist's desk at the designated office by the designated time. Late proposals will not be opened and may be returned to the offeror at the expense of the offeror or destroyed if requested.</w:t>
      </w:r>
    </w:p>
    <w:p w:rsidR="008B016C" w:rsidRDefault="008B016C">
      <w:pPr>
        <w:ind w:firstLine="720"/>
        <w:rPr>
          <w:rFonts w:cs="Arial"/>
          <w:sz w:val="22"/>
          <w:szCs w:val="22"/>
        </w:rPr>
      </w:pPr>
    </w:p>
    <w:p w:rsidR="008B016C" w:rsidRDefault="008B016C" w:rsidP="00A87786">
      <w:pPr>
        <w:outlineLvl w:val="0"/>
        <w:rPr>
          <w:rFonts w:cs="Arial"/>
          <w:b/>
          <w:sz w:val="28"/>
          <w:szCs w:val="28"/>
          <w:u w:val="single"/>
        </w:rPr>
      </w:pPr>
      <w:r>
        <w:rPr>
          <w:rFonts w:cs="Arial"/>
          <w:b/>
          <w:sz w:val="28"/>
          <w:szCs w:val="28"/>
          <w:u w:val="single"/>
        </w:rPr>
        <w:t>1.</w:t>
      </w:r>
      <w:r w:rsidR="00D93A21">
        <w:rPr>
          <w:rFonts w:cs="Arial"/>
          <w:b/>
          <w:sz w:val="28"/>
          <w:szCs w:val="28"/>
          <w:u w:val="single"/>
        </w:rPr>
        <w:t>6</w:t>
      </w:r>
      <w:r>
        <w:rPr>
          <w:rFonts w:cs="Arial"/>
          <w:b/>
          <w:sz w:val="28"/>
          <w:szCs w:val="28"/>
          <w:u w:val="single"/>
        </w:rPr>
        <w:tab/>
        <w:t>COST OF PREPARING A PROPOSAL</w:t>
      </w:r>
    </w:p>
    <w:p w:rsidR="008B016C" w:rsidRPr="00DB048E" w:rsidRDefault="008B016C">
      <w:pPr>
        <w:tabs>
          <w:tab w:val="left" w:pos="-1440"/>
        </w:tabs>
        <w:rPr>
          <w:rFonts w:cs="Arial"/>
          <w:sz w:val="22"/>
          <w:szCs w:val="22"/>
        </w:rPr>
      </w:pPr>
    </w:p>
    <w:p w:rsidR="008B016C" w:rsidRDefault="008B016C" w:rsidP="00A87786">
      <w:pPr>
        <w:rPr>
          <w:rFonts w:cs="Arial"/>
          <w:sz w:val="22"/>
          <w:szCs w:val="22"/>
        </w:rPr>
      </w:pPr>
      <w:r>
        <w:rPr>
          <w:rFonts w:cs="Arial"/>
          <w:b/>
          <w:sz w:val="22"/>
          <w:szCs w:val="22"/>
        </w:rPr>
        <w:tab/>
      </w:r>
      <w:r>
        <w:rPr>
          <w:rFonts w:cs="Arial"/>
          <w:b/>
          <w:sz w:val="22"/>
          <w:szCs w:val="22"/>
          <w:u w:val="single"/>
        </w:rPr>
        <w:t>1.</w:t>
      </w:r>
      <w:r w:rsidR="00D93A21">
        <w:rPr>
          <w:rFonts w:cs="Arial"/>
          <w:b/>
          <w:sz w:val="22"/>
          <w:szCs w:val="22"/>
          <w:u w:val="single"/>
        </w:rPr>
        <w:t>6</w:t>
      </w:r>
      <w:r>
        <w:rPr>
          <w:rFonts w:cs="Arial"/>
          <w:b/>
          <w:sz w:val="22"/>
          <w:szCs w:val="22"/>
          <w:u w:val="single"/>
        </w:rPr>
        <w:t>.1</w:t>
      </w:r>
      <w:r w:rsidR="00A47EC2">
        <w:rPr>
          <w:rFonts w:cs="Arial"/>
          <w:b/>
          <w:sz w:val="22"/>
          <w:szCs w:val="22"/>
          <w:u w:val="single"/>
        </w:rPr>
        <w:t xml:space="preserve">  </w:t>
      </w:r>
      <w:r>
        <w:rPr>
          <w:rFonts w:cs="Arial"/>
          <w:b/>
          <w:sz w:val="22"/>
          <w:szCs w:val="22"/>
          <w:u w:val="single"/>
        </w:rPr>
        <w:t>State Not Responsible for Preparation Costs.</w:t>
      </w:r>
      <w:r>
        <w:rPr>
          <w:rFonts w:cs="Arial"/>
          <w:b/>
          <w:sz w:val="22"/>
          <w:szCs w:val="22"/>
        </w:rPr>
        <w:t xml:space="preserve"> </w:t>
      </w:r>
      <w:r w:rsidR="00A47EC2">
        <w:rPr>
          <w:rFonts w:cs="Arial"/>
          <w:b/>
          <w:sz w:val="22"/>
          <w:szCs w:val="22"/>
        </w:rPr>
        <w:t xml:space="preserve"> </w:t>
      </w:r>
      <w:r>
        <w:rPr>
          <w:rFonts w:cs="Arial"/>
          <w:sz w:val="22"/>
          <w:szCs w:val="22"/>
        </w:rPr>
        <w:t>The costs for developing and delivering responses to this RFP and any subsequent presentations of the proposal as requested by the State are entirely the responsibility of the offeror. The State is not liable for any expense incurred by the offeror in the preparation and presentation of their proposal or any other costs incurred by the offeror prior to execution of a contract.</w:t>
      </w:r>
    </w:p>
    <w:p w:rsidR="008B016C" w:rsidRDefault="008B016C" w:rsidP="00A87786">
      <w:pPr>
        <w:rPr>
          <w:rFonts w:cs="Arial"/>
          <w:sz w:val="22"/>
          <w:szCs w:val="22"/>
        </w:rPr>
      </w:pPr>
    </w:p>
    <w:p w:rsidR="008B016C" w:rsidRDefault="008B016C" w:rsidP="00A87786">
      <w:r>
        <w:rPr>
          <w:rFonts w:cs="Arial"/>
          <w:b/>
          <w:sz w:val="22"/>
          <w:szCs w:val="22"/>
        </w:rPr>
        <w:tab/>
      </w:r>
      <w:r>
        <w:rPr>
          <w:rFonts w:cs="Arial"/>
          <w:b/>
          <w:sz w:val="22"/>
          <w:szCs w:val="22"/>
          <w:u w:val="single"/>
        </w:rPr>
        <w:t>1.</w:t>
      </w:r>
      <w:r w:rsidR="00D93A21">
        <w:rPr>
          <w:rFonts w:cs="Arial"/>
          <w:b/>
          <w:sz w:val="22"/>
          <w:szCs w:val="22"/>
          <w:u w:val="single"/>
        </w:rPr>
        <w:t>6</w:t>
      </w:r>
      <w:r>
        <w:rPr>
          <w:rFonts w:cs="Arial"/>
          <w:b/>
          <w:sz w:val="22"/>
          <w:szCs w:val="22"/>
          <w:u w:val="single"/>
        </w:rPr>
        <w:t>.2</w:t>
      </w:r>
      <w:r w:rsidR="00A47EC2">
        <w:rPr>
          <w:rFonts w:cs="Arial"/>
          <w:b/>
          <w:sz w:val="22"/>
          <w:szCs w:val="22"/>
          <w:u w:val="single"/>
        </w:rPr>
        <w:t xml:space="preserve">  </w:t>
      </w:r>
      <w:r>
        <w:rPr>
          <w:rFonts w:cs="Arial"/>
          <w:b/>
          <w:sz w:val="22"/>
          <w:szCs w:val="22"/>
          <w:u w:val="single"/>
        </w:rPr>
        <w:t>All Timely Submitted Materials Become State Property.</w:t>
      </w:r>
      <w:r>
        <w:rPr>
          <w:rFonts w:cs="Arial"/>
          <w:sz w:val="22"/>
          <w:szCs w:val="22"/>
        </w:rPr>
        <w:t xml:space="preserve"> </w:t>
      </w:r>
      <w:r w:rsidR="00A47EC2">
        <w:rPr>
          <w:rFonts w:cs="Arial"/>
          <w:sz w:val="22"/>
          <w:szCs w:val="22"/>
        </w:rPr>
        <w:t xml:space="preserve"> </w:t>
      </w:r>
      <w:r>
        <w:rPr>
          <w:rFonts w:cs="Arial"/>
          <w:sz w:val="22"/>
          <w:szCs w:val="22"/>
        </w:rPr>
        <w:t>All materials submitted in response to this RFP become the property of the State and are to be appended to any formal documentation, which would further define or expand any contractual relationship between the State and offeror resulting from this RFP process</w:t>
      </w:r>
      <w:r>
        <w:t>.</w:t>
      </w:r>
    </w:p>
    <w:p w:rsidR="008B016C" w:rsidRDefault="008B016C">
      <w:pPr>
        <w:pStyle w:val="Footer"/>
        <w:widowControl/>
        <w:tabs>
          <w:tab w:val="clear" w:pos="4320"/>
          <w:tab w:val="clear" w:pos="8640"/>
        </w:tabs>
        <w:rPr>
          <w:rFonts w:ascii="Arial" w:hAnsi="Arial"/>
          <w:snapToGrid/>
          <w:sz w:val="22"/>
        </w:rPr>
      </w:pPr>
      <w:r>
        <w:rPr>
          <w:rFonts w:ascii="Arial" w:hAnsi="Arial"/>
          <w:snapToGrid/>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2:  RFP STANDARD INFORMATION</w:t>
      </w:r>
    </w:p>
    <w:p w:rsidR="008B016C" w:rsidRPr="00856E5C" w:rsidRDefault="008B016C" w:rsidP="00856E5C">
      <w:pPr>
        <w:rPr>
          <w:sz w:val="22"/>
          <w:szCs w:val="22"/>
        </w:rPr>
      </w:pPr>
    </w:p>
    <w:p w:rsidR="008B016C" w:rsidRDefault="008B016C" w:rsidP="00DF6A86">
      <w:pPr>
        <w:outlineLvl w:val="0"/>
        <w:rPr>
          <w:b/>
          <w:bCs/>
          <w:sz w:val="28"/>
          <w:u w:val="single"/>
        </w:rPr>
      </w:pPr>
      <w:r>
        <w:rPr>
          <w:b/>
          <w:bCs/>
          <w:sz w:val="28"/>
          <w:u w:val="single"/>
        </w:rPr>
        <w:t>2.0</w:t>
      </w:r>
      <w:r>
        <w:rPr>
          <w:b/>
          <w:bCs/>
          <w:sz w:val="28"/>
          <w:u w:val="single"/>
        </w:rPr>
        <w:tab/>
        <w:t>AUTHORITY</w:t>
      </w:r>
    </w:p>
    <w:p w:rsidR="00856E5C" w:rsidRPr="00856E5C" w:rsidRDefault="00856E5C" w:rsidP="00856E5C">
      <w:pPr>
        <w:rPr>
          <w:sz w:val="22"/>
          <w:szCs w:val="22"/>
        </w:rPr>
      </w:pPr>
    </w:p>
    <w:p w:rsidR="008B016C" w:rsidRDefault="008B016C">
      <w:pPr>
        <w:rPr>
          <w:sz w:val="22"/>
        </w:rPr>
      </w:pPr>
      <w:r>
        <w:rPr>
          <w:sz w:val="22"/>
        </w:rPr>
        <w:t>This RFP is issued under the authority of section 18-4-304, MCA (Montana Code Annotated) and ARM 2.5.602 (Administrative Rules of Montana). The RFP process is a procurement option allowing the award to be based on stated evaluation criteria. The RFP states the relative importance of all evaluation criteria. Only the evaluation criteria outlined in this RFP will be used.</w:t>
      </w:r>
    </w:p>
    <w:p w:rsidR="008B016C" w:rsidRDefault="008B016C">
      <w:pPr>
        <w:rPr>
          <w:sz w:val="22"/>
          <w:szCs w:val="22"/>
        </w:rPr>
      </w:pPr>
    </w:p>
    <w:p w:rsidR="008B016C" w:rsidRDefault="008B016C" w:rsidP="00A87786">
      <w:pPr>
        <w:ind w:left="720" w:hanging="720"/>
        <w:outlineLvl w:val="0"/>
        <w:rPr>
          <w:sz w:val="28"/>
          <w:szCs w:val="28"/>
          <w:u w:val="single"/>
        </w:rPr>
      </w:pPr>
      <w:r>
        <w:rPr>
          <w:b/>
          <w:sz w:val="28"/>
          <w:szCs w:val="28"/>
          <w:u w:val="single"/>
        </w:rPr>
        <w:t>2.1</w:t>
      </w:r>
      <w:r>
        <w:rPr>
          <w:sz w:val="28"/>
          <w:szCs w:val="28"/>
          <w:u w:val="single"/>
        </w:rPr>
        <w:tab/>
      </w:r>
      <w:r>
        <w:rPr>
          <w:b/>
          <w:caps/>
          <w:sz w:val="28"/>
          <w:szCs w:val="28"/>
          <w:u w:val="single"/>
        </w:rPr>
        <w:t>Offeror Competition</w:t>
      </w:r>
    </w:p>
    <w:p w:rsidR="008B016C" w:rsidRDefault="008B016C">
      <w:pPr>
        <w:rPr>
          <w:sz w:val="22"/>
          <w:szCs w:val="22"/>
        </w:rPr>
      </w:pPr>
    </w:p>
    <w:p w:rsidR="008B016C" w:rsidRDefault="008B016C">
      <w:pPr>
        <w:rPr>
          <w:sz w:val="22"/>
          <w:szCs w:val="22"/>
        </w:rPr>
      </w:pPr>
      <w:r>
        <w:rPr>
          <w:sz w:val="22"/>
          <w:szCs w:val="22"/>
        </w:rPr>
        <w:t xml:space="preserve">The State encourages free and open competition among </w:t>
      </w:r>
      <w:r w:rsidR="009A7B81">
        <w:rPr>
          <w:sz w:val="22"/>
          <w:szCs w:val="22"/>
        </w:rPr>
        <w:t>Offerors</w:t>
      </w:r>
      <w:r>
        <w:rPr>
          <w:sz w:val="22"/>
          <w:szCs w:val="22"/>
        </w:rPr>
        <w:t>. Whenever possible, the State will design specifications, proposal requests, and conditions to accomplish this objective, consistent with the necessity to satisfy the State</w:t>
      </w:r>
      <w:r w:rsidR="00085A75">
        <w:rPr>
          <w:sz w:val="22"/>
          <w:szCs w:val="22"/>
        </w:rPr>
        <w:t>'</w:t>
      </w:r>
      <w:r>
        <w:rPr>
          <w:sz w:val="22"/>
          <w:szCs w:val="22"/>
        </w:rPr>
        <w:t>s need to procure technically sound, cost-effective services and supplies.</w:t>
      </w:r>
    </w:p>
    <w:p w:rsidR="008B016C" w:rsidRDefault="008B016C" w:rsidP="00A87786">
      <w:pPr>
        <w:rPr>
          <w:sz w:val="22"/>
          <w:szCs w:val="22"/>
        </w:rPr>
      </w:pPr>
    </w:p>
    <w:p w:rsidR="008B016C" w:rsidRDefault="008B016C" w:rsidP="00DF6A86">
      <w:pPr>
        <w:ind w:left="720" w:hanging="720"/>
        <w:outlineLvl w:val="0"/>
        <w:rPr>
          <w:b/>
          <w:caps/>
          <w:sz w:val="28"/>
          <w:szCs w:val="28"/>
          <w:u w:val="single"/>
        </w:rPr>
      </w:pPr>
      <w:r>
        <w:rPr>
          <w:b/>
          <w:caps/>
          <w:sz w:val="28"/>
          <w:szCs w:val="28"/>
          <w:u w:val="single"/>
        </w:rPr>
        <w:t>2.2</w:t>
      </w:r>
      <w:r>
        <w:rPr>
          <w:b/>
          <w:caps/>
          <w:sz w:val="28"/>
          <w:szCs w:val="28"/>
          <w:u w:val="single"/>
        </w:rPr>
        <w:tab/>
        <w:t>Receipt of Proposals and Public Inspection</w:t>
      </w:r>
    </w:p>
    <w:p w:rsidR="008B016C" w:rsidRDefault="008B016C">
      <w:pPr>
        <w:rPr>
          <w:sz w:val="22"/>
          <w:szCs w:val="22"/>
        </w:rPr>
      </w:pPr>
    </w:p>
    <w:p w:rsidR="008B016C" w:rsidRDefault="008B016C">
      <w:pPr>
        <w:ind w:firstLine="720"/>
        <w:rPr>
          <w:sz w:val="22"/>
          <w:szCs w:val="22"/>
        </w:rPr>
      </w:pPr>
      <w:r>
        <w:rPr>
          <w:b/>
          <w:sz w:val="22"/>
          <w:szCs w:val="22"/>
          <w:u w:val="single"/>
        </w:rPr>
        <w:t>2.2.1</w:t>
      </w:r>
      <w:r w:rsidR="00A47EC2">
        <w:rPr>
          <w:b/>
          <w:sz w:val="22"/>
          <w:szCs w:val="22"/>
          <w:u w:val="single"/>
        </w:rPr>
        <w:t xml:space="preserve">  </w:t>
      </w:r>
      <w:r>
        <w:rPr>
          <w:b/>
          <w:sz w:val="22"/>
          <w:szCs w:val="22"/>
          <w:u w:val="single"/>
        </w:rPr>
        <w:t>Public Information.</w:t>
      </w:r>
      <w:r>
        <w:rPr>
          <w:sz w:val="22"/>
          <w:szCs w:val="22"/>
        </w:rPr>
        <w:t xml:space="preserve"> </w:t>
      </w:r>
      <w:r w:rsidR="00A47EC2">
        <w:rPr>
          <w:sz w:val="22"/>
          <w:szCs w:val="22"/>
        </w:rPr>
        <w:t xml:space="preserve"> </w:t>
      </w:r>
      <w:r>
        <w:rPr>
          <w:sz w:val="22"/>
          <w:szCs w:val="22"/>
        </w:rPr>
        <w:t xml:space="preserve">All information received in response to this RFP, including copyrighted material, is deemed public information and will be made available for public viewing and copying shortly after the time for receipt of proposals has passed with the following three exceptions: (1) bona fide trade secrets meeting the requirements of the Uniform Trade Secrets Act, Title 30, chapter 14, part 4, MCA, that have been properly marked, separated, and documented; (2) matters involving individual safety as determined by the State; and (3) other constitutional protections. See </w:t>
      </w:r>
      <w:r w:rsidR="00C52792">
        <w:rPr>
          <w:sz w:val="22"/>
          <w:szCs w:val="22"/>
        </w:rPr>
        <w:t xml:space="preserve">section </w:t>
      </w:r>
      <w:r>
        <w:rPr>
          <w:sz w:val="22"/>
          <w:szCs w:val="22"/>
        </w:rPr>
        <w:t>18-4-304</w:t>
      </w:r>
      <w:r w:rsidR="00C52792">
        <w:rPr>
          <w:sz w:val="22"/>
          <w:szCs w:val="22"/>
        </w:rPr>
        <w:t>, MCA</w:t>
      </w:r>
      <w:r>
        <w:rPr>
          <w:sz w:val="22"/>
          <w:szCs w:val="22"/>
        </w:rPr>
        <w:t xml:space="preserve">. The State will make a copier available for interested parties to use at $0.10 per page. The interested party is responsible for the cost of copies and to provide personnel to do the copying. </w:t>
      </w:r>
    </w:p>
    <w:p w:rsidR="008B016C" w:rsidRDefault="008B016C">
      <w:pPr>
        <w:rPr>
          <w:sz w:val="22"/>
          <w:szCs w:val="22"/>
        </w:rPr>
      </w:pPr>
    </w:p>
    <w:p w:rsidR="008B016C" w:rsidRDefault="008B016C">
      <w:pPr>
        <w:ind w:firstLine="720"/>
        <w:rPr>
          <w:sz w:val="22"/>
          <w:szCs w:val="22"/>
        </w:rPr>
      </w:pPr>
      <w:r>
        <w:rPr>
          <w:b/>
          <w:sz w:val="22"/>
          <w:szCs w:val="22"/>
          <w:u w:val="single"/>
        </w:rPr>
        <w:t>2.2.2</w:t>
      </w:r>
      <w:r w:rsidR="00A47EC2">
        <w:rPr>
          <w:b/>
          <w:sz w:val="22"/>
          <w:szCs w:val="22"/>
          <w:u w:val="single"/>
        </w:rPr>
        <w:t xml:space="preserve">  </w:t>
      </w:r>
      <w:r>
        <w:rPr>
          <w:b/>
          <w:sz w:val="22"/>
          <w:szCs w:val="22"/>
          <w:u w:val="single"/>
        </w:rPr>
        <w:t>Procurement Officer Review of Proposals.</w:t>
      </w:r>
      <w:r>
        <w:rPr>
          <w:sz w:val="22"/>
          <w:szCs w:val="22"/>
        </w:rPr>
        <w:t xml:space="preserve"> </w:t>
      </w:r>
      <w:r w:rsidR="00A47EC2">
        <w:rPr>
          <w:sz w:val="22"/>
          <w:szCs w:val="22"/>
        </w:rPr>
        <w:t xml:space="preserve"> </w:t>
      </w:r>
      <w:r>
        <w:rPr>
          <w:sz w:val="22"/>
          <w:szCs w:val="22"/>
        </w:rPr>
        <w:t>Upon opening the proposals received in response to this RFP, the procurement officer in charge of the solicitation will review the proposals and separate out any information that meets the referenced exceptions in Section 2.2.1 above, providing the following conditions have been met:</w:t>
      </w:r>
    </w:p>
    <w:p w:rsidR="008B016C" w:rsidRDefault="008B016C">
      <w:pPr>
        <w:rPr>
          <w:sz w:val="22"/>
          <w:szCs w:val="22"/>
        </w:rPr>
      </w:pPr>
    </w:p>
    <w:p w:rsidR="008B016C" w:rsidRDefault="008B016C" w:rsidP="00AE05F5">
      <w:pPr>
        <w:numPr>
          <w:ilvl w:val="0"/>
          <w:numId w:val="1"/>
        </w:numPr>
        <w:tabs>
          <w:tab w:val="clear" w:pos="2880"/>
          <w:tab w:val="num" w:pos="360"/>
        </w:tabs>
        <w:ind w:left="360"/>
        <w:rPr>
          <w:sz w:val="22"/>
          <w:szCs w:val="22"/>
        </w:rPr>
      </w:pPr>
      <w:r>
        <w:rPr>
          <w:sz w:val="22"/>
          <w:szCs w:val="22"/>
        </w:rPr>
        <w:t>Confidential information is clearly marked and separated from the rest of the proposal.</w:t>
      </w:r>
    </w:p>
    <w:p w:rsidR="008B016C" w:rsidRDefault="008B016C" w:rsidP="00AE05F5">
      <w:pPr>
        <w:numPr>
          <w:ilvl w:val="0"/>
          <w:numId w:val="1"/>
        </w:numPr>
        <w:tabs>
          <w:tab w:val="num" w:pos="360"/>
        </w:tabs>
        <w:ind w:left="360"/>
        <w:rPr>
          <w:sz w:val="22"/>
          <w:szCs w:val="22"/>
        </w:rPr>
      </w:pPr>
      <w:r>
        <w:rPr>
          <w:sz w:val="22"/>
          <w:szCs w:val="22"/>
        </w:rPr>
        <w:t>The proposal does not contain confidential material in the cost or price section.</w:t>
      </w:r>
    </w:p>
    <w:p w:rsidR="008B016C" w:rsidRDefault="008B016C" w:rsidP="00AE05F5">
      <w:pPr>
        <w:numPr>
          <w:ilvl w:val="0"/>
          <w:numId w:val="1"/>
        </w:numPr>
        <w:tabs>
          <w:tab w:val="clear" w:pos="2880"/>
          <w:tab w:val="num" w:pos="360"/>
        </w:tabs>
        <w:ind w:left="360"/>
        <w:rPr>
          <w:sz w:val="22"/>
          <w:szCs w:val="22"/>
        </w:rPr>
      </w:pPr>
      <w:r>
        <w:rPr>
          <w:sz w:val="22"/>
          <w:szCs w:val="22"/>
        </w:rPr>
        <w:t>An affidavit from an offeror</w:t>
      </w:r>
      <w:r w:rsidR="00085A75">
        <w:rPr>
          <w:sz w:val="22"/>
          <w:szCs w:val="22"/>
        </w:rPr>
        <w:t>'</w:t>
      </w:r>
      <w:r>
        <w:rPr>
          <w:sz w:val="22"/>
          <w:szCs w:val="22"/>
        </w:rPr>
        <w:t xml:space="preserve">s legal counsel attesting to and explaining the validity of the trade secret claim as set out in Title 30, chapter 14, part 4, MCA, is attached to each proposal containing trade secrets. Counsel must use the State of Montana </w:t>
      </w:r>
      <w:r w:rsidR="00532525">
        <w:rPr>
          <w:sz w:val="22"/>
          <w:szCs w:val="22"/>
        </w:rPr>
        <w:t>"</w:t>
      </w:r>
      <w:r>
        <w:rPr>
          <w:sz w:val="22"/>
          <w:szCs w:val="22"/>
        </w:rPr>
        <w:t>Affidavit for Trade Secret Confidentiality</w:t>
      </w:r>
      <w:r w:rsidR="00532525">
        <w:rPr>
          <w:sz w:val="22"/>
          <w:szCs w:val="22"/>
        </w:rPr>
        <w:t>"</w:t>
      </w:r>
      <w:r>
        <w:rPr>
          <w:sz w:val="22"/>
          <w:szCs w:val="22"/>
        </w:rPr>
        <w:t xml:space="preserve"> form in requesting the trade secret claim. </w:t>
      </w:r>
      <w:r w:rsidR="0011454A">
        <w:rPr>
          <w:sz w:val="22"/>
          <w:szCs w:val="22"/>
        </w:rPr>
        <w:t xml:space="preserve">This affidavit form is available on the OneStop Vendor Information website at: </w:t>
      </w:r>
      <w:hyperlink r:id="rId15" w:history="1">
        <w:r w:rsidR="0011454A" w:rsidRPr="00F35D80">
          <w:rPr>
            <w:rStyle w:val="Hyperlink"/>
            <w:sz w:val="22"/>
            <w:szCs w:val="22"/>
          </w:rPr>
          <w:t>http://svc.mt.gov/gsd/OneStop/GSDDocuments.aspx</w:t>
        </w:r>
      </w:hyperlink>
      <w:r w:rsidR="0011454A">
        <w:rPr>
          <w:sz w:val="22"/>
          <w:szCs w:val="22"/>
        </w:rPr>
        <w:t xml:space="preserve"> or by calling (406) 444-2575.</w:t>
      </w:r>
    </w:p>
    <w:p w:rsidR="008B016C" w:rsidRDefault="008B016C">
      <w:pPr>
        <w:rPr>
          <w:sz w:val="22"/>
          <w:szCs w:val="22"/>
        </w:rPr>
      </w:pPr>
    </w:p>
    <w:p w:rsidR="008B016C" w:rsidRDefault="008B016C">
      <w:pPr>
        <w:rPr>
          <w:sz w:val="22"/>
          <w:szCs w:val="22"/>
        </w:rPr>
      </w:pPr>
      <w:r>
        <w:rPr>
          <w:sz w:val="22"/>
          <w:szCs w:val="22"/>
        </w:rPr>
        <w:t xml:space="preserve">Information separated out under this process will be available for review only by the procurement officer, the evaluator/evaluation committee members, and limited other designees. </w:t>
      </w:r>
      <w:r w:rsidR="009A7B81">
        <w:rPr>
          <w:sz w:val="22"/>
          <w:szCs w:val="22"/>
        </w:rPr>
        <w:t>Offerors</w:t>
      </w:r>
      <w:r>
        <w:rPr>
          <w:sz w:val="22"/>
          <w:szCs w:val="22"/>
        </w:rPr>
        <w:t xml:space="preserve"> must be prepared to pay all legal costs and fees associated with defending a claim for confidentiality in the event of a </w:t>
      </w:r>
      <w:r w:rsidR="00532525">
        <w:rPr>
          <w:sz w:val="22"/>
          <w:szCs w:val="22"/>
        </w:rPr>
        <w:t>"</w:t>
      </w:r>
      <w:r>
        <w:rPr>
          <w:sz w:val="22"/>
          <w:szCs w:val="22"/>
        </w:rPr>
        <w:t>right to know</w:t>
      </w:r>
      <w:r w:rsidR="00532525">
        <w:rPr>
          <w:sz w:val="22"/>
          <w:szCs w:val="22"/>
        </w:rPr>
        <w:t>"</w:t>
      </w:r>
      <w:r>
        <w:rPr>
          <w:sz w:val="22"/>
          <w:szCs w:val="22"/>
        </w:rPr>
        <w:t xml:space="preserve"> (open records) request from another party.</w:t>
      </w:r>
    </w:p>
    <w:p w:rsidR="008B016C" w:rsidRDefault="008B016C">
      <w:pPr>
        <w:ind w:left="720" w:hanging="720"/>
        <w:rPr>
          <w:sz w:val="22"/>
          <w:szCs w:val="22"/>
        </w:rPr>
      </w:pPr>
    </w:p>
    <w:p w:rsidR="008B016C" w:rsidRDefault="008B016C" w:rsidP="00DF6A86">
      <w:pPr>
        <w:ind w:left="720" w:hanging="720"/>
        <w:outlineLvl w:val="0"/>
        <w:rPr>
          <w:b/>
          <w:sz w:val="28"/>
          <w:szCs w:val="28"/>
          <w:u w:val="single"/>
        </w:rPr>
      </w:pPr>
      <w:r>
        <w:rPr>
          <w:b/>
          <w:sz w:val="28"/>
          <w:szCs w:val="28"/>
          <w:u w:val="single"/>
        </w:rPr>
        <w:t>2.3</w:t>
      </w:r>
      <w:r>
        <w:rPr>
          <w:b/>
          <w:sz w:val="28"/>
          <w:szCs w:val="28"/>
          <w:u w:val="single"/>
        </w:rPr>
        <w:tab/>
        <w:t>CLASSIFICATION AND EVALUATION OF PROPOSALS</w:t>
      </w:r>
    </w:p>
    <w:p w:rsidR="008B016C" w:rsidRPr="00A47EC2" w:rsidRDefault="008B016C">
      <w:pPr>
        <w:ind w:left="720" w:hanging="720"/>
        <w:rPr>
          <w:sz w:val="22"/>
          <w:szCs w:val="22"/>
        </w:rPr>
      </w:pPr>
    </w:p>
    <w:p w:rsidR="008B016C" w:rsidRDefault="008B016C">
      <w:pPr>
        <w:ind w:firstLine="720"/>
        <w:rPr>
          <w:sz w:val="22"/>
          <w:szCs w:val="22"/>
        </w:rPr>
      </w:pPr>
      <w:r>
        <w:rPr>
          <w:b/>
          <w:sz w:val="22"/>
          <w:szCs w:val="22"/>
          <w:u w:val="single"/>
        </w:rPr>
        <w:t>2.3.1</w:t>
      </w:r>
      <w:r w:rsidR="00A47EC2">
        <w:rPr>
          <w:b/>
          <w:sz w:val="22"/>
          <w:szCs w:val="22"/>
          <w:u w:val="single"/>
        </w:rPr>
        <w:t xml:space="preserve">  </w:t>
      </w:r>
      <w:r>
        <w:rPr>
          <w:b/>
          <w:sz w:val="22"/>
          <w:szCs w:val="22"/>
          <w:u w:val="single"/>
        </w:rPr>
        <w:t>Initial Classification of Proposals as Responsive or Nonresponsive.</w:t>
      </w:r>
      <w:r>
        <w:rPr>
          <w:b/>
          <w:sz w:val="22"/>
          <w:szCs w:val="22"/>
        </w:rPr>
        <w:t xml:space="preserve"> </w:t>
      </w:r>
      <w:r w:rsidR="00A47EC2">
        <w:rPr>
          <w:b/>
          <w:sz w:val="22"/>
          <w:szCs w:val="22"/>
        </w:rPr>
        <w:t xml:space="preserve"> </w:t>
      </w:r>
      <w:r>
        <w:rPr>
          <w:sz w:val="22"/>
          <w:szCs w:val="22"/>
        </w:rPr>
        <w:t xml:space="preserve">All proposals will initially be classified as either </w:t>
      </w:r>
      <w:r w:rsidR="00532525">
        <w:rPr>
          <w:sz w:val="22"/>
          <w:szCs w:val="22"/>
        </w:rPr>
        <w:t>"</w:t>
      </w:r>
      <w:r>
        <w:rPr>
          <w:sz w:val="22"/>
          <w:szCs w:val="22"/>
        </w:rPr>
        <w:t>responsive</w:t>
      </w:r>
      <w:r w:rsidR="00532525">
        <w:rPr>
          <w:sz w:val="22"/>
          <w:szCs w:val="22"/>
        </w:rPr>
        <w:t>"</w:t>
      </w:r>
      <w:r>
        <w:rPr>
          <w:sz w:val="22"/>
          <w:szCs w:val="22"/>
        </w:rPr>
        <w:t xml:space="preserve"> or </w:t>
      </w:r>
      <w:r w:rsidR="00532525">
        <w:rPr>
          <w:sz w:val="22"/>
          <w:szCs w:val="22"/>
        </w:rPr>
        <w:t>"</w:t>
      </w:r>
      <w:r>
        <w:rPr>
          <w:sz w:val="22"/>
          <w:szCs w:val="22"/>
        </w:rPr>
        <w:t>nonresponsive,</w:t>
      </w:r>
      <w:r w:rsidR="00532525">
        <w:rPr>
          <w:sz w:val="22"/>
          <w:szCs w:val="22"/>
        </w:rPr>
        <w:t>"</w:t>
      </w:r>
      <w:r>
        <w:rPr>
          <w:sz w:val="22"/>
          <w:szCs w:val="22"/>
        </w:rPr>
        <w:t xml:space="preserve"> in accordance with ARM 2.5.602. Proposals may be found nonresponsive at any time during the procurement process if any of the required information is not provided; the submitted price is found to be excessive or inadequate as measured by criteria stated in the </w:t>
      </w:r>
      <w:r>
        <w:rPr>
          <w:sz w:val="22"/>
          <w:szCs w:val="22"/>
        </w:rPr>
        <w:lastRenderedPageBreak/>
        <w:t>RFP; or the proposal is not within the plans and specifications described and required in the RFP. If a proposal is found to be nonresponsive, it will not be considered further.</w:t>
      </w:r>
    </w:p>
    <w:p w:rsidR="008B016C" w:rsidRDefault="008B016C">
      <w:pPr>
        <w:ind w:firstLine="720"/>
        <w:rPr>
          <w:sz w:val="22"/>
          <w:szCs w:val="22"/>
        </w:rPr>
      </w:pPr>
    </w:p>
    <w:p w:rsidR="008B016C" w:rsidRDefault="008B016C">
      <w:pPr>
        <w:ind w:firstLine="720"/>
        <w:rPr>
          <w:sz w:val="22"/>
          <w:szCs w:val="22"/>
        </w:rPr>
      </w:pPr>
      <w:r>
        <w:rPr>
          <w:b/>
          <w:sz w:val="22"/>
          <w:szCs w:val="22"/>
          <w:u w:val="single"/>
        </w:rPr>
        <w:t>2.3.2</w:t>
      </w:r>
      <w:r w:rsidR="00A47EC2">
        <w:rPr>
          <w:b/>
          <w:sz w:val="22"/>
          <w:szCs w:val="22"/>
          <w:u w:val="single"/>
        </w:rPr>
        <w:t xml:space="preserve">  </w:t>
      </w:r>
      <w:r>
        <w:rPr>
          <w:b/>
          <w:sz w:val="22"/>
          <w:szCs w:val="22"/>
          <w:u w:val="single"/>
        </w:rPr>
        <w:t>Determination of Responsibility.</w:t>
      </w:r>
      <w:r>
        <w:rPr>
          <w:sz w:val="22"/>
          <w:szCs w:val="22"/>
        </w:rPr>
        <w:t xml:space="preserve"> </w:t>
      </w:r>
      <w:r w:rsidR="00A47EC2">
        <w:rPr>
          <w:sz w:val="22"/>
          <w:szCs w:val="22"/>
        </w:rPr>
        <w:t xml:space="preserve"> </w:t>
      </w:r>
      <w:r>
        <w:rPr>
          <w:sz w:val="22"/>
          <w:szCs w:val="22"/>
        </w:rPr>
        <w:t>The procurement officer will determine whether an offeror has met the standards of responsibility in accordance with ARM 2.5.407. Such a determination may be made at any time during the procurement process if information surfaces that would result in a determination of nonresponsibility. If an offeror is found nonresponsible, the determination must be in writing, made a part of the procurement file</w:t>
      </w:r>
      <w:r w:rsidR="00F47EBA">
        <w:rPr>
          <w:sz w:val="22"/>
          <w:szCs w:val="22"/>
        </w:rPr>
        <w:t>,</w:t>
      </w:r>
      <w:r>
        <w:rPr>
          <w:sz w:val="22"/>
          <w:szCs w:val="22"/>
        </w:rPr>
        <w:t xml:space="preserve"> and mailed to the affected offeror.</w:t>
      </w:r>
    </w:p>
    <w:p w:rsidR="008B016C" w:rsidRDefault="008B016C">
      <w:pPr>
        <w:rPr>
          <w:sz w:val="22"/>
          <w:szCs w:val="22"/>
        </w:rPr>
      </w:pPr>
    </w:p>
    <w:p w:rsidR="008B016C" w:rsidRDefault="008B016C">
      <w:pPr>
        <w:ind w:firstLine="720"/>
        <w:rPr>
          <w:sz w:val="22"/>
          <w:szCs w:val="22"/>
        </w:rPr>
      </w:pPr>
      <w:r>
        <w:rPr>
          <w:rFonts w:cs="Arial"/>
          <w:b/>
          <w:sz w:val="22"/>
          <w:szCs w:val="22"/>
          <w:u w:val="single"/>
        </w:rPr>
        <w:t>2.3.3</w:t>
      </w:r>
      <w:r w:rsidR="00A47EC2">
        <w:rPr>
          <w:rFonts w:cs="Arial"/>
          <w:b/>
          <w:sz w:val="22"/>
          <w:szCs w:val="22"/>
          <w:u w:val="single"/>
        </w:rPr>
        <w:t xml:space="preserve">  </w:t>
      </w:r>
      <w:r>
        <w:rPr>
          <w:rFonts w:cs="Arial"/>
          <w:b/>
          <w:sz w:val="22"/>
          <w:szCs w:val="22"/>
          <w:u w:val="single"/>
        </w:rPr>
        <w:t>Evaluation of Proposals.</w:t>
      </w:r>
      <w:r>
        <w:rPr>
          <w:bCs/>
          <w:sz w:val="22"/>
          <w:szCs w:val="22"/>
        </w:rPr>
        <w:t xml:space="preserve"> </w:t>
      </w:r>
      <w:r>
        <w:rPr>
          <w:sz w:val="22"/>
          <w:szCs w:val="22"/>
        </w:rPr>
        <w:t xml:space="preserve"> An evaluator/evaluation committee will evaluate the remaining proposals and recommend whether to award the contract to the highest scoring offeror or, if necessary, to seek discussion/negotiation or a best and final offer in order to determine the highest scoring offeror. All responsive proposals will be evaluated based on stated evaluation criteria. In scoring against stated criteria, the State may consider such factors as accepted industry standards and a comparative evaluation of all other qualified RFP responses</w:t>
      </w:r>
      <w:r>
        <w:t xml:space="preserve"> </w:t>
      </w:r>
      <w:r>
        <w:rPr>
          <w:sz w:val="22"/>
          <w:szCs w:val="22"/>
        </w:rPr>
        <w:t>in terms of differing price, quality, and contractual factors. These scores will be used to determine the most advantageous offering to the State. If an evaluation committee meets to deliberate and evaluate the proposals, the public may attend and observe the evaluation committee deliberations.</w:t>
      </w:r>
    </w:p>
    <w:p w:rsidR="008B016C" w:rsidRPr="00A47EC2" w:rsidRDefault="008B016C">
      <w:pPr>
        <w:ind w:firstLine="720"/>
        <w:rPr>
          <w:sz w:val="22"/>
          <w:szCs w:val="22"/>
        </w:rPr>
      </w:pPr>
    </w:p>
    <w:p w:rsidR="008B016C" w:rsidRDefault="008B016C">
      <w:pPr>
        <w:ind w:firstLine="720"/>
        <w:rPr>
          <w:sz w:val="22"/>
          <w:szCs w:val="22"/>
        </w:rPr>
      </w:pPr>
      <w:r>
        <w:rPr>
          <w:b/>
          <w:sz w:val="22"/>
          <w:szCs w:val="22"/>
          <w:u w:val="single"/>
        </w:rPr>
        <w:t>2.3.4</w:t>
      </w:r>
      <w:r w:rsidR="00A47EC2">
        <w:rPr>
          <w:sz w:val="22"/>
          <w:szCs w:val="22"/>
          <w:u w:val="single"/>
        </w:rPr>
        <w:t xml:space="preserve">  </w:t>
      </w:r>
      <w:r>
        <w:rPr>
          <w:b/>
          <w:sz w:val="22"/>
          <w:szCs w:val="22"/>
          <w:u w:val="single"/>
        </w:rPr>
        <w:t>Completeness of Proposals.</w:t>
      </w:r>
      <w:r>
        <w:rPr>
          <w:sz w:val="22"/>
          <w:szCs w:val="22"/>
        </w:rPr>
        <w:t xml:space="preserve"> </w:t>
      </w:r>
      <w:r w:rsidR="00A47EC2">
        <w:rPr>
          <w:sz w:val="22"/>
          <w:szCs w:val="22"/>
        </w:rPr>
        <w:t xml:space="preserve"> </w:t>
      </w:r>
      <w:r>
        <w:rPr>
          <w:sz w:val="22"/>
          <w:szCs w:val="22"/>
        </w:rPr>
        <w:t>Selection and award will be based on the offeror</w:t>
      </w:r>
      <w:r w:rsidR="00085A75">
        <w:rPr>
          <w:sz w:val="22"/>
          <w:szCs w:val="22"/>
        </w:rPr>
        <w:t>'</w:t>
      </w:r>
      <w:r>
        <w:rPr>
          <w:sz w:val="22"/>
          <w:szCs w:val="22"/>
        </w:rPr>
        <w:t xml:space="preserve">s proposal and other items outlined in this RFP. Submitted responses may not include references to information located elsewhere, such as Internet websites or libraries, unless specifically requested. Information or materials presented by </w:t>
      </w:r>
      <w:r w:rsidR="009A7B81">
        <w:rPr>
          <w:sz w:val="22"/>
          <w:szCs w:val="22"/>
        </w:rPr>
        <w:t>Offerors</w:t>
      </w:r>
      <w:r>
        <w:rPr>
          <w:sz w:val="22"/>
          <w:szCs w:val="22"/>
        </w:rPr>
        <w:t xml:space="preserve"> outside the formal response or subsequent discussion/negotiation or best and final offer, if requested, will not be considered, will have no bearing on any award, and may result in the offeror being disqualified from further consideration. </w:t>
      </w:r>
    </w:p>
    <w:p w:rsidR="008B016C" w:rsidRDefault="008B016C">
      <w:pPr>
        <w:rPr>
          <w:sz w:val="22"/>
          <w:szCs w:val="22"/>
        </w:rPr>
      </w:pPr>
    </w:p>
    <w:p w:rsidR="008B016C" w:rsidRDefault="002F40D6">
      <w:pPr>
        <w:ind w:firstLine="720"/>
        <w:rPr>
          <w:sz w:val="22"/>
          <w:szCs w:val="22"/>
        </w:rPr>
      </w:pPr>
      <w:r>
        <w:rPr>
          <w:b/>
          <w:sz w:val="22"/>
          <w:szCs w:val="22"/>
          <w:u w:val="single"/>
        </w:rPr>
        <w:t>2.3.5</w:t>
      </w:r>
      <w:r w:rsidR="00A47EC2">
        <w:rPr>
          <w:b/>
          <w:sz w:val="22"/>
          <w:szCs w:val="22"/>
          <w:u w:val="single"/>
        </w:rPr>
        <w:t xml:space="preserve">  </w:t>
      </w:r>
      <w:r w:rsidR="008B016C">
        <w:rPr>
          <w:b/>
          <w:sz w:val="22"/>
          <w:szCs w:val="22"/>
          <w:u w:val="single"/>
        </w:rPr>
        <w:t>Opportunity for Discussion/Negotiation and/or Oral Presentation/Product Demonstration.</w:t>
      </w:r>
      <w:r w:rsidR="008B016C">
        <w:rPr>
          <w:b/>
          <w:sz w:val="22"/>
          <w:szCs w:val="22"/>
        </w:rPr>
        <w:t xml:space="preserve"> </w:t>
      </w:r>
      <w:r w:rsidR="00A47EC2">
        <w:rPr>
          <w:b/>
          <w:sz w:val="22"/>
          <w:szCs w:val="22"/>
        </w:rPr>
        <w:t xml:space="preserve"> </w:t>
      </w:r>
      <w:r w:rsidR="008B016C">
        <w:rPr>
          <w:sz w:val="22"/>
          <w:szCs w:val="22"/>
        </w:rPr>
        <w:t xml:space="preserve">After receipt of all proposals and prior to the determination of the award, the State may initiate discussions with one or more </w:t>
      </w:r>
      <w:r w:rsidR="009A7B81">
        <w:rPr>
          <w:sz w:val="22"/>
          <w:szCs w:val="22"/>
        </w:rPr>
        <w:t>Offerors</w:t>
      </w:r>
      <w:r w:rsidR="008B016C">
        <w:rPr>
          <w:sz w:val="22"/>
          <w:szCs w:val="22"/>
        </w:rPr>
        <w:t xml:space="preserve"> should clarification or negotiation be necessary. </w:t>
      </w:r>
      <w:r w:rsidR="009A7B81">
        <w:rPr>
          <w:sz w:val="22"/>
          <w:szCs w:val="22"/>
        </w:rPr>
        <w:t>Offerors</w:t>
      </w:r>
      <w:r w:rsidR="008B016C">
        <w:rPr>
          <w:sz w:val="22"/>
          <w:szCs w:val="22"/>
        </w:rPr>
        <w:t xml:space="preserve"> may also be required to make an oral presentation and/or product demonstration to clarify their RFP response or to further define their offer. In either case, </w:t>
      </w:r>
      <w:r w:rsidR="009A7B81">
        <w:rPr>
          <w:sz w:val="22"/>
          <w:szCs w:val="22"/>
        </w:rPr>
        <w:t>Offerors</w:t>
      </w:r>
      <w:r w:rsidR="008B016C">
        <w:rPr>
          <w:sz w:val="22"/>
          <w:szCs w:val="22"/>
        </w:rPr>
        <w:t xml:space="preserve"> should be prepared to send qualified personnel to </w:t>
      </w:r>
      <w:r w:rsidR="00D93A21">
        <w:rPr>
          <w:sz w:val="22"/>
          <w:szCs w:val="22"/>
        </w:rPr>
        <w:t>Helena</w:t>
      </w:r>
      <w:r w:rsidR="008B016C">
        <w:rPr>
          <w:sz w:val="22"/>
          <w:szCs w:val="22"/>
        </w:rPr>
        <w:t>, Montana, to discuss technical and contractual aspects of the proposal. Oral presentations and product demonstrations, if requested, shall be at the offeror</w:t>
      </w:r>
      <w:r w:rsidR="00085A75">
        <w:rPr>
          <w:sz w:val="22"/>
          <w:szCs w:val="22"/>
        </w:rPr>
        <w:t>'</w:t>
      </w:r>
      <w:r w:rsidR="008B016C">
        <w:rPr>
          <w:sz w:val="22"/>
          <w:szCs w:val="22"/>
        </w:rPr>
        <w:t xml:space="preserve">s expense. </w:t>
      </w:r>
    </w:p>
    <w:p w:rsidR="008B016C" w:rsidRDefault="008B016C">
      <w:pPr>
        <w:rPr>
          <w:sz w:val="22"/>
          <w:szCs w:val="22"/>
        </w:rPr>
      </w:pPr>
    </w:p>
    <w:p w:rsidR="008B016C" w:rsidRDefault="002F40D6">
      <w:pPr>
        <w:ind w:firstLine="720"/>
        <w:rPr>
          <w:sz w:val="22"/>
          <w:szCs w:val="22"/>
        </w:rPr>
      </w:pPr>
      <w:r>
        <w:rPr>
          <w:b/>
          <w:sz w:val="22"/>
          <w:szCs w:val="22"/>
          <w:u w:val="single"/>
        </w:rPr>
        <w:t>2.3.6</w:t>
      </w:r>
      <w:r w:rsidR="00A47EC2">
        <w:rPr>
          <w:b/>
          <w:sz w:val="22"/>
          <w:szCs w:val="22"/>
          <w:u w:val="single"/>
        </w:rPr>
        <w:t xml:space="preserve">  </w:t>
      </w:r>
      <w:r w:rsidR="008B016C">
        <w:rPr>
          <w:b/>
          <w:sz w:val="22"/>
          <w:szCs w:val="22"/>
          <w:u w:val="single"/>
        </w:rPr>
        <w:t>Best and Final Offer.</w:t>
      </w:r>
      <w:r w:rsidR="008B016C">
        <w:rPr>
          <w:b/>
          <w:sz w:val="22"/>
          <w:szCs w:val="22"/>
        </w:rPr>
        <w:t xml:space="preserve"> </w:t>
      </w:r>
      <w:r w:rsidR="00A47EC2">
        <w:rPr>
          <w:b/>
          <w:sz w:val="22"/>
          <w:szCs w:val="22"/>
        </w:rPr>
        <w:t xml:space="preserve"> </w:t>
      </w:r>
      <w:r w:rsidR="008B016C">
        <w:rPr>
          <w:sz w:val="22"/>
          <w:szCs w:val="22"/>
        </w:rPr>
        <w:t xml:space="preserve">The Best and Final Offer is an option available to the State under the RFP process, which permits the State to request a best and final offer from one or more </w:t>
      </w:r>
      <w:r w:rsidR="009A7B81">
        <w:rPr>
          <w:sz w:val="22"/>
          <w:szCs w:val="22"/>
        </w:rPr>
        <w:t>Offerors</w:t>
      </w:r>
      <w:r w:rsidR="008B016C">
        <w:rPr>
          <w:sz w:val="22"/>
          <w:szCs w:val="22"/>
        </w:rPr>
        <w:t xml:space="preserve"> if additional information is required to make a final decision. </w:t>
      </w:r>
      <w:r w:rsidR="009A7B81">
        <w:rPr>
          <w:sz w:val="22"/>
          <w:szCs w:val="22"/>
        </w:rPr>
        <w:t>Offerors</w:t>
      </w:r>
      <w:r w:rsidR="008B016C">
        <w:rPr>
          <w:sz w:val="22"/>
          <w:szCs w:val="22"/>
        </w:rPr>
        <w:t xml:space="preserve"> may be contacted asking that they submit their best and final offer, which must include any and all discussed and/or negotiated changes. The State reserves the right to request a best and final offer for this RFP, if any, based on price/cost alone.</w:t>
      </w:r>
    </w:p>
    <w:p w:rsidR="008B016C" w:rsidRDefault="008B016C">
      <w:pPr>
        <w:ind w:firstLine="720"/>
        <w:rPr>
          <w:sz w:val="22"/>
          <w:szCs w:val="22"/>
        </w:rPr>
      </w:pPr>
    </w:p>
    <w:p w:rsidR="007E396B" w:rsidRDefault="007E396B" w:rsidP="007E396B">
      <w:pPr>
        <w:ind w:firstLine="720"/>
        <w:rPr>
          <w:sz w:val="22"/>
          <w:szCs w:val="22"/>
        </w:rPr>
      </w:pPr>
      <w:r>
        <w:rPr>
          <w:b/>
          <w:sz w:val="22"/>
          <w:szCs w:val="22"/>
          <w:u w:val="single"/>
        </w:rPr>
        <w:t>2.3.</w:t>
      </w:r>
      <w:r w:rsidR="002F40D6">
        <w:rPr>
          <w:b/>
          <w:sz w:val="22"/>
          <w:szCs w:val="22"/>
          <w:u w:val="single"/>
        </w:rPr>
        <w:t>7</w:t>
      </w:r>
      <w:r>
        <w:rPr>
          <w:b/>
          <w:sz w:val="22"/>
          <w:szCs w:val="22"/>
          <w:u w:val="single"/>
        </w:rPr>
        <w:t xml:space="preserve">  Evaluator/Evaluation Committee Recommendation for Contract Award.</w:t>
      </w:r>
      <w:r>
        <w:rPr>
          <w:sz w:val="22"/>
          <w:szCs w:val="22"/>
        </w:rPr>
        <w:t xml:space="preserve">  The evaluator/</w:t>
      </w:r>
      <w:r w:rsidR="00BC1389">
        <w:rPr>
          <w:sz w:val="22"/>
          <w:szCs w:val="22"/>
        </w:rPr>
        <w:t xml:space="preserve"> </w:t>
      </w:r>
      <w:r>
        <w:rPr>
          <w:sz w:val="22"/>
          <w:szCs w:val="22"/>
        </w:rPr>
        <w:t>evaluation committee will provide a written recommendation for contract award to the procurement officer that contains the scores, justification, and rationale for the decision. The procurement officer will review the recommendation to ensure its compliance with the RFP process and criteria before concurring in the evaluator's/evaluation committee’s recommendation of the responsive and responsible offeror that achieves the highest score and is, therefore, the most advantageous to the State</w:t>
      </w:r>
      <w:r w:rsidR="0079615E">
        <w:rPr>
          <w:sz w:val="22"/>
          <w:szCs w:val="22"/>
        </w:rPr>
        <w:t>.</w:t>
      </w:r>
    </w:p>
    <w:p w:rsidR="007E396B" w:rsidRDefault="007E396B" w:rsidP="007E396B">
      <w:pPr>
        <w:ind w:firstLine="720"/>
        <w:rPr>
          <w:sz w:val="22"/>
          <w:szCs w:val="22"/>
        </w:rPr>
      </w:pPr>
    </w:p>
    <w:p w:rsidR="00C65AA5" w:rsidRDefault="00C65AA5" w:rsidP="002629F2">
      <w:pPr>
        <w:ind w:firstLine="720"/>
        <w:rPr>
          <w:sz w:val="22"/>
          <w:szCs w:val="22"/>
        </w:rPr>
      </w:pPr>
      <w:r>
        <w:rPr>
          <w:b/>
          <w:sz w:val="22"/>
          <w:szCs w:val="22"/>
          <w:u w:val="single"/>
        </w:rPr>
        <w:t>2.3.</w:t>
      </w:r>
      <w:r w:rsidR="002F40D6">
        <w:rPr>
          <w:b/>
          <w:sz w:val="22"/>
          <w:szCs w:val="22"/>
          <w:u w:val="single"/>
        </w:rPr>
        <w:t>8</w:t>
      </w:r>
      <w:r>
        <w:rPr>
          <w:b/>
          <w:sz w:val="22"/>
          <w:szCs w:val="22"/>
          <w:u w:val="single"/>
        </w:rPr>
        <w:t xml:space="preserve">  Request for Documents Notice.</w:t>
      </w:r>
      <w:r>
        <w:rPr>
          <w:sz w:val="22"/>
          <w:szCs w:val="22"/>
        </w:rPr>
        <w:t xml:space="preserve">  Upon co</w:t>
      </w:r>
      <w:r w:rsidR="005D68AD">
        <w:rPr>
          <w:sz w:val="22"/>
          <w:szCs w:val="22"/>
        </w:rPr>
        <w:t>ncurrence with the evaluator's/</w:t>
      </w:r>
      <w:r>
        <w:rPr>
          <w:sz w:val="22"/>
          <w:szCs w:val="22"/>
        </w:rPr>
        <w:t xml:space="preserve">evaluation committee's recommendation, the procurement officer will issue a </w:t>
      </w:r>
      <w:r w:rsidR="00532525">
        <w:rPr>
          <w:sz w:val="22"/>
          <w:szCs w:val="22"/>
        </w:rPr>
        <w:t>"</w:t>
      </w:r>
      <w:r>
        <w:rPr>
          <w:sz w:val="22"/>
          <w:szCs w:val="22"/>
        </w:rPr>
        <w:t>Request for Documents Notice</w:t>
      </w:r>
      <w:r w:rsidR="00532525">
        <w:rPr>
          <w:sz w:val="22"/>
          <w:szCs w:val="22"/>
        </w:rPr>
        <w:t>"</w:t>
      </w:r>
      <w:r>
        <w:rPr>
          <w:sz w:val="22"/>
          <w:szCs w:val="22"/>
        </w:rPr>
        <w:t xml:space="preserve"> to the highest scoring offeror to obtain the required </w:t>
      </w:r>
      <w:r w:rsidR="00497D70">
        <w:rPr>
          <w:sz w:val="22"/>
          <w:szCs w:val="22"/>
        </w:rPr>
        <w:t xml:space="preserve">documents/information, such as </w:t>
      </w:r>
      <w:r>
        <w:rPr>
          <w:sz w:val="22"/>
          <w:szCs w:val="22"/>
        </w:rPr>
        <w:t xml:space="preserve">insurance documents, contract performance security, an electronic copy of any requested material, i.e., RFP response, response to clarification questions, and/or best and final offer, and any other necessary documents. Receipt of the </w:t>
      </w:r>
      <w:r w:rsidR="00532525">
        <w:rPr>
          <w:sz w:val="22"/>
          <w:szCs w:val="22"/>
        </w:rPr>
        <w:t>"</w:t>
      </w:r>
      <w:r>
        <w:rPr>
          <w:sz w:val="22"/>
          <w:szCs w:val="22"/>
        </w:rPr>
        <w:t>Request for Documents Notice</w:t>
      </w:r>
      <w:r w:rsidR="00532525">
        <w:rPr>
          <w:sz w:val="22"/>
          <w:szCs w:val="22"/>
        </w:rPr>
        <w:t>"</w:t>
      </w:r>
      <w:r>
        <w:rPr>
          <w:sz w:val="22"/>
          <w:szCs w:val="22"/>
        </w:rPr>
        <w:t xml:space="preserve"> does not constitute a contract and </w:t>
      </w:r>
      <w:r w:rsidRPr="00192DA7">
        <w:rPr>
          <w:b/>
          <w:sz w:val="22"/>
          <w:szCs w:val="22"/>
        </w:rPr>
        <w:t>no work may begin until a contract signed by all parties is in place</w:t>
      </w:r>
      <w:r>
        <w:rPr>
          <w:sz w:val="22"/>
          <w:szCs w:val="22"/>
        </w:rPr>
        <w:t xml:space="preserve">. The procurement officer will notify all other </w:t>
      </w:r>
      <w:r w:rsidR="009A7B81">
        <w:rPr>
          <w:sz w:val="22"/>
          <w:szCs w:val="22"/>
        </w:rPr>
        <w:t>Offerors</w:t>
      </w:r>
      <w:r>
        <w:rPr>
          <w:sz w:val="22"/>
          <w:szCs w:val="22"/>
        </w:rPr>
        <w:t xml:space="preserve"> of the State's selection.</w:t>
      </w:r>
    </w:p>
    <w:p w:rsidR="00C65AA5" w:rsidRDefault="00C65AA5" w:rsidP="002629F2">
      <w:pPr>
        <w:ind w:firstLine="720"/>
        <w:rPr>
          <w:sz w:val="22"/>
          <w:szCs w:val="22"/>
        </w:rPr>
      </w:pPr>
    </w:p>
    <w:p w:rsidR="00C65AA5" w:rsidRDefault="00C65AA5" w:rsidP="002629F2">
      <w:pPr>
        <w:ind w:firstLine="720"/>
        <w:rPr>
          <w:sz w:val="22"/>
          <w:szCs w:val="22"/>
        </w:rPr>
      </w:pPr>
      <w:r>
        <w:rPr>
          <w:b/>
          <w:sz w:val="22"/>
          <w:szCs w:val="22"/>
          <w:u w:val="single"/>
        </w:rPr>
        <w:lastRenderedPageBreak/>
        <w:t>2.3.</w:t>
      </w:r>
      <w:r w:rsidR="002F40D6">
        <w:rPr>
          <w:b/>
          <w:sz w:val="22"/>
          <w:szCs w:val="22"/>
          <w:u w:val="single"/>
        </w:rPr>
        <w:t>9</w:t>
      </w:r>
      <w:r>
        <w:rPr>
          <w:b/>
          <w:sz w:val="22"/>
          <w:szCs w:val="22"/>
          <w:u w:val="single"/>
        </w:rPr>
        <w:t xml:space="preserve">  Contract Execution.</w:t>
      </w:r>
      <w:r>
        <w:rPr>
          <w:sz w:val="22"/>
          <w:szCs w:val="22"/>
        </w:rPr>
        <w:t xml:space="preserve">  Upon receipt of all required materials requested in the </w:t>
      </w:r>
      <w:r w:rsidR="00532525">
        <w:rPr>
          <w:sz w:val="22"/>
          <w:szCs w:val="22"/>
        </w:rPr>
        <w:t>"</w:t>
      </w:r>
      <w:r>
        <w:rPr>
          <w:sz w:val="22"/>
          <w:szCs w:val="22"/>
        </w:rPr>
        <w:t>Request for Documents Notice,</w:t>
      </w:r>
      <w:r w:rsidR="00532525">
        <w:rPr>
          <w:sz w:val="22"/>
          <w:szCs w:val="22"/>
        </w:rPr>
        <w:t>"</w:t>
      </w:r>
      <w:r>
        <w:rPr>
          <w:sz w:val="22"/>
          <w:szCs w:val="22"/>
        </w:rPr>
        <w:t xml:space="preserve"> a formal contract utilizing the contract attached as Appendix B and incorporating the Standard Terms and Conditions attached as Appendix A, as well as the highest scoring offeror's response to the RFP, will be provided to the highest scoring offeror for signature. The highest scoring offeror will be expected to accept and agree to all material requirements contained in the contract and set out in Appendices A and B of this RFP. If the highest scoring offeror does not accept all material requirements, the State may move to the next highest scoring offeror, or cancel the RFP. Work under the contract may begin when the contract is fully executed, i.e., when the contract </w:t>
      </w:r>
      <w:r w:rsidRPr="003708E5">
        <w:rPr>
          <w:sz w:val="22"/>
          <w:szCs w:val="22"/>
        </w:rPr>
        <w:t>is signed by all parties</w:t>
      </w:r>
      <w:r>
        <w:rPr>
          <w:sz w:val="22"/>
          <w:szCs w:val="22"/>
        </w:rPr>
        <w:t>.</w:t>
      </w:r>
    </w:p>
    <w:p w:rsidR="00C65AA5" w:rsidRDefault="00C65AA5">
      <w:pPr>
        <w:rPr>
          <w:sz w:val="22"/>
          <w:szCs w:val="22"/>
        </w:rPr>
      </w:pPr>
    </w:p>
    <w:p w:rsidR="008B016C" w:rsidRDefault="008B016C" w:rsidP="00295B33">
      <w:pPr>
        <w:keepNext/>
        <w:outlineLvl w:val="0"/>
        <w:rPr>
          <w:b/>
          <w:sz w:val="28"/>
          <w:szCs w:val="28"/>
        </w:rPr>
      </w:pPr>
      <w:r>
        <w:rPr>
          <w:b/>
          <w:sz w:val="28"/>
          <w:szCs w:val="28"/>
          <w:u w:val="single"/>
        </w:rPr>
        <w:t>2.4</w:t>
      </w:r>
      <w:r>
        <w:rPr>
          <w:b/>
          <w:sz w:val="28"/>
          <w:szCs w:val="28"/>
          <w:u w:val="single"/>
        </w:rPr>
        <w:tab/>
        <w:t>STATE</w:t>
      </w:r>
      <w:r w:rsidR="00085A75">
        <w:rPr>
          <w:b/>
          <w:sz w:val="28"/>
          <w:szCs w:val="28"/>
          <w:u w:val="single"/>
        </w:rPr>
        <w:t>'</w:t>
      </w:r>
      <w:r>
        <w:rPr>
          <w:b/>
          <w:sz w:val="28"/>
          <w:szCs w:val="28"/>
          <w:u w:val="single"/>
        </w:rPr>
        <w:t>S RIGHTS RESERVED</w:t>
      </w:r>
    </w:p>
    <w:p w:rsidR="008B016C" w:rsidRPr="00706E42" w:rsidRDefault="008B016C" w:rsidP="00295B33">
      <w:pPr>
        <w:keepNext/>
        <w:rPr>
          <w:szCs w:val="24"/>
        </w:rPr>
      </w:pPr>
    </w:p>
    <w:p w:rsidR="008B016C" w:rsidRDefault="008B016C">
      <w:pPr>
        <w:rPr>
          <w:sz w:val="22"/>
          <w:szCs w:val="22"/>
        </w:rPr>
      </w:pPr>
      <w:r>
        <w:rPr>
          <w:sz w:val="22"/>
          <w:szCs w:val="22"/>
        </w:rPr>
        <w:t>While the State has every intention to award a contract as a result of this RFP, issuance of the RFP in no way constitutes a commitment by the State of Montana to award and execute a contract. Upon a determination such actions would be in its best interest, the State, in its sole discretion, reserves the right to:</w:t>
      </w:r>
    </w:p>
    <w:p w:rsidR="008B016C" w:rsidRDefault="008B016C">
      <w:pPr>
        <w:rPr>
          <w:sz w:val="22"/>
        </w:rPr>
      </w:pPr>
    </w:p>
    <w:p w:rsidR="008B016C" w:rsidRDefault="008B016C" w:rsidP="00AE05F5">
      <w:pPr>
        <w:numPr>
          <w:ilvl w:val="0"/>
          <w:numId w:val="3"/>
        </w:numPr>
        <w:tabs>
          <w:tab w:val="clear" w:pos="720"/>
          <w:tab w:val="num" w:pos="360"/>
        </w:tabs>
        <w:ind w:left="360"/>
        <w:rPr>
          <w:sz w:val="22"/>
        </w:rPr>
      </w:pPr>
      <w:r>
        <w:rPr>
          <w:sz w:val="22"/>
        </w:rPr>
        <w:t>Cancel or terminate this RFP (</w:t>
      </w:r>
      <w:r w:rsidR="00C52792">
        <w:rPr>
          <w:sz w:val="22"/>
        </w:rPr>
        <w:t xml:space="preserve">section </w:t>
      </w:r>
      <w:r>
        <w:rPr>
          <w:sz w:val="22"/>
        </w:rPr>
        <w:t>18-4-307</w:t>
      </w:r>
      <w:r w:rsidR="00C52792">
        <w:rPr>
          <w:sz w:val="22"/>
        </w:rPr>
        <w:t>, MCA</w:t>
      </w:r>
      <w:r>
        <w:rPr>
          <w:sz w:val="22"/>
        </w:rPr>
        <w:t>);</w:t>
      </w:r>
    </w:p>
    <w:p w:rsidR="008B016C" w:rsidRDefault="008B016C" w:rsidP="00AE05F5">
      <w:pPr>
        <w:numPr>
          <w:ilvl w:val="0"/>
          <w:numId w:val="3"/>
        </w:numPr>
        <w:tabs>
          <w:tab w:val="clear" w:pos="720"/>
          <w:tab w:val="num" w:pos="360"/>
        </w:tabs>
        <w:ind w:left="360"/>
        <w:rPr>
          <w:sz w:val="22"/>
        </w:rPr>
      </w:pPr>
      <w:r>
        <w:rPr>
          <w:sz w:val="22"/>
        </w:rPr>
        <w:t>Reject any or all proposals received in response to this RFP (ARM 2.5.602);</w:t>
      </w:r>
    </w:p>
    <w:p w:rsidR="008B016C" w:rsidRDefault="008B016C" w:rsidP="00AE05F5">
      <w:pPr>
        <w:numPr>
          <w:ilvl w:val="0"/>
          <w:numId w:val="3"/>
        </w:numPr>
        <w:tabs>
          <w:tab w:val="clear" w:pos="720"/>
          <w:tab w:val="num" w:pos="360"/>
        </w:tabs>
        <w:ind w:left="360"/>
        <w:rPr>
          <w:sz w:val="22"/>
        </w:rPr>
      </w:pPr>
      <w:r>
        <w:rPr>
          <w:sz w:val="22"/>
        </w:rPr>
        <w:t>Waive any undesirable, inconsequential, or inconsistent provisions of this RFP which would not have significant impact on any proposal (ARM 2.5.505);</w:t>
      </w:r>
    </w:p>
    <w:p w:rsidR="008B016C" w:rsidRDefault="008B016C" w:rsidP="00AE05F5">
      <w:pPr>
        <w:numPr>
          <w:ilvl w:val="0"/>
          <w:numId w:val="3"/>
        </w:numPr>
        <w:tabs>
          <w:tab w:val="clear" w:pos="720"/>
          <w:tab w:val="num" w:pos="360"/>
        </w:tabs>
        <w:ind w:left="360"/>
        <w:rPr>
          <w:sz w:val="22"/>
        </w:rPr>
      </w:pPr>
      <w:r>
        <w:rPr>
          <w:sz w:val="22"/>
        </w:rPr>
        <w:t>Not award if it is in the best interest of the State not to proceed with contract execution (ARM 2.5.602); or</w:t>
      </w:r>
    </w:p>
    <w:p w:rsidR="008B016C" w:rsidRDefault="008B016C" w:rsidP="00AE05F5">
      <w:pPr>
        <w:numPr>
          <w:ilvl w:val="0"/>
          <w:numId w:val="3"/>
        </w:numPr>
        <w:tabs>
          <w:tab w:val="clear" w:pos="720"/>
          <w:tab w:val="num" w:pos="360"/>
        </w:tabs>
        <w:ind w:left="360"/>
        <w:rPr>
          <w:sz w:val="22"/>
        </w:rPr>
      </w:pPr>
      <w:r>
        <w:rPr>
          <w:sz w:val="22"/>
        </w:rPr>
        <w:t>If awarded, terminate any contract if the State determines adequate state funds are not available (</w:t>
      </w:r>
      <w:r w:rsidR="00C52792">
        <w:rPr>
          <w:sz w:val="22"/>
        </w:rPr>
        <w:t xml:space="preserve">section </w:t>
      </w:r>
      <w:r>
        <w:rPr>
          <w:sz w:val="22"/>
        </w:rPr>
        <w:t>18-4-313</w:t>
      </w:r>
      <w:r w:rsidR="00C52792">
        <w:rPr>
          <w:sz w:val="22"/>
        </w:rPr>
        <w:t>, MCA</w:t>
      </w:r>
      <w:r>
        <w:rPr>
          <w:sz w:val="22"/>
        </w:rPr>
        <w:t xml:space="preserve">). </w:t>
      </w:r>
    </w:p>
    <w:p w:rsidR="008B016C" w:rsidRDefault="008B016C">
      <w: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3:  SCOPE OF PROJECT</w:t>
      </w:r>
    </w:p>
    <w:p w:rsidR="008B016C" w:rsidRDefault="008B016C">
      <w:pPr>
        <w:rPr>
          <w:szCs w:val="24"/>
        </w:rPr>
      </w:pPr>
    </w:p>
    <w:p w:rsidR="002F40D6" w:rsidRDefault="002F40D6" w:rsidP="002F40D6">
      <w:pPr>
        <w:rPr>
          <w:b/>
          <w:bCs/>
          <w:sz w:val="28"/>
          <w:u w:val="single"/>
        </w:rPr>
      </w:pPr>
      <w:r>
        <w:rPr>
          <w:b/>
          <w:bCs/>
          <w:sz w:val="28"/>
          <w:u w:val="single"/>
        </w:rPr>
        <w:t>3.0</w:t>
      </w:r>
      <w:r>
        <w:rPr>
          <w:b/>
          <w:bCs/>
          <w:sz w:val="28"/>
          <w:u w:val="single"/>
        </w:rPr>
        <w:tab/>
        <w:t>PURPOSE</w:t>
      </w:r>
    </w:p>
    <w:p w:rsidR="002F40D6" w:rsidRDefault="002F40D6" w:rsidP="002F40D6">
      <w:pPr>
        <w:rPr>
          <w:sz w:val="22"/>
        </w:rPr>
      </w:pPr>
    </w:p>
    <w:p w:rsidR="002F40D6" w:rsidRDefault="002F40D6" w:rsidP="002F40D6">
      <w:pPr>
        <w:rPr>
          <w:sz w:val="22"/>
        </w:rPr>
      </w:pPr>
      <w:r>
        <w:rPr>
          <w:sz w:val="22"/>
        </w:rPr>
        <w:t xml:space="preserve">The purpose of this solicitation is to obtain a </w:t>
      </w:r>
      <w:r w:rsidR="008F6A15">
        <w:rPr>
          <w:sz w:val="22"/>
        </w:rPr>
        <w:t>Contractor</w:t>
      </w:r>
      <w:r>
        <w:rPr>
          <w:sz w:val="22"/>
        </w:rPr>
        <w:t xml:space="preserve"> that will develop and administer licensing examinations offered on behalf of the Board of Realty Regulation and Board of Real Estate Appraisers.  The examinations required under this RFP include:</w:t>
      </w:r>
    </w:p>
    <w:p w:rsidR="002F40D6" w:rsidRDefault="002F40D6" w:rsidP="002F40D6">
      <w:pPr>
        <w:numPr>
          <w:ilvl w:val="0"/>
          <w:numId w:val="5"/>
        </w:numPr>
        <w:tabs>
          <w:tab w:val="clear" w:pos="1440"/>
          <w:tab w:val="num" w:pos="720"/>
        </w:tabs>
        <w:ind w:left="720"/>
        <w:rPr>
          <w:sz w:val="22"/>
        </w:rPr>
      </w:pPr>
      <w:r>
        <w:rPr>
          <w:sz w:val="22"/>
        </w:rPr>
        <w:t>Real Estate Sales</w:t>
      </w:r>
    </w:p>
    <w:p w:rsidR="002F40D6" w:rsidRDefault="002F40D6" w:rsidP="002F40D6">
      <w:pPr>
        <w:numPr>
          <w:ilvl w:val="0"/>
          <w:numId w:val="5"/>
        </w:numPr>
        <w:tabs>
          <w:tab w:val="clear" w:pos="1440"/>
          <w:tab w:val="num" w:pos="720"/>
        </w:tabs>
        <w:ind w:left="720"/>
        <w:rPr>
          <w:sz w:val="22"/>
        </w:rPr>
      </w:pPr>
      <w:r>
        <w:rPr>
          <w:sz w:val="22"/>
        </w:rPr>
        <w:t>Real Estate Broker</w:t>
      </w:r>
    </w:p>
    <w:p w:rsidR="002F40D6" w:rsidRDefault="002F40D6" w:rsidP="002F40D6">
      <w:pPr>
        <w:numPr>
          <w:ilvl w:val="0"/>
          <w:numId w:val="5"/>
        </w:numPr>
        <w:tabs>
          <w:tab w:val="clear" w:pos="1440"/>
          <w:tab w:val="num" w:pos="720"/>
        </w:tabs>
        <w:ind w:left="720"/>
        <w:rPr>
          <w:sz w:val="22"/>
        </w:rPr>
      </w:pPr>
      <w:r>
        <w:rPr>
          <w:sz w:val="22"/>
        </w:rPr>
        <w:t>Real Estate Property Management - Administration</w:t>
      </w:r>
    </w:p>
    <w:p w:rsidR="002F40D6" w:rsidRDefault="002F40D6" w:rsidP="002F40D6">
      <w:pPr>
        <w:numPr>
          <w:ilvl w:val="0"/>
          <w:numId w:val="5"/>
        </w:numPr>
        <w:tabs>
          <w:tab w:val="clear" w:pos="1440"/>
          <w:tab w:val="num" w:pos="720"/>
        </w:tabs>
        <w:ind w:left="720"/>
        <w:rPr>
          <w:sz w:val="22"/>
        </w:rPr>
      </w:pPr>
      <w:r>
        <w:rPr>
          <w:sz w:val="22"/>
        </w:rPr>
        <w:t>Real Estate Licensed Appraiser</w:t>
      </w:r>
    </w:p>
    <w:p w:rsidR="002F40D6" w:rsidRDefault="002F40D6" w:rsidP="002F40D6">
      <w:pPr>
        <w:numPr>
          <w:ilvl w:val="0"/>
          <w:numId w:val="5"/>
        </w:numPr>
        <w:tabs>
          <w:tab w:val="clear" w:pos="1440"/>
          <w:tab w:val="num" w:pos="720"/>
        </w:tabs>
        <w:ind w:left="720"/>
        <w:rPr>
          <w:sz w:val="22"/>
        </w:rPr>
      </w:pPr>
      <w:r>
        <w:rPr>
          <w:sz w:val="22"/>
        </w:rPr>
        <w:t>Real Estate Residential Certified Appraiser</w:t>
      </w:r>
    </w:p>
    <w:p w:rsidR="002F40D6" w:rsidRDefault="002F40D6" w:rsidP="002F40D6">
      <w:pPr>
        <w:numPr>
          <w:ilvl w:val="0"/>
          <w:numId w:val="5"/>
        </w:numPr>
        <w:tabs>
          <w:tab w:val="clear" w:pos="1440"/>
          <w:tab w:val="num" w:pos="720"/>
        </w:tabs>
        <w:ind w:left="720"/>
        <w:rPr>
          <w:sz w:val="22"/>
        </w:rPr>
      </w:pPr>
      <w:r>
        <w:rPr>
          <w:sz w:val="22"/>
        </w:rPr>
        <w:t>Real Estate General Certified Appraiser</w:t>
      </w:r>
    </w:p>
    <w:p w:rsidR="002F40D6" w:rsidRDefault="002F40D6" w:rsidP="002F40D6">
      <w:pPr>
        <w:rPr>
          <w:sz w:val="22"/>
        </w:rPr>
      </w:pPr>
    </w:p>
    <w:p w:rsidR="002F40D6" w:rsidRDefault="002F40D6" w:rsidP="002F40D6">
      <w:pPr>
        <w:rPr>
          <w:b/>
          <w:bCs/>
          <w:i/>
          <w:iCs/>
          <w:sz w:val="22"/>
        </w:rPr>
      </w:pPr>
      <w:r>
        <w:rPr>
          <w:sz w:val="22"/>
        </w:rPr>
        <w:t xml:space="preserve">These exams must comply with industry specific standards and be approved by the appropriate certification entity.  This includes development of the content outline in compliance with the Appraisal Qualifications Board of the Appraisal Foundation (AQB) and providing an ARELLO certified examination for real estate.  This includes construction of the exam question database, continual monitoring of the item performance, provide secure exam administration and provide reliable exam candidate identity. </w:t>
      </w:r>
    </w:p>
    <w:p w:rsidR="002F40D6" w:rsidRDefault="002F40D6" w:rsidP="002F40D6">
      <w:pPr>
        <w:rPr>
          <w:sz w:val="22"/>
        </w:rPr>
      </w:pPr>
    </w:p>
    <w:p w:rsidR="002F40D6" w:rsidRDefault="002F40D6" w:rsidP="002F40D6">
      <w:pPr>
        <w:rPr>
          <w:b/>
          <w:bCs/>
          <w:sz w:val="28"/>
          <w:u w:val="single"/>
        </w:rPr>
      </w:pPr>
      <w:r>
        <w:rPr>
          <w:b/>
          <w:bCs/>
          <w:sz w:val="28"/>
          <w:u w:val="single"/>
        </w:rPr>
        <w:t>3.1</w:t>
      </w:r>
      <w:r>
        <w:rPr>
          <w:b/>
          <w:bCs/>
          <w:sz w:val="28"/>
          <w:u w:val="single"/>
        </w:rPr>
        <w:tab/>
        <w:t>DUTIES AND RESPONSIBILITIES</w:t>
      </w:r>
    </w:p>
    <w:p w:rsidR="002F40D6" w:rsidRDefault="002F40D6" w:rsidP="002F40D6">
      <w:pPr>
        <w:rPr>
          <w:sz w:val="28"/>
        </w:rPr>
      </w:pPr>
    </w:p>
    <w:p w:rsidR="002F40D6" w:rsidRDefault="002F40D6" w:rsidP="002F40D6">
      <w:pPr>
        <w:rPr>
          <w:b/>
          <w:bCs/>
          <w:i/>
          <w:iCs/>
          <w:sz w:val="22"/>
        </w:rPr>
      </w:pPr>
      <w:r>
        <w:rPr>
          <w:sz w:val="22"/>
        </w:rPr>
        <w:t xml:space="preserve">The </w:t>
      </w:r>
      <w:r w:rsidR="008F6A15">
        <w:rPr>
          <w:sz w:val="22"/>
        </w:rPr>
        <w:t>Contractor</w:t>
      </w:r>
      <w:r>
        <w:rPr>
          <w:sz w:val="22"/>
        </w:rPr>
        <w:t xml:space="preserve"> will develop a database of questions, administer, score and distribute results for the various approved examinations administered.  The </w:t>
      </w:r>
      <w:r w:rsidR="008F6A15">
        <w:rPr>
          <w:sz w:val="22"/>
        </w:rPr>
        <w:t>Contractor</w:t>
      </w:r>
      <w:r>
        <w:rPr>
          <w:sz w:val="22"/>
        </w:rPr>
        <w:t xml:space="preserve"> will be responsible for providing candidate information, scheduling exam sessions, administering the exam including securing the exam facility and proctor staff, scoring those exams and notifying candidates of their results.  The </w:t>
      </w:r>
      <w:r w:rsidR="00134C76">
        <w:rPr>
          <w:sz w:val="22"/>
        </w:rPr>
        <w:t>S</w:t>
      </w:r>
      <w:r>
        <w:rPr>
          <w:sz w:val="22"/>
        </w:rPr>
        <w:t xml:space="preserve">tate will provide a link on the state website for candidates to contact the exam contractor directly for scheduling.  The examination may be administered in a secure electronic format.  The exam should be offered on a daily basis in a secure environment and a minimum of </w:t>
      </w:r>
      <w:r w:rsidR="00134C76">
        <w:rPr>
          <w:sz w:val="22"/>
        </w:rPr>
        <w:t>two</w:t>
      </w:r>
      <w:r>
        <w:rPr>
          <w:sz w:val="22"/>
        </w:rPr>
        <w:t xml:space="preserve"> locations throughout the</w:t>
      </w:r>
      <w:r w:rsidR="00134C76">
        <w:rPr>
          <w:sz w:val="22"/>
        </w:rPr>
        <w:t xml:space="preserve"> State</w:t>
      </w:r>
      <w:r>
        <w:rPr>
          <w:sz w:val="22"/>
        </w:rPr>
        <w:t>.</w:t>
      </w:r>
    </w:p>
    <w:p w:rsidR="002F40D6" w:rsidRDefault="002F40D6" w:rsidP="002F40D6">
      <w:pPr>
        <w:rPr>
          <w:color w:val="FF0000"/>
          <w:szCs w:val="24"/>
        </w:rPr>
      </w:pPr>
    </w:p>
    <w:p w:rsidR="002F40D6" w:rsidRDefault="002F40D6" w:rsidP="002F40D6">
      <w:pPr>
        <w:rPr>
          <w:sz w:val="22"/>
        </w:rPr>
      </w:pPr>
      <w:r>
        <w:rPr>
          <w:sz w:val="22"/>
        </w:rPr>
        <w:t>Contractor must provide, at their expense, an annual meeting with all real estate client jurisdictions to discuss updates on testing issues, changes and advancements in the real estate testing area.  Contractor will pay for the expenses for one representative from Montana to attend this meeting.</w:t>
      </w:r>
    </w:p>
    <w:p w:rsidR="002F40D6" w:rsidRDefault="002F40D6" w:rsidP="002F40D6">
      <w:pPr>
        <w:rPr>
          <w:sz w:val="22"/>
        </w:rPr>
      </w:pPr>
    </w:p>
    <w:p w:rsidR="002F40D6" w:rsidRDefault="002F40D6" w:rsidP="002F40D6">
      <w:pPr>
        <w:rPr>
          <w:sz w:val="22"/>
        </w:rPr>
      </w:pPr>
      <w:r>
        <w:rPr>
          <w:sz w:val="22"/>
        </w:rPr>
        <w:t xml:space="preserve">The </w:t>
      </w:r>
      <w:r w:rsidR="008F6A15">
        <w:rPr>
          <w:sz w:val="22"/>
        </w:rPr>
        <w:t>Contractor</w:t>
      </w:r>
      <w:r>
        <w:rPr>
          <w:sz w:val="22"/>
        </w:rPr>
        <w:t xml:space="preserve"> will supply the updated qualification information for all personnel involved in test development, test administration, any subcontractors used and any others who would be involved in the work required in the contract resulting from this RFP prior to any contract renewal.</w:t>
      </w:r>
    </w:p>
    <w:p w:rsidR="002F40D6" w:rsidRDefault="002F40D6" w:rsidP="002F40D6">
      <w:pPr>
        <w:rPr>
          <w:sz w:val="22"/>
        </w:rPr>
      </w:pPr>
    </w:p>
    <w:p w:rsidR="002F40D6" w:rsidRDefault="002F40D6" w:rsidP="002F40D6">
      <w:pPr>
        <w:rPr>
          <w:sz w:val="22"/>
        </w:rPr>
      </w:pPr>
      <w:r>
        <w:rPr>
          <w:sz w:val="22"/>
        </w:rPr>
        <w:t>Services must be delivered on a daily basis (</w:t>
      </w:r>
      <w:r w:rsidR="00134C76">
        <w:rPr>
          <w:sz w:val="22"/>
        </w:rPr>
        <w:t>five</w:t>
      </w:r>
      <w:r>
        <w:rPr>
          <w:sz w:val="22"/>
        </w:rPr>
        <w:t xml:space="preserve"> days per week at all locations, excluding holidays) under secure conditions, licensure examinations by electronic testing in at least two areas which would be most accessible to the population base of Montana.</w:t>
      </w:r>
    </w:p>
    <w:p w:rsidR="002F40D6" w:rsidRDefault="002F40D6" w:rsidP="002F40D6">
      <w:pPr>
        <w:rPr>
          <w:sz w:val="22"/>
        </w:rPr>
      </w:pPr>
    </w:p>
    <w:p w:rsidR="002F40D6" w:rsidRDefault="002F40D6" w:rsidP="002F40D6">
      <w:pPr>
        <w:rPr>
          <w:sz w:val="22"/>
        </w:rPr>
      </w:pPr>
      <w:r>
        <w:rPr>
          <w:sz w:val="22"/>
        </w:rPr>
        <w:t xml:space="preserve">The Board of Real Estate Appraisers limits the number of times a candidate may fail </w:t>
      </w:r>
      <w:r w:rsidR="00134C76">
        <w:rPr>
          <w:sz w:val="22"/>
        </w:rPr>
        <w:t>the exam before they must wait six</w:t>
      </w:r>
      <w:r>
        <w:rPr>
          <w:sz w:val="22"/>
        </w:rPr>
        <w:t xml:space="preserve"> months before taking it again.  </w:t>
      </w:r>
    </w:p>
    <w:p w:rsidR="002F40D6" w:rsidRDefault="002F40D6" w:rsidP="002F40D6">
      <w:pPr>
        <w:rPr>
          <w:sz w:val="22"/>
        </w:rPr>
      </w:pPr>
    </w:p>
    <w:p w:rsidR="002F40D6" w:rsidRDefault="002F40D6" w:rsidP="002F40D6">
      <w:pPr>
        <w:rPr>
          <w:sz w:val="22"/>
        </w:rPr>
      </w:pPr>
      <w:r>
        <w:rPr>
          <w:sz w:val="22"/>
        </w:rPr>
        <w:t>Testing facilities must meet ADA requirements.</w:t>
      </w:r>
    </w:p>
    <w:p w:rsidR="002F40D6" w:rsidRDefault="002F40D6" w:rsidP="002F40D6">
      <w:pPr>
        <w:rPr>
          <w:sz w:val="22"/>
        </w:rPr>
      </w:pPr>
    </w:p>
    <w:p w:rsidR="002F40D6" w:rsidRDefault="002F40D6" w:rsidP="002F40D6">
      <w:pPr>
        <w:rPr>
          <w:sz w:val="22"/>
        </w:rPr>
      </w:pPr>
      <w:r>
        <w:rPr>
          <w:sz w:val="22"/>
        </w:rPr>
        <w:t xml:space="preserve">The Boards must approve the content of candidate score reports.  </w:t>
      </w:r>
    </w:p>
    <w:p w:rsidR="002F40D6" w:rsidRDefault="002F40D6" w:rsidP="002F40D6">
      <w:pPr>
        <w:rPr>
          <w:sz w:val="22"/>
        </w:rPr>
      </w:pPr>
    </w:p>
    <w:p w:rsidR="002F40D6" w:rsidRDefault="002F40D6" w:rsidP="002F40D6">
      <w:pPr>
        <w:rPr>
          <w:sz w:val="22"/>
        </w:rPr>
      </w:pPr>
      <w:r>
        <w:rPr>
          <w:sz w:val="22"/>
        </w:rPr>
        <w:t xml:space="preserve">Candidate results and exam statistical data must be reported to the Boards electronically at least monthly, </w:t>
      </w:r>
    </w:p>
    <w:p w:rsidR="002F40D6" w:rsidRDefault="002F40D6" w:rsidP="002F40D6">
      <w:pPr>
        <w:rPr>
          <w:sz w:val="22"/>
        </w:rPr>
      </w:pPr>
    </w:p>
    <w:p w:rsidR="002F40D6" w:rsidRDefault="002F40D6" w:rsidP="002F40D6">
      <w:pPr>
        <w:rPr>
          <w:sz w:val="22"/>
        </w:rPr>
      </w:pPr>
      <w:r>
        <w:rPr>
          <w:sz w:val="22"/>
        </w:rPr>
        <w:lastRenderedPageBreak/>
        <w:t>Contractor must provide legal defense of examinations they develop in the event of appeals or challenges to the validity of examinations.  This includes formal (court action) or informal (out of court action) litigation or response to inquiries.</w:t>
      </w:r>
    </w:p>
    <w:p w:rsidR="002F40D6" w:rsidRDefault="002F40D6" w:rsidP="002F40D6">
      <w:pPr>
        <w:rPr>
          <w:sz w:val="22"/>
        </w:rPr>
      </w:pPr>
    </w:p>
    <w:p w:rsidR="002F40D6" w:rsidRDefault="002F40D6" w:rsidP="002F40D6">
      <w:pPr>
        <w:rPr>
          <w:sz w:val="22"/>
        </w:rPr>
      </w:pPr>
      <w:r>
        <w:rPr>
          <w:sz w:val="22"/>
        </w:rPr>
        <w:t>Real Estate Appraisers Examination content must conform and continue to conform to the Appraisal Qualifications Board of the Appraisal Foundation (AQB) Content Outline. Examination question database must be approved and continue to be approved by the Appraisal Qualifications Board of the Appraisal Foundation.   Any discontinuation of AQB approval is grounds for termination of the contract.</w:t>
      </w:r>
    </w:p>
    <w:p w:rsidR="002F40D6" w:rsidRDefault="002F40D6" w:rsidP="002F40D6">
      <w:pPr>
        <w:rPr>
          <w:sz w:val="22"/>
        </w:rPr>
      </w:pPr>
    </w:p>
    <w:p w:rsidR="002F40D6" w:rsidRDefault="002F40D6" w:rsidP="002F40D6">
      <w:pPr>
        <w:rPr>
          <w:sz w:val="22"/>
        </w:rPr>
      </w:pPr>
      <w:r>
        <w:rPr>
          <w:sz w:val="22"/>
        </w:rPr>
        <w:t>Real Estate Examinations must be and remain Certified by the Association of Real Estate License Law Officials (ARELLO) throughout the period of the contract. Any discontinuation of ARELLO exam certification (except for it not being offered by ARELLO) is grounds for termination of the contract.</w:t>
      </w:r>
    </w:p>
    <w:p w:rsidR="002F40D6" w:rsidRDefault="002F40D6" w:rsidP="002F40D6">
      <w:pPr>
        <w:rPr>
          <w:sz w:val="22"/>
        </w:rPr>
      </w:pPr>
    </w:p>
    <w:p w:rsidR="002F40D6" w:rsidRDefault="002F40D6" w:rsidP="002F40D6">
      <w:pPr>
        <w:rPr>
          <w:szCs w:val="24"/>
        </w:rPr>
      </w:pPr>
      <w:r>
        <w:rPr>
          <w:sz w:val="22"/>
        </w:rPr>
        <w:t>Montana requires a two-part examination for real estate.  One part must include business ethics, writing, composition, arithmetic, elementary principles of land economics and appraisal.  The other part must include a general knowledge of Montana statutes relating to deeds, mortgages, contractors of sale, agency, brokerage, and licensing law.</w:t>
      </w:r>
    </w:p>
    <w:p w:rsidR="008B016C" w:rsidRDefault="008B016C" w:rsidP="002C3876">
      <w:pPr>
        <w:rPr>
          <w:szCs w:val="24"/>
        </w:rPr>
      </w:pPr>
      <w:r>
        <w:rPr>
          <w:color w:val="FF0000"/>
          <w:szCs w:val="24"/>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4:  OFFEROR QUALIFICATIONS/INFORMATIONAL REQUIREMENTS</w:t>
      </w:r>
    </w:p>
    <w:p w:rsidR="008B016C" w:rsidRDefault="008B016C">
      <w:pPr>
        <w:jc w:val="both"/>
        <w:rPr>
          <w:szCs w:val="24"/>
        </w:rPr>
      </w:pPr>
    </w:p>
    <w:p w:rsidR="008B016C" w:rsidRDefault="008B016C">
      <w:pPr>
        <w:rPr>
          <w:b/>
          <w:caps/>
          <w:sz w:val="28"/>
          <w:szCs w:val="28"/>
          <w:u w:val="single"/>
        </w:rPr>
      </w:pPr>
      <w:r>
        <w:rPr>
          <w:b/>
          <w:caps/>
          <w:sz w:val="28"/>
          <w:szCs w:val="28"/>
          <w:u w:val="single"/>
        </w:rPr>
        <w:t>4.0</w:t>
      </w:r>
      <w:r>
        <w:rPr>
          <w:b/>
          <w:caps/>
          <w:sz w:val="28"/>
          <w:szCs w:val="28"/>
          <w:u w:val="single"/>
        </w:rPr>
        <w:tab/>
        <w:t>State</w:t>
      </w:r>
      <w:r w:rsidR="00085A75">
        <w:rPr>
          <w:b/>
          <w:caps/>
          <w:sz w:val="28"/>
          <w:szCs w:val="28"/>
          <w:u w:val="single"/>
        </w:rPr>
        <w:t>'</w:t>
      </w:r>
      <w:r>
        <w:rPr>
          <w:b/>
          <w:caps/>
          <w:sz w:val="28"/>
          <w:szCs w:val="28"/>
          <w:u w:val="single"/>
        </w:rPr>
        <w:t>s Right to Investigate and reject</w:t>
      </w:r>
    </w:p>
    <w:p w:rsidR="008B016C" w:rsidRDefault="008B016C" w:rsidP="0008018C">
      <w:pPr>
        <w:tabs>
          <w:tab w:val="left" w:pos="-1440"/>
        </w:tabs>
        <w:rPr>
          <w:sz w:val="22"/>
          <w:szCs w:val="22"/>
        </w:rPr>
      </w:pPr>
    </w:p>
    <w:p w:rsidR="008B016C" w:rsidRDefault="008B016C">
      <w:pPr>
        <w:tabs>
          <w:tab w:val="left" w:pos="-1440"/>
        </w:tabs>
        <w:rPr>
          <w:i/>
          <w:iCs/>
          <w:sz w:val="22"/>
          <w:szCs w:val="22"/>
        </w:rPr>
      </w:pPr>
      <w:r>
        <w:rPr>
          <w:sz w:val="22"/>
          <w:szCs w:val="22"/>
        </w:rPr>
        <w:t xml:space="preserve">The State may make such investigations as deemed necessary to determine the ability of the offeror to provide the supplies and/or perform the services specified. The State reserves the right to reject any proposal if the evidence submitted by, or investigation of, the offeror fails to satisfy the State that the offeror is properly qualified to carry out the obligations of the contract. </w:t>
      </w:r>
      <w:r>
        <w:rPr>
          <w:i/>
          <w:iCs/>
          <w:sz w:val="22"/>
          <w:szCs w:val="22"/>
        </w:rPr>
        <w:t>This includes the State</w:t>
      </w:r>
      <w:r w:rsidR="00085A75">
        <w:rPr>
          <w:i/>
          <w:iCs/>
          <w:sz w:val="22"/>
          <w:szCs w:val="22"/>
        </w:rPr>
        <w:t>'</w:t>
      </w:r>
      <w:r>
        <w:rPr>
          <w:i/>
          <w:iCs/>
          <w:sz w:val="22"/>
          <w:szCs w:val="22"/>
        </w:rPr>
        <w:t>s ability to reject the proposal based on negative references.</w:t>
      </w:r>
    </w:p>
    <w:p w:rsidR="008B016C" w:rsidRDefault="008B016C">
      <w:pPr>
        <w:rPr>
          <w:sz w:val="22"/>
          <w:szCs w:val="22"/>
        </w:rPr>
      </w:pPr>
    </w:p>
    <w:p w:rsidR="008B016C" w:rsidRDefault="008B016C" w:rsidP="00A87786">
      <w:pPr>
        <w:outlineLvl w:val="0"/>
        <w:rPr>
          <w:b/>
          <w:sz w:val="28"/>
          <w:szCs w:val="28"/>
          <w:u w:val="single"/>
        </w:rPr>
      </w:pPr>
      <w:r>
        <w:rPr>
          <w:b/>
          <w:sz w:val="28"/>
          <w:szCs w:val="28"/>
          <w:u w:val="single"/>
        </w:rPr>
        <w:t>4.1</w:t>
      </w:r>
      <w:r>
        <w:rPr>
          <w:b/>
          <w:sz w:val="28"/>
          <w:szCs w:val="28"/>
          <w:u w:val="single"/>
        </w:rPr>
        <w:tab/>
        <w:t>OFFEROR QUALIFICATIONS/INFORMATIONAL REQUIREMENTS</w:t>
      </w:r>
    </w:p>
    <w:p w:rsidR="008B016C" w:rsidRPr="00856E5C" w:rsidRDefault="008B016C" w:rsidP="00A87786">
      <w:pPr>
        <w:rPr>
          <w:sz w:val="22"/>
          <w:szCs w:val="22"/>
        </w:rPr>
      </w:pPr>
    </w:p>
    <w:p w:rsidR="008B016C" w:rsidRDefault="008B016C" w:rsidP="00A87786">
      <w:pPr>
        <w:rPr>
          <w:b/>
          <w:bCs/>
          <w:sz w:val="22"/>
          <w:szCs w:val="22"/>
        </w:rPr>
      </w:pPr>
      <w:r>
        <w:rPr>
          <w:sz w:val="22"/>
          <w:szCs w:val="22"/>
        </w:rPr>
        <w:t>In order for the State to determine the capabilities of an offeror to provide the supplies and/or perform the services specified in Section 3 above, the offeror must respond to the following requests for information regarding its ability to meet the State</w:t>
      </w:r>
      <w:r w:rsidR="00085A75">
        <w:rPr>
          <w:sz w:val="22"/>
          <w:szCs w:val="22"/>
        </w:rPr>
        <w:t>'</w:t>
      </w:r>
      <w:r>
        <w:rPr>
          <w:sz w:val="22"/>
          <w:szCs w:val="22"/>
        </w:rPr>
        <w:t xml:space="preserve">s requirements. </w:t>
      </w:r>
      <w:r>
        <w:rPr>
          <w:b/>
          <w:bCs/>
          <w:sz w:val="22"/>
          <w:szCs w:val="22"/>
        </w:rPr>
        <w:t>THE RESPONSE</w:t>
      </w:r>
      <w:r w:rsidR="007B76B3">
        <w:rPr>
          <w:b/>
          <w:bCs/>
          <w:sz w:val="22"/>
          <w:szCs w:val="22"/>
        </w:rPr>
        <w:t>,</w:t>
      </w:r>
      <w:r>
        <w:rPr>
          <w:b/>
          <w:bCs/>
          <w:sz w:val="22"/>
          <w:szCs w:val="22"/>
        </w:rPr>
        <w:t xml:space="preserve"> </w:t>
      </w:r>
      <w:r w:rsidR="00532525">
        <w:rPr>
          <w:b/>
          <w:bCs/>
          <w:sz w:val="22"/>
          <w:szCs w:val="22"/>
        </w:rPr>
        <w:t>"</w:t>
      </w:r>
      <w:r>
        <w:rPr>
          <w:b/>
          <w:bCs/>
          <w:sz w:val="22"/>
          <w:szCs w:val="22"/>
        </w:rPr>
        <w:t>(OFFEROR</w:t>
      </w:r>
      <w:r w:rsidR="00085A75">
        <w:rPr>
          <w:b/>
          <w:bCs/>
          <w:sz w:val="22"/>
          <w:szCs w:val="22"/>
        </w:rPr>
        <w:t>'</w:t>
      </w:r>
      <w:r>
        <w:rPr>
          <w:b/>
          <w:bCs/>
          <w:sz w:val="22"/>
          <w:szCs w:val="22"/>
        </w:rPr>
        <w:t>S NAME) UNDERSTANDS AND WILL COMPLY</w:t>
      </w:r>
      <w:r w:rsidR="007B76B3">
        <w:rPr>
          <w:b/>
          <w:bCs/>
          <w:sz w:val="22"/>
          <w:szCs w:val="22"/>
        </w:rPr>
        <w:t>,</w:t>
      </w:r>
      <w:r w:rsidR="00532525">
        <w:rPr>
          <w:b/>
          <w:bCs/>
          <w:sz w:val="22"/>
          <w:szCs w:val="22"/>
        </w:rPr>
        <w:t>"</w:t>
      </w:r>
      <w:r>
        <w:rPr>
          <w:b/>
          <w:bCs/>
          <w:sz w:val="22"/>
          <w:szCs w:val="22"/>
        </w:rPr>
        <w:t xml:space="preserve"> IS NOT APPROPRIATE FOR THIS SECTION.</w:t>
      </w:r>
    </w:p>
    <w:p w:rsidR="008B016C" w:rsidRDefault="008B016C" w:rsidP="00A87786">
      <w:pPr>
        <w:rPr>
          <w:sz w:val="22"/>
          <w:szCs w:val="22"/>
        </w:rPr>
      </w:pPr>
    </w:p>
    <w:p w:rsidR="008B016C" w:rsidRDefault="008B016C" w:rsidP="00A87786">
      <w:pPr>
        <w:pBdr>
          <w:top w:val="single" w:sz="4" w:space="1" w:color="auto"/>
          <w:left w:val="single" w:sz="4" w:space="4" w:color="auto"/>
          <w:bottom w:val="single" w:sz="4" w:space="1" w:color="auto"/>
          <w:right w:val="single" w:sz="4" w:space="4" w:color="auto"/>
        </w:pBdr>
        <w:rPr>
          <w:sz w:val="22"/>
          <w:szCs w:val="22"/>
        </w:rPr>
      </w:pPr>
      <w:r>
        <w:rPr>
          <w:b/>
          <w:sz w:val="22"/>
          <w:szCs w:val="22"/>
        </w:rPr>
        <w:t xml:space="preserve">NOTE: Each item must be thoroughly addressed.  </w:t>
      </w:r>
      <w:r w:rsidR="009A7B81">
        <w:rPr>
          <w:b/>
          <w:sz w:val="22"/>
          <w:szCs w:val="22"/>
        </w:rPr>
        <w:t>Offerors</w:t>
      </w:r>
      <w:r>
        <w:rPr>
          <w:b/>
          <w:sz w:val="22"/>
          <w:szCs w:val="22"/>
        </w:rPr>
        <w:t xml:space="preserve"> taking exception to any requirements listed in this section may be found </w:t>
      </w:r>
      <w:r w:rsidR="008D3415">
        <w:rPr>
          <w:b/>
          <w:sz w:val="22"/>
          <w:szCs w:val="22"/>
        </w:rPr>
        <w:t>non</w:t>
      </w:r>
      <w:r>
        <w:rPr>
          <w:b/>
          <w:sz w:val="22"/>
          <w:szCs w:val="22"/>
        </w:rPr>
        <w:t>responsive or be subject to point deductions.</w:t>
      </w:r>
    </w:p>
    <w:p w:rsidR="008B016C" w:rsidRDefault="008B016C" w:rsidP="00A87786">
      <w:pPr>
        <w:rPr>
          <w:sz w:val="22"/>
          <w:szCs w:val="22"/>
        </w:rPr>
      </w:pPr>
    </w:p>
    <w:p w:rsidR="00930A68" w:rsidRDefault="00930A68" w:rsidP="00930A68">
      <w:pPr>
        <w:ind w:firstLine="720"/>
        <w:rPr>
          <w:sz w:val="22"/>
        </w:rPr>
      </w:pPr>
      <w:r>
        <w:rPr>
          <w:b/>
          <w:bCs/>
          <w:sz w:val="22"/>
          <w:u w:val="single"/>
        </w:rPr>
        <w:t>4.1.1</w:t>
      </w:r>
      <w:r>
        <w:rPr>
          <w:b/>
          <w:bCs/>
          <w:sz w:val="22"/>
          <w:u w:val="single"/>
        </w:rPr>
        <w:tab/>
        <w:t>Company History.</w:t>
      </w:r>
      <w:r>
        <w:rPr>
          <w:sz w:val="22"/>
        </w:rPr>
        <w:t xml:space="preserve">  Submit company history as it relates to testing and specifically to real estate, property management and appraisal.  This would include tracking real estate, property management and appraisal portion of your company for at least the last </w:t>
      </w:r>
      <w:r w:rsidR="00134C76">
        <w:rPr>
          <w:sz w:val="22"/>
        </w:rPr>
        <w:t xml:space="preserve">10 </w:t>
      </w:r>
      <w:r>
        <w:rPr>
          <w:sz w:val="22"/>
        </w:rPr>
        <w:t>years.</w:t>
      </w:r>
    </w:p>
    <w:p w:rsidR="00930A68" w:rsidRDefault="00930A68" w:rsidP="00930A68">
      <w:pPr>
        <w:rPr>
          <w:sz w:val="22"/>
        </w:rPr>
      </w:pPr>
    </w:p>
    <w:p w:rsidR="00930A68" w:rsidRDefault="00930A68" w:rsidP="00930A68">
      <w:pPr>
        <w:rPr>
          <w:sz w:val="22"/>
        </w:rPr>
      </w:pPr>
      <w:r>
        <w:rPr>
          <w:sz w:val="22"/>
        </w:rPr>
        <w:t xml:space="preserve">Provide the following information related to previous and current services/contracts performed by your organization and any proposed subcontractors that are similar to the requirements of this RFP.  </w:t>
      </w:r>
    </w:p>
    <w:p w:rsidR="0070697D" w:rsidRDefault="0070697D" w:rsidP="00930A68">
      <w:pPr>
        <w:tabs>
          <w:tab w:val="left" w:pos="1080"/>
        </w:tabs>
        <w:ind w:left="1080" w:hanging="360"/>
        <w:rPr>
          <w:sz w:val="22"/>
        </w:rPr>
      </w:pPr>
    </w:p>
    <w:p w:rsidR="00930A68" w:rsidRDefault="00930A68" w:rsidP="007B72EA">
      <w:pPr>
        <w:numPr>
          <w:ilvl w:val="0"/>
          <w:numId w:val="24"/>
        </w:numPr>
        <w:tabs>
          <w:tab w:val="left" w:pos="720"/>
        </w:tabs>
        <w:rPr>
          <w:sz w:val="22"/>
        </w:rPr>
      </w:pPr>
      <w:r>
        <w:rPr>
          <w:sz w:val="22"/>
        </w:rPr>
        <w:t>Name, address and telephone number of client/contracting agency and a representative of that client/agency who may be contacted for verificati</w:t>
      </w:r>
      <w:r w:rsidR="00134C76">
        <w:rPr>
          <w:sz w:val="22"/>
        </w:rPr>
        <w:t>on of all information submitted.</w:t>
      </w:r>
    </w:p>
    <w:p w:rsidR="00930A68" w:rsidRDefault="00930A68" w:rsidP="007B72EA">
      <w:pPr>
        <w:numPr>
          <w:ilvl w:val="0"/>
          <w:numId w:val="24"/>
        </w:numPr>
        <w:tabs>
          <w:tab w:val="left" w:pos="720"/>
        </w:tabs>
        <w:rPr>
          <w:sz w:val="22"/>
        </w:rPr>
      </w:pPr>
      <w:r>
        <w:rPr>
          <w:sz w:val="22"/>
        </w:rPr>
        <w:t>Da</w:t>
      </w:r>
      <w:r w:rsidR="00134C76">
        <w:rPr>
          <w:sz w:val="22"/>
        </w:rPr>
        <w:t>tes of the service/contract.</w:t>
      </w:r>
    </w:p>
    <w:p w:rsidR="00930A68" w:rsidRDefault="00930A68" w:rsidP="007B72EA">
      <w:pPr>
        <w:numPr>
          <w:ilvl w:val="0"/>
          <w:numId w:val="24"/>
        </w:numPr>
        <w:tabs>
          <w:tab w:val="left" w:pos="720"/>
        </w:tabs>
        <w:rPr>
          <w:sz w:val="22"/>
        </w:rPr>
      </w:pPr>
      <w:r>
        <w:rPr>
          <w:sz w:val="22"/>
        </w:rPr>
        <w:t xml:space="preserve">A brief, written description of the specific prior services performed and the requirements thereof. </w:t>
      </w:r>
    </w:p>
    <w:p w:rsidR="00930A68" w:rsidRDefault="00930A68" w:rsidP="00930A68">
      <w:pPr>
        <w:rPr>
          <w:sz w:val="22"/>
        </w:rPr>
      </w:pPr>
    </w:p>
    <w:p w:rsidR="00930A68" w:rsidRDefault="00930A68" w:rsidP="00930A68">
      <w:pPr>
        <w:rPr>
          <w:sz w:val="22"/>
        </w:rPr>
      </w:pPr>
      <w:r>
        <w:rPr>
          <w:sz w:val="22"/>
        </w:rPr>
        <w:t>Supply the qualifications of personnel involved in test development, test administration, any subcontractors used and any others who would be involved in the work required in this RFP.  This information must be updated prior to any contract renewal.</w:t>
      </w:r>
    </w:p>
    <w:p w:rsidR="00930A68" w:rsidRDefault="00930A68" w:rsidP="00930A68">
      <w:pPr>
        <w:rPr>
          <w:sz w:val="22"/>
        </w:rPr>
      </w:pPr>
    </w:p>
    <w:p w:rsidR="00930A68" w:rsidRDefault="00930A68" w:rsidP="00930A68">
      <w:pPr>
        <w:ind w:firstLine="720"/>
        <w:rPr>
          <w:sz w:val="22"/>
        </w:rPr>
      </w:pPr>
      <w:r>
        <w:rPr>
          <w:b/>
          <w:bCs/>
          <w:sz w:val="22"/>
          <w:u w:val="single"/>
        </w:rPr>
        <w:t>4.1.2</w:t>
      </w:r>
      <w:r>
        <w:rPr>
          <w:b/>
          <w:bCs/>
          <w:sz w:val="22"/>
          <w:u w:val="single"/>
        </w:rPr>
        <w:tab/>
        <w:t>Performance.</w:t>
      </w:r>
      <w:r>
        <w:rPr>
          <w:sz w:val="22"/>
        </w:rPr>
        <w:t xml:space="preserve">  Experience and reliability of the offeror’s organization is considered subjective in the evaluation process.  Therefore, the offeror is advised to submit any information that documents successful and reliable experience in past performances, especially those performances related to the requirements of this RFP. </w:t>
      </w:r>
    </w:p>
    <w:p w:rsidR="00930A68" w:rsidRDefault="00930A68" w:rsidP="00930A68">
      <w:pPr>
        <w:rPr>
          <w:sz w:val="22"/>
        </w:rPr>
      </w:pPr>
    </w:p>
    <w:p w:rsidR="00930A68" w:rsidRDefault="00930A68" w:rsidP="00DA680F">
      <w:pPr>
        <w:numPr>
          <w:ilvl w:val="0"/>
          <w:numId w:val="6"/>
        </w:numPr>
        <w:tabs>
          <w:tab w:val="clear" w:pos="1440"/>
          <w:tab w:val="num" w:pos="360"/>
        </w:tabs>
        <w:ind w:left="360"/>
        <w:rPr>
          <w:sz w:val="22"/>
        </w:rPr>
      </w:pPr>
      <w:r>
        <w:rPr>
          <w:sz w:val="22"/>
        </w:rPr>
        <w:t>Give details if you have failed to perform, in a timely manner, on any services for which you contracted.</w:t>
      </w:r>
    </w:p>
    <w:p w:rsidR="00930A68" w:rsidRDefault="00930A68" w:rsidP="00DA680F">
      <w:pPr>
        <w:tabs>
          <w:tab w:val="num" w:pos="360"/>
        </w:tabs>
        <w:ind w:left="360" w:hanging="360"/>
        <w:rPr>
          <w:sz w:val="22"/>
        </w:rPr>
      </w:pPr>
    </w:p>
    <w:p w:rsidR="00930A68" w:rsidRDefault="00930A68" w:rsidP="00DA680F">
      <w:pPr>
        <w:numPr>
          <w:ilvl w:val="0"/>
          <w:numId w:val="6"/>
        </w:numPr>
        <w:tabs>
          <w:tab w:val="clear" w:pos="1440"/>
          <w:tab w:val="num" w:pos="360"/>
        </w:tabs>
        <w:ind w:left="360"/>
        <w:rPr>
          <w:sz w:val="22"/>
        </w:rPr>
      </w:pPr>
      <w:r>
        <w:rPr>
          <w:sz w:val="22"/>
        </w:rPr>
        <w:t>Give details if you have had any contract terminated for any reason other than expiration of the contract.</w:t>
      </w:r>
    </w:p>
    <w:p w:rsidR="00930A68" w:rsidRDefault="00930A68" w:rsidP="00DA680F">
      <w:pPr>
        <w:tabs>
          <w:tab w:val="num" w:pos="360"/>
        </w:tabs>
        <w:ind w:left="360" w:hanging="360"/>
        <w:rPr>
          <w:sz w:val="22"/>
        </w:rPr>
      </w:pPr>
    </w:p>
    <w:p w:rsidR="00930A68" w:rsidRDefault="00930A68" w:rsidP="00DA680F">
      <w:pPr>
        <w:numPr>
          <w:ilvl w:val="0"/>
          <w:numId w:val="6"/>
        </w:numPr>
        <w:tabs>
          <w:tab w:val="clear" w:pos="1440"/>
          <w:tab w:val="num" w:pos="360"/>
        </w:tabs>
        <w:ind w:left="360"/>
        <w:rPr>
          <w:sz w:val="22"/>
        </w:rPr>
      </w:pPr>
      <w:r>
        <w:rPr>
          <w:sz w:val="22"/>
        </w:rPr>
        <w:t>Have you ever been late in beginning testing on the date for which you contracted?  If yes, give a detailed explanation.</w:t>
      </w:r>
    </w:p>
    <w:p w:rsidR="00930A68" w:rsidRDefault="00930A68" w:rsidP="00DA680F">
      <w:pPr>
        <w:tabs>
          <w:tab w:val="num" w:pos="360"/>
        </w:tabs>
        <w:ind w:left="360" w:hanging="360"/>
        <w:rPr>
          <w:sz w:val="22"/>
        </w:rPr>
      </w:pPr>
    </w:p>
    <w:p w:rsidR="00930A68" w:rsidRDefault="00930A68" w:rsidP="00DA680F">
      <w:pPr>
        <w:numPr>
          <w:ilvl w:val="0"/>
          <w:numId w:val="6"/>
        </w:numPr>
        <w:tabs>
          <w:tab w:val="clear" w:pos="1440"/>
          <w:tab w:val="num" w:pos="360"/>
        </w:tabs>
        <w:ind w:left="360"/>
        <w:rPr>
          <w:sz w:val="22"/>
        </w:rPr>
      </w:pPr>
      <w:r>
        <w:rPr>
          <w:sz w:val="22"/>
        </w:rPr>
        <w:t>If you are not involved in some aspect of the work to be performed, describe the nature of the relationship and the duties of the subcontractors.</w:t>
      </w:r>
    </w:p>
    <w:p w:rsidR="00930A68" w:rsidRDefault="00930A68" w:rsidP="00930A68">
      <w:pPr>
        <w:rPr>
          <w:sz w:val="22"/>
        </w:rPr>
      </w:pPr>
    </w:p>
    <w:p w:rsidR="00930A68" w:rsidRDefault="00930A68" w:rsidP="00930A68">
      <w:pPr>
        <w:ind w:firstLine="720"/>
        <w:rPr>
          <w:b/>
          <w:bCs/>
          <w:sz w:val="22"/>
          <w:u w:val="single"/>
        </w:rPr>
      </w:pPr>
      <w:r>
        <w:rPr>
          <w:sz w:val="22"/>
        </w:rPr>
        <w:br w:type="page"/>
      </w:r>
      <w:r>
        <w:rPr>
          <w:b/>
          <w:bCs/>
          <w:sz w:val="22"/>
          <w:u w:val="single"/>
        </w:rPr>
        <w:t>4.1.3</w:t>
      </w:r>
      <w:r>
        <w:rPr>
          <w:b/>
          <w:bCs/>
          <w:sz w:val="22"/>
          <w:u w:val="single"/>
        </w:rPr>
        <w:tab/>
        <w:t>Examination Item Development</w:t>
      </w:r>
    </w:p>
    <w:p w:rsidR="00930A68" w:rsidRDefault="00930A68" w:rsidP="00930A68">
      <w:pPr>
        <w:rPr>
          <w:sz w:val="22"/>
        </w:rPr>
      </w:pPr>
    </w:p>
    <w:p w:rsidR="00930A68" w:rsidRDefault="00930A68" w:rsidP="00930A68">
      <w:pPr>
        <w:numPr>
          <w:ilvl w:val="0"/>
          <w:numId w:val="7"/>
        </w:numPr>
        <w:tabs>
          <w:tab w:val="clear" w:pos="1440"/>
          <w:tab w:val="num" w:pos="360"/>
        </w:tabs>
        <w:ind w:left="360"/>
        <w:rPr>
          <w:sz w:val="22"/>
        </w:rPr>
      </w:pPr>
      <w:r>
        <w:rPr>
          <w:sz w:val="22"/>
        </w:rPr>
        <w:t>Describe method of developing test items.</w:t>
      </w:r>
    </w:p>
    <w:p w:rsidR="00930A68" w:rsidRDefault="00930A68" w:rsidP="00930A68">
      <w:pPr>
        <w:tabs>
          <w:tab w:val="num" w:pos="360"/>
        </w:tabs>
        <w:ind w:left="360"/>
        <w:rPr>
          <w:sz w:val="22"/>
        </w:rPr>
      </w:pPr>
    </w:p>
    <w:p w:rsidR="00930A68" w:rsidRDefault="00930A68" w:rsidP="00930A68">
      <w:pPr>
        <w:numPr>
          <w:ilvl w:val="0"/>
          <w:numId w:val="7"/>
        </w:numPr>
        <w:tabs>
          <w:tab w:val="clear" w:pos="1440"/>
          <w:tab w:val="num" w:pos="360"/>
        </w:tabs>
        <w:ind w:left="360"/>
        <w:rPr>
          <w:sz w:val="22"/>
        </w:rPr>
      </w:pPr>
      <w:r>
        <w:rPr>
          <w:sz w:val="22"/>
        </w:rPr>
        <w:t>Describe methods used to ensure test items are not biased.</w:t>
      </w:r>
    </w:p>
    <w:p w:rsidR="00930A68" w:rsidRDefault="00930A68" w:rsidP="00930A68">
      <w:pPr>
        <w:tabs>
          <w:tab w:val="num" w:pos="360"/>
        </w:tabs>
        <w:ind w:left="360"/>
        <w:rPr>
          <w:sz w:val="22"/>
        </w:rPr>
      </w:pPr>
    </w:p>
    <w:p w:rsidR="00930A68" w:rsidRDefault="00930A68" w:rsidP="00930A68">
      <w:pPr>
        <w:numPr>
          <w:ilvl w:val="0"/>
          <w:numId w:val="7"/>
        </w:numPr>
        <w:tabs>
          <w:tab w:val="clear" w:pos="1440"/>
          <w:tab w:val="num" w:pos="360"/>
        </w:tabs>
        <w:ind w:left="360"/>
        <w:rPr>
          <w:sz w:val="22"/>
        </w:rPr>
      </w:pPr>
      <w:r>
        <w:rPr>
          <w:sz w:val="22"/>
        </w:rPr>
        <w:t>Describe method of pre-testing items.</w:t>
      </w:r>
    </w:p>
    <w:p w:rsidR="00930A68" w:rsidRDefault="00930A68" w:rsidP="00930A68">
      <w:pPr>
        <w:tabs>
          <w:tab w:val="num" w:pos="360"/>
        </w:tabs>
        <w:ind w:left="360"/>
        <w:rPr>
          <w:sz w:val="22"/>
        </w:rPr>
      </w:pPr>
    </w:p>
    <w:p w:rsidR="00930A68" w:rsidRDefault="00930A68" w:rsidP="00930A68">
      <w:pPr>
        <w:numPr>
          <w:ilvl w:val="0"/>
          <w:numId w:val="7"/>
        </w:numPr>
        <w:tabs>
          <w:tab w:val="clear" w:pos="1440"/>
          <w:tab w:val="num" w:pos="360"/>
        </w:tabs>
        <w:ind w:left="360"/>
        <w:rPr>
          <w:sz w:val="22"/>
        </w:rPr>
      </w:pPr>
      <w:r>
        <w:rPr>
          <w:sz w:val="22"/>
        </w:rPr>
        <w:t>Are all items pre-tested before they appear on the examination?</w:t>
      </w:r>
    </w:p>
    <w:p w:rsidR="00930A68" w:rsidRDefault="00930A68" w:rsidP="00930A68">
      <w:pPr>
        <w:tabs>
          <w:tab w:val="num" w:pos="360"/>
        </w:tabs>
        <w:ind w:left="360"/>
        <w:rPr>
          <w:sz w:val="22"/>
        </w:rPr>
      </w:pPr>
    </w:p>
    <w:p w:rsidR="00930A68" w:rsidRDefault="00930A68" w:rsidP="00930A68">
      <w:pPr>
        <w:numPr>
          <w:ilvl w:val="0"/>
          <w:numId w:val="7"/>
        </w:numPr>
        <w:tabs>
          <w:tab w:val="clear" w:pos="1440"/>
          <w:tab w:val="num" w:pos="360"/>
        </w:tabs>
        <w:ind w:left="360"/>
        <w:rPr>
          <w:sz w:val="22"/>
        </w:rPr>
      </w:pPr>
      <w:r>
        <w:rPr>
          <w:sz w:val="22"/>
        </w:rPr>
        <w:t>Give the number of active items in the item bank for each portion of national content outline.</w:t>
      </w:r>
    </w:p>
    <w:p w:rsidR="00930A68" w:rsidRDefault="00930A68" w:rsidP="00930A68">
      <w:pPr>
        <w:rPr>
          <w:sz w:val="22"/>
        </w:rPr>
      </w:pPr>
    </w:p>
    <w:p w:rsidR="00930A68" w:rsidRDefault="00930A68" w:rsidP="00930A68">
      <w:pPr>
        <w:ind w:firstLine="720"/>
        <w:rPr>
          <w:b/>
          <w:bCs/>
          <w:sz w:val="22"/>
          <w:u w:val="single"/>
        </w:rPr>
      </w:pPr>
      <w:r>
        <w:rPr>
          <w:b/>
          <w:bCs/>
          <w:sz w:val="22"/>
          <w:u w:val="single"/>
        </w:rPr>
        <w:t>4.1.4</w:t>
      </w:r>
      <w:r>
        <w:rPr>
          <w:b/>
          <w:bCs/>
          <w:sz w:val="22"/>
          <w:u w:val="single"/>
        </w:rPr>
        <w:tab/>
        <w:t>Technical and Statistical Examination Analysis</w:t>
      </w:r>
    </w:p>
    <w:p w:rsidR="00930A68" w:rsidRDefault="00930A68" w:rsidP="00930A68">
      <w:pPr>
        <w:rPr>
          <w:sz w:val="22"/>
        </w:rPr>
      </w:pPr>
    </w:p>
    <w:p w:rsidR="00930A68" w:rsidRDefault="00930A68" w:rsidP="00930A68">
      <w:pPr>
        <w:numPr>
          <w:ilvl w:val="0"/>
          <w:numId w:val="8"/>
        </w:numPr>
        <w:tabs>
          <w:tab w:val="clear" w:pos="1440"/>
          <w:tab w:val="left" w:pos="360"/>
        </w:tabs>
        <w:ind w:left="360"/>
        <w:rPr>
          <w:sz w:val="22"/>
        </w:rPr>
      </w:pPr>
      <w:r>
        <w:rPr>
          <w:sz w:val="22"/>
        </w:rPr>
        <w:t>Explain your method of developing statistical data on each exam item.</w:t>
      </w:r>
    </w:p>
    <w:p w:rsidR="00930A68" w:rsidRDefault="00930A68" w:rsidP="00930A68">
      <w:pPr>
        <w:tabs>
          <w:tab w:val="left" w:pos="360"/>
        </w:tabs>
        <w:ind w:left="360" w:hanging="360"/>
        <w:rPr>
          <w:sz w:val="22"/>
        </w:rPr>
      </w:pPr>
    </w:p>
    <w:p w:rsidR="00930A68" w:rsidRDefault="00930A68" w:rsidP="00930A68">
      <w:pPr>
        <w:numPr>
          <w:ilvl w:val="0"/>
          <w:numId w:val="8"/>
        </w:numPr>
        <w:tabs>
          <w:tab w:val="clear" w:pos="1440"/>
          <w:tab w:val="left" w:pos="360"/>
        </w:tabs>
        <w:ind w:left="360"/>
        <w:rPr>
          <w:sz w:val="22"/>
        </w:rPr>
      </w:pPr>
      <w:r>
        <w:rPr>
          <w:sz w:val="22"/>
        </w:rPr>
        <w:t>Explain your method of equating exam forms.</w:t>
      </w:r>
    </w:p>
    <w:p w:rsidR="00930A68" w:rsidRDefault="00930A68" w:rsidP="00930A68">
      <w:pPr>
        <w:tabs>
          <w:tab w:val="left" w:pos="360"/>
        </w:tabs>
        <w:ind w:left="360" w:hanging="360"/>
        <w:rPr>
          <w:sz w:val="22"/>
        </w:rPr>
      </w:pPr>
    </w:p>
    <w:p w:rsidR="00930A68" w:rsidRDefault="00930A68" w:rsidP="00930A68">
      <w:pPr>
        <w:numPr>
          <w:ilvl w:val="0"/>
          <w:numId w:val="8"/>
        </w:numPr>
        <w:tabs>
          <w:tab w:val="clear" w:pos="1440"/>
          <w:tab w:val="left" w:pos="360"/>
        </w:tabs>
        <w:ind w:left="360"/>
        <w:rPr>
          <w:sz w:val="22"/>
        </w:rPr>
      </w:pPr>
      <w:r>
        <w:rPr>
          <w:sz w:val="22"/>
        </w:rPr>
        <w:t>Provide reliability figures from real estate programs provided to states with whom you currently contract.</w:t>
      </w:r>
    </w:p>
    <w:p w:rsidR="00930A68" w:rsidRDefault="00930A68" w:rsidP="00930A68">
      <w:pPr>
        <w:rPr>
          <w:sz w:val="22"/>
        </w:rPr>
      </w:pPr>
    </w:p>
    <w:p w:rsidR="00930A68" w:rsidRDefault="00930A68" w:rsidP="00930A68">
      <w:pPr>
        <w:ind w:firstLine="720"/>
        <w:rPr>
          <w:b/>
          <w:bCs/>
          <w:i/>
          <w:iCs/>
          <w:sz w:val="22"/>
        </w:rPr>
      </w:pPr>
      <w:r>
        <w:rPr>
          <w:b/>
          <w:bCs/>
          <w:sz w:val="22"/>
          <w:u w:val="single"/>
        </w:rPr>
        <w:t>4.1.5</w:t>
      </w:r>
      <w:r>
        <w:rPr>
          <w:b/>
          <w:bCs/>
          <w:sz w:val="22"/>
          <w:u w:val="single"/>
        </w:rPr>
        <w:tab/>
        <w:t>Review of Examinations.</w:t>
      </w:r>
      <w:r>
        <w:rPr>
          <w:sz w:val="22"/>
        </w:rPr>
        <w:t xml:space="preserve">  </w:t>
      </w:r>
      <w:r w:rsidR="0070697D" w:rsidRPr="0070697D">
        <w:rPr>
          <w:sz w:val="22"/>
          <w:szCs w:val="22"/>
        </w:rPr>
        <w:t xml:space="preserve">Provide a real estate salesperson national examination and the broker simulated examination used in any </w:t>
      </w:r>
      <w:r w:rsidR="00B17522">
        <w:rPr>
          <w:sz w:val="22"/>
          <w:szCs w:val="22"/>
        </w:rPr>
        <w:t>State</w:t>
      </w:r>
      <w:r w:rsidR="0070697D" w:rsidRPr="0070697D">
        <w:rPr>
          <w:sz w:val="22"/>
          <w:szCs w:val="22"/>
        </w:rPr>
        <w:t xml:space="preserve"> within the last year.   Provide a licensed residential, certified residential and general certified appraiser exam.  Also provide the answer key for each exam.  </w:t>
      </w:r>
      <w:r w:rsidR="006021E7" w:rsidRPr="006021E7">
        <w:rPr>
          <w:sz w:val="22"/>
          <w:szCs w:val="22"/>
        </w:rPr>
        <w:t xml:space="preserve">These exams must be provided electronically with secure access for up to four RFP </w:t>
      </w:r>
      <w:r w:rsidR="006021E7">
        <w:rPr>
          <w:sz w:val="22"/>
          <w:szCs w:val="22"/>
        </w:rPr>
        <w:t>evaluators</w:t>
      </w:r>
      <w:r w:rsidR="006021E7" w:rsidRPr="006021E7">
        <w:rPr>
          <w:sz w:val="22"/>
          <w:szCs w:val="22"/>
        </w:rPr>
        <w:t xml:space="preserve"> to access each exam type to evaluate </w:t>
      </w:r>
      <w:r w:rsidR="006021E7">
        <w:rPr>
          <w:sz w:val="22"/>
          <w:szCs w:val="22"/>
        </w:rPr>
        <w:t xml:space="preserve">the </w:t>
      </w:r>
      <w:r w:rsidR="006021E7" w:rsidRPr="006021E7">
        <w:rPr>
          <w:sz w:val="22"/>
          <w:szCs w:val="22"/>
        </w:rPr>
        <w:t>examinations</w:t>
      </w:r>
      <w:r w:rsidR="006021E7">
        <w:rPr>
          <w:sz w:val="22"/>
          <w:szCs w:val="22"/>
        </w:rPr>
        <w:t>.</w:t>
      </w:r>
    </w:p>
    <w:p w:rsidR="00930A68" w:rsidRDefault="00930A68" w:rsidP="00930A68">
      <w:pPr>
        <w:rPr>
          <w:sz w:val="22"/>
        </w:rPr>
      </w:pPr>
    </w:p>
    <w:p w:rsidR="00930A68" w:rsidRDefault="00930A68" w:rsidP="00930A68">
      <w:pPr>
        <w:ind w:firstLine="720"/>
        <w:rPr>
          <w:sz w:val="22"/>
        </w:rPr>
      </w:pPr>
      <w:r>
        <w:rPr>
          <w:b/>
          <w:bCs/>
          <w:sz w:val="22"/>
          <w:u w:val="single"/>
        </w:rPr>
        <w:t>4.1.6</w:t>
      </w:r>
      <w:r>
        <w:rPr>
          <w:b/>
          <w:bCs/>
          <w:sz w:val="22"/>
          <w:u w:val="single"/>
        </w:rPr>
        <w:tab/>
        <w:t>Test Administration and Record Management.</w:t>
      </w:r>
      <w:r w:rsidR="008F6A15">
        <w:rPr>
          <w:sz w:val="22"/>
        </w:rPr>
        <w:t xml:space="preserve">  Candidates are allowed up to three and a half </w:t>
      </w:r>
      <w:r>
        <w:rPr>
          <w:sz w:val="22"/>
        </w:rPr>
        <w:t>hours to complete exam.</w:t>
      </w:r>
    </w:p>
    <w:p w:rsidR="00930A68" w:rsidRDefault="00930A68" w:rsidP="00930A68">
      <w:pPr>
        <w:rPr>
          <w:sz w:val="22"/>
        </w:rPr>
      </w:pPr>
    </w:p>
    <w:p w:rsidR="00930A68" w:rsidRDefault="00930A68" w:rsidP="00930A68">
      <w:pPr>
        <w:numPr>
          <w:ilvl w:val="0"/>
          <w:numId w:val="9"/>
        </w:numPr>
        <w:tabs>
          <w:tab w:val="clear" w:pos="1440"/>
          <w:tab w:val="num" w:pos="360"/>
        </w:tabs>
        <w:ind w:left="360"/>
        <w:rPr>
          <w:sz w:val="22"/>
        </w:rPr>
      </w:pPr>
      <w:r>
        <w:rPr>
          <w:sz w:val="22"/>
        </w:rPr>
        <w:t>Describe your plan to deliver on a daily basis (</w:t>
      </w:r>
      <w:r w:rsidR="008F6A15">
        <w:rPr>
          <w:sz w:val="22"/>
        </w:rPr>
        <w:t>five</w:t>
      </w:r>
      <w:r>
        <w:rPr>
          <w:sz w:val="22"/>
        </w:rPr>
        <w:t xml:space="preserve"> days per week at all locations, excluding holidays) under secure conditions, licensure examinations by electronic testing in at least two areas which would be most accessible to the population base of Montana.</w:t>
      </w:r>
    </w:p>
    <w:p w:rsidR="00930A68" w:rsidRDefault="00930A68" w:rsidP="00930A68">
      <w:pPr>
        <w:tabs>
          <w:tab w:val="num" w:pos="360"/>
        </w:tabs>
        <w:ind w:left="360"/>
        <w:rPr>
          <w:sz w:val="22"/>
        </w:rPr>
      </w:pPr>
    </w:p>
    <w:p w:rsidR="00930A68" w:rsidRDefault="00930A68" w:rsidP="00930A68">
      <w:pPr>
        <w:numPr>
          <w:ilvl w:val="0"/>
          <w:numId w:val="9"/>
        </w:numPr>
        <w:tabs>
          <w:tab w:val="clear" w:pos="1440"/>
          <w:tab w:val="num" w:pos="360"/>
        </w:tabs>
        <w:ind w:left="360"/>
        <w:rPr>
          <w:sz w:val="22"/>
        </w:rPr>
      </w:pPr>
      <w:r>
        <w:rPr>
          <w:sz w:val="22"/>
        </w:rPr>
        <w:t>Describe any limitations on availability of testing sessions for Montana candidates.</w:t>
      </w:r>
    </w:p>
    <w:p w:rsidR="00930A68" w:rsidRDefault="00930A68" w:rsidP="00930A68">
      <w:pPr>
        <w:tabs>
          <w:tab w:val="num" w:pos="360"/>
        </w:tabs>
        <w:ind w:left="360"/>
        <w:rPr>
          <w:sz w:val="22"/>
        </w:rPr>
      </w:pPr>
    </w:p>
    <w:p w:rsidR="00930A68" w:rsidRDefault="00930A68" w:rsidP="00930A68">
      <w:pPr>
        <w:numPr>
          <w:ilvl w:val="0"/>
          <w:numId w:val="9"/>
        </w:numPr>
        <w:tabs>
          <w:tab w:val="clear" w:pos="1440"/>
          <w:tab w:val="num" w:pos="360"/>
        </w:tabs>
        <w:ind w:left="360"/>
        <w:rPr>
          <w:sz w:val="22"/>
        </w:rPr>
      </w:pPr>
      <w:r>
        <w:rPr>
          <w:sz w:val="22"/>
        </w:rPr>
        <w:t>List any other centers outside Montana where the Montana exam would be administered if you are the successful offeror.</w:t>
      </w:r>
    </w:p>
    <w:p w:rsidR="00930A68" w:rsidRDefault="00930A68" w:rsidP="00930A68">
      <w:pPr>
        <w:tabs>
          <w:tab w:val="num" w:pos="360"/>
        </w:tabs>
        <w:ind w:left="360"/>
        <w:rPr>
          <w:sz w:val="22"/>
        </w:rPr>
      </w:pPr>
    </w:p>
    <w:p w:rsidR="00930A68" w:rsidRDefault="00930A68" w:rsidP="00930A68">
      <w:pPr>
        <w:numPr>
          <w:ilvl w:val="0"/>
          <w:numId w:val="9"/>
        </w:numPr>
        <w:tabs>
          <w:tab w:val="clear" w:pos="1440"/>
          <w:tab w:val="num" w:pos="360"/>
        </w:tabs>
        <w:ind w:left="360"/>
        <w:rPr>
          <w:sz w:val="22"/>
        </w:rPr>
      </w:pPr>
      <w:r>
        <w:rPr>
          <w:sz w:val="22"/>
        </w:rPr>
        <w:t>If there is an extra cost for testing outside Montana, please list the additional per candidate fee</w:t>
      </w:r>
      <w:r w:rsidR="0070697D">
        <w:rPr>
          <w:sz w:val="22"/>
        </w:rPr>
        <w:t xml:space="preserve"> under section 5 of this RFP</w:t>
      </w:r>
      <w:r>
        <w:rPr>
          <w:sz w:val="22"/>
        </w:rPr>
        <w:t xml:space="preserve">.  </w:t>
      </w:r>
    </w:p>
    <w:p w:rsidR="00930A68" w:rsidRDefault="00930A68" w:rsidP="00930A68">
      <w:pPr>
        <w:tabs>
          <w:tab w:val="num" w:pos="360"/>
        </w:tabs>
        <w:ind w:left="360"/>
        <w:rPr>
          <w:sz w:val="22"/>
        </w:rPr>
      </w:pPr>
    </w:p>
    <w:p w:rsidR="00930A68" w:rsidRDefault="00930A68" w:rsidP="00930A68">
      <w:pPr>
        <w:numPr>
          <w:ilvl w:val="0"/>
          <w:numId w:val="9"/>
        </w:numPr>
        <w:tabs>
          <w:tab w:val="clear" w:pos="1440"/>
          <w:tab w:val="num" w:pos="360"/>
        </w:tabs>
        <w:ind w:left="360"/>
        <w:rPr>
          <w:sz w:val="22"/>
        </w:rPr>
      </w:pPr>
      <w:r>
        <w:rPr>
          <w:sz w:val="22"/>
        </w:rPr>
        <w:t>Provide the times of the day the test centers would be open for exam administration to Montana candidates.</w:t>
      </w:r>
    </w:p>
    <w:p w:rsidR="00930A68" w:rsidRDefault="00930A68" w:rsidP="00930A68">
      <w:pPr>
        <w:rPr>
          <w:sz w:val="22"/>
        </w:rPr>
      </w:pPr>
    </w:p>
    <w:p w:rsidR="00930A68" w:rsidRDefault="00930A68" w:rsidP="00930A68">
      <w:pPr>
        <w:ind w:firstLine="720"/>
        <w:rPr>
          <w:b/>
          <w:bCs/>
          <w:sz w:val="22"/>
          <w:u w:val="single"/>
        </w:rPr>
      </w:pPr>
      <w:r>
        <w:rPr>
          <w:b/>
          <w:bCs/>
          <w:sz w:val="22"/>
          <w:u w:val="single"/>
        </w:rPr>
        <w:t>4.1.7</w:t>
      </w:r>
      <w:r>
        <w:rPr>
          <w:b/>
          <w:bCs/>
          <w:sz w:val="22"/>
          <w:u w:val="single"/>
        </w:rPr>
        <w:tab/>
        <w:t>Electronic Testing System</w:t>
      </w:r>
    </w:p>
    <w:p w:rsidR="00930A68" w:rsidRDefault="00930A68" w:rsidP="00930A68">
      <w:pPr>
        <w:rPr>
          <w:sz w:val="22"/>
        </w:rPr>
      </w:pPr>
    </w:p>
    <w:p w:rsidR="00930A68" w:rsidRDefault="00930A68" w:rsidP="00930A68">
      <w:pPr>
        <w:numPr>
          <w:ilvl w:val="0"/>
          <w:numId w:val="10"/>
        </w:numPr>
        <w:tabs>
          <w:tab w:val="clear" w:pos="1440"/>
          <w:tab w:val="num" w:pos="360"/>
        </w:tabs>
        <w:ind w:left="360"/>
        <w:rPr>
          <w:sz w:val="22"/>
        </w:rPr>
      </w:pPr>
      <w:r>
        <w:rPr>
          <w:sz w:val="22"/>
        </w:rPr>
        <w:t>Provide a detailed description of your electronic testing system.</w:t>
      </w:r>
    </w:p>
    <w:p w:rsidR="00930A68" w:rsidRDefault="00930A68" w:rsidP="00930A68">
      <w:pPr>
        <w:tabs>
          <w:tab w:val="num" w:pos="360"/>
        </w:tabs>
        <w:ind w:left="360"/>
        <w:rPr>
          <w:sz w:val="22"/>
        </w:rPr>
      </w:pPr>
    </w:p>
    <w:p w:rsidR="00930A68" w:rsidRDefault="00930A68" w:rsidP="00930A68">
      <w:pPr>
        <w:numPr>
          <w:ilvl w:val="0"/>
          <w:numId w:val="10"/>
        </w:numPr>
        <w:tabs>
          <w:tab w:val="clear" w:pos="1440"/>
          <w:tab w:val="num" w:pos="360"/>
        </w:tabs>
        <w:ind w:left="360"/>
        <w:rPr>
          <w:sz w:val="22"/>
        </w:rPr>
      </w:pPr>
      <w:r>
        <w:rPr>
          <w:sz w:val="22"/>
        </w:rPr>
        <w:t>Describe the method that you will use to evaluate the appropriateness and usability of the computer based testing system.</w:t>
      </w:r>
    </w:p>
    <w:p w:rsidR="00930A68" w:rsidRDefault="00930A68" w:rsidP="00930A68">
      <w:pPr>
        <w:tabs>
          <w:tab w:val="num" w:pos="360"/>
        </w:tabs>
        <w:ind w:left="360"/>
        <w:rPr>
          <w:sz w:val="22"/>
        </w:rPr>
      </w:pPr>
    </w:p>
    <w:p w:rsidR="004B027A" w:rsidRPr="004B027A" w:rsidRDefault="004B027A" w:rsidP="004B027A">
      <w:pPr>
        <w:numPr>
          <w:ilvl w:val="0"/>
          <w:numId w:val="10"/>
        </w:numPr>
        <w:tabs>
          <w:tab w:val="clear" w:pos="1440"/>
          <w:tab w:val="num" w:pos="360"/>
        </w:tabs>
        <w:ind w:hanging="1440"/>
        <w:rPr>
          <w:sz w:val="22"/>
          <w:szCs w:val="22"/>
        </w:rPr>
      </w:pPr>
      <w:r w:rsidRPr="004B027A">
        <w:rPr>
          <w:sz w:val="22"/>
          <w:szCs w:val="22"/>
        </w:rPr>
        <w:t>Describe your plan to make available to passing candidates at the exam site, a score report.</w:t>
      </w:r>
    </w:p>
    <w:p w:rsidR="00930A68" w:rsidRDefault="00930A68" w:rsidP="00930A68">
      <w:pPr>
        <w:rPr>
          <w:sz w:val="22"/>
        </w:rPr>
      </w:pPr>
    </w:p>
    <w:p w:rsidR="00930A68" w:rsidRDefault="00930A68" w:rsidP="00930A68">
      <w:pPr>
        <w:ind w:firstLine="720"/>
        <w:rPr>
          <w:b/>
          <w:bCs/>
          <w:sz w:val="22"/>
          <w:u w:val="single"/>
        </w:rPr>
      </w:pPr>
      <w:r>
        <w:rPr>
          <w:b/>
          <w:bCs/>
          <w:sz w:val="22"/>
          <w:u w:val="single"/>
        </w:rPr>
        <w:t>4.1.8</w:t>
      </w:r>
      <w:r>
        <w:rPr>
          <w:b/>
          <w:bCs/>
          <w:sz w:val="22"/>
          <w:u w:val="single"/>
        </w:rPr>
        <w:tab/>
        <w:t>Candidate Registration</w:t>
      </w:r>
    </w:p>
    <w:p w:rsidR="00930A68" w:rsidRDefault="00930A68" w:rsidP="00930A68">
      <w:pPr>
        <w:rPr>
          <w:sz w:val="22"/>
        </w:rPr>
      </w:pPr>
    </w:p>
    <w:p w:rsidR="00930A68" w:rsidRDefault="00930A68" w:rsidP="00930A68">
      <w:pPr>
        <w:numPr>
          <w:ilvl w:val="0"/>
          <w:numId w:val="11"/>
        </w:numPr>
        <w:tabs>
          <w:tab w:val="clear" w:pos="1440"/>
          <w:tab w:val="num" w:pos="360"/>
        </w:tabs>
        <w:ind w:left="360"/>
        <w:rPr>
          <w:sz w:val="22"/>
        </w:rPr>
      </w:pPr>
      <w:r>
        <w:rPr>
          <w:sz w:val="22"/>
        </w:rPr>
        <w:t>Describe methods available for scheduling exam candidates.</w:t>
      </w:r>
    </w:p>
    <w:p w:rsidR="00930A68" w:rsidRDefault="00930A68" w:rsidP="00930A68">
      <w:pPr>
        <w:tabs>
          <w:tab w:val="num" w:pos="360"/>
        </w:tabs>
        <w:ind w:left="360"/>
        <w:rPr>
          <w:sz w:val="22"/>
        </w:rPr>
      </w:pPr>
    </w:p>
    <w:p w:rsidR="00930A68" w:rsidRDefault="00930A68" w:rsidP="00930A68">
      <w:pPr>
        <w:numPr>
          <w:ilvl w:val="0"/>
          <w:numId w:val="11"/>
        </w:numPr>
        <w:tabs>
          <w:tab w:val="clear" w:pos="1440"/>
          <w:tab w:val="num" w:pos="360"/>
        </w:tabs>
        <w:ind w:left="360"/>
        <w:rPr>
          <w:sz w:val="22"/>
        </w:rPr>
      </w:pPr>
      <w:r>
        <w:rPr>
          <w:sz w:val="22"/>
        </w:rPr>
        <w:t>Describe how each procedure works.</w:t>
      </w:r>
    </w:p>
    <w:p w:rsidR="00930A68" w:rsidRDefault="00930A68" w:rsidP="00930A68">
      <w:pPr>
        <w:tabs>
          <w:tab w:val="num" w:pos="360"/>
        </w:tabs>
        <w:ind w:left="360"/>
        <w:rPr>
          <w:sz w:val="22"/>
        </w:rPr>
      </w:pPr>
    </w:p>
    <w:p w:rsidR="00930A68" w:rsidRDefault="00930A68" w:rsidP="00930A68">
      <w:pPr>
        <w:numPr>
          <w:ilvl w:val="0"/>
          <w:numId w:val="11"/>
        </w:numPr>
        <w:tabs>
          <w:tab w:val="clear" w:pos="1440"/>
          <w:tab w:val="num" w:pos="360"/>
        </w:tabs>
        <w:ind w:left="360"/>
        <w:rPr>
          <w:sz w:val="22"/>
        </w:rPr>
      </w:pPr>
      <w:r>
        <w:rPr>
          <w:sz w:val="22"/>
        </w:rPr>
        <w:t>Describe procedures for notification to candidates of their scheduled exam.</w:t>
      </w:r>
    </w:p>
    <w:p w:rsidR="00930A68" w:rsidRDefault="00930A68" w:rsidP="00930A68">
      <w:pPr>
        <w:tabs>
          <w:tab w:val="num" w:pos="360"/>
        </w:tabs>
        <w:ind w:left="360"/>
        <w:rPr>
          <w:sz w:val="22"/>
        </w:rPr>
      </w:pPr>
    </w:p>
    <w:p w:rsidR="00930A68" w:rsidRDefault="00930A68" w:rsidP="00930A68">
      <w:pPr>
        <w:ind w:firstLine="720"/>
        <w:rPr>
          <w:sz w:val="22"/>
        </w:rPr>
      </w:pPr>
      <w:r>
        <w:rPr>
          <w:b/>
          <w:bCs/>
          <w:sz w:val="22"/>
          <w:u w:val="single"/>
        </w:rPr>
        <w:t>4.1.9</w:t>
      </w:r>
      <w:r>
        <w:rPr>
          <w:b/>
          <w:bCs/>
          <w:sz w:val="22"/>
          <w:u w:val="single"/>
        </w:rPr>
        <w:tab/>
        <w:t>Candidate Inquiries.</w:t>
      </w:r>
      <w:r>
        <w:rPr>
          <w:sz w:val="22"/>
        </w:rPr>
        <w:t xml:space="preserve">  Describe services you provide to respond to examination candidates’ inquiries and to resolve candidate concerns in a timely, efficient and responsive manner.</w:t>
      </w:r>
    </w:p>
    <w:p w:rsidR="00930A68" w:rsidRDefault="00930A68" w:rsidP="00930A68">
      <w:pPr>
        <w:rPr>
          <w:sz w:val="22"/>
        </w:rPr>
      </w:pPr>
    </w:p>
    <w:p w:rsidR="00930A68" w:rsidRDefault="00930A68" w:rsidP="00930A68">
      <w:pPr>
        <w:ind w:firstLine="720"/>
        <w:rPr>
          <w:b/>
          <w:bCs/>
          <w:sz w:val="22"/>
          <w:u w:val="single"/>
        </w:rPr>
      </w:pPr>
      <w:r>
        <w:rPr>
          <w:b/>
          <w:bCs/>
          <w:sz w:val="22"/>
          <w:u w:val="single"/>
        </w:rPr>
        <w:t>4.1.10</w:t>
      </w:r>
      <w:r>
        <w:rPr>
          <w:b/>
          <w:bCs/>
          <w:sz w:val="22"/>
          <w:u w:val="single"/>
        </w:rPr>
        <w:tab/>
        <w:t>Test Facilities</w:t>
      </w:r>
    </w:p>
    <w:p w:rsidR="00930A68" w:rsidRDefault="00930A68" w:rsidP="00930A68">
      <w:pPr>
        <w:rPr>
          <w:sz w:val="22"/>
        </w:rPr>
      </w:pPr>
    </w:p>
    <w:p w:rsidR="00930A68" w:rsidRDefault="00930A68" w:rsidP="00930A68">
      <w:pPr>
        <w:numPr>
          <w:ilvl w:val="0"/>
          <w:numId w:val="12"/>
        </w:numPr>
        <w:tabs>
          <w:tab w:val="clear" w:pos="1440"/>
          <w:tab w:val="left" w:pos="360"/>
        </w:tabs>
        <w:ind w:left="360"/>
        <w:rPr>
          <w:sz w:val="22"/>
        </w:rPr>
      </w:pPr>
      <w:r>
        <w:rPr>
          <w:sz w:val="22"/>
        </w:rPr>
        <w:t>Describe your plan for operation of testing sites proposed in this RFP.</w:t>
      </w:r>
    </w:p>
    <w:p w:rsidR="00930A68" w:rsidRDefault="00930A68" w:rsidP="00930A68">
      <w:pPr>
        <w:tabs>
          <w:tab w:val="left" w:pos="360"/>
        </w:tabs>
        <w:ind w:left="360"/>
        <w:rPr>
          <w:sz w:val="22"/>
        </w:rPr>
      </w:pPr>
    </w:p>
    <w:p w:rsidR="00930A68" w:rsidRDefault="00930A68" w:rsidP="00930A68">
      <w:pPr>
        <w:numPr>
          <w:ilvl w:val="0"/>
          <w:numId w:val="12"/>
        </w:numPr>
        <w:tabs>
          <w:tab w:val="clear" w:pos="1440"/>
          <w:tab w:val="left" w:pos="360"/>
        </w:tabs>
        <w:ind w:left="360"/>
        <w:rPr>
          <w:sz w:val="22"/>
        </w:rPr>
      </w:pPr>
      <w:r>
        <w:rPr>
          <w:sz w:val="22"/>
        </w:rPr>
        <w:t>Describe candidate identification procedures.</w:t>
      </w:r>
    </w:p>
    <w:p w:rsidR="00930A68" w:rsidRDefault="00930A68" w:rsidP="00930A68">
      <w:pPr>
        <w:tabs>
          <w:tab w:val="left" w:pos="360"/>
        </w:tabs>
        <w:ind w:left="360"/>
        <w:rPr>
          <w:sz w:val="22"/>
        </w:rPr>
      </w:pPr>
    </w:p>
    <w:p w:rsidR="00930A68" w:rsidRDefault="00930A68" w:rsidP="00930A68">
      <w:pPr>
        <w:numPr>
          <w:ilvl w:val="0"/>
          <w:numId w:val="12"/>
        </w:numPr>
        <w:tabs>
          <w:tab w:val="clear" w:pos="1440"/>
          <w:tab w:val="left" w:pos="360"/>
        </w:tabs>
        <w:ind w:left="360"/>
        <w:rPr>
          <w:sz w:val="22"/>
        </w:rPr>
      </w:pPr>
      <w:r>
        <w:rPr>
          <w:sz w:val="22"/>
        </w:rPr>
        <w:t>Describe methods of evaluating test centers to ensure compliance with the Americans with Disabilities Act (ADA).</w:t>
      </w:r>
    </w:p>
    <w:p w:rsidR="00930A68" w:rsidRDefault="00930A68" w:rsidP="00930A68">
      <w:pPr>
        <w:tabs>
          <w:tab w:val="left" w:pos="360"/>
        </w:tabs>
        <w:ind w:left="360"/>
        <w:rPr>
          <w:sz w:val="22"/>
        </w:rPr>
      </w:pPr>
    </w:p>
    <w:p w:rsidR="00930A68" w:rsidRDefault="00930A68" w:rsidP="00930A68">
      <w:pPr>
        <w:numPr>
          <w:ilvl w:val="0"/>
          <w:numId w:val="12"/>
        </w:numPr>
        <w:tabs>
          <w:tab w:val="clear" w:pos="1440"/>
          <w:tab w:val="left" w:pos="360"/>
        </w:tabs>
        <w:ind w:left="360"/>
        <w:rPr>
          <w:sz w:val="22"/>
        </w:rPr>
      </w:pPr>
      <w:r>
        <w:rPr>
          <w:sz w:val="22"/>
        </w:rPr>
        <w:t>Describe your training program for test administrators.</w:t>
      </w:r>
    </w:p>
    <w:p w:rsidR="00930A68" w:rsidRDefault="00930A68" w:rsidP="00930A68">
      <w:pPr>
        <w:rPr>
          <w:sz w:val="22"/>
        </w:rPr>
      </w:pPr>
    </w:p>
    <w:p w:rsidR="00930A68" w:rsidRDefault="00930A68" w:rsidP="00930A68">
      <w:pPr>
        <w:ind w:firstLine="720"/>
        <w:rPr>
          <w:sz w:val="22"/>
        </w:rPr>
      </w:pPr>
      <w:r>
        <w:rPr>
          <w:b/>
          <w:bCs/>
          <w:sz w:val="22"/>
          <w:u w:val="single"/>
        </w:rPr>
        <w:t>4.1.11</w:t>
      </w:r>
      <w:r>
        <w:rPr>
          <w:b/>
          <w:bCs/>
          <w:sz w:val="22"/>
          <w:u w:val="single"/>
        </w:rPr>
        <w:tab/>
        <w:t>Special Administrations.</w:t>
      </w:r>
      <w:r>
        <w:rPr>
          <w:sz w:val="22"/>
        </w:rPr>
        <w:t xml:space="preserve">  Describe your plan for </w:t>
      </w:r>
      <w:r w:rsidR="00A65E9E">
        <w:rPr>
          <w:sz w:val="22"/>
        </w:rPr>
        <w:t>a</w:t>
      </w:r>
      <w:r w:rsidR="00102799">
        <w:rPr>
          <w:sz w:val="22"/>
        </w:rPr>
        <w:t>ssess</w:t>
      </w:r>
      <w:r w:rsidR="00A65E9E">
        <w:rPr>
          <w:sz w:val="22"/>
        </w:rPr>
        <w:t>ing a candidates need for</w:t>
      </w:r>
      <w:r>
        <w:rPr>
          <w:sz w:val="22"/>
        </w:rPr>
        <w:t xml:space="preserve"> special accommodations and your plan for providing those accommodations.</w:t>
      </w:r>
    </w:p>
    <w:p w:rsidR="00930A68" w:rsidRDefault="00930A68" w:rsidP="00930A68">
      <w:pPr>
        <w:ind w:firstLine="720"/>
        <w:rPr>
          <w:sz w:val="22"/>
        </w:rPr>
      </w:pPr>
    </w:p>
    <w:p w:rsidR="00930A68" w:rsidRDefault="00930A68" w:rsidP="00930A68">
      <w:pPr>
        <w:ind w:firstLine="720"/>
        <w:rPr>
          <w:b/>
          <w:bCs/>
          <w:sz w:val="22"/>
          <w:u w:val="single"/>
        </w:rPr>
      </w:pPr>
      <w:r>
        <w:rPr>
          <w:b/>
          <w:bCs/>
          <w:sz w:val="22"/>
          <w:u w:val="single"/>
        </w:rPr>
        <w:t>4.1.12</w:t>
      </w:r>
      <w:r>
        <w:rPr>
          <w:b/>
          <w:bCs/>
          <w:sz w:val="22"/>
          <w:u w:val="single"/>
        </w:rPr>
        <w:tab/>
        <w:t>Examination Scoring and Reporting</w:t>
      </w:r>
    </w:p>
    <w:p w:rsidR="00930A68" w:rsidRDefault="00930A68" w:rsidP="00930A68">
      <w:pPr>
        <w:rPr>
          <w:sz w:val="22"/>
        </w:rPr>
      </w:pPr>
    </w:p>
    <w:p w:rsidR="00930A68" w:rsidRDefault="00930A68" w:rsidP="00930A68">
      <w:pPr>
        <w:numPr>
          <w:ilvl w:val="0"/>
          <w:numId w:val="13"/>
        </w:numPr>
        <w:tabs>
          <w:tab w:val="clear" w:pos="1440"/>
          <w:tab w:val="num" w:pos="360"/>
        </w:tabs>
        <w:ind w:left="360"/>
        <w:rPr>
          <w:sz w:val="22"/>
        </w:rPr>
      </w:pPr>
      <w:r>
        <w:rPr>
          <w:sz w:val="22"/>
        </w:rPr>
        <w:t>Describe in detail your plan for scoring of examinations immediately after administration at each test site.</w:t>
      </w:r>
    </w:p>
    <w:p w:rsidR="00930A68" w:rsidRDefault="00930A68" w:rsidP="00930A68">
      <w:pPr>
        <w:tabs>
          <w:tab w:val="num" w:pos="360"/>
        </w:tabs>
        <w:ind w:left="360"/>
        <w:rPr>
          <w:sz w:val="22"/>
        </w:rPr>
      </w:pPr>
    </w:p>
    <w:p w:rsidR="00930A68" w:rsidRDefault="00930A68" w:rsidP="00930A68">
      <w:pPr>
        <w:numPr>
          <w:ilvl w:val="0"/>
          <w:numId w:val="13"/>
        </w:numPr>
        <w:tabs>
          <w:tab w:val="clear" w:pos="1440"/>
          <w:tab w:val="num" w:pos="360"/>
        </w:tabs>
        <w:ind w:left="360"/>
        <w:rPr>
          <w:sz w:val="22"/>
        </w:rPr>
      </w:pPr>
      <w:r>
        <w:rPr>
          <w:sz w:val="22"/>
        </w:rPr>
        <w:t>Include the reliability of the score and any possibilities that it may be incorrect.</w:t>
      </w:r>
    </w:p>
    <w:p w:rsidR="00930A68" w:rsidRDefault="00930A68" w:rsidP="00930A68">
      <w:pPr>
        <w:tabs>
          <w:tab w:val="num" w:pos="360"/>
        </w:tabs>
        <w:ind w:left="360"/>
        <w:rPr>
          <w:sz w:val="22"/>
        </w:rPr>
      </w:pPr>
    </w:p>
    <w:p w:rsidR="00930A68" w:rsidRDefault="00930A68" w:rsidP="00930A68">
      <w:pPr>
        <w:numPr>
          <w:ilvl w:val="0"/>
          <w:numId w:val="13"/>
        </w:numPr>
        <w:tabs>
          <w:tab w:val="clear" w:pos="1440"/>
          <w:tab w:val="num" w:pos="360"/>
        </w:tabs>
        <w:ind w:left="360"/>
        <w:rPr>
          <w:sz w:val="22"/>
        </w:rPr>
      </w:pPr>
      <w:r>
        <w:rPr>
          <w:sz w:val="22"/>
        </w:rPr>
        <w:t>Has any score issued at a test center by your company (or company under a previous company name) ever been incorrect?  If so, give details.</w:t>
      </w:r>
    </w:p>
    <w:p w:rsidR="00930A68" w:rsidRDefault="00930A68" w:rsidP="00930A68">
      <w:pPr>
        <w:tabs>
          <w:tab w:val="num" w:pos="360"/>
        </w:tabs>
        <w:ind w:left="360"/>
        <w:rPr>
          <w:sz w:val="22"/>
        </w:rPr>
      </w:pPr>
    </w:p>
    <w:p w:rsidR="00930A68" w:rsidRDefault="00930A68" w:rsidP="00930A68">
      <w:pPr>
        <w:numPr>
          <w:ilvl w:val="0"/>
          <w:numId w:val="13"/>
        </w:numPr>
        <w:tabs>
          <w:tab w:val="clear" w:pos="1440"/>
          <w:tab w:val="num" w:pos="360"/>
        </w:tabs>
        <w:ind w:left="360"/>
        <w:rPr>
          <w:sz w:val="22"/>
        </w:rPr>
      </w:pPr>
      <w:r>
        <w:rPr>
          <w:sz w:val="22"/>
        </w:rPr>
        <w:t>Describe your procedure for providing failing candidates with a diagnostic assessment of their performance on the major topic areas of the exam on the score report issued at the test site.</w:t>
      </w:r>
    </w:p>
    <w:p w:rsidR="00930A68" w:rsidRDefault="00930A68" w:rsidP="00930A68">
      <w:pPr>
        <w:rPr>
          <w:sz w:val="22"/>
        </w:rPr>
      </w:pPr>
    </w:p>
    <w:p w:rsidR="0088353F" w:rsidRDefault="00930A68" w:rsidP="0088353F">
      <w:pPr>
        <w:ind w:firstLine="720"/>
      </w:pPr>
      <w:r>
        <w:rPr>
          <w:b/>
          <w:bCs/>
          <w:sz w:val="22"/>
          <w:u w:val="single"/>
        </w:rPr>
        <w:t>4.1.13</w:t>
      </w:r>
      <w:r>
        <w:rPr>
          <w:b/>
          <w:bCs/>
          <w:sz w:val="22"/>
          <w:u w:val="single"/>
        </w:rPr>
        <w:tab/>
        <w:t>Candidate Reports.</w:t>
      </w:r>
      <w:r>
        <w:rPr>
          <w:sz w:val="22"/>
        </w:rPr>
        <w:t xml:space="preserve">  </w:t>
      </w:r>
      <w:r w:rsidR="0088353F" w:rsidRPr="0088353F">
        <w:rPr>
          <w:sz w:val="22"/>
          <w:szCs w:val="22"/>
        </w:rPr>
        <w:t xml:space="preserve">Provide a sample score report.  If you have one which appears on a license application, please provide a sample.  If sample score reports or the combined score reports and license applications are dramatically different from one </w:t>
      </w:r>
      <w:r w:rsidR="00B17522">
        <w:rPr>
          <w:sz w:val="22"/>
          <w:szCs w:val="22"/>
        </w:rPr>
        <w:t>State</w:t>
      </w:r>
      <w:r w:rsidR="0088353F" w:rsidRPr="0088353F">
        <w:rPr>
          <w:sz w:val="22"/>
          <w:szCs w:val="22"/>
        </w:rPr>
        <w:t xml:space="preserve"> to another, feel free to provide more than one sample.</w:t>
      </w:r>
    </w:p>
    <w:p w:rsidR="00930A68" w:rsidRDefault="00930A68" w:rsidP="00930A68">
      <w:pPr>
        <w:ind w:firstLine="720"/>
        <w:rPr>
          <w:sz w:val="22"/>
        </w:rPr>
      </w:pPr>
    </w:p>
    <w:p w:rsidR="00930A68" w:rsidRDefault="00930A68" w:rsidP="00930A68">
      <w:pPr>
        <w:ind w:firstLine="720"/>
        <w:rPr>
          <w:b/>
          <w:bCs/>
          <w:sz w:val="22"/>
          <w:u w:val="single"/>
        </w:rPr>
      </w:pPr>
      <w:r>
        <w:rPr>
          <w:b/>
          <w:bCs/>
          <w:sz w:val="22"/>
          <w:u w:val="single"/>
        </w:rPr>
        <w:t>4.1.14</w:t>
      </w:r>
      <w:r>
        <w:rPr>
          <w:b/>
          <w:bCs/>
          <w:sz w:val="22"/>
          <w:u w:val="single"/>
        </w:rPr>
        <w:tab/>
        <w:t>Candidate Services</w:t>
      </w:r>
    </w:p>
    <w:p w:rsidR="00930A68" w:rsidRDefault="00930A68" w:rsidP="00930A68">
      <w:pPr>
        <w:rPr>
          <w:sz w:val="22"/>
        </w:rPr>
      </w:pPr>
    </w:p>
    <w:p w:rsidR="00930A68" w:rsidRDefault="00930A68" w:rsidP="00930A68">
      <w:pPr>
        <w:numPr>
          <w:ilvl w:val="0"/>
          <w:numId w:val="14"/>
        </w:numPr>
        <w:tabs>
          <w:tab w:val="clear" w:pos="1440"/>
          <w:tab w:val="num" w:pos="360"/>
        </w:tabs>
        <w:ind w:left="360"/>
        <w:rPr>
          <w:sz w:val="22"/>
        </w:rPr>
      </w:pPr>
      <w:r>
        <w:rPr>
          <w:sz w:val="22"/>
        </w:rPr>
        <w:t>Describe a plan for providing successful examination candidates with license application and instruction information.</w:t>
      </w:r>
    </w:p>
    <w:p w:rsidR="00930A68" w:rsidRDefault="00930A68" w:rsidP="00930A68">
      <w:pPr>
        <w:tabs>
          <w:tab w:val="num" w:pos="360"/>
        </w:tabs>
        <w:ind w:left="360"/>
        <w:rPr>
          <w:sz w:val="22"/>
        </w:rPr>
      </w:pPr>
    </w:p>
    <w:p w:rsidR="00930A68" w:rsidRDefault="00930A68" w:rsidP="00930A68">
      <w:pPr>
        <w:numPr>
          <w:ilvl w:val="0"/>
          <w:numId w:val="14"/>
        </w:numPr>
        <w:tabs>
          <w:tab w:val="clear" w:pos="1440"/>
          <w:tab w:val="num" w:pos="360"/>
        </w:tabs>
        <w:ind w:left="360"/>
        <w:rPr>
          <w:sz w:val="22"/>
        </w:rPr>
      </w:pPr>
      <w:r>
        <w:rPr>
          <w:sz w:val="22"/>
        </w:rPr>
        <w:t>Include a description of additional post examination services which can be provided to candidates.</w:t>
      </w:r>
    </w:p>
    <w:p w:rsidR="00930A68" w:rsidRDefault="00930A68" w:rsidP="00930A68">
      <w:pPr>
        <w:rPr>
          <w:sz w:val="22"/>
        </w:rPr>
      </w:pPr>
    </w:p>
    <w:p w:rsidR="00930A68" w:rsidRDefault="00930A68" w:rsidP="00930A68">
      <w:pPr>
        <w:ind w:firstLine="720"/>
        <w:rPr>
          <w:b/>
          <w:bCs/>
          <w:sz w:val="22"/>
          <w:u w:val="single"/>
        </w:rPr>
      </w:pPr>
      <w:r>
        <w:rPr>
          <w:b/>
          <w:bCs/>
          <w:sz w:val="22"/>
          <w:u w:val="single"/>
        </w:rPr>
        <w:t>4.1.15</w:t>
      </w:r>
      <w:r>
        <w:rPr>
          <w:b/>
          <w:bCs/>
          <w:sz w:val="22"/>
          <w:u w:val="single"/>
        </w:rPr>
        <w:tab/>
        <w:t>Reports to the Boards</w:t>
      </w:r>
    </w:p>
    <w:p w:rsidR="00930A68" w:rsidRDefault="00930A68" w:rsidP="00930A68">
      <w:pPr>
        <w:rPr>
          <w:sz w:val="22"/>
        </w:rPr>
      </w:pPr>
    </w:p>
    <w:p w:rsidR="00930A68" w:rsidRDefault="00930A68" w:rsidP="00930A68">
      <w:pPr>
        <w:numPr>
          <w:ilvl w:val="0"/>
          <w:numId w:val="15"/>
        </w:numPr>
        <w:tabs>
          <w:tab w:val="clear" w:pos="1440"/>
          <w:tab w:val="num" w:pos="360"/>
        </w:tabs>
        <w:ind w:left="360"/>
        <w:rPr>
          <w:sz w:val="22"/>
        </w:rPr>
      </w:pPr>
      <w:r>
        <w:rPr>
          <w:sz w:val="22"/>
        </w:rPr>
        <w:t>Describe a plan to provide candidate results to the Boards.</w:t>
      </w:r>
    </w:p>
    <w:p w:rsidR="00930A68" w:rsidRDefault="00930A68" w:rsidP="00930A68">
      <w:pPr>
        <w:tabs>
          <w:tab w:val="num" w:pos="360"/>
        </w:tabs>
        <w:ind w:left="360"/>
        <w:rPr>
          <w:sz w:val="22"/>
        </w:rPr>
      </w:pPr>
    </w:p>
    <w:p w:rsidR="00930A68" w:rsidRDefault="00930A68" w:rsidP="00930A68">
      <w:pPr>
        <w:numPr>
          <w:ilvl w:val="0"/>
          <w:numId w:val="15"/>
        </w:numPr>
        <w:tabs>
          <w:tab w:val="clear" w:pos="1440"/>
          <w:tab w:val="num" w:pos="360"/>
        </w:tabs>
        <w:ind w:left="360"/>
        <w:rPr>
          <w:sz w:val="22"/>
        </w:rPr>
      </w:pPr>
      <w:r>
        <w:rPr>
          <w:sz w:val="22"/>
        </w:rPr>
        <w:t>Describe a plan to electronically provide, at least monthly, exam statistical data to the Boards.  Provide a detailed explanation of the reports you can provide along with time lines for the receipt of those by the Boards.</w:t>
      </w:r>
    </w:p>
    <w:p w:rsidR="00930A68" w:rsidRDefault="00930A68" w:rsidP="00930A68">
      <w:pPr>
        <w:rPr>
          <w:sz w:val="22"/>
        </w:rPr>
      </w:pPr>
    </w:p>
    <w:p w:rsidR="00930A68" w:rsidRDefault="00930A68" w:rsidP="00930A68">
      <w:pPr>
        <w:ind w:firstLine="720"/>
        <w:rPr>
          <w:sz w:val="22"/>
        </w:rPr>
      </w:pPr>
      <w:r>
        <w:rPr>
          <w:b/>
          <w:bCs/>
          <w:sz w:val="22"/>
          <w:u w:val="single"/>
        </w:rPr>
        <w:t>4.1.16</w:t>
      </w:r>
      <w:r>
        <w:rPr>
          <w:b/>
          <w:bCs/>
          <w:sz w:val="22"/>
          <w:u w:val="single"/>
        </w:rPr>
        <w:tab/>
        <w:t>Appeal and Review.</w:t>
      </w:r>
      <w:r>
        <w:rPr>
          <w:sz w:val="22"/>
        </w:rPr>
        <w:t xml:space="preserve">  Describe your policies and procedures for legal defense of examinations in the event of examination appeals or challenges to the validity of examinations you develop.  This includes formal (court action) or informal (out of court action) litigation or response to inquiries.</w:t>
      </w:r>
    </w:p>
    <w:p w:rsidR="00930A68" w:rsidRDefault="00930A68" w:rsidP="00930A68">
      <w:pPr>
        <w:ind w:firstLine="720"/>
        <w:rPr>
          <w:sz w:val="22"/>
        </w:rPr>
      </w:pPr>
    </w:p>
    <w:p w:rsidR="00930A68" w:rsidRDefault="00930A68" w:rsidP="00930A68">
      <w:pPr>
        <w:ind w:firstLine="720"/>
        <w:rPr>
          <w:b/>
          <w:bCs/>
          <w:sz w:val="22"/>
          <w:u w:val="single"/>
        </w:rPr>
      </w:pPr>
      <w:r>
        <w:rPr>
          <w:b/>
          <w:bCs/>
          <w:sz w:val="22"/>
          <w:u w:val="single"/>
        </w:rPr>
        <w:t>4.1.17</w:t>
      </w:r>
      <w:r>
        <w:rPr>
          <w:b/>
          <w:bCs/>
          <w:sz w:val="22"/>
          <w:u w:val="single"/>
        </w:rPr>
        <w:tab/>
        <w:t>Security</w:t>
      </w:r>
    </w:p>
    <w:p w:rsidR="00930A68" w:rsidRDefault="00930A68" w:rsidP="00930A68">
      <w:pPr>
        <w:rPr>
          <w:sz w:val="22"/>
        </w:rPr>
      </w:pPr>
    </w:p>
    <w:p w:rsidR="00930A68" w:rsidRDefault="00930A68" w:rsidP="00930A68">
      <w:pPr>
        <w:numPr>
          <w:ilvl w:val="0"/>
          <w:numId w:val="16"/>
        </w:numPr>
        <w:tabs>
          <w:tab w:val="clear" w:pos="1440"/>
          <w:tab w:val="num" w:pos="360"/>
        </w:tabs>
        <w:ind w:left="360"/>
        <w:rPr>
          <w:sz w:val="22"/>
        </w:rPr>
      </w:pPr>
      <w:r>
        <w:rPr>
          <w:sz w:val="22"/>
        </w:rPr>
        <w:t>Describe methods for ensuring examinations are developed and produced under secure conditions.</w:t>
      </w:r>
    </w:p>
    <w:p w:rsidR="00930A68" w:rsidRDefault="00930A68" w:rsidP="00930A68">
      <w:pPr>
        <w:tabs>
          <w:tab w:val="num" w:pos="360"/>
        </w:tabs>
        <w:ind w:left="360"/>
        <w:rPr>
          <w:sz w:val="22"/>
        </w:rPr>
      </w:pPr>
    </w:p>
    <w:p w:rsidR="00930A68" w:rsidRDefault="00930A68" w:rsidP="00930A68">
      <w:pPr>
        <w:numPr>
          <w:ilvl w:val="0"/>
          <w:numId w:val="16"/>
        </w:numPr>
        <w:tabs>
          <w:tab w:val="clear" w:pos="1440"/>
          <w:tab w:val="num" w:pos="360"/>
        </w:tabs>
        <w:ind w:left="360"/>
        <w:rPr>
          <w:sz w:val="22"/>
        </w:rPr>
      </w:pPr>
      <w:r>
        <w:rPr>
          <w:sz w:val="22"/>
        </w:rPr>
        <w:t>Describe any methods used to discourage cheating or other security breaches.</w:t>
      </w:r>
    </w:p>
    <w:p w:rsidR="00930A68" w:rsidRDefault="00930A68" w:rsidP="00930A68">
      <w:pPr>
        <w:tabs>
          <w:tab w:val="num" w:pos="360"/>
        </w:tabs>
        <w:ind w:left="360"/>
        <w:rPr>
          <w:sz w:val="22"/>
        </w:rPr>
      </w:pPr>
    </w:p>
    <w:p w:rsidR="00930A68" w:rsidRDefault="00930A68" w:rsidP="00930A68">
      <w:pPr>
        <w:numPr>
          <w:ilvl w:val="0"/>
          <w:numId w:val="16"/>
        </w:numPr>
        <w:tabs>
          <w:tab w:val="clear" w:pos="1440"/>
          <w:tab w:val="num" w:pos="360"/>
        </w:tabs>
        <w:ind w:left="360"/>
        <w:rPr>
          <w:sz w:val="22"/>
        </w:rPr>
      </w:pPr>
      <w:r>
        <w:rPr>
          <w:sz w:val="22"/>
        </w:rPr>
        <w:t>Describe methods utilized to discourage candidate memorization of material.</w:t>
      </w:r>
    </w:p>
    <w:p w:rsidR="00930A68" w:rsidRDefault="00930A68" w:rsidP="00930A68">
      <w:pPr>
        <w:tabs>
          <w:tab w:val="num" w:pos="360"/>
        </w:tabs>
        <w:ind w:left="360"/>
        <w:rPr>
          <w:sz w:val="22"/>
        </w:rPr>
      </w:pPr>
    </w:p>
    <w:p w:rsidR="00930A68" w:rsidRDefault="00930A68" w:rsidP="00930A68">
      <w:pPr>
        <w:numPr>
          <w:ilvl w:val="0"/>
          <w:numId w:val="16"/>
        </w:numPr>
        <w:tabs>
          <w:tab w:val="clear" w:pos="1440"/>
          <w:tab w:val="num" w:pos="360"/>
        </w:tabs>
        <w:ind w:left="360"/>
        <w:rPr>
          <w:sz w:val="22"/>
        </w:rPr>
      </w:pPr>
      <w:r>
        <w:rPr>
          <w:sz w:val="22"/>
        </w:rPr>
        <w:t>Describe methods utilized in testing repeat candidates to ensure they receive a different exam form.</w:t>
      </w:r>
    </w:p>
    <w:p w:rsidR="00930A68" w:rsidRDefault="00930A68" w:rsidP="00930A68">
      <w:pPr>
        <w:tabs>
          <w:tab w:val="num" w:pos="360"/>
        </w:tabs>
        <w:ind w:left="360"/>
        <w:rPr>
          <w:sz w:val="22"/>
        </w:rPr>
      </w:pPr>
    </w:p>
    <w:p w:rsidR="00930A68" w:rsidRDefault="00930A68" w:rsidP="00930A68">
      <w:pPr>
        <w:numPr>
          <w:ilvl w:val="0"/>
          <w:numId w:val="16"/>
        </w:numPr>
        <w:tabs>
          <w:tab w:val="clear" w:pos="1440"/>
          <w:tab w:val="num" w:pos="360"/>
        </w:tabs>
        <w:ind w:left="360"/>
        <w:rPr>
          <w:sz w:val="22"/>
        </w:rPr>
      </w:pPr>
      <w:r>
        <w:rPr>
          <w:sz w:val="22"/>
        </w:rPr>
        <w:t>Describe methods utilized to ensure the transmission of test forms to and from the host site (contractor's site) and the test site is secure.</w:t>
      </w:r>
    </w:p>
    <w:p w:rsidR="00930A68" w:rsidRDefault="00930A68" w:rsidP="00930A68">
      <w:pPr>
        <w:tabs>
          <w:tab w:val="num" w:pos="360"/>
        </w:tabs>
        <w:ind w:left="360"/>
        <w:rPr>
          <w:sz w:val="22"/>
        </w:rPr>
      </w:pPr>
    </w:p>
    <w:p w:rsidR="00930A68" w:rsidRDefault="00930A68" w:rsidP="00930A68">
      <w:pPr>
        <w:numPr>
          <w:ilvl w:val="0"/>
          <w:numId w:val="16"/>
        </w:numPr>
        <w:tabs>
          <w:tab w:val="clear" w:pos="1440"/>
          <w:tab w:val="num" w:pos="360"/>
        </w:tabs>
        <w:ind w:left="360"/>
        <w:rPr>
          <w:sz w:val="22"/>
        </w:rPr>
      </w:pPr>
      <w:r>
        <w:rPr>
          <w:sz w:val="22"/>
        </w:rPr>
        <w:t>How do you ensure security of exam materials throughout the test development and test administration process?</w:t>
      </w:r>
    </w:p>
    <w:p w:rsidR="00930A68" w:rsidRDefault="00930A68" w:rsidP="00930A68">
      <w:pPr>
        <w:rPr>
          <w:sz w:val="22"/>
        </w:rPr>
      </w:pPr>
    </w:p>
    <w:p w:rsidR="00930A68" w:rsidRDefault="00930A68" w:rsidP="00930A68">
      <w:pPr>
        <w:ind w:firstLine="720"/>
        <w:rPr>
          <w:sz w:val="22"/>
        </w:rPr>
      </w:pPr>
      <w:r>
        <w:rPr>
          <w:b/>
          <w:bCs/>
          <w:sz w:val="22"/>
          <w:u w:val="single"/>
        </w:rPr>
        <w:t>4.1.18</w:t>
      </w:r>
      <w:r>
        <w:rPr>
          <w:b/>
          <w:bCs/>
          <w:sz w:val="22"/>
          <w:u w:val="single"/>
        </w:rPr>
        <w:tab/>
        <w:t>Specific to Real Estate Appraisers Examination.</w:t>
      </w:r>
      <w:r>
        <w:rPr>
          <w:sz w:val="22"/>
        </w:rPr>
        <w:t xml:space="preserve">  Examination content must conform and continue to conform to the Appraisal Qualifications Board of the Appraisal Foundation (AQB) Content Outline. Examination question database must be approved and continue to be approved by the Appraisal Qualifications Board of the Appraisal Foundation.  </w:t>
      </w:r>
    </w:p>
    <w:p w:rsidR="00930A68" w:rsidRDefault="00930A68" w:rsidP="00930A68">
      <w:pPr>
        <w:rPr>
          <w:sz w:val="22"/>
        </w:rPr>
      </w:pPr>
    </w:p>
    <w:p w:rsidR="00930A68" w:rsidRDefault="00930A68" w:rsidP="00930A68">
      <w:pPr>
        <w:numPr>
          <w:ilvl w:val="0"/>
          <w:numId w:val="17"/>
        </w:numPr>
        <w:tabs>
          <w:tab w:val="clear" w:pos="1440"/>
          <w:tab w:val="left" w:pos="360"/>
        </w:tabs>
        <w:ind w:left="360"/>
        <w:rPr>
          <w:sz w:val="22"/>
        </w:rPr>
      </w:pPr>
      <w:r>
        <w:rPr>
          <w:sz w:val="22"/>
        </w:rPr>
        <w:t xml:space="preserve">Provide documentation that your appraisal examination's content conforms to the AQB Content Outline.  </w:t>
      </w:r>
    </w:p>
    <w:p w:rsidR="00930A68" w:rsidRDefault="00930A68" w:rsidP="00930A68">
      <w:pPr>
        <w:tabs>
          <w:tab w:val="left" w:pos="360"/>
        </w:tabs>
        <w:ind w:left="360"/>
        <w:rPr>
          <w:sz w:val="22"/>
        </w:rPr>
      </w:pPr>
    </w:p>
    <w:p w:rsidR="00930A68" w:rsidRDefault="00930A68" w:rsidP="00930A68">
      <w:pPr>
        <w:numPr>
          <w:ilvl w:val="0"/>
          <w:numId w:val="17"/>
        </w:numPr>
        <w:tabs>
          <w:tab w:val="clear" w:pos="1440"/>
          <w:tab w:val="left" w:pos="360"/>
        </w:tabs>
        <w:ind w:left="360"/>
        <w:rPr>
          <w:sz w:val="22"/>
        </w:rPr>
      </w:pPr>
      <w:r>
        <w:rPr>
          <w:sz w:val="22"/>
        </w:rPr>
        <w:t>Provide documentation that your appraisal examinations database has been reviewed and approved by the AQB.</w:t>
      </w:r>
    </w:p>
    <w:p w:rsidR="00930A68" w:rsidRDefault="00930A68" w:rsidP="00930A68">
      <w:pPr>
        <w:tabs>
          <w:tab w:val="left" w:pos="360"/>
        </w:tabs>
        <w:ind w:left="360"/>
        <w:rPr>
          <w:sz w:val="22"/>
        </w:rPr>
      </w:pPr>
    </w:p>
    <w:p w:rsidR="00930A68" w:rsidRDefault="00930A68" w:rsidP="00930A68">
      <w:pPr>
        <w:numPr>
          <w:ilvl w:val="0"/>
          <w:numId w:val="17"/>
        </w:numPr>
        <w:tabs>
          <w:tab w:val="clear" w:pos="1440"/>
          <w:tab w:val="left" w:pos="360"/>
        </w:tabs>
        <w:ind w:left="360"/>
        <w:rPr>
          <w:sz w:val="22"/>
        </w:rPr>
      </w:pPr>
      <w:r>
        <w:rPr>
          <w:sz w:val="22"/>
        </w:rPr>
        <w:t>Was the approval of your company's appraisal exam ever denied by the AQB?  If so, for what reason?</w:t>
      </w:r>
    </w:p>
    <w:p w:rsidR="00930A68" w:rsidRDefault="00930A68" w:rsidP="00930A68">
      <w:pPr>
        <w:tabs>
          <w:tab w:val="left" w:pos="360"/>
        </w:tabs>
        <w:ind w:left="360"/>
        <w:rPr>
          <w:sz w:val="22"/>
        </w:rPr>
      </w:pPr>
    </w:p>
    <w:p w:rsidR="00930A68" w:rsidRDefault="00930A68" w:rsidP="00930A68">
      <w:pPr>
        <w:numPr>
          <w:ilvl w:val="0"/>
          <w:numId w:val="17"/>
        </w:numPr>
        <w:tabs>
          <w:tab w:val="clear" w:pos="1440"/>
          <w:tab w:val="left" w:pos="360"/>
        </w:tabs>
        <w:ind w:left="360"/>
        <w:rPr>
          <w:sz w:val="22"/>
        </w:rPr>
      </w:pPr>
      <w:r>
        <w:rPr>
          <w:sz w:val="22"/>
        </w:rPr>
        <w:t>Was the approval of your company's appraisal exam ever issued on conditional status under the current or previous company name?  If so, for what reason(s)?  Include whether or not full approval has been attained and what was done to accomplish the approval.</w:t>
      </w:r>
    </w:p>
    <w:p w:rsidR="00930A68" w:rsidRDefault="00930A68" w:rsidP="00930A68">
      <w:pPr>
        <w:tabs>
          <w:tab w:val="left" w:pos="360"/>
        </w:tabs>
        <w:ind w:left="360"/>
        <w:rPr>
          <w:sz w:val="22"/>
        </w:rPr>
      </w:pPr>
    </w:p>
    <w:p w:rsidR="00930A68" w:rsidRDefault="00930A68" w:rsidP="00930A68">
      <w:pPr>
        <w:numPr>
          <w:ilvl w:val="0"/>
          <w:numId w:val="17"/>
        </w:numPr>
        <w:tabs>
          <w:tab w:val="clear" w:pos="1440"/>
          <w:tab w:val="left" w:pos="360"/>
        </w:tabs>
        <w:ind w:left="360"/>
        <w:rPr>
          <w:sz w:val="22"/>
        </w:rPr>
      </w:pPr>
      <w:r>
        <w:rPr>
          <w:sz w:val="22"/>
        </w:rPr>
        <w:t>Provide documentation as to whether or not the approval has been reviewed and renewal date if applicable.</w:t>
      </w:r>
    </w:p>
    <w:p w:rsidR="00930A68" w:rsidRDefault="00930A68" w:rsidP="00930A68">
      <w:pPr>
        <w:tabs>
          <w:tab w:val="left" w:pos="360"/>
        </w:tabs>
        <w:ind w:left="360"/>
        <w:rPr>
          <w:sz w:val="22"/>
        </w:rPr>
      </w:pPr>
    </w:p>
    <w:p w:rsidR="00930A68" w:rsidRDefault="00930A68" w:rsidP="00930A68">
      <w:pPr>
        <w:numPr>
          <w:ilvl w:val="0"/>
          <w:numId w:val="17"/>
        </w:numPr>
        <w:tabs>
          <w:tab w:val="clear" w:pos="1440"/>
          <w:tab w:val="left" w:pos="360"/>
        </w:tabs>
        <w:ind w:left="360"/>
        <w:rPr>
          <w:sz w:val="22"/>
        </w:rPr>
      </w:pPr>
      <w:r>
        <w:rPr>
          <w:sz w:val="22"/>
        </w:rPr>
        <w:t xml:space="preserve">Since approval by the AQB of the appraiser examinations administered by the </w:t>
      </w:r>
      <w:r w:rsidR="008F6A15">
        <w:rPr>
          <w:sz w:val="22"/>
        </w:rPr>
        <w:t>Contractor</w:t>
      </w:r>
      <w:r>
        <w:rPr>
          <w:sz w:val="22"/>
        </w:rPr>
        <w:t xml:space="preserve"> is a requirement, any discontinuing of AQB approval is grounds for termination of the contract.</w:t>
      </w:r>
    </w:p>
    <w:p w:rsidR="00930A68" w:rsidRDefault="00930A68" w:rsidP="00930A68">
      <w:pPr>
        <w:rPr>
          <w:sz w:val="22"/>
        </w:rPr>
      </w:pPr>
    </w:p>
    <w:p w:rsidR="00930A68" w:rsidRDefault="00930A68" w:rsidP="00930A68">
      <w:pPr>
        <w:ind w:firstLine="720"/>
        <w:rPr>
          <w:sz w:val="22"/>
        </w:rPr>
      </w:pPr>
      <w:r>
        <w:rPr>
          <w:b/>
          <w:bCs/>
          <w:sz w:val="22"/>
          <w:u w:val="single"/>
        </w:rPr>
        <w:t>4.1.19</w:t>
      </w:r>
      <w:r>
        <w:rPr>
          <w:b/>
          <w:bCs/>
          <w:sz w:val="22"/>
          <w:u w:val="single"/>
        </w:rPr>
        <w:tab/>
        <w:t>Specific to Real Estate Examination.</w:t>
      </w:r>
      <w:r>
        <w:rPr>
          <w:sz w:val="22"/>
        </w:rPr>
        <w:t xml:space="preserve">  Examinations must be and remain Certified by the Association of Real Estate License Law Officials (ARELLO) throughout the period of the contract.</w:t>
      </w:r>
    </w:p>
    <w:p w:rsidR="00930A68" w:rsidRDefault="00930A68" w:rsidP="00930A68">
      <w:pPr>
        <w:rPr>
          <w:sz w:val="22"/>
        </w:rPr>
      </w:pPr>
    </w:p>
    <w:p w:rsidR="00930A68" w:rsidRDefault="00930A68" w:rsidP="00930A68">
      <w:pPr>
        <w:numPr>
          <w:ilvl w:val="0"/>
          <w:numId w:val="18"/>
        </w:numPr>
        <w:tabs>
          <w:tab w:val="clear" w:pos="1440"/>
          <w:tab w:val="num" w:pos="360"/>
        </w:tabs>
        <w:ind w:left="360"/>
        <w:rPr>
          <w:sz w:val="22"/>
        </w:rPr>
      </w:pPr>
      <w:r>
        <w:rPr>
          <w:sz w:val="22"/>
        </w:rPr>
        <w:t>Provide documentation that your real estate examinations are certified by ARELLO.</w:t>
      </w:r>
    </w:p>
    <w:p w:rsidR="00930A68" w:rsidRDefault="00930A68" w:rsidP="00930A68">
      <w:pPr>
        <w:tabs>
          <w:tab w:val="num" w:pos="360"/>
        </w:tabs>
        <w:ind w:left="360"/>
        <w:rPr>
          <w:sz w:val="22"/>
        </w:rPr>
      </w:pPr>
    </w:p>
    <w:p w:rsidR="00930A68" w:rsidRDefault="00930A68" w:rsidP="00930A68">
      <w:pPr>
        <w:numPr>
          <w:ilvl w:val="0"/>
          <w:numId w:val="18"/>
        </w:numPr>
        <w:tabs>
          <w:tab w:val="clear" w:pos="1440"/>
          <w:tab w:val="num" w:pos="360"/>
        </w:tabs>
        <w:ind w:left="360"/>
        <w:rPr>
          <w:sz w:val="22"/>
        </w:rPr>
      </w:pPr>
      <w:r>
        <w:rPr>
          <w:sz w:val="22"/>
        </w:rPr>
        <w:t>Give the first application date for ARELLO certification under the current or previous company name.</w:t>
      </w:r>
    </w:p>
    <w:p w:rsidR="00930A68" w:rsidRDefault="00930A68" w:rsidP="00930A68">
      <w:pPr>
        <w:tabs>
          <w:tab w:val="num" w:pos="360"/>
        </w:tabs>
        <w:ind w:left="360"/>
        <w:rPr>
          <w:sz w:val="22"/>
        </w:rPr>
      </w:pPr>
    </w:p>
    <w:p w:rsidR="00930A68" w:rsidRDefault="00930A68" w:rsidP="00930A68">
      <w:pPr>
        <w:numPr>
          <w:ilvl w:val="0"/>
          <w:numId w:val="18"/>
        </w:numPr>
        <w:tabs>
          <w:tab w:val="clear" w:pos="1440"/>
          <w:tab w:val="num" w:pos="360"/>
        </w:tabs>
        <w:ind w:left="360"/>
        <w:rPr>
          <w:sz w:val="22"/>
        </w:rPr>
      </w:pPr>
      <w:r>
        <w:rPr>
          <w:sz w:val="22"/>
        </w:rPr>
        <w:t>Give the date ARELLO certification was first received under the current of previous company name.</w:t>
      </w:r>
    </w:p>
    <w:p w:rsidR="00930A68" w:rsidRDefault="00930A68" w:rsidP="00930A68">
      <w:pPr>
        <w:tabs>
          <w:tab w:val="num" w:pos="360"/>
        </w:tabs>
        <w:ind w:left="360"/>
        <w:rPr>
          <w:sz w:val="22"/>
        </w:rPr>
      </w:pPr>
    </w:p>
    <w:p w:rsidR="00930A68" w:rsidRDefault="00930A68" w:rsidP="00930A68">
      <w:pPr>
        <w:numPr>
          <w:ilvl w:val="0"/>
          <w:numId w:val="18"/>
        </w:numPr>
        <w:tabs>
          <w:tab w:val="clear" w:pos="1440"/>
          <w:tab w:val="num" w:pos="360"/>
        </w:tabs>
        <w:ind w:left="360"/>
        <w:rPr>
          <w:sz w:val="22"/>
        </w:rPr>
      </w:pPr>
      <w:r>
        <w:rPr>
          <w:sz w:val="22"/>
        </w:rPr>
        <w:t>Was certification of your company's real estate examination ever denied under this company name or a previous company name?  If so, for what reason?</w:t>
      </w:r>
    </w:p>
    <w:p w:rsidR="00930A68" w:rsidRDefault="00930A68" w:rsidP="00930A68">
      <w:pPr>
        <w:tabs>
          <w:tab w:val="num" w:pos="360"/>
        </w:tabs>
        <w:ind w:left="360"/>
        <w:rPr>
          <w:sz w:val="22"/>
        </w:rPr>
      </w:pPr>
    </w:p>
    <w:p w:rsidR="00930A68" w:rsidRDefault="00930A68" w:rsidP="00930A68">
      <w:pPr>
        <w:numPr>
          <w:ilvl w:val="0"/>
          <w:numId w:val="18"/>
        </w:numPr>
        <w:tabs>
          <w:tab w:val="clear" w:pos="1440"/>
          <w:tab w:val="num" w:pos="360"/>
        </w:tabs>
        <w:ind w:left="360"/>
        <w:rPr>
          <w:sz w:val="22"/>
        </w:rPr>
      </w:pPr>
      <w:r>
        <w:rPr>
          <w:sz w:val="22"/>
        </w:rPr>
        <w:t>Was certification ever issued on conditional status under the current or previous company name?  If so, for what reason(s)?  Include whether or not full certification has been attained and what was done to accomplish the certification.</w:t>
      </w:r>
    </w:p>
    <w:p w:rsidR="00930A68" w:rsidRDefault="00930A68" w:rsidP="00930A68">
      <w:pPr>
        <w:tabs>
          <w:tab w:val="num" w:pos="360"/>
        </w:tabs>
        <w:ind w:left="360"/>
        <w:rPr>
          <w:sz w:val="22"/>
        </w:rPr>
      </w:pPr>
    </w:p>
    <w:p w:rsidR="00930A68" w:rsidRDefault="00930A68" w:rsidP="00930A68">
      <w:pPr>
        <w:numPr>
          <w:ilvl w:val="0"/>
          <w:numId w:val="18"/>
        </w:numPr>
        <w:tabs>
          <w:tab w:val="clear" w:pos="1440"/>
          <w:tab w:val="num" w:pos="360"/>
        </w:tabs>
        <w:ind w:left="360"/>
        <w:rPr>
          <w:sz w:val="22"/>
        </w:rPr>
      </w:pPr>
      <w:r>
        <w:rPr>
          <w:sz w:val="22"/>
        </w:rPr>
        <w:t>Provide documentation as to whether or not the certification has been reviewed and renewal date if applicable.</w:t>
      </w:r>
    </w:p>
    <w:p w:rsidR="00930A68" w:rsidRDefault="00930A68" w:rsidP="00930A68">
      <w:pPr>
        <w:tabs>
          <w:tab w:val="num" w:pos="360"/>
        </w:tabs>
        <w:ind w:left="360"/>
        <w:rPr>
          <w:sz w:val="22"/>
        </w:rPr>
      </w:pPr>
    </w:p>
    <w:p w:rsidR="00930A68" w:rsidRDefault="00930A68" w:rsidP="00930A68">
      <w:pPr>
        <w:numPr>
          <w:ilvl w:val="0"/>
          <w:numId w:val="18"/>
        </w:numPr>
        <w:tabs>
          <w:tab w:val="clear" w:pos="1440"/>
          <w:tab w:val="num" w:pos="360"/>
        </w:tabs>
        <w:ind w:left="360"/>
        <w:rPr>
          <w:sz w:val="22"/>
        </w:rPr>
      </w:pPr>
      <w:r>
        <w:rPr>
          <w:sz w:val="22"/>
        </w:rPr>
        <w:t>What is the expiration date of your current ARELLO certification?</w:t>
      </w:r>
    </w:p>
    <w:p w:rsidR="00930A68" w:rsidRDefault="00930A68" w:rsidP="00930A68">
      <w:pPr>
        <w:tabs>
          <w:tab w:val="num" w:pos="360"/>
        </w:tabs>
        <w:ind w:left="360"/>
        <w:rPr>
          <w:sz w:val="22"/>
        </w:rPr>
      </w:pPr>
    </w:p>
    <w:p w:rsidR="00930A68" w:rsidRDefault="00930A68" w:rsidP="00930A68">
      <w:pPr>
        <w:numPr>
          <w:ilvl w:val="0"/>
          <w:numId w:val="18"/>
        </w:numPr>
        <w:tabs>
          <w:tab w:val="clear" w:pos="1440"/>
          <w:tab w:val="num" w:pos="360"/>
        </w:tabs>
        <w:ind w:left="360"/>
        <w:rPr>
          <w:sz w:val="22"/>
        </w:rPr>
      </w:pPr>
      <w:r>
        <w:rPr>
          <w:sz w:val="22"/>
        </w:rPr>
        <w:t xml:space="preserve">Since ARELLO certification of real estate examinations administered by the </w:t>
      </w:r>
      <w:r w:rsidR="008F6A15">
        <w:rPr>
          <w:sz w:val="22"/>
        </w:rPr>
        <w:t>Contractor</w:t>
      </w:r>
      <w:r>
        <w:rPr>
          <w:sz w:val="22"/>
        </w:rPr>
        <w:t xml:space="preserve"> is a requirement, any discontinuing of ARELLO exam certification (except for it not being offered by ARELLO) is grounds for termination of the contract.</w:t>
      </w:r>
    </w:p>
    <w:p w:rsidR="00930A68" w:rsidRDefault="00930A68" w:rsidP="00930A68">
      <w:pPr>
        <w:tabs>
          <w:tab w:val="num" w:pos="360"/>
        </w:tabs>
        <w:ind w:left="360"/>
        <w:rPr>
          <w:sz w:val="22"/>
        </w:rPr>
      </w:pPr>
    </w:p>
    <w:p w:rsidR="00930A68" w:rsidRDefault="00930A68" w:rsidP="00930A68">
      <w:pPr>
        <w:ind w:firstLine="720"/>
        <w:rPr>
          <w:b/>
          <w:bCs/>
          <w:sz w:val="22"/>
          <w:u w:val="single"/>
        </w:rPr>
      </w:pPr>
      <w:r>
        <w:rPr>
          <w:b/>
          <w:bCs/>
          <w:sz w:val="22"/>
          <w:u w:val="single"/>
        </w:rPr>
        <w:t>4.1.20</w:t>
      </w:r>
      <w:r>
        <w:rPr>
          <w:b/>
          <w:bCs/>
          <w:sz w:val="22"/>
          <w:u w:val="single"/>
        </w:rPr>
        <w:tab/>
        <w:t>Job Analysis</w:t>
      </w:r>
    </w:p>
    <w:p w:rsidR="00930A68" w:rsidRDefault="00930A68" w:rsidP="00930A68">
      <w:pPr>
        <w:rPr>
          <w:sz w:val="22"/>
        </w:rPr>
      </w:pPr>
    </w:p>
    <w:p w:rsidR="00930A68" w:rsidRDefault="00930A68" w:rsidP="00930A68">
      <w:pPr>
        <w:numPr>
          <w:ilvl w:val="0"/>
          <w:numId w:val="19"/>
        </w:numPr>
        <w:tabs>
          <w:tab w:val="clear" w:pos="1440"/>
          <w:tab w:val="num" w:pos="360"/>
        </w:tabs>
        <w:ind w:left="360"/>
        <w:rPr>
          <w:sz w:val="22"/>
        </w:rPr>
      </w:pPr>
      <w:r>
        <w:rPr>
          <w:sz w:val="22"/>
        </w:rPr>
        <w:t>Give the dates your last real estate and real estate appraiser job analyses were conducted.</w:t>
      </w:r>
    </w:p>
    <w:p w:rsidR="00930A68" w:rsidRDefault="00930A68" w:rsidP="00930A68">
      <w:pPr>
        <w:tabs>
          <w:tab w:val="num" w:pos="360"/>
        </w:tabs>
        <w:ind w:left="360"/>
        <w:rPr>
          <w:sz w:val="22"/>
        </w:rPr>
      </w:pPr>
    </w:p>
    <w:p w:rsidR="00930A68" w:rsidRDefault="00930A68" w:rsidP="00930A68">
      <w:pPr>
        <w:numPr>
          <w:ilvl w:val="0"/>
          <w:numId w:val="19"/>
        </w:numPr>
        <w:tabs>
          <w:tab w:val="clear" w:pos="1440"/>
          <w:tab w:val="num" w:pos="360"/>
        </w:tabs>
        <w:ind w:left="360"/>
        <w:rPr>
          <w:sz w:val="22"/>
        </w:rPr>
      </w:pPr>
      <w:r>
        <w:rPr>
          <w:sz w:val="22"/>
        </w:rPr>
        <w:t>How many survey forms (job analysis) were sent to Montana real estate licensees?</w:t>
      </w:r>
    </w:p>
    <w:p w:rsidR="00930A68" w:rsidRDefault="00930A68" w:rsidP="00930A68">
      <w:pPr>
        <w:tabs>
          <w:tab w:val="num" w:pos="360"/>
        </w:tabs>
        <w:ind w:left="360"/>
        <w:rPr>
          <w:sz w:val="22"/>
        </w:rPr>
      </w:pPr>
    </w:p>
    <w:p w:rsidR="00930A68" w:rsidRDefault="00930A68" w:rsidP="00930A68">
      <w:pPr>
        <w:numPr>
          <w:ilvl w:val="0"/>
          <w:numId w:val="19"/>
        </w:numPr>
        <w:tabs>
          <w:tab w:val="clear" w:pos="1440"/>
          <w:tab w:val="num" w:pos="360"/>
        </w:tabs>
        <w:ind w:left="360"/>
        <w:rPr>
          <w:sz w:val="22"/>
        </w:rPr>
      </w:pPr>
      <w:r>
        <w:rPr>
          <w:sz w:val="22"/>
        </w:rPr>
        <w:t>How many Montana real estate and licensees responded?</w:t>
      </w:r>
    </w:p>
    <w:p w:rsidR="00930A68" w:rsidRDefault="00930A68" w:rsidP="00930A68">
      <w:pPr>
        <w:rPr>
          <w:sz w:val="22"/>
        </w:rPr>
      </w:pPr>
    </w:p>
    <w:p w:rsidR="00930A68" w:rsidRDefault="00930A68" w:rsidP="00930A68">
      <w:pPr>
        <w:ind w:firstLine="720"/>
        <w:rPr>
          <w:sz w:val="22"/>
        </w:rPr>
      </w:pPr>
      <w:r>
        <w:rPr>
          <w:b/>
          <w:bCs/>
          <w:sz w:val="22"/>
          <w:u w:val="single"/>
        </w:rPr>
        <w:t>4.1.21</w:t>
      </w:r>
      <w:r>
        <w:rPr>
          <w:b/>
          <w:bCs/>
          <w:sz w:val="22"/>
          <w:u w:val="single"/>
        </w:rPr>
        <w:tab/>
        <w:t>Examination Construction.</w:t>
      </w:r>
      <w:r>
        <w:rPr>
          <w:sz w:val="22"/>
        </w:rPr>
        <w:t xml:space="preserve">  Montana requires a two-part examination for real estate.  One part must include business ethics, writing, composition, arithmetic, elementary principles of land economics and appraisal.  The other part must include a general knowledge of Montana statutes relating to deeds, mortgages, contractors of sale, agency, brokerage, and licensing law.</w:t>
      </w:r>
    </w:p>
    <w:p w:rsidR="00930A68" w:rsidRDefault="00930A68" w:rsidP="00930A68">
      <w:pPr>
        <w:rPr>
          <w:sz w:val="22"/>
        </w:rPr>
      </w:pPr>
    </w:p>
    <w:p w:rsidR="00251B53" w:rsidRPr="00251B53" w:rsidRDefault="00251B53" w:rsidP="00251B53">
      <w:pPr>
        <w:numPr>
          <w:ilvl w:val="0"/>
          <w:numId w:val="20"/>
        </w:numPr>
        <w:tabs>
          <w:tab w:val="clear" w:pos="1440"/>
          <w:tab w:val="num" w:pos="360"/>
        </w:tabs>
        <w:ind w:left="360"/>
        <w:rPr>
          <w:sz w:val="22"/>
          <w:szCs w:val="22"/>
        </w:rPr>
      </w:pPr>
      <w:r w:rsidRPr="00251B53">
        <w:rPr>
          <w:sz w:val="22"/>
          <w:szCs w:val="22"/>
        </w:rPr>
        <w:t>Montana requires a simulated examination for brokers.  The exam must be of a more exacting nature and scope and more stringent than the examination for a salesperson’s license.  A scenario is created and candidates use application of knowledge.   As a simulated exam it must measure a candidate’s ability in both decision making and information gathering.</w:t>
      </w:r>
    </w:p>
    <w:p w:rsidR="00251B53" w:rsidRDefault="00251B53" w:rsidP="00930A68">
      <w:pPr>
        <w:rPr>
          <w:sz w:val="22"/>
        </w:rPr>
      </w:pPr>
    </w:p>
    <w:p w:rsidR="00930A68" w:rsidRPr="00251B53" w:rsidRDefault="00930A68" w:rsidP="00251B53">
      <w:pPr>
        <w:numPr>
          <w:ilvl w:val="0"/>
          <w:numId w:val="20"/>
        </w:numPr>
        <w:tabs>
          <w:tab w:val="clear" w:pos="1440"/>
          <w:tab w:val="left" w:pos="360"/>
        </w:tabs>
        <w:ind w:left="360"/>
        <w:rPr>
          <w:sz w:val="22"/>
        </w:rPr>
      </w:pPr>
      <w:r>
        <w:rPr>
          <w:sz w:val="22"/>
        </w:rPr>
        <w:t xml:space="preserve">Provide your current real estate national content outline. </w:t>
      </w:r>
    </w:p>
    <w:p w:rsidR="00930A68" w:rsidRDefault="00930A68" w:rsidP="00930A68">
      <w:pPr>
        <w:tabs>
          <w:tab w:val="left" w:pos="360"/>
        </w:tabs>
        <w:ind w:left="360"/>
        <w:rPr>
          <w:sz w:val="22"/>
        </w:rPr>
      </w:pPr>
    </w:p>
    <w:p w:rsidR="00930A68" w:rsidRDefault="00930A68" w:rsidP="00930A68">
      <w:pPr>
        <w:numPr>
          <w:ilvl w:val="0"/>
          <w:numId w:val="20"/>
        </w:numPr>
        <w:tabs>
          <w:tab w:val="clear" w:pos="1440"/>
          <w:tab w:val="left" w:pos="360"/>
        </w:tabs>
        <w:ind w:left="360"/>
        <w:rPr>
          <w:sz w:val="22"/>
        </w:rPr>
      </w:pPr>
      <w:r>
        <w:rPr>
          <w:sz w:val="22"/>
        </w:rPr>
        <w:t xml:space="preserve">Provide a plan to develop the </w:t>
      </w:r>
      <w:r w:rsidR="00B17522">
        <w:rPr>
          <w:sz w:val="22"/>
        </w:rPr>
        <w:t>State</w:t>
      </w:r>
      <w:r>
        <w:rPr>
          <w:sz w:val="22"/>
        </w:rPr>
        <w:t xml:space="preserve"> content outline and </w:t>
      </w:r>
      <w:r w:rsidR="00B17522">
        <w:rPr>
          <w:sz w:val="22"/>
        </w:rPr>
        <w:t>State</w:t>
      </w:r>
      <w:r>
        <w:rPr>
          <w:sz w:val="22"/>
        </w:rPr>
        <w:t xml:space="preserve"> questions.</w:t>
      </w:r>
    </w:p>
    <w:p w:rsidR="00930A68" w:rsidRDefault="00930A68" w:rsidP="00930A68">
      <w:pPr>
        <w:tabs>
          <w:tab w:val="left" w:pos="360"/>
        </w:tabs>
        <w:ind w:left="360"/>
        <w:rPr>
          <w:sz w:val="22"/>
        </w:rPr>
      </w:pPr>
    </w:p>
    <w:p w:rsidR="00930A68" w:rsidRDefault="00930A68" w:rsidP="00930A68">
      <w:pPr>
        <w:numPr>
          <w:ilvl w:val="0"/>
          <w:numId w:val="20"/>
        </w:numPr>
        <w:tabs>
          <w:tab w:val="clear" w:pos="1440"/>
          <w:tab w:val="left" w:pos="360"/>
        </w:tabs>
        <w:ind w:left="360"/>
        <w:rPr>
          <w:sz w:val="22"/>
        </w:rPr>
      </w:pPr>
      <w:r>
        <w:rPr>
          <w:sz w:val="22"/>
        </w:rPr>
        <w:t xml:space="preserve">How many items do you propose to develop for the bank of questions for the </w:t>
      </w:r>
      <w:r w:rsidR="00B17522">
        <w:rPr>
          <w:sz w:val="22"/>
        </w:rPr>
        <w:t>State</w:t>
      </w:r>
      <w:r>
        <w:rPr>
          <w:sz w:val="22"/>
        </w:rPr>
        <w:t xml:space="preserve"> portion of the examination?</w:t>
      </w:r>
    </w:p>
    <w:p w:rsidR="00930A68" w:rsidRDefault="00930A68" w:rsidP="00930A68">
      <w:pPr>
        <w:tabs>
          <w:tab w:val="left" w:pos="360"/>
        </w:tabs>
        <w:ind w:left="360"/>
        <w:rPr>
          <w:sz w:val="22"/>
        </w:rPr>
      </w:pPr>
    </w:p>
    <w:p w:rsidR="00930A68" w:rsidRDefault="00930A68" w:rsidP="00930A68">
      <w:pPr>
        <w:numPr>
          <w:ilvl w:val="0"/>
          <w:numId w:val="20"/>
        </w:numPr>
        <w:tabs>
          <w:tab w:val="clear" w:pos="1440"/>
          <w:tab w:val="left" w:pos="360"/>
        </w:tabs>
        <w:ind w:left="360"/>
        <w:rPr>
          <w:sz w:val="22"/>
        </w:rPr>
      </w:pPr>
      <w:r>
        <w:rPr>
          <w:sz w:val="22"/>
        </w:rPr>
        <w:t>Describe your plan for the Board/Staff to review questions before they appear on examinations administered to Montana exam candidates.</w:t>
      </w:r>
    </w:p>
    <w:p w:rsidR="00930A68" w:rsidRDefault="00930A68" w:rsidP="00930A68">
      <w:pPr>
        <w:tabs>
          <w:tab w:val="left" w:pos="360"/>
        </w:tabs>
        <w:ind w:left="360"/>
        <w:rPr>
          <w:sz w:val="22"/>
        </w:rPr>
      </w:pPr>
    </w:p>
    <w:p w:rsidR="00930A68" w:rsidRDefault="00930A68" w:rsidP="00930A68">
      <w:pPr>
        <w:numPr>
          <w:ilvl w:val="0"/>
          <w:numId w:val="20"/>
        </w:numPr>
        <w:tabs>
          <w:tab w:val="clear" w:pos="1440"/>
          <w:tab w:val="left" w:pos="360"/>
        </w:tabs>
        <w:ind w:left="360"/>
        <w:rPr>
          <w:sz w:val="22"/>
        </w:rPr>
      </w:pPr>
      <w:r>
        <w:rPr>
          <w:sz w:val="22"/>
        </w:rPr>
        <w:t>Describe your plan for the Board/Staff to review any item which undergo revisions prior to the items being included on examinations administered to Montana exam candidates.</w:t>
      </w:r>
    </w:p>
    <w:p w:rsidR="00930A68" w:rsidRDefault="00930A68" w:rsidP="00930A68">
      <w:pPr>
        <w:tabs>
          <w:tab w:val="left" w:pos="360"/>
        </w:tabs>
        <w:ind w:left="360"/>
        <w:rPr>
          <w:sz w:val="22"/>
        </w:rPr>
      </w:pPr>
    </w:p>
    <w:p w:rsidR="00930A68" w:rsidRDefault="00930A68" w:rsidP="00930A68">
      <w:pPr>
        <w:numPr>
          <w:ilvl w:val="0"/>
          <w:numId w:val="20"/>
        </w:numPr>
        <w:tabs>
          <w:tab w:val="clear" w:pos="1440"/>
          <w:tab w:val="left" w:pos="360"/>
        </w:tabs>
        <w:ind w:left="360"/>
        <w:rPr>
          <w:sz w:val="22"/>
        </w:rPr>
      </w:pPr>
      <w:r>
        <w:rPr>
          <w:sz w:val="22"/>
        </w:rPr>
        <w:t>Describe how you ensure the accuracy of questions and the correctness of the keyed response.</w:t>
      </w:r>
    </w:p>
    <w:p w:rsidR="00930A68" w:rsidRDefault="00930A68" w:rsidP="00930A68">
      <w:pPr>
        <w:tabs>
          <w:tab w:val="left" w:pos="360"/>
        </w:tabs>
        <w:ind w:left="360"/>
        <w:rPr>
          <w:sz w:val="22"/>
        </w:rPr>
      </w:pPr>
    </w:p>
    <w:p w:rsidR="00930A68" w:rsidRDefault="00930A68" w:rsidP="00930A68">
      <w:pPr>
        <w:numPr>
          <w:ilvl w:val="0"/>
          <w:numId w:val="20"/>
        </w:numPr>
        <w:tabs>
          <w:tab w:val="clear" w:pos="1440"/>
          <w:tab w:val="left" w:pos="360"/>
        </w:tabs>
        <w:ind w:left="360"/>
        <w:rPr>
          <w:sz w:val="22"/>
        </w:rPr>
      </w:pPr>
      <w:r>
        <w:rPr>
          <w:sz w:val="22"/>
        </w:rPr>
        <w:t>Describe any procedures in place for tracking changes in Federal laws which affect exam content.</w:t>
      </w:r>
    </w:p>
    <w:p w:rsidR="00930A68" w:rsidRDefault="00930A68" w:rsidP="00930A68">
      <w:pPr>
        <w:tabs>
          <w:tab w:val="left" w:pos="360"/>
        </w:tabs>
        <w:ind w:left="360"/>
        <w:rPr>
          <w:sz w:val="22"/>
        </w:rPr>
      </w:pPr>
    </w:p>
    <w:p w:rsidR="00930A68" w:rsidRDefault="00930A68" w:rsidP="00930A68">
      <w:pPr>
        <w:numPr>
          <w:ilvl w:val="0"/>
          <w:numId w:val="20"/>
        </w:numPr>
        <w:tabs>
          <w:tab w:val="clear" w:pos="1440"/>
          <w:tab w:val="left" w:pos="360"/>
        </w:tabs>
        <w:ind w:left="360"/>
        <w:rPr>
          <w:sz w:val="22"/>
        </w:rPr>
      </w:pPr>
      <w:r>
        <w:rPr>
          <w:sz w:val="22"/>
        </w:rPr>
        <w:t xml:space="preserve">Describe your plan for ensuring there will be no questions on the national portion of the examinations that are contrary or not applicable in Montana.  An example would be broker owner/broker associate references.  </w:t>
      </w:r>
    </w:p>
    <w:p w:rsidR="00930A68" w:rsidRDefault="00930A68" w:rsidP="00930A68">
      <w:pPr>
        <w:tabs>
          <w:tab w:val="left" w:pos="360"/>
        </w:tabs>
        <w:ind w:left="360"/>
        <w:rPr>
          <w:sz w:val="22"/>
        </w:rPr>
      </w:pPr>
    </w:p>
    <w:p w:rsidR="00930A68" w:rsidRDefault="00930A68" w:rsidP="00930A68">
      <w:pPr>
        <w:numPr>
          <w:ilvl w:val="0"/>
          <w:numId w:val="20"/>
        </w:numPr>
        <w:tabs>
          <w:tab w:val="clear" w:pos="1440"/>
          <w:tab w:val="left" w:pos="360"/>
        </w:tabs>
        <w:ind w:left="360"/>
        <w:rPr>
          <w:sz w:val="22"/>
        </w:rPr>
      </w:pPr>
      <w:r>
        <w:rPr>
          <w:sz w:val="22"/>
        </w:rPr>
        <w:t xml:space="preserve">Describe the degree of item overlap you currently have from one real estate test form to another for both national and </w:t>
      </w:r>
      <w:r w:rsidR="00B17522">
        <w:rPr>
          <w:sz w:val="22"/>
        </w:rPr>
        <w:t>State</w:t>
      </w:r>
      <w:r>
        <w:rPr>
          <w:sz w:val="22"/>
        </w:rPr>
        <w:t xml:space="preserve"> portions.  Giver percentages and rationale for the percentages.</w:t>
      </w:r>
    </w:p>
    <w:p w:rsidR="00930A68" w:rsidRDefault="00930A68" w:rsidP="00930A68">
      <w:pPr>
        <w:tabs>
          <w:tab w:val="left" w:pos="360"/>
        </w:tabs>
        <w:ind w:left="360"/>
        <w:rPr>
          <w:sz w:val="22"/>
        </w:rPr>
      </w:pPr>
    </w:p>
    <w:p w:rsidR="00930A68" w:rsidRDefault="00930A68" w:rsidP="00930A68">
      <w:pPr>
        <w:numPr>
          <w:ilvl w:val="0"/>
          <w:numId w:val="20"/>
        </w:numPr>
        <w:tabs>
          <w:tab w:val="clear" w:pos="1440"/>
          <w:tab w:val="left" w:pos="360"/>
        </w:tabs>
        <w:ind w:left="360"/>
        <w:rPr>
          <w:sz w:val="22"/>
        </w:rPr>
      </w:pPr>
      <w:r>
        <w:rPr>
          <w:sz w:val="22"/>
        </w:rPr>
        <w:t>Describe your process for making changes to affected exam items when law, rule or practice dictates a needed change.</w:t>
      </w:r>
    </w:p>
    <w:p w:rsidR="00930A68" w:rsidRDefault="00930A68" w:rsidP="00930A68">
      <w:pPr>
        <w:tabs>
          <w:tab w:val="left" w:pos="360"/>
        </w:tabs>
        <w:ind w:left="360"/>
        <w:rPr>
          <w:sz w:val="22"/>
        </w:rPr>
      </w:pPr>
    </w:p>
    <w:p w:rsidR="00930A68" w:rsidRDefault="00930A68" w:rsidP="00930A68">
      <w:pPr>
        <w:numPr>
          <w:ilvl w:val="0"/>
          <w:numId w:val="20"/>
        </w:numPr>
        <w:tabs>
          <w:tab w:val="clear" w:pos="1440"/>
          <w:tab w:val="left" w:pos="360"/>
        </w:tabs>
        <w:ind w:left="360"/>
        <w:rPr>
          <w:sz w:val="22"/>
        </w:rPr>
      </w:pPr>
      <w:r>
        <w:rPr>
          <w:sz w:val="22"/>
        </w:rPr>
        <w:t>How quickly can changes be made to test items and placed on an exam?</w:t>
      </w:r>
    </w:p>
    <w:p w:rsidR="00930A68" w:rsidRDefault="00930A68" w:rsidP="00930A68">
      <w:pPr>
        <w:rPr>
          <w:sz w:val="22"/>
        </w:rPr>
      </w:pPr>
    </w:p>
    <w:p w:rsidR="00930A68" w:rsidRDefault="00930A68" w:rsidP="00930A68">
      <w:pPr>
        <w:ind w:firstLine="720"/>
        <w:rPr>
          <w:b/>
          <w:bCs/>
          <w:sz w:val="22"/>
          <w:u w:val="single"/>
        </w:rPr>
      </w:pPr>
      <w:r>
        <w:rPr>
          <w:b/>
          <w:bCs/>
          <w:sz w:val="22"/>
          <w:u w:val="single"/>
        </w:rPr>
        <w:t>4.1.22</w:t>
      </w:r>
      <w:r>
        <w:rPr>
          <w:b/>
          <w:bCs/>
          <w:sz w:val="22"/>
          <w:u w:val="single"/>
        </w:rPr>
        <w:tab/>
        <w:t>Passing Score Studies</w:t>
      </w:r>
    </w:p>
    <w:p w:rsidR="00930A68" w:rsidRDefault="00930A68" w:rsidP="00930A68">
      <w:pPr>
        <w:rPr>
          <w:sz w:val="22"/>
        </w:rPr>
      </w:pPr>
    </w:p>
    <w:p w:rsidR="00930A68" w:rsidRDefault="00930A68" w:rsidP="00930A68">
      <w:pPr>
        <w:numPr>
          <w:ilvl w:val="0"/>
          <w:numId w:val="21"/>
        </w:numPr>
        <w:tabs>
          <w:tab w:val="clear" w:pos="1440"/>
          <w:tab w:val="left" w:pos="360"/>
        </w:tabs>
        <w:ind w:left="360"/>
        <w:rPr>
          <w:sz w:val="22"/>
        </w:rPr>
      </w:pPr>
      <w:r>
        <w:rPr>
          <w:sz w:val="22"/>
        </w:rPr>
        <w:t xml:space="preserve">Describe services for </w:t>
      </w:r>
      <w:r w:rsidR="0070697D">
        <w:rPr>
          <w:sz w:val="22"/>
        </w:rPr>
        <w:t>conducting</w:t>
      </w:r>
      <w:r>
        <w:rPr>
          <w:sz w:val="22"/>
        </w:rPr>
        <w:t xml:space="preserve"> studies on the most appropriate passing score for national and </w:t>
      </w:r>
      <w:r w:rsidR="00B17522">
        <w:rPr>
          <w:sz w:val="22"/>
        </w:rPr>
        <w:t>State</w:t>
      </w:r>
      <w:r>
        <w:rPr>
          <w:sz w:val="22"/>
        </w:rPr>
        <w:t xml:space="preserve"> portions of the salesperson and broker examination.</w:t>
      </w:r>
    </w:p>
    <w:p w:rsidR="00930A68" w:rsidRDefault="00930A68" w:rsidP="00930A68">
      <w:pPr>
        <w:tabs>
          <w:tab w:val="left" w:pos="360"/>
        </w:tabs>
        <w:ind w:left="360"/>
        <w:rPr>
          <w:sz w:val="22"/>
        </w:rPr>
      </w:pPr>
    </w:p>
    <w:p w:rsidR="008B016C" w:rsidRDefault="00930A68" w:rsidP="00251B53">
      <w:pPr>
        <w:numPr>
          <w:ilvl w:val="0"/>
          <w:numId w:val="22"/>
        </w:numPr>
        <w:ind w:left="360"/>
        <w:rPr>
          <w:sz w:val="22"/>
          <w:szCs w:val="22"/>
        </w:rPr>
      </w:pPr>
      <w:r>
        <w:rPr>
          <w:sz w:val="22"/>
        </w:rPr>
        <w:t>Provide your company's policy on how often a passing score study should be done for real estate exams and what would prompt the need.</w:t>
      </w:r>
    </w:p>
    <w:p w:rsidR="008B016C" w:rsidRPr="0090043D" w:rsidRDefault="008B016C">
      <w:r>
        <w:rPr>
          <w:b/>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5:  COST PROPOSAL</w:t>
      </w:r>
    </w:p>
    <w:p w:rsidR="008B016C" w:rsidRDefault="008B016C">
      <w:pPr>
        <w:rPr>
          <w:szCs w:val="24"/>
        </w:rPr>
      </w:pPr>
    </w:p>
    <w:p w:rsidR="001D5C0E" w:rsidRDefault="00930A68">
      <w:pPr>
        <w:rPr>
          <w:sz w:val="22"/>
        </w:rPr>
      </w:pPr>
      <w:r>
        <w:rPr>
          <w:sz w:val="22"/>
        </w:rPr>
        <w:t xml:space="preserve">The cost of the exam will be paid by the candidate and collected by the </w:t>
      </w:r>
      <w:r w:rsidR="008F6A15">
        <w:rPr>
          <w:sz w:val="22"/>
        </w:rPr>
        <w:t>Contractor</w:t>
      </w:r>
      <w:r>
        <w:rPr>
          <w:sz w:val="22"/>
        </w:rPr>
        <w:t xml:space="preserve">.  </w:t>
      </w:r>
      <w:r w:rsidR="009A7B81">
        <w:rPr>
          <w:sz w:val="22"/>
        </w:rPr>
        <w:t>Offerors</w:t>
      </w:r>
      <w:r>
        <w:rPr>
          <w:sz w:val="22"/>
        </w:rPr>
        <w:t xml:space="preserve"> must provide the per candidate exam fee for each exam offered.</w:t>
      </w:r>
    </w:p>
    <w:p w:rsidR="001D5C0E" w:rsidRDefault="001D5C0E">
      <w:pPr>
        <w:rPr>
          <w:sz w:val="22"/>
        </w:rPr>
      </w:pPr>
    </w:p>
    <w:p w:rsidR="001D5C0E" w:rsidRPr="001D5C0E" w:rsidRDefault="001D5C0E" w:rsidP="001D5C0E">
      <w:pPr>
        <w:numPr>
          <w:ilvl w:val="0"/>
          <w:numId w:val="23"/>
        </w:numPr>
      </w:pPr>
      <w:r>
        <w:rPr>
          <w:sz w:val="22"/>
        </w:rPr>
        <w:t>Real Estate Exam</w:t>
      </w:r>
      <w:r>
        <w:rPr>
          <w:sz w:val="22"/>
        </w:rPr>
        <w:tab/>
        <w:t>$______________ ea.</w:t>
      </w:r>
    </w:p>
    <w:p w:rsidR="001D5C0E" w:rsidRPr="001D5C0E" w:rsidRDefault="001D5C0E" w:rsidP="001D5C0E">
      <w:pPr>
        <w:ind w:left="720"/>
      </w:pPr>
    </w:p>
    <w:p w:rsidR="001D5C0E" w:rsidRPr="001D5C0E" w:rsidRDefault="001D5C0E" w:rsidP="001D5C0E">
      <w:pPr>
        <w:numPr>
          <w:ilvl w:val="0"/>
          <w:numId w:val="23"/>
        </w:numPr>
      </w:pPr>
      <w:r>
        <w:rPr>
          <w:sz w:val="22"/>
        </w:rPr>
        <w:t>Appraisal Exam</w:t>
      </w:r>
      <w:r>
        <w:rPr>
          <w:sz w:val="22"/>
        </w:rPr>
        <w:tab/>
        <w:t>$______________ea.</w:t>
      </w:r>
    </w:p>
    <w:p w:rsidR="008B016C" w:rsidRDefault="008B016C" w:rsidP="00DA680F">
      <w:pPr>
        <w:ind w:left="720"/>
      </w:pPr>
      <w:r>
        <w:br w:type="page"/>
      </w:r>
    </w:p>
    <w:p w:rsidR="008B016C" w:rsidRDefault="008B016C" w:rsidP="00DF6A8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CCC"/>
        <w:jc w:val="center"/>
        <w:outlineLvl w:val="0"/>
        <w:rPr>
          <w:sz w:val="28"/>
          <w:szCs w:val="28"/>
        </w:rPr>
      </w:pPr>
      <w:r>
        <w:rPr>
          <w:b/>
          <w:sz w:val="28"/>
          <w:szCs w:val="28"/>
        </w:rPr>
        <w:t>SECTION 6:</w:t>
      </w:r>
      <w:r w:rsidR="00372C74">
        <w:rPr>
          <w:b/>
          <w:sz w:val="28"/>
          <w:szCs w:val="28"/>
        </w:rPr>
        <w:t xml:space="preserve"> </w:t>
      </w:r>
      <w:r>
        <w:rPr>
          <w:b/>
          <w:sz w:val="28"/>
          <w:szCs w:val="28"/>
        </w:rPr>
        <w:t xml:space="preserve"> EVALUATION PROCESS</w:t>
      </w:r>
    </w:p>
    <w:p w:rsidR="0090043D" w:rsidRPr="007D6E3C" w:rsidRDefault="0090043D" w:rsidP="00DF6A86">
      <w:pPr>
        <w:outlineLvl w:val="0"/>
        <w:rPr>
          <w:sz w:val="22"/>
          <w:szCs w:val="22"/>
        </w:rPr>
      </w:pPr>
    </w:p>
    <w:p w:rsidR="008B016C" w:rsidRDefault="008B016C">
      <w:pPr>
        <w:rPr>
          <w:b/>
          <w:caps/>
          <w:sz w:val="28"/>
          <w:szCs w:val="28"/>
          <w:u w:val="single"/>
        </w:rPr>
      </w:pPr>
      <w:r>
        <w:rPr>
          <w:b/>
          <w:caps/>
          <w:sz w:val="28"/>
          <w:szCs w:val="28"/>
          <w:u w:val="single"/>
        </w:rPr>
        <w:t>6.0</w:t>
      </w:r>
      <w:r>
        <w:rPr>
          <w:b/>
          <w:caps/>
          <w:sz w:val="28"/>
          <w:szCs w:val="28"/>
          <w:u w:val="single"/>
        </w:rPr>
        <w:tab/>
        <w:t>basis of Evaluation</w:t>
      </w:r>
    </w:p>
    <w:p w:rsidR="008B016C" w:rsidRDefault="008B016C">
      <w:pPr>
        <w:rPr>
          <w:sz w:val="22"/>
          <w:szCs w:val="22"/>
        </w:rPr>
      </w:pPr>
    </w:p>
    <w:p w:rsidR="008B016C" w:rsidRDefault="008B016C">
      <w:pPr>
        <w:tabs>
          <w:tab w:val="left" w:pos="8487"/>
        </w:tabs>
        <w:rPr>
          <w:sz w:val="22"/>
        </w:rPr>
      </w:pPr>
      <w:r>
        <w:rPr>
          <w:sz w:val="22"/>
          <w:szCs w:val="22"/>
        </w:rPr>
        <w:t xml:space="preserve">The evaluator/evaluation committee will review and evaluate the offers according to the following criteria </w:t>
      </w:r>
      <w:r>
        <w:rPr>
          <w:sz w:val="22"/>
        </w:rPr>
        <w:t xml:space="preserve">based on </w:t>
      </w:r>
      <w:r>
        <w:rPr>
          <w:b/>
          <w:sz w:val="22"/>
        </w:rPr>
        <w:t xml:space="preserve">a total number of </w:t>
      </w:r>
      <w:r w:rsidR="0021078B">
        <w:rPr>
          <w:b/>
          <w:sz w:val="22"/>
        </w:rPr>
        <w:t>1000</w:t>
      </w:r>
      <w:r>
        <w:rPr>
          <w:b/>
          <w:sz w:val="22"/>
        </w:rPr>
        <w:t xml:space="preserve"> points</w:t>
      </w:r>
      <w:r>
        <w:rPr>
          <w:sz w:val="22"/>
        </w:rPr>
        <w:t>.</w:t>
      </w:r>
    </w:p>
    <w:p w:rsidR="008B016C" w:rsidRDefault="008B016C">
      <w:pPr>
        <w:tabs>
          <w:tab w:val="left" w:pos="8487"/>
        </w:tabs>
        <w:rPr>
          <w:sz w:val="22"/>
        </w:rPr>
      </w:pPr>
    </w:p>
    <w:p w:rsidR="008B016C" w:rsidRDefault="008B016C" w:rsidP="00DF6A86">
      <w:pPr>
        <w:jc w:val="center"/>
        <w:outlineLvl w:val="0"/>
        <w:rPr>
          <w:b/>
          <w:bCs/>
          <w:sz w:val="22"/>
        </w:rPr>
      </w:pPr>
      <w:r>
        <w:rPr>
          <w:b/>
          <w:bCs/>
          <w:sz w:val="22"/>
        </w:rPr>
        <w:t>SCORING GUIDE</w:t>
      </w:r>
    </w:p>
    <w:p w:rsidR="008B016C" w:rsidRDefault="008B016C">
      <w:pPr>
        <w:rPr>
          <w:sz w:val="22"/>
        </w:rPr>
      </w:pPr>
    </w:p>
    <w:p w:rsidR="008B016C" w:rsidRDefault="008B016C">
      <w:pPr>
        <w:rPr>
          <w:sz w:val="22"/>
        </w:rPr>
      </w:pPr>
      <w:r>
        <w:rPr>
          <w:sz w:val="22"/>
        </w:rPr>
        <w:t xml:space="preserve">In awarding points to the evaluation criteria, the evaluator/evaluation committee will consider the following guidelines: </w:t>
      </w:r>
    </w:p>
    <w:p w:rsidR="008B016C" w:rsidRDefault="008B016C">
      <w:pPr>
        <w:rPr>
          <w:sz w:val="22"/>
        </w:rPr>
      </w:pPr>
    </w:p>
    <w:p w:rsidR="008E4388" w:rsidRDefault="008E4388" w:rsidP="008E4388">
      <w:pPr>
        <w:ind w:right="18"/>
        <w:rPr>
          <w:sz w:val="22"/>
          <w:szCs w:val="16"/>
        </w:rPr>
      </w:pPr>
      <w:r>
        <w:rPr>
          <w:b/>
          <w:sz w:val="22"/>
          <w:szCs w:val="16"/>
        </w:rPr>
        <w:t>Superior Response (90-100%):</w:t>
      </w:r>
      <w:r>
        <w:rPr>
          <w:sz w:val="22"/>
          <w:szCs w:val="16"/>
        </w:rPr>
        <w:t xml:space="preserve"> A superior response is a highly comprehensive, excellent reply that meets all of the requirements of the RFP. In addition, the response may cover areas not originally addressed within the RFP and/or include additional information and recommendations that would prove both valuable and beneficial to the agency. </w:t>
      </w:r>
    </w:p>
    <w:p w:rsidR="008E4388" w:rsidRDefault="008E4388" w:rsidP="008E4388">
      <w:pPr>
        <w:ind w:right="-720"/>
        <w:rPr>
          <w:sz w:val="22"/>
          <w:szCs w:val="16"/>
        </w:rPr>
      </w:pPr>
    </w:p>
    <w:p w:rsidR="008E4388" w:rsidRDefault="008E4388" w:rsidP="008E4388">
      <w:pPr>
        <w:ind w:right="18"/>
        <w:rPr>
          <w:sz w:val="22"/>
          <w:szCs w:val="16"/>
        </w:rPr>
      </w:pPr>
      <w:r>
        <w:rPr>
          <w:b/>
          <w:sz w:val="22"/>
          <w:szCs w:val="16"/>
        </w:rPr>
        <w:t>Good Response</w:t>
      </w:r>
      <w:r>
        <w:rPr>
          <w:sz w:val="22"/>
          <w:szCs w:val="16"/>
        </w:rPr>
        <w:t xml:space="preserve"> </w:t>
      </w:r>
      <w:r>
        <w:rPr>
          <w:b/>
          <w:sz w:val="22"/>
          <w:szCs w:val="16"/>
        </w:rPr>
        <w:t>(75-89%):</w:t>
      </w:r>
      <w:r>
        <w:rPr>
          <w:sz w:val="22"/>
          <w:szCs w:val="16"/>
        </w:rPr>
        <w:t xml:space="preserve"> A good response meets all the requirements of the RFP and demonstrates in a clear and concise manner a thorough knowledge and understanding of the project, with no deficiencies noted. </w:t>
      </w:r>
    </w:p>
    <w:p w:rsidR="008E4388" w:rsidRDefault="008E4388" w:rsidP="008E4388">
      <w:pPr>
        <w:ind w:right="-720"/>
        <w:rPr>
          <w:sz w:val="22"/>
          <w:szCs w:val="16"/>
        </w:rPr>
      </w:pPr>
    </w:p>
    <w:p w:rsidR="008E4388" w:rsidRDefault="008E4388" w:rsidP="008E4388">
      <w:pPr>
        <w:ind w:right="18"/>
        <w:rPr>
          <w:sz w:val="22"/>
          <w:szCs w:val="16"/>
        </w:rPr>
      </w:pPr>
      <w:r>
        <w:rPr>
          <w:b/>
          <w:sz w:val="22"/>
          <w:szCs w:val="16"/>
        </w:rPr>
        <w:t>Fair Response</w:t>
      </w:r>
      <w:r>
        <w:rPr>
          <w:sz w:val="22"/>
          <w:szCs w:val="16"/>
        </w:rPr>
        <w:t xml:space="preserve"> </w:t>
      </w:r>
      <w:r>
        <w:rPr>
          <w:b/>
          <w:sz w:val="22"/>
          <w:szCs w:val="16"/>
        </w:rPr>
        <w:t>(60-74%):</w:t>
      </w:r>
      <w:r>
        <w:rPr>
          <w:sz w:val="22"/>
          <w:szCs w:val="16"/>
        </w:rPr>
        <w:t xml:space="preserve"> A fair response minimally meets most requirements set forth in the RFP. The offeror demonstrates some ability to comply with guidelines and requirements of the project, but knowledge of the subject matter is limited.</w:t>
      </w:r>
    </w:p>
    <w:p w:rsidR="008E4388" w:rsidRDefault="008E4388" w:rsidP="008E4388">
      <w:pPr>
        <w:ind w:right="-720"/>
        <w:rPr>
          <w:sz w:val="22"/>
          <w:szCs w:val="16"/>
        </w:rPr>
      </w:pPr>
    </w:p>
    <w:p w:rsidR="008E4388" w:rsidRDefault="008E4388" w:rsidP="008E4388">
      <w:pPr>
        <w:rPr>
          <w:sz w:val="22"/>
          <w:szCs w:val="16"/>
        </w:rPr>
      </w:pPr>
      <w:r>
        <w:rPr>
          <w:b/>
          <w:sz w:val="22"/>
          <w:szCs w:val="16"/>
        </w:rPr>
        <w:t>Failed Response</w:t>
      </w:r>
      <w:r>
        <w:rPr>
          <w:sz w:val="22"/>
          <w:szCs w:val="16"/>
        </w:rPr>
        <w:t xml:space="preserve"> </w:t>
      </w:r>
      <w:r>
        <w:rPr>
          <w:b/>
          <w:sz w:val="22"/>
          <w:szCs w:val="16"/>
        </w:rPr>
        <w:t>(59% or less):</w:t>
      </w:r>
      <w:r>
        <w:rPr>
          <w:sz w:val="22"/>
          <w:szCs w:val="16"/>
        </w:rPr>
        <w:t xml:space="preserve"> A failed response does not meet the requirements set forth in the RFP. The offeror has not demonstrated sufficient knowledge of the subject matter.</w:t>
      </w:r>
    </w:p>
    <w:p w:rsidR="008E4388" w:rsidRPr="00D14D11" w:rsidRDefault="008E4388" w:rsidP="008E4388">
      <w:pPr>
        <w:rPr>
          <w:sz w:val="22"/>
          <w:szCs w:val="22"/>
        </w:rPr>
      </w:pPr>
    </w:p>
    <w:p w:rsidR="008B016C" w:rsidRDefault="008B016C" w:rsidP="00DF6A86">
      <w:pPr>
        <w:outlineLvl w:val="0"/>
        <w:rPr>
          <w:b/>
          <w:sz w:val="28"/>
          <w:szCs w:val="22"/>
          <w:u w:val="single"/>
        </w:rPr>
      </w:pPr>
      <w:r>
        <w:rPr>
          <w:b/>
          <w:sz w:val="28"/>
          <w:szCs w:val="22"/>
          <w:u w:val="single"/>
        </w:rPr>
        <w:t>6.1</w:t>
      </w:r>
      <w:r>
        <w:rPr>
          <w:b/>
          <w:sz w:val="28"/>
          <w:szCs w:val="22"/>
          <w:u w:val="single"/>
        </w:rPr>
        <w:tab/>
        <w:t>EVALUATION CRITERIA</w:t>
      </w:r>
    </w:p>
    <w:p w:rsidR="008B016C" w:rsidRPr="0090043D" w:rsidRDefault="008B016C">
      <w:pPr>
        <w:rPr>
          <w:color w:val="FF0000"/>
          <w:sz w:val="22"/>
          <w:szCs w:val="22"/>
        </w:rPr>
      </w:pPr>
    </w:p>
    <w:p w:rsidR="00930A68" w:rsidRPr="00095D02" w:rsidRDefault="00930A68" w:rsidP="00930A68">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sidRPr="00095D02">
        <w:rPr>
          <w:b/>
          <w:sz w:val="22"/>
          <w:szCs w:val="22"/>
        </w:rPr>
        <w:t>Technical</w:t>
      </w:r>
      <w:r w:rsidR="00095D02" w:rsidRPr="00095D02">
        <w:rPr>
          <w:b/>
          <w:sz w:val="22"/>
          <w:szCs w:val="22"/>
        </w:rPr>
        <w:t xml:space="preserve"> Proposal</w:t>
      </w:r>
      <w:r w:rsidRPr="00095D02">
        <w:rPr>
          <w:b/>
          <w:sz w:val="22"/>
          <w:szCs w:val="22"/>
        </w:rPr>
        <w:tab/>
      </w:r>
      <w:r w:rsidR="006021E7">
        <w:rPr>
          <w:b/>
          <w:sz w:val="22"/>
          <w:szCs w:val="22"/>
        </w:rPr>
        <w:t>9</w:t>
      </w:r>
      <w:r w:rsidRPr="00095D02">
        <w:rPr>
          <w:b/>
          <w:sz w:val="22"/>
          <w:szCs w:val="22"/>
        </w:rPr>
        <w:t xml:space="preserve">0% of points for a possible </w:t>
      </w:r>
      <w:r w:rsidR="006021E7">
        <w:rPr>
          <w:b/>
          <w:sz w:val="22"/>
          <w:szCs w:val="22"/>
        </w:rPr>
        <w:t>9</w:t>
      </w:r>
      <w:r w:rsidRPr="00095D02">
        <w:rPr>
          <w:b/>
          <w:sz w:val="22"/>
          <w:szCs w:val="22"/>
        </w:rPr>
        <w:t>00 points</w:t>
      </w:r>
    </w:p>
    <w:p w:rsidR="00930A68" w:rsidRPr="00095D02" w:rsidRDefault="00930A68" w:rsidP="00930A68">
      <w:pPr>
        <w:tabs>
          <w:tab w:val="left" w:pos="5040"/>
          <w:tab w:val="right" w:pos="10080"/>
        </w:tabs>
        <w:ind w:firstLine="720"/>
        <w:rPr>
          <w:b/>
          <w:sz w:val="22"/>
          <w:szCs w:val="22"/>
        </w:rPr>
      </w:pPr>
      <w:r w:rsidRPr="00095D02">
        <w:rPr>
          <w:b/>
          <w:sz w:val="22"/>
          <w:szCs w:val="22"/>
        </w:rPr>
        <w:t>Category</w:t>
      </w:r>
      <w:r w:rsidRPr="00095D02">
        <w:rPr>
          <w:b/>
          <w:sz w:val="22"/>
          <w:szCs w:val="22"/>
        </w:rPr>
        <w:tab/>
        <w:t>Section of RFP</w:t>
      </w:r>
      <w:r w:rsidRPr="00095D02">
        <w:rPr>
          <w:b/>
          <w:sz w:val="22"/>
          <w:szCs w:val="22"/>
        </w:rPr>
        <w:tab/>
        <w:t>Point Value</w:t>
      </w:r>
    </w:p>
    <w:p w:rsidR="00930A68" w:rsidRDefault="00930A68" w:rsidP="00930A68">
      <w:pPr>
        <w:tabs>
          <w:tab w:val="left" w:pos="720"/>
          <w:tab w:val="left" w:pos="5760"/>
          <w:tab w:val="right" w:pos="9540"/>
        </w:tabs>
        <w:jc w:val="both"/>
        <w:rPr>
          <w:sz w:val="22"/>
        </w:rPr>
      </w:pPr>
    </w:p>
    <w:p w:rsidR="006021E7" w:rsidRDefault="006021E7" w:rsidP="006021E7">
      <w:pPr>
        <w:tabs>
          <w:tab w:val="left" w:pos="720"/>
          <w:tab w:val="left" w:pos="5760"/>
          <w:tab w:val="right" w:pos="9540"/>
        </w:tabs>
        <w:jc w:val="both"/>
        <w:rPr>
          <w:sz w:val="22"/>
        </w:rPr>
      </w:pPr>
      <w:r>
        <w:rPr>
          <w:sz w:val="22"/>
        </w:rPr>
        <w:t>A.</w:t>
      </w:r>
      <w:r>
        <w:rPr>
          <w:sz w:val="22"/>
        </w:rPr>
        <w:tab/>
      </w:r>
      <w:r>
        <w:rPr>
          <w:bCs/>
          <w:sz w:val="22"/>
          <w:szCs w:val="22"/>
        </w:rPr>
        <w:t>Company History</w:t>
      </w:r>
      <w:r>
        <w:rPr>
          <w:sz w:val="22"/>
        </w:rPr>
        <w:tab/>
        <w:t>4.1.1</w:t>
      </w:r>
      <w:r>
        <w:rPr>
          <w:sz w:val="22"/>
        </w:rPr>
        <w:tab/>
        <w:t>25</w:t>
      </w:r>
    </w:p>
    <w:p w:rsidR="006021E7" w:rsidRDefault="006021E7" w:rsidP="006021E7">
      <w:pPr>
        <w:tabs>
          <w:tab w:val="left" w:pos="720"/>
          <w:tab w:val="left" w:pos="5760"/>
          <w:tab w:val="right" w:pos="9540"/>
        </w:tabs>
        <w:jc w:val="both"/>
        <w:rPr>
          <w:sz w:val="22"/>
        </w:rPr>
      </w:pPr>
      <w:r>
        <w:rPr>
          <w:sz w:val="22"/>
        </w:rPr>
        <w:t>B.</w:t>
      </w:r>
      <w:r>
        <w:rPr>
          <w:sz w:val="22"/>
        </w:rPr>
        <w:tab/>
        <w:t>Performance</w:t>
      </w:r>
      <w:r>
        <w:rPr>
          <w:sz w:val="22"/>
        </w:rPr>
        <w:tab/>
        <w:t>4.1.2</w:t>
      </w:r>
      <w:r>
        <w:rPr>
          <w:sz w:val="22"/>
        </w:rPr>
        <w:tab/>
        <w:t>50</w:t>
      </w:r>
    </w:p>
    <w:p w:rsidR="006021E7" w:rsidRDefault="006021E7" w:rsidP="006021E7">
      <w:pPr>
        <w:tabs>
          <w:tab w:val="left" w:pos="720"/>
          <w:tab w:val="left" w:pos="5760"/>
          <w:tab w:val="right" w:pos="9540"/>
        </w:tabs>
        <w:jc w:val="both"/>
        <w:rPr>
          <w:sz w:val="22"/>
        </w:rPr>
      </w:pPr>
      <w:r>
        <w:rPr>
          <w:sz w:val="22"/>
        </w:rPr>
        <w:t>C.</w:t>
      </w:r>
      <w:r>
        <w:rPr>
          <w:sz w:val="22"/>
        </w:rPr>
        <w:tab/>
        <w:t>Examination Item Development</w:t>
      </w:r>
      <w:r>
        <w:rPr>
          <w:sz w:val="22"/>
        </w:rPr>
        <w:tab/>
        <w:t>4.1.3</w:t>
      </w:r>
      <w:r>
        <w:rPr>
          <w:sz w:val="22"/>
        </w:rPr>
        <w:tab/>
        <w:t>75</w:t>
      </w:r>
    </w:p>
    <w:p w:rsidR="006021E7" w:rsidRDefault="006021E7" w:rsidP="006021E7">
      <w:pPr>
        <w:tabs>
          <w:tab w:val="left" w:pos="720"/>
          <w:tab w:val="left" w:pos="5760"/>
          <w:tab w:val="right" w:pos="9540"/>
        </w:tabs>
        <w:jc w:val="both"/>
        <w:rPr>
          <w:sz w:val="22"/>
        </w:rPr>
      </w:pPr>
      <w:r>
        <w:rPr>
          <w:sz w:val="22"/>
        </w:rPr>
        <w:t>D.</w:t>
      </w:r>
      <w:r>
        <w:rPr>
          <w:sz w:val="22"/>
        </w:rPr>
        <w:tab/>
        <w:t>Technical &amp; Statistical Examination Analysis</w:t>
      </w:r>
      <w:r>
        <w:rPr>
          <w:sz w:val="22"/>
        </w:rPr>
        <w:tab/>
        <w:t>4.1.4</w:t>
      </w:r>
      <w:r>
        <w:rPr>
          <w:sz w:val="22"/>
        </w:rPr>
        <w:tab/>
        <w:t>75</w:t>
      </w:r>
    </w:p>
    <w:p w:rsidR="006021E7" w:rsidRDefault="006021E7" w:rsidP="006021E7">
      <w:pPr>
        <w:tabs>
          <w:tab w:val="left" w:pos="720"/>
          <w:tab w:val="left" w:pos="5760"/>
          <w:tab w:val="right" w:pos="9540"/>
        </w:tabs>
        <w:jc w:val="both"/>
        <w:rPr>
          <w:sz w:val="22"/>
        </w:rPr>
      </w:pPr>
      <w:r>
        <w:rPr>
          <w:sz w:val="22"/>
        </w:rPr>
        <w:t>E.</w:t>
      </w:r>
      <w:r>
        <w:rPr>
          <w:sz w:val="22"/>
        </w:rPr>
        <w:tab/>
        <w:t>Review of Examinations</w:t>
      </w:r>
      <w:r>
        <w:rPr>
          <w:sz w:val="22"/>
        </w:rPr>
        <w:tab/>
        <w:t>4.1.5</w:t>
      </w:r>
      <w:r>
        <w:rPr>
          <w:sz w:val="22"/>
        </w:rPr>
        <w:tab/>
        <w:t>75</w:t>
      </w:r>
    </w:p>
    <w:p w:rsidR="006021E7" w:rsidRDefault="006021E7" w:rsidP="006021E7">
      <w:pPr>
        <w:tabs>
          <w:tab w:val="left" w:pos="720"/>
          <w:tab w:val="left" w:pos="5760"/>
          <w:tab w:val="right" w:pos="9540"/>
        </w:tabs>
        <w:jc w:val="both"/>
        <w:rPr>
          <w:sz w:val="22"/>
        </w:rPr>
      </w:pPr>
      <w:r>
        <w:rPr>
          <w:sz w:val="22"/>
        </w:rPr>
        <w:t>F.</w:t>
      </w:r>
      <w:r>
        <w:rPr>
          <w:sz w:val="22"/>
        </w:rPr>
        <w:tab/>
        <w:t>Test Administration and Record Management</w:t>
      </w:r>
      <w:r>
        <w:rPr>
          <w:sz w:val="22"/>
        </w:rPr>
        <w:tab/>
        <w:t>4.1.6</w:t>
      </w:r>
      <w:r>
        <w:rPr>
          <w:sz w:val="22"/>
        </w:rPr>
        <w:tab/>
        <w:t>25</w:t>
      </w:r>
    </w:p>
    <w:p w:rsidR="006021E7" w:rsidRDefault="006021E7" w:rsidP="006021E7">
      <w:pPr>
        <w:tabs>
          <w:tab w:val="left" w:pos="720"/>
          <w:tab w:val="left" w:pos="5760"/>
          <w:tab w:val="right" w:pos="9540"/>
        </w:tabs>
        <w:jc w:val="both"/>
        <w:rPr>
          <w:sz w:val="22"/>
        </w:rPr>
      </w:pPr>
      <w:r>
        <w:rPr>
          <w:sz w:val="22"/>
        </w:rPr>
        <w:t>G.</w:t>
      </w:r>
      <w:r>
        <w:rPr>
          <w:sz w:val="22"/>
        </w:rPr>
        <w:tab/>
        <w:t>Electronic Testing System</w:t>
      </w:r>
      <w:r>
        <w:rPr>
          <w:sz w:val="22"/>
        </w:rPr>
        <w:tab/>
        <w:t>4.1.7</w:t>
      </w:r>
      <w:r>
        <w:rPr>
          <w:sz w:val="22"/>
        </w:rPr>
        <w:tab/>
        <w:t>50</w:t>
      </w:r>
    </w:p>
    <w:p w:rsidR="006021E7" w:rsidRDefault="006021E7" w:rsidP="006021E7">
      <w:pPr>
        <w:tabs>
          <w:tab w:val="left" w:pos="720"/>
          <w:tab w:val="left" w:pos="5760"/>
          <w:tab w:val="right" w:pos="9540"/>
        </w:tabs>
        <w:jc w:val="both"/>
        <w:rPr>
          <w:sz w:val="22"/>
        </w:rPr>
      </w:pPr>
      <w:r>
        <w:rPr>
          <w:sz w:val="22"/>
        </w:rPr>
        <w:t>H.</w:t>
      </w:r>
      <w:r>
        <w:rPr>
          <w:sz w:val="22"/>
        </w:rPr>
        <w:tab/>
        <w:t>Candidate Registration</w:t>
      </w:r>
      <w:r>
        <w:rPr>
          <w:sz w:val="22"/>
        </w:rPr>
        <w:tab/>
        <w:t>4.1.8</w:t>
      </w:r>
      <w:r>
        <w:rPr>
          <w:sz w:val="22"/>
        </w:rPr>
        <w:tab/>
        <w:t>25</w:t>
      </w:r>
    </w:p>
    <w:p w:rsidR="006021E7" w:rsidRDefault="006021E7" w:rsidP="006021E7">
      <w:pPr>
        <w:tabs>
          <w:tab w:val="left" w:pos="720"/>
          <w:tab w:val="left" w:pos="5760"/>
          <w:tab w:val="right" w:pos="9540"/>
        </w:tabs>
        <w:jc w:val="both"/>
        <w:rPr>
          <w:sz w:val="22"/>
        </w:rPr>
      </w:pPr>
      <w:r>
        <w:rPr>
          <w:sz w:val="22"/>
        </w:rPr>
        <w:t>I.</w:t>
      </w:r>
      <w:r>
        <w:rPr>
          <w:sz w:val="22"/>
        </w:rPr>
        <w:tab/>
        <w:t>Candidate Inquiries</w:t>
      </w:r>
      <w:r>
        <w:rPr>
          <w:sz w:val="22"/>
        </w:rPr>
        <w:tab/>
        <w:t>4.1.9</w:t>
      </w:r>
      <w:r>
        <w:rPr>
          <w:sz w:val="22"/>
        </w:rPr>
        <w:tab/>
        <w:t>25</w:t>
      </w:r>
    </w:p>
    <w:p w:rsidR="006021E7" w:rsidRDefault="006021E7" w:rsidP="006021E7">
      <w:pPr>
        <w:tabs>
          <w:tab w:val="left" w:pos="720"/>
          <w:tab w:val="left" w:pos="5760"/>
          <w:tab w:val="right" w:pos="9540"/>
        </w:tabs>
        <w:jc w:val="both"/>
        <w:rPr>
          <w:sz w:val="22"/>
        </w:rPr>
      </w:pPr>
      <w:r>
        <w:rPr>
          <w:sz w:val="22"/>
        </w:rPr>
        <w:t>J.</w:t>
      </w:r>
      <w:r>
        <w:rPr>
          <w:sz w:val="22"/>
        </w:rPr>
        <w:tab/>
        <w:t>Test Facilities</w:t>
      </w:r>
      <w:r>
        <w:rPr>
          <w:sz w:val="22"/>
        </w:rPr>
        <w:tab/>
        <w:t>4.1.10</w:t>
      </w:r>
      <w:r>
        <w:rPr>
          <w:sz w:val="22"/>
        </w:rPr>
        <w:tab/>
        <w:t>25</w:t>
      </w:r>
    </w:p>
    <w:p w:rsidR="006021E7" w:rsidRDefault="006021E7" w:rsidP="006021E7">
      <w:pPr>
        <w:tabs>
          <w:tab w:val="left" w:pos="720"/>
          <w:tab w:val="left" w:pos="5760"/>
          <w:tab w:val="right" w:pos="9540"/>
        </w:tabs>
        <w:jc w:val="both"/>
        <w:rPr>
          <w:sz w:val="22"/>
        </w:rPr>
      </w:pPr>
      <w:r>
        <w:rPr>
          <w:sz w:val="22"/>
        </w:rPr>
        <w:t>K.</w:t>
      </w:r>
      <w:r>
        <w:rPr>
          <w:sz w:val="22"/>
        </w:rPr>
        <w:tab/>
        <w:t>Special Administrations</w:t>
      </w:r>
      <w:r>
        <w:rPr>
          <w:sz w:val="22"/>
        </w:rPr>
        <w:tab/>
        <w:t>4.1.11</w:t>
      </w:r>
      <w:r>
        <w:rPr>
          <w:sz w:val="22"/>
        </w:rPr>
        <w:tab/>
        <w:t>25</w:t>
      </w:r>
    </w:p>
    <w:p w:rsidR="006021E7" w:rsidRDefault="006021E7" w:rsidP="006021E7">
      <w:pPr>
        <w:tabs>
          <w:tab w:val="left" w:pos="720"/>
          <w:tab w:val="left" w:pos="5760"/>
          <w:tab w:val="right" w:pos="9540"/>
        </w:tabs>
        <w:jc w:val="both"/>
        <w:rPr>
          <w:sz w:val="22"/>
        </w:rPr>
      </w:pPr>
      <w:r>
        <w:rPr>
          <w:sz w:val="22"/>
        </w:rPr>
        <w:t>L.</w:t>
      </w:r>
      <w:r>
        <w:rPr>
          <w:sz w:val="22"/>
        </w:rPr>
        <w:tab/>
        <w:t>Examination Scoring and Reporting</w:t>
      </w:r>
      <w:r>
        <w:rPr>
          <w:sz w:val="22"/>
        </w:rPr>
        <w:tab/>
        <w:t>4.1.12</w:t>
      </w:r>
      <w:r>
        <w:rPr>
          <w:sz w:val="22"/>
        </w:rPr>
        <w:tab/>
        <w:t>25</w:t>
      </w:r>
    </w:p>
    <w:p w:rsidR="006021E7" w:rsidRDefault="006021E7" w:rsidP="006021E7">
      <w:pPr>
        <w:tabs>
          <w:tab w:val="left" w:pos="720"/>
          <w:tab w:val="left" w:pos="5760"/>
          <w:tab w:val="right" w:pos="9540"/>
        </w:tabs>
        <w:jc w:val="both"/>
        <w:rPr>
          <w:sz w:val="22"/>
        </w:rPr>
      </w:pPr>
      <w:r>
        <w:rPr>
          <w:sz w:val="22"/>
        </w:rPr>
        <w:t>M.</w:t>
      </w:r>
      <w:r>
        <w:rPr>
          <w:sz w:val="22"/>
        </w:rPr>
        <w:tab/>
        <w:t>Candidate Reports</w:t>
      </w:r>
      <w:r>
        <w:rPr>
          <w:sz w:val="22"/>
        </w:rPr>
        <w:tab/>
        <w:t>4.1.13</w:t>
      </w:r>
      <w:r>
        <w:rPr>
          <w:sz w:val="22"/>
        </w:rPr>
        <w:tab/>
        <w:t>25</w:t>
      </w:r>
    </w:p>
    <w:p w:rsidR="006021E7" w:rsidRDefault="006021E7" w:rsidP="006021E7">
      <w:pPr>
        <w:tabs>
          <w:tab w:val="left" w:pos="720"/>
          <w:tab w:val="left" w:pos="5760"/>
          <w:tab w:val="right" w:pos="9540"/>
        </w:tabs>
        <w:jc w:val="both"/>
        <w:rPr>
          <w:sz w:val="22"/>
        </w:rPr>
      </w:pPr>
      <w:r>
        <w:rPr>
          <w:sz w:val="22"/>
        </w:rPr>
        <w:t>N.</w:t>
      </w:r>
      <w:r>
        <w:rPr>
          <w:sz w:val="22"/>
        </w:rPr>
        <w:tab/>
        <w:t>Candidate Services</w:t>
      </w:r>
      <w:r>
        <w:rPr>
          <w:sz w:val="22"/>
        </w:rPr>
        <w:tab/>
        <w:t>4.1.14</w:t>
      </w:r>
      <w:r>
        <w:rPr>
          <w:sz w:val="22"/>
        </w:rPr>
        <w:tab/>
        <w:t>25</w:t>
      </w:r>
    </w:p>
    <w:p w:rsidR="006021E7" w:rsidRDefault="006021E7" w:rsidP="006021E7">
      <w:pPr>
        <w:tabs>
          <w:tab w:val="left" w:pos="720"/>
          <w:tab w:val="left" w:pos="5760"/>
          <w:tab w:val="right" w:pos="9540"/>
        </w:tabs>
        <w:jc w:val="both"/>
        <w:rPr>
          <w:sz w:val="22"/>
        </w:rPr>
      </w:pPr>
      <w:r>
        <w:rPr>
          <w:sz w:val="22"/>
        </w:rPr>
        <w:t>O.</w:t>
      </w:r>
      <w:r>
        <w:rPr>
          <w:sz w:val="22"/>
        </w:rPr>
        <w:tab/>
        <w:t>Reports to the Boards</w:t>
      </w:r>
      <w:r>
        <w:rPr>
          <w:sz w:val="22"/>
        </w:rPr>
        <w:tab/>
        <w:t>4.1.15</w:t>
      </w:r>
      <w:r>
        <w:rPr>
          <w:sz w:val="22"/>
        </w:rPr>
        <w:tab/>
        <w:t>25</w:t>
      </w:r>
    </w:p>
    <w:p w:rsidR="006021E7" w:rsidRDefault="006021E7" w:rsidP="006021E7">
      <w:pPr>
        <w:tabs>
          <w:tab w:val="left" w:pos="720"/>
          <w:tab w:val="left" w:pos="5760"/>
          <w:tab w:val="right" w:pos="9540"/>
        </w:tabs>
        <w:jc w:val="both"/>
        <w:rPr>
          <w:sz w:val="22"/>
        </w:rPr>
      </w:pPr>
      <w:r>
        <w:rPr>
          <w:sz w:val="22"/>
        </w:rPr>
        <w:t>P.</w:t>
      </w:r>
      <w:r>
        <w:rPr>
          <w:sz w:val="22"/>
        </w:rPr>
        <w:tab/>
        <w:t>Appeal and Review</w:t>
      </w:r>
      <w:r>
        <w:rPr>
          <w:sz w:val="22"/>
        </w:rPr>
        <w:tab/>
        <w:t>4.1.16</w:t>
      </w:r>
      <w:r>
        <w:rPr>
          <w:sz w:val="22"/>
        </w:rPr>
        <w:tab/>
        <w:t>25</w:t>
      </w:r>
    </w:p>
    <w:p w:rsidR="006021E7" w:rsidRDefault="006021E7" w:rsidP="006021E7">
      <w:pPr>
        <w:tabs>
          <w:tab w:val="left" w:pos="720"/>
          <w:tab w:val="left" w:pos="5760"/>
          <w:tab w:val="right" w:pos="9540"/>
        </w:tabs>
        <w:jc w:val="both"/>
        <w:rPr>
          <w:sz w:val="22"/>
        </w:rPr>
      </w:pPr>
      <w:r>
        <w:rPr>
          <w:sz w:val="22"/>
        </w:rPr>
        <w:t>Q.</w:t>
      </w:r>
      <w:r>
        <w:rPr>
          <w:sz w:val="22"/>
        </w:rPr>
        <w:tab/>
        <w:t>Security</w:t>
      </w:r>
      <w:r>
        <w:rPr>
          <w:sz w:val="22"/>
        </w:rPr>
        <w:tab/>
        <w:t>4.1.17</w:t>
      </w:r>
      <w:r>
        <w:rPr>
          <w:sz w:val="22"/>
        </w:rPr>
        <w:tab/>
        <w:t>50</w:t>
      </w:r>
    </w:p>
    <w:p w:rsidR="006021E7" w:rsidRDefault="006021E7" w:rsidP="006021E7">
      <w:pPr>
        <w:tabs>
          <w:tab w:val="left" w:pos="720"/>
          <w:tab w:val="left" w:pos="5760"/>
          <w:tab w:val="right" w:pos="9540"/>
        </w:tabs>
        <w:jc w:val="both"/>
        <w:rPr>
          <w:sz w:val="22"/>
        </w:rPr>
      </w:pPr>
      <w:r>
        <w:rPr>
          <w:sz w:val="22"/>
        </w:rPr>
        <w:t>R.</w:t>
      </w:r>
      <w:r>
        <w:rPr>
          <w:sz w:val="22"/>
        </w:rPr>
        <w:tab/>
        <w:t>Specific to Real Estate Appraisers Examination</w:t>
      </w:r>
      <w:r>
        <w:rPr>
          <w:sz w:val="22"/>
        </w:rPr>
        <w:tab/>
        <w:t>4.1.18</w:t>
      </w:r>
      <w:r>
        <w:rPr>
          <w:sz w:val="22"/>
        </w:rPr>
        <w:tab/>
        <w:t>25</w:t>
      </w:r>
    </w:p>
    <w:p w:rsidR="006021E7" w:rsidRDefault="006021E7" w:rsidP="006021E7">
      <w:pPr>
        <w:tabs>
          <w:tab w:val="left" w:pos="720"/>
          <w:tab w:val="left" w:pos="5760"/>
          <w:tab w:val="right" w:pos="9540"/>
        </w:tabs>
        <w:jc w:val="both"/>
        <w:rPr>
          <w:sz w:val="22"/>
        </w:rPr>
      </w:pPr>
      <w:r>
        <w:rPr>
          <w:sz w:val="22"/>
        </w:rPr>
        <w:t>S.</w:t>
      </w:r>
      <w:r>
        <w:rPr>
          <w:sz w:val="22"/>
        </w:rPr>
        <w:tab/>
        <w:t>Specific to Real Estate Examination</w:t>
      </w:r>
      <w:r>
        <w:rPr>
          <w:sz w:val="22"/>
        </w:rPr>
        <w:tab/>
        <w:t>4.1.19</w:t>
      </w:r>
      <w:r>
        <w:rPr>
          <w:sz w:val="22"/>
        </w:rPr>
        <w:tab/>
        <w:t>25</w:t>
      </w:r>
    </w:p>
    <w:p w:rsidR="006021E7" w:rsidRDefault="006021E7" w:rsidP="006021E7">
      <w:pPr>
        <w:tabs>
          <w:tab w:val="left" w:pos="720"/>
          <w:tab w:val="left" w:pos="5760"/>
          <w:tab w:val="right" w:pos="9540"/>
        </w:tabs>
        <w:jc w:val="both"/>
        <w:rPr>
          <w:sz w:val="22"/>
        </w:rPr>
      </w:pPr>
      <w:r>
        <w:rPr>
          <w:sz w:val="22"/>
        </w:rPr>
        <w:t>T.</w:t>
      </w:r>
      <w:r>
        <w:rPr>
          <w:sz w:val="22"/>
        </w:rPr>
        <w:tab/>
        <w:t>Job Analysis</w:t>
      </w:r>
      <w:r>
        <w:rPr>
          <w:sz w:val="22"/>
        </w:rPr>
        <w:tab/>
        <w:t>4.1.20</w:t>
      </w:r>
      <w:r>
        <w:rPr>
          <w:sz w:val="22"/>
        </w:rPr>
        <w:tab/>
        <w:t>75</w:t>
      </w:r>
    </w:p>
    <w:p w:rsidR="006021E7" w:rsidRDefault="006021E7" w:rsidP="006021E7">
      <w:pPr>
        <w:tabs>
          <w:tab w:val="left" w:pos="720"/>
          <w:tab w:val="left" w:pos="5760"/>
          <w:tab w:val="right" w:pos="9540"/>
        </w:tabs>
        <w:jc w:val="both"/>
        <w:rPr>
          <w:sz w:val="22"/>
        </w:rPr>
      </w:pPr>
      <w:r>
        <w:rPr>
          <w:sz w:val="22"/>
        </w:rPr>
        <w:t>U.</w:t>
      </w:r>
      <w:r>
        <w:rPr>
          <w:sz w:val="22"/>
        </w:rPr>
        <w:tab/>
        <w:t>Examination Construction</w:t>
      </w:r>
      <w:r>
        <w:rPr>
          <w:sz w:val="22"/>
        </w:rPr>
        <w:tab/>
        <w:t>4.1.21</w:t>
      </w:r>
      <w:r>
        <w:rPr>
          <w:sz w:val="22"/>
        </w:rPr>
        <w:tab/>
        <w:t>75</w:t>
      </w:r>
    </w:p>
    <w:p w:rsidR="006021E7" w:rsidRDefault="006021E7" w:rsidP="006021E7">
      <w:pPr>
        <w:tabs>
          <w:tab w:val="left" w:pos="720"/>
          <w:tab w:val="left" w:pos="5760"/>
          <w:tab w:val="right" w:pos="9540"/>
        </w:tabs>
        <w:jc w:val="both"/>
        <w:rPr>
          <w:sz w:val="22"/>
        </w:rPr>
      </w:pPr>
      <w:r>
        <w:rPr>
          <w:sz w:val="22"/>
        </w:rPr>
        <w:t>V.</w:t>
      </w:r>
      <w:r>
        <w:rPr>
          <w:sz w:val="22"/>
        </w:rPr>
        <w:tab/>
        <w:t>Passing Score Studies</w:t>
      </w:r>
      <w:r>
        <w:rPr>
          <w:sz w:val="22"/>
        </w:rPr>
        <w:tab/>
        <w:t>4.1.22</w:t>
      </w:r>
      <w:r>
        <w:rPr>
          <w:sz w:val="22"/>
        </w:rPr>
        <w:tab/>
        <w:t>50</w:t>
      </w:r>
    </w:p>
    <w:p w:rsidR="008B016C" w:rsidRPr="001A484E" w:rsidRDefault="008B016C" w:rsidP="00B60FD8">
      <w:pPr>
        <w:tabs>
          <w:tab w:val="left" w:pos="720"/>
          <w:tab w:val="left" w:pos="5760"/>
          <w:tab w:val="right" w:pos="9720"/>
        </w:tabs>
        <w:rPr>
          <w:rFonts w:cs="Arial"/>
          <w:color w:val="FF0000"/>
          <w:sz w:val="22"/>
          <w:szCs w:val="22"/>
        </w:rPr>
      </w:pPr>
    </w:p>
    <w:p w:rsidR="008B016C" w:rsidRPr="00095D02" w:rsidRDefault="008B016C">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sidRPr="00095D02">
        <w:rPr>
          <w:b/>
          <w:sz w:val="22"/>
          <w:szCs w:val="22"/>
        </w:rPr>
        <w:t>Cost Proposal</w:t>
      </w:r>
      <w:r w:rsidRPr="00095D02">
        <w:rPr>
          <w:b/>
          <w:sz w:val="22"/>
          <w:szCs w:val="22"/>
        </w:rPr>
        <w:tab/>
      </w:r>
      <w:r w:rsidR="006021E7">
        <w:rPr>
          <w:b/>
          <w:sz w:val="22"/>
          <w:szCs w:val="22"/>
        </w:rPr>
        <w:t>1</w:t>
      </w:r>
      <w:r w:rsidRPr="00095D02">
        <w:rPr>
          <w:b/>
          <w:sz w:val="22"/>
          <w:szCs w:val="22"/>
        </w:rPr>
        <w:t xml:space="preserve">0% of points for a possible </w:t>
      </w:r>
      <w:r w:rsidR="006021E7">
        <w:rPr>
          <w:b/>
          <w:sz w:val="22"/>
          <w:szCs w:val="22"/>
        </w:rPr>
        <w:t>1</w:t>
      </w:r>
      <w:r w:rsidR="00930A68" w:rsidRPr="00095D02">
        <w:rPr>
          <w:b/>
          <w:sz w:val="22"/>
          <w:szCs w:val="22"/>
        </w:rPr>
        <w:t>00</w:t>
      </w:r>
      <w:r w:rsidRPr="00095D02">
        <w:rPr>
          <w:b/>
          <w:sz w:val="22"/>
          <w:szCs w:val="22"/>
        </w:rPr>
        <w:t xml:space="preserve"> points</w:t>
      </w:r>
    </w:p>
    <w:p w:rsidR="008B016C" w:rsidRPr="00095D02" w:rsidRDefault="008B016C">
      <w:pPr>
        <w:tabs>
          <w:tab w:val="left" w:pos="5040"/>
          <w:tab w:val="right" w:pos="10080"/>
        </w:tabs>
        <w:ind w:firstLine="720"/>
        <w:rPr>
          <w:b/>
          <w:sz w:val="22"/>
          <w:szCs w:val="22"/>
        </w:rPr>
      </w:pPr>
      <w:r w:rsidRPr="00095D02">
        <w:rPr>
          <w:b/>
          <w:sz w:val="22"/>
          <w:szCs w:val="22"/>
        </w:rPr>
        <w:t>Category</w:t>
      </w:r>
      <w:r w:rsidRPr="00095D02">
        <w:rPr>
          <w:b/>
          <w:sz w:val="22"/>
          <w:szCs w:val="22"/>
        </w:rPr>
        <w:tab/>
        <w:t>Section of RFP</w:t>
      </w:r>
      <w:r w:rsidRPr="00095D02">
        <w:rPr>
          <w:b/>
          <w:sz w:val="22"/>
          <w:szCs w:val="22"/>
        </w:rPr>
        <w:tab/>
        <w:t>Point Value</w:t>
      </w:r>
    </w:p>
    <w:p w:rsidR="008B016C" w:rsidRPr="001A484E" w:rsidRDefault="008B016C">
      <w:pPr>
        <w:jc w:val="both"/>
        <w:rPr>
          <w:color w:val="FF0000"/>
          <w:sz w:val="22"/>
          <w:szCs w:val="22"/>
        </w:rPr>
      </w:pPr>
    </w:p>
    <w:p w:rsidR="008B016C" w:rsidRDefault="008B016C">
      <w:pPr>
        <w:tabs>
          <w:tab w:val="left" w:pos="720"/>
          <w:tab w:val="left" w:pos="5760"/>
          <w:tab w:val="right" w:pos="9720"/>
        </w:tabs>
        <w:rPr>
          <w:sz w:val="22"/>
          <w:szCs w:val="22"/>
        </w:rPr>
      </w:pPr>
      <w:r w:rsidRPr="006021E7">
        <w:rPr>
          <w:sz w:val="22"/>
          <w:szCs w:val="22"/>
        </w:rPr>
        <w:t>A.</w:t>
      </w:r>
      <w:r w:rsidRPr="006021E7">
        <w:rPr>
          <w:sz w:val="22"/>
          <w:szCs w:val="22"/>
        </w:rPr>
        <w:tab/>
        <w:t>Cost Proposal</w:t>
      </w:r>
      <w:r w:rsidRPr="006021E7">
        <w:rPr>
          <w:sz w:val="22"/>
          <w:szCs w:val="22"/>
        </w:rPr>
        <w:tab/>
        <w:t>5.0</w:t>
      </w:r>
      <w:r w:rsidRPr="006021E7">
        <w:rPr>
          <w:sz w:val="22"/>
          <w:szCs w:val="22"/>
        </w:rPr>
        <w:tab/>
      </w:r>
    </w:p>
    <w:p w:rsidR="004C3A38" w:rsidRDefault="004C3A38">
      <w:pPr>
        <w:tabs>
          <w:tab w:val="left" w:pos="720"/>
          <w:tab w:val="left" w:pos="5760"/>
          <w:tab w:val="right" w:pos="9720"/>
        </w:tabs>
        <w:rPr>
          <w:sz w:val="22"/>
          <w:szCs w:val="22"/>
        </w:rPr>
      </w:pPr>
    </w:p>
    <w:p w:rsidR="004C3A38" w:rsidRDefault="004C3A38">
      <w:pPr>
        <w:tabs>
          <w:tab w:val="left" w:pos="720"/>
          <w:tab w:val="left" w:pos="5760"/>
          <w:tab w:val="right" w:pos="9720"/>
        </w:tabs>
        <w:rPr>
          <w:sz w:val="22"/>
          <w:szCs w:val="22"/>
        </w:rPr>
      </w:pPr>
      <w:r>
        <w:rPr>
          <w:sz w:val="22"/>
          <w:szCs w:val="22"/>
        </w:rPr>
        <w:tab/>
        <w:t>1. Real Estate Exam</w:t>
      </w:r>
      <w:r>
        <w:rPr>
          <w:sz w:val="22"/>
          <w:szCs w:val="22"/>
        </w:rPr>
        <w:tab/>
      </w:r>
      <w:r>
        <w:rPr>
          <w:sz w:val="22"/>
          <w:szCs w:val="22"/>
        </w:rPr>
        <w:tab/>
        <w:t>80</w:t>
      </w:r>
    </w:p>
    <w:p w:rsidR="004C3A38" w:rsidRPr="006021E7" w:rsidRDefault="004C3A38">
      <w:pPr>
        <w:tabs>
          <w:tab w:val="left" w:pos="720"/>
          <w:tab w:val="left" w:pos="5760"/>
          <w:tab w:val="right" w:pos="9720"/>
        </w:tabs>
        <w:rPr>
          <w:sz w:val="22"/>
          <w:szCs w:val="22"/>
        </w:rPr>
      </w:pPr>
      <w:r>
        <w:rPr>
          <w:sz w:val="22"/>
          <w:szCs w:val="22"/>
        </w:rPr>
        <w:tab/>
        <w:t>2. Appraisal Exam</w:t>
      </w:r>
      <w:r>
        <w:rPr>
          <w:sz w:val="22"/>
          <w:szCs w:val="22"/>
        </w:rPr>
        <w:tab/>
      </w:r>
      <w:r>
        <w:rPr>
          <w:sz w:val="22"/>
          <w:szCs w:val="22"/>
        </w:rPr>
        <w:tab/>
        <w:t>20</w:t>
      </w:r>
    </w:p>
    <w:p w:rsidR="008B016C" w:rsidRPr="006021E7" w:rsidRDefault="008B016C">
      <w:pPr>
        <w:rPr>
          <w:sz w:val="22"/>
          <w:szCs w:val="22"/>
        </w:rPr>
      </w:pPr>
    </w:p>
    <w:p w:rsidR="008B016C" w:rsidRPr="006021E7" w:rsidRDefault="008B016C">
      <w:pPr>
        <w:rPr>
          <w:sz w:val="22"/>
          <w:szCs w:val="22"/>
        </w:rPr>
      </w:pPr>
      <w:r w:rsidRPr="006021E7">
        <w:rPr>
          <w:sz w:val="22"/>
          <w:szCs w:val="22"/>
        </w:rPr>
        <w:t>Lowest overall cost</w:t>
      </w:r>
      <w:r w:rsidR="001D5C0E">
        <w:rPr>
          <w:sz w:val="22"/>
          <w:szCs w:val="22"/>
        </w:rPr>
        <w:t xml:space="preserve"> per exam</w:t>
      </w:r>
      <w:r w:rsidRPr="006021E7">
        <w:rPr>
          <w:sz w:val="22"/>
          <w:szCs w:val="22"/>
        </w:rPr>
        <w:t xml:space="preserve"> receives the maximum allotted points. All other </w:t>
      </w:r>
      <w:r w:rsidR="001D5C0E">
        <w:rPr>
          <w:sz w:val="22"/>
          <w:szCs w:val="22"/>
        </w:rPr>
        <w:t>exam cost</w:t>
      </w:r>
      <w:r w:rsidRPr="006021E7">
        <w:rPr>
          <w:sz w:val="22"/>
          <w:szCs w:val="22"/>
        </w:rPr>
        <w:t xml:space="preserve"> receive a percentage of the points available based on their cost relationship to the lowest. Example: Total possible points for cost </w:t>
      </w:r>
      <w:r w:rsidR="00E826A0" w:rsidRPr="006021E7">
        <w:rPr>
          <w:sz w:val="22"/>
          <w:szCs w:val="22"/>
        </w:rPr>
        <w:t xml:space="preserve">are </w:t>
      </w:r>
      <w:r w:rsidRPr="006021E7">
        <w:rPr>
          <w:sz w:val="22"/>
          <w:szCs w:val="22"/>
        </w:rPr>
        <w:t>30. Offeror A</w:t>
      </w:r>
      <w:r w:rsidR="00085A75" w:rsidRPr="006021E7">
        <w:rPr>
          <w:sz w:val="22"/>
          <w:szCs w:val="22"/>
        </w:rPr>
        <w:t>'</w:t>
      </w:r>
      <w:r w:rsidRPr="006021E7">
        <w:rPr>
          <w:sz w:val="22"/>
          <w:szCs w:val="22"/>
        </w:rPr>
        <w:t>s</w:t>
      </w:r>
      <w:r w:rsidR="001D5C0E">
        <w:rPr>
          <w:sz w:val="22"/>
          <w:szCs w:val="22"/>
        </w:rPr>
        <w:t xml:space="preserve"> </w:t>
      </w:r>
      <w:r w:rsidR="004C3A38">
        <w:rPr>
          <w:sz w:val="22"/>
          <w:szCs w:val="22"/>
        </w:rPr>
        <w:t xml:space="preserve">real estate </w:t>
      </w:r>
      <w:r w:rsidR="001D5C0E">
        <w:rPr>
          <w:sz w:val="22"/>
          <w:szCs w:val="22"/>
        </w:rPr>
        <w:t>exam</w:t>
      </w:r>
      <w:r w:rsidRPr="006021E7">
        <w:rPr>
          <w:sz w:val="22"/>
          <w:szCs w:val="22"/>
        </w:rPr>
        <w:t xml:space="preserve"> cost is $</w:t>
      </w:r>
      <w:r w:rsidR="001D5C0E">
        <w:rPr>
          <w:sz w:val="22"/>
          <w:szCs w:val="22"/>
        </w:rPr>
        <w:t>150.00</w:t>
      </w:r>
      <w:r w:rsidRPr="006021E7">
        <w:rPr>
          <w:sz w:val="22"/>
          <w:szCs w:val="22"/>
        </w:rPr>
        <w:t>. Offeror B</w:t>
      </w:r>
      <w:r w:rsidR="00085A75" w:rsidRPr="006021E7">
        <w:rPr>
          <w:sz w:val="22"/>
          <w:szCs w:val="22"/>
        </w:rPr>
        <w:t>'</w:t>
      </w:r>
      <w:r w:rsidRPr="006021E7">
        <w:rPr>
          <w:sz w:val="22"/>
          <w:szCs w:val="22"/>
        </w:rPr>
        <w:t xml:space="preserve">s </w:t>
      </w:r>
      <w:r w:rsidR="004C3A38">
        <w:rPr>
          <w:sz w:val="22"/>
          <w:szCs w:val="22"/>
        </w:rPr>
        <w:t xml:space="preserve">real estate </w:t>
      </w:r>
      <w:r w:rsidR="001D5C0E">
        <w:rPr>
          <w:sz w:val="22"/>
          <w:szCs w:val="22"/>
        </w:rPr>
        <w:t xml:space="preserve">exam </w:t>
      </w:r>
      <w:r w:rsidRPr="006021E7">
        <w:rPr>
          <w:sz w:val="22"/>
          <w:szCs w:val="22"/>
        </w:rPr>
        <w:t>cost is $</w:t>
      </w:r>
      <w:r w:rsidR="001D5C0E">
        <w:rPr>
          <w:sz w:val="22"/>
          <w:szCs w:val="22"/>
        </w:rPr>
        <w:t>200.00</w:t>
      </w:r>
      <w:r w:rsidRPr="006021E7">
        <w:rPr>
          <w:sz w:val="22"/>
          <w:szCs w:val="22"/>
        </w:rPr>
        <w:t xml:space="preserve">. Offeror A would receive </w:t>
      </w:r>
      <w:r w:rsidR="004C3A38">
        <w:rPr>
          <w:sz w:val="22"/>
          <w:szCs w:val="22"/>
        </w:rPr>
        <w:t>8</w:t>
      </w:r>
      <w:r w:rsidRPr="006021E7">
        <w:rPr>
          <w:sz w:val="22"/>
          <w:szCs w:val="22"/>
        </w:rPr>
        <w:t xml:space="preserve">0 points, Offeror B would receive </w:t>
      </w:r>
      <w:r w:rsidR="004C3A38">
        <w:rPr>
          <w:sz w:val="22"/>
          <w:szCs w:val="22"/>
        </w:rPr>
        <w:t>6</w:t>
      </w:r>
      <w:r w:rsidRPr="006021E7">
        <w:rPr>
          <w:sz w:val="22"/>
          <w:szCs w:val="22"/>
        </w:rPr>
        <w:t>0 points ($</w:t>
      </w:r>
      <w:r w:rsidR="004C3A38">
        <w:rPr>
          <w:sz w:val="22"/>
          <w:szCs w:val="22"/>
        </w:rPr>
        <w:t>150</w:t>
      </w:r>
      <w:r w:rsidRPr="006021E7">
        <w:rPr>
          <w:sz w:val="22"/>
          <w:szCs w:val="22"/>
        </w:rPr>
        <w:t>/$</w:t>
      </w:r>
      <w:r w:rsidR="004C3A38">
        <w:rPr>
          <w:sz w:val="22"/>
          <w:szCs w:val="22"/>
        </w:rPr>
        <w:t>200</w:t>
      </w:r>
      <w:r w:rsidRPr="006021E7">
        <w:rPr>
          <w:sz w:val="22"/>
          <w:szCs w:val="22"/>
        </w:rPr>
        <w:t xml:space="preserve">) = </w:t>
      </w:r>
      <w:r w:rsidR="004C3A38">
        <w:rPr>
          <w:sz w:val="22"/>
          <w:szCs w:val="22"/>
        </w:rPr>
        <w:t>75</w:t>
      </w:r>
      <w:r w:rsidRPr="006021E7">
        <w:rPr>
          <w:sz w:val="22"/>
          <w:szCs w:val="22"/>
        </w:rPr>
        <w:t xml:space="preserve">% x </w:t>
      </w:r>
      <w:r w:rsidR="004C3A38">
        <w:rPr>
          <w:sz w:val="22"/>
          <w:szCs w:val="22"/>
        </w:rPr>
        <w:t>8</w:t>
      </w:r>
      <w:r w:rsidRPr="006021E7">
        <w:rPr>
          <w:sz w:val="22"/>
          <w:szCs w:val="22"/>
        </w:rPr>
        <w:t xml:space="preserve">0 points = </w:t>
      </w:r>
      <w:r w:rsidR="004C3A38">
        <w:rPr>
          <w:sz w:val="22"/>
          <w:szCs w:val="22"/>
        </w:rPr>
        <w:t>6</w:t>
      </w:r>
      <w:r w:rsidRPr="006021E7">
        <w:rPr>
          <w:sz w:val="22"/>
          <w:szCs w:val="22"/>
        </w:rPr>
        <w:t>0).</w:t>
      </w:r>
    </w:p>
    <w:p w:rsidR="008B016C" w:rsidRPr="006021E7" w:rsidRDefault="008B016C">
      <w:pPr>
        <w:rPr>
          <w:sz w:val="22"/>
          <w:szCs w:val="22"/>
        </w:rPr>
      </w:pPr>
    </w:p>
    <w:p w:rsidR="008B016C" w:rsidRPr="006021E7" w:rsidRDefault="008B016C">
      <w:pPr>
        <w:tabs>
          <w:tab w:val="left" w:pos="4230"/>
        </w:tabs>
        <w:rPr>
          <w:sz w:val="22"/>
        </w:rPr>
      </w:pPr>
      <w:r w:rsidRPr="006021E7">
        <w:rPr>
          <w:sz w:val="22"/>
          <w:u w:val="single"/>
        </w:rPr>
        <w:t xml:space="preserve">Lowest Responsive Offer </w:t>
      </w:r>
      <w:r w:rsidR="001D5C0E">
        <w:rPr>
          <w:sz w:val="22"/>
          <w:u w:val="single"/>
        </w:rPr>
        <w:t>Exam</w:t>
      </w:r>
      <w:r w:rsidRPr="006021E7">
        <w:rPr>
          <w:sz w:val="22"/>
          <w:u w:val="single"/>
        </w:rPr>
        <w:t>l Cost</w:t>
      </w:r>
      <w:r w:rsidRPr="006021E7">
        <w:rPr>
          <w:sz w:val="22"/>
        </w:rPr>
        <w:tab/>
      </w:r>
      <w:r w:rsidRPr="006021E7">
        <w:rPr>
          <w:sz w:val="22"/>
          <w:szCs w:val="22"/>
        </w:rPr>
        <w:t>x</w:t>
      </w:r>
      <w:r w:rsidRPr="006021E7">
        <w:rPr>
          <w:sz w:val="22"/>
          <w:szCs w:val="22"/>
        </w:rPr>
        <w:tab/>
        <w:t>Number of available points = Award Points</w:t>
      </w:r>
    </w:p>
    <w:p w:rsidR="008B016C" w:rsidRPr="006021E7" w:rsidRDefault="008B016C">
      <w:pPr>
        <w:rPr>
          <w:sz w:val="22"/>
          <w:szCs w:val="22"/>
        </w:rPr>
      </w:pPr>
      <w:r w:rsidRPr="006021E7">
        <w:rPr>
          <w:sz w:val="22"/>
          <w:szCs w:val="22"/>
        </w:rPr>
        <w:t>This Offeror</w:t>
      </w:r>
      <w:r w:rsidR="00085A75" w:rsidRPr="006021E7">
        <w:rPr>
          <w:sz w:val="22"/>
          <w:szCs w:val="22"/>
        </w:rPr>
        <w:t>'</w:t>
      </w:r>
      <w:r w:rsidRPr="006021E7">
        <w:rPr>
          <w:sz w:val="22"/>
          <w:szCs w:val="22"/>
        </w:rPr>
        <w:t xml:space="preserve">s </w:t>
      </w:r>
      <w:r w:rsidR="001D5C0E">
        <w:rPr>
          <w:sz w:val="22"/>
          <w:szCs w:val="22"/>
        </w:rPr>
        <w:t>Exam</w:t>
      </w:r>
      <w:r w:rsidRPr="006021E7">
        <w:rPr>
          <w:sz w:val="22"/>
          <w:szCs w:val="22"/>
        </w:rPr>
        <w:t xml:space="preserve"> Cost</w:t>
      </w:r>
    </w:p>
    <w:p w:rsidR="0070697D" w:rsidRDefault="0070697D" w:rsidP="0070697D">
      <w:pPr>
        <w:pStyle w:val="TOC1"/>
      </w:pPr>
    </w:p>
    <w:p w:rsidR="0070697D" w:rsidRDefault="0070697D" w:rsidP="0070697D">
      <w:pPr>
        <w:pStyle w:val="TOC1"/>
      </w:pPr>
    </w:p>
    <w:p w:rsidR="008B016C" w:rsidRPr="0070697D" w:rsidRDefault="006021E7" w:rsidP="0070697D">
      <w:pPr>
        <w:pStyle w:val="TOC1"/>
      </w:pPr>
      <w: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APPENDIX A:  STANDARD TERMS AND CONDITIONS</w:t>
      </w:r>
    </w:p>
    <w:p w:rsidR="008B016C" w:rsidRPr="0008018C" w:rsidRDefault="008B016C">
      <w:pPr>
        <w:rPr>
          <w:szCs w:val="24"/>
        </w:rPr>
      </w:pPr>
    </w:p>
    <w:p w:rsidR="0021078B" w:rsidRDefault="0021078B" w:rsidP="0021078B">
      <w:pPr>
        <w:pBdr>
          <w:top w:val="single" w:sz="4" w:space="1" w:color="auto"/>
          <w:left w:val="single" w:sz="4" w:space="4" w:color="auto"/>
          <w:bottom w:val="single" w:sz="4" w:space="1" w:color="auto"/>
          <w:right w:val="single" w:sz="4" w:space="4" w:color="auto"/>
        </w:pBdr>
        <w:shd w:val="clear" w:color="auto" w:fill="CCCCCC"/>
        <w:rPr>
          <w:rFonts w:cs="Arial"/>
          <w:b/>
          <w:szCs w:val="24"/>
        </w:rPr>
      </w:pPr>
      <w:bookmarkStart w:id="0" w:name="OLE_LINK1"/>
      <w:r>
        <w:rPr>
          <w:rFonts w:cs="Arial"/>
          <w:b/>
          <w:szCs w:val="24"/>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21078B" w:rsidRDefault="0021078B" w:rsidP="0021078B">
      <w:pPr>
        <w:autoSpaceDE w:val="0"/>
        <w:autoSpaceDN w:val="0"/>
        <w:adjustRightInd w:val="0"/>
        <w:rPr>
          <w:rFonts w:cs="Arial"/>
          <w:szCs w:val="24"/>
        </w:rPr>
      </w:pPr>
    </w:p>
    <w:p w:rsidR="0021078B" w:rsidRDefault="0021078B" w:rsidP="0021078B">
      <w:pPr>
        <w:rPr>
          <w:sz w:val="22"/>
        </w:rPr>
      </w:pPr>
      <w:r>
        <w:rPr>
          <w:b/>
          <w:sz w:val="22"/>
        </w:rPr>
        <w:t xml:space="preserve">ACCEPTANCE/REJECTION OF BIDS, PROPOSALS, OR LIMITED SOLICITATION RESPONSES: </w:t>
      </w:r>
      <w:r>
        <w:rPr>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21078B" w:rsidRDefault="0021078B" w:rsidP="0021078B">
      <w:pPr>
        <w:rPr>
          <w:b/>
          <w:sz w:val="22"/>
        </w:rPr>
      </w:pPr>
    </w:p>
    <w:p w:rsidR="0021078B" w:rsidRDefault="0021078B" w:rsidP="0021078B">
      <w:pPr>
        <w:rPr>
          <w:sz w:val="22"/>
        </w:rPr>
      </w:pPr>
      <w:r>
        <w:rPr>
          <w:b/>
          <w:sz w:val="22"/>
        </w:rPr>
        <w:t xml:space="preserve">ACCESS AND RETENTION OF RECORDS: </w:t>
      </w:r>
      <w:r>
        <w:rPr>
          <w:sz w:val="22"/>
        </w:rPr>
        <w:t>The contractor agrees to provide the department, Legislative Auditor, or their authorized agents, access to any records necessary to determine contract compliance. (Section 18-1-118, MCA). The contractor agrees to create and retain records supporting the services rendered or supplies delivered for a period of three years after either the completion date of the contract or the conclusion of any claim, litigation, or exception relating to the contract taken by the State of Montana or third party.</w:t>
      </w:r>
    </w:p>
    <w:p w:rsidR="0021078B" w:rsidRDefault="0021078B" w:rsidP="0021078B">
      <w:pPr>
        <w:rPr>
          <w:b/>
          <w:sz w:val="22"/>
          <w:szCs w:val="22"/>
          <w:highlight w:val="yellow"/>
        </w:rPr>
      </w:pPr>
    </w:p>
    <w:p w:rsidR="0021078B" w:rsidRDefault="0021078B" w:rsidP="0021078B">
      <w:pPr>
        <w:rPr>
          <w:rFonts w:cs="Arial"/>
          <w:sz w:val="22"/>
          <w:szCs w:val="22"/>
        </w:rPr>
      </w:pPr>
      <w:r>
        <w:rPr>
          <w:b/>
          <w:sz w:val="22"/>
          <w:szCs w:val="22"/>
        </w:rPr>
        <w:t>ALTERATION OF SOLICITATION DOCUMENT:</w:t>
      </w:r>
      <w:r>
        <w:rPr>
          <w:sz w:val="22"/>
          <w:szCs w:val="22"/>
        </w:rPr>
        <w:t xml:space="preserve"> </w:t>
      </w:r>
      <w:r>
        <w:rPr>
          <w:rFonts w:cs="Arial"/>
          <w:sz w:val="22"/>
          <w:szCs w:val="22"/>
        </w:rPr>
        <w:t>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21078B" w:rsidRDefault="0021078B" w:rsidP="0021078B">
      <w:pPr>
        <w:rPr>
          <w:b/>
          <w:sz w:val="22"/>
        </w:rPr>
      </w:pPr>
    </w:p>
    <w:p w:rsidR="0021078B" w:rsidRDefault="0021078B" w:rsidP="0021078B">
      <w:pPr>
        <w:rPr>
          <w:sz w:val="22"/>
        </w:rPr>
      </w:pPr>
      <w:r>
        <w:rPr>
          <w:b/>
          <w:sz w:val="22"/>
        </w:rPr>
        <w:t>ASSIGNMENT, TRANSFER AND SUBCONTRACTING:</w:t>
      </w:r>
      <w:r>
        <w:rPr>
          <w:sz w:val="22"/>
        </w:rPr>
        <w:t xml:space="preserve"> The contractor shall not assign, transfer or subcontract any portion of the contract without the express written consent of the department. (Section 18-4-141, MCA.)</w:t>
      </w:r>
    </w:p>
    <w:p w:rsidR="0021078B" w:rsidRDefault="0021078B" w:rsidP="0021078B">
      <w:pPr>
        <w:rPr>
          <w:b/>
          <w:sz w:val="22"/>
          <w:u w:val="single"/>
        </w:rPr>
      </w:pPr>
    </w:p>
    <w:p w:rsidR="0021078B" w:rsidRDefault="0021078B" w:rsidP="0021078B">
      <w:pPr>
        <w:rPr>
          <w:sz w:val="22"/>
        </w:rPr>
      </w:pPr>
      <w:r>
        <w:rPr>
          <w:b/>
          <w:sz w:val="22"/>
        </w:rPr>
        <w:t xml:space="preserve">AUTHORITY: </w:t>
      </w:r>
      <w:r>
        <w:rPr>
          <w:sz w:val="22"/>
        </w:rPr>
        <w:t>The</w:t>
      </w:r>
      <w:r w:rsidRPr="008D77EF">
        <w:rPr>
          <w:sz w:val="22"/>
        </w:rPr>
        <w:t xml:space="preserve"> </w:t>
      </w:r>
      <w:r>
        <w:rPr>
          <w:sz w:val="22"/>
        </w:rPr>
        <w:t>attached bid, request for proposal, limited solicitation, or contract is issued under authority of Title 18, Montana Code Annotated, and the Administrative Rules of Montana, Title 2, chapter 5.</w:t>
      </w:r>
    </w:p>
    <w:p w:rsidR="0021078B" w:rsidRDefault="0021078B" w:rsidP="0021078B"/>
    <w:p w:rsidR="0021078B" w:rsidRDefault="0021078B" w:rsidP="0021078B">
      <w:pPr>
        <w:rPr>
          <w:sz w:val="22"/>
        </w:rPr>
      </w:pPr>
      <w:r>
        <w:rPr>
          <w:b/>
          <w:sz w:val="22"/>
        </w:rPr>
        <w:t>COMPLIANCE WITH LAWS:</w:t>
      </w:r>
      <w:r>
        <w:rPr>
          <w:sz w:val="22"/>
        </w:rPr>
        <w:t xml:space="preserve"> The contractor must, in performance of work under the contract,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spacing w:val="-3"/>
          <w:sz w:val="22"/>
        </w:rPr>
        <w:t xml:space="preserve">based upon </w:t>
      </w:r>
      <w:r>
        <w:rPr>
          <w:sz w:val="22"/>
        </w:rPr>
        <w:t>race, color, religion, creed, political ideas, sex, age, marital status, physical or mental disability, or national origin by the persons performing the contract.</w:t>
      </w:r>
    </w:p>
    <w:p w:rsidR="0021078B" w:rsidRDefault="0021078B" w:rsidP="0021078B">
      <w:pPr>
        <w:rPr>
          <w:b/>
          <w:sz w:val="22"/>
        </w:rPr>
      </w:pPr>
    </w:p>
    <w:p w:rsidR="0021078B" w:rsidRDefault="0021078B" w:rsidP="0021078B">
      <w:pPr>
        <w:rPr>
          <w:sz w:val="22"/>
        </w:rPr>
      </w:pPr>
      <w:r>
        <w:rPr>
          <w:b/>
          <w:sz w:val="22"/>
        </w:rPr>
        <w:t>CONFORMANCE WITH CONTRACT:</w:t>
      </w:r>
      <w:r>
        <w:rPr>
          <w:sz w:val="22"/>
        </w:rPr>
        <w:t xml:space="preserve"> No alteration of the terms, conditions, delivery, price, quality, quantities, or specifications of the contract shall be granted without prior written consent of the State Procurement Bureau.  Supplies delivered which do not conform to the contract terms, conditions, and specifications may be rejected and returned at the contractor’s expense. </w:t>
      </w:r>
    </w:p>
    <w:p w:rsidR="0021078B" w:rsidRDefault="0021078B" w:rsidP="0021078B">
      <w:pPr>
        <w:rPr>
          <w:b/>
          <w:sz w:val="22"/>
        </w:rPr>
      </w:pPr>
    </w:p>
    <w:p w:rsidR="0021078B" w:rsidRDefault="0021078B" w:rsidP="0021078B">
      <w:pPr>
        <w:rPr>
          <w:sz w:val="22"/>
        </w:rPr>
      </w:pPr>
      <w:r>
        <w:rPr>
          <w:b/>
          <w:sz w:val="22"/>
        </w:rPr>
        <w:t>DEBARMENT:</w:t>
      </w:r>
      <w:r>
        <w:rPr>
          <w:sz w:val="22"/>
        </w:rPr>
        <w:t xml:space="preserve"> The contractor certifies, by submitting this bid or proposal, that neither it nor its principals are presently debarred, suspended, proposed for debarment, declared ineligible, or voluntarily excluded from participation in this transaction (contract) by any governmental department or agency. If the contractor cannot certify this statement, attach a written explanation for review by the State.</w:t>
      </w:r>
    </w:p>
    <w:p w:rsidR="0021078B" w:rsidRDefault="0021078B" w:rsidP="0021078B">
      <w:pPr>
        <w:rPr>
          <w:b/>
          <w:sz w:val="22"/>
        </w:rPr>
      </w:pPr>
    </w:p>
    <w:p w:rsidR="0021078B" w:rsidRDefault="0021078B" w:rsidP="0021078B">
      <w:pPr>
        <w:rPr>
          <w:sz w:val="22"/>
        </w:rPr>
      </w:pPr>
      <w:r>
        <w:rPr>
          <w:b/>
          <w:sz w:val="22"/>
        </w:rPr>
        <w:t xml:space="preserve">DISABILITY ACCOMMODATIONS: </w:t>
      </w:r>
      <w:r>
        <w:rPr>
          <w:sz w:val="22"/>
        </w:rPr>
        <w:t>The State of Montana does not discriminate on the basis of disability in admission to, access to, or operations of its programs, services, or activities. Individuals who need aids, alternative document formats, or services for effective communications or other disability related accommodations in the programs and services offered are invited to make their needs and preferences known to this office.  Interested parties should provide as much advance notice as possible.</w:t>
      </w:r>
    </w:p>
    <w:p w:rsidR="0021078B" w:rsidRDefault="0021078B" w:rsidP="0021078B">
      <w:pPr>
        <w:rPr>
          <w:b/>
          <w:sz w:val="22"/>
        </w:rPr>
      </w:pPr>
    </w:p>
    <w:p w:rsidR="0021078B" w:rsidRDefault="0021078B" w:rsidP="0021078B">
      <w:pPr>
        <w:rPr>
          <w:b/>
          <w:sz w:val="22"/>
        </w:rPr>
      </w:pPr>
      <w:r>
        <w:rPr>
          <w:b/>
          <w:sz w:val="22"/>
        </w:rPr>
        <w:t xml:space="preserve">FACSIMILE RESPONSES: </w:t>
      </w:r>
      <w:r>
        <w:rPr>
          <w:sz w:val="22"/>
        </w:rPr>
        <w:t xml:space="preserve">Facsimile responses will be accepted for invitations for bids, small purchases, or limited solicitations ONLY if they are completely </w:t>
      </w:r>
      <w:r>
        <w:rPr>
          <w:sz w:val="22"/>
          <w:u w:val="single"/>
        </w:rPr>
        <w:t>received</w:t>
      </w:r>
      <w:r>
        <w:rPr>
          <w:sz w:val="22"/>
        </w:rPr>
        <w:t xml:space="preserve"> by the State Procurement Bureau prior to the time set for receipt. Bids, or portions thereof, received after the due time will not be considered. Facsimile responses to requests for proposals are ONLY accepted on an </w:t>
      </w:r>
      <w:r>
        <w:rPr>
          <w:sz w:val="22"/>
          <w:u w:val="single"/>
        </w:rPr>
        <w:t>exception</w:t>
      </w:r>
      <w:r>
        <w:rPr>
          <w:sz w:val="22"/>
        </w:rPr>
        <w:t xml:space="preserve"> basis with </w:t>
      </w:r>
      <w:r>
        <w:rPr>
          <w:sz w:val="22"/>
          <w:u w:val="single"/>
        </w:rPr>
        <w:t>prior approval</w:t>
      </w:r>
      <w:r>
        <w:rPr>
          <w:sz w:val="22"/>
        </w:rPr>
        <w:t xml:space="preserve"> of the procurement officer.</w:t>
      </w:r>
    </w:p>
    <w:p w:rsidR="0021078B" w:rsidRDefault="0021078B" w:rsidP="0021078B">
      <w:pPr>
        <w:rPr>
          <w:b/>
          <w:sz w:val="22"/>
        </w:rPr>
      </w:pPr>
    </w:p>
    <w:p w:rsidR="0021078B" w:rsidRDefault="0021078B" w:rsidP="0021078B">
      <w:pPr>
        <w:rPr>
          <w:sz w:val="22"/>
        </w:rPr>
      </w:pPr>
      <w:r>
        <w:rPr>
          <w:b/>
          <w:sz w:val="22"/>
        </w:rPr>
        <w:t xml:space="preserve">FAILURE TO HONOR BID/PROPOSAL: </w:t>
      </w:r>
      <w:r>
        <w:rPr>
          <w:sz w:val="22"/>
        </w:rPr>
        <w:t>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Montana.</w:t>
      </w:r>
    </w:p>
    <w:p w:rsidR="0021078B" w:rsidRDefault="0021078B" w:rsidP="0021078B">
      <w:pPr>
        <w:autoSpaceDE w:val="0"/>
        <w:autoSpaceDN w:val="0"/>
        <w:adjustRightInd w:val="0"/>
        <w:rPr>
          <w:rFonts w:cs="Arial"/>
          <w:b/>
          <w:sz w:val="22"/>
        </w:rPr>
      </w:pPr>
    </w:p>
    <w:p w:rsidR="0021078B" w:rsidRDefault="0021078B" w:rsidP="0021078B">
      <w:pPr>
        <w:autoSpaceDE w:val="0"/>
        <w:autoSpaceDN w:val="0"/>
        <w:adjustRightInd w:val="0"/>
        <w:rPr>
          <w:rFonts w:cs="Arial"/>
          <w:sz w:val="22"/>
        </w:rPr>
      </w:pPr>
      <w:r>
        <w:rPr>
          <w:rFonts w:cs="Arial"/>
          <w:b/>
          <w:sz w:val="22"/>
        </w:rPr>
        <w:t>FORCE MAJEURE:</w:t>
      </w:r>
      <w:r>
        <w:rPr>
          <w:rFonts w:cs="Arial"/>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21078B" w:rsidRDefault="0021078B" w:rsidP="0021078B">
      <w:pPr>
        <w:rPr>
          <w:b/>
          <w:sz w:val="22"/>
        </w:rPr>
      </w:pPr>
    </w:p>
    <w:p w:rsidR="0021078B" w:rsidRDefault="0021078B" w:rsidP="0021078B">
      <w:r>
        <w:rPr>
          <w:b/>
          <w:sz w:val="22"/>
        </w:rPr>
        <w:t xml:space="preserve">HOLD HARMLESS/INDEMNIFICATION: </w:t>
      </w:r>
      <w:r>
        <w:rPr>
          <w:sz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21078B" w:rsidRDefault="0021078B" w:rsidP="0021078B">
      <w:pPr>
        <w:rPr>
          <w:b/>
          <w:sz w:val="22"/>
        </w:rPr>
      </w:pPr>
    </w:p>
    <w:p w:rsidR="0021078B" w:rsidRDefault="0021078B" w:rsidP="0021078B">
      <w:pPr>
        <w:rPr>
          <w:sz w:val="22"/>
        </w:rPr>
      </w:pPr>
      <w:r>
        <w:rPr>
          <w:b/>
          <w:sz w:val="22"/>
        </w:rPr>
        <w:t xml:space="preserve">LATE BIDS AND PROPOSALS: </w:t>
      </w:r>
      <w:r>
        <w:rPr>
          <w:sz w:val="22"/>
        </w:rPr>
        <w:t>Regardless of cause, late bids and proposals will not be accepted and will automatically be disqualified from further consideration. It shall be solely the vendor’s risk to ensure delivery at the designated office by the designated time. Late bids and proposals will not be opened and may be returned to the vendor at the expense of the vendor or destroyed if requested.</w:t>
      </w:r>
    </w:p>
    <w:p w:rsidR="0021078B" w:rsidRDefault="0021078B" w:rsidP="0021078B">
      <w:pPr>
        <w:rPr>
          <w:b/>
          <w:sz w:val="22"/>
        </w:rPr>
      </w:pPr>
    </w:p>
    <w:p w:rsidR="0021078B" w:rsidRDefault="0021078B" w:rsidP="0021078B">
      <w:pPr>
        <w:rPr>
          <w:sz w:val="22"/>
        </w:rPr>
      </w:pPr>
      <w:r>
        <w:rPr>
          <w:b/>
          <w:sz w:val="22"/>
        </w:rPr>
        <w:t>PAYMENT TERM:</w:t>
      </w:r>
      <w:r>
        <w:rPr>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21078B" w:rsidRDefault="0021078B" w:rsidP="0021078B">
      <w:pPr>
        <w:rPr>
          <w:rFonts w:cs="Arial"/>
          <w:b/>
          <w:bCs/>
          <w:sz w:val="22"/>
          <w:szCs w:val="22"/>
        </w:rPr>
      </w:pPr>
    </w:p>
    <w:p w:rsidR="0021078B" w:rsidRDefault="0021078B" w:rsidP="0021078B">
      <w:pPr>
        <w:rPr>
          <w:sz w:val="22"/>
        </w:rPr>
      </w:pPr>
      <w:r>
        <w:rPr>
          <w:rFonts w:cs="Arial"/>
          <w:b/>
          <w:bCs/>
          <w:sz w:val="22"/>
          <w:szCs w:val="22"/>
        </w:rPr>
        <w:t>RECIPROCAL PREFERENCE:</w:t>
      </w:r>
      <w:r>
        <w:rPr>
          <w:rFonts w:cs="Arial"/>
          <w:sz w:val="22"/>
          <w:szCs w:val="22"/>
        </w:rPr>
        <w:t xml:space="preserve"> The State of Montana applies a reciprocal preference against a vendor submitting a bid from a state or country that grants a residency preference to its resident businesses. A reciprocal preference is only applied to an invitation for bid for supplies or an invitation for bid for nonconstruction services for public works as defined in section 18-2-401(9), MCA, and then only if federal funds are not involved. For a list of states that grant resident preference, see </w:t>
      </w:r>
      <w:hyperlink r:id="rId16" w:history="1">
        <w:r w:rsidRPr="00142E69">
          <w:rPr>
            <w:rStyle w:val="Hyperlink"/>
            <w:sz w:val="22"/>
          </w:rPr>
          <w:t>http://gsd.mt.gov/ProcurementServices/preferences.mcpx</w:t>
        </w:r>
      </w:hyperlink>
      <w:r>
        <w:rPr>
          <w:sz w:val="22"/>
        </w:rPr>
        <w:t>.</w:t>
      </w:r>
    </w:p>
    <w:p w:rsidR="0021078B" w:rsidRDefault="0021078B" w:rsidP="0021078B">
      <w:pPr>
        <w:rPr>
          <w:sz w:val="22"/>
        </w:rPr>
      </w:pPr>
    </w:p>
    <w:p w:rsidR="0021078B" w:rsidRPr="00FA4B33" w:rsidRDefault="0021078B" w:rsidP="0021078B">
      <w:pPr>
        <w:rPr>
          <w:rFonts w:cs="Arial"/>
          <w:sz w:val="22"/>
          <w:szCs w:val="22"/>
        </w:rPr>
      </w:pPr>
      <w:r>
        <w:rPr>
          <w:rFonts w:cs="Arial"/>
          <w:b/>
          <w:bCs/>
          <w:sz w:val="22"/>
          <w:szCs w:val="22"/>
        </w:rPr>
        <w:t>REDUCTION OF FUNDING:</w:t>
      </w:r>
      <w:r w:rsidRPr="00FA4B33">
        <w:rPr>
          <w:rFonts w:cs="Arial"/>
          <w:b/>
          <w:bCs/>
          <w:sz w:val="22"/>
          <w:szCs w:val="22"/>
        </w:rPr>
        <w:t xml:space="preserve"> </w:t>
      </w:r>
      <w:r w:rsidRPr="00FA4B33">
        <w:rPr>
          <w:rFonts w:cs="Arial"/>
          <w:sz w:val="22"/>
          <w:szCs w:val="22"/>
        </w:rPr>
        <w:t>The State must terminate this contract if funds are not appropriated or otherwise made available to support the State's continuation of performance in a subsequent fiscal period.  (See section 18-4-313(4), MCA.)</w:t>
      </w:r>
    </w:p>
    <w:p w:rsidR="0021078B" w:rsidRDefault="0021078B" w:rsidP="0021078B">
      <w:pPr>
        <w:rPr>
          <w:sz w:val="22"/>
        </w:rPr>
      </w:pPr>
    </w:p>
    <w:p w:rsidR="0021078B" w:rsidRDefault="0021078B" w:rsidP="0021078B">
      <w:pPr>
        <w:rPr>
          <w:sz w:val="22"/>
        </w:rPr>
      </w:pPr>
      <w:r>
        <w:rPr>
          <w:b/>
          <w:sz w:val="22"/>
        </w:rPr>
        <w:t>REFERENCE TO CONTRACT:</w:t>
      </w:r>
      <w:r>
        <w:rPr>
          <w:sz w:val="22"/>
        </w:rPr>
        <w:t xml:space="preserve"> The contract or purchase order number MUST appear on all invoices, packing lists, packages, and correspondence pertaining to the contract.</w:t>
      </w:r>
    </w:p>
    <w:p w:rsidR="0021078B" w:rsidRDefault="0021078B" w:rsidP="0021078B">
      <w:pPr>
        <w:rPr>
          <w:rFonts w:cs="Arial"/>
          <w:b/>
          <w:sz w:val="22"/>
          <w:szCs w:val="22"/>
        </w:rPr>
      </w:pPr>
    </w:p>
    <w:p w:rsidR="0021078B" w:rsidRDefault="0021078B" w:rsidP="0021078B">
      <w:pPr>
        <w:rPr>
          <w:rFonts w:cs="Arial"/>
          <w:sz w:val="22"/>
          <w:szCs w:val="22"/>
        </w:rPr>
      </w:pPr>
      <w:r>
        <w:rPr>
          <w:rFonts w:cs="Arial"/>
          <w:b/>
          <w:sz w:val="22"/>
          <w:szCs w:val="22"/>
        </w:rPr>
        <w:t>REGISTRATION WITH THE SECRETARY OF STATE:</w:t>
      </w:r>
      <w:r>
        <w:rPr>
          <w:rFonts w:cs="Arial"/>
          <w:sz w:val="22"/>
          <w:szCs w:val="22"/>
        </w:rPr>
        <w:t xml:space="preserve"> Any business intending to transact business in Montana must register with the Secretary of State. Businesses that are incorporated in another state or country, but which are conducting activity in Montana, must determine whether they are transacting business in Montana in accordance with sections 35-1-1026 and 35-8-1001, MCA. Such businesses may want to obtain the guidance of their attorney or accountant to determine whether their activity is considered transacting business.</w:t>
      </w:r>
    </w:p>
    <w:p w:rsidR="0021078B" w:rsidRDefault="0021078B" w:rsidP="0021078B">
      <w:pPr>
        <w:rPr>
          <w:rFonts w:cs="Arial"/>
          <w:sz w:val="22"/>
          <w:szCs w:val="22"/>
        </w:rPr>
      </w:pPr>
    </w:p>
    <w:p w:rsidR="0021078B" w:rsidRDefault="0021078B" w:rsidP="0021078B">
      <w:pPr>
        <w:rPr>
          <w:rFonts w:cs="Arial"/>
          <w:sz w:val="22"/>
          <w:szCs w:val="22"/>
        </w:rPr>
      </w:pPr>
      <w:r>
        <w:rPr>
          <w:rFonts w:cs="Arial"/>
          <w:sz w:val="22"/>
          <w:szCs w:val="22"/>
        </w:rPr>
        <w:t xml:space="preserve">If businesses determine that they are transacting business in Montana, they must register with the Secretary of State and obtain a certificate of authority to demonstrate that they are in good standing in Montana. To obtain registration materials, call the Office of the Secretary of State at (406) 444-3665, or visit their website at </w:t>
      </w:r>
      <w:hyperlink r:id="rId17" w:history="1">
        <w:r w:rsidRPr="0006314C">
          <w:rPr>
            <w:rStyle w:val="Hyperlink"/>
            <w:rFonts w:cs="Arial"/>
            <w:sz w:val="22"/>
            <w:szCs w:val="22"/>
          </w:rPr>
          <w:t>http://sos.mt.gov</w:t>
        </w:r>
      </w:hyperlink>
      <w:r>
        <w:rPr>
          <w:rFonts w:cs="Arial"/>
          <w:sz w:val="22"/>
          <w:szCs w:val="22"/>
        </w:rPr>
        <w:t>.</w:t>
      </w:r>
    </w:p>
    <w:p w:rsidR="0021078B" w:rsidRDefault="0021078B" w:rsidP="0021078B">
      <w:pPr>
        <w:rPr>
          <w:b/>
          <w:sz w:val="22"/>
        </w:rPr>
      </w:pPr>
    </w:p>
    <w:p w:rsidR="0021078B" w:rsidRDefault="0021078B" w:rsidP="0021078B">
      <w:pPr>
        <w:rPr>
          <w:sz w:val="22"/>
        </w:rPr>
      </w:pPr>
      <w:r>
        <w:rPr>
          <w:b/>
          <w:sz w:val="22"/>
        </w:rPr>
        <w:t xml:space="preserve">SEPARABILITY CLAUSE: </w:t>
      </w:r>
      <w:r>
        <w:rPr>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21078B" w:rsidRDefault="0021078B" w:rsidP="0021078B">
      <w:pPr>
        <w:rPr>
          <w:sz w:val="22"/>
        </w:rPr>
      </w:pPr>
    </w:p>
    <w:p w:rsidR="0021078B" w:rsidRDefault="0021078B" w:rsidP="0021078B">
      <w:pPr>
        <w:rPr>
          <w:sz w:val="22"/>
        </w:rPr>
      </w:pPr>
      <w:r>
        <w:rPr>
          <w:b/>
          <w:sz w:val="22"/>
        </w:rPr>
        <w:t xml:space="preserve">SHIPPING: </w:t>
      </w:r>
      <w:r>
        <w:rPr>
          <w:sz w:val="22"/>
        </w:rPr>
        <w:t>Supplies shall be shipped prepaid, F.O.B. Destination, unless the contract specifies otherwise.</w:t>
      </w:r>
    </w:p>
    <w:p w:rsidR="0021078B" w:rsidRDefault="0021078B" w:rsidP="0021078B">
      <w:pPr>
        <w:rPr>
          <w:b/>
          <w:sz w:val="22"/>
        </w:rPr>
      </w:pPr>
    </w:p>
    <w:p w:rsidR="0021078B" w:rsidRDefault="0021078B" w:rsidP="0021078B">
      <w:pPr>
        <w:rPr>
          <w:sz w:val="22"/>
        </w:rPr>
      </w:pPr>
      <w:r>
        <w:rPr>
          <w:b/>
          <w:sz w:val="22"/>
        </w:rPr>
        <w:t>SOLICITATION DOCUMENT EXAMINATION:</w:t>
      </w:r>
      <w:r>
        <w:rPr>
          <w:sz w:val="22"/>
        </w:rPr>
        <w:t xml:space="preserve"> Vendors shall promptly notify the State of any ambiguity, inconsistency, or error which they may discover upon examination of a solicitation document.</w:t>
      </w:r>
    </w:p>
    <w:p w:rsidR="0021078B" w:rsidRDefault="0021078B" w:rsidP="0021078B">
      <w:pPr>
        <w:rPr>
          <w:sz w:val="22"/>
        </w:rPr>
      </w:pPr>
    </w:p>
    <w:p w:rsidR="0021078B" w:rsidRDefault="0021078B" w:rsidP="0021078B">
      <w:pPr>
        <w:rPr>
          <w:sz w:val="22"/>
        </w:rPr>
      </w:pPr>
      <w:r>
        <w:rPr>
          <w:b/>
          <w:sz w:val="22"/>
        </w:rPr>
        <w:t xml:space="preserve">TAX EXEMPTION: </w:t>
      </w:r>
      <w:r>
        <w:rPr>
          <w:sz w:val="22"/>
        </w:rPr>
        <w:t>The State of Montana is exempt from Federal Excise Taxes (#81-0302402).</w:t>
      </w:r>
    </w:p>
    <w:p w:rsidR="0021078B" w:rsidRDefault="0021078B" w:rsidP="0021078B">
      <w:pPr>
        <w:rPr>
          <w:b/>
          <w:sz w:val="22"/>
        </w:rPr>
      </w:pPr>
    </w:p>
    <w:p w:rsidR="0021078B" w:rsidRDefault="0021078B" w:rsidP="0021078B">
      <w:pPr>
        <w:rPr>
          <w:sz w:val="22"/>
        </w:rPr>
      </w:pPr>
      <w:r>
        <w:rPr>
          <w:b/>
          <w:sz w:val="22"/>
        </w:rPr>
        <w:t>TECHNOLOGY ACCESS FOR BLIND OR VISUALLY IMPAIRED:</w:t>
      </w:r>
      <w:r>
        <w:rPr>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(Section 18-5-603, MCA.) Contact the State Procurement Bureau at (406) 444-2575 for more information concerning nonvisual access standards.</w:t>
      </w:r>
    </w:p>
    <w:p w:rsidR="0021078B" w:rsidRDefault="0021078B" w:rsidP="0021078B">
      <w:pPr>
        <w:rPr>
          <w:b/>
          <w:sz w:val="22"/>
        </w:rPr>
      </w:pPr>
    </w:p>
    <w:p w:rsidR="0021078B" w:rsidRDefault="0021078B" w:rsidP="0021078B">
      <w:pPr>
        <w:rPr>
          <w:sz w:val="22"/>
        </w:rPr>
      </w:pPr>
      <w:r>
        <w:rPr>
          <w:b/>
          <w:sz w:val="22"/>
        </w:rPr>
        <w:t xml:space="preserve">TERMINATION OF CONTRACT: </w:t>
      </w:r>
      <w:r>
        <w:rPr>
          <w:sz w:val="22"/>
        </w:rPr>
        <w:t>Unless otherwise stated, the State may, by written notice to the contractor, terminate the contract in whole or in part at any time the contractor fails to perform the contract.</w:t>
      </w:r>
    </w:p>
    <w:p w:rsidR="0021078B" w:rsidRDefault="0021078B" w:rsidP="0021078B">
      <w:pPr>
        <w:rPr>
          <w:b/>
          <w:sz w:val="22"/>
        </w:rPr>
      </w:pPr>
    </w:p>
    <w:p w:rsidR="0021078B" w:rsidRDefault="0021078B" w:rsidP="0021078B">
      <w:pPr>
        <w:rPr>
          <w:sz w:val="22"/>
        </w:rPr>
      </w:pPr>
      <w:r>
        <w:rPr>
          <w:b/>
          <w:sz w:val="22"/>
        </w:rPr>
        <w:t>U.S. FUNDS:</w:t>
      </w:r>
      <w:r>
        <w:rPr>
          <w:sz w:val="22"/>
        </w:rPr>
        <w:t xml:space="preserve"> All prices and payments must be in U.S. dollars.</w:t>
      </w:r>
    </w:p>
    <w:p w:rsidR="0021078B" w:rsidRDefault="0021078B" w:rsidP="0021078B">
      <w:pPr>
        <w:rPr>
          <w:sz w:val="22"/>
        </w:rPr>
      </w:pPr>
    </w:p>
    <w:p w:rsidR="0021078B" w:rsidRDefault="0021078B" w:rsidP="0021078B">
      <w:pPr>
        <w:rPr>
          <w:sz w:val="22"/>
        </w:rPr>
      </w:pPr>
      <w:r>
        <w:rPr>
          <w:b/>
          <w:sz w:val="22"/>
        </w:rPr>
        <w:t xml:space="preserve">VENUE: </w:t>
      </w:r>
      <w:r>
        <w:rPr>
          <w:sz w:val="22"/>
        </w:rPr>
        <w:t>This solicitation is governed by the laws of Montana. The parties agree that any litigation concerning this bid, request for proposal, limited solicitation, or subsequent contract, must be brought in the First Judicial District in and for the County of Lewis and Clark, State of Montana, and each party shall pay its own costs and attorney fees. (Section 18-1-401, MCA.)</w:t>
      </w:r>
    </w:p>
    <w:p w:rsidR="0021078B" w:rsidRDefault="0021078B" w:rsidP="0021078B">
      <w:pPr>
        <w:rPr>
          <w:sz w:val="22"/>
        </w:rPr>
      </w:pPr>
      <w:r>
        <w:rPr>
          <w:sz w:val="22"/>
        </w:rPr>
        <w:t xml:space="preserve"> </w:t>
      </w:r>
    </w:p>
    <w:p w:rsidR="0021078B" w:rsidRDefault="0021078B" w:rsidP="0021078B">
      <w:pPr>
        <w:pBdr>
          <w:bottom w:val="single" w:sz="4" w:space="1" w:color="auto"/>
        </w:pBdr>
        <w:rPr>
          <w:sz w:val="22"/>
        </w:rPr>
      </w:pPr>
      <w:r>
        <w:rPr>
          <w:b/>
          <w:sz w:val="22"/>
        </w:rPr>
        <w:t xml:space="preserve">WARRANTIES: </w:t>
      </w:r>
      <w:r>
        <w:rPr>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p>
    <w:p w:rsidR="0021078B" w:rsidRDefault="0021078B" w:rsidP="0021078B">
      <w:pPr>
        <w:pBdr>
          <w:bottom w:val="single" w:sz="4" w:space="1" w:color="auto"/>
        </w:pBdr>
        <w:tabs>
          <w:tab w:val="left" w:pos="0"/>
        </w:tabs>
        <w:rPr>
          <w:sz w:val="22"/>
        </w:rPr>
      </w:pPr>
    </w:p>
    <w:bookmarkEnd w:id="0"/>
    <w:p w:rsidR="0021078B" w:rsidRDefault="0021078B" w:rsidP="0021078B">
      <w:pPr>
        <w:jc w:val="right"/>
        <w:rPr>
          <w:b/>
          <w:sz w:val="22"/>
        </w:rPr>
      </w:pPr>
      <w:r>
        <w:rPr>
          <w:sz w:val="18"/>
        </w:rPr>
        <w:t>Revised 2/10</w:t>
      </w:r>
    </w:p>
    <w:p w:rsidR="008B016C" w:rsidRPr="00B60FD8" w:rsidRDefault="008B016C">
      <w:pPr>
        <w:rPr>
          <w:sz w:val="22"/>
          <w:szCs w:val="24"/>
        </w:rPr>
      </w:pPr>
      <w:r>
        <w:rPr>
          <w:b/>
          <w:szCs w:val="24"/>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APPENDIX B:  CONTRACT</w:t>
      </w:r>
    </w:p>
    <w:p w:rsidR="008B016C" w:rsidRDefault="008B016C"/>
    <w:p w:rsidR="00A13784" w:rsidRPr="003C0629" w:rsidRDefault="00A13784" w:rsidP="00A13784">
      <w:pPr>
        <w:ind w:left="720" w:hanging="720"/>
        <w:rPr>
          <w:sz w:val="22"/>
          <w:szCs w:val="22"/>
        </w:rPr>
      </w:pPr>
      <w:r w:rsidRPr="003C0629">
        <w:rPr>
          <w:sz w:val="22"/>
          <w:szCs w:val="22"/>
        </w:rPr>
        <w:t>1.</w:t>
      </w:r>
      <w:r w:rsidRPr="003C0629">
        <w:rPr>
          <w:sz w:val="22"/>
          <w:szCs w:val="22"/>
        </w:rPr>
        <w:tab/>
        <w:t>Parties</w:t>
      </w:r>
    </w:p>
    <w:p w:rsidR="00A13784" w:rsidRPr="003C0629" w:rsidRDefault="00A13784" w:rsidP="00A13784">
      <w:pPr>
        <w:ind w:left="720" w:hanging="720"/>
        <w:rPr>
          <w:sz w:val="22"/>
          <w:szCs w:val="22"/>
        </w:rPr>
      </w:pPr>
      <w:r w:rsidRPr="003C0629">
        <w:rPr>
          <w:sz w:val="22"/>
          <w:szCs w:val="22"/>
        </w:rPr>
        <w:t>2.</w:t>
      </w:r>
      <w:r w:rsidRPr="003C0629">
        <w:rPr>
          <w:sz w:val="22"/>
          <w:szCs w:val="22"/>
        </w:rPr>
        <w:tab/>
        <w:t>Effective Date, Duration, and Renewal</w:t>
      </w:r>
    </w:p>
    <w:p w:rsidR="00A13784" w:rsidRPr="003C0629" w:rsidRDefault="00A13784" w:rsidP="00A13784">
      <w:pPr>
        <w:ind w:left="720" w:hanging="720"/>
        <w:rPr>
          <w:sz w:val="22"/>
          <w:szCs w:val="22"/>
        </w:rPr>
      </w:pPr>
      <w:r w:rsidRPr="003C0629">
        <w:rPr>
          <w:sz w:val="22"/>
          <w:szCs w:val="22"/>
        </w:rPr>
        <w:t>3.</w:t>
      </w:r>
      <w:r w:rsidRPr="003C0629">
        <w:rPr>
          <w:sz w:val="22"/>
          <w:szCs w:val="22"/>
        </w:rPr>
        <w:tab/>
      </w:r>
      <w:r w:rsidRPr="002C29DD">
        <w:rPr>
          <w:sz w:val="22"/>
          <w:szCs w:val="22"/>
        </w:rPr>
        <w:t>Cost/Price Adjustments</w:t>
      </w:r>
    </w:p>
    <w:p w:rsidR="00A13784" w:rsidRPr="003C0629" w:rsidRDefault="00A13784" w:rsidP="00A13784">
      <w:pPr>
        <w:ind w:left="720" w:hanging="720"/>
        <w:rPr>
          <w:sz w:val="22"/>
          <w:szCs w:val="22"/>
        </w:rPr>
      </w:pPr>
      <w:r w:rsidRPr="003C0629">
        <w:rPr>
          <w:sz w:val="22"/>
          <w:szCs w:val="22"/>
        </w:rPr>
        <w:t>4.</w:t>
      </w:r>
      <w:r w:rsidRPr="003C0629">
        <w:rPr>
          <w:sz w:val="22"/>
          <w:szCs w:val="22"/>
        </w:rPr>
        <w:tab/>
        <w:t>Services and/or Supplies</w:t>
      </w:r>
    </w:p>
    <w:p w:rsidR="00A13784" w:rsidRPr="003C0629" w:rsidRDefault="00A13784" w:rsidP="00A13784">
      <w:pPr>
        <w:ind w:left="720" w:hanging="720"/>
        <w:rPr>
          <w:sz w:val="22"/>
          <w:szCs w:val="22"/>
        </w:rPr>
      </w:pPr>
      <w:r w:rsidRPr="003C0629">
        <w:rPr>
          <w:sz w:val="22"/>
          <w:szCs w:val="22"/>
        </w:rPr>
        <w:t>5.</w:t>
      </w:r>
      <w:r w:rsidRPr="003C0629">
        <w:rPr>
          <w:sz w:val="22"/>
          <w:szCs w:val="22"/>
        </w:rPr>
        <w:tab/>
        <w:t>Consideration/Payment</w:t>
      </w:r>
    </w:p>
    <w:p w:rsidR="00A13784" w:rsidRPr="003C0629" w:rsidRDefault="00DA680F" w:rsidP="00A13784">
      <w:pPr>
        <w:ind w:left="720" w:hanging="720"/>
        <w:rPr>
          <w:sz w:val="22"/>
          <w:szCs w:val="22"/>
        </w:rPr>
      </w:pPr>
      <w:r>
        <w:rPr>
          <w:sz w:val="22"/>
          <w:szCs w:val="22"/>
        </w:rPr>
        <w:t>6</w:t>
      </w:r>
      <w:r w:rsidR="00A13784" w:rsidRPr="003C0629">
        <w:rPr>
          <w:sz w:val="22"/>
          <w:szCs w:val="22"/>
        </w:rPr>
        <w:t>.</w:t>
      </w:r>
      <w:r w:rsidR="00A13784" w:rsidRPr="003C0629">
        <w:rPr>
          <w:sz w:val="22"/>
          <w:szCs w:val="22"/>
        </w:rPr>
        <w:tab/>
        <w:t>Access and Retention of Records</w:t>
      </w:r>
    </w:p>
    <w:p w:rsidR="00A13784" w:rsidRPr="003C0629" w:rsidRDefault="00DA680F" w:rsidP="00A13784">
      <w:pPr>
        <w:ind w:left="720" w:hanging="720"/>
        <w:rPr>
          <w:sz w:val="22"/>
          <w:szCs w:val="22"/>
        </w:rPr>
      </w:pPr>
      <w:r>
        <w:rPr>
          <w:sz w:val="22"/>
          <w:szCs w:val="22"/>
        </w:rPr>
        <w:t>7</w:t>
      </w:r>
      <w:r w:rsidR="00A13784" w:rsidRPr="003C0629">
        <w:rPr>
          <w:sz w:val="22"/>
          <w:szCs w:val="22"/>
        </w:rPr>
        <w:t>.</w:t>
      </w:r>
      <w:r w:rsidR="00A13784" w:rsidRPr="003C0629">
        <w:rPr>
          <w:sz w:val="22"/>
          <w:szCs w:val="22"/>
        </w:rPr>
        <w:tab/>
        <w:t>Assignment, Transfer, and Subcontracting</w:t>
      </w:r>
    </w:p>
    <w:p w:rsidR="00A13784" w:rsidRPr="003C0629" w:rsidRDefault="00DA680F" w:rsidP="00A13784">
      <w:pPr>
        <w:ind w:left="720" w:hanging="720"/>
        <w:rPr>
          <w:sz w:val="22"/>
          <w:szCs w:val="22"/>
        </w:rPr>
      </w:pPr>
      <w:r>
        <w:rPr>
          <w:sz w:val="22"/>
          <w:szCs w:val="22"/>
        </w:rPr>
        <w:t>8</w:t>
      </w:r>
      <w:r w:rsidR="00A13784" w:rsidRPr="003C0629">
        <w:rPr>
          <w:sz w:val="22"/>
          <w:szCs w:val="22"/>
        </w:rPr>
        <w:t>.</w:t>
      </w:r>
      <w:r w:rsidR="00A13784" w:rsidRPr="003C0629">
        <w:rPr>
          <w:sz w:val="22"/>
          <w:szCs w:val="22"/>
        </w:rPr>
        <w:tab/>
        <w:t>Hold Harmless/Indemnification</w:t>
      </w:r>
    </w:p>
    <w:p w:rsidR="00A13784" w:rsidRPr="003C0629" w:rsidRDefault="00DA680F" w:rsidP="00A13784">
      <w:pPr>
        <w:ind w:left="720" w:hanging="720"/>
        <w:rPr>
          <w:sz w:val="22"/>
          <w:szCs w:val="22"/>
        </w:rPr>
      </w:pPr>
      <w:r>
        <w:rPr>
          <w:sz w:val="22"/>
          <w:szCs w:val="22"/>
        </w:rPr>
        <w:t>9</w:t>
      </w:r>
      <w:r w:rsidR="00A13784" w:rsidRPr="003C0629">
        <w:rPr>
          <w:sz w:val="22"/>
          <w:szCs w:val="22"/>
        </w:rPr>
        <w:t>.</w:t>
      </w:r>
      <w:r w:rsidR="00A13784" w:rsidRPr="003C0629">
        <w:rPr>
          <w:sz w:val="22"/>
          <w:szCs w:val="22"/>
        </w:rPr>
        <w:tab/>
      </w:r>
      <w:r w:rsidR="00A13784" w:rsidRPr="00D209F8">
        <w:rPr>
          <w:sz w:val="22"/>
          <w:szCs w:val="22"/>
        </w:rPr>
        <w:t>Required Insurance</w:t>
      </w:r>
    </w:p>
    <w:p w:rsidR="00A13784" w:rsidRPr="003C0629" w:rsidRDefault="00A13784" w:rsidP="00A13784">
      <w:pPr>
        <w:ind w:left="720" w:hanging="720"/>
        <w:rPr>
          <w:sz w:val="22"/>
          <w:szCs w:val="22"/>
        </w:rPr>
      </w:pPr>
      <w:r w:rsidRPr="003C0629">
        <w:rPr>
          <w:sz w:val="22"/>
          <w:szCs w:val="22"/>
        </w:rPr>
        <w:t>1</w:t>
      </w:r>
      <w:r w:rsidR="00DA680F">
        <w:rPr>
          <w:sz w:val="22"/>
          <w:szCs w:val="22"/>
        </w:rPr>
        <w:t>0</w:t>
      </w:r>
      <w:r w:rsidRPr="003C0629">
        <w:rPr>
          <w:sz w:val="22"/>
          <w:szCs w:val="22"/>
        </w:rPr>
        <w:t>.</w:t>
      </w:r>
      <w:r w:rsidRPr="003C0629">
        <w:rPr>
          <w:sz w:val="22"/>
          <w:szCs w:val="22"/>
        </w:rPr>
        <w:tab/>
        <w:t>Compliance with Workers' Compensation Act</w:t>
      </w:r>
    </w:p>
    <w:p w:rsidR="00A13784" w:rsidRPr="003C0629" w:rsidRDefault="00A13784" w:rsidP="00A13784">
      <w:pPr>
        <w:ind w:left="720" w:hanging="720"/>
        <w:rPr>
          <w:sz w:val="22"/>
          <w:szCs w:val="22"/>
        </w:rPr>
      </w:pPr>
      <w:r w:rsidRPr="003C0629">
        <w:rPr>
          <w:sz w:val="22"/>
          <w:szCs w:val="22"/>
        </w:rPr>
        <w:t>1</w:t>
      </w:r>
      <w:r w:rsidR="00DA680F">
        <w:rPr>
          <w:sz w:val="22"/>
          <w:szCs w:val="22"/>
        </w:rPr>
        <w:t>1</w:t>
      </w:r>
      <w:r w:rsidRPr="003C0629">
        <w:rPr>
          <w:sz w:val="22"/>
          <w:szCs w:val="22"/>
        </w:rPr>
        <w:t>.</w:t>
      </w:r>
      <w:r w:rsidRPr="003C0629">
        <w:rPr>
          <w:sz w:val="22"/>
          <w:szCs w:val="22"/>
        </w:rPr>
        <w:tab/>
        <w:t>Compliance with Laws</w:t>
      </w:r>
    </w:p>
    <w:p w:rsidR="00A13784" w:rsidRPr="002C29DD" w:rsidRDefault="00A13784" w:rsidP="00A13784">
      <w:pPr>
        <w:ind w:left="720" w:hanging="720"/>
        <w:rPr>
          <w:sz w:val="22"/>
          <w:szCs w:val="22"/>
        </w:rPr>
      </w:pPr>
      <w:r w:rsidRPr="002C29DD">
        <w:rPr>
          <w:sz w:val="22"/>
          <w:szCs w:val="22"/>
        </w:rPr>
        <w:t>1</w:t>
      </w:r>
      <w:r w:rsidR="00DA680F">
        <w:rPr>
          <w:sz w:val="22"/>
          <w:szCs w:val="22"/>
        </w:rPr>
        <w:t>2</w:t>
      </w:r>
      <w:r w:rsidRPr="002C29DD">
        <w:rPr>
          <w:sz w:val="22"/>
          <w:szCs w:val="22"/>
        </w:rPr>
        <w:t>.</w:t>
      </w:r>
      <w:r w:rsidRPr="002C29DD">
        <w:rPr>
          <w:sz w:val="22"/>
          <w:szCs w:val="22"/>
        </w:rPr>
        <w:tab/>
        <w:t>Patent and Copyright Protection</w:t>
      </w:r>
    </w:p>
    <w:p w:rsidR="00A13784" w:rsidRPr="003C0629" w:rsidRDefault="00A13784" w:rsidP="00A13784">
      <w:pPr>
        <w:ind w:left="720" w:hanging="720"/>
        <w:rPr>
          <w:sz w:val="22"/>
          <w:szCs w:val="22"/>
        </w:rPr>
      </w:pPr>
      <w:r w:rsidRPr="003C0629">
        <w:rPr>
          <w:sz w:val="22"/>
          <w:szCs w:val="22"/>
        </w:rPr>
        <w:t>1</w:t>
      </w:r>
      <w:r w:rsidR="00DA680F">
        <w:rPr>
          <w:sz w:val="22"/>
          <w:szCs w:val="22"/>
        </w:rPr>
        <w:t>3</w:t>
      </w:r>
      <w:r w:rsidRPr="003C0629">
        <w:rPr>
          <w:sz w:val="22"/>
          <w:szCs w:val="22"/>
        </w:rPr>
        <w:t>.</w:t>
      </w:r>
      <w:r w:rsidRPr="003C0629">
        <w:rPr>
          <w:sz w:val="22"/>
          <w:szCs w:val="22"/>
        </w:rPr>
        <w:tab/>
        <w:t>Contract Termination</w:t>
      </w:r>
    </w:p>
    <w:p w:rsidR="00A13784" w:rsidRPr="003C0629" w:rsidRDefault="00A13784" w:rsidP="00A13784">
      <w:pPr>
        <w:ind w:left="720" w:hanging="720"/>
        <w:rPr>
          <w:sz w:val="22"/>
          <w:szCs w:val="22"/>
        </w:rPr>
      </w:pPr>
      <w:r w:rsidRPr="003C0629">
        <w:rPr>
          <w:sz w:val="22"/>
          <w:szCs w:val="22"/>
        </w:rPr>
        <w:t>1</w:t>
      </w:r>
      <w:r w:rsidR="00DA680F">
        <w:rPr>
          <w:sz w:val="22"/>
          <w:szCs w:val="22"/>
        </w:rPr>
        <w:t>4</w:t>
      </w:r>
      <w:r w:rsidRPr="003C0629">
        <w:rPr>
          <w:sz w:val="22"/>
          <w:szCs w:val="22"/>
        </w:rPr>
        <w:t>.</w:t>
      </w:r>
      <w:r w:rsidRPr="003C0629">
        <w:rPr>
          <w:sz w:val="22"/>
          <w:szCs w:val="22"/>
        </w:rPr>
        <w:tab/>
        <w:t>Liaison and Service of Notices</w:t>
      </w:r>
    </w:p>
    <w:p w:rsidR="00A13784" w:rsidRPr="003C0629" w:rsidRDefault="00A13784" w:rsidP="00A13784">
      <w:pPr>
        <w:ind w:left="720" w:hanging="720"/>
        <w:rPr>
          <w:sz w:val="22"/>
          <w:szCs w:val="22"/>
        </w:rPr>
      </w:pPr>
      <w:r w:rsidRPr="003C0629">
        <w:rPr>
          <w:sz w:val="22"/>
          <w:szCs w:val="22"/>
        </w:rPr>
        <w:t>1</w:t>
      </w:r>
      <w:r w:rsidR="00DA680F">
        <w:rPr>
          <w:sz w:val="22"/>
          <w:szCs w:val="22"/>
        </w:rPr>
        <w:t>5</w:t>
      </w:r>
      <w:r w:rsidRPr="003C0629">
        <w:rPr>
          <w:sz w:val="22"/>
          <w:szCs w:val="22"/>
        </w:rPr>
        <w:t>.</w:t>
      </w:r>
      <w:r w:rsidRPr="003C0629">
        <w:rPr>
          <w:sz w:val="22"/>
          <w:szCs w:val="22"/>
        </w:rPr>
        <w:tab/>
        <w:t>Meetings</w:t>
      </w:r>
    </w:p>
    <w:p w:rsidR="00A13784" w:rsidRPr="0070697D" w:rsidRDefault="00A13784" w:rsidP="00A13784">
      <w:pPr>
        <w:ind w:left="720" w:hanging="720"/>
        <w:jc w:val="both"/>
        <w:rPr>
          <w:sz w:val="22"/>
          <w:szCs w:val="22"/>
        </w:rPr>
      </w:pPr>
      <w:r w:rsidRPr="0070697D">
        <w:rPr>
          <w:sz w:val="22"/>
          <w:szCs w:val="22"/>
        </w:rPr>
        <w:t>1</w:t>
      </w:r>
      <w:r w:rsidR="00DA680F">
        <w:rPr>
          <w:sz w:val="22"/>
          <w:szCs w:val="22"/>
        </w:rPr>
        <w:t>6</w:t>
      </w:r>
      <w:r w:rsidRPr="0070697D">
        <w:rPr>
          <w:sz w:val="22"/>
          <w:szCs w:val="22"/>
        </w:rPr>
        <w:t>.</w:t>
      </w:r>
      <w:r w:rsidRPr="0070697D">
        <w:rPr>
          <w:sz w:val="22"/>
          <w:szCs w:val="22"/>
        </w:rPr>
        <w:tab/>
        <w:t>Contractor Performance Assessments</w:t>
      </w:r>
    </w:p>
    <w:p w:rsidR="00A13784" w:rsidRPr="003C0629" w:rsidRDefault="00DA680F" w:rsidP="00A13784">
      <w:pPr>
        <w:ind w:left="720" w:hanging="720"/>
        <w:jc w:val="both"/>
        <w:rPr>
          <w:rFonts w:cs="Arial"/>
        </w:rPr>
      </w:pPr>
      <w:r>
        <w:rPr>
          <w:rFonts w:cs="Arial"/>
        </w:rPr>
        <w:t>17</w:t>
      </w:r>
      <w:r w:rsidR="00A13784" w:rsidRPr="003C0629">
        <w:rPr>
          <w:rFonts w:cs="Arial"/>
        </w:rPr>
        <w:t>.</w:t>
      </w:r>
      <w:r w:rsidR="00A13784" w:rsidRPr="003C0629">
        <w:rPr>
          <w:rFonts w:cs="Arial"/>
        </w:rPr>
        <w:tab/>
      </w:r>
      <w:r w:rsidR="00A13784" w:rsidRPr="003C0629">
        <w:rPr>
          <w:sz w:val="22"/>
          <w:szCs w:val="22"/>
        </w:rPr>
        <w:t>Transition Assistance</w:t>
      </w:r>
    </w:p>
    <w:p w:rsidR="00A13784" w:rsidRPr="003C0629" w:rsidRDefault="00DA680F" w:rsidP="00A13784">
      <w:pPr>
        <w:ind w:left="720" w:hanging="720"/>
        <w:rPr>
          <w:sz w:val="22"/>
          <w:szCs w:val="22"/>
        </w:rPr>
      </w:pPr>
      <w:r>
        <w:rPr>
          <w:sz w:val="22"/>
          <w:szCs w:val="22"/>
        </w:rPr>
        <w:t>18</w:t>
      </w:r>
      <w:r w:rsidR="00A13784" w:rsidRPr="003C0629">
        <w:rPr>
          <w:sz w:val="22"/>
          <w:szCs w:val="22"/>
        </w:rPr>
        <w:t>.</w:t>
      </w:r>
      <w:r w:rsidR="00A13784" w:rsidRPr="003C0629">
        <w:rPr>
          <w:sz w:val="22"/>
          <w:szCs w:val="22"/>
        </w:rPr>
        <w:tab/>
        <w:t>Choice of Law and Venue</w:t>
      </w:r>
    </w:p>
    <w:p w:rsidR="00A13784" w:rsidRPr="003C0629" w:rsidRDefault="00DA680F" w:rsidP="00A13784">
      <w:pPr>
        <w:ind w:left="720" w:hanging="720"/>
        <w:rPr>
          <w:sz w:val="22"/>
          <w:szCs w:val="22"/>
        </w:rPr>
      </w:pPr>
      <w:r>
        <w:rPr>
          <w:sz w:val="22"/>
          <w:szCs w:val="22"/>
        </w:rPr>
        <w:t>19</w:t>
      </w:r>
      <w:r w:rsidR="00A13784" w:rsidRPr="003C0629">
        <w:rPr>
          <w:sz w:val="22"/>
          <w:szCs w:val="22"/>
        </w:rPr>
        <w:t>.</w:t>
      </w:r>
      <w:r w:rsidR="00A13784" w:rsidRPr="003C0629">
        <w:rPr>
          <w:sz w:val="22"/>
          <w:szCs w:val="22"/>
        </w:rPr>
        <w:tab/>
        <w:t>Scope, Amendment, and Interpretation</w:t>
      </w:r>
    </w:p>
    <w:p w:rsidR="008B016C" w:rsidRPr="003C0629" w:rsidRDefault="00DA680F" w:rsidP="00A13784">
      <w:pPr>
        <w:rPr>
          <w:sz w:val="22"/>
          <w:szCs w:val="22"/>
        </w:rPr>
      </w:pPr>
      <w:r>
        <w:rPr>
          <w:sz w:val="22"/>
          <w:szCs w:val="22"/>
        </w:rPr>
        <w:t>20</w:t>
      </w:r>
      <w:r w:rsidR="00A13784" w:rsidRPr="003C0629">
        <w:rPr>
          <w:sz w:val="22"/>
          <w:szCs w:val="22"/>
        </w:rPr>
        <w:t>.</w:t>
      </w:r>
      <w:r w:rsidR="00A13784" w:rsidRPr="003C0629">
        <w:rPr>
          <w:sz w:val="22"/>
          <w:szCs w:val="22"/>
        </w:rPr>
        <w:tab/>
        <w:t>Execution</w:t>
      </w:r>
    </w:p>
    <w:p w:rsidR="00F94043" w:rsidRDefault="00F94043">
      <w:pPr>
        <w:ind w:left="720" w:hanging="720"/>
        <w:rPr>
          <w:sz w:val="22"/>
          <w:szCs w:val="22"/>
        </w:rPr>
      </w:pPr>
    </w:p>
    <w:p w:rsidR="00F94043" w:rsidRDefault="00F94043">
      <w:pPr>
        <w:ind w:left="720" w:hanging="720"/>
        <w:rPr>
          <w:sz w:val="22"/>
          <w:szCs w:val="22"/>
        </w:rPr>
      </w:pPr>
    </w:p>
    <w:p w:rsidR="00F94043" w:rsidRDefault="00F94043">
      <w:pPr>
        <w:ind w:left="720" w:hanging="720"/>
        <w:rPr>
          <w:sz w:val="22"/>
          <w:szCs w:val="22"/>
        </w:rPr>
      </w:pPr>
    </w:p>
    <w:p w:rsidR="00C62110" w:rsidRDefault="008B016C" w:rsidP="00C62110">
      <w:pPr>
        <w:ind w:left="720" w:hanging="720"/>
        <w:jc w:val="center"/>
        <w:rPr>
          <w:rFonts w:cs="Arial"/>
          <w:b/>
          <w:bCs/>
          <w:sz w:val="22"/>
        </w:rPr>
      </w:pPr>
      <w:r>
        <w:br w:type="page"/>
      </w:r>
      <w:r w:rsidR="00D93A21" w:rsidRPr="00D93A21">
        <w:rPr>
          <w:b/>
          <w:sz w:val="22"/>
          <w:szCs w:val="22"/>
        </w:rPr>
        <w:t>REAL ESTATE AND APPRAISAL</w:t>
      </w:r>
      <w:r w:rsidR="00D93A21">
        <w:rPr>
          <w:sz w:val="22"/>
          <w:szCs w:val="22"/>
        </w:rPr>
        <w:t xml:space="preserve"> </w:t>
      </w:r>
      <w:r w:rsidR="00C62110">
        <w:rPr>
          <w:rFonts w:cs="Arial"/>
          <w:b/>
          <w:bCs/>
          <w:sz w:val="22"/>
        </w:rPr>
        <w:t>LICENSING EXAMINATION SERVICES</w:t>
      </w:r>
    </w:p>
    <w:p w:rsidR="008B016C" w:rsidRDefault="008B016C">
      <w:pPr>
        <w:ind w:left="720" w:hanging="720"/>
        <w:jc w:val="center"/>
        <w:rPr>
          <w:b/>
          <w:color w:val="FF0000"/>
          <w:u w:val="single"/>
        </w:rPr>
      </w:pPr>
      <w:r>
        <w:rPr>
          <w:b/>
          <w:color w:val="FF0000"/>
          <w:u w:val="single"/>
        </w:rPr>
        <w:t>(INSERT CONTRACT NUMBER)</w:t>
      </w:r>
    </w:p>
    <w:p w:rsidR="008B016C" w:rsidRPr="00B60FD8" w:rsidRDefault="008B016C"/>
    <w:p w:rsidR="008B016C" w:rsidRDefault="008B016C" w:rsidP="003C5CDD">
      <w:pPr>
        <w:keepNext/>
        <w:outlineLvl w:val="0"/>
        <w:rPr>
          <w:b/>
          <w:sz w:val="22"/>
          <w:szCs w:val="22"/>
        </w:rPr>
      </w:pPr>
      <w:r>
        <w:rPr>
          <w:b/>
          <w:sz w:val="22"/>
          <w:szCs w:val="22"/>
        </w:rPr>
        <w:t>1.</w:t>
      </w:r>
      <w:r>
        <w:rPr>
          <w:b/>
          <w:sz w:val="22"/>
          <w:szCs w:val="22"/>
        </w:rPr>
        <w:tab/>
      </w:r>
      <w:r>
        <w:rPr>
          <w:b/>
          <w:sz w:val="22"/>
          <w:szCs w:val="22"/>
          <w:u w:val="single"/>
        </w:rPr>
        <w:t>PARTIES</w:t>
      </w:r>
    </w:p>
    <w:p w:rsidR="008B016C" w:rsidRDefault="008B016C" w:rsidP="003C5CDD">
      <w:pPr>
        <w:keepNext/>
        <w:rPr>
          <w:sz w:val="22"/>
          <w:szCs w:val="22"/>
        </w:rPr>
      </w:pPr>
    </w:p>
    <w:p w:rsidR="008B016C" w:rsidRDefault="008B016C">
      <w:pPr>
        <w:rPr>
          <w:sz w:val="22"/>
          <w:szCs w:val="22"/>
        </w:rPr>
      </w:pPr>
      <w:r>
        <w:rPr>
          <w:sz w:val="22"/>
          <w:szCs w:val="22"/>
        </w:rPr>
        <w:t>THIS CONTRACT is entered into by and between the State of Montana</w:t>
      </w:r>
      <w:r w:rsidR="00C62110">
        <w:rPr>
          <w:sz w:val="22"/>
          <w:szCs w:val="22"/>
        </w:rPr>
        <w:t>,</w:t>
      </w:r>
      <w:r>
        <w:rPr>
          <w:sz w:val="22"/>
          <w:szCs w:val="22"/>
        </w:rPr>
        <w:t xml:space="preserve"> </w:t>
      </w:r>
      <w:r w:rsidR="00C62110">
        <w:rPr>
          <w:rFonts w:cs="Arial"/>
          <w:bCs/>
          <w:sz w:val="22"/>
          <w:szCs w:val="22"/>
        </w:rPr>
        <w:t>Department of</w:t>
      </w:r>
      <w:r w:rsidR="00C62110">
        <w:rPr>
          <w:rFonts w:cs="Arial"/>
          <w:b/>
          <w:sz w:val="22"/>
          <w:szCs w:val="22"/>
        </w:rPr>
        <w:t xml:space="preserve"> </w:t>
      </w:r>
      <w:r w:rsidR="00C62110">
        <w:rPr>
          <w:rFonts w:cs="Arial"/>
          <w:bCs/>
          <w:sz w:val="22"/>
          <w:szCs w:val="22"/>
        </w:rPr>
        <w:t>Labor and Industry</w:t>
      </w:r>
      <w:r>
        <w:rPr>
          <w:sz w:val="22"/>
          <w:szCs w:val="22"/>
        </w:rPr>
        <w:t xml:space="preserve">, (hereinafter referred to as </w:t>
      </w:r>
      <w:r w:rsidR="00532525">
        <w:rPr>
          <w:sz w:val="22"/>
          <w:szCs w:val="22"/>
        </w:rPr>
        <w:t>"</w:t>
      </w:r>
      <w:r>
        <w:rPr>
          <w:sz w:val="22"/>
          <w:szCs w:val="22"/>
        </w:rPr>
        <w:t>the State</w:t>
      </w:r>
      <w:r w:rsidR="00532525">
        <w:rPr>
          <w:sz w:val="22"/>
          <w:szCs w:val="22"/>
        </w:rPr>
        <w:t>"</w:t>
      </w:r>
      <w:r>
        <w:rPr>
          <w:sz w:val="22"/>
          <w:szCs w:val="22"/>
        </w:rPr>
        <w:t xml:space="preserve">), whose address and phone number are </w:t>
      </w:r>
      <w:r w:rsidR="00C62110">
        <w:rPr>
          <w:rFonts w:cs="Arial"/>
          <w:sz w:val="22"/>
          <w:szCs w:val="22"/>
        </w:rPr>
        <w:t>Business Standards Division, 301 S Park Ave., PO Box 200513, Helena MT 59620-0513</w:t>
      </w:r>
      <w:r>
        <w:rPr>
          <w:sz w:val="22"/>
          <w:szCs w:val="22"/>
        </w:rPr>
        <w:t xml:space="preserve">, </w:t>
      </w:r>
      <w:r w:rsidR="00C62110">
        <w:rPr>
          <w:rFonts w:cs="Arial"/>
          <w:sz w:val="22"/>
          <w:szCs w:val="22"/>
        </w:rPr>
        <w:t>(406) 841-2320</w:t>
      </w:r>
      <w:r>
        <w:rPr>
          <w:color w:val="FF0000"/>
          <w:sz w:val="22"/>
          <w:szCs w:val="22"/>
        </w:rPr>
        <w:t xml:space="preserve"> </w:t>
      </w:r>
      <w:r>
        <w:rPr>
          <w:sz w:val="22"/>
          <w:szCs w:val="22"/>
        </w:rPr>
        <w:t xml:space="preserve">and </w:t>
      </w:r>
      <w:r>
        <w:rPr>
          <w:b/>
          <w:color w:val="FF0000"/>
          <w:sz w:val="22"/>
          <w:szCs w:val="22"/>
          <w:u w:val="single"/>
        </w:rPr>
        <w:t>(insert name of contractor)</w:t>
      </w:r>
      <w:r>
        <w:rPr>
          <w:bCs/>
          <w:sz w:val="22"/>
          <w:szCs w:val="22"/>
        </w:rPr>
        <w:t>,</w:t>
      </w:r>
      <w:r>
        <w:rPr>
          <w:sz w:val="22"/>
          <w:szCs w:val="22"/>
        </w:rPr>
        <w:t xml:space="preserve"> (hereinafter referred to as the </w:t>
      </w:r>
      <w:r w:rsidR="00532525">
        <w:rPr>
          <w:sz w:val="22"/>
          <w:szCs w:val="22"/>
        </w:rPr>
        <w:t>"</w:t>
      </w:r>
      <w:r>
        <w:rPr>
          <w:sz w:val="22"/>
          <w:szCs w:val="22"/>
        </w:rPr>
        <w:t>Contractor</w:t>
      </w:r>
      <w:r w:rsidR="00532525">
        <w:rPr>
          <w:sz w:val="22"/>
          <w:szCs w:val="22"/>
        </w:rPr>
        <w:t>"</w:t>
      </w:r>
      <w:r>
        <w:rPr>
          <w:sz w:val="22"/>
          <w:szCs w:val="22"/>
        </w:rPr>
        <w:t xml:space="preserve">), whose address and phone number are </w:t>
      </w:r>
      <w:r>
        <w:rPr>
          <w:b/>
          <w:color w:val="FF0000"/>
          <w:sz w:val="22"/>
          <w:szCs w:val="22"/>
          <w:u w:val="single"/>
        </w:rPr>
        <w:t>(insert address)</w:t>
      </w:r>
      <w:r>
        <w:rPr>
          <w:color w:val="FF0000"/>
          <w:sz w:val="22"/>
          <w:szCs w:val="22"/>
        </w:rPr>
        <w:t xml:space="preserve"> </w:t>
      </w:r>
      <w:r>
        <w:rPr>
          <w:sz w:val="22"/>
          <w:szCs w:val="22"/>
        </w:rPr>
        <w:t xml:space="preserve">and </w:t>
      </w:r>
      <w:r>
        <w:rPr>
          <w:b/>
          <w:color w:val="FF0000"/>
          <w:sz w:val="22"/>
          <w:szCs w:val="22"/>
          <w:u w:val="single"/>
        </w:rPr>
        <w:t>(insert phone number)</w:t>
      </w:r>
      <w:r>
        <w:rPr>
          <w:sz w:val="22"/>
          <w:szCs w:val="22"/>
        </w:rPr>
        <w:t>.</w:t>
      </w:r>
    </w:p>
    <w:p w:rsidR="008B016C" w:rsidRDefault="008B016C">
      <w:pPr>
        <w:rPr>
          <w:sz w:val="22"/>
          <w:szCs w:val="22"/>
        </w:rPr>
      </w:pPr>
    </w:p>
    <w:p w:rsidR="008B016C" w:rsidRDefault="008B016C" w:rsidP="00DF6A86">
      <w:pPr>
        <w:pStyle w:val="BodyText2"/>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outlineLvl w:val="0"/>
        <w:rPr>
          <w:sz w:val="22"/>
          <w:szCs w:val="22"/>
        </w:rPr>
      </w:pPr>
      <w:r>
        <w:rPr>
          <w:sz w:val="22"/>
          <w:szCs w:val="22"/>
        </w:rPr>
        <w:t>THE PARTIES AGREE AS FOLLOWS:</w:t>
      </w:r>
    </w:p>
    <w:p w:rsidR="008B016C" w:rsidRDefault="008B016C">
      <w:pPr>
        <w:rPr>
          <w:sz w:val="22"/>
          <w:szCs w:val="22"/>
        </w:rPr>
      </w:pPr>
    </w:p>
    <w:p w:rsidR="008B016C" w:rsidRDefault="008B016C" w:rsidP="003C5CDD">
      <w:pPr>
        <w:keepNext/>
        <w:outlineLvl w:val="0"/>
        <w:rPr>
          <w:b/>
          <w:sz w:val="22"/>
          <w:szCs w:val="22"/>
          <w:u w:val="single"/>
        </w:rPr>
      </w:pPr>
      <w:r>
        <w:rPr>
          <w:b/>
          <w:sz w:val="22"/>
          <w:szCs w:val="22"/>
        </w:rPr>
        <w:t>2.</w:t>
      </w:r>
      <w:r>
        <w:rPr>
          <w:b/>
          <w:sz w:val="22"/>
          <w:szCs w:val="22"/>
        </w:rPr>
        <w:tab/>
      </w:r>
      <w:r>
        <w:rPr>
          <w:b/>
          <w:sz w:val="22"/>
          <w:szCs w:val="22"/>
          <w:u w:val="single"/>
        </w:rPr>
        <w:t>EFFECTIVE DATE, DURATION, AND RENEWAL</w:t>
      </w:r>
    </w:p>
    <w:p w:rsidR="008B016C" w:rsidRDefault="008B016C" w:rsidP="003C5CDD">
      <w:pPr>
        <w:keepNext/>
        <w:rPr>
          <w:sz w:val="22"/>
          <w:szCs w:val="22"/>
          <w:u w:val="single"/>
        </w:rPr>
      </w:pPr>
    </w:p>
    <w:p w:rsidR="008B016C" w:rsidRDefault="008B016C">
      <w:pPr>
        <w:ind w:firstLine="720"/>
        <w:rPr>
          <w:sz w:val="22"/>
          <w:szCs w:val="22"/>
        </w:rPr>
      </w:pPr>
      <w:r>
        <w:rPr>
          <w:b/>
          <w:sz w:val="22"/>
          <w:szCs w:val="22"/>
          <w:u w:val="single"/>
        </w:rPr>
        <w:t>2.1</w:t>
      </w:r>
      <w:r w:rsidR="0008018C">
        <w:rPr>
          <w:b/>
          <w:sz w:val="22"/>
          <w:szCs w:val="22"/>
          <w:u w:val="single"/>
        </w:rPr>
        <w:t xml:space="preserve">  </w:t>
      </w:r>
      <w:r>
        <w:rPr>
          <w:b/>
          <w:sz w:val="22"/>
          <w:szCs w:val="22"/>
          <w:u w:val="single"/>
        </w:rPr>
        <w:t>Contract Term.</w:t>
      </w:r>
      <w:r>
        <w:rPr>
          <w:sz w:val="22"/>
          <w:szCs w:val="22"/>
        </w:rPr>
        <w:t xml:space="preserve"> </w:t>
      </w:r>
      <w:r w:rsidR="0008018C">
        <w:rPr>
          <w:sz w:val="22"/>
          <w:szCs w:val="22"/>
        </w:rPr>
        <w:t xml:space="preserve"> </w:t>
      </w:r>
      <w:r>
        <w:rPr>
          <w:sz w:val="22"/>
          <w:szCs w:val="22"/>
        </w:rPr>
        <w:t>This contract shall take effect on</w:t>
      </w:r>
      <w:r w:rsidR="00C62110">
        <w:rPr>
          <w:sz w:val="22"/>
          <w:szCs w:val="22"/>
        </w:rPr>
        <w:t xml:space="preserve"> July 1, 2010</w:t>
      </w:r>
      <w:r>
        <w:rPr>
          <w:sz w:val="22"/>
          <w:szCs w:val="22"/>
        </w:rPr>
        <w:t xml:space="preserve">, </w:t>
      </w:r>
      <w:r>
        <w:rPr>
          <w:b/>
          <w:bCs/>
          <w:color w:val="FF0000"/>
          <w:sz w:val="22"/>
          <w:szCs w:val="22"/>
          <w:u w:val="single"/>
        </w:rPr>
        <w:t>(or upon contract execution)</w:t>
      </w:r>
      <w:r w:rsidRPr="001222B0">
        <w:rPr>
          <w:bCs/>
          <w:sz w:val="22"/>
          <w:szCs w:val="22"/>
        </w:rPr>
        <w:t xml:space="preserve"> </w:t>
      </w:r>
      <w:r>
        <w:rPr>
          <w:sz w:val="22"/>
          <w:szCs w:val="22"/>
        </w:rPr>
        <w:t xml:space="preserve">and terminate on </w:t>
      </w:r>
      <w:r w:rsidR="00C62110">
        <w:rPr>
          <w:sz w:val="22"/>
          <w:szCs w:val="22"/>
        </w:rPr>
        <w:t>June 30, 2012</w:t>
      </w:r>
      <w:r>
        <w:rPr>
          <w:sz w:val="22"/>
          <w:szCs w:val="22"/>
        </w:rPr>
        <w:t>, unless terminated earlier in accordance with the terms of this contract. (</w:t>
      </w:r>
      <w:r w:rsidR="00607323">
        <w:rPr>
          <w:sz w:val="22"/>
          <w:szCs w:val="22"/>
        </w:rPr>
        <w:t xml:space="preserve">Section </w:t>
      </w:r>
      <w:r>
        <w:rPr>
          <w:sz w:val="22"/>
          <w:szCs w:val="22"/>
        </w:rPr>
        <w:t>18-4-313</w:t>
      </w:r>
      <w:r w:rsidR="008D3415">
        <w:rPr>
          <w:sz w:val="22"/>
          <w:szCs w:val="22"/>
        </w:rPr>
        <w:t>, MCA</w:t>
      </w:r>
      <w:r>
        <w:rPr>
          <w:sz w:val="22"/>
          <w:szCs w:val="22"/>
        </w:rPr>
        <w:t>)</w:t>
      </w:r>
    </w:p>
    <w:p w:rsidR="008B016C" w:rsidRDefault="008B016C">
      <w:pPr>
        <w:rPr>
          <w:sz w:val="22"/>
          <w:szCs w:val="22"/>
        </w:rPr>
      </w:pPr>
    </w:p>
    <w:p w:rsidR="008B016C" w:rsidRDefault="008B016C">
      <w:pPr>
        <w:ind w:firstLine="720"/>
        <w:rPr>
          <w:color w:val="FF0000"/>
          <w:sz w:val="22"/>
          <w:szCs w:val="22"/>
        </w:rPr>
      </w:pPr>
      <w:r>
        <w:rPr>
          <w:b/>
          <w:sz w:val="22"/>
          <w:szCs w:val="22"/>
          <w:u w:val="single"/>
        </w:rPr>
        <w:t>2.2</w:t>
      </w:r>
      <w:r w:rsidR="0008018C">
        <w:rPr>
          <w:b/>
          <w:sz w:val="22"/>
          <w:szCs w:val="22"/>
          <w:u w:val="single"/>
        </w:rPr>
        <w:t xml:space="preserve">  </w:t>
      </w:r>
      <w:r>
        <w:rPr>
          <w:b/>
          <w:sz w:val="22"/>
          <w:szCs w:val="22"/>
          <w:u w:val="single"/>
        </w:rPr>
        <w:t>Contract Renewal.</w:t>
      </w:r>
      <w:r>
        <w:rPr>
          <w:sz w:val="22"/>
          <w:szCs w:val="22"/>
        </w:rPr>
        <w:t xml:space="preserve"> </w:t>
      </w:r>
      <w:r w:rsidR="0008018C">
        <w:rPr>
          <w:sz w:val="22"/>
          <w:szCs w:val="22"/>
        </w:rPr>
        <w:t xml:space="preserve"> </w:t>
      </w:r>
      <w:r>
        <w:rPr>
          <w:sz w:val="22"/>
          <w:szCs w:val="22"/>
        </w:rPr>
        <w:t xml:space="preserve">This contract may, upon mutual agreement between the parties and according to the terms of the existing contract, be renewed in </w:t>
      </w:r>
      <w:r w:rsidR="00C62110">
        <w:rPr>
          <w:sz w:val="22"/>
          <w:szCs w:val="22"/>
        </w:rPr>
        <w:t>two</w:t>
      </w:r>
      <w:r>
        <w:rPr>
          <w:sz w:val="22"/>
          <w:szCs w:val="22"/>
        </w:rPr>
        <w:t xml:space="preserve">-year intervals, or any interval that is advantageous to the State. This contract, including any renewals, may not exceed a total of </w:t>
      </w:r>
      <w:r w:rsidR="00C62110">
        <w:rPr>
          <w:sz w:val="22"/>
          <w:szCs w:val="22"/>
        </w:rPr>
        <w:t>seven</w:t>
      </w:r>
      <w:r>
        <w:rPr>
          <w:sz w:val="22"/>
          <w:szCs w:val="22"/>
        </w:rPr>
        <w:t xml:space="preserve"> years. </w:t>
      </w:r>
    </w:p>
    <w:p w:rsidR="008B016C" w:rsidRDefault="008B016C">
      <w:pPr>
        <w:rPr>
          <w:sz w:val="22"/>
          <w:szCs w:val="22"/>
        </w:rPr>
      </w:pPr>
    </w:p>
    <w:p w:rsidR="008B016C" w:rsidRPr="002C29DD" w:rsidRDefault="008B016C" w:rsidP="003C5CDD">
      <w:pPr>
        <w:keepNext/>
        <w:outlineLvl w:val="0"/>
        <w:rPr>
          <w:b/>
          <w:sz w:val="22"/>
          <w:szCs w:val="22"/>
          <w:u w:val="single"/>
        </w:rPr>
      </w:pPr>
      <w:r w:rsidRPr="002C29DD">
        <w:rPr>
          <w:b/>
          <w:sz w:val="22"/>
          <w:szCs w:val="22"/>
        </w:rPr>
        <w:t>3.</w:t>
      </w:r>
      <w:r w:rsidRPr="002C29DD">
        <w:rPr>
          <w:b/>
          <w:sz w:val="22"/>
          <w:szCs w:val="22"/>
        </w:rPr>
        <w:tab/>
      </w:r>
      <w:r w:rsidRPr="002C29DD">
        <w:rPr>
          <w:b/>
          <w:sz w:val="22"/>
          <w:szCs w:val="22"/>
          <w:u w:val="single"/>
        </w:rPr>
        <w:t>COST/PRICE ADJUSTMENTS</w:t>
      </w:r>
    </w:p>
    <w:p w:rsidR="008B016C" w:rsidRPr="002C29DD" w:rsidRDefault="008B016C" w:rsidP="003C5CDD">
      <w:pPr>
        <w:keepNext/>
        <w:rPr>
          <w:sz w:val="22"/>
          <w:szCs w:val="22"/>
        </w:rPr>
      </w:pPr>
    </w:p>
    <w:p w:rsidR="008B016C" w:rsidRPr="002C29DD" w:rsidRDefault="008B016C" w:rsidP="00B60FD8">
      <w:pPr>
        <w:rPr>
          <w:sz w:val="22"/>
          <w:szCs w:val="22"/>
        </w:rPr>
      </w:pPr>
      <w:r w:rsidRPr="002C29DD">
        <w:rPr>
          <w:b/>
          <w:sz w:val="22"/>
          <w:szCs w:val="22"/>
          <w:u w:val="single"/>
        </w:rPr>
        <w:t>Price Adjustments Negotiated Based on Changes in Contractor</w:t>
      </w:r>
      <w:r w:rsidR="00085A75" w:rsidRPr="002C29DD">
        <w:rPr>
          <w:b/>
          <w:sz w:val="22"/>
          <w:szCs w:val="22"/>
          <w:u w:val="single"/>
        </w:rPr>
        <w:t>'</w:t>
      </w:r>
      <w:r w:rsidRPr="002C29DD">
        <w:rPr>
          <w:b/>
          <w:sz w:val="22"/>
          <w:szCs w:val="22"/>
          <w:u w:val="single"/>
        </w:rPr>
        <w:t>s Costs.</w:t>
      </w:r>
      <w:r w:rsidRPr="002C29DD">
        <w:rPr>
          <w:sz w:val="22"/>
          <w:szCs w:val="22"/>
        </w:rPr>
        <w:t xml:space="preserve"> </w:t>
      </w:r>
      <w:r w:rsidR="0008018C" w:rsidRPr="002C29DD">
        <w:rPr>
          <w:sz w:val="22"/>
          <w:szCs w:val="22"/>
        </w:rPr>
        <w:t xml:space="preserve"> </w:t>
      </w:r>
      <w:r w:rsidRPr="002C29DD">
        <w:rPr>
          <w:sz w:val="22"/>
          <w:szCs w:val="22"/>
        </w:rPr>
        <w:t>Price adjustments may be permitted at the time of contract renewal through a process of negotiation with the Contractor and the State. Any price increases must be based on demonstrated industrywide or regional increases in the Contractor</w:t>
      </w:r>
      <w:r w:rsidR="00085A75" w:rsidRPr="002C29DD">
        <w:rPr>
          <w:sz w:val="22"/>
          <w:szCs w:val="22"/>
        </w:rPr>
        <w:t>'</w:t>
      </w:r>
      <w:r w:rsidRPr="002C29DD">
        <w:rPr>
          <w:sz w:val="22"/>
          <w:szCs w:val="22"/>
        </w:rPr>
        <w:t>s costs. Publications such as the Federal Bureau of Labor Statistics and the Consumer Price Index (CPI) for all Urban Consumers may be used to determine the increased value.</w:t>
      </w:r>
    </w:p>
    <w:p w:rsidR="008B016C" w:rsidRPr="00B74E5E" w:rsidRDefault="008B016C">
      <w:pPr>
        <w:rPr>
          <w:sz w:val="22"/>
          <w:szCs w:val="22"/>
        </w:rPr>
      </w:pPr>
    </w:p>
    <w:p w:rsidR="008B016C" w:rsidRDefault="008B016C" w:rsidP="00B74E5E">
      <w:pPr>
        <w:keepNext/>
        <w:outlineLvl w:val="0"/>
        <w:rPr>
          <w:b/>
          <w:sz w:val="22"/>
          <w:szCs w:val="22"/>
          <w:u w:val="single"/>
        </w:rPr>
      </w:pPr>
      <w:r>
        <w:rPr>
          <w:b/>
          <w:sz w:val="22"/>
          <w:szCs w:val="22"/>
        </w:rPr>
        <w:t>4.</w:t>
      </w:r>
      <w:r>
        <w:rPr>
          <w:b/>
          <w:sz w:val="22"/>
          <w:szCs w:val="22"/>
        </w:rPr>
        <w:tab/>
      </w:r>
      <w:r>
        <w:rPr>
          <w:b/>
          <w:sz w:val="22"/>
          <w:szCs w:val="22"/>
          <w:u w:val="single"/>
        </w:rPr>
        <w:t>SERVICES AND/OR SUPPLIES</w:t>
      </w:r>
    </w:p>
    <w:p w:rsidR="008B016C" w:rsidRDefault="008B016C" w:rsidP="00B74E5E">
      <w:pPr>
        <w:keepNext/>
        <w:rPr>
          <w:sz w:val="22"/>
          <w:szCs w:val="22"/>
        </w:rPr>
      </w:pPr>
    </w:p>
    <w:p w:rsidR="008B016C" w:rsidRDefault="008B016C">
      <w:pPr>
        <w:rPr>
          <w:sz w:val="22"/>
          <w:szCs w:val="22"/>
        </w:rPr>
      </w:pPr>
      <w:r>
        <w:rPr>
          <w:sz w:val="22"/>
          <w:szCs w:val="22"/>
        </w:rPr>
        <w:t xml:space="preserve">Contractor agrees to provide to the State the following </w:t>
      </w:r>
      <w:r>
        <w:rPr>
          <w:b/>
          <w:color w:val="FF0000"/>
          <w:sz w:val="22"/>
          <w:szCs w:val="22"/>
          <w:u w:val="single"/>
        </w:rPr>
        <w:t>(insert a detailed description of the supplies, services, etc., to be provided to correspond to the requirements specified in Section 3, Scope of Project)</w:t>
      </w:r>
      <w:r>
        <w:rPr>
          <w:sz w:val="22"/>
          <w:szCs w:val="22"/>
        </w:rPr>
        <w:t>.</w:t>
      </w:r>
    </w:p>
    <w:p w:rsidR="008B016C" w:rsidRDefault="008B016C">
      <w:pPr>
        <w:rPr>
          <w:sz w:val="22"/>
          <w:szCs w:val="22"/>
        </w:rPr>
      </w:pPr>
    </w:p>
    <w:p w:rsidR="008B016C" w:rsidRDefault="008B016C" w:rsidP="003C5CDD">
      <w:pPr>
        <w:keepNext/>
        <w:outlineLvl w:val="0"/>
        <w:rPr>
          <w:b/>
          <w:sz w:val="22"/>
          <w:szCs w:val="22"/>
        </w:rPr>
      </w:pPr>
      <w:r>
        <w:rPr>
          <w:b/>
          <w:sz w:val="22"/>
          <w:szCs w:val="22"/>
        </w:rPr>
        <w:t>5.</w:t>
      </w:r>
      <w:r>
        <w:rPr>
          <w:b/>
          <w:sz w:val="22"/>
          <w:szCs w:val="22"/>
        </w:rPr>
        <w:tab/>
      </w:r>
      <w:r>
        <w:rPr>
          <w:b/>
          <w:sz w:val="22"/>
          <w:szCs w:val="22"/>
          <w:u w:val="single"/>
        </w:rPr>
        <w:t>CONSIDERATION/PAYMENT</w:t>
      </w:r>
    </w:p>
    <w:p w:rsidR="008B016C" w:rsidRDefault="008B016C" w:rsidP="003C5CDD">
      <w:pPr>
        <w:keepNext/>
        <w:rPr>
          <w:sz w:val="22"/>
          <w:szCs w:val="22"/>
        </w:rPr>
      </w:pPr>
    </w:p>
    <w:p w:rsidR="008B016C" w:rsidRDefault="008B016C">
      <w:pPr>
        <w:ind w:firstLine="720"/>
        <w:rPr>
          <w:sz w:val="22"/>
          <w:szCs w:val="22"/>
        </w:rPr>
      </w:pPr>
      <w:r>
        <w:rPr>
          <w:b/>
          <w:sz w:val="22"/>
          <w:szCs w:val="22"/>
          <w:u w:val="single"/>
        </w:rPr>
        <w:t>5.1</w:t>
      </w:r>
      <w:r w:rsidR="0008018C">
        <w:rPr>
          <w:b/>
          <w:sz w:val="22"/>
          <w:szCs w:val="22"/>
          <w:u w:val="single"/>
        </w:rPr>
        <w:t xml:space="preserve">  </w:t>
      </w:r>
      <w:r>
        <w:rPr>
          <w:b/>
          <w:sz w:val="22"/>
          <w:szCs w:val="22"/>
          <w:u w:val="single"/>
        </w:rPr>
        <w:t>Payment Schedule.</w:t>
      </w:r>
      <w:r>
        <w:rPr>
          <w:sz w:val="22"/>
          <w:szCs w:val="22"/>
        </w:rPr>
        <w:t xml:space="preserve"> </w:t>
      </w:r>
      <w:r w:rsidR="0008018C">
        <w:rPr>
          <w:sz w:val="22"/>
          <w:szCs w:val="22"/>
        </w:rPr>
        <w:t xml:space="preserve"> </w:t>
      </w:r>
      <w:r>
        <w:rPr>
          <w:sz w:val="22"/>
          <w:szCs w:val="22"/>
        </w:rPr>
        <w:t xml:space="preserve">In consideration for the </w:t>
      </w:r>
      <w:r w:rsidR="00C62110">
        <w:rPr>
          <w:sz w:val="22"/>
          <w:szCs w:val="22"/>
        </w:rPr>
        <w:t>licensing examination services</w:t>
      </w:r>
      <w:r>
        <w:rPr>
          <w:sz w:val="22"/>
          <w:szCs w:val="22"/>
        </w:rPr>
        <w:t xml:space="preserve"> to be provided, the State shall pay according to the following schedule: </w:t>
      </w:r>
      <w:r>
        <w:rPr>
          <w:b/>
          <w:color w:val="FF0000"/>
          <w:sz w:val="22"/>
          <w:szCs w:val="22"/>
          <w:u w:val="single"/>
        </w:rPr>
        <w:t>(insert pay schedule)</w:t>
      </w:r>
      <w:r>
        <w:rPr>
          <w:sz w:val="22"/>
          <w:szCs w:val="22"/>
        </w:rPr>
        <w:t>.</w:t>
      </w:r>
    </w:p>
    <w:p w:rsidR="008B016C" w:rsidRDefault="008B016C">
      <w:pPr>
        <w:rPr>
          <w:sz w:val="22"/>
          <w:szCs w:val="22"/>
        </w:rPr>
      </w:pPr>
    </w:p>
    <w:p w:rsidR="008B016C" w:rsidRDefault="008B016C">
      <w:pPr>
        <w:ind w:firstLine="720"/>
        <w:rPr>
          <w:sz w:val="22"/>
          <w:szCs w:val="22"/>
        </w:rPr>
      </w:pPr>
      <w:r>
        <w:rPr>
          <w:b/>
          <w:sz w:val="22"/>
          <w:szCs w:val="22"/>
          <w:u w:val="single"/>
        </w:rPr>
        <w:t>5.2</w:t>
      </w:r>
      <w:r w:rsidR="0008018C">
        <w:rPr>
          <w:b/>
          <w:sz w:val="22"/>
          <w:szCs w:val="22"/>
          <w:u w:val="single"/>
        </w:rPr>
        <w:t xml:space="preserve">  </w:t>
      </w:r>
      <w:r>
        <w:rPr>
          <w:b/>
          <w:sz w:val="22"/>
          <w:szCs w:val="22"/>
          <w:u w:val="single"/>
        </w:rPr>
        <w:t>Withholding of Payment.</w:t>
      </w:r>
      <w:r>
        <w:rPr>
          <w:sz w:val="22"/>
          <w:szCs w:val="22"/>
        </w:rPr>
        <w:t xml:space="preserve"> </w:t>
      </w:r>
      <w:r w:rsidR="0008018C">
        <w:rPr>
          <w:sz w:val="22"/>
          <w:szCs w:val="22"/>
        </w:rPr>
        <w:t xml:space="preserve"> </w:t>
      </w:r>
      <w:r>
        <w:rPr>
          <w:sz w:val="22"/>
          <w:szCs w:val="22"/>
        </w:rPr>
        <w:t>The State may withhold payments to the Contractor if the Contractor has not performed in accordance with this contract. Such withholding cannot be greater than the additional costs to the State caused by the lack of performance.</w:t>
      </w:r>
    </w:p>
    <w:p w:rsidR="008B016C" w:rsidRDefault="008B016C">
      <w:pPr>
        <w:rPr>
          <w:sz w:val="22"/>
          <w:szCs w:val="22"/>
        </w:rPr>
      </w:pPr>
    </w:p>
    <w:p w:rsidR="008B016C" w:rsidRDefault="008D2BA6" w:rsidP="003C5CDD">
      <w:pPr>
        <w:keepNext/>
        <w:outlineLvl w:val="0"/>
        <w:rPr>
          <w:b/>
          <w:sz w:val="22"/>
          <w:szCs w:val="22"/>
        </w:rPr>
      </w:pPr>
      <w:r>
        <w:rPr>
          <w:b/>
          <w:sz w:val="22"/>
          <w:szCs w:val="22"/>
        </w:rPr>
        <w:t>6</w:t>
      </w:r>
      <w:r w:rsidR="008B016C">
        <w:rPr>
          <w:b/>
          <w:sz w:val="22"/>
          <w:szCs w:val="22"/>
        </w:rPr>
        <w:t>.</w:t>
      </w:r>
      <w:r w:rsidR="008B016C">
        <w:rPr>
          <w:b/>
          <w:sz w:val="22"/>
          <w:szCs w:val="22"/>
        </w:rPr>
        <w:tab/>
      </w:r>
      <w:r w:rsidR="008B016C">
        <w:rPr>
          <w:b/>
          <w:sz w:val="22"/>
          <w:szCs w:val="22"/>
          <w:u w:val="single"/>
        </w:rPr>
        <w:t>ACCESS AND RETENTION OF RECORDS</w:t>
      </w:r>
    </w:p>
    <w:p w:rsidR="008B016C" w:rsidRPr="003C5CDD" w:rsidRDefault="008B016C" w:rsidP="003C5CDD">
      <w:pPr>
        <w:keepNext/>
        <w:rPr>
          <w:sz w:val="22"/>
          <w:szCs w:val="22"/>
        </w:rPr>
      </w:pPr>
    </w:p>
    <w:p w:rsidR="008B016C" w:rsidRDefault="008D2BA6">
      <w:pPr>
        <w:ind w:firstLine="720"/>
        <w:rPr>
          <w:sz w:val="22"/>
          <w:szCs w:val="22"/>
        </w:rPr>
      </w:pPr>
      <w:r>
        <w:rPr>
          <w:b/>
          <w:sz w:val="22"/>
          <w:szCs w:val="22"/>
          <w:u w:val="single"/>
        </w:rPr>
        <w:t>6</w:t>
      </w:r>
      <w:r w:rsidR="008B016C">
        <w:rPr>
          <w:b/>
          <w:sz w:val="22"/>
          <w:szCs w:val="22"/>
          <w:u w:val="single"/>
        </w:rPr>
        <w:t>.1</w:t>
      </w:r>
      <w:r w:rsidR="0008018C">
        <w:rPr>
          <w:b/>
          <w:sz w:val="22"/>
          <w:szCs w:val="22"/>
          <w:u w:val="single"/>
        </w:rPr>
        <w:t xml:space="preserve">  </w:t>
      </w:r>
      <w:r w:rsidR="008B016C">
        <w:rPr>
          <w:b/>
          <w:sz w:val="22"/>
          <w:szCs w:val="22"/>
          <w:u w:val="single"/>
        </w:rPr>
        <w:t>Access to Records.</w:t>
      </w:r>
      <w:r w:rsidR="008B016C">
        <w:rPr>
          <w:b/>
          <w:sz w:val="22"/>
          <w:szCs w:val="22"/>
        </w:rPr>
        <w:t xml:space="preserve"> </w:t>
      </w:r>
      <w:r w:rsidR="0008018C">
        <w:rPr>
          <w:b/>
          <w:sz w:val="22"/>
          <w:szCs w:val="22"/>
        </w:rPr>
        <w:t xml:space="preserve"> </w:t>
      </w:r>
      <w:r w:rsidR="008B016C">
        <w:rPr>
          <w:sz w:val="22"/>
          <w:szCs w:val="22"/>
        </w:rPr>
        <w:t>The Contractor agrees to provide the State,</w:t>
      </w:r>
      <w:r w:rsidR="008B016C">
        <w:rPr>
          <w:color w:val="FF0000"/>
          <w:sz w:val="22"/>
          <w:szCs w:val="22"/>
        </w:rPr>
        <w:t xml:space="preserve"> </w:t>
      </w:r>
      <w:r w:rsidR="008B016C">
        <w:rPr>
          <w:sz w:val="22"/>
          <w:szCs w:val="22"/>
        </w:rPr>
        <w:t>Legislative Auditor or their authorized agents access to any records necessary to determine contract compliance. (</w:t>
      </w:r>
      <w:r w:rsidR="00607323">
        <w:rPr>
          <w:sz w:val="22"/>
          <w:szCs w:val="22"/>
        </w:rPr>
        <w:t xml:space="preserve">Section </w:t>
      </w:r>
      <w:r w:rsidR="008B016C">
        <w:rPr>
          <w:sz w:val="22"/>
          <w:szCs w:val="22"/>
        </w:rPr>
        <w:t>18-1-118</w:t>
      </w:r>
      <w:r w:rsidR="008D3415">
        <w:rPr>
          <w:sz w:val="22"/>
          <w:szCs w:val="22"/>
        </w:rPr>
        <w:t>, MCA</w:t>
      </w:r>
      <w:r w:rsidR="008B016C">
        <w:rPr>
          <w:sz w:val="22"/>
          <w:szCs w:val="22"/>
        </w:rPr>
        <w:t>)</w:t>
      </w:r>
    </w:p>
    <w:p w:rsidR="008B016C" w:rsidRDefault="008B016C">
      <w:pPr>
        <w:rPr>
          <w:sz w:val="22"/>
          <w:szCs w:val="22"/>
        </w:rPr>
      </w:pPr>
    </w:p>
    <w:p w:rsidR="008B016C" w:rsidRDefault="008B016C">
      <w:pPr>
        <w:rPr>
          <w:sz w:val="22"/>
          <w:szCs w:val="22"/>
        </w:rPr>
      </w:pPr>
      <w:r>
        <w:rPr>
          <w:sz w:val="22"/>
          <w:szCs w:val="22"/>
        </w:rPr>
        <w:tab/>
      </w:r>
      <w:r w:rsidR="008D2BA6">
        <w:rPr>
          <w:b/>
          <w:sz w:val="22"/>
          <w:szCs w:val="22"/>
          <w:u w:val="single"/>
        </w:rPr>
        <w:t>6</w:t>
      </w:r>
      <w:r>
        <w:rPr>
          <w:b/>
          <w:sz w:val="22"/>
          <w:szCs w:val="22"/>
          <w:u w:val="single"/>
        </w:rPr>
        <w:t>.2</w:t>
      </w:r>
      <w:r w:rsidR="0008018C">
        <w:rPr>
          <w:b/>
          <w:sz w:val="22"/>
          <w:szCs w:val="22"/>
          <w:u w:val="single"/>
        </w:rPr>
        <w:t xml:space="preserve">  </w:t>
      </w:r>
      <w:r>
        <w:rPr>
          <w:b/>
          <w:sz w:val="22"/>
          <w:szCs w:val="22"/>
          <w:u w:val="single"/>
        </w:rPr>
        <w:t>Retention Period.</w:t>
      </w:r>
      <w:r>
        <w:rPr>
          <w:sz w:val="22"/>
          <w:szCs w:val="22"/>
        </w:rPr>
        <w:t xml:space="preserve"> </w:t>
      </w:r>
      <w:r w:rsidR="0008018C">
        <w:rPr>
          <w:sz w:val="22"/>
          <w:szCs w:val="22"/>
        </w:rPr>
        <w:t xml:space="preserve"> </w:t>
      </w:r>
      <w:r>
        <w:rPr>
          <w:sz w:val="22"/>
          <w:szCs w:val="22"/>
        </w:rPr>
        <w:t xml:space="preserve">The Contractor agrees to create and retain records supporting the </w:t>
      </w:r>
      <w:r w:rsidR="00C62110">
        <w:rPr>
          <w:sz w:val="22"/>
          <w:szCs w:val="22"/>
        </w:rPr>
        <w:t xml:space="preserve">licensing examination services </w:t>
      </w:r>
      <w:r>
        <w:rPr>
          <w:sz w:val="22"/>
          <w:szCs w:val="22"/>
        </w:rPr>
        <w:t xml:space="preserve"> for a period of three years after either the completion date of this contract or the conclusion of any claim, litigation</w:t>
      </w:r>
      <w:r w:rsidR="00F47EBA">
        <w:rPr>
          <w:sz w:val="22"/>
          <w:szCs w:val="22"/>
        </w:rPr>
        <w:t>,</w:t>
      </w:r>
      <w:r>
        <w:rPr>
          <w:sz w:val="22"/>
          <w:szCs w:val="22"/>
        </w:rPr>
        <w:t xml:space="preserve"> or exception relating to this contract taken by the State of Montana or a third party.</w:t>
      </w:r>
    </w:p>
    <w:p w:rsidR="008B016C" w:rsidRDefault="008B016C">
      <w:pPr>
        <w:rPr>
          <w:sz w:val="22"/>
          <w:szCs w:val="22"/>
        </w:rPr>
      </w:pPr>
    </w:p>
    <w:p w:rsidR="008B016C" w:rsidRDefault="008D2BA6" w:rsidP="003C5CDD">
      <w:pPr>
        <w:keepNext/>
        <w:outlineLvl w:val="0"/>
        <w:rPr>
          <w:b/>
          <w:sz w:val="22"/>
          <w:szCs w:val="22"/>
        </w:rPr>
      </w:pPr>
      <w:r>
        <w:rPr>
          <w:b/>
          <w:sz w:val="22"/>
          <w:szCs w:val="22"/>
        </w:rPr>
        <w:t>7</w:t>
      </w:r>
      <w:r w:rsidR="003C5CDD">
        <w:rPr>
          <w:b/>
          <w:sz w:val="22"/>
          <w:szCs w:val="22"/>
        </w:rPr>
        <w:t>.</w:t>
      </w:r>
      <w:r w:rsidR="008B016C">
        <w:rPr>
          <w:b/>
          <w:sz w:val="22"/>
          <w:szCs w:val="22"/>
        </w:rPr>
        <w:tab/>
      </w:r>
      <w:r w:rsidR="008B016C">
        <w:rPr>
          <w:b/>
          <w:sz w:val="22"/>
          <w:szCs w:val="22"/>
          <w:u w:val="single"/>
        </w:rPr>
        <w:t>ASSIGNMENT, TRANSFER</w:t>
      </w:r>
      <w:r w:rsidR="00F47EBA">
        <w:rPr>
          <w:b/>
          <w:sz w:val="22"/>
          <w:szCs w:val="22"/>
          <w:u w:val="single"/>
        </w:rPr>
        <w:t>,</w:t>
      </w:r>
      <w:r w:rsidR="008B016C">
        <w:rPr>
          <w:b/>
          <w:sz w:val="22"/>
          <w:szCs w:val="22"/>
          <w:u w:val="single"/>
        </w:rPr>
        <w:t xml:space="preserve"> AND SUBCONTRACTING</w:t>
      </w:r>
    </w:p>
    <w:p w:rsidR="008B016C" w:rsidRDefault="008B016C" w:rsidP="003C5CDD">
      <w:pPr>
        <w:keepNext/>
        <w:rPr>
          <w:sz w:val="22"/>
          <w:szCs w:val="22"/>
        </w:rPr>
      </w:pPr>
    </w:p>
    <w:p w:rsidR="008B016C" w:rsidRDefault="008B016C">
      <w:pPr>
        <w:rPr>
          <w:sz w:val="22"/>
          <w:szCs w:val="22"/>
        </w:rPr>
      </w:pPr>
      <w:r>
        <w:rPr>
          <w:sz w:val="22"/>
          <w:szCs w:val="22"/>
        </w:rPr>
        <w:t>The Contractor shall not assign, transfer</w:t>
      </w:r>
      <w:r w:rsidR="00F47EBA">
        <w:rPr>
          <w:sz w:val="22"/>
          <w:szCs w:val="22"/>
        </w:rPr>
        <w:t>,</w:t>
      </w:r>
      <w:r>
        <w:rPr>
          <w:sz w:val="22"/>
          <w:szCs w:val="22"/>
        </w:rPr>
        <w:t xml:space="preserve"> or subcontract any portion of this contract without the express written consent of the State. (</w:t>
      </w:r>
      <w:r w:rsidR="00607323">
        <w:rPr>
          <w:sz w:val="22"/>
          <w:szCs w:val="22"/>
        </w:rPr>
        <w:t xml:space="preserve">Section </w:t>
      </w:r>
      <w:r>
        <w:rPr>
          <w:sz w:val="22"/>
          <w:szCs w:val="22"/>
        </w:rPr>
        <w:t>18-4-141</w:t>
      </w:r>
      <w:r w:rsidR="008D3415">
        <w:rPr>
          <w:sz w:val="22"/>
          <w:szCs w:val="22"/>
        </w:rPr>
        <w:t>, MCA</w:t>
      </w:r>
      <w:r>
        <w:rPr>
          <w:sz w:val="22"/>
          <w:szCs w:val="22"/>
        </w:rPr>
        <w:t>) The Contractor shall be responsible to the State for the acts and omissions of all subcontractors or agents and of persons directly or indirectly employed by such subcontractors, and for the acts and omissions of persons employed directly by the Contractor. No contractual relationships exist between any subcontractor and the State.</w:t>
      </w:r>
    </w:p>
    <w:p w:rsidR="008B016C" w:rsidRDefault="008B016C">
      <w:pPr>
        <w:rPr>
          <w:sz w:val="22"/>
          <w:szCs w:val="22"/>
        </w:rPr>
      </w:pPr>
    </w:p>
    <w:p w:rsidR="008B016C" w:rsidRDefault="008D2BA6" w:rsidP="003C5CDD">
      <w:pPr>
        <w:keepNext/>
        <w:outlineLvl w:val="0"/>
        <w:rPr>
          <w:b/>
          <w:sz w:val="22"/>
          <w:szCs w:val="22"/>
        </w:rPr>
      </w:pPr>
      <w:r>
        <w:rPr>
          <w:b/>
          <w:sz w:val="22"/>
          <w:szCs w:val="22"/>
        </w:rPr>
        <w:t>8</w:t>
      </w:r>
      <w:r w:rsidR="008B016C">
        <w:rPr>
          <w:b/>
          <w:sz w:val="22"/>
          <w:szCs w:val="22"/>
        </w:rPr>
        <w:t>.</w:t>
      </w:r>
      <w:r w:rsidR="008B016C">
        <w:rPr>
          <w:b/>
          <w:sz w:val="22"/>
          <w:szCs w:val="22"/>
        </w:rPr>
        <w:tab/>
      </w:r>
      <w:r w:rsidR="008B016C">
        <w:rPr>
          <w:b/>
          <w:sz w:val="22"/>
          <w:szCs w:val="22"/>
          <w:u w:val="single"/>
        </w:rPr>
        <w:t>HOLD HARMLESS/INDEMNIFICATION</w:t>
      </w:r>
    </w:p>
    <w:p w:rsidR="008B016C" w:rsidRDefault="008B016C" w:rsidP="003C5CDD">
      <w:pPr>
        <w:keepNext/>
        <w:rPr>
          <w:sz w:val="22"/>
          <w:szCs w:val="22"/>
        </w:rPr>
      </w:pPr>
    </w:p>
    <w:p w:rsidR="008B016C" w:rsidRDefault="008B016C">
      <w:pPr>
        <w:rPr>
          <w:sz w:val="22"/>
          <w:szCs w:val="22"/>
        </w:rPr>
      </w:pPr>
      <w:r>
        <w:rPr>
          <w:sz w:val="22"/>
          <w:szCs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w:t>
      </w:r>
      <w:r w:rsidR="00085A75">
        <w:rPr>
          <w:sz w:val="22"/>
          <w:szCs w:val="22"/>
        </w:rPr>
        <w:t>'</w:t>
      </w:r>
      <w:r>
        <w:rPr>
          <w:sz w:val="22"/>
          <w:szCs w:val="22"/>
        </w:rPr>
        <w:t>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8B016C" w:rsidRDefault="008B016C">
      <w:pPr>
        <w:rPr>
          <w:sz w:val="22"/>
          <w:szCs w:val="22"/>
        </w:rPr>
      </w:pPr>
    </w:p>
    <w:p w:rsidR="008B016C" w:rsidRPr="00522478" w:rsidRDefault="008D2BA6" w:rsidP="003C5CDD">
      <w:pPr>
        <w:keepNext/>
        <w:outlineLvl w:val="0"/>
        <w:rPr>
          <w:b/>
          <w:sz w:val="22"/>
          <w:szCs w:val="22"/>
        </w:rPr>
      </w:pPr>
      <w:r>
        <w:rPr>
          <w:b/>
          <w:sz w:val="22"/>
          <w:szCs w:val="22"/>
        </w:rPr>
        <w:t>9</w:t>
      </w:r>
      <w:r w:rsidR="008B016C" w:rsidRPr="00522478">
        <w:rPr>
          <w:b/>
          <w:sz w:val="22"/>
          <w:szCs w:val="22"/>
        </w:rPr>
        <w:t>.</w:t>
      </w:r>
      <w:r w:rsidR="008B016C" w:rsidRPr="00522478">
        <w:rPr>
          <w:b/>
          <w:sz w:val="22"/>
          <w:szCs w:val="22"/>
        </w:rPr>
        <w:tab/>
      </w:r>
      <w:r w:rsidR="008B016C" w:rsidRPr="00522478">
        <w:rPr>
          <w:b/>
          <w:sz w:val="22"/>
          <w:szCs w:val="22"/>
          <w:u w:val="single"/>
        </w:rPr>
        <w:t>REQUIRED INSURANCE</w:t>
      </w:r>
    </w:p>
    <w:p w:rsidR="008B016C" w:rsidRPr="00522478" w:rsidRDefault="008B016C" w:rsidP="003C5CDD">
      <w:pPr>
        <w:keepNext/>
        <w:rPr>
          <w:sz w:val="22"/>
          <w:szCs w:val="22"/>
        </w:rPr>
      </w:pPr>
    </w:p>
    <w:p w:rsidR="008B016C" w:rsidRPr="00522478" w:rsidRDefault="008D2BA6">
      <w:pPr>
        <w:ind w:firstLine="720"/>
        <w:rPr>
          <w:sz w:val="22"/>
          <w:szCs w:val="22"/>
        </w:rPr>
      </w:pPr>
      <w:r>
        <w:rPr>
          <w:b/>
          <w:sz w:val="22"/>
          <w:szCs w:val="22"/>
          <w:u w:val="single"/>
        </w:rPr>
        <w:t>9</w:t>
      </w:r>
      <w:r w:rsidR="008B016C" w:rsidRPr="00522478">
        <w:rPr>
          <w:b/>
          <w:sz w:val="22"/>
          <w:szCs w:val="22"/>
          <w:u w:val="single"/>
        </w:rPr>
        <w:t>.1</w:t>
      </w:r>
      <w:r w:rsidR="0008018C" w:rsidRPr="00522478">
        <w:rPr>
          <w:b/>
          <w:sz w:val="22"/>
          <w:szCs w:val="22"/>
          <w:u w:val="single"/>
        </w:rPr>
        <w:t xml:space="preserve">  </w:t>
      </w:r>
      <w:r w:rsidR="008B016C" w:rsidRPr="00522478">
        <w:rPr>
          <w:b/>
          <w:sz w:val="22"/>
          <w:szCs w:val="22"/>
          <w:u w:val="single"/>
        </w:rPr>
        <w:t>General Requirements.</w:t>
      </w:r>
      <w:r w:rsidR="008B016C" w:rsidRPr="00522478">
        <w:rPr>
          <w:sz w:val="22"/>
          <w:szCs w:val="22"/>
        </w:rPr>
        <w:t xml:space="preserve"> </w:t>
      </w:r>
      <w:r w:rsidR="0008018C" w:rsidRPr="00522478">
        <w:rPr>
          <w:sz w:val="22"/>
          <w:szCs w:val="22"/>
        </w:rPr>
        <w:t xml:space="preserve"> </w:t>
      </w:r>
      <w:r w:rsidR="008B016C" w:rsidRPr="00522478">
        <w:rPr>
          <w:sz w:val="22"/>
          <w:szCs w:val="22"/>
        </w:rPr>
        <w:t xml:space="preserve">The Contractor shall maintain for the duration of the contract, at its cost and expense, insurance against claims for injuries to persons or damages to property, including contractual liability, which may arise from or in connection with the performance of the work by the Contractor, agents, employees, representatives, assigns, or subcontractors. This insurance shall cover such claims as may be caused by any negligent act or omission. </w:t>
      </w:r>
    </w:p>
    <w:p w:rsidR="008B016C" w:rsidRPr="00522478" w:rsidRDefault="008B016C">
      <w:pPr>
        <w:rPr>
          <w:sz w:val="22"/>
          <w:szCs w:val="22"/>
        </w:rPr>
      </w:pPr>
    </w:p>
    <w:p w:rsidR="008B016C" w:rsidRPr="00522478" w:rsidRDefault="008D2BA6">
      <w:pPr>
        <w:ind w:firstLine="720"/>
        <w:rPr>
          <w:sz w:val="22"/>
          <w:szCs w:val="22"/>
        </w:rPr>
      </w:pPr>
      <w:r>
        <w:rPr>
          <w:b/>
          <w:sz w:val="22"/>
          <w:szCs w:val="22"/>
          <w:u w:val="single"/>
        </w:rPr>
        <w:t>9</w:t>
      </w:r>
      <w:r w:rsidR="008B016C" w:rsidRPr="00522478">
        <w:rPr>
          <w:b/>
          <w:sz w:val="22"/>
          <w:szCs w:val="22"/>
          <w:u w:val="single"/>
        </w:rPr>
        <w:t>.2</w:t>
      </w:r>
      <w:r w:rsidR="0008018C" w:rsidRPr="00522478">
        <w:rPr>
          <w:b/>
          <w:sz w:val="22"/>
          <w:szCs w:val="22"/>
          <w:u w:val="single"/>
        </w:rPr>
        <w:t xml:space="preserve">  </w:t>
      </w:r>
      <w:r w:rsidR="008B016C" w:rsidRPr="00522478">
        <w:rPr>
          <w:b/>
          <w:sz w:val="22"/>
          <w:szCs w:val="22"/>
          <w:u w:val="single"/>
        </w:rPr>
        <w:t>Primary Insurance.</w:t>
      </w:r>
      <w:r w:rsidR="008B016C" w:rsidRPr="00522478">
        <w:rPr>
          <w:b/>
          <w:sz w:val="22"/>
          <w:szCs w:val="22"/>
        </w:rPr>
        <w:t xml:space="preserve"> </w:t>
      </w:r>
      <w:r w:rsidR="0008018C" w:rsidRPr="00522478">
        <w:rPr>
          <w:b/>
          <w:sz w:val="22"/>
          <w:szCs w:val="22"/>
        </w:rPr>
        <w:t xml:space="preserve"> </w:t>
      </w:r>
      <w:r w:rsidR="008B016C" w:rsidRPr="00522478">
        <w:rPr>
          <w:sz w:val="22"/>
          <w:szCs w:val="22"/>
        </w:rPr>
        <w:t xml:space="preserve">The Contractor's insurance coverage shall be primary insurance </w:t>
      </w:r>
      <w:r w:rsidR="00201082" w:rsidRPr="00522478">
        <w:rPr>
          <w:sz w:val="22"/>
          <w:szCs w:val="22"/>
        </w:rPr>
        <w:t>with</w:t>
      </w:r>
      <w:r w:rsidR="008B016C" w:rsidRPr="00522478">
        <w:rPr>
          <w:sz w:val="22"/>
          <w:szCs w:val="22"/>
        </w:rPr>
        <w:t xml:space="preserve"> respect to the State, its officers, officials, employees, and volunteers and shall apply separately to each project or location. Any insurance or self-insurance maintained by the State, its officers, officials, employees or volunteers shall be excess of the Contractor</w:t>
      </w:r>
      <w:r w:rsidR="00085A75" w:rsidRPr="00522478">
        <w:rPr>
          <w:sz w:val="22"/>
          <w:szCs w:val="22"/>
        </w:rPr>
        <w:t>'</w:t>
      </w:r>
      <w:r w:rsidR="008B016C" w:rsidRPr="00522478">
        <w:rPr>
          <w:sz w:val="22"/>
          <w:szCs w:val="22"/>
        </w:rPr>
        <w:t>s insurance and shall not contribute with it.</w:t>
      </w:r>
    </w:p>
    <w:p w:rsidR="008B016C" w:rsidRDefault="008B016C">
      <w:pPr>
        <w:rPr>
          <w:sz w:val="22"/>
          <w:szCs w:val="22"/>
        </w:rPr>
      </w:pPr>
    </w:p>
    <w:p w:rsidR="008B016C" w:rsidRDefault="008D2BA6">
      <w:pPr>
        <w:ind w:firstLine="720"/>
        <w:rPr>
          <w:color w:val="FF0000"/>
          <w:sz w:val="22"/>
          <w:szCs w:val="22"/>
        </w:rPr>
      </w:pPr>
      <w:r>
        <w:rPr>
          <w:b/>
          <w:sz w:val="22"/>
          <w:szCs w:val="22"/>
          <w:u w:val="single"/>
        </w:rPr>
        <w:t>9</w:t>
      </w:r>
      <w:r w:rsidR="008B016C" w:rsidRPr="00522478">
        <w:rPr>
          <w:b/>
          <w:sz w:val="22"/>
          <w:szCs w:val="22"/>
          <w:u w:val="single"/>
        </w:rPr>
        <w:t>.3</w:t>
      </w:r>
      <w:r w:rsidR="0008018C" w:rsidRPr="00522478">
        <w:rPr>
          <w:b/>
          <w:sz w:val="22"/>
          <w:szCs w:val="22"/>
          <w:u w:val="single"/>
        </w:rPr>
        <w:t xml:space="preserve">  </w:t>
      </w:r>
      <w:r w:rsidR="008B016C" w:rsidRPr="00522478">
        <w:rPr>
          <w:b/>
          <w:sz w:val="22"/>
          <w:szCs w:val="22"/>
          <w:u w:val="single"/>
        </w:rPr>
        <w:t>Specific Requirements for Commercial General Liability.</w:t>
      </w:r>
      <w:r w:rsidR="008B016C" w:rsidRPr="00522478">
        <w:rPr>
          <w:sz w:val="22"/>
          <w:szCs w:val="22"/>
        </w:rPr>
        <w:t xml:space="preserve"> </w:t>
      </w:r>
      <w:r w:rsidR="0008018C" w:rsidRPr="00522478">
        <w:rPr>
          <w:sz w:val="22"/>
          <w:szCs w:val="22"/>
        </w:rPr>
        <w:t xml:space="preserve"> </w:t>
      </w:r>
      <w:r w:rsidR="008B016C" w:rsidRPr="00522478">
        <w:rPr>
          <w:sz w:val="22"/>
          <w:szCs w:val="22"/>
        </w:rPr>
        <w:t xml:space="preserve">The Contractor shall purchase and maintain occurrence coverage with combined single limits for bodily injury, personal injury, and property damage of </w:t>
      </w:r>
      <w:r w:rsidR="00522478" w:rsidRPr="00522478">
        <w:rPr>
          <w:sz w:val="22"/>
          <w:szCs w:val="22"/>
        </w:rPr>
        <w:t>$1,000,000.00</w:t>
      </w:r>
      <w:r w:rsidR="008B016C" w:rsidRPr="00522478">
        <w:rPr>
          <w:sz w:val="22"/>
          <w:szCs w:val="22"/>
        </w:rPr>
        <w:t xml:space="preserve"> per occurrence and </w:t>
      </w:r>
      <w:r w:rsidR="00522478" w:rsidRPr="00522478">
        <w:rPr>
          <w:sz w:val="22"/>
          <w:szCs w:val="22"/>
        </w:rPr>
        <w:t>$2,000,000.00</w:t>
      </w:r>
      <w:r w:rsidR="008B016C" w:rsidRPr="00522478">
        <w:rPr>
          <w:sz w:val="22"/>
          <w:szCs w:val="22"/>
        </w:rPr>
        <w:t xml:space="preserve"> aggregate per year to cover such claims as may be caused by any act, omission, or negligence of the Contractor or its officers, agents, representatives, assigns</w:t>
      </w:r>
      <w:r w:rsidR="00F47EBA" w:rsidRPr="00522478">
        <w:rPr>
          <w:sz w:val="22"/>
          <w:szCs w:val="22"/>
        </w:rPr>
        <w:t>,</w:t>
      </w:r>
      <w:r w:rsidR="008B016C" w:rsidRPr="00522478">
        <w:rPr>
          <w:sz w:val="22"/>
          <w:szCs w:val="22"/>
        </w:rPr>
        <w:t xml:space="preserve"> or subcontractors</w:t>
      </w:r>
      <w:r w:rsidR="00522478" w:rsidRPr="00522478">
        <w:rPr>
          <w:sz w:val="22"/>
          <w:szCs w:val="22"/>
        </w:rPr>
        <w:t xml:space="preserve"> in</w:t>
      </w:r>
      <w:r w:rsidR="00522478">
        <w:rPr>
          <w:color w:val="FF0000"/>
          <w:sz w:val="22"/>
          <w:szCs w:val="22"/>
        </w:rPr>
        <w:t xml:space="preserve"> </w:t>
      </w:r>
      <w:r w:rsidR="00522478" w:rsidRPr="00522478">
        <w:rPr>
          <w:sz w:val="22"/>
          <w:szCs w:val="22"/>
        </w:rPr>
        <w:t>the administration of license examinations</w:t>
      </w:r>
      <w:r w:rsidR="008B016C">
        <w:rPr>
          <w:color w:val="FF0000"/>
          <w:sz w:val="22"/>
          <w:szCs w:val="22"/>
        </w:rPr>
        <w:t xml:space="preserve">. </w:t>
      </w:r>
    </w:p>
    <w:p w:rsidR="008B016C" w:rsidRDefault="008B016C">
      <w:pPr>
        <w:rPr>
          <w:sz w:val="22"/>
          <w:szCs w:val="22"/>
        </w:rPr>
      </w:pPr>
    </w:p>
    <w:p w:rsidR="008B016C" w:rsidRPr="00522478" w:rsidRDefault="008B016C" w:rsidP="00C1525B">
      <w:pPr>
        <w:rPr>
          <w:sz w:val="22"/>
          <w:szCs w:val="22"/>
        </w:rPr>
      </w:pPr>
      <w:r w:rsidRPr="00522478">
        <w:rPr>
          <w:sz w:val="22"/>
          <w:szCs w:val="22"/>
        </w:rPr>
        <w:t>The State, its officers, officials, employees, and volunteers are to be covered and listed as additional insureds; for liability arising out of activities performed by or on behalf of the Contractor, including the insured</w:t>
      </w:r>
      <w:r w:rsidR="00085A75" w:rsidRPr="00522478">
        <w:rPr>
          <w:sz w:val="22"/>
          <w:szCs w:val="22"/>
        </w:rPr>
        <w:t>'</w:t>
      </w:r>
      <w:r w:rsidRPr="00522478">
        <w:rPr>
          <w:sz w:val="22"/>
          <w:szCs w:val="22"/>
        </w:rPr>
        <w:t>s general supervision of the Contractor; products</w:t>
      </w:r>
      <w:r w:rsidR="00F47EBA" w:rsidRPr="00522478">
        <w:rPr>
          <w:sz w:val="22"/>
          <w:szCs w:val="22"/>
        </w:rPr>
        <w:t>,</w:t>
      </w:r>
      <w:r w:rsidRPr="00522478">
        <w:rPr>
          <w:sz w:val="22"/>
          <w:szCs w:val="22"/>
        </w:rPr>
        <w:t xml:space="preserve"> and completed operations; premises owned, leased, occupied, or used.</w:t>
      </w:r>
    </w:p>
    <w:p w:rsidR="008B016C" w:rsidRDefault="008B016C">
      <w:pPr>
        <w:rPr>
          <w:sz w:val="22"/>
          <w:szCs w:val="22"/>
        </w:rPr>
      </w:pPr>
    </w:p>
    <w:p w:rsidR="008B016C" w:rsidRDefault="008D2BA6">
      <w:pPr>
        <w:ind w:firstLine="720"/>
        <w:rPr>
          <w:color w:val="FF0000"/>
          <w:sz w:val="22"/>
          <w:szCs w:val="22"/>
        </w:rPr>
      </w:pPr>
      <w:r>
        <w:rPr>
          <w:b/>
          <w:sz w:val="22"/>
          <w:szCs w:val="22"/>
          <w:u w:val="single"/>
        </w:rPr>
        <w:t>9</w:t>
      </w:r>
      <w:r w:rsidR="008B016C" w:rsidRPr="00522478">
        <w:rPr>
          <w:b/>
          <w:sz w:val="22"/>
          <w:szCs w:val="22"/>
          <w:u w:val="single"/>
        </w:rPr>
        <w:t>.</w:t>
      </w:r>
      <w:r w:rsidR="00522478">
        <w:rPr>
          <w:b/>
          <w:sz w:val="22"/>
          <w:szCs w:val="22"/>
          <w:u w:val="single"/>
        </w:rPr>
        <w:t>4</w:t>
      </w:r>
      <w:r w:rsidR="00C1525B" w:rsidRPr="00522478">
        <w:rPr>
          <w:b/>
          <w:sz w:val="22"/>
          <w:szCs w:val="22"/>
          <w:u w:val="single"/>
        </w:rPr>
        <w:t xml:space="preserve">  </w:t>
      </w:r>
      <w:r w:rsidR="008B016C" w:rsidRPr="00522478">
        <w:rPr>
          <w:b/>
          <w:sz w:val="22"/>
          <w:szCs w:val="22"/>
          <w:u w:val="single"/>
        </w:rPr>
        <w:t>Deductibles and Self-Insured Retentions.</w:t>
      </w:r>
      <w:r w:rsidR="008B016C" w:rsidRPr="00522478">
        <w:rPr>
          <w:sz w:val="22"/>
          <w:szCs w:val="22"/>
        </w:rPr>
        <w:t xml:space="preserve"> </w:t>
      </w:r>
      <w:r w:rsidR="0008018C" w:rsidRPr="00522478">
        <w:rPr>
          <w:sz w:val="22"/>
          <w:szCs w:val="22"/>
        </w:rPr>
        <w:t xml:space="preserve"> </w:t>
      </w:r>
      <w:r w:rsidR="008B016C" w:rsidRPr="00522478">
        <w:rPr>
          <w:sz w:val="22"/>
          <w:szCs w:val="22"/>
        </w:rPr>
        <w:t>Any deductible or self-insured retention must be declared to and approved by the state agency. At the request of the agency either: (1) the insurer shall reduce or eliminate such deductibles or self-insured retentions as respects the State, its officers, officials, employees, or volunteers; or (2) at the expense of the Contractor, the Contractor shall procure a bond guaranteeing payment of losses and related investigations, claims administration, and defense expenses</w:t>
      </w:r>
      <w:r w:rsidR="008B016C">
        <w:rPr>
          <w:color w:val="FF0000"/>
          <w:sz w:val="22"/>
          <w:szCs w:val="22"/>
        </w:rPr>
        <w:t>.</w:t>
      </w:r>
    </w:p>
    <w:p w:rsidR="008B016C" w:rsidRDefault="008B016C">
      <w:pPr>
        <w:rPr>
          <w:sz w:val="22"/>
          <w:szCs w:val="22"/>
        </w:rPr>
      </w:pPr>
    </w:p>
    <w:p w:rsidR="008B016C" w:rsidRPr="00522478" w:rsidRDefault="008D2BA6" w:rsidP="00762EA1">
      <w:pPr>
        <w:ind w:firstLine="720"/>
        <w:rPr>
          <w:sz w:val="22"/>
          <w:szCs w:val="22"/>
        </w:rPr>
      </w:pPr>
      <w:r>
        <w:rPr>
          <w:b/>
          <w:sz w:val="22"/>
          <w:szCs w:val="22"/>
          <w:u w:val="single"/>
        </w:rPr>
        <w:t>9</w:t>
      </w:r>
      <w:r w:rsidR="008B016C" w:rsidRPr="00522478">
        <w:rPr>
          <w:b/>
          <w:sz w:val="22"/>
          <w:szCs w:val="22"/>
          <w:u w:val="single"/>
        </w:rPr>
        <w:t>.</w:t>
      </w:r>
      <w:r w:rsidR="00522478">
        <w:rPr>
          <w:b/>
          <w:sz w:val="22"/>
          <w:szCs w:val="22"/>
          <w:u w:val="single"/>
        </w:rPr>
        <w:t>5</w:t>
      </w:r>
      <w:r w:rsidR="00C1525B" w:rsidRPr="00522478">
        <w:rPr>
          <w:sz w:val="22"/>
          <w:szCs w:val="22"/>
          <w:u w:val="single"/>
        </w:rPr>
        <w:t xml:space="preserve">  </w:t>
      </w:r>
      <w:r w:rsidR="008B016C" w:rsidRPr="00522478">
        <w:rPr>
          <w:b/>
          <w:sz w:val="22"/>
          <w:szCs w:val="22"/>
          <w:u w:val="single"/>
        </w:rPr>
        <w:t>Certificate of Insurance/Endorsements.</w:t>
      </w:r>
      <w:r w:rsidR="008B016C" w:rsidRPr="00522478">
        <w:rPr>
          <w:sz w:val="22"/>
          <w:szCs w:val="22"/>
        </w:rPr>
        <w:t xml:space="preserve"> </w:t>
      </w:r>
      <w:r w:rsidR="0008018C" w:rsidRPr="00522478">
        <w:rPr>
          <w:sz w:val="22"/>
          <w:szCs w:val="22"/>
        </w:rPr>
        <w:t xml:space="preserve"> </w:t>
      </w:r>
      <w:r w:rsidR="008B016C" w:rsidRPr="00522478">
        <w:rPr>
          <w:sz w:val="22"/>
          <w:szCs w:val="22"/>
        </w:rPr>
        <w:t>A certificate of insurance from an insurer with a Best</w:t>
      </w:r>
      <w:r w:rsidR="00085A75" w:rsidRPr="00522478">
        <w:rPr>
          <w:sz w:val="22"/>
          <w:szCs w:val="22"/>
        </w:rPr>
        <w:t>'</w:t>
      </w:r>
      <w:r w:rsidR="008B016C" w:rsidRPr="00522478">
        <w:rPr>
          <w:sz w:val="22"/>
          <w:szCs w:val="22"/>
        </w:rPr>
        <w:t>s rating of no less than A- indicating compliance with the required coverages, has been received by the State Procurement Bureau, P.O. Box 200135, Helena, MT 59620-0135. The Contractor must notify the State immediately, of any material change in insurance coverage, such as changes in limits, coverages, change in status of policy, etc. The State reserves the right to require complete copies of insurance policies at all times.</w:t>
      </w:r>
    </w:p>
    <w:p w:rsidR="008B016C" w:rsidRDefault="008B016C">
      <w:pPr>
        <w:ind w:firstLine="720"/>
        <w:rPr>
          <w:sz w:val="22"/>
          <w:szCs w:val="22"/>
        </w:rPr>
      </w:pPr>
    </w:p>
    <w:p w:rsidR="008B016C" w:rsidRDefault="00762EA1" w:rsidP="003C5CDD">
      <w:pPr>
        <w:keepNext/>
        <w:outlineLvl w:val="0"/>
        <w:rPr>
          <w:b/>
          <w:sz w:val="22"/>
          <w:szCs w:val="22"/>
        </w:rPr>
      </w:pPr>
      <w:r>
        <w:rPr>
          <w:b/>
          <w:sz w:val="22"/>
          <w:szCs w:val="22"/>
        </w:rPr>
        <w:t>1</w:t>
      </w:r>
      <w:r w:rsidR="008D2BA6">
        <w:rPr>
          <w:b/>
          <w:sz w:val="22"/>
          <w:szCs w:val="22"/>
        </w:rPr>
        <w:t>0</w:t>
      </w:r>
      <w:r>
        <w:rPr>
          <w:b/>
          <w:sz w:val="22"/>
          <w:szCs w:val="22"/>
        </w:rPr>
        <w:t>.</w:t>
      </w:r>
      <w:r w:rsidR="008B016C">
        <w:rPr>
          <w:b/>
          <w:sz w:val="22"/>
          <w:szCs w:val="22"/>
        </w:rPr>
        <w:tab/>
      </w:r>
      <w:r w:rsidR="008B016C">
        <w:rPr>
          <w:b/>
          <w:sz w:val="22"/>
          <w:szCs w:val="22"/>
          <w:u w:val="single"/>
        </w:rPr>
        <w:t>COMPLIANCE WITH WORKERS</w:t>
      </w:r>
      <w:r w:rsidR="00085A75">
        <w:rPr>
          <w:b/>
          <w:sz w:val="22"/>
          <w:szCs w:val="22"/>
          <w:u w:val="single"/>
        </w:rPr>
        <w:t>'</w:t>
      </w:r>
      <w:r w:rsidR="008B016C">
        <w:rPr>
          <w:b/>
          <w:sz w:val="22"/>
          <w:szCs w:val="22"/>
          <w:u w:val="single"/>
        </w:rPr>
        <w:t xml:space="preserve"> COMPENSATION ACT</w:t>
      </w:r>
    </w:p>
    <w:p w:rsidR="008B016C" w:rsidRDefault="008B016C" w:rsidP="003C5CDD">
      <w:pPr>
        <w:keepNext/>
        <w:rPr>
          <w:sz w:val="22"/>
          <w:szCs w:val="22"/>
        </w:rPr>
      </w:pPr>
    </w:p>
    <w:p w:rsidR="008B016C" w:rsidRDefault="008B016C">
      <w:pPr>
        <w:rPr>
          <w:sz w:val="22"/>
          <w:szCs w:val="22"/>
        </w:rPr>
      </w:pPr>
      <w:r>
        <w:rPr>
          <w:sz w:val="22"/>
          <w:szCs w:val="22"/>
        </w:rPr>
        <w:t>Contractors are required to comply with the provisions of the Montana Workers</w:t>
      </w:r>
      <w:r w:rsidR="00085A75">
        <w:rPr>
          <w:sz w:val="22"/>
          <w:szCs w:val="22"/>
        </w:rPr>
        <w:t>'</w:t>
      </w:r>
      <w:r>
        <w:rPr>
          <w:sz w:val="22"/>
          <w:szCs w:val="22"/>
        </w:rPr>
        <w:t xml:space="preserve"> Compensation Act while performing work for the State of Montana in accordance with sections 39-71-401, 39-71-405, and 39-71-417, MCA. Proof of compliance must be in the form of workers</w:t>
      </w:r>
      <w:r w:rsidR="00085A75">
        <w:rPr>
          <w:sz w:val="22"/>
          <w:szCs w:val="22"/>
        </w:rPr>
        <w:t>'</w:t>
      </w:r>
      <w:r>
        <w:rPr>
          <w:sz w:val="22"/>
          <w:szCs w:val="22"/>
        </w:rPr>
        <w:t xml:space="preserve"> compensation insurance, an independent contractor's exemption, or documentation of corporate officer status. Neither the contractor nor its employees are employees of the State. This insurance/exemption must be valid for the entire term of the contract. A renewal document must be sent to the State Procurement Bureau, P.O. Box 200135, Helena</w:t>
      </w:r>
      <w:r w:rsidR="00491B52">
        <w:rPr>
          <w:sz w:val="22"/>
          <w:szCs w:val="22"/>
        </w:rPr>
        <w:t>,</w:t>
      </w:r>
      <w:r>
        <w:rPr>
          <w:sz w:val="22"/>
          <w:szCs w:val="22"/>
        </w:rPr>
        <w:t xml:space="preserve"> MT 59620-0135, upon expiration.</w:t>
      </w:r>
    </w:p>
    <w:p w:rsidR="008B016C" w:rsidRDefault="008B016C">
      <w:pPr>
        <w:rPr>
          <w:sz w:val="22"/>
          <w:szCs w:val="22"/>
        </w:rPr>
      </w:pPr>
    </w:p>
    <w:p w:rsidR="008B016C" w:rsidRDefault="008B016C" w:rsidP="003C5CDD">
      <w:pPr>
        <w:keepNext/>
        <w:outlineLvl w:val="0"/>
        <w:rPr>
          <w:b/>
          <w:sz w:val="22"/>
          <w:szCs w:val="22"/>
        </w:rPr>
      </w:pPr>
      <w:r>
        <w:rPr>
          <w:b/>
          <w:sz w:val="22"/>
          <w:szCs w:val="22"/>
        </w:rPr>
        <w:t>1</w:t>
      </w:r>
      <w:r w:rsidR="008D2BA6">
        <w:rPr>
          <w:b/>
          <w:sz w:val="22"/>
          <w:szCs w:val="22"/>
        </w:rPr>
        <w:t>1</w:t>
      </w:r>
      <w:r>
        <w:rPr>
          <w:b/>
          <w:sz w:val="22"/>
          <w:szCs w:val="22"/>
        </w:rPr>
        <w:t>.</w:t>
      </w:r>
      <w:r>
        <w:rPr>
          <w:b/>
          <w:sz w:val="22"/>
          <w:szCs w:val="22"/>
        </w:rPr>
        <w:tab/>
      </w:r>
      <w:r>
        <w:rPr>
          <w:b/>
          <w:sz w:val="22"/>
          <w:szCs w:val="22"/>
          <w:u w:val="single"/>
        </w:rPr>
        <w:t>COMPLIANCE WITH LAWS</w:t>
      </w:r>
    </w:p>
    <w:p w:rsidR="008B016C" w:rsidRDefault="008B016C" w:rsidP="003C5CDD">
      <w:pPr>
        <w:keepNext/>
        <w:rPr>
          <w:sz w:val="22"/>
          <w:szCs w:val="22"/>
        </w:rPr>
      </w:pPr>
    </w:p>
    <w:p w:rsidR="008B016C" w:rsidRDefault="008B016C">
      <w:pPr>
        <w:rPr>
          <w:sz w:val="22"/>
          <w:szCs w:val="22"/>
        </w:rPr>
      </w:pPr>
      <w:r>
        <w:rPr>
          <w:sz w:val="22"/>
          <w:szCs w:val="22"/>
        </w:rPr>
        <w:t>The Contractor must, in performance of work under this contract, fully comply with all applicable federal, state, or local laws, rules</w:t>
      </w:r>
      <w:r w:rsidR="00F47EBA">
        <w:rPr>
          <w:sz w:val="22"/>
          <w:szCs w:val="22"/>
        </w:rPr>
        <w:t>,</w:t>
      </w:r>
      <w:r>
        <w:rPr>
          <w:sz w:val="22"/>
          <w:szCs w:val="22"/>
        </w:rPr>
        <w:t xml:space="preserve">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spacing w:val="-3"/>
          <w:sz w:val="22"/>
          <w:szCs w:val="22"/>
        </w:rPr>
        <w:t xml:space="preserve">based upon </w:t>
      </w:r>
      <w:r>
        <w:rPr>
          <w:sz w:val="22"/>
          <w:szCs w:val="22"/>
        </w:rPr>
        <w:t>race, color, religion, creed, political ideas, sex, age, marital status, physical or mental disability, or national origin by the persons performing the contract.</w:t>
      </w:r>
    </w:p>
    <w:p w:rsidR="008B016C" w:rsidRDefault="008B016C">
      <w:pPr>
        <w:rPr>
          <w:sz w:val="22"/>
          <w:szCs w:val="22"/>
        </w:rPr>
      </w:pPr>
    </w:p>
    <w:p w:rsidR="008B016C" w:rsidRPr="002C29DD" w:rsidRDefault="008B016C" w:rsidP="003C5CDD">
      <w:pPr>
        <w:keepNext/>
        <w:outlineLvl w:val="0"/>
        <w:rPr>
          <w:b/>
          <w:bCs/>
          <w:sz w:val="22"/>
          <w:u w:val="single"/>
        </w:rPr>
      </w:pPr>
      <w:bookmarkStart w:id="1" w:name="_Toc20114856"/>
      <w:bookmarkStart w:id="2" w:name="_Toc21940047"/>
      <w:bookmarkStart w:id="3" w:name="_Toc22102433"/>
      <w:bookmarkStart w:id="4" w:name="_Toc39046981"/>
      <w:bookmarkStart w:id="5" w:name="_Toc39047119"/>
      <w:bookmarkStart w:id="6" w:name="_Toc39048225"/>
      <w:bookmarkStart w:id="7" w:name="_Toc39283725"/>
      <w:bookmarkStart w:id="8" w:name="_Toc39290381"/>
      <w:bookmarkStart w:id="9" w:name="_Toc39291318"/>
      <w:r w:rsidRPr="002C29DD">
        <w:rPr>
          <w:b/>
          <w:bCs/>
          <w:sz w:val="22"/>
        </w:rPr>
        <w:t>1</w:t>
      </w:r>
      <w:r w:rsidR="008D2BA6">
        <w:rPr>
          <w:b/>
          <w:bCs/>
          <w:sz w:val="22"/>
        </w:rPr>
        <w:t>2</w:t>
      </w:r>
      <w:r w:rsidRPr="002C29DD">
        <w:rPr>
          <w:b/>
          <w:bCs/>
          <w:sz w:val="22"/>
        </w:rPr>
        <w:t>.</w:t>
      </w:r>
      <w:r w:rsidRPr="002C29DD">
        <w:rPr>
          <w:b/>
          <w:bCs/>
          <w:sz w:val="22"/>
        </w:rPr>
        <w:tab/>
      </w:r>
      <w:r w:rsidRPr="002C29DD">
        <w:rPr>
          <w:b/>
          <w:bCs/>
          <w:sz w:val="22"/>
          <w:u w:val="single"/>
        </w:rPr>
        <w:t>PATENT AND COPYRIGHT PROTECTION</w:t>
      </w:r>
      <w:bookmarkEnd w:id="1"/>
      <w:bookmarkEnd w:id="2"/>
      <w:bookmarkEnd w:id="3"/>
      <w:bookmarkEnd w:id="4"/>
      <w:bookmarkEnd w:id="5"/>
      <w:bookmarkEnd w:id="6"/>
      <w:bookmarkEnd w:id="7"/>
      <w:bookmarkEnd w:id="8"/>
      <w:bookmarkEnd w:id="9"/>
    </w:p>
    <w:p w:rsidR="008B016C" w:rsidRPr="002C29DD" w:rsidRDefault="008B016C" w:rsidP="003C5CDD">
      <w:pPr>
        <w:keepNext/>
        <w:rPr>
          <w:rFonts w:cs="Arial"/>
          <w:sz w:val="22"/>
        </w:rPr>
      </w:pPr>
    </w:p>
    <w:p w:rsidR="008B016C" w:rsidRPr="002C29DD" w:rsidRDefault="008B016C">
      <w:pPr>
        <w:ind w:firstLine="720"/>
        <w:rPr>
          <w:rFonts w:cs="Arial"/>
          <w:sz w:val="22"/>
        </w:rPr>
      </w:pPr>
      <w:r w:rsidRPr="002C29DD">
        <w:rPr>
          <w:rFonts w:cs="Arial"/>
          <w:b/>
          <w:bCs/>
          <w:sz w:val="22"/>
          <w:u w:val="single"/>
        </w:rPr>
        <w:t>1</w:t>
      </w:r>
      <w:r w:rsidR="008D2BA6">
        <w:rPr>
          <w:rFonts w:cs="Arial"/>
          <w:b/>
          <w:bCs/>
          <w:sz w:val="22"/>
          <w:u w:val="single"/>
        </w:rPr>
        <w:t>2</w:t>
      </w:r>
      <w:r w:rsidRPr="002C29DD">
        <w:rPr>
          <w:rFonts w:cs="Arial"/>
          <w:b/>
          <w:bCs/>
          <w:sz w:val="22"/>
          <w:u w:val="single"/>
        </w:rPr>
        <w:t>.1</w:t>
      </w:r>
      <w:r w:rsidR="0008018C" w:rsidRPr="002C29DD">
        <w:rPr>
          <w:rFonts w:cs="Arial"/>
          <w:b/>
          <w:bCs/>
          <w:sz w:val="22"/>
          <w:u w:val="single"/>
        </w:rPr>
        <w:t xml:space="preserve">  </w:t>
      </w:r>
      <w:r w:rsidRPr="002C29DD">
        <w:rPr>
          <w:rFonts w:cs="Arial"/>
          <w:b/>
          <w:bCs/>
          <w:sz w:val="22"/>
          <w:u w:val="single"/>
        </w:rPr>
        <w:t>Third</w:t>
      </w:r>
      <w:r w:rsidR="00A530DD" w:rsidRPr="002C29DD">
        <w:rPr>
          <w:rFonts w:cs="Arial"/>
          <w:b/>
          <w:bCs/>
          <w:sz w:val="22"/>
          <w:u w:val="single"/>
        </w:rPr>
        <w:t>-</w:t>
      </w:r>
      <w:r w:rsidRPr="002C29DD">
        <w:rPr>
          <w:rFonts w:cs="Arial"/>
          <w:b/>
          <w:bCs/>
          <w:sz w:val="22"/>
          <w:u w:val="single"/>
        </w:rPr>
        <w:t>Party Claim.</w:t>
      </w:r>
      <w:r w:rsidRPr="002C29DD">
        <w:rPr>
          <w:rFonts w:cs="Arial"/>
          <w:sz w:val="22"/>
        </w:rPr>
        <w:t xml:space="preserve"> </w:t>
      </w:r>
      <w:r w:rsidR="0008018C" w:rsidRPr="002C29DD">
        <w:rPr>
          <w:rFonts w:cs="Arial"/>
          <w:sz w:val="22"/>
        </w:rPr>
        <w:t xml:space="preserve"> </w:t>
      </w:r>
      <w:r w:rsidRPr="002C29DD">
        <w:rPr>
          <w:rFonts w:cs="Arial"/>
          <w:sz w:val="22"/>
        </w:rPr>
        <w:t>In the event of any claim by any third party against the State that the products furnished under this contract infringe upon or violate any patent or copyright, the State shall promptly notify Contractor. Contractor shall defend such claim, in the State</w:t>
      </w:r>
      <w:r w:rsidR="00085A75" w:rsidRPr="002C29DD">
        <w:rPr>
          <w:rFonts w:cs="Arial"/>
          <w:sz w:val="22"/>
        </w:rPr>
        <w:t>'</w:t>
      </w:r>
      <w:r w:rsidRPr="002C29DD">
        <w:rPr>
          <w:rFonts w:cs="Arial"/>
          <w:sz w:val="22"/>
        </w:rPr>
        <w:t>s name or its own name, as appropriate, but at Contractor</w:t>
      </w:r>
      <w:r w:rsidR="00085A75" w:rsidRPr="002C29DD">
        <w:rPr>
          <w:rFonts w:cs="Arial"/>
          <w:sz w:val="22"/>
        </w:rPr>
        <w:t>'</w:t>
      </w:r>
      <w:r w:rsidRPr="002C29DD">
        <w:rPr>
          <w:rFonts w:cs="Arial"/>
          <w:sz w:val="22"/>
        </w:rPr>
        <w:t>s expense.  Contractor will indemnify the State against all costs, damages</w:t>
      </w:r>
      <w:r w:rsidR="00F47EBA" w:rsidRPr="002C29DD">
        <w:rPr>
          <w:rFonts w:cs="Arial"/>
          <w:sz w:val="22"/>
        </w:rPr>
        <w:t>,</w:t>
      </w:r>
      <w:r w:rsidRPr="002C29DD">
        <w:rPr>
          <w:rFonts w:cs="Arial"/>
          <w:sz w:val="22"/>
        </w:rPr>
        <w:t xml:space="preserve"> and attorney's fees that accrue as a result of such claim. If the State reasonably concludes that its interests are not being properly protected, or if principles of governmental or public law are involved, it may enter any action.  </w:t>
      </w:r>
    </w:p>
    <w:p w:rsidR="008B016C" w:rsidRPr="002C29DD" w:rsidRDefault="008B016C">
      <w:pPr>
        <w:rPr>
          <w:rFonts w:cs="Arial"/>
          <w:sz w:val="22"/>
        </w:rPr>
      </w:pPr>
    </w:p>
    <w:p w:rsidR="008B016C" w:rsidRPr="002C29DD" w:rsidRDefault="008B016C">
      <w:pPr>
        <w:ind w:firstLine="720"/>
        <w:rPr>
          <w:rFonts w:cs="Arial"/>
          <w:sz w:val="22"/>
          <w:u w:val="single"/>
        </w:rPr>
      </w:pPr>
      <w:r w:rsidRPr="002C29DD">
        <w:rPr>
          <w:rFonts w:cs="Arial"/>
          <w:b/>
          <w:bCs/>
          <w:sz w:val="22"/>
          <w:u w:val="single"/>
        </w:rPr>
        <w:t>1</w:t>
      </w:r>
      <w:r w:rsidR="008D2BA6">
        <w:rPr>
          <w:rFonts w:cs="Arial"/>
          <w:b/>
          <w:bCs/>
          <w:sz w:val="22"/>
          <w:u w:val="single"/>
        </w:rPr>
        <w:t>2</w:t>
      </w:r>
      <w:r w:rsidRPr="002C29DD">
        <w:rPr>
          <w:rFonts w:cs="Arial"/>
          <w:b/>
          <w:bCs/>
          <w:sz w:val="22"/>
          <w:u w:val="single"/>
        </w:rPr>
        <w:t>.2</w:t>
      </w:r>
      <w:r w:rsidR="0008018C" w:rsidRPr="002C29DD">
        <w:rPr>
          <w:rFonts w:cs="Arial"/>
          <w:b/>
          <w:bCs/>
          <w:sz w:val="22"/>
          <w:u w:val="single"/>
        </w:rPr>
        <w:t xml:space="preserve">  </w:t>
      </w:r>
      <w:r w:rsidRPr="002C29DD">
        <w:rPr>
          <w:rFonts w:cs="Arial"/>
          <w:b/>
          <w:bCs/>
          <w:sz w:val="22"/>
          <w:u w:val="single"/>
        </w:rPr>
        <w:t>Product Subject of Claim.</w:t>
      </w:r>
      <w:r w:rsidRPr="002C29DD">
        <w:rPr>
          <w:rFonts w:cs="Arial"/>
          <w:sz w:val="22"/>
        </w:rPr>
        <w:t xml:space="preserve"> </w:t>
      </w:r>
      <w:r w:rsidR="0008018C" w:rsidRPr="002C29DD">
        <w:rPr>
          <w:rFonts w:cs="Arial"/>
          <w:sz w:val="22"/>
        </w:rPr>
        <w:t xml:space="preserve"> </w:t>
      </w:r>
      <w:r w:rsidRPr="002C29DD">
        <w:rPr>
          <w:rFonts w:cs="Arial"/>
          <w:sz w:val="22"/>
        </w:rPr>
        <w:t>If any product furnished is likely to or does become the subject of a claim of infringement of a patent or copyright, then Contractor may, at its option, procure for the State the right to continue using the alleged infringing product, or modify the product so that it becomes noninfringing. If none of the above options can be accomplished, or if the use of such product by the State shall be prevented by injunction, the State will determine if the Contract has been breached.</w:t>
      </w:r>
    </w:p>
    <w:p w:rsidR="008B016C" w:rsidRPr="00F55698" w:rsidRDefault="008B016C">
      <w:pPr>
        <w:rPr>
          <w:color w:val="FF0000"/>
          <w:sz w:val="22"/>
          <w:szCs w:val="22"/>
        </w:rPr>
      </w:pPr>
    </w:p>
    <w:p w:rsidR="008B016C" w:rsidRDefault="008B016C">
      <w:pPr>
        <w:rPr>
          <w:color w:val="FF0000"/>
          <w:sz w:val="22"/>
          <w:szCs w:val="22"/>
        </w:rPr>
      </w:pPr>
    </w:p>
    <w:p w:rsidR="008B016C" w:rsidRDefault="008B016C" w:rsidP="00DF6A86">
      <w:pPr>
        <w:outlineLvl w:val="0"/>
        <w:rPr>
          <w:b/>
          <w:sz w:val="22"/>
          <w:szCs w:val="22"/>
        </w:rPr>
      </w:pPr>
      <w:r>
        <w:rPr>
          <w:b/>
          <w:sz w:val="22"/>
          <w:szCs w:val="22"/>
        </w:rPr>
        <w:t>1</w:t>
      </w:r>
      <w:r w:rsidR="008D2BA6">
        <w:rPr>
          <w:b/>
          <w:sz w:val="22"/>
          <w:szCs w:val="22"/>
        </w:rPr>
        <w:t>3</w:t>
      </w:r>
      <w:r>
        <w:rPr>
          <w:b/>
          <w:sz w:val="22"/>
          <w:szCs w:val="22"/>
        </w:rPr>
        <w:t>.</w:t>
      </w:r>
      <w:r>
        <w:rPr>
          <w:b/>
          <w:sz w:val="22"/>
          <w:szCs w:val="22"/>
        </w:rPr>
        <w:tab/>
      </w:r>
      <w:r>
        <w:rPr>
          <w:b/>
          <w:sz w:val="22"/>
          <w:szCs w:val="22"/>
          <w:u w:val="single"/>
        </w:rPr>
        <w:t>CONTRACT TERMINATION</w:t>
      </w:r>
    </w:p>
    <w:p w:rsidR="008B016C" w:rsidRDefault="008B016C">
      <w:pPr>
        <w:ind w:firstLine="720"/>
        <w:rPr>
          <w:color w:val="FF0000"/>
          <w:sz w:val="22"/>
          <w:szCs w:val="22"/>
        </w:rPr>
      </w:pPr>
    </w:p>
    <w:p w:rsidR="008B016C" w:rsidRPr="002C29DD" w:rsidRDefault="008B016C">
      <w:pPr>
        <w:ind w:firstLine="720"/>
        <w:rPr>
          <w:sz w:val="22"/>
          <w:szCs w:val="22"/>
        </w:rPr>
      </w:pPr>
      <w:r w:rsidRPr="002C29DD">
        <w:rPr>
          <w:b/>
          <w:sz w:val="22"/>
          <w:szCs w:val="22"/>
          <w:u w:val="single"/>
        </w:rPr>
        <w:t>1</w:t>
      </w:r>
      <w:r w:rsidR="008D2BA6">
        <w:rPr>
          <w:b/>
          <w:sz w:val="22"/>
          <w:szCs w:val="22"/>
          <w:u w:val="single"/>
        </w:rPr>
        <w:t>3</w:t>
      </w:r>
      <w:r w:rsidRPr="002C29DD">
        <w:rPr>
          <w:b/>
          <w:sz w:val="22"/>
          <w:szCs w:val="22"/>
          <w:u w:val="single"/>
        </w:rPr>
        <w:t>.1</w:t>
      </w:r>
      <w:r w:rsidR="000A091E" w:rsidRPr="002C29DD">
        <w:rPr>
          <w:b/>
          <w:sz w:val="22"/>
          <w:szCs w:val="22"/>
          <w:u w:val="single"/>
        </w:rPr>
        <w:t xml:space="preserve">  </w:t>
      </w:r>
      <w:r w:rsidRPr="002C29DD">
        <w:rPr>
          <w:b/>
          <w:sz w:val="22"/>
          <w:szCs w:val="22"/>
          <w:u w:val="single"/>
        </w:rPr>
        <w:t>Termination for Cause with Notice to Cure Requirement.</w:t>
      </w:r>
      <w:r w:rsidRPr="002C29DD">
        <w:rPr>
          <w:b/>
          <w:sz w:val="22"/>
          <w:szCs w:val="22"/>
        </w:rPr>
        <w:t xml:space="preserve"> </w:t>
      </w:r>
      <w:r w:rsidR="000A091E" w:rsidRPr="002C29DD">
        <w:rPr>
          <w:b/>
          <w:sz w:val="22"/>
          <w:szCs w:val="22"/>
        </w:rPr>
        <w:t xml:space="preserve"> </w:t>
      </w:r>
      <w:r w:rsidRPr="002C29DD">
        <w:rPr>
          <w:sz w:val="22"/>
          <w:szCs w:val="22"/>
        </w:rPr>
        <w:t xml:space="preserve">The State may terminate this contract for failure of the Contractor to perform any of the services, duties, or conditions contained in this contract after giving the Contractor written notice of the stated failure. The written notice must demand performance of the stated failure within a specified period of time of not less than </w:t>
      </w:r>
      <w:r w:rsidR="002C29DD" w:rsidRPr="002C29DD">
        <w:rPr>
          <w:sz w:val="22"/>
          <w:szCs w:val="22"/>
        </w:rPr>
        <w:t>30 days</w:t>
      </w:r>
      <w:r w:rsidRPr="002C29DD">
        <w:rPr>
          <w:sz w:val="22"/>
          <w:szCs w:val="22"/>
        </w:rPr>
        <w:t>. If the demanded performance is not completed within the specified period, the termination is effective at the end of the specified period.</w:t>
      </w:r>
    </w:p>
    <w:p w:rsidR="008B016C" w:rsidRDefault="008B016C">
      <w:pPr>
        <w:ind w:firstLine="720"/>
        <w:rPr>
          <w:color w:val="FF0000"/>
          <w:sz w:val="22"/>
          <w:szCs w:val="22"/>
        </w:rPr>
      </w:pPr>
    </w:p>
    <w:p w:rsidR="008B016C" w:rsidRDefault="008B016C">
      <w:pPr>
        <w:ind w:firstLine="720"/>
        <w:rPr>
          <w:sz w:val="22"/>
          <w:szCs w:val="22"/>
        </w:rPr>
      </w:pPr>
      <w:r>
        <w:rPr>
          <w:b/>
          <w:sz w:val="22"/>
          <w:szCs w:val="22"/>
          <w:u w:val="single"/>
        </w:rPr>
        <w:t>1</w:t>
      </w:r>
      <w:r w:rsidR="008D2BA6">
        <w:rPr>
          <w:b/>
          <w:sz w:val="22"/>
          <w:szCs w:val="22"/>
          <w:u w:val="single"/>
        </w:rPr>
        <w:t>3</w:t>
      </w:r>
      <w:r>
        <w:rPr>
          <w:b/>
          <w:sz w:val="22"/>
          <w:szCs w:val="22"/>
          <w:u w:val="single"/>
        </w:rPr>
        <w:t>.2</w:t>
      </w:r>
      <w:r w:rsidR="000A091E">
        <w:rPr>
          <w:b/>
          <w:sz w:val="22"/>
          <w:szCs w:val="22"/>
          <w:u w:val="single"/>
        </w:rPr>
        <w:t xml:space="preserve">  </w:t>
      </w:r>
      <w:r>
        <w:rPr>
          <w:b/>
          <w:sz w:val="22"/>
          <w:szCs w:val="22"/>
          <w:u w:val="single"/>
        </w:rPr>
        <w:t>Reduction of Funding.</w:t>
      </w:r>
      <w:r>
        <w:rPr>
          <w:b/>
          <w:sz w:val="22"/>
          <w:szCs w:val="22"/>
        </w:rPr>
        <w:t xml:space="preserve"> </w:t>
      </w:r>
      <w:r w:rsidR="000A091E">
        <w:rPr>
          <w:b/>
          <w:sz w:val="22"/>
          <w:szCs w:val="22"/>
        </w:rPr>
        <w:t xml:space="preserve"> </w:t>
      </w:r>
      <w:r w:rsidR="0075003B">
        <w:rPr>
          <w:sz w:val="22"/>
          <w:szCs w:val="22"/>
        </w:rPr>
        <w:t>The State must terminate this contract if funds are not appropriated or otherwise made available to support the State's continuation of performance of this contract in a subsequent fiscal period.  (See section 18-4-313(4), MCA.)</w:t>
      </w:r>
    </w:p>
    <w:p w:rsidR="008B016C" w:rsidRDefault="008B016C">
      <w:pPr>
        <w:rPr>
          <w:sz w:val="22"/>
          <w:szCs w:val="22"/>
        </w:rPr>
      </w:pPr>
    </w:p>
    <w:p w:rsidR="008B016C" w:rsidRDefault="008B016C" w:rsidP="007412AF">
      <w:pPr>
        <w:keepNext/>
        <w:outlineLvl w:val="0"/>
        <w:rPr>
          <w:b/>
          <w:sz w:val="22"/>
          <w:szCs w:val="22"/>
        </w:rPr>
      </w:pPr>
      <w:r>
        <w:rPr>
          <w:b/>
          <w:sz w:val="22"/>
          <w:szCs w:val="22"/>
        </w:rPr>
        <w:t>1</w:t>
      </w:r>
      <w:r w:rsidR="008D2BA6">
        <w:rPr>
          <w:b/>
          <w:sz w:val="22"/>
          <w:szCs w:val="22"/>
        </w:rPr>
        <w:t>4</w:t>
      </w:r>
      <w:r>
        <w:rPr>
          <w:b/>
          <w:sz w:val="22"/>
          <w:szCs w:val="22"/>
        </w:rPr>
        <w:t>.</w:t>
      </w:r>
      <w:r>
        <w:rPr>
          <w:b/>
          <w:sz w:val="22"/>
          <w:szCs w:val="22"/>
        </w:rPr>
        <w:tab/>
      </w:r>
      <w:r>
        <w:rPr>
          <w:b/>
          <w:sz w:val="22"/>
          <w:szCs w:val="22"/>
          <w:u w:val="single"/>
        </w:rPr>
        <w:t>LIAISON AND SERVICE OF NOTICES</w:t>
      </w:r>
    </w:p>
    <w:p w:rsidR="008B016C" w:rsidRDefault="008B016C" w:rsidP="007412AF">
      <w:pPr>
        <w:keepNext/>
        <w:rPr>
          <w:sz w:val="22"/>
          <w:szCs w:val="22"/>
        </w:rPr>
      </w:pPr>
    </w:p>
    <w:p w:rsidR="008B016C" w:rsidRDefault="008B016C">
      <w:pPr>
        <w:rPr>
          <w:sz w:val="22"/>
          <w:szCs w:val="22"/>
        </w:rPr>
      </w:pPr>
      <w:r>
        <w:rPr>
          <w:sz w:val="22"/>
          <w:szCs w:val="22"/>
        </w:rPr>
        <w:t>All project management and coordination on behalf of the State shall be through a single point of contact designated as the State</w:t>
      </w:r>
      <w:r w:rsidR="00085A75">
        <w:rPr>
          <w:sz w:val="22"/>
          <w:szCs w:val="22"/>
        </w:rPr>
        <w:t>'</w:t>
      </w:r>
      <w:r>
        <w:rPr>
          <w:sz w:val="22"/>
          <w:szCs w:val="22"/>
        </w:rPr>
        <w:t>s liaison. Contractor shall designate a liaison that will provide the single point of contact for management and coordination of Contractor</w:t>
      </w:r>
      <w:r w:rsidR="00085A75">
        <w:rPr>
          <w:sz w:val="22"/>
          <w:szCs w:val="22"/>
        </w:rPr>
        <w:t>'</w:t>
      </w:r>
      <w:r>
        <w:rPr>
          <w:sz w:val="22"/>
          <w:szCs w:val="22"/>
        </w:rPr>
        <w:t>s work. All work performed pursuant to this contract shall be coordinated between the State</w:t>
      </w:r>
      <w:r w:rsidR="00085A75">
        <w:rPr>
          <w:sz w:val="22"/>
          <w:szCs w:val="22"/>
        </w:rPr>
        <w:t>'</w:t>
      </w:r>
      <w:r>
        <w:rPr>
          <w:sz w:val="22"/>
          <w:szCs w:val="22"/>
        </w:rPr>
        <w:t>s liaison and the Contractor</w:t>
      </w:r>
      <w:r w:rsidR="00085A75">
        <w:rPr>
          <w:sz w:val="22"/>
          <w:szCs w:val="22"/>
        </w:rPr>
        <w:t>'</w:t>
      </w:r>
      <w:r>
        <w:rPr>
          <w:sz w:val="22"/>
          <w:szCs w:val="22"/>
        </w:rPr>
        <w:t>s liaison.</w:t>
      </w:r>
    </w:p>
    <w:p w:rsidR="008B016C" w:rsidRDefault="008B016C" w:rsidP="000A091E">
      <w:pPr>
        <w:rPr>
          <w:sz w:val="22"/>
          <w:szCs w:val="22"/>
          <w:u w:val="single"/>
        </w:rPr>
      </w:pPr>
    </w:p>
    <w:p w:rsidR="008B016C" w:rsidRDefault="008B016C">
      <w:pPr>
        <w:ind w:firstLine="720"/>
        <w:rPr>
          <w:sz w:val="22"/>
          <w:szCs w:val="22"/>
        </w:rPr>
      </w:pPr>
    </w:p>
    <w:p w:rsidR="002C29DD" w:rsidRDefault="002C29DD" w:rsidP="002C29DD">
      <w:pPr>
        <w:ind w:firstLine="720"/>
        <w:rPr>
          <w:rFonts w:cs="Arial"/>
          <w:sz w:val="22"/>
          <w:szCs w:val="22"/>
        </w:rPr>
      </w:pPr>
      <w:r>
        <w:rPr>
          <w:rFonts w:cs="Arial"/>
          <w:sz w:val="22"/>
          <w:szCs w:val="22"/>
        </w:rPr>
        <w:t>Grace Berger will be the liaison for the State.</w:t>
      </w:r>
    </w:p>
    <w:p w:rsidR="002C29DD" w:rsidRDefault="002C29DD" w:rsidP="002C29DD">
      <w:pPr>
        <w:ind w:firstLine="720"/>
        <w:rPr>
          <w:rFonts w:cs="Arial"/>
          <w:sz w:val="22"/>
          <w:szCs w:val="22"/>
        </w:rPr>
      </w:pPr>
      <w:r>
        <w:rPr>
          <w:rFonts w:cs="Arial"/>
          <w:sz w:val="22"/>
          <w:szCs w:val="22"/>
        </w:rPr>
        <w:t>Business Standards Division</w:t>
      </w:r>
    </w:p>
    <w:p w:rsidR="002C29DD" w:rsidRDefault="002C29DD" w:rsidP="002C29DD">
      <w:pPr>
        <w:ind w:firstLine="720"/>
        <w:rPr>
          <w:rFonts w:cs="Arial"/>
          <w:sz w:val="22"/>
          <w:szCs w:val="22"/>
        </w:rPr>
      </w:pPr>
      <w:r>
        <w:rPr>
          <w:rFonts w:cs="Arial"/>
          <w:sz w:val="22"/>
          <w:szCs w:val="22"/>
        </w:rPr>
        <w:t>Dept of Labor &amp; Industry</w:t>
      </w:r>
    </w:p>
    <w:p w:rsidR="002C29DD" w:rsidRDefault="002C29DD" w:rsidP="002C29DD">
      <w:pPr>
        <w:ind w:firstLine="720"/>
        <w:rPr>
          <w:rFonts w:cs="Arial"/>
          <w:sz w:val="22"/>
          <w:szCs w:val="22"/>
        </w:rPr>
      </w:pPr>
      <w:r>
        <w:rPr>
          <w:rFonts w:cs="Arial"/>
          <w:sz w:val="22"/>
          <w:szCs w:val="22"/>
        </w:rPr>
        <w:t>PO Box 200513</w:t>
      </w:r>
    </w:p>
    <w:p w:rsidR="002C29DD" w:rsidRDefault="002C29DD" w:rsidP="002C29DD">
      <w:pPr>
        <w:ind w:firstLine="720"/>
        <w:rPr>
          <w:rFonts w:cs="Arial"/>
          <w:sz w:val="22"/>
          <w:szCs w:val="22"/>
        </w:rPr>
      </w:pPr>
      <w:r>
        <w:rPr>
          <w:rFonts w:cs="Arial"/>
          <w:sz w:val="22"/>
          <w:szCs w:val="22"/>
        </w:rPr>
        <w:t>Helena MT 59620-0513</w:t>
      </w:r>
    </w:p>
    <w:p w:rsidR="002C29DD" w:rsidRDefault="002C29DD" w:rsidP="002C29DD">
      <w:pPr>
        <w:ind w:firstLine="720"/>
        <w:rPr>
          <w:rFonts w:cs="Arial"/>
          <w:sz w:val="22"/>
          <w:szCs w:val="22"/>
        </w:rPr>
      </w:pPr>
      <w:r>
        <w:rPr>
          <w:rFonts w:cs="Arial"/>
          <w:sz w:val="22"/>
          <w:szCs w:val="22"/>
        </w:rPr>
        <w:t>Telephone #: (406) 841-2320</w:t>
      </w:r>
    </w:p>
    <w:p w:rsidR="002C29DD" w:rsidRDefault="002C29DD" w:rsidP="002C29DD">
      <w:pPr>
        <w:ind w:firstLine="720"/>
        <w:rPr>
          <w:rFonts w:cs="Arial"/>
          <w:sz w:val="22"/>
          <w:szCs w:val="22"/>
        </w:rPr>
      </w:pPr>
      <w:r>
        <w:rPr>
          <w:rFonts w:cs="Arial"/>
          <w:sz w:val="22"/>
          <w:szCs w:val="22"/>
        </w:rPr>
        <w:t>Fax #: (406) 841-2323</w:t>
      </w:r>
    </w:p>
    <w:p w:rsidR="008B016C" w:rsidRDefault="002C29DD" w:rsidP="002C29DD">
      <w:pPr>
        <w:ind w:firstLine="720"/>
        <w:rPr>
          <w:rFonts w:cs="Arial"/>
          <w:sz w:val="22"/>
          <w:szCs w:val="22"/>
        </w:rPr>
      </w:pPr>
      <w:r>
        <w:rPr>
          <w:rFonts w:cs="Arial"/>
          <w:sz w:val="22"/>
          <w:szCs w:val="22"/>
        </w:rPr>
        <w:t xml:space="preserve">E-mail: </w:t>
      </w:r>
      <w:hyperlink r:id="rId18" w:history="1">
        <w:r w:rsidRPr="00FF63B9">
          <w:rPr>
            <w:rStyle w:val="Hyperlink"/>
            <w:rFonts w:cs="Arial"/>
            <w:sz w:val="22"/>
            <w:szCs w:val="22"/>
          </w:rPr>
          <w:t>gberger@mt.gov</w:t>
        </w:r>
      </w:hyperlink>
    </w:p>
    <w:p w:rsidR="002C29DD" w:rsidRDefault="002C29DD" w:rsidP="002C29DD">
      <w:pPr>
        <w:ind w:firstLine="720"/>
        <w:rPr>
          <w:sz w:val="22"/>
          <w:szCs w:val="22"/>
        </w:rPr>
      </w:pPr>
    </w:p>
    <w:p w:rsidR="008B016C" w:rsidRDefault="00B9201E" w:rsidP="00B9201E">
      <w:pPr>
        <w:tabs>
          <w:tab w:val="left" w:pos="3600"/>
        </w:tabs>
        <w:ind w:firstLine="720"/>
        <w:rPr>
          <w:sz w:val="22"/>
          <w:szCs w:val="22"/>
        </w:rPr>
      </w:pPr>
      <w:r w:rsidRPr="00B9201E">
        <w:rPr>
          <w:sz w:val="22"/>
          <w:szCs w:val="22"/>
          <w:u w:val="single"/>
        </w:rPr>
        <w:tab/>
      </w:r>
      <w:r w:rsidRPr="00B9201E">
        <w:rPr>
          <w:sz w:val="22"/>
          <w:szCs w:val="22"/>
        </w:rPr>
        <w:t xml:space="preserve"> </w:t>
      </w:r>
      <w:r w:rsidR="008B016C">
        <w:rPr>
          <w:sz w:val="22"/>
          <w:szCs w:val="22"/>
        </w:rPr>
        <w:t>will be the liaison for the Contractor.</w:t>
      </w:r>
    </w:p>
    <w:p w:rsidR="008B016C" w:rsidRDefault="008B016C">
      <w:pPr>
        <w:ind w:firstLine="720"/>
        <w:rPr>
          <w:sz w:val="22"/>
          <w:szCs w:val="22"/>
        </w:rPr>
      </w:pPr>
      <w:r>
        <w:rPr>
          <w:sz w:val="22"/>
          <w:szCs w:val="22"/>
        </w:rPr>
        <w:t>(Address):</w:t>
      </w:r>
    </w:p>
    <w:p w:rsidR="008B016C" w:rsidRDefault="008B016C">
      <w:pPr>
        <w:ind w:firstLine="720"/>
        <w:rPr>
          <w:sz w:val="22"/>
          <w:szCs w:val="22"/>
        </w:rPr>
      </w:pPr>
      <w:r>
        <w:rPr>
          <w:sz w:val="22"/>
          <w:szCs w:val="22"/>
        </w:rPr>
        <w:t>(City, State, ZIP):</w:t>
      </w:r>
    </w:p>
    <w:p w:rsidR="008B016C" w:rsidRDefault="008B016C">
      <w:pPr>
        <w:ind w:firstLine="720"/>
        <w:rPr>
          <w:sz w:val="22"/>
          <w:szCs w:val="22"/>
        </w:rPr>
      </w:pPr>
      <w:r>
        <w:rPr>
          <w:sz w:val="22"/>
          <w:szCs w:val="22"/>
        </w:rPr>
        <w:t xml:space="preserve">Telephone: </w:t>
      </w:r>
    </w:p>
    <w:p w:rsidR="008B016C" w:rsidRDefault="008B016C">
      <w:pPr>
        <w:ind w:firstLine="720"/>
        <w:rPr>
          <w:sz w:val="22"/>
          <w:szCs w:val="22"/>
        </w:rPr>
      </w:pPr>
      <w:r>
        <w:rPr>
          <w:sz w:val="22"/>
          <w:szCs w:val="22"/>
        </w:rPr>
        <w:t xml:space="preserve">Cell Phone: </w:t>
      </w:r>
    </w:p>
    <w:p w:rsidR="008B016C" w:rsidRDefault="008B016C">
      <w:pPr>
        <w:ind w:firstLine="720"/>
        <w:rPr>
          <w:sz w:val="22"/>
          <w:szCs w:val="22"/>
        </w:rPr>
      </w:pPr>
      <w:r>
        <w:rPr>
          <w:sz w:val="22"/>
          <w:szCs w:val="22"/>
        </w:rPr>
        <w:t>Fax:</w:t>
      </w:r>
    </w:p>
    <w:p w:rsidR="008B016C" w:rsidRDefault="008B016C">
      <w:pPr>
        <w:ind w:firstLine="720"/>
        <w:rPr>
          <w:sz w:val="22"/>
          <w:szCs w:val="22"/>
        </w:rPr>
      </w:pPr>
      <w:r>
        <w:rPr>
          <w:sz w:val="22"/>
          <w:szCs w:val="22"/>
        </w:rPr>
        <w:t xml:space="preserve">E-mail: </w:t>
      </w:r>
    </w:p>
    <w:p w:rsidR="008B016C" w:rsidRDefault="008B016C">
      <w:pPr>
        <w:rPr>
          <w:sz w:val="22"/>
          <w:szCs w:val="22"/>
        </w:rPr>
      </w:pPr>
    </w:p>
    <w:p w:rsidR="008B016C" w:rsidRDefault="008B016C">
      <w:pPr>
        <w:rPr>
          <w:sz w:val="22"/>
          <w:szCs w:val="22"/>
        </w:rPr>
      </w:pPr>
      <w:r>
        <w:rPr>
          <w:sz w:val="22"/>
          <w:szCs w:val="22"/>
        </w:rPr>
        <w:t>The State</w:t>
      </w:r>
      <w:r w:rsidR="00085A75">
        <w:rPr>
          <w:sz w:val="22"/>
          <w:szCs w:val="22"/>
        </w:rPr>
        <w:t>'</w:t>
      </w:r>
      <w:r>
        <w:rPr>
          <w:sz w:val="22"/>
          <w:szCs w:val="22"/>
        </w:rPr>
        <w:t>s liaison and Contractor</w:t>
      </w:r>
      <w:r w:rsidR="00085A75">
        <w:rPr>
          <w:sz w:val="22"/>
          <w:szCs w:val="22"/>
        </w:rPr>
        <w:t>'</w:t>
      </w:r>
      <w:r>
        <w:rPr>
          <w:sz w:val="22"/>
          <w:szCs w:val="22"/>
        </w:rPr>
        <w:t>s liaison may be changed by written notice to the other party. Written notices, requests, or complaints will first be directed to the liaison.</w:t>
      </w:r>
    </w:p>
    <w:p w:rsidR="008B016C" w:rsidRDefault="008B016C">
      <w:pPr>
        <w:rPr>
          <w:sz w:val="22"/>
          <w:szCs w:val="22"/>
        </w:rPr>
      </w:pPr>
    </w:p>
    <w:p w:rsidR="008B016C" w:rsidRDefault="008B016C" w:rsidP="007412AF">
      <w:pPr>
        <w:keepNext/>
        <w:outlineLvl w:val="0"/>
        <w:rPr>
          <w:b/>
          <w:sz w:val="22"/>
          <w:szCs w:val="22"/>
        </w:rPr>
      </w:pPr>
      <w:r>
        <w:rPr>
          <w:b/>
          <w:sz w:val="22"/>
          <w:szCs w:val="22"/>
        </w:rPr>
        <w:t>1</w:t>
      </w:r>
      <w:r w:rsidR="008D2BA6">
        <w:rPr>
          <w:b/>
          <w:sz w:val="22"/>
          <w:szCs w:val="22"/>
        </w:rPr>
        <w:t>5</w:t>
      </w:r>
      <w:r>
        <w:rPr>
          <w:b/>
          <w:sz w:val="22"/>
          <w:szCs w:val="22"/>
        </w:rPr>
        <w:t>.</w:t>
      </w:r>
      <w:r>
        <w:rPr>
          <w:b/>
          <w:sz w:val="22"/>
          <w:szCs w:val="22"/>
        </w:rPr>
        <w:tab/>
      </w:r>
      <w:r>
        <w:rPr>
          <w:b/>
          <w:sz w:val="22"/>
          <w:szCs w:val="22"/>
          <w:u w:val="single"/>
        </w:rPr>
        <w:t>MEETINGS</w:t>
      </w:r>
    </w:p>
    <w:p w:rsidR="008B016C" w:rsidRDefault="008B016C" w:rsidP="007412AF">
      <w:pPr>
        <w:keepNext/>
        <w:rPr>
          <w:sz w:val="22"/>
          <w:szCs w:val="22"/>
        </w:rPr>
      </w:pPr>
    </w:p>
    <w:p w:rsidR="008B016C" w:rsidRDefault="008B016C">
      <w:pPr>
        <w:rPr>
          <w:color w:val="FF0000"/>
          <w:sz w:val="22"/>
          <w:szCs w:val="22"/>
        </w:rPr>
      </w:pPr>
      <w:r>
        <w:rPr>
          <w:sz w:val="22"/>
          <w:szCs w:val="22"/>
        </w:rPr>
        <w:t>The Contractor is required to meet with the State</w:t>
      </w:r>
      <w:r w:rsidR="00085A75">
        <w:rPr>
          <w:sz w:val="22"/>
          <w:szCs w:val="22"/>
        </w:rPr>
        <w:t>'</w:t>
      </w:r>
      <w:r>
        <w:rPr>
          <w:sz w:val="22"/>
          <w:szCs w:val="22"/>
        </w:rPr>
        <w:t xml:space="preserve">s personnel, or designated representatives, to resolve technical or contractual problems that may occur during the term of the contract or </w:t>
      </w:r>
      <w:r>
        <w:rPr>
          <w:rFonts w:cs="Arial"/>
          <w:bCs/>
          <w:color w:val="000000"/>
          <w:sz w:val="22"/>
        </w:rPr>
        <w:t>to discuss the progress made by Contractor and the State in the performance of their respective obligations</w:t>
      </w:r>
      <w:r>
        <w:rPr>
          <w:sz w:val="22"/>
          <w:szCs w:val="22"/>
        </w:rPr>
        <w:t>, at no additional cost to the State. Meetings will occur as problems arise and will be coordinated by the State. The Contractor will be given a minimum of three full working days notice of meeting date, time, and location. Face-to-face meetings are desired. However, at the Contractor's option and expense, a conference call meeting may be substituted. Consistent failure to participate in problem resolution meetings two consecutive missed or rescheduled meetings, or to make a good faith effort to resolve problems, may result in termination of the contract.</w:t>
      </w:r>
    </w:p>
    <w:p w:rsidR="008B016C" w:rsidRDefault="008B016C">
      <w:pPr>
        <w:rPr>
          <w:sz w:val="22"/>
          <w:szCs w:val="22"/>
        </w:rPr>
      </w:pPr>
    </w:p>
    <w:p w:rsidR="008B016C" w:rsidRPr="002C29DD" w:rsidRDefault="008B016C" w:rsidP="00A211B3">
      <w:pPr>
        <w:keepNext/>
        <w:jc w:val="both"/>
        <w:outlineLvl w:val="0"/>
        <w:rPr>
          <w:rFonts w:cs="Arial"/>
          <w:b/>
          <w:sz w:val="22"/>
          <w:szCs w:val="22"/>
        </w:rPr>
      </w:pPr>
      <w:r w:rsidRPr="002C29DD">
        <w:rPr>
          <w:rFonts w:cs="Arial"/>
          <w:b/>
          <w:sz w:val="22"/>
          <w:szCs w:val="22"/>
        </w:rPr>
        <w:t>1</w:t>
      </w:r>
      <w:r w:rsidR="008D2BA6">
        <w:rPr>
          <w:rFonts w:cs="Arial"/>
          <w:b/>
          <w:sz w:val="22"/>
          <w:szCs w:val="22"/>
        </w:rPr>
        <w:t>6</w:t>
      </w:r>
      <w:r w:rsidRPr="002C29DD">
        <w:rPr>
          <w:rFonts w:cs="Arial"/>
          <w:b/>
          <w:sz w:val="22"/>
          <w:szCs w:val="22"/>
        </w:rPr>
        <w:t>.</w:t>
      </w:r>
      <w:r w:rsidRPr="002C29DD">
        <w:rPr>
          <w:rFonts w:cs="Arial"/>
          <w:sz w:val="22"/>
          <w:szCs w:val="22"/>
        </w:rPr>
        <w:tab/>
      </w:r>
      <w:r w:rsidRPr="002C29DD">
        <w:rPr>
          <w:rFonts w:cs="Arial"/>
          <w:b/>
          <w:sz w:val="22"/>
          <w:szCs w:val="22"/>
          <w:u w:val="single"/>
        </w:rPr>
        <w:t>CONTRACTOR PERFORMANCE ASSESSMENTS</w:t>
      </w:r>
    </w:p>
    <w:p w:rsidR="008B016C" w:rsidRPr="002C29DD" w:rsidRDefault="008B016C" w:rsidP="00A211B3">
      <w:pPr>
        <w:keepNext/>
        <w:rPr>
          <w:rFonts w:cs="Arial"/>
          <w:sz w:val="22"/>
          <w:szCs w:val="22"/>
        </w:rPr>
      </w:pPr>
    </w:p>
    <w:p w:rsidR="008B016C" w:rsidRPr="002C29DD" w:rsidRDefault="008B016C">
      <w:pPr>
        <w:rPr>
          <w:rFonts w:cs="Arial"/>
          <w:sz w:val="22"/>
          <w:szCs w:val="22"/>
        </w:rPr>
      </w:pPr>
      <w:r w:rsidRPr="002C29DD">
        <w:rPr>
          <w:rFonts w:cs="Arial"/>
          <w:sz w:val="22"/>
          <w:szCs w:val="22"/>
        </w:rPr>
        <w:t>The State may do assessments of the Contractor</w:t>
      </w:r>
      <w:r w:rsidR="00085A75" w:rsidRPr="002C29DD">
        <w:rPr>
          <w:rFonts w:cs="Arial"/>
          <w:sz w:val="22"/>
          <w:szCs w:val="22"/>
        </w:rPr>
        <w:t>'</w:t>
      </w:r>
      <w:r w:rsidRPr="002C29DD">
        <w:rPr>
          <w:rFonts w:cs="Arial"/>
          <w:sz w:val="22"/>
          <w:szCs w:val="22"/>
        </w:rPr>
        <w:t>s performance. This contract may be terminated for one or more poor performance assessments. Contractors will have the opportunity to respond to poor performance assessments. The State will make any final decision to terminate this contract based on the assessment and any related information, the Contractor's response and the severity of any negative performance assessment. The Contractor will be notified with a justification of contract termination. Performance assessments may be considered in future solicitations.</w:t>
      </w:r>
    </w:p>
    <w:p w:rsidR="008B016C" w:rsidRDefault="008B016C">
      <w:pPr>
        <w:rPr>
          <w:sz w:val="22"/>
          <w:szCs w:val="22"/>
        </w:rPr>
      </w:pPr>
    </w:p>
    <w:p w:rsidR="008B016C" w:rsidRDefault="008D2BA6" w:rsidP="00A211B3">
      <w:pPr>
        <w:keepNext/>
        <w:outlineLvl w:val="0"/>
        <w:rPr>
          <w:sz w:val="22"/>
          <w:szCs w:val="22"/>
        </w:rPr>
      </w:pPr>
      <w:r>
        <w:rPr>
          <w:b/>
          <w:bCs/>
          <w:sz w:val="22"/>
          <w:szCs w:val="22"/>
        </w:rPr>
        <w:t>17</w:t>
      </w:r>
      <w:r w:rsidR="008B016C">
        <w:rPr>
          <w:b/>
          <w:bCs/>
          <w:sz w:val="22"/>
          <w:szCs w:val="22"/>
        </w:rPr>
        <w:t>.</w:t>
      </w:r>
      <w:r w:rsidR="008B016C">
        <w:rPr>
          <w:b/>
          <w:bCs/>
          <w:sz w:val="22"/>
          <w:szCs w:val="22"/>
        </w:rPr>
        <w:tab/>
      </w:r>
      <w:r w:rsidR="008B016C">
        <w:rPr>
          <w:b/>
          <w:bCs/>
          <w:sz w:val="22"/>
          <w:szCs w:val="22"/>
          <w:u w:val="single"/>
        </w:rPr>
        <w:t>TRANSITION ASSISTANCE</w:t>
      </w:r>
    </w:p>
    <w:p w:rsidR="008B016C" w:rsidRDefault="008B016C" w:rsidP="00A211B3">
      <w:pPr>
        <w:pStyle w:val="Header"/>
        <w:keepNext/>
        <w:tabs>
          <w:tab w:val="clear" w:pos="4320"/>
          <w:tab w:val="clear" w:pos="8640"/>
        </w:tabs>
      </w:pPr>
    </w:p>
    <w:p w:rsidR="008B016C" w:rsidRDefault="008B016C">
      <w:pPr>
        <w:rPr>
          <w:rFonts w:cs="Arial"/>
          <w:color w:val="000000"/>
          <w:sz w:val="22"/>
          <w:szCs w:val="22"/>
        </w:rPr>
      </w:pPr>
      <w:r>
        <w:rPr>
          <w:rFonts w:cs="Arial"/>
          <w:color w:val="000000"/>
          <w:sz w:val="22"/>
          <w:szCs w:val="22"/>
        </w:rPr>
        <w:t xml:space="preserve">If this contract is not renewed at the end of this term, or is terminated prior to the completion of a project, or if the work on a project is terminated, for any reason, the Contractor must provide for a reasonable period of time after the expiration or termination of this project or contract, all reasonable transition assistance requested by the State, to allow for the expired or terminated portion of the services to continue without interruption or adverse effect, and to facilitate the orderly transfer of such services to the State or its designees. Such transition assistance will be deemed by the parties to be governed by the terms and conditions of this contract, except for those terms or conditions that do not reasonably apply to such transition assistance. The State shall pay the Contractor for any resources utilized in performing such transition assistance at the most current rates provided by the contract. If there are no established contract rates, then the rate shall be mutually agreed upon. If the State terminates a project or this contract for cause, then the State will be entitled to offset the cost of paying the Contractor for the additional resources the Contractor utilized in providing transition assistance with any damages the State may have otherwise accrued as a result of said termination.  </w:t>
      </w:r>
    </w:p>
    <w:p w:rsidR="008B016C" w:rsidRDefault="008B016C">
      <w:pPr>
        <w:rPr>
          <w:sz w:val="22"/>
          <w:szCs w:val="22"/>
        </w:rPr>
      </w:pPr>
    </w:p>
    <w:p w:rsidR="008B016C" w:rsidRDefault="008D2BA6" w:rsidP="007412AF">
      <w:pPr>
        <w:keepNext/>
        <w:outlineLvl w:val="0"/>
        <w:rPr>
          <w:b/>
          <w:sz w:val="22"/>
          <w:szCs w:val="22"/>
        </w:rPr>
      </w:pPr>
      <w:r>
        <w:rPr>
          <w:b/>
          <w:sz w:val="22"/>
          <w:szCs w:val="22"/>
        </w:rPr>
        <w:t>18</w:t>
      </w:r>
      <w:r w:rsidR="008B016C">
        <w:rPr>
          <w:b/>
          <w:sz w:val="22"/>
          <w:szCs w:val="22"/>
        </w:rPr>
        <w:t>.</w:t>
      </w:r>
      <w:r w:rsidR="008B016C">
        <w:rPr>
          <w:b/>
          <w:sz w:val="22"/>
          <w:szCs w:val="22"/>
        </w:rPr>
        <w:tab/>
      </w:r>
      <w:r w:rsidR="008B016C">
        <w:rPr>
          <w:b/>
          <w:sz w:val="22"/>
          <w:szCs w:val="22"/>
          <w:u w:val="single"/>
        </w:rPr>
        <w:t>CHOICE OF LAW AND VENUE</w:t>
      </w:r>
    </w:p>
    <w:p w:rsidR="008B016C" w:rsidRDefault="008B016C" w:rsidP="007412AF">
      <w:pPr>
        <w:keepNext/>
        <w:rPr>
          <w:sz w:val="22"/>
          <w:szCs w:val="22"/>
        </w:rPr>
      </w:pPr>
    </w:p>
    <w:p w:rsidR="008B016C" w:rsidRDefault="008B016C">
      <w:pPr>
        <w:rPr>
          <w:sz w:val="22"/>
          <w:szCs w:val="22"/>
        </w:rPr>
      </w:pPr>
      <w:r>
        <w:rPr>
          <w:sz w:val="22"/>
          <w:szCs w:val="22"/>
        </w:rPr>
        <w:t xml:space="preserve">This contract is governed by the laws of Montana. The parties agree that any litigation concerning this bid, proposal or subsequent contract must be brought in the First Judicial District in and for the County of Lewis and Clark, State of Montana and each party shall pay its own costs and attorney fees. (See </w:t>
      </w:r>
      <w:r w:rsidR="008D3415">
        <w:rPr>
          <w:sz w:val="22"/>
          <w:szCs w:val="22"/>
        </w:rPr>
        <w:t>section</w:t>
      </w:r>
      <w:r>
        <w:rPr>
          <w:sz w:val="22"/>
          <w:szCs w:val="22"/>
        </w:rPr>
        <w:t xml:space="preserve"> 18-1-401</w:t>
      </w:r>
      <w:r w:rsidR="008D3415">
        <w:rPr>
          <w:sz w:val="22"/>
          <w:szCs w:val="22"/>
        </w:rPr>
        <w:t>, MCA</w:t>
      </w:r>
      <w:r>
        <w:rPr>
          <w:sz w:val="22"/>
          <w:szCs w:val="22"/>
        </w:rPr>
        <w:t>.)</w:t>
      </w:r>
    </w:p>
    <w:p w:rsidR="008B016C" w:rsidRDefault="008B016C">
      <w:pPr>
        <w:rPr>
          <w:sz w:val="22"/>
          <w:szCs w:val="22"/>
        </w:rPr>
      </w:pPr>
    </w:p>
    <w:p w:rsidR="008B016C" w:rsidRDefault="008D2BA6" w:rsidP="007412AF">
      <w:pPr>
        <w:keepNext/>
        <w:outlineLvl w:val="0"/>
        <w:rPr>
          <w:b/>
          <w:sz w:val="22"/>
          <w:szCs w:val="22"/>
        </w:rPr>
      </w:pPr>
      <w:r>
        <w:rPr>
          <w:b/>
          <w:sz w:val="22"/>
          <w:szCs w:val="22"/>
        </w:rPr>
        <w:t>19</w:t>
      </w:r>
      <w:r w:rsidR="008B016C">
        <w:rPr>
          <w:b/>
          <w:sz w:val="22"/>
          <w:szCs w:val="22"/>
        </w:rPr>
        <w:t>.</w:t>
      </w:r>
      <w:r w:rsidR="008B016C">
        <w:rPr>
          <w:b/>
          <w:sz w:val="22"/>
          <w:szCs w:val="22"/>
        </w:rPr>
        <w:tab/>
      </w:r>
      <w:r w:rsidR="008B016C">
        <w:rPr>
          <w:b/>
          <w:sz w:val="22"/>
          <w:szCs w:val="22"/>
          <w:u w:val="single"/>
        </w:rPr>
        <w:t>SCOPE, AMENDMENT</w:t>
      </w:r>
      <w:r w:rsidR="00F47EBA">
        <w:rPr>
          <w:b/>
          <w:sz w:val="22"/>
          <w:szCs w:val="22"/>
          <w:u w:val="single"/>
        </w:rPr>
        <w:t>,</w:t>
      </w:r>
      <w:r w:rsidR="008B016C">
        <w:rPr>
          <w:b/>
          <w:sz w:val="22"/>
          <w:szCs w:val="22"/>
          <w:u w:val="single"/>
        </w:rPr>
        <w:t xml:space="preserve"> AND INTERPRETATION</w:t>
      </w:r>
    </w:p>
    <w:p w:rsidR="008B016C" w:rsidRDefault="008B016C" w:rsidP="007412AF">
      <w:pPr>
        <w:keepNext/>
        <w:rPr>
          <w:sz w:val="22"/>
          <w:szCs w:val="22"/>
        </w:rPr>
      </w:pPr>
    </w:p>
    <w:p w:rsidR="008B016C" w:rsidRDefault="008D2BA6">
      <w:pPr>
        <w:ind w:firstLine="720"/>
        <w:rPr>
          <w:sz w:val="22"/>
          <w:szCs w:val="22"/>
        </w:rPr>
      </w:pPr>
      <w:r>
        <w:rPr>
          <w:b/>
          <w:sz w:val="22"/>
          <w:szCs w:val="22"/>
          <w:u w:val="single"/>
        </w:rPr>
        <w:t>19</w:t>
      </w:r>
      <w:r w:rsidR="008B016C">
        <w:rPr>
          <w:b/>
          <w:sz w:val="22"/>
          <w:szCs w:val="22"/>
          <w:u w:val="single"/>
        </w:rPr>
        <w:t>.1</w:t>
      </w:r>
      <w:r w:rsidR="00CA463D">
        <w:rPr>
          <w:b/>
          <w:sz w:val="22"/>
          <w:szCs w:val="22"/>
          <w:u w:val="single"/>
        </w:rPr>
        <w:t xml:space="preserve">  </w:t>
      </w:r>
      <w:r w:rsidR="008B016C">
        <w:rPr>
          <w:b/>
          <w:sz w:val="22"/>
          <w:szCs w:val="22"/>
          <w:u w:val="single"/>
        </w:rPr>
        <w:t>Contract.</w:t>
      </w:r>
      <w:r w:rsidR="008B016C">
        <w:rPr>
          <w:sz w:val="22"/>
          <w:szCs w:val="22"/>
        </w:rPr>
        <w:t xml:space="preserve"> This contract consists of </w:t>
      </w:r>
      <w:r w:rsidR="008B016C">
        <w:rPr>
          <w:b/>
          <w:color w:val="FF0000"/>
          <w:sz w:val="22"/>
          <w:szCs w:val="22"/>
          <w:u w:val="single"/>
        </w:rPr>
        <w:t>(insert number)</w:t>
      </w:r>
      <w:r w:rsidR="008B016C">
        <w:rPr>
          <w:sz w:val="22"/>
          <w:szCs w:val="22"/>
        </w:rPr>
        <w:t xml:space="preserve"> numbered pages, any Attachments as required, RFP #</w:t>
      </w:r>
      <w:r w:rsidR="00A211B3">
        <w:rPr>
          <w:sz w:val="22"/>
          <w:szCs w:val="22"/>
        </w:rPr>
        <w:t xml:space="preserve"> </w:t>
      </w:r>
      <w:r w:rsidR="002C29DD">
        <w:rPr>
          <w:sz w:val="22"/>
          <w:szCs w:val="22"/>
        </w:rPr>
        <w:t>10-1842O</w:t>
      </w:r>
      <w:r w:rsidR="008B016C">
        <w:rPr>
          <w:b/>
          <w:sz w:val="22"/>
          <w:szCs w:val="22"/>
        </w:rPr>
        <w:t>,</w:t>
      </w:r>
      <w:r w:rsidR="008B016C">
        <w:rPr>
          <w:sz w:val="22"/>
          <w:szCs w:val="22"/>
        </w:rPr>
        <w:t xml:space="preserve"> as amended and the Contractor's RFP response as amended. In the case of dispute or ambiguity about the minimum levels of performance by the Contractor the order of precedence of document interpretation is in the same order. </w:t>
      </w:r>
    </w:p>
    <w:p w:rsidR="008B016C" w:rsidRDefault="008B016C">
      <w:pPr>
        <w:rPr>
          <w:sz w:val="22"/>
          <w:szCs w:val="22"/>
        </w:rPr>
      </w:pPr>
    </w:p>
    <w:p w:rsidR="008B016C" w:rsidRDefault="008D2BA6">
      <w:pPr>
        <w:ind w:firstLine="720"/>
        <w:rPr>
          <w:sz w:val="22"/>
          <w:szCs w:val="22"/>
        </w:rPr>
      </w:pPr>
      <w:r>
        <w:rPr>
          <w:b/>
          <w:sz w:val="22"/>
          <w:szCs w:val="22"/>
          <w:u w:val="single"/>
        </w:rPr>
        <w:t>19</w:t>
      </w:r>
      <w:r w:rsidR="008B016C">
        <w:rPr>
          <w:b/>
          <w:sz w:val="22"/>
          <w:szCs w:val="22"/>
          <w:u w:val="single"/>
        </w:rPr>
        <w:t>.2</w:t>
      </w:r>
      <w:r w:rsidR="00CA463D">
        <w:rPr>
          <w:b/>
          <w:sz w:val="22"/>
          <w:szCs w:val="22"/>
          <w:u w:val="single"/>
        </w:rPr>
        <w:t xml:space="preserve">  </w:t>
      </w:r>
      <w:r w:rsidR="008B016C">
        <w:rPr>
          <w:b/>
          <w:sz w:val="22"/>
          <w:szCs w:val="22"/>
          <w:u w:val="single"/>
        </w:rPr>
        <w:t>Entire Agreement.</w:t>
      </w:r>
      <w:r w:rsidR="008B016C">
        <w:rPr>
          <w:sz w:val="22"/>
          <w:szCs w:val="22"/>
        </w:rPr>
        <w:t xml:space="preserve"> These documents contain the entire agreement of the parties. Any enlargement, alteration or modification requires a written amendment signed by both parties.</w:t>
      </w:r>
    </w:p>
    <w:p w:rsidR="008B016C" w:rsidRDefault="002C29DD">
      <w:pPr>
        <w:rPr>
          <w:sz w:val="22"/>
          <w:szCs w:val="22"/>
        </w:rPr>
      </w:pPr>
      <w:r>
        <w:rPr>
          <w:sz w:val="22"/>
          <w:szCs w:val="22"/>
        </w:rPr>
        <w:br w:type="page"/>
      </w:r>
    </w:p>
    <w:p w:rsidR="008B016C" w:rsidRDefault="008B016C" w:rsidP="007412AF">
      <w:pPr>
        <w:keepNext/>
        <w:outlineLvl w:val="0"/>
        <w:rPr>
          <w:b/>
          <w:sz w:val="22"/>
          <w:szCs w:val="22"/>
          <w:u w:val="single"/>
        </w:rPr>
      </w:pPr>
      <w:r>
        <w:rPr>
          <w:b/>
          <w:sz w:val="22"/>
          <w:szCs w:val="22"/>
        </w:rPr>
        <w:t>2</w:t>
      </w:r>
      <w:r w:rsidR="008D2BA6">
        <w:rPr>
          <w:b/>
          <w:sz w:val="22"/>
          <w:szCs w:val="22"/>
        </w:rPr>
        <w:t>0</w:t>
      </w:r>
      <w:r>
        <w:rPr>
          <w:b/>
          <w:sz w:val="22"/>
          <w:szCs w:val="22"/>
        </w:rPr>
        <w:t>.</w:t>
      </w:r>
      <w:r>
        <w:rPr>
          <w:b/>
          <w:sz w:val="22"/>
          <w:szCs w:val="22"/>
        </w:rPr>
        <w:tab/>
      </w:r>
      <w:r>
        <w:rPr>
          <w:b/>
          <w:sz w:val="22"/>
          <w:szCs w:val="22"/>
          <w:u w:val="single"/>
        </w:rPr>
        <w:t>EXECUTION</w:t>
      </w:r>
    </w:p>
    <w:p w:rsidR="008B016C" w:rsidRDefault="008B016C" w:rsidP="007412AF">
      <w:pPr>
        <w:keepNext/>
        <w:rPr>
          <w:sz w:val="22"/>
          <w:szCs w:val="22"/>
        </w:rPr>
      </w:pPr>
    </w:p>
    <w:p w:rsidR="008B016C" w:rsidRDefault="008B016C" w:rsidP="007412AF">
      <w:pPr>
        <w:keepNext/>
        <w:outlineLvl w:val="0"/>
        <w:rPr>
          <w:sz w:val="22"/>
          <w:szCs w:val="22"/>
        </w:rPr>
      </w:pPr>
      <w:r>
        <w:rPr>
          <w:sz w:val="22"/>
          <w:szCs w:val="22"/>
        </w:rPr>
        <w:t>The parties through their authorized agents have executed this contract on the dates set out below.</w:t>
      </w:r>
    </w:p>
    <w:p w:rsidR="008B016C" w:rsidRDefault="008B016C">
      <w:pPr>
        <w:rPr>
          <w:sz w:val="22"/>
          <w:szCs w:val="22"/>
        </w:rPr>
      </w:pPr>
    </w:p>
    <w:p w:rsidR="008B016C" w:rsidRDefault="008B016C">
      <w:pPr>
        <w:rPr>
          <w:sz w:val="22"/>
          <w:szCs w:val="22"/>
        </w:rPr>
      </w:pPr>
    </w:p>
    <w:tbl>
      <w:tblPr>
        <w:tblW w:w="0" w:type="auto"/>
        <w:tblLook w:val="01E0"/>
      </w:tblPr>
      <w:tblGrid>
        <w:gridCol w:w="5508"/>
        <w:gridCol w:w="5508"/>
      </w:tblGrid>
      <w:tr w:rsidR="00D0027A" w:rsidRPr="00AE05F5" w:rsidTr="00AE05F5">
        <w:tc>
          <w:tcPr>
            <w:tcW w:w="5508" w:type="dxa"/>
          </w:tcPr>
          <w:p w:rsidR="00D0027A" w:rsidRPr="00AE05F5" w:rsidRDefault="002C29DD" w:rsidP="00D53BC4">
            <w:pPr>
              <w:rPr>
                <w:b/>
                <w:color w:val="FF0000"/>
                <w:sz w:val="22"/>
                <w:szCs w:val="22"/>
              </w:rPr>
            </w:pPr>
            <w:r>
              <w:rPr>
                <w:rFonts w:cs="Arial"/>
                <w:b/>
                <w:sz w:val="22"/>
                <w:szCs w:val="22"/>
              </w:rPr>
              <w:t>DEPARTMENT OF LABOR &amp; INDUSTRY</w:t>
            </w:r>
          </w:p>
        </w:tc>
        <w:tc>
          <w:tcPr>
            <w:tcW w:w="5508" w:type="dxa"/>
          </w:tcPr>
          <w:p w:rsidR="00D0027A" w:rsidRPr="00AE05F5" w:rsidRDefault="00D0027A" w:rsidP="00D53BC4">
            <w:pPr>
              <w:rPr>
                <w:rFonts w:cs="Arial"/>
                <w:b/>
                <w:sz w:val="22"/>
                <w:szCs w:val="22"/>
              </w:rPr>
            </w:pPr>
            <w:r w:rsidRPr="00AE05F5">
              <w:rPr>
                <w:b/>
                <w:color w:val="FF0000"/>
                <w:sz w:val="22"/>
                <w:szCs w:val="22"/>
                <w:u w:val="single"/>
              </w:rPr>
              <w:t>(INSERT CONTRACTOR’S NAME)</w:t>
            </w:r>
            <w:r w:rsidRPr="00AE05F5">
              <w:rPr>
                <w:b/>
                <w:color w:val="FF0000"/>
                <w:sz w:val="22"/>
                <w:szCs w:val="22"/>
              </w:rPr>
              <w:t xml:space="preserve"> </w:t>
            </w:r>
          </w:p>
        </w:tc>
      </w:tr>
      <w:tr w:rsidR="00D0027A" w:rsidRPr="00AE05F5" w:rsidTr="00AE05F5">
        <w:tc>
          <w:tcPr>
            <w:tcW w:w="5508" w:type="dxa"/>
          </w:tcPr>
          <w:p w:rsidR="00D0027A" w:rsidRPr="00AE05F5" w:rsidRDefault="002C29DD" w:rsidP="00D53BC4">
            <w:pPr>
              <w:rPr>
                <w:rFonts w:cs="Arial"/>
                <w:b/>
                <w:sz w:val="22"/>
                <w:szCs w:val="22"/>
              </w:rPr>
            </w:pPr>
            <w:r>
              <w:rPr>
                <w:rFonts w:cs="Arial"/>
                <w:b/>
                <w:sz w:val="22"/>
                <w:szCs w:val="22"/>
              </w:rPr>
              <w:t>BUSINESS STANDARDS DIVISION</w:t>
            </w:r>
          </w:p>
        </w:tc>
        <w:tc>
          <w:tcPr>
            <w:tcW w:w="5508" w:type="dxa"/>
          </w:tcPr>
          <w:p w:rsidR="00D0027A" w:rsidRPr="00AE05F5" w:rsidRDefault="00D0027A" w:rsidP="00D53BC4">
            <w:pPr>
              <w:rPr>
                <w:rFonts w:cs="Arial"/>
                <w:b/>
                <w:sz w:val="22"/>
                <w:szCs w:val="22"/>
              </w:rPr>
            </w:pPr>
            <w:r w:rsidRPr="00AE05F5">
              <w:rPr>
                <w:b/>
                <w:color w:val="FF0000"/>
                <w:sz w:val="22"/>
                <w:szCs w:val="22"/>
                <w:u w:val="single"/>
              </w:rPr>
              <w:t>(Insert Address)</w:t>
            </w:r>
          </w:p>
        </w:tc>
      </w:tr>
      <w:tr w:rsidR="00D0027A" w:rsidRPr="00AE05F5" w:rsidTr="00AE05F5">
        <w:tc>
          <w:tcPr>
            <w:tcW w:w="5508" w:type="dxa"/>
          </w:tcPr>
          <w:p w:rsidR="00D0027A" w:rsidRPr="00AE05F5" w:rsidRDefault="002C29DD" w:rsidP="00D53BC4">
            <w:pPr>
              <w:rPr>
                <w:rFonts w:cs="Arial"/>
                <w:b/>
                <w:bCs/>
                <w:sz w:val="22"/>
                <w:szCs w:val="22"/>
              </w:rPr>
            </w:pPr>
            <w:r>
              <w:rPr>
                <w:rFonts w:cs="Arial"/>
                <w:b/>
                <w:sz w:val="22"/>
                <w:szCs w:val="22"/>
              </w:rPr>
              <w:t>301 S PARK AVENUE</w:t>
            </w:r>
          </w:p>
        </w:tc>
        <w:tc>
          <w:tcPr>
            <w:tcW w:w="5508" w:type="dxa"/>
          </w:tcPr>
          <w:p w:rsidR="00D0027A" w:rsidRPr="00AE05F5" w:rsidRDefault="00D0027A" w:rsidP="00D53BC4">
            <w:pPr>
              <w:rPr>
                <w:rFonts w:cs="Arial"/>
                <w:b/>
                <w:sz w:val="22"/>
                <w:szCs w:val="22"/>
              </w:rPr>
            </w:pPr>
            <w:r w:rsidRPr="00AE05F5">
              <w:rPr>
                <w:b/>
                <w:bCs/>
                <w:color w:val="FF0000"/>
                <w:sz w:val="22"/>
                <w:szCs w:val="22"/>
                <w:u w:val="single"/>
              </w:rPr>
              <w:t>(</w:t>
            </w:r>
            <w:r w:rsidRPr="00AE05F5">
              <w:rPr>
                <w:b/>
                <w:color w:val="FF0000"/>
                <w:sz w:val="22"/>
                <w:szCs w:val="22"/>
                <w:u w:val="single"/>
              </w:rPr>
              <w:t>Insert City, State, Zip)</w:t>
            </w:r>
          </w:p>
        </w:tc>
      </w:tr>
      <w:tr w:rsidR="00D0027A" w:rsidRPr="00AE05F5" w:rsidTr="00AE05F5">
        <w:tc>
          <w:tcPr>
            <w:tcW w:w="5508" w:type="dxa"/>
          </w:tcPr>
          <w:p w:rsidR="00D0027A" w:rsidRPr="00AE05F5" w:rsidRDefault="002C29DD" w:rsidP="00D53BC4">
            <w:pPr>
              <w:rPr>
                <w:rFonts w:cs="Arial"/>
                <w:b/>
                <w:sz w:val="22"/>
                <w:szCs w:val="22"/>
              </w:rPr>
            </w:pPr>
            <w:r>
              <w:rPr>
                <w:rFonts w:cs="Arial"/>
                <w:b/>
                <w:bCs/>
                <w:sz w:val="22"/>
                <w:szCs w:val="22"/>
              </w:rPr>
              <w:t>PO BOX 200513</w:t>
            </w:r>
          </w:p>
        </w:tc>
        <w:tc>
          <w:tcPr>
            <w:tcW w:w="5508" w:type="dxa"/>
          </w:tcPr>
          <w:p w:rsidR="00D0027A" w:rsidRPr="00AE05F5" w:rsidRDefault="00D0027A" w:rsidP="00D53BC4">
            <w:pPr>
              <w:rPr>
                <w:rFonts w:cs="Arial"/>
                <w:b/>
                <w:color w:val="FF0000"/>
                <w:sz w:val="22"/>
                <w:szCs w:val="22"/>
                <w:u w:val="single"/>
              </w:rPr>
            </w:pPr>
            <w:r w:rsidRPr="00AE05F5">
              <w:rPr>
                <w:rFonts w:cs="Arial"/>
                <w:b/>
                <w:color w:val="FF0000"/>
                <w:sz w:val="22"/>
                <w:szCs w:val="22"/>
              </w:rPr>
              <w:t xml:space="preserve">FEDERAL ID # </w:t>
            </w:r>
          </w:p>
        </w:tc>
      </w:tr>
      <w:tr w:rsidR="00D0027A" w:rsidRPr="00AE05F5" w:rsidTr="00AE05F5">
        <w:tc>
          <w:tcPr>
            <w:tcW w:w="5508" w:type="dxa"/>
          </w:tcPr>
          <w:p w:rsidR="002C29DD" w:rsidRDefault="002C29DD" w:rsidP="002C29DD">
            <w:pPr>
              <w:rPr>
                <w:rFonts w:cs="Arial"/>
                <w:b/>
                <w:bCs/>
                <w:sz w:val="22"/>
                <w:szCs w:val="22"/>
              </w:rPr>
            </w:pPr>
            <w:r>
              <w:rPr>
                <w:rFonts w:cs="Arial"/>
                <w:b/>
                <w:bCs/>
                <w:sz w:val="22"/>
                <w:szCs w:val="22"/>
              </w:rPr>
              <w:t>HELENA MT 59620-0513</w:t>
            </w:r>
          </w:p>
          <w:p w:rsidR="00D0027A" w:rsidRDefault="00D0027A" w:rsidP="00D53BC4">
            <w:pPr>
              <w:rPr>
                <w:rFonts w:cs="Arial"/>
                <w:sz w:val="22"/>
                <w:szCs w:val="22"/>
              </w:rPr>
            </w:pPr>
          </w:p>
          <w:p w:rsidR="002C29DD" w:rsidRPr="00AE05F5" w:rsidRDefault="002C29DD"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rPr>
          <w:trHeight w:val="263"/>
        </w:trPr>
        <w:tc>
          <w:tcPr>
            <w:tcW w:w="5508" w:type="dxa"/>
          </w:tcPr>
          <w:p w:rsidR="00D0027A" w:rsidRPr="00AE05F5" w:rsidRDefault="00D0027A" w:rsidP="00AE05F5">
            <w:pPr>
              <w:tabs>
                <w:tab w:val="right" w:pos="5160"/>
              </w:tabs>
              <w:rPr>
                <w:rFonts w:cs="Arial"/>
                <w:sz w:val="22"/>
                <w:szCs w:val="22"/>
              </w:rPr>
            </w:pPr>
            <w:r w:rsidRPr="00AE05F5">
              <w:rPr>
                <w:rFonts w:cs="Arial"/>
                <w:sz w:val="22"/>
                <w:szCs w:val="22"/>
              </w:rPr>
              <w:t xml:space="preserve">BY: </w:t>
            </w:r>
            <w:r w:rsidRPr="00AE05F5">
              <w:rPr>
                <w:rFonts w:cs="Arial"/>
                <w:sz w:val="22"/>
                <w:szCs w:val="22"/>
                <w:u w:val="single"/>
              </w:rPr>
              <w:tab/>
            </w:r>
          </w:p>
        </w:tc>
        <w:tc>
          <w:tcPr>
            <w:tcW w:w="5508" w:type="dxa"/>
          </w:tcPr>
          <w:p w:rsidR="00D0027A" w:rsidRPr="00AE05F5" w:rsidRDefault="00D0027A" w:rsidP="00AE05F5">
            <w:pPr>
              <w:tabs>
                <w:tab w:val="right" w:pos="5172"/>
              </w:tabs>
              <w:rPr>
                <w:rFonts w:cs="Arial"/>
                <w:sz w:val="22"/>
                <w:szCs w:val="22"/>
                <w:u w:val="single"/>
              </w:rPr>
            </w:pPr>
            <w:r w:rsidRPr="00AE05F5">
              <w:rPr>
                <w:rFonts w:cs="Arial"/>
                <w:sz w:val="22"/>
                <w:szCs w:val="22"/>
              </w:rPr>
              <w:t xml:space="preserve">BY: </w:t>
            </w:r>
            <w:r w:rsidRPr="00AE05F5">
              <w:rPr>
                <w:rFonts w:cs="Arial"/>
                <w:sz w:val="22"/>
                <w:szCs w:val="22"/>
                <w:u w:val="single"/>
              </w:rPr>
              <w:tab/>
            </w:r>
          </w:p>
        </w:tc>
      </w:tr>
      <w:tr w:rsidR="00D0027A" w:rsidRPr="00AE05F5" w:rsidTr="00AE05F5">
        <w:tc>
          <w:tcPr>
            <w:tcW w:w="5508" w:type="dxa"/>
          </w:tcPr>
          <w:p w:rsidR="00D0027A" w:rsidRPr="00AE05F5" w:rsidRDefault="00D0027A" w:rsidP="00AE05F5">
            <w:pPr>
              <w:jc w:val="center"/>
              <w:rPr>
                <w:rFonts w:cs="Arial"/>
                <w:sz w:val="22"/>
                <w:szCs w:val="22"/>
              </w:rPr>
            </w:pPr>
            <w:r w:rsidRPr="00AE05F5">
              <w:rPr>
                <w:rFonts w:cs="Arial"/>
                <w:sz w:val="22"/>
                <w:szCs w:val="22"/>
              </w:rPr>
              <w:t>(Name/Title)</w:t>
            </w:r>
          </w:p>
        </w:tc>
        <w:tc>
          <w:tcPr>
            <w:tcW w:w="5508" w:type="dxa"/>
          </w:tcPr>
          <w:p w:rsidR="00D0027A" w:rsidRPr="00AE05F5" w:rsidRDefault="00D0027A" w:rsidP="00AE05F5">
            <w:pPr>
              <w:jc w:val="center"/>
              <w:rPr>
                <w:rFonts w:cs="Arial"/>
                <w:sz w:val="22"/>
                <w:szCs w:val="22"/>
              </w:rPr>
            </w:pPr>
            <w:r w:rsidRPr="00AE05F5">
              <w:rPr>
                <w:rFonts w:cs="Arial"/>
                <w:sz w:val="22"/>
                <w:szCs w:val="22"/>
              </w:rPr>
              <w:t>(Name/Title)</w:t>
            </w: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AE05F5">
            <w:pPr>
              <w:tabs>
                <w:tab w:val="right" w:pos="5160"/>
              </w:tabs>
              <w:rPr>
                <w:rFonts w:cs="Arial"/>
                <w:sz w:val="22"/>
                <w:szCs w:val="22"/>
              </w:rPr>
            </w:pPr>
            <w:r w:rsidRPr="00AE05F5">
              <w:rPr>
                <w:rFonts w:cs="Arial"/>
                <w:sz w:val="22"/>
                <w:szCs w:val="22"/>
                <w:u w:val="single"/>
              </w:rPr>
              <w:tab/>
            </w:r>
          </w:p>
        </w:tc>
        <w:tc>
          <w:tcPr>
            <w:tcW w:w="5508" w:type="dxa"/>
          </w:tcPr>
          <w:p w:rsidR="00D0027A" w:rsidRPr="00AE05F5" w:rsidRDefault="00D0027A" w:rsidP="00AE05F5">
            <w:pPr>
              <w:tabs>
                <w:tab w:val="right" w:pos="5172"/>
              </w:tabs>
              <w:rPr>
                <w:rFonts w:cs="Arial"/>
                <w:sz w:val="22"/>
                <w:szCs w:val="22"/>
              </w:rPr>
            </w:pPr>
            <w:r w:rsidRPr="00AE05F5">
              <w:rPr>
                <w:rFonts w:cs="Arial"/>
                <w:sz w:val="22"/>
                <w:szCs w:val="22"/>
                <w:u w:val="single"/>
              </w:rPr>
              <w:tab/>
            </w:r>
          </w:p>
        </w:tc>
      </w:tr>
      <w:tr w:rsidR="00D0027A" w:rsidRPr="00AE05F5" w:rsidTr="00AE05F5">
        <w:tc>
          <w:tcPr>
            <w:tcW w:w="5508" w:type="dxa"/>
          </w:tcPr>
          <w:p w:rsidR="00D0027A" w:rsidRPr="00AE05F5" w:rsidRDefault="00D0027A" w:rsidP="00AE05F5">
            <w:pPr>
              <w:jc w:val="center"/>
              <w:rPr>
                <w:rFonts w:cs="Arial"/>
                <w:sz w:val="22"/>
                <w:szCs w:val="22"/>
              </w:rPr>
            </w:pPr>
            <w:r w:rsidRPr="00AE05F5">
              <w:rPr>
                <w:rFonts w:cs="Arial"/>
                <w:sz w:val="22"/>
                <w:szCs w:val="22"/>
              </w:rPr>
              <w:t>(Signature)</w:t>
            </w:r>
          </w:p>
        </w:tc>
        <w:tc>
          <w:tcPr>
            <w:tcW w:w="5508" w:type="dxa"/>
          </w:tcPr>
          <w:p w:rsidR="00D0027A" w:rsidRPr="00AE05F5" w:rsidRDefault="00D0027A" w:rsidP="00AE05F5">
            <w:pPr>
              <w:jc w:val="center"/>
              <w:rPr>
                <w:rFonts w:cs="Arial"/>
                <w:sz w:val="22"/>
                <w:szCs w:val="22"/>
              </w:rPr>
            </w:pPr>
            <w:r w:rsidRPr="00AE05F5">
              <w:rPr>
                <w:rFonts w:cs="Arial"/>
                <w:sz w:val="22"/>
                <w:szCs w:val="22"/>
              </w:rPr>
              <w:t>(Signature)</w:t>
            </w: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AE05F5">
            <w:pPr>
              <w:tabs>
                <w:tab w:val="right" w:pos="5160"/>
              </w:tabs>
              <w:rPr>
                <w:rFonts w:cs="Arial"/>
                <w:sz w:val="22"/>
                <w:szCs w:val="22"/>
              </w:rPr>
            </w:pPr>
            <w:r w:rsidRPr="00AE05F5">
              <w:rPr>
                <w:rFonts w:cs="Arial"/>
                <w:sz w:val="22"/>
                <w:szCs w:val="22"/>
              </w:rPr>
              <w:t xml:space="preserve">DATE: </w:t>
            </w:r>
            <w:r w:rsidRPr="00AE05F5">
              <w:rPr>
                <w:rFonts w:cs="Arial"/>
                <w:sz w:val="22"/>
                <w:szCs w:val="22"/>
                <w:u w:val="single"/>
              </w:rPr>
              <w:t xml:space="preserve"> </w:t>
            </w:r>
            <w:r w:rsidRPr="00AE05F5">
              <w:rPr>
                <w:rFonts w:cs="Arial"/>
                <w:sz w:val="22"/>
                <w:szCs w:val="22"/>
                <w:u w:val="single"/>
              </w:rPr>
              <w:tab/>
            </w:r>
          </w:p>
        </w:tc>
        <w:tc>
          <w:tcPr>
            <w:tcW w:w="5508" w:type="dxa"/>
          </w:tcPr>
          <w:p w:rsidR="00D0027A" w:rsidRPr="00AE05F5" w:rsidRDefault="00D0027A" w:rsidP="00AE05F5">
            <w:pPr>
              <w:tabs>
                <w:tab w:val="right" w:pos="5172"/>
              </w:tabs>
              <w:rPr>
                <w:rFonts w:cs="Arial"/>
                <w:sz w:val="22"/>
                <w:szCs w:val="22"/>
              </w:rPr>
            </w:pPr>
            <w:r w:rsidRPr="00AE05F5">
              <w:rPr>
                <w:rFonts w:cs="Arial"/>
                <w:sz w:val="22"/>
                <w:szCs w:val="22"/>
              </w:rPr>
              <w:t xml:space="preserve">DATE: </w:t>
            </w:r>
            <w:r w:rsidRPr="00AE05F5">
              <w:rPr>
                <w:rFonts w:cs="Arial"/>
                <w:sz w:val="22"/>
                <w:szCs w:val="22"/>
                <w:u w:val="single"/>
              </w:rPr>
              <w:t xml:space="preserve"> </w:t>
            </w:r>
            <w:r w:rsidRPr="00AE05F5">
              <w:rPr>
                <w:rFonts w:cs="Arial"/>
                <w:sz w:val="22"/>
                <w:szCs w:val="22"/>
                <w:u w:val="single"/>
              </w:rPr>
              <w:tab/>
            </w:r>
          </w:p>
        </w:tc>
      </w:tr>
      <w:tr w:rsidR="00D0027A" w:rsidRPr="00AE05F5" w:rsidTr="00AE05F5">
        <w:tc>
          <w:tcPr>
            <w:tcW w:w="5508" w:type="dxa"/>
          </w:tcPr>
          <w:p w:rsidR="00D0027A" w:rsidRDefault="00D0027A" w:rsidP="00D53BC4">
            <w:pPr>
              <w:rPr>
                <w:rFonts w:cs="Arial"/>
                <w:sz w:val="22"/>
                <w:szCs w:val="22"/>
              </w:rPr>
            </w:pPr>
          </w:p>
          <w:p w:rsidR="002C29DD" w:rsidRPr="00AE05F5" w:rsidRDefault="002C29DD"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AE05F5">
            <w:pPr>
              <w:keepNext/>
              <w:rPr>
                <w:rFonts w:cs="Arial"/>
                <w:sz w:val="22"/>
                <w:szCs w:val="22"/>
              </w:rPr>
            </w:pPr>
            <w:r w:rsidRPr="00AE05F5">
              <w:rPr>
                <w:rFonts w:cs="Arial"/>
                <w:sz w:val="22"/>
                <w:szCs w:val="22"/>
              </w:rPr>
              <w:t>Approved as to Legal Content:</w:t>
            </w: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2C29DD" w:rsidRDefault="002C29DD" w:rsidP="00AE05F5">
            <w:pPr>
              <w:tabs>
                <w:tab w:val="right" w:pos="5160"/>
              </w:tabs>
              <w:rPr>
                <w:rFonts w:cs="Arial"/>
                <w:sz w:val="22"/>
                <w:szCs w:val="22"/>
                <w:u w:val="single"/>
              </w:rPr>
            </w:pPr>
          </w:p>
          <w:p w:rsidR="00D0027A" w:rsidRPr="00AE05F5" w:rsidRDefault="00D0027A" w:rsidP="00AE05F5">
            <w:pPr>
              <w:tabs>
                <w:tab w:val="right" w:pos="5160"/>
              </w:tabs>
              <w:rPr>
                <w:rFonts w:cs="Arial"/>
                <w:sz w:val="22"/>
                <w:szCs w:val="22"/>
              </w:rPr>
            </w:pPr>
            <w:r w:rsidRPr="00AE05F5">
              <w:rPr>
                <w:rFonts w:cs="Arial"/>
                <w:sz w:val="22"/>
                <w:szCs w:val="22"/>
                <w:u w:val="single"/>
              </w:rPr>
              <w:tab/>
            </w:r>
          </w:p>
        </w:tc>
        <w:tc>
          <w:tcPr>
            <w:tcW w:w="5508" w:type="dxa"/>
          </w:tcPr>
          <w:p w:rsidR="00D0027A" w:rsidRPr="00AE05F5" w:rsidRDefault="00D0027A" w:rsidP="00AE05F5">
            <w:pPr>
              <w:tabs>
                <w:tab w:val="right" w:pos="5172"/>
              </w:tabs>
              <w:rPr>
                <w:rFonts w:cs="Arial"/>
                <w:sz w:val="22"/>
                <w:szCs w:val="22"/>
              </w:rPr>
            </w:pPr>
          </w:p>
        </w:tc>
      </w:tr>
      <w:tr w:rsidR="00D0027A" w:rsidRPr="00AE05F5" w:rsidTr="00AE05F5">
        <w:tc>
          <w:tcPr>
            <w:tcW w:w="5508" w:type="dxa"/>
          </w:tcPr>
          <w:p w:rsidR="00D0027A" w:rsidRPr="00AE05F5" w:rsidRDefault="00D0027A" w:rsidP="00AE05F5">
            <w:pPr>
              <w:tabs>
                <w:tab w:val="right" w:pos="5160"/>
              </w:tabs>
              <w:rPr>
                <w:rFonts w:cs="Arial"/>
                <w:sz w:val="22"/>
                <w:szCs w:val="22"/>
              </w:rPr>
            </w:pPr>
            <w:r w:rsidRPr="00AE05F5">
              <w:rPr>
                <w:rFonts w:cs="Arial"/>
                <w:sz w:val="22"/>
                <w:szCs w:val="22"/>
              </w:rPr>
              <w:t>Legal Counsel</w:t>
            </w:r>
            <w:r w:rsidRPr="00AE05F5">
              <w:rPr>
                <w:rFonts w:cs="Arial"/>
                <w:sz w:val="22"/>
                <w:szCs w:val="22"/>
              </w:rPr>
              <w:tab/>
              <w:t>(Date)</w:t>
            </w:r>
          </w:p>
        </w:tc>
        <w:tc>
          <w:tcPr>
            <w:tcW w:w="5508" w:type="dxa"/>
          </w:tcPr>
          <w:p w:rsidR="00D0027A" w:rsidRPr="00AE05F5" w:rsidRDefault="00D0027A" w:rsidP="00AE05F5">
            <w:pPr>
              <w:tabs>
                <w:tab w:val="right" w:pos="5172"/>
              </w:tabs>
              <w:rPr>
                <w:rFonts w:cs="Arial"/>
                <w:sz w:val="22"/>
                <w:szCs w:val="22"/>
              </w:rPr>
            </w:pPr>
          </w:p>
        </w:tc>
      </w:tr>
      <w:tr w:rsidR="00D0027A" w:rsidRPr="00AE05F5" w:rsidTr="00AE05F5">
        <w:tc>
          <w:tcPr>
            <w:tcW w:w="5508" w:type="dxa"/>
          </w:tcPr>
          <w:p w:rsidR="00D0027A" w:rsidRDefault="00D0027A" w:rsidP="00D53BC4">
            <w:pPr>
              <w:rPr>
                <w:rFonts w:cs="Arial"/>
                <w:sz w:val="22"/>
                <w:szCs w:val="22"/>
              </w:rPr>
            </w:pPr>
          </w:p>
          <w:p w:rsidR="002C29DD" w:rsidRPr="00AE05F5" w:rsidRDefault="002C29DD"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r w:rsidRPr="00AE05F5">
              <w:rPr>
                <w:rFonts w:cs="Arial"/>
                <w:sz w:val="22"/>
                <w:szCs w:val="22"/>
              </w:rPr>
              <w:t>Approved as to Form:</w:t>
            </w:r>
          </w:p>
        </w:tc>
        <w:tc>
          <w:tcPr>
            <w:tcW w:w="5508" w:type="dxa"/>
          </w:tcPr>
          <w:p w:rsidR="00D0027A" w:rsidRPr="00AE05F5" w:rsidRDefault="00D0027A" w:rsidP="00D53BC4">
            <w:pPr>
              <w:rPr>
                <w:bCs/>
                <w:sz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bCs/>
                <w:sz w:val="22"/>
              </w:rPr>
            </w:pPr>
          </w:p>
        </w:tc>
      </w:tr>
      <w:tr w:rsidR="00D0027A" w:rsidRPr="00AE05F5" w:rsidTr="00AE05F5">
        <w:tc>
          <w:tcPr>
            <w:tcW w:w="5508" w:type="dxa"/>
          </w:tcPr>
          <w:p w:rsidR="002C29DD" w:rsidRDefault="002C29DD" w:rsidP="00AE05F5">
            <w:pPr>
              <w:tabs>
                <w:tab w:val="right" w:pos="5172"/>
              </w:tabs>
              <w:rPr>
                <w:rFonts w:cs="Arial"/>
                <w:sz w:val="22"/>
                <w:szCs w:val="22"/>
                <w:u w:val="single"/>
              </w:rPr>
            </w:pPr>
          </w:p>
          <w:p w:rsidR="00D0027A" w:rsidRPr="00AE05F5" w:rsidRDefault="00D0027A" w:rsidP="00AE05F5">
            <w:pPr>
              <w:tabs>
                <w:tab w:val="right" w:pos="5172"/>
              </w:tabs>
              <w:rPr>
                <w:rFonts w:cs="Arial"/>
                <w:sz w:val="22"/>
                <w:szCs w:val="22"/>
              </w:rPr>
            </w:pPr>
            <w:r w:rsidRPr="00AE05F5">
              <w:rPr>
                <w:rFonts w:cs="Arial"/>
                <w:sz w:val="22"/>
                <w:szCs w:val="22"/>
                <w:u w:val="single"/>
              </w:rPr>
              <w:tab/>
            </w:r>
          </w:p>
        </w:tc>
        <w:tc>
          <w:tcPr>
            <w:tcW w:w="5508" w:type="dxa"/>
          </w:tcPr>
          <w:p w:rsidR="00D0027A" w:rsidRPr="00AE05F5" w:rsidRDefault="00D0027A" w:rsidP="00D53BC4">
            <w:pPr>
              <w:rPr>
                <w:bCs/>
                <w:sz w:val="22"/>
              </w:rPr>
            </w:pPr>
          </w:p>
        </w:tc>
      </w:tr>
      <w:tr w:rsidR="00D0027A" w:rsidRPr="00AE05F5" w:rsidTr="00AE05F5">
        <w:tc>
          <w:tcPr>
            <w:tcW w:w="5508" w:type="dxa"/>
          </w:tcPr>
          <w:p w:rsidR="00D0027A" w:rsidRPr="00AE05F5" w:rsidRDefault="00D0027A" w:rsidP="00AE05F5">
            <w:pPr>
              <w:tabs>
                <w:tab w:val="right" w:pos="5172"/>
              </w:tabs>
              <w:rPr>
                <w:rFonts w:cs="Arial"/>
                <w:sz w:val="22"/>
                <w:szCs w:val="22"/>
              </w:rPr>
            </w:pPr>
            <w:r w:rsidRPr="00AE05F5">
              <w:rPr>
                <w:rFonts w:cs="Arial"/>
                <w:sz w:val="22"/>
                <w:szCs w:val="22"/>
              </w:rPr>
              <w:t>Procurement Officer</w:t>
            </w:r>
            <w:r w:rsidRPr="00AE05F5">
              <w:rPr>
                <w:rFonts w:cs="Arial"/>
                <w:sz w:val="22"/>
                <w:szCs w:val="22"/>
              </w:rPr>
              <w:tab/>
              <w:t>(Date)</w:t>
            </w:r>
          </w:p>
        </w:tc>
        <w:tc>
          <w:tcPr>
            <w:tcW w:w="5508" w:type="dxa"/>
          </w:tcPr>
          <w:p w:rsidR="00D0027A" w:rsidRPr="00AE05F5" w:rsidRDefault="00D0027A" w:rsidP="00D53BC4">
            <w:pPr>
              <w:rPr>
                <w:bCs/>
                <w:sz w:val="22"/>
              </w:rPr>
            </w:pPr>
          </w:p>
        </w:tc>
      </w:tr>
      <w:tr w:rsidR="00D0027A" w:rsidRPr="00AE05F5" w:rsidTr="00AE05F5">
        <w:tc>
          <w:tcPr>
            <w:tcW w:w="5508" w:type="dxa"/>
          </w:tcPr>
          <w:p w:rsidR="00D0027A" w:rsidRPr="00AE05F5" w:rsidRDefault="00D0027A" w:rsidP="00D53BC4">
            <w:pPr>
              <w:rPr>
                <w:rFonts w:cs="Arial"/>
                <w:sz w:val="22"/>
                <w:szCs w:val="22"/>
              </w:rPr>
            </w:pPr>
            <w:r w:rsidRPr="00AE05F5">
              <w:rPr>
                <w:bCs/>
                <w:sz w:val="22"/>
              </w:rPr>
              <w:t>State Procurement Bureau</w:t>
            </w:r>
          </w:p>
        </w:tc>
        <w:tc>
          <w:tcPr>
            <w:tcW w:w="5508" w:type="dxa"/>
          </w:tcPr>
          <w:p w:rsidR="00D0027A" w:rsidRPr="00AE05F5" w:rsidRDefault="00D0027A" w:rsidP="00D53BC4">
            <w:pPr>
              <w:rPr>
                <w:bCs/>
                <w:sz w:val="22"/>
              </w:rPr>
            </w:pPr>
          </w:p>
        </w:tc>
      </w:tr>
    </w:tbl>
    <w:p w:rsidR="008B016C" w:rsidRDefault="008B016C">
      <w:pPr>
        <w:rPr>
          <w:sz w:val="22"/>
          <w:szCs w:val="22"/>
        </w:rPr>
      </w:pPr>
    </w:p>
    <w:p w:rsidR="00911765" w:rsidRPr="00095D02" w:rsidRDefault="00911765" w:rsidP="00095D02"/>
    <w:sectPr w:rsidR="00911765" w:rsidRPr="00095D02">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93A" w:rsidRDefault="003A193A">
      <w:r>
        <w:separator/>
      </w:r>
    </w:p>
  </w:endnote>
  <w:endnote w:type="continuationSeparator" w:id="0">
    <w:p w:rsidR="003A193A" w:rsidRDefault="003A19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E9E" w:rsidRPr="00D65F2F" w:rsidRDefault="00A65E9E">
    <w:pPr>
      <w:pStyle w:val="Footer"/>
      <w:tabs>
        <w:tab w:val="clear" w:pos="4320"/>
        <w:tab w:val="clear" w:pos="8640"/>
      </w:tabs>
      <w:jc w:val="right"/>
      <w:rPr>
        <w:rFonts w:ascii="Arial" w:hAnsi="Arial" w:cs="Arial"/>
        <w:sz w:val="16"/>
        <w:szCs w:val="16"/>
      </w:rPr>
    </w:pPr>
  </w:p>
  <w:p w:rsidR="00A65E9E" w:rsidRPr="001039A7" w:rsidRDefault="00A65E9E">
    <w:pPr>
      <w:pStyle w:val="Footer"/>
      <w:tabs>
        <w:tab w:val="clear" w:pos="4320"/>
        <w:tab w:val="clear" w:pos="8640"/>
      </w:tabs>
      <w:jc w:val="right"/>
      <w:rPr>
        <w:rFonts w:ascii="Arial" w:hAnsi="Arial" w:cs="Arial"/>
        <w:sz w:val="22"/>
        <w:szCs w:val="22"/>
      </w:rPr>
    </w:pPr>
    <w:r w:rsidRPr="001039A7">
      <w:rPr>
        <w:rFonts w:ascii="Arial" w:hAnsi="Arial" w:cs="Arial"/>
        <w:sz w:val="22"/>
        <w:szCs w:val="22"/>
      </w:rPr>
      <w:t xml:space="preserve">RFP10-1842O, Real Estate and Appraisal Licensing Examination Services, Page </w:t>
    </w:r>
    <w:r w:rsidRPr="001039A7">
      <w:rPr>
        <w:rStyle w:val="PageNumber"/>
        <w:rFonts w:ascii="Arial" w:hAnsi="Arial" w:cs="Arial"/>
        <w:sz w:val="22"/>
        <w:szCs w:val="22"/>
      </w:rPr>
      <w:fldChar w:fldCharType="begin"/>
    </w:r>
    <w:r w:rsidRPr="001039A7">
      <w:rPr>
        <w:rStyle w:val="PageNumber"/>
        <w:rFonts w:ascii="Arial" w:hAnsi="Arial" w:cs="Arial"/>
        <w:sz w:val="22"/>
        <w:szCs w:val="22"/>
      </w:rPr>
      <w:instrText xml:space="preserve"> PAGE </w:instrText>
    </w:r>
    <w:r w:rsidRPr="001039A7">
      <w:rPr>
        <w:rStyle w:val="PageNumber"/>
        <w:rFonts w:ascii="Arial" w:hAnsi="Arial" w:cs="Arial"/>
        <w:sz w:val="22"/>
        <w:szCs w:val="22"/>
      </w:rPr>
      <w:fldChar w:fldCharType="separate"/>
    </w:r>
    <w:r w:rsidR="008D73BD">
      <w:rPr>
        <w:rStyle w:val="PageNumber"/>
        <w:rFonts w:ascii="Arial" w:hAnsi="Arial" w:cs="Arial"/>
        <w:noProof/>
        <w:sz w:val="22"/>
        <w:szCs w:val="22"/>
      </w:rPr>
      <w:t>11</w:t>
    </w:r>
    <w:r w:rsidRPr="001039A7">
      <w:rPr>
        <w:rStyle w:val="PageNumber"/>
        <w:rFonts w:ascii="Arial" w:hAnsi="Arial" w:cs="Arial"/>
        <w:sz w:val="22"/>
        <w:szCs w:val="2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E9E" w:rsidRDefault="00A65E9E">
    <w:pPr>
      <w:pStyle w:val="Footer"/>
      <w:tabs>
        <w:tab w:val="clear" w:pos="4320"/>
        <w:tab w:val="clear" w:pos="8640"/>
      </w:tabs>
      <w:jc w:val="right"/>
      <w:rPr>
        <w:rFonts w:ascii="Arial" w:hAnsi="Arial" w:cs="Arial"/>
        <w:sz w:val="16"/>
        <w:szCs w:val="16"/>
      </w:rPr>
    </w:pPr>
    <w:r>
      <w:rPr>
        <w:rFonts w:ascii="Arial" w:hAnsi="Arial" w:cs="Arial"/>
        <w:sz w:val="16"/>
        <w:szCs w:val="16"/>
      </w:rPr>
      <w:t>Revised 2/10</w:t>
    </w:r>
  </w:p>
  <w:p w:rsidR="00A65E9E" w:rsidRDefault="00A65E9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93A" w:rsidRDefault="003A193A">
      <w:r>
        <w:separator/>
      </w:r>
    </w:p>
  </w:footnote>
  <w:footnote w:type="continuationSeparator" w:id="0">
    <w:p w:rsidR="003A193A" w:rsidRDefault="003A19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E9E" w:rsidRDefault="00A65E9E">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E9E" w:rsidRDefault="00A65E9E">
    <w:pPr>
      <w:pStyle w:val="Header"/>
      <w:tabs>
        <w:tab w:val="clear" w:pos="4320"/>
        <w:tab w:val="clear" w:pos="8640"/>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502E"/>
    <w:multiLevelType w:val="hybridMultilevel"/>
    <w:tmpl w:val="52C4C386"/>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F1178F"/>
    <w:multiLevelType w:val="hybridMultilevel"/>
    <w:tmpl w:val="DB9A1EC6"/>
    <w:lvl w:ilvl="0" w:tplc="16CA9162">
      <w:start w:val="1"/>
      <w:numFmt w:val="bullet"/>
      <w:lvlText w:val=""/>
      <w:lvlJc w:val="left"/>
      <w:pPr>
        <w:tabs>
          <w:tab w:val="num" w:pos="1440"/>
        </w:tabs>
        <w:ind w:left="144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C51007"/>
    <w:multiLevelType w:val="hybridMultilevel"/>
    <w:tmpl w:val="F8F8CFF8"/>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D244DB3"/>
    <w:multiLevelType w:val="hybridMultilevel"/>
    <w:tmpl w:val="08FE6D82"/>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00E0BAF"/>
    <w:multiLevelType w:val="hybridMultilevel"/>
    <w:tmpl w:val="F814C402"/>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079333A"/>
    <w:multiLevelType w:val="hybridMultilevel"/>
    <w:tmpl w:val="5D201B1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
    <w:nsid w:val="111D2EB3"/>
    <w:multiLevelType w:val="hybridMultilevel"/>
    <w:tmpl w:val="6CC42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2579AE"/>
    <w:multiLevelType w:val="hybridMultilevel"/>
    <w:tmpl w:val="C3DED5AC"/>
    <w:lvl w:ilvl="0" w:tplc="BEFE8D28">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A02DB8"/>
    <w:multiLevelType w:val="hybridMultilevel"/>
    <w:tmpl w:val="71B83DA4"/>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CF63699"/>
    <w:multiLevelType w:val="hybridMultilevel"/>
    <w:tmpl w:val="9744A4D6"/>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563BE1"/>
    <w:multiLevelType w:val="hybridMultilevel"/>
    <w:tmpl w:val="E7FC6EFA"/>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7D433B"/>
    <w:multiLevelType w:val="hybridMultilevel"/>
    <w:tmpl w:val="E9760856"/>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743564C"/>
    <w:multiLevelType w:val="hybridMultilevel"/>
    <w:tmpl w:val="D1A2B7E0"/>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8BE7F24"/>
    <w:multiLevelType w:val="hybridMultilevel"/>
    <w:tmpl w:val="21C047B4"/>
    <w:lvl w:ilvl="0" w:tplc="8FDC80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304E1A"/>
    <w:multiLevelType w:val="hybridMultilevel"/>
    <w:tmpl w:val="10CE011C"/>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A31742B"/>
    <w:multiLevelType w:val="hybridMultilevel"/>
    <w:tmpl w:val="D410E152"/>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C60396C"/>
    <w:multiLevelType w:val="hybridMultilevel"/>
    <w:tmpl w:val="5226011C"/>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9321078"/>
    <w:multiLevelType w:val="hybridMultilevel"/>
    <w:tmpl w:val="DBC4A396"/>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A6E092A"/>
    <w:multiLevelType w:val="hybridMultilevel"/>
    <w:tmpl w:val="8CC8442A"/>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F36611E"/>
    <w:multiLevelType w:val="hybridMultilevel"/>
    <w:tmpl w:val="2F565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2795A42"/>
    <w:multiLevelType w:val="hybridMultilevel"/>
    <w:tmpl w:val="DE7CB820"/>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30422B4"/>
    <w:multiLevelType w:val="hybridMultilevel"/>
    <w:tmpl w:val="13B421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4E074DA"/>
    <w:multiLevelType w:val="hybridMultilevel"/>
    <w:tmpl w:val="DF1CB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7030D6"/>
    <w:multiLevelType w:val="hybridMultilevel"/>
    <w:tmpl w:val="A1CEDA04"/>
    <w:lvl w:ilvl="0" w:tplc="16CA916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1"/>
  </w:num>
  <w:num w:numId="3">
    <w:abstractNumId w:val="22"/>
  </w:num>
  <w:num w:numId="4">
    <w:abstractNumId w:val="23"/>
  </w:num>
  <w:num w:numId="5">
    <w:abstractNumId w:val="15"/>
  </w:num>
  <w:num w:numId="6">
    <w:abstractNumId w:val="9"/>
  </w:num>
  <w:num w:numId="7">
    <w:abstractNumId w:val="1"/>
  </w:num>
  <w:num w:numId="8">
    <w:abstractNumId w:val="18"/>
  </w:num>
  <w:num w:numId="9">
    <w:abstractNumId w:val="16"/>
  </w:num>
  <w:num w:numId="10">
    <w:abstractNumId w:val="14"/>
  </w:num>
  <w:num w:numId="11">
    <w:abstractNumId w:val="20"/>
  </w:num>
  <w:num w:numId="12">
    <w:abstractNumId w:val="8"/>
  </w:num>
  <w:num w:numId="13">
    <w:abstractNumId w:val="2"/>
  </w:num>
  <w:num w:numId="14">
    <w:abstractNumId w:val="0"/>
  </w:num>
  <w:num w:numId="15">
    <w:abstractNumId w:val="11"/>
  </w:num>
  <w:num w:numId="16">
    <w:abstractNumId w:val="4"/>
  </w:num>
  <w:num w:numId="17">
    <w:abstractNumId w:val="3"/>
  </w:num>
  <w:num w:numId="18">
    <w:abstractNumId w:val="12"/>
  </w:num>
  <w:num w:numId="19">
    <w:abstractNumId w:val="17"/>
  </w:num>
  <w:num w:numId="20">
    <w:abstractNumId w:val="24"/>
  </w:num>
  <w:num w:numId="21">
    <w:abstractNumId w:val="10"/>
  </w:num>
  <w:num w:numId="22">
    <w:abstractNumId w:val="19"/>
  </w:num>
  <w:num w:numId="23">
    <w:abstractNumId w:val="7"/>
  </w:num>
  <w:num w:numId="24">
    <w:abstractNumId w:val="6"/>
  </w:num>
  <w:num w:numId="25">
    <w:abstractNumId w:val="1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3F01"/>
  <w:trackRevisions/>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DF6A86"/>
    <w:rsid w:val="00005BF8"/>
    <w:rsid w:val="000061C6"/>
    <w:rsid w:val="000208FE"/>
    <w:rsid w:val="00027F36"/>
    <w:rsid w:val="00030EE7"/>
    <w:rsid w:val="00043F02"/>
    <w:rsid w:val="00045DC6"/>
    <w:rsid w:val="0007155B"/>
    <w:rsid w:val="0008018C"/>
    <w:rsid w:val="000822C4"/>
    <w:rsid w:val="00085A75"/>
    <w:rsid w:val="000909BB"/>
    <w:rsid w:val="00095D02"/>
    <w:rsid w:val="000A091E"/>
    <w:rsid w:val="000D468E"/>
    <w:rsid w:val="000D4D85"/>
    <w:rsid w:val="000F5D10"/>
    <w:rsid w:val="000F6CF4"/>
    <w:rsid w:val="00101952"/>
    <w:rsid w:val="00102799"/>
    <w:rsid w:val="001039A7"/>
    <w:rsid w:val="00113A62"/>
    <w:rsid w:val="0011454A"/>
    <w:rsid w:val="001222B0"/>
    <w:rsid w:val="00124E0F"/>
    <w:rsid w:val="00134C76"/>
    <w:rsid w:val="001357B0"/>
    <w:rsid w:val="001608DC"/>
    <w:rsid w:val="001638C7"/>
    <w:rsid w:val="00164AF6"/>
    <w:rsid w:val="00171088"/>
    <w:rsid w:val="00181AFC"/>
    <w:rsid w:val="00190059"/>
    <w:rsid w:val="00191B8F"/>
    <w:rsid w:val="00192DA7"/>
    <w:rsid w:val="001A2046"/>
    <w:rsid w:val="001A484E"/>
    <w:rsid w:val="001B0158"/>
    <w:rsid w:val="001C01B7"/>
    <w:rsid w:val="001D2C55"/>
    <w:rsid w:val="001D5C0E"/>
    <w:rsid w:val="001D760C"/>
    <w:rsid w:val="001D7B25"/>
    <w:rsid w:val="00201082"/>
    <w:rsid w:val="0021078B"/>
    <w:rsid w:val="00211CF3"/>
    <w:rsid w:val="00216B67"/>
    <w:rsid w:val="00230B08"/>
    <w:rsid w:val="00233EC0"/>
    <w:rsid w:val="00236EBE"/>
    <w:rsid w:val="00243D5D"/>
    <w:rsid w:val="00251B53"/>
    <w:rsid w:val="00261FC0"/>
    <w:rsid w:val="002629F2"/>
    <w:rsid w:val="00264F8C"/>
    <w:rsid w:val="00280D13"/>
    <w:rsid w:val="00282187"/>
    <w:rsid w:val="002851B0"/>
    <w:rsid w:val="00295B33"/>
    <w:rsid w:val="00297574"/>
    <w:rsid w:val="002A1A61"/>
    <w:rsid w:val="002C252E"/>
    <w:rsid w:val="002C29DD"/>
    <w:rsid w:val="002C3876"/>
    <w:rsid w:val="002C5C84"/>
    <w:rsid w:val="002F40D6"/>
    <w:rsid w:val="0030592A"/>
    <w:rsid w:val="0031314C"/>
    <w:rsid w:val="003136F6"/>
    <w:rsid w:val="00315CF6"/>
    <w:rsid w:val="00323F37"/>
    <w:rsid w:val="00341838"/>
    <w:rsid w:val="00372C74"/>
    <w:rsid w:val="003927C1"/>
    <w:rsid w:val="00396387"/>
    <w:rsid w:val="003A1443"/>
    <w:rsid w:val="003A193A"/>
    <w:rsid w:val="003A2841"/>
    <w:rsid w:val="003B13D2"/>
    <w:rsid w:val="003C0629"/>
    <w:rsid w:val="003C4D7A"/>
    <w:rsid w:val="003C5CDD"/>
    <w:rsid w:val="003C7519"/>
    <w:rsid w:val="003D24E6"/>
    <w:rsid w:val="003E7C77"/>
    <w:rsid w:val="003F527A"/>
    <w:rsid w:val="003F5D92"/>
    <w:rsid w:val="00401BAD"/>
    <w:rsid w:val="00410D14"/>
    <w:rsid w:val="00420D55"/>
    <w:rsid w:val="00420F78"/>
    <w:rsid w:val="004464DC"/>
    <w:rsid w:val="00481E21"/>
    <w:rsid w:val="00482509"/>
    <w:rsid w:val="004829B9"/>
    <w:rsid w:val="004842E6"/>
    <w:rsid w:val="00491B52"/>
    <w:rsid w:val="00491C56"/>
    <w:rsid w:val="00497D70"/>
    <w:rsid w:val="004B027A"/>
    <w:rsid w:val="004B53C9"/>
    <w:rsid w:val="004B5632"/>
    <w:rsid w:val="004C3465"/>
    <w:rsid w:val="004C3A38"/>
    <w:rsid w:val="004E040D"/>
    <w:rsid w:val="004F3711"/>
    <w:rsid w:val="00503A91"/>
    <w:rsid w:val="00522478"/>
    <w:rsid w:val="0053229A"/>
    <w:rsid w:val="00532525"/>
    <w:rsid w:val="00542E7A"/>
    <w:rsid w:val="0056099B"/>
    <w:rsid w:val="00561C2E"/>
    <w:rsid w:val="005660C8"/>
    <w:rsid w:val="00574D86"/>
    <w:rsid w:val="005878A6"/>
    <w:rsid w:val="00595DCD"/>
    <w:rsid w:val="00597FB4"/>
    <w:rsid w:val="005D68AD"/>
    <w:rsid w:val="00600740"/>
    <w:rsid w:val="006021E7"/>
    <w:rsid w:val="00607323"/>
    <w:rsid w:val="00630444"/>
    <w:rsid w:val="0063335B"/>
    <w:rsid w:val="0063534C"/>
    <w:rsid w:val="00635410"/>
    <w:rsid w:val="00661DF7"/>
    <w:rsid w:val="00672A8C"/>
    <w:rsid w:val="00677E9C"/>
    <w:rsid w:val="00684873"/>
    <w:rsid w:val="00686395"/>
    <w:rsid w:val="00692507"/>
    <w:rsid w:val="0069795F"/>
    <w:rsid w:val="006D2E94"/>
    <w:rsid w:val="006E3A94"/>
    <w:rsid w:val="006E5A11"/>
    <w:rsid w:val="00702419"/>
    <w:rsid w:val="0070697D"/>
    <w:rsid w:val="00706E42"/>
    <w:rsid w:val="007412AF"/>
    <w:rsid w:val="0075003B"/>
    <w:rsid w:val="00754EE5"/>
    <w:rsid w:val="00762EA1"/>
    <w:rsid w:val="00774401"/>
    <w:rsid w:val="007915E6"/>
    <w:rsid w:val="0079615E"/>
    <w:rsid w:val="007B72EA"/>
    <w:rsid w:val="007B76B3"/>
    <w:rsid w:val="007C3847"/>
    <w:rsid w:val="007D6E3C"/>
    <w:rsid w:val="007E18CA"/>
    <w:rsid w:val="007E396B"/>
    <w:rsid w:val="007E4B44"/>
    <w:rsid w:val="007F48E3"/>
    <w:rsid w:val="007F70A4"/>
    <w:rsid w:val="00805052"/>
    <w:rsid w:val="00813B93"/>
    <w:rsid w:val="0083115C"/>
    <w:rsid w:val="008508B2"/>
    <w:rsid w:val="00856E5C"/>
    <w:rsid w:val="00857146"/>
    <w:rsid w:val="008571A6"/>
    <w:rsid w:val="0088353F"/>
    <w:rsid w:val="008846F1"/>
    <w:rsid w:val="008B016C"/>
    <w:rsid w:val="008C3357"/>
    <w:rsid w:val="008D1688"/>
    <w:rsid w:val="008D2BA6"/>
    <w:rsid w:val="008D3415"/>
    <w:rsid w:val="008D73BD"/>
    <w:rsid w:val="008E1246"/>
    <w:rsid w:val="008E4388"/>
    <w:rsid w:val="008F566F"/>
    <w:rsid w:val="008F6A15"/>
    <w:rsid w:val="0090043D"/>
    <w:rsid w:val="00911765"/>
    <w:rsid w:val="00914A71"/>
    <w:rsid w:val="00930A68"/>
    <w:rsid w:val="00937993"/>
    <w:rsid w:val="00937D4C"/>
    <w:rsid w:val="009443F5"/>
    <w:rsid w:val="009457C9"/>
    <w:rsid w:val="009531E2"/>
    <w:rsid w:val="00961DA6"/>
    <w:rsid w:val="00971B05"/>
    <w:rsid w:val="0097628F"/>
    <w:rsid w:val="009824EE"/>
    <w:rsid w:val="00984137"/>
    <w:rsid w:val="00984932"/>
    <w:rsid w:val="009A7B81"/>
    <w:rsid w:val="009B138D"/>
    <w:rsid w:val="009B7A85"/>
    <w:rsid w:val="009D3867"/>
    <w:rsid w:val="009E479F"/>
    <w:rsid w:val="00A047F5"/>
    <w:rsid w:val="00A13784"/>
    <w:rsid w:val="00A211B3"/>
    <w:rsid w:val="00A357F0"/>
    <w:rsid w:val="00A40E4C"/>
    <w:rsid w:val="00A411FB"/>
    <w:rsid w:val="00A47EC2"/>
    <w:rsid w:val="00A530DD"/>
    <w:rsid w:val="00A65E9E"/>
    <w:rsid w:val="00A77E1C"/>
    <w:rsid w:val="00A87786"/>
    <w:rsid w:val="00A92176"/>
    <w:rsid w:val="00AA7143"/>
    <w:rsid w:val="00AE05F5"/>
    <w:rsid w:val="00AE4024"/>
    <w:rsid w:val="00AE53D8"/>
    <w:rsid w:val="00B02258"/>
    <w:rsid w:val="00B15D53"/>
    <w:rsid w:val="00B17522"/>
    <w:rsid w:val="00B4277B"/>
    <w:rsid w:val="00B60FD8"/>
    <w:rsid w:val="00B74E5E"/>
    <w:rsid w:val="00B75822"/>
    <w:rsid w:val="00B83C99"/>
    <w:rsid w:val="00B9201E"/>
    <w:rsid w:val="00BB6A7D"/>
    <w:rsid w:val="00BC1389"/>
    <w:rsid w:val="00BF27BF"/>
    <w:rsid w:val="00C1525B"/>
    <w:rsid w:val="00C1552F"/>
    <w:rsid w:val="00C203CD"/>
    <w:rsid w:val="00C2228A"/>
    <w:rsid w:val="00C24BA7"/>
    <w:rsid w:val="00C52792"/>
    <w:rsid w:val="00C5559F"/>
    <w:rsid w:val="00C62110"/>
    <w:rsid w:val="00C65AA5"/>
    <w:rsid w:val="00C72EC1"/>
    <w:rsid w:val="00C74A6A"/>
    <w:rsid w:val="00C80961"/>
    <w:rsid w:val="00C81378"/>
    <w:rsid w:val="00CA463D"/>
    <w:rsid w:val="00CB1FBC"/>
    <w:rsid w:val="00CC2FD1"/>
    <w:rsid w:val="00CD4138"/>
    <w:rsid w:val="00CE11E4"/>
    <w:rsid w:val="00D0027A"/>
    <w:rsid w:val="00D05272"/>
    <w:rsid w:val="00D1740F"/>
    <w:rsid w:val="00D209F8"/>
    <w:rsid w:val="00D2468F"/>
    <w:rsid w:val="00D252E6"/>
    <w:rsid w:val="00D30FC5"/>
    <w:rsid w:val="00D53BC4"/>
    <w:rsid w:val="00D65F2F"/>
    <w:rsid w:val="00D66894"/>
    <w:rsid w:val="00D87FA5"/>
    <w:rsid w:val="00D9035B"/>
    <w:rsid w:val="00D92156"/>
    <w:rsid w:val="00D93A21"/>
    <w:rsid w:val="00D96A1B"/>
    <w:rsid w:val="00D972B8"/>
    <w:rsid w:val="00DA33A7"/>
    <w:rsid w:val="00DA680F"/>
    <w:rsid w:val="00DB048E"/>
    <w:rsid w:val="00DB2BBD"/>
    <w:rsid w:val="00DD4F03"/>
    <w:rsid w:val="00DF6A86"/>
    <w:rsid w:val="00E1369D"/>
    <w:rsid w:val="00E223C5"/>
    <w:rsid w:val="00E260BE"/>
    <w:rsid w:val="00E73BCA"/>
    <w:rsid w:val="00E808A2"/>
    <w:rsid w:val="00E826A0"/>
    <w:rsid w:val="00E838C8"/>
    <w:rsid w:val="00EA617F"/>
    <w:rsid w:val="00EC3497"/>
    <w:rsid w:val="00F20D57"/>
    <w:rsid w:val="00F343A9"/>
    <w:rsid w:val="00F3675E"/>
    <w:rsid w:val="00F47EBA"/>
    <w:rsid w:val="00F54B6C"/>
    <w:rsid w:val="00F55698"/>
    <w:rsid w:val="00F75A25"/>
    <w:rsid w:val="00F75DC2"/>
    <w:rsid w:val="00F76910"/>
    <w:rsid w:val="00F94043"/>
    <w:rsid w:val="00FB444B"/>
    <w:rsid w:val="00FC018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
  <w:smartTagType w:namespaceuri="urn:schemas-microsoft-com:office:smarttags" w:name="Stat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widowControl w:val="0"/>
      <w:pBdr>
        <w:bottom w:val="single" w:sz="4" w:space="1" w:color="auto"/>
      </w:pBdr>
      <w:tabs>
        <w:tab w:val="center" w:pos="5400"/>
      </w:tabs>
      <w:spacing w:line="214" w:lineRule="auto"/>
      <w:outlineLvl w:val="1"/>
    </w:pPr>
    <w:rPr>
      <w:rFonts w:ascii="Times New Roman" w:hAnsi="Times New Roman"/>
      <w:b/>
      <w:snapToGrid w:val="0"/>
      <w:sz w:val="32"/>
    </w:rPr>
  </w:style>
  <w:style w:type="paragraph" w:styleId="Heading3">
    <w:name w:val="heading 3"/>
    <w:basedOn w:val="Normal"/>
    <w:next w:val="Normal"/>
    <w:qFormat/>
    <w:pPr>
      <w:keepNext/>
      <w:spacing w:before="240" w:after="60"/>
      <w:outlineLvl w:val="2"/>
    </w:pPr>
  </w:style>
  <w:style w:type="paragraph" w:styleId="Heading4">
    <w:name w:val="heading 4"/>
    <w:basedOn w:val="Normal"/>
    <w:next w:val="Normal"/>
    <w:qFormat/>
    <w:pPr>
      <w:keepNext/>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jc w:val="center"/>
      <w:outlineLvl w:val="3"/>
    </w:pPr>
    <w:rPr>
      <w:rFonts w:ascii="Times New Roman" w:hAnsi="Times New Roman"/>
      <w:b/>
      <w:snapToGrid w:val="0"/>
      <w:color w:val="FF0000"/>
    </w:rPr>
  </w:style>
  <w:style w:type="paragraph" w:styleId="Heading5">
    <w:name w:val="heading 5"/>
    <w:basedOn w:val="Normal"/>
    <w:next w:val="Normal"/>
    <w:qFormat/>
    <w:pPr>
      <w:keepNext/>
      <w:widowControl w:val="0"/>
      <w:tabs>
        <w:tab w:val="left" w:pos="-1440"/>
      </w:tabs>
      <w:spacing w:line="214" w:lineRule="auto"/>
      <w:ind w:left="720" w:hanging="720"/>
      <w:jc w:val="center"/>
      <w:outlineLvl w:val="4"/>
    </w:pPr>
    <w:rPr>
      <w:rFonts w:ascii="Times New Roman" w:hAnsi="Times New Roman"/>
      <w:b/>
      <w:snapToGrid w:val="0"/>
      <w:sz w:val="32"/>
    </w:rPr>
  </w:style>
  <w:style w:type="paragraph" w:styleId="Heading6">
    <w:name w:val="heading 6"/>
    <w:basedOn w:val="Normal"/>
    <w:next w:val="Normal"/>
    <w:qFormat/>
    <w:pPr>
      <w:keepNext/>
      <w:widowControl w:val="0"/>
      <w:tabs>
        <w:tab w:val="right" w:leader="dot" w:pos="10080"/>
      </w:tabs>
      <w:spacing w:line="214" w:lineRule="auto"/>
      <w:jc w:val="center"/>
      <w:outlineLvl w:val="5"/>
    </w:pPr>
    <w:rPr>
      <w:rFonts w:ascii="Times New Roman" w:hAnsi="Times New Roman"/>
      <w:b/>
      <w:snapToGrid w:val="0"/>
    </w:rPr>
  </w:style>
  <w:style w:type="paragraph" w:styleId="Heading7">
    <w:name w:val="heading 7"/>
    <w:basedOn w:val="Normal"/>
    <w:next w:val="Normal"/>
    <w:qFormat/>
    <w:pPr>
      <w:keepNext/>
      <w:widowControl w:val="0"/>
      <w:tabs>
        <w:tab w:val="center" w:pos="5400"/>
      </w:tabs>
      <w:spacing w:line="214" w:lineRule="auto"/>
      <w:jc w:val="center"/>
      <w:outlineLvl w:val="6"/>
    </w:pPr>
    <w:rPr>
      <w:rFonts w:ascii="Times New Roman" w:hAnsi="Times New Roman"/>
      <w:b/>
      <w:snapToGrid w:val="0"/>
      <w:sz w:val="32"/>
    </w:rPr>
  </w:style>
  <w:style w:type="paragraph" w:styleId="Heading8">
    <w:name w:val="heading 8"/>
    <w:basedOn w:val="Normal"/>
    <w:next w:val="Normal"/>
    <w:qFormat/>
    <w:pPr>
      <w:keepNext/>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7"/>
    </w:pPr>
    <w:rPr>
      <w:snapToGrid w:val="0"/>
      <w:u w:val="single"/>
    </w:rPr>
  </w:style>
  <w:style w:type="paragraph" w:styleId="Heading9">
    <w:name w:val="heading 9"/>
    <w:basedOn w:val="Normal"/>
    <w:next w:val="Normal"/>
    <w:qFormat/>
    <w:pPr>
      <w:keepNext/>
      <w:jc w:val="center"/>
      <w:outlineLvl w:val="8"/>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basedOn w:val="Heading1"/>
    <w:autoRedefine/>
    <w:pPr>
      <w:spacing w:before="0" w:after="0"/>
      <w:jc w:val="center"/>
    </w:pPr>
    <w:rPr>
      <w:rFonts w:ascii="Times New Roman" w:hAnsi="Times New Roman"/>
      <w:kern w:val="0"/>
      <w:sz w:val="32"/>
    </w:rPr>
  </w:style>
  <w:style w:type="paragraph" w:customStyle="1" w:styleId="Style2">
    <w:name w:val="Style2"/>
    <w:basedOn w:val="Normal"/>
    <w:autoRedefine/>
    <w:pPr>
      <w:tabs>
        <w:tab w:val="left" w:pos="-1440"/>
      </w:tabs>
      <w:ind w:left="1440" w:hanging="1440"/>
      <w:jc w:val="both"/>
    </w:pPr>
    <w:rPr>
      <w:rFonts w:ascii="Times New Roman" w:hAnsi="Times New Roman"/>
      <w:b/>
      <w:sz w:val="32"/>
    </w:rPr>
  </w:style>
  <w:style w:type="paragraph" w:customStyle="1" w:styleId="Style3">
    <w:name w:val="Style3"/>
    <w:basedOn w:val="Heading3"/>
    <w:autoRedefine/>
    <w:pPr>
      <w:keepNext w:val="0"/>
      <w:spacing w:before="0" w:after="0"/>
      <w:ind w:left="720" w:hanging="720"/>
      <w:jc w:val="both"/>
      <w:outlineLvl w:val="9"/>
    </w:pPr>
    <w:rPr>
      <w:b/>
    </w:rPr>
  </w:style>
  <w:style w:type="paragraph" w:styleId="Title">
    <w:name w:val="Title"/>
    <w:basedOn w:val="Normal"/>
    <w:qFormat/>
    <w:pPr>
      <w:jc w:val="center"/>
    </w:pPr>
    <w:rPr>
      <w:rFonts w:ascii="Times New Roman" w:hAnsi="Times New Roman"/>
      <w:b/>
    </w:rPr>
  </w:style>
  <w:style w:type="paragraph" w:styleId="Footer">
    <w:name w:val="footer"/>
    <w:basedOn w:val="Normal"/>
    <w:pPr>
      <w:widowControl w:val="0"/>
      <w:tabs>
        <w:tab w:val="center" w:pos="4320"/>
        <w:tab w:val="right" w:pos="8640"/>
      </w:tabs>
    </w:pPr>
    <w:rPr>
      <w:rFonts w:ascii="Times New Roman" w:hAnsi="Times New Roman"/>
      <w:snapToGrid w:val="0"/>
    </w:rPr>
  </w:style>
  <w:style w:type="paragraph" w:styleId="BodyTextIndent3">
    <w:name w:val="Body Text Indent 3"/>
    <w:basedOn w:val="Normal"/>
    <w:pPr>
      <w:widowControl w:val="0"/>
      <w:tabs>
        <w:tab w:val="left" w:pos="-1440"/>
      </w:tabs>
      <w:spacing w:line="214" w:lineRule="auto"/>
      <w:ind w:left="720"/>
      <w:jc w:val="both"/>
    </w:pPr>
    <w:rPr>
      <w:rFonts w:ascii="Times New Roman" w:hAnsi="Times New Roman"/>
      <w:snapToGrid w:val="0"/>
    </w:rPr>
  </w:style>
  <w:style w:type="character" w:styleId="Hyperlink">
    <w:name w:val="Hyperlink"/>
    <w:basedOn w:val="DefaultParagraphFont"/>
    <w:rPr>
      <w:color w:val="0000FF"/>
      <w:u w:val="single"/>
    </w:rPr>
  </w:style>
  <w:style w:type="paragraph" w:styleId="BodyText">
    <w:name w:val="Body Text"/>
    <w:basedOn w:val="Normal"/>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napToGrid w:val="0"/>
    </w:rPr>
  </w:style>
  <w:style w:type="paragraph" w:styleId="BodyTextIndent">
    <w:name w:val="Body Text Indent"/>
    <w:basedOn w:val="Normal"/>
    <w:pPr>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ind w:left="1800" w:hanging="360"/>
    </w:pPr>
    <w:rPr>
      <w:rFonts w:ascii="Times New Roman" w:hAnsi="Times New Roman"/>
      <w:snapToGrid w:val="0"/>
    </w:rPr>
  </w:style>
  <w:style w:type="paragraph" w:styleId="BodyTextIndent2">
    <w:name w:val="Body Text Indent 2"/>
    <w:basedOn w:val="Normal"/>
    <w:pPr>
      <w:tabs>
        <w:tab w:val="left" w:pos="-1440"/>
      </w:tabs>
      <w:ind w:left="720" w:hanging="720"/>
      <w:jc w:val="both"/>
    </w:pPr>
    <w:rPr>
      <w:b/>
    </w:rPr>
  </w:style>
  <w:style w:type="paragraph" w:styleId="BodyText2">
    <w:name w:val="Body Text 2"/>
    <w:basedOn w:val="Normal"/>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color w:val="FF0000"/>
    </w:rPr>
  </w:style>
  <w:style w:type="character" w:styleId="FollowedHyperlink">
    <w:name w:val="FollowedHyperlink"/>
    <w:basedOn w:val="DefaultParagraphFont"/>
    <w:rPr>
      <w:color w:val="800080"/>
      <w:u w:val="single"/>
    </w:rPr>
  </w:style>
  <w:style w:type="paragraph" w:styleId="TOC1">
    <w:name w:val="toc 1"/>
    <w:basedOn w:val="Normal"/>
    <w:next w:val="Normal"/>
    <w:autoRedefine/>
    <w:semiHidden/>
    <w:rsid w:val="0070697D"/>
    <w:rPr>
      <w:b/>
      <w:color w:val="7030A0"/>
      <w:sz w:val="40"/>
      <w:szCs w:val="40"/>
    </w:rPr>
  </w:style>
  <w:style w:type="paragraph" w:customStyle="1" w:styleId="StyleNormalLatinArialComplexArial11ptBlack">
    <w:name w:val="Style Normal. + (Latin) Arial (Complex) Arial 11 pt Black"/>
    <w:basedOn w:val="Normal"/>
    <w:pPr>
      <w:widowControl w:val="0"/>
      <w:autoSpaceDE w:val="0"/>
      <w:autoSpaceDN w:val="0"/>
      <w:adjustRightInd w:val="0"/>
    </w:pPr>
    <w:rPr>
      <w:rFonts w:cs="Arial"/>
      <w:color w:val="000000"/>
      <w:sz w:val="22"/>
      <w:szCs w:val="22"/>
    </w:rPr>
  </w:style>
  <w:style w:type="paragraph" w:styleId="DocumentMap">
    <w:name w:val="Document Map"/>
    <w:basedOn w:val="Normal"/>
    <w:semiHidden/>
    <w:rsid w:val="00DF6A86"/>
    <w:pPr>
      <w:shd w:val="clear" w:color="auto" w:fill="000080"/>
    </w:pPr>
    <w:rPr>
      <w:rFonts w:ascii="Tahoma" w:hAnsi="Tahoma" w:cs="Tahoma"/>
      <w:sz w:val="20"/>
    </w:rPr>
  </w:style>
  <w:style w:type="paragraph" w:styleId="BalloonText">
    <w:name w:val="Balloon Text"/>
    <w:basedOn w:val="Normal"/>
    <w:semiHidden/>
    <w:rsid w:val="00DF6A86"/>
    <w:rPr>
      <w:rFonts w:ascii="Tahoma" w:hAnsi="Tahoma" w:cs="Tahoma"/>
      <w:sz w:val="16"/>
      <w:szCs w:val="16"/>
    </w:rPr>
  </w:style>
  <w:style w:type="character" w:styleId="CommentReference">
    <w:name w:val="annotation reference"/>
    <w:basedOn w:val="DefaultParagraphFont"/>
    <w:semiHidden/>
    <w:rsid w:val="00F47EBA"/>
    <w:rPr>
      <w:sz w:val="16"/>
      <w:szCs w:val="16"/>
    </w:rPr>
  </w:style>
  <w:style w:type="paragraph" w:styleId="CommentText">
    <w:name w:val="annotation text"/>
    <w:basedOn w:val="Normal"/>
    <w:semiHidden/>
    <w:rsid w:val="00F47EBA"/>
    <w:rPr>
      <w:sz w:val="20"/>
    </w:rPr>
  </w:style>
  <w:style w:type="paragraph" w:styleId="CommentSubject">
    <w:name w:val="annotation subject"/>
    <w:basedOn w:val="CommentText"/>
    <w:next w:val="CommentText"/>
    <w:semiHidden/>
    <w:rsid w:val="00F47EBA"/>
    <w:rPr>
      <w:b/>
      <w:bCs/>
    </w:rPr>
  </w:style>
  <w:style w:type="table" w:styleId="TableGrid">
    <w:name w:val="Table Grid"/>
    <w:basedOn w:val="TableNormal"/>
    <w:rsid w:val="00D00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mailto:gberger@mt.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os.mt.gov/" TargetMode="External"/><Relationship Id="rId2" Type="http://schemas.openxmlformats.org/officeDocument/2006/relationships/numbering" Target="numbering.xml"/><Relationship Id="rId16" Type="http://schemas.openxmlformats.org/officeDocument/2006/relationships/hyperlink" Target="http://gsd.mt.gov/ProcurementServices/preferences.mc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vc.mt.gov/gsd/OneStop/GSDDocuments.aspx"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vendor.mt.gov/" TargetMode="External"/><Relationship Id="rId14" Type="http://schemas.openxmlformats.org/officeDocument/2006/relationships/hyperlink" Target="http://svc.mt.gov/gsd/OneStop/Solicitation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66BCD-4024-44AD-A63B-5137AD6AE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11011</Words>
  <Characters>62766</Characters>
  <Application>Microsoft Office Word</Application>
  <DocSecurity>2</DocSecurity>
  <Lines>523</Lines>
  <Paragraphs>147</Paragraphs>
  <ScaleCrop>false</ScaleCrop>
  <HeadingPairs>
    <vt:vector size="2" baseType="variant">
      <vt:variant>
        <vt:lpstr>Title</vt:lpstr>
      </vt:variant>
      <vt:variant>
        <vt:i4>1</vt:i4>
      </vt:variant>
    </vt:vector>
  </HeadingPairs>
  <TitlesOfParts>
    <vt:vector size="1" baseType="lpstr">
      <vt:lpstr> </vt:lpstr>
    </vt:vector>
  </TitlesOfParts>
  <Company>State of Montana</Company>
  <LinksUpToDate>false</LinksUpToDate>
  <CharactersWithSpaces>73630</CharactersWithSpaces>
  <SharedDoc>false</SharedDoc>
  <HLinks>
    <vt:vector size="42" baseType="variant">
      <vt:variant>
        <vt:i4>5832812</vt:i4>
      </vt:variant>
      <vt:variant>
        <vt:i4>18</vt:i4>
      </vt:variant>
      <vt:variant>
        <vt:i4>0</vt:i4>
      </vt:variant>
      <vt:variant>
        <vt:i4>5</vt:i4>
      </vt:variant>
      <vt:variant>
        <vt:lpwstr>mailto:gberger@mt.gov</vt:lpwstr>
      </vt:variant>
      <vt:variant>
        <vt:lpwstr/>
      </vt:variant>
      <vt:variant>
        <vt:i4>2621485</vt:i4>
      </vt:variant>
      <vt:variant>
        <vt:i4>15</vt:i4>
      </vt:variant>
      <vt:variant>
        <vt:i4>0</vt:i4>
      </vt:variant>
      <vt:variant>
        <vt:i4>5</vt:i4>
      </vt:variant>
      <vt:variant>
        <vt:lpwstr>http://sos.mt.gov/</vt:lpwstr>
      </vt:variant>
      <vt:variant>
        <vt:lpwstr/>
      </vt:variant>
      <vt:variant>
        <vt:i4>3211316</vt:i4>
      </vt:variant>
      <vt:variant>
        <vt:i4>12</vt:i4>
      </vt:variant>
      <vt:variant>
        <vt:i4>0</vt:i4>
      </vt:variant>
      <vt:variant>
        <vt:i4>5</vt:i4>
      </vt:variant>
      <vt:variant>
        <vt:lpwstr>http://gsd.mt.gov/ProcurementServices/preferences.mcpx</vt:lpwstr>
      </vt:variant>
      <vt:variant>
        <vt:lpwstr/>
      </vt:variant>
      <vt:variant>
        <vt:i4>2883692</vt:i4>
      </vt:variant>
      <vt:variant>
        <vt:i4>9</vt:i4>
      </vt:variant>
      <vt:variant>
        <vt:i4>0</vt:i4>
      </vt:variant>
      <vt:variant>
        <vt:i4>5</vt:i4>
      </vt:variant>
      <vt:variant>
        <vt:lpwstr>http://svc.mt.gov/gsd/OneStop/GSDDocuments.aspx</vt:lpwstr>
      </vt:variant>
      <vt:variant>
        <vt:lpwstr/>
      </vt:variant>
      <vt:variant>
        <vt:i4>7471145</vt:i4>
      </vt:variant>
      <vt:variant>
        <vt:i4>6</vt:i4>
      </vt:variant>
      <vt:variant>
        <vt:i4>0</vt:i4>
      </vt:variant>
      <vt:variant>
        <vt:i4>5</vt:i4>
      </vt:variant>
      <vt:variant>
        <vt:lpwstr>http://discoveringmontana.com/doa/gsd/procurement/standardcontractlanguage.asp</vt:lpwstr>
      </vt:variant>
      <vt:variant>
        <vt:lpwstr/>
      </vt:variant>
      <vt:variant>
        <vt:i4>8192056</vt:i4>
      </vt:variant>
      <vt:variant>
        <vt:i4>3</vt:i4>
      </vt:variant>
      <vt:variant>
        <vt:i4>0</vt:i4>
      </vt:variant>
      <vt:variant>
        <vt:i4>5</vt:i4>
      </vt:variant>
      <vt:variant>
        <vt:lpwstr>http://svc.mt.gov/gsd/OneStop/SolicitationDefault.aspx</vt:lpwstr>
      </vt:variant>
      <vt:variant>
        <vt:lpwstr/>
      </vt:variant>
      <vt:variant>
        <vt:i4>1507414</vt:i4>
      </vt:variant>
      <vt:variant>
        <vt:i4>0</vt:i4>
      </vt:variant>
      <vt:variant>
        <vt:i4>0</vt:i4>
      </vt:variant>
      <vt:variant>
        <vt:i4>5</vt:i4>
      </vt:variant>
      <vt:variant>
        <vt:lpwstr>http://vendor.mt.gov/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Dept. of Administration</dc:creator>
  <cp:lastModifiedBy>noelle</cp:lastModifiedBy>
  <cp:revision>2</cp:revision>
  <cp:lastPrinted>2010-03-03T14:03:00Z</cp:lastPrinted>
  <dcterms:created xsi:type="dcterms:W3CDTF">2010-04-09T13:31:00Z</dcterms:created>
  <dcterms:modified xsi:type="dcterms:W3CDTF">2010-04-09T13:31:00Z</dcterms:modified>
</cp:coreProperties>
</file>