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CAD" w:rsidRDefault="0097161E">
      <w:r>
        <w:t>9315 LEGAL NOTICE EAST LYME PUBLIC SCHOOLS BUSINESS OFFICE PROPOSAL FOR: EL 2010- ELHS Photography Sealed proposal for furnishing and delivering ELHS photographic services will be received at the: East Lyme Board of Education Business Office 165 Boston Post Road East Lyme, CT 06333 Up to 10:00 a.m. on Wednesday, March 10, 2010. Specifications and proposal forms may be obtained at the Business Office. Proposals shall be submitted in sealed envelopes, and marked on the outside: 'Bid Number #EL 2010-ELHS Photography' Any request for further information shall be directed to: Don Meltabarger, Business Manager East Lyme Public School District 165 Boston Post Road East Lyme, CT 06333 (860) 739-3966 The School District reserves the right to accept or reject any or all proposals and to waive any informalities if deemed to be in the best interest of the School District. The School District is an equal opportunity employer.</w:t>
      </w:r>
    </w:p>
    <w:sectPr w:rsidR="00C46CAD" w:rsidSect="00C46C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7161E"/>
    <w:rsid w:val="0097161E"/>
    <w:rsid w:val="00C46C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C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789</Characters>
  <Application>Microsoft Office Word</Application>
  <DocSecurity>0</DocSecurity>
  <Lines>6</Lines>
  <Paragraphs>1</Paragraphs>
  <ScaleCrop>false</ScaleCrop>
  <Company>Microsoft Corporation</Company>
  <LinksUpToDate>false</LinksUpToDate>
  <CharactersWithSpaces>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Chad Robinson</dc:creator>
  <cp:keywords/>
  <dc:description/>
  <cp:lastModifiedBy>Chad Robinson</cp:lastModifiedBy>
  <cp:revision>1</cp:revision>
  <dcterms:created xsi:type="dcterms:W3CDTF">2010-02-24T12:29:00Z</dcterms:created>
  <dcterms:modified xsi:type="dcterms:W3CDTF">2010-02-24T12:29:00Z</dcterms:modified>
</cp:coreProperties>
</file>