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E2C" w:rsidRDefault="006F6E2C">
      <w:pPr>
        <w:rPr>
          <w:b/>
          <w:bCs/>
          <w:noProof/>
          <w:vanish/>
        </w:rPr>
      </w:pPr>
    </w:p>
    <w:tbl>
      <w:tblPr>
        <w:tblW w:w="8481" w:type="dxa"/>
        <w:tblInd w:w="187" w:type="dxa"/>
        <w:tblLayout w:type="fixed"/>
        <w:tblLook w:val="0000"/>
      </w:tblPr>
      <w:tblGrid>
        <w:gridCol w:w="665"/>
        <w:gridCol w:w="1146"/>
        <w:gridCol w:w="6670"/>
      </w:tblGrid>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rsidP="006F6E2C">
            <w:pPr>
              <w:jc w:val="center"/>
              <w:rPr>
                <w:rFonts w:ascii="Arial" w:hAnsi="Arial" w:cs="Arial"/>
                <w:noProof/>
              </w:rPr>
            </w:pPr>
            <w:r>
              <w:rPr>
                <w:rFonts w:ascii="Arial" w:hAnsi="Arial" w:cs="Arial"/>
                <w:noProof/>
              </w:rPr>
              <w:t>PLATFORM MECHANIZED LIFT</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rsidP="006F6E2C">
            <w:pPr>
              <w:jc w:val="center"/>
              <w:rPr>
                <w:rFonts w:ascii="Arial" w:hAnsi="Arial" w:cs="Arial"/>
                <w:noProof/>
              </w:rPr>
            </w:pPr>
            <w:r w:rsidRPr="006F6E2C">
              <w:rPr>
                <w:rFonts w:ascii="Arial" w:hAnsi="Arial" w:cs="Arial"/>
                <w:noProof/>
              </w:rPr>
              <w:t>1</w:t>
            </w:r>
          </w:p>
        </w:tc>
        <w:tc>
          <w:tcPr>
            <w:tcW w:w="1146" w:type="dxa"/>
          </w:tcPr>
          <w:p w:rsidR="006F6E2C" w:rsidRPr="006F6E2C" w:rsidRDefault="006F6E2C">
            <w:pPr>
              <w:rPr>
                <w:rFonts w:ascii="Arial" w:hAnsi="Arial" w:cs="Arial"/>
                <w:noProof/>
              </w:rPr>
            </w:pPr>
            <w:r w:rsidRPr="006F6E2C">
              <w:rPr>
                <w:rFonts w:ascii="Arial" w:hAnsi="Arial" w:cs="Arial"/>
                <w:noProof/>
              </w:rPr>
              <w:t>Each</w:t>
            </w:r>
          </w:p>
        </w:tc>
        <w:tc>
          <w:tcPr>
            <w:tcW w:w="6670" w:type="dxa"/>
            <w:vMerge w:val="restart"/>
          </w:tcPr>
          <w:p w:rsidR="006F6E2C" w:rsidRPr="006F6E2C" w:rsidRDefault="006F6E2C" w:rsidP="00EB75C9">
            <w:pPr>
              <w:rPr>
                <w:rFonts w:ascii="Arial" w:hAnsi="Arial" w:cs="Arial"/>
                <w:noProof/>
              </w:rPr>
            </w:pPr>
            <w:r w:rsidRPr="006F6E2C">
              <w:rPr>
                <w:rFonts w:ascii="Arial" w:hAnsi="Arial" w:cs="Arial"/>
                <w:noProof/>
              </w:rPr>
              <w:t>Handicap mech</w:t>
            </w:r>
            <w:r w:rsidR="00EB75C9">
              <w:rPr>
                <w:rFonts w:ascii="Arial" w:hAnsi="Arial" w:cs="Arial"/>
                <w:noProof/>
              </w:rPr>
              <w:t>a</w:t>
            </w:r>
            <w:r w:rsidRPr="006F6E2C">
              <w:rPr>
                <w:rFonts w:ascii="Arial" w:hAnsi="Arial" w:cs="Arial"/>
                <w:noProof/>
              </w:rPr>
              <w:t>nized platform Lift compatible with a</w:t>
            </w:r>
            <w:r>
              <w:rPr>
                <w:rFonts w:ascii="Arial" w:hAnsi="Arial" w:cs="Arial"/>
                <w:noProof/>
              </w:rPr>
              <w:t xml:space="preserve"> </w:t>
            </w:r>
            <w:r w:rsidRPr="006F6E2C">
              <w:rPr>
                <w:rFonts w:ascii="Arial" w:hAnsi="Arial" w:cs="Arial"/>
                <w:noProof/>
              </w:rPr>
              <w:t>John Deere 4730 Agricultural Sprayer.  Platform to operate from ground to</w:t>
            </w:r>
            <w:r>
              <w:rPr>
                <w:rFonts w:ascii="Arial" w:hAnsi="Arial" w:cs="Arial"/>
                <w:noProof/>
              </w:rPr>
              <w:t xml:space="preserve"> </w:t>
            </w:r>
            <w:r w:rsidRPr="006F6E2C">
              <w:rPr>
                <w:rFonts w:ascii="Arial" w:hAnsi="Arial" w:cs="Arial"/>
                <w:noProof/>
              </w:rPr>
              <w:t>sprayer plat</w:t>
            </w:r>
            <w:r>
              <w:rPr>
                <w:rFonts w:ascii="Arial" w:hAnsi="Arial" w:cs="Arial"/>
                <w:noProof/>
              </w:rPr>
              <w:t>-</w:t>
            </w:r>
            <w:r w:rsidRPr="006F6E2C">
              <w:rPr>
                <w:rFonts w:ascii="Arial" w:hAnsi="Arial" w:cs="Arial"/>
                <w:noProof/>
              </w:rPr>
              <w:t>form.  Lift tube to include dust cover.  To be operated by</w:t>
            </w:r>
            <w:r>
              <w:rPr>
                <w:rFonts w:ascii="Arial" w:hAnsi="Arial" w:cs="Arial"/>
                <w:noProof/>
              </w:rPr>
              <w:t xml:space="preserve"> </w:t>
            </w:r>
            <w:r w:rsidRPr="006F6E2C">
              <w:rPr>
                <w:rFonts w:ascii="Arial" w:hAnsi="Arial" w:cs="Arial"/>
                <w:noProof/>
              </w:rPr>
              <w:t>electric motor wired to sprayer battery with remote control. To have</w:t>
            </w:r>
            <w:r>
              <w:rPr>
                <w:rFonts w:ascii="Arial" w:hAnsi="Arial" w:cs="Arial"/>
                <w:noProof/>
              </w:rPr>
              <w:t xml:space="preserve"> </w:t>
            </w:r>
            <w:r w:rsidRPr="006F6E2C">
              <w:rPr>
                <w:rFonts w:ascii="Arial" w:hAnsi="Arial" w:cs="Arial"/>
                <w:noProof/>
              </w:rPr>
              <w:t>emergency backup hand crank. Platform to have 350 lb. capacity. Shall be</w:t>
            </w:r>
            <w:r>
              <w:rPr>
                <w:rFonts w:ascii="Arial" w:hAnsi="Arial" w:cs="Arial"/>
                <w:noProof/>
              </w:rPr>
              <w:t xml:space="preserve"> </w:t>
            </w:r>
            <w:r w:rsidRPr="006F6E2C">
              <w:rPr>
                <w:rFonts w:ascii="Arial" w:hAnsi="Arial" w:cs="Arial"/>
                <w:noProof/>
              </w:rPr>
              <w:t>co</w:t>
            </w:r>
            <w:r w:rsidR="00EB75C9">
              <w:rPr>
                <w:rFonts w:ascii="Arial" w:hAnsi="Arial" w:cs="Arial"/>
                <w:noProof/>
              </w:rPr>
              <w:t>m</w:t>
            </w:r>
            <w:r w:rsidRPr="006F6E2C">
              <w:rPr>
                <w:rFonts w:ascii="Arial" w:hAnsi="Arial" w:cs="Arial"/>
                <w:noProof/>
              </w:rPr>
              <w:t>perable in construction and quality to coachlift brand.</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sidRPr="006F6E2C">
              <w:rPr>
                <w:rFonts w:ascii="Arial" w:hAnsi="Arial" w:cs="Arial"/>
                <w:noProof/>
              </w:rPr>
              <w:t>Show Mfg. &amp; Model Offered:__________________________________</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sidRPr="006F6E2C">
              <w:rPr>
                <w:rFonts w:ascii="Arial" w:hAnsi="Arial" w:cs="Arial"/>
                <w:noProof/>
              </w:rPr>
              <w:t>Show Warranty Terms and Length of Warranty Period:</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rsidP="006F6E2C">
            <w:pPr>
              <w:rPr>
                <w:rFonts w:ascii="Arial" w:hAnsi="Arial" w:cs="Arial"/>
                <w:noProof/>
              </w:rPr>
            </w:pPr>
            <w:r w:rsidRPr="006F6E2C">
              <w:rPr>
                <w:rFonts w:ascii="Arial" w:hAnsi="Arial" w:cs="Arial"/>
                <w:noProof/>
              </w:rPr>
              <w:t>_________________________________________________________</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rsidP="006F6E2C">
            <w:pPr>
              <w:rPr>
                <w:rFonts w:ascii="Arial" w:hAnsi="Arial" w:cs="Arial"/>
                <w:noProof/>
              </w:rPr>
            </w:pPr>
            <w:r w:rsidRPr="006F6E2C">
              <w:rPr>
                <w:rFonts w:ascii="Arial" w:hAnsi="Arial" w:cs="Arial"/>
                <w:noProof/>
              </w:rPr>
              <w:t>_________________________________________________________</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To be delivered to Phillipsburg, KS. Installation is not required. All</w:t>
            </w:r>
          </w:p>
          <w:p w:rsidR="006F6E2C" w:rsidRPr="006F6E2C" w:rsidRDefault="006F6E2C" w:rsidP="006F6E2C">
            <w:pPr>
              <w:rPr>
                <w:rFonts w:ascii="Arial" w:hAnsi="Arial" w:cs="Arial"/>
                <w:noProof/>
              </w:rPr>
            </w:pPr>
            <w:r w:rsidRPr="006F6E2C">
              <w:rPr>
                <w:rFonts w:ascii="Arial" w:hAnsi="Arial" w:cs="Arial"/>
                <w:noProof/>
              </w:rPr>
              <w:t>brackets and hardware necessary for installation shall be included.</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Upon receipt of a Purchase Order, Contractor shall contact VR</w:t>
            </w:r>
          </w:p>
          <w:p w:rsidR="006F6E2C" w:rsidRPr="006F6E2C" w:rsidRDefault="006F6E2C">
            <w:pPr>
              <w:rPr>
                <w:rFonts w:ascii="Arial" w:hAnsi="Arial" w:cs="Arial"/>
                <w:noProof/>
              </w:rPr>
            </w:pPr>
            <w:r w:rsidRPr="006F6E2C">
              <w:rPr>
                <w:rFonts w:ascii="Arial" w:hAnsi="Arial" w:cs="Arial"/>
                <w:noProof/>
              </w:rPr>
              <w:t>Counselor Amy Reiner at 785-543-5258 ext. 239 to arrange for</w:t>
            </w:r>
          </w:p>
          <w:p w:rsidR="006F6E2C" w:rsidRPr="006F6E2C" w:rsidRDefault="006F6E2C" w:rsidP="006F6E2C">
            <w:pPr>
              <w:rPr>
                <w:rFonts w:ascii="Arial" w:hAnsi="Arial" w:cs="Arial"/>
                <w:noProof/>
              </w:rPr>
            </w:pPr>
            <w:r w:rsidRPr="006F6E2C">
              <w:rPr>
                <w:rFonts w:ascii="Arial" w:hAnsi="Arial" w:cs="Arial"/>
                <w:noProof/>
              </w:rPr>
              <w:t>delivery.</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sidRPr="006F6E2C">
              <w:rPr>
                <w:rFonts w:ascii="Arial" w:hAnsi="Arial" w:cs="Arial"/>
                <w:noProof/>
              </w:rPr>
              <w:t>Client Choice:</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rsidP="006F6E2C">
            <w:pPr>
              <w:rPr>
                <w:rFonts w:ascii="Arial" w:hAnsi="Arial" w:cs="Arial"/>
                <w:noProof/>
              </w:rPr>
            </w:pPr>
            <w:r w:rsidRPr="006F6E2C">
              <w:rPr>
                <w:rFonts w:ascii="Arial" w:hAnsi="Arial" w:cs="Arial"/>
                <w:noProof/>
              </w:rPr>
              <w:t>The State reserves the right to invoke "Client Choice" in making an award.  The concept of Client Choice gives a Vocational Rehabilitation client the</w:t>
            </w:r>
            <w:r>
              <w:rPr>
                <w:rFonts w:ascii="Arial" w:hAnsi="Arial" w:cs="Arial"/>
                <w:noProof/>
              </w:rPr>
              <w:t xml:space="preserve"> </w:t>
            </w:r>
            <w:r w:rsidRPr="006F6E2C">
              <w:rPr>
                <w:rFonts w:ascii="Arial" w:hAnsi="Arial" w:cs="Arial"/>
                <w:noProof/>
              </w:rPr>
              <w:t>right to request award to a vendor whose bid is higher than the lowest</w:t>
            </w:r>
            <w:r>
              <w:rPr>
                <w:rFonts w:ascii="Arial" w:hAnsi="Arial" w:cs="Arial"/>
                <w:noProof/>
              </w:rPr>
              <w:t xml:space="preserve"> </w:t>
            </w:r>
            <w:r w:rsidRPr="006F6E2C">
              <w:rPr>
                <w:rFonts w:ascii="Arial" w:hAnsi="Arial" w:cs="Arial"/>
                <w:noProof/>
              </w:rPr>
              <w:t>responsible bidder if said client agrees to pay the difference in cost</w:t>
            </w:r>
            <w:r>
              <w:rPr>
                <w:rFonts w:ascii="Arial" w:hAnsi="Arial" w:cs="Arial"/>
                <w:noProof/>
              </w:rPr>
              <w:t xml:space="preserve"> </w:t>
            </w:r>
            <w:r w:rsidRPr="006F6E2C">
              <w:rPr>
                <w:rFonts w:ascii="Arial" w:hAnsi="Arial" w:cs="Arial"/>
                <w:noProof/>
              </w:rPr>
              <w:t>between the two bids.  This concept was established to give clients some</w:t>
            </w:r>
            <w:r>
              <w:rPr>
                <w:rFonts w:ascii="Arial" w:hAnsi="Arial" w:cs="Arial"/>
                <w:noProof/>
              </w:rPr>
              <w:t xml:space="preserve"> </w:t>
            </w:r>
            <w:r w:rsidRPr="006F6E2C">
              <w:rPr>
                <w:rFonts w:ascii="Arial" w:hAnsi="Arial" w:cs="Arial"/>
                <w:noProof/>
              </w:rPr>
              <w:t>autonomy in determining their care plans and is designed to include other</w:t>
            </w:r>
            <w:r>
              <w:rPr>
                <w:rFonts w:ascii="Arial" w:hAnsi="Arial" w:cs="Arial"/>
                <w:noProof/>
              </w:rPr>
              <w:t xml:space="preserve"> </w:t>
            </w:r>
            <w:r w:rsidRPr="006F6E2C">
              <w:rPr>
                <w:rFonts w:ascii="Arial" w:hAnsi="Arial" w:cs="Arial"/>
                <w:noProof/>
              </w:rPr>
              <w:t>determining factors than cost alone (for example: proximity to a client's</w:t>
            </w:r>
            <w:r>
              <w:rPr>
                <w:rFonts w:ascii="Arial" w:hAnsi="Arial" w:cs="Arial"/>
                <w:noProof/>
              </w:rPr>
              <w:t xml:space="preserve"> </w:t>
            </w:r>
            <w:r w:rsidRPr="006F6E2C">
              <w:rPr>
                <w:rFonts w:ascii="Arial" w:hAnsi="Arial" w:cs="Arial"/>
                <w:noProof/>
              </w:rPr>
              <w:t>home for repairs/maintenance).  If the State awards to a higher bidder, the</w:t>
            </w:r>
            <w:r>
              <w:rPr>
                <w:rFonts w:ascii="Arial" w:hAnsi="Arial" w:cs="Arial"/>
                <w:noProof/>
              </w:rPr>
              <w:t xml:space="preserve"> </w:t>
            </w:r>
            <w:r w:rsidRPr="006F6E2C">
              <w:rPr>
                <w:rFonts w:ascii="Arial" w:hAnsi="Arial" w:cs="Arial"/>
                <w:noProof/>
              </w:rPr>
              <w:t>State and client portions of the overall cost will be identified on the</w:t>
            </w:r>
            <w:r>
              <w:rPr>
                <w:rFonts w:ascii="Arial" w:hAnsi="Arial" w:cs="Arial"/>
                <w:noProof/>
              </w:rPr>
              <w:t xml:space="preserve"> </w:t>
            </w:r>
            <w:r w:rsidRPr="006F6E2C">
              <w:rPr>
                <w:rFonts w:ascii="Arial" w:hAnsi="Arial" w:cs="Arial"/>
                <w:noProof/>
              </w:rPr>
              <w:t>Purchase Order.  The contractor will then be respon</w:t>
            </w:r>
            <w:r>
              <w:rPr>
                <w:rFonts w:ascii="Arial" w:hAnsi="Arial" w:cs="Arial"/>
                <w:noProof/>
              </w:rPr>
              <w:t>-</w:t>
            </w:r>
            <w:r w:rsidRPr="006F6E2C">
              <w:rPr>
                <w:rFonts w:ascii="Arial" w:hAnsi="Arial" w:cs="Arial"/>
                <w:noProof/>
              </w:rPr>
              <w:t>sible to invoice the</w:t>
            </w:r>
            <w:r>
              <w:rPr>
                <w:rFonts w:ascii="Arial" w:hAnsi="Arial" w:cs="Arial"/>
                <w:noProof/>
              </w:rPr>
              <w:t xml:space="preserve"> </w:t>
            </w:r>
            <w:r w:rsidRPr="006F6E2C">
              <w:rPr>
                <w:rFonts w:ascii="Arial" w:hAnsi="Arial" w:cs="Arial"/>
                <w:noProof/>
              </w:rPr>
              <w:t>client directly for his/her portion of the cost.</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In order to have this bid considered, one of the boxes below must be</w:t>
            </w:r>
          </w:p>
          <w:p w:rsidR="006F6E2C" w:rsidRPr="006F6E2C" w:rsidRDefault="006F6E2C" w:rsidP="006F6E2C">
            <w:pPr>
              <w:rPr>
                <w:rFonts w:ascii="Arial" w:hAnsi="Arial" w:cs="Arial"/>
                <w:noProof/>
              </w:rPr>
            </w:pPr>
            <w:r>
              <w:rPr>
                <w:rFonts w:ascii="Arial" w:hAnsi="Arial" w:cs="Arial"/>
                <w:noProof/>
              </w:rPr>
              <w:t>checked: (</w:t>
            </w:r>
            <w:r>
              <w:rPr>
                <w:rFonts w:ascii="Agency FB" w:hAnsi="Agency FB" w:cs="Arial"/>
                <w:noProof/>
              </w:rPr>
              <w:t>√</w:t>
            </w:r>
            <w:r w:rsidRPr="006F6E2C">
              <w:rPr>
                <w:rFonts w:ascii="Arial" w:hAnsi="Arial" w:cs="Arial"/>
                <w:noProof/>
              </w:rPr>
              <w:t>):</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Pr>
                <w:rFonts w:ascii="Arial" w:hAnsi="Arial" w:cs="Arial"/>
                <w:noProof/>
              </w:rPr>
              <w:sym w:font="Webdings" w:char="F063"/>
            </w:r>
            <w:r w:rsidRPr="006F6E2C">
              <w:rPr>
                <w:rFonts w:ascii="Arial" w:hAnsi="Arial" w:cs="Arial"/>
                <w:noProof/>
              </w:rPr>
              <w:tab/>
              <w:t>Product (s) offered complies with all specifications.</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Pr>
                <w:rFonts w:ascii="Arial" w:hAnsi="Arial" w:cs="Arial"/>
                <w:noProof/>
              </w:rPr>
              <w:sym w:font="Webdings" w:char="F063"/>
            </w:r>
            <w:r w:rsidRPr="006F6E2C">
              <w:rPr>
                <w:rFonts w:ascii="Arial" w:hAnsi="Arial" w:cs="Arial"/>
                <w:noProof/>
              </w:rPr>
              <w:tab/>
              <w:t>Product (s) offered deviates from the specifications as follows:</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sidRPr="006F6E2C">
              <w:rPr>
                <w:rFonts w:ascii="Arial" w:hAnsi="Arial" w:cs="Arial"/>
                <w:noProof/>
              </w:rPr>
              <w:t>______________________________</w:t>
            </w:r>
            <w:r>
              <w:rPr>
                <w:rFonts w:ascii="Arial" w:hAnsi="Arial" w:cs="Arial"/>
                <w:noProof/>
              </w:rPr>
              <w:t>_________</w:t>
            </w:r>
            <w:r w:rsidRPr="006F6E2C">
              <w:rPr>
                <w:rFonts w:ascii="Arial" w:hAnsi="Arial" w:cs="Arial"/>
                <w:noProof/>
              </w:rPr>
              <w:t>__________________</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r w:rsidRPr="006F6E2C">
              <w:rPr>
                <w:rFonts w:ascii="Arial" w:hAnsi="Arial" w:cs="Arial"/>
                <w:noProof/>
              </w:rPr>
              <w:t>_______________________________________</w:t>
            </w:r>
            <w:r>
              <w:rPr>
                <w:rFonts w:ascii="Arial" w:hAnsi="Arial" w:cs="Arial"/>
                <w:noProof/>
              </w:rPr>
              <w:t>_________</w:t>
            </w:r>
            <w:r w:rsidRPr="006F6E2C">
              <w:rPr>
                <w:rFonts w:ascii="Arial" w:hAnsi="Arial" w:cs="Arial"/>
                <w:noProof/>
              </w:rPr>
              <w:t>_________</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Products delivered, which have deviations not listed, will be rejected and</w:t>
            </w:r>
          </w:p>
          <w:p w:rsidR="006F6E2C" w:rsidRPr="006F6E2C" w:rsidRDefault="006F6E2C" w:rsidP="006F6E2C">
            <w:pPr>
              <w:rPr>
                <w:rFonts w:ascii="Arial" w:hAnsi="Arial" w:cs="Arial"/>
                <w:noProof/>
              </w:rPr>
            </w:pPr>
            <w:r w:rsidRPr="006F6E2C">
              <w:rPr>
                <w:rFonts w:ascii="Arial" w:hAnsi="Arial" w:cs="Arial"/>
                <w:noProof/>
              </w:rPr>
              <w:t>the order canceled.</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Bidders must return with the bid the attached specifications properly</w:t>
            </w:r>
          </w:p>
          <w:p w:rsidR="006F6E2C" w:rsidRPr="006F6E2C" w:rsidRDefault="006F6E2C" w:rsidP="006F6E2C">
            <w:pPr>
              <w:rPr>
                <w:rFonts w:ascii="Arial" w:hAnsi="Arial" w:cs="Arial"/>
                <w:noProof/>
              </w:rPr>
            </w:pPr>
            <w:r w:rsidRPr="006F6E2C">
              <w:rPr>
                <w:rFonts w:ascii="Arial" w:hAnsi="Arial" w:cs="Arial"/>
                <w:noProof/>
              </w:rPr>
              <w:t>completed showiny any and all exceptions.</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rsidP="006F6E2C">
            <w:pPr>
              <w:rPr>
                <w:rFonts w:ascii="Arial" w:hAnsi="Arial" w:cs="Arial"/>
                <w:noProof/>
              </w:rPr>
            </w:pPr>
            <w:r w:rsidRPr="006F6E2C">
              <w:rPr>
                <w:rFonts w:ascii="Arial" w:hAnsi="Arial" w:cs="Arial"/>
                <w:noProof/>
              </w:rPr>
              <w:t>The brand names shown are given only to assist in identifying the type and</w:t>
            </w:r>
            <w:r>
              <w:rPr>
                <w:rFonts w:ascii="Arial" w:hAnsi="Arial" w:cs="Arial"/>
                <w:noProof/>
              </w:rPr>
              <w:t xml:space="preserve"> </w:t>
            </w:r>
            <w:r w:rsidRPr="006F6E2C">
              <w:rPr>
                <w:rFonts w:ascii="Arial" w:hAnsi="Arial" w:cs="Arial"/>
                <w:noProof/>
              </w:rPr>
              <w:t>quality of product required.  Bids on comparable brands are invited.</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tcPr>
          <w:p w:rsidR="006F6E2C" w:rsidRPr="006F6E2C" w:rsidRDefault="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val="restart"/>
          </w:tcPr>
          <w:p w:rsidR="006F6E2C" w:rsidRPr="006F6E2C" w:rsidRDefault="006F6E2C">
            <w:pPr>
              <w:rPr>
                <w:rFonts w:ascii="Arial" w:hAnsi="Arial" w:cs="Arial"/>
                <w:noProof/>
              </w:rPr>
            </w:pPr>
            <w:r w:rsidRPr="006F6E2C">
              <w:rPr>
                <w:rFonts w:ascii="Arial" w:hAnsi="Arial" w:cs="Arial"/>
                <w:noProof/>
              </w:rPr>
              <w:t>The specifications were written with the intent of permitting competitive</w:t>
            </w:r>
          </w:p>
          <w:p w:rsidR="006F6E2C" w:rsidRPr="006F6E2C" w:rsidRDefault="006F6E2C">
            <w:pPr>
              <w:rPr>
                <w:rFonts w:ascii="Arial" w:hAnsi="Arial" w:cs="Arial"/>
                <w:noProof/>
              </w:rPr>
            </w:pPr>
            <w:r w:rsidRPr="006F6E2C">
              <w:rPr>
                <w:rFonts w:ascii="Arial" w:hAnsi="Arial" w:cs="Arial"/>
                <w:noProof/>
              </w:rPr>
              <w:t>bidding.  The Division of Purchases reserves the right to waive minor</w:t>
            </w:r>
          </w:p>
          <w:p w:rsidR="006F6E2C" w:rsidRPr="006F6E2C" w:rsidRDefault="006F6E2C">
            <w:pPr>
              <w:rPr>
                <w:rFonts w:ascii="Arial" w:hAnsi="Arial" w:cs="Arial"/>
                <w:noProof/>
              </w:rPr>
            </w:pPr>
            <w:r w:rsidRPr="006F6E2C">
              <w:rPr>
                <w:rFonts w:ascii="Arial" w:hAnsi="Arial" w:cs="Arial"/>
                <w:noProof/>
              </w:rPr>
              <w:t>deviations in the specifications which inadvertently restrict bidding to a</w:t>
            </w:r>
          </w:p>
          <w:p w:rsidR="006F6E2C" w:rsidRPr="006F6E2C" w:rsidRDefault="006F6E2C">
            <w:pPr>
              <w:rPr>
                <w:rFonts w:ascii="Arial" w:hAnsi="Arial" w:cs="Arial"/>
                <w:noProof/>
              </w:rPr>
            </w:pPr>
            <w:r w:rsidRPr="006F6E2C">
              <w:rPr>
                <w:rFonts w:ascii="Arial" w:hAnsi="Arial" w:cs="Arial"/>
                <w:noProof/>
              </w:rPr>
              <w:t>single manufacturer (or vendor) or when such deviations do not alter nor</w:t>
            </w:r>
          </w:p>
          <w:p w:rsidR="006F6E2C" w:rsidRPr="006F6E2C" w:rsidRDefault="006F6E2C">
            <w:pPr>
              <w:rPr>
                <w:rFonts w:ascii="Arial" w:hAnsi="Arial" w:cs="Arial"/>
                <w:noProof/>
              </w:rPr>
            </w:pPr>
            <w:r w:rsidRPr="006F6E2C">
              <w:rPr>
                <w:rFonts w:ascii="Arial" w:hAnsi="Arial" w:cs="Arial"/>
                <w:noProof/>
              </w:rPr>
              <w:t>deter the Agency from accomplishing the intended use or function.</w:t>
            </w:r>
          </w:p>
          <w:p w:rsidR="006F6E2C" w:rsidRPr="006F6E2C" w:rsidRDefault="006F6E2C">
            <w:pPr>
              <w:rPr>
                <w:rFonts w:ascii="Arial" w:hAnsi="Arial" w:cs="Arial"/>
                <w:noProof/>
              </w:rPr>
            </w:pPr>
            <w:r w:rsidRPr="006F6E2C">
              <w:rPr>
                <w:rFonts w:ascii="Arial" w:hAnsi="Arial" w:cs="Arial"/>
                <w:noProof/>
              </w:rPr>
              <w:t>However, it shall be the bidder's responsibility to advise the Division of</w:t>
            </w:r>
          </w:p>
          <w:p w:rsidR="006F6E2C" w:rsidRPr="006F6E2C" w:rsidRDefault="006F6E2C">
            <w:pPr>
              <w:rPr>
                <w:rFonts w:ascii="Arial" w:hAnsi="Arial" w:cs="Arial"/>
                <w:noProof/>
              </w:rPr>
            </w:pPr>
            <w:r w:rsidRPr="006F6E2C">
              <w:rPr>
                <w:rFonts w:ascii="Arial" w:hAnsi="Arial" w:cs="Arial"/>
                <w:noProof/>
              </w:rPr>
              <w:t>Purchases of any specifications, language, other requirements, or any</w:t>
            </w:r>
          </w:p>
          <w:p w:rsidR="006F6E2C" w:rsidRPr="006F6E2C" w:rsidRDefault="006F6E2C">
            <w:pPr>
              <w:rPr>
                <w:rFonts w:ascii="Arial" w:hAnsi="Arial" w:cs="Arial"/>
                <w:noProof/>
              </w:rPr>
            </w:pPr>
            <w:r w:rsidRPr="006F6E2C">
              <w:rPr>
                <w:rFonts w:ascii="Arial" w:hAnsi="Arial" w:cs="Arial"/>
                <w:noProof/>
              </w:rPr>
              <w:t>combinations thereof, which restricts or limits bidding.  Such notification</w:t>
            </w:r>
          </w:p>
          <w:p w:rsidR="006F6E2C" w:rsidRPr="006F6E2C" w:rsidRDefault="006F6E2C">
            <w:pPr>
              <w:rPr>
                <w:rFonts w:ascii="Arial" w:hAnsi="Arial" w:cs="Arial"/>
                <w:noProof/>
              </w:rPr>
            </w:pPr>
            <w:r w:rsidRPr="006F6E2C">
              <w:rPr>
                <w:rFonts w:ascii="Arial" w:hAnsi="Arial" w:cs="Arial"/>
                <w:noProof/>
              </w:rPr>
              <w:t>must be submitted in writing and must be received by the Division of</w:t>
            </w:r>
          </w:p>
          <w:p w:rsidR="006F6E2C" w:rsidRPr="006F6E2C" w:rsidRDefault="006F6E2C">
            <w:pPr>
              <w:rPr>
                <w:rFonts w:ascii="Arial" w:hAnsi="Arial" w:cs="Arial"/>
                <w:noProof/>
              </w:rPr>
            </w:pPr>
            <w:r w:rsidRPr="006F6E2C">
              <w:rPr>
                <w:rFonts w:ascii="Arial" w:hAnsi="Arial" w:cs="Arial"/>
                <w:noProof/>
              </w:rPr>
              <w:t>Purchases no later than five (5) days prior to the bid closing.  Each bid shall</w:t>
            </w:r>
            <w:r>
              <w:rPr>
                <w:rFonts w:ascii="Arial" w:hAnsi="Arial" w:cs="Arial"/>
                <w:noProof/>
              </w:rPr>
              <w:t xml:space="preserve"> </w:t>
            </w:r>
            <w:r w:rsidRPr="006F6E2C">
              <w:rPr>
                <w:rFonts w:ascii="Arial" w:hAnsi="Arial" w:cs="Arial"/>
                <w:noProof/>
              </w:rPr>
              <w:t>include descriptive literature and specifications on the product bid.</w:t>
            </w:r>
          </w:p>
          <w:p w:rsidR="006F6E2C" w:rsidRPr="006F6E2C" w:rsidRDefault="006F6E2C" w:rsidP="006F6E2C">
            <w:pPr>
              <w:rPr>
                <w:rFonts w:ascii="Arial" w:hAnsi="Arial" w:cs="Arial"/>
                <w:noProof/>
              </w:rPr>
            </w:pPr>
            <w:r w:rsidRPr="006F6E2C">
              <w:rPr>
                <w:rFonts w:ascii="Arial" w:hAnsi="Arial" w:cs="Arial"/>
                <w:noProof/>
              </w:rPr>
              <w:t>However, the providing of this material shall not be considered a substitute</w:t>
            </w:r>
            <w:r>
              <w:rPr>
                <w:rFonts w:ascii="Arial" w:hAnsi="Arial" w:cs="Arial"/>
                <w:noProof/>
              </w:rPr>
              <w:t xml:space="preserve"> </w:t>
            </w:r>
            <w:r w:rsidRPr="006F6E2C">
              <w:rPr>
                <w:rFonts w:ascii="Arial" w:hAnsi="Arial" w:cs="Arial"/>
                <w:noProof/>
              </w:rPr>
              <w:t>for listing deviations.</w:t>
            </w: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rsidP="006F6E2C">
            <w:pPr>
              <w:rPr>
                <w:rFonts w:ascii="Arial" w:hAnsi="Arial" w:cs="Arial"/>
                <w:noProof/>
              </w:rPr>
            </w:pPr>
          </w:p>
        </w:tc>
      </w:tr>
      <w:tr w:rsidR="006F6E2C" w:rsidRPr="006F6E2C" w:rsidTr="006F6E2C">
        <w:tblPrEx>
          <w:tblCellMar>
            <w:top w:w="0" w:type="dxa"/>
            <w:bottom w:w="0" w:type="dxa"/>
          </w:tblCellMar>
        </w:tblPrEx>
        <w:tc>
          <w:tcPr>
            <w:tcW w:w="665" w:type="dxa"/>
          </w:tcPr>
          <w:p w:rsidR="006F6E2C" w:rsidRPr="006F6E2C" w:rsidRDefault="006F6E2C">
            <w:pPr>
              <w:rPr>
                <w:rFonts w:ascii="Arial" w:hAnsi="Arial" w:cs="Arial"/>
                <w:noProof/>
              </w:rPr>
            </w:pPr>
          </w:p>
        </w:tc>
        <w:tc>
          <w:tcPr>
            <w:tcW w:w="1146" w:type="dxa"/>
          </w:tcPr>
          <w:p w:rsidR="006F6E2C" w:rsidRPr="006F6E2C" w:rsidRDefault="006F6E2C">
            <w:pPr>
              <w:rPr>
                <w:rFonts w:ascii="Arial" w:hAnsi="Arial" w:cs="Arial"/>
                <w:noProof/>
              </w:rPr>
            </w:pPr>
          </w:p>
        </w:tc>
        <w:tc>
          <w:tcPr>
            <w:tcW w:w="6670" w:type="dxa"/>
            <w:vMerge/>
          </w:tcPr>
          <w:p w:rsidR="006F6E2C" w:rsidRPr="006F6E2C" w:rsidRDefault="006F6E2C">
            <w:pPr>
              <w:rPr>
                <w:rFonts w:ascii="Arial" w:hAnsi="Arial" w:cs="Arial"/>
                <w:noProof/>
              </w:rPr>
            </w:pPr>
          </w:p>
        </w:tc>
      </w:tr>
    </w:tbl>
    <w:p w:rsidR="006F6E2C" w:rsidRPr="006F6E2C" w:rsidRDefault="006F6E2C">
      <w:pPr>
        <w:rPr>
          <w:rFonts w:ascii="Arial" w:hAnsi="Arial" w:cs="Arial"/>
        </w:rPr>
      </w:pPr>
    </w:p>
    <w:p w:rsidR="006F6E2C" w:rsidRDefault="006F6E2C">
      <w:pPr>
        <w:sectPr w:rsidR="006F6E2C">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6F6E2C" w:rsidRDefault="006F6E2C"/>
    <w:p w:rsidR="006F6E2C" w:rsidRDefault="006F6E2C"/>
    <w:p w:rsidR="006F6E2C" w:rsidRDefault="006F6E2C"/>
    <w:p w:rsidR="006F6E2C" w:rsidRDefault="006F6E2C"/>
    <w:p w:rsidR="006F6E2C" w:rsidRDefault="006F6E2C"/>
    <w:p w:rsidR="006F6E2C" w:rsidRDefault="006F6E2C"/>
    <w:p w:rsidR="006F6E2C" w:rsidRDefault="006F6E2C" w:rsidP="006F6E2C">
      <w:pPr>
        <w:jc w:val="right"/>
        <w:rPr>
          <w:rFonts w:ascii="Arial" w:hAnsi="Arial" w:cs="Arial"/>
          <w:sz w:val="22"/>
          <w:szCs w:val="22"/>
        </w:rPr>
      </w:pPr>
      <w:r>
        <w:rPr>
          <w:rFonts w:ascii="Arial" w:hAnsi="Arial" w:cs="Arial"/>
          <w:sz w:val="22"/>
          <w:szCs w:val="22"/>
        </w:rPr>
        <w:lastRenderedPageBreak/>
        <w:t>Request for Quotation No.: 12893</w:t>
      </w:r>
    </w:p>
    <w:p w:rsidR="006F6E2C" w:rsidRDefault="006F6E2C" w:rsidP="006F6E2C">
      <w:pPr>
        <w:jc w:val="right"/>
        <w:rPr>
          <w:rFonts w:ascii="Arial" w:hAnsi="Arial" w:cs="Arial"/>
          <w:sz w:val="22"/>
          <w:szCs w:val="22"/>
        </w:rPr>
      </w:pPr>
      <w:r>
        <w:rPr>
          <w:rFonts w:ascii="Arial" w:hAnsi="Arial" w:cs="Arial"/>
          <w:sz w:val="22"/>
          <w:szCs w:val="22"/>
        </w:rPr>
        <w:t>Page 3 of 6</w:t>
      </w: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Pr="00004281" w:rsidRDefault="006F6E2C" w:rsidP="006F6E2C">
      <w:pPr>
        <w:rPr>
          <w:rFonts w:ascii="Arial" w:hAnsi="Arial" w:cs="Arial"/>
          <w:sz w:val="22"/>
          <w:szCs w:val="22"/>
        </w:rPr>
      </w:pPr>
    </w:p>
    <w:p w:rsidR="006F6E2C" w:rsidRPr="00004281" w:rsidRDefault="006F6E2C" w:rsidP="006F6E2C">
      <w:pPr>
        <w:jc w:val="center"/>
        <w:rPr>
          <w:rFonts w:ascii="Arial" w:hAnsi="Arial" w:cs="Arial"/>
          <w:b/>
          <w:bCs/>
          <w:caps/>
          <w:sz w:val="22"/>
          <w:szCs w:val="22"/>
        </w:rPr>
      </w:pPr>
      <w:r w:rsidRPr="00004281">
        <w:rPr>
          <w:rFonts w:ascii="Arial" w:hAnsi="Arial" w:cs="Arial"/>
          <w:b/>
          <w:bCs/>
          <w:caps/>
          <w:sz w:val="22"/>
          <w:szCs w:val="22"/>
        </w:rPr>
        <w:t>Tax Clearance INSTRUCTIONS</w:t>
      </w:r>
    </w:p>
    <w:p w:rsidR="006F6E2C" w:rsidRPr="00004281" w:rsidRDefault="006F6E2C" w:rsidP="006F6E2C">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6F6E2C" w:rsidRPr="00004281" w:rsidRDefault="006F6E2C" w:rsidP="006F6E2C">
      <w:pPr>
        <w:rPr>
          <w:rFonts w:ascii="Arial" w:hAnsi="Arial" w:cs="Arial"/>
          <w:b/>
          <w:bCs/>
          <w:sz w:val="22"/>
          <w:szCs w:val="22"/>
        </w:rPr>
      </w:pPr>
    </w:p>
    <w:p w:rsidR="006F6E2C" w:rsidRPr="00004281" w:rsidRDefault="006F6E2C" w:rsidP="006F6E2C">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F6E2C" w:rsidRPr="00004281" w:rsidRDefault="006F6E2C" w:rsidP="006F6E2C">
      <w:pPr>
        <w:rPr>
          <w:rFonts w:ascii="Arial" w:hAnsi="Arial" w:cs="Arial"/>
          <w:b/>
          <w:bCs/>
          <w:sz w:val="22"/>
          <w:szCs w:val="22"/>
        </w:rPr>
      </w:pPr>
    </w:p>
    <w:p w:rsidR="006F6E2C" w:rsidRPr="00004281" w:rsidRDefault="006F6E2C" w:rsidP="006F6E2C">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6F6E2C" w:rsidRPr="00004281" w:rsidRDefault="006F6E2C" w:rsidP="006F6E2C">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F6E2C" w:rsidRPr="00004281" w:rsidRDefault="006F6E2C" w:rsidP="006F6E2C">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F6E2C" w:rsidRPr="00004281" w:rsidRDefault="006F6E2C" w:rsidP="006F6E2C">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F6E2C" w:rsidRPr="00004281" w:rsidRDefault="006F6E2C" w:rsidP="006F6E2C">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F6E2C" w:rsidRPr="00004281" w:rsidRDefault="006F6E2C" w:rsidP="006F6E2C">
      <w:pPr>
        <w:rPr>
          <w:rFonts w:ascii="Arial" w:hAnsi="Arial" w:cs="Arial"/>
          <w:b/>
          <w:bCs/>
          <w:sz w:val="22"/>
          <w:szCs w:val="22"/>
        </w:rPr>
      </w:pPr>
    </w:p>
    <w:p w:rsidR="006F6E2C" w:rsidRPr="00004281" w:rsidRDefault="006F6E2C" w:rsidP="006F6E2C">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6F6E2C" w:rsidRPr="00004281" w:rsidRDefault="006F6E2C" w:rsidP="006F6E2C">
      <w:pPr>
        <w:autoSpaceDE w:val="0"/>
        <w:autoSpaceDN w:val="0"/>
        <w:adjustRightInd w:val="0"/>
        <w:rPr>
          <w:rFonts w:ascii="Arial" w:hAnsi="Arial" w:cs="Arial"/>
          <w:sz w:val="22"/>
          <w:szCs w:val="22"/>
        </w:rPr>
      </w:pPr>
    </w:p>
    <w:p w:rsidR="006F6E2C" w:rsidRPr="00004281" w:rsidRDefault="006F6E2C" w:rsidP="006F6E2C">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F6E2C" w:rsidRPr="00004281" w:rsidRDefault="006F6E2C" w:rsidP="006F6E2C">
      <w:pPr>
        <w:autoSpaceDE w:val="0"/>
        <w:autoSpaceDN w:val="0"/>
        <w:adjustRightInd w:val="0"/>
        <w:rPr>
          <w:rFonts w:ascii="Arial" w:hAnsi="Arial" w:cs="Arial"/>
          <w:b/>
          <w:i/>
          <w:color w:val="215868"/>
          <w:sz w:val="22"/>
          <w:szCs w:val="22"/>
          <w:highlight w:val="yellow"/>
        </w:rPr>
      </w:pPr>
    </w:p>
    <w:p w:rsidR="006F6E2C" w:rsidRPr="00004281" w:rsidRDefault="006F6E2C" w:rsidP="006F6E2C">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6F6E2C" w:rsidRPr="00004281" w:rsidRDefault="006F6E2C" w:rsidP="006F6E2C">
      <w:pPr>
        <w:tabs>
          <w:tab w:val="left" w:pos="9990"/>
        </w:tabs>
        <w:autoSpaceDE w:val="0"/>
        <w:autoSpaceDN w:val="0"/>
        <w:adjustRightInd w:val="0"/>
        <w:rPr>
          <w:rFonts w:ascii="Arial" w:hAnsi="Arial" w:cs="Arial"/>
          <w:sz w:val="22"/>
          <w:szCs w:val="22"/>
        </w:rPr>
      </w:pPr>
    </w:p>
    <w:p w:rsidR="006F6E2C" w:rsidRPr="00004281" w:rsidRDefault="006F6E2C" w:rsidP="006F6E2C">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6F6E2C" w:rsidRPr="00004281" w:rsidRDefault="006F6E2C" w:rsidP="006F6E2C">
      <w:pPr>
        <w:tabs>
          <w:tab w:val="left" w:pos="9990"/>
        </w:tabs>
        <w:autoSpaceDE w:val="0"/>
        <w:autoSpaceDN w:val="0"/>
        <w:adjustRightInd w:val="0"/>
        <w:rPr>
          <w:rFonts w:ascii="Arial" w:hAnsi="Arial" w:cs="Arial"/>
          <w:sz w:val="22"/>
          <w:szCs w:val="22"/>
        </w:rPr>
      </w:pPr>
    </w:p>
    <w:p w:rsidR="006F6E2C" w:rsidRPr="00004281" w:rsidRDefault="006F6E2C" w:rsidP="006F6E2C">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6F6E2C" w:rsidRPr="00004281" w:rsidRDefault="006F6E2C" w:rsidP="006F6E2C">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6F6E2C" w:rsidRPr="00004281" w:rsidRDefault="006F6E2C" w:rsidP="006F6E2C">
      <w:pPr>
        <w:tabs>
          <w:tab w:val="left" w:pos="9990"/>
        </w:tabs>
        <w:autoSpaceDE w:val="0"/>
        <w:autoSpaceDN w:val="0"/>
        <w:adjustRightInd w:val="0"/>
        <w:rPr>
          <w:rFonts w:ascii="Arial" w:hAnsi="Arial" w:cs="Arial"/>
          <w:bCs/>
          <w:sz w:val="22"/>
          <w:szCs w:val="22"/>
        </w:rPr>
      </w:pPr>
    </w:p>
    <w:p w:rsidR="006F6E2C" w:rsidRPr="00004281" w:rsidRDefault="006F6E2C" w:rsidP="006F6E2C">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6F6E2C" w:rsidRPr="00004281" w:rsidRDefault="006F6E2C" w:rsidP="006F6E2C">
      <w:pPr>
        <w:tabs>
          <w:tab w:val="left" w:pos="9990"/>
        </w:tabs>
        <w:autoSpaceDE w:val="0"/>
        <w:autoSpaceDN w:val="0"/>
        <w:adjustRightInd w:val="0"/>
        <w:rPr>
          <w:rFonts w:ascii="Arial" w:hAnsi="Arial" w:cs="Arial"/>
          <w:sz w:val="22"/>
          <w:szCs w:val="22"/>
        </w:rPr>
      </w:pPr>
    </w:p>
    <w:p w:rsidR="006F6E2C" w:rsidRPr="00004281" w:rsidRDefault="006F6E2C" w:rsidP="006F6E2C">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F6E2C" w:rsidRDefault="006F6E2C"/>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jc w:val="right"/>
        <w:rPr>
          <w:rFonts w:ascii="Arial" w:hAnsi="Arial" w:cs="Arial"/>
          <w:sz w:val="22"/>
          <w:szCs w:val="22"/>
        </w:rPr>
      </w:pPr>
      <w:r>
        <w:rPr>
          <w:rFonts w:ascii="Arial" w:hAnsi="Arial" w:cs="Arial"/>
          <w:sz w:val="22"/>
          <w:szCs w:val="22"/>
        </w:rPr>
        <w:lastRenderedPageBreak/>
        <w:t>Request for Quotation No.: 12893</w:t>
      </w:r>
    </w:p>
    <w:p w:rsidR="006F6E2C" w:rsidRDefault="006F6E2C" w:rsidP="006F6E2C">
      <w:pPr>
        <w:jc w:val="right"/>
        <w:rPr>
          <w:rFonts w:ascii="Arial" w:hAnsi="Arial" w:cs="Arial"/>
          <w:sz w:val="22"/>
          <w:szCs w:val="22"/>
        </w:rPr>
      </w:pPr>
      <w:r>
        <w:rPr>
          <w:rFonts w:ascii="Arial" w:hAnsi="Arial" w:cs="Arial"/>
          <w:sz w:val="22"/>
          <w:szCs w:val="22"/>
        </w:rPr>
        <w:t>Page 4 of 6</w:t>
      </w:r>
    </w:p>
    <w:p w:rsidR="006F6E2C" w:rsidRDefault="006F6E2C" w:rsidP="006F6E2C">
      <w:pPr>
        <w:rPr>
          <w:rFonts w:ascii="Arial" w:hAnsi="Arial" w:cs="Arial"/>
          <w:sz w:val="22"/>
          <w:szCs w:val="22"/>
        </w:rPr>
      </w:pPr>
    </w:p>
    <w:p w:rsidR="006F6E2C" w:rsidRDefault="006F6E2C" w:rsidP="006F6E2C">
      <w:pPr>
        <w:pStyle w:val="Header"/>
        <w:tabs>
          <w:tab w:val="clear" w:pos="4320"/>
          <w:tab w:val="clear" w:pos="8640"/>
        </w:tabs>
        <w:rPr>
          <w:rFonts w:ascii="Arial" w:hAnsi="Arial" w:cs="Arial"/>
          <w:b/>
          <w:sz w:val="22"/>
          <w:szCs w:val="22"/>
        </w:rPr>
      </w:pPr>
    </w:p>
    <w:p w:rsidR="006F6E2C" w:rsidRDefault="006F6E2C" w:rsidP="006F6E2C">
      <w:pPr>
        <w:pStyle w:val="Header"/>
        <w:tabs>
          <w:tab w:val="clear" w:pos="4320"/>
          <w:tab w:val="clear" w:pos="8640"/>
        </w:tabs>
        <w:jc w:val="center"/>
        <w:rPr>
          <w:rFonts w:ascii="Arial" w:hAnsi="Arial" w:cs="Arial"/>
          <w:b/>
          <w:sz w:val="22"/>
          <w:szCs w:val="22"/>
        </w:rPr>
      </w:pPr>
    </w:p>
    <w:p w:rsidR="006F6E2C" w:rsidRDefault="006F6E2C" w:rsidP="006F6E2C">
      <w:pPr>
        <w:pStyle w:val="Header"/>
        <w:tabs>
          <w:tab w:val="clear" w:pos="4320"/>
          <w:tab w:val="clear" w:pos="8640"/>
        </w:tabs>
        <w:jc w:val="center"/>
        <w:rPr>
          <w:rFonts w:ascii="Arial" w:hAnsi="Arial" w:cs="Arial"/>
          <w:b/>
          <w:sz w:val="22"/>
          <w:szCs w:val="22"/>
        </w:rPr>
      </w:pPr>
    </w:p>
    <w:p w:rsidR="006F6E2C" w:rsidRPr="003466F0" w:rsidRDefault="006F6E2C" w:rsidP="006F6E2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6F6E2C" w:rsidRPr="003466F0" w:rsidRDefault="006F6E2C" w:rsidP="006F6E2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6F6E2C" w:rsidRPr="003466F0" w:rsidRDefault="006F6E2C" w:rsidP="006F6E2C">
      <w:pPr>
        <w:pStyle w:val="Header"/>
        <w:tabs>
          <w:tab w:val="clear" w:pos="4320"/>
          <w:tab w:val="clear" w:pos="8640"/>
        </w:tabs>
        <w:jc w:val="both"/>
        <w:rPr>
          <w:rFonts w:ascii="Arial" w:hAnsi="Arial" w:cs="Arial"/>
          <w:b/>
        </w:rPr>
      </w:pPr>
    </w:p>
    <w:p w:rsidR="006F6E2C" w:rsidRPr="003466F0" w:rsidRDefault="006F6E2C" w:rsidP="006F6E2C">
      <w:pPr>
        <w:jc w:val="both"/>
        <w:rPr>
          <w:rFonts w:ascii="Arial" w:hAnsi="Arial" w:cs="Arial"/>
        </w:rPr>
      </w:pPr>
    </w:p>
    <w:p w:rsidR="006F6E2C" w:rsidRPr="003466F0" w:rsidRDefault="006F6E2C" w:rsidP="006F6E2C">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s>
        <w:jc w:val="both"/>
        <w:rPr>
          <w:rFonts w:ascii="Arial" w:hAnsi="Arial" w:cs="Arial"/>
        </w:rPr>
      </w:pPr>
    </w:p>
    <w:p w:rsidR="006F6E2C" w:rsidRPr="003466F0" w:rsidRDefault="006F6E2C" w:rsidP="006F6E2C">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6F6E2C" w:rsidRPr="003466F0" w:rsidRDefault="006F6E2C" w:rsidP="006F6E2C">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6F6E2C" w:rsidRDefault="006F6E2C"/>
    <w:p w:rsidR="006F6E2C" w:rsidRDefault="006F6E2C"/>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rPr>
          <w:rFonts w:ascii="Arial" w:hAnsi="Arial" w:cs="Arial"/>
          <w:sz w:val="22"/>
          <w:szCs w:val="22"/>
        </w:rPr>
      </w:pPr>
    </w:p>
    <w:p w:rsidR="006F6E2C" w:rsidRDefault="006F6E2C" w:rsidP="006F6E2C">
      <w:pPr>
        <w:jc w:val="right"/>
        <w:rPr>
          <w:rFonts w:ascii="Arial" w:hAnsi="Arial" w:cs="Arial"/>
          <w:sz w:val="22"/>
          <w:szCs w:val="22"/>
        </w:rPr>
      </w:pPr>
      <w:r>
        <w:rPr>
          <w:rFonts w:ascii="Arial" w:hAnsi="Arial" w:cs="Arial"/>
          <w:sz w:val="22"/>
          <w:szCs w:val="22"/>
        </w:rPr>
        <w:lastRenderedPageBreak/>
        <w:t>Request for Quotation No.: 12893</w:t>
      </w:r>
    </w:p>
    <w:p w:rsidR="006F6E2C" w:rsidRDefault="006F6E2C" w:rsidP="006F6E2C">
      <w:pPr>
        <w:jc w:val="right"/>
        <w:rPr>
          <w:rFonts w:ascii="Arial" w:hAnsi="Arial" w:cs="Arial"/>
          <w:sz w:val="22"/>
          <w:szCs w:val="22"/>
        </w:rPr>
      </w:pPr>
      <w:r>
        <w:rPr>
          <w:rFonts w:ascii="Arial" w:hAnsi="Arial" w:cs="Arial"/>
          <w:sz w:val="22"/>
          <w:szCs w:val="22"/>
        </w:rPr>
        <w:t>Page 5 of 6</w:t>
      </w:r>
    </w:p>
    <w:p w:rsidR="006F6E2C" w:rsidRPr="00AD0B81" w:rsidRDefault="006F6E2C" w:rsidP="006F6E2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F6E2C" w:rsidRDefault="006F6E2C" w:rsidP="006F6E2C">
      <w:pPr>
        <w:jc w:val="center"/>
        <w:rPr>
          <w:rFonts w:cs="Arial"/>
          <w:b/>
          <w:sz w:val="18"/>
          <w:szCs w:val="18"/>
        </w:rPr>
      </w:pPr>
      <w:r w:rsidRPr="00AD0B81">
        <w:rPr>
          <w:rFonts w:cs="Arial"/>
          <w:b/>
          <w:sz w:val="18"/>
          <w:szCs w:val="18"/>
        </w:rPr>
        <w:t>Department of Administration</w:t>
      </w:r>
    </w:p>
    <w:p w:rsidR="006F6E2C" w:rsidRDefault="006F6E2C" w:rsidP="006F6E2C">
      <w:pPr>
        <w:jc w:val="center"/>
        <w:rPr>
          <w:rFonts w:cs="Arial"/>
          <w:b/>
          <w:sz w:val="18"/>
          <w:szCs w:val="18"/>
        </w:rPr>
      </w:pPr>
      <w:r w:rsidRPr="00AD0B81">
        <w:rPr>
          <w:rFonts w:cs="Arial"/>
          <w:b/>
          <w:sz w:val="18"/>
          <w:szCs w:val="18"/>
        </w:rPr>
        <w:t xml:space="preserve"> Division of Purchases</w:t>
      </w:r>
    </w:p>
    <w:p w:rsidR="006F6E2C" w:rsidRPr="00AD0B81" w:rsidRDefault="006F6E2C" w:rsidP="006F6E2C">
      <w:pPr>
        <w:rPr>
          <w:rFonts w:cs="Arial"/>
          <w:b/>
          <w:sz w:val="18"/>
          <w:szCs w:val="18"/>
        </w:rPr>
      </w:pPr>
    </w:p>
    <w:p w:rsidR="006F6E2C" w:rsidRDefault="006F6E2C" w:rsidP="006F6E2C">
      <w:pPr>
        <w:jc w:val="center"/>
        <w:rPr>
          <w:rFonts w:cs="Arial"/>
          <w:b/>
        </w:rPr>
      </w:pPr>
      <w:r w:rsidRPr="00661488">
        <w:rPr>
          <w:rFonts w:cs="Arial"/>
          <w:b/>
        </w:rPr>
        <w:t>Supplier Diversity Survey Form</w:t>
      </w:r>
    </w:p>
    <w:p w:rsidR="006F6E2C" w:rsidRDefault="006F6E2C" w:rsidP="006F6E2C">
      <w:pPr>
        <w:rPr>
          <w:rFonts w:cs="Arial"/>
          <w:b/>
        </w:rPr>
      </w:pPr>
    </w:p>
    <w:p w:rsidR="006F6E2C" w:rsidRPr="007A4CCC" w:rsidRDefault="006F6E2C" w:rsidP="006F6E2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F6E2C" w:rsidRPr="000E452A" w:rsidRDefault="006F6E2C" w:rsidP="006F6E2C">
      <w:pPr>
        <w:rPr>
          <w:rFonts w:cs="Arial"/>
        </w:rPr>
      </w:pPr>
    </w:p>
    <w:p w:rsidR="006F6E2C" w:rsidRDefault="006F6E2C" w:rsidP="006F6E2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F6E2C" w:rsidRDefault="006F6E2C" w:rsidP="006F6E2C">
      <w:pPr>
        <w:pBdr>
          <w:bottom w:val="single" w:sz="12" w:space="1" w:color="auto"/>
        </w:pBdr>
        <w:rPr>
          <w:rFonts w:cs="Arial"/>
          <w:i/>
          <w:sz w:val="16"/>
          <w:szCs w:val="16"/>
        </w:rPr>
      </w:pPr>
    </w:p>
    <w:p w:rsidR="006F6E2C" w:rsidRDefault="006F6E2C" w:rsidP="006F6E2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F6E2C" w:rsidRPr="00694DA3" w:rsidRDefault="006F6E2C" w:rsidP="006F6E2C">
      <w:pPr>
        <w:pBdr>
          <w:bottom w:val="single" w:sz="12" w:space="1" w:color="auto"/>
        </w:pBdr>
        <w:rPr>
          <w:rFonts w:cs="Arial"/>
          <w:sz w:val="16"/>
          <w:szCs w:val="16"/>
        </w:rPr>
      </w:pPr>
    </w:p>
    <w:p w:rsidR="006F6E2C" w:rsidRPr="00661488" w:rsidRDefault="006F6E2C" w:rsidP="006F6E2C">
      <w:pPr>
        <w:pBdr>
          <w:bottom w:val="single" w:sz="12" w:space="1" w:color="auto"/>
        </w:pBdr>
        <w:rPr>
          <w:rFonts w:cs="Arial"/>
          <w:b/>
          <w:color w:val="FF0000"/>
        </w:rPr>
      </w:pPr>
      <w:r w:rsidRPr="00661488">
        <w:rPr>
          <w:rFonts w:cs="Arial"/>
          <w:b/>
          <w:color w:val="FF0000"/>
        </w:rPr>
        <w:t>COMPANY DATA</w:t>
      </w:r>
    </w:p>
    <w:p w:rsidR="006F6E2C" w:rsidRPr="000E452A" w:rsidRDefault="006F6E2C" w:rsidP="006F6E2C">
      <w:pPr>
        <w:rPr>
          <w:rFonts w:cs="Arial"/>
        </w:rPr>
      </w:pPr>
    </w:p>
    <w:p w:rsidR="006F6E2C" w:rsidRPr="00CA1F80" w:rsidRDefault="006F6E2C" w:rsidP="006F6E2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F6E2C" w:rsidRPr="00CA1F80" w:rsidRDefault="006F6E2C" w:rsidP="006F6E2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F6E2C" w:rsidRPr="00CA1F80" w:rsidRDefault="006F6E2C" w:rsidP="006F6E2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F6E2C" w:rsidRPr="00CA1F80" w:rsidRDefault="006F6E2C" w:rsidP="006F6E2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F6E2C" w:rsidRPr="00CA1F80" w:rsidRDefault="006F6E2C" w:rsidP="006F6E2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F6E2C" w:rsidRPr="00CA1F80" w:rsidRDefault="006F6E2C" w:rsidP="006F6E2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F6E2C" w:rsidRPr="00CA1F80" w:rsidRDefault="006F6E2C" w:rsidP="006F6E2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6F6E2C" w:rsidRPr="00CA1F80" w:rsidRDefault="006F6E2C" w:rsidP="006F6E2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F6E2C" w:rsidRDefault="006F6E2C" w:rsidP="006F6E2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6F6E2C" w:rsidRDefault="006F6E2C" w:rsidP="006F6E2C">
      <w:pPr>
        <w:spacing w:line="360" w:lineRule="auto"/>
        <w:rPr>
          <w:rFonts w:cs="Arial"/>
          <w:sz w:val="18"/>
          <w:szCs w:val="18"/>
        </w:rPr>
      </w:pPr>
    </w:p>
    <w:p w:rsidR="006F6E2C" w:rsidRPr="00CA1F80" w:rsidRDefault="006F6E2C" w:rsidP="006F6E2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F6E2C" w:rsidRPr="00EB408B" w:rsidRDefault="006F6E2C" w:rsidP="006F6E2C">
      <w:pPr>
        <w:pBdr>
          <w:bottom w:val="single" w:sz="12" w:space="1" w:color="auto"/>
        </w:pBdr>
        <w:rPr>
          <w:rFonts w:cs="Arial"/>
          <w:b/>
        </w:rPr>
      </w:pPr>
    </w:p>
    <w:p w:rsidR="006F6E2C" w:rsidRPr="00661488" w:rsidRDefault="006F6E2C" w:rsidP="006F6E2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6F6E2C" w:rsidRDefault="006F6E2C" w:rsidP="006F6E2C">
      <w:pPr>
        <w:spacing w:line="360" w:lineRule="auto"/>
        <w:rPr>
          <w:rFonts w:cs="Arial"/>
          <w:sz w:val="18"/>
          <w:szCs w:val="18"/>
        </w:rPr>
      </w:pPr>
    </w:p>
    <w:p w:rsidR="006F6E2C" w:rsidRPr="00933B50" w:rsidRDefault="006F6E2C" w:rsidP="006F6E2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F6E2C" w:rsidRDefault="006F6E2C" w:rsidP="006F6E2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F6E2C" w:rsidRDefault="006F6E2C" w:rsidP="006F6E2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6F6E2C" w:rsidRPr="005F51BB" w:rsidRDefault="006F6E2C" w:rsidP="006F6E2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6F6E2C" w:rsidRPr="00661488" w:rsidRDefault="006F6E2C" w:rsidP="006F6E2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F6E2C" w:rsidRPr="00694DA3" w:rsidRDefault="006F6E2C" w:rsidP="006F6E2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F6E2C" w:rsidRDefault="006F6E2C" w:rsidP="006F6E2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F6E2C" w:rsidRDefault="006F6E2C" w:rsidP="006F6E2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6F6E2C" w:rsidRPr="00661488" w:rsidRDefault="006F6E2C" w:rsidP="006F6E2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F6E2C" w:rsidRDefault="006F6E2C" w:rsidP="006F6E2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F6E2C" w:rsidRPr="0007699A" w:rsidRDefault="006F6E2C" w:rsidP="006F6E2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F6E2C" w:rsidRPr="00694DA3" w:rsidRDefault="006F6E2C" w:rsidP="006F6E2C">
      <w:pPr>
        <w:rPr>
          <w:rFonts w:cs="Arial"/>
          <w:sz w:val="16"/>
          <w:szCs w:val="16"/>
        </w:rPr>
      </w:pPr>
    </w:p>
    <w:p w:rsidR="006F6E2C" w:rsidRPr="00694DA3" w:rsidRDefault="006F6E2C" w:rsidP="006F6E2C">
      <w:pPr>
        <w:pBdr>
          <w:bottom w:val="single" w:sz="12" w:space="1" w:color="auto"/>
        </w:pBdr>
        <w:rPr>
          <w:rFonts w:cs="Arial"/>
          <w:sz w:val="16"/>
          <w:szCs w:val="16"/>
        </w:rPr>
      </w:pPr>
    </w:p>
    <w:p w:rsidR="006F6E2C" w:rsidRDefault="006F6E2C" w:rsidP="006F6E2C">
      <w:pPr>
        <w:rPr>
          <w:rFonts w:cs="Arial"/>
          <w:b/>
          <w:sz w:val="18"/>
          <w:szCs w:val="18"/>
        </w:rPr>
      </w:pPr>
    </w:p>
    <w:p w:rsidR="006F6E2C" w:rsidRPr="007A4CCC" w:rsidRDefault="006F6E2C" w:rsidP="006F6E2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F6E2C" w:rsidRPr="007A4CCC" w:rsidRDefault="006F6E2C" w:rsidP="006F6E2C">
      <w:pPr>
        <w:rPr>
          <w:rFonts w:cs="Arial"/>
          <w:b/>
          <w:sz w:val="16"/>
          <w:szCs w:val="16"/>
        </w:rPr>
      </w:pPr>
    </w:p>
    <w:p w:rsidR="006F6E2C" w:rsidRPr="007A4CCC" w:rsidRDefault="006F6E2C" w:rsidP="006F6E2C">
      <w:pPr>
        <w:rPr>
          <w:rFonts w:cs="Arial"/>
          <w:sz w:val="16"/>
          <w:szCs w:val="16"/>
        </w:rPr>
      </w:pPr>
      <w:r w:rsidRPr="007A4CCC">
        <w:rPr>
          <w:rFonts w:cs="Arial"/>
          <w:sz w:val="16"/>
          <w:szCs w:val="16"/>
        </w:rPr>
        <w:t>Kansas Department of Commerce</w:t>
      </w:r>
    </w:p>
    <w:p w:rsidR="006F6E2C" w:rsidRPr="007A4CCC" w:rsidRDefault="006F6E2C" w:rsidP="006F6E2C">
      <w:pPr>
        <w:rPr>
          <w:rFonts w:cs="Arial"/>
          <w:sz w:val="16"/>
          <w:szCs w:val="16"/>
        </w:rPr>
      </w:pPr>
      <w:r w:rsidRPr="007A4CCC">
        <w:rPr>
          <w:rFonts w:cs="Arial"/>
          <w:sz w:val="16"/>
          <w:szCs w:val="16"/>
        </w:rPr>
        <w:t>Office of Minority/Women Business Development</w:t>
      </w:r>
    </w:p>
    <w:p w:rsidR="006F6E2C" w:rsidRDefault="006F6E2C" w:rsidP="006F6E2C">
      <w:pPr>
        <w:rPr>
          <w:rFonts w:cs="Arial"/>
          <w:sz w:val="16"/>
          <w:szCs w:val="16"/>
        </w:rPr>
      </w:pPr>
      <w:hyperlink r:id="rId13" w:history="1">
        <w:r w:rsidRPr="004C640A">
          <w:rPr>
            <w:rStyle w:val="Hyperlink"/>
            <w:rFonts w:cs="Arial"/>
            <w:sz w:val="16"/>
            <w:szCs w:val="16"/>
          </w:rPr>
          <w:t>http://www.kansas.gov/ksbdc/</w:t>
        </w:r>
      </w:hyperlink>
    </w:p>
    <w:p w:rsidR="001D29CC" w:rsidRDefault="006F6E2C" w:rsidP="001D29CC">
      <w:pPr>
        <w:jc w:val="right"/>
        <w:rPr>
          <w:rFonts w:ascii="Arial" w:hAnsi="Arial" w:cs="Arial"/>
          <w:sz w:val="22"/>
          <w:szCs w:val="22"/>
        </w:rPr>
      </w:pPr>
      <w:r>
        <w:rPr>
          <w:rFonts w:cs="Arial"/>
          <w:b/>
          <w:sz w:val="18"/>
          <w:szCs w:val="18"/>
        </w:rPr>
        <w:br w:type="page"/>
      </w:r>
      <w:r w:rsidR="001D29CC">
        <w:rPr>
          <w:rFonts w:ascii="Arial" w:hAnsi="Arial" w:cs="Arial"/>
          <w:sz w:val="22"/>
          <w:szCs w:val="22"/>
        </w:rPr>
        <w:lastRenderedPageBreak/>
        <w:t>Request for Quotation No.: 12893</w:t>
      </w:r>
    </w:p>
    <w:p w:rsidR="001D29CC" w:rsidRDefault="001D29CC" w:rsidP="001D29CC">
      <w:pPr>
        <w:jc w:val="right"/>
        <w:rPr>
          <w:rFonts w:ascii="Arial" w:hAnsi="Arial" w:cs="Arial"/>
          <w:sz w:val="22"/>
          <w:szCs w:val="22"/>
        </w:rPr>
      </w:pPr>
      <w:r>
        <w:rPr>
          <w:rFonts w:ascii="Arial" w:hAnsi="Arial" w:cs="Arial"/>
          <w:sz w:val="22"/>
          <w:szCs w:val="22"/>
        </w:rPr>
        <w:t>Page 6 of 6</w:t>
      </w:r>
    </w:p>
    <w:p w:rsidR="001D29CC" w:rsidRDefault="001D29CC" w:rsidP="001D29CC">
      <w:pPr>
        <w:rPr>
          <w:rFonts w:ascii="Arial" w:hAnsi="Arial" w:cs="Arial"/>
          <w:sz w:val="22"/>
          <w:szCs w:val="22"/>
        </w:rPr>
      </w:pPr>
    </w:p>
    <w:p w:rsidR="006F6E2C" w:rsidRDefault="006F6E2C" w:rsidP="006F6E2C">
      <w:pPr>
        <w:jc w:val="center"/>
        <w:rPr>
          <w:rFonts w:cs="Arial"/>
          <w:b/>
          <w:sz w:val="18"/>
          <w:szCs w:val="18"/>
        </w:rPr>
      </w:pPr>
    </w:p>
    <w:p w:rsidR="006F6E2C" w:rsidRPr="00AD0B81" w:rsidRDefault="006F6E2C" w:rsidP="006F6E2C">
      <w:pPr>
        <w:jc w:val="center"/>
        <w:rPr>
          <w:rFonts w:cs="Arial"/>
          <w:b/>
          <w:sz w:val="18"/>
          <w:szCs w:val="18"/>
        </w:rPr>
      </w:pPr>
      <w:r w:rsidRPr="00AD0B81">
        <w:rPr>
          <w:rFonts w:cs="Arial"/>
          <w:b/>
          <w:sz w:val="18"/>
          <w:szCs w:val="18"/>
        </w:rPr>
        <w:t>State of Kansas</w:t>
      </w:r>
    </w:p>
    <w:p w:rsidR="006F6E2C" w:rsidRDefault="006F6E2C" w:rsidP="006F6E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F6E2C" w:rsidRPr="00AD0B81" w:rsidRDefault="006F6E2C" w:rsidP="006F6E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F6E2C" w:rsidRDefault="006F6E2C" w:rsidP="006F6E2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F6E2C" w:rsidRDefault="006F6E2C" w:rsidP="006F6E2C">
      <w:pPr>
        <w:rPr>
          <w:rFonts w:cs="Arial"/>
          <w:b/>
          <w:sz w:val="18"/>
          <w:szCs w:val="18"/>
        </w:rPr>
      </w:pPr>
    </w:p>
    <w:p w:rsidR="006F6E2C" w:rsidRDefault="006F6E2C" w:rsidP="006F6E2C">
      <w:pPr>
        <w:jc w:val="center"/>
        <w:rPr>
          <w:rFonts w:cs="Arial"/>
          <w:b/>
          <w:sz w:val="18"/>
          <w:szCs w:val="18"/>
        </w:rPr>
      </w:pPr>
      <w:r w:rsidRPr="0091438D">
        <w:rPr>
          <w:rFonts w:cs="Arial"/>
          <w:b/>
          <w:sz w:val="18"/>
          <w:szCs w:val="18"/>
          <w:u w:val="single"/>
        </w:rPr>
        <w:t>Appendix A</w:t>
      </w:r>
    </w:p>
    <w:p w:rsidR="006F6E2C" w:rsidRPr="00E36D1A" w:rsidRDefault="006F6E2C" w:rsidP="006F6E2C">
      <w:pPr>
        <w:jc w:val="center"/>
        <w:rPr>
          <w:rFonts w:cs="Arial"/>
          <w:b/>
          <w:sz w:val="18"/>
          <w:szCs w:val="18"/>
        </w:rPr>
      </w:pPr>
      <w:r w:rsidRPr="00E36D1A">
        <w:rPr>
          <w:rFonts w:cs="Arial"/>
          <w:b/>
          <w:sz w:val="18"/>
          <w:szCs w:val="18"/>
        </w:rPr>
        <w:t>Definition of Terms</w:t>
      </w:r>
    </w:p>
    <w:p w:rsidR="006F6E2C" w:rsidRPr="00E36D1A" w:rsidRDefault="006F6E2C">
      <w:pPr>
        <w:rPr>
          <w:rFonts w:cs="Arial"/>
          <w:b/>
          <w:sz w:val="18"/>
          <w:szCs w:val="18"/>
        </w:rPr>
      </w:pPr>
    </w:p>
    <w:p w:rsidR="006F6E2C" w:rsidRPr="005F51BB" w:rsidRDefault="006F6E2C" w:rsidP="006F6E2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F6E2C" w:rsidRPr="005F51BB" w:rsidRDefault="006F6E2C" w:rsidP="006F6E2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F6E2C" w:rsidRDefault="006F6E2C" w:rsidP="006F6E2C">
      <w:pPr>
        <w:rPr>
          <w:rFonts w:cs="Arial"/>
          <w:sz w:val="16"/>
          <w:szCs w:val="16"/>
        </w:rPr>
      </w:pPr>
    </w:p>
    <w:p w:rsidR="006F6E2C" w:rsidRPr="00772162" w:rsidRDefault="006F6E2C" w:rsidP="006F6E2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F6E2C" w:rsidRPr="00772162" w:rsidRDefault="006F6E2C" w:rsidP="006F6E2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F6E2C" w:rsidRPr="00772162" w:rsidRDefault="006F6E2C" w:rsidP="006F6E2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F6E2C" w:rsidRDefault="006F6E2C" w:rsidP="006F6E2C">
      <w:pPr>
        <w:rPr>
          <w:rFonts w:cs="Arial"/>
          <w:sz w:val="16"/>
          <w:szCs w:val="16"/>
        </w:rPr>
      </w:pPr>
    </w:p>
    <w:p w:rsidR="006F6E2C" w:rsidRPr="005F51BB" w:rsidRDefault="006F6E2C" w:rsidP="006F6E2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F6E2C" w:rsidRPr="005F51BB" w:rsidRDefault="006F6E2C" w:rsidP="006F6E2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F6E2C" w:rsidRPr="005F51BB" w:rsidRDefault="006F6E2C" w:rsidP="006F6E2C">
      <w:pPr>
        <w:rPr>
          <w:rFonts w:cs="Arial"/>
          <w:sz w:val="16"/>
          <w:szCs w:val="16"/>
        </w:rPr>
      </w:pPr>
    </w:p>
    <w:p w:rsidR="006F6E2C" w:rsidRPr="005F51BB" w:rsidRDefault="006F6E2C" w:rsidP="006F6E2C">
      <w:pPr>
        <w:rPr>
          <w:rFonts w:cs="Arial"/>
          <w:b/>
          <w:sz w:val="16"/>
          <w:szCs w:val="16"/>
        </w:rPr>
      </w:pPr>
      <w:r w:rsidRPr="005F51BB">
        <w:rPr>
          <w:rFonts w:cs="Arial"/>
          <w:b/>
          <w:sz w:val="16"/>
          <w:szCs w:val="16"/>
        </w:rPr>
        <w:t>Small Disadvantage Business Concern (SDB)</w:t>
      </w:r>
    </w:p>
    <w:p w:rsidR="006F6E2C" w:rsidRPr="005F51BB" w:rsidRDefault="006F6E2C" w:rsidP="006F6E2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F6E2C" w:rsidRPr="005F51BB" w:rsidRDefault="006F6E2C" w:rsidP="006F6E2C">
      <w:pPr>
        <w:rPr>
          <w:rFonts w:cs="Arial"/>
          <w:sz w:val="16"/>
          <w:szCs w:val="16"/>
        </w:rPr>
      </w:pPr>
    </w:p>
    <w:p w:rsidR="006F6E2C" w:rsidRPr="005F51BB" w:rsidRDefault="006F6E2C" w:rsidP="006F6E2C">
      <w:pPr>
        <w:rPr>
          <w:rFonts w:cs="Arial"/>
          <w:sz w:val="16"/>
          <w:szCs w:val="16"/>
        </w:rPr>
      </w:pPr>
      <w:r w:rsidRPr="005F51BB">
        <w:rPr>
          <w:rFonts w:cs="Arial"/>
          <w:b/>
          <w:sz w:val="16"/>
          <w:szCs w:val="16"/>
        </w:rPr>
        <w:t>Veterans-Owned Business Concern (VBE)</w:t>
      </w:r>
    </w:p>
    <w:p w:rsidR="006F6E2C" w:rsidRPr="005F51BB" w:rsidRDefault="006F6E2C" w:rsidP="006F6E2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F6E2C" w:rsidRPr="005F51BB" w:rsidRDefault="006F6E2C" w:rsidP="006F6E2C">
      <w:pPr>
        <w:rPr>
          <w:rFonts w:cs="Arial"/>
          <w:sz w:val="16"/>
          <w:szCs w:val="16"/>
        </w:rPr>
      </w:pPr>
    </w:p>
    <w:p w:rsidR="006F6E2C" w:rsidRPr="005F51BB" w:rsidRDefault="006F6E2C" w:rsidP="006F6E2C">
      <w:pPr>
        <w:rPr>
          <w:rFonts w:cs="Arial"/>
          <w:b/>
          <w:sz w:val="16"/>
          <w:szCs w:val="16"/>
        </w:rPr>
      </w:pPr>
      <w:r w:rsidRPr="005F51BB">
        <w:rPr>
          <w:rFonts w:cs="Arial"/>
          <w:b/>
          <w:sz w:val="16"/>
          <w:szCs w:val="16"/>
        </w:rPr>
        <w:t>Service-Disabled Veterans-Owned Business Concern (DVBE)</w:t>
      </w:r>
    </w:p>
    <w:p w:rsidR="006F6E2C" w:rsidRPr="005F51BB" w:rsidRDefault="006F6E2C" w:rsidP="006F6E2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F6E2C" w:rsidRPr="005F51BB" w:rsidRDefault="006F6E2C" w:rsidP="006F6E2C">
      <w:pPr>
        <w:rPr>
          <w:rFonts w:cs="Arial"/>
          <w:sz w:val="16"/>
          <w:szCs w:val="16"/>
        </w:rPr>
      </w:pPr>
    </w:p>
    <w:p w:rsidR="006F6E2C" w:rsidRPr="005F51BB" w:rsidRDefault="006F6E2C" w:rsidP="006F6E2C">
      <w:pPr>
        <w:rPr>
          <w:rFonts w:cs="Arial"/>
          <w:b/>
          <w:sz w:val="16"/>
          <w:szCs w:val="16"/>
        </w:rPr>
      </w:pPr>
      <w:r w:rsidRPr="005F51BB">
        <w:rPr>
          <w:rFonts w:cs="Arial"/>
          <w:b/>
          <w:sz w:val="16"/>
          <w:szCs w:val="16"/>
        </w:rPr>
        <w:t>Women-Owned Business Concern (WBE)</w:t>
      </w:r>
    </w:p>
    <w:p w:rsidR="006F6E2C" w:rsidRPr="005F51BB" w:rsidRDefault="006F6E2C" w:rsidP="006F6E2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F6E2C" w:rsidRPr="005F51BB" w:rsidRDefault="006F6E2C" w:rsidP="006F6E2C">
      <w:pPr>
        <w:rPr>
          <w:rFonts w:cs="Arial"/>
          <w:sz w:val="16"/>
          <w:szCs w:val="16"/>
        </w:rPr>
      </w:pPr>
    </w:p>
    <w:p w:rsidR="006F6E2C" w:rsidRPr="005F51BB" w:rsidRDefault="006F6E2C" w:rsidP="006F6E2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F6E2C" w:rsidRPr="005F51BB" w:rsidRDefault="006F6E2C" w:rsidP="006F6E2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F6E2C" w:rsidRPr="005F51BB" w:rsidRDefault="006F6E2C" w:rsidP="006F6E2C">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F6E2C" w:rsidRPr="005F51BB" w:rsidRDefault="006F6E2C" w:rsidP="006F6E2C">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F6E2C" w:rsidRPr="005F51BB" w:rsidRDefault="006F6E2C" w:rsidP="006F6E2C">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F6E2C" w:rsidRPr="005F51BB" w:rsidRDefault="006F6E2C" w:rsidP="006F6E2C">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F6E2C" w:rsidRPr="005F51BB" w:rsidRDefault="006F6E2C" w:rsidP="006F6E2C">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F6E2C" w:rsidRPr="005F51BB" w:rsidRDefault="006F6E2C" w:rsidP="006F6E2C">
      <w:pPr>
        <w:tabs>
          <w:tab w:val="left" w:pos="360"/>
        </w:tabs>
        <w:jc w:val="right"/>
        <w:rPr>
          <w:rFonts w:cs="Arial"/>
          <w:sz w:val="16"/>
          <w:szCs w:val="16"/>
        </w:rPr>
      </w:pPr>
    </w:p>
    <w:p w:rsidR="006F6E2C" w:rsidRPr="005F51BB" w:rsidRDefault="006F6E2C" w:rsidP="006F6E2C">
      <w:pPr>
        <w:tabs>
          <w:tab w:val="left" w:pos="360"/>
        </w:tabs>
        <w:jc w:val="right"/>
        <w:rPr>
          <w:rFonts w:cs="Arial"/>
          <w:sz w:val="16"/>
          <w:szCs w:val="16"/>
        </w:rPr>
      </w:pPr>
      <w:r>
        <w:rPr>
          <w:rFonts w:cs="Arial"/>
          <w:sz w:val="16"/>
          <w:szCs w:val="16"/>
        </w:rPr>
        <w:t>Date of Last Update:  March, 2007</w:t>
      </w:r>
    </w:p>
    <w:p w:rsidR="006F6E2C" w:rsidRDefault="006F6E2C" w:rsidP="006F6E2C">
      <w:pPr>
        <w:autoSpaceDE w:val="0"/>
        <w:autoSpaceDN w:val="0"/>
        <w:adjustRightInd w:val="0"/>
        <w:rPr>
          <w:sz w:val="16"/>
        </w:rPr>
      </w:pPr>
    </w:p>
    <w:p w:rsidR="006F6E2C" w:rsidRPr="006F6E2C" w:rsidRDefault="006F6E2C" w:rsidP="006F6E2C">
      <w:pPr>
        <w:rPr>
          <w:rFonts w:ascii="Arial" w:hAnsi="Arial" w:cs="Arial"/>
          <w:sz w:val="22"/>
          <w:szCs w:val="22"/>
        </w:rPr>
      </w:pPr>
    </w:p>
    <w:sectPr w:rsidR="006F6E2C" w:rsidRPr="006F6E2C" w:rsidSect="006F6E2C">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32C" w:rsidRDefault="00B6132C">
      <w:r>
        <w:separator/>
      </w:r>
    </w:p>
  </w:endnote>
  <w:endnote w:type="continuationSeparator" w:id="0">
    <w:p w:rsidR="00B6132C" w:rsidRDefault="00B613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F6E2C">
      <w:tblPrEx>
        <w:tblCellMar>
          <w:top w:w="0" w:type="dxa"/>
          <w:bottom w:w="0" w:type="dxa"/>
        </w:tblCellMar>
      </w:tblPrEx>
      <w:trPr>
        <w:trHeight w:val="257"/>
      </w:trPr>
      <w:tc>
        <w:tcPr>
          <w:tcW w:w="11250" w:type="dxa"/>
          <w:tcBorders>
            <w:top w:val="nil"/>
            <w:left w:val="nil"/>
            <w:bottom w:val="single" w:sz="4" w:space="0" w:color="auto"/>
            <w:right w:val="nil"/>
          </w:tcBorders>
        </w:tcPr>
        <w:p w:rsidR="006F6E2C" w:rsidRDefault="006F6E2C">
          <w:pPr>
            <w:pStyle w:val="Footer"/>
          </w:pPr>
        </w:p>
      </w:tc>
    </w:tr>
  </w:tbl>
  <w:p w:rsidR="006F6E2C" w:rsidRDefault="006F6E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F6E2C">
      <w:tblPrEx>
        <w:tblCellMar>
          <w:top w:w="0" w:type="dxa"/>
          <w:bottom w:w="0" w:type="dxa"/>
        </w:tblCellMar>
      </w:tblPrEx>
      <w:trPr>
        <w:trHeight w:val="437"/>
      </w:trPr>
      <w:tc>
        <w:tcPr>
          <w:tcW w:w="11250" w:type="dxa"/>
          <w:gridSpan w:val="13"/>
          <w:tcBorders>
            <w:left w:val="nil"/>
            <w:right w:val="nil"/>
          </w:tcBorders>
        </w:tcPr>
        <w:p w:rsidR="006F6E2C" w:rsidRDefault="006F6E2C">
          <w:pPr>
            <w:pStyle w:val="Footer"/>
          </w:pPr>
        </w:p>
      </w:tc>
    </w:tr>
    <w:tr w:rsidR="006F6E2C">
      <w:tblPrEx>
        <w:tblCellMar>
          <w:top w:w="0" w:type="dxa"/>
          <w:bottom w:w="0" w:type="dxa"/>
        </w:tblCellMar>
      </w:tblPrEx>
      <w:tc>
        <w:tcPr>
          <w:tcW w:w="7110" w:type="dxa"/>
          <w:gridSpan w:val="8"/>
          <w:tcBorders>
            <w:left w:val="nil"/>
            <w:right w:val="nil"/>
          </w:tcBorders>
        </w:tcPr>
        <w:p w:rsidR="006F6E2C" w:rsidRDefault="006F6E2C">
          <w:pPr>
            <w:pStyle w:val="Footer"/>
            <w:rPr>
              <w:rFonts w:ascii="Arial" w:hAnsi="Arial"/>
              <w:sz w:val="4"/>
            </w:rPr>
          </w:pPr>
        </w:p>
        <w:p w:rsidR="006F6E2C" w:rsidRDefault="006F6E2C">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F6E2C" w:rsidRDefault="006F6E2C">
          <w:pPr>
            <w:pStyle w:val="Footer"/>
          </w:pPr>
        </w:p>
      </w:tc>
    </w:tr>
    <w:tr w:rsidR="006F6E2C">
      <w:tblPrEx>
        <w:tblCellMar>
          <w:top w:w="0" w:type="dxa"/>
          <w:bottom w:w="0" w:type="dxa"/>
        </w:tblCellMar>
      </w:tblPrEx>
      <w:tc>
        <w:tcPr>
          <w:tcW w:w="2340" w:type="dxa"/>
          <w:gridSpan w:val="3"/>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rPr>
          </w:pPr>
          <w:r>
            <w:rPr>
              <w:rFonts w:ascii="Arial" w:hAnsi="Arial"/>
            </w:rPr>
            <w:t>Show Payment Terms:</w:t>
          </w:r>
        </w:p>
      </w:tc>
      <w:tc>
        <w:tcPr>
          <w:tcW w:w="3510" w:type="dxa"/>
          <w:gridSpan w:val="3"/>
          <w:tcBorders>
            <w:left w:val="nil"/>
            <w:right w:val="nil"/>
          </w:tcBorders>
        </w:tcPr>
        <w:p w:rsidR="006F6E2C" w:rsidRDefault="006F6E2C">
          <w:pPr>
            <w:pStyle w:val="Footer"/>
          </w:pPr>
        </w:p>
      </w:tc>
      <w:tc>
        <w:tcPr>
          <w:tcW w:w="1260" w:type="dxa"/>
          <w:gridSpan w:val="2"/>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rPr>
          </w:pPr>
          <w:r>
            <w:rPr>
              <w:rFonts w:ascii="Arial" w:hAnsi="Arial"/>
            </w:rPr>
            <w:t>Signed by:</w:t>
          </w:r>
        </w:p>
      </w:tc>
      <w:tc>
        <w:tcPr>
          <w:tcW w:w="4140" w:type="dxa"/>
          <w:gridSpan w:val="5"/>
          <w:tcBorders>
            <w:left w:val="nil"/>
            <w:right w:val="nil"/>
          </w:tcBorders>
        </w:tcPr>
        <w:p w:rsidR="006F6E2C" w:rsidRDefault="006F6E2C">
          <w:pPr>
            <w:pStyle w:val="Footer"/>
          </w:pPr>
        </w:p>
      </w:tc>
    </w:tr>
    <w:tr w:rsidR="006F6E2C">
      <w:tblPrEx>
        <w:tblCellMar>
          <w:top w:w="0" w:type="dxa"/>
          <w:bottom w:w="0" w:type="dxa"/>
        </w:tblCellMar>
      </w:tblPrEx>
      <w:tc>
        <w:tcPr>
          <w:tcW w:w="1620" w:type="dxa"/>
          <w:gridSpan w:val="2"/>
          <w:tcBorders>
            <w:left w:val="nil"/>
            <w:right w:val="nil"/>
          </w:tcBorders>
        </w:tcPr>
        <w:p w:rsidR="006F6E2C" w:rsidRDefault="006F6E2C">
          <w:pPr>
            <w:pStyle w:val="Footer"/>
            <w:rPr>
              <w:rFonts w:ascii="Arial" w:hAnsi="Arial"/>
            </w:rPr>
          </w:pPr>
          <w:r>
            <w:rPr>
              <w:rFonts w:ascii="Arial" w:hAnsi="Arial"/>
            </w:rPr>
            <w:t>Delivery To Be:</w:t>
          </w:r>
        </w:p>
      </w:tc>
      <w:tc>
        <w:tcPr>
          <w:tcW w:w="900" w:type="dxa"/>
          <w:gridSpan w:val="2"/>
          <w:tcBorders>
            <w:left w:val="nil"/>
            <w:right w:val="nil"/>
          </w:tcBorders>
        </w:tcPr>
        <w:p w:rsidR="006F6E2C" w:rsidRDefault="006F6E2C">
          <w:pPr>
            <w:pStyle w:val="Footer"/>
          </w:pPr>
        </w:p>
      </w:tc>
      <w:tc>
        <w:tcPr>
          <w:tcW w:w="3330" w:type="dxa"/>
          <w:gridSpan w:val="2"/>
          <w:tcBorders>
            <w:left w:val="nil"/>
            <w:right w:val="nil"/>
          </w:tcBorders>
        </w:tcPr>
        <w:p w:rsidR="006F6E2C" w:rsidRDefault="006F6E2C">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F6E2C" w:rsidRDefault="006F6E2C">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F6E2C" w:rsidRDefault="006F6E2C">
          <w:pPr>
            <w:pStyle w:val="Footer"/>
          </w:pPr>
        </w:p>
      </w:tc>
      <w:tc>
        <w:tcPr>
          <w:tcW w:w="720" w:type="dxa"/>
          <w:tcBorders>
            <w:left w:val="nil"/>
            <w:right w:val="nil"/>
          </w:tcBorders>
        </w:tcPr>
        <w:p w:rsidR="006F6E2C" w:rsidRDefault="006F6E2C">
          <w:pPr>
            <w:pStyle w:val="Footer"/>
            <w:rPr>
              <w:rFonts w:ascii="Arial" w:hAnsi="Arial"/>
            </w:rPr>
          </w:pPr>
          <w:r>
            <w:rPr>
              <w:rFonts w:ascii="Arial" w:hAnsi="Arial"/>
            </w:rPr>
            <w:t>Title:</w:t>
          </w:r>
        </w:p>
      </w:tc>
      <w:tc>
        <w:tcPr>
          <w:tcW w:w="1170" w:type="dxa"/>
          <w:tcBorders>
            <w:left w:val="nil"/>
            <w:right w:val="nil"/>
          </w:tcBorders>
        </w:tcPr>
        <w:p w:rsidR="006F6E2C" w:rsidRDefault="006F6E2C">
          <w:pPr>
            <w:pStyle w:val="Footer"/>
          </w:pPr>
        </w:p>
      </w:tc>
    </w:tr>
    <w:tr w:rsidR="006F6E2C">
      <w:tblPrEx>
        <w:tblCellMar>
          <w:top w:w="0" w:type="dxa"/>
          <w:bottom w:w="0" w:type="dxa"/>
        </w:tblCellMar>
      </w:tblPrEx>
      <w:trPr>
        <w:cantSplit/>
      </w:trPr>
      <w:tc>
        <w:tcPr>
          <w:tcW w:w="720" w:type="dxa"/>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sz w:val="18"/>
            </w:rPr>
          </w:pPr>
          <w:r>
            <w:rPr>
              <w:rFonts w:ascii="Arial" w:hAnsi="Arial"/>
              <w:sz w:val="18"/>
            </w:rPr>
            <w:t>Date:</w:t>
          </w:r>
        </w:p>
      </w:tc>
      <w:tc>
        <w:tcPr>
          <w:tcW w:w="1620" w:type="dxa"/>
          <w:gridSpan w:val="2"/>
          <w:tcBorders>
            <w:left w:val="nil"/>
            <w:right w:val="nil"/>
          </w:tcBorders>
        </w:tcPr>
        <w:p w:rsidR="006F6E2C" w:rsidRDefault="006F6E2C">
          <w:pPr>
            <w:pStyle w:val="Footer"/>
          </w:pPr>
        </w:p>
      </w:tc>
      <w:tc>
        <w:tcPr>
          <w:tcW w:w="2250" w:type="dxa"/>
          <w:gridSpan w:val="2"/>
          <w:tcBorders>
            <w:left w:val="nil"/>
            <w:right w:val="nil"/>
          </w:tcBorders>
        </w:tcPr>
        <w:p w:rsidR="006F6E2C" w:rsidRDefault="006F6E2C">
          <w:pPr>
            <w:pStyle w:val="Footer"/>
            <w:rPr>
              <w:rFonts w:ascii="Arial" w:hAnsi="Arial"/>
              <w:b/>
              <w:sz w:val="4"/>
            </w:rPr>
          </w:pPr>
        </w:p>
        <w:p w:rsidR="006F6E2C" w:rsidRDefault="006F6E2C">
          <w:pPr>
            <w:pStyle w:val="Footer"/>
            <w:rPr>
              <w:rFonts w:ascii="Arial" w:hAnsi="Arial"/>
              <w:b/>
            </w:rPr>
          </w:pPr>
          <w:r>
            <w:rPr>
              <w:rFonts w:ascii="Arial" w:hAnsi="Arial"/>
              <w:b/>
            </w:rPr>
            <w:t>Toll Free or Phone #:</w:t>
          </w:r>
        </w:p>
      </w:tc>
      <w:tc>
        <w:tcPr>
          <w:tcW w:w="3420" w:type="dxa"/>
          <w:gridSpan w:val="4"/>
          <w:tcBorders>
            <w:left w:val="nil"/>
            <w:right w:val="nil"/>
          </w:tcBorders>
        </w:tcPr>
        <w:p w:rsidR="006F6E2C" w:rsidRDefault="006F6E2C">
          <w:pPr>
            <w:pStyle w:val="Footer"/>
          </w:pPr>
        </w:p>
      </w:tc>
      <w:tc>
        <w:tcPr>
          <w:tcW w:w="900" w:type="dxa"/>
          <w:tcBorders>
            <w:left w:val="nil"/>
            <w:right w:val="nil"/>
          </w:tcBorders>
        </w:tcPr>
        <w:p w:rsidR="006F6E2C" w:rsidRDefault="006F6E2C">
          <w:pPr>
            <w:pStyle w:val="Footer"/>
            <w:rPr>
              <w:rFonts w:ascii="Arial" w:hAnsi="Arial"/>
              <w:b/>
              <w:sz w:val="4"/>
            </w:rPr>
          </w:pPr>
        </w:p>
        <w:p w:rsidR="006F6E2C" w:rsidRDefault="006F6E2C">
          <w:pPr>
            <w:pStyle w:val="Footer"/>
            <w:rPr>
              <w:rFonts w:ascii="Arial" w:hAnsi="Arial"/>
              <w:b/>
            </w:rPr>
          </w:pPr>
          <w:r>
            <w:rPr>
              <w:rFonts w:ascii="Arial" w:hAnsi="Arial"/>
              <w:b/>
            </w:rPr>
            <w:t>Fax #:</w:t>
          </w:r>
        </w:p>
      </w:tc>
      <w:tc>
        <w:tcPr>
          <w:tcW w:w="2340" w:type="dxa"/>
          <w:gridSpan w:val="3"/>
          <w:tcBorders>
            <w:left w:val="nil"/>
            <w:right w:val="nil"/>
          </w:tcBorders>
        </w:tcPr>
        <w:p w:rsidR="006F6E2C" w:rsidRDefault="006F6E2C">
          <w:pPr>
            <w:pStyle w:val="Footer"/>
          </w:pPr>
        </w:p>
      </w:tc>
    </w:tr>
    <w:tr w:rsidR="006F6E2C">
      <w:tblPrEx>
        <w:tblCellMar>
          <w:top w:w="0" w:type="dxa"/>
          <w:bottom w:w="0" w:type="dxa"/>
        </w:tblCellMar>
      </w:tblPrEx>
      <w:trPr>
        <w:cantSplit/>
      </w:trPr>
      <w:tc>
        <w:tcPr>
          <w:tcW w:w="720" w:type="dxa"/>
          <w:tcBorders>
            <w:left w:val="nil"/>
            <w:right w:val="nil"/>
          </w:tcBorders>
        </w:tcPr>
        <w:p w:rsidR="006F6E2C" w:rsidRDefault="006F6E2C">
          <w:pPr>
            <w:pStyle w:val="Footer"/>
            <w:rPr>
              <w:rFonts w:ascii="Arial" w:hAnsi="Arial"/>
              <w:sz w:val="6"/>
            </w:rPr>
          </w:pPr>
        </w:p>
      </w:tc>
      <w:tc>
        <w:tcPr>
          <w:tcW w:w="1620" w:type="dxa"/>
          <w:gridSpan w:val="2"/>
          <w:tcBorders>
            <w:left w:val="nil"/>
            <w:right w:val="nil"/>
          </w:tcBorders>
        </w:tcPr>
        <w:p w:rsidR="006F6E2C" w:rsidRDefault="006F6E2C">
          <w:pPr>
            <w:pStyle w:val="Footer"/>
          </w:pPr>
        </w:p>
      </w:tc>
      <w:tc>
        <w:tcPr>
          <w:tcW w:w="2250" w:type="dxa"/>
          <w:gridSpan w:val="2"/>
          <w:tcBorders>
            <w:left w:val="nil"/>
            <w:right w:val="nil"/>
          </w:tcBorders>
        </w:tcPr>
        <w:p w:rsidR="006F6E2C" w:rsidRDefault="006F6E2C">
          <w:pPr>
            <w:pStyle w:val="Footer"/>
            <w:rPr>
              <w:rFonts w:ascii="Arial" w:hAnsi="Arial"/>
              <w:b/>
              <w:sz w:val="4"/>
            </w:rPr>
          </w:pPr>
        </w:p>
      </w:tc>
      <w:tc>
        <w:tcPr>
          <w:tcW w:w="3420" w:type="dxa"/>
          <w:gridSpan w:val="4"/>
          <w:tcBorders>
            <w:left w:val="nil"/>
            <w:right w:val="nil"/>
          </w:tcBorders>
        </w:tcPr>
        <w:p w:rsidR="006F6E2C" w:rsidRDefault="006F6E2C">
          <w:pPr>
            <w:pStyle w:val="Footer"/>
          </w:pPr>
          <w:r>
            <w:rPr>
              <w:rFonts w:ascii="Arial" w:hAnsi="Arial"/>
              <w:sz w:val="18"/>
            </w:rPr>
            <w:t>Email Address:</w:t>
          </w:r>
        </w:p>
      </w:tc>
      <w:tc>
        <w:tcPr>
          <w:tcW w:w="900" w:type="dxa"/>
          <w:tcBorders>
            <w:left w:val="nil"/>
            <w:right w:val="nil"/>
          </w:tcBorders>
        </w:tcPr>
        <w:p w:rsidR="006F6E2C" w:rsidRDefault="006F6E2C">
          <w:pPr>
            <w:pStyle w:val="Footer"/>
            <w:rPr>
              <w:rFonts w:ascii="Arial" w:hAnsi="Arial"/>
              <w:b/>
              <w:sz w:val="4"/>
            </w:rPr>
          </w:pPr>
        </w:p>
      </w:tc>
      <w:tc>
        <w:tcPr>
          <w:tcW w:w="2340" w:type="dxa"/>
          <w:gridSpan w:val="3"/>
          <w:tcBorders>
            <w:left w:val="nil"/>
            <w:right w:val="nil"/>
          </w:tcBorders>
        </w:tcPr>
        <w:p w:rsidR="006F6E2C" w:rsidRDefault="006F6E2C">
          <w:pPr>
            <w:pStyle w:val="Footer"/>
          </w:pPr>
        </w:p>
      </w:tc>
    </w:tr>
  </w:tbl>
  <w:p w:rsidR="006F6E2C" w:rsidRDefault="006F6E2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E2C" w:rsidRPr="006F6E2C" w:rsidRDefault="006F6E2C" w:rsidP="006F6E2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F6E2C">
      <w:tblPrEx>
        <w:tblCellMar>
          <w:top w:w="0" w:type="dxa"/>
          <w:bottom w:w="0" w:type="dxa"/>
        </w:tblCellMar>
      </w:tblPrEx>
      <w:trPr>
        <w:trHeight w:val="437"/>
      </w:trPr>
      <w:tc>
        <w:tcPr>
          <w:tcW w:w="11250" w:type="dxa"/>
          <w:gridSpan w:val="13"/>
          <w:tcBorders>
            <w:left w:val="nil"/>
            <w:right w:val="nil"/>
          </w:tcBorders>
        </w:tcPr>
        <w:p w:rsidR="006F6E2C" w:rsidRDefault="006F6E2C">
          <w:pPr>
            <w:pStyle w:val="Footer"/>
          </w:pPr>
        </w:p>
      </w:tc>
    </w:tr>
    <w:tr w:rsidR="006F6E2C">
      <w:tblPrEx>
        <w:tblCellMar>
          <w:top w:w="0" w:type="dxa"/>
          <w:bottom w:w="0" w:type="dxa"/>
        </w:tblCellMar>
      </w:tblPrEx>
      <w:tc>
        <w:tcPr>
          <w:tcW w:w="7110" w:type="dxa"/>
          <w:gridSpan w:val="8"/>
          <w:tcBorders>
            <w:left w:val="nil"/>
            <w:right w:val="nil"/>
          </w:tcBorders>
        </w:tcPr>
        <w:p w:rsidR="006F6E2C" w:rsidRDefault="006F6E2C">
          <w:pPr>
            <w:pStyle w:val="Footer"/>
            <w:rPr>
              <w:rFonts w:ascii="Arial" w:hAnsi="Arial"/>
              <w:sz w:val="4"/>
            </w:rPr>
          </w:pPr>
        </w:p>
        <w:p w:rsidR="006F6E2C" w:rsidRDefault="006F6E2C">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F6E2C" w:rsidRDefault="006F6E2C">
          <w:pPr>
            <w:pStyle w:val="Footer"/>
          </w:pPr>
        </w:p>
      </w:tc>
    </w:tr>
    <w:tr w:rsidR="006F6E2C">
      <w:tblPrEx>
        <w:tblCellMar>
          <w:top w:w="0" w:type="dxa"/>
          <w:bottom w:w="0" w:type="dxa"/>
        </w:tblCellMar>
      </w:tblPrEx>
      <w:tc>
        <w:tcPr>
          <w:tcW w:w="2340" w:type="dxa"/>
          <w:gridSpan w:val="3"/>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rPr>
          </w:pPr>
          <w:r>
            <w:rPr>
              <w:rFonts w:ascii="Arial" w:hAnsi="Arial"/>
            </w:rPr>
            <w:t>Show Payment Terms:</w:t>
          </w:r>
        </w:p>
      </w:tc>
      <w:tc>
        <w:tcPr>
          <w:tcW w:w="3510" w:type="dxa"/>
          <w:gridSpan w:val="3"/>
          <w:tcBorders>
            <w:left w:val="nil"/>
            <w:right w:val="nil"/>
          </w:tcBorders>
        </w:tcPr>
        <w:p w:rsidR="006F6E2C" w:rsidRDefault="006F6E2C">
          <w:pPr>
            <w:pStyle w:val="Footer"/>
          </w:pPr>
        </w:p>
      </w:tc>
      <w:tc>
        <w:tcPr>
          <w:tcW w:w="1260" w:type="dxa"/>
          <w:gridSpan w:val="2"/>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rPr>
          </w:pPr>
          <w:r>
            <w:rPr>
              <w:rFonts w:ascii="Arial" w:hAnsi="Arial"/>
            </w:rPr>
            <w:t>Signed by:</w:t>
          </w:r>
        </w:p>
      </w:tc>
      <w:tc>
        <w:tcPr>
          <w:tcW w:w="4140" w:type="dxa"/>
          <w:gridSpan w:val="5"/>
          <w:tcBorders>
            <w:left w:val="nil"/>
            <w:right w:val="nil"/>
          </w:tcBorders>
        </w:tcPr>
        <w:p w:rsidR="006F6E2C" w:rsidRDefault="006F6E2C">
          <w:pPr>
            <w:pStyle w:val="Footer"/>
          </w:pPr>
        </w:p>
      </w:tc>
    </w:tr>
    <w:tr w:rsidR="006F6E2C">
      <w:tblPrEx>
        <w:tblCellMar>
          <w:top w:w="0" w:type="dxa"/>
          <w:bottom w:w="0" w:type="dxa"/>
        </w:tblCellMar>
      </w:tblPrEx>
      <w:tc>
        <w:tcPr>
          <w:tcW w:w="1620" w:type="dxa"/>
          <w:gridSpan w:val="2"/>
          <w:tcBorders>
            <w:left w:val="nil"/>
            <w:right w:val="nil"/>
          </w:tcBorders>
        </w:tcPr>
        <w:p w:rsidR="006F6E2C" w:rsidRDefault="006F6E2C">
          <w:pPr>
            <w:pStyle w:val="Footer"/>
            <w:rPr>
              <w:rFonts w:ascii="Arial" w:hAnsi="Arial"/>
            </w:rPr>
          </w:pPr>
          <w:r>
            <w:rPr>
              <w:rFonts w:ascii="Arial" w:hAnsi="Arial"/>
            </w:rPr>
            <w:t>Delivery To Be:</w:t>
          </w:r>
        </w:p>
      </w:tc>
      <w:tc>
        <w:tcPr>
          <w:tcW w:w="900" w:type="dxa"/>
          <w:gridSpan w:val="2"/>
          <w:tcBorders>
            <w:left w:val="nil"/>
            <w:right w:val="nil"/>
          </w:tcBorders>
        </w:tcPr>
        <w:p w:rsidR="006F6E2C" w:rsidRDefault="006F6E2C">
          <w:pPr>
            <w:pStyle w:val="Footer"/>
          </w:pPr>
        </w:p>
      </w:tc>
      <w:tc>
        <w:tcPr>
          <w:tcW w:w="3330" w:type="dxa"/>
          <w:gridSpan w:val="2"/>
          <w:tcBorders>
            <w:left w:val="nil"/>
            <w:right w:val="nil"/>
          </w:tcBorders>
        </w:tcPr>
        <w:p w:rsidR="006F6E2C" w:rsidRDefault="006F6E2C">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F6E2C" w:rsidRDefault="006F6E2C">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F6E2C" w:rsidRDefault="006F6E2C">
          <w:pPr>
            <w:pStyle w:val="Footer"/>
          </w:pPr>
        </w:p>
      </w:tc>
      <w:tc>
        <w:tcPr>
          <w:tcW w:w="720" w:type="dxa"/>
          <w:tcBorders>
            <w:left w:val="nil"/>
            <w:right w:val="nil"/>
          </w:tcBorders>
        </w:tcPr>
        <w:p w:rsidR="006F6E2C" w:rsidRDefault="006F6E2C">
          <w:pPr>
            <w:pStyle w:val="Footer"/>
            <w:rPr>
              <w:rFonts w:ascii="Arial" w:hAnsi="Arial"/>
            </w:rPr>
          </w:pPr>
          <w:r>
            <w:rPr>
              <w:rFonts w:ascii="Arial" w:hAnsi="Arial"/>
            </w:rPr>
            <w:t>Title:</w:t>
          </w:r>
        </w:p>
      </w:tc>
      <w:tc>
        <w:tcPr>
          <w:tcW w:w="1170" w:type="dxa"/>
          <w:tcBorders>
            <w:left w:val="nil"/>
            <w:right w:val="nil"/>
          </w:tcBorders>
        </w:tcPr>
        <w:p w:rsidR="006F6E2C" w:rsidRDefault="006F6E2C">
          <w:pPr>
            <w:pStyle w:val="Footer"/>
          </w:pPr>
        </w:p>
      </w:tc>
    </w:tr>
    <w:tr w:rsidR="006F6E2C">
      <w:tblPrEx>
        <w:tblCellMar>
          <w:top w:w="0" w:type="dxa"/>
          <w:bottom w:w="0" w:type="dxa"/>
        </w:tblCellMar>
      </w:tblPrEx>
      <w:trPr>
        <w:cantSplit/>
      </w:trPr>
      <w:tc>
        <w:tcPr>
          <w:tcW w:w="720" w:type="dxa"/>
          <w:tcBorders>
            <w:left w:val="nil"/>
            <w:right w:val="nil"/>
          </w:tcBorders>
        </w:tcPr>
        <w:p w:rsidR="006F6E2C" w:rsidRDefault="006F6E2C">
          <w:pPr>
            <w:pStyle w:val="Footer"/>
            <w:rPr>
              <w:rFonts w:ascii="Arial" w:hAnsi="Arial"/>
              <w:sz w:val="6"/>
            </w:rPr>
          </w:pPr>
        </w:p>
        <w:p w:rsidR="006F6E2C" w:rsidRDefault="006F6E2C">
          <w:pPr>
            <w:pStyle w:val="Footer"/>
            <w:rPr>
              <w:rFonts w:ascii="Arial" w:hAnsi="Arial"/>
              <w:sz w:val="18"/>
            </w:rPr>
          </w:pPr>
          <w:r>
            <w:rPr>
              <w:rFonts w:ascii="Arial" w:hAnsi="Arial"/>
              <w:sz w:val="18"/>
            </w:rPr>
            <w:t>Date:</w:t>
          </w:r>
        </w:p>
      </w:tc>
      <w:tc>
        <w:tcPr>
          <w:tcW w:w="1620" w:type="dxa"/>
          <w:gridSpan w:val="2"/>
          <w:tcBorders>
            <w:left w:val="nil"/>
            <w:right w:val="nil"/>
          </w:tcBorders>
        </w:tcPr>
        <w:p w:rsidR="006F6E2C" w:rsidRDefault="006F6E2C">
          <w:pPr>
            <w:pStyle w:val="Footer"/>
          </w:pPr>
        </w:p>
      </w:tc>
      <w:tc>
        <w:tcPr>
          <w:tcW w:w="2250" w:type="dxa"/>
          <w:gridSpan w:val="2"/>
          <w:tcBorders>
            <w:left w:val="nil"/>
            <w:right w:val="nil"/>
          </w:tcBorders>
        </w:tcPr>
        <w:p w:rsidR="006F6E2C" w:rsidRDefault="006F6E2C">
          <w:pPr>
            <w:pStyle w:val="Footer"/>
            <w:rPr>
              <w:rFonts w:ascii="Arial" w:hAnsi="Arial"/>
              <w:b/>
              <w:sz w:val="4"/>
            </w:rPr>
          </w:pPr>
        </w:p>
        <w:p w:rsidR="006F6E2C" w:rsidRDefault="006F6E2C">
          <w:pPr>
            <w:pStyle w:val="Footer"/>
            <w:rPr>
              <w:rFonts w:ascii="Arial" w:hAnsi="Arial"/>
              <w:b/>
            </w:rPr>
          </w:pPr>
          <w:r>
            <w:rPr>
              <w:rFonts w:ascii="Arial" w:hAnsi="Arial"/>
              <w:b/>
            </w:rPr>
            <w:t>Toll Free or Phone #:</w:t>
          </w:r>
        </w:p>
      </w:tc>
      <w:tc>
        <w:tcPr>
          <w:tcW w:w="3420" w:type="dxa"/>
          <w:gridSpan w:val="4"/>
          <w:tcBorders>
            <w:left w:val="nil"/>
            <w:right w:val="nil"/>
          </w:tcBorders>
        </w:tcPr>
        <w:p w:rsidR="006F6E2C" w:rsidRDefault="006F6E2C">
          <w:pPr>
            <w:pStyle w:val="Footer"/>
          </w:pPr>
        </w:p>
      </w:tc>
      <w:tc>
        <w:tcPr>
          <w:tcW w:w="900" w:type="dxa"/>
          <w:tcBorders>
            <w:left w:val="nil"/>
            <w:right w:val="nil"/>
          </w:tcBorders>
        </w:tcPr>
        <w:p w:rsidR="006F6E2C" w:rsidRDefault="006F6E2C">
          <w:pPr>
            <w:pStyle w:val="Footer"/>
            <w:rPr>
              <w:rFonts w:ascii="Arial" w:hAnsi="Arial"/>
              <w:b/>
              <w:sz w:val="4"/>
            </w:rPr>
          </w:pPr>
        </w:p>
        <w:p w:rsidR="006F6E2C" w:rsidRDefault="006F6E2C">
          <w:pPr>
            <w:pStyle w:val="Footer"/>
            <w:rPr>
              <w:rFonts w:ascii="Arial" w:hAnsi="Arial"/>
              <w:b/>
            </w:rPr>
          </w:pPr>
          <w:r>
            <w:rPr>
              <w:rFonts w:ascii="Arial" w:hAnsi="Arial"/>
              <w:b/>
            </w:rPr>
            <w:t>Fax #:</w:t>
          </w:r>
        </w:p>
      </w:tc>
      <w:tc>
        <w:tcPr>
          <w:tcW w:w="2340" w:type="dxa"/>
          <w:gridSpan w:val="3"/>
          <w:tcBorders>
            <w:left w:val="nil"/>
            <w:right w:val="nil"/>
          </w:tcBorders>
        </w:tcPr>
        <w:p w:rsidR="006F6E2C" w:rsidRDefault="006F6E2C">
          <w:pPr>
            <w:pStyle w:val="Footer"/>
          </w:pPr>
        </w:p>
      </w:tc>
    </w:tr>
    <w:tr w:rsidR="006F6E2C">
      <w:tblPrEx>
        <w:tblCellMar>
          <w:top w:w="0" w:type="dxa"/>
          <w:bottom w:w="0" w:type="dxa"/>
        </w:tblCellMar>
      </w:tblPrEx>
      <w:trPr>
        <w:cantSplit/>
      </w:trPr>
      <w:tc>
        <w:tcPr>
          <w:tcW w:w="720" w:type="dxa"/>
          <w:tcBorders>
            <w:left w:val="nil"/>
            <w:right w:val="nil"/>
          </w:tcBorders>
        </w:tcPr>
        <w:p w:rsidR="006F6E2C" w:rsidRDefault="006F6E2C">
          <w:pPr>
            <w:pStyle w:val="Footer"/>
            <w:rPr>
              <w:rFonts w:ascii="Arial" w:hAnsi="Arial"/>
              <w:sz w:val="6"/>
            </w:rPr>
          </w:pPr>
        </w:p>
      </w:tc>
      <w:tc>
        <w:tcPr>
          <w:tcW w:w="1620" w:type="dxa"/>
          <w:gridSpan w:val="2"/>
          <w:tcBorders>
            <w:left w:val="nil"/>
            <w:right w:val="nil"/>
          </w:tcBorders>
        </w:tcPr>
        <w:p w:rsidR="006F6E2C" w:rsidRDefault="006F6E2C">
          <w:pPr>
            <w:pStyle w:val="Footer"/>
          </w:pPr>
        </w:p>
      </w:tc>
      <w:tc>
        <w:tcPr>
          <w:tcW w:w="2250" w:type="dxa"/>
          <w:gridSpan w:val="2"/>
          <w:tcBorders>
            <w:left w:val="nil"/>
            <w:right w:val="nil"/>
          </w:tcBorders>
        </w:tcPr>
        <w:p w:rsidR="006F6E2C" w:rsidRDefault="006F6E2C">
          <w:pPr>
            <w:pStyle w:val="Footer"/>
            <w:rPr>
              <w:rFonts w:ascii="Arial" w:hAnsi="Arial"/>
              <w:b/>
              <w:sz w:val="4"/>
            </w:rPr>
          </w:pPr>
        </w:p>
      </w:tc>
      <w:tc>
        <w:tcPr>
          <w:tcW w:w="3420" w:type="dxa"/>
          <w:gridSpan w:val="4"/>
          <w:tcBorders>
            <w:left w:val="nil"/>
            <w:right w:val="nil"/>
          </w:tcBorders>
        </w:tcPr>
        <w:p w:rsidR="006F6E2C" w:rsidRDefault="006F6E2C">
          <w:pPr>
            <w:pStyle w:val="Footer"/>
          </w:pPr>
          <w:r>
            <w:rPr>
              <w:rFonts w:ascii="Arial" w:hAnsi="Arial"/>
              <w:sz w:val="18"/>
            </w:rPr>
            <w:t>Email Address:</w:t>
          </w:r>
        </w:p>
      </w:tc>
      <w:tc>
        <w:tcPr>
          <w:tcW w:w="900" w:type="dxa"/>
          <w:tcBorders>
            <w:left w:val="nil"/>
            <w:right w:val="nil"/>
          </w:tcBorders>
        </w:tcPr>
        <w:p w:rsidR="006F6E2C" w:rsidRDefault="006F6E2C">
          <w:pPr>
            <w:pStyle w:val="Footer"/>
            <w:rPr>
              <w:rFonts w:ascii="Arial" w:hAnsi="Arial"/>
              <w:b/>
              <w:sz w:val="4"/>
            </w:rPr>
          </w:pPr>
        </w:p>
      </w:tc>
      <w:tc>
        <w:tcPr>
          <w:tcW w:w="2340" w:type="dxa"/>
          <w:gridSpan w:val="3"/>
          <w:tcBorders>
            <w:left w:val="nil"/>
            <w:right w:val="nil"/>
          </w:tcBorders>
        </w:tcPr>
        <w:p w:rsidR="006F6E2C" w:rsidRDefault="006F6E2C">
          <w:pPr>
            <w:pStyle w:val="Footer"/>
          </w:pPr>
        </w:p>
      </w:tc>
    </w:tr>
  </w:tbl>
  <w:p w:rsidR="006F6E2C" w:rsidRDefault="006F6E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32C" w:rsidRDefault="00B6132C">
      <w:r>
        <w:separator/>
      </w:r>
    </w:p>
  </w:footnote>
  <w:footnote w:type="continuationSeparator" w:id="0">
    <w:p w:rsidR="00B6132C" w:rsidRDefault="00B613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F6E2C" w:rsidTr="006F6E2C">
      <w:tblPrEx>
        <w:tblCellMar>
          <w:top w:w="0" w:type="dxa"/>
          <w:bottom w:w="0" w:type="dxa"/>
        </w:tblCellMar>
      </w:tblPrEx>
      <w:trPr>
        <w:trHeight w:val="533"/>
      </w:trPr>
      <w:tc>
        <w:tcPr>
          <w:tcW w:w="8010" w:type="dxa"/>
          <w:gridSpan w:val="2"/>
          <w:tcBorders>
            <w:top w:val="nil"/>
            <w:left w:val="nil"/>
            <w:bottom w:val="nil"/>
            <w:right w:val="nil"/>
          </w:tcBorders>
        </w:tcPr>
        <w:p w:rsidR="006F6E2C" w:rsidRDefault="006F6E2C">
          <w:pPr>
            <w:pStyle w:val="Header"/>
          </w:pPr>
          <w:r>
            <w:rPr>
              <w:rFonts w:ascii="Arial" w:hAnsi="Arial"/>
              <w:sz w:val="24"/>
            </w:rPr>
            <w:t xml:space="preserve">                                                                                             Quotation No.:</w:t>
          </w:r>
        </w:p>
      </w:tc>
      <w:tc>
        <w:tcPr>
          <w:tcW w:w="1710" w:type="dxa"/>
          <w:gridSpan w:val="2"/>
          <w:tcBorders>
            <w:top w:val="nil"/>
            <w:left w:val="nil"/>
            <w:bottom w:val="nil"/>
            <w:right w:val="nil"/>
          </w:tcBorders>
        </w:tcPr>
        <w:p w:rsidR="006F6E2C" w:rsidRDefault="006F6E2C">
          <w:pPr>
            <w:pStyle w:val="Header"/>
            <w:rPr>
              <w:rFonts w:ascii="Arial" w:hAnsi="Arial"/>
              <w:b/>
              <w:sz w:val="32"/>
            </w:rPr>
          </w:pPr>
          <w:r>
            <w:rPr>
              <w:rFonts w:ascii="Arial" w:hAnsi="Arial"/>
              <w:b/>
              <w:noProof/>
              <w:sz w:val="32"/>
            </w:rPr>
            <w:t>12893</w:t>
          </w:r>
        </w:p>
      </w:tc>
      <w:tc>
        <w:tcPr>
          <w:tcW w:w="1530" w:type="dxa"/>
          <w:tcBorders>
            <w:top w:val="nil"/>
            <w:left w:val="nil"/>
            <w:bottom w:val="nil"/>
            <w:right w:val="nil"/>
          </w:tcBorders>
        </w:tcPr>
        <w:p w:rsidR="006F6E2C" w:rsidRDefault="006F6E2C">
          <w:r w:rsidRPr="006F6E2C">
            <w:rPr>
              <w:rFonts w:ascii="Arial" w:hAnsi="Arial" w:cs="Arial"/>
              <w:sz w:val="22"/>
              <w:szCs w:val="22"/>
            </w:rPr>
            <w:t xml:space="preserve">Page </w:t>
          </w:r>
          <w:r w:rsidRPr="006F6E2C">
            <w:rPr>
              <w:rFonts w:ascii="Arial" w:hAnsi="Arial" w:cs="Arial"/>
              <w:sz w:val="22"/>
              <w:szCs w:val="22"/>
            </w:rPr>
            <w:fldChar w:fldCharType="begin"/>
          </w:r>
          <w:r w:rsidRPr="006F6E2C">
            <w:rPr>
              <w:rFonts w:ascii="Arial" w:hAnsi="Arial" w:cs="Arial"/>
              <w:sz w:val="22"/>
              <w:szCs w:val="22"/>
            </w:rPr>
            <w:instrText xml:space="preserve"> PAGE </w:instrText>
          </w:r>
          <w:r w:rsidRPr="006F6E2C">
            <w:rPr>
              <w:rFonts w:ascii="Arial" w:hAnsi="Arial" w:cs="Arial"/>
              <w:sz w:val="22"/>
              <w:szCs w:val="22"/>
            </w:rPr>
            <w:fldChar w:fldCharType="separate"/>
          </w:r>
          <w:r w:rsidR="001554C0">
            <w:rPr>
              <w:rFonts w:ascii="Arial" w:hAnsi="Arial" w:cs="Arial"/>
              <w:noProof/>
              <w:sz w:val="22"/>
              <w:szCs w:val="22"/>
            </w:rPr>
            <w:t>2</w:t>
          </w:r>
          <w:r w:rsidRPr="006F6E2C">
            <w:rPr>
              <w:rFonts w:ascii="Arial" w:hAnsi="Arial" w:cs="Arial"/>
              <w:sz w:val="22"/>
              <w:szCs w:val="22"/>
            </w:rPr>
            <w:fldChar w:fldCharType="end"/>
          </w:r>
          <w:r w:rsidRPr="006F6E2C">
            <w:rPr>
              <w:rFonts w:ascii="Arial" w:hAnsi="Arial" w:cs="Arial"/>
              <w:sz w:val="22"/>
              <w:szCs w:val="22"/>
            </w:rPr>
            <w:t xml:space="preserve"> of </w:t>
          </w:r>
          <w:r w:rsidRPr="006F6E2C">
            <w:rPr>
              <w:rFonts w:ascii="Arial" w:hAnsi="Arial" w:cs="Arial"/>
              <w:sz w:val="22"/>
              <w:szCs w:val="22"/>
            </w:rPr>
            <w:fldChar w:fldCharType="begin"/>
          </w:r>
          <w:r w:rsidRPr="006F6E2C">
            <w:rPr>
              <w:rFonts w:ascii="Arial" w:hAnsi="Arial" w:cs="Arial"/>
              <w:sz w:val="22"/>
              <w:szCs w:val="22"/>
            </w:rPr>
            <w:instrText xml:space="preserve"> NUMPAGES  </w:instrText>
          </w:r>
          <w:r w:rsidRPr="006F6E2C">
            <w:rPr>
              <w:rFonts w:ascii="Arial" w:hAnsi="Arial" w:cs="Arial"/>
              <w:sz w:val="22"/>
              <w:szCs w:val="22"/>
            </w:rPr>
            <w:fldChar w:fldCharType="separate"/>
          </w:r>
          <w:r w:rsidR="001554C0">
            <w:rPr>
              <w:rFonts w:ascii="Arial" w:hAnsi="Arial" w:cs="Arial"/>
              <w:noProof/>
              <w:sz w:val="22"/>
              <w:szCs w:val="22"/>
            </w:rPr>
            <w:t>2</w:t>
          </w:r>
          <w:r w:rsidRPr="006F6E2C">
            <w:rPr>
              <w:rFonts w:ascii="Arial" w:hAnsi="Arial" w:cs="Arial"/>
              <w:sz w:val="22"/>
              <w:szCs w:val="22"/>
            </w:rPr>
            <w:fldChar w:fldCharType="end"/>
          </w:r>
        </w:p>
        <w:p w:rsidR="006F6E2C" w:rsidRDefault="006F6E2C">
          <w:pPr>
            <w:pStyle w:val="Header"/>
          </w:pPr>
        </w:p>
      </w:tc>
    </w:tr>
    <w:tr w:rsidR="006F6E2C">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F6E2C" w:rsidRDefault="006F6E2C">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6F6E2C" w:rsidRDefault="006F6E2C">
          <w:pPr>
            <w:pStyle w:val="Header"/>
            <w:rPr>
              <w:rFonts w:ascii="Arial" w:hAnsi="Arial"/>
            </w:rPr>
          </w:pPr>
          <w:r>
            <w:rPr>
              <w:rFonts w:ascii="Arial" w:hAnsi="Arial"/>
            </w:rPr>
            <w:t xml:space="preserve">    QUANTITY</w:t>
          </w:r>
        </w:p>
        <w:p w:rsidR="006F6E2C" w:rsidRDefault="006F6E2C">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6F6E2C" w:rsidRDefault="006F6E2C">
          <w:pPr>
            <w:pStyle w:val="Header"/>
            <w:rPr>
              <w:rFonts w:ascii="Arial" w:hAnsi="Arial"/>
              <w:sz w:val="4"/>
            </w:rPr>
          </w:pPr>
        </w:p>
        <w:p w:rsidR="006F6E2C" w:rsidRDefault="006F6E2C">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6F6E2C" w:rsidRDefault="006F6E2C">
          <w:pPr>
            <w:pStyle w:val="Header"/>
            <w:rPr>
              <w:rFonts w:ascii="Arial" w:hAnsi="Arial"/>
              <w:sz w:val="4"/>
            </w:rPr>
          </w:pPr>
        </w:p>
        <w:p w:rsidR="006F6E2C" w:rsidRDefault="006F6E2C">
          <w:pPr>
            <w:pStyle w:val="Header"/>
            <w:rPr>
              <w:rFonts w:ascii="Arial" w:hAnsi="Arial"/>
            </w:rPr>
          </w:pPr>
          <w:r>
            <w:rPr>
              <w:rFonts w:ascii="Arial" w:hAnsi="Arial"/>
            </w:rPr>
            <w:t xml:space="preserve">     UNIT </w:t>
          </w:r>
        </w:p>
        <w:p w:rsidR="006F6E2C" w:rsidRDefault="006F6E2C">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6F6E2C" w:rsidRDefault="006F6E2C">
          <w:pPr>
            <w:pStyle w:val="Header"/>
            <w:rPr>
              <w:rFonts w:ascii="Arial" w:hAnsi="Arial"/>
              <w:sz w:val="4"/>
            </w:rPr>
          </w:pPr>
        </w:p>
        <w:p w:rsidR="006F6E2C" w:rsidRDefault="006F6E2C">
          <w:pPr>
            <w:pStyle w:val="Header"/>
            <w:rPr>
              <w:rFonts w:ascii="Arial" w:hAnsi="Arial"/>
            </w:rPr>
          </w:pPr>
          <w:r>
            <w:rPr>
              <w:rFonts w:ascii="Arial" w:hAnsi="Arial"/>
            </w:rPr>
            <w:t xml:space="preserve">     TOTAL </w:t>
          </w:r>
        </w:p>
        <w:p w:rsidR="006F6E2C" w:rsidRDefault="006F6E2C">
          <w:pPr>
            <w:pStyle w:val="Header"/>
            <w:rPr>
              <w:rFonts w:ascii="Arial" w:hAnsi="Arial"/>
              <w:sz w:val="26"/>
            </w:rPr>
          </w:pPr>
          <w:r>
            <w:rPr>
              <w:rFonts w:ascii="Arial" w:hAnsi="Arial"/>
            </w:rPr>
            <w:t xml:space="preserve">     PRICE</w:t>
          </w:r>
        </w:p>
      </w:tc>
    </w:tr>
  </w:tbl>
  <w:p w:rsidR="006F6E2C" w:rsidRDefault="006F6E2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E2C" w:rsidRDefault="006F6E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F6E2C">
      <w:tblPrEx>
        <w:tblCellMar>
          <w:top w:w="0" w:type="dxa"/>
          <w:left w:w="0" w:type="dxa"/>
          <w:bottom w:w="0" w:type="dxa"/>
          <w:right w:w="0" w:type="dxa"/>
        </w:tblCellMar>
      </w:tblPrEx>
      <w:tc>
        <w:tcPr>
          <w:tcW w:w="5670" w:type="dxa"/>
          <w:gridSpan w:val="3"/>
          <w:tcBorders>
            <w:top w:val="nil"/>
            <w:left w:val="nil"/>
            <w:bottom w:val="nil"/>
          </w:tcBorders>
        </w:tcPr>
        <w:p w:rsidR="006F6E2C" w:rsidRDefault="006F6E2C">
          <w:pPr>
            <w:pStyle w:val="Header"/>
            <w:rPr>
              <w:rFonts w:ascii="Arial" w:hAnsi="Arial"/>
              <w:b/>
              <w:i/>
              <w:sz w:val="28"/>
            </w:rPr>
          </w:pPr>
          <w:r>
            <w:rPr>
              <w:rFonts w:ascii="Arial" w:hAnsi="Arial"/>
              <w:b/>
              <w:i/>
              <w:sz w:val="28"/>
            </w:rPr>
            <w:t xml:space="preserve">                   STATE OF KANSAS           </w:t>
          </w:r>
        </w:p>
        <w:p w:rsidR="006F6E2C" w:rsidRDefault="006F6E2C">
          <w:pPr>
            <w:pStyle w:val="Header"/>
            <w:rPr>
              <w:rFonts w:ascii="Arial" w:hAnsi="Arial"/>
              <w:b/>
              <w:i/>
              <w:sz w:val="6"/>
            </w:rPr>
          </w:pPr>
        </w:p>
      </w:tc>
      <w:tc>
        <w:tcPr>
          <w:tcW w:w="1620" w:type="dxa"/>
          <w:gridSpan w:val="2"/>
          <w:tcBorders>
            <w:top w:val="nil"/>
            <w:bottom w:val="nil"/>
            <w:right w:val="nil"/>
          </w:tcBorders>
        </w:tcPr>
        <w:p w:rsidR="006F6E2C" w:rsidRDefault="006F6E2C">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F6E2C" w:rsidRDefault="006F6E2C">
          <w:pPr>
            <w:pStyle w:val="Header"/>
            <w:rPr>
              <w:rFonts w:ascii="Arial" w:hAnsi="Arial"/>
              <w:b/>
              <w:sz w:val="32"/>
            </w:rPr>
          </w:pPr>
          <w:r>
            <w:rPr>
              <w:rFonts w:ascii="Arial" w:hAnsi="Arial"/>
              <w:b/>
              <w:noProof/>
              <w:sz w:val="32"/>
            </w:rPr>
            <w:t>12893</w:t>
          </w:r>
        </w:p>
      </w:tc>
    </w:tr>
    <w:tr w:rsidR="006F6E2C">
      <w:tblPrEx>
        <w:tblCellMar>
          <w:top w:w="0" w:type="dxa"/>
          <w:left w:w="0" w:type="dxa"/>
          <w:bottom w:w="0" w:type="dxa"/>
          <w:right w:w="0" w:type="dxa"/>
        </w:tblCellMar>
      </w:tblPrEx>
      <w:tc>
        <w:tcPr>
          <w:tcW w:w="5670" w:type="dxa"/>
          <w:gridSpan w:val="3"/>
          <w:tcBorders>
            <w:top w:val="nil"/>
            <w:left w:val="nil"/>
            <w:bottom w:val="nil"/>
          </w:tcBorders>
        </w:tcPr>
        <w:p w:rsidR="006F6E2C" w:rsidRDefault="006F6E2C">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F6E2C" w:rsidRDefault="006F6E2C">
          <w:pPr>
            <w:pStyle w:val="Header"/>
            <w:rPr>
              <w:rFonts w:ascii="Arial" w:hAnsi="Arial"/>
            </w:rPr>
          </w:pPr>
          <w:r>
            <w:rPr>
              <w:rFonts w:ascii="Arial" w:hAnsi="Arial"/>
            </w:rPr>
            <w:t>Date Mailed:</w:t>
          </w:r>
        </w:p>
        <w:p w:rsidR="006F6E2C" w:rsidRDefault="006F6E2C">
          <w:pPr>
            <w:pStyle w:val="Header"/>
            <w:rPr>
              <w:rFonts w:ascii="Arial" w:hAnsi="Arial"/>
            </w:rPr>
          </w:pPr>
          <w:r>
            <w:rPr>
              <w:rFonts w:ascii="Arial" w:hAnsi="Arial"/>
            </w:rPr>
            <w:t>Closing 2:00 PM:</w:t>
          </w:r>
        </w:p>
        <w:p w:rsidR="006F6E2C" w:rsidRDefault="006F6E2C">
          <w:pPr>
            <w:pStyle w:val="Header"/>
            <w:rPr>
              <w:rFonts w:ascii="Arial" w:hAnsi="Arial"/>
              <w:sz w:val="6"/>
            </w:rPr>
          </w:pPr>
        </w:p>
      </w:tc>
      <w:tc>
        <w:tcPr>
          <w:tcW w:w="3960" w:type="dxa"/>
          <w:gridSpan w:val="3"/>
          <w:tcBorders>
            <w:top w:val="nil"/>
            <w:left w:val="nil"/>
            <w:bottom w:val="nil"/>
            <w:right w:val="nil"/>
          </w:tcBorders>
        </w:tcPr>
        <w:p w:rsidR="006F6E2C" w:rsidRDefault="006F6E2C">
          <w:pPr>
            <w:pStyle w:val="Header"/>
            <w:rPr>
              <w:rFonts w:ascii="Arial" w:hAnsi="Arial"/>
            </w:rPr>
          </w:pPr>
          <w:r>
            <w:rPr>
              <w:rFonts w:ascii="Arial" w:hAnsi="Arial"/>
              <w:noProof/>
            </w:rPr>
            <w:t>3/17/2010</w:t>
          </w:r>
        </w:p>
        <w:p w:rsidR="006F6E2C" w:rsidRDefault="006F6E2C">
          <w:pPr>
            <w:pStyle w:val="Header"/>
            <w:rPr>
              <w:rFonts w:ascii="Arial" w:hAnsi="Arial"/>
            </w:rPr>
          </w:pPr>
          <w:r>
            <w:rPr>
              <w:rFonts w:ascii="Arial" w:hAnsi="Arial"/>
              <w:noProof/>
            </w:rPr>
            <w:t>3/31/2010</w:t>
          </w:r>
        </w:p>
      </w:tc>
    </w:tr>
    <w:tr w:rsidR="006F6E2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F6E2C" w:rsidRDefault="006F6E2C">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F6E2C" w:rsidRDefault="006F6E2C">
          <w:pPr>
            <w:pStyle w:val="Header"/>
            <w:rPr>
              <w:rFonts w:ascii="Arial" w:hAnsi="Arial"/>
              <w:b/>
              <w:sz w:val="22"/>
            </w:rPr>
          </w:pPr>
          <w:r>
            <w:rPr>
              <w:rFonts w:ascii="Arial" w:hAnsi="Arial"/>
              <w:b/>
            </w:rPr>
            <w:t xml:space="preserve">                        </w:t>
          </w:r>
          <w:r>
            <w:rPr>
              <w:rFonts w:ascii="Arial" w:hAnsi="Arial"/>
              <w:b/>
              <w:sz w:val="22"/>
            </w:rPr>
            <w:t>DIVISION OF PURCHASES</w:t>
          </w:r>
        </w:p>
        <w:p w:rsidR="006F6E2C" w:rsidRDefault="006F6E2C">
          <w:pPr>
            <w:pStyle w:val="Header"/>
            <w:rPr>
              <w:rFonts w:ascii="Arial" w:hAnsi="Arial"/>
              <w:b/>
              <w:sz w:val="22"/>
            </w:rPr>
          </w:pPr>
          <w:r>
            <w:rPr>
              <w:rFonts w:ascii="Arial" w:hAnsi="Arial"/>
              <w:b/>
            </w:rPr>
            <w:t xml:space="preserve">                    </w:t>
          </w:r>
          <w:r>
            <w:rPr>
              <w:rFonts w:ascii="Arial" w:hAnsi="Arial"/>
              <w:b/>
              <w:sz w:val="22"/>
            </w:rPr>
            <w:t>900 SW JACKSON, ROOM 102N</w:t>
          </w:r>
        </w:p>
        <w:p w:rsidR="006F6E2C" w:rsidRDefault="006F6E2C">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F6E2C" w:rsidRDefault="006F6E2C">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F6E2C" w:rsidRDefault="006F6E2C">
          <w:pPr>
            <w:pStyle w:val="Header"/>
            <w:jc w:val="center"/>
            <w:rPr>
              <w:rFonts w:ascii="Arial" w:hAnsi="Arial"/>
              <w:b/>
              <w:sz w:val="22"/>
            </w:rPr>
          </w:pPr>
          <w:r>
            <w:rPr>
              <w:rFonts w:ascii="Arial" w:hAnsi="Arial"/>
              <w:b/>
            </w:rPr>
            <w:t>http://www.da.ks.gov/purch/</w:t>
          </w:r>
          <w:r>
            <w:rPr>
              <w:rFonts w:ascii="Arial" w:hAnsi="Arial"/>
              <w:b/>
              <w:sz w:val="22"/>
            </w:rPr>
            <w:t xml:space="preserve"> </w:t>
          </w:r>
        </w:p>
        <w:p w:rsidR="006F6E2C" w:rsidRDefault="006F6E2C">
          <w:pPr>
            <w:pStyle w:val="Header"/>
            <w:pBdr>
              <w:bottom w:val="single" w:sz="4" w:space="1" w:color="auto"/>
            </w:pBdr>
            <w:jc w:val="center"/>
            <w:rPr>
              <w:rFonts w:ascii="Courier New" w:hAnsi="Courier New"/>
              <w:b/>
              <w:sz w:val="10"/>
            </w:rPr>
          </w:pPr>
        </w:p>
        <w:p w:rsidR="006F6E2C" w:rsidRDefault="006F6E2C">
          <w:pPr>
            <w:pStyle w:val="Header"/>
            <w:rPr>
              <w:rFonts w:ascii="Arial" w:hAnsi="Arial"/>
              <w:b/>
              <w:sz w:val="22"/>
            </w:rPr>
          </w:pPr>
          <w:r>
            <w:rPr>
              <w:rFonts w:ascii="Arial" w:hAnsi="Arial"/>
              <w:b/>
              <w:sz w:val="22"/>
            </w:rPr>
            <w:t xml:space="preserve">        This Space for Bidder’s Name and Address</w:t>
          </w: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rsidP="006F6E2C">
          <w:pPr>
            <w:pStyle w:val="Header"/>
            <w:rPr>
              <w:rFonts w:ascii="Arial" w:hAnsi="Arial"/>
            </w:rPr>
          </w:pPr>
          <w:r>
            <w:rPr>
              <w:rFonts w:ascii="Arial" w:hAnsi="Arial"/>
              <w:b/>
              <w:sz w:val="22"/>
            </w:rPr>
            <w:t xml:space="preserve">     </w:t>
          </w:r>
          <w:r>
            <w:rPr>
              <w:rFonts w:ascii="Arial" w:hAnsi="Arial"/>
              <w:b/>
            </w:rPr>
            <w:t xml:space="preserve">THIS IS NOT AN ORDER                                            </w:t>
          </w:r>
          <w:r w:rsidRPr="006F6E2C">
            <w:rPr>
              <w:rFonts w:ascii="Arial" w:hAnsi="Arial"/>
            </w:rPr>
            <w:t>db</w:t>
          </w:r>
        </w:p>
      </w:tc>
      <w:tc>
        <w:tcPr>
          <w:tcW w:w="5580" w:type="dxa"/>
          <w:gridSpan w:val="5"/>
          <w:tcBorders>
            <w:right w:val="nil"/>
          </w:tcBorders>
        </w:tcPr>
        <w:p w:rsidR="006F6E2C" w:rsidRDefault="006F6E2C">
          <w:pPr>
            <w:pStyle w:val="Header"/>
            <w:rPr>
              <w:rFonts w:ascii="Arial" w:hAnsi="Arial"/>
              <w:b/>
              <w:sz w:val="4"/>
            </w:rPr>
          </w:pPr>
        </w:p>
        <w:p w:rsidR="006F6E2C" w:rsidRDefault="006F6E2C">
          <w:pPr>
            <w:pStyle w:val="Header"/>
            <w:rPr>
              <w:rFonts w:ascii="Arial" w:hAnsi="Arial"/>
              <w:b/>
              <w:sz w:val="12"/>
            </w:rPr>
          </w:pPr>
          <w:r>
            <w:rPr>
              <w:rFonts w:ascii="Arial" w:hAnsi="Arial"/>
              <w:b/>
              <w:sz w:val="12"/>
            </w:rPr>
            <w:t>1.     When communicating, always refer to the above quotation number.</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2.     To receive consideration for award, one copy of the “Request for Quotation,”</w:t>
          </w:r>
        </w:p>
        <w:p w:rsidR="006F6E2C" w:rsidRDefault="006F6E2C">
          <w:pPr>
            <w:pStyle w:val="Header"/>
            <w:rPr>
              <w:rFonts w:ascii="Arial" w:hAnsi="Arial"/>
              <w:b/>
              <w:sz w:val="12"/>
            </w:rPr>
          </w:pPr>
          <w:r>
            <w:rPr>
              <w:rFonts w:ascii="Arial" w:hAnsi="Arial"/>
              <w:b/>
              <w:sz w:val="12"/>
            </w:rPr>
            <w:t xml:space="preserve">        properly completed and signed, must be returned to and received by the Division of </w:t>
          </w:r>
        </w:p>
        <w:p w:rsidR="006F6E2C" w:rsidRDefault="006F6E2C">
          <w:pPr>
            <w:pStyle w:val="Header"/>
            <w:rPr>
              <w:rFonts w:ascii="Arial" w:hAnsi="Arial"/>
              <w:b/>
              <w:sz w:val="12"/>
            </w:rPr>
          </w:pPr>
          <w:r>
            <w:rPr>
              <w:rFonts w:ascii="Arial" w:hAnsi="Arial"/>
              <w:b/>
              <w:sz w:val="12"/>
            </w:rPr>
            <w:t xml:space="preserve">        Purchases no later than the specified closing time.</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3.     All prices, terms, and conditions shall be shown. Prices, terms, and conditions</w:t>
          </w:r>
        </w:p>
        <w:p w:rsidR="006F6E2C" w:rsidRDefault="006F6E2C">
          <w:pPr>
            <w:pStyle w:val="Header"/>
            <w:rPr>
              <w:rFonts w:ascii="Arial" w:hAnsi="Arial"/>
              <w:b/>
              <w:sz w:val="12"/>
            </w:rPr>
          </w:pPr>
          <w:r>
            <w:rPr>
              <w:rFonts w:ascii="Arial" w:hAnsi="Arial"/>
              <w:b/>
              <w:sz w:val="12"/>
            </w:rPr>
            <w:t xml:space="preserve">        not shown or presented after closing will not be considered in the evaluation.</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4.     Prompt payment discounts will not be considered in determining the low bid.</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5.     Prices quoted shall be less Federal Excise and State Sales tax.</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6.     The Director of Purchases reserves the right to accept or reject any part of this </w:t>
          </w:r>
        </w:p>
        <w:p w:rsidR="006F6E2C" w:rsidRDefault="006F6E2C">
          <w:pPr>
            <w:pStyle w:val="Header"/>
            <w:rPr>
              <w:rFonts w:ascii="Arial" w:hAnsi="Arial"/>
              <w:b/>
              <w:sz w:val="12"/>
            </w:rPr>
          </w:pPr>
          <w:r>
            <w:rPr>
              <w:rFonts w:ascii="Arial" w:hAnsi="Arial"/>
              <w:b/>
              <w:sz w:val="12"/>
            </w:rPr>
            <w:t xml:space="preserve">        quotation.</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7.     Bid results will not be given to individuals over the phone. Results can be obtained</w:t>
          </w:r>
        </w:p>
        <w:p w:rsidR="006F6E2C" w:rsidRDefault="006F6E2C">
          <w:pPr>
            <w:pStyle w:val="Header"/>
            <w:rPr>
              <w:rFonts w:ascii="Arial" w:hAnsi="Arial"/>
              <w:b/>
              <w:sz w:val="12"/>
            </w:rPr>
          </w:pPr>
          <w:r>
            <w:rPr>
              <w:rFonts w:ascii="Arial" w:hAnsi="Arial"/>
              <w:b/>
              <w:sz w:val="12"/>
            </w:rPr>
            <w:t xml:space="preserve">        by attending the public bid opening.  If unable to attend the public bid opening, bid</w:t>
          </w:r>
        </w:p>
        <w:p w:rsidR="006F6E2C" w:rsidRDefault="006F6E2C">
          <w:pPr>
            <w:pStyle w:val="Header"/>
            <w:rPr>
              <w:rFonts w:ascii="Arial" w:hAnsi="Arial"/>
              <w:b/>
              <w:sz w:val="12"/>
            </w:rPr>
          </w:pPr>
          <w:r>
            <w:rPr>
              <w:rFonts w:ascii="Arial" w:hAnsi="Arial"/>
              <w:b/>
              <w:sz w:val="12"/>
            </w:rPr>
            <w:t xml:space="preserve">        tabulations can be obtained in person for $3.00. Bid results can also be obtained by</w:t>
          </w:r>
        </w:p>
        <w:p w:rsidR="006F6E2C" w:rsidRDefault="006F6E2C">
          <w:pPr>
            <w:pStyle w:val="Header"/>
            <w:rPr>
              <w:rFonts w:ascii="Arial" w:hAnsi="Arial"/>
              <w:b/>
              <w:sz w:val="12"/>
            </w:rPr>
          </w:pPr>
          <w:r>
            <w:rPr>
              <w:rFonts w:ascii="Arial" w:hAnsi="Arial"/>
              <w:b/>
              <w:sz w:val="12"/>
            </w:rPr>
            <w:t xml:space="preserve">        sending (do not include with bid) a check for $3.00 payable to the State of Kansas,</w:t>
          </w:r>
        </w:p>
        <w:p w:rsidR="006F6E2C" w:rsidRDefault="006F6E2C">
          <w:pPr>
            <w:pStyle w:val="Header"/>
            <w:rPr>
              <w:rFonts w:ascii="Arial" w:hAnsi="Arial"/>
              <w:b/>
              <w:sz w:val="12"/>
            </w:rPr>
          </w:pPr>
          <w:r>
            <w:rPr>
              <w:rFonts w:ascii="Arial" w:hAnsi="Arial"/>
              <w:b/>
              <w:sz w:val="12"/>
            </w:rPr>
            <w:t xml:space="preserve">        with a self addressed, stamped envelope to the Kansas Division of Purchases, Attn:</w:t>
          </w:r>
        </w:p>
        <w:p w:rsidR="006F6E2C" w:rsidRDefault="006F6E2C">
          <w:pPr>
            <w:pStyle w:val="Header"/>
            <w:rPr>
              <w:rFonts w:ascii="Arial" w:hAnsi="Arial"/>
              <w:b/>
              <w:sz w:val="12"/>
            </w:rPr>
          </w:pPr>
          <w:r>
            <w:rPr>
              <w:rFonts w:ascii="Arial" w:hAnsi="Arial"/>
              <w:b/>
              <w:sz w:val="12"/>
            </w:rPr>
            <w:t xml:space="preserve">        Bid Results/Copies, 900  SW  Jackson,  Room  102-N,  Topeka,  KS    66612. Please</w:t>
          </w:r>
        </w:p>
        <w:p w:rsidR="006F6E2C" w:rsidRDefault="006F6E2C">
          <w:pPr>
            <w:pStyle w:val="Header"/>
            <w:rPr>
              <w:rFonts w:ascii="Arial" w:hAnsi="Arial"/>
              <w:b/>
              <w:sz w:val="12"/>
            </w:rPr>
          </w:pPr>
          <w:r>
            <w:rPr>
              <w:rFonts w:ascii="Arial" w:hAnsi="Arial"/>
              <w:b/>
              <w:sz w:val="12"/>
            </w:rPr>
            <w:t xml:space="preserve">        reference quote number on check. Copies of individual bids may be obtained under </w:t>
          </w:r>
        </w:p>
        <w:p w:rsidR="006F6E2C" w:rsidRDefault="006F6E2C">
          <w:pPr>
            <w:pStyle w:val="Header"/>
            <w:rPr>
              <w:rFonts w:ascii="Arial" w:hAnsi="Arial"/>
              <w:b/>
              <w:sz w:val="12"/>
            </w:rPr>
          </w:pPr>
          <w:r>
            <w:rPr>
              <w:rFonts w:ascii="Arial" w:hAnsi="Arial"/>
              <w:b/>
              <w:sz w:val="12"/>
            </w:rPr>
            <w:t xml:space="preserve">        the Kansas Open Records Act by calling  (785) 296-0002, requesting an estimate of </w:t>
          </w:r>
        </w:p>
        <w:p w:rsidR="006F6E2C" w:rsidRDefault="006F6E2C">
          <w:pPr>
            <w:pStyle w:val="Header"/>
            <w:rPr>
              <w:rFonts w:ascii="Arial" w:hAnsi="Arial"/>
              <w:b/>
              <w:sz w:val="12"/>
            </w:rPr>
          </w:pPr>
          <w:r>
            <w:rPr>
              <w:rFonts w:ascii="Arial" w:hAnsi="Arial"/>
              <w:b/>
              <w:sz w:val="12"/>
            </w:rPr>
            <w:t xml:space="preserve">        the cost to reproduce the documents, and remitting that amount to the above address.</w:t>
          </w:r>
        </w:p>
        <w:p w:rsidR="006F6E2C" w:rsidRDefault="006F6E2C">
          <w:pPr>
            <w:pStyle w:val="Header"/>
            <w:rPr>
              <w:rFonts w:ascii="Arial" w:hAnsi="Arial"/>
              <w:b/>
              <w:sz w:val="12"/>
            </w:rPr>
          </w:pPr>
          <w:r>
            <w:rPr>
              <w:rFonts w:ascii="Arial" w:hAnsi="Arial"/>
              <w:b/>
              <w:sz w:val="12"/>
            </w:rPr>
            <w:t xml:space="preserve">        Upon receipt of the funds, the documents will be sent.</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8.     Faxed bid responses are not acceptable for bids in excess of $25,000. </w:t>
          </w:r>
        </w:p>
        <w:p w:rsidR="006F6E2C" w:rsidRDefault="006F6E2C">
          <w:pPr>
            <w:pStyle w:val="Header"/>
            <w:rPr>
              <w:rFonts w:ascii="Arial" w:hAnsi="Arial"/>
              <w:b/>
              <w:sz w:val="12"/>
            </w:rPr>
          </w:pPr>
          <w:r>
            <w:rPr>
              <w:rFonts w:ascii="Arial" w:hAnsi="Arial"/>
              <w:b/>
              <w:sz w:val="12"/>
            </w:rPr>
            <w:t xml:space="preserve">        FAX: (785) 296-7240</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9.   I hereby certify that I(we) do not have any substantial conflict of interest sufficient to </w:t>
          </w:r>
        </w:p>
        <w:p w:rsidR="006F6E2C" w:rsidRDefault="006F6E2C">
          <w:pPr>
            <w:pStyle w:val="Header"/>
            <w:rPr>
              <w:rFonts w:ascii="Arial" w:hAnsi="Arial"/>
              <w:b/>
              <w:sz w:val="12"/>
            </w:rPr>
          </w:pPr>
          <w:r>
            <w:rPr>
              <w:rFonts w:ascii="Arial" w:hAnsi="Arial"/>
              <w:b/>
              <w:sz w:val="12"/>
            </w:rPr>
            <w:t xml:space="preserve">        influence the bidding process on this bid.  A conflict of substantial interest is one </w:t>
          </w:r>
        </w:p>
        <w:p w:rsidR="006F6E2C" w:rsidRDefault="006F6E2C">
          <w:pPr>
            <w:pStyle w:val="Header"/>
            <w:rPr>
              <w:rFonts w:ascii="Arial" w:hAnsi="Arial"/>
              <w:b/>
              <w:sz w:val="12"/>
            </w:rPr>
          </w:pPr>
          <w:r>
            <w:rPr>
              <w:rFonts w:ascii="Arial" w:hAnsi="Arial"/>
              <w:b/>
              <w:sz w:val="12"/>
            </w:rPr>
            <w:t xml:space="preserve">        which a reasonable person would think would compromise the opening bidding process.</w:t>
          </w:r>
        </w:p>
        <w:p w:rsidR="006F6E2C" w:rsidRDefault="006F6E2C">
          <w:pPr>
            <w:pStyle w:val="Header"/>
            <w:rPr>
              <w:rFonts w:ascii="Arial" w:hAnsi="Arial"/>
              <w:b/>
              <w:sz w:val="10"/>
            </w:rPr>
          </w:pPr>
        </w:p>
      </w:tc>
    </w:tr>
    <w:tr w:rsidR="006F6E2C">
      <w:tblPrEx>
        <w:tblCellMar>
          <w:top w:w="0" w:type="dxa"/>
          <w:left w:w="108" w:type="dxa"/>
          <w:bottom w:w="0" w:type="dxa"/>
          <w:right w:w="108" w:type="dxa"/>
        </w:tblCellMar>
      </w:tblPrEx>
      <w:trPr>
        <w:trHeight w:val="100"/>
      </w:trPr>
      <w:tc>
        <w:tcPr>
          <w:tcW w:w="6210" w:type="dxa"/>
          <w:gridSpan w:val="4"/>
          <w:tcBorders>
            <w:left w:val="nil"/>
            <w:right w:val="nil"/>
          </w:tcBorders>
        </w:tcPr>
        <w:p w:rsidR="006F6E2C" w:rsidRDefault="006F6E2C">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F6E2C" w:rsidRDefault="006F6E2C">
          <w:pPr>
            <w:pStyle w:val="Header"/>
            <w:rPr>
              <w:rFonts w:ascii="Arial" w:hAnsi="Arial"/>
              <w:sz w:val="19"/>
            </w:rPr>
          </w:pPr>
          <w:r>
            <w:t xml:space="preserve"> </w:t>
          </w:r>
          <w:r>
            <w:rPr>
              <w:rFonts w:ascii="Arial" w:hAnsi="Arial"/>
              <w:noProof/>
              <w:sz w:val="19"/>
            </w:rPr>
            <w:t>Dept. of Social &amp; Rehab., Phillipsburg, KS. 67661</w:t>
          </w:r>
        </w:p>
      </w:tc>
    </w:tr>
    <w:tr w:rsidR="006F6E2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F6E2C" w:rsidRDefault="006F6E2C">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F6E2C" w:rsidRDefault="006F6E2C">
          <w:pPr>
            <w:pStyle w:val="Header"/>
            <w:rPr>
              <w:rFonts w:ascii="Arial" w:hAnsi="Arial"/>
              <w:b/>
              <w:sz w:val="24"/>
            </w:rPr>
          </w:pPr>
          <w:r>
            <w:rPr>
              <w:rFonts w:ascii="Arial" w:hAnsi="Arial"/>
              <w:b/>
              <w:noProof/>
              <w:sz w:val="24"/>
            </w:rPr>
            <w:t>017961</w:t>
          </w:r>
        </w:p>
      </w:tc>
    </w:tr>
    <w:tr w:rsidR="006F6E2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F6E2C" w:rsidRDefault="006F6E2C">
          <w:pPr>
            <w:pStyle w:val="Header"/>
            <w:rPr>
              <w:rFonts w:ascii="Arial" w:hAnsi="Arial"/>
              <w:sz w:val="4"/>
            </w:rPr>
          </w:pPr>
        </w:p>
        <w:p w:rsidR="006F6E2C" w:rsidRDefault="006F6E2C">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F6E2C" w:rsidRDefault="006F6E2C">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6F6E2C" w:rsidRDefault="006F6E2C">
          <w:pPr>
            <w:pStyle w:val="Header"/>
            <w:rPr>
              <w:rFonts w:ascii="Arial" w:hAnsi="Arial"/>
              <w:sz w:val="24"/>
            </w:rPr>
          </w:pPr>
          <w:r>
            <w:rPr>
              <w:rFonts w:ascii="Arial" w:hAnsi="Arial"/>
              <w:noProof/>
              <w:sz w:val="24"/>
            </w:rPr>
            <w:t>785-296-3126</w:t>
          </w:r>
        </w:p>
      </w:tc>
    </w:tr>
    <w:tr w:rsidR="006F6E2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F6E2C" w:rsidRDefault="001554C0">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F6E2C">
            <w:rPr>
              <w:rFonts w:ascii="Arial" w:hAnsi="Arial"/>
              <w:noProof/>
              <w:sz w:val="2"/>
            </w:rPr>
            <w:pict>
              <v:line id="_x0000_s2069" style="position:absolute;z-index:251664896;mso-position-horizontal-relative:text;mso-position-vertical-relative:text" from="562.7pt,24.6pt" to="562.7pt,287.4pt" o:allowincell="f">
                <w10:anchorlock/>
              </v:line>
            </w:pict>
          </w:r>
          <w:r w:rsidR="006F6E2C">
            <w:rPr>
              <w:rFonts w:ascii="Arial" w:hAnsi="Arial"/>
              <w:noProof/>
              <w:sz w:val="2"/>
            </w:rPr>
            <w:pict>
              <v:line id="_x0000_s2068" style="position:absolute;z-index:251663872;mso-position-horizontal-relative:text;mso-position-vertical-relative:text" from="486pt,24.6pt" to="486pt,287.4pt" o:allowincell="f">
                <w10:anchorlock/>
              </v:line>
            </w:pict>
          </w:r>
          <w:r w:rsidR="006F6E2C">
            <w:rPr>
              <w:rFonts w:ascii="Arial" w:hAnsi="Arial"/>
              <w:noProof/>
              <w:sz w:val="2"/>
            </w:rPr>
            <w:pict>
              <v:line id="_x0000_s2067" style="position:absolute;z-index:251662848;mso-position-horizontal-relative:text;mso-position-vertical-relative:text" from="422.95pt,24.6pt" to="422.95pt,287.4pt" o:allowincell="f">
                <w10:anchorlock/>
              </v:line>
            </w:pict>
          </w:r>
          <w:r w:rsidR="006F6E2C">
            <w:rPr>
              <w:rFonts w:ascii="Arial" w:hAnsi="Arial"/>
              <w:noProof/>
              <w:sz w:val="2"/>
            </w:rPr>
            <w:pict>
              <v:line id="_x0000_s2066" style="position:absolute;z-index:251661824;mso-position-horizontal-relative:text;mso-position-vertical-relative:text" from="94.6pt,24.6pt" to="94.6pt,287.4pt" o:allowincell="f">
                <w10:anchorlock/>
              </v:line>
            </w:pict>
          </w:r>
          <w:r w:rsidR="006F6E2C">
            <w:rPr>
              <w:rFonts w:ascii="Arial" w:hAnsi="Arial"/>
              <w:noProof/>
              <w:sz w:val="2"/>
            </w:rPr>
            <w:pict>
              <v:line id="_x0000_s2065" style="position:absolute;z-index:251660800;mso-position-horizontal-relative:text;mso-position-vertical-relative:text" from="0,24.6pt" to="0,287.4pt" o:allowincell="f">
                <w10:anchorlock/>
              </v:line>
            </w:pict>
          </w:r>
        </w:p>
        <w:p w:rsidR="006F6E2C" w:rsidRDefault="006F6E2C">
          <w:pPr>
            <w:pStyle w:val="Header"/>
            <w:rPr>
              <w:rFonts w:ascii="Arial" w:hAnsi="Arial"/>
            </w:rPr>
          </w:pPr>
          <w:r>
            <w:rPr>
              <w:rFonts w:ascii="Arial" w:hAnsi="Arial"/>
            </w:rPr>
            <w:t xml:space="preserve">    QUANTITY</w:t>
          </w:r>
        </w:p>
        <w:p w:rsidR="006F6E2C" w:rsidRDefault="006F6E2C">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ITEMS AND SPECIFICATIONS</w:t>
          </w:r>
        </w:p>
        <w:p w:rsidR="006F6E2C" w:rsidRPr="006F6E2C" w:rsidRDefault="006F6E2C" w:rsidP="006F6E2C">
          <w:pPr>
            <w:jc w:val="center"/>
            <w:rPr>
              <w:rFonts w:ascii="Arial" w:hAnsi="Arial" w:cs="Arial"/>
              <w:sz w:val="22"/>
              <w:szCs w:val="22"/>
            </w:rPr>
          </w:pPr>
          <w:r w:rsidRPr="006F6E2C">
            <w:rPr>
              <w:rFonts w:ascii="Arial" w:hAnsi="Arial" w:cs="Arial"/>
              <w:sz w:val="22"/>
              <w:szCs w:val="22"/>
            </w:rPr>
            <w:t xml:space="preserve">Page </w:t>
          </w:r>
          <w:r w:rsidRPr="006F6E2C">
            <w:rPr>
              <w:rFonts w:ascii="Arial" w:hAnsi="Arial" w:cs="Arial"/>
              <w:sz w:val="22"/>
              <w:szCs w:val="22"/>
            </w:rPr>
            <w:fldChar w:fldCharType="begin"/>
          </w:r>
          <w:r w:rsidRPr="006F6E2C">
            <w:rPr>
              <w:rFonts w:ascii="Arial" w:hAnsi="Arial" w:cs="Arial"/>
              <w:sz w:val="22"/>
              <w:szCs w:val="22"/>
            </w:rPr>
            <w:instrText xml:space="preserve"> PAGE </w:instrText>
          </w:r>
          <w:r w:rsidRPr="006F6E2C">
            <w:rPr>
              <w:rFonts w:ascii="Arial" w:hAnsi="Arial" w:cs="Arial"/>
              <w:sz w:val="22"/>
              <w:szCs w:val="22"/>
            </w:rPr>
            <w:fldChar w:fldCharType="separate"/>
          </w:r>
          <w:r w:rsidR="001554C0">
            <w:rPr>
              <w:rFonts w:ascii="Arial" w:hAnsi="Arial" w:cs="Arial"/>
              <w:noProof/>
              <w:sz w:val="22"/>
              <w:szCs w:val="22"/>
            </w:rPr>
            <w:t>1</w:t>
          </w:r>
          <w:r w:rsidRPr="006F6E2C">
            <w:rPr>
              <w:rFonts w:ascii="Arial" w:hAnsi="Arial" w:cs="Arial"/>
              <w:sz w:val="22"/>
              <w:szCs w:val="22"/>
            </w:rPr>
            <w:fldChar w:fldCharType="end"/>
          </w:r>
          <w:r w:rsidRPr="006F6E2C">
            <w:rPr>
              <w:rFonts w:ascii="Arial" w:hAnsi="Arial" w:cs="Arial"/>
              <w:sz w:val="22"/>
              <w:szCs w:val="22"/>
            </w:rPr>
            <w:t xml:space="preserve"> of </w:t>
          </w:r>
          <w:r w:rsidRPr="006F6E2C">
            <w:rPr>
              <w:rFonts w:ascii="Arial" w:hAnsi="Arial" w:cs="Arial"/>
              <w:sz w:val="22"/>
              <w:szCs w:val="22"/>
            </w:rPr>
            <w:fldChar w:fldCharType="begin"/>
          </w:r>
          <w:r w:rsidRPr="006F6E2C">
            <w:rPr>
              <w:rFonts w:ascii="Arial" w:hAnsi="Arial" w:cs="Arial"/>
              <w:sz w:val="22"/>
              <w:szCs w:val="22"/>
            </w:rPr>
            <w:instrText xml:space="preserve"> NUMPAGES  </w:instrText>
          </w:r>
          <w:r w:rsidRPr="006F6E2C">
            <w:rPr>
              <w:rFonts w:ascii="Arial" w:hAnsi="Arial" w:cs="Arial"/>
              <w:sz w:val="22"/>
              <w:szCs w:val="22"/>
            </w:rPr>
            <w:fldChar w:fldCharType="separate"/>
          </w:r>
          <w:r w:rsidR="001554C0">
            <w:rPr>
              <w:rFonts w:ascii="Arial" w:hAnsi="Arial" w:cs="Arial"/>
              <w:noProof/>
              <w:sz w:val="22"/>
              <w:szCs w:val="22"/>
            </w:rPr>
            <w:t>3</w:t>
          </w:r>
          <w:r w:rsidRPr="006F6E2C">
            <w:rPr>
              <w:rFonts w:ascii="Arial" w:hAnsi="Arial" w:cs="Arial"/>
              <w:sz w:val="22"/>
              <w:szCs w:val="22"/>
            </w:rPr>
            <w:fldChar w:fldCharType="end"/>
          </w:r>
        </w:p>
      </w:tc>
      <w:tc>
        <w:tcPr>
          <w:tcW w:w="1260" w:type="dxa"/>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UNIT</w:t>
          </w:r>
        </w:p>
        <w:p w:rsidR="006F6E2C" w:rsidRDefault="006F6E2C">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TOTAL</w:t>
          </w:r>
        </w:p>
        <w:p w:rsidR="006F6E2C" w:rsidRDefault="006F6E2C">
          <w:pPr>
            <w:pStyle w:val="Header"/>
            <w:rPr>
              <w:rFonts w:ascii="Arial" w:hAnsi="Arial"/>
            </w:rPr>
          </w:pPr>
          <w:r>
            <w:rPr>
              <w:rFonts w:ascii="Arial" w:hAnsi="Arial"/>
            </w:rPr>
            <w:t xml:space="preserve">     PRICE</w:t>
          </w:r>
        </w:p>
      </w:tc>
    </w:tr>
  </w:tbl>
  <w:p w:rsidR="006F6E2C" w:rsidRDefault="006F6E2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E2C" w:rsidRPr="006F6E2C" w:rsidRDefault="006F6E2C" w:rsidP="006F6E2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E2C" w:rsidRDefault="006F6E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F6E2C">
      <w:tblPrEx>
        <w:tblCellMar>
          <w:top w:w="0" w:type="dxa"/>
          <w:left w:w="0" w:type="dxa"/>
          <w:bottom w:w="0" w:type="dxa"/>
          <w:right w:w="0" w:type="dxa"/>
        </w:tblCellMar>
      </w:tblPrEx>
      <w:tc>
        <w:tcPr>
          <w:tcW w:w="5670" w:type="dxa"/>
          <w:gridSpan w:val="3"/>
          <w:tcBorders>
            <w:top w:val="nil"/>
            <w:left w:val="nil"/>
            <w:bottom w:val="nil"/>
          </w:tcBorders>
        </w:tcPr>
        <w:p w:rsidR="006F6E2C" w:rsidRDefault="006F6E2C">
          <w:pPr>
            <w:pStyle w:val="Header"/>
            <w:rPr>
              <w:rFonts w:ascii="Arial" w:hAnsi="Arial"/>
              <w:b/>
              <w:i/>
              <w:sz w:val="28"/>
            </w:rPr>
          </w:pPr>
          <w:r>
            <w:rPr>
              <w:rFonts w:ascii="Arial" w:hAnsi="Arial"/>
              <w:b/>
              <w:i/>
              <w:sz w:val="28"/>
            </w:rPr>
            <w:t xml:space="preserve">                   STATE OF KANSAS           </w:t>
          </w:r>
        </w:p>
        <w:p w:rsidR="006F6E2C" w:rsidRDefault="006F6E2C">
          <w:pPr>
            <w:pStyle w:val="Header"/>
            <w:rPr>
              <w:rFonts w:ascii="Arial" w:hAnsi="Arial"/>
              <w:b/>
              <w:i/>
              <w:sz w:val="6"/>
            </w:rPr>
          </w:pPr>
        </w:p>
      </w:tc>
      <w:tc>
        <w:tcPr>
          <w:tcW w:w="1620" w:type="dxa"/>
          <w:gridSpan w:val="2"/>
          <w:tcBorders>
            <w:top w:val="nil"/>
            <w:bottom w:val="nil"/>
            <w:right w:val="nil"/>
          </w:tcBorders>
        </w:tcPr>
        <w:p w:rsidR="006F6E2C" w:rsidRDefault="006F6E2C">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F6E2C" w:rsidRDefault="006F6E2C">
          <w:pPr>
            <w:pStyle w:val="Header"/>
            <w:rPr>
              <w:rFonts w:ascii="Arial" w:hAnsi="Arial"/>
              <w:b/>
              <w:sz w:val="32"/>
            </w:rPr>
          </w:pPr>
          <w:r>
            <w:rPr>
              <w:rFonts w:ascii="Arial" w:hAnsi="Arial"/>
              <w:b/>
              <w:noProof/>
              <w:sz w:val="32"/>
            </w:rPr>
            <w:t>«PROP_NUM»</w:t>
          </w:r>
        </w:p>
      </w:tc>
    </w:tr>
    <w:tr w:rsidR="006F6E2C">
      <w:tblPrEx>
        <w:tblCellMar>
          <w:top w:w="0" w:type="dxa"/>
          <w:left w:w="0" w:type="dxa"/>
          <w:bottom w:w="0" w:type="dxa"/>
          <w:right w:w="0" w:type="dxa"/>
        </w:tblCellMar>
      </w:tblPrEx>
      <w:tc>
        <w:tcPr>
          <w:tcW w:w="5670" w:type="dxa"/>
          <w:gridSpan w:val="3"/>
          <w:tcBorders>
            <w:top w:val="nil"/>
            <w:left w:val="nil"/>
            <w:bottom w:val="nil"/>
          </w:tcBorders>
        </w:tcPr>
        <w:p w:rsidR="006F6E2C" w:rsidRDefault="006F6E2C">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F6E2C" w:rsidRDefault="006F6E2C">
          <w:pPr>
            <w:pStyle w:val="Header"/>
            <w:rPr>
              <w:rFonts w:ascii="Arial" w:hAnsi="Arial"/>
            </w:rPr>
          </w:pPr>
          <w:r>
            <w:rPr>
              <w:rFonts w:ascii="Arial" w:hAnsi="Arial"/>
            </w:rPr>
            <w:t>Date Mailed:</w:t>
          </w:r>
        </w:p>
        <w:p w:rsidR="006F6E2C" w:rsidRDefault="006F6E2C">
          <w:pPr>
            <w:pStyle w:val="Header"/>
            <w:rPr>
              <w:rFonts w:ascii="Arial" w:hAnsi="Arial"/>
            </w:rPr>
          </w:pPr>
          <w:r>
            <w:rPr>
              <w:rFonts w:ascii="Arial" w:hAnsi="Arial"/>
            </w:rPr>
            <w:t>Closing 2:00 PM:</w:t>
          </w:r>
        </w:p>
        <w:p w:rsidR="006F6E2C" w:rsidRDefault="006F6E2C">
          <w:pPr>
            <w:pStyle w:val="Header"/>
            <w:rPr>
              <w:rFonts w:ascii="Arial" w:hAnsi="Arial"/>
              <w:sz w:val="6"/>
            </w:rPr>
          </w:pPr>
        </w:p>
      </w:tc>
      <w:tc>
        <w:tcPr>
          <w:tcW w:w="3960" w:type="dxa"/>
          <w:gridSpan w:val="3"/>
          <w:tcBorders>
            <w:top w:val="nil"/>
            <w:left w:val="nil"/>
            <w:bottom w:val="nil"/>
            <w:right w:val="nil"/>
          </w:tcBorders>
        </w:tcPr>
        <w:p w:rsidR="006F6E2C" w:rsidRDefault="006F6E2C">
          <w:pPr>
            <w:pStyle w:val="Header"/>
            <w:rPr>
              <w:rFonts w:ascii="Arial" w:hAnsi="Arial"/>
            </w:rPr>
          </w:pPr>
          <w:r>
            <w:rPr>
              <w:rFonts w:ascii="Arial" w:hAnsi="Arial"/>
              <w:noProof/>
            </w:rPr>
            <w:t>«MAIL_DATE»</w:t>
          </w:r>
        </w:p>
        <w:p w:rsidR="006F6E2C" w:rsidRDefault="006F6E2C">
          <w:pPr>
            <w:pStyle w:val="Header"/>
            <w:rPr>
              <w:rFonts w:ascii="Arial" w:hAnsi="Arial"/>
            </w:rPr>
          </w:pPr>
          <w:r>
            <w:rPr>
              <w:rFonts w:ascii="Arial" w:hAnsi="Arial"/>
              <w:noProof/>
            </w:rPr>
            <w:t>«CLOSE_DATE»</w:t>
          </w:r>
        </w:p>
      </w:tc>
    </w:tr>
    <w:tr w:rsidR="006F6E2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F6E2C" w:rsidRDefault="006F6E2C">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F6E2C" w:rsidRDefault="006F6E2C">
          <w:pPr>
            <w:pStyle w:val="Header"/>
            <w:rPr>
              <w:rFonts w:ascii="Arial" w:hAnsi="Arial"/>
              <w:b/>
              <w:sz w:val="22"/>
            </w:rPr>
          </w:pPr>
          <w:r>
            <w:rPr>
              <w:rFonts w:ascii="Arial" w:hAnsi="Arial"/>
              <w:b/>
            </w:rPr>
            <w:t xml:space="preserve">                        </w:t>
          </w:r>
          <w:r>
            <w:rPr>
              <w:rFonts w:ascii="Arial" w:hAnsi="Arial"/>
              <w:b/>
              <w:sz w:val="22"/>
            </w:rPr>
            <w:t>DIVISION OF PURCHASES</w:t>
          </w:r>
        </w:p>
        <w:p w:rsidR="006F6E2C" w:rsidRDefault="006F6E2C">
          <w:pPr>
            <w:pStyle w:val="Header"/>
            <w:rPr>
              <w:rFonts w:ascii="Arial" w:hAnsi="Arial"/>
              <w:b/>
              <w:sz w:val="22"/>
            </w:rPr>
          </w:pPr>
          <w:r>
            <w:rPr>
              <w:rFonts w:ascii="Arial" w:hAnsi="Arial"/>
              <w:b/>
            </w:rPr>
            <w:t xml:space="preserve">                    </w:t>
          </w:r>
          <w:r>
            <w:rPr>
              <w:rFonts w:ascii="Arial" w:hAnsi="Arial"/>
              <w:b/>
              <w:sz w:val="22"/>
            </w:rPr>
            <w:t>900 SW JACKSON, ROOM 102N</w:t>
          </w:r>
        </w:p>
        <w:p w:rsidR="006F6E2C" w:rsidRDefault="006F6E2C">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F6E2C" w:rsidRDefault="006F6E2C">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F6E2C" w:rsidRDefault="006F6E2C">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F6E2C" w:rsidRDefault="006F6E2C">
          <w:pPr>
            <w:pStyle w:val="Header"/>
            <w:pBdr>
              <w:bottom w:val="single" w:sz="4" w:space="1" w:color="auto"/>
            </w:pBdr>
            <w:jc w:val="center"/>
            <w:rPr>
              <w:rFonts w:ascii="Courier New" w:hAnsi="Courier New"/>
              <w:b/>
              <w:sz w:val="10"/>
            </w:rPr>
          </w:pPr>
        </w:p>
        <w:p w:rsidR="006F6E2C" w:rsidRDefault="006F6E2C">
          <w:pPr>
            <w:pStyle w:val="Header"/>
            <w:rPr>
              <w:rFonts w:ascii="Arial" w:hAnsi="Arial"/>
              <w:b/>
              <w:sz w:val="22"/>
            </w:rPr>
          </w:pPr>
          <w:r>
            <w:rPr>
              <w:rFonts w:ascii="Arial" w:hAnsi="Arial"/>
              <w:b/>
              <w:sz w:val="22"/>
            </w:rPr>
            <w:t xml:space="preserve">        This Space for Bidder’s Name and Address</w:t>
          </w: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b/>
              <w:sz w:val="22"/>
            </w:rPr>
          </w:pPr>
        </w:p>
        <w:p w:rsidR="006F6E2C" w:rsidRDefault="006F6E2C">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6F6E2C" w:rsidRDefault="006F6E2C">
          <w:pPr>
            <w:pStyle w:val="Header"/>
            <w:rPr>
              <w:rFonts w:ascii="Arial" w:hAnsi="Arial"/>
              <w:b/>
              <w:sz w:val="4"/>
            </w:rPr>
          </w:pPr>
        </w:p>
        <w:p w:rsidR="006F6E2C" w:rsidRDefault="006F6E2C">
          <w:pPr>
            <w:pStyle w:val="Header"/>
            <w:rPr>
              <w:rFonts w:ascii="Arial" w:hAnsi="Arial"/>
              <w:b/>
              <w:sz w:val="12"/>
            </w:rPr>
          </w:pPr>
          <w:r>
            <w:rPr>
              <w:rFonts w:ascii="Arial" w:hAnsi="Arial"/>
              <w:b/>
              <w:sz w:val="12"/>
            </w:rPr>
            <w:t>1.     When communicating, always refer to the above quotation number.</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2.     To receive consideration for award, one copy of the “Request for Quotation,”</w:t>
          </w:r>
        </w:p>
        <w:p w:rsidR="006F6E2C" w:rsidRDefault="006F6E2C">
          <w:pPr>
            <w:pStyle w:val="Header"/>
            <w:rPr>
              <w:rFonts w:ascii="Arial" w:hAnsi="Arial"/>
              <w:b/>
              <w:sz w:val="12"/>
            </w:rPr>
          </w:pPr>
          <w:r>
            <w:rPr>
              <w:rFonts w:ascii="Arial" w:hAnsi="Arial"/>
              <w:b/>
              <w:sz w:val="12"/>
            </w:rPr>
            <w:t xml:space="preserve">        properly completed and signed, must be returned to and received by the Division of </w:t>
          </w:r>
        </w:p>
        <w:p w:rsidR="006F6E2C" w:rsidRDefault="006F6E2C">
          <w:pPr>
            <w:pStyle w:val="Header"/>
            <w:rPr>
              <w:rFonts w:ascii="Arial" w:hAnsi="Arial"/>
              <w:b/>
              <w:sz w:val="12"/>
            </w:rPr>
          </w:pPr>
          <w:r>
            <w:rPr>
              <w:rFonts w:ascii="Arial" w:hAnsi="Arial"/>
              <w:b/>
              <w:sz w:val="12"/>
            </w:rPr>
            <w:t xml:space="preserve">        Purchases no later than the specified closing time.</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3.     All prices, terms, and conditions shall be shown. Prices, terms, and conditions</w:t>
          </w:r>
        </w:p>
        <w:p w:rsidR="006F6E2C" w:rsidRDefault="006F6E2C">
          <w:pPr>
            <w:pStyle w:val="Header"/>
            <w:rPr>
              <w:rFonts w:ascii="Arial" w:hAnsi="Arial"/>
              <w:b/>
              <w:sz w:val="12"/>
            </w:rPr>
          </w:pPr>
          <w:r>
            <w:rPr>
              <w:rFonts w:ascii="Arial" w:hAnsi="Arial"/>
              <w:b/>
              <w:sz w:val="12"/>
            </w:rPr>
            <w:t xml:space="preserve">        not shown or presented after closing will not be considered in the evaluation.</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4.     Prompt payment discounts will not be considered in determining the low bid.</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5.     Prices quoted shall be less Federal Excise and State Sales tax.</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6.     The Director of Purchases reserves the right to accept or reject any part of this </w:t>
          </w:r>
        </w:p>
        <w:p w:rsidR="006F6E2C" w:rsidRDefault="006F6E2C">
          <w:pPr>
            <w:pStyle w:val="Header"/>
            <w:rPr>
              <w:rFonts w:ascii="Arial" w:hAnsi="Arial"/>
              <w:b/>
              <w:sz w:val="12"/>
            </w:rPr>
          </w:pPr>
          <w:r>
            <w:rPr>
              <w:rFonts w:ascii="Arial" w:hAnsi="Arial"/>
              <w:b/>
              <w:sz w:val="12"/>
            </w:rPr>
            <w:t xml:space="preserve">        quotation.</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7.     Bid results will not be given to individuals over the phone. Results can be obtained</w:t>
          </w:r>
        </w:p>
        <w:p w:rsidR="006F6E2C" w:rsidRDefault="006F6E2C">
          <w:pPr>
            <w:pStyle w:val="Header"/>
            <w:rPr>
              <w:rFonts w:ascii="Arial" w:hAnsi="Arial"/>
              <w:b/>
              <w:sz w:val="12"/>
            </w:rPr>
          </w:pPr>
          <w:r>
            <w:rPr>
              <w:rFonts w:ascii="Arial" w:hAnsi="Arial"/>
              <w:b/>
              <w:sz w:val="12"/>
            </w:rPr>
            <w:t xml:space="preserve">        by attending the public bid opening.  If unable to attend the public bid opening, bid</w:t>
          </w:r>
        </w:p>
        <w:p w:rsidR="006F6E2C" w:rsidRDefault="006F6E2C">
          <w:pPr>
            <w:pStyle w:val="Header"/>
            <w:rPr>
              <w:rFonts w:ascii="Arial" w:hAnsi="Arial"/>
              <w:b/>
              <w:sz w:val="12"/>
            </w:rPr>
          </w:pPr>
          <w:r>
            <w:rPr>
              <w:rFonts w:ascii="Arial" w:hAnsi="Arial"/>
              <w:b/>
              <w:sz w:val="12"/>
            </w:rPr>
            <w:t xml:space="preserve">        tabulations can be obtained in person for $3.00. Bid results can also be obtained by</w:t>
          </w:r>
        </w:p>
        <w:p w:rsidR="006F6E2C" w:rsidRDefault="006F6E2C">
          <w:pPr>
            <w:pStyle w:val="Header"/>
            <w:rPr>
              <w:rFonts w:ascii="Arial" w:hAnsi="Arial"/>
              <w:b/>
              <w:sz w:val="12"/>
            </w:rPr>
          </w:pPr>
          <w:r>
            <w:rPr>
              <w:rFonts w:ascii="Arial" w:hAnsi="Arial"/>
              <w:b/>
              <w:sz w:val="12"/>
            </w:rPr>
            <w:t xml:space="preserve">        sending (do not include with bid) a check for $3.00 payable to the State of Kansas,</w:t>
          </w:r>
        </w:p>
        <w:p w:rsidR="006F6E2C" w:rsidRDefault="006F6E2C">
          <w:pPr>
            <w:pStyle w:val="Header"/>
            <w:rPr>
              <w:rFonts w:ascii="Arial" w:hAnsi="Arial"/>
              <w:b/>
              <w:sz w:val="12"/>
            </w:rPr>
          </w:pPr>
          <w:r>
            <w:rPr>
              <w:rFonts w:ascii="Arial" w:hAnsi="Arial"/>
              <w:b/>
              <w:sz w:val="12"/>
            </w:rPr>
            <w:t xml:space="preserve">        with a self addressed, stamped envelope to the Kansas Division of Purchases, Attn:</w:t>
          </w:r>
        </w:p>
        <w:p w:rsidR="006F6E2C" w:rsidRDefault="006F6E2C">
          <w:pPr>
            <w:pStyle w:val="Header"/>
            <w:rPr>
              <w:rFonts w:ascii="Arial" w:hAnsi="Arial"/>
              <w:b/>
              <w:sz w:val="12"/>
            </w:rPr>
          </w:pPr>
          <w:r>
            <w:rPr>
              <w:rFonts w:ascii="Arial" w:hAnsi="Arial"/>
              <w:b/>
              <w:sz w:val="12"/>
            </w:rPr>
            <w:t xml:space="preserve">        Bid Results/Copies, 900  SW  Jackson,  Room  102-N,  Topeka,  KS    66612. Please</w:t>
          </w:r>
        </w:p>
        <w:p w:rsidR="006F6E2C" w:rsidRDefault="006F6E2C">
          <w:pPr>
            <w:pStyle w:val="Header"/>
            <w:rPr>
              <w:rFonts w:ascii="Arial" w:hAnsi="Arial"/>
              <w:b/>
              <w:sz w:val="12"/>
            </w:rPr>
          </w:pPr>
          <w:r>
            <w:rPr>
              <w:rFonts w:ascii="Arial" w:hAnsi="Arial"/>
              <w:b/>
              <w:sz w:val="12"/>
            </w:rPr>
            <w:t xml:space="preserve">        reference quote number on check. Copies of individual bids may be obtained under </w:t>
          </w:r>
        </w:p>
        <w:p w:rsidR="006F6E2C" w:rsidRDefault="006F6E2C">
          <w:pPr>
            <w:pStyle w:val="Header"/>
            <w:rPr>
              <w:rFonts w:ascii="Arial" w:hAnsi="Arial"/>
              <w:b/>
              <w:sz w:val="12"/>
            </w:rPr>
          </w:pPr>
          <w:r>
            <w:rPr>
              <w:rFonts w:ascii="Arial" w:hAnsi="Arial"/>
              <w:b/>
              <w:sz w:val="12"/>
            </w:rPr>
            <w:t xml:space="preserve">        the Kansas Open Records Act by calling  (785) 296-0002, requesting an estimate of </w:t>
          </w:r>
        </w:p>
        <w:p w:rsidR="006F6E2C" w:rsidRDefault="006F6E2C">
          <w:pPr>
            <w:pStyle w:val="Header"/>
            <w:rPr>
              <w:rFonts w:ascii="Arial" w:hAnsi="Arial"/>
              <w:b/>
              <w:sz w:val="12"/>
            </w:rPr>
          </w:pPr>
          <w:r>
            <w:rPr>
              <w:rFonts w:ascii="Arial" w:hAnsi="Arial"/>
              <w:b/>
              <w:sz w:val="12"/>
            </w:rPr>
            <w:t xml:space="preserve">        the cost to reproduce the documents, and remitting that amount to the above address.</w:t>
          </w:r>
        </w:p>
        <w:p w:rsidR="006F6E2C" w:rsidRDefault="006F6E2C">
          <w:pPr>
            <w:pStyle w:val="Header"/>
            <w:rPr>
              <w:rFonts w:ascii="Arial" w:hAnsi="Arial"/>
              <w:b/>
              <w:sz w:val="12"/>
            </w:rPr>
          </w:pPr>
          <w:r>
            <w:rPr>
              <w:rFonts w:ascii="Arial" w:hAnsi="Arial"/>
              <w:b/>
              <w:sz w:val="12"/>
            </w:rPr>
            <w:t xml:space="preserve">        Upon receipt of the funds, the documents will be sent.</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8.     Faxed bid responses are not acceptable for bids in excess of $25,000. </w:t>
          </w:r>
        </w:p>
        <w:p w:rsidR="006F6E2C" w:rsidRDefault="006F6E2C">
          <w:pPr>
            <w:pStyle w:val="Header"/>
            <w:rPr>
              <w:rFonts w:ascii="Arial" w:hAnsi="Arial"/>
              <w:b/>
              <w:sz w:val="12"/>
            </w:rPr>
          </w:pPr>
          <w:r>
            <w:rPr>
              <w:rFonts w:ascii="Arial" w:hAnsi="Arial"/>
              <w:b/>
              <w:sz w:val="12"/>
            </w:rPr>
            <w:t xml:space="preserve">        FAX: (785) 296-7240</w:t>
          </w:r>
        </w:p>
        <w:p w:rsidR="006F6E2C" w:rsidRDefault="006F6E2C">
          <w:pPr>
            <w:pStyle w:val="Header"/>
            <w:rPr>
              <w:rFonts w:ascii="Arial" w:hAnsi="Arial"/>
              <w:b/>
              <w:sz w:val="8"/>
            </w:rPr>
          </w:pPr>
        </w:p>
        <w:p w:rsidR="006F6E2C" w:rsidRDefault="006F6E2C">
          <w:pPr>
            <w:pStyle w:val="Header"/>
            <w:rPr>
              <w:rFonts w:ascii="Arial" w:hAnsi="Arial"/>
              <w:b/>
              <w:sz w:val="12"/>
            </w:rPr>
          </w:pPr>
          <w:r>
            <w:rPr>
              <w:rFonts w:ascii="Arial" w:hAnsi="Arial"/>
              <w:b/>
              <w:sz w:val="12"/>
            </w:rPr>
            <w:t xml:space="preserve">9.   I hereby certify that I(we) do not have any substantial conflict of interest sufficient to </w:t>
          </w:r>
        </w:p>
        <w:p w:rsidR="006F6E2C" w:rsidRDefault="006F6E2C">
          <w:pPr>
            <w:pStyle w:val="Header"/>
            <w:rPr>
              <w:rFonts w:ascii="Arial" w:hAnsi="Arial"/>
              <w:b/>
              <w:sz w:val="12"/>
            </w:rPr>
          </w:pPr>
          <w:r>
            <w:rPr>
              <w:rFonts w:ascii="Arial" w:hAnsi="Arial"/>
              <w:b/>
              <w:sz w:val="12"/>
            </w:rPr>
            <w:t xml:space="preserve">        influence the bidding process on this bid.  A conflict of substantial interest is one </w:t>
          </w:r>
        </w:p>
        <w:p w:rsidR="006F6E2C" w:rsidRDefault="006F6E2C">
          <w:pPr>
            <w:pStyle w:val="Header"/>
            <w:rPr>
              <w:rFonts w:ascii="Arial" w:hAnsi="Arial"/>
              <w:b/>
              <w:sz w:val="12"/>
            </w:rPr>
          </w:pPr>
          <w:r>
            <w:rPr>
              <w:rFonts w:ascii="Arial" w:hAnsi="Arial"/>
              <w:b/>
              <w:sz w:val="12"/>
            </w:rPr>
            <w:t xml:space="preserve">        which a reasonable person would think would compromise the opening bidding process.</w:t>
          </w:r>
        </w:p>
        <w:p w:rsidR="006F6E2C" w:rsidRDefault="006F6E2C">
          <w:pPr>
            <w:pStyle w:val="Header"/>
            <w:rPr>
              <w:rFonts w:ascii="Arial" w:hAnsi="Arial"/>
              <w:b/>
              <w:sz w:val="10"/>
            </w:rPr>
          </w:pPr>
        </w:p>
      </w:tc>
    </w:tr>
    <w:tr w:rsidR="006F6E2C">
      <w:tblPrEx>
        <w:tblCellMar>
          <w:top w:w="0" w:type="dxa"/>
          <w:left w:w="108" w:type="dxa"/>
          <w:bottom w:w="0" w:type="dxa"/>
          <w:right w:w="108" w:type="dxa"/>
        </w:tblCellMar>
      </w:tblPrEx>
      <w:trPr>
        <w:trHeight w:val="100"/>
      </w:trPr>
      <w:tc>
        <w:tcPr>
          <w:tcW w:w="6210" w:type="dxa"/>
          <w:gridSpan w:val="4"/>
          <w:tcBorders>
            <w:left w:val="nil"/>
            <w:right w:val="nil"/>
          </w:tcBorders>
        </w:tcPr>
        <w:p w:rsidR="006F6E2C" w:rsidRDefault="006F6E2C">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F6E2C" w:rsidRDefault="006F6E2C">
          <w:pPr>
            <w:pStyle w:val="Header"/>
            <w:rPr>
              <w:rFonts w:ascii="Arial" w:hAnsi="Arial"/>
              <w:sz w:val="19"/>
            </w:rPr>
          </w:pPr>
          <w:r>
            <w:t xml:space="preserve"> </w:t>
          </w:r>
          <w:r>
            <w:rPr>
              <w:rFonts w:ascii="Arial" w:hAnsi="Arial"/>
              <w:noProof/>
              <w:sz w:val="19"/>
            </w:rPr>
            <w:t>«BILL_TO»</w:t>
          </w:r>
        </w:p>
      </w:tc>
    </w:tr>
    <w:tr w:rsidR="006F6E2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F6E2C" w:rsidRDefault="006F6E2C">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F6E2C" w:rsidRDefault="006F6E2C">
          <w:pPr>
            <w:pStyle w:val="Header"/>
            <w:rPr>
              <w:rFonts w:ascii="Arial" w:hAnsi="Arial"/>
              <w:b/>
              <w:sz w:val="24"/>
            </w:rPr>
          </w:pPr>
          <w:r>
            <w:rPr>
              <w:rFonts w:ascii="Arial" w:hAnsi="Arial"/>
              <w:b/>
              <w:noProof/>
              <w:sz w:val="24"/>
            </w:rPr>
            <w:t>«PR_NUM»</w:t>
          </w:r>
        </w:p>
      </w:tc>
    </w:tr>
    <w:tr w:rsidR="006F6E2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F6E2C" w:rsidRDefault="006F6E2C">
          <w:pPr>
            <w:pStyle w:val="Header"/>
            <w:rPr>
              <w:rFonts w:ascii="Arial" w:hAnsi="Arial"/>
              <w:sz w:val="4"/>
            </w:rPr>
          </w:pPr>
        </w:p>
        <w:p w:rsidR="006F6E2C" w:rsidRDefault="006F6E2C">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F6E2C" w:rsidRDefault="006F6E2C">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6F6E2C" w:rsidRDefault="006F6E2C">
          <w:pPr>
            <w:pStyle w:val="Header"/>
            <w:rPr>
              <w:rFonts w:ascii="Arial" w:hAnsi="Arial"/>
              <w:sz w:val="24"/>
            </w:rPr>
          </w:pPr>
          <w:r>
            <w:rPr>
              <w:rFonts w:ascii="Arial" w:hAnsi="Arial"/>
              <w:noProof/>
              <w:sz w:val="24"/>
            </w:rPr>
            <w:t>«CON_PHONE»</w:t>
          </w:r>
        </w:p>
      </w:tc>
    </w:tr>
    <w:tr w:rsidR="006F6E2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F6E2C" w:rsidRDefault="001554C0">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F6E2C">
            <w:rPr>
              <w:rFonts w:ascii="Arial" w:hAnsi="Arial"/>
              <w:noProof/>
              <w:sz w:val="2"/>
            </w:rPr>
            <w:pict>
              <v:line id="_x0000_s2058" style="position:absolute;z-index:251653632;mso-position-horizontal-relative:text;mso-position-vertical-relative:text" from="562.7pt,24.6pt" to="562.7pt,287.4pt" o:allowincell="f">
                <w10:anchorlock/>
              </v:line>
            </w:pict>
          </w:r>
          <w:r w:rsidR="006F6E2C">
            <w:rPr>
              <w:rFonts w:ascii="Arial" w:hAnsi="Arial"/>
              <w:noProof/>
              <w:sz w:val="2"/>
            </w:rPr>
            <w:pict>
              <v:line id="_x0000_s2057" style="position:absolute;z-index:251652608;mso-position-horizontal-relative:text;mso-position-vertical-relative:text" from="486pt,24.6pt" to="486pt,287.4pt" o:allowincell="f">
                <w10:anchorlock/>
              </v:line>
            </w:pict>
          </w:r>
          <w:r w:rsidR="006F6E2C">
            <w:rPr>
              <w:rFonts w:ascii="Arial" w:hAnsi="Arial"/>
              <w:noProof/>
              <w:sz w:val="2"/>
            </w:rPr>
            <w:pict>
              <v:line id="_x0000_s2056" style="position:absolute;z-index:251651584;mso-position-horizontal-relative:text;mso-position-vertical-relative:text" from="422.95pt,24.6pt" to="422.95pt,287.4pt" o:allowincell="f">
                <w10:anchorlock/>
              </v:line>
            </w:pict>
          </w:r>
          <w:r w:rsidR="006F6E2C">
            <w:rPr>
              <w:rFonts w:ascii="Arial" w:hAnsi="Arial"/>
              <w:noProof/>
              <w:sz w:val="2"/>
            </w:rPr>
            <w:pict>
              <v:line id="_x0000_s2055" style="position:absolute;z-index:251650560;mso-position-horizontal-relative:text;mso-position-vertical-relative:text" from="94.6pt,24.6pt" to="94.6pt,287.4pt" o:allowincell="f">
                <w10:anchorlock/>
              </v:line>
            </w:pict>
          </w:r>
          <w:r w:rsidR="006F6E2C">
            <w:rPr>
              <w:rFonts w:ascii="Arial" w:hAnsi="Arial"/>
              <w:noProof/>
              <w:sz w:val="2"/>
            </w:rPr>
            <w:pict>
              <v:line id="_x0000_s2054" style="position:absolute;z-index:251649536;mso-position-horizontal-relative:text;mso-position-vertical-relative:text" from="0,24.6pt" to="0,287.4pt" o:allowincell="f">
                <w10:anchorlock/>
              </v:line>
            </w:pict>
          </w:r>
        </w:p>
        <w:p w:rsidR="006F6E2C" w:rsidRDefault="006F6E2C">
          <w:pPr>
            <w:pStyle w:val="Header"/>
            <w:rPr>
              <w:rFonts w:ascii="Arial" w:hAnsi="Arial"/>
            </w:rPr>
          </w:pPr>
          <w:r>
            <w:rPr>
              <w:rFonts w:ascii="Arial" w:hAnsi="Arial"/>
            </w:rPr>
            <w:t xml:space="preserve">    QUANTITY</w:t>
          </w:r>
        </w:p>
        <w:p w:rsidR="006F6E2C" w:rsidRDefault="006F6E2C">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UNIT</w:t>
          </w:r>
        </w:p>
        <w:p w:rsidR="006F6E2C" w:rsidRDefault="006F6E2C">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F6E2C" w:rsidRDefault="006F6E2C">
          <w:pPr>
            <w:pStyle w:val="Header"/>
            <w:rPr>
              <w:rFonts w:ascii="Arial" w:hAnsi="Arial"/>
              <w:sz w:val="2"/>
            </w:rPr>
          </w:pPr>
        </w:p>
        <w:p w:rsidR="006F6E2C" w:rsidRDefault="006F6E2C">
          <w:pPr>
            <w:pStyle w:val="Header"/>
            <w:rPr>
              <w:rFonts w:ascii="Arial" w:hAnsi="Arial"/>
            </w:rPr>
          </w:pPr>
          <w:r>
            <w:rPr>
              <w:rFonts w:ascii="Arial" w:hAnsi="Arial"/>
            </w:rPr>
            <w:t xml:space="preserve">     TOTAL</w:t>
          </w:r>
        </w:p>
        <w:p w:rsidR="006F6E2C" w:rsidRDefault="006F6E2C">
          <w:pPr>
            <w:pStyle w:val="Header"/>
            <w:rPr>
              <w:rFonts w:ascii="Arial" w:hAnsi="Arial"/>
            </w:rPr>
          </w:pPr>
          <w:r>
            <w:rPr>
              <w:rFonts w:ascii="Arial" w:hAnsi="Arial"/>
            </w:rPr>
            <w:t xml:space="preserve">     PRICE</w:t>
          </w:r>
        </w:p>
      </w:tc>
    </w:tr>
  </w:tbl>
  <w:p w:rsidR="006F6E2C" w:rsidRDefault="006F6E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F6E2C"/>
    <w:rsid w:val="001554C0"/>
    <w:rsid w:val="001D29CC"/>
    <w:rsid w:val="006F6E2C"/>
    <w:rsid w:val="007A5855"/>
    <w:rsid w:val="00B33ED5"/>
    <w:rsid w:val="00B6132C"/>
    <w:rsid w:val="00C51308"/>
    <w:rsid w:val="00EB75C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6F6E2C"/>
    <w:rPr>
      <w:color w:val="0000FF"/>
      <w:u w:val="single"/>
    </w:rPr>
  </w:style>
  <w:style w:type="paragraph" w:styleId="ListParagraph">
    <w:name w:val="List Paragraph"/>
    <w:basedOn w:val="Normal"/>
    <w:uiPriority w:val="34"/>
    <w:qFormat/>
    <w:rsid w:val="006F6E2C"/>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16053</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2010-03-17T18:51:00Z</cp:lastPrinted>
  <dcterms:created xsi:type="dcterms:W3CDTF">2010-03-22T17:11:00Z</dcterms:created>
  <dcterms:modified xsi:type="dcterms:W3CDTF">2010-03-22T17:11:00Z</dcterms:modified>
</cp:coreProperties>
</file>