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05" w:rsidRPr="00D60319" w:rsidRDefault="00803005" w:rsidP="00C91FEB">
      <w:pPr>
        <w:ind w:left="360"/>
        <w:jc w:val="center"/>
        <w:rPr>
          <w:rFonts w:ascii="Times New Roman" w:hAnsi="Times New Roman"/>
          <w:b/>
          <w:szCs w:val="24"/>
        </w:rPr>
      </w:pPr>
      <w:bookmarkStart w:id="0" w:name="OLE_LINK1"/>
      <w:r w:rsidRPr="00D60319">
        <w:rPr>
          <w:rFonts w:ascii="Times New Roman" w:hAnsi="Times New Roman"/>
          <w:b/>
          <w:szCs w:val="24"/>
        </w:rPr>
        <w:t>RFP 10-76</w:t>
      </w:r>
    </w:p>
    <w:p w:rsidR="00803005" w:rsidRPr="00D60319" w:rsidRDefault="00803005" w:rsidP="00C91FEB">
      <w:pPr>
        <w:pStyle w:val="Heading3"/>
        <w:widowControl/>
        <w:rPr>
          <w:rFonts w:ascii="Times New Roman" w:hAnsi="Times New Roman"/>
          <w:b/>
          <w:sz w:val="24"/>
          <w:szCs w:val="24"/>
        </w:rPr>
      </w:pPr>
      <w:r w:rsidRPr="00D60319">
        <w:rPr>
          <w:rFonts w:ascii="Times New Roman" w:hAnsi="Times New Roman"/>
          <w:b/>
          <w:sz w:val="24"/>
          <w:szCs w:val="24"/>
        </w:rPr>
        <w:t>SECTION ONE</w:t>
      </w:r>
    </w:p>
    <w:p w:rsidR="00803005" w:rsidRPr="00D60319" w:rsidRDefault="00803005" w:rsidP="00C91FEB">
      <w:pPr>
        <w:pStyle w:val="Heading4"/>
        <w:widowControl/>
        <w:rPr>
          <w:rFonts w:ascii="Times New Roman" w:hAnsi="Times New Roman"/>
          <w:sz w:val="24"/>
          <w:szCs w:val="24"/>
        </w:rPr>
      </w:pPr>
      <w:r w:rsidRPr="00D60319">
        <w:rPr>
          <w:rFonts w:ascii="Times New Roman" w:hAnsi="Times New Roman"/>
          <w:sz w:val="24"/>
          <w:szCs w:val="24"/>
        </w:rPr>
        <w:t>GENERAL INFORMATION AND REQUESTED PRODUCTS/SERVICES</w:t>
      </w:r>
    </w:p>
    <w:p w:rsidR="00803005" w:rsidRPr="00D60319" w:rsidRDefault="00803005" w:rsidP="00C91FEB">
      <w:pPr>
        <w:widowControl/>
        <w:rPr>
          <w:rFonts w:ascii="Times New Roman" w:hAnsi="Times New Roman"/>
          <w:b/>
          <w:szCs w:val="24"/>
          <w:u w:val="single"/>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1.1</w:t>
      </w:r>
      <w:r w:rsidRPr="00D60319">
        <w:rPr>
          <w:rFonts w:ascii="Times New Roman" w:hAnsi="Times New Roman"/>
          <w:szCs w:val="24"/>
        </w:rPr>
        <w:tab/>
        <w:t>INTRODUCTION</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In accordance with </w:t>
      </w:r>
      <w:smartTag w:uri="urn:schemas-microsoft-com:office:smarttags" w:element="State">
        <w:r w:rsidRPr="00D60319">
          <w:rPr>
            <w:rFonts w:ascii="Times New Roman" w:hAnsi="Times New Roman"/>
            <w:szCs w:val="24"/>
          </w:rPr>
          <w:t>Indiana</w:t>
        </w:r>
      </w:smartTag>
      <w:r w:rsidRPr="00D60319">
        <w:rPr>
          <w:rFonts w:ascii="Times New Roman" w:hAnsi="Times New Roman"/>
          <w:szCs w:val="24"/>
        </w:rPr>
        <w:t xml:space="preserve"> statute, including IC 5-22-9, the Indiana Department of Administration (IDOA), acting on behalf of the Indiana Professional Licensing Agency (IPLA) and the Indiana State Board of Nursing (ISBN) requires a provider for an outreach publication to be provided to all registered nurses and licensed practical nurses actively licensed in the State of </w:t>
      </w:r>
      <w:smartTag w:uri="urn:schemas-microsoft-com:office:smarttags" w:element="State">
        <w:smartTag w:uri="urn:schemas-microsoft-com:office:smarttags" w:element="place">
          <w:r w:rsidRPr="00D60319">
            <w:rPr>
              <w:rFonts w:ascii="Times New Roman" w:hAnsi="Times New Roman"/>
              <w:szCs w:val="24"/>
            </w:rPr>
            <w:t>Indiana</w:t>
          </w:r>
        </w:smartTag>
      </w:smartTag>
      <w:r w:rsidRPr="00D60319">
        <w:rPr>
          <w:rFonts w:ascii="Times New Roman" w:hAnsi="Times New Roman"/>
          <w:szCs w:val="24"/>
        </w:rPr>
        <w:t>. It is the intent of IDOA to solicit responses to this Request for Proposals (RFP) in accordance with the statement of work, proposal preparation section, and specifications contained in this document.  This RFP is being posted to the IDOA website (</w:t>
      </w:r>
      <w:hyperlink r:id="rId7" w:history="1">
        <w:r w:rsidRPr="00D60319">
          <w:rPr>
            <w:rStyle w:val="Hyperlink"/>
            <w:rFonts w:ascii="Times New Roman" w:hAnsi="Times New Roman"/>
            <w:color w:val="auto"/>
            <w:szCs w:val="24"/>
          </w:rPr>
          <w:t>http://www.IN.gov/idoa/2354.htm</w:t>
        </w:r>
      </w:hyperlink>
      <w:r w:rsidRPr="00D60319">
        <w:rPr>
          <w:rFonts w:ascii="Times New Roman" w:hAnsi="Times New Roman"/>
          <w:szCs w:val="24"/>
        </w:rPr>
        <w:t xml:space="preserve">) for downloading. A nominal fee will be charged for providing hard copies.  Neither this RFP nor any response (proposal) submitted hereto are to be construed as a legal offer.  </w:t>
      </w:r>
    </w:p>
    <w:p w:rsidR="00803005" w:rsidRPr="00D60319" w:rsidRDefault="00803005" w:rsidP="00C91FEB">
      <w:pPr>
        <w:keepNext/>
        <w:keepLines/>
        <w:widowControl/>
        <w:rPr>
          <w:rFonts w:ascii="Times New Roman" w:hAnsi="Times New Roman"/>
          <w:szCs w:val="24"/>
        </w:rPr>
      </w:pPr>
      <w:r w:rsidRPr="00D60319">
        <w:rPr>
          <w:rFonts w:ascii="Times New Roman" w:hAnsi="Times New Roman"/>
          <w:szCs w:val="24"/>
        </w:rPr>
        <w:t xml:space="preserve"> </w:t>
      </w:r>
    </w:p>
    <w:p w:rsidR="00803005" w:rsidRPr="00D60319" w:rsidRDefault="00803005" w:rsidP="00C91FEB">
      <w:pPr>
        <w:widowControl/>
        <w:rPr>
          <w:rFonts w:ascii="Times New Roman" w:hAnsi="Times New Roman"/>
          <w:szCs w:val="24"/>
        </w:rPr>
      </w:pPr>
      <w:r w:rsidRPr="00D60319">
        <w:rPr>
          <w:rFonts w:ascii="Times New Roman" w:hAnsi="Times New Roman"/>
          <w:szCs w:val="24"/>
        </w:rPr>
        <w:t>1.2</w:t>
      </w:r>
      <w:r w:rsidRPr="00D60319">
        <w:rPr>
          <w:rFonts w:ascii="Times New Roman" w:hAnsi="Times New Roman"/>
          <w:szCs w:val="24"/>
        </w:rPr>
        <w:tab/>
        <w:t>DEFINITIONS AND ABBREVIATIONS</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Following are explanations of terms and abbreviations appearing throughout this RFP. Other special terms may be used in the RFP, but they are more localized and defined where they appear, rather than in the following list. </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IAC</w:t>
      </w:r>
      <w:r w:rsidRPr="00D60319">
        <w:rPr>
          <w:rFonts w:ascii="Times New Roman" w:hAnsi="Times New Roman"/>
          <w:szCs w:val="24"/>
        </w:rPr>
        <w:tab/>
      </w:r>
      <w:proofErr w:type="gramStart"/>
      <w:r w:rsidRPr="00D60319">
        <w:rPr>
          <w:rFonts w:ascii="Times New Roman" w:hAnsi="Times New Roman"/>
          <w:szCs w:val="24"/>
        </w:rPr>
        <w:t>The</w:t>
      </w:r>
      <w:proofErr w:type="gramEnd"/>
      <w:r w:rsidRPr="00D60319">
        <w:rPr>
          <w:rFonts w:ascii="Times New Roman" w:hAnsi="Times New Roman"/>
          <w:szCs w:val="24"/>
        </w:rPr>
        <w:t xml:space="preserve"> </w:t>
      </w:r>
      <w:smartTag w:uri="urn:schemas-microsoft-com:office:smarttags" w:element="State">
        <w:smartTag w:uri="urn:schemas-microsoft-com:office:smarttags" w:element="place">
          <w:r w:rsidRPr="00D60319">
            <w:rPr>
              <w:rFonts w:ascii="Times New Roman" w:hAnsi="Times New Roman"/>
              <w:szCs w:val="24"/>
            </w:rPr>
            <w:t>Indiana</w:t>
          </w:r>
        </w:smartTag>
      </w:smartTag>
      <w:r w:rsidRPr="00D60319">
        <w:rPr>
          <w:rFonts w:ascii="Times New Roman" w:hAnsi="Times New Roman"/>
          <w:szCs w:val="24"/>
        </w:rPr>
        <w:t xml:space="preserve"> Administrative Code.</w:t>
      </w:r>
    </w:p>
    <w:p w:rsidR="00803005" w:rsidRPr="00D60319" w:rsidRDefault="00803005" w:rsidP="00C91FEB">
      <w:pPr>
        <w:widowControl/>
        <w:ind w:left="2880" w:hanging="2160"/>
        <w:rPr>
          <w:rFonts w:ascii="Times New Roman" w:hAnsi="Times New Roman"/>
          <w:szCs w:val="24"/>
        </w:rPr>
      </w:pPr>
    </w:p>
    <w:p w:rsidR="00803005" w:rsidRPr="00D60319" w:rsidRDefault="00803005" w:rsidP="00A70DD3">
      <w:pPr>
        <w:widowControl/>
        <w:ind w:left="2160" w:hanging="2160"/>
        <w:rPr>
          <w:rFonts w:ascii="Times New Roman" w:hAnsi="Times New Roman"/>
          <w:szCs w:val="24"/>
        </w:rPr>
      </w:pPr>
      <w:proofErr w:type="gramStart"/>
      <w:r w:rsidRPr="00D60319">
        <w:rPr>
          <w:rFonts w:ascii="Times New Roman" w:hAnsi="Times New Roman"/>
          <w:szCs w:val="24"/>
        </w:rPr>
        <w:t>IC</w:t>
      </w:r>
      <w:r w:rsidRPr="00D60319">
        <w:rPr>
          <w:rFonts w:ascii="Times New Roman" w:hAnsi="Times New Roman"/>
          <w:szCs w:val="24"/>
        </w:rPr>
        <w:tab/>
        <w:t xml:space="preserve">The </w:t>
      </w:r>
      <w:smartTag w:uri="urn:schemas-microsoft-com:office:smarttags" w:element="State">
        <w:smartTag w:uri="urn:schemas-microsoft-com:office:smarttags" w:element="place">
          <w:r w:rsidRPr="00D60319">
            <w:rPr>
              <w:rFonts w:ascii="Times New Roman" w:hAnsi="Times New Roman"/>
              <w:szCs w:val="24"/>
            </w:rPr>
            <w:t>Indiana</w:t>
          </w:r>
        </w:smartTag>
      </w:smartTag>
      <w:r w:rsidRPr="00D60319">
        <w:rPr>
          <w:rFonts w:ascii="Times New Roman" w:hAnsi="Times New Roman"/>
          <w:szCs w:val="24"/>
        </w:rPr>
        <w:t xml:space="preserve"> Code.</w:t>
      </w:r>
      <w:proofErr w:type="gramEnd"/>
    </w:p>
    <w:p w:rsidR="00803005" w:rsidRPr="00D60319" w:rsidRDefault="00803005" w:rsidP="00A70DD3">
      <w:pPr>
        <w:widowControl/>
        <w:ind w:left="2160" w:hanging="2160"/>
        <w:rPr>
          <w:rFonts w:ascii="Times New Roman" w:hAnsi="Times New Roman"/>
          <w:szCs w:val="24"/>
        </w:rPr>
      </w:pPr>
    </w:p>
    <w:p w:rsidR="00803005" w:rsidRPr="00D60319" w:rsidRDefault="00803005" w:rsidP="00A70DD3">
      <w:pPr>
        <w:widowControl/>
        <w:ind w:left="2160" w:hanging="2160"/>
        <w:rPr>
          <w:rFonts w:ascii="Times New Roman" w:hAnsi="Times New Roman"/>
        </w:rPr>
      </w:pPr>
      <w:r w:rsidRPr="00D60319">
        <w:rPr>
          <w:rFonts w:ascii="Times New Roman" w:hAnsi="Times New Roman"/>
        </w:rPr>
        <w:t>Full Time Equivalent</w:t>
      </w:r>
      <w:r w:rsidRPr="00D60319">
        <w:rPr>
          <w:rFonts w:ascii="Times New Roman" w:hAnsi="Times New Roman"/>
        </w:rPr>
        <w:tab/>
        <w:t>The State defines FTE as a measurement of an employee's</w:t>
      </w:r>
    </w:p>
    <w:p w:rsidR="00803005" w:rsidRPr="00D60319" w:rsidRDefault="00803005" w:rsidP="00A70DD3">
      <w:pPr>
        <w:widowControl/>
        <w:ind w:left="2160" w:hanging="2160"/>
        <w:rPr>
          <w:rFonts w:ascii="Times New Roman" w:hAnsi="Times New Roman"/>
          <w:szCs w:val="24"/>
        </w:rPr>
      </w:pPr>
      <w:proofErr w:type="gramStart"/>
      <w:r w:rsidRPr="00D60319">
        <w:rPr>
          <w:rFonts w:ascii="Times New Roman" w:hAnsi="Times New Roman"/>
        </w:rPr>
        <w:t>(FTE)</w:t>
      </w:r>
      <w:r w:rsidRPr="00D60319">
        <w:rPr>
          <w:rFonts w:ascii="Times New Roman" w:hAnsi="Times New Roman"/>
        </w:rPr>
        <w:tab/>
        <w:t>productivity on a specific project or contract.</w:t>
      </w:r>
      <w:proofErr w:type="gramEnd"/>
      <w:r w:rsidRPr="00D60319">
        <w:rPr>
          <w:rFonts w:ascii="Times New Roman" w:hAnsi="Times New Roman"/>
        </w:rPr>
        <w:t xml:space="preserve">  An FTE of 1 would mean that there is one worker fully engaged on a project.  If there are two employees each spending 1/2 of their working time on a project that would also equal 1 </w:t>
      </w:r>
      <w:proofErr w:type="gramStart"/>
      <w:r w:rsidRPr="00D60319">
        <w:rPr>
          <w:rFonts w:ascii="Times New Roman" w:hAnsi="Times New Roman"/>
        </w:rPr>
        <w:t>FTE.</w:t>
      </w:r>
      <w:proofErr w:type="gramEnd"/>
    </w:p>
    <w:p w:rsidR="00803005" w:rsidRPr="00D60319" w:rsidRDefault="00803005" w:rsidP="00C91FEB">
      <w:pPr>
        <w:widowControl/>
        <w:ind w:left="2160" w:hanging="2160"/>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 xml:space="preserve">Implementation </w:t>
      </w:r>
      <w:r w:rsidRPr="00D60319">
        <w:rPr>
          <w:rFonts w:ascii="Times New Roman" w:hAnsi="Times New Roman"/>
          <w:szCs w:val="24"/>
        </w:rPr>
        <w:tab/>
        <w:t>The successful implementation of an official magazine sponsored by the Indiana State Board of Nursing for the use of its licensees, as specified in the contract resulting from this RFP.</w:t>
      </w:r>
    </w:p>
    <w:p w:rsidR="00803005" w:rsidRPr="00D60319" w:rsidRDefault="00803005" w:rsidP="00C91FEB">
      <w:pPr>
        <w:widowControl/>
        <w:ind w:left="2880" w:hanging="2160"/>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Installation</w:t>
      </w:r>
      <w:r w:rsidRPr="00D60319">
        <w:rPr>
          <w:rFonts w:ascii="Times New Roman" w:hAnsi="Times New Roman"/>
          <w:szCs w:val="24"/>
        </w:rPr>
        <w:tab/>
        <w:t xml:space="preserve">The delivery and physical setup of products or services requested </w:t>
      </w:r>
      <w:proofErr w:type="gramStart"/>
      <w:r w:rsidRPr="00D60319">
        <w:rPr>
          <w:rFonts w:ascii="Times New Roman" w:hAnsi="Times New Roman"/>
          <w:szCs w:val="24"/>
        </w:rPr>
        <w:t>in</w:t>
      </w:r>
      <w:proofErr w:type="gramEnd"/>
      <w:r w:rsidRPr="00D60319">
        <w:rPr>
          <w:rFonts w:ascii="Times New Roman" w:hAnsi="Times New Roman"/>
          <w:szCs w:val="24"/>
        </w:rPr>
        <w:t xml:space="preserve"> this RFP.</w:t>
      </w:r>
    </w:p>
    <w:p w:rsidR="00803005" w:rsidRPr="00D60319" w:rsidRDefault="00803005" w:rsidP="00C91FEB">
      <w:pPr>
        <w:widowControl/>
        <w:ind w:left="2160" w:hanging="2160"/>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 xml:space="preserve">Other Governmental </w:t>
      </w: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Body</w:t>
      </w:r>
      <w:r w:rsidRPr="00D60319">
        <w:rPr>
          <w:rFonts w:ascii="Times New Roman" w:hAnsi="Times New Roman"/>
          <w:szCs w:val="24"/>
        </w:rPr>
        <w:tab/>
        <w:t>An agency, a board, a branch, a bureau, a commission, a council, a department, an institution, an office, or another establishment of any of the following</w:t>
      </w:r>
      <w:proofErr w:type="gramStart"/>
      <w:r w:rsidRPr="00D60319">
        <w:rPr>
          <w:rFonts w:ascii="Times New Roman" w:hAnsi="Times New Roman"/>
          <w:szCs w:val="24"/>
        </w:rPr>
        <w:t>:</w:t>
      </w:r>
      <w:proofErr w:type="gramEnd"/>
      <w:r w:rsidRPr="00D60319">
        <w:rPr>
          <w:rFonts w:ascii="Times New Roman" w:hAnsi="Times New Roman"/>
          <w:szCs w:val="24"/>
        </w:rPr>
        <w:br/>
        <w:t>(1) The judicial branch.</w:t>
      </w:r>
      <w:r w:rsidRPr="00D60319">
        <w:rPr>
          <w:rFonts w:ascii="Times New Roman" w:hAnsi="Times New Roman"/>
          <w:szCs w:val="24"/>
        </w:rPr>
        <w:br/>
        <w:t>(2) The legislative branch.</w:t>
      </w:r>
      <w:r w:rsidRPr="00D60319">
        <w:rPr>
          <w:rFonts w:ascii="Times New Roman" w:hAnsi="Times New Roman"/>
          <w:szCs w:val="24"/>
        </w:rPr>
        <w:br/>
      </w:r>
      <w:r w:rsidRPr="00D60319">
        <w:rPr>
          <w:rFonts w:ascii="Times New Roman" w:hAnsi="Times New Roman"/>
          <w:szCs w:val="24"/>
        </w:rPr>
        <w:lastRenderedPageBreak/>
        <w:t>(3) A political subdivision (includes towns, cities, local governments, etc.)</w:t>
      </w:r>
    </w:p>
    <w:p w:rsidR="00803005" w:rsidRPr="00D60319" w:rsidRDefault="00803005" w:rsidP="00C91FEB">
      <w:pPr>
        <w:widowControl/>
        <w:ind w:left="1440" w:firstLine="720"/>
        <w:rPr>
          <w:rFonts w:ascii="Times New Roman" w:hAnsi="Times New Roman"/>
          <w:szCs w:val="24"/>
        </w:rPr>
      </w:pPr>
      <w:r w:rsidRPr="00D60319">
        <w:rPr>
          <w:rFonts w:ascii="Times New Roman" w:hAnsi="Times New Roman"/>
          <w:szCs w:val="24"/>
        </w:rPr>
        <w:t>(4) A state educational institution</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Products</w:t>
      </w:r>
      <w:r w:rsidRPr="00D60319">
        <w:rPr>
          <w:rFonts w:ascii="Times New Roman" w:hAnsi="Times New Roman"/>
          <w:szCs w:val="24"/>
        </w:rPr>
        <w:tab/>
        <w:t>Tangible goods or manufactured items as specified in this RFP.</w:t>
      </w:r>
    </w:p>
    <w:p w:rsidR="00803005" w:rsidRPr="00D60319" w:rsidRDefault="00803005" w:rsidP="00C91FEB">
      <w:pPr>
        <w:widowControl/>
        <w:ind w:left="2160" w:hanging="2160"/>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Proposal</w:t>
      </w:r>
      <w:r w:rsidRPr="00D60319">
        <w:rPr>
          <w:rFonts w:ascii="Times New Roman" w:hAnsi="Times New Roman"/>
          <w:szCs w:val="24"/>
        </w:rPr>
        <w:tab/>
        <w:t>An offer as defined in IC 5-22-2-17.</w:t>
      </w:r>
    </w:p>
    <w:p w:rsidR="00803005" w:rsidRPr="00D60319" w:rsidRDefault="00803005" w:rsidP="00C91FEB">
      <w:pPr>
        <w:widowControl/>
        <w:ind w:left="2880" w:hanging="2160"/>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Respondent</w:t>
      </w:r>
      <w:r w:rsidRPr="00D60319">
        <w:rPr>
          <w:rFonts w:ascii="Times New Roman" w:hAnsi="Times New Roman"/>
          <w:szCs w:val="24"/>
        </w:rPr>
        <w:tab/>
        <w:t>An offeror as defined in IC 5-22-2-18.  The State will not consider a proposal responsive if two or more offerors submit a joint or combined proposal.  One entity or individual must be clearly identified as the Respondent who will be ultimately responsible for performance of the contract.</w:t>
      </w:r>
    </w:p>
    <w:p w:rsidR="00803005" w:rsidRPr="00D60319" w:rsidRDefault="00803005" w:rsidP="00C91FEB">
      <w:pPr>
        <w:widowControl/>
        <w:ind w:left="2880" w:hanging="2160"/>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Services</w:t>
      </w:r>
      <w:r w:rsidRPr="00D60319">
        <w:rPr>
          <w:rFonts w:ascii="Times New Roman" w:hAnsi="Times New Roman"/>
          <w:szCs w:val="24"/>
        </w:rPr>
        <w:tab/>
        <w:t>Work to be performed as specified in this RFP.</w:t>
      </w:r>
    </w:p>
    <w:p w:rsidR="00803005" w:rsidRPr="00D60319" w:rsidRDefault="00803005" w:rsidP="00C91FEB">
      <w:pPr>
        <w:widowControl/>
        <w:ind w:left="2160" w:hanging="2160"/>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 xml:space="preserve">State </w:t>
      </w:r>
      <w:r w:rsidRPr="00D60319">
        <w:rPr>
          <w:rFonts w:ascii="Times New Roman" w:hAnsi="Times New Roman"/>
          <w:szCs w:val="24"/>
        </w:rPr>
        <w:tab/>
      </w:r>
      <w:proofErr w:type="gramStart"/>
      <w:r w:rsidRPr="00D60319">
        <w:rPr>
          <w:rFonts w:ascii="Times New Roman" w:hAnsi="Times New Roman"/>
          <w:szCs w:val="24"/>
        </w:rPr>
        <w:t>The</w:t>
      </w:r>
      <w:proofErr w:type="gramEnd"/>
      <w:r w:rsidRPr="00D60319">
        <w:rPr>
          <w:rFonts w:ascii="Times New Roman" w:hAnsi="Times New Roman"/>
          <w:szCs w:val="24"/>
        </w:rPr>
        <w:t xml:space="preserve"> State of </w:t>
      </w:r>
      <w:smartTag w:uri="urn:schemas-microsoft-com:office:smarttags" w:element="State">
        <w:smartTag w:uri="urn:schemas-microsoft-com:office:smarttags" w:element="place">
          <w:r w:rsidRPr="00D60319">
            <w:rPr>
              <w:rFonts w:ascii="Times New Roman" w:hAnsi="Times New Roman"/>
              <w:szCs w:val="24"/>
            </w:rPr>
            <w:t>Indiana</w:t>
          </w:r>
        </w:smartTag>
      </w:smartTag>
    </w:p>
    <w:p w:rsidR="00803005" w:rsidRPr="00D60319" w:rsidRDefault="00803005" w:rsidP="00C91FEB">
      <w:pPr>
        <w:widowControl/>
        <w:ind w:left="2880" w:hanging="2160"/>
        <w:rPr>
          <w:rFonts w:ascii="Times New Roman" w:hAnsi="Times New Roman"/>
          <w:szCs w:val="24"/>
        </w:rPr>
      </w:pPr>
    </w:p>
    <w:p w:rsidR="00803005" w:rsidRPr="00D60319" w:rsidRDefault="00803005" w:rsidP="00C91FEB">
      <w:pPr>
        <w:widowControl/>
        <w:ind w:left="2160" w:hanging="2160"/>
        <w:rPr>
          <w:rFonts w:ascii="Times New Roman" w:hAnsi="Times New Roman"/>
        </w:rPr>
      </w:pPr>
      <w:r w:rsidRPr="00D60319">
        <w:rPr>
          <w:rFonts w:ascii="Times New Roman" w:hAnsi="Times New Roman"/>
          <w:szCs w:val="24"/>
        </w:rPr>
        <w:t>State Agency</w:t>
      </w:r>
      <w:r w:rsidRPr="00D60319">
        <w:rPr>
          <w:rFonts w:ascii="Times New Roman" w:hAnsi="Times New Roman"/>
          <w:szCs w:val="24"/>
        </w:rPr>
        <w:tab/>
      </w:r>
      <w:proofErr w:type="gramStart"/>
      <w:r w:rsidRPr="00D60319">
        <w:rPr>
          <w:rFonts w:ascii="Times New Roman" w:hAnsi="Times New Roman"/>
          <w:szCs w:val="24"/>
        </w:rPr>
        <w:t>As</w:t>
      </w:r>
      <w:proofErr w:type="gramEnd"/>
      <w:r w:rsidRPr="00D60319">
        <w:rPr>
          <w:rFonts w:ascii="Times New Roman" w:hAnsi="Times New Roman"/>
          <w:szCs w:val="24"/>
        </w:rPr>
        <w:t xml:space="preserve"> defined in IC 4-13-1, “state agency” </w:t>
      </w:r>
      <w:r w:rsidRPr="00D60319">
        <w:rPr>
          <w:rFonts w:ascii="Times New Roman" w:hAnsi="Times New Roman"/>
        </w:rPr>
        <w:t>means an authority, board, branch, commission, committee, department, division, or other instrumentality of the executive, including the administrative</w:t>
      </w:r>
      <w:bookmarkStart w:id="1" w:name="IC4-13-1-1"/>
      <w:bookmarkEnd w:id="1"/>
      <w:r w:rsidRPr="00D60319">
        <w:rPr>
          <w:rFonts w:ascii="Times New Roman" w:hAnsi="Times New Roman"/>
        </w:rPr>
        <w:t>, department of state government.</w:t>
      </w:r>
    </w:p>
    <w:p w:rsidR="00803005" w:rsidRPr="00D60319" w:rsidRDefault="00803005" w:rsidP="00C91FEB">
      <w:pPr>
        <w:widowControl/>
        <w:ind w:left="2160" w:hanging="2160"/>
        <w:rPr>
          <w:rFonts w:ascii="Times New Roman" w:hAnsi="Times New Roman"/>
          <w:szCs w:val="24"/>
        </w:rPr>
      </w:pPr>
    </w:p>
    <w:p w:rsidR="00803005" w:rsidRPr="00D60319" w:rsidRDefault="00803005" w:rsidP="00C91FEB">
      <w:pPr>
        <w:widowControl/>
        <w:ind w:left="2160" w:hanging="2160"/>
        <w:rPr>
          <w:rFonts w:ascii="Times New Roman" w:hAnsi="Times New Roman"/>
          <w:szCs w:val="24"/>
        </w:rPr>
      </w:pPr>
      <w:r w:rsidRPr="00D60319">
        <w:rPr>
          <w:rFonts w:ascii="Times New Roman" w:hAnsi="Times New Roman"/>
          <w:szCs w:val="24"/>
        </w:rPr>
        <w:t>Vendor</w:t>
      </w:r>
      <w:r w:rsidRPr="00D60319">
        <w:rPr>
          <w:rFonts w:ascii="Times New Roman" w:hAnsi="Times New Roman"/>
          <w:szCs w:val="24"/>
        </w:rPr>
        <w:tab/>
        <w:t>Any successful Respondent selected as a result of the procurement process to deliver the products or services requested by this RFP.</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1.3</w:t>
      </w:r>
      <w:r w:rsidRPr="00D60319">
        <w:rPr>
          <w:rFonts w:ascii="Times New Roman" w:hAnsi="Times New Roman"/>
          <w:szCs w:val="24"/>
        </w:rPr>
        <w:tab/>
        <w:t>PURPOSE OF THE RFP</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purpose of this RFP is to select a vendor that can satisfy the State’s need for an outreach publication to be distributed to licensed nurses.  It is the intent of IPLA to contract with a vendor that provides quality outreach publications for the ISBN.</w:t>
      </w:r>
    </w:p>
    <w:p w:rsidR="00803005" w:rsidRPr="00D60319" w:rsidRDefault="00803005" w:rsidP="00C91FEB">
      <w:pPr>
        <w:widowControl/>
        <w:rPr>
          <w:rFonts w:ascii="Times New Roman" w:hAnsi="Times New Roman"/>
          <w:szCs w:val="24"/>
        </w:rPr>
      </w:pPr>
    </w:p>
    <w:p w:rsidR="00803005" w:rsidRPr="00D60319" w:rsidRDefault="00803005" w:rsidP="00C91FEB">
      <w:pPr>
        <w:widowControl/>
        <w:numPr>
          <w:ilvl w:val="1"/>
          <w:numId w:val="5"/>
        </w:numPr>
        <w:outlineLvl w:val="1"/>
        <w:rPr>
          <w:rFonts w:ascii="Times New Roman" w:hAnsi="Times New Roman"/>
          <w:szCs w:val="24"/>
        </w:rPr>
      </w:pPr>
      <w:bookmarkStart w:id="2" w:name="_Toc118220291"/>
      <w:r w:rsidRPr="00D60319">
        <w:rPr>
          <w:rFonts w:ascii="Times New Roman" w:hAnsi="Times New Roman"/>
          <w:szCs w:val="24"/>
        </w:rPr>
        <w:t>SUMMARY SCOPE OF WORK</w:t>
      </w:r>
      <w:bookmarkEnd w:id="2"/>
    </w:p>
    <w:p w:rsidR="00803005" w:rsidRPr="00D60319" w:rsidRDefault="00803005" w:rsidP="00C91FEB">
      <w:pPr>
        <w:rPr>
          <w:rFonts w:ascii="Times New Roman" w:hAnsi="Times New Roman"/>
        </w:rPr>
      </w:pPr>
    </w:p>
    <w:p w:rsidR="00803005" w:rsidRPr="00D60319" w:rsidRDefault="00803005" w:rsidP="00D14F2C">
      <w:pPr>
        <w:jc w:val="both"/>
        <w:rPr>
          <w:rFonts w:ascii="Times New Roman" w:hAnsi="Times New Roman"/>
          <w:szCs w:val="24"/>
        </w:rPr>
      </w:pPr>
      <w:r w:rsidRPr="00D60319">
        <w:rPr>
          <w:rFonts w:ascii="Times New Roman" w:hAnsi="Times New Roman"/>
          <w:szCs w:val="24"/>
        </w:rPr>
        <w:t>ISBN is seeking a vendor to provide the following services to the State.  The following services will be provided free of charge and no moneys shall be paid by the State for the services:</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The Vendor will publish a quarterly magazine titled “Nursing Focus” for the Indiana State Board of Nursing (ISBN) beginning approximately three months after the execution of this contract and every three months thereafter.</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The magazine will be approximately 24-32 pages, will be printed on 60 lb gloss text, the cover and interior will be 4 color processes.  In addition, the magazine trim size will be 8 3/8” X 10 7/8” with saddle stitch binding.</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 xml:space="preserve">The Vendor will publish 100,000 copies of the magazine per issue which shall be distributed to all </w:t>
      </w:r>
      <w:smartTag w:uri="urn:schemas-microsoft-com:office:smarttags" w:element="State">
        <w:smartTag w:uri="urn:schemas-microsoft-com:office:smarttags" w:element="place">
          <w:r w:rsidRPr="00D60319">
            <w:rPr>
              <w:rFonts w:ascii="Times New Roman" w:hAnsi="Times New Roman"/>
              <w:szCs w:val="24"/>
            </w:rPr>
            <w:t>Indiana</w:t>
          </w:r>
        </w:smartTag>
      </w:smartTag>
      <w:r w:rsidRPr="00D60319">
        <w:rPr>
          <w:rFonts w:ascii="Times New Roman" w:hAnsi="Times New Roman"/>
          <w:szCs w:val="24"/>
        </w:rPr>
        <w:t xml:space="preserve"> licensed nurses. Additional copies shall be </w:t>
      </w:r>
      <w:r w:rsidRPr="00D60319">
        <w:rPr>
          <w:rFonts w:ascii="Times New Roman" w:hAnsi="Times New Roman"/>
          <w:szCs w:val="24"/>
        </w:rPr>
        <w:lastRenderedPageBreak/>
        <w:t>provided to the State for distribution, the distribution of additional copies shall be at the discretion and expense of the State.</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The Vendor will provide graphic design and layout services, including all scans.</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The Vendor shall be responsible for procurement of advertising, including contracting directly with third-party advertisers and collecting payment from the third-party advertisers.  The Vendor will provide all ad design and production.</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A proof will be provided to the State prior to publication.  The Vendor will not print the Nursing Focus magazine until State has approved the final proof.</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The Vendor has final editorial control of all content and layout of publication however; the State shall have final approval of all advertisers and retains the right to reject advertising content at any time prior to the time the publication is submitted to the State for final proof.</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Vendor will ship magazines at 3</w:t>
      </w:r>
      <w:r w:rsidRPr="00D60319">
        <w:rPr>
          <w:rFonts w:ascii="Times New Roman" w:hAnsi="Times New Roman"/>
          <w:szCs w:val="24"/>
          <w:vertAlign w:val="superscript"/>
        </w:rPr>
        <w:t>rd</w:t>
      </w:r>
      <w:r w:rsidRPr="00D60319">
        <w:rPr>
          <w:rFonts w:ascii="Times New Roman" w:hAnsi="Times New Roman"/>
          <w:szCs w:val="24"/>
        </w:rPr>
        <w:t xml:space="preserve"> class bulk rate using a mailing list provided by the State.  </w:t>
      </w:r>
    </w:p>
    <w:p w:rsidR="00803005" w:rsidRPr="00D60319" w:rsidRDefault="00803005" w:rsidP="00D14F2C">
      <w:pPr>
        <w:widowControl/>
        <w:numPr>
          <w:ilvl w:val="0"/>
          <w:numId w:val="16"/>
        </w:numPr>
        <w:rPr>
          <w:rFonts w:ascii="Times New Roman" w:hAnsi="Times New Roman"/>
          <w:szCs w:val="24"/>
        </w:rPr>
      </w:pPr>
      <w:r w:rsidRPr="00D60319">
        <w:rPr>
          <w:rFonts w:ascii="Times New Roman" w:hAnsi="Times New Roman"/>
          <w:szCs w:val="24"/>
        </w:rPr>
        <w:t>The Vendor will use the information provided by the State only for the purposes of distribution of the Nursing Focus magazine.</w:t>
      </w:r>
    </w:p>
    <w:p w:rsidR="00803005" w:rsidRPr="00D60319" w:rsidRDefault="00803005" w:rsidP="00C91FEB">
      <w:pPr>
        <w:widowControl/>
        <w:numPr>
          <w:ilvl w:val="0"/>
          <w:numId w:val="16"/>
        </w:numPr>
        <w:rPr>
          <w:rFonts w:ascii="Times New Roman" w:hAnsi="Times New Roman"/>
          <w:szCs w:val="24"/>
        </w:rPr>
      </w:pPr>
      <w:r w:rsidRPr="00D60319">
        <w:rPr>
          <w:rFonts w:ascii="Times New Roman" w:hAnsi="Times New Roman"/>
          <w:szCs w:val="24"/>
        </w:rPr>
        <w:t>The Vendor is responsible for all federal, state, or municipal taxes of any description assessed against Vendor by reason of providing these services.</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1.5</w:t>
      </w:r>
      <w:r w:rsidRPr="00D60319">
        <w:rPr>
          <w:rFonts w:ascii="Times New Roman" w:hAnsi="Times New Roman"/>
          <w:szCs w:val="24"/>
        </w:rPr>
        <w:tab/>
        <w:t>RFP OUTLINE</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outline of this RFP document is described below:</w:t>
      </w:r>
    </w:p>
    <w:p w:rsidR="00803005" w:rsidRPr="00D60319" w:rsidRDefault="00803005" w:rsidP="00C91FEB">
      <w:pPr>
        <w:widowControl/>
        <w:rPr>
          <w:rFonts w:ascii="Times New Roman" w:hAnsi="Times New Roman"/>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72" w:type="dxa"/>
          <w:bottom w:w="72" w:type="dxa"/>
          <w:right w:w="72" w:type="dxa"/>
        </w:tblCellMar>
        <w:tblLook w:val="0000"/>
      </w:tblPr>
      <w:tblGrid>
        <w:gridCol w:w="3204"/>
        <w:gridCol w:w="4626"/>
      </w:tblGrid>
      <w:tr w:rsidR="00803005" w:rsidRPr="00D60319">
        <w:trPr>
          <w:trHeight w:val="23"/>
        </w:trPr>
        <w:tc>
          <w:tcPr>
            <w:tcW w:w="3204" w:type="dxa"/>
            <w:shd w:val="clear" w:color="auto" w:fill="D9D9D9"/>
          </w:tcPr>
          <w:p w:rsidR="00803005" w:rsidRPr="00D60319" w:rsidRDefault="00803005" w:rsidP="00C91FEB">
            <w:pPr>
              <w:jc w:val="center"/>
              <w:rPr>
                <w:rFonts w:ascii="Times New Roman" w:hAnsi="Times New Roman"/>
                <w:b/>
                <w:bCs/>
                <w:sz w:val="21"/>
              </w:rPr>
            </w:pPr>
            <w:r w:rsidRPr="00D60319">
              <w:rPr>
                <w:rFonts w:ascii="Times New Roman" w:hAnsi="Times New Roman"/>
                <w:b/>
                <w:bCs/>
                <w:sz w:val="21"/>
              </w:rPr>
              <w:t>Section</w:t>
            </w:r>
          </w:p>
        </w:tc>
        <w:tc>
          <w:tcPr>
            <w:tcW w:w="4626" w:type="dxa"/>
            <w:shd w:val="clear" w:color="auto" w:fill="D9D9D9"/>
          </w:tcPr>
          <w:p w:rsidR="00803005" w:rsidRPr="00D60319" w:rsidRDefault="00803005" w:rsidP="00C91FEB">
            <w:pPr>
              <w:jc w:val="center"/>
              <w:rPr>
                <w:rFonts w:ascii="Times New Roman" w:hAnsi="Times New Roman"/>
                <w:b/>
                <w:bCs/>
                <w:sz w:val="21"/>
              </w:rPr>
            </w:pPr>
            <w:r w:rsidRPr="00D60319">
              <w:rPr>
                <w:rFonts w:ascii="Times New Roman" w:hAnsi="Times New Roman"/>
                <w:b/>
                <w:bCs/>
                <w:sz w:val="21"/>
              </w:rPr>
              <w:t>Description</w:t>
            </w:r>
          </w:p>
        </w:tc>
      </w:tr>
      <w:tr w:rsidR="00803005" w:rsidRPr="00D60319">
        <w:trPr>
          <w:trHeight w:val="44"/>
        </w:trPr>
        <w:tc>
          <w:tcPr>
            <w:tcW w:w="3204" w:type="dxa"/>
          </w:tcPr>
          <w:p w:rsidR="00803005" w:rsidRPr="00D60319" w:rsidRDefault="00803005" w:rsidP="00C91FEB">
            <w:pPr>
              <w:rPr>
                <w:rFonts w:ascii="Times New Roman" w:hAnsi="Times New Roman"/>
                <w:sz w:val="21"/>
              </w:rPr>
            </w:pPr>
            <w:r w:rsidRPr="00D60319">
              <w:rPr>
                <w:rFonts w:ascii="Times New Roman" w:hAnsi="Times New Roman"/>
                <w:spacing w:val="-2"/>
                <w:sz w:val="21"/>
              </w:rPr>
              <w:t>Section 1 – General Information and Requested Products or Services</w:t>
            </w:r>
          </w:p>
        </w:tc>
        <w:tc>
          <w:tcPr>
            <w:tcW w:w="4626" w:type="dxa"/>
          </w:tcPr>
          <w:p w:rsidR="00803005" w:rsidRPr="00D60319" w:rsidRDefault="00803005" w:rsidP="00C91FEB">
            <w:pPr>
              <w:rPr>
                <w:rFonts w:ascii="Times New Roman" w:hAnsi="Times New Roman"/>
                <w:noProof/>
                <w:sz w:val="21"/>
              </w:rPr>
            </w:pPr>
            <w:r w:rsidRPr="00D60319">
              <w:rPr>
                <w:rFonts w:ascii="Times New Roman" w:hAnsi="Times New Roman"/>
                <w:noProof/>
                <w:sz w:val="21"/>
              </w:rPr>
              <w:t>This section provides an overview of the RFP, general timelines for the process, and a summary of the products/services being solicited by the State/Agency via this RFP</w:t>
            </w:r>
          </w:p>
        </w:tc>
      </w:tr>
      <w:tr w:rsidR="00803005" w:rsidRPr="00D60319">
        <w:trPr>
          <w:trHeight w:val="386"/>
        </w:trPr>
        <w:tc>
          <w:tcPr>
            <w:tcW w:w="3204" w:type="dxa"/>
          </w:tcPr>
          <w:p w:rsidR="00803005" w:rsidRPr="00D60319" w:rsidRDefault="00803005" w:rsidP="00C91FEB">
            <w:pPr>
              <w:rPr>
                <w:rFonts w:ascii="Times New Roman" w:hAnsi="Times New Roman"/>
                <w:sz w:val="21"/>
              </w:rPr>
            </w:pPr>
            <w:r w:rsidRPr="00D60319">
              <w:rPr>
                <w:rFonts w:ascii="Times New Roman" w:hAnsi="Times New Roman"/>
                <w:sz w:val="21"/>
              </w:rPr>
              <w:t>Section 2 – Proposal Preparation Instruction</w:t>
            </w:r>
          </w:p>
        </w:tc>
        <w:tc>
          <w:tcPr>
            <w:tcW w:w="4626" w:type="dxa"/>
          </w:tcPr>
          <w:p w:rsidR="00803005" w:rsidRPr="00D60319" w:rsidRDefault="00803005" w:rsidP="00C91FEB">
            <w:pPr>
              <w:rPr>
                <w:rFonts w:ascii="Times New Roman" w:hAnsi="Times New Roman"/>
                <w:sz w:val="21"/>
              </w:rPr>
            </w:pPr>
            <w:r w:rsidRPr="00D60319">
              <w:rPr>
                <w:rFonts w:ascii="Times New Roman" w:hAnsi="Times New Roman"/>
                <w:sz w:val="21"/>
              </w:rPr>
              <w:t>This section provides instructions on the format and content of the RFP including a Letter of Transmittal, Business Proposal, Technical Proposal, and a Cost Proposal</w:t>
            </w:r>
          </w:p>
        </w:tc>
      </w:tr>
      <w:tr w:rsidR="00803005" w:rsidRPr="00D60319">
        <w:trPr>
          <w:trHeight w:val="125"/>
        </w:trPr>
        <w:tc>
          <w:tcPr>
            <w:tcW w:w="3204" w:type="dxa"/>
          </w:tcPr>
          <w:p w:rsidR="00803005" w:rsidRPr="00D60319" w:rsidRDefault="00803005" w:rsidP="00C91FEB">
            <w:pPr>
              <w:rPr>
                <w:rFonts w:ascii="Times New Roman" w:hAnsi="Times New Roman"/>
                <w:sz w:val="21"/>
              </w:rPr>
            </w:pPr>
            <w:r w:rsidRPr="00D60319">
              <w:rPr>
                <w:rFonts w:ascii="Times New Roman" w:hAnsi="Times New Roman"/>
                <w:sz w:val="21"/>
              </w:rPr>
              <w:t>Section 3 – Proposal Evaluation Criteria</w:t>
            </w:r>
          </w:p>
        </w:tc>
        <w:tc>
          <w:tcPr>
            <w:tcW w:w="4626" w:type="dxa"/>
          </w:tcPr>
          <w:p w:rsidR="00803005" w:rsidRPr="00D60319" w:rsidRDefault="00803005" w:rsidP="00C91FEB">
            <w:pPr>
              <w:rPr>
                <w:rFonts w:ascii="Times New Roman" w:hAnsi="Times New Roman"/>
                <w:noProof/>
                <w:sz w:val="21"/>
              </w:rPr>
            </w:pPr>
            <w:r w:rsidRPr="00D60319">
              <w:rPr>
                <w:rFonts w:ascii="Times New Roman" w:hAnsi="Times New Roman"/>
                <w:noProof/>
                <w:sz w:val="21"/>
              </w:rPr>
              <w:t>This sections discusses the evaluation criteria to be used to evaluate respodents’ proposals</w:t>
            </w:r>
          </w:p>
        </w:tc>
      </w:tr>
      <w:tr w:rsidR="00803005" w:rsidRPr="00D60319">
        <w:trPr>
          <w:trHeight w:val="440"/>
        </w:trPr>
        <w:tc>
          <w:tcPr>
            <w:tcW w:w="3204" w:type="dxa"/>
          </w:tcPr>
          <w:p w:rsidR="00803005" w:rsidRPr="00D60319" w:rsidRDefault="00803005" w:rsidP="00C91FEB">
            <w:pPr>
              <w:rPr>
                <w:rFonts w:ascii="Times New Roman" w:hAnsi="Times New Roman"/>
                <w:sz w:val="21"/>
              </w:rPr>
            </w:pPr>
            <w:r w:rsidRPr="00D60319">
              <w:rPr>
                <w:rFonts w:ascii="Times New Roman" w:hAnsi="Times New Roman"/>
                <w:sz w:val="21"/>
              </w:rPr>
              <w:t xml:space="preserve">Attachment A </w:t>
            </w:r>
          </w:p>
        </w:tc>
        <w:tc>
          <w:tcPr>
            <w:tcW w:w="4626" w:type="dxa"/>
          </w:tcPr>
          <w:p w:rsidR="00803005" w:rsidRPr="00D60319" w:rsidRDefault="00803005" w:rsidP="00C91FEB">
            <w:pPr>
              <w:rPr>
                <w:rFonts w:ascii="Times New Roman" w:hAnsi="Times New Roman"/>
                <w:sz w:val="21"/>
              </w:rPr>
            </w:pPr>
            <w:r w:rsidRPr="00D60319">
              <w:rPr>
                <w:rFonts w:ascii="Times New Roman" w:hAnsi="Times New Roman"/>
                <w:sz w:val="21"/>
              </w:rPr>
              <w:t>M/WBE Participation Plan Form</w:t>
            </w:r>
          </w:p>
        </w:tc>
      </w:tr>
      <w:tr w:rsidR="00803005" w:rsidRPr="00D60319">
        <w:trPr>
          <w:trHeight w:val="107"/>
        </w:trPr>
        <w:tc>
          <w:tcPr>
            <w:tcW w:w="3204" w:type="dxa"/>
          </w:tcPr>
          <w:p w:rsidR="00803005" w:rsidRPr="00D60319" w:rsidRDefault="00803005" w:rsidP="00C91FEB">
            <w:pPr>
              <w:rPr>
                <w:rFonts w:ascii="Times New Roman" w:hAnsi="Times New Roman"/>
                <w:sz w:val="21"/>
              </w:rPr>
            </w:pPr>
            <w:r w:rsidRPr="00D60319">
              <w:rPr>
                <w:rFonts w:ascii="Times New Roman" w:hAnsi="Times New Roman"/>
                <w:sz w:val="21"/>
              </w:rPr>
              <w:t xml:space="preserve">Attachment B </w:t>
            </w:r>
          </w:p>
        </w:tc>
        <w:tc>
          <w:tcPr>
            <w:tcW w:w="4626" w:type="dxa"/>
          </w:tcPr>
          <w:p w:rsidR="00803005" w:rsidRPr="00D60319" w:rsidRDefault="00803005" w:rsidP="00C91FEB">
            <w:pPr>
              <w:rPr>
                <w:rFonts w:ascii="Times New Roman" w:hAnsi="Times New Roman"/>
                <w:sz w:val="21"/>
              </w:rPr>
            </w:pPr>
            <w:r w:rsidRPr="00D60319">
              <w:rPr>
                <w:rFonts w:ascii="Times New Roman" w:hAnsi="Times New Roman"/>
                <w:sz w:val="21"/>
              </w:rPr>
              <w:t>Sample Contract</w:t>
            </w:r>
          </w:p>
        </w:tc>
      </w:tr>
      <w:tr w:rsidR="00803005" w:rsidRPr="00D60319">
        <w:trPr>
          <w:trHeight w:val="440"/>
        </w:trPr>
        <w:tc>
          <w:tcPr>
            <w:tcW w:w="3204" w:type="dxa"/>
          </w:tcPr>
          <w:p w:rsidR="00803005" w:rsidRPr="00D60319" w:rsidRDefault="00803005" w:rsidP="00C91FEB">
            <w:pPr>
              <w:rPr>
                <w:rFonts w:ascii="Times New Roman" w:hAnsi="Times New Roman"/>
                <w:sz w:val="21"/>
              </w:rPr>
            </w:pPr>
            <w:r w:rsidRPr="00D60319">
              <w:rPr>
                <w:rFonts w:ascii="Times New Roman" w:hAnsi="Times New Roman"/>
                <w:sz w:val="21"/>
              </w:rPr>
              <w:t xml:space="preserve">Attachment C </w:t>
            </w:r>
          </w:p>
        </w:tc>
        <w:tc>
          <w:tcPr>
            <w:tcW w:w="4626" w:type="dxa"/>
          </w:tcPr>
          <w:p w:rsidR="00803005" w:rsidRPr="00D60319" w:rsidRDefault="00803005" w:rsidP="00C91FEB">
            <w:pPr>
              <w:rPr>
                <w:rFonts w:ascii="Times New Roman" w:hAnsi="Times New Roman"/>
                <w:sz w:val="21"/>
              </w:rPr>
            </w:pPr>
            <w:smartTag w:uri="urn:schemas-microsoft-com:office:smarttags" w:element="State">
              <w:smartTag w:uri="urn:schemas-microsoft-com:office:smarttags" w:element="place">
                <w:r w:rsidRPr="00D60319">
                  <w:rPr>
                    <w:rFonts w:ascii="Times New Roman" w:hAnsi="Times New Roman"/>
                    <w:sz w:val="21"/>
                  </w:rPr>
                  <w:t>Indiana</w:t>
                </w:r>
              </w:smartTag>
            </w:smartTag>
            <w:r w:rsidRPr="00D60319">
              <w:rPr>
                <w:rFonts w:ascii="Times New Roman" w:hAnsi="Times New Roman"/>
                <w:sz w:val="21"/>
              </w:rPr>
              <w:t xml:space="preserve"> Economic Impact Form</w:t>
            </w:r>
          </w:p>
        </w:tc>
      </w:tr>
      <w:tr w:rsidR="00803005" w:rsidRPr="00D60319">
        <w:trPr>
          <w:trHeight w:val="440"/>
        </w:trPr>
        <w:tc>
          <w:tcPr>
            <w:tcW w:w="3204" w:type="dxa"/>
          </w:tcPr>
          <w:p w:rsidR="00803005" w:rsidRPr="00D60319" w:rsidRDefault="00803005" w:rsidP="00C91FEB">
            <w:pPr>
              <w:rPr>
                <w:rFonts w:ascii="Times New Roman" w:hAnsi="Times New Roman"/>
                <w:sz w:val="21"/>
              </w:rPr>
            </w:pPr>
            <w:r w:rsidRPr="00D60319">
              <w:rPr>
                <w:rFonts w:ascii="Times New Roman" w:hAnsi="Times New Roman"/>
                <w:sz w:val="21"/>
              </w:rPr>
              <w:t>Attachment D</w:t>
            </w:r>
          </w:p>
        </w:tc>
        <w:tc>
          <w:tcPr>
            <w:tcW w:w="4626" w:type="dxa"/>
          </w:tcPr>
          <w:p w:rsidR="00803005" w:rsidRPr="00D60319" w:rsidRDefault="00803005" w:rsidP="00C91FEB">
            <w:pPr>
              <w:rPr>
                <w:rFonts w:ascii="Times New Roman" w:hAnsi="Times New Roman"/>
                <w:sz w:val="21"/>
              </w:rPr>
            </w:pPr>
            <w:r w:rsidRPr="00D60319">
              <w:rPr>
                <w:rFonts w:ascii="Times New Roman" w:hAnsi="Times New Roman"/>
                <w:sz w:val="21"/>
              </w:rPr>
              <w:t>Cost Proposal Template</w:t>
            </w:r>
          </w:p>
        </w:tc>
      </w:tr>
    </w:tbl>
    <w:p w:rsidR="00803005" w:rsidRPr="00D60319" w:rsidRDefault="00803005" w:rsidP="00C91FEB">
      <w:pPr>
        <w:keepNext/>
        <w:keepLines/>
        <w:widowControl/>
        <w:rPr>
          <w:rFonts w:ascii="Times New Roman" w:hAnsi="Times New Roman"/>
          <w:szCs w:val="24"/>
        </w:rPr>
      </w:pPr>
    </w:p>
    <w:p w:rsidR="00803005" w:rsidRPr="00D60319" w:rsidRDefault="00803005" w:rsidP="00C91FEB">
      <w:pPr>
        <w:keepNext/>
        <w:keepLines/>
        <w:widowControl/>
        <w:rPr>
          <w:rFonts w:ascii="Times New Roman" w:hAnsi="Times New Roman"/>
          <w:szCs w:val="24"/>
        </w:rPr>
      </w:pPr>
      <w:r w:rsidRPr="00D60319">
        <w:rPr>
          <w:rFonts w:ascii="Times New Roman" w:hAnsi="Times New Roman"/>
          <w:szCs w:val="24"/>
        </w:rPr>
        <w:t>1.6</w:t>
      </w:r>
      <w:r w:rsidRPr="00D60319">
        <w:rPr>
          <w:rFonts w:ascii="Times New Roman" w:hAnsi="Times New Roman"/>
          <w:szCs w:val="24"/>
        </w:rPr>
        <w:tab/>
        <w:t>QUESTION/INQUIRY PROCESS</w:t>
      </w:r>
    </w:p>
    <w:p w:rsidR="00803005" w:rsidRPr="00D60319" w:rsidRDefault="00803005" w:rsidP="00C91FEB">
      <w:pPr>
        <w:keepNext/>
        <w:keepLines/>
        <w:widowControl/>
        <w:rPr>
          <w:rFonts w:ascii="Times New Roman" w:hAnsi="Times New Roman"/>
          <w:szCs w:val="24"/>
        </w:rPr>
      </w:pPr>
    </w:p>
    <w:p w:rsidR="00803005" w:rsidRPr="00D60319" w:rsidRDefault="00803005" w:rsidP="009256DC">
      <w:pPr>
        <w:keepNext/>
        <w:keepLines/>
        <w:widowControl/>
        <w:rPr>
          <w:rFonts w:ascii="Times New Roman" w:hAnsi="Times New Roman"/>
          <w:szCs w:val="24"/>
        </w:rPr>
      </w:pPr>
      <w:r w:rsidRPr="00D60319">
        <w:rPr>
          <w:rFonts w:ascii="Times New Roman" w:hAnsi="Times New Roman"/>
          <w:szCs w:val="24"/>
        </w:rPr>
        <w:t xml:space="preserve">All questions/inquiries regarding this RFP must be submitted in writing by the deadline of </w:t>
      </w:r>
      <w:hyperlink r:id="rId8" w:history="1"/>
      <w:r w:rsidRPr="00D60319">
        <w:rPr>
          <w:rFonts w:ascii="Times New Roman" w:hAnsi="Times New Roman"/>
          <w:b/>
          <w:szCs w:val="24"/>
        </w:rPr>
        <w:t>3:00 p.m. Eastern Time</w:t>
      </w:r>
      <w:r w:rsidRPr="00D60319">
        <w:rPr>
          <w:rFonts w:ascii="Times New Roman" w:hAnsi="Times New Roman"/>
          <w:szCs w:val="24"/>
        </w:rPr>
        <w:t xml:space="preserve"> on April 2</w:t>
      </w:r>
      <w:r w:rsidR="00355677" w:rsidRPr="00D60319">
        <w:rPr>
          <w:rFonts w:ascii="Times New Roman" w:hAnsi="Times New Roman"/>
          <w:szCs w:val="24"/>
        </w:rPr>
        <w:t>7</w:t>
      </w:r>
      <w:r w:rsidRPr="00D60319">
        <w:rPr>
          <w:rFonts w:ascii="Times New Roman" w:hAnsi="Times New Roman"/>
          <w:szCs w:val="24"/>
        </w:rPr>
        <w:t xml:space="preserve">, 2010.  Questions/Inquiries may be submitted via fax </w:t>
      </w:r>
      <w:r w:rsidRPr="00D60319">
        <w:rPr>
          <w:rFonts w:ascii="Times New Roman" w:hAnsi="Times New Roman"/>
          <w:b/>
          <w:szCs w:val="24"/>
        </w:rPr>
        <w:t>(317-234-1281)</w:t>
      </w:r>
      <w:r w:rsidRPr="00D60319">
        <w:rPr>
          <w:rFonts w:ascii="Times New Roman" w:hAnsi="Times New Roman"/>
          <w:szCs w:val="24"/>
        </w:rPr>
        <w:t xml:space="preserve"> or email</w:t>
      </w:r>
      <w:r w:rsidRPr="00D60319">
        <w:rPr>
          <w:rFonts w:ascii="Times New Roman" w:hAnsi="Times New Roman"/>
          <w:b/>
          <w:szCs w:val="24"/>
        </w:rPr>
        <w:t xml:space="preserve"> </w:t>
      </w:r>
      <w:hyperlink r:id="rId9" w:history="1">
        <w:r w:rsidRPr="00D60319">
          <w:rPr>
            <w:rStyle w:val="Hyperlink"/>
            <w:rFonts w:ascii="Times New Roman" w:hAnsi="Times New Roman"/>
            <w:color w:val="auto"/>
            <w:szCs w:val="24"/>
          </w:rPr>
          <w:t>rfp@idoa.IN.gov</w:t>
        </w:r>
      </w:hyperlink>
      <w:r w:rsidRPr="00D60319">
        <w:rPr>
          <w:rFonts w:ascii="Times New Roman" w:hAnsi="Times New Roman"/>
          <w:szCs w:val="24"/>
        </w:rPr>
        <w:t xml:space="preserve"> and must be received by Procurement Division by the time and date indicated above.  </w:t>
      </w:r>
    </w:p>
    <w:p w:rsidR="00803005" w:rsidRPr="00D60319" w:rsidRDefault="00803005" w:rsidP="00C91FEB">
      <w:pPr>
        <w:pStyle w:val="BodyText"/>
        <w:widowControl/>
        <w:rPr>
          <w:rFonts w:ascii="Times New Roman" w:hAnsi="Times New Roman"/>
          <w:sz w:val="24"/>
          <w:szCs w:val="24"/>
        </w:rPr>
      </w:pPr>
    </w:p>
    <w:p w:rsidR="00803005" w:rsidRPr="00D60319" w:rsidRDefault="00803005" w:rsidP="00C91FEB">
      <w:pPr>
        <w:pStyle w:val="BodyText"/>
        <w:widowControl/>
        <w:rPr>
          <w:rFonts w:ascii="Times New Roman" w:hAnsi="Times New Roman"/>
          <w:sz w:val="24"/>
          <w:szCs w:val="24"/>
        </w:rPr>
      </w:pPr>
      <w:r w:rsidRPr="00D60319">
        <w:rPr>
          <w:rFonts w:ascii="Times New Roman" w:hAnsi="Times New Roman"/>
          <w:sz w:val="24"/>
          <w:szCs w:val="24"/>
        </w:rPr>
        <w:t>Following the question/inquiry due date, Procurement Division personnel will compile a list of the questions/inquiries submitted by all Respondents.  The responses will be posted to the IDOA website according to the RFP timetable established in Section 1.23.  The question/inquiry and answer link will become active after responses to all questions have been compiled.  Only answers posted on the IDOA website will be considered official and valid by the State.  No Respondent shall rely upon, take any action, or make any decision based upon any verbal communication with any State employee.</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Inquiries are not to be directed to any staff member of the Indiana Professional Licensing Agency. Such action may disqualify Respondent from further consideration for a contract resulting from this RFP.</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If it becomes necessary to revise any part of this RFP, or if additional information is necessary for a clearer interpretation of provisions of this RFP prior to the due date for proposals, an addendum will be posted on the IDOA website. If such addenda issuance is necessary, the Procurement Division may extend the due date and time of proposals to accommodate such additional information requirements, if required.</w:t>
      </w:r>
    </w:p>
    <w:p w:rsidR="00803005" w:rsidRPr="00D60319" w:rsidRDefault="00803005" w:rsidP="00C91FEB">
      <w:pPr>
        <w:widowControl/>
        <w:rPr>
          <w:rFonts w:ascii="Times New Roman" w:hAnsi="Times New Roman"/>
          <w:szCs w:val="24"/>
        </w:rPr>
      </w:pPr>
    </w:p>
    <w:p w:rsidR="00803005" w:rsidRPr="00D60319" w:rsidRDefault="00803005" w:rsidP="0097530A">
      <w:pPr>
        <w:widowControl/>
        <w:numPr>
          <w:ilvl w:val="1"/>
          <w:numId w:val="12"/>
        </w:numPr>
        <w:rPr>
          <w:rFonts w:ascii="Times New Roman" w:hAnsi="Times New Roman"/>
          <w:szCs w:val="24"/>
        </w:rPr>
      </w:pPr>
      <w:r w:rsidRPr="00D60319">
        <w:rPr>
          <w:rFonts w:ascii="Times New Roman" w:hAnsi="Times New Roman"/>
          <w:szCs w:val="24"/>
        </w:rPr>
        <w:t xml:space="preserve">DUE DATE FOR PROPOSALS </w:t>
      </w:r>
    </w:p>
    <w:p w:rsidR="00803005" w:rsidRPr="00D60319" w:rsidRDefault="00803005" w:rsidP="0097530A">
      <w:pPr>
        <w:widowControl/>
        <w:rPr>
          <w:rFonts w:ascii="Times New Roman" w:hAnsi="Times New Roman"/>
          <w:szCs w:val="24"/>
        </w:rPr>
      </w:pPr>
    </w:p>
    <w:p w:rsidR="00803005" w:rsidRPr="00D60319" w:rsidRDefault="00803005" w:rsidP="0097530A">
      <w:pPr>
        <w:widowControl/>
        <w:rPr>
          <w:rFonts w:ascii="Times New Roman" w:hAnsi="Times New Roman"/>
          <w:szCs w:val="24"/>
        </w:rPr>
      </w:pPr>
      <w:r w:rsidRPr="00D60319">
        <w:rPr>
          <w:rFonts w:ascii="Times New Roman" w:hAnsi="Times New Roman"/>
          <w:szCs w:val="24"/>
        </w:rPr>
        <w:t xml:space="preserve">All proposals must be received at the address below by the Procurement Division no later than </w:t>
      </w:r>
      <w:r w:rsidRPr="00D60319">
        <w:rPr>
          <w:rFonts w:ascii="Times New Roman" w:hAnsi="Times New Roman"/>
          <w:b/>
          <w:bCs/>
          <w:szCs w:val="24"/>
        </w:rPr>
        <w:t>3:00 p.m. Eastern Time</w:t>
      </w:r>
      <w:r w:rsidRPr="00D60319">
        <w:rPr>
          <w:rFonts w:ascii="Times New Roman" w:hAnsi="Times New Roman"/>
          <w:szCs w:val="24"/>
        </w:rPr>
        <w:t xml:space="preserve"> on </w:t>
      </w:r>
      <w:r w:rsidRPr="00D60319">
        <w:rPr>
          <w:rFonts w:ascii="Times New Roman" w:hAnsi="Times New Roman"/>
          <w:i/>
          <w:iCs/>
          <w:szCs w:val="24"/>
        </w:rPr>
        <w:t>June 3, 2010</w:t>
      </w:r>
      <w:r w:rsidRPr="00D60319">
        <w:rPr>
          <w:rFonts w:ascii="Times New Roman" w:hAnsi="Times New Roman"/>
          <w:szCs w:val="24"/>
        </w:rPr>
        <w:t xml:space="preserve">. Each Respondent must submit </w:t>
      </w:r>
      <w:r w:rsidRPr="00D60319">
        <w:rPr>
          <w:rFonts w:ascii="Times New Roman" w:hAnsi="Times New Roman"/>
          <w:b/>
          <w:bCs/>
          <w:szCs w:val="24"/>
        </w:rPr>
        <w:t>one</w:t>
      </w:r>
      <w:r w:rsidRPr="00D60319">
        <w:rPr>
          <w:rFonts w:ascii="Times New Roman" w:hAnsi="Times New Roman"/>
          <w:szCs w:val="24"/>
        </w:rPr>
        <w:t xml:space="preserve"> </w:t>
      </w:r>
      <w:r w:rsidRPr="00D60319">
        <w:rPr>
          <w:rFonts w:ascii="Times New Roman" w:hAnsi="Times New Roman"/>
          <w:b/>
          <w:bCs/>
          <w:szCs w:val="24"/>
        </w:rPr>
        <w:t xml:space="preserve">original hard-copy </w:t>
      </w:r>
      <w:r w:rsidRPr="00D60319">
        <w:rPr>
          <w:rFonts w:ascii="Times New Roman" w:hAnsi="Times New Roman"/>
          <w:szCs w:val="24"/>
        </w:rPr>
        <w:t xml:space="preserve">(marked “Original”) and </w:t>
      </w:r>
      <w:r w:rsidRPr="00D60319">
        <w:rPr>
          <w:rFonts w:ascii="Times New Roman" w:hAnsi="Times New Roman"/>
          <w:b/>
          <w:bCs/>
          <w:szCs w:val="24"/>
        </w:rPr>
        <w:t xml:space="preserve">one original CD-ROM (marked "Original") and </w:t>
      </w:r>
      <w:r w:rsidRPr="00D60319">
        <w:rPr>
          <w:rFonts w:ascii="Times New Roman" w:hAnsi="Times New Roman"/>
          <w:b/>
          <w:szCs w:val="24"/>
        </w:rPr>
        <w:t>three (3) complete copies</w:t>
      </w:r>
      <w:r w:rsidRPr="00D60319">
        <w:rPr>
          <w:rFonts w:ascii="Times New Roman" w:hAnsi="Times New Roman"/>
          <w:b/>
          <w:bCs/>
          <w:szCs w:val="24"/>
        </w:rPr>
        <w:t xml:space="preserve"> on CD-ROM </w:t>
      </w:r>
      <w:r w:rsidRPr="00D60319">
        <w:rPr>
          <w:rFonts w:ascii="Times New Roman" w:hAnsi="Times New Roman"/>
          <w:szCs w:val="24"/>
        </w:rPr>
        <w:t xml:space="preserve">of the proposal, including the Transmittal Letter and other related documentation as required in this RFP. The </w:t>
      </w:r>
      <w:r w:rsidRPr="00D60319">
        <w:rPr>
          <w:rFonts w:ascii="Times New Roman" w:hAnsi="Times New Roman"/>
          <w:b/>
          <w:bCs/>
          <w:szCs w:val="24"/>
        </w:rPr>
        <w:t xml:space="preserve">original </w:t>
      </w:r>
      <w:r w:rsidRPr="00D60319">
        <w:rPr>
          <w:rFonts w:ascii="Times New Roman" w:hAnsi="Times New Roman"/>
          <w:szCs w:val="24"/>
        </w:rPr>
        <w:t xml:space="preserve">CD-ROM will be considered the official response in evaluating responses for scoring and protest resolution. </w:t>
      </w:r>
      <w:r w:rsidRPr="00D60319">
        <w:rPr>
          <w:rFonts w:ascii="Times New Roman" w:hAnsi="Times New Roman"/>
          <w:b/>
          <w:bCs/>
          <w:szCs w:val="24"/>
        </w:rPr>
        <w:t>The respondent's proposal response on this CD may be posted on the IDOA website, (</w:t>
      </w:r>
      <w:r w:rsidRPr="00D60319">
        <w:rPr>
          <w:rFonts w:ascii="Times New Roman" w:hAnsi="Times New Roman"/>
          <w:szCs w:val="24"/>
          <w:u w:val="single"/>
        </w:rPr>
        <w:t>http://www.in.gov/idoa/2462.htm</w:t>
      </w:r>
      <w:r w:rsidRPr="00D60319">
        <w:rPr>
          <w:rFonts w:ascii="Times New Roman" w:hAnsi="Times New Roman"/>
          <w:b/>
          <w:bCs/>
          <w:szCs w:val="24"/>
        </w:rPr>
        <w:t xml:space="preserve">) if recommended for selection. </w:t>
      </w:r>
      <w:r w:rsidRPr="00D60319">
        <w:rPr>
          <w:rFonts w:ascii="Times New Roman" w:hAnsi="Times New Roman"/>
          <w:szCs w:val="24"/>
        </w:rPr>
        <w:t>Each copy of the proposal must follow the format indicated in Section Two of this document.  Unnecessarily elaborate brochures or other presentations, beyond those necessary to present a complete and effective proposal, are not desired. All proposals must be addressed to:</w:t>
      </w:r>
    </w:p>
    <w:p w:rsidR="00803005" w:rsidRPr="00D60319" w:rsidRDefault="00803005" w:rsidP="0097530A">
      <w:pPr>
        <w:widowControl/>
        <w:rPr>
          <w:rFonts w:ascii="Times New Roman" w:hAnsi="Times New Roman"/>
          <w:szCs w:val="24"/>
        </w:rPr>
      </w:pPr>
    </w:p>
    <w:p w:rsidR="00803005" w:rsidRPr="00D60319" w:rsidRDefault="00803005" w:rsidP="00C91FEB">
      <w:pPr>
        <w:widowControl/>
        <w:jc w:val="center"/>
        <w:rPr>
          <w:rFonts w:ascii="Times New Roman" w:hAnsi="Times New Roman"/>
          <w:szCs w:val="24"/>
        </w:rPr>
      </w:pPr>
      <w:r w:rsidRPr="00D60319">
        <w:rPr>
          <w:rFonts w:ascii="Times New Roman" w:hAnsi="Times New Roman"/>
          <w:szCs w:val="24"/>
        </w:rPr>
        <w:t>Indiana Department of Administration</w:t>
      </w:r>
    </w:p>
    <w:p w:rsidR="00803005" w:rsidRPr="00D60319" w:rsidRDefault="00803005" w:rsidP="00C91FEB">
      <w:pPr>
        <w:widowControl/>
        <w:jc w:val="center"/>
        <w:rPr>
          <w:rFonts w:ascii="Times New Roman" w:hAnsi="Times New Roman"/>
          <w:szCs w:val="24"/>
        </w:rPr>
      </w:pPr>
      <w:r w:rsidRPr="00D60319">
        <w:rPr>
          <w:rFonts w:ascii="Times New Roman" w:hAnsi="Times New Roman"/>
          <w:szCs w:val="24"/>
        </w:rPr>
        <w:t>Procurement Division</w:t>
      </w:r>
    </w:p>
    <w:p w:rsidR="00803005" w:rsidRPr="00D60319" w:rsidRDefault="00803005" w:rsidP="00C91FEB">
      <w:pPr>
        <w:widowControl/>
        <w:jc w:val="center"/>
        <w:rPr>
          <w:rFonts w:ascii="Times New Roman" w:hAnsi="Times New Roman"/>
          <w:szCs w:val="24"/>
        </w:rPr>
      </w:pPr>
      <w:smartTag w:uri="urn:schemas-microsoft-com:office:smarttags" w:element="Street">
        <w:smartTag w:uri="urn:schemas-microsoft-com:office:smarttags" w:element="address">
          <w:r w:rsidRPr="00D60319">
            <w:rPr>
              <w:rFonts w:ascii="Times New Roman" w:hAnsi="Times New Roman"/>
              <w:szCs w:val="24"/>
            </w:rPr>
            <w:t>402 West Washington Street</w:t>
          </w:r>
        </w:smartTag>
      </w:smartTag>
      <w:r w:rsidRPr="00D60319">
        <w:rPr>
          <w:rFonts w:ascii="Times New Roman" w:hAnsi="Times New Roman"/>
          <w:szCs w:val="24"/>
        </w:rPr>
        <w:t>, Room W478</w:t>
      </w:r>
    </w:p>
    <w:p w:rsidR="00803005" w:rsidRPr="00D60319" w:rsidRDefault="00803005" w:rsidP="00C91FEB">
      <w:pPr>
        <w:widowControl/>
        <w:jc w:val="center"/>
        <w:rPr>
          <w:rFonts w:ascii="Times New Roman" w:hAnsi="Times New Roman"/>
          <w:szCs w:val="24"/>
        </w:rPr>
      </w:pPr>
      <w:smartTag w:uri="urn:schemas-microsoft-com:office:smarttags" w:element="place">
        <w:smartTag w:uri="urn:schemas-microsoft-com:office:smarttags" w:element="City">
          <w:r w:rsidRPr="00D60319">
            <w:rPr>
              <w:rFonts w:ascii="Times New Roman" w:hAnsi="Times New Roman"/>
              <w:szCs w:val="24"/>
            </w:rPr>
            <w:t>Indianapolis</w:t>
          </w:r>
        </w:smartTag>
        <w:r w:rsidRPr="00D60319">
          <w:rPr>
            <w:rFonts w:ascii="Times New Roman" w:hAnsi="Times New Roman"/>
            <w:szCs w:val="24"/>
          </w:rPr>
          <w:t xml:space="preserve">, </w:t>
        </w:r>
        <w:smartTag w:uri="urn:schemas-microsoft-com:office:smarttags" w:element="State">
          <w:r w:rsidRPr="00D60319">
            <w:rPr>
              <w:rFonts w:ascii="Times New Roman" w:hAnsi="Times New Roman"/>
              <w:szCs w:val="24"/>
            </w:rPr>
            <w:t>IN</w:t>
          </w:r>
        </w:smartTag>
        <w:r w:rsidRPr="00D60319">
          <w:rPr>
            <w:rFonts w:ascii="Times New Roman" w:hAnsi="Times New Roman"/>
            <w:szCs w:val="24"/>
          </w:rPr>
          <w:t xml:space="preserve"> </w:t>
        </w:r>
        <w:smartTag w:uri="urn:schemas-microsoft-com:office:smarttags" w:element="PostalCode">
          <w:r w:rsidRPr="00D60319">
            <w:rPr>
              <w:rFonts w:ascii="Times New Roman" w:hAnsi="Times New Roman"/>
              <w:szCs w:val="24"/>
            </w:rPr>
            <w:t>46204</w:t>
          </w:r>
        </w:smartTag>
      </w:smartTag>
    </w:p>
    <w:p w:rsidR="00803005" w:rsidRPr="00D60319" w:rsidRDefault="00803005" w:rsidP="00C91FEB">
      <w:pPr>
        <w:widowControl/>
        <w:jc w:val="center"/>
        <w:rPr>
          <w:rFonts w:ascii="Times New Roman" w:hAnsi="Times New Roman"/>
          <w:szCs w:val="24"/>
        </w:rPr>
      </w:pPr>
    </w:p>
    <w:p w:rsidR="00803005" w:rsidRPr="00D60319" w:rsidRDefault="00803005" w:rsidP="00D33A60">
      <w:pPr>
        <w:pStyle w:val="NormalWeb"/>
      </w:pPr>
      <w:r w:rsidRPr="00D60319">
        <w:rPr>
          <w:rStyle w:val="Strong"/>
        </w:rPr>
        <w:lastRenderedPageBreak/>
        <w:t xml:space="preserve">If you hand-deliver solicitation responses: </w:t>
      </w:r>
      <w:r w:rsidRPr="00D60319">
        <w:rPr>
          <w:b/>
          <w:bCs/>
        </w:rPr>
        <w:br/>
      </w:r>
      <w:r w:rsidRPr="00D60319">
        <w:t xml:space="preserve">To facilitate weapons restrictions at Indiana Government Center North and Indiana Government Center South, as of </w:t>
      </w:r>
      <w:r w:rsidRPr="00D60319">
        <w:rPr>
          <w:rStyle w:val="Strong"/>
        </w:rPr>
        <w:t>July 21, 2008</w:t>
      </w:r>
      <w:r w:rsidRPr="00D60319">
        <w:t xml:space="preserve">, the public must enter IGC buildings through a designated public entrance. The public entrance to Indiana Government Center South is located at </w:t>
      </w:r>
      <w:smartTag w:uri="urn:schemas-microsoft-com:office:smarttags" w:element="Street">
        <w:smartTag w:uri="urn:schemas-microsoft-com:office:smarttags" w:element="address">
          <w:r w:rsidRPr="00D60319">
            <w:t>302 W. Washington St.</w:t>
          </w:r>
        </w:smartTag>
      </w:smartTag>
      <w:r w:rsidRPr="00D60319">
        <w:t xml:space="preserve"> (the eastern-most </w:t>
      </w:r>
      <w:smartTag w:uri="urn:schemas-microsoft-com:office:smarttags" w:element="Street">
        <w:smartTag w:uri="urn:schemas-microsoft-com:office:smarttags" w:element="address">
          <w:r w:rsidRPr="00D60319">
            <w:t>Washington St.</w:t>
          </w:r>
        </w:smartTag>
      </w:smartTag>
      <w:r w:rsidRPr="00D60319">
        <w:t xml:space="preserve"> entrance). This entrance will be equipped with metal detectors and screening devices monitored by Indiana State Police Capitol Police.  </w:t>
      </w:r>
    </w:p>
    <w:p w:rsidR="00803005" w:rsidRPr="00D60319" w:rsidRDefault="00803005" w:rsidP="00D33A60">
      <w:pPr>
        <w:pStyle w:val="NormalWeb"/>
      </w:pPr>
      <w:r w:rsidRPr="00D60319">
        <w:t>Passing through the public entrance may take some time. Please be sure to take this information into consideration if your company plans to submit a solicitation response in person.  </w:t>
      </w:r>
    </w:p>
    <w:p w:rsidR="00803005" w:rsidRPr="00D60319" w:rsidRDefault="00803005" w:rsidP="00C91FEB">
      <w:pPr>
        <w:widowControl/>
        <w:rPr>
          <w:rFonts w:ascii="Times New Roman" w:hAnsi="Times New Roman"/>
          <w:szCs w:val="24"/>
        </w:rPr>
      </w:pPr>
      <w:r w:rsidRPr="00D60319">
        <w:rPr>
          <w:rFonts w:ascii="Times New Roman" w:hAnsi="Times New Roman"/>
          <w:b/>
          <w:szCs w:val="24"/>
        </w:rPr>
        <w:t>If you ship or mail solicitation responses:</w:t>
      </w:r>
      <w:r w:rsidRPr="00D60319">
        <w:rPr>
          <w:rFonts w:ascii="Times New Roman" w:hAnsi="Times New Roman"/>
          <w:szCs w:val="24"/>
        </w:rPr>
        <w:t xml:space="preserve"> United States Postal Express and Certified Mail are both delivered to the Government Center Central Mailroom, and not directly to the Procurement Division.  It is the responsibility of the Respondent to make sure that solicitation responses are received by the Procurement Division at the Department of Administration’s reception desk on or before the designated time and date.  Late submissions will not be accepted.  The Department of Administration, Procurement Division clock is the official time for all solicitation submissions.</w:t>
      </w:r>
    </w:p>
    <w:p w:rsidR="00803005" w:rsidRPr="00D60319" w:rsidRDefault="00803005" w:rsidP="00C91FEB">
      <w:pPr>
        <w:widowControl/>
        <w:jc w:val="center"/>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All proposal packages must be clearly marked with the RFP number, due date, and time due. Any proposal received by the Department of Administration, Procurement Division after the due date and time will not be considered. Any late proposals will be returned, unopened, to the Respondent upon request. All rejected proposals not claimed within 30 days of the proposal due date will be destroyed.</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No more than one proposal per Respondent may be submitted.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State accepts no obligations for costs incurred by Respondents in anticipation of being awarded a contract.</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b/>
          <w:szCs w:val="24"/>
        </w:rPr>
      </w:pPr>
      <w:r w:rsidRPr="00D60319">
        <w:rPr>
          <w:rFonts w:ascii="Times New Roman" w:hAnsi="Times New Roman"/>
          <w:b/>
          <w:szCs w:val="24"/>
        </w:rPr>
        <w:t>All proposals submitted to the State should be double-sided and printed on 30% post-consumer recycled content paper or tree-free paper.  When possible, soy ink should be used.</w:t>
      </w:r>
    </w:p>
    <w:p w:rsidR="00803005" w:rsidRPr="00D60319" w:rsidRDefault="00803005" w:rsidP="00C91FEB">
      <w:pPr>
        <w:widowControl/>
        <w:rPr>
          <w:rFonts w:ascii="Times New Roman" w:hAnsi="Times New Roman"/>
          <w:b/>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1.8</w:t>
      </w:r>
      <w:r w:rsidRPr="00D60319">
        <w:rPr>
          <w:rFonts w:ascii="Times New Roman" w:hAnsi="Times New Roman"/>
          <w:szCs w:val="24"/>
        </w:rPr>
        <w:tab/>
        <w:t>PRE-PROPOSAL CONFERENCE</w:t>
      </w:r>
    </w:p>
    <w:p w:rsidR="00803005" w:rsidRPr="00D60319" w:rsidRDefault="00803005" w:rsidP="00C91FEB">
      <w:pPr>
        <w:widowControl/>
        <w:rPr>
          <w:rFonts w:ascii="Times New Roman" w:hAnsi="Times New Roman"/>
          <w:szCs w:val="24"/>
        </w:rPr>
      </w:pPr>
    </w:p>
    <w:p w:rsidR="00803005" w:rsidRPr="00D60319" w:rsidRDefault="00803005" w:rsidP="00C91FEB">
      <w:pPr>
        <w:rPr>
          <w:rFonts w:ascii="Times New Roman" w:hAnsi="Times New Roman"/>
          <w:szCs w:val="24"/>
        </w:rPr>
      </w:pPr>
      <w:r w:rsidRPr="00D60319">
        <w:rPr>
          <w:rFonts w:ascii="Times New Roman" w:hAnsi="Times New Roman"/>
          <w:szCs w:val="24"/>
        </w:rPr>
        <w:t>A pre-proposal conference will be held on April 2</w:t>
      </w:r>
      <w:r w:rsidR="00355677" w:rsidRPr="00D60319">
        <w:rPr>
          <w:rFonts w:ascii="Times New Roman" w:hAnsi="Times New Roman"/>
          <w:szCs w:val="24"/>
        </w:rPr>
        <w:t>3</w:t>
      </w:r>
      <w:r w:rsidRPr="00D60319">
        <w:rPr>
          <w:rFonts w:ascii="Times New Roman" w:hAnsi="Times New Roman"/>
          <w:szCs w:val="24"/>
        </w:rPr>
        <w:t>, 2010 at 10</w:t>
      </w:r>
      <w:r w:rsidR="00692C8C" w:rsidRPr="00D60319">
        <w:rPr>
          <w:rFonts w:ascii="Times New Roman" w:hAnsi="Times New Roman"/>
          <w:szCs w:val="24"/>
        </w:rPr>
        <w:t>:00 AM EST in Conference Room 14</w:t>
      </w:r>
      <w:r w:rsidRPr="00D60319">
        <w:rPr>
          <w:rFonts w:ascii="Times New Roman" w:hAnsi="Times New Roman"/>
          <w:szCs w:val="24"/>
        </w:rPr>
        <w:t xml:space="preserve"> inside Indiana Government Center South. At this conference, potential respondents may ask questions about the RFP and the RFP process. Respondents are reminded that no answers issued verbally at the conference are binding on the State and any information provided at the conference, unless it is later issued in writing, also is not binding on the State.</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1.9</w:t>
      </w:r>
      <w:r w:rsidRPr="00D60319">
        <w:rPr>
          <w:rFonts w:ascii="Times New Roman" w:hAnsi="Times New Roman"/>
          <w:szCs w:val="24"/>
        </w:rPr>
        <w:tab/>
        <w:t>MODIFICATION OR WITHDRAWAL OF OFFERS</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Modifications to responses to this RFP may only be made in the manner and format described in Section 1.6 and clearly identified as a modification.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Respondent’s authorized representative may withdraw the proposal, in person, prior to the due date.  Proper documentation and identification will be required before the Procurement Division will release the withdrawn proposal.  The authorized representative will be required to sign a receipt for the withdrawn proposal.</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Modification to, or withdrawal of, a proposal received by the Procurement Division after the exact hour and date specified for receipt of proposals will not be considered.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1.10</w:t>
      </w:r>
      <w:r w:rsidRPr="00D60319">
        <w:rPr>
          <w:rFonts w:ascii="Times New Roman" w:hAnsi="Times New Roman"/>
          <w:szCs w:val="24"/>
        </w:rPr>
        <w:tab/>
        <w:t>PRICING</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Pricing on this RFP must be firm and remain open for a period of not less than 180 days from the proposal due date.</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Please refer to the Cost Proposal sub-section under Section 2 for a detailed discussion of the proposal pricing format and requirements.</w:t>
      </w:r>
    </w:p>
    <w:p w:rsidR="00803005" w:rsidRPr="00D60319" w:rsidRDefault="00803005" w:rsidP="00C91FEB">
      <w:pPr>
        <w:widowControl/>
        <w:rPr>
          <w:rFonts w:ascii="Times New Roman" w:hAnsi="Times New Roman"/>
          <w:szCs w:val="24"/>
        </w:rPr>
      </w:pPr>
    </w:p>
    <w:p w:rsidR="00803005" w:rsidRPr="00D60319" w:rsidRDefault="00803005" w:rsidP="00C91FEB">
      <w:pPr>
        <w:keepNext/>
        <w:keepLines/>
        <w:widowControl/>
        <w:rPr>
          <w:rFonts w:ascii="Times New Roman" w:hAnsi="Times New Roman"/>
          <w:szCs w:val="24"/>
        </w:rPr>
      </w:pPr>
      <w:r w:rsidRPr="00D60319">
        <w:rPr>
          <w:rFonts w:ascii="Times New Roman" w:hAnsi="Times New Roman"/>
          <w:szCs w:val="24"/>
        </w:rPr>
        <w:t>1.11</w:t>
      </w:r>
      <w:r w:rsidRPr="00D60319">
        <w:rPr>
          <w:rFonts w:ascii="Times New Roman" w:hAnsi="Times New Roman"/>
          <w:szCs w:val="24"/>
        </w:rPr>
        <w:tab/>
        <w:t xml:space="preserve">PROPOSAL CLARIFICATIONS AND DISCUSSIONS, AND CONTRACT </w:t>
      </w:r>
      <w:r w:rsidRPr="00D60319">
        <w:rPr>
          <w:rFonts w:ascii="Times New Roman" w:hAnsi="Times New Roman"/>
          <w:szCs w:val="24"/>
        </w:rPr>
        <w:tab/>
        <w:t>DISCUSSIONS</w:t>
      </w:r>
    </w:p>
    <w:p w:rsidR="00803005" w:rsidRPr="00D60319" w:rsidRDefault="00803005" w:rsidP="00C91FEB">
      <w:pPr>
        <w:keepNext/>
        <w:keepLines/>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State reserves the right to request clarifications on proposals submitted to the State.  The State also reserves the right to conduct proposal discussions, either oral or written, with Respondents.  These discussions could include request for additional information, request for cost or technical proposal revision, etc. Additionally, in conducting discussions, the State may use information derived from proposals submitted by competing respondents only if the identity of the respondent providing the information is not disclosed to others.  The State will provide equivalent information to all respondents which have been chosen for discussions.  Discussions, along with negotiations with responsible respondents may be conducted for any appropriate purpose.</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The Procurement Division will schedule all discussions.  Any information gathered through oral discussions must be confirmed in writing.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A sample contract is provided in Attachment B.  Any requested changes to the sample contract must be submitted with your response (See Section 2.3.5 for details).  The State reserves the right to reject any of these requested changes.  It is the State’s expectation that any material elements of the contract will be substantially finalized prior to contract award.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1.12</w:t>
      </w:r>
      <w:r w:rsidRPr="00D60319">
        <w:rPr>
          <w:rFonts w:ascii="Times New Roman" w:hAnsi="Times New Roman"/>
          <w:szCs w:val="24"/>
        </w:rPr>
        <w:tab/>
        <w:t xml:space="preserve">BEST AND FINAL OFFER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The State may request best and final offers from those Respondents determined by the State to be reasonably viable for contract award.  However, the State reserves the right to award a contract on the basis of initial proposals received. Therefore, each proposal should contain the Respondent’s best terms from a price and technical standpoint.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Following evaluation of the best and final offers, the State may select for final contract negotiations/execution the offers that are most advantageous to the State, considering cost and the evaluation criteria in this RFP.</w:t>
      </w:r>
    </w:p>
    <w:p w:rsidR="00803005" w:rsidRPr="00D60319" w:rsidRDefault="00803005" w:rsidP="00C91FEB">
      <w:pPr>
        <w:widowControl/>
        <w:rPr>
          <w:rFonts w:ascii="Times New Roman" w:hAnsi="Times New Roman"/>
          <w:szCs w:val="24"/>
        </w:rPr>
      </w:pPr>
    </w:p>
    <w:p w:rsidR="00803005" w:rsidRPr="00D60319" w:rsidRDefault="00803005" w:rsidP="00C91FEB">
      <w:pPr>
        <w:keepNext/>
        <w:keepLines/>
        <w:widowControl/>
        <w:rPr>
          <w:rFonts w:ascii="Times New Roman" w:hAnsi="Times New Roman"/>
          <w:szCs w:val="24"/>
        </w:rPr>
      </w:pPr>
      <w:r w:rsidRPr="00D60319">
        <w:rPr>
          <w:rFonts w:ascii="Times New Roman" w:hAnsi="Times New Roman"/>
          <w:szCs w:val="24"/>
        </w:rPr>
        <w:t>1.13</w:t>
      </w:r>
      <w:r w:rsidRPr="00D60319">
        <w:rPr>
          <w:rFonts w:ascii="Times New Roman" w:hAnsi="Times New Roman"/>
          <w:szCs w:val="24"/>
        </w:rPr>
        <w:tab/>
        <w:t>REFERENCE SITE VISITS</w:t>
      </w:r>
    </w:p>
    <w:p w:rsidR="00803005" w:rsidRPr="00D60319" w:rsidRDefault="00803005" w:rsidP="00C91FEB">
      <w:pPr>
        <w:keepNext/>
        <w:keepLines/>
        <w:widowControl/>
        <w:rPr>
          <w:rFonts w:ascii="Times New Roman" w:hAnsi="Times New Roman"/>
          <w:szCs w:val="24"/>
        </w:rPr>
      </w:pPr>
    </w:p>
    <w:p w:rsidR="00803005" w:rsidRPr="00D60319" w:rsidRDefault="00803005" w:rsidP="00C91FEB">
      <w:pPr>
        <w:keepNext/>
        <w:keepLines/>
        <w:widowControl/>
        <w:rPr>
          <w:rFonts w:ascii="Times New Roman" w:hAnsi="Times New Roman"/>
          <w:szCs w:val="24"/>
        </w:rPr>
      </w:pPr>
      <w:r w:rsidRPr="00D60319">
        <w:rPr>
          <w:rFonts w:ascii="Times New Roman" w:hAnsi="Times New Roman"/>
          <w:szCs w:val="24"/>
        </w:rPr>
        <w:t>The State may request a site visit to a Respondent’s working support center to aid in the evaluation of the Respondent’s proposal.  Site visits, if required will be discussed in the technical proposal.</w:t>
      </w:r>
    </w:p>
    <w:p w:rsidR="00803005" w:rsidRPr="00D60319" w:rsidRDefault="00803005" w:rsidP="00C91FEB">
      <w:pPr>
        <w:widowControl/>
        <w:rPr>
          <w:rFonts w:ascii="Times New Roman" w:hAnsi="Times New Roman"/>
          <w:szCs w:val="24"/>
        </w:rPr>
      </w:pPr>
    </w:p>
    <w:p w:rsidR="00803005" w:rsidRPr="00D60319" w:rsidRDefault="00803005" w:rsidP="00C91FEB">
      <w:pPr>
        <w:keepNext/>
        <w:keepLines/>
        <w:widowControl/>
        <w:rPr>
          <w:rFonts w:ascii="Times New Roman" w:hAnsi="Times New Roman"/>
          <w:szCs w:val="24"/>
        </w:rPr>
      </w:pPr>
      <w:r w:rsidRPr="00D60319">
        <w:rPr>
          <w:rFonts w:ascii="Times New Roman" w:hAnsi="Times New Roman"/>
          <w:szCs w:val="24"/>
        </w:rPr>
        <w:t>1.14</w:t>
      </w:r>
      <w:r w:rsidRPr="00D60319">
        <w:rPr>
          <w:rFonts w:ascii="Times New Roman" w:hAnsi="Times New Roman"/>
          <w:szCs w:val="24"/>
        </w:rPr>
        <w:tab/>
        <w:t xml:space="preserve">TYPE AND TERM OF CONTRACT </w:t>
      </w:r>
    </w:p>
    <w:p w:rsidR="00803005" w:rsidRPr="00D60319" w:rsidRDefault="00803005" w:rsidP="00C91FEB">
      <w:pPr>
        <w:keepNext/>
        <w:keepLines/>
        <w:widowControl/>
        <w:rPr>
          <w:rFonts w:ascii="Times New Roman" w:hAnsi="Times New Roman"/>
          <w:szCs w:val="24"/>
        </w:rPr>
      </w:pPr>
    </w:p>
    <w:p w:rsidR="00803005" w:rsidRPr="00D60319" w:rsidRDefault="00803005" w:rsidP="00C91FEB">
      <w:pPr>
        <w:keepNext/>
        <w:keepLines/>
        <w:widowControl/>
        <w:rPr>
          <w:rFonts w:ascii="Times New Roman" w:hAnsi="Times New Roman"/>
          <w:szCs w:val="24"/>
        </w:rPr>
      </w:pPr>
      <w:r w:rsidRPr="00D60319">
        <w:rPr>
          <w:rFonts w:ascii="Times New Roman" w:hAnsi="Times New Roman"/>
          <w:szCs w:val="24"/>
        </w:rPr>
        <w:t>The State intends to sign a contract with one or more Respondent(s) to fulfill the requirements in this RFP.</w:t>
      </w:r>
      <w:r w:rsidRPr="00D60319" w:rsidDel="009067F7">
        <w:rPr>
          <w:rFonts w:ascii="Times New Roman" w:hAnsi="Times New Roman"/>
          <w:szCs w:val="24"/>
        </w:rPr>
        <w:t xml:space="preserve">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The term of the contract shall be for a period of two (2) years from the date of contract execution.  There may be one (1) two (2) year renewal for a total of four (4) years at the State’s option.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1.15</w:t>
      </w:r>
      <w:r w:rsidRPr="00D60319">
        <w:rPr>
          <w:rFonts w:ascii="Times New Roman" w:hAnsi="Times New Roman"/>
          <w:szCs w:val="24"/>
        </w:rPr>
        <w:tab/>
        <w:t>CONFIDENTIAL INFORMATION</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Respondents are advised that materials contained in proposals are subject to the Access to Public Records Act (APRA), IC 5-14-3 </w:t>
      </w:r>
      <w:r w:rsidRPr="00D60319">
        <w:rPr>
          <w:rFonts w:ascii="Times New Roman" w:hAnsi="Times New Roman"/>
          <w:i/>
          <w:szCs w:val="24"/>
        </w:rPr>
        <w:t>et seq</w:t>
      </w:r>
      <w:r w:rsidRPr="00D60319">
        <w:rPr>
          <w:rFonts w:ascii="Times New Roman" w:hAnsi="Times New Roman"/>
          <w:szCs w:val="24"/>
        </w:rPr>
        <w:t>., and, after the contract award, the entire RFP file may be viewed and copied by any member of the public, including news agencies and competitors. Respondents claiming a statutory exception to the APRA must place all confidential documents (including the requisite number of copies) in a sealed envelope clearly marked “Confidential” and must indicate in the Transmittal Letter and on the outside of that envelope that confidential materials are included. The Respondent must also specify which statutory exception of APRA that applies. The State reserves the right to make determinations of confidentiality. If the Respondent does not identify the statutory exception, the Procurement Division will not consider the submission confidential.  If the State does not agree that the information designated is confidential under one of the disclosure exceptions to APRA, it may seek the opinion of the Public Access Counselor.  Prices are not confidential information.</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1.16</w:t>
      </w:r>
      <w:r w:rsidRPr="00D60319">
        <w:rPr>
          <w:rFonts w:ascii="Times New Roman" w:hAnsi="Times New Roman"/>
          <w:szCs w:val="24"/>
        </w:rPr>
        <w:tab/>
        <w:t>TAXES</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Proposals should not include any tax from which the State is exempt.</w:t>
      </w:r>
      <w:r w:rsidRPr="00D60319" w:rsidDel="00784B6E">
        <w:rPr>
          <w:rFonts w:ascii="Times New Roman" w:hAnsi="Times New Roman"/>
          <w:szCs w:val="24"/>
        </w:rPr>
        <w:t xml:space="preserve">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1.17</w:t>
      </w:r>
      <w:r w:rsidRPr="00D60319">
        <w:rPr>
          <w:rFonts w:ascii="Times New Roman" w:hAnsi="Times New Roman"/>
          <w:szCs w:val="24"/>
        </w:rPr>
        <w:tab/>
        <w:t>PROCUREMENT DIVISION REGISTRATION</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In order to receive an award, you must be registered as a bidder with the Department of Administration, Procurement Division.  Therefore, to ensure there is no delay in the award all Respondents are strongly encouraged </w:t>
      </w:r>
      <w:proofErr w:type="gramStart"/>
      <w:r w:rsidRPr="00D60319">
        <w:rPr>
          <w:rFonts w:ascii="Times New Roman" w:hAnsi="Times New Roman"/>
          <w:szCs w:val="24"/>
        </w:rPr>
        <w:t>to register</w:t>
      </w:r>
      <w:proofErr w:type="gramEnd"/>
      <w:r w:rsidRPr="00D60319">
        <w:rPr>
          <w:rFonts w:ascii="Times New Roman" w:hAnsi="Times New Roman"/>
          <w:szCs w:val="24"/>
        </w:rPr>
        <w:t xml:space="preserve"> prior to submission of their response.  Respondents should go to </w:t>
      </w:r>
      <w:hyperlink r:id="rId10" w:history="1">
        <w:r w:rsidRPr="00D60319">
          <w:rPr>
            <w:rStyle w:val="Hyperlink"/>
            <w:rFonts w:ascii="Times New Roman" w:hAnsi="Times New Roman"/>
            <w:color w:val="auto"/>
            <w:szCs w:val="24"/>
          </w:rPr>
          <w:t>www.in.gov/idoa/2464.htm</w:t>
        </w:r>
      </w:hyperlink>
      <w:r w:rsidRPr="00D60319">
        <w:rPr>
          <w:rFonts w:ascii="Times New Roman" w:hAnsi="Times New Roman"/>
          <w:szCs w:val="24"/>
        </w:rPr>
        <w:t xml:space="preserve">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1.18</w:t>
      </w:r>
      <w:r w:rsidRPr="00D60319">
        <w:rPr>
          <w:rFonts w:ascii="Times New Roman" w:hAnsi="Times New Roman"/>
          <w:szCs w:val="24"/>
        </w:rPr>
        <w:tab/>
        <w:t>SECRETARY OF STATE REGISTRATION</w:t>
      </w:r>
      <w:r w:rsidRPr="00D60319">
        <w:rPr>
          <w:rFonts w:ascii="Times New Roman" w:hAnsi="Times New Roman"/>
          <w:szCs w:val="24"/>
        </w:rPr>
        <w:tab/>
      </w:r>
      <w:r w:rsidRPr="00D60319">
        <w:rPr>
          <w:rFonts w:ascii="Times New Roman" w:hAnsi="Times New Roman"/>
          <w:szCs w:val="24"/>
        </w:rPr>
        <w:tab/>
      </w:r>
    </w:p>
    <w:p w:rsidR="00803005" w:rsidRPr="00D60319" w:rsidRDefault="00803005" w:rsidP="00C91FEB">
      <w:pPr>
        <w:widowControl/>
        <w:rPr>
          <w:rFonts w:ascii="Times New Roman" w:hAnsi="Times New Roman"/>
          <w:szCs w:val="24"/>
        </w:rPr>
      </w:pPr>
    </w:p>
    <w:p w:rsidR="00803005" w:rsidRPr="00D60319" w:rsidRDefault="00803005" w:rsidP="00C91FEB">
      <w:pPr>
        <w:rPr>
          <w:rFonts w:ascii="Times New Roman" w:hAnsi="Times New Roman"/>
        </w:rPr>
      </w:pPr>
      <w:r w:rsidRPr="00D60319">
        <w:rPr>
          <w:rFonts w:ascii="Times New Roman" w:hAnsi="Times New Roman"/>
        </w:rPr>
        <w:t>If awarded the contract, the Respondent will be required to register, and be in good standing, with the Secretary of State.  The registration requirement is applicable to all limited liability partnerships, limited partnerships, corporations, S-corporations, nonprofit corporations and limited liability companies.  Information concerning registration with the Secretary of State may be obtained by contacting:</w:t>
      </w:r>
    </w:p>
    <w:p w:rsidR="00803005" w:rsidRPr="00D60319" w:rsidRDefault="00803005" w:rsidP="00C91FEB">
      <w:pPr>
        <w:jc w:val="center"/>
        <w:rPr>
          <w:rFonts w:ascii="Times New Roman" w:hAnsi="Times New Roman"/>
          <w:sz w:val="22"/>
          <w:szCs w:val="22"/>
        </w:rPr>
      </w:pPr>
    </w:p>
    <w:p w:rsidR="00803005" w:rsidRPr="00D60319" w:rsidRDefault="00803005" w:rsidP="00C91FEB">
      <w:pPr>
        <w:jc w:val="center"/>
        <w:rPr>
          <w:rFonts w:ascii="Times New Roman" w:hAnsi="Times New Roman"/>
          <w:sz w:val="22"/>
          <w:szCs w:val="22"/>
        </w:rPr>
      </w:pPr>
      <w:r w:rsidRPr="00D60319">
        <w:rPr>
          <w:rFonts w:ascii="Times New Roman" w:hAnsi="Times New Roman"/>
          <w:sz w:val="22"/>
          <w:szCs w:val="22"/>
        </w:rPr>
        <w:t>Secretary of State of Indiana</w:t>
      </w:r>
    </w:p>
    <w:p w:rsidR="00803005" w:rsidRPr="00D60319" w:rsidRDefault="00803005" w:rsidP="00C91FEB">
      <w:pPr>
        <w:jc w:val="center"/>
        <w:rPr>
          <w:rFonts w:ascii="Times New Roman" w:hAnsi="Times New Roman"/>
          <w:sz w:val="22"/>
          <w:szCs w:val="22"/>
        </w:rPr>
      </w:pPr>
      <w:r w:rsidRPr="00D60319">
        <w:rPr>
          <w:rFonts w:ascii="Times New Roman" w:hAnsi="Times New Roman"/>
          <w:sz w:val="22"/>
          <w:szCs w:val="22"/>
        </w:rPr>
        <w:t>Corporation Division</w:t>
      </w:r>
    </w:p>
    <w:p w:rsidR="00803005" w:rsidRPr="00D60319" w:rsidRDefault="00803005" w:rsidP="00C91FEB">
      <w:pPr>
        <w:jc w:val="center"/>
        <w:rPr>
          <w:rFonts w:ascii="Times New Roman" w:hAnsi="Times New Roman"/>
          <w:sz w:val="22"/>
          <w:szCs w:val="22"/>
        </w:rPr>
      </w:pPr>
      <w:r w:rsidRPr="00D60319">
        <w:rPr>
          <w:rFonts w:ascii="Times New Roman" w:hAnsi="Times New Roman"/>
          <w:sz w:val="22"/>
          <w:szCs w:val="22"/>
        </w:rPr>
        <w:t>402 West Washington Street, E018</w:t>
      </w:r>
    </w:p>
    <w:p w:rsidR="00803005" w:rsidRPr="00D60319" w:rsidRDefault="00803005" w:rsidP="00C91FEB">
      <w:pPr>
        <w:jc w:val="center"/>
        <w:rPr>
          <w:rFonts w:ascii="Times New Roman" w:hAnsi="Times New Roman"/>
          <w:sz w:val="22"/>
          <w:szCs w:val="22"/>
        </w:rPr>
      </w:pPr>
      <w:r w:rsidRPr="00D60319">
        <w:rPr>
          <w:rFonts w:ascii="Times New Roman" w:hAnsi="Times New Roman"/>
          <w:sz w:val="22"/>
          <w:szCs w:val="22"/>
        </w:rPr>
        <w:t>Indianapolis, IN 46204</w:t>
      </w:r>
    </w:p>
    <w:p w:rsidR="00803005" w:rsidRPr="00D60319" w:rsidRDefault="00803005" w:rsidP="00C91FEB">
      <w:pPr>
        <w:jc w:val="center"/>
        <w:rPr>
          <w:rFonts w:ascii="Times New Roman" w:hAnsi="Times New Roman"/>
          <w:lang w:val="fr-FR"/>
        </w:rPr>
      </w:pPr>
      <w:r w:rsidRPr="00D60319">
        <w:rPr>
          <w:rFonts w:ascii="Times New Roman" w:hAnsi="Times New Roman"/>
          <w:sz w:val="22"/>
          <w:szCs w:val="22"/>
          <w:lang w:val="fr-FR"/>
        </w:rPr>
        <w:t>(317) 232-6576</w:t>
      </w:r>
    </w:p>
    <w:p w:rsidR="00803005" w:rsidRPr="00D60319" w:rsidRDefault="00803005" w:rsidP="00C91FEB">
      <w:pPr>
        <w:jc w:val="center"/>
        <w:rPr>
          <w:rFonts w:ascii="Times New Roman" w:hAnsi="Times New Roman"/>
          <w:sz w:val="22"/>
          <w:szCs w:val="22"/>
          <w:lang w:val="fr-FR"/>
        </w:rPr>
      </w:pPr>
      <w:hyperlink r:id="rId11" w:history="1">
        <w:r w:rsidRPr="00D60319">
          <w:rPr>
            <w:rStyle w:val="Hyperlink"/>
            <w:rFonts w:ascii="Times New Roman" w:hAnsi="Times New Roman"/>
            <w:color w:val="auto"/>
            <w:sz w:val="22"/>
            <w:szCs w:val="22"/>
            <w:lang w:val="fr-FR"/>
          </w:rPr>
          <w:t>www.in.gov/sos</w:t>
        </w:r>
      </w:hyperlink>
    </w:p>
    <w:p w:rsidR="00803005" w:rsidRPr="00D60319" w:rsidRDefault="00803005" w:rsidP="00C91FEB">
      <w:pPr>
        <w:jc w:val="center"/>
        <w:rPr>
          <w:rFonts w:ascii="Times New Roman" w:hAnsi="Times New Roman"/>
          <w:sz w:val="22"/>
          <w:szCs w:val="22"/>
          <w:lang w:val="fr-FR"/>
        </w:rPr>
      </w:pPr>
    </w:p>
    <w:p w:rsidR="00803005" w:rsidRPr="00D60319" w:rsidRDefault="00803005" w:rsidP="00C91FEB">
      <w:pPr>
        <w:widowControl/>
        <w:autoSpaceDE w:val="0"/>
        <w:autoSpaceDN w:val="0"/>
        <w:adjustRightInd w:val="0"/>
        <w:spacing w:before="100" w:after="100"/>
        <w:rPr>
          <w:rFonts w:ascii="Times New Roman" w:hAnsi="Times New Roman"/>
          <w:szCs w:val="24"/>
          <w:lang w:val="fr-FR"/>
        </w:rPr>
      </w:pPr>
      <w:r w:rsidRPr="00D60319">
        <w:rPr>
          <w:rFonts w:ascii="Times New Roman" w:hAnsi="Times New Roman"/>
          <w:szCs w:val="24"/>
          <w:lang w:val="fr-FR"/>
        </w:rPr>
        <w:t>1.19</w:t>
      </w:r>
      <w:r w:rsidRPr="00D60319">
        <w:rPr>
          <w:rFonts w:ascii="Times New Roman" w:hAnsi="Times New Roman"/>
          <w:szCs w:val="24"/>
          <w:lang w:val="fr-FR"/>
        </w:rPr>
        <w:tab/>
        <w:t>COMPLIANCE CERTIFICATION</w:t>
      </w:r>
    </w:p>
    <w:p w:rsidR="00803005" w:rsidRPr="00D60319" w:rsidRDefault="00803005" w:rsidP="00C91FEB">
      <w:pPr>
        <w:widowControl/>
        <w:autoSpaceDE w:val="0"/>
        <w:autoSpaceDN w:val="0"/>
        <w:adjustRightInd w:val="0"/>
        <w:spacing w:before="100" w:after="100"/>
        <w:rPr>
          <w:rFonts w:ascii="Times New Roman" w:hAnsi="Times New Roman"/>
          <w:szCs w:val="24"/>
        </w:rPr>
      </w:pPr>
      <w:r w:rsidRPr="00D60319">
        <w:rPr>
          <w:rFonts w:ascii="Times New Roman" w:hAnsi="Times New Roman"/>
          <w:szCs w:val="24"/>
        </w:rPr>
        <w:t xml:space="preserve">Responses to this RFP serve as a representation that it has no current or outstanding criminal, civil, or enforcement actions initiated by the State, and it agrees that it will immediately notify the State of any such actions. The Respondent also certifies that neither it nor its principals are presently in arrears in payment of its taxes, permit fees or other statutory, regulatory or judicially required payments to the State.  The Respondent agrees that the State may confirm, at any time, that no such liabilities exist, and, if such liabilities are discovered, that State may bar the Respondent from contracting with the State, cancel existing contracts, withhold payments to setoff such obligations, and withhold further payments or purchases until the entity is current in its payments on its liability to the State and has submitted proof of such payment to the State.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1.20</w:t>
      </w:r>
      <w:r w:rsidRPr="00D60319">
        <w:rPr>
          <w:rFonts w:ascii="Times New Roman" w:hAnsi="Times New Roman"/>
          <w:szCs w:val="24"/>
        </w:rPr>
        <w:tab/>
        <w:t>EQUAL OPPORTUNITY COMMITMENT</w:t>
      </w:r>
    </w:p>
    <w:p w:rsidR="00803005" w:rsidRPr="00D60319" w:rsidRDefault="00803005" w:rsidP="00C91FEB">
      <w:pPr>
        <w:widowControl/>
        <w:rPr>
          <w:rFonts w:ascii="Times New Roman" w:hAnsi="Times New Roman"/>
          <w:szCs w:val="24"/>
        </w:rPr>
      </w:pPr>
    </w:p>
    <w:p w:rsidR="00803005" w:rsidRPr="00D60319" w:rsidRDefault="00803005" w:rsidP="00B16951">
      <w:pPr>
        <w:widowControl/>
        <w:rPr>
          <w:rFonts w:ascii="Times New Roman" w:hAnsi="Times New Roman"/>
          <w:szCs w:val="24"/>
        </w:rPr>
      </w:pPr>
      <w:r w:rsidRPr="00D60319">
        <w:rPr>
          <w:rFonts w:ascii="Times New Roman" w:hAnsi="Times New Roman"/>
          <w:szCs w:val="24"/>
        </w:rPr>
        <w:t xml:space="preserve">Pursuant to IC 4-13-16.5 and in accordance with 25 IAC 5, it has been determined that there is a reasonable expectation of minority and woman business enterprises subcontracting opportunities on a contract awarded under this RFP.  Therefore a contract goal of 8 % for Minority Business Enterprises and 8 % for Woman Business Enterprises </w:t>
      </w:r>
      <w:r w:rsidRPr="00D60319">
        <w:rPr>
          <w:rFonts w:ascii="Times New Roman" w:hAnsi="Times New Roman"/>
          <w:szCs w:val="24"/>
        </w:rPr>
        <w:lastRenderedPageBreak/>
        <w:t>have been established and all respondents will be expected to comply with the regulation set forth in 25 IAC 5.</w:t>
      </w:r>
    </w:p>
    <w:p w:rsidR="00803005" w:rsidRPr="00D60319" w:rsidRDefault="00803005" w:rsidP="00B16951">
      <w:pPr>
        <w:widowControl/>
        <w:rPr>
          <w:rFonts w:ascii="Times New Roman" w:hAnsi="Times New Roman"/>
          <w:szCs w:val="24"/>
        </w:rPr>
      </w:pPr>
    </w:p>
    <w:p w:rsidR="00803005" w:rsidRPr="00D60319" w:rsidRDefault="00803005" w:rsidP="00B16951">
      <w:pPr>
        <w:widowControl/>
        <w:rPr>
          <w:rFonts w:ascii="Times New Roman" w:hAnsi="Times New Roman"/>
          <w:szCs w:val="24"/>
        </w:rPr>
      </w:pPr>
      <w:r w:rsidRPr="00D60319">
        <w:rPr>
          <w:rFonts w:ascii="Times New Roman" w:hAnsi="Times New Roman"/>
          <w:szCs w:val="24"/>
        </w:rPr>
        <w:t>Failure to meet these requirements will affect the evaluation of your proposal.</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720" w:hanging="720"/>
        <w:rPr>
          <w:rFonts w:ascii="Times New Roman" w:hAnsi="Times New Roman"/>
          <w:szCs w:val="24"/>
        </w:rPr>
      </w:pPr>
      <w:r w:rsidRPr="00D60319">
        <w:rPr>
          <w:rFonts w:ascii="Times New Roman" w:hAnsi="Times New Roman"/>
          <w:szCs w:val="24"/>
        </w:rPr>
        <w:t xml:space="preserve">1.21  </w:t>
      </w:r>
      <w:r w:rsidRPr="00D60319">
        <w:rPr>
          <w:rFonts w:ascii="Times New Roman" w:hAnsi="Times New Roman"/>
          <w:szCs w:val="24"/>
        </w:rPr>
        <w:tab/>
        <w:t>MINORITY &amp; WOMEN'S BUSINESS ENTERPRISES RFP SUBCONTRACTOR COMMITTMENT</w:t>
      </w:r>
    </w:p>
    <w:p w:rsidR="00803005" w:rsidRPr="00D60319" w:rsidRDefault="00803005" w:rsidP="00C91FEB">
      <w:pPr>
        <w:widowControl/>
        <w:rPr>
          <w:rFonts w:ascii="Times New Roman" w:hAnsi="Times New Roman"/>
          <w:szCs w:val="24"/>
        </w:rPr>
      </w:pPr>
    </w:p>
    <w:p w:rsidR="00803005" w:rsidRPr="00D60319" w:rsidRDefault="00803005" w:rsidP="00B16951">
      <w:pPr>
        <w:rPr>
          <w:rFonts w:ascii="Times New Roman" w:hAnsi="Times New Roman"/>
        </w:rPr>
      </w:pPr>
      <w:r w:rsidRPr="00D60319">
        <w:rPr>
          <w:rFonts w:ascii="Times New Roman" w:hAnsi="Times New Roman"/>
          <w:szCs w:val="24"/>
        </w:rPr>
        <w:t xml:space="preserve">In accordance with 25 IAC 5-5, the respondent is expected to submit with its proposal a MWBE Subcontractor Commitment Form. The Form must show that there are, participating in the proposed contract, Minority Business Enterprises (MBE) and Women Business Enterprises (WBE) listed in the Minority and Women’s Business Enterprises Division (MWBED) directory of certified firms located at </w:t>
      </w:r>
      <w:hyperlink r:id="rId12" w:history="1">
        <w:r w:rsidRPr="00D60319">
          <w:rPr>
            <w:rStyle w:val="Hyperlink"/>
            <w:rFonts w:ascii="Times New Roman" w:hAnsi="Times New Roman"/>
            <w:color w:val="auto"/>
            <w:szCs w:val="24"/>
          </w:rPr>
          <w:t>http://www.in.gov/idoa/2352.htm</w:t>
        </w:r>
      </w:hyperlink>
      <w:r w:rsidRPr="00D60319">
        <w:rPr>
          <w:rFonts w:ascii="Times New Roman" w:hAnsi="Times New Roman"/>
          <w:szCs w:val="24"/>
        </w:rPr>
        <w:t xml:space="preserve">. If participation is met through use of vendors who supply products and/or services directly to the Respondent, the Respondent must provide a description of products and/or services provided that are directly related to this proposal and the cost of direct supplies for this proposal.  </w:t>
      </w:r>
      <w:r w:rsidRPr="00D60319">
        <w:rPr>
          <w:rFonts w:ascii="Times New Roman" w:hAnsi="Times New Roman"/>
        </w:rPr>
        <w:t>Respondents must complete the Subcontractor Commitment Form in its entirety.</w:t>
      </w:r>
    </w:p>
    <w:p w:rsidR="00803005" w:rsidRPr="00D60319" w:rsidRDefault="00803005" w:rsidP="00B16951">
      <w:pPr>
        <w:rPr>
          <w:rFonts w:ascii="Times New Roman" w:hAnsi="Times New Roman"/>
          <w:szCs w:val="24"/>
        </w:rPr>
      </w:pPr>
    </w:p>
    <w:p w:rsidR="00803005" w:rsidRPr="00D60319" w:rsidRDefault="00803005" w:rsidP="00B16951">
      <w:pPr>
        <w:widowControl/>
        <w:rPr>
          <w:rFonts w:ascii="Times New Roman" w:hAnsi="Times New Roman"/>
          <w:szCs w:val="24"/>
        </w:rPr>
      </w:pPr>
      <w:r w:rsidRPr="00D60319">
        <w:rPr>
          <w:rFonts w:ascii="Times New Roman" w:hAnsi="Times New Roman"/>
          <w:szCs w:val="24"/>
        </w:rPr>
        <w:t>Failure to meet these goals will affect the evaluation of your Proposal. The Department reserves the right to verify all information included on the MWBE Subcontractor Commitment Form.</w:t>
      </w:r>
    </w:p>
    <w:p w:rsidR="00803005" w:rsidRPr="00D60319" w:rsidRDefault="00803005" w:rsidP="00B16951">
      <w:pPr>
        <w:widowControl/>
        <w:rPr>
          <w:rFonts w:ascii="Times New Roman" w:hAnsi="Times New Roman"/>
          <w:szCs w:val="24"/>
        </w:rPr>
      </w:pPr>
    </w:p>
    <w:p w:rsidR="00803005" w:rsidRPr="00D60319" w:rsidRDefault="00803005" w:rsidP="00B16951">
      <w:pPr>
        <w:rPr>
          <w:rFonts w:ascii="Times New Roman" w:hAnsi="Times New Roman"/>
          <w:szCs w:val="24"/>
        </w:rPr>
      </w:pPr>
      <w:r w:rsidRPr="00D60319">
        <w:rPr>
          <w:rFonts w:ascii="Times New Roman" w:hAnsi="Times New Roman"/>
          <w:szCs w:val="24"/>
        </w:rPr>
        <w:t xml:space="preserve">Respondents are encouraged to contact and work with MWBED at 317-232-3061 to design a subcontractor commitment to meet established goals as referenced in this solicitation. </w:t>
      </w:r>
    </w:p>
    <w:p w:rsidR="00803005" w:rsidRPr="00D60319" w:rsidRDefault="00803005" w:rsidP="00B16951">
      <w:pPr>
        <w:ind w:left="720"/>
        <w:rPr>
          <w:rFonts w:ascii="Times New Roman" w:hAnsi="Times New Roman"/>
          <w:b/>
          <w:szCs w:val="24"/>
        </w:rPr>
      </w:pPr>
    </w:p>
    <w:p w:rsidR="00803005" w:rsidRPr="00D60319" w:rsidRDefault="00803005" w:rsidP="00B16951">
      <w:pPr>
        <w:pBdr>
          <w:top w:val="single" w:sz="4" w:space="1" w:color="auto"/>
          <w:left w:val="single" w:sz="4" w:space="4" w:color="auto"/>
          <w:bottom w:val="single" w:sz="4" w:space="1" w:color="auto"/>
          <w:right w:val="single" w:sz="4" w:space="4" w:color="auto"/>
        </w:pBdr>
        <w:ind w:left="720"/>
        <w:rPr>
          <w:rFonts w:ascii="Times New Roman" w:hAnsi="Times New Roman"/>
          <w:b/>
          <w:szCs w:val="24"/>
        </w:rPr>
      </w:pPr>
      <w:r w:rsidRPr="00D60319">
        <w:rPr>
          <w:rFonts w:ascii="Times New Roman" w:hAnsi="Times New Roman"/>
          <w:b/>
          <w:szCs w:val="24"/>
        </w:rPr>
        <w:t>Prime Contractors must ensure that the proposed subcontractors meet the following criteria:</w:t>
      </w:r>
    </w:p>
    <w:p w:rsidR="00803005" w:rsidRPr="00D60319" w:rsidRDefault="00803005" w:rsidP="00B16951">
      <w:pPr>
        <w:pBdr>
          <w:top w:val="single" w:sz="4" w:space="1" w:color="auto"/>
          <w:left w:val="single" w:sz="4" w:space="4" w:color="auto"/>
          <w:bottom w:val="single" w:sz="4" w:space="1" w:color="auto"/>
          <w:right w:val="single" w:sz="4" w:space="4" w:color="auto"/>
        </w:pBdr>
        <w:ind w:left="720"/>
        <w:rPr>
          <w:rFonts w:ascii="Times New Roman" w:hAnsi="Times New Roman"/>
          <w:b/>
          <w:szCs w:val="24"/>
        </w:rPr>
      </w:pPr>
    </w:p>
    <w:p w:rsidR="00803005" w:rsidRPr="00D60319" w:rsidRDefault="00803005"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D60319">
        <w:rPr>
          <w:rFonts w:ascii="Times New Roman" w:hAnsi="Times New Roman"/>
          <w:szCs w:val="24"/>
        </w:rPr>
        <w:t>Must be listed on the IDOA Directory of Certified Firms</w:t>
      </w:r>
    </w:p>
    <w:p w:rsidR="00803005" w:rsidRPr="00D60319" w:rsidRDefault="00803005"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D60319">
        <w:rPr>
          <w:rFonts w:ascii="Times New Roman" w:hAnsi="Times New Roman"/>
          <w:szCs w:val="24"/>
        </w:rPr>
        <w:t>Each firm may only serve as once classification – MBE or WBE</w:t>
      </w:r>
    </w:p>
    <w:p w:rsidR="00803005" w:rsidRPr="00D60319" w:rsidRDefault="00803005"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D60319">
        <w:rPr>
          <w:rFonts w:ascii="Times New Roman" w:hAnsi="Times New Roman"/>
          <w:szCs w:val="24"/>
        </w:rPr>
        <w:t>A Prime Contractor who is an MBE or WBE must meet subcontractor goals by using other listed certified firms.  Certified Prime Contractors cannot count their own workforce or companies to meet this requirement.</w:t>
      </w:r>
    </w:p>
    <w:p w:rsidR="00803005" w:rsidRPr="00D60319" w:rsidRDefault="00803005"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D60319">
        <w:rPr>
          <w:rFonts w:ascii="Times New Roman" w:hAnsi="Times New Roman"/>
          <w:szCs w:val="24"/>
        </w:rPr>
        <w:t>Must serve a commercially useful function.  The firm must serve a value-added purpose on the engagement.</w:t>
      </w:r>
    </w:p>
    <w:p w:rsidR="00803005" w:rsidRPr="00D60319" w:rsidRDefault="00803005"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D60319">
        <w:rPr>
          <w:rFonts w:ascii="Times New Roman" w:hAnsi="Times New Roman"/>
          <w:szCs w:val="24"/>
        </w:rPr>
        <w:t xml:space="preserve">Must provide goods or service only in the industry area for which it is certified as listed in the directory at </w:t>
      </w:r>
      <w:hyperlink r:id="rId13" w:history="1">
        <w:r w:rsidRPr="00D60319">
          <w:rPr>
            <w:rStyle w:val="Hyperlink"/>
            <w:rFonts w:ascii="Times New Roman" w:hAnsi="Times New Roman"/>
            <w:color w:val="auto"/>
            <w:szCs w:val="24"/>
          </w:rPr>
          <w:t>http://www.in.gov/idoa/2352.htm</w:t>
        </w:r>
      </w:hyperlink>
    </w:p>
    <w:p w:rsidR="00803005" w:rsidRPr="00D60319" w:rsidRDefault="00803005"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D60319">
        <w:rPr>
          <w:rFonts w:ascii="Times New Roman" w:hAnsi="Times New Roman"/>
          <w:szCs w:val="24"/>
        </w:rPr>
        <w:t>Must be used to provide the goods or services specific to the contract</w:t>
      </w:r>
    </w:p>
    <w:p w:rsidR="00803005" w:rsidRPr="00D60319" w:rsidRDefault="00803005"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D60319">
        <w:rPr>
          <w:rFonts w:ascii="Times New Roman" w:hAnsi="Times New Roman"/>
          <w:szCs w:val="24"/>
        </w:rPr>
        <w:t>National Corporate Diversity Plans are generally not acceptable</w:t>
      </w:r>
    </w:p>
    <w:p w:rsidR="00803005" w:rsidRPr="00D60319" w:rsidRDefault="00803005" w:rsidP="00B16951">
      <w:pPr>
        <w:rPr>
          <w:rFonts w:ascii="Times New Roman" w:hAnsi="Times New Roman"/>
          <w:szCs w:val="24"/>
        </w:rPr>
      </w:pPr>
    </w:p>
    <w:p w:rsidR="00803005" w:rsidRPr="00D60319" w:rsidRDefault="00803005" w:rsidP="00B16951">
      <w:pPr>
        <w:rPr>
          <w:rFonts w:ascii="Times New Roman" w:hAnsi="Times New Roman"/>
          <w:szCs w:val="24"/>
        </w:rPr>
      </w:pPr>
    </w:p>
    <w:p w:rsidR="00803005" w:rsidRPr="00D60319" w:rsidRDefault="00803005" w:rsidP="00B16951">
      <w:pPr>
        <w:rPr>
          <w:rFonts w:ascii="Times New Roman" w:hAnsi="Times New Roman"/>
          <w:szCs w:val="24"/>
        </w:rPr>
      </w:pPr>
    </w:p>
    <w:p w:rsidR="00803005" w:rsidRPr="00D60319" w:rsidRDefault="00803005" w:rsidP="00B16951">
      <w:pPr>
        <w:rPr>
          <w:rFonts w:ascii="Times New Roman" w:hAnsi="Times New Roman"/>
          <w:szCs w:val="24"/>
        </w:rPr>
      </w:pPr>
    </w:p>
    <w:p w:rsidR="00803005" w:rsidRPr="00D60319" w:rsidRDefault="00803005" w:rsidP="00B16951">
      <w:pPr>
        <w:widowControl/>
        <w:jc w:val="center"/>
        <w:rPr>
          <w:rFonts w:ascii="Times New Roman" w:hAnsi="Times New Roman"/>
          <w:b/>
          <w:caps/>
          <w:szCs w:val="24"/>
        </w:rPr>
      </w:pPr>
      <w:r w:rsidRPr="00D60319">
        <w:rPr>
          <w:rFonts w:ascii="Times New Roman" w:hAnsi="Times New Roman"/>
          <w:b/>
          <w:caps/>
          <w:szCs w:val="24"/>
        </w:rPr>
        <w:lastRenderedPageBreak/>
        <w:t>Minority &amp; Women’s Business Enterprises RFP Subcontractor Letter of Commitment</w:t>
      </w:r>
    </w:p>
    <w:p w:rsidR="00803005" w:rsidRPr="00D60319" w:rsidRDefault="00803005" w:rsidP="00B16951">
      <w:pPr>
        <w:widowControl/>
        <w:jc w:val="center"/>
        <w:rPr>
          <w:rFonts w:ascii="Times New Roman" w:hAnsi="Times New Roman"/>
          <w:caps/>
          <w:szCs w:val="24"/>
        </w:rPr>
      </w:pPr>
    </w:p>
    <w:p w:rsidR="00803005" w:rsidRPr="00D60319" w:rsidRDefault="00803005" w:rsidP="00B16951">
      <w:pPr>
        <w:widowControl/>
        <w:rPr>
          <w:rFonts w:ascii="Times New Roman" w:hAnsi="Times New Roman"/>
          <w:szCs w:val="24"/>
        </w:rPr>
      </w:pPr>
      <w:r w:rsidRPr="00D60319">
        <w:rPr>
          <w:rFonts w:ascii="Times New Roman" w:hAnsi="Times New Roman"/>
          <w:szCs w:val="24"/>
        </w:rPr>
        <w:t xml:space="preserve">A signed letter(s), on company letterhead, from the MBE and/or WBE must accompany the MWBE Subcontractor Commitment Form. Each letter shall state and will serve as acknowledgement from the MBE and/or WBE of its subcontract amount, </w:t>
      </w:r>
      <w:r w:rsidRPr="00D60319">
        <w:rPr>
          <w:rFonts w:ascii="Times New Roman" w:hAnsi="Times New Roman"/>
        </w:rPr>
        <w:t>a description</w:t>
      </w:r>
      <w:r w:rsidRPr="00D60319">
        <w:rPr>
          <w:rFonts w:ascii="Times New Roman" w:hAnsi="Times New Roman"/>
          <w:szCs w:val="24"/>
        </w:rPr>
        <w:t xml:space="preserve"> of products and/or services</w:t>
      </w:r>
      <w:r w:rsidRPr="00D60319">
        <w:rPr>
          <w:rFonts w:ascii="Times New Roman" w:hAnsi="Times New Roman"/>
        </w:rPr>
        <w:t xml:space="preserve"> to be provided on this project</w:t>
      </w:r>
      <w:r w:rsidRPr="00D60319">
        <w:rPr>
          <w:rFonts w:ascii="Times New Roman" w:hAnsi="Times New Roman"/>
          <w:szCs w:val="24"/>
        </w:rPr>
        <w:t xml:space="preserve"> and approximate date the subcontractor will perform work on this contract.  The State will deny evaluation points if the letter(s) is not attached,</w:t>
      </w:r>
      <w:r w:rsidRPr="00D60319">
        <w:rPr>
          <w:rFonts w:ascii="Times New Roman" w:hAnsi="Times New Roman"/>
        </w:rPr>
        <w:t xml:space="preserve"> </w:t>
      </w:r>
      <w:r w:rsidRPr="00D60319">
        <w:rPr>
          <w:rFonts w:ascii="Times New Roman" w:hAnsi="Times New Roman"/>
          <w:szCs w:val="24"/>
        </w:rPr>
        <w:t>not on</w:t>
      </w:r>
      <w:r w:rsidRPr="00D60319">
        <w:rPr>
          <w:rFonts w:ascii="Times New Roman" w:hAnsi="Times New Roman"/>
        </w:rPr>
        <w:t xml:space="preserve"> company letterhead, </w:t>
      </w:r>
      <w:r w:rsidRPr="00D60319">
        <w:rPr>
          <w:rFonts w:ascii="Times New Roman" w:hAnsi="Times New Roman"/>
          <w:szCs w:val="24"/>
        </w:rPr>
        <w:t>not signed and/or does not reference and match the subcontract amount and the anticipated period that the Subcontractor will perform work for this solicitation.</w:t>
      </w:r>
    </w:p>
    <w:p w:rsidR="00803005" w:rsidRPr="00D60319" w:rsidRDefault="00803005" w:rsidP="00B16951">
      <w:pPr>
        <w:widowControl/>
        <w:rPr>
          <w:rFonts w:ascii="Times New Roman" w:hAnsi="Times New Roman"/>
          <w:szCs w:val="24"/>
        </w:rPr>
      </w:pPr>
    </w:p>
    <w:p w:rsidR="00803005" w:rsidRPr="00D60319" w:rsidRDefault="00803005" w:rsidP="00B16951">
      <w:pPr>
        <w:widowControl/>
        <w:rPr>
          <w:rFonts w:ascii="Times New Roman" w:hAnsi="Times New Roman"/>
        </w:rPr>
      </w:pPr>
      <w:r w:rsidRPr="00D60319">
        <w:rPr>
          <w:rFonts w:ascii="Times New Roman" w:hAnsi="Times New Roman"/>
          <w:szCs w:val="24"/>
        </w:rPr>
        <w:t>By submission of the Proposal, the Respondent acknowledges and agrees to be bound by the regulatory processes involving the State’s M/WBE Program. Questions involving the regulations governing the MWBE Subcontractor Commitment Form should be directed to:</w:t>
      </w:r>
      <w:r w:rsidRPr="00D60319">
        <w:rPr>
          <w:rFonts w:ascii="Times New Roman" w:hAnsi="Times New Roman"/>
        </w:rPr>
        <w:t xml:space="preserve"> </w:t>
      </w:r>
      <w:r w:rsidRPr="00D60319">
        <w:rPr>
          <w:rFonts w:ascii="Times New Roman" w:hAnsi="Times New Roman"/>
          <w:szCs w:val="24"/>
        </w:rPr>
        <w:t>Minority and Women’s Business Enterprises Division</w:t>
      </w:r>
      <w:r w:rsidRPr="00D60319">
        <w:rPr>
          <w:rFonts w:ascii="Times New Roman" w:hAnsi="Times New Roman"/>
        </w:rPr>
        <w:t xml:space="preserve"> at </w:t>
      </w:r>
      <w:r w:rsidRPr="00D60319">
        <w:rPr>
          <w:rFonts w:ascii="Times New Roman" w:hAnsi="Times New Roman"/>
          <w:szCs w:val="24"/>
        </w:rPr>
        <w:t>(317) 232-3061</w:t>
      </w:r>
      <w:r w:rsidRPr="00D60319">
        <w:rPr>
          <w:rFonts w:ascii="Times New Roman" w:hAnsi="Times New Roman"/>
        </w:rPr>
        <w:t xml:space="preserve"> or </w:t>
      </w:r>
      <w:hyperlink r:id="rId14" w:history="1">
        <w:r w:rsidRPr="00D60319">
          <w:rPr>
            <w:rStyle w:val="Hyperlink"/>
            <w:rFonts w:ascii="Times New Roman" w:hAnsi="Times New Roman"/>
            <w:color w:val="auto"/>
          </w:rPr>
          <w:t>mwbe@idoa.in.gov</w:t>
        </w:r>
      </w:hyperlink>
      <w:r w:rsidRPr="00D60319">
        <w:rPr>
          <w:rFonts w:ascii="Times New Roman" w:hAnsi="Times New Roman"/>
        </w:rPr>
        <w:t>.</w:t>
      </w:r>
    </w:p>
    <w:p w:rsidR="00803005" w:rsidRPr="00D60319" w:rsidRDefault="00803005" w:rsidP="00B16951">
      <w:pPr>
        <w:widowControl/>
        <w:rPr>
          <w:rFonts w:ascii="Times New Roman" w:hAnsi="Times New Roman"/>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1.22</w:t>
      </w:r>
      <w:r w:rsidRPr="00D60319">
        <w:rPr>
          <w:rFonts w:ascii="Times New Roman" w:hAnsi="Times New Roman"/>
          <w:szCs w:val="24"/>
        </w:rPr>
        <w:tab/>
        <w:t>AMERICANS WITH DISABILITIES ACT</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The Respondent specifically agrees to comply with the provisions of the Americans with Disabilities Act of 1990 (42 U.S.C. 12101 </w:t>
      </w:r>
      <w:r w:rsidRPr="00D60319">
        <w:rPr>
          <w:rFonts w:ascii="Times New Roman" w:hAnsi="Times New Roman"/>
          <w:i/>
          <w:szCs w:val="24"/>
        </w:rPr>
        <w:t>et seq</w:t>
      </w:r>
      <w:r w:rsidRPr="00D60319">
        <w:rPr>
          <w:rFonts w:ascii="Times New Roman" w:hAnsi="Times New Roman"/>
          <w:szCs w:val="24"/>
        </w:rPr>
        <w:t>. and 47 U.S.C. 225).</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1.23</w:t>
      </w:r>
      <w:r w:rsidRPr="00D60319">
        <w:rPr>
          <w:rFonts w:ascii="Times New Roman" w:hAnsi="Times New Roman"/>
          <w:szCs w:val="24"/>
        </w:rPr>
        <w:tab/>
        <w:t>SUMMARY OF MILESTONES</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following timeline is only an illustration of the RFP process.  The dates associated with each step are not to be considered binding.  Due to the unpredictable nature of the evaluation period, these dates are commonly subject to change.  At the conclusion of the evaluation process, all Respondents will be informed of the evaluation team’s findings.</w:t>
      </w:r>
    </w:p>
    <w:p w:rsidR="00803005" w:rsidRPr="00D60319" w:rsidRDefault="00803005" w:rsidP="00C91FEB">
      <w:pPr>
        <w:widowControl/>
        <w:rPr>
          <w:rFonts w:ascii="Times New Roman" w:hAnsi="Times New Roman"/>
          <w:szCs w:val="24"/>
        </w:rPr>
      </w:pPr>
    </w:p>
    <w:p w:rsidR="00803005" w:rsidRPr="00D60319" w:rsidRDefault="00803005" w:rsidP="00C91FEB">
      <w:pPr>
        <w:spacing w:before="240" w:after="120"/>
        <w:ind w:left="720"/>
        <w:rPr>
          <w:rFonts w:ascii="Times New Roman" w:hAnsi="Times New Roman"/>
          <w:b/>
          <w:bCs/>
          <w:i/>
          <w:iCs/>
        </w:rPr>
      </w:pPr>
      <w:r w:rsidRPr="00D60319">
        <w:rPr>
          <w:rFonts w:ascii="Times New Roman" w:hAnsi="Times New Roman"/>
          <w:b/>
          <w:bCs/>
          <w:i/>
          <w:iCs/>
        </w:rPr>
        <w:t>Key RFP Dates:</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72" w:type="dxa"/>
          <w:bottom w:w="72" w:type="dxa"/>
          <w:right w:w="72" w:type="dxa"/>
        </w:tblCellMar>
        <w:tblLook w:val="0000"/>
      </w:tblPr>
      <w:tblGrid>
        <w:gridCol w:w="3690"/>
        <w:gridCol w:w="4140"/>
      </w:tblGrid>
      <w:tr w:rsidR="00803005" w:rsidRPr="00D60319">
        <w:trPr>
          <w:trHeight w:val="23"/>
        </w:trPr>
        <w:tc>
          <w:tcPr>
            <w:tcW w:w="3690" w:type="dxa"/>
            <w:shd w:val="clear" w:color="auto" w:fill="D9D9D9"/>
          </w:tcPr>
          <w:p w:rsidR="00803005" w:rsidRPr="00D60319" w:rsidRDefault="00803005" w:rsidP="00C91FEB">
            <w:pPr>
              <w:jc w:val="center"/>
              <w:rPr>
                <w:rFonts w:ascii="Times New Roman" w:hAnsi="Times New Roman"/>
                <w:b/>
                <w:bCs/>
                <w:sz w:val="21"/>
              </w:rPr>
            </w:pPr>
            <w:r w:rsidRPr="00D60319">
              <w:rPr>
                <w:rFonts w:ascii="Times New Roman" w:hAnsi="Times New Roman"/>
                <w:b/>
                <w:bCs/>
                <w:sz w:val="21"/>
              </w:rPr>
              <w:t>Activity</w:t>
            </w:r>
          </w:p>
        </w:tc>
        <w:tc>
          <w:tcPr>
            <w:tcW w:w="4140" w:type="dxa"/>
            <w:shd w:val="clear" w:color="auto" w:fill="D9D9D9"/>
          </w:tcPr>
          <w:p w:rsidR="00803005" w:rsidRPr="00D60319" w:rsidRDefault="00803005" w:rsidP="00C91FEB">
            <w:pPr>
              <w:jc w:val="center"/>
              <w:rPr>
                <w:rFonts w:ascii="Times New Roman" w:hAnsi="Times New Roman"/>
                <w:b/>
                <w:bCs/>
                <w:sz w:val="21"/>
              </w:rPr>
            </w:pPr>
            <w:r w:rsidRPr="00D60319">
              <w:rPr>
                <w:rFonts w:ascii="Times New Roman" w:hAnsi="Times New Roman"/>
                <w:b/>
                <w:bCs/>
                <w:sz w:val="21"/>
              </w:rPr>
              <w:t>Date</w:t>
            </w:r>
          </w:p>
        </w:tc>
      </w:tr>
      <w:tr w:rsidR="00803005" w:rsidRPr="00D60319">
        <w:trPr>
          <w:trHeight w:val="44"/>
        </w:trPr>
        <w:tc>
          <w:tcPr>
            <w:tcW w:w="3690" w:type="dxa"/>
          </w:tcPr>
          <w:p w:rsidR="00803005" w:rsidRPr="00D60319" w:rsidRDefault="00803005" w:rsidP="00C91FEB">
            <w:pPr>
              <w:rPr>
                <w:rFonts w:ascii="Times New Roman" w:hAnsi="Times New Roman"/>
                <w:sz w:val="21"/>
              </w:rPr>
            </w:pPr>
            <w:r w:rsidRPr="00D60319">
              <w:rPr>
                <w:rFonts w:ascii="Times New Roman" w:hAnsi="Times New Roman"/>
                <w:spacing w:val="-2"/>
                <w:sz w:val="21"/>
              </w:rPr>
              <w:t>Issue of RFP</w:t>
            </w:r>
          </w:p>
        </w:tc>
        <w:tc>
          <w:tcPr>
            <w:tcW w:w="4140" w:type="dxa"/>
            <w:vAlign w:val="bottom"/>
          </w:tcPr>
          <w:p w:rsidR="00803005" w:rsidRPr="00D60319" w:rsidRDefault="00803005" w:rsidP="00C91FEB">
            <w:pPr>
              <w:rPr>
                <w:rFonts w:ascii="Times New Roman" w:hAnsi="Times New Roman"/>
                <w:noProof/>
                <w:sz w:val="21"/>
              </w:rPr>
            </w:pPr>
            <w:r w:rsidRPr="00D60319">
              <w:rPr>
                <w:rFonts w:ascii="Times New Roman" w:hAnsi="Times New Roman"/>
                <w:noProof/>
                <w:sz w:val="21"/>
              </w:rPr>
              <w:t>April 14, 2010</w:t>
            </w:r>
          </w:p>
        </w:tc>
      </w:tr>
      <w:tr w:rsidR="00803005" w:rsidRPr="00D60319">
        <w:trPr>
          <w:trHeight w:val="125"/>
        </w:trPr>
        <w:tc>
          <w:tcPr>
            <w:tcW w:w="3690" w:type="dxa"/>
          </w:tcPr>
          <w:p w:rsidR="00803005" w:rsidRPr="00D60319" w:rsidRDefault="00803005" w:rsidP="00C91FEB">
            <w:pPr>
              <w:rPr>
                <w:rFonts w:ascii="Times New Roman" w:hAnsi="Times New Roman"/>
                <w:sz w:val="21"/>
              </w:rPr>
            </w:pPr>
            <w:r w:rsidRPr="00D60319">
              <w:rPr>
                <w:rFonts w:ascii="Times New Roman" w:hAnsi="Times New Roman"/>
                <w:sz w:val="21"/>
              </w:rPr>
              <w:t>Deadline to Submit Written Questions</w:t>
            </w:r>
          </w:p>
        </w:tc>
        <w:tc>
          <w:tcPr>
            <w:tcW w:w="4140" w:type="dxa"/>
            <w:vAlign w:val="bottom"/>
          </w:tcPr>
          <w:p w:rsidR="00803005" w:rsidRPr="00D60319" w:rsidRDefault="00803005" w:rsidP="00C91FEB">
            <w:pPr>
              <w:rPr>
                <w:rFonts w:ascii="Times New Roman" w:hAnsi="Times New Roman"/>
                <w:noProof/>
                <w:sz w:val="21"/>
              </w:rPr>
            </w:pPr>
            <w:r w:rsidRPr="00D60319">
              <w:rPr>
                <w:rFonts w:ascii="Times New Roman" w:hAnsi="Times New Roman"/>
                <w:noProof/>
                <w:sz w:val="21"/>
              </w:rPr>
              <w:t>April 2</w:t>
            </w:r>
            <w:r w:rsidR="00355677" w:rsidRPr="00D60319">
              <w:rPr>
                <w:rFonts w:ascii="Times New Roman" w:hAnsi="Times New Roman"/>
                <w:noProof/>
                <w:sz w:val="21"/>
              </w:rPr>
              <w:t>7</w:t>
            </w:r>
            <w:r w:rsidRPr="00D60319">
              <w:rPr>
                <w:rFonts w:ascii="Times New Roman" w:hAnsi="Times New Roman"/>
                <w:noProof/>
                <w:sz w:val="21"/>
              </w:rPr>
              <w:t>, 2010</w:t>
            </w:r>
          </w:p>
        </w:tc>
      </w:tr>
      <w:tr w:rsidR="00803005" w:rsidRPr="00D60319">
        <w:trPr>
          <w:trHeight w:val="440"/>
        </w:trPr>
        <w:tc>
          <w:tcPr>
            <w:tcW w:w="3690" w:type="dxa"/>
          </w:tcPr>
          <w:p w:rsidR="00803005" w:rsidRPr="00D60319" w:rsidRDefault="00803005" w:rsidP="00C91FEB">
            <w:pPr>
              <w:rPr>
                <w:rFonts w:ascii="Times New Roman" w:hAnsi="Times New Roman"/>
                <w:sz w:val="21"/>
              </w:rPr>
            </w:pPr>
            <w:r w:rsidRPr="00D60319">
              <w:rPr>
                <w:rFonts w:ascii="Times New Roman" w:hAnsi="Times New Roman"/>
                <w:sz w:val="21"/>
              </w:rPr>
              <w:t>Pre-Proposal Conference</w:t>
            </w:r>
          </w:p>
        </w:tc>
        <w:tc>
          <w:tcPr>
            <w:tcW w:w="4140" w:type="dxa"/>
            <w:vAlign w:val="bottom"/>
          </w:tcPr>
          <w:p w:rsidR="00803005" w:rsidRPr="00D60319" w:rsidRDefault="00803005" w:rsidP="00C91FEB">
            <w:pPr>
              <w:rPr>
                <w:rFonts w:ascii="Times New Roman" w:hAnsi="Times New Roman"/>
                <w:sz w:val="21"/>
              </w:rPr>
            </w:pPr>
            <w:r w:rsidRPr="00D60319">
              <w:rPr>
                <w:rFonts w:ascii="Times New Roman" w:hAnsi="Times New Roman"/>
                <w:sz w:val="21"/>
              </w:rPr>
              <w:t>April 2</w:t>
            </w:r>
            <w:r w:rsidR="00355677" w:rsidRPr="00D60319">
              <w:rPr>
                <w:rFonts w:ascii="Times New Roman" w:hAnsi="Times New Roman"/>
                <w:sz w:val="21"/>
              </w:rPr>
              <w:t>3</w:t>
            </w:r>
            <w:r w:rsidRPr="00D60319">
              <w:rPr>
                <w:rFonts w:ascii="Times New Roman" w:hAnsi="Times New Roman"/>
                <w:sz w:val="21"/>
              </w:rPr>
              <w:t>, 2010</w:t>
            </w:r>
          </w:p>
        </w:tc>
      </w:tr>
      <w:tr w:rsidR="00803005" w:rsidRPr="00D60319">
        <w:trPr>
          <w:trHeight w:val="107"/>
        </w:trPr>
        <w:tc>
          <w:tcPr>
            <w:tcW w:w="3690" w:type="dxa"/>
          </w:tcPr>
          <w:p w:rsidR="00803005" w:rsidRPr="00D60319" w:rsidRDefault="00803005" w:rsidP="00C91FEB">
            <w:pPr>
              <w:rPr>
                <w:rFonts w:ascii="Times New Roman" w:hAnsi="Times New Roman"/>
                <w:sz w:val="21"/>
              </w:rPr>
            </w:pPr>
            <w:r w:rsidRPr="00D60319">
              <w:rPr>
                <w:rFonts w:ascii="Times New Roman" w:hAnsi="Times New Roman"/>
                <w:sz w:val="21"/>
              </w:rPr>
              <w:t>Response to Written Questions/RFP Amendments</w:t>
            </w:r>
          </w:p>
        </w:tc>
        <w:tc>
          <w:tcPr>
            <w:tcW w:w="4140" w:type="dxa"/>
            <w:vAlign w:val="bottom"/>
          </w:tcPr>
          <w:p w:rsidR="00803005" w:rsidRPr="00D60319" w:rsidRDefault="00803005" w:rsidP="00C91FEB">
            <w:pPr>
              <w:rPr>
                <w:rFonts w:ascii="Times New Roman" w:hAnsi="Times New Roman"/>
                <w:sz w:val="21"/>
              </w:rPr>
            </w:pPr>
            <w:r w:rsidRPr="00D60319">
              <w:rPr>
                <w:rFonts w:ascii="Times New Roman" w:hAnsi="Times New Roman"/>
                <w:sz w:val="21"/>
              </w:rPr>
              <w:t>May 3, 2010</w:t>
            </w:r>
          </w:p>
        </w:tc>
      </w:tr>
      <w:tr w:rsidR="00803005" w:rsidRPr="00D60319">
        <w:trPr>
          <w:trHeight w:val="440"/>
        </w:trPr>
        <w:tc>
          <w:tcPr>
            <w:tcW w:w="3690" w:type="dxa"/>
          </w:tcPr>
          <w:p w:rsidR="00803005" w:rsidRPr="00D60319" w:rsidRDefault="00803005" w:rsidP="00C91FEB">
            <w:pPr>
              <w:rPr>
                <w:rFonts w:ascii="Times New Roman" w:hAnsi="Times New Roman"/>
                <w:sz w:val="21"/>
              </w:rPr>
            </w:pPr>
            <w:r w:rsidRPr="00D60319">
              <w:rPr>
                <w:rFonts w:ascii="Times New Roman" w:hAnsi="Times New Roman"/>
                <w:sz w:val="21"/>
              </w:rPr>
              <w:t>Submission of Proposals</w:t>
            </w:r>
          </w:p>
        </w:tc>
        <w:tc>
          <w:tcPr>
            <w:tcW w:w="4140" w:type="dxa"/>
            <w:vAlign w:val="bottom"/>
          </w:tcPr>
          <w:p w:rsidR="00803005" w:rsidRPr="00D60319" w:rsidRDefault="00803005" w:rsidP="00C91FEB">
            <w:pPr>
              <w:rPr>
                <w:rFonts w:ascii="Times New Roman" w:hAnsi="Times New Roman"/>
                <w:sz w:val="21"/>
              </w:rPr>
            </w:pPr>
            <w:r w:rsidRPr="00D60319">
              <w:rPr>
                <w:rFonts w:ascii="Times New Roman" w:hAnsi="Times New Roman"/>
                <w:sz w:val="21"/>
              </w:rPr>
              <w:t>June 3, 2010</w:t>
            </w:r>
          </w:p>
        </w:tc>
      </w:tr>
      <w:tr w:rsidR="00803005" w:rsidRPr="00D60319">
        <w:trPr>
          <w:cantSplit/>
          <w:trHeight w:val="134"/>
        </w:trPr>
        <w:tc>
          <w:tcPr>
            <w:tcW w:w="7830" w:type="dxa"/>
            <w:gridSpan w:val="2"/>
            <w:shd w:val="clear" w:color="auto" w:fill="C0C0C0"/>
          </w:tcPr>
          <w:p w:rsidR="00803005" w:rsidRPr="00D60319" w:rsidRDefault="00803005" w:rsidP="00C91FEB">
            <w:pPr>
              <w:keepNext/>
              <w:jc w:val="center"/>
              <w:rPr>
                <w:rFonts w:ascii="Times New Roman" w:hAnsi="Times New Roman"/>
                <w:b/>
                <w:bCs/>
                <w:i/>
                <w:iCs/>
                <w:sz w:val="21"/>
              </w:rPr>
            </w:pPr>
            <w:r w:rsidRPr="00D60319">
              <w:rPr>
                <w:rFonts w:ascii="Times New Roman" w:hAnsi="Times New Roman"/>
                <w:b/>
                <w:bCs/>
                <w:i/>
                <w:iCs/>
                <w:sz w:val="21"/>
              </w:rPr>
              <w:lastRenderedPageBreak/>
              <w:t>The dates for the following activities are target dates only.  These activities may be completed earlier or later than the date shown.</w:t>
            </w:r>
          </w:p>
        </w:tc>
      </w:tr>
      <w:tr w:rsidR="00803005" w:rsidRPr="00D60319">
        <w:trPr>
          <w:trHeight w:val="134"/>
        </w:trPr>
        <w:tc>
          <w:tcPr>
            <w:tcW w:w="3690" w:type="dxa"/>
          </w:tcPr>
          <w:p w:rsidR="00803005" w:rsidRPr="00D60319" w:rsidRDefault="00803005" w:rsidP="00C91FEB">
            <w:pPr>
              <w:keepNext/>
              <w:rPr>
                <w:rFonts w:ascii="Times New Roman" w:hAnsi="Times New Roman"/>
                <w:sz w:val="21"/>
              </w:rPr>
            </w:pPr>
            <w:r w:rsidRPr="00D60319">
              <w:rPr>
                <w:rFonts w:ascii="Times New Roman" w:hAnsi="Times New Roman"/>
                <w:sz w:val="21"/>
              </w:rPr>
              <w:t>Proposal Evaluation</w:t>
            </w:r>
          </w:p>
        </w:tc>
        <w:tc>
          <w:tcPr>
            <w:tcW w:w="4140" w:type="dxa"/>
            <w:vAlign w:val="bottom"/>
          </w:tcPr>
          <w:p w:rsidR="00803005" w:rsidRPr="00D60319" w:rsidRDefault="00803005" w:rsidP="00C91FEB">
            <w:pPr>
              <w:keepNext/>
              <w:rPr>
                <w:rFonts w:ascii="Times New Roman" w:hAnsi="Times New Roman"/>
                <w:sz w:val="21"/>
              </w:rPr>
            </w:pPr>
            <w:r w:rsidRPr="00D60319">
              <w:rPr>
                <w:rFonts w:ascii="Times New Roman" w:hAnsi="Times New Roman"/>
                <w:sz w:val="21"/>
              </w:rPr>
              <w:t>TBD</w:t>
            </w:r>
          </w:p>
        </w:tc>
      </w:tr>
      <w:tr w:rsidR="00803005" w:rsidRPr="00D60319">
        <w:tc>
          <w:tcPr>
            <w:tcW w:w="3690" w:type="dxa"/>
          </w:tcPr>
          <w:p w:rsidR="00803005" w:rsidRPr="00D60319" w:rsidRDefault="00803005" w:rsidP="00C91FEB">
            <w:pPr>
              <w:keepNext/>
              <w:rPr>
                <w:rFonts w:ascii="Times New Roman" w:hAnsi="Times New Roman"/>
                <w:sz w:val="21"/>
              </w:rPr>
            </w:pPr>
            <w:r w:rsidRPr="00D60319">
              <w:rPr>
                <w:rFonts w:ascii="Times New Roman" w:hAnsi="Times New Roman"/>
                <w:sz w:val="21"/>
              </w:rPr>
              <w:t>Proposal Discussions/Clarifications (if necessary)</w:t>
            </w:r>
          </w:p>
        </w:tc>
        <w:tc>
          <w:tcPr>
            <w:tcW w:w="4140" w:type="dxa"/>
            <w:vAlign w:val="bottom"/>
          </w:tcPr>
          <w:p w:rsidR="00803005" w:rsidRPr="00D60319" w:rsidRDefault="00803005" w:rsidP="00C91FEB">
            <w:pPr>
              <w:keepNext/>
              <w:rPr>
                <w:rFonts w:ascii="Times New Roman" w:hAnsi="Times New Roman"/>
                <w:sz w:val="21"/>
              </w:rPr>
            </w:pPr>
            <w:r w:rsidRPr="00D60319">
              <w:rPr>
                <w:rFonts w:ascii="Times New Roman" w:hAnsi="Times New Roman"/>
                <w:sz w:val="21"/>
              </w:rPr>
              <w:t>TBD</w:t>
            </w:r>
          </w:p>
        </w:tc>
      </w:tr>
      <w:tr w:rsidR="00803005" w:rsidRPr="00D60319">
        <w:tc>
          <w:tcPr>
            <w:tcW w:w="3690" w:type="dxa"/>
          </w:tcPr>
          <w:p w:rsidR="00803005" w:rsidRPr="00D60319" w:rsidRDefault="00803005" w:rsidP="00C91FEB">
            <w:pPr>
              <w:keepNext/>
              <w:rPr>
                <w:rFonts w:ascii="Times New Roman" w:hAnsi="Times New Roman"/>
                <w:sz w:val="21"/>
              </w:rPr>
            </w:pPr>
            <w:r w:rsidRPr="00D60319">
              <w:rPr>
                <w:rFonts w:ascii="Times New Roman" w:hAnsi="Times New Roman"/>
                <w:sz w:val="21"/>
              </w:rPr>
              <w:t>Oral Presentations (if necessary)</w:t>
            </w:r>
          </w:p>
        </w:tc>
        <w:tc>
          <w:tcPr>
            <w:tcW w:w="4140" w:type="dxa"/>
            <w:vAlign w:val="bottom"/>
          </w:tcPr>
          <w:p w:rsidR="00803005" w:rsidRPr="00D60319" w:rsidRDefault="00803005" w:rsidP="00C91FEB">
            <w:pPr>
              <w:keepNext/>
              <w:rPr>
                <w:rFonts w:ascii="Times New Roman" w:hAnsi="Times New Roman"/>
                <w:sz w:val="21"/>
              </w:rPr>
            </w:pPr>
            <w:r w:rsidRPr="00D60319">
              <w:rPr>
                <w:rFonts w:ascii="Times New Roman" w:hAnsi="Times New Roman"/>
                <w:sz w:val="21"/>
              </w:rPr>
              <w:t>TBD</w:t>
            </w:r>
          </w:p>
        </w:tc>
      </w:tr>
      <w:tr w:rsidR="00803005" w:rsidRPr="00D60319">
        <w:tc>
          <w:tcPr>
            <w:tcW w:w="3690" w:type="dxa"/>
          </w:tcPr>
          <w:p w:rsidR="00803005" w:rsidRPr="00D60319" w:rsidRDefault="00803005" w:rsidP="00C91FEB">
            <w:pPr>
              <w:keepNext/>
              <w:rPr>
                <w:rFonts w:ascii="Times New Roman" w:hAnsi="Times New Roman"/>
                <w:sz w:val="21"/>
              </w:rPr>
            </w:pPr>
            <w:r w:rsidRPr="00D60319">
              <w:rPr>
                <w:rFonts w:ascii="Times New Roman" w:hAnsi="Times New Roman"/>
                <w:sz w:val="21"/>
              </w:rPr>
              <w:t>Best and Final Offers (if necessary)</w:t>
            </w:r>
          </w:p>
        </w:tc>
        <w:tc>
          <w:tcPr>
            <w:tcW w:w="4140" w:type="dxa"/>
            <w:vAlign w:val="bottom"/>
          </w:tcPr>
          <w:p w:rsidR="00803005" w:rsidRPr="00D60319" w:rsidRDefault="00803005" w:rsidP="00C91FEB">
            <w:pPr>
              <w:keepNext/>
              <w:rPr>
                <w:rFonts w:ascii="Times New Roman" w:hAnsi="Times New Roman"/>
                <w:sz w:val="21"/>
              </w:rPr>
            </w:pPr>
            <w:r w:rsidRPr="00D60319">
              <w:rPr>
                <w:rFonts w:ascii="Times New Roman" w:hAnsi="Times New Roman"/>
                <w:sz w:val="21"/>
              </w:rPr>
              <w:t>TBD</w:t>
            </w:r>
          </w:p>
        </w:tc>
      </w:tr>
      <w:tr w:rsidR="00803005" w:rsidRPr="00D60319">
        <w:tc>
          <w:tcPr>
            <w:tcW w:w="3690" w:type="dxa"/>
          </w:tcPr>
          <w:p w:rsidR="00803005" w:rsidRPr="00D60319" w:rsidRDefault="00803005" w:rsidP="00C91FEB">
            <w:pPr>
              <w:keepNext/>
              <w:rPr>
                <w:rFonts w:ascii="Times New Roman" w:hAnsi="Times New Roman"/>
                <w:sz w:val="21"/>
              </w:rPr>
            </w:pPr>
            <w:r w:rsidRPr="00D60319">
              <w:rPr>
                <w:rFonts w:ascii="Times New Roman" w:hAnsi="Times New Roman"/>
                <w:sz w:val="21"/>
              </w:rPr>
              <w:t>Contract Award</w:t>
            </w:r>
          </w:p>
        </w:tc>
        <w:tc>
          <w:tcPr>
            <w:tcW w:w="4140" w:type="dxa"/>
            <w:vAlign w:val="bottom"/>
          </w:tcPr>
          <w:p w:rsidR="00803005" w:rsidRPr="00D60319" w:rsidRDefault="00803005" w:rsidP="00C91FEB">
            <w:pPr>
              <w:keepNext/>
              <w:rPr>
                <w:rFonts w:ascii="Times New Roman" w:hAnsi="Times New Roman"/>
                <w:sz w:val="21"/>
              </w:rPr>
            </w:pPr>
            <w:r w:rsidRPr="00D60319">
              <w:rPr>
                <w:rFonts w:ascii="Times New Roman" w:hAnsi="Times New Roman"/>
                <w:sz w:val="21"/>
              </w:rPr>
              <w:t>July 12, 2010</w:t>
            </w:r>
          </w:p>
        </w:tc>
      </w:tr>
    </w:tbl>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br w:type="page"/>
      </w:r>
    </w:p>
    <w:p w:rsidR="00803005" w:rsidRPr="00D60319" w:rsidRDefault="00803005" w:rsidP="00C91FEB">
      <w:pPr>
        <w:widowControl/>
        <w:rPr>
          <w:rFonts w:ascii="Times New Roman" w:hAnsi="Times New Roman"/>
          <w:szCs w:val="24"/>
        </w:rPr>
      </w:pPr>
    </w:p>
    <w:p w:rsidR="00803005" w:rsidRPr="00D60319" w:rsidRDefault="00803005" w:rsidP="00C91FEB">
      <w:pPr>
        <w:widowControl/>
        <w:jc w:val="center"/>
        <w:rPr>
          <w:rFonts w:ascii="Times New Roman" w:hAnsi="Times New Roman"/>
          <w:szCs w:val="24"/>
        </w:rPr>
      </w:pPr>
      <w:r w:rsidRPr="00D60319">
        <w:rPr>
          <w:rFonts w:ascii="Times New Roman" w:hAnsi="Times New Roman"/>
          <w:b/>
          <w:szCs w:val="24"/>
        </w:rPr>
        <w:t>SECTION TWO</w:t>
      </w:r>
    </w:p>
    <w:p w:rsidR="00803005" w:rsidRPr="00D60319" w:rsidRDefault="00803005" w:rsidP="00C91FEB">
      <w:pPr>
        <w:widowControl/>
        <w:jc w:val="center"/>
        <w:rPr>
          <w:rFonts w:ascii="Times New Roman" w:hAnsi="Times New Roman"/>
          <w:szCs w:val="24"/>
        </w:rPr>
      </w:pPr>
      <w:r w:rsidRPr="00D60319">
        <w:rPr>
          <w:rFonts w:ascii="Times New Roman" w:hAnsi="Times New Roman"/>
          <w:b/>
          <w:szCs w:val="24"/>
        </w:rPr>
        <w:t>PROPOSAL PREPARATION INSTRUCTIONS</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proofErr w:type="gramStart"/>
      <w:r w:rsidRPr="00D60319">
        <w:rPr>
          <w:rFonts w:ascii="Times New Roman" w:hAnsi="Times New Roman"/>
          <w:szCs w:val="24"/>
        </w:rPr>
        <w:t>2.l</w:t>
      </w:r>
      <w:proofErr w:type="gramEnd"/>
      <w:r w:rsidRPr="00D60319">
        <w:rPr>
          <w:rFonts w:ascii="Times New Roman" w:hAnsi="Times New Roman"/>
          <w:szCs w:val="24"/>
        </w:rPr>
        <w:tab/>
        <w:t>GENERAL</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To facilitate the timely evaluation of proposals, a standard format for proposal submission has been developed and is described in this section. All Respondents are required to format their proposals in a manner consistent with the guidelines described below:</w:t>
      </w:r>
    </w:p>
    <w:p w:rsidR="00803005" w:rsidRPr="00D60319" w:rsidRDefault="00803005" w:rsidP="00C91FEB">
      <w:pPr>
        <w:widowControl/>
        <w:numPr>
          <w:ilvl w:val="0"/>
          <w:numId w:val="1"/>
        </w:numPr>
        <w:rPr>
          <w:rFonts w:ascii="Times New Roman" w:hAnsi="Times New Roman"/>
          <w:szCs w:val="24"/>
        </w:rPr>
      </w:pPr>
      <w:r w:rsidRPr="00D60319">
        <w:rPr>
          <w:rFonts w:ascii="Times New Roman" w:hAnsi="Times New Roman"/>
          <w:szCs w:val="24"/>
        </w:rPr>
        <w:t xml:space="preserve">Each item must be addressed in the Respondent’s proposal. </w:t>
      </w:r>
    </w:p>
    <w:p w:rsidR="00803005" w:rsidRPr="00D60319" w:rsidRDefault="00803005" w:rsidP="00C91FEB">
      <w:pPr>
        <w:widowControl/>
        <w:numPr>
          <w:ilvl w:val="0"/>
          <w:numId w:val="1"/>
        </w:numPr>
        <w:rPr>
          <w:rFonts w:ascii="Times New Roman" w:hAnsi="Times New Roman"/>
          <w:szCs w:val="24"/>
        </w:rPr>
      </w:pPr>
      <w:r w:rsidRPr="00D60319">
        <w:rPr>
          <w:rFonts w:ascii="Times New Roman" w:hAnsi="Times New Roman"/>
          <w:szCs w:val="24"/>
        </w:rPr>
        <w:t>The Transmittal Letter must be in the form of a letter. The business and technical proposals must be organized under the specific section titles as listed below.</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b/>
          <w:szCs w:val="24"/>
        </w:rPr>
      </w:pPr>
      <w:r w:rsidRPr="00D60319">
        <w:rPr>
          <w:rFonts w:ascii="Times New Roman" w:hAnsi="Times New Roman"/>
          <w:szCs w:val="24"/>
        </w:rPr>
        <w:t>2.2</w:t>
      </w:r>
      <w:r w:rsidRPr="00D60319">
        <w:rPr>
          <w:rFonts w:ascii="Times New Roman" w:hAnsi="Times New Roman"/>
          <w:szCs w:val="24"/>
        </w:rPr>
        <w:tab/>
        <w:t xml:space="preserve">TRANSMITTAL LETTER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Transmittal Letter must address the following topics except those specifically identified as “optional.”</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ab/>
        <w:t>2.2.1</w:t>
      </w:r>
      <w:r w:rsidRPr="00D60319">
        <w:rPr>
          <w:rFonts w:ascii="Times New Roman" w:hAnsi="Times New Roman"/>
          <w:szCs w:val="24"/>
        </w:rPr>
        <w:tab/>
        <w:t>Agreement with Requirement in listed in Section 1</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The Respondent must explicitly acknowledge understanding of the general information presented in Section 1 and agreement with any requirements/conditions listed in Section 1.</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hanging="720"/>
        <w:rPr>
          <w:rFonts w:ascii="Times New Roman" w:hAnsi="Times New Roman"/>
          <w:szCs w:val="24"/>
        </w:rPr>
      </w:pPr>
      <w:r w:rsidRPr="00D60319">
        <w:rPr>
          <w:rFonts w:ascii="Times New Roman" w:hAnsi="Times New Roman"/>
          <w:szCs w:val="24"/>
        </w:rPr>
        <w:t>2.2.2</w:t>
      </w:r>
      <w:r w:rsidRPr="00D60319">
        <w:rPr>
          <w:rFonts w:ascii="Times New Roman" w:hAnsi="Times New Roman"/>
          <w:szCs w:val="24"/>
        </w:rPr>
        <w:tab/>
        <w:t>Summary of Ability and Desire to Supply the Required Products or Services</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The Transmittal Letter must briefly summarize the Respondent’s ability to supply the requested products and/or services that meet the requirements defined in Section 2.4 of this RFP. The letter must also contain a statement indicating the Respondent’s willingness to provide the requested products and/or services subject to the terms and conditions set forth in the RFP including, but not limited to, the State’s mandatory contract clauses.</w:t>
      </w:r>
    </w:p>
    <w:p w:rsidR="00803005" w:rsidRPr="00D60319" w:rsidRDefault="00803005" w:rsidP="00C91FEB">
      <w:pPr>
        <w:pStyle w:val="BodyTextIndent"/>
        <w:ind w:left="0"/>
        <w:rPr>
          <w:sz w:val="24"/>
          <w:szCs w:val="24"/>
        </w:rPr>
      </w:pPr>
    </w:p>
    <w:p w:rsidR="00803005" w:rsidRPr="00D60319" w:rsidRDefault="00803005" w:rsidP="00C91FEB">
      <w:pPr>
        <w:pStyle w:val="BodyTextIndent"/>
        <w:ind w:hanging="720"/>
        <w:rPr>
          <w:sz w:val="24"/>
          <w:szCs w:val="24"/>
        </w:rPr>
      </w:pPr>
      <w:r w:rsidRPr="00D60319">
        <w:rPr>
          <w:sz w:val="24"/>
          <w:szCs w:val="24"/>
        </w:rPr>
        <w:t>2.2.3   Signature of Authorized Representative</w:t>
      </w:r>
    </w:p>
    <w:p w:rsidR="00803005" w:rsidRPr="00D60319" w:rsidRDefault="00803005" w:rsidP="00C91FEB">
      <w:pPr>
        <w:pStyle w:val="BodyTextIndent"/>
        <w:ind w:hanging="720"/>
        <w:rPr>
          <w:sz w:val="24"/>
          <w:szCs w:val="24"/>
        </w:rPr>
      </w:pPr>
    </w:p>
    <w:p w:rsidR="00803005" w:rsidRPr="00D60319" w:rsidRDefault="00803005" w:rsidP="00C91FEB">
      <w:pPr>
        <w:pStyle w:val="BodyTextIndent"/>
        <w:rPr>
          <w:b/>
          <w:sz w:val="24"/>
          <w:szCs w:val="24"/>
        </w:rPr>
      </w:pPr>
      <w:r w:rsidRPr="00D60319">
        <w:rPr>
          <w:sz w:val="24"/>
          <w:szCs w:val="24"/>
        </w:rPr>
        <w:t xml:space="preserve">A person authorized to commit the Respondent to its representations and who can certify that the information offered in the proposal meets all general conditions including the information requested in Section 2.3.4, must sign the Transmittal Letter. </w:t>
      </w:r>
      <w:r w:rsidRPr="00D60319">
        <w:rPr>
          <w:b/>
          <w:sz w:val="24"/>
          <w:szCs w:val="24"/>
        </w:rPr>
        <w:t>In the Transmittal Letter, please indicate the principal contact for the proposal along with an address, telephone and fax number as well as an e-mail address, if that contact is different than the individual authorized for signature.</w:t>
      </w:r>
    </w:p>
    <w:p w:rsidR="00803005" w:rsidRPr="00D60319" w:rsidRDefault="00803005" w:rsidP="00C91FEB">
      <w:pPr>
        <w:pStyle w:val="BodyTextIndent"/>
        <w:ind w:hanging="720"/>
        <w:rPr>
          <w:sz w:val="24"/>
          <w:szCs w:val="24"/>
        </w:rPr>
      </w:pPr>
    </w:p>
    <w:p w:rsidR="00803005" w:rsidRPr="00D60319" w:rsidRDefault="00803005" w:rsidP="00C91FEB">
      <w:pPr>
        <w:keepNext/>
        <w:keepLines/>
        <w:widowControl/>
        <w:numPr>
          <w:ilvl w:val="2"/>
          <w:numId w:val="6"/>
        </w:numPr>
        <w:rPr>
          <w:rFonts w:ascii="Times New Roman" w:hAnsi="Times New Roman"/>
          <w:szCs w:val="24"/>
        </w:rPr>
      </w:pPr>
      <w:r w:rsidRPr="00D60319">
        <w:rPr>
          <w:rFonts w:ascii="Times New Roman" w:hAnsi="Times New Roman"/>
          <w:szCs w:val="24"/>
        </w:rPr>
        <w:lastRenderedPageBreak/>
        <w:t xml:space="preserve">Respondent Notification </w:t>
      </w:r>
    </w:p>
    <w:p w:rsidR="00803005" w:rsidRPr="00D60319" w:rsidRDefault="00803005" w:rsidP="00C91FEB">
      <w:pPr>
        <w:keepNext/>
        <w:keepLines/>
        <w:widowControl/>
        <w:ind w:left="720"/>
        <w:rPr>
          <w:rFonts w:ascii="Times New Roman" w:hAnsi="Times New Roman"/>
          <w:szCs w:val="24"/>
        </w:rPr>
      </w:pPr>
    </w:p>
    <w:p w:rsidR="00803005" w:rsidRPr="00D60319" w:rsidRDefault="00803005" w:rsidP="00C91FEB">
      <w:pPr>
        <w:keepNext/>
        <w:keepLines/>
        <w:widowControl/>
        <w:ind w:left="1440"/>
        <w:rPr>
          <w:rFonts w:ascii="Times New Roman" w:hAnsi="Times New Roman"/>
          <w:szCs w:val="24"/>
        </w:rPr>
      </w:pPr>
      <w:r w:rsidRPr="00D60319">
        <w:rPr>
          <w:rFonts w:ascii="Times New Roman" w:hAnsi="Times New Roman"/>
          <w:szCs w:val="24"/>
        </w:rPr>
        <w:t xml:space="preserve">Unless otherwise indicated in the Transmittal Letter, Respondents will be notified via e-mail. </w:t>
      </w:r>
    </w:p>
    <w:p w:rsidR="00803005" w:rsidRPr="00D60319" w:rsidRDefault="00803005" w:rsidP="00C91FEB">
      <w:pPr>
        <w:widowControl/>
        <w:ind w:left="1440"/>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It is the Respondent’s obligation to notify the Procurement Division of any changes in any address that may have occurred since the origination of this solicitation.  The Procurement Division will not be held responsible for incorrect vendor/contractor addresses.</w:t>
      </w:r>
    </w:p>
    <w:p w:rsidR="00803005" w:rsidRPr="00D60319" w:rsidRDefault="00803005" w:rsidP="00C91FEB">
      <w:pPr>
        <w:widowControl/>
        <w:ind w:left="1440"/>
        <w:rPr>
          <w:rFonts w:ascii="Times New Roman" w:hAnsi="Times New Roman"/>
          <w:szCs w:val="24"/>
        </w:rPr>
      </w:pPr>
    </w:p>
    <w:p w:rsidR="00803005" w:rsidRPr="00D60319" w:rsidRDefault="00803005" w:rsidP="00C91FEB">
      <w:pPr>
        <w:widowControl/>
        <w:ind w:firstLine="720"/>
        <w:rPr>
          <w:rFonts w:ascii="Times New Roman" w:hAnsi="Times New Roman"/>
          <w:szCs w:val="24"/>
        </w:rPr>
      </w:pPr>
      <w:r w:rsidRPr="00D60319">
        <w:rPr>
          <w:rFonts w:ascii="Times New Roman" w:hAnsi="Times New Roman"/>
          <w:szCs w:val="24"/>
        </w:rPr>
        <w:t>2.2.5    Other Information</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This item is optional. Any other information the Respondent may wish to briefly summarize will be acceptable.</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2.3</w:t>
      </w:r>
      <w:r w:rsidRPr="00D60319">
        <w:rPr>
          <w:rFonts w:ascii="Times New Roman" w:hAnsi="Times New Roman"/>
          <w:szCs w:val="24"/>
        </w:rPr>
        <w:tab/>
        <w:t>BUSINESS PROPOSAL</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Business Proposal must address the following topics except those specifically identified as “optional.”</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ab/>
        <w:t>2.3.1</w:t>
      </w:r>
      <w:r w:rsidRPr="00D60319">
        <w:rPr>
          <w:rFonts w:ascii="Times New Roman" w:hAnsi="Times New Roman"/>
          <w:szCs w:val="24"/>
        </w:rPr>
        <w:tab/>
        <w:t>General (optional)</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This section of the business proposal may be used to introduce or summarize any information the Respondent deems relevant or important to the State’s successful acquisition of the products and/or services requested in this RFP.</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ab/>
        <w:t>2.3.2</w:t>
      </w:r>
      <w:r w:rsidRPr="00D60319">
        <w:rPr>
          <w:rFonts w:ascii="Times New Roman" w:hAnsi="Times New Roman"/>
          <w:szCs w:val="24"/>
        </w:rPr>
        <w:tab/>
        <w:t>Respondent’s Company Structure</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The legal form of the Respondent’s business organization, the state in which formed (accompanied by a certificate of authority), the types of business ventures in which the organization is involved, and a chart of the organization are to be included in this section. If the organization includes more than one product division, the division responsible for the development and marketing of the requested products and/or services in the United States must be described in more detail than other components of the organization.</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firstLine="720"/>
        <w:rPr>
          <w:rFonts w:ascii="Times New Roman" w:hAnsi="Times New Roman"/>
          <w:szCs w:val="24"/>
        </w:rPr>
      </w:pPr>
      <w:r w:rsidRPr="00D60319">
        <w:rPr>
          <w:rFonts w:ascii="Times New Roman" w:hAnsi="Times New Roman"/>
          <w:szCs w:val="24"/>
        </w:rPr>
        <w:t>2.3.3</w:t>
      </w:r>
      <w:r w:rsidRPr="00D60319">
        <w:rPr>
          <w:rFonts w:ascii="Times New Roman" w:hAnsi="Times New Roman"/>
          <w:szCs w:val="24"/>
        </w:rPr>
        <w:tab/>
        <w:t>Company Financial Information</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 xml:space="preserve">This section must include the Respondent’s financial statement, including an income statement and balance sheet, for each of the two most recently completed fiscal years. The financial statements must demonstrate the Respondent’s financial stability.  If the financial statements being provided by the Respondent are those of a parent or holding company, </w:t>
      </w:r>
      <w:r w:rsidRPr="00D60319">
        <w:rPr>
          <w:rFonts w:ascii="Times New Roman" w:hAnsi="Times New Roman"/>
          <w:szCs w:val="24"/>
        </w:rPr>
        <w:lastRenderedPageBreak/>
        <w:t>additional financial information should be provided for the entity/organization directly responding to this RFP.</w:t>
      </w:r>
    </w:p>
    <w:p w:rsidR="00803005" w:rsidRPr="00D60319" w:rsidRDefault="00803005" w:rsidP="00C91FEB">
      <w:pPr>
        <w:widowControl/>
        <w:rPr>
          <w:rFonts w:ascii="Times New Roman" w:hAnsi="Times New Roman"/>
          <w:szCs w:val="24"/>
        </w:rPr>
      </w:pPr>
    </w:p>
    <w:p w:rsidR="00803005" w:rsidRPr="00D60319" w:rsidRDefault="00803005" w:rsidP="00C91FEB">
      <w:pPr>
        <w:keepNext/>
        <w:keepLines/>
        <w:widowControl/>
        <w:numPr>
          <w:ilvl w:val="2"/>
          <w:numId w:val="3"/>
        </w:numPr>
        <w:rPr>
          <w:rFonts w:ascii="Times New Roman" w:hAnsi="Times New Roman"/>
          <w:szCs w:val="24"/>
        </w:rPr>
      </w:pPr>
      <w:r w:rsidRPr="00D60319">
        <w:rPr>
          <w:rFonts w:ascii="Times New Roman" w:hAnsi="Times New Roman"/>
          <w:szCs w:val="24"/>
        </w:rPr>
        <w:t>Integrity of Company Structure and Financial Reporting</w:t>
      </w:r>
    </w:p>
    <w:p w:rsidR="00803005" w:rsidRPr="00D60319" w:rsidRDefault="00803005" w:rsidP="00C91FEB">
      <w:pPr>
        <w:keepNext/>
        <w:keepLines/>
        <w:widowControl/>
        <w:ind w:left="720"/>
        <w:rPr>
          <w:rFonts w:ascii="Times New Roman" w:hAnsi="Times New Roman"/>
          <w:szCs w:val="24"/>
        </w:rPr>
      </w:pPr>
    </w:p>
    <w:p w:rsidR="00803005" w:rsidRPr="00D60319" w:rsidRDefault="00803005" w:rsidP="00C91FEB">
      <w:pPr>
        <w:keepNext/>
        <w:keepLines/>
        <w:widowControl/>
        <w:ind w:left="1440"/>
        <w:rPr>
          <w:rFonts w:ascii="Times New Roman" w:hAnsi="Times New Roman"/>
          <w:szCs w:val="24"/>
        </w:rPr>
      </w:pPr>
      <w:r w:rsidRPr="00D60319">
        <w:rPr>
          <w:rFonts w:ascii="Times New Roman" w:hAnsi="Times New Roman"/>
          <w:szCs w:val="24"/>
        </w:rPr>
        <w:t>This section must include a statement indicating that the CEO and/or CFO has taken personal responsibility for the thoroughness and correctness of any/all financial information supplied with this proposal.  The particular areas of interest to the State in considering corporate responsibility include the following items: separation of audit functions from corporate boards and board members, if any, the manner in which the organization assures board integrity, and the separation of audit functions and consulting services.  The State will consider the information offered in this section to determine the responsibility of the Respondent under IC 5-22-16-1(d).</w:t>
      </w:r>
    </w:p>
    <w:p w:rsidR="00803005" w:rsidRPr="00D60319" w:rsidRDefault="00803005" w:rsidP="00C91FEB">
      <w:pPr>
        <w:widowControl/>
        <w:ind w:left="1440"/>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The Sarbanes Oxley Act of 2002, H.R. 3763, is NOT directly applicable to this procurement; however, its goals and objectives may be used as a guide in the determination of corporate responsibility for financial reports.</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ab/>
        <w:t>2.3.5</w:t>
      </w:r>
      <w:r w:rsidRPr="00D60319">
        <w:rPr>
          <w:rFonts w:ascii="Times New Roman" w:hAnsi="Times New Roman"/>
          <w:szCs w:val="24"/>
        </w:rPr>
        <w:tab/>
        <w:t>Contract Terms/Clauses</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A sample contract that the state expects to execute with the successful Respondent(s) is provided in Attachment B.  This contract contains both mandatory and non-mandatory clauses.  Mandatory clauses are listed below and are non-negotiable.  Other clauses are highly desirable.  It is the State’s expectation that the final contract will be substantially similar to the sample contract provided in Attachment B.</w:t>
      </w:r>
    </w:p>
    <w:p w:rsidR="00803005" w:rsidRPr="00D60319" w:rsidRDefault="00803005" w:rsidP="00C91FEB">
      <w:pPr>
        <w:widowControl/>
        <w:ind w:left="1440"/>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In your Transmittal Letter please indicate acceptance of these mandatory contract terms (see section 2.2.2).  In this section please review the rest of the contract and indicate your acceptance of the non-mandatory contract clauses.  If a non-mandatory clause is not acceptable as worded, suggest specific alternative wording to address issues raised by the specific clause.  If you require additional contract terms please include them in this section.  To reiterate it’s the State’s strong desire to not deviate from the contract provided in the attachment and as such the State reserves the right to reject any and all of these requested changes.</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 xml:space="preserve">The mandatory contract terms are as follows: </w:t>
      </w:r>
    </w:p>
    <w:p w:rsidR="00803005" w:rsidRPr="00D60319" w:rsidRDefault="00803005" w:rsidP="00C91FEB">
      <w:pPr>
        <w:widowControl/>
        <w:rPr>
          <w:rFonts w:ascii="Times New Roman" w:hAnsi="Times New Roman"/>
          <w:szCs w:val="24"/>
        </w:rPr>
      </w:pP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Authority to Bind Contractor</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 xml:space="preserve">Duties of Contractor, Rate of Pay, and Term of Contract </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Compliance with Laws</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Drug-free Workplace Provision and Certification</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Funding Cancellation</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Indemnification</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lastRenderedPageBreak/>
        <w:t>Governing Laws</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Non-discrimination clause</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Payments</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Penalties/Interest/Attorney’s Fees</w:t>
      </w:r>
    </w:p>
    <w:p w:rsidR="00803005" w:rsidRPr="00D60319" w:rsidRDefault="00803005" w:rsidP="00C91FEB">
      <w:pPr>
        <w:widowControl/>
        <w:numPr>
          <w:ilvl w:val="0"/>
          <w:numId w:val="7"/>
        </w:numPr>
        <w:rPr>
          <w:rFonts w:ascii="Times New Roman" w:hAnsi="Times New Roman"/>
          <w:szCs w:val="24"/>
        </w:rPr>
      </w:pPr>
      <w:r w:rsidRPr="00D60319">
        <w:rPr>
          <w:rFonts w:ascii="Times New Roman" w:hAnsi="Times New Roman"/>
          <w:szCs w:val="24"/>
        </w:rPr>
        <w:t>Non-collusion and Acceptance</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Any or all portions of this RFP and any or all portions of the Respondents response may be incorporated as part of the final contract</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ab/>
        <w:t>2.3.6</w:t>
      </w:r>
      <w:r w:rsidRPr="00D60319">
        <w:rPr>
          <w:rFonts w:ascii="Times New Roman" w:hAnsi="Times New Roman"/>
          <w:szCs w:val="24"/>
        </w:rPr>
        <w:tab/>
        <w:t>References</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 xml:space="preserve">The Respondent must include a list of at least three (3) clients for whom the Respondent has provided products and/or services that are the same or similar to those products and/or services requested in this RFP.  Information provided should include the name, address, and telephone number of the client facility and the name, title, and phone/fax numbers of a person who may be contacted for further information. </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ab/>
        <w:t>2.3.7</w:t>
      </w:r>
      <w:r w:rsidRPr="00D60319">
        <w:rPr>
          <w:rFonts w:ascii="Times New Roman" w:hAnsi="Times New Roman"/>
          <w:szCs w:val="24"/>
        </w:rPr>
        <w:tab/>
        <w:t>Registration to do Business</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t>Secretary of State</w:t>
      </w:r>
    </w:p>
    <w:p w:rsidR="00803005" w:rsidRPr="00D60319" w:rsidRDefault="00803005" w:rsidP="00C91FEB">
      <w:pPr>
        <w:widowControl/>
        <w:rPr>
          <w:rFonts w:ascii="Times New Roman" w:hAnsi="Times New Roman"/>
          <w:szCs w:val="24"/>
        </w:rPr>
      </w:pPr>
    </w:p>
    <w:p w:rsidR="00803005" w:rsidRPr="00D60319" w:rsidRDefault="00803005" w:rsidP="00C91FEB">
      <w:pPr>
        <w:ind w:left="1440"/>
        <w:rPr>
          <w:rFonts w:ascii="Times New Roman" w:hAnsi="Times New Roman"/>
        </w:rPr>
      </w:pPr>
      <w:r w:rsidRPr="00D60319">
        <w:rPr>
          <w:rFonts w:ascii="Times New Roman" w:hAnsi="Times New Roman"/>
        </w:rPr>
        <w:t>If awarded the contract, the Respondent will be required to be registered, and be in good standing, with the Secretary of State.  The registration requirement is applicable to all limited liability partnerships, limited partnerships, corporations, S-corporations, nonprofit corporations and limited liability companies. The Respondent must indicate the status of registration, if applicable, in this section of the proposal.</w:t>
      </w:r>
    </w:p>
    <w:p w:rsidR="00803005" w:rsidRPr="00D60319" w:rsidRDefault="00803005" w:rsidP="00C91FEB">
      <w:pPr>
        <w:ind w:left="1440"/>
        <w:rPr>
          <w:rFonts w:ascii="Times New Roman" w:hAnsi="Times New Roman"/>
        </w:rPr>
      </w:pPr>
    </w:p>
    <w:p w:rsidR="00803005" w:rsidRPr="00D60319" w:rsidRDefault="00803005" w:rsidP="00C91FEB">
      <w:pPr>
        <w:ind w:left="1440"/>
        <w:rPr>
          <w:rFonts w:ascii="Times New Roman" w:hAnsi="Times New Roman"/>
        </w:rPr>
      </w:pPr>
      <w:r w:rsidRPr="00D60319">
        <w:rPr>
          <w:rFonts w:ascii="Times New Roman" w:hAnsi="Times New Roman"/>
        </w:rPr>
        <w:t>Department of Administration, Procurement Division</w:t>
      </w:r>
    </w:p>
    <w:p w:rsidR="00803005" w:rsidRPr="00D60319" w:rsidRDefault="00803005" w:rsidP="00C91FEB">
      <w:pPr>
        <w:ind w:left="1440"/>
        <w:rPr>
          <w:rFonts w:ascii="Times New Roman" w:hAnsi="Times New Roman"/>
        </w:rPr>
      </w:pPr>
    </w:p>
    <w:p w:rsidR="00803005" w:rsidRPr="00D60319" w:rsidRDefault="00803005" w:rsidP="00A030CA">
      <w:pPr>
        <w:ind w:left="1440"/>
        <w:rPr>
          <w:rFonts w:ascii="Times New Roman" w:hAnsi="Times New Roman"/>
          <w:szCs w:val="24"/>
        </w:rPr>
      </w:pPr>
      <w:r w:rsidRPr="00D60319">
        <w:rPr>
          <w:rFonts w:ascii="Times New Roman" w:hAnsi="Times New Roman"/>
          <w:szCs w:val="24"/>
        </w:rPr>
        <w:t xml:space="preserve">Additionally, respondents must be registered with the IDOA.  This can be accomplished on-line at </w:t>
      </w:r>
      <w:hyperlink r:id="rId15" w:history="1">
        <w:r w:rsidRPr="00D60319">
          <w:rPr>
            <w:rStyle w:val="Hyperlink"/>
            <w:rFonts w:ascii="Times New Roman" w:hAnsi="Times New Roman"/>
            <w:color w:val="auto"/>
            <w:szCs w:val="24"/>
          </w:rPr>
          <w:t>http://www.in.gov/idoa/2464.htm</w:t>
        </w:r>
      </w:hyperlink>
      <w:r w:rsidRPr="00D60319">
        <w:rPr>
          <w:rFonts w:ascii="Times New Roman" w:hAnsi="Times New Roman"/>
          <w:szCs w:val="24"/>
        </w:rPr>
        <w:t xml:space="preserve"> .</w:t>
      </w:r>
    </w:p>
    <w:p w:rsidR="00803005" w:rsidRPr="00D60319" w:rsidRDefault="00803005" w:rsidP="00C91FEB">
      <w:pPr>
        <w:spacing w:before="100" w:beforeAutospacing="1" w:after="100" w:afterAutospacing="1"/>
        <w:jc w:val="both"/>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t xml:space="preserve">The IDOA Procurement Division maintains two databases of vendor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information. The Bidder registration database is set up for vendors to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register if you are interested in selling a product or service to the State of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Indiana.  Respondents may register on-line at no cost to become a Bidder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with the State of Indiana.  To complete the on-line Bidder registration, go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to </w:t>
      </w:r>
      <w:hyperlink r:id="rId16" w:history="1">
        <w:r w:rsidRPr="00D60319">
          <w:rPr>
            <w:rStyle w:val="Hyperlink"/>
            <w:rFonts w:ascii="Times New Roman" w:hAnsi="Times New Roman"/>
            <w:color w:val="auto"/>
            <w:szCs w:val="24"/>
          </w:rPr>
          <w:t>http://www.in.gov/idoa/2464.htm</w:t>
        </w:r>
      </w:hyperlink>
      <w:r w:rsidRPr="00D60319">
        <w:rPr>
          <w:rFonts w:ascii="Times New Roman" w:hAnsi="Times New Roman"/>
          <w:szCs w:val="24"/>
        </w:rPr>
        <w:t xml:space="preserve">.  The Bidder registration offers email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notification of upcoming solicitation opportunities, corresponding to the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Bidder’s area(s) of interest, selected during the registration process.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Respondents do need to be registered to bid on and receive email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notifications.  Completion of the Bidder registration will result in your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name being added to the Bidder’s Database, for email notification.  The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Bidder registration requires some general business information, an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lastRenderedPageBreak/>
        <w:tab/>
      </w:r>
      <w:r w:rsidRPr="00D60319">
        <w:rPr>
          <w:rFonts w:ascii="Times New Roman" w:hAnsi="Times New Roman"/>
          <w:szCs w:val="24"/>
        </w:rPr>
        <w:tab/>
        <w:t xml:space="preserve">indication of the types of goods and services you can offer the State of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Indiana, and locations(s) within the state that you can supply or service.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There is no fee to be placed in Procurement Division’s Bidder Database.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To receive an award, you must be registered as a bidder.</w:t>
      </w:r>
    </w:p>
    <w:p w:rsidR="00803005" w:rsidRPr="00D60319" w:rsidRDefault="00803005" w:rsidP="00FB125B">
      <w:pPr>
        <w:jc w:val="both"/>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t xml:space="preserve">Problems or questions concerning the registration process or the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registration form can be e-mailed to Amey Redding, Vendor Registration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 xml:space="preserve">Coordinator, </w:t>
      </w:r>
      <w:hyperlink r:id="rId17" w:history="1">
        <w:r w:rsidRPr="00D60319">
          <w:rPr>
            <w:rStyle w:val="Hyperlink"/>
            <w:rFonts w:ascii="Times New Roman" w:hAnsi="Times New Roman"/>
            <w:color w:val="auto"/>
            <w:szCs w:val="24"/>
          </w:rPr>
          <w:t>aredding@idoa.in.gov</w:t>
        </w:r>
      </w:hyperlink>
      <w:r w:rsidRPr="00D60319">
        <w:rPr>
          <w:rFonts w:ascii="Times New Roman" w:hAnsi="Times New Roman"/>
          <w:szCs w:val="24"/>
        </w:rPr>
        <w:t xml:space="preserve">, or you may reach her by phone </w:t>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t>at (317) 234-3542.</w:t>
      </w:r>
    </w:p>
    <w:p w:rsidR="00803005" w:rsidRPr="00D60319" w:rsidRDefault="00803005" w:rsidP="00FB125B">
      <w:pPr>
        <w:jc w:val="both"/>
        <w:rPr>
          <w:rFonts w:ascii="Times New Roman" w:hAnsi="Times New Roman"/>
          <w:szCs w:val="24"/>
        </w:rPr>
      </w:pPr>
      <w:r w:rsidRPr="00D60319">
        <w:rPr>
          <w:rFonts w:ascii="Times New Roman" w:hAnsi="Times New Roman"/>
          <w:szCs w:val="24"/>
        </w:rPr>
        <w:t xml:space="preserve">  </w:t>
      </w:r>
    </w:p>
    <w:p w:rsidR="00803005" w:rsidRPr="00D60319" w:rsidRDefault="00803005" w:rsidP="00FB125B">
      <w:pPr>
        <w:widowControl/>
        <w:rPr>
          <w:rFonts w:ascii="Times New Roman" w:hAnsi="Times New Roman"/>
          <w:szCs w:val="24"/>
        </w:rPr>
      </w:pPr>
      <w:r w:rsidRPr="00D60319">
        <w:rPr>
          <w:rFonts w:ascii="Times New Roman" w:hAnsi="Times New Roman"/>
          <w:szCs w:val="24"/>
        </w:rPr>
        <w:tab/>
        <w:t>2.3.8</w:t>
      </w:r>
      <w:r w:rsidRPr="00D60319">
        <w:rPr>
          <w:rFonts w:ascii="Times New Roman" w:hAnsi="Times New Roman"/>
          <w:szCs w:val="24"/>
        </w:rPr>
        <w:tab/>
        <w:t xml:space="preserve">Authorizing Document </w:t>
      </w:r>
    </w:p>
    <w:p w:rsidR="00803005" w:rsidRPr="00D60319" w:rsidRDefault="00803005" w:rsidP="00FB125B">
      <w:pPr>
        <w:widowControl/>
        <w:rPr>
          <w:rFonts w:ascii="Times New Roman" w:hAnsi="Times New Roman"/>
          <w:szCs w:val="24"/>
        </w:rPr>
      </w:pPr>
    </w:p>
    <w:p w:rsidR="00803005" w:rsidRPr="00D60319" w:rsidRDefault="00803005" w:rsidP="00FB125B">
      <w:pPr>
        <w:widowControl/>
        <w:ind w:left="1440"/>
        <w:rPr>
          <w:rFonts w:ascii="Times New Roman" w:hAnsi="Times New Roman"/>
          <w:szCs w:val="24"/>
        </w:rPr>
      </w:pPr>
      <w:r w:rsidRPr="00D60319">
        <w:rPr>
          <w:rFonts w:ascii="Times New Roman" w:hAnsi="Times New Roman"/>
          <w:szCs w:val="24"/>
        </w:rPr>
        <w:t>Respondent personnel signing the Transmittal Letter of the proposal must be legally authorized by the organization to commit the organization contractually. This section shall contain proof of such authority. A copy of corporate bylaws or a corporate resolution adopted by the board of directors indicating this authority will fulfill this requirement.</w:t>
      </w:r>
    </w:p>
    <w:p w:rsidR="00803005" w:rsidRPr="00D60319" w:rsidRDefault="00803005" w:rsidP="00FB125B">
      <w:pPr>
        <w:widowControl/>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r>
    </w:p>
    <w:p w:rsidR="00803005" w:rsidRPr="00D60319" w:rsidRDefault="00803005" w:rsidP="00FB125B">
      <w:pPr>
        <w:widowControl/>
        <w:rPr>
          <w:rFonts w:ascii="Times New Roman" w:hAnsi="Times New Roman"/>
          <w:szCs w:val="24"/>
        </w:rPr>
      </w:pPr>
      <w:r w:rsidRPr="00D60319">
        <w:rPr>
          <w:rFonts w:ascii="Times New Roman" w:hAnsi="Times New Roman"/>
          <w:szCs w:val="24"/>
        </w:rPr>
        <w:tab/>
        <w:t>2.3.9</w:t>
      </w:r>
      <w:r w:rsidRPr="00D60319">
        <w:rPr>
          <w:rFonts w:ascii="Times New Roman" w:hAnsi="Times New Roman"/>
          <w:szCs w:val="24"/>
        </w:rPr>
        <w:tab/>
        <w:t>Subcontractors</w:t>
      </w:r>
    </w:p>
    <w:p w:rsidR="00803005" w:rsidRPr="00D60319" w:rsidRDefault="00803005" w:rsidP="00C91FEB">
      <w:pPr>
        <w:widowControl/>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The Respondent is responsible for the performance of any obligations that may result from this RFP, and shall not be relieved by the non-performance of any subcontractor. Any Respondent’s proposal must identify all subcontractors and describe the contractual relationship between the Respondent and each subcontractor. Either a copy of the executed subcontract or a letter of agreement over the official signature of the firms involved must accompany each proposal.</w:t>
      </w:r>
    </w:p>
    <w:p w:rsidR="00803005" w:rsidRPr="00D60319" w:rsidRDefault="00803005" w:rsidP="00C91FEB">
      <w:pPr>
        <w:widowControl/>
        <w:rPr>
          <w:rFonts w:ascii="Times New Roman" w:hAnsi="Times New Roman"/>
          <w:szCs w:val="24"/>
          <w:highlight w:val="yellow"/>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Any subcontracts entered into by the Respondent must be in compliance with all State statutes, and will be subject to the provisions thereof. For each portion of the proposed products or services to be provided by a subcontractor, the technical proposal must include the identification of the functions to be provided by the subcontractor and the subcontractor’s related qualifications and experience.</w:t>
      </w:r>
    </w:p>
    <w:p w:rsidR="00803005" w:rsidRPr="00D60319" w:rsidRDefault="00803005" w:rsidP="00C91FEB">
      <w:pPr>
        <w:widowControl/>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The combined qualifications and experience of the Respondent and any or all subcontractors will be considered in the State’s evaluation. The Respondent must furnish information to the State as to the amount of the subcontract, the qualifications of the subcontractor for guaranteeing performance, and any other data that may be required by the State. All subcontracts held by the Respondent must be made available upon request for inspection and examination by appropriate State officials, and such relationships must meet with the approval of the State.</w:t>
      </w:r>
    </w:p>
    <w:p w:rsidR="00803005" w:rsidRPr="00D60319" w:rsidRDefault="00803005" w:rsidP="00C91FEB">
      <w:pPr>
        <w:widowControl/>
        <w:ind w:left="1440"/>
        <w:rPr>
          <w:rFonts w:ascii="Times New Roman" w:hAnsi="Times New Roman"/>
          <w:szCs w:val="24"/>
        </w:rPr>
      </w:pPr>
    </w:p>
    <w:p w:rsidR="00803005" w:rsidRPr="00D60319" w:rsidRDefault="00803005" w:rsidP="00C91FEB">
      <w:pPr>
        <w:widowControl/>
        <w:ind w:left="1440"/>
        <w:rPr>
          <w:rFonts w:ascii="Times New Roman" w:hAnsi="Times New Roman"/>
          <w:szCs w:val="24"/>
        </w:rPr>
      </w:pPr>
      <w:r w:rsidRPr="00D60319">
        <w:rPr>
          <w:rFonts w:ascii="Times New Roman" w:hAnsi="Times New Roman"/>
          <w:szCs w:val="24"/>
        </w:rPr>
        <w:t xml:space="preserve">The Respondent must list any subcontractor’s </w:t>
      </w:r>
      <w:proofErr w:type="gramStart"/>
      <w:r w:rsidRPr="00D60319">
        <w:rPr>
          <w:rFonts w:ascii="Times New Roman" w:hAnsi="Times New Roman"/>
          <w:szCs w:val="24"/>
        </w:rPr>
        <w:t>name,</w:t>
      </w:r>
      <w:proofErr w:type="gramEnd"/>
      <w:r w:rsidRPr="00D60319">
        <w:rPr>
          <w:rFonts w:ascii="Times New Roman" w:hAnsi="Times New Roman"/>
          <w:szCs w:val="24"/>
        </w:rPr>
        <w:t xml:space="preserve"> address and the state in which formed that are proposed to be used in providing the required </w:t>
      </w:r>
      <w:r w:rsidRPr="00D60319">
        <w:rPr>
          <w:rFonts w:ascii="Times New Roman" w:hAnsi="Times New Roman"/>
          <w:szCs w:val="24"/>
        </w:rPr>
        <w:lastRenderedPageBreak/>
        <w:t>products or services. The subcontractor’s responsibilities under the proposal, anticipated dollar amount for subcontract, the subcontractor’s form of organization, and an indication from the subcontractor of a willingness to carry out these responsibilities are to be included for each subcontractor. This assurance in no way relieves the Respondent of any responsibilities in responding to this RFP or in completing the commitments documented in the proposal. The Respondent must indicate which, if any, subcontractors qualify as a Minority or Women Owned Business under IC 4-13-16.5-1. See Section 1.21 and Attachment A for Minority and Women Business information.</w:t>
      </w:r>
    </w:p>
    <w:p w:rsidR="00803005" w:rsidRPr="00D60319" w:rsidRDefault="00803005" w:rsidP="00C91FEB">
      <w:pPr>
        <w:widowControl/>
        <w:rPr>
          <w:rFonts w:ascii="Times New Roman" w:hAnsi="Times New Roman"/>
          <w:szCs w:val="24"/>
        </w:rPr>
      </w:pPr>
    </w:p>
    <w:p w:rsidR="00803005" w:rsidRPr="00D60319" w:rsidRDefault="00803005" w:rsidP="00C91FEB">
      <w:pPr>
        <w:widowControl/>
        <w:numPr>
          <w:ilvl w:val="1"/>
          <w:numId w:val="2"/>
        </w:numPr>
        <w:rPr>
          <w:rFonts w:ascii="Times New Roman" w:hAnsi="Times New Roman"/>
          <w:szCs w:val="24"/>
        </w:rPr>
      </w:pPr>
      <w:r w:rsidRPr="00D60319">
        <w:rPr>
          <w:rFonts w:ascii="Times New Roman" w:hAnsi="Times New Roman"/>
          <w:szCs w:val="24"/>
        </w:rPr>
        <w:t>TECHNICAL PROPOSAL</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Technical Proposal must be divided into the sections as described below.  Every point made in each section must be addressed in the order given. The same outline numbers must be used in the response. RFP language should not be repeated within the response. Where appropriate, supporting documentation may be referenced by a page and paragraph number. However, when this is done, the body of the technical proposal must contain a meaningful summary of the referenced material. The referenced document must be included as an appendix to the technical proposal with referenced sections clearly marked. If there are multiple references or multiple documents, these must be listed and organized for ease of use by the State.</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Respondents must prepare a technical proposal that addresses the Respondent’s ability to provide the services outlined in Section 1.4, Summary of Scope of Work.  Proposal responses may be evaluated on the following capabilities, which the Vendor shall perform for the State:</w:t>
      </w:r>
    </w:p>
    <w:p w:rsidR="00803005" w:rsidRPr="00D60319" w:rsidRDefault="00803005" w:rsidP="00C91FEB">
      <w:pPr>
        <w:widowControl/>
        <w:rPr>
          <w:rFonts w:ascii="Times New Roman" w:hAnsi="Times New Roman"/>
          <w:szCs w:val="24"/>
        </w:rPr>
      </w:pPr>
    </w:p>
    <w:p w:rsidR="00803005" w:rsidRPr="00D60319" w:rsidRDefault="00803005" w:rsidP="00BB294E">
      <w:pPr>
        <w:pStyle w:val="ListParagraph"/>
        <w:widowControl/>
        <w:numPr>
          <w:ilvl w:val="0"/>
          <w:numId w:val="17"/>
        </w:numPr>
        <w:rPr>
          <w:rFonts w:ascii="Times New Roman" w:hAnsi="Times New Roman"/>
          <w:szCs w:val="24"/>
        </w:rPr>
      </w:pPr>
      <w:r w:rsidRPr="00D60319">
        <w:rPr>
          <w:rFonts w:ascii="Times New Roman" w:hAnsi="Times New Roman"/>
          <w:szCs w:val="24"/>
        </w:rPr>
        <w:t>Address your company’s ability to timely publish a quarterly magazine for the Indiana State Board of Nursing (ISBN) beginning approximately three months after the execution of this contract.</w:t>
      </w:r>
    </w:p>
    <w:p w:rsidR="00803005" w:rsidRPr="00D60319" w:rsidRDefault="00803005" w:rsidP="00D704F8">
      <w:pPr>
        <w:widowControl/>
        <w:rPr>
          <w:rFonts w:ascii="Times New Roman" w:hAnsi="Times New Roman"/>
          <w:szCs w:val="24"/>
        </w:rPr>
      </w:pPr>
    </w:p>
    <w:p w:rsidR="00803005" w:rsidRPr="00D60319" w:rsidRDefault="00803005" w:rsidP="00BB294E">
      <w:pPr>
        <w:pStyle w:val="ListParagraph"/>
        <w:widowControl/>
        <w:numPr>
          <w:ilvl w:val="0"/>
          <w:numId w:val="17"/>
        </w:numPr>
        <w:rPr>
          <w:rFonts w:ascii="Times New Roman" w:hAnsi="Times New Roman"/>
          <w:szCs w:val="24"/>
        </w:rPr>
      </w:pPr>
      <w:r w:rsidRPr="00D60319">
        <w:rPr>
          <w:rFonts w:ascii="Times New Roman" w:hAnsi="Times New Roman"/>
          <w:szCs w:val="24"/>
        </w:rPr>
        <w:t>Address your company’s ability to meet ISBN’s specifications regarding the magazine.  At a minimum, you should indicate whether your company has the ability to print a magazine that:</w:t>
      </w:r>
    </w:p>
    <w:p w:rsidR="00803005" w:rsidRPr="00D60319" w:rsidRDefault="00803005" w:rsidP="00BB294E">
      <w:pPr>
        <w:pStyle w:val="ListParagraph"/>
        <w:widowControl/>
        <w:numPr>
          <w:ilvl w:val="1"/>
          <w:numId w:val="17"/>
        </w:numPr>
        <w:rPr>
          <w:rFonts w:ascii="Times New Roman" w:hAnsi="Times New Roman"/>
          <w:szCs w:val="24"/>
        </w:rPr>
      </w:pPr>
      <w:r w:rsidRPr="00D60319">
        <w:rPr>
          <w:rFonts w:ascii="Times New Roman" w:hAnsi="Times New Roman"/>
          <w:szCs w:val="24"/>
        </w:rPr>
        <w:t xml:space="preserve">Is twenty-four (24) to thirty-two (32) pages; </w:t>
      </w:r>
    </w:p>
    <w:p w:rsidR="00803005" w:rsidRPr="00D60319" w:rsidRDefault="00803005" w:rsidP="00BB294E">
      <w:pPr>
        <w:pStyle w:val="ListParagraph"/>
        <w:widowControl/>
        <w:numPr>
          <w:ilvl w:val="1"/>
          <w:numId w:val="17"/>
        </w:numPr>
        <w:rPr>
          <w:rFonts w:ascii="Times New Roman" w:hAnsi="Times New Roman"/>
          <w:szCs w:val="24"/>
        </w:rPr>
      </w:pPr>
      <w:r w:rsidRPr="00D60319">
        <w:rPr>
          <w:rFonts w:ascii="Times New Roman" w:hAnsi="Times New Roman"/>
          <w:szCs w:val="24"/>
        </w:rPr>
        <w:t>Is printed on sixty (60) pound gloss text;</w:t>
      </w:r>
    </w:p>
    <w:p w:rsidR="00803005" w:rsidRPr="00D60319" w:rsidRDefault="00803005" w:rsidP="00BB294E">
      <w:pPr>
        <w:pStyle w:val="ListParagraph"/>
        <w:widowControl/>
        <w:numPr>
          <w:ilvl w:val="1"/>
          <w:numId w:val="17"/>
        </w:numPr>
        <w:rPr>
          <w:rFonts w:ascii="Times New Roman" w:hAnsi="Times New Roman"/>
          <w:szCs w:val="24"/>
        </w:rPr>
      </w:pPr>
      <w:r w:rsidRPr="00D60319">
        <w:rPr>
          <w:rFonts w:ascii="Times New Roman" w:hAnsi="Times New Roman"/>
          <w:szCs w:val="24"/>
        </w:rPr>
        <w:t>Includes four (4) color processes on both the cover and exterior of the magazine;</w:t>
      </w:r>
    </w:p>
    <w:p w:rsidR="00803005" w:rsidRPr="00D60319" w:rsidRDefault="00803005" w:rsidP="00D704F8">
      <w:pPr>
        <w:pStyle w:val="ListParagraph"/>
        <w:widowControl/>
        <w:numPr>
          <w:ilvl w:val="1"/>
          <w:numId w:val="17"/>
        </w:numPr>
        <w:rPr>
          <w:rFonts w:ascii="Times New Roman" w:hAnsi="Times New Roman"/>
          <w:szCs w:val="24"/>
        </w:rPr>
      </w:pPr>
      <w:r w:rsidRPr="00D60319">
        <w:rPr>
          <w:rFonts w:ascii="Times New Roman" w:hAnsi="Times New Roman"/>
          <w:szCs w:val="24"/>
        </w:rPr>
        <w:t>Has a magazine trim size of 8 3/8” X 10 7/8”; and</w:t>
      </w:r>
    </w:p>
    <w:p w:rsidR="00803005" w:rsidRPr="00D60319" w:rsidRDefault="00803005" w:rsidP="00D704F8">
      <w:pPr>
        <w:pStyle w:val="ListParagraph"/>
        <w:widowControl/>
        <w:numPr>
          <w:ilvl w:val="1"/>
          <w:numId w:val="17"/>
        </w:numPr>
        <w:rPr>
          <w:rFonts w:ascii="Times New Roman" w:hAnsi="Times New Roman"/>
          <w:szCs w:val="24"/>
        </w:rPr>
      </w:pPr>
      <w:r w:rsidRPr="00D60319">
        <w:rPr>
          <w:rFonts w:ascii="Times New Roman" w:hAnsi="Times New Roman"/>
          <w:szCs w:val="24"/>
        </w:rPr>
        <w:t>Uses saddle stitch binding.</w:t>
      </w:r>
    </w:p>
    <w:p w:rsidR="00803005" w:rsidRPr="00D60319" w:rsidRDefault="00803005" w:rsidP="00D704F8">
      <w:pPr>
        <w:widowControl/>
        <w:rPr>
          <w:rFonts w:ascii="Times New Roman" w:hAnsi="Times New Roman"/>
          <w:szCs w:val="24"/>
        </w:rPr>
      </w:pPr>
    </w:p>
    <w:p w:rsidR="00803005" w:rsidRPr="00D60319" w:rsidRDefault="00803005" w:rsidP="00D704F8">
      <w:pPr>
        <w:pStyle w:val="ListParagraph"/>
        <w:widowControl/>
        <w:numPr>
          <w:ilvl w:val="0"/>
          <w:numId w:val="17"/>
        </w:numPr>
        <w:rPr>
          <w:rFonts w:ascii="Times New Roman" w:hAnsi="Times New Roman"/>
          <w:szCs w:val="24"/>
        </w:rPr>
      </w:pPr>
      <w:r w:rsidRPr="00D60319">
        <w:rPr>
          <w:rFonts w:ascii="Times New Roman" w:hAnsi="Times New Roman"/>
          <w:szCs w:val="24"/>
        </w:rPr>
        <w:t>Address your company’s ability to publish the magazine in the quantity desired by the ISBN.  Specifically, address your company’s ability to:</w:t>
      </w:r>
    </w:p>
    <w:p w:rsidR="00803005" w:rsidRPr="00D60319" w:rsidRDefault="00803005">
      <w:pPr>
        <w:pStyle w:val="ListParagraph"/>
        <w:widowControl/>
        <w:numPr>
          <w:ilvl w:val="1"/>
          <w:numId w:val="17"/>
        </w:numPr>
        <w:rPr>
          <w:rFonts w:ascii="Times New Roman" w:hAnsi="Times New Roman"/>
          <w:szCs w:val="24"/>
        </w:rPr>
      </w:pPr>
      <w:r w:rsidRPr="00D60319">
        <w:rPr>
          <w:rFonts w:ascii="Times New Roman" w:hAnsi="Times New Roman"/>
          <w:szCs w:val="24"/>
        </w:rPr>
        <w:t>Publish at least one hundred thousand (100,000) copies of the magazine per issue to be distributed to all Indiana licensed nurses; and</w:t>
      </w:r>
    </w:p>
    <w:p w:rsidR="00803005" w:rsidRPr="00D60319" w:rsidRDefault="00803005">
      <w:pPr>
        <w:pStyle w:val="ListParagraph"/>
        <w:widowControl/>
        <w:numPr>
          <w:ilvl w:val="1"/>
          <w:numId w:val="17"/>
        </w:numPr>
        <w:rPr>
          <w:rFonts w:ascii="Times New Roman" w:hAnsi="Times New Roman"/>
          <w:szCs w:val="24"/>
        </w:rPr>
      </w:pPr>
      <w:r w:rsidRPr="00D60319">
        <w:rPr>
          <w:rFonts w:ascii="Times New Roman" w:hAnsi="Times New Roman"/>
          <w:szCs w:val="24"/>
        </w:rPr>
        <w:lastRenderedPageBreak/>
        <w:t>Publish and distribute additional copies of the magazine at the request of ISBN.  If additional publication and distribution of the magazine will be available upon request, please approximate the cost of additional copies of the magazine to the State on a “per magazine” basis, and whether and how that cost would vary according to the number of copies requested.</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Address your company’s experience and expertise with providing graphic design and layout services to other clients.  List any computer programs that you anticipate will be utilized in publishing the magazine.</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Address your company’s experience with procuring advertising, including any experience with contracting directly with third-party advertisers and collecting payment from third party advertisers.</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Address your company’s level of expertise at providing advertising design and production for other clients.</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Address your company’s ability and the expected process by which you would anticipate providing a proof of the magazine to ISBN prior to publication.</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Address your company’s ability to ship magazines at 3</w:t>
      </w:r>
      <w:r w:rsidRPr="00D60319">
        <w:rPr>
          <w:rFonts w:ascii="Times New Roman" w:hAnsi="Times New Roman"/>
          <w:szCs w:val="24"/>
          <w:vertAlign w:val="superscript"/>
        </w:rPr>
        <w:t>rd</w:t>
      </w:r>
      <w:r w:rsidRPr="00D60319">
        <w:rPr>
          <w:rFonts w:ascii="Times New Roman" w:hAnsi="Times New Roman"/>
          <w:szCs w:val="24"/>
        </w:rPr>
        <w:t xml:space="preserve"> class bulk rate using a mailing list provided by the State.  Also address your company’s ability to ensure that this information provided by the State is used only for the purposes of distribution of the ISBN magazine.</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 xml:space="preserve">Please include information related to the tenure of the senior management of your company, information for the last three years on any changes of ownership, and, if applicable, explain why there was a change in ownership.  Please provide the long-term plans of your company in this section, and information related to the overall operating soundness of your business model.  </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Please include a list of all current clients for whom you provide publishing and/or graphic design services, a list of any such contracts that have been renewed or terminated during the last four years, and include information on why any such contracts were not renewed.  Please provide contact information for all current clients for whom you provide publishing and/or graphic design services.</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Please include a list of any and all contracts that were terminated early for non-compliance or for a failure to fulfill the terms of the contract by either your company or the client with whom you were doing business during the last five years.</w:t>
      </w:r>
    </w:p>
    <w:p w:rsidR="00803005" w:rsidRPr="00D60319" w:rsidRDefault="00803005" w:rsidP="00A030CA">
      <w:pPr>
        <w:widowControl/>
        <w:rPr>
          <w:rFonts w:ascii="Times New Roman" w:hAnsi="Times New Roman"/>
          <w:szCs w:val="24"/>
        </w:rPr>
      </w:pPr>
    </w:p>
    <w:p w:rsidR="00803005" w:rsidRPr="00D60319" w:rsidRDefault="00803005">
      <w:pPr>
        <w:pStyle w:val="ListParagraph"/>
        <w:widowControl/>
        <w:numPr>
          <w:ilvl w:val="0"/>
          <w:numId w:val="17"/>
        </w:numPr>
        <w:rPr>
          <w:rFonts w:ascii="Times New Roman" w:hAnsi="Times New Roman"/>
          <w:szCs w:val="24"/>
        </w:rPr>
      </w:pPr>
      <w:r w:rsidRPr="00D60319">
        <w:rPr>
          <w:rFonts w:ascii="Times New Roman" w:hAnsi="Times New Roman"/>
          <w:szCs w:val="24"/>
        </w:rPr>
        <w:t xml:space="preserve">Please explain what level staff member will be the primary point of contact for administering this contract and how that relationship manager interfaces with the State and other vendor staff to ensure proper contract administration, support, and </w:t>
      </w:r>
      <w:r w:rsidRPr="00D60319">
        <w:rPr>
          <w:rFonts w:ascii="Times New Roman" w:hAnsi="Times New Roman"/>
          <w:szCs w:val="24"/>
        </w:rPr>
        <w:lastRenderedPageBreak/>
        <w:t>resolution of questions or deficiencies.  Please include a biography and resume for key personnel that will be interacting with ISBN.</w:t>
      </w:r>
    </w:p>
    <w:p w:rsidR="00803005" w:rsidRPr="00D60319" w:rsidRDefault="00803005" w:rsidP="00C91FEB">
      <w:pPr>
        <w:widowControl/>
        <w:ind w:left="720" w:hanging="720"/>
        <w:rPr>
          <w:rFonts w:ascii="Times New Roman" w:hAnsi="Times New Roman"/>
          <w:szCs w:val="24"/>
        </w:rPr>
      </w:pPr>
    </w:p>
    <w:p w:rsidR="00803005" w:rsidRPr="00D60319" w:rsidRDefault="00803005" w:rsidP="00C91FEB">
      <w:pPr>
        <w:widowControl/>
        <w:numPr>
          <w:ilvl w:val="1"/>
          <w:numId w:val="2"/>
        </w:numPr>
        <w:rPr>
          <w:rFonts w:ascii="Times New Roman" w:hAnsi="Times New Roman"/>
          <w:szCs w:val="24"/>
        </w:rPr>
      </w:pPr>
      <w:r w:rsidRPr="00D60319">
        <w:rPr>
          <w:rFonts w:ascii="Times New Roman" w:hAnsi="Times New Roman"/>
          <w:szCs w:val="24"/>
        </w:rPr>
        <w:t>COST PROPOSAL</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The services provided by the Vendor to the State will be free of charge and no moneys shall be paid by the State for those services. The Vendor is responsible for all costs of publication and distribution of the magazine, except for the cost of distribution by the ISBN of additional copies provided to the ISBN by the Vendor.</w:t>
      </w:r>
      <w:r w:rsidR="0099294A" w:rsidRPr="00D60319">
        <w:rPr>
          <w:rFonts w:ascii="Times New Roman" w:hAnsi="Times New Roman"/>
          <w:szCs w:val="24"/>
        </w:rPr>
        <w:t xml:space="preserve"> The current Vendor does not charge the </w:t>
      </w:r>
      <w:r w:rsidR="00CE045F" w:rsidRPr="00D60319">
        <w:rPr>
          <w:rFonts w:ascii="Times New Roman" w:hAnsi="Times New Roman"/>
          <w:szCs w:val="24"/>
        </w:rPr>
        <w:t>S</w:t>
      </w:r>
      <w:r w:rsidR="0099294A" w:rsidRPr="00D60319">
        <w:rPr>
          <w:rFonts w:ascii="Times New Roman" w:hAnsi="Times New Roman"/>
          <w:szCs w:val="24"/>
        </w:rPr>
        <w:t xml:space="preserve">tate if additional copies are requested beyond 100,000.  If there will be a </w:t>
      </w:r>
      <w:r w:rsidR="00CD0033" w:rsidRPr="00D60319">
        <w:rPr>
          <w:rFonts w:ascii="Times New Roman" w:hAnsi="Times New Roman"/>
          <w:szCs w:val="24"/>
        </w:rPr>
        <w:t>cost associated with the distribution of additional copies</w:t>
      </w:r>
      <w:r w:rsidR="0099294A" w:rsidRPr="00D60319">
        <w:rPr>
          <w:rFonts w:ascii="Times New Roman" w:hAnsi="Times New Roman"/>
          <w:szCs w:val="24"/>
        </w:rPr>
        <w:t xml:space="preserve"> to the </w:t>
      </w:r>
      <w:r w:rsidR="00CD0033" w:rsidRPr="00D60319">
        <w:rPr>
          <w:rFonts w:ascii="Times New Roman" w:hAnsi="Times New Roman"/>
          <w:szCs w:val="24"/>
        </w:rPr>
        <w:t>S</w:t>
      </w:r>
      <w:r w:rsidR="0099294A" w:rsidRPr="00D60319">
        <w:rPr>
          <w:rFonts w:ascii="Times New Roman" w:hAnsi="Times New Roman"/>
          <w:szCs w:val="24"/>
        </w:rPr>
        <w:t xml:space="preserve">tate, it should be captured as </w:t>
      </w:r>
      <w:proofErr w:type="gramStart"/>
      <w:r w:rsidR="0099294A" w:rsidRPr="00D60319">
        <w:rPr>
          <w:rFonts w:ascii="Times New Roman" w:hAnsi="Times New Roman"/>
          <w:szCs w:val="24"/>
        </w:rPr>
        <w:t>a per</w:t>
      </w:r>
      <w:proofErr w:type="gramEnd"/>
      <w:r w:rsidR="00B14B40" w:rsidRPr="00D60319">
        <w:rPr>
          <w:rFonts w:ascii="Times New Roman" w:hAnsi="Times New Roman"/>
          <w:szCs w:val="24"/>
        </w:rPr>
        <w:t xml:space="preserve"> additional</w:t>
      </w:r>
      <w:r w:rsidR="0099294A" w:rsidRPr="00D60319">
        <w:rPr>
          <w:rFonts w:ascii="Times New Roman" w:hAnsi="Times New Roman"/>
          <w:szCs w:val="24"/>
        </w:rPr>
        <w:t xml:space="preserve"> copy, per request by the </w:t>
      </w:r>
      <w:r w:rsidR="00CD0033" w:rsidRPr="00D60319">
        <w:rPr>
          <w:rFonts w:ascii="Times New Roman" w:hAnsi="Times New Roman"/>
          <w:szCs w:val="24"/>
        </w:rPr>
        <w:t>S</w:t>
      </w:r>
      <w:r w:rsidR="0099294A" w:rsidRPr="00D60319">
        <w:rPr>
          <w:rFonts w:ascii="Times New Roman" w:hAnsi="Times New Roman"/>
          <w:szCs w:val="24"/>
        </w:rPr>
        <w:t>tate fee in Attachment D, Cost Proposal Template.  This fee given</w:t>
      </w:r>
      <w:r w:rsidR="00206726" w:rsidRPr="00D60319">
        <w:rPr>
          <w:rFonts w:ascii="Times New Roman" w:hAnsi="Times New Roman"/>
          <w:szCs w:val="24"/>
        </w:rPr>
        <w:t xml:space="preserve"> in Attachment D</w:t>
      </w:r>
      <w:r w:rsidR="0099294A" w:rsidRPr="00D60319">
        <w:rPr>
          <w:rFonts w:ascii="Times New Roman" w:hAnsi="Times New Roman"/>
          <w:szCs w:val="24"/>
        </w:rPr>
        <w:t xml:space="preserve"> will be scored accordingly.</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Despite </w:t>
      </w:r>
      <w:r w:rsidR="00D10CD9" w:rsidRPr="00D60319">
        <w:rPr>
          <w:rFonts w:ascii="Times New Roman" w:hAnsi="Times New Roman"/>
          <w:szCs w:val="24"/>
        </w:rPr>
        <w:t xml:space="preserve">this contract being </w:t>
      </w:r>
      <w:r w:rsidRPr="00D60319">
        <w:rPr>
          <w:rFonts w:ascii="Times New Roman" w:hAnsi="Times New Roman"/>
          <w:szCs w:val="24"/>
        </w:rPr>
        <w:t xml:space="preserve">no cost </w:t>
      </w:r>
      <w:r w:rsidR="00D10CD9" w:rsidRPr="00D60319">
        <w:rPr>
          <w:rFonts w:ascii="Times New Roman" w:hAnsi="Times New Roman"/>
          <w:szCs w:val="24"/>
        </w:rPr>
        <w:t>to the state or recipients of the publication</w:t>
      </w:r>
      <w:r w:rsidRPr="00D60319">
        <w:rPr>
          <w:rFonts w:ascii="Times New Roman" w:hAnsi="Times New Roman"/>
          <w:szCs w:val="24"/>
        </w:rPr>
        <w:t>, there is a</w:t>
      </w:r>
      <w:r w:rsidR="00D10CD9" w:rsidRPr="00D60319">
        <w:rPr>
          <w:rFonts w:ascii="Times New Roman" w:hAnsi="Times New Roman"/>
          <w:szCs w:val="24"/>
        </w:rPr>
        <w:t>n opportunity</w:t>
      </w:r>
      <w:r w:rsidRPr="00D60319">
        <w:rPr>
          <w:rFonts w:ascii="Times New Roman" w:hAnsi="Times New Roman"/>
          <w:szCs w:val="24"/>
        </w:rPr>
        <w:t xml:space="preserve"> to profit through </w:t>
      </w:r>
      <w:r w:rsidR="00D10CD9" w:rsidRPr="00D60319">
        <w:rPr>
          <w:rFonts w:ascii="Times New Roman" w:hAnsi="Times New Roman"/>
          <w:szCs w:val="24"/>
        </w:rPr>
        <w:t xml:space="preserve">the use of </w:t>
      </w:r>
      <w:r w:rsidRPr="00D60319">
        <w:rPr>
          <w:rFonts w:ascii="Times New Roman" w:hAnsi="Times New Roman"/>
          <w:szCs w:val="24"/>
        </w:rPr>
        <w:t>advertising throughout the publication</w:t>
      </w:r>
      <w:r w:rsidR="00D10CD9" w:rsidRPr="00D60319">
        <w:rPr>
          <w:rFonts w:ascii="Times New Roman" w:hAnsi="Times New Roman"/>
          <w:szCs w:val="24"/>
        </w:rPr>
        <w:t>s</w:t>
      </w:r>
      <w:r w:rsidRPr="00D60319">
        <w:rPr>
          <w:rFonts w:ascii="Times New Roman" w:hAnsi="Times New Roman"/>
          <w:szCs w:val="24"/>
        </w:rPr>
        <w:t>.</w:t>
      </w:r>
      <w:r w:rsidR="00D10CD9" w:rsidRPr="00D60319">
        <w:rPr>
          <w:rFonts w:ascii="Times New Roman" w:hAnsi="Times New Roman"/>
          <w:szCs w:val="24"/>
        </w:rPr>
        <w:t xml:space="preserve"> All advertising efforts are responsibilities of the Vendor and must be approved by the State before published and distributed to recipients.  Please refer to Section 1.4, Summary Scope of Work to see the full use of advertising disclosure.</w:t>
      </w:r>
      <w:r w:rsidRPr="00D60319">
        <w:rPr>
          <w:rFonts w:ascii="Times New Roman" w:hAnsi="Times New Roman"/>
          <w:szCs w:val="24"/>
        </w:rPr>
        <w:t xml:space="preserve">  The current </w:t>
      </w:r>
      <w:r w:rsidR="00D10CD9" w:rsidRPr="00D60319">
        <w:rPr>
          <w:rFonts w:ascii="Times New Roman" w:hAnsi="Times New Roman"/>
          <w:szCs w:val="24"/>
        </w:rPr>
        <w:t xml:space="preserve">vendor’s 2009 </w:t>
      </w:r>
      <w:r w:rsidRPr="00D60319">
        <w:rPr>
          <w:rFonts w:ascii="Times New Roman" w:hAnsi="Times New Roman"/>
          <w:szCs w:val="24"/>
        </w:rPr>
        <w:t>average of advertising vs</w:t>
      </w:r>
      <w:r w:rsidR="00D10CD9" w:rsidRPr="00D60319">
        <w:rPr>
          <w:rFonts w:ascii="Times New Roman" w:hAnsi="Times New Roman"/>
          <w:szCs w:val="24"/>
        </w:rPr>
        <w:t>.</w:t>
      </w:r>
      <w:r w:rsidRPr="00D60319">
        <w:rPr>
          <w:rFonts w:ascii="Times New Roman" w:hAnsi="Times New Roman"/>
          <w:szCs w:val="24"/>
        </w:rPr>
        <w:t xml:space="preserve"> actual content published in the magazine </w:t>
      </w:r>
      <w:r w:rsidR="00D10CD9" w:rsidRPr="00D60319">
        <w:rPr>
          <w:rFonts w:ascii="Times New Roman" w:hAnsi="Times New Roman"/>
          <w:szCs w:val="24"/>
        </w:rPr>
        <w:t>wa</w:t>
      </w:r>
      <w:r w:rsidRPr="00D60319">
        <w:rPr>
          <w:rFonts w:ascii="Times New Roman" w:hAnsi="Times New Roman"/>
          <w:szCs w:val="24"/>
        </w:rPr>
        <w:t xml:space="preserve">s 50 percent advertising and 50 percent actual content.  </w:t>
      </w:r>
      <w:r w:rsidR="00D10CD9" w:rsidRPr="00D60319">
        <w:rPr>
          <w:rFonts w:ascii="Times New Roman" w:hAnsi="Times New Roman"/>
          <w:szCs w:val="24"/>
        </w:rPr>
        <w:t>The State</w:t>
      </w:r>
      <w:r w:rsidRPr="00D60319">
        <w:rPr>
          <w:rFonts w:ascii="Times New Roman" w:hAnsi="Times New Roman"/>
          <w:szCs w:val="24"/>
        </w:rPr>
        <w:t xml:space="preserve"> </w:t>
      </w:r>
      <w:r w:rsidR="00D10CD9" w:rsidRPr="00D60319">
        <w:rPr>
          <w:rFonts w:ascii="Times New Roman" w:hAnsi="Times New Roman"/>
          <w:szCs w:val="24"/>
        </w:rPr>
        <w:t>is</w:t>
      </w:r>
      <w:r w:rsidRPr="00D60319">
        <w:rPr>
          <w:rFonts w:ascii="Times New Roman" w:hAnsi="Times New Roman"/>
          <w:szCs w:val="24"/>
        </w:rPr>
        <w:t xml:space="preserve"> asking that </w:t>
      </w:r>
      <w:r w:rsidR="00D10CD9" w:rsidRPr="00D60319">
        <w:rPr>
          <w:rFonts w:ascii="Times New Roman" w:hAnsi="Times New Roman"/>
          <w:szCs w:val="24"/>
        </w:rPr>
        <w:t xml:space="preserve">the </w:t>
      </w:r>
      <w:r w:rsidRPr="00D60319">
        <w:rPr>
          <w:rFonts w:ascii="Times New Roman" w:hAnsi="Times New Roman"/>
          <w:szCs w:val="24"/>
        </w:rPr>
        <w:t xml:space="preserve">Respondents meet or decrease </w:t>
      </w:r>
      <w:r w:rsidR="00D10CD9" w:rsidRPr="00D60319">
        <w:rPr>
          <w:rFonts w:ascii="Times New Roman" w:hAnsi="Times New Roman"/>
          <w:szCs w:val="24"/>
        </w:rPr>
        <w:t xml:space="preserve">the current </w:t>
      </w:r>
      <w:r w:rsidR="0099294A" w:rsidRPr="00D60319">
        <w:rPr>
          <w:rFonts w:ascii="Times New Roman" w:hAnsi="Times New Roman"/>
          <w:szCs w:val="24"/>
        </w:rPr>
        <w:t>V</w:t>
      </w:r>
      <w:r w:rsidR="00D10CD9" w:rsidRPr="00D60319">
        <w:rPr>
          <w:rFonts w:ascii="Times New Roman" w:hAnsi="Times New Roman"/>
          <w:szCs w:val="24"/>
        </w:rPr>
        <w:t>endor’s 2009 average percentage amount of advertising vs. actual content published</w:t>
      </w:r>
      <w:r w:rsidRPr="00D60319">
        <w:rPr>
          <w:rFonts w:ascii="Times New Roman" w:hAnsi="Times New Roman"/>
          <w:szCs w:val="24"/>
        </w:rPr>
        <w:t xml:space="preserve">. In Attachment D, Cost Proposal Template, the Respondents </w:t>
      </w:r>
      <w:r w:rsidR="00D10CD9" w:rsidRPr="00D60319">
        <w:rPr>
          <w:rFonts w:ascii="Times New Roman" w:hAnsi="Times New Roman"/>
          <w:szCs w:val="24"/>
        </w:rPr>
        <w:t>are</w:t>
      </w:r>
      <w:r w:rsidRPr="00D60319">
        <w:rPr>
          <w:rFonts w:ascii="Times New Roman" w:hAnsi="Times New Roman"/>
          <w:szCs w:val="24"/>
        </w:rPr>
        <w:t xml:space="preserve"> asked to provide the percentage of pages of advertising </w:t>
      </w:r>
      <w:r w:rsidR="00D10CD9" w:rsidRPr="00D60319">
        <w:rPr>
          <w:rFonts w:ascii="Times New Roman" w:hAnsi="Times New Roman"/>
          <w:szCs w:val="24"/>
        </w:rPr>
        <w:t>vs.</w:t>
      </w:r>
      <w:r w:rsidRPr="00D60319">
        <w:rPr>
          <w:rFonts w:ascii="Times New Roman" w:hAnsi="Times New Roman"/>
          <w:szCs w:val="24"/>
        </w:rPr>
        <w:t xml:space="preserve"> actual content </w:t>
      </w:r>
      <w:r w:rsidR="00D10CD9" w:rsidRPr="00D60319">
        <w:rPr>
          <w:rFonts w:ascii="Times New Roman" w:hAnsi="Times New Roman"/>
          <w:szCs w:val="24"/>
        </w:rPr>
        <w:t xml:space="preserve">pages </w:t>
      </w:r>
      <w:r w:rsidRPr="00D60319">
        <w:rPr>
          <w:rFonts w:ascii="Times New Roman" w:hAnsi="Times New Roman"/>
          <w:szCs w:val="24"/>
        </w:rPr>
        <w:t>per issue that they can commit to publishing</w:t>
      </w:r>
      <w:r w:rsidR="00D10CD9" w:rsidRPr="00D60319">
        <w:rPr>
          <w:rFonts w:ascii="Times New Roman" w:hAnsi="Times New Roman"/>
          <w:szCs w:val="24"/>
        </w:rPr>
        <w:t>,</w:t>
      </w:r>
      <w:r w:rsidRPr="00D60319">
        <w:rPr>
          <w:rFonts w:ascii="Times New Roman" w:hAnsi="Times New Roman"/>
          <w:szCs w:val="24"/>
        </w:rPr>
        <w:t xml:space="preserve"> </w:t>
      </w:r>
      <w:r w:rsidR="00D10CD9" w:rsidRPr="00D60319">
        <w:rPr>
          <w:rFonts w:ascii="Times New Roman" w:hAnsi="Times New Roman"/>
          <w:szCs w:val="24"/>
        </w:rPr>
        <w:t>o</w:t>
      </w:r>
      <w:r w:rsidRPr="00D60319">
        <w:rPr>
          <w:rFonts w:ascii="Times New Roman" w:hAnsi="Times New Roman"/>
          <w:szCs w:val="24"/>
        </w:rPr>
        <w:t>n average</w:t>
      </w:r>
      <w:r w:rsidR="00D10CD9" w:rsidRPr="00D60319">
        <w:rPr>
          <w:rFonts w:ascii="Times New Roman" w:hAnsi="Times New Roman"/>
          <w:szCs w:val="24"/>
        </w:rPr>
        <w:t>,</w:t>
      </w:r>
      <w:r w:rsidRPr="00D60319">
        <w:rPr>
          <w:rFonts w:ascii="Times New Roman" w:hAnsi="Times New Roman"/>
          <w:szCs w:val="24"/>
        </w:rPr>
        <w:t xml:space="preserve"> </w:t>
      </w:r>
      <w:r w:rsidR="00D10CD9" w:rsidRPr="00D60319">
        <w:rPr>
          <w:rFonts w:ascii="Times New Roman" w:hAnsi="Times New Roman"/>
          <w:szCs w:val="24"/>
        </w:rPr>
        <w:t xml:space="preserve">within </w:t>
      </w:r>
      <w:r w:rsidRPr="00D60319">
        <w:rPr>
          <w:rFonts w:ascii="Times New Roman" w:hAnsi="Times New Roman"/>
          <w:szCs w:val="24"/>
        </w:rPr>
        <w:t>a calendar year timeframe.</w:t>
      </w:r>
      <w:r w:rsidR="00D10CD9" w:rsidRPr="00D60319">
        <w:rPr>
          <w:rFonts w:ascii="Times New Roman" w:hAnsi="Times New Roman"/>
          <w:szCs w:val="24"/>
        </w:rPr>
        <w:t xml:space="preserve">  This percentage proposed by the Respondent will be evaluated in the Cost segment of Section 2.4, Evaluation Criteria.</w:t>
      </w:r>
    </w:p>
    <w:p w:rsidR="00803005" w:rsidRPr="00D60319" w:rsidRDefault="00803005" w:rsidP="00C91FEB">
      <w:pPr>
        <w:widowControl/>
        <w:rPr>
          <w:rFonts w:ascii="Times New Roman" w:hAnsi="Times New Roman"/>
          <w:szCs w:val="24"/>
        </w:rPr>
      </w:pPr>
    </w:p>
    <w:p w:rsidR="00803005" w:rsidRPr="00D60319" w:rsidRDefault="00803005" w:rsidP="00A82F01">
      <w:pPr>
        <w:widowControl/>
        <w:tabs>
          <w:tab w:val="left" w:pos="3402"/>
        </w:tabs>
        <w:rPr>
          <w:rFonts w:ascii="Times New Roman" w:hAnsi="Times New Roman"/>
          <w:szCs w:val="24"/>
        </w:rPr>
      </w:pPr>
      <w:r w:rsidRPr="00D60319">
        <w:rPr>
          <w:rFonts w:ascii="Times New Roman" w:hAnsi="Times New Roman"/>
          <w:szCs w:val="24"/>
        </w:rPr>
        <w:t>2.6       INDIANA ECONOMIC IMPACT</w:t>
      </w:r>
    </w:p>
    <w:p w:rsidR="00803005" w:rsidRPr="00D60319" w:rsidRDefault="00803005" w:rsidP="00C91FEB">
      <w:pPr>
        <w:keepNext/>
        <w:keepLines/>
        <w:widowControl/>
        <w:autoSpaceDE w:val="0"/>
        <w:autoSpaceDN w:val="0"/>
        <w:adjustRightInd w:val="0"/>
        <w:rPr>
          <w:rFonts w:ascii="Times New Roman" w:hAnsi="Times New Roman"/>
          <w:szCs w:val="24"/>
        </w:rPr>
      </w:pPr>
    </w:p>
    <w:p w:rsidR="00355677" w:rsidRPr="00D60319" w:rsidRDefault="00803005" w:rsidP="00C91FEB">
      <w:pPr>
        <w:keepNext/>
        <w:keepLines/>
        <w:widowControl/>
        <w:autoSpaceDE w:val="0"/>
        <w:autoSpaceDN w:val="0"/>
        <w:adjustRightInd w:val="0"/>
        <w:rPr>
          <w:rFonts w:ascii="Times New Roman" w:hAnsi="Times New Roman"/>
          <w:szCs w:val="24"/>
        </w:rPr>
      </w:pPr>
      <w:r w:rsidRPr="00D60319">
        <w:rPr>
          <w:rFonts w:ascii="Times New Roman" w:hAnsi="Times New Roman"/>
          <w:szCs w:val="24"/>
        </w:rPr>
        <w:t>All companies desiring to do business with state agencies must complete an “Indiana Economic Impact” form (Attachment C).  The collection and recognition of the information collected with the Indiana Economic Impact form places a strong emphasis on the economic impact a project will have on Indiana and its residents regardless of where a business is located. The collection of this information does not restrict any company or firm from doing business with the state.</w:t>
      </w:r>
    </w:p>
    <w:p w:rsidR="00803005" w:rsidRPr="00D60319" w:rsidRDefault="00803005" w:rsidP="00C91FEB">
      <w:pPr>
        <w:widowControl/>
        <w:rPr>
          <w:rFonts w:ascii="Times New Roman" w:hAnsi="Times New Roman"/>
          <w:b/>
          <w:szCs w:val="24"/>
        </w:rPr>
      </w:pPr>
    </w:p>
    <w:p w:rsidR="00803005" w:rsidRPr="00D60319" w:rsidRDefault="00803005" w:rsidP="00A82F01">
      <w:pPr>
        <w:widowControl/>
        <w:rPr>
          <w:rFonts w:ascii="Times New Roman" w:hAnsi="Times New Roman"/>
          <w:szCs w:val="24"/>
        </w:rPr>
      </w:pPr>
      <w:r w:rsidRPr="00D60319">
        <w:rPr>
          <w:rFonts w:ascii="Times New Roman" w:hAnsi="Times New Roman"/>
          <w:szCs w:val="24"/>
        </w:rPr>
        <w:t>2.7       BUY INDIANA INITIATIVE/INDIANA COMPANY</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szCs w:val="24"/>
        </w:rPr>
      </w:pPr>
      <w:r w:rsidRPr="00D60319">
        <w:rPr>
          <w:rFonts w:ascii="Times New Roman" w:hAnsi="Times New Roman"/>
          <w:szCs w:val="24"/>
        </w:rPr>
        <w:t xml:space="preserve">It is the Respondent’s responsibility to confirm its Buy Indiana status for this portion of the process.  If a Respondent has previously registered its business with IDOA, go to </w:t>
      </w:r>
      <w:hyperlink r:id="rId18" w:history="1">
        <w:r w:rsidRPr="00D60319">
          <w:rPr>
            <w:rStyle w:val="Hyperlink"/>
            <w:rFonts w:ascii="Times New Roman" w:hAnsi="Times New Roman"/>
            <w:color w:val="auto"/>
            <w:szCs w:val="24"/>
          </w:rPr>
          <w:t>http://www.in.gov/idoa/2464.htm</w:t>
        </w:r>
      </w:hyperlink>
      <w:r w:rsidRPr="00D60319">
        <w:rPr>
          <w:rFonts w:ascii="Times New Roman" w:hAnsi="Times New Roman"/>
          <w:szCs w:val="24"/>
        </w:rPr>
        <w:t xml:space="preserve"> and click on the link to update this registration.  Click the tab titled Buy Indiana.  Select the appropriate category for your business.  Respondents may only select one category.  Certify this selection by clicking the check box next to the certification paragraph.  Once this is complete, save your selection and exit your account.</w:t>
      </w:r>
    </w:p>
    <w:p w:rsidR="00803005" w:rsidRPr="00D60319" w:rsidRDefault="00803005" w:rsidP="00C91FEB">
      <w:pPr>
        <w:widowControl/>
        <w:rPr>
          <w:rFonts w:ascii="Times New Roman" w:hAnsi="Times New Roman"/>
          <w:szCs w:val="24"/>
        </w:rPr>
      </w:pPr>
    </w:p>
    <w:p w:rsidR="00803005" w:rsidRPr="00D60319" w:rsidRDefault="00803005" w:rsidP="00C91FEB">
      <w:pPr>
        <w:widowControl/>
        <w:rPr>
          <w:rFonts w:ascii="Times New Roman" w:hAnsi="Times New Roman"/>
          <w:b/>
          <w:szCs w:val="24"/>
          <w:u w:val="single"/>
        </w:rPr>
      </w:pPr>
      <w:r w:rsidRPr="00D60319">
        <w:rPr>
          <w:rFonts w:ascii="Times New Roman" w:hAnsi="Times New Roman"/>
          <w:szCs w:val="24"/>
        </w:rPr>
        <w:t xml:space="preserve">Respondents that have not previously registered with IDOA must go to </w:t>
      </w:r>
      <w:hyperlink r:id="rId19" w:history="1">
        <w:r w:rsidRPr="00D60319">
          <w:rPr>
            <w:rStyle w:val="Hyperlink"/>
            <w:rFonts w:ascii="Times New Roman" w:hAnsi="Times New Roman"/>
            <w:color w:val="auto"/>
            <w:szCs w:val="24"/>
          </w:rPr>
          <w:t>http://www.in.gov/idoa/2464.htm</w:t>
        </w:r>
      </w:hyperlink>
      <w:r w:rsidRPr="00D60319">
        <w:rPr>
          <w:rFonts w:ascii="Times New Roman" w:hAnsi="Times New Roman"/>
          <w:szCs w:val="24"/>
        </w:rPr>
        <w:t xml:space="preserve"> and click on the link to register.  During the registration process, follow the steps outlined in the paragraph above to certify your business’ status.  The registration process should be complete at the time of proposal submission.  </w:t>
      </w:r>
    </w:p>
    <w:p w:rsidR="00803005" w:rsidRPr="00D60319" w:rsidRDefault="00803005" w:rsidP="00C91FEB">
      <w:pPr>
        <w:widowControl/>
        <w:rPr>
          <w:rFonts w:ascii="Times New Roman" w:hAnsi="Times New Roman"/>
          <w:b/>
          <w:szCs w:val="24"/>
          <w:u w:val="single"/>
        </w:rPr>
      </w:pPr>
    </w:p>
    <w:p w:rsidR="00803005" w:rsidRPr="00D60319" w:rsidRDefault="00803005" w:rsidP="00C91FEB">
      <w:pPr>
        <w:widowControl/>
        <w:rPr>
          <w:rFonts w:ascii="Times New Roman" w:hAnsi="Times New Roman"/>
          <w:szCs w:val="24"/>
        </w:rPr>
      </w:pPr>
      <w:r w:rsidRPr="00D60319">
        <w:rPr>
          <w:rFonts w:ascii="Times New Roman" w:hAnsi="Times New Roman"/>
          <w:b/>
          <w:szCs w:val="24"/>
          <w:u w:val="single"/>
        </w:rPr>
        <w:t>Defining an Indiana Business:</w:t>
      </w:r>
    </w:p>
    <w:p w:rsidR="00803005" w:rsidRPr="00D60319" w:rsidRDefault="00803005" w:rsidP="00C91FEB">
      <w:pPr>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r>
    </w:p>
    <w:p w:rsidR="00803005" w:rsidRPr="00D60319" w:rsidRDefault="00803005" w:rsidP="00C91FEB">
      <w:pPr>
        <w:rPr>
          <w:rFonts w:ascii="Times New Roman" w:hAnsi="Times New Roman"/>
          <w:szCs w:val="24"/>
        </w:rPr>
      </w:pPr>
      <w:r w:rsidRPr="00D60319">
        <w:rPr>
          <w:rFonts w:ascii="Times New Roman" w:hAnsi="Times New Roman"/>
          <w:szCs w:val="24"/>
        </w:rPr>
        <w:t>“Indiana business” refers to any of the following:</w:t>
      </w:r>
      <w:r w:rsidRPr="00D60319">
        <w:rPr>
          <w:rFonts w:ascii="Times New Roman" w:hAnsi="Times New Roman"/>
          <w:szCs w:val="24"/>
        </w:rPr>
        <w:tab/>
      </w:r>
      <w:r w:rsidRPr="00D60319">
        <w:rPr>
          <w:rFonts w:ascii="Times New Roman" w:hAnsi="Times New Roman"/>
          <w:szCs w:val="24"/>
        </w:rPr>
        <w:tab/>
      </w:r>
    </w:p>
    <w:p w:rsidR="00803005" w:rsidRPr="00D60319" w:rsidRDefault="00803005" w:rsidP="00C91FEB">
      <w:pPr>
        <w:numPr>
          <w:ilvl w:val="0"/>
          <w:numId w:val="4"/>
        </w:numPr>
        <w:rPr>
          <w:rFonts w:ascii="Times New Roman" w:hAnsi="Times New Roman"/>
          <w:szCs w:val="24"/>
        </w:rPr>
      </w:pPr>
      <w:r w:rsidRPr="00D60319">
        <w:rPr>
          <w:rFonts w:ascii="Times New Roman" w:hAnsi="Times New Roman"/>
          <w:szCs w:val="24"/>
        </w:rPr>
        <w:tab/>
        <w:t>A business whose principal place of business is located in Indiana.</w:t>
      </w:r>
    </w:p>
    <w:p w:rsidR="00803005" w:rsidRPr="00D60319" w:rsidRDefault="00803005" w:rsidP="00C91FEB">
      <w:pPr>
        <w:tabs>
          <w:tab w:val="num" w:pos="1080"/>
        </w:tabs>
        <w:ind w:left="1440"/>
        <w:rPr>
          <w:rFonts w:ascii="Times New Roman" w:hAnsi="Times New Roman"/>
          <w:szCs w:val="24"/>
        </w:rPr>
      </w:pPr>
      <w:r w:rsidRPr="00D60319">
        <w:rPr>
          <w:rFonts w:ascii="Times New Roman" w:hAnsi="Times New Roman"/>
          <w:szCs w:val="24"/>
        </w:rPr>
        <w:t xml:space="preserve">(2) </w:t>
      </w:r>
      <w:r w:rsidRPr="00D60319">
        <w:rPr>
          <w:rFonts w:ascii="Times New Roman" w:hAnsi="Times New Roman"/>
          <w:szCs w:val="24"/>
        </w:rPr>
        <w:tab/>
        <w:t xml:space="preserve">A business that pays a majority of its payroll (in dollar volume) to </w:t>
      </w:r>
      <w:r w:rsidRPr="00D60319">
        <w:rPr>
          <w:rFonts w:ascii="Times New Roman" w:hAnsi="Times New Roman"/>
          <w:szCs w:val="24"/>
        </w:rPr>
        <w:tab/>
        <w:t>residents of Indiana.</w:t>
      </w:r>
      <w:r w:rsidRPr="00D60319">
        <w:rPr>
          <w:rFonts w:ascii="Times New Roman" w:hAnsi="Times New Roman"/>
          <w:szCs w:val="24"/>
        </w:rPr>
        <w:br/>
        <w:t xml:space="preserve">(3) </w:t>
      </w:r>
      <w:r w:rsidRPr="00D60319">
        <w:rPr>
          <w:rFonts w:ascii="Times New Roman" w:hAnsi="Times New Roman"/>
          <w:szCs w:val="24"/>
        </w:rPr>
        <w:tab/>
        <w:t xml:space="preserve">A business that employs Indiana residents as a majority of its </w:t>
      </w:r>
      <w:r w:rsidRPr="00D60319">
        <w:rPr>
          <w:rFonts w:ascii="Times New Roman" w:hAnsi="Times New Roman"/>
          <w:szCs w:val="24"/>
        </w:rPr>
        <w:tab/>
        <w:t>employees.</w:t>
      </w:r>
      <w:r w:rsidRPr="00D60319">
        <w:rPr>
          <w:rFonts w:ascii="Times New Roman" w:hAnsi="Times New Roman"/>
          <w:szCs w:val="24"/>
        </w:rPr>
        <w:br/>
      </w:r>
    </w:p>
    <w:p w:rsidR="00803005" w:rsidRPr="00D60319" w:rsidRDefault="00803005" w:rsidP="00C91FEB">
      <w:pPr>
        <w:rPr>
          <w:rFonts w:ascii="Times New Roman" w:hAnsi="Times New Roman"/>
          <w:szCs w:val="24"/>
        </w:rPr>
      </w:pPr>
      <w:r w:rsidRPr="00D60319">
        <w:rPr>
          <w:rFonts w:ascii="Times New Roman" w:hAnsi="Times New Roman"/>
          <w:szCs w:val="24"/>
        </w:rPr>
        <w:t>Respondents claiming this status must indicate which of the provisions above qualifies them as an Indiana business.  They must also fully complete the Indiana Economic Impact Form (Attachment C) and include it with their response.</w:t>
      </w:r>
    </w:p>
    <w:p w:rsidR="00803005" w:rsidRPr="00D60319" w:rsidRDefault="00803005" w:rsidP="00C91FEB">
      <w:pPr>
        <w:spacing w:after="120"/>
        <w:rPr>
          <w:rFonts w:ascii="Times New Roman" w:hAnsi="Times New Roman"/>
          <w:szCs w:val="24"/>
        </w:rPr>
      </w:pPr>
    </w:p>
    <w:p w:rsidR="00803005" w:rsidRPr="00D60319" w:rsidRDefault="00803005" w:rsidP="00C91FEB">
      <w:pPr>
        <w:spacing w:after="120"/>
        <w:rPr>
          <w:rFonts w:ascii="Times New Roman" w:hAnsi="Times New Roman"/>
          <w:szCs w:val="24"/>
        </w:rPr>
      </w:pPr>
      <w:r w:rsidRPr="00D60319">
        <w:rPr>
          <w:rFonts w:ascii="Times New Roman" w:hAnsi="Times New Roman"/>
          <w:szCs w:val="24"/>
        </w:rPr>
        <w:t>The following is the policy concerning items 4 &amp; 5 described below.  Appropriate documentation must be provided with your proposal response supporting either claim made below:</w:t>
      </w:r>
    </w:p>
    <w:p w:rsidR="00803005" w:rsidRPr="00D60319" w:rsidRDefault="00803005" w:rsidP="0090577C">
      <w:pPr>
        <w:tabs>
          <w:tab w:val="num" w:pos="1080"/>
        </w:tabs>
        <w:ind w:left="1440"/>
        <w:rPr>
          <w:rFonts w:ascii="Times New Roman" w:hAnsi="Times New Roman"/>
          <w:szCs w:val="24"/>
        </w:rPr>
      </w:pPr>
      <w:r w:rsidRPr="00D60319">
        <w:rPr>
          <w:rFonts w:ascii="Times New Roman" w:hAnsi="Times New Roman"/>
          <w:szCs w:val="24"/>
        </w:rPr>
        <w:t xml:space="preserve">(4) </w:t>
      </w:r>
      <w:r w:rsidRPr="00D60319">
        <w:rPr>
          <w:rFonts w:ascii="Times New Roman" w:hAnsi="Times New Roman"/>
          <w:szCs w:val="24"/>
        </w:rPr>
        <w:tab/>
        <w:t>A business that makes significant capital investments in Indiana.</w:t>
      </w:r>
      <w:r w:rsidRPr="00D60319">
        <w:rPr>
          <w:rFonts w:ascii="Times New Roman" w:hAnsi="Times New Roman"/>
          <w:szCs w:val="24"/>
        </w:rPr>
        <w:br/>
        <w:t xml:space="preserve">(5) </w:t>
      </w:r>
      <w:r w:rsidRPr="00D60319">
        <w:rPr>
          <w:rFonts w:ascii="Times New Roman" w:hAnsi="Times New Roman"/>
          <w:szCs w:val="24"/>
        </w:rPr>
        <w:tab/>
        <w:t xml:space="preserve">A business that has a substantial positive economic impact on </w:t>
      </w:r>
      <w:r w:rsidRPr="00D60319">
        <w:rPr>
          <w:rFonts w:ascii="Times New Roman" w:hAnsi="Times New Roman"/>
          <w:szCs w:val="24"/>
        </w:rPr>
        <w:tab/>
        <w:t>Indiana.</w:t>
      </w:r>
    </w:p>
    <w:p w:rsidR="00803005" w:rsidRPr="00D60319" w:rsidRDefault="00803005" w:rsidP="007C255A">
      <w:pPr>
        <w:tabs>
          <w:tab w:val="num" w:pos="1080"/>
        </w:tabs>
        <w:ind w:left="1440"/>
        <w:rPr>
          <w:rFonts w:ascii="Times New Roman" w:hAnsi="Times New Roman"/>
          <w:szCs w:val="24"/>
        </w:rPr>
      </w:pPr>
    </w:p>
    <w:p w:rsidR="00803005" w:rsidRPr="00D60319" w:rsidRDefault="00803005" w:rsidP="00FB125B">
      <w:pPr>
        <w:rPr>
          <w:rFonts w:ascii="Times New Roman" w:hAnsi="Times New Roman"/>
          <w:szCs w:val="24"/>
        </w:rPr>
      </w:pPr>
      <w:r w:rsidRPr="00D60319">
        <w:rPr>
          <w:rFonts w:ascii="Times New Roman" w:hAnsi="Times New Roman"/>
          <w:szCs w:val="24"/>
        </w:rPr>
        <w:t xml:space="preserve"> </w:t>
      </w:r>
      <w:r w:rsidRPr="00D60319">
        <w:rPr>
          <w:rFonts w:ascii="Times New Roman" w:hAnsi="Times New Roman"/>
          <w:b/>
          <w:szCs w:val="24"/>
          <w:u w:val="single"/>
        </w:rPr>
        <w:t>Substantial Capital Investment</w:t>
      </w:r>
      <w:r w:rsidRPr="00D60319">
        <w:rPr>
          <w:rFonts w:ascii="Times New Roman" w:hAnsi="Times New Roman"/>
          <w:szCs w:val="24"/>
        </w:rPr>
        <w:t xml:space="preserve">: </w:t>
      </w:r>
    </w:p>
    <w:p w:rsidR="00803005" w:rsidRPr="00D60319" w:rsidRDefault="00803005" w:rsidP="00FB125B">
      <w:pPr>
        <w:rPr>
          <w:rFonts w:ascii="Times New Roman" w:hAnsi="Times New Roman"/>
          <w:szCs w:val="24"/>
        </w:rPr>
      </w:pPr>
      <w:r w:rsidRPr="00D60319">
        <w:rPr>
          <w:rFonts w:ascii="Times New Roman" w:hAnsi="Times New Roman"/>
          <w:szCs w:val="24"/>
        </w:rPr>
        <w:t>Any company that can demonstrate a minimum capital investment of $5 million or more in plant and/or equipment or annual lease payments of $2.5 million or more shall qualify as an Indiana business under category #4.  If an out of state company does not meet one of these criteria, it can submit documentation/justification to the State for review for inclusion under this category.</w:t>
      </w:r>
    </w:p>
    <w:p w:rsidR="00803005" w:rsidRPr="00D60319" w:rsidRDefault="00803005" w:rsidP="00FB125B">
      <w:pPr>
        <w:rPr>
          <w:rFonts w:ascii="Times New Roman" w:hAnsi="Times New Roman"/>
          <w:szCs w:val="24"/>
        </w:rPr>
      </w:pPr>
    </w:p>
    <w:p w:rsidR="00803005" w:rsidRPr="00D60319" w:rsidRDefault="00803005" w:rsidP="00FB125B">
      <w:pPr>
        <w:rPr>
          <w:rFonts w:ascii="Times New Roman" w:hAnsi="Times New Roman"/>
          <w:szCs w:val="24"/>
        </w:rPr>
      </w:pPr>
      <w:r w:rsidRPr="00D60319">
        <w:rPr>
          <w:rFonts w:ascii="Times New Roman" w:hAnsi="Times New Roman"/>
          <w:b/>
          <w:szCs w:val="24"/>
          <w:u w:val="single"/>
        </w:rPr>
        <w:t>Substantial Indiana Economic Impact</w:t>
      </w:r>
      <w:r w:rsidRPr="00D60319">
        <w:rPr>
          <w:rFonts w:ascii="Times New Roman" w:hAnsi="Times New Roman"/>
          <w:szCs w:val="24"/>
        </w:rPr>
        <w:t>:</w:t>
      </w:r>
    </w:p>
    <w:p w:rsidR="00803005" w:rsidRPr="00D60319" w:rsidRDefault="00803005" w:rsidP="00FB125B">
      <w:pPr>
        <w:rPr>
          <w:rFonts w:ascii="Times New Roman" w:hAnsi="Times New Roman"/>
          <w:szCs w:val="24"/>
        </w:rPr>
      </w:pPr>
      <w:r w:rsidRPr="00D60319">
        <w:rPr>
          <w:rFonts w:ascii="Times New Roman" w:hAnsi="Times New Roman"/>
          <w:szCs w:val="24"/>
        </w:rPr>
        <w:t xml:space="preserve">Any company that is in the top 500 companies (adjusted) for one of the following categories: number of employees (DWD), unemployment taxes (DWD), payroll withholding taxes (DOR), or Corporate Income Taxes (DOR); it shall qualify as an Indiana business under category #5.  If a Respondent needs assistance in determining if its business qualifies under this criterion, please send an email inquiry to </w:t>
      </w:r>
      <w:hyperlink r:id="rId20" w:history="1">
        <w:r w:rsidRPr="00D60319">
          <w:rPr>
            <w:rStyle w:val="Hyperlink"/>
            <w:rFonts w:ascii="Times New Roman" w:hAnsi="Times New Roman"/>
            <w:color w:val="auto"/>
            <w:szCs w:val="24"/>
          </w:rPr>
          <w:t>buyindianainvest@idoa.in.gov</w:t>
        </w:r>
      </w:hyperlink>
      <w:r w:rsidRPr="00D60319">
        <w:rPr>
          <w:rFonts w:ascii="Times New Roman" w:hAnsi="Times New Roman"/>
          <w:szCs w:val="24"/>
        </w:rPr>
        <w:t xml:space="preserve"> and you will receive a response within forty-eight (48) hours.  If an out of state company does not meet one of these criteria, it can submit documentation/justification to the State for review for inclusion under this category.</w:t>
      </w:r>
    </w:p>
    <w:p w:rsidR="00803005" w:rsidRPr="00D60319" w:rsidRDefault="00803005" w:rsidP="00482920">
      <w:pPr>
        <w:widowControl/>
        <w:jc w:val="center"/>
        <w:rPr>
          <w:rFonts w:ascii="Times New Roman" w:hAnsi="Times New Roman"/>
          <w:szCs w:val="24"/>
        </w:rPr>
      </w:pPr>
      <w:r w:rsidRPr="00D60319">
        <w:rPr>
          <w:rFonts w:ascii="Times New Roman" w:hAnsi="Times New Roman"/>
        </w:rPr>
        <w:br w:type="page"/>
      </w:r>
      <w:bookmarkEnd w:id="0"/>
      <w:r w:rsidRPr="00D60319">
        <w:rPr>
          <w:rFonts w:ascii="Times New Roman" w:hAnsi="Times New Roman"/>
          <w:b/>
          <w:szCs w:val="24"/>
        </w:rPr>
        <w:lastRenderedPageBreak/>
        <w:t>SECTION THREE</w:t>
      </w:r>
    </w:p>
    <w:p w:rsidR="00803005" w:rsidRPr="00D60319" w:rsidRDefault="00803005" w:rsidP="00482920">
      <w:pPr>
        <w:pStyle w:val="Heading5"/>
        <w:widowControl/>
        <w:rPr>
          <w:rFonts w:ascii="Times New Roman" w:hAnsi="Times New Roman"/>
          <w:color w:val="auto"/>
          <w:sz w:val="24"/>
          <w:szCs w:val="24"/>
        </w:rPr>
      </w:pPr>
      <w:r w:rsidRPr="00D60319">
        <w:rPr>
          <w:rFonts w:ascii="Times New Roman" w:hAnsi="Times New Roman"/>
          <w:color w:val="auto"/>
          <w:sz w:val="24"/>
          <w:szCs w:val="24"/>
        </w:rPr>
        <w:t>PROPOSAL EVALUATION</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3.1</w:t>
      </w:r>
      <w:r w:rsidRPr="00D60319">
        <w:rPr>
          <w:rFonts w:ascii="Times New Roman" w:hAnsi="Times New Roman"/>
          <w:szCs w:val="24"/>
        </w:rPr>
        <w:tab/>
        <w:t>PROPOSAL EVALUATION PROCEDURE</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The State has selected a group of personnel to act as a proposal evaluation team. Subgroups of this team, consisting of one or more team members, will be responsible for evaluating proposals with regard to compliance with RFP requirements. All evaluation personnel will use the evaluation criteria stated in Section 3.2.  The Commissioner of IDOA or his designee will, in the exercise of his sole discretion, determine which proposals offer the best means of servicing the interests of the State. The exercise of this discretion will be final.</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The procedure for evaluating the proposals against the evaluation criteria will be as follows:</w:t>
      </w:r>
    </w:p>
    <w:p w:rsidR="00803005" w:rsidRPr="00D60319" w:rsidRDefault="00803005" w:rsidP="00482920">
      <w:pPr>
        <w:widowControl/>
        <w:ind w:left="1440" w:hanging="720"/>
        <w:rPr>
          <w:rFonts w:ascii="Times New Roman" w:hAnsi="Times New Roman"/>
          <w:szCs w:val="24"/>
        </w:rPr>
      </w:pPr>
    </w:p>
    <w:p w:rsidR="00803005" w:rsidRPr="00D60319" w:rsidRDefault="00803005" w:rsidP="00482920">
      <w:pPr>
        <w:widowControl/>
        <w:ind w:left="1440" w:hanging="720"/>
        <w:rPr>
          <w:rFonts w:ascii="Times New Roman" w:hAnsi="Times New Roman"/>
          <w:szCs w:val="24"/>
        </w:rPr>
      </w:pPr>
      <w:r w:rsidRPr="00D60319">
        <w:rPr>
          <w:rFonts w:ascii="Times New Roman" w:hAnsi="Times New Roman"/>
          <w:szCs w:val="24"/>
        </w:rPr>
        <w:t>3.1.1</w:t>
      </w:r>
      <w:r w:rsidRPr="00D60319">
        <w:rPr>
          <w:rFonts w:ascii="Times New Roman" w:hAnsi="Times New Roman"/>
          <w:szCs w:val="24"/>
        </w:rPr>
        <w:tab/>
        <w:t xml:space="preserve">Each proposal will be evaluated for adherence to requirements on a pass/fail basis. Proposals that are incomplete or otherwise do not conform to proposal submission requirements may be eliminated from consideration. </w:t>
      </w:r>
    </w:p>
    <w:p w:rsidR="00803005" w:rsidRPr="00D60319" w:rsidRDefault="00803005" w:rsidP="00482920">
      <w:pPr>
        <w:widowControl/>
        <w:ind w:left="1440" w:hanging="720"/>
        <w:rPr>
          <w:rFonts w:ascii="Times New Roman" w:hAnsi="Times New Roman"/>
          <w:szCs w:val="24"/>
        </w:rPr>
      </w:pPr>
    </w:p>
    <w:p w:rsidR="00803005" w:rsidRPr="00D60319" w:rsidRDefault="00803005" w:rsidP="00482920">
      <w:pPr>
        <w:widowControl/>
        <w:ind w:left="1440" w:hanging="720"/>
        <w:rPr>
          <w:rFonts w:ascii="Times New Roman" w:hAnsi="Times New Roman"/>
          <w:szCs w:val="24"/>
        </w:rPr>
      </w:pPr>
      <w:r w:rsidRPr="00D60319">
        <w:rPr>
          <w:rFonts w:ascii="Times New Roman" w:hAnsi="Times New Roman"/>
          <w:szCs w:val="24"/>
        </w:rPr>
        <w:t>3.1.2</w:t>
      </w:r>
      <w:r w:rsidRPr="00D60319">
        <w:rPr>
          <w:rFonts w:ascii="Times New Roman" w:hAnsi="Times New Roman"/>
          <w:szCs w:val="24"/>
        </w:rPr>
        <w:tab/>
        <w:t>Each proposal will be evaluated on the basis of the categories included in Section 3.2. A point score has been established for each category.</w:t>
      </w:r>
    </w:p>
    <w:p w:rsidR="00803005" w:rsidRPr="00D60319" w:rsidRDefault="00803005" w:rsidP="00482920">
      <w:pPr>
        <w:widowControl/>
        <w:rPr>
          <w:rFonts w:ascii="Times New Roman" w:hAnsi="Times New Roman"/>
          <w:szCs w:val="24"/>
        </w:rPr>
      </w:pPr>
    </w:p>
    <w:p w:rsidR="00803005" w:rsidRPr="00D60319" w:rsidRDefault="00803005" w:rsidP="00482920">
      <w:pPr>
        <w:widowControl/>
        <w:ind w:left="1440" w:hanging="720"/>
        <w:rPr>
          <w:rFonts w:ascii="Times New Roman" w:hAnsi="Times New Roman"/>
          <w:szCs w:val="24"/>
        </w:rPr>
      </w:pPr>
      <w:r w:rsidRPr="00D60319">
        <w:rPr>
          <w:rFonts w:ascii="Times New Roman" w:hAnsi="Times New Roman"/>
          <w:szCs w:val="24"/>
        </w:rPr>
        <w:t>3.1.3</w:t>
      </w:r>
      <w:r w:rsidRPr="00D60319">
        <w:rPr>
          <w:rFonts w:ascii="Times New Roman" w:hAnsi="Times New Roman"/>
          <w:szCs w:val="24"/>
        </w:rPr>
        <w:tab/>
        <w:t>If technical proposals are close to equal, greater weight may be given to price.</w:t>
      </w:r>
    </w:p>
    <w:p w:rsidR="00803005" w:rsidRPr="00D60319" w:rsidRDefault="00803005" w:rsidP="00482920">
      <w:pPr>
        <w:widowControl/>
        <w:ind w:left="1440" w:hanging="720"/>
        <w:rPr>
          <w:rFonts w:ascii="Times New Roman" w:hAnsi="Times New Roman"/>
          <w:szCs w:val="24"/>
        </w:rPr>
      </w:pPr>
    </w:p>
    <w:p w:rsidR="00803005" w:rsidRPr="00D60319" w:rsidRDefault="00803005" w:rsidP="00482920">
      <w:pPr>
        <w:widowControl/>
        <w:ind w:left="1440" w:hanging="720"/>
        <w:rPr>
          <w:rFonts w:ascii="Times New Roman" w:hAnsi="Times New Roman"/>
          <w:szCs w:val="24"/>
        </w:rPr>
      </w:pPr>
      <w:r w:rsidRPr="00D60319">
        <w:rPr>
          <w:rFonts w:ascii="Times New Roman" w:hAnsi="Times New Roman"/>
          <w:szCs w:val="24"/>
        </w:rPr>
        <w:t>3.1.4</w:t>
      </w:r>
      <w:r w:rsidRPr="00D60319">
        <w:rPr>
          <w:rFonts w:ascii="Times New Roman" w:hAnsi="Times New Roman"/>
          <w:szCs w:val="24"/>
        </w:rPr>
        <w:tab/>
        <w:t>Based on the results of this evaluation, the qualifying proposal determined to be the most advantageous to the State, taking into account all of the evaluation factors, may be selected by IDOA and ISBN for further action, such as contract negotiations. If, however, IDOA and ISBN decide that no proposal is sufficiently advantageous to the State, the State may take whatever further action is deemed necessary to fulfill its needs. If, for any reason, a proposal is selected and it is not possible to consummate a contract with the Respondent, IDOA may begin contract preparation with the next qualified Respondent or determine that no such alternate proposal exists.</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3.2</w:t>
      </w:r>
      <w:r w:rsidRPr="00D60319">
        <w:rPr>
          <w:rFonts w:ascii="Times New Roman" w:hAnsi="Times New Roman"/>
          <w:szCs w:val="24"/>
        </w:rPr>
        <w:tab/>
        <w:t>EVALUATION CRITERIA</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 xml:space="preserve">Proposals will be evaluated based upon the proven ability of the Respondent to satisfy the requirements of the RFP in a cost-effective manner.  Each of the evaluation criteria categories is described below with a brief explanation of the basis for evaluation in that category. The points associated with each category are indicated following the category name (total maximum points = 105).  Negative points may be assigned in the cost score. Additionally, there is an opportunity for a bonus of five points if certain criteria are met. </w:t>
      </w:r>
      <w:r w:rsidRPr="00D60319">
        <w:rPr>
          <w:rFonts w:ascii="Times New Roman" w:hAnsi="Times New Roman"/>
          <w:szCs w:val="24"/>
        </w:rPr>
        <w:lastRenderedPageBreak/>
        <w:t>For further information, please reference Section 3.2.3 below. If any one or more of the listed criteria on which the responses to this RFP will be evaluated are found to be inconsistent or incompatible with applicable federal laws, regulations or policies, the specific criterion or criteria will be disregarded and the responses will be evaluated and scored without taking into account such criterion or criteria.</w:t>
      </w:r>
    </w:p>
    <w:p w:rsidR="00803005" w:rsidRPr="00D60319" w:rsidRDefault="00803005" w:rsidP="00482920">
      <w:pPr>
        <w:spacing w:before="240" w:after="120"/>
        <w:ind w:left="720"/>
        <w:rPr>
          <w:rFonts w:ascii="Times New Roman" w:hAnsi="Times New Roman"/>
          <w:b/>
          <w:bCs/>
          <w:i/>
          <w:iCs/>
        </w:rPr>
      </w:pPr>
      <w:r w:rsidRPr="00D60319">
        <w:rPr>
          <w:rFonts w:ascii="Times New Roman" w:hAnsi="Times New Roman"/>
          <w:b/>
          <w:bCs/>
          <w:i/>
          <w:iCs/>
        </w:rPr>
        <w:t>Summary of Evaluation Criteria:</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72" w:type="dxa"/>
          <w:bottom w:w="72" w:type="dxa"/>
          <w:right w:w="72" w:type="dxa"/>
        </w:tblCellMar>
        <w:tblLook w:val="0000"/>
      </w:tblPr>
      <w:tblGrid>
        <w:gridCol w:w="5094"/>
        <w:gridCol w:w="2736"/>
      </w:tblGrid>
      <w:tr w:rsidR="00803005" w:rsidRPr="00D60319">
        <w:trPr>
          <w:trHeight w:val="23"/>
        </w:trPr>
        <w:tc>
          <w:tcPr>
            <w:tcW w:w="5094" w:type="dxa"/>
            <w:shd w:val="clear" w:color="auto" w:fill="D9D9D9"/>
          </w:tcPr>
          <w:p w:rsidR="00803005" w:rsidRPr="00D60319" w:rsidRDefault="00803005" w:rsidP="00704CC4">
            <w:pPr>
              <w:jc w:val="center"/>
              <w:rPr>
                <w:rFonts w:ascii="Times New Roman" w:hAnsi="Times New Roman"/>
                <w:b/>
                <w:bCs/>
                <w:sz w:val="21"/>
              </w:rPr>
            </w:pPr>
            <w:r w:rsidRPr="00D60319">
              <w:rPr>
                <w:rFonts w:ascii="Times New Roman" w:hAnsi="Times New Roman"/>
                <w:b/>
                <w:bCs/>
                <w:sz w:val="21"/>
              </w:rPr>
              <w:t>Criteria</w:t>
            </w:r>
          </w:p>
        </w:tc>
        <w:tc>
          <w:tcPr>
            <w:tcW w:w="2736" w:type="dxa"/>
            <w:shd w:val="clear" w:color="auto" w:fill="D9D9D9"/>
          </w:tcPr>
          <w:p w:rsidR="00803005" w:rsidRPr="00D60319" w:rsidRDefault="00803005" w:rsidP="00704CC4">
            <w:pPr>
              <w:jc w:val="center"/>
              <w:rPr>
                <w:rFonts w:ascii="Times New Roman" w:hAnsi="Times New Roman"/>
                <w:b/>
                <w:bCs/>
                <w:sz w:val="21"/>
              </w:rPr>
            </w:pPr>
            <w:r w:rsidRPr="00D60319">
              <w:rPr>
                <w:rFonts w:ascii="Times New Roman" w:hAnsi="Times New Roman"/>
                <w:b/>
                <w:bCs/>
                <w:sz w:val="21"/>
              </w:rPr>
              <w:t>Points</w:t>
            </w:r>
          </w:p>
        </w:tc>
      </w:tr>
      <w:tr w:rsidR="00803005" w:rsidRPr="00D60319">
        <w:trPr>
          <w:trHeight w:val="44"/>
        </w:trPr>
        <w:tc>
          <w:tcPr>
            <w:tcW w:w="5094" w:type="dxa"/>
            <w:vAlign w:val="bottom"/>
          </w:tcPr>
          <w:p w:rsidR="00803005" w:rsidRPr="00D60319" w:rsidRDefault="00803005" w:rsidP="00704CC4">
            <w:pPr>
              <w:rPr>
                <w:rFonts w:ascii="Times New Roman" w:hAnsi="Times New Roman"/>
                <w:sz w:val="21"/>
              </w:rPr>
            </w:pPr>
            <w:r w:rsidRPr="00D60319">
              <w:rPr>
                <w:rFonts w:ascii="Times New Roman" w:hAnsi="Times New Roman"/>
                <w:spacing w:val="-2"/>
                <w:sz w:val="21"/>
              </w:rPr>
              <w:t>1.  Adherence to Mandatory Requirements</w:t>
            </w:r>
          </w:p>
        </w:tc>
        <w:tc>
          <w:tcPr>
            <w:tcW w:w="2736" w:type="dxa"/>
            <w:vAlign w:val="bottom"/>
          </w:tcPr>
          <w:p w:rsidR="00803005" w:rsidRPr="00D60319" w:rsidRDefault="00803005" w:rsidP="00704CC4">
            <w:pPr>
              <w:rPr>
                <w:rFonts w:ascii="Times New Roman" w:hAnsi="Times New Roman"/>
                <w:noProof/>
                <w:sz w:val="21"/>
              </w:rPr>
            </w:pPr>
            <w:r w:rsidRPr="00D60319">
              <w:rPr>
                <w:rFonts w:ascii="Times New Roman" w:hAnsi="Times New Roman"/>
                <w:noProof/>
                <w:sz w:val="21"/>
              </w:rPr>
              <w:t>Pass/Fail</w:t>
            </w:r>
          </w:p>
        </w:tc>
      </w:tr>
      <w:tr w:rsidR="00803005" w:rsidRPr="00D60319">
        <w:trPr>
          <w:trHeight w:val="350"/>
        </w:trPr>
        <w:tc>
          <w:tcPr>
            <w:tcW w:w="5094" w:type="dxa"/>
            <w:vAlign w:val="bottom"/>
          </w:tcPr>
          <w:p w:rsidR="00803005" w:rsidRPr="00D60319" w:rsidRDefault="00803005" w:rsidP="00704CC4">
            <w:pPr>
              <w:rPr>
                <w:rFonts w:ascii="Times New Roman" w:hAnsi="Times New Roman"/>
                <w:sz w:val="21"/>
              </w:rPr>
            </w:pPr>
            <w:r w:rsidRPr="00D60319">
              <w:rPr>
                <w:rFonts w:ascii="Times New Roman" w:hAnsi="Times New Roman"/>
                <w:sz w:val="21"/>
              </w:rPr>
              <w:t>2.  Management Assessment/Quality (Business and Technical Proposal)</w:t>
            </w:r>
          </w:p>
        </w:tc>
        <w:tc>
          <w:tcPr>
            <w:tcW w:w="2736" w:type="dxa"/>
            <w:vAlign w:val="bottom"/>
          </w:tcPr>
          <w:p w:rsidR="00803005" w:rsidRPr="00D60319" w:rsidRDefault="00803005" w:rsidP="00704CC4">
            <w:pPr>
              <w:rPr>
                <w:rFonts w:ascii="Times New Roman" w:hAnsi="Times New Roman"/>
                <w:b/>
                <w:sz w:val="21"/>
              </w:rPr>
            </w:pPr>
            <w:r w:rsidRPr="00D60319">
              <w:rPr>
                <w:rFonts w:ascii="Times New Roman" w:hAnsi="Times New Roman"/>
                <w:b/>
                <w:sz w:val="21"/>
              </w:rPr>
              <w:t xml:space="preserve">40 points </w:t>
            </w:r>
          </w:p>
        </w:tc>
      </w:tr>
      <w:tr w:rsidR="00803005" w:rsidRPr="00D60319">
        <w:trPr>
          <w:trHeight w:val="206"/>
        </w:trPr>
        <w:tc>
          <w:tcPr>
            <w:tcW w:w="5094" w:type="dxa"/>
            <w:vAlign w:val="bottom"/>
          </w:tcPr>
          <w:p w:rsidR="00803005" w:rsidRPr="00D60319" w:rsidRDefault="00803005" w:rsidP="00704CC4">
            <w:pPr>
              <w:rPr>
                <w:rFonts w:ascii="Times New Roman" w:hAnsi="Times New Roman"/>
                <w:sz w:val="21"/>
              </w:rPr>
            </w:pPr>
            <w:r w:rsidRPr="00D60319">
              <w:rPr>
                <w:rFonts w:ascii="Times New Roman" w:hAnsi="Times New Roman"/>
                <w:sz w:val="21"/>
              </w:rPr>
              <w:t>3.  Cost (Cost Proposal)</w:t>
            </w:r>
          </w:p>
        </w:tc>
        <w:tc>
          <w:tcPr>
            <w:tcW w:w="2736" w:type="dxa"/>
            <w:vAlign w:val="bottom"/>
          </w:tcPr>
          <w:p w:rsidR="00803005" w:rsidRPr="00D60319" w:rsidRDefault="00803005" w:rsidP="00704CC4">
            <w:pPr>
              <w:rPr>
                <w:rFonts w:ascii="Times New Roman" w:hAnsi="Times New Roman"/>
                <w:b/>
                <w:noProof/>
                <w:sz w:val="21"/>
              </w:rPr>
            </w:pPr>
            <w:r w:rsidRPr="00D60319">
              <w:rPr>
                <w:rFonts w:ascii="Times New Roman" w:hAnsi="Times New Roman"/>
                <w:b/>
                <w:noProof/>
                <w:sz w:val="21"/>
              </w:rPr>
              <w:t xml:space="preserve">-15 to +15 available points </w:t>
            </w:r>
          </w:p>
          <w:p w:rsidR="00803005" w:rsidRPr="00D60319" w:rsidRDefault="00803005" w:rsidP="00704CC4">
            <w:pPr>
              <w:rPr>
                <w:rFonts w:ascii="Times New Roman" w:hAnsi="Times New Roman"/>
                <w:b/>
                <w:noProof/>
                <w:sz w:val="21"/>
              </w:rPr>
            </w:pPr>
            <w:r w:rsidRPr="00D60319">
              <w:rPr>
                <w:rFonts w:ascii="Times New Roman" w:hAnsi="Times New Roman"/>
                <w:b/>
                <w:noProof/>
                <w:sz w:val="21"/>
              </w:rPr>
              <w:t xml:space="preserve">(5 bonus points are available if certain criteria is met) </w:t>
            </w:r>
          </w:p>
        </w:tc>
      </w:tr>
      <w:tr w:rsidR="00803005" w:rsidRPr="00D60319">
        <w:trPr>
          <w:trHeight w:val="296"/>
        </w:trPr>
        <w:tc>
          <w:tcPr>
            <w:tcW w:w="5094" w:type="dxa"/>
            <w:vAlign w:val="bottom"/>
          </w:tcPr>
          <w:p w:rsidR="00803005" w:rsidRPr="00D60319" w:rsidRDefault="00803005" w:rsidP="00704CC4">
            <w:pPr>
              <w:rPr>
                <w:rFonts w:ascii="Times New Roman" w:hAnsi="Times New Roman"/>
                <w:sz w:val="21"/>
              </w:rPr>
            </w:pPr>
            <w:r w:rsidRPr="00D60319">
              <w:rPr>
                <w:rFonts w:ascii="Times New Roman" w:hAnsi="Times New Roman"/>
                <w:sz w:val="21"/>
              </w:rPr>
              <w:t>4.  Indiana Economic Impact</w:t>
            </w:r>
          </w:p>
        </w:tc>
        <w:tc>
          <w:tcPr>
            <w:tcW w:w="2736" w:type="dxa"/>
            <w:vAlign w:val="bottom"/>
          </w:tcPr>
          <w:p w:rsidR="00803005" w:rsidRPr="00D60319" w:rsidRDefault="00803005" w:rsidP="00704CC4">
            <w:pPr>
              <w:rPr>
                <w:rFonts w:ascii="Times New Roman" w:hAnsi="Times New Roman"/>
                <w:sz w:val="21"/>
              </w:rPr>
            </w:pPr>
            <w:r w:rsidRPr="00D60319">
              <w:rPr>
                <w:rFonts w:ascii="Times New Roman" w:hAnsi="Times New Roman"/>
                <w:sz w:val="21"/>
              </w:rPr>
              <w:t>15</w:t>
            </w:r>
          </w:p>
        </w:tc>
      </w:tr>
      <w:tr w:rsidR="00803005" w:rsidRPr="00D60319">
        <w:trPr>
          <w:trHeight w:val="107"/>
        </w:trPr>
        <w:tc>
          <w:tcPr>
            <w:tcW w:w="5094" w:type="dxa"/>
            <w:vAlign w:val="bottom"/>
          </w:tcPr>
          <w:p w:rsidR="00803005" w:rsidRPr="00D60319" w:rsidRDefault="00803005" w:rsidP="00704CC4">
            <w:pPr>
              <w:rPr>
                <w:rFonts w:ascii="Times New Roman" w:hAnsi="Times New Roman"/>
                <w:sz w:val="21"/>
              </w:rPr>
            </w:pPr>
            <w:r w:rsidRPr="00D60319">
              <w:rPr>
                <w:rFonts w:ascii="Times New Roman" w:hAnsi="Times New Roman"/>
                <w:sz w:val="21"/>
              </w:rPr>
              <w:t>5.  Buy Indiana</w:t>
            </w:r>
          </w:p>
        </w:tc>
        <w:tc>
          <w:tcPr>
            <w:tcW w:w="2736" w:type="dxa"/>
            <w:vAlign w:val="bottom"/>
          </w:tcPr>
          <w:p w:rsidR="00803005" w:rsidRPr="00D60319" w:rsidRDefault="00803005" w:rsidP="00704CC4">
            <w:pPr>
              <w:rPr>
                <w:rFonts w:ascii="Times New Roman" w:hAnsi="Times New Roman"/>
                <w:sz w:val="21"/>
              </w:rPr>
            </w:pPr>
            <w:r w:rsidRPr="00D60319">
              <w:rPr>
                <w:rFonts w:ascii="Times New Roman" w:hAnsi="Times New Roman"/>
                <w:sz w:val="21"/>
              </w:rPr>
              <w:t>10</w:t>
            </w:r>
          </w:p>
        </w:tc>
      </w:tr>
      <w:tr w:rsidR="00803005" w:rsidRPr="00D60319">
        <w:trPr>
          <w:trHeight w:val="305"/>
        </w:trPr>
        <w:tc>
          <w:tcPr>
            <w:tcW w:w="5094" w:type="dxa"/>
            <w:vAlign w:val="bottom"/>
          </w:tcPr>
          <w:p w:rsidR="00803005" w:rsidRPr="00D60319" w:rsidRDefault="00803005" w:rsidP="00704CC4">
            <w:pPr>
              <w:rPr>
                <w:rFonts w:ascii="Times New Roman" w:hAnsi="Times New Roman"/>
                <w:sz w:val="21"/>
              </w:rPr>
            </w:pPr>
            <w:r w:rsidRPr="00D60319">
              <w:rPr>
                <w:rFonts w:ascii="Times New Roman" w:hAnsi="Times New Roman"/>
                <w:sz w:val="21"/>
              </w:rPr>
              <w:t xml:space="preserve">6.  Minority (10) and Women Business (10) Subcontractor Commitment </w:t>
            </w:r>
          </w:p>
        </w:tc>
        <w:tc>
          <w:tcPr>
            <w:tcW w:w="2736" w:type="dxa"/>
            <w:vAlign w:val="bottom"/>
          </w:tcPr>
          <w:p w:rsidR="00803005" w:rsidRPr="00D60319" w:rsidRDefault="00803005" w:rsidP="00704CC4">
            <w:pPr>
              <w:rPr>
                <w:rFonts w:ascii="Times New Roman" w:hAnsi="Times New Roman"/>
                <w:sz w:val="21"/>
              </w:rPr>
            </w:pPr>
            <w:r w:rsidRPr="00D60319">
              <w:rPr>
                <w:rFonts w:ascii="Times New Roman" w:hAnsi="Times New Roman"/>
                <w:sz w:val="21"/>
              </w:rPr>
              <w:t>20</w:t>
            </w:r>
          </w:p>
        </w:tc>
      </w:tr>
      <w:tr w:rsidR="00803005" w:rsidRPr="00D60319">
        <w:trPr>
          <w:trHeight w:val="287"/>
        </w:trPr>
        <w:tc>
          <w:tcPr>
            <w:tcW w:w="5094" w:type="dxa"/>
            <w:shd w:val="clear" w:color="auto" w:fill="CCCCCC"/>
            <w:vAlign w:val="bottom"/>
          </w:tcPr>
          <w:p w:rsidR="00803005" w:rsidRPr="00D60319" w:rsidRDefault="00803005" w:rsidP="00704CC4">
            <w:pPr>
              <w:rPr>
                <w:rFonts w:ascii="Times New Roman" w:hAnsi="Times New Roman"/>
                <w:b/>
                <w:sz w:val="21"/>
              </w:rPr>
            </w:pPr>
            <w:r w:rsidRPr="00D60319">
              <w:rPr>
                <w:rFonts w:ascii="Times New Roman" w:hAnsi="Times New Roman"/>
                <w:b/>
                <w:sz w:val="21"/>
              </w:rPr>
              <w:t>Total</w:t>
            </w:r>
          </w:p>
        </w:tc>
        <w:tc>
          <w:tcPr>
            <w:tcW w:w="2736" w:type="dxa"/>
            <w:shd w:val="clear" w:color="auto" w:fill="CCCCCC"/>
            <w:vAlign w:val="bottom"/>
          </w:tcPr>
          <w:p w:rsidR="00803005" w:rsidRPr="00D60319" w:rsidRDefault="00803005" w:rsidP="00704CC4">
            <w:pPr>
              <w:rPr>
                <w:rFonts w:ascii="Times New Roman" w:hAnsi="Times New Roman"/>
                <w:b/>
                <w:sz w:val="21"/>
              </w:rPr>
            </w:pPr>
            <w:r w:rsidRPr="00D60319">
              <w:rPr>
                <w:rFonts w:ascii="Times New Roman" w:hAnsi="Times New Roman"/>
                <w:b/>
                <w:sz w:val="21"/>
              </w:rPr>
              <w:t>100 (105 if bonus awarded)</w:t>
            </w:r>
          </w:p>
        </w:tc>
      </w:tr>
    </w:tbl>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 xml:space="preserve">All proposals will be evaluated using the following approach.  </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u w:val="single"/>
        </w:rPr>
      </w:pPr>
      <w:r w:rsidRPr="00D60319">
        <w:rPr>
          <w:rFonts w:ascii="Times New Roman" w:hAnsi="Times New Roman"/>
          <w:szCs w:val="24"/>
          <w:u w:val="single"/>
        </w:rPr>
        <w:t>Step 1</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 xml:space="preserve">In this step proposals will be evaluated only against Criteria 1 to ensure that they adhere to Mandatory Requirements.  Any proposals not meeting the Mandatory Requirements will be disqualified.  </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u w:val="single"/>
        </w:rPr>
      </w:pPr>
      <w:r w:rsidRPr="00D60319">
        <w:rPr>
          <w:rFonts w:ascii="Times New Roman" w:hAnsi="Times New Roman"/>
          <w:szCs w:val="24"/>
          <w:u w:val="single"/>
        </w:rPr>
        <w:t>Step 2</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The proposals that meet the Mandatory Requirements will then be scored based on Criteria 2 and 3 ONLY.   This scoring will have a maximum possible score of 55 points with a potential of 5 bonus points if certain criteria are met.  All proposals will be ranked on the basis of their combined scores for Criteria 2 and 3 ONLY.  This ranking will be used to create a “short list”.  Any proposal not making the “short list” will not be considered for any further evaluation.</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Step 2 may include one or more rounds of proposal discussions focused on cost and other proposal elements.</w:t>
      </w:r>
    </w:p>
    <w:p w:rsidR="00803005" w:rsidRPr="00D60319" w:rsidRDefault="00803005" w:rsidP="00482920">
      <w:pPr>
        <w:widowControl/>
        <w:rPr>
          <w:rFonts w:ascii="Times New Roman" w:hAnsi="Times New Roman"/>
          <w:szCs w:val="24"/>
        </w:rPr>
      </w:pPr>
    </w:p>
    <w:p w:rsidR="00355677" w:rsidRPr="00D60319" w:rsidRDefault="00355677" w:rsidP="00482920">
      <w:pPr>
        <w:widowControl/>
        <w:rPr>
          <w:rFonts w:ascii="Times New Roman" w:hAnsi="Times New Roman"/>
          <w:szCs w:val="24"/>
        </w:rPr>
      </w:pPr>
    </w:p>
    <w:p w:rsidR="00355677" w:rsidRPr="00D60319" w:rsidRDefault="00355677"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u w:val="single"/>
        </w:rPr>
      </w:pPr>
      <w:r w:rsidRPr="00D60319">
        <w:rPr>
          <w:rFonts w:ascii="Times New Roman" w:hAnsi="Times New Roman"/>
          <w:szCs w:val="24"/>
          <w:u w:val="single"/>
        </w:rPr>
        <w:lastRenderedPageBreak/>
        <w:t>Step 3</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The short-listed proposals will then be evaluated based on all the entire evaluation criteria outlined in the table above.</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If the State conducts additional rounds of discussions and a BAFO round which lead to changes in either the technical or cost proposal for the short listed Respondents, their scores will be recomputed.</w:t>
      </w:r>
    </w:p>
    <w:p w:rsidR="00803005" w:rsidRPr="00D60319" w:rsidRDefault="00803005" w:rsidP="00482920">
      <w:pPr>
        <w:widowControl/>
        <w:rPr>
          <w:rFonts w:ascii="Times New Roman" w:hAnsi="Times New Roman"/>
          <w:szCs w:val="24"/>
        </w:rPr>
      </w:pPr>
    </w:p>
    <w:p w:rsidR="00803005" w:rsidRPr="00D60319" w:rsidRDefault="00803005" w:rsidP="00482920">
      <w:pPr>
        <w:widowControl/>
        <w:rPr>
          <w:rFonts w:ascii="Times New Roman" w:hAnsi="Times New Roman"/>
          <w:szCs w:val="24"/>
        </w:rPr>
      </w:pPr>
      <w:r w:rsidRPr="00D60319">
        <w:rPr>
          <w:rFonts w:ascii="Times New Roman" w:hAnsi="Times New Roman"/>
          <w:szCs w:val="24"/>
        </w:rPr>
        <w:t>The section below describes the different evaluation criteria.</w:t>
      </w:r>
    </w:p>
    <w:p w:rsidR="00803005" w:rsidRPr="00D60319" w:rsidRDefault="00803005" w:rsidP="00482920">
      <w:pPr>
        <w:widowControl/>
        <w:rPr>
          <w:rFonts w:ascii="Times New Roman" w:hAnsi="Times New Roman"/>
          <w:szCs w:val="24"/>
        </w:rPr>
      </w:pPr>
    </w:p>
    <w:p w:rsidR="00803005" w:rsidRPr="00D60319" w:rsidRDefault="00803005" w:rsidP="00482920">
      <w:pPr>
        <w:widowControl/>
        <w:numPr>
          <w:ilvl w:val="2"/>
          <w:numId w:val="13"/>
        </w:numPr>
        <w:rPr>
          <w:rFonts w:ascii="Times New Roman" w:hAnsi="Times New Roman"/>
          <w:szCs w:val="24"/>
        </w:rPr>
      </w:pPr>
      <w:r w:rsidRPr="00D60319">
        <w:rPr>
          <w:rFonts w:ascii="Times New Roman" w:hAnsi="Times New Roman"/>
          <w:szCs w:val="24"/>
        </w:rPr>
        <w:t>Adherence to Requirements – Pass/Fail</w:t>
      </w:r>
    </w:p>
    <w:p w:rsidR="00803005" w:rsidRPr="00D60319" w:rsidRDefault="00803005" w:rsidP="00482920">
      <w:pPr>
        <w:widowControl/>
        <w:ind w:left="1440"/>
        <w:rPr>
          <w:rFonts w:ascii="Times New Roman" w:hAnsi="Times New Roman"/>
          <w:szCs w:val="24"/>
        </w:rPr>
      </w:pPr>
      <w:r w:rsidRPr="00D60319">
        <w:rPr>
          <w:rFonts w:ascii="Times New Roman" w:hAnsi="Times New Roman"/>
          <w:szCs w:val="24"/>
        </w:rPr>
        <w:t xml:space="preserve">Respondents passing this category move to Phase 2 and proposal is evaluated for Management Assessment/Quality and Price. </w:t>
      </w:r>
    </w:p>
    <w:p w:rsidR="00803005" w:rsidRPr="00D60319" w:rsidRDefault="00803005" w:rsidP="00482920">
      <w:pPr>
        <w:widowControl/>
        <w:ind w:left="1440" w:hanging="720"/>
        <w:rPr>
          <w:rFonts w:ascii="Times New Roman" w:hAnsi="Times New Roman"/>
          <w:szCs w:val="24"/>
        </w:rPr>
      </w:pPr>
    </w:p>
    <w:p w:rsidR="00803005" w:rsidRPr="00D60319" w:rsidRDefault="00803005" w:rsidP="00482920">
      <w:pPr>
        <w:widowControl/>
        <w:ind w:left="1440" w:hanging="720"/>
        <w:rPr>
          <w:rFonts w:ascii="Times New Roman" w:hAnsi="Times New Roman"/>
          <w:b/>
          <w:szCs w:val="24"/>
        </w:rPr>
      </w:pPr>
      <w:r w:rsidRPr="00D60319">
        <w:rPr>
          <w:rFonts w:ascii="Times New Roman" w:hAnsi="Times New Roman"/>
          <w:b/>
          <w:szCs w:val="24"/>
        </w:rPr>
        <w:t xml:space="preserve">The following 2 categories can not exceed 55 points. </w:t>
      </w:r>
    </w:p>
    <w:p w:rsidR="00803005" w:rsidRPr="00D60319" w:rsidRDefault="00803005" w:rsidP="00482920">
      <w:pPr>
        <w:widowControl/>
        <w:ind w:left="1440" w:hanging="720"/>
        <w:rPr>
          <w:rFonts w:ascii="Times New Roman" w:hAnsi="Times New Roman"/>
          <w:b/>
          <w:szCs w:val="24"/>
        </w:rPr>
      </w:pPr>
    </w:p>
    <w:p w:rsidR="00803005" w:rsidRPr="00D60319" w:rsidRDefault="00803005" w:rsidP="00482920">
      <w:pPr>
        <w:numPr>
          <w:ilvl w:val="2"/>
          <w:numId w:val="10"/>
        </w:numPr>
        <w:rPr>
          <w:rFonts w:ascii="Times New Roman" w:hAnsi="Times New Roman"/>
          <w:szCs w:val="24"/>
        </w:rPr>
      </w:pPr>
      <w:r w:rsidRPr="00D60319">
        <w:rPr>
          <w:rFonts w:ascii="Times New Roman" w:hAnsi="Times New Roman"/>
          <w:szCs w:val="24"/>
        </w:rPr>
        <w:t>Management Assessment/Quality -</w:t>
      </w:r>
      <w:r w:rsidRPr="00D60319">
        <w:rPr>
          <w:rFonts w:ascii="Times New Roman" w:hAnsi="Times New Roman"/>
          <w:b/>
          <w:szCs w:val="24"/>
        </w:rPr>
        <w:t xml:space="preserve"> 40</w:t>
      </w:r>
      <w:r w:rsidRPr="00D60319">
        <w:rPr>
          <w:rFonts w:ascii="Times New Roman" w:hAnsi="Times New Roman"/>
          <w:szCs w:val="24"/>
        </w:rPr>
        <w:t xml:space="preserve"> points </w:t>
      </w:r>
    </w:p>
    <w:p w:rsidR="00803005" w:rsidRPr="00D60319" w:rsidRDefault="00803005" w:rsidP="00482920">
      <w:pPr>
        <w:ind w:left="720"/>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r>
    </w:p>
    <w:p w:rsidR="00803005" w:rsidRPr="00D60319" w:rsidRDefault="00803005" w:rsidP="00482920">
      <w:pPr>
        <w:numPr>
          <w:ilvl w:val="2"/>
          <w:numId w:val="10"/>
        </w:numPr>
        <w:rPr>
          <w:rFonts w:ascii="Times New Roman" w:hAnsi="Times New Roman"/>
          <w:szCs w:val="24"/>
        </w:rPr>
      </w:pPr>
      <w:r w:rsidRPr="00D60319">
        <w:rPr>
          <w:rFonts w:ascii="Times New Roman" w:hAnsi="Times New Roman"/>
          <w:szCs w:val="24"/>
        </w:rPr>
        <w:t>Price –</w:t>
      </w:r>
      <w:r w:rsidRPr="00D60319">
        <w:rPr>
          <w:rFonts w:ascii="Times New Roman" w:hAnsi="Times New Roman"/>
          <w:b/>
          <w:szCs w:val="24"/>
        </w:rPr>
        <w:t xml:space="preserve"> 15</w:t>
      </w:r>
      <w:r w:rsidRPr="00D60319">
        <w:rPr>
          <w:rFonts w:ascii="Times New Roman" w:hAnsi="Times New Roman"/>
          <w:szCs w:val="24"/>
        </w:rPr>
        <w:t xml:space="preserve"> points available</w:t>
      </w:r>
    </w:p>
    <w:p w:rsidR="00803005" w:rsidRPr="00D60319" w:rsidRDefault="00803005" w:rsidP="00482920">
      <w:pPr>
        <w:ind w:left="1440"/>
        <w:rPr>
          <w:rFonts w:ascii="Times New Roman" w:hAnsi="Times New Roman"/>
          <w:szCs w:val="24"/>
        </w:rPr>
      </w:pPr>
    </w:p>
    <w:p w:rsidR="00803005" w:rsidRPr="00D60319" w:rsidRDefault="00803005" w:rsidP="00482920">
      <w:pPr>
        <w:ind w:left="1440"/>
        <w:rPr>
          <w:rFonts w:ascii="Times New Roman" w:hAnsi="Times New Roman"/>
          <w:szCs w:val="24"/>
        </w:rPr>
      </w:pPr>
      <w:r w:rsidRPr="00D60319">
        <w:rPr>
          <w:rFonts w:ascii="Times New Roman" w:hAnsi="Times New Roman"/>
          <w:szCs w:val="24"/>
        </w:rPr>
        <w:t xml:space="preserve">Price will be measured against the State’s baseline cost for this scope of work.  The cost that the State is currently paying or its best estimate will constitute the baseline cost.  Cost scoring points will be assigned as follows: </w:t>
      </w:r>
    </w:p>
    <w:p w:rsidR="00803005" w:rsidRPr="00D60319" w:rsidRDefault="00803005" w:rsidP="00482920">
      <w:pPr>
        <w:numPr>
          <w:ilvl w:val="0"/>
          <w:numId w:val="14"/>
        </w:numPr>
        <w:rPr>
          <w:rFonts w:ascii="Times New Roman" w:hAnsi="Times New Roman"/>
          <w:szCs w:val="24"/>
        </w:rPr>
      </w:pPr>
      <w:r w:rsidRPr="00D60319">
        <w:rPr>
          <w:rFonts w:ascii="Times New Roman" w:hAnsi="Times New Roman"/>
          <w:szCs w:val="24"/>
        </w:rPr>
        <w:t>Respondents who meet the State’s current baseline cost will receive zero (0) cost points.</w:t>
      </w:r>
    </w:p>
    <w:p w:rsidR="00803005" w:rsidRPr="00D60319" w:rsidRDefault="00803005" w:rsidP="00482920">
      <w:pPr>
        <w:numPr>
          <w:ilvl w:val="0"/>
          <w:numId w:val="14"/>
        </w:numPr>
        <w:rPr>
          <w:rFonts w:ascii="Times New Roman" w:hAnsi="Times New Roman"/>
          <w:szCs w:val="24"/>
        </w:rPr>
      </w:pPr>
      <w:r w:rsidRPr="00D60319">
        <w:rPr>
          <w:rFonts w:ascii="Times New Roman" w:hAnsi="Times New Roman"/>
          <w:szCs w:val="24"/>
        </w:rPr>
        <w:t xml:space="preserve">Respondents who propose a decrease to the State’s current costs will receive positive points at the same rate as bid increasing cost. </w:t>
      </w:r>
    </w:p>
    <w:p w:rsidR="00803005" w:rsidRPr="00D60319" w:rsidRDefault="00803005" w:rsidP="009D7F4B">
      <w:pPr>
        <w:widowControl/>
        <w:numPr>
          <w:ilvl w:val="0"/>
          <w:numId w:val="14"/>
        </w:numPr>
        <w:rPr>
          <w:rFonts w:ascii="Times New Roman" w:hAnsi="Times New Roman"/>
        </w:rPr>
      </w:pPr>
      <w:r w:rsidRPr="00D60319">
        <w:rPr>
          <w:rFonts w:ascii="Times New Roman" w:hAnsi="Times New Roman"/>
          <w:szCs w:val="24"/>
        </w:rPr>
        <w:t xml:space="preserve">Respondents who propose an increase to the State’s current cost will receive negative points at the same rate as bid lowering cost. </w:t>
      </w:r>
    </w:p>
    <w:p w:rsidR="00803005" w:rsidRPr="00D60319" w:rsidRDefault="00803005" w:rsidP="00482920">
      <w:pPr>
        <w:numPr>
          <w:ilvl w:val="0"/>
          <w:numId w:val="14"/>
        </w:numPr>
        <w:rPr>
          <w:rFonts w:ascii="Times New Roman" w:hAnsi="Times New Roman"/>
          <w:szCs w:val="24"/>
        </w:rPr>
      </w:pPr>
      <w:r w:rsidRPr="00D60319">
        <w:rPr>
          <w:rFonts w:ascii="Times New Roman" w:hAnsi="Times New Roman"/>
          <w:szCs w:val="24"/>
        </w:rPr>
        <w:t>Respondents who propose a 10% decrease to the State’s current baseline cost will receive all of the available cost points.</w:t>
      </w:r>
    </w:p>
    <w:p w:rsidR="00803005" w:rsidRPr="00D60319" w:rsidRDefault="00803005" w:rsidP="00482920">
      <w:pPr>
        <w:numPr>
          <w:ilvl w:val="0"/>
          <w:numId w:val="14"/>
        </w:numPr>
        <w:rPr>
          <w:rFonts w:ascii="Times New Roman" w:hAnsi="Times New Roman"/>
          <w:szCs w:val="24"/>
        </w:rPr>
      </w:pPr>
      <w:r w:rsidRPr="00D60319">
        <w:rPr>
          <w:rFonts w:ascii="Times New Roman" w:hAnsi="Times New Roman"/>
          <w:szCs w:val="24"/>
        </w:rPr>
        <w:t xml:space="preserve">If multiple Respondents decrease costs below 10% of the current baseline, an additional 5 points will be added to the Respondent proposing the lowest cost to the State. </w:t>
      </w:r>
    </w:p>
    <w:p w:rsidR="00803005" w:rsidRPr="00D60319" w:rsidRDefault="00803005" w:rsidP="00482920">
      <w:pPr>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r>
      <w:r w:rsidRPr="00D60319">
        <w:rPr>
          <w:rFonts w:ascii="Times New Roman" w:hAnsi="Times New Roman"/>
          <w:szCs w:val="24"/>
        </w:rPr>
        <w:tab/>
      </w:r>
    </w:p>
    <w:p w:rsidR="00803005" w:rsidRPr="00D60319" w:rsidRDefault="00803005" w:rsidP="00482920">
      <w:pPr>
        <w:numPr>
          <w:ilvl w:val="2"/>
          <w:numId w:val="8"/>
        </w:numPr>
        <w:rPr>
          <w:rFonts w:ascii="Times New Roman" w:hAnsi="Times New Roman"/>
          <w:szCs w:val="24"/>
        </w:rPr>
      </w:pPr>
      <w:r w:rsidRPr="00D60319">
        <w:rPr>
          <w:rFonts w:ascii="Times New Roman" w:hAnsi="Times New Roman"/>
          <w:szCs w:val="24"/>
        </w:rPr>
        <w:t xml:space="preserve">Indiana Economic Impact (15 points) </w:t>
      </w:r>
    </w:p>
    <w:p w:rsidR="00803005" w:rsidRPr="00D60319" w:rsidRDefault="00803005" w:rsidP="00482920">
      <w:pPr>
        <w:ind w:left="720"/>
        <w:rPr>
          <w:rFonts w:ascii="Times New Roman" w:hAnsi="Times New Roman"/>
          <w:szCs w:val="24"/>
        </w:rPr>
      </w:pPr>
      <w:r w:rsidRPr="00D60319">
        <w:rPr>
          <w:rFonts w:ascii="Times New Roman" w:hAnsi="Times New Roman"/>
          <w:szCs w:val="24"/>
        </w:rPr>
        <w:tab/>
      </w:r>
    </w:p>
    <w:p w:rsidR="00803005" w:rsidRPr="00D60319" w:rsidRDefault="00803005" w:rsidP="00482920">
      <w:pPr>
        <w:rPr>
          <w:rFonts w:ascii="Times New Roman" w:hAnsi="Times New Roman"/>
          <w:szCs w:val="24"/>
        </w:rPr>
      </w:pPr>
      <w:r w:rsidRPr="00D60319">
        <w:rPr>
          <w:rFonts w:ascii="Times New Roman" w:hAnsi="Times New Roman"/>
          <w:szCs w:val="24"/>
        </w:rPr>
        <w:tab/>
      </w:r>
      <w:r w:rsidRPr="00D60319">
        <w:rPr>
          <w:rFonts w:ascii="Times New Roman" w:hAnsi="Times New Roman"/>
          <w:szCs w:val="24"/>
        </w:rPr>
        <w:tab/>
        <w:t>See Section 2.6 for additional information.</w:t>
      </w:r>
    </w:p>
    <w:p w:rsidR="00803005" w:rsidRPr="00D60319" w:rsidRDefault="00803005" w:rsidP="00482920">
      <w:pPr>
        <w:ind w:left="1440"/>
        <w:rPr>
          <w:rFonts w:ascii="Times New Roman" w:hAnsi="Times New Roman"/>
          <w:szCs w:val="24"/>
        </w:rPr>
      </w:pPr>
    </w:p>
    <w:p w:rsidR="00803005" w:rsidRPr="00D60319" w:rsidRDefault="00803005" w:rsidP="00482920">
      <w:pPr>
        <w:ind w:left="1440"/>
        <w:rPr>
          <w:rFonts w:ascii="Times New Roman" w:hAnsi="Times New Roman"/>
        </w:rPr>
      </w:pPr>
      <w:r w:rsidRPr="00D60319">
        <w:rPr>
          <w:rFonts w:ascii="Times New Roman" w:hAnsi="Times New Roman"/>
        </w:rPr>
        <w:t xml:space="preserve">The total number of full time equivalent (FTE – please see Section 1.2 for a definition of FTE’s) Indiana resident employees for the Respondent’s proposal (prime contractor and subcontractors) will be used to evaluate the Respondent’s Indiana Economic Impact.  Points will be awarded based on a graduated scale.  The Respondent with the most Indiana FTEs will be </w:t>
      </w:r>
      <w:r w:rsidRPr="00D60319">
        <w:rPr>
          <w:rFonts w:ascii="Times New Roman" w:hAnsi="Times New Roman"/>
        </w:rPr>
        <w:lastRenderedPageBreak/>
        <w:t xml:space="preserve">awarded 15 points.  Points will then be awarded to the remaining Respondents proportionately.  </w:t>
      </w:r>
    </w:p>
    <w:p w:rsidR="00BF5990" w:rsidRPr="00D60319" w:rsidRDefault="00BF5990" w:rsidP="00482920">
      <w:pPr>
        <w:ind w:left="1440"/>
        <w:rPr>
          <w:rFonts w:ascii="Times New Roman" w:hAnsi="Times New Roman"/>
        </w:rPr>
      </w:pPr>
    </w:p>
    <w:p w:rsidR="00BF5990" w:rsidRPr="00D60319" w:rsidRDefault="00BF5990" w:rsidP="00BF5990">
      <w:pPr>
        <w:keepNext/>
        <w:keepLines/>
        <w:widowControl/>
        <w:autoSpaceDE w:val="0"/>
        <w:autoSpaceDN w:val="0"/>
        <w:adjustRightInd w:val="0"/>
        <w:ind w:left="1440"/>
        <w:rPr>
          <w:rFonts w:ascii="Times New Roman" w:hAnsi="Times New Roman"/>
          <w:szCs w:val="24"/>
        </w:rPr>
      </w:pPr>
      <w:r w:rsidRPr="00D60319">
        <w:rPr>
          <w:rFonts w:ascii="Times New Roman" w:hAnsi="Times New Roman"/>
          <w:szCs w:val="24"/>
        </w:rPr>
        <w:t>Since this contract will be at no cost to the state or recipients of the publication, the State asks that the Respondent estimate the advertising revenue that will be generated during the 2 year duration of this contract.  This 2 year amount of advertising revenue will be submitted on Line 16 of the Economic Impact Form, Attachment C.</w:t>
      </w:r>
    </w:p>
    <w:p w:rsidR="00BF5990" w:rsidRPr="00D60319" w:rsidRDefault="00BF5990" w:rsidP="00482920">
      <w:pPr>
        <w:ind w:left="1440"/>
        <w:rPr>
          <w:rFonts w:ascii="Times New Roman" w:hAnsi="Times New Roman"/>
        </w:rPr>
      </w:pPr>
    </w:p>
    <w:p w:rsidR="00803005" w:rsidRPr="00D60319" w:rsidRDefault="00803005" w:rsidP="00482920">
      <w:pPr>
        <w:ind w:firstLine="720"/>
        <w:rPr>
          <w:rFonts w:ascii="Times New Roman" w:hAnsi="Times New Roman"/>
          <w:szCs w:val="24"/>
        </w:rPr>
      </w:pPr>
    </w:p>
    <w:p w:rsidR="00803005" w:rsidRPr="00D60319" w:rsidRDefault="00803005" w:rsidP="00482920">
      <w:pPr>
        <w:numPr>
          <w:ilvl w:val="2"/>
          <w:numId w:val="8"/>
        </w:numPr>
        <w:rPr>
          <w:rFonts w:ascii="Times New Roman" w:hAnsi="Times New Roman"/>
          <w:szCs w:val="24"/>
        </w:rPr>
      </w:pPr>
      <w:r w:rsidRPr="00D60319">
        <w:rPr>
          <w:rFonts w:ascii="Times New Roman" w:hAnsi="Times New Roman"/>
          <w:szCs w:val="24"/>
        </w:rPr>
        <w:t xml:space="preserve">Buy Indiana Initiative – 10 points </w:t>
      </w:r>
    </w:p>
    <w:p w:rsidR="00803005" w:rsidRPr="00D60319" w:rsidRDefault="00803005" w:rsidP="00482920">
      <w:pPr>
        <w:rPr>
          <w:rFonts w:ascii="Times New Roman" w:hAnsi="Times New Roman"/>
          <w:szCs w:val="24"/>
        </w:rPr>
      </w:pPr>
      <w:r w:rsidRPr="00D60319">
        <w:rPr>
          <w:rFonts w:ascii="Times New Roman" w:hAnsi="Times New Roman"/>
          <w:szCs w:val="24"/>
        </w:rPr>
        <w:tab/>
      </w:r>
    </w:p>
    <w:p w:rsidR="00803005" w:rsidRPr="00D60319" w:rsidRDefault="00803005" w:rsidP="00482920">
      <w:pPr>
        <w:ind w:left="1440"/>
        <w:rPr>
          <w:rFonts w:ascii="Times New Roman" w:hAnsi="Times New Roman"/>
          <w:szCs w:val="24"/>
        </w:rPr>
      </w:pPr>
      <w:r w:rsidRPr="00D60319">
        <w:rPr>
          <w:rFonts w:ascii="Times New Roman" w:hAnsi="Times New Roman"/>
          <w:szCs w:val="24"/>
        </w:rPr>
        <w:t>Respondents qualifying as an Indiana Company as defined in Section 2.7 will receive 10 points in this category.</w:t>
      </w:r>
      <w:r w:rsidRPr="00D60319">
        <w:rPr>
          <w:rFonts w:ascii="Times New Roman" w:hAnsi="Times New Roman"/>
          <w:szCs w:val="24"/>
        </w:rPr>
        <w:tab/>
      </w:r>
      <w:r w:rsidRPr="00D60319">
        <w:rPr>
          <w:rFonts w:ascii="Times New Roman" w:hAnsi="Times New Roman"/>
          <w:szCs w:val="24"/>
        </w:rPr>
        <w:tab/>
      </w:r>
    </w:p>
    <w:p w:rsidR="00803005" w:rsidRPr="00D60319" w:rsidRDefault="00803005" w:rsidP="00482920">
      <w:pPr>
        <w:ind w:left="1440"/>
        <w:rPr>
          <w:rFonts w:ascii="Times New Roman" w:hAnsi="Times New Roman"/>
          <w:szCs w:val="24"/>
        </w:rPr>
      </w:pPr>
    </w:p>
    <w:p w:rsidR="00803005" w:rsidRPr="00D60319" w:rsidRDefault="00803005" w:rsidP="00482920">
      <w:pPr>
        <w:ind w:left="1440" w:hanging="720"/>
        <w:rPr>
          <w:rFonts w:ascii="Times New Roman" w:hAnsi="Times New Roman"/>
          <w:szCs w:val="24"/>
        </w:rPr>
      </w:pPr>
      <w:r w:rsidRPr="00D60319">
        <w:rPr>
          <w:rFonts w:ascii="Times New Roman" w:hAnsi="Times New Roman"/>
          <w:szCs w:val="24"/>
        </w:rPr>
        <w:t>3.2.6</w:t>
      </w:r>
      <w:r w:rsidRPr="00D60319">
        <w:rPr>
          <w:rFonts w:ascii="Times New Roman" w:hAnsi="Times New Roman"/>
          <w:szCs w:val="24"/>
        </w:rPr>
        <w:tab/>
        <w:t>Minority (10 points) &amp; Women's Business (10 points) Subcontractor Commitment - (20 points).</w:t>
      </w:r>
    </w:p>
    <w:p w:rsidR="00803005" w:rsidRPr="00D60319" w:rsidRDefault="00803005" w:rsidP="00482920">
      <w:pPr>
        <w:ind w:left="1440"/>
        <w:rPr>
          <w:rFonts w:ascii="Times New Roman" w:hAnsi="Times New Roman"/>
          <w:szCs w:val="24"/>
        </w:rPr>
      </w:pPr>
    </w:p>
    <w:p w:rsidR="00803005" w:rsidRPr="00D60319" w:rsidRDefault="00803005" w:rsidP="00482920">
      <w:pPr>
        <w:ind w:left="1440"/>
        <w:rPr>
          <w:rFonts w:ascii="Times New Roman" w:hAnsi="Times New Roman"/>
          <w:szCs w:val="24"/>
        </w:rPr>
      </w:pPr>
      <w:r w:rsidRPr="00D60319">
        <w:rPr>
          <w:rFonts w:ascii="Times New Roman" w:hAnsi="Times New Roman"/>
          <w:szCs w:val="24"/>
        </w:rPr>
        <w:t>The following formula will be used to determine points to be awarded:</w:t>
      </w:r>
    </w:p>
    <w:p w:rsidR="00803005" w:rsidRPr="00D60319" w:rsidRDefault="00803005" w:rsidP="00482920">
      <w:pPr>
        <w:ind w:left="1440"/>
        <w:rPr>
          <w:rFonts w:ascii="Times New Roman" w:hAnsi="Times New Roman"/>
          <w:szCs w:val="24"/>
        </w:rPr>
      </w:pPr>
    </w:p>
    <w:p w:rsidR="00803005" w:rsidRPr="00D60319" w:rsidRDefault="00803005" w:rsidP="00482920">
      <w:pPr>
        <w:ind w:left="1440"/>
        <w:rPr>
          <w:rFonts w:ascii="Times New Roman" w:hAnsi="Times New Roman"/>
          <w:szCs w:val="24"/>
        </w:rPr>
      </w:pPr>
      <w:r w:rsidRPr="00D60319">
        <w:rPr>
          <w:rFonts w:ascii="Times New Roman" w:hAnsi="Times New Roman"/>
          <w:szCs w:val="24"/>
        </w:rPr>
        <w:t>The commitment factor for each proposal will be calculated by multiplying the commitment percentage by one hundred.  The RFP score ration will be determined by dividing the maximum allowable points by the highest commitment factor.  The proposal with the highest commitment factor will be given the maximum allowable points.  The points awarded to the other proposals will be calculated by multiplying the score ratio by the proposed commitment factor.</w:t>
      </w:r>
    </w:p>
    <w:p w:rsidR="00803005" w:rsidRPr="00D60319" w:rsidRDefault="00803005" w:rsidP="00482920">
      <w:pPr>
        <w:ind w:left="1440"/>
        <w:rPr>
          <w:rFonts w:ascii="Times New Roman" w:hAnsi="Times New Roman"/>
          <w:sz w:val="22"/>
          <w:szCs w:val="22"/>
        </w:rPr>
      </w:pPr>
    </w:p>
    <w:p w:rsidR="00803005" w:rsidRPr="00D60319" w:rsidRDefault="00803005" w:rsidP="00482920">
      <w:pPr>
        <w:ind w:left="1440"/>
        <w:rPr>
          <w:rFonts w:ascii="Times New Roman" w:hAnsi="Times New Roman"/>
          <w:sz w:val="22"/>
          <w:szCs w:val="22"/>
        </w:rPr>
      </w:pPr>
      <w:r w:rsidRPr="00D60319">
        <w:rPr>
          <w:rFonts w:ascii="Times New Roman" w:hAnsi="Times New Roman"/>
          <w:sz w:val="22"/>
          <w:szCs w:val="22"/>
        </w:rPr>
        <w:t>Commitment percentage * 100 = commitment factor</w:t>
      </w:r>
    </w:p>
    <w:p w:rsidR="00803005" w:rsidRPr="00D60319" w:rsidRDefault="00803005" w:rsidP="00482920">
      <w:pPr>
        <w:ind w:left="1440"/>
        <w:rPr>
          <w:rFonts w:ascii="Times New Roman" w:hAnsi="Times New Roman"/>
          <w:sz w:val="22"/>
          <w:szCs w:val="22"/>
        </w:rPr>
      </w:pPr>
      <w:r w:rsidRPr="00D60319">
        <w:rPr>
          <w:rFonts w:ascii="Times New Roman" w:hAnsi="Times New Roman"/>
          <w:sz w:val="22"/>
          <w:szCs w:val="22"/>
        </w:rPr>
        <w:t>Maximum allowable points/highest commitment factor = score ratio</w:t>
      </w:r>
    </w:p>
    <w:p w:rsidR="00803005" w:rsidRPr="00D60319" w:rsidRDefault="00803005" w:rsidP="00482920">
      <w:pPr>
        <w:ind w:left="1440"/>
        <w:rPr>
          <w:rFonts w:ascii="Times New Roman" w:hAnsi="Times New Roman"/>
          <w:sz w:val="22"/>
          <w:szCs w:val="22"/>
        </w:rPr>
      </w:pPr>
      <w:r w:rsidRPr="00D60319">
        <w:rPr>
          <w:rFonts w:ascii="Times New Roman" w:hAnsi="Times New Roman"/>
          <w:sz w:val="22"/>
          <w:szCs w:val="22"/>
        </w:rPr>
        <w:t>Commitment factor * score ratio = points awarded</w:t>
      </w:r>
    </w:p>
    <w:p w:rsidR="00355677" w:rsidRPr="00D60319" w:rsidRDefault="00355677" w:rsidP="00482920">
      <w:pPr>
        <w:ind w:left="1440"/>
        <w:rPr>
          <w:rFonts w:ascii="Times New Roman" w:hAnsi="Times New Roman"/>
          <w:sz w:val="22"/>
          <w:szCs w:val="22"/>
        </w:rPr>
      </w:pPr>
    </w:p>
    <w:p w:rsidR="00355677" w:rsidRPr="00D60319" w:rsidRDefault="00355677" w:rsidP="00355677">
      <w:pPr>
        <w:keepNext/>
        <w:keepLines/>
        <w:widowControl/>
        <w:autoSpaceDE w:val="0"/>
        <w:autoSpaceDN w:val="0"/>
        <w:adjustRightInd w:val="0"/>
        <w:ind w:left="1440"/>
        <w:rPr>
          <w:rFonts w:ascii="Times New Roman" w:hAnsi="Times New Roman"/>
          <w:szCs w:val="24"/>
        </w:rPr>
      </w:pPr>
      <w:r w:rsidRPr="00D60319">
        <w:rPr>
          <w:rFonts w:ascii="Times New Roman" w:hAnsi="Times New Roman"/>
          <w:szCs w:val="24"/>
        </w:rPr>
        <w:t xml:space="preserve">Since this contract will be at no cost to the state or recipients of the publication, the State asks that the Respondent estimate the advertising revenue that will be generated during the 2 year duration of this contract.  This amount of advertising revenue will be submitted in the Total Bid Amount space on Attachment A, State of Indiana MBE/WBE Subcontractor Commitment Form.  The Sub-Contract Percentage of Total Bid amount should be the percentage of revenue that you are committing to subcontracting with MBE/WBE certified firms on based on 2 years of advertising revenue generated. The Sub-Contract Amount should also be based on your proposed 2 years of advertising revenue generated.  </w:t>
      </w:r>
    </w:p>
    <w:p w:rsidR="00803005" w:rsidRPr="00B14B40" w:rsidRDefault="00803005" w:rsidP="00482920">
      <w:pPr>
        <w:widowControl/>
        <w:rPr>
          <w:rFonts w:ascii="Times New Roman" w:hAnsi="Times New Roman"/>
          <w:szCs w:val="24"/>
        </w:rPr>
      </w:pPr>
    </w:p>
    <w:p w:rsidR="00803005" w:rsidRPr="00B14B40" w:rsidRDefault="00803005" w:rsidP="00B14B40">
      <w:pPr>
        <w:widowControl/>
        <w:rPr>
          <w:rFonts w:ascii="Times New Roman" w:hAnsi="Times New Roman"/>
          <w:szCs w:val="24"/>
        </w:rPr>
      </w:pPr>
      <w:r w:rsidRPr="00B14B40">
        <w:rPr>
          <w:rFonts w:ascii="Times New Roman" w:hAnsi="Times New Roman"/>
        </w:rPr>
        <w:t>The Commissioner of IDOA or his designee will, in the exercise of his sole discretion, determine which proposal(s) offer the best means of servicing the interests of the State. The exercise of this discretion will be final.</w:t>
      </w:r>
    </w:p>
    <w:p w:rsidR="00803005" w:rsidRDefault="00803005" w:rsidP="00482920">
      <w:pPr>
        <w:widowControl/>
        <w:snapToGrid w:val="0"/>
        <w:jc w:val="center"/>
      </w:pPr>
    </w:p>
    <w:sectPr w:rsidR="00803005" w:rsidSect="005D73B5">
      <w:footerReference w:type="even" r:id="rId21"/>
      <w:footerReference w:type="default" r:id="rId22"/>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0418" w:rsidRDefault="00F70418">
      <w:r>
        <w:separator/>
      </w:r>
    </w:p>
  </w:endnote>
  <w:endnote w:type="continuationSeparator" w:id="0">
    <w:p w:rsidR="00F70418" w:rsidRDefault="00F704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B40" w:rsidRDefault="00B14B40" w:rsidP="005D73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14B40" w:rsidRDefault="00B14B4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B40" w:rsidRDefault="00B14B40" w:rsidP="005D73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0AB9">
      <w:rPr>
        <w:rStyle w:val="PageNumber"/>
        <w:noProof/>
      </w:rPr>
      <w:t>2</w:t>
    </w:r>
    <w:r>
      <w:rPr>
        <w:rStyle w:val="PageNumber"/>
      </w:rPr>
      <w:fldChar w:fldCharType="end"/>
    </w:r>
  </w:p>
  <w:p w:rsidR="00B14B40" w:rsidRDefault="00B14B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0418" w:rsidRDefault="00F70418">
      <w:r>
        <w:separator/>
      </w:r>
    </w:p>
  </w:footnote>
  <w:footnote w:type="continuationSeparator" w:id="0">
    <w:p w:rsidR="00F70418" w:rsidRDefault="00F704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30F4"/>
    <w:multiLevelType w:val="hybridMultilevel"/>
    <w:tmpl w:val="5852B5D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06104E0B"/>
    <w:multiLevelType w:val="multilevel"/>
    <w:tmpl w:val="7C347D14"/>
    <w:lvl w:ilvl="0">
      <w:start w:val="1"/>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C52FD4"/>
    <w:multiLevelType w:val="multilevel"/>
    <w:tmpl w:val="49605814"/>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1080"/>
        </w:tabs>
        <w:ind w:left="1080" w:hanging="720"/>
      </w:pPr>
      <w:rPr>
        <w:rFonts w:cs="Times New Roman" w:hint="default"/>
      </w:rPr>
    </w:lvl>
    <w:lvl w:ilvl="2">
      <w:start w:val="2"/>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
    <w:nsid w:val="0BFF6852"/>
    <w:multiLevelType w:val="hybridMultilevel"/>
    <w:tmpl w:val="AA889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E950A7"/>
    <w:multiLevelType w:val="hybridMultilevel"/>
    <w:tmpl w:val="C0867CC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5">
    <w:nsid w:val="3ADD01E3"/>
    <w:multiLevelType w:val="multilevel"/>
    <w:tmpl w:val="2B5E3E2C"/>
    <w:lvl w:ilvl="0">
      <w:start w:val="1"/>
      <w:numFmt w:val="decimal"/>
      <w:lvlText w:val="%1"/>
      <w:lvlJc w:val="left"/>
      <w:pPr>
        <w:tabs>
          <w:tab w:val="num" w:pos="720"/>
        </w:tabs>
        <w:ind w:left="720" w:hanging="720"/>
      </w:pPr>
      <w:rPr>
        <w:rFonts w:cs="Times New Roman" w:hint="default"/>
      </w:rPr>
    </w:lvl>
    <w:lvl w:ilvl="1">
      <w:start w:val="7"/>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4D114420"/>
    <w:multiLevelType w:val="multilevel"/>
    <w:tmpl w:val="A0EC0DA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1080"/>
        </w:tabs>
        <w:ind w:left="1080" w:hanging="720"/>
      </w:pPr>
      <w:rPr>
        <w:rFonts w:cs="Times New Roman" w:hint="default"/>
      </w:rPr>
    </w:lvl>
    <w:lvl w:ilvl="2">
      <w:start w:val="4"/>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7">
    <w:nsid w:val="4F831BC4"/>
    <w:multiLevelType w:val="hybridMultilevel"/>
    <w:tmpl w:val="50DEB5EE"/>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50C966A5"/>
    <w:multiLevelType w:val="hybridMultilevel"/>
    <w:tmpl w:val="C966C296"/>
    <w:lvl w:ilvl="0" w:tplc="E25C868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1E92790"/>
    <w:multiLevelType w:val="hybridMultilevel"/>
    <w:tmpl w:val="95D0F576"/>
    <w:lvl w:ilvl="0" w:tplc="5086A2F0">
      <w:start w:val="1"/>
      <w:numFmt w:val="decimal"/>
      <w:lvlText w:val="%1."/>
      <w:lvlJc w:val="left"/>
      <w:pPr>
        <w:tabs>
          <w:tab w:val="num" w:pos="1080"/>
        </w:tabs>
        <w:ind w:left="1080" w:hanging="360"/>
      </w:pPr>
      <w:rPr>
        <w:rFonts w:cs="Times New Roman"/>
        <w:color w:val="auto"/>
      </w:rPr>
    </w:lvl>
    <w:lvl w:ilvl="1" w:tplc="006A5DF0">
      <w:start w:val="2"/>
      <w:numFmt w:val="upp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nsid w:val="54AB5B9C"/>
    <w:multiLevelType w:val="multilevel"/>
    <w:tmpl w:val="77546A94"/>
    <w:lvl w:ilvl="0">
      <w:start w:val="2"/>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080"/>
        </w:tabs>
        <w:ind w:left="1080" w:hanging="720"/>
      </w:pPr>
      <w:rPr>
        <w:rFonts w:cs="Times New Roman" w:hint="default"/>
      </w:rPr>
    </w:lvl>
    <w:lvl w:ilvl="2">
      <w:start w:val="4"/>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1">
    <w:nsid w:val="5EA70344"/>
    <w:multiLevelType w:val="multilevel"/>
    <w:tmpl w:val="E66C3A48"/>
    <w:lvl w:ilvl="0">
      <w:start w:val="2"/>
      <w:numFmt w:val="decimal"/>
      <w:lvlText w:val="%1"/>
      <w:lvlJc w:val="left"/>
      <w:pPr>
        <w:tabs>
          <w:tab w:val="num" w:pos="720"/>
        </w:tabs>
        <w:ind w:left="720" w:hanging="72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611E0EB5"/>
    <w:multiLevelType w:val="multilevel"/>
    <w:tmpl w:val="BBBA4B1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3">
    <w:nsid w:val="7944065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nsid w:val="7AFE23A1"/>
    <w:multiLevelType w:val="multilevel"/>
    <w:tmpl w:val="3C168192"/>
    <w:lvl w:ilvl="0">
      <w:start w:val="2"/>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7CE06AEC"/>
    <w:multiLevelType w:val="multilevel"/>
    <w:tmpl w:val="6B1A4964"/>
    <w:lvl w:ilvl="0">
      <w:start w:val="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840"/>
        </w:tabs>
        <w:ind w:left="840" w:hanging="480"/>
      </w:pPr>
      <w:rPr>
        <w:rFonts w:cs="Times New Roman" w:hint="default"/>
      </w:rPr>
    </w:lvl>
    <w:lvl w:ilvl="2">
      <w:start w:val="4"/>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6">
    <w:nsid w:val="7D7F3F3F"/>
    <w:multiLevelType w:val="multilevel"/>
    <w:tmpl w:val="56764D92"/>
    <w:lvl w:ilvl="0">
      <w:start w:val="1"/>
      <w:numFmt w:val="decimal"/>
      <w:lvlText w:val="(%1)"/>
      <w:lvlJc w:val="left"/>
      <w:pPr>
        <w:tabs>
          <w:tab w:val="num" w:pos="1800"/>
        </w:tabs>
        <w:ind w:left="1800" w:hanging="360"/>
      </w:pPr>
      <w:rPr>
        <w:rFonts w:cs="Times New Roman" w:hint="default"/>
      </w:rPr>
    </w:lvl>
    <w:lvl w:ilvl="1" w:tentative="1">
      <w:start w:val="1"/>
      <w:numFmt w:val="lowerLetter"/>
      <w:lvlText w:val="%2."/>
      <w:lvlJc w:val="left"/>
      <w:pPr>
        <w:tabs>
          <w:tab w:val="num" w:pos="2520"/>
        </w:tabs>
        <w:ind w:left="2520" w:hanging="360"/>
      </w:pPr>
      <w:rPr>
        <w:rFonts w:cs="Times New Roman"/>
      </w:rPr>
    </w:lvl>
    <w:lvl w:ilvl="2" w:tentative="1">
      <w:start w:val="1"/>
      <w:numFmt w:val="lowerRoman"/>
      <w:lvlText w:val="%3."/>
      <w:lvlJc w:val="right"/>
      <w:pPr>
        <w:tabs>
          <w:tab w:val="num" w:pos="3240"/>
        </w:tabs>
        <w:ind w:left="3240" w:hanging="180"/>
      </w:pPr>
      <w:rPr>
        <w:rFonts w:cs="Times New Roman"/>
      </w:rPr>
    </w:lvl>
    <w:lvl w:ilvl="3" w:tentative="1">
      <w:start w:val="1"/>
      <w:numFmt w:val="decimal"/>
      <w:lvlText w:val="%4."/>
      <w:lvlJc w:val="left"/>
      <w:pPr>
        <w:tabs>
          <w:tab w:val="num" w:pos="3960"/>
        </w:tabs>
        <w:ind w:left="3960" w:hanging="360"/>
      </w:pPr>
      <w:rPr>
        <w:rFonts w:cs="Times New Roman"/>
      </w:rPr>
    </w:lvl>
    <w:lvl w:ilvl="4" w:tentative="1">
      <w:start w:val="1"/>
      <w:numFmt w:val="lowerLetter"/>
      <w:lvlText w:val="%5."/>
      <w:lvlJc w:val="left"/>
      <w:pPr>
        <w:tabs>
          <w:tab w:val="num" w:pos="4680"/>
        </w:tabs>
        <w:ind w:left="4680" w:hanging="360"/>
      </w:pPr>
      <w:rPr>
        <w:rFonts w:cs="Times New Roman"/>
      </w:rPr>
    </w:lvl>
    <w:lvl w:ilvl="5" w:tentative="1">
      <w:start w:val="1"/>
      <w:numFmt w:val="lowerRoman"/>
      <w:lvlText w:val="%6."/>
      <w:lvlJc w:val="right"/>
      <w:pPr>
        <w:tabs>
          <w:tab w:val="num" w:pos="5400"/>
        </w:tabs>
        <w:ind w:left="5400" w:hanging="180"/>
      </w:pPr>
      <w:rPr>
        <w:rFonts w:cs="Times New Roman"/>
      </w:rPr>
    </w:lvl>
    <w:lvl w:ilvl="6" w:tentative="1">
      <w:start w:val="1"/>
      <w:numFmt w:val="decimal"/>
      <w:lvlText w:val="%7."/>
      <w:lvlJc w:val="left"/>
      <w:pPr>
        <w:tabs>
          <w:tab w:val="num" w:pos="6120"/>
        </w:tabs>
        <w:ind w:left="6120" w:hanging="360"/>
      </w:pPr>
      <w:rPr>
        <w:rFonts w:cs="Times New Roman"/>
      </w:rPr>
    </w:lvl>
    <w:lvl w:ilvl="7" w:tentative="1">
      <w:start w:val="1"/>
      <w:numFmt w:val="lowerLetter"/>
      <w:lvlText w:val="%8."/>
      <w:lvlJc w:val="left"/>
      <w:pPr>
        <w:tabs>
          <w:tab w:val="num" w:pos="6840"/>
        </w:tabs>
        <w:ind w:left="6840" w:hanging="360"/>
      </w:pPr>
      <w:rPr>
        <w:rFonts w:cs="Times New Roman"/>
      </w:rPr>
    </w:lvl>
    <w:lvl w:ilvl="8" w:tentative="1">
      <w:start w:val="1"/>
      <w:numFmt w:val="lowerRoman"/>
      <w:lvlText w:val="%9."/>
      <w:lvlJc w:val="right"/>
      <w:pPr>
        <w:tabs>
          <w:tab w:val="num" w:pos="7560"/>
        </w:tabs>
        <w:ind w:left="7560" w:hanging="180"/>
      </w:pPr>
      <w:rPr>
        <w:rFonts w:cs="Times New Roman"/>
      </w:rPr>
    </w:lvl>
  </w:abstractNum>
  <w:num w:numId="1">
    <w:abstractNumId w:val="13"/>
  </w:num>
  <w:num w:numId="2">
    <w:abstractNumId w:val="11"/>
  </w:num>
  <w:num w:numId="3">
    <w:abstractNumId w:val="10"/>
  </w:num>
  <w:num w:numId="4">
    <w:abstractNumId w:val="16"/>
  </w:num>
  <w:num w:numId="5">
    <w:abstractNumId w:val="1"/>
  </w:num>
  <w:num w:numId="6">
    <w:abstractNumId w:val="15"/>
  </w:num>
  <w:num w:numId="7">
    <w:abstractNumId w:val="4"/>
  </w:num>
  <w:num w:numId="8">
    <w:abstractNumId w:val="6"/>
  </w:num>
  <w:num w:numId="9">
    <w:abstractNumId w:val="14"/>
  </w:num>
  <w:num w:numId="10">
    <w:abstractNumId w:val="2"/>
  </w:num>
  <w:num w:numId="11">
    <w:abstractNumId w:val="8"/>
  </w:num>
  <w:num w:numId="12">
    <w:abstractNumId w:val="5"/>
  </w:num>
  <w:num w:numId="13">
    <w:abstractNumId w:val="12"/>
  </w:num>
  <w:num w:numId="14">
    <w:abstractNumId w:val="0"/>
  </w:num>
  <w:num w:numId="15">
    <w:abstractNumId w:val="3"/>
  </w:num>
  <w:num w:numId="16">
    <w:abstractNumId w:val="9"/>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C91FEB"/>
    <w:rsid w:val="000146AC"/>
    <w:rsid w:val="00025A93"/>
    <w:rsid w:val="00044813"/>
    <w:rsid w:val="00070875"/>
    <w:rsid w:val="00070ED7"/>
    <w:rsid w:val="00093E0D"/>
    <w:rsid w:val="000D7ADF"/>
    <w:rsid w:val="000F1B6D"/>
    <w:rsid w:val="000F2191"/>
    <w:rsid w:val="000F406D"/>
    <w:rsid w:val="000F7DF9"/>
    <w:rsid w:val="00101776"/>
    <w:rsid w:val="00107F17"/>
    <w:rsid w:val="00123181"/>
    <w:rsid w:val="00156A08"/>
    <w:rsid w:val="00156FF2"/>
    <w:rsid w:val="00164816"/>
    <w:rsid w:val="00172A83"/>
    <w:rsid w:val="001825CD"/>
    <w:rsid w:val="001A7417"/>
    <w:rsid w:val="001F3DC2"/>
    <w:rsid w:val="00206726"/>
    <w:rsid w:val="00210DA0"/>
    <w:rsid w:val="002271C9"/>
    <w:rsid w:val="00264D9A"/>
    <w:rsid w:val="0028026E"/>
    <w:rsid w:val="00287421"/>
    <w:rsid w:val="002B0D57"/>
    <w:rsid w:val="002B1C48"/>
    <w:rsid w:val="002B6255"/>
    <w:rsid w:val="002D2AA8"/>
    <w:rsid w:val="002D6D49"/>
    <w:rsid w:val="00302190"/>
    <w:rsid w:val="00310436"/>
    <w:rsid w:val="00313E34"/>
    <w:rsid w:val="00314972"/>
    <w:rsid w:val="00320AA3"/>
    <w:rsid w:val="00344B5B"/>
    <w:rsid w:val="0035004C"/>
    <w:rsid w:val="00355677"/>
    <w:rsid w:val="00373DD9"/>
    <w:rsid w:val="003E7761"/>
    <w:rsid w:val="00421FE9"/>
    <w:rsid w:val="00433129"/>
    <w:rsid w:val="004603E2"/>
    <w:rsid w:val="00463989"/>
    <w:rsid w:val="00482920"/>
    <w:rsid w:val="0049139A"/>
    <w:rsid w:val="004C24F5"/>
    <w:rsid w:val="004E4BEA"/>
    <w:rsid w:val="004F20D3"/>
    <w:rsid w:val="004F39F5"/>
    <w:rsid w:val="005336BF"/>
    <w:rsid w:val="00534C98"/>
    <w:rsid w:val="00542751"/>
    <w:rsid w:val="00561B6F"/>
    <w:rsid w:val="005C0AB9"/>
    <w:rsid w:val="005D73B5"/>
    <w:rsid w:val="005E171D"/>
    <w:rsid w:val="005E3F8C"/>
    <w:rsid w:val="00622577"/>
    <w:rsid w:val="006326C9"/>
    <w:rsid w:val="00692C8C"/>
    <w:rsid w:val="006A4CFC"/>
    <w:rsid w:val="006A7E7C"/>
    <w:rsid w:val="006A7F19"/>
    <w:rsid w:val="006B1188"/>
    <w:rsid w:val="006C0259"/>
    <w:rsid w:val="006C5D98"/>
    <w:rsid w:val="006E2B0E"/>
    <w:rsid w:val="006E5608"/>
    <w:rsid w:val="006E5D30"/>
    <w:rsid w:val="006F5E30"/>
    <w:rsid w:val="00704CC4"/>
    <w:rsid w:val="00707167"/>
    <w:rsid w:val="00716A16"/>
    <w:rsid w:val="00743F09"/>
    <w:rsid w:val="00774BA7"/>
    <w:rsid w:val="00784B6E"/>
    <w:rsid w:val="00794246"/>
    <w:rsid w:val="007A274A"/>
    <w:rsid w:val="007C255A"/>
    <w:rsid w:val="007E3227"/>
    <w:rsid w:val="00803005"/>
    <w:rsid w:val="008215F6"/>
    <w:rsid w:val="00830CD0"/>
    <w:rsid w:val="00852976"/>
    <w:rsid w:val="00855AD9"/>
    <w:rsid w:val="008700D6"/>
    <w:rsid w:val="0087095A"/>
    <w:rsid w:val="008A5262"/>
    <w:rsid w:val="008B3BB5"/>
    <w:rsid w:val="008B518D"/>
    <w:rsid w:val="008C5143"/>
    <w:rsid w:val="008D3349"/>
    <w:rsid w:val="00901BD8"/>
    <w:rsid w:val="0090577C"/>
    <w:rsid w:val="009067F7"/>
    <w:rsid w:val="009222D9"/>
    <w:rsid w:val="009256DC"/>
    <w:rsid w:val="009272E5"/>
    <w:rsid w:val="00932AF3"/>
    <w:rsid w:val="0097530A"/>
    <w:rsid w:val="00980EBF"/>
    <w:rsid w:val="0099294A"/>
    <w:rsid w:val="009B0840"/>
    <w:rsid w:val="009B1683"/>
    <w:rsid w:val="009D7F4B"/>
    <w:rsid w:val="009F79E2"/>
    <w:rsid w:val="00A030CA"/>
    <w:rsid w:val="00A1789E"/>
    <w:rsid w:val="00A251F7"/>
    <w:rsid w:val="00A36623"/>
    <w:rsid w:val="00A4375D"/>
    <w:rsid w:val="00A60931"/>
    <w:rsid w:val="00A70DD3"/>
    <w:rsid w:val="00A71612"/>
    <w:rsid w:val="00A71FFE"/>
    <w:rsid w:val="00A7741C"/>
    <w:rsid w:val="00A82F01"/>
    <w:rsid w:val="00A9132C"/>
    <w:rsid w:val="00AA6118"/>
    <w:rsid w:val="00AC20DE"/>
    <w:rsid w:val="00AE0191"/>
    <w:rsid w:val="00B14B40"/>
    <w:rsid w:val="00B16951"/>
    <w:rsid w:val="00B253B4"/>
    <w:rsid w:val="00B61015"/>
    <w:rsid w:val="00B65840"/>
    <w:rsid w:val="00B7604F"/>
    <w:rsid w:val="00B76A91"/>
    <w:rsid w:val="00BB294E"/>
    <w:rsid w:val="00BC624E"/>
    <w:rsid w:val="00BC7221"/>
    <w:rsid w:val="00BD5F01"/>
    <w:rsid w:val="00BF5990"/>
    <w:rsid w:val="00C0390C"/>
    <w:rsid w:val="00C114E6"/>
    <w:rsid w:val="00C21135"/>
    <w:rsid w:val="00C659DA"/>
    <w:rsid w:val="00C91FEB"/>
    <w:rsid w:val="00CB2BC3"/>
    <w:rsid w:val="00CB6D93"/>
    <w:rsid w:val="00CC48C0"/>
    <w:rsid w:val="00CD0033"/>
    <w:rsid w:val="00CD6513"/>
    <w:rsid w:val="00CE045F"/>
    <w:rsid w:val="00D10CD9"/>
    <w:rsid w:val="00D129CA"/>
    <w:rsid w:val="00D14F2C"/>
    <w:rsid w:val="00D23F8A"/>
    <w:rsid w:val="00D2453C"/>
    <w:rsid w:val="00D3258B"/>
    <w:rsid w:val="00D33A60"/>
    <w:rsid w:val="00D60319"/>
    <w:rsid w:val="00D704F8"/>
    <w:rsid w:val="00DB6525"/>
    <w:rsid w:val="00DD61A6"/>
    <w:rsid w:val="00E51846"/>
    <w:rsid w:val="00E51A7B"/>
    <w:rsid w:val="00EA2246"/>
    <w:rsid w:val="00EA52CF"/>
    <w:rsid w:val="00EA75B5"/>
    <w:rsid w:val="00EB3C3D"/>
    <w:rsid w:val="00EC7A0D"/>
    <w:rsid w:val="00ED7997"/>
    <w:rsid w:val="00F11477"/>
    <w:rsid w:val="00F54149"/>
    <w:rsid w:val="00F70418"/>
    <w:rsid w:val="00F73156"/>
    <w:rsid w:val="00F81089"/>
    <w:rsid w:val="00FB05DA"/>
    <w:rsid w:val="00FB125B"/>
    <w:rsid w:val="00FB6AF7"/>
    <w:rsid w:val="00FF68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FEB"/>
    <w:pPr>
      <w:widowControl w:val="0"/>
    </w:pPr>
    <w:rPr>
      <w:rFonts w:ascii="Courier" w:hAnsi="Courier"/>
      <w:sz w:val="24"/>
    </w:rPr>
  </w:style>
  <w:style w:type="paragraph" w:styleId="Heading3">
    <w:name w:val="heading 3"/>
    <w:basedOn w:val="Normal"/>
    <w:next w:val="Normal"/>
    <w:link w:val="Heading3Char"/>
    <w:uiPriority w:val="99"/>
    <w:qFormat/>
    <w:rsid w:val="00C91FEB"/>
    <w:pPr>
      <w:keepNext/>
      <w:jc w:val="center"/>
      <w:outlineLvl w:val="2"/>
    </w:pPr>
    <w:rPr>
      <w:rFonts w:ascii="CG Times" w:hAnsi="CG Times"/>
      <w:sz w:val="40"/>
    </w:rPr>
  </w:style>
  <w:style w:type="paragraph" w:styleId="Heading4">
    <w:name w:val="heading 4"/>
    <w:basedOn w:val="Normal"/>
    <w:next w:val="Normal"/>
    <w:link w:val="Heading4Char"/>
    <w:uiPriority w:val="99"/>
    <w:qFormat/>
    <w:rsid w:val="00C91FEB"/>
    <w:pPr>
      <w:keepNext/>
      <w:tabs>
        <w:tab w:val="center" w:pos="4680"/>
      </w:tabs>
      <w:jc w:val="center"/>
      <w:outlineLvl w:val="3"/>
    </w:pPr>
    <w:rPr>
      <w:rFonts w:ascii="CG Times" w:hAnsi="CG Times"/>
      <w:b/>
      <w:sz w:val="40"/>
    </w:rPr>
  </w:style>
  <w:style w:type="paragraph" w:styleId="Heading5">
    <w:name w:val="heading 5"/>
    <w:basedOn w:val="Normal"/>
    <w:next w:val="Normal"/>
    <w:link w:val="Heading5Char"/>
    <w:uiPriority w:val="99"/>
    <w:qFormat/>
    <w:rsid w:val="00C91FEB"/>
    <w:pPr>
      <w:keepNext/>
      <w:jc w:val="center"/>
      <w:outlineLvl w:val="4"/>
    </w:pPr>
    <w:rPr>
      <w:rFonts w:ascii="CG Times" w:hAnsi="CG Times"/>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locked/>
    <w:rPr>
      <w:rFonts w:ascii="Cambria" w:hAnsi="Cambria" w:cs="Times New Roman"/>
      <w:b/>
      <w:bCs/>
      <w:sz w:val="26"/>
      <w:szCs w:val="26"/>
    </w:rPr>
  </w:style>
  <w:style w:type="character" w:customStyle="1" w:styleId="Heading4Char">
    <w:name w:val="Heading 4 Char"/>
    <w:basedOn w:val="DefaultParagraphFont"/>
    <w:link w:val="Heading4"/>
    <w:uiPriority w:val="9"/>
    <w:semiHidden/>
    <w:locked/>
    <w:rPr>
      <w:rFonts w:ascii="Calibri" w:hAnsi="Calibri" w:cs="Times New Roman"/>
      <w:b/>
      <w:bCs/>
      <w:sz w:val="28"/>
      <w:szCs w:val="28"/>
    </w:rPr>
  </w:style>
  <w:style w:type="character" w:customStyle="1" w:styleId="Heading5Char">
    <w:name w:val="Heading 5 Char"/>
    <w:basedOn w:val="DefaultParagraphFont"/>
    <w:link w:val="Heading5"/>
    <w:uiPriority w:val="9"/>
    <w:semiHidden/>
    <w:locked/>
    <w:rPr>
      <w:rFonts w:ascii="Calibri" w:hAnsi="Calibri" w:cs="Times New Roman"/>
      <w:b/>
      <w:bCs/>
      <w:i/>
      <w:iCs/>
      <w:sz w:val="26"/>
      <w:szCs w:val="26"/>
    </w:rPr>
  </w:style>
  <w:style w:type="paragraph" w:styleId="BodyText">
    <w:name w:val="Body Text"/>
    <w:basedOn w:val="Normal"/>
    <w:link w:val="BodyTextChar"/>
    <w:uiPriority w:val="99"/>
    <w:rsid w:val="00C91FEB"/>
    <w:rPr>
      <w:rFonts w:ascii="Comic Sans MS" w:hAnsi="Comic Sans MS"/>
      <w:sz w:val="22"/>
    </w:rPr>
  </w:style>
  <w:style w:type="character" w:customStyle="1" w:styleId="BodyTextChar">
    <w:name w:val="Body Text Char"/>
    <w:basedOn w:val="DefaultParagraphFont"/>
    <w:link w:val="BodyText"/>
    <w:uiPriority w:val="99"/>
    <w:semiHidden/>
    <w:locked/>
    <w:rPr>
      <w:rFonts w:ascii="Courier" w:hAnsi="Courier" w:cs="Times New Roman"/>
      <w:sz w:val="20"/>
      <w:szCs w:val="20"/>
    </w:rPr>
  </w:style>
  <w:style w:type="character" w:styleId="Hyperlink">
    <w:name w:val="Hyperlink"/>
    <w:basedOn w:val="DefaultParagraphFont"/>
    <w:uiPriority w:val="99"/>
    <w:rsid w:val="00C91FEB"/>
    <w:rPr>
      <w:rFonts w:cs="Times New Roman"/>
      <w:color w:val="0000FF"/>
      <w:u w:val="single"/>
    </w:rPr>
  </w:style>
  <w:style w:type="paragraph" w:styleId="BodyTextIndent">
    <w:name w:val="Body Text Indent"/>
    <w:basedOn w:val="Normal"/>
    <w:link w:val="BodyTextIndentChar"/>
    <w:uiPriority w:val="99"/>
    <w:rsid w:val="00C91FEB"/>
    <w:pPr>
      <w:widowControl/>
      <w:ind w:left="1440"/>
    </w:pPr>
    <w:rPr>
      <w:rFonts w:ascii="Times New Roman" w:hAnsi="Times New Roman"/>
      <w:sz w:val="22"/>
    </w:rPr>
  </w:style>
  <w:style w:type="character" w:customStyle="1" w:styleId="BodyTextIndentChar">
    <w:name w:val="Body Text Indent Char"/>
    <w:basedOn w:val="DefaultParagraphFont"/>
    <w:link w:val="BodyTextIndent"/>
    <w:uiPriority w:val="99"/>
    <w:semiHidden/>
    <w:locked/>
    <w:rPr>
      <w:rFonts w:ascii="Courier" w:hAnsi="Courier" w:cs="Times New Roman"/>
      <w:sz w:val="20"/>
      <w:szCs w:val="20"/>
    </w:rPr>
  </w:style>
  <w:style w:type="paragraph" w:styleId="Footer">
    <w:name w:val="footer"/>
    <w:basedOn w:val="Normal"/>
    <w:link w:val="FooterChar"/>
    <w:uiPriority w:val="99"/>
    <w:rsid w:val="005D73B5"/>
    <w:pPr>
      <w:tabs>
        <w:tab w:val="center" w:pos="4320"/>
        <w:tab w:val="right" w:pos="8640"/>
      </w:tabs>
    </w:pPr>
  </w:style>
  <w:style w:type="character" w:customStyle="1" w:styleId="FooterChar">
    <w:name w:val="Footer Char"/>
    <w:basedOn w:val="DefaultParagraphFont"/>
    <w:link w:val="Footer"/>
    <w:uiPriority w:val="99"/>
    <w:semiHidden/>
    <w:locked/>
    <w:rPr>
      <w:rFonts w:ascii="Courier" w:hAnsi="Courier" w:cs="Times New Roman"/>
      <w:sz w:val="20"/>
      <w:szCs w:val="20"/>
    </w:rPr>
  </w:style>
  <w:style w:type="character" w:styleId="PageNumber">
    <w:name w:val="page number"/>
    <w:basedOn w:val="DefaultParagraphFont"/>
    <w:uiPriority w:val="99"/>
    <w:rsid w:val="005D73B5"/>
    <w:rPr>
      <w:rFonts w:cs="Times New Roman"/>
    </w:rPr>
  </w:style>
  <w:style w:type="paragraph" w:styleId="NormalWeb">
    <w:name w:val="Normal (Web)"/>
    <w:basedOn w:val="Normal"/>
    <w:uiPriority w:val="99"/>
    <w:rsid w:val="00D33A60"/>
    <w:pPr>
      <w:widowControl/>
      <w:spacing w:before="100" w:beforeAutospacing="1" w:after="100" w:afterAutospacing="1"/>
    </w:pPr>
    <w:rPr>
      <w:rFonts w:ascii="Times New Roman" w:hAnsi="Times New Roman"/>
      <w:szCs w:val="24"/>
    </w:rPr>
  </w:style>
  <w:style w:type="character" w:styleId="Strong">
    <w:name w:val="Strong"/>
    <w:basedOn w:val="DefaultParagraphFont"/>
    <w:uiPriority w:val="99"/>
    <w:qFormat/>
    <w:rsid w:val="00D33A60"/>
    <w:rPr>
      <w:rFonts w:cs="Times New Roman"/>
      <w:b/>
      <w:bCs/>
    </w:rPr>
  </w:style>
  <w:style w:type="character" w:styleId="CommentReference">
    <w:name w:val="annotation reference"/>
    <w:basedOn w:val="DefaultParagraphFont"/>
    <w:uiPriority w:val="99"/>
    <w:rsid w:val="00D14F2C"/>
    <w:rPr>
      <w:rFonts w:cs="Times New Roman"/>
      <w:sz w:val="16"/>
      <w:szCs w:val="16"/>
    </w:rPr>
  </w:style>
  <w:style w:type="paragraph" w:styleId="CommentText">
    <w:name w:val="annotation text"/>
    <w:basedOn w:val="Normal"/>
    <w:link w:val="CommentTextChar"/>
    <w:uiPriority w:val="99"/>
    <w:rsid w:val="00D14F2C"/>
    <w:pPr>
      <w:widowControl/>
    </w:pPr>
    <w:rPr>
      <w:rFonts w:ascii="Times New Roman" w:hAnsi="Times New Roman"/>
      <w:sz w:val="20"/>
    </w:rPr>
  </w:style>
  <w:style w:type="character" w:customStyle="1" w:styleId="CommentTextChar">
    <w:name w:val="Comment Text Char"/>
    <w:basedOn w:val="DefaultParagraphFont"/>
    <w:link w:val="CommentText"/>
    <w:uiPriority w:val="99"/>
    <w:locked/>
    <w:rsid w:val="00D14F2C"/>
    <w:rPr>
      <w:rFonts w:cs="Times New Roman"/>
    </w:rPr>
  </w:style>
  <w:style w:type="paragraph" w:styleId="BalloonText">
    <w:name w:val="Balloon Text"/>
    <w:basedOn w:val="Normal"/>
    <w:link w:val="BalloonTextChar"/>
    <w:uiPriority w:val="99"/>
    <w:rsid w:val="00D14F2C"/>
    <w:rPr>
      <w:rFonts w:ascii="Tahoma" w:hAnsi="Tahoma" w:cs="Tahoma"/>
      <w:sz w:val="16"/>
      <w:szCs w:val="16"/>
    </w:rPr>
  </w:style>
  <w:style w:type="character" w:customStyle="1" w:styleId="BalloonTextChar">
    <w:name w:val="Balloon Text Char"/>
    <w:basedOn w:val="DefaultParagraphFont"/>
    <w:link w:val="BalloonText"/>
    <w:uiPriority w:val="99"/>
    <w:locked/>
    <w:rsid w:val="00D14F2C"/>
    <w:rPr>
      <w:rFonts w:ascii="Tahoma" w:hAnsi="Tahoma" w:cs="Tahoma"/>
      <w:snapToGrid w:val="0"/>
      <w:sz w:val="16"/>
      <w:szCs w:val="16"/>
    </w:rPr>
  </w:style>
  <w:style w:type="paragraph" w:styleId="ListParagraph">
    <w:name w:val="List Paragraph"/>
    <w:basedOn w:val="Normal"/>
    <w:uiPriority w:val="99"/>
    <w:qFormat/>
    <w:rsid w:val="00BB294E"/>
    <w:pPr>
      <w:ind w:left="720"/>
      <w:contextualSpacing/>
    </w:pPr>
  </w:style>
</w:styles>
</file>

<file path=word/webSettings.xml><?xml version="1.0" encoding="utf-8"?>
<w:webSettings xmlns:r="http://schemas.openxmlformats.org/officeDocument/2006/relationships" xmlns:w="http://schemas.openxmlformats.org/wordprocessingml/2006/main">
  <w:divs>
    <w:div w:id="988748988">
      <w:marLeft w:val="0"/>
      <w:marRight w:val="0"/>
      <w:marTop w:val="0"/>
      <w:marBottom w:val="0"/>
      <w:divBdr>
        <w:top w:val="none" w:sz="0" w:space="0" w:color="auto"/>
        <w:left w:val="none" w:sz="0" w:space="0" w:color="auto"/>
        <w:bottom w:val="none" w:sz="0" w:space="0" w:color="auto"/>
        <w:right w:val="none" w:sz="0" w:space="0" w:color="auto"/>
      </w:divBdr>
      <w:divsChild>
        <w:div w:id="988748986">
          <w:marLeft w:val="0"/>
          <w:marRight w:val="0"/>
          <w:marTop w:val="0"/>
          <w:marBottom w:val="0"/>
          <w:divBdr>
            <w:top w:val="none" w:sz="0" w:space="0" w:color="auto"/>
            <w:left w:val="none" w:sz="0" w:space="0" w:color="auto"/>
            <w:bottom w:val="none" w:sz="0" w:space="0" w:color="auto"/>
            <w:right w:val="none" w:sz="0" w:space="0" w:color="auto"/>
          </w:divBdr>
          <w:divsChild>
            <w:div w:id="988748989">
              <w:marLeft w:val="0"/>
              <w:marRight w:val="0"/>
              <w:marTop w:val="0"/>
              <w:marBottom w:val="0"/>
              <w:divBdr>
                <w:top w:val="none" w:sz="0" w:space="0" w:color="auto"/>
                <w:left w:val="none" w:sz="0" w:space="0" w:color="auto"/>
                <w:bottom w:val="none" w:sz="0" w:space="0" w:color="auto"/>
                <w:right w:val="none" w:sz="0" w:space="0" w:color="auto"/>
              </w:divBdr>
              <w:divsChild>
                <w:div w:id="988748990">
                  <w:marLeft w:val="0"/>
                  <w:marRight w:val="0"/>
                  <w:marTop w:val="0"/>
                  <w:marBottom w:val="0"/>
                  <w:divBdr>
                    <w:top w:val="none" w:sz="0" w:space="0" w:color="auto"/>
                    <w:left w:val="none" w:sz="0" w:space="0" w:color="auto"/>
                    <w:bottom w:val="none" w:sz="0" w:space="0" w:color="auto"/>
                    <w:right w:val="none" w:sz="0" w:space="0" w:color="auto"/>
                  </w:divBdr>
                  <w:divsChild>
                    <w:div w:id="98874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hanna@idoa" TargetMode="External"/><Relationship Id="rId13" Type="http://schemas.openxmlformats.org/officeDocument/2006/relationships/hyperlink" Target="http://www.in.gov/idoa/2352.htm" TargetMode="External"/><Relationship Id="rId18" Type="http://schemas.openxmlformats.org/officeDocument/2006/relationships/hyperlink" Target="http://www.in.gov/idoa/2742.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IN.gov/idoa/2354.htm" TargetMode="External"/><Relationship Id="rId12" Type="http://schemas.openxmlformats.org/officeDocument/2006/relationships/hyperlink" Target="http://www.in.gov/idoa/2352.htm" TargetMode="External"/><Relationship Id="rId17" Type="http://schemas.openxmlformats.org/officeDocument/2006/relationships/hyperlink" Target="mailto:aredding@idoa.in.gov" TargetMode="External"/><Relationship Id="rId2" Type="http://schemas.openxmlformats.org/officeDocument/2006/relationships/styles" Target="styles.xml"/><Relationship Id="rId16" Type="http://schemas.openxmlformats.org/officeDocument/2006/relationships/hyperlink" Target="http://www.in.gov/idoa/2464.htm" TargetMode="External"/><Relationship Id="rId20" Type="http://schemas.openxmlformats.org/officeDocument/2006/relationships/hyperlink" Target="mailto:buyindianainvest@idoa.in.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gov/so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in.gov/idoa/2464.htm" TargetMode="External"/><Relationship Id="rId23" Type="http://schemas.openxmlformats.org/officeDocument/2006/relationships/fontTable" Target="fontTable.xml"/><Relationship Id="rId10" Type="http://schemas.openxmlformats.org/officeDocument/2006/relationships/hyperlink" Target="http://www.in.gov/idoa/2464.htm" TargetMode="External"/><Relationship Id="rId19" Type="http://schemas.openxmlformats.org/officeDocument/2006/relationships/hyperlink" Target="http://www.in.gov/idoa/2742.htm" TargetMode="External"/><Relationship Id="rId4" Type="http://schemas.openxmlformats.org/officeDocument/2006/relationships/webSettings" Target="webSettings.xml"/><Relationship Id="rId9" Type="http://schemas.openxmlformats.org/officeDocument/2006/relationships/hyperlink" Target="mailto:rfp@idoa.IN.gov" TargetMode="External"/><Relationship Id="rId14" Type="http://schemas.openxmlformats.org/officeDocument/2006/relationships/hyperlink" Target="mailto:mwbe@idoa.in.go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7972</Words>
  <Characters>45445</Characters>
  <Application>Microsoft Office Word</Application>
  <DocSecurity>4</DocSecurity>
  <Lines>378</Lines>
  <Paragraphs>106</Paragraphs>
  <ScaleCrop>false</ScaleCrop>
  <HeadingPairs>
    <vt:vector size="2" baseType="variant">
      <vt:variant>
        <vt:lpstr>Title</vt:lpstr>
      </vt:variant>
      <vt:variant>
        <vt:i4>1</vt:i4>
      </vt:variant>
    </vt:vector>
  </HeadingPairs>
  <TitlesOfParts>
    <vt:vector size="1" baseType="lpstr">
      <vt:lpstr>RFP Boilerplate</vt:lpstr>
    </vt:vector>
  </TitlesOfParts>
  <Company>State of Indiana, Department of Administration</Company>
  <LinksUpToDate>false</LinksUpToDate>
  <CharactersWithSpaces>53311</CharactersWithSpaces>
  <SharedDoc>false</SharedDoc>
  <HLinks>
    <vt:vector size="84" baseType="variant">
      <vt:variant>
        <vt:i4>1114220</vt:i4>
      </vt:variant>
      <vt:variant>
        <vt:i4>38</vt:i4>
      </vt:variant>
      <vt:variant>
        <vt:i4>0</vt:i4>
      </vt:variant>
      <vt:variant>
        <vt:i4>5</vt:i4>
      </vt:variant>
      <vt:variant>
        <vt:lpwstr>mailto:buyindianainvest@idoa.in.gov</vt:lpwstr>
      </vt:variant>
      <vt:variant>
        <vt:lpwstr/>
      </vt:variant>
      <vt:variant>
        <vt:i4>7667819</vt:i4>
      </vt:variant>
      <vt:variant>
        <vt:i4>35</vt:i4>
      </vt:variant>
      <vt:variant>
        <vt:i4>0</vt:i4>
      </vt:variant>
      <vt:variant>
        <vt:i4>5</vt:i4>
      </vt:variant>
      <vt:variant>
        <vt:lpwstr>http://www.in.gov/idoa/2742.htm</vt:lpwstr>
      </vt:variant>
      <vt:variant>
        <vt:lpwstr/>
      </vt:variant>
      <vt:variant>
        <vt:i4>7667819</vt:i4>
      </vt:variant>
      <vt:variant>
        <vt:i4>32</vt:i4>
      </vt:variant>
      <vt:variant>
        <vt:i4>0</vt:i4>
      </vt:variant>
      <vt:variant>
        <vt:i4>5</vt:i4>
      </vt:variant>
      <vt:variant>
        <vt:lpwstr>http://www.in.gov/idoa/2742.htm</vt:lpwstr>
      </vt:variant>
      <vt:variant>
        <vt:lpwstr/>
      </vt:variant>
      <vt:variant>
        <vt:i4>65651</vt:i4>
      </vt:variant>
      <vt:variant>
        <vt:i4>29</vt:i4>
      </vt:variant>
      <vt:variant>
        <vt:i4>0</vt:i4>
      </vt:variant>
      <vt:variant>
        <vt:i4>5</vt:i4>
      </vt:variant>
      <vt:variant>
        <vt:lpwstr>mailto:aredding@idoa.in.gov</vt:lpwstr>
      </vt:variant>
      <vt:variant>
        <vt:lpwstr/>
      </vt:variant>
      <vt:variant>
        <vt:i4>7798894</vt:i4>
      </vt:variant>
      <vt:variant>
        <vt:i4>26</vt:i4>
      </vt:variant>
      <vt:variant>
        <vt:i4>0</vt:i4>
      </vt:variant>
      <vt:variant>
        <vt:i4>5</vt:i4>
      </vt:variant>
      <vt:variant>
        <vt:lpwstr>http://www.in.gov/idoa/2464.htm</vt:lpwstr>
      </vt:variant>
      <vt:variant>
        <vt:lpwstr/>
      </vt:variant>
      <vt:variant>
        <vt:i4>7798894</vt:i4>
      </vt:variant>
      <vt:variant>
        <vt:i4>23</vt:i4>
      </vt:variant>
      <vt:variant>
        <vt:i4>0</vt:i4>
      </vt:variant>
      <vt:variant>
        <vt:i4>5</vt:i4>
      </vt:variant>
      <vt:variant>
        <vt:lpwstr>http://www.in.gov/idoa/2464.htm</vt:lpwstr>
      </vt:variant>
      <vt:variant>
        <vt:lpwstr/>
      </vt:variant>
      <vt:variant>
        <vt:i4>121</vt:i4>
      </vt:variant>
      <vt:variant>
        <vt:i4>20</vt:i4>
      </vt:variant>
      <vt:variant>
        <vt:i4>0</vt:i4>
      </vt:variant>
      <vt:variant>
        <vt:i4>5</vt:i4>
      </vt:variant>
      <vt:variant>
        <vt:lpwstr>mailto:mwbe@idoa.in.gov</vt:lpwstr>
      </vt:variant>
      <vt:variant>
        <vt:lpwstr/>
      </vt:variant>
      <vt:variant>
        <vt:i4>7602287</vt:i4>
      </vt:variant>
      <vt:variant>
        <vt:i4>17</vt:i4>
      </vt:variant>
      <vt:variant>
        <vt:i4>0</vt:i4>
      </vt:variant>
      <vt:variant>
        <vt:i4>5</vt:i4>
      </vt:variant>
      <vt:variant>
        <vt:lpwstr>http://www.in.gov/idoa/2352.htm</vt:lpwstr>
      </vt:variant>
      <vt:variant>
        <vt:lpwstr/>
      </vt:variant>
      <vt:variant>
        <vt:i4>7602287</vt:i4>
      </vt:variant>
      <vt:variant>
        <vt:i4>14</vt:i4>
      </vt:variant>
      <vt:variant>
        <vt:i4>0</vt:i4>
      </vt:variant>
      <vt:variant>
        <vt:i4>5</vt:i4>
      </vt:variant>
      <vt:variant>
        <vt:lpwstr>http://www.in.gov/idoa/2352.htm</vt:lpwstr>
      </vt:variant>
      <vt:variant>
        <vt:lpwstr/>
      </vt:variant>
      <vt:variant>
        <vt:i4>4391004</vt:i4>
      </vt:variant>
      <vt:variant>
        <vt:i4>11</vt:i4>
      </vt:variant>
      <vt:variant>
        <vt:i4>0</vt:i4>
      </vt:variant>
      <vt:variant>
        <vt:i4>5</vt:i4>
      </vt:variant>
      <vt:variant>
        <vt:lpwstr>http://www.in.gov/sos</vt:lpwstr>
      </vt:variant>
      <vt:variant>
        <vt:lpwstr/>
      </vt:variant>
      <vt:variant>
        <vt:i4>7798894</vt:i4>
      </vt:variant>
      <vt:variant>
        <vt:i4>8</vt:i4>
      </vt:variant>
      <vt:variant>
        <vt:i4>0</vt:i4>
      </vt:variant>
      <vt:variant>
        <vt:i4>5</vt:i4>
      </vt:variant>
      <vt:variant>
        <vt:lpwstr>http://www.in.gov/idoa/2464.htm</vt:lpwstr>
      </vt:variant>
      <vt:variant>
        <vt:lpwstr/>
      </vt:variant>
      <vt:variant>
        <vt:i4>3604545</vt:i4>
      </vt:variant>
      <vt:variant>
        <vt:i4>5</vt:i4>
      </vt:variant>
      <vt:variant>
        <vt:i4>0</vt:i4>
      </vt:variant>
      <vt:variant>
        <vt:i4>5</vt:i4>
      </vt:variant>
      <vt:variant>
        <vt:lpwstr>mailto:rfp@idoa.IN.gov</vt:lpwstr>
      </vt:variant>
      <vt:variant>
        <vt:lpwstr/>
      </vt:variant>
      <vt:variant>
        <vt:i4>4980779</vt:i4>
      </vt:variant>
      <vt:variant>
        <vt:i4>3</vt:i4>
      </vt:variant>
      <vt:variant>
        <vt:i4>0</vt:i4>
      </vt:variant>
      <vt:variant>
        <vt:i4>5</vt:i4>
      </vt:variant>
      <vt:variant>
        <vt:lpwstr>mailto:dhanna@idoa</vt:lpwstr>
      </vt:variant>
      <vt:variant>
        <vt:lpwstr/>
      </vt:variant>
      <vt:variant>
        <vt:i4>7602281</vt:i4>
      </vt:variant>
      <vt:variant>
        <vt:i4>0</vt:i4>
      </vt:variant>
      <vt:variant>
        <vt:i4>0</vt:i4>
      </vt:variant>
      <vt:variant>
        <vt:i4>5</vt:i4>
      </vt:variant>
      <vt:variant>
        <vt:lpwstr>http://www.in.gov/idoa/2354.htm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Boilerplate</dc:title>
  <dc:creator>sharris</dc:creator>
  <cp:lastModifiedBy>walt.schroeder</cp:lastModifiedBy>
  <cp:revision>2</cp:revision>
  <cp:lastPrinted>2010-03-24T15:34:00Z</cp:lastPrinted>
  <dcterms:created xsi:type="dcterms:W3CDTF">2010-04-30T11:43:00Z</dcterms:created>
  <dcterms:modified xsi:type="dcterms:W3CDTF">2010-04-30T11:43:00Z</dcterms:modified>
</cp:coreProperties>
</file>