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94E" w:rsidRDefault="007E094E" w:rsidP="00155AE3">
      <w:pPr>
        <w:pStyle w:val="DefaultText"/>
        <w:widowControl/>
        <w:jc w:val="center"/>
        <w:rPr>
          <w:rStyle w:val="InitialStyle"/>
          <w:b/>
          <w:bCs/>
          <w:sz w:val="32"/>
          <w:szCs w:val="32"/>
        </w:rPr>
      </w:pPr>
      <w:bookmarkStart w:id="0" w:name="_GoBack"/>
      <w:bookmarkEnd w:id="0"/>
      <w:r>
        <w:rPr>
          <w:rStyle w:val="InitialStyle"/>
          <w:b/>
          <w:bCs/>
          <w:sz w:val="32"/>
          <w:szCs w:val="32"/>
        </w:rPr>
        <w:t xml:space="preserve">STATE OF </w:t>
      </w:r>
      <w:r w:rsidR="00390CEE">
        <w:rPr>
          <w:rStyle w:val="InitialStyle"/>
          <w:b/>
          <w:bCs/>
          <w:sz w:val="32"/>
          <w:szCs w:val="32"/>
        </w:rPr>
        <w:t>MAINE</w:t>
      </w:r>
    </w:p>
    <w:p w:rsidR="00E82FB4" w:rsidRPr="000E03FE" w:rsidRDefault="00E82FB4" w:rsidP="00155AE3">
      <w:pPr>
        <w:pStyle w:val="DefaultText"/>
        <w:widowControl/>
        <w:jc w:val="center"/>
        <w:rPr>
          <w:rStyle w:val="InitialStyle"/>
          <w:b/>
          <w:bCs/>
          <w:sz w:val="32"/>
          <w:szCs w:val="32"/>
        </w:rPr>
      </w:pPr>
      <w:r w:rsidRPr="00AD76E9">
        <w:rPr>
          <w:rStyle w:val="InitialStyle"/>
          <w:b/>
          <w:bCs/>
          <w:sz w:val="32"/>
          <w:szCs w:val="32"/>
        </w:rPr>
        <w:t xml:space="preserve">DEPARTMENT </w:t>
      </w:r>
      <w:r w:rsidRPr="000E03FE">
        <w:rPr>
          <w:rStyle w:val="InitialStyle"/>
          <w:b/>
          <w:bCs/>
          <w:sz w:val="32"/>
          <w:szCs w:val="32"/>
        </w:rPr>
        <w:t xml:space="preserve">OF </w:t>
      </w:r>
      <w:r w:rsidR="0066374B" w:rsidRPr="000E03FE">
        <w:rPr>
          <w:rStyle w:val="InitialStyle"/>
          <w:b/>
          <w:bCs/>
          <w:sz w:val="32"/>
          <w:szCs w:val="32"/>
        </w:rPr>
        <w:t>HEALTH AND HUMAN SERVICES</w:t>
      </w:r>
    </w:p>
    <w:p w:rsidR="00E82FB4" w:rsidRPr="00155AE3" w:rsidRDefault="0066374B" w:rsidP="00155AE3">
      <w:pPr>
        <w:pStyle w:val="DefaultText"/>
        <w:widowControl/>
        <w:jc w:val="center"/>
        <w:rPr>
          <w:rStyle w:val="InitialStyle"/>
          <w:bCs/>
          <w:i/>
          <w:sz w:val="28"/>
          <w:szCs w:val="28"/>
        </w:rPr>
      </w:pPr>
      <w:r w:rsidRPr="00155AE3">
        <w:rPr>
          <w:rStyle w:val="InitialStyle"/>
          <w:bCs/>
          <w:i/>
          <w:sz w:val="28"/>
          <w:szCs w:val="28"/>
        </w:rPr>
        <w:t>Office of the State Coordinator, Health Information Technology</w:t>
      </w:r>
    </w:p>
    <w:p w:rsidR="0066374B" w:rsidRPr="00B45F0F" w:rsidRDefault="0066374B" w:rsidP="00155AE3">
      <w:pPr>
        <w:pStyle w:val="DefaultText"/>
        <w:widowControl/>
        <w:jc w:val="center"/>
        <w:rPr>
          <w:rStyle w:val="InitialStyle"/>
          <w:bCs/>
          <w:i/>
          <w:sz w:val="28"/>
          <w:szCs w:val="28"/>
        </w:rPr>
      </w:pPr>
      <w:r w:rsidRPr="00B45F0F">
        <w:rPr>
          <w:rStyle w:val="InitialStyle"/>
          <w:bCs/>
          <w:i/>
          <w:sz w:val="28"/>
          <w:szCs w:val="28"/>
        </w:rPr>
        <w:t>(Office of MaineCare Services)</w:t>
      </w:r>
    </w:p>
    <w:p w:rsidR="00E82FB4" w:rsidRPr="00B45F0F" w:rsidRDefault="00E82FB4" w:rsidP="00155AE3">
      <w:pPr>
        <w:pStyle w:val="DefaultText"/>
        <w:widowControl/>
        <w:jc w:val="center"/>
        <w:rPr>
          <w:rStyle w:val="InitialStyle"/>
          <w:bCs/>
          <w:iCs/>
        </w:rPr>
      </w:pPr>
    </w:p>
    <w:p w:rsidR="00E82FB4" w:rsidRPr="00B45F0F" w:rsidRDefault="00E82FB4" w:rsidP="00155AE3">
      <w:pPr>
        <w:pStyle w:val="DefaultText"/>
        <w:widowControl/>
        <w:jc w:val="center"/>
        <w:rPr>
          <w:rStyle w:val="InitialStyle"/>
          <w:bCs/>
        </w:rPr>
      </w:pPr>
    </w:p>
    <w:p w:rsidR="00E82FB4" w:rsidRPr="00B45F0F" w:rsidRDefault="00AD76E9" w:rsidP="00155AE3">
      <w:pPr>
        <w:pStyle w:val="DefaultText"/>
        <w:widowControl/>
        <w:jc w:val="center"/>
        <w:rPr>
          <w:rStyle w:val="InitialStyle"/>
          <w:bCs/>
          <w:sz w:val="32"/>
          <w:szCs w:val="32"/>
          <w:u w:val="single"/>
        </w:rPr>
      </w:pPr>
      <w:r w:rsidRPr="00B45F0F">
        <w:rPr>
          <w:rStyle w:val="InitialStyle"/>
          <w:b/>
          <w:bCs/>
          <w:sz w:val="32"/>
          <w:szCs w:val="32"/>
        </w:rPr>
        <w:t>RFP#</w:t>
      </w:r>
      <w:r w:rsidR="008C623C" w:rsidRPr="00B45F0F">
        <w:rPr>
          <w:rStyle w:val="InitialStyle"/>
          <w:b/>
          <w:bCs/>
          <w:sz w:val="32"/>
          <w:szCs w:val="32"/>
        </w:rPr>
        <w:t xml:space="preserve"> </w:t>
      </w:r>
      <w:r w:rsidR="00072E7A" w:rsidRPr="00B45F0F">
        <w:rPr>
          <w:rStyle w:val="InitialStyle"/>
          <w:bCs/>
          <w:sz w:val="32"/>
          <w:szCs w:val="32"/>
        </w:rPr>
        <w:t>201308593</w:t>
      </w:r>
    </w:p>
    <w:p w:rsidR="00E82FB4" w:rsidRPr="000E03FE" w:rsidRDefault="00E82FB4" w:rsidP="00155AE3">
      <w:pPr>
        <w:pStyle w:val="DefaultText"/>
        <w:widowControl/>
        <w:jc w:val="center"/>
        <w:rPr>
          <w:rStyle w:val="InitialStyle"/>
          <w:b/>
        </w:rPr>
      </w:pPr>
    </w:p>
    <w:p w:rsidR="00770F09" w:rsidRPr="000E03FE" w:rsidRDefault="00770F09" w:rsidP="00155AE3">
      <w:pPr>
        <w:pStyle w:val="DefaultText"/>
        <w:widowControl/>
        <w:tabs>
          <w:tab w:val="left" w:pos="7132"/>
        </w:tabs>
        <w:jc w:val="center"/>
        <w:rPr>
          <w:rStyle w:val="InitialStyle"/>
          <w:b/>
        </w:rPr>
      </w:pPr>
    </w:p>
    <w:p w:rsidR="00E82FB4" w:rsidRPr="00155AE3" w:rsidRDefault="0066374B" w:rsidP="00155AE3">
      <w:pPr>
        <w:pStyle w:val="DefaultText"/>
        <w:widowControl/>
        <w:jc w:val="center"/>
        <w:rPr>
          <w:rStyle w:val="InitialStyle"/>
          <w:b/>
          <w:bCs/>
          <w:sz w:val="32"/>
          <w:szCs w:val="32"/>
          <w:u w:val="single"/>
        </w:rPr>
      </w:pPr>
      <w:r w:rsidRPr="00155AE3">
        <w:rPr>
          <w:rStyle w:val="InitialStyle"/>
          <w:b/>
          <w:bCs/>
          <w:sz w:val="32"/>
          <w:szCs w:val="32"/>
          <w:u w:val="single"/>
        </w:rPr>
        <w:t xml:space="preserve">Request for </w:t>
      </w:r>
      <w:r w:rsidR="00492930">
        <w:rPr>
          <w:rStyle w:val="InitialStyle"/>
          <w:b/>
          <w:bCs/>
          <w:sz w:val="32"/>
          <w:szCs w:val="32"/>
          <w:u w:val="single"/>
        </w:rPr>
        <w:t>Program E</w:t>
      </w:r>
      <w:r w:rsidR="00D073C2" w:rsidRPr="00155AE3">
        <w:rPr>
          <w:rStyle w:val="InitialStyle"/>
          <w:b/>
          <w:bCs/>
          <w:sz w:val="32"/>
          <w:szCs w:val="32"/>
          <w:u w:val="single"/>
        </w:rPr>
        <w:t>valuation of Maine’s</w:t>
      </w:r>
      <w:r w:rsidR="00453D12" w:rsidRPr="00155AE3">
        <w:rPr>
          <w:rStyle w:val="InitialStyle"/>
          <w:b/>
          <w:bCs/>
          <w:sz w:val="32"/>
          <w:szCs w:val="32"/>
          <w:u w:val="single"/>
        </w:rPr>
        <w:t xml:space="preserve"> Office of the State Coordinator</w:t>
      </w:r>
      <w:r w:rsidR="00CA10DC" w:rsidRPr="00155AE3">
        <w:rPr>
          <w:rStyle w:val="InitialStyle"/>
          <w:b/>
          <w:bCs/>
          <w:sz w:val="32"/>
          <w:szCs w:val="32"/>
          <w:u w:val="single"/>
        </w:rPr>
        <w:t>,</w:t>
      </w:r>
      <w:r w:rsidR="00453D12" w:rsidRPr="00155AE3">
        <w:rPr>
          <w:rStyle w:val="InitialStyle"/>
          <w:b/>
          <w:bCs/>
          <w:sz w:val="32"/>
          <w:szCs w:val="32"/>
          <w:u w:val="single"/>
        </w:rPr>
        <w:t xml:space="preserve"> including</w:t>
      </w:r>
      <w:r w:rsidR="00D073C2" w:rsidRPr="00155AE3">
        <w:rPr>
          <w:rStyle w:val="InitialStyle"/>
          <w:b/>
          <w:bCs/>
          <w:sz w:val="32"/>
          <w:szCs w:val="32"/>
          <w:u w:val="single"/>
        </w:rPr>
        <w:t xml:space="preserve"> Hea</w:t>
      </w:r>
      <w:r w:rsidR="00CA10DC" w:rsidRPr="00155AE3">
        <w:rPr>
          <w:rStyle w:val="InitialStyle"/>
          <w:b/>
          <w:bCs/>
          <w:sz w:val="32"/>
          <w:szCs w:val="32"/>
          <w:u w:val="single"/>
        </w:rPr>
        <w:t>lth Information Exchange Cooperative Agreement</w:t>
      </w:r>
    </w:p>
    <w:p w:rsidR="00E82FB4" w:rsidRPr="000E03FE" w:rsidRDefault="00E82FB4" w:rsidP="00155AE3">
      <w:pPr>
        <w:pStyle w:val="DefaultText"/>
        <w:widowControl/>
        <w:jc w:val="center"/>
        <w:rPr>
          <w:rStyle w:val="InitialStyle"/>
          <w:b/>
          <w:bCs/>
        </w:rPr>
      </w:pPr>
    </w:p>
    <w:p w:rsidR="00E82FB4" w:rsidRPr="000E03FE" w:rsidRDefault="00E82FB4" w:rsidP="00155AE3">
      <w:pPr>
        <w:pStyle w:val="DefaultText"/>
        <w:widowControl/>
        <w:jc w:val="center"/>
        <w:rPr>
          <w:rStyle w:val="InitialStyle"/>
          <w:bCs/>
        </w:rPr>
      </w:pPr>
    </w:p>
    <w:p w:rsidR="00907DD6" w:rsidRPr="000E03FE" w:rsidRDefault="00907DD6" w:rsidP="00155AE3">
      <w:pPr>
        <w:pStyle w:val="DefaultText"/>
        <w:widowControl/>
        <w:jc w:val="center"/>
        <w:rPr>
          <w:rStyle w:val="InitialStyle"/>
          <w:bCs/>
        </w:rPr>
      </w:pPr>
    </w:p>
    <w:p w:rsidR="00907DD6" w:rsidRPr="000E03FE" w:rsidRDefault="00907DD6" w:rsidP="00155AE3">
      <w:pPr>
        <w:pStyle w:val="DefaultText"/>
        <w:widowControl/>
        <w:jc w:val="center"/>
        <w:rPr>
          <w:rStyle w:val="InitialStyle"/>
        </w:rPr>
      </w:pPr>
      <w:r w:rsidRPr="000E03FE">
        <w:rPr>
          <w:rStyle w:val="InitialStyle"/>
          <w:b/>
          <w:bCs/>
          <w:sz w:val="28"/>
          <w:szCs w:val="28"/>
        </w:rPr>
        <w:t>RFP Coordinator:</w:t>
      </w:r>
      <w:r w:rsidRPr="000E03FE">
        <w:rPr>
          <w:rStyle w:val="InitialStyle"/>
          <w:bCs/>
        </w:rPr>
        <w:t xml:space="preserve"> </w:t>
      </w:r>
      <w:r w:rsidR="0066374B" w:rsidRPr="000E03FE">
        <w:rPr>
          <w:rStyle w:val="InitialStyle"/>
          <w:bCs/>
        </w:rPr>
        <w:t xml:space="preserve">Dawn R. Gallagher, </w:t>
      </w:r>
      <w:r w:rsidR="00D073C2" w:rsidRPr="000E03FE">
        <w:rPr>
          <w:rStyle w:val="InitialStyle"/>
          <w:bCs/>
        </w:rPr>
        <w:t>Office of the State Coordinator for Health Information Technology</w:t>
      </w:r>
      <w:r w:rsidR="0066374B" w:rsidRPr="000E03FE">
        <w:rPr>
          <w:rStyle w:val="InitialStyle"/>
          <w:bCs/>
        </w:rPr>
        <w:t>, 242 State Street, Augusta, ME 04344</w:t>
      </w:r>
    </w:p>
    <w:p w:rsidR="00907DD6" w:rsidRPr="000E03FE" w:rsidRDefault="00907DD6" w:rsidP="00155AE3">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bCs/>
        </w:rPr>
      </w:pPr>
    </w:p>
    <w:p w:rsidR="00907DD6" w:rsidRPr="000E03FE" w:rsidRDefault="00907DD6" w:rsidP="00155AE3">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bCs/>
        </w:rPr>
      </w:pPr>
      <w:r w:rsidRPr="000E03FE">
        <w:rPr>
          <w:rStyle w:val="InitialStyle"/>
          <w:bCs/>
        </w:rPr>
        <w:t xml:space="preserve">Tel: </w:t>
      </w:r>
      <w:r w:rsidR="0066374B" w:rsidRPr="000E03FE">
        <w:rPr>
          <w:rStyle w:val="InitialStyle"/>
          <w:bCs/>
        </w:rPr>
        <w:t>207-287-6</w:t>
      </w:r>
      <w:r w:rsidR="00131914">
        <w:rPr>
          <w:rStyle w:val="InitialStyle"/>
          <w:bCs/>
        </w:rPr>
        <w:t>5</w:t>
      </w:r>
      <w:r w:rsidR="0066374B" w:rsidRPr="000E03FE">
        <w:rPr>
          <w:rStyle w:val="InitialStyle"/>
          <w:bCs/>
        </w:rPr>
        <w:t>7</w:t>
      </w:r>
      <w:r w:rsidR="00131914">
        <w:rPr>
          <w:rStyle w:val="InitialStyle"/>
          <w:bCs/>
        </w:rPr>
        <w:t>3</w:t>
      </w:r>
      <w:r w:rsidRPr="000E03FE">
        <w:rPr>
          <w:rStyle w:val="InitialStyle"/>
          <w:bCs/>
        </w:rPr>
        <w:t xml:space="preserve">      e-mail: </w:t>
      </w:r>
      <w:hyperlink r:id="rId8" w:history="1">
        <w:r w:rsidR="00155AE3" w:rsidRPr="00CD497A">
          <w:rPr>
            <w:rStyle w:val="Hyperlink"/>
            <w:bCs/>
          </w:rPr>
          <w:t>dawn.r.gallagher@maine.gov</w:t>
        </w:r>
      </w:hyperlink>
    </w:p>
    <w:p w:rsidR="00907DD6" w:rsidRPr="000E03FE" w:rsidRDefault="00907DD6" w:rsidP="00155AE3">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rPr>
      </w:pPr>
    </w:p>
    <w:p w:rsidR="00907DD6" w:rsidRPr="000E03FE" w:rsidRDefault="00907DD6" w:rsidP="00155AE3">
      <w:pPr>
        <w:pStyle w:val="DefaultText"/>
        <w:widowControl/>
        <w:jc w:val="center"/>
        <w:rPr>
          <w:rStyle w:val="InitialStyle"/>
        </w:rPr>
      </w:pPr>
    </w:p>
    <w:p w:rsidR="00907DD6" w:rsidRPr="000E03FE" w:rsidRDefault="00907DD6" w:rsidP="00155AE3">
      <w:pPr>
        <w:pStyle w:val="DefaultText"/>
        <w:widowControl/>
        <w:jc w:val="center"/>
        <w:rPr>
          <w:rStyle w:val="InitialStyle"/>
          <w:b/>
          <w:u w:val="single"/>
        </w:rPr>
      </w:pPr>
      <w:r w:rsidRPr="000E03FE">
        <w:rPr>
          <w:rStyle w:val="InitialStyle"/>
          <w:b/>
          <w:u w:val="single"/>
        </w:rPr>
        <w:t>From the time this RFP is issued until award notification is made, all contact with the State regarding this RFP must be made through the aforementioned RFP Coordinator.  No other person</w:t>
      </w:r>
      <w:r w:rsidR="007E094E" w:rsidRPr="000E03FE">
        <w:rPr>
          <w:rStyle w:val="InitialStyle"/>
          <w:b/>
          <w:u w:val="single"/>
        </w:rPr>
        <w:t xml:space="preserve"> </w:t>
      </w:r>
      <w:r w:rsidRPr="000E03FE">
        <w:rPr>
          <w:rStyle w:val="InitialStyle"/>
          <w:b/>
          <w:u w:val="single"/>
        </w:rPr>
        <w:t>/</w:t>
      </w:r>
      <w:r w:rsidR="007E094E" w:rsidRPr="000E03FE">
        <w:rPr>
          <w:rStyle w:val="InitialStyle"/>
          <w:b/>
          <w:u w:val="single"/>
        </w:rPr>
        <w:t xml:space="preserve"> </w:t>
      </w:r>
      <w:r w:rsidRPr="000E03FE">
        <w:rPr>
          <w:rStyle w:val="InitialStyle"/>
          <w:b/>
          <w:u w:val="single"/>
        </w:rPr>
        <w:t>State employee is empowered to make binding statements regarding this RFP.  Violation of this provision may lead to disqualification from the bidding process, at the State’s discretion.</w:t>
      </w:r>
    </w:p>
    <w:p w:rsidR="00E82FB4" w:rsidRPr="000E03FE" w:rsidRDefault="00E82FB4" w:rsidP="00155AE3">
      <w:pPr>
        <w:pStyle w:val="DefaultText"/>
        <w:widowControl/>
        <w:jc w:val="center"/>
        <w:rPr>
          <w:rStyle w:val="InitialStyle"/>
          <w:bCs/>
        </w:rPr>
      </w:pPr>
    </w:p>
    <w:p w:rsidR="00534951" w:rsidRPr="000E03FE" w:rsidRDefault="00534951" w:rsidP="00155AE3">
      <w:pPr>
        <w:pStyle w:val="DefaultText"/>
        <w:widowControl/>
        <w:jc w:val="center"/>
        <w:rPr>
          <w:rStyle w:val="InitialStyle"/>
          <w:bCs/>
        </w:rPr>
      </w:pPr>
    </w:p>
    <w:p w:rsidR="00E82FB4" w:rsidRPr="000E03FE" w:rsidRDefault="00E82FB4" w:rsidP="00155AE3">
      <w:pPr>
        <w:pStyle w:val="DefaultText"/>
        <w:widowControl/>
        <w:jc w:val="center"/>
        <w:rPr>
          <w:rStyle w:val="InitialStyle"/>
        </w:rPr>
      </w:pPr>
    </w:p>
    <w:p w:rsidR="00011898" w:rsidRPr="000E03FE" w:rsidRDefault="00011898" w:rsidP="00155AE3">
      <w:pPr>
        <w:pStyle w:val="DefaultText"/>
        <w:widowControl/>
        <w:jc w:val="center"/>
        <w:rPr>
          <w:rStyle w:val="InitialStyle"/>
        </w:rPr>
      </w:pPr>
    </w:p>
    <w:p w:rsidR="00831D41" w:rsidRPr="000E03FE" w:rsidRDefault="00DE7603" w:rsidP="00155AE3">
      <w:pPr>
        <w:pStyle w:val="DefaultText"/>
        <w:widowControl/>
        <w:jc w:val="center"/>
        <w:rPr>
          <w:rStyle w:val="InitialStyle"/>
          <w:bCs/>
        </w:rPr>
      </w:pPr>
      <w:r w:rsidRPr="000E03FE">
        <w:rPr>
          <w:rStyle w:val="InitialStyle"/>
          <w:b/>
          <w:bCs/>
          <w:sz w:val="28"/>
          <w:szCs w:val="28"/>
        </w:rPr>
        <w:t>Deadline for Submitted</w:t>
      </w:r>
      <w:r w:rsidR="00831D41" w:rsidRPr="000E03FE">
        <w:rPr>
          <w:rStyle w:val="InitialStyle"/>
          <w:b/>
          <w:bCs/>
          <w:sz w:val="28"/>
          <w:szCs w:val="28"/>
        </w:rPr>
        <w:t xml:space="preserve"> Questions:</w:t>
      </w:r>
      <w:r w:rsidR="00086DCE" w:rsidRPr="000E03FE">
        <w:rPr>
          <w:rStyle w:val="InitialStyle"/>
          <w:b/>
          <w:bCs/>
          <w:sz w:val="28"/>
          <w:szCs w:val="28"/>
        </w:rPr>
        <w:t xml:space="preserve"> </w:t>
      </w:r>
      <w:r w:rsidR="00053E7B">
        <w:rPr>
          <w:rStyle w:val="InitialStyle"/>
        </w:rPr>
        <w:t>September 6</w:t>
      </w:r>
      <w:r w:rsidR="00561B24" w:rsidRPr="00561B24">
        <w:rPr>
          <w:rStyle w:val="InitialStyle"/>
        </w:rPr>
        <w:t xml:space="preserve">, 2013 </w:t>
      </w:r>
      <w:r w:rsidR="00381CAB" w:rsidRPr="00561B24">
        <w:rPr>
          <w:rStyle w:val="InitialStyle"/>
          <w:bCs/>
        </w:rPr>
        <w:t>5</w:t>
      </w:r>
      <w:r w:rsidR="00831D41" w:rsidRPr="00561B24">
        <w:rPr>
          <w:rStyle w:val="InitialStyle"/>
          <w:bCs/>
        </w:rPr>
        <w:t>:00</w:t>
      </w:r>
      <w:r w:rsidR="00831D41" w:rsidRPr="006A2FD3">
        <w:rPr>
          <w:rStyle w:val="InitialStyle"/>
          <w:bCs/>
        </w:rPr>
        <w:t xml:space="preserve"> p.m. local time</w:t>
      </w:r>
    </w:p>
    <w:p w:rsidR="00E82FB4" w:rsidRPr="000E03FE" w:rsidRDefault="00E82FB4" w:rsidP="00155AE3">
      <w:pPr>
        <w:pStyle w:val="DefaultText"/>
        <w:widowControl/>
        <w:jc w:val="center"/>
        <w:rPr>
          <w:rStyle w:val="InitialStyle"/>
          <w:bCs/>
        </w:rPr>
      </w:pPr>
    </w:p>
    <w:p w:rsidR="00C16933" w:rsidRPr="000E03FE" w:rsidRDefault="00C16933" w:rsidP="00155AE3">
      <w:pPr>
        <w:pStyle w:val="DefaultText"/>
        <w:widowControl/>
        <w:jc w:val="center"/>
        <w:rPr>
          <w:rStyle w:val="InitialStyle"/>
          <w:bCs/>
        </w:rPr>
      </w:pPr>
    </w:p>
    <w:p w:rsidR="00907DD6" w:rsidRPr="000E03FE" w:rsidRDefault="00907DD6" w:rsidP="00155AE3">
      <w:pPr>
        <w:pStyle w:val="DefaultText"/>
        <w:widowControl/>
        <w:jc w:val="center"/>
        <w:rPr>
          <w:rStyle w:val="InitialStyle"/>
        </w:rPr>
      </w:pPr>
    </w:p>
    <w:p w:rsidR="00F15D56" w:rsidRPr="000E03FE" w:rsidRDefault="00F15D56" w:rsidP="00155AE3">
      <w:pPr>
        <w:pStyle w:val="DefaultText"/>
        <w:widowControl/>
        <w:jc w:val="center"/>
        <w:rPr>
          <w:rStyle w:val="InitialStyle"/>
        </w:rPr>
      </w:pPr>
    </w:p>
    <w:p w:rsidR="00011898" w:rsidRPr="000E03FE" w:rsidRDefault="00011898" w:rsidP="00155AE3">
      <w:pPr>
        <w:pStyle w:val="DefaultText"/>
        <w:widowControl/>
        <w:jc w:val="center"/>
        <w:rPr>
          <w:rStyle w:val="InitialStyle"/>
        </w:rPr>
      </w:pPr>
    </w:p>
    <w:p w:rsidR="00E82FB4" w:rsidRPr="000E03FE" w:rsidRDefault="00E82FB4" w:rsidP="00155AE3">
      <w:pPr>
        <w:pStyle w:val="DefaultText"/>
        <w:widowControl/>
        <w:jc w:val="center"/>
        <w:rPr>
          <w:rStyle w:val="InitialStyle"/>
          <w:bCs/>
        </w:rPr>
      </w:pPr>
      <w:r w:rsidRPr="000E03FE">
        <w:rPr>
          <w:rStyle w:val="InitialStyle"/>
          <w:b/>
          <w:bCs/>
          <w:sz w:val="28"/>
          <w:szCs w:val="28"/>
        </w:rPr>
        <w:t>Proposals Due</w:t>
      </w:r>
      <w:r w:rsidRPr="00561B24">
        <w:rPr>
          <w:rStyle w:val="InitialStyle"/>
          <w:b/>
          <w:bCs/>
          <w:sz w:val="28"/>
          <w:szCs w:val="28"/>
        </w:rPr>
        <w:t>:</w:t>
      </w:r>
      <w:r w:rsidR="00770F09" w:rsidRPr="00561B24">
        <w:rPr>
          <w:rStyle w:val="InitialStyle"/>
          <w:bCs/>
        </w:rPr>
        <w:t xml:space="preserve"> </w:t>
      </w:r>
      <w:r w:rsidR="00561B24" w:rsidRPr="00561B24">
        <w:rPr>
          <w:rStyle w:val="InitialStyle"/>
          <w:bCs/>
        </w:rPr>
        <w:t>September</w:t>
      </w:r>
      <w:r w:rsidR="00561B24">
        <w:rPr>
          <w:rStyle w:val="InitialStyle"/>
          <w:bCs/>
        </w:rPr>
        <w:t xml:space="preserve"> 17</w:t>
      </w:r>
      <w:r w:rsidR="00561B24" w:rsidRPr="00561B24">
        <w:rPr>
          <w:rStyle w:val="InitialStyle"/>
          <w:bCs/>
        </w:rPr>
        <w:t>, 2013</w:t>
      </w:r>
      <w:r w:rsidR="00561B24">
        <w:rPr>
          <w:rStyle w:val="InitialStyle"/>
          <w:bCs/>
          <w:color w:val="FF0000"/>
        </w:rPr>
        <w:t xml:space="preserve"> </w:t>
      </w:r>
      <w:r w:rsidR="00DB2372" w:rsidRPr="006A2FD3">
        <w:rPr>
          <w:rStyle w:val="InitialStyle"/>
          <w:bCs/>
        </w:rPr>
        <w:t>not later than 2:00 p.m. l</w:t>
      </w:r>
      <w:r w:rsidRPr="006A2FD3">
        <w:rPr>
          <w:rStyle w:val="InitialStyle"/>
          <w:bCs/>
        </w:rPr>
        <w:t xml:space="preserve">ocal </w:t>
      </w:r>
      <w:r w:rsidR="00DB2372" w:rsidRPr="006A2FD3">
        <w:rPr>
          <w:rStyle w:val="InitialStyle"/>
          <w:bCs/>
        </w:rPr>
        <w:t>t</w:t>
      </w:r>
      <w:r w:rsidRPr="006A2FD3">
        <w:rPr>
          <w:rStyle w:val="InitialStyle"/>
          <w:bCs/>
        </w:rPr>
        <w:t>ime</w:t>
      </w:r>
    </w:p>
    <w:p w:rsidR="00770F09" w:rsidRPr="000E03FE" w:rsidRDefault="00770F09" w:rsidP="00155AE3">
      <w:pPr>
        <w:pStyle w:val="DefaultText"/>
        <w:widowControl/>
        <w:jc w:val="center"/>
        <w:rPr>
          <w:rStyle w:val="InitialStyle"/>
          <w:bCs/>
        </w:rPr>
      </w:pPr>
    </w:p>
    <w:p w:rsidR="00E82FB4" w:rsidRPr="000E03FE" w:rsidRDefault="00FE6474" w:rsidP="00155AE3">
      <w:pPr>
        <w:pStyle w:val="DefaultText"/>
        <w:widowControl/>
        <w:jc w:val="center"/>
        <w:rPr>
          <w:rStyle w:val="InitialStyle"/>
          <w:bCs/>
        </w:rPr>
      </w:pPr>
      <w:r w:rsidRPr="000E03FE">
        <w:rPr>
          <w:rStyle w:val="InitialStyle"/>
          <w:bCs/>
        </w:rPr>
        <w:t>Submit</w:t>
      </w:r>
      <w:r w:rsidR="00DB2372" w:rsidRPr="000E03FE">
        <w:rPr>
          <w:rStyle w:val="InitialStyle"/>
          <w:bCs/>
        </w:rPr>
        <w:t xml:space="preserve"> to:</w:t>
      </w:r>
    </w:p>
    <w:p w:rsidR="008C623C" w:rsidRPr="000E03FE" w:rsidRDefault="008C623C" w:rsidP="00155AE3">
      <w:pPr>
        <w:pStyle w:val="DefaultText"/>
        <w:widowControl/>
        <w:jc w:val="center"/>
        <w:rPr>
          <w:rStyle w:val="InitialStyle"/>
        </w:rPr>
      </w:pPr>
    </w:p>
    <w:p w:rsidR="00E82FB4" w:rsidRPr="000E03FE" w:rsidRDefault="00E82FB4" w:rsidP="00155AE3">
      <w:pPr>
        <w:pStyle w:val="DefaultText"/>
        <w:widowControl/>
        <w:jc w:val="center"/>
        <w:rPr>
          <w:rStyle w:val="InitialStyle"/>
          <w:b/>
          <w:bCs/>
          <w:sz w:val="28"/>
          <w:szCs w:val="28"/>
        </w:rPr>
      </w:pPr>
      <w:r w:rsidRPr="000E03FE">
        <w:rPr>
          <w:rStyle w:val="InitialStyle"/>
          <w:b/>
          <w:bCs/>
          <w:sz w:val="28"/>
          <w:szCs w:val="28"/>
        </w:rPr>
        <w:t>Division of Purchases</w:t>
      </w:r>
    </w:p>
    <w:p w:rsidR="00E82FB4" w:rsidRPr="000E03FE" w:rsidRDefault="00E82FB4" w:rsidP="00155AE3">
      <w:pPr>
        <w:pStyle w:val="DefaultText"/>
        <w:widowControl/>
        <w:jc w:val="center"/>
        <w:rPr>
          <w:rStyle w:val="InitialStyle"/>
          <w:b/>
          <w:bCs/>
          <w:sz w:val="28"/>
          <w:szCs w:val="28"/>
        </w:rPr>
      </w:pPr>
      <w:r w:rsidRPr="000E03FE">
        <w:rPr>
          <w:rStyle w:val="InitialStyle"/>
          <w:b/>
          <w:bCs/>
          <w:sz w:val="28"/>
          <w:szCs w:val="28"/>
        </w:rPr>
        <w:t>Burton M. Cross Building, 111 Sewall Street</w:t>
      </w:r>
      <w:r w:rsidR="00422AFD" w:rsidRPr="000E03FE">
        <w:rPr>
          <w:rStyle w:val="InitialStyle"/>
          <w:b/>
          <w:bCs/>
          <w:sz w:val="28"/>
          <w:szCs w:val="28"/>
        </w:rPr>
        <w:t>, 4</w:t>
      </w:r>
      <w:r w:rsidR="00422AFD" w:rsidRPr="000E03FE">
        <w:rPr>
          <w:rStyle w:val="InitialStyle"/>
          <w:b/>
          <w:bCs/>
          <w:sz w:val="28"/>
          <w:szCs w:val="28"/>
          <w:vertAlign w:val="superscript"/>
        </w:rPr>
        <w:t>th</w:t>
      </w:r>
      <w:r w:rsidR="00422AFD" w:rsidRPr="000E03FE">
        <w:rPr>
          <w:rStyle w:val="InitialStyle"/>
          <w:b/>
          <w:bCs/>
          <w:sz w:val="28"/>
          <w:szCs w:val="28"/>
        </w:rPr>
        <w:t xml:space="preserve"> Floor</w:t>
      </w:r>
    </w:p>
    <w:p w:rsidR="00E82FB4" w:rsidRPr="000E03FE" w:rsidRDefault="00E82FB4" w:rsidP="00155AE3">
      <w:pPr>
        <w:pStyle w:val="DefaultText"/>
        <w:widowControl/>
        <w:jc w:val="center"/>
        <w:rPr>
          <w:rStyle w:val="InitialStyle"/>
          <w:b/>
          <w:bCs/>
          <w:sz w:val="28"/>
          <w:szCs w:val="28"/>
        </w:rPr>
      </w:pPr>
      <w:r w:rsidRPr="000E03FE">
        <w:rPr>
          <w:rStyle w:val="InitialStyle"/>
          <w:b/>
          <w:bCs/>
          <w:sz w:val="28"/>
          <w:szCs w:val="28"/>
        </w:rPr>
        <w:t>9 State House Station, Augusta ME 04333-0009</w:t>
      </w:r>
    </w:p>
    <w:p w:rsidR="00E82FB4" w:rsidRPr="000E03FE" w:rsidRDefault="00E82FB4" w:rsidP="00155AE3">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rPr>
      </w:pPr>
    </w:p>
    <w:p w:rsidR="008477B9" w:rsidRPr="000E03FE" w:rsidRDefault="008477B9" w:rsidP="008477B9">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p>
    <w:p w:rsidR="008477B9" w:rsidRPr="000E03FE" w:rsidRDefault="008477B9" w:rsidP="008477B9">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p>
    <w:p w:rsidR="008477B9" w:rsidRPr="000E03FE" w:rsidRDefault="008477B9" w:rsidP="008477B9">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p>
    <w:p w:rsidR="00F15D56" w:rsidRPr="000E03FE" w:rsidRDefault="00F15D56" w:rsidP="008477B9">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Style w:val="InitialStyle"/>
          <w:bCs/>
        </w:rPr>
      </w:pPr>
    </w:p>
    <w:p w:rsidR="00124485" w:rsidRPr="000E03FE" w:rsidRDefault="00E148A4" w:rsidP="00E148A4">
      <w:pPr>
        <w:pStyle w:val="TOCHeading"/>
        <w:spacing w:before="0" w:line="240" w:lineRule="auto"/>
        <w:jc w:val="center"/>
        <w:rPr>
          <w:rFonts w:ascii="Times New Roman" w:hAnsi="Times New Roman"/>
          <w:color w:val="auto"/>
          <w:sz w:val="24"/>
          <w:szCs w:val="24"/>
        </w:rPr>
      </w:pPr>
      <w:r w:rsidRPr="000E03FE">
        <w:rPr>
          <w:rFonts w:ascii="Times New Roman" w:hAnsi="Times New Roman"/>
          <w:color w:val="auto"/>
          <w:sz w:val="24"/>
          <w:szCs w:val="24"/>
        </w:rPr>
        <w:lastRenderedPageBreak/>
        <w:t>TABLE OF CONTENTS</w:t>
      </w:r>
    </w:p>
    <w:p w:rsidR="00E148A4" w:rsidRPr="000E03FE" w:rsidRDefault="00E148A4" w:rsidP="00E148A4">
      <w:pPr>
        <w:rPr>
          <w:sz w:val="24"/>
          <w:szCs w:val="24"/>
          <w:lang w:eastAsia="ja-JP"/>
        </w:rPr>
      </w:pPr>
    </w:p>
    <w:p w:rsidR="00124485" w:rsidRPr="000E03FE" w:rsidRDefault="00124485" w:rsidP="00F2177B">
      <w:pPr>
        <w:rPr>
          <w:sz w:val="24"/>
          <w:szCs w:val="24"/>
        </w:rPr>
      </w:pPr>
    </w:p>
    <w:p w:rsidR="00D774CC" w:rsidRPr="00D774CC" w:rsidRDefault="007D5229" w:rsidP="00D774CC">
      <w:pPr>
        <w:tabs>
          <w:tab w:val="right" w:leader="dot" w:pos="9638"/>
        </w:tabs>
        <w:rPr>
          <w:noProof/>
          <w:sz w:val="24"/>
          <w:szCs w:val="24"/>
        </w:rPr>
      </w:pPr>
      <w:r w:rsidRPr="00D774CC">
        <w:rPr>
          <w:sz w:val="24"/>
          <w:szCs w:val="24"/>
        </w:rPr>
        <w:fldChar w:fldCharType="begin"/>
      </w:r>
      <w:r w:rsidR="00D774CC" w:rsidRPr="00D774CC">
        <w:rPr>
          <w:sz w:val="24"/>
          <w:szCs w:val="24"/>
        </w:rPr>
        <w:instrText xml:space="preserve"> TOC \o "1-3" \h \z \u </w:instrText>
      </w:r>
      <w:r w:rsidRPr="00D774CC">
        <w:rPr>
          <w:sz w:val="24"/>
          <w:szCs w:val="24"/>
        </w:rPr>
        <w:fldChar w:fldCharType="separate"/>
      </w:r>
      <w:hyperlink w:anchor="_Toc324773538" w:history="1">
        <w:r w:rsidR="00D774CC" w:rsidRPr="00D774CC">
          <w:rPr>
            <w:b/>
            <w:noProof/>
            <w:sz w:val="24"/>
            <w:szCs w:val="24"/>
          </w:rPr>
          <w:t>Public Notice</w:t>
        </w:r>
        <w:r w:rsidR="00D774CC" w:rsidRPr="00D774CC">
          <w:rPr>
            <w:noProof/>
            <w:webHidden/>
            <w:sz w:val="24"/>
            <w:szCs w:val="24"/>
          </w:rPr>
          <w:tab/>
        </w:r>
      </w:hyperlink>
      <w:r w:rsidR="00D774CC" w:rsidRPr="00D774CC">
        <w:rPr>
          <w:noProof/>
          <w:sz w:val="24"/>
          <w:szCs w:val="24"/>
        </w:rPr>
        <w:t>2</w:t>
      </w:r>
    </w:p>
    <w:p w:rsidR="00D774CC" w:rsidRPr="00D774CC" w:rsidRDefault="00D774CC" w:rsidP="00D774CC">
      <w:pPr>
        <w:tabs>
          <w:tab w:val="left" w:pos="1100"/>
          <w:tab w:val="right" w:leader="dot" w:pos="9638"/>
        </w:tabs>
        <w:rPr>
          <w:noProof/>
          <w:sz w:val="24"/>
          <w:szCs w:val="24"/>
        </w:rPr>
      </w:pPr>
    </w:p>
    <w:p w:rsidR="00D774CC" w:rsidRPr="00D774CC" w:rsidRDefault="00D5772F" w:rsidP="00D774CC">
      <w:pPr>
        <w:tabs>
          <w:tab w:val="left" w:pos="1100"/>
          <w:tab w:val="right" w:leader="dot" w:pos="9638"/>
        </w:tabs>
        <w:rPr>
          <w:noProof/>
          <w:sz w:val="24"/>
          <w:szCs w:val="24"/>
        </w:rPr>
      </w:pPr>
      <w:hyperlink w:anchor="_Toc324773539" w:history="1">
        <w:r w:rsidR="00D774CC" w:rsidRPr="00D774CC">
          <w:rPr>
            <w:b/>
            <w:noProof/>
            <w:sz w:val="24"/>
            <w:szCs w:val="24"/>
          </w:rPr>
          <w:t>PART I</w:t>
        </w:r>
        <w:r w:rsidR="00D774CC" w:rsidRPr="00D774CC">
          <w:rPr>
            <w:noProof/>
            <w:sz w:val="24"/>
            <w:szCs w:val="24"/>
          </w:rPr>
          <w:tab/>
        </w:r>
        <w:r w:rsidR="00D774CC" w:rsidRPr="00D774CC">
          <w:rPr>
            <w:b/>
            <w:noProof/>
            <w:sz w:val="24"/>
            <w:szCs w:val="24"/>
          </w:rPr>
          <w:t>INTRODUCTION</w:t>
        </w:r>
        <w:r w:rsidR="00D774CC" w:rsidRPr="00D774CC">
          <w:rPr>
            <w:noProof/>
            <w:webHidden/>
            <w:sz w:val="24"/>
            <w:szCs w:val="24"/>
          </w:rPr>
          <w:tab/>
        </w:r>
        <w:r w:rsidR="007D5229" w:rsidRPr="00D774CC">
          <w:rPr>
            <w:noProof/>
            <w:webHidden/>
            <w:sz w:val="24"/>
            <w:szCs w:val="24"/>
          </w:rPr>
          <w:fldChar w:fldCharType="begin"/>
        </w:r>
        <w:r w:rsidR="00D774CC" w:rsidRPr="00D774CC">
          <w:rPr>
            <w:noProof/>
            <w:webHidden/>
            <w:sz w:val="24"/>
            <w:szCs w:val="24"/>
          </w:rPr>
          <w:instrText xml:space="preserve"> PAGEREF _Toc324773539 \h </w:instrText>
        </w:r>
        <w:r w:rsidR="007D5229" w:rsidRPr="00D774CC">
          <w:rPr>
            <w:noProof/>
            <w:webHidden/>
            <w:sz w:val="24"/>
            <w:szCs w:val="24"/>
          </w:rPr>
        </w:r>
        <w:r w:rsidR="007D5229" w:rsidRPr="00D774CC">
          <w:rPr>
            <w:noProof/>
            <w:webHidden/>
            <w:sz w:val="24"/>
            <w:szCs w:val="24"/>
          </w:rPr>
          <w:fldChar w:fldCharType="separate"/>
        </w:r>
        <w:r w:rsidR="00277DEC">
          <w:rPr>
            <w:noProof/>
            <w:webHidden/>
            <w:sz w:val="24"/>
            <w:szCs w:val="24"/>
          </w:rPr>
          <w:t>3</w:t>
        </w:r>
        <w:r w:rsidR="007D5229" w:rsidRPr="00D774CC">
          <w:rPr>
            <w:noProof/>
            <w:webHidden/>
            <w:sz w:val="24"/>
            <w:szCs w:val="24"/>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40" w:history="1">
        <w:r w:rsidR="00D774CC" w:rsidRPr="00D774CC">
          <w:rPr>
            <w:rFonts w:eastAsia="MS Mincho"/>
            <w:noProof/>
            <w:sz w:val="24"/>
            <w:szCs w:val="24"/>
            <w:lang w:eastAsia="ja-JP"/>
          </w:rPr>
          <w:t>A.</w:t>
        </w:r>
        <w:r w:rsidR="00D774CC" w:rsidRPr="00D774CC">
          <w:rPr>
            <w:noProof/>
            <w:sz w:val="24"/>
            <w:szCs w:val="24"/>
          </w:rPr>
          <w:tab/>
        </w:r>
        <w:r w:rsidR="00D774CC" w:rsidRPr="00D774CC">
          <w:rPr>
            <w:rFonts w:eastAsia="MS Mincho"/>
            <w:noProof/>
            <w:sz w:val="24"/>
            <w:szCs w:val="24"/>
            <w:lang w:eastAsia="ja-JP"/>
          </w:rPr>
          <w:t>Purpose and Background</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_Toc324773540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3</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41" w:history="1">
        <w:r w:rsidR="00D774CC" w:rsidRPr="00D774CC">
          <w:rPr>
            <w:rFonts w:eastAsia="MS Mincho"/>
            <w:noProof/>
            <w:sz w:val="24"/>
            <w:szCs w:val="24"/>
            <w:lang w:eastAsia="ja-JP"/>
          </w:rPr>
          <w:t>B.</w:t>
        </w:r>
        <w:r w:rsidR="00D774CC" w:rsidRPr="00D774CC">
          <w:rPr>
            <w:noProof/>
            <w:sz w:val="24"/>
            <w:szCs w:val="24"/>
          </w:rPr>
          <w:tab/>
        </w:r>
        <w:r w:rsidR="00D774CC" w:rsidRPr="00D774CC">
          <w:rPr>
            <w:rFonts w:eastAsia="MS Mincho"/>
            <w:noProof/>
            <w:sz w:val="24"/>
            <w:szCs w:val="24"/>
            <w:lang w:eastAsia="ja-JP"/>
          </w:rPr>
          <w:t>General Provisions</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_Toc324773541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3</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42" w:history="1">
        <w:r w:rsidR="00D774CC" w:rsidRPr="00D774CC">
          <w:rPr>
            <w:rFonts w:eastAsia="MS Mincho"/>
            <w:noProof/>
            <w:sz w:val="24"/>
            <w:szCs w:val="24"/>
            <w:lang w:eastAsia="ja-JP"/>
          </w:rPr>
          <w:t>C.</w:t>
        </w:r>
        <w:r w:rsidR="00D774CC" w:rsidRPr="00D774CC">
          <w:rPr>
            <w:noProof/>
            <w:sz w:val="24"/>
            <w:szCs w:val="24"/>
          </w:rPr>
          <w:tab/>
        </w:r>
        <w:r w:rsidR="00D774CC" w:rsidRPr="00D774CC">
          <w:rPr>
            <w:rFonts w:eastAsia="MS Mincho"/>
            <w:noProof/>
            <w:sz w:val="24"/>
            <w:szCs w:val="24"/>
            <w:lang w:eastAsia="ja-JP"/>
          </w:rPr>
          <w:t>Eligibility to Submit Bids</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_Toc324773542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4</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43" w:history="1">
        <w:r w:rsidR="00D774CC" w:rsidRPr="00D774CC">
          <w:rPr>
            <w:rFonts w:eastAsia="MS Mincho"/>
            <w:noProof/>
            <w:sz w:val="24"/>
            <w:szCs w:val="24"/>
            <w:lang w:eastAsia="ja-JP"/>
          </w:rPr>
          <w:t>D.</w:t>
        </w:r>
        <w:r w:rsidR="00D774CC" w:rsidRPr="00D774CC">
          <w:rPr>
            <w:noProof/>
            <w:sz w:val="24"/>
            <w:szCs w:val="24"/>
          </w:rPr>
          <w:tab/>
        </w:r>
        <w:r w:rsidR="00D774CC" w:rsidRPr="00D774CC">
          <w:rPr>
            <w:rFonts w:eastAsia="MS Mincho"/>
            <w:noProof/>
            <w:sz w:val="24"/>
            <w:szCs w:val="24"/>
            <w:lang w:eastAsia="ja-JP"/>
          </w:rPr>
          <w:t>Contract Term</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_Toc324773543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4</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44" w:history="1">
        <w:r w:rsidR="00D774CC" w:rsidRPr="00D774CC">
          <w:rPr>
            <w:rFonts w:eastAsia="MS Mincho"/>
            <w:noProof/>
            <w:sz w:val="24"/>
            <w:szCs w:val="24"/>
            <w:lang w:eastAsia="ja-JP"/>
          </w:rPr>
          <w:t>E.</w:t>
        </w:r>
        <w:r w:rsidR="00D774CC" w:rsidRPr="00D774CC">
          <w:rPr>
            <w:noProof/>
            <w:sz w:val="24"/>
            <w:szCs w:val="24"/>
          </w:rPr>
          <w:tab/>
        </w:r>
        <w:r w:rsidR="00D774CC" w:rsidRPr="00D774CC">
          <w:rPr>
            <w:rFonts w:eastAsia="MS Mincho"/>
            <w:noProof/>
            <w:sz w:val="24"/>
            <w:szCs w:val="24"/>
            <w:lang w:eastAsia="ja-JP"/>
          </w:rPr>
          <w:t>Number of Awards</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_Toc324773544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4</w:t>
        </w:r>
        <w:r w:rsidR="007D5229" w:rsidRPr="00D774CC">
          <w:rPr>
            <w:rFonts w:eastAsia="MS Mincho"/>
            <w:noProof/>
            <w:webHidden/>
            <w:sz w:val="24"/>
            <w:szCs w:val="24"/>
            <w:lang w:eastAsia="ja-JP"/>
          </w:rPr>
          <w:fldChar w:fldCharType="end"/>
        </w:r>
      </w:hyperlink>
    </w:p>
    <w:p w:rsidR="00D774CC" w:rsidRPr="00D774CC" w:rsidRDefault="00D774CC" w:rsidP="00D774CC">
      <w:pPr>
        <w:tabs>
          <w:tab w:val="left" w:pos="1100"/>
          <w:tab w:val="right" w:leader="dot" w:pos="9638"/>
        </w:tabs>
        <w:rPr>
          <w:noProof/>
          <w:sz w:val="24"/>
          <w:szCs w:val="24"/>
        </w:rPr>
      </w:pPr>
    </w:p>
    <w:p w:rsidR="00D774CC" w:rsidRPr="00D774CC" w:rsidRDefault="00D5772F" w:rsidP="00D774CC">
      <w:pPr>
        <w:tabs>
          <w:tab w:val="left" w:pos="1100"/>
          <w:tab w:val="right" w:leader="dot" w:pos="9638"/>
        </w:tabs>
        <w:rPr>
          <w:noProof/>
          <w:sz w:val="24"/>
          <w:szCs w:val="24"/>
        </w:rPr>
      </w:pPr>
      <w:hyperlink w:anchor="_Toc324773545" w:history="1">
        <w:r w:rsidR="00D774CC" w:rsidRPr="00D774CC">
          <w:rPr>
            <w:b/>
            <w:noProof/>
            <w:sz w:val="24"/>
            <w:szCs w:val="24"/>
          </w:rPr>
          <w:t>PART II</w:t>
        </w:r>
        <w:r w:rsidR="00D774CC" w:rsidRPr="00D774CC">
          <w:rPr>
            <w:noProof/>
            <w:sz w:val="24"/>
            <w:szCs w:val="24"/>
          </w:rPr>
          <w:tab/>
        </w:r>
        <w:r w:rsidR="00D774CC" w:rsidRPr="00D774CC">
          <w:rPr>
            <w:b/>
            <w:noProof/>
            <w:sz w:val="24"/>
            <w:szCs w:val="24"/>
          </w:rPr>
          <w:t>SCOPE OF SERVICES</w:t>
        </w:r>
        <w:r w:rsidR="00D774CC" w:rsidRPr="00D774CC">
          <w:rPr>
            <w:noProof/>
            <w:webHidden/>
            <w:sz w:val="24"/>
            <w:szCs w:val="24"/>
          </w:rPr>
          <w:tab/>
        </w:r>
        <w:r w:rsidR="007D5229" w:rsidRPr="00D774CC">
          <w:rPr>
            <w:noProof/>
            <w:webHidden/>
            <w:sz w:val="24"/>
            <w:szCs w:val="24"/>
          </w:rPr>
          <w:fldChar w:fldCharType="begin"/>
        </w:r>
        <w:r w:rsidR="00D774CC" w:rsidRPr="00D774CC">
          <w:rPr>
            <w:noProof/>
            <w:webHidden/>
            <w:sz w:val="24"/>
            <w:szCs w:val="24"/>
          </w:rPr>
          <w:instrText xml:space="preserve"> PAGEREF _Toc324773545 \h </w:instrText>
        </w:r>
        <w:r w:rsidR="007D5229" w:rsidRPr="00D774CC">
          <w:rPr>
            <w:noProof/>
            <w:webHidden/>
            <w:sz w:val="24"/>
            <w:szCs w:val="24"/>
          </w:rPr>
        </w:r>
        <w:r w:rsidR="007D5229" w:rsidRPr="00D774CC">
          <w:rPr>
            <w:noProof/>
            <w:webHidden/>
            <w:sz w:val="24"/>
            <w:szCs w:val="24"/>
          </w:rPr>
          <w:fldChar w:fldCharType="separate"/>
        </w:r>
        <w:r w:rsidR="00277DEC">
          <w:rPr>
            <w:noProof/>
            <w:webHidden/>
            <w:sz w:val="24"/>
            <w:szCs w:val="24"/>
          </w:rPr>
          <w:t>5</w:t>
        </w:r>
        <w:r w:rsidR="007D5229" w:rsidRPr="00D774CC">
          <w:rPr>
            <w:noProof/>
            <w:webHidden/>
            <w:sz w:val="24"/>
            <w:szCs w:val="24"/>
          </w:rPr>
          <w:fldChar w:fldCharType="end"/>
        </w:r>
      </w:hyperlink>
    </w:p>
    <w:p w:rsidR="00D774CC" w:rsidRPr="00D774CC" w:rsidRDefault="00D774CC" w:rsidP="00D774CC">
      <w:pPr>
        <w:tabs>
          <w:tab w:val="left" w:pos="1100"/>
          <w:tab w:val="right" w:leader="dot" w:pos="9638"/>
        </w:tabs>
        <w:rPr>
          <w:noProof/>
          <w:sz w:val="24"/>
          <w:szCs w:val="24"/>
        </w:rPr>
      </w:pPr>
    </w:p>
    <w:p w:rsidR="00D774CC" w:rsidRPr="00D774CC" w:rsidRDefault="00D5772F" w:rsidP="00D774CC">
      <w:pPr>
        <w:tabs>
          <w:tab w:val="left" w:pos="1100"/>
          <w:tab w:val="right" w:leader="dot" w:pos="9638"/>
        </w:tabs>
        <w:rPr>
          <w:noProof/>
          <w:sz w:val="24"/>
          <w:szCs w:val="24"/>
        </w:rPr>
      </w:pPr>
      <w:hyperlink w:anchor="_Toc324773546" w:history="1">
        <w:r w:rsidR="00D774CC" w:rsidRPr="00D774CC">
          <w:rPr>
            <w:b/>
            <w:noProof/>
            <w:sz w:val="24"/>
            <w:szCs w:val="24"/>
          </w:rPr>
          <w:t>PART III</w:t>
        </w:r>
        <w:r w:rsidR="00D774CC" w:rsidRPr="00D774CC">
          <w:rPr>
            <w:noProof/>
            <w:sz w:val="24"/>
            <w:szCs w:val="24"/>
          </w:rPr>
          <w:tab/>
        </w:r>
        <w:r w:rsidR="00D774CC" w:rsidRPr="00D774CC">
          <w:rPr>
            <w:b/>
            <w:noProof/>
            <w:sz w:val="24"/>
            <w:szCs w:val="24"/>
          </w:rPr>
          <w:t>KEY RFP EVENTS</w:t>
        </w:r>
        <w:r w:rsidR="00D774CC" w:rsidRPr="00D774CC">
          <w:rPr>
            <w:noProof/>
            <w:webHidden/>
            <w:sz w:val="24"/>
            <w:szCs w:val="24"/>
          </w:rPr>
          <w:tab/>
        </w:r>
        <w:r w:rsidR="007D5229" w:rsidRPr="00D774CC">
          <w:rPr>
            <w:noProof/>
            <w:webHidden/>
            <w:sz w:val="24"/>
            <w:szCs w:val="24"/>
          </w:rPr>
          <w:fldChar w:fldCharType="begin"/>
        </w:r>
        <w:r w:rsidR="00D774CC" w:rsidRPr="00D774CC">
          <w:rPr>
            <w:noProof/>
            <w:webHidden/>
            <w:sz w:val="24"/>
            <w:szCs w:val="24"/>
          </w:rPr>
          <w:instrText xml:space="preserve"> PAGEREF _Toc324773546 \h </w:instrText>
        </w:r>
        <w:r w:rsidR="007D5229" w:rsidRPr="00D774CC">
          <w:rPr>
            <w:noProof/>
            <w:webHidden/>
            <w:sz w:val="24"/>
            <w:szCs w:val="24"/>
          </w:rPr>
        </w:r>
        <w:r w:rsidR="007D5229" w:rsidRPr="00D774CC">
          <w:rPr>
            <w:noProof/>
            <w:webHidden/>
            <w:sz w:val="24"/>
            <w:szCs w:val="24"/>
          </w:rPr>
          <w:fldChar w:fldCharType="separate"/>
        </w:r>
        <w:r w:rsidR="00277DEC">
          <w:rPr>
            <w:noProof/>
            <w:webHidden/>
            <w:sz w:val="24"/>
            <w:szCs w:val="24"/>
          </w:rPr>
          <w:t>9</w:t>
        </w:r>
        <w:r w:rsidR="007D5229" w:rsidRPr="00D774CC">
          <w:rPr>
            <w:noProof/>
            <w:webHidden/>
            <w:sz w:val="24"/>
            <w:szCs w:val="24"/>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47" w:history="1">
        <w:r w:rsidR="00D774CC" w:rsidRPr="00D774CC">
          <w:rPr>
            <w:rFonts w:eastAsia="MS Mincho"/>
            <w:noProof/>
            <w:sz w:val="24"/>
            <w:szCs w:val="24"/>
            <w:lang w:eastAsia="ja-JP"/>
          </w:rPr>
          <w:t>A.</w:t>
        </w:r>
        <w:r w:rsidR="00D774CC" w:rsidRPr="00D774CC">
          <w:rPr>
            <w:noProof/>
            <w:sz w:val="24"/>
            <w:szCs w:val="24"/>
          </w:rPr>
          <w:tab/>
        </w:r>
        <w:r w:rsidR="00D774CC" w:rsidRPr="00D774CC">
          <w:rPr>
            <w:rFonts w:eastAsia="MS Mincho"/>
            <w:noProof/>
            <w:sz w:val="24"/>
            <w:szCs w:val="24"/>
            <w:lang w:eastAsia="ja-JP"/>
          </w:rPr>
          <w:t>Timeline of Key RFP Events</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_Toc324773547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9</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49" w:history="1">
        <w:r w:rsidR="00D774CC">
          <w:rPr>
            <w:rFonts w:eastAsia="MS Mincho"/>
            <w:noProof/>
            <w:sz w:val="24"/>
            <w:szCs w:val="24"/>
            <w:lang w:eastAsia="ja-JP"/>
          </w:rPr>
          <w:t>B</w:t>
        </w:r>
        <w:r w:rsidR="00D774CC" w:rsidRPr="00D774CC">
          <w:rPr>
            <w:rFonts w:eastAsia="MS Mincho"/>
            <w:noProof/>
            <w:sz w:val="24"/>
            <w:szCs w:val="24"/>
            <w:lang w:eastAsia="ja-JP"/>
          </w:rPr>
          <w:t>.</w:t>
        </w:r>
        <w:r w:rsidR="00D774CC" w:rsidRPr="00D774CC">
          <w:rPr>
            <w:noProof/>
            <w:sz w:val="24"/>
            <w:szCs w:val="24"/>
          </w:rPr>
          <w:tab/>
        </w:r>
        <w:r w:rsidR="00D774CC" w:rsidRPr="00D774CC">
          <w:rPr>
            <w:rFonts w:eastAsia="MS Mincho"/>
            <w:noProof/>
            <w:sz w:val="24"/>
            <w:szCs w:val="24"/>
            <w:lang w:eastAsia="ja-JP"/>
          </w:rPr>
          <w:t>Questions</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_Toc324773549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9</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50" w:history="1">
        <w:r w:rsidR="00D774CC">
          <w:rPr>
            <w:rFonts w:eastAsia="MS Mincho"/>
            <w:noProof/>
            <w:sz w:val="24"/>
            <w:szCs w:val="24"/>
            <w:lang w:eastAsia="ja-JP"/>
          </w:rPr>
          <w:t>C</w:t>
        </w:r>
        <w:r w:rsidR="00D774CC" w:rsidRPr="00D774CC">
          <w:rPr>
            <w:rFonts w:eastAsia="MS Mincho"/>
            <w:noProof/>
            <w:sz w:val="24"/>
            <w:szCs w:val="24"/>
            <w:lang w:eastAsia="ja-JP"/>
          </w:rPr>
          <w:t>.</w:t>
        </w:r>
        <w:r w:rsidR="00D774CC" w:rsidRPr="00D774CC">
          <w:rPr>
            <w:noProof/>
            <w:sz w:val="24"/>
            <w:szCs w:val="24"/>
          </w:rPr>
          <w:tab/>
        </w:r>
        <w:r w:rsidR="00D774CC" w:rsidRPr="00D774CC">
          <w:rPr>
            <w:rFonts w:eastAsia="MS Mincho"/>
            <w:noProof/>
            <w:sz w:val="24"/>
            <w:szCs w:val="24"/>
            <w:lang w:eastAsia="ja-JP"/>
          </w:rPr>
          <w:t>Submitting the Proposal</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_Toc324773550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9</w:t>
        </w:r>
        <w:r w:rsidR="007D5229" w:rsidRPr="00D774CC">
          <w:rPr>
            <w:rFonts w:eastAsia="MS Mincho"/>
            <w:noProof/>
            <w:webHidden/>
            <w:sz w:val="24"/>
            <w:szCs w:val="24"/>
            <w:lang w:eastAsia="ja-JP"/>
          </w:rPr>
          <w:fldChar w:fldCharType="end"/>
        </w:r>
      </w:hyperlink>
    </w:p>
    <w:p w:rsidR="00D774CC" w:rsidRPr="00D774CC" w:rsidRDefault="00D774CC" w:rsidP="00D774CC">
      <w:pPr>
        <w:tabs>
          <w:tab w:val="left" w:pos="1100"/>
          <w:tab w:val="right" w:leader="dot" w:pos="9638"/>
        </w:tabs>
        <w:rPr>
          <w:noProof/>
          <w:sz w:val="24"/>
          <w:szCs w:val="24"/>
        </w:rPr>
      </w:pPr>
    </w:p>
    <w:p w:rsidR="00D774CC" w:rsidRPr="00D774CC" w:rsidRDefault="00D5772F" w:rsidP="00D774CC">
      <w:pPr>
        <w:tabs>
          <w:tab w:val="left" w:pos="1100"/>
          <w:tab w:val="right" w:leader="dot" w:pos="9638"/>
        </w:tabs>
        <w:rPr>
          <w:noProof/>
          <w:sz w:val="24"/>
          <w:szCs w:val="24"/>
        </w:rPr>
      </w:pPr>
      <w:hyperlink w:anchor="_Toc324773551" w:history="1">
        <w:r w:rsidR="00D774CC" w:rsidRPr="00D774CC">
          <w:rPr>
            <w:b/>
            <w:noProof/>
            <w:sz w:val="24"/>
            <w:szCs w:val="24"/>
          </w:rPr>
          <w:t xml:space="preserve">PART IV </w:t>
        </w:r>
        <w:r w:rsidR="00D774CC" w:rsidRPr="00D774CC">
          <w:rPr>
            <w:noProof/>
            <w:sz w:val="24"/>
            <w:szCs w:val="24"/>
          </w:rPr>
          <w:tab/>
        </w:r>
        <w:r w:rsidR="00D774CC" w:rsidRPr="00D774CC">
          <w:rPr>
            <w:b/>
            <w:noProof/>
            <w:sz w:val="24"/>
            <w:szCs w:val="24"/>
          </w:rPr>
          <w:t>PROPOSAL SUBMISSION REQUIREMENTS</w:t>
        </w:r>
        <w:r w:rsidR="00D774CC" w:rsidRPr="00D774CC">
          <w:rPr>
            <w:noProof/>
            <w:webHidden/>
            <w:sz w:val="24"/>
            <w:szCs w:val="24"/>
          </w:rPr>
          <w:tab/>
        </w:r>
        <w:r w:rsidR="007D5229" w:rsidRPr="00D774CC">
          <w:rPr>
            <w:noProof/>
            <w:webHidden/>
            <w:sz w:val="24"/>
            <w:szCs w:val="24"/>
          </w:rPr>
          <w:fldChar w:fldCharType="begin"/>
        </w:r>
        <w:r w:rsidR="00D774CC" w:rsidRPr="00D774CC">
          <w:rPr>
            <w:noProof/>
            <w:webHidden/>
            <w:sz w:val="24"/>
            <w:szCs w:val="24"/>
          </w:rPr>
          <w:instrText xml:space="preserve"> PAGEREF _Toc324773551 \h </w:instrText>
        </w:r>
        <w:r w:rsidR="007D5229" w:rsidRPr="00D774CC">
          <w:rPr>
            <w:noProof/>
            <w:webHidden/>
            <w:sz w:val="24"/>
            <w:szCs w:val="24"/>
          </w:rPr>
        </w:r>
        <w:r w:rsidR="007D5229" w:rsidRPr="00D774CC">
          <w:rPr>
            <w:noProof/>
            <w:webHidden/>
            <w:sz w:val="24"/>
            <w:szCs w:val="24"/>
          </w:rPr>
          <w:fldChar w:fldCharType="separate"/>
        </w:r>
        <w:r w:rsidR="00277DEC">
          <w:rPr>
            <w:noProof/>
            <w:webHidden/>
            <w:sz w:val="24"/>
            <w:szCs w:val="24"/>
          </w:rPr>
          <w:t>11</w:t>
        </w:r>
        <w:r w:rsidR="007D5229" w:rsidRPr="00D774CC">
          <w:rPr>
            <w:noProof/>
            <w:webHidden/>
            <w:sz w:val="24"/>
            <w:szCs w:val="24"/>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52" w:history="1">
        <w:r w:rsidR="00D774CC" w:rsidRPr="00D774CC">
          <w:rPr>
            <w:rFonts w:eastAsia="MS Mincho"/>
            <w:noProof/>
            <w:sz w:val="24"/>
            <w:szCs w:val="24"/>
            <w:lang w:eastAsia="ja-JP"/>
          </w:rPr>
          <w:t>A.</w:t>
        </w:r>
        <w:r w:rsidR="00D774CC" w:rsidRPr="00D774CC">
          <w:rPr>
            <w:noProof/>
            <w:sz w:val="24"/>
            <w:szCs w:val="24"/>
          </w:rPr>
          <w:tab/>
        </w:r>
        <w:r w:rsidR="00D774CC" w:rsidRPr="00D774CC">
          <w:rPr>
            <w:rFonts w:eastAsia="MS Mincho"/>
            <w:noProof/>
            <w:sz w:val="24"/>
            <w:szCs w:val="24"/>
            <w:lang w:eastAsia="ja-JP"/>
          </w:rPr>
          <w:t>Proposal Format</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_Toc324773552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11</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53" w:history="1">
        <w:r w:rsidR="00D774CC" w:rsidRPr="00D774CC">
          <w:rPr>
            <w:rFonts w:eastAsia="MS Mincho"/>
            <w:noProof/>
            <w:sz w:val="24"/>
            <w:szCs w:val="24"/>
            <w:lang w:eastAsia="ja-JP"/>
          </w:rPr>
          <w:t>B.</w:t>
        </w:r>
        <w:r w:rsidR="00D774CC" w:rsidRPr="00D774CC">
          <w:rPr>
            <w:noProof/>
            <w:sz w:val="24"/>
            <w:szCs w:val="24"/>
          </w:rPr>
          <w:tab/>
        </w:r>
        <w:r w:rsidR="00D774CC" w:rsidRPr="00D774CC">
          <w:rPr>
            <w:rFonts w:eastAsia="MS Mincho"/>
            <w:noProof/>
            <w:sz w:val="24"/>
            <w:szCs w:val="24"/>
            <w:lang w:eastAsia="ja-JP"/>
          </w:rPr>
          <w:t>Proposal Contents</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_Toc324773553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12</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right" w:leader="dot" w:pos="9638"/>
        </w:tabs>
        <w:autoSpaceDE/>
        <w:autoSpaceDN/>
        <w:ind w:left="440"/>
        <w:rPr>
          <w:noProof/>
          <w:sz w:val="24"/>
          <w:szCs w:val="24"/>
        </w:rPr>
      </w:pPr>
      <w:hyperlink w:anchor="_Toc324773554" w:history="1">
        <w:r w:rsidR="00D774CC" w:rsidRPr="00D774CC">
          <w:rPr>
            <w:rFonts w:eastAsia="MS Mincho"/>
            <w:noProof/>
            <w:sz w:val="24"/>
            <w:szCs w:val="24"/>
            <w:lang w:eastAsia="ja-JP"/>
          </w:rPr>
          <w:t>Section I   Organization Qualifications and Experience</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_Toc324773554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12</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right" w:leader="dot" w:pos="9638"/>
        </w:tabs>
        <w:autoSpaceDE/>
        <w:autoSpaceDN/>
        <w:ind w:left="440"/>
        <w:rPr>
          <w:noProof/>
          <w:sz w:val="24"/>
          <w:szCs w:val="24"/>
        </w:rPr>
      </w:pPr>
      <w:hyperlink w:anchor="_Toc324773555" w:history="1">
        <w:r w:rsidR="00D774CC" w:rsidRPr="00D774CC">
          <w:rPr>
            <w:rFonts w:eastAsia="MS Mincho"/>
            <w:noProof/>
            <w:sz w:val="24"/>
            <w:szCs w:val="24"/>
            <w:lang w:eastAsia="ja-JP"/>
          </w:rPr>
          <w:t>Section II   Specifications of Work to be Performed</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_Toc324773555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12</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right" w:leader="dot" w:pos="9638"/>
        </w:tabs>
        <w:autoSpaceDE/>
        <w:autoSpaceDN/>
        <w:ind w:left="440"/>
        <w:rPr>
          <w:noProof/>
          <w:sz w:val="24"/>
          <w:szCs w:val="24"/>
        </w:rPr>
      </w:pPr>
      <w:hyperlink w:anchor="_Toc324773556" w:history="1">
        <w:r w:rsidR="00D774CC" w:rsidRPr="00D774CC">
          <w:rPr>
            <w:rFonts w:eastAsia="MS Mincho"/>
            <w:noProof/>
            <w:sz w:val="24"/>
            <w:szCs w:val="24"/>
            <w:lang w:eastAsia="ja-JP"/>
          </w:rPr>
          <w:t>Section III   Cost Proposal</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_Toc324773556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13</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right" w:leader="dot" w:pos="9638"/>
        </w:tabs>
        <w:autoSpaceDE/>
        <w:autoSpaceDN/>
        <w:ind w:left="440"/>
        <w:rPr>
          <w:noProof/>
          <w:sz w:val="24"/>
          <w:szCs w:val="24"/>
        </w:rPr>
      </w:pPr>
      <w:hyperlink w:anchor="_Toc324773557" w:history="1">
        <w:r w:rsidR="00D774CC" w:rsidRPr="00D774CC">
          <w:rPr>
            <w:rFonts w:eastAsia="MS Mincho"/>
            <w:noProof/>
            <w:sz w:val="24"/>
            <w:szCs w:val="24"/>
            <w:lang w:eastAsia="ja-JP"/>
          </w:rPr>
          <w:t>Section IV   Economic Impact within the State of Maine</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_Toc324773557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13</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right" w:leader="dot" w:pos="9638"/>
        </w:tabs>
        <w:autoSpaceDE/>
        <w:autoSpaceDN/>
        <w:ind w:left="440"/>
        <w:rPr>
          <w:noProof/>
          <w:sz w:val="24"/>
          <w:szCs w:val="24"/>
        </w:rPr>
      </w:pPr>
      <w:hyperlink w:anchor="_Toc324773558" w:history="1">
        <w:r w:rsidR="00D774CC" w:rsidRPr="00D774CC">
          <w:rPr>
            <w:rFonts w:eastAsia="MS Mincho"/>
            <w:noProof/>
            <w:sz w:val="24"/>
            <w:szCs w:val="24"/>
            <w:lang w:eastAsia="ja-JP"/>
          </w:rPr>
          <w:t>Section V   Required Proposal Attachments</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_Toc324773558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14</w:t>
        </w:r>
        <w:r w:rsidR="007D5229" w:rsidRPr="00D774CC">
          <w:rPr>
            <w:rFonts w:eastAsia="MS Mincho"/>
            <w:noProof/>
            <w:webHidden/>
            <w:sz w:val="24"/>
            <w:szCs w:val="24"/>
            <w:lang w:eastAsia="ja-JP"/>
          </w:rPr>
          <w:fldChar w:fldCharType="end"/>
        </w:r>
      </w:hyperlink>
    </w:p>
    <w:p w:rsidR="00D774CC" w:rsidRPr="00D774CC" w:rsidRDefault="00D774CC" w:rsidP="00D774CC">
      <w:pPr>
        <w:tabs>
          <w:tab w:val="left" w:pos="1100"/>
          <w:tab w:val="right" w:leader="dot" w:pos="9638"/>
        </w:tabs>
        <w:rPr>
          <w:noProof/>
          <w:sz w:val="24"/>
          <w:szCs w:val="24"/>
        </w:rPr>
      </w:pPr>
    </w:p>
    <w:p w:rsidR="00D774CC" w:rsidRPr="00D774CC" w:rsidRDefault="00D5772F" w:rsidP="00D774CC">
      <w:pPr>
        <w:tabs>
          <w:tab w:val="left" w:pos="1100"/>
          <w:tab w:val="right" w:leader="dot" w:pos="9638"/>
        </w:tabs>
        <w:rPr>
          <w:noProof/>
          <w:sz w:val="24"/>
          <w:szCs w:val="24"/>
        </w:rPr>
      </w:pPr>
      <w:hyperlink w:anchor="_Toc324773559" w:history="1">
        <w:r w:rsidR="00D774CC" w:rsidRPr="00D774CC">
          <w:rPr>
            <w:b/>
            <w:noProof/>
            <w:sz w:val="24"/>
            <w:szCs w:val="24"/>
          </w:rPr>
          <w:t xml:space="preserve">PART V </w:t>
        </w:r>
        <w:r w:rsidR="00D774CC" w:rsidRPr="00D774CC">
          <w:rPr>
            <w:noProof/>
            <w:sz w:val="24"/>
            <w:szCs w:val="24"/>
          </w:rPr>
          <w:tab/>
        </w:r>
        <w:r w:rsidR="00D774CC" w:rsidRPr="00D774CC">
          <w:rPr>
            <w:b/>
            <w:noProof/>
            <w:sz w:val="24"/>
            <w:szCs w:val="24"/>
          </w:rPr>
          <w:t>PROPOSAL EVALUATION AND SELECTION</w:t>
        </w:r>
        <w:r w:rsidR="00D774CC" w:rsidRPr="00D774CC">
          <w:rPr>
            <w:noProof/>
            <w:webHidden/>
            <w:sz w:val="24"/>
            <w:szCs w:val="24"/>
          </w:rPr>
          <w:tab/>
        </w:r>
        <w:r w:rsidR="007D5229" w:rsidRPr="00D774CC">
          <w:rPr>
            <w:noProof/>
            <w:webHidden/>
            <w:sz w:val="24"/>
            <w:szCs w:val="24"/>
          </w:rPr>
          <w:fldChar w:fldCharType="begin"/>
        </w:r>
        <w:r w:rsidR="00D774CC" w:rsidRPr="00D774CC">
          <w:rPr>
            <w:noProof/>
            <w:webHidden/>
            <w:sz w:val="24"/>
            <w:szCs w:val="24"/>
          </w:rPr>
          <w:instrText xml:space="preserve"> PAGEREF _Toc324773559 \h </w:instrText>
        </w:r>
        <w:r w:rsidR="007D5229" w:rsidRPr="00D774CC">
          <w:rPr>
            <w:noProof/>
            <w:webHidden/>
            <w:sz w:val="24"/>
            <w:szCs w:val="24"/>
          </w:rPr>
        </w:r>
        <w:r w:rsidR="007D5229" w:rsidRPr="00D774CC">
          <w:rPr>
            <w:noProof/>
            <w:webHidden/>
            <w:sz w:val="24"/>
            <w:szCs w:val="24"/>
          </w:rPr>
          <w:fldChar w:fldCharType="separate"/>
        </w:r>
        <w:r w:rsidR="00277DEC">
          <w:rPr>
            <w:noProof/>
            <w:webHidden/>
            <w:sz w:val="24"/>
            <w:szCs w:val="24"/>
          </w:rPr>
          <w:t>14</w:t>
        </w:r>
        <w:r w:rsidR="007D5229" w:rsidRPr="00D774CC">
          <w:rPr>
            <w:noProof/>
            <w:webHidden/>
            <w:sz w:val="24"/>
            <w:szCs w:val="24"/>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60" w:history="1">
        <w:r w:rsidR="00D774CC" w:rsidRPr="00D774CC">
          <w:rPr>
            <w:rFonts w:eastAsia="MS Mincho"/>
            <w:noProof/>
            <w:sz w:val="24"/>
            <w:szCs w:val="24"/>
            <w:lang w:eastAsia="ja-JP"/>
          </w:rPr>
          <w:t>A.</w:t>
        </w:r>
        <w:r w:rsidR="00D774CC" w:rsidRPr="00D774CC">
          <w:rPr>
            <w:noProof/>
            <w:sz w:val="24"/>
            <w:szCs w:val="24"/>
          </w:rPr>
          <w:tab/>
        </w:r>
        <w:r w:rsidR="00D774CC" w:rsidRPr="00D774CC">
          <w:rPr>
            <w:rFonts w:eastAsia="MS Mincho"/>
            <w:noProof/>
            <w:sz w:val="24"/>
            <w:szCs w:val="24"/>
            <w:lang w:eastAsia="ja-JP"/>
          </w:rPr>
          <w:t>Evaluation Process - General Information</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_Toc324773560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14</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61" w:history="1">
        <w:r w:rsidR="00D774CC" w:rsidRPr="00D774CC">
          <w:rPr>
            <w:rFonts w:eastAsia="MS Mincho"/>
            <w:noProof/>
            <w:sz w:val="24"/>
            <w:szCs w:val="24"/>
            <w:lang w:eastAsia="ja-JP"/>
          </w:rPr>
          <w:t>B.</w:t>
        </w:r>
        <w:r w:rsidR="00D774CC" w:rsidRPr="00D774CC">
          <w:rPr>
            <w:noProof/>
            <w:sz w:val="24"/>
            <w:szCs w:val="24"/>
          </w:rPr>
          <w:tab/>
        </w:r>
        <w:r w:rsidR="00D774CC" w:rsidRPr="00D774CC">
          <w:rPr>
            <w:rFonts w:eastAsia="MS Mincho"/>
            <w:noProof/>
            <w:sz w:val="24"/>
            <w:szCs w:val="24"/>
            <w:lang w:eastAsia="ja-JP"/>
          </w:rPr>
          <w:t>Scoring Weights and Process</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_Toc324773561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15</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62" w:history="1">
        <w:r w:rsidR="00D774CC" w:rsidRPr="00D774CC">
          <w:rPr>
            <w:rFonts w:eastAsia="MS Mincho"/>
            <w:noProof/>
            <w:sz w:val="24"/>
            <w:szCs w:val="24"/>
            <w:lang w:eastAsia="ja-JP"/>
          </w:rPr>
          <w:t>C.</w:t>
        </w:r>
        <w:r w:rsidR="00D774CC" w:rsidRPr="00D774CC">
          <w:rPr>
            <w:noProof/>
            <w:sz w:val="24"/>
            <w:szCs w:val="24"/>
          </w:rPr>
          <w:tab/>
        </w:r>
        <w:r w:rsidR="00D774CC" w:rsidRPr="00D774CC">
          <w:rPr>
            <w:rFonts w:eastAsia="MS Mincho"/>
            <w:noProof/>
            <w:sz w:val="24"/>
            <w:szCs w:val="24"/>
            <w:lang w:eastAsia="ja-JP"/>
          </w:rPr>
          <w:t>Selection and Award</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_Toc324773562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16</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63" w:history="1">
        <w:r w:rsidR="00D774CC" w:rsidRPr="00D774CC">
          <w:rPr>
            <w:rFonts w:eastAsia="MS Mincho"/>
            <w:noProof/>
            <w:sz w:val="24"/>
            <w:szCs w:val="24"/>
            <w:lang w:eastAsia="ja-JP"/>
          </w:rPr>
          <w:t>D.</w:t>
        </w:r>
        <w:r w:rsidR="00D774CC" w:rsidRPr="00D774CC">
          <w:rPr>
            <w:noProof/>
            <w:sz w:val="24"/>
            <w:szCs w:val="24"/>
          </w:rPr>
          <w:tab/>
        </w:r>
        <w:r w:rsidR="00D774CC" w:rsidRPr="00D774CC">
          <w:rPr>
            <w:rFonts w:eastAsia="MS Mincho"/>
            <w:noProof/>
            <w:sz w:val="24"/>
            <w:szCs w:val="24"/>
            <w:lang w:eastAsia="ja-JP"/>
          </w:rPr>
          <w:t>Appeal of Contract Awards</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_Toc324773563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16</w:t>
        </w:r>
        <w:r w:rsidR="007D5229" w:rsidRPr="00D774CC">
          <w:rPr>
            <w:rFonts w:eastAsia="MS Mincho"/>
            <w:noProof/>
            <w:webHidden/>
            <w:sz w:val="24"/>
            <w:szCs w:val="24"/>
            <w:lang w:eastAsia="ja-JP"/>
          </w:rPr>
          <w:fldChar w:fldCharType="end"/>
        </w:r>
      </w:hyperlink>
    </w:p>
    <w:p w:rsidR="00D774CC" w:rsidRPr="00D774CC" w:rsidRDefault="00D774CC" w:rsidP="00D774CC">
      <w:pPr>
        <w:tabs>
          <w:tab w:val="left" w:pos="1100"/>
          <w:tab w:val="right" w:leader="dot" w:pos="9638"/>
        </w:tabs>
        <w:rPr>
          <w:noProof/>
          <w:sz w:val="24"/>
          <w:szCs w:val="24"/>
        </w:rPr>
      </w:pPr>
    </w:p>
    <w:p w:rsidR="00D774CC" w:rsidRPr="00D774CC" w:rsidRDefault="00D5772F" w:rsidP="00D774CC">
      <w:pPr>
        <w:tabs>
          <w:tab w:val="left" w:pos="1100"/>
          <w:tab w:val="right" w:leader="dot" w:pos="9638"/>
        </w:tabs>
        <w:rPr>
          <w:noProof/>
          <w:sz w:val="24"/>
          <w:szCs w:val="24"/>
        </w:rPr>
      </w:pPr>
      <w:hyperlink w:anchor="_Toc324773564" w:history="1">
        <w:r w:rsidR="00D774CC" w:rsidRPr="00D774CC">
          <w:rPr>
            <w:b/>
            <w:noProof/>
            <w:sz w:val="24"/>
            <w:szCs w:val="24"/>
          </w:rPr>
          <w:t>PART VI</w:t>
        </w:r>
        <w:r w:rsidR="00D774CC" w:rsidRPr="00D774CC">
          <w:rPr>
            <w:noProof/>
            <w:sz w:val="24"/>
            <w:szCs w:val="24"/>
          </w:rPr>
          <w:tab/>
        </w:r>
        <w:r w:rsidR="00D774CC" w:rsidRPr="00D774CC">
          <w:rPr>
            <w:b/>
            <w:noProof/>
            <w:sz w:val="24"/>
            <w:szCs w:val="24"/>
          </w:rPr>
          <w:t>CONTRACT ADMINISTRATION AND CONDITIONS</w:t>
        </w:r>
        <w:r w:rsidR="00D774CC" w:rsidRPr="00D774CC">
          <w:rPr>
            <w:noProof/>
            <w:webHidden/>
            <w:sz w:val="24"/>
            <w:szCs w:val="24"/>
          </w:rPr>
          <w:tab/>
        </w:r>
        <w:r w:rsidR="007D5229" w:rsidRPr="00D774CC">
          <w:rPr>
            <w:noProof/>
            <w:webHidden/>
            <w:sz w:val="24"/>
            <w:szCs w:val="24"/>
          </w:rPr>
          <w:fldChar w:fldCharType="begin"/>
        </w:r>
        <w:r w:rsidR="00D774CC" w:rsidRPr="00D774CC">
          <w:rPr>
            <w:noProof/>
            <w:webHidden/>
            <w:sz w:val="24"/>
            <w:szCs w:val="24"/>
          </w:rPr>
          <w:instrText xml:space="preserve"> PAGEREF _Toc324773564 \h </w:instrText>
        </w:r>
        <w:r w:rsidR="007D5229" w:rsidRPr="00D774CC">
          <w:rPr>
            <w:noProof/>
            <w:webHidden/>
            <w:sz w:val="24"/>
            <w:szCs w:val="24"/>
          </w:rPr>
        </w:r>
        <w:r w:rsidR="007D5229" w:rsidRPr="00D774CC">
          <w:rPr>
            <w:noProof/>
            <w:webHidden/>
            <w:sz w:val="24"/>
            <w:szCs w:val="24"/>
          </w:rPr>
          <w:fldChar w:fldCharType="separate"/>
        </w:r>
        <w:r w:rsidR="00277DEC">
          <w:rPr>
            <w:noProof/>
            <w:webHidden/>
            <w:sz w:val="24"/>
            <w:szCs w:val="24"/>
          </w:rPr>
          <w:t>17</w:t>
        </w:r>
        <w:r w:rsidR="007D5229" w:rsidRPr="00D774CC">
          <w:rPr>
            <w:noProof/>
            <w:webHidden/>
            <w:sz w:val="24"/>
            <w:szCs w:val="24"/>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65" w:history="1">
        <w:r w:rsidR="00D774CC" w:rsidRPr="00D774CC">
          <w:rPr>
            <w:rFonts w:eastAsia="MS Mincho"/>
            <w:noProof/>
            <w:sz w:val="24"/>
            <w:szCs w:val="24"/>
            <w:lang w:eastAsia="ja-JP"/>
          </w:rPr>
          <w:t>A.</w:t>
        </w:r>
        <w:r w:rsidR="00D774CC" w:rsidRPr="00D774CC">
          <w:rPr>
            <w:noProof/>
            <w:sz w:val="24"/>
            <w:szCs w:val="24"/>
          </w:rPr>
          <w:tab/>
        </w:r>
        <w:r w:rsidR="00D774CC" w:rsidRPr="00D774CC">
          <w:rPr>
            <w:rFonts w:eastAsia="MS Mincho"/>
            <w:noProof/>
            <w:sz w:val="24"/>
            <w:szCs w:val="24"/>
            <w:lang w:eastAsia="ja-JP"/>
          </w:rPr>
          <w:t>Contract Document</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_Toc324773565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17</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66" w:history="1">
        <w:r w:rsidR="00D774CC" w:rsidRPr="00D774CC">
          <w:rPr>
            <w:rFonts w:eastAsia="MS Mincho"/>
            <w:noProof/>
            <w:sz w:val="24"/>
            <w:szCs w:val="24"/>
            <w:lang w:eastAsia="ja-JP"/>
          </w:rPr>
          <w:t>B.</w:t>
        </w:r>
        <w:r w:rsidR="00D774CC" w:rsidRPr="00D774CC">
          <w:rPr>
            <w:noProof/>
            <w:sz w:val="24"/>
            <w:szCs w:val="24"/>
          </w:rPr>
          <w:tab/>
        </w:r>
        <w:r w:rsidR="00D774CC" w:rsidRPr="00D774CC">
          <w:rPr>
            <w:rFonts w:eastAsia="MS Mincho"/>
            <w:noProof/>
            <w:sz w:val="24"/>
            <w:szCs w:val="24"/>
            <w:lang w:eastAsia="ja-JP"/>
          </w:rPr>
          <w:t>Standard State Agreement Provisions</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_Toc324773566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17</w:t>
        </w:r>
        <w:r w:rsidR="007D5229" w:rsidRPr="00D774CC">
          <w:rPr>
            <w:rFonts w:eastAsia="MS Mincho"/>
            <w:noProof/>
            <w:webHidden/>
            <w:sz w:val="24"/>
            <w:szCs w:val="24"/>
            <w:lang w:eastAsia="ja-JP"/>
          </w:rPr>
          <w:fldChar w:fldCharType="end"/>
        </w:r>
      </w:hyperlink>
    </w:p>
    <w:p w:rsidR="00D774CC" w:rsidRPr="00D774CC" w:rsidRDefault="00D774CC" w:rsidP="00D774CC">
      <w:pPr>
        <w:tabs>
          <w:tab w:val="left" w:pos="1320"/>
          <w:tab w:val="right" w:leader="dot" w:pos="9638"/>
        </w:tabs>
        <w:rPr>
          <w:noProof/>
          <w:sz w:val="24"/>
          <w:szCs w:val="24"/>
        </w:rPr>
      </w:pPr>
    </w:p>
    <w:p w:rsidR="00D774CC" w:rsidRPr="00D774CC" w:rsidRDefault="00D5772F" w:rsidP="00D774CC">
      <w:pPr>
        <w:tabs>
          <w:tab w:val="left" w:pos="1320"/>
          <w:tab w:val="right" w:leader="dot" w:pos="9638"/>
        </w:tabs>
        <w:rPr>
          <w:noProof/>
          <w:sz w:val="24"/>
          <w:szCs w:val="24"/>
        </w:rPr>
      </w:pPr>
      <w:hyperlink w:anchor="_Toc324773567" w:history="1">
        <w:r w:rsidR="00D774CC" w:rsidRPr="00D774CC">
          <w:rPr>
            <w:b/>
            <w:noProof/>
            <w:sz w:val="24"/>
            <w:szCs w:val="24"/>
          </w:rPr>
          <w:t>PART VII</w:t>
        </w:r>
        <w:r w:rsidR="00D774CC" w:rsidRPr="00D774CC">
          <w:rPr>
            <w:noProof/>
            <w:sz w:val="24"/>
            <w:szCs w:val="24"/>
          </w:rPr>
          <w:tab/>
        </w:r>
        <w:r w:rsidR="00D774CC" w:rsidRPr="00D774CC">
          <w:rPr>
            <w:b/>
            <w:noProof/>
            <w:sz w:val="24"/>
            <w:szCs w:val="24"/>
          </w:rPr>
          <w:t>LIST OF RFP APPENDICES AND RELATED DOCUMENTS</w:t>
        </w:r>
        <w:r w:rsidR="00D774CC" w:rsidRPr="00D774CC">
          <w:rPr>
            <w:noProof/>
            <w:webHidden/>
            <w:sz w:val="24"/>
            <w:szCs w:val="24"/>
          </w:rPr>
          <w:tab/>
        </w:r>
        <w:r w:rsidR="007D5229" w:rsidRPr="00D774CC">
          <w:rPr>
            <w:noProof/>
            <w:webHidden/>
            <w:sz w:val="24"/>
            <w:szCs w:val="24"/>
          </w:rPr>
          <w:fldChar w:fldCharType="begin"/>
        </w:r>
        <w:r w:rsidR="00D774CC" w:rsidRPr="00D774CC">
          <w:rPr>
            <w:noProof/>
            <w:webHidden/>
            <w:sz w:val="24"/>
            <w:szCs w:val="24"/>
          </w:rPr>
          <w:instrText xml:space="preserve"> PAGEREF _Toc324773567 \h </w:instrText>
        </w:r>
        <w:r w:rsidR="007D5229" w:rsidRPr="00D774CC">
          <w:rPr>
            <w:noProof/>
            <w:webHidden/>
            <w:sz w:val="24"/>
            <w:szCs w:val="24"/>
          </w:rPr>
        </w:r>
        <w:r w:rsidR="007D5229" w:rsidRPr="00D774CC">
          <w:rPr>
            <w:noProof/>
            <w:webHidden/>
            <w:sz w:val="24"/>
            <w:szCs w:val="24"/>
          </w:rPr>
          <w:fldChar w:fldCharType="separate"/>
        </w:r>
        <w:r w:rsidR="00277DEC">
          <w:rPr>
            <w:noProof/>
            <w:webHidden/>
            <w:sz w:val="24"/>
            <w:szCs w:val="24"/>
          </w:rPr>
          <w:t>19</w:t>
        </w:r>
        <w:r w:rsidR="007D5229" w:rsidRPr="00D774CC">
          <w:rPr>
            <w:noProof/>
            <w:webHidden/>
            <w:sz w:val="24"/>
            <w:szCs w:val="24"/>
          </w:rPr>
          <w:fldChar w:fldCharType="end"/>
        </w:r>
      </w:hyperlink>
    </w:p>
    <w:p w:rsidR="00D774CC" w:rsidRPr="00D774CC" w:rsidRDefault="00D774CC" w:rsidP="00D774CC">
      <w:pPr>
        <w:tabs>
          <w:tab w:val="left" w:pos="1320"/>
          <w:tab w:val="right" w:leader="dot" w:pos="9638"/>
        </w:tabs>
        <w:rPr>
          <w:noProof/>
          <w:sz w:val="24"/>
          <w:szCs w:val="24"/>
        </w:rPr>
      </w:pPr>
    </w:p>
    <w:p w:rsidR="00D774CC" w:rsidRPr="00D774CC" w:rsidRDefault="00D5772F" w:rsidP="00D774CC">
      <w:pPr>
        <w:tabs>
          <w:tab w:val="left" w:pos="1320"/>
          <w:tab w:val="right" w:leader="dot" w:pos="9638"/>
        </w:tabs>
        <w:rPr>
          <w:noProof/>
          <w:sz w:val="24"/>
          <w:szCs w:val="24"/>
        </w:rPr>
      </w:pPr>
      <w:hyperlink w:anchor="_Toc324773568" w:history="1">
        <w:r w:rsidR="00D774CC" w:rsidRPr="00D774CC">
          <w:rPr>
            <w:b/>
            <w:noProof/>
            <w:sz w:val="24"/>
            <w:szCs w:val="24"/>
          </w:rPr>
          <w:t>PART VIII</w:t>
        </w:r>
        <w:r w:rsidR="00D774CC" w:rsidRPr="00D774CC">
          <w:rPr>
            <w:noProof/>
            <w:sz w:val="24"/>
            <w:szCs w:val="24"/>
          </w:rPr>
          <w:tab/>
        </w:r>
        <w:r w:rsidR="00D774CC" w:rsidRPr="00D774CC">
          <w:rPr>
            <w:b/>
            <w:noProof/>
            <w:sz w:val="24"/>
            <w:szCs w:val="24"/>
          </w:rPr>
          <w:t>APPENDICES</w:t>
        </w:r>
        <w:r w:rsidR="00D774CC" w:rsidRPr="00D774CC">
          <w:rPr>
            <w:noProof/>
            <w:webHidden/>
            <w:sz w:val="24"/>
            <w:szCs w:val="24"/>
          </w:rPr>
          <w:tab/>
        </w:r>
        <w:r w:rsidR="007D5229" w:rsidRPr="00D774CC">
          <w:rPr>
            <w:noProof/>
            <w:webHidden/>
            <w:sz w:val="24"/>
            <w:szCs w:val="24"/>
          </w:rPr>
          <w:fldChar w:fldCharType="begin"/>
        </w:r>
        <w:r w:rsidR="00D774CC" w:rsidRPr="00D774CC">
          <w:rPr>
            <w:noProof/>
            <w:webHidden/>
            <w:sz w:val="24"/>
            <w:szCs w:val="24"/>
          </w:rPr>
          <w:instrText xml:space="preserve"> PAGEREF _Toc324773568 \h </w:instrText>
        </w:r>
        <w:r w:rsidR="007D5229" w:rsidRPr="00D774CC">
          <w:rPr>
            <w:noProof/>
            <w:webHidden/>
            <w:sz w:val="24"/>
            <w:szCs w:val="24"/>
          </w:rPr>
        </w:r>
        <w:r w:rsidR="007D5229" w:rsidRPr="00D774CC">
          <w:rPr>
            <w:noProof/>
            <w:webHidden/>
            <w:sz w:val="24"/>
            <w:szCs w:val="24"/>
          </w:rPr>
          <w:fldChar w:fldCharType="separate"/>
        </w:r>
        <w:r w:rsidR="00277DEC">
          <w:rPr>
            <w:noProof/>
            <w:webHidden/>
            <w:sz w:val="24"/>
            <w:szCs w:val="24"/>
          </w:rPr>
          <w:t>20</w:t>
        </w:r>
        <w:r w:rsidR="007D5229" w:rsidRPr="00D774CC">
          <w:rPr>
            <w:noProof/>
            <w:webHidden/>
            <w:sz w:val="24"/>
            <w:szCs w:val="24"/>
          </w:rPr>
          <w:fldChar w:fldCharType="end"/>
        </w:r>
      </w:hyperlink>
    </w:p>
    <w:p w:rsidR="00D774CC" w:rsidRPr="00D774CC" w:rsidRDefault="00D5772F" w:rsidP="00D774CC">
      <w:pPr>
        <w:widowControl/>
        <w:tabs>
          <w:tab w:val="left" w:pos="660"/>
          <w:tab w:val="right" w:leader="dot" w:pos="9638"/>
        </w:tabs>
        <w:autoSpaceDE/>
        <w:autoSpaceDN/>
        <w:ind w:left="216"/>
        <w:rPr>
          <w:noProof/>
          <w:sz w:val="24"/>
          <w:szCs w:val="24"/>
        </w:rPr>
      </w:pPr>
      <w:hyperlink w:anchor="_Toc324773569" w:history="1">
        <w:r w:rsidR="00D774CC" w:rsidRPr="00D774CC">
          <w:rPr>
            <w:rFonts w:eastAsia="MS Mincho"/>
            <w:noProof/>
            <w:sz w:val="24"/>
            <w:szCs w:val="24"/>
            <w:lang w:eastAsia="ja-JP"/>
          </w:rPr>
          <w:t>PROPOSAL COVER PAGE</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_Toc324773569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20</w:t>
        </w:r>
        <w:r w:rsidR="007D5229" w:rsidRPr="00D774CC">
          <w:rPr>
            <w:rFonts w:eastAsia="MS Mincho"/>
            <w:noProof/>
            <w:webHidden/>
            <w:sz w:val="24"/>
            <w:szCs w:val="24"/>
            <w:lang w:eastAsia="ja-JP"/>
          </w:rPr>
          <w:fldChar w:fldCharType="end"/>
        </w:r>
      </w:hyperlink>
    </w:p>
    <w:p w:rsidR="00D774CC" w:rsidRPr="00D774CC" w:rsidRDefault="00D5772F" w:rsidP="00D774CC">
      <w:pPr>
        <w:widowControl/>
        <w:tabs>
          <w:tab w:val="left" w:pos="660"/>
          <w:tab w:val="right" w:leader="dot" w:pos="9638"/>
        </w:tabs>
        <w:autoSpaceDE/>
        <w:autoSpaceDN/>
        <w:ind w:left="216"/>
        <w:rPr>
          <w:rFonts w:eastAsia="MS Mincho"/>
          <w:noProof/>
          <w:sz w:val="24"/>
          <w:szCs w:val="24"/>
          <w:lang w:eastAsia="ja-JP"/>
        </w:rPr>
      </w:pPr>
      <w:hyperlink w:anchor="_Toc324773570" w:history="1">
        <w:r w:rsidR="00D774CC" w:rsidRPr="00D774CC">
          <w:rPr>
            <w:rFonts w:eastAsia="MS Mincho"/>
            <w:noProof/>
            <w:sz w:val="24"/>
            <w:szCs w:val="24"/>
            <w:lang w:eastAsia="ja-JP"/>
          </w:rPr>
          <w:t>COST PROPOSAL FORM</w:t>
        </w:r>
        <w:r w:rsidR="00D774CC" w:rsidRPr="00D774CC">
          <w:rPr>
            <w:rFonts w:eastAsia="MS Mincho"/>
            <w:noProof/>
            <w:webHidden/>
            <w:sz w:val="24"/>
            <w:szCs w:val="24"/>
            <w:lang w:eastAsia="ja-JP"/>
          </w:rPr>
          <w:tab/>
        </w:r>
        <w:r w:rsidR="007D5229"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_Toc324773570 \h </w:instrText>
        </w:r>
        <w:r w:rsidR="007D5229" w:rsidRPr="00D774CC">
          <w:rPr>
            <w:rFonts w:eastAsia="MS Mincho"/>
            <w:noProof/>
            <w:webHidden/>
            <w:sz w:val="24"/>
            <w:szCs w:val="24"/>
            <w:lang w:eastAsia="ja-JP"/>
          </w:rPr>
        </w:r>
        <w:r w:rsidR="007D5229" w:rsidRPr="00D774CC">
          <w:rPr>
            <w:rFonts w:eastAsia="MS Mincho"/>
            <w:noProof/>
            <w:webHidden/>
            <w:sz w:val="24"/>
            <w:szCs w:val="24"/>
            <w:lang w:eastAsia="ja-JP"/>
          </w:rPr>
          <w:fldChar w:fldCharType="separate"/>
        </w:r>
        <w:r w:rsidR="00277DEC">
          <w:rPr>
            <w:rFonts w:eastAsia="MS Mincho"/>
            <w:noProof/>
            <w:webHidden/>
            <w:sz w:val="24"/>
            <w:szCs w:val="24"/>
            <w:lang w:eastAsia="ja-JP"/>
          </w:rPr>
          <w:t>21</w:t>
        </w:r>
        <w:r w:rsidR="007D5229" w:rsidRPr="00D774CC">
          <w:rPr>
            <w:rFonts w:eastAsia="MS Mincho"/>
            <w:noProof/>
            <w:webHidden/>
            <w:sz w:val="24"/>
            <w:szCs w:val="24"/>
            <w:lang w:eastAsia="ja-JP"/>
          </w:rPr>
          <w:fldChar w:fldCharType="end"/>
        </w:r>
      </w:hyperlink>
    </w:p>
    <w:p w:rsidR="00D774CC" w:rsidRPr="00D774CC" w:rsidRDefault="00D774CC" w:rsidP="00D774CC">
      <w:pPr>
        <w:rPr>
          <w:noProof/>
          <w:sz w:val="24"/>
          <w:szCs w:val="24"/>
          <w:lang w:eastAsia="ja-JP"/>
        </w:rPr>
      </w:pPr>
      <w:r w:rsidRPr="00D774CC">
        <w:rPr>
          <w:noProof/>
          <w:lang w:eastAsia="ja-JP"/>
        </w:rPr>
        <w:t xml:space="preserve">    </w:t>
      </w:r>
      <w:r w:rsidRPr="00D774CC">
        <w:rPr>
          <w:noProof/>
          <w:sz w:val="24"/>
          <w:szCs w:val="24"/>
          <w:lang w:eastAsia="ja-JP"/>
        </w:rPr>
        <w:t>EVALUATION TEMPLATE F</w:t>
      </w:r>
      <w:r w:rsidR="005D252B">
        <w:rPr>
          <w:noProof/>
          <w:sz w:val="24"/>
          <w:szCs w:val="24"/>
          <w:lang w:eastAsia="ja-JP"/>
        </w:rPr>
        <w:t>ROM ONC……………………………………………………...22</w:t>
      </w:r>
    </w:p>
    <w:p w:rsidR="00F15D56" w:rsidRPr="000E03FE" w:rsidRDefault="007D5229" w:rsidP="00D774CC">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Style w:val="InitialStyle"/>
          <w:bCs/>
        </w:rPr>
        <w:sectPr w:rsidR="00F15D56" w:rsidRPr="000E03FE">
          <w:footerReference w:type="even" r:id="rId9"/>
          <w:footerReference w:type="default" r:id="rId10"/>
          <w:type w:val="continuous"/>
          <w:pgSz w:w="12240" w:h="15840"/>
          <w:pgMar w:top="864" w:right="1296" w:bottom="720" w:left="1296" w:header="864" w:footer="720" w:gutter="0"/>
          <w:pgNumType w:start="0"/>
          <w:cols w:space="720"/>
          <w:noEndnote/>
          <w:titlePg/>
        </w:sectPr>
      </w:pPr>
      <w:r w:rsidRPr="00D774CC">
        <w:rPr>
          <w:b/>
          <w:bCs/>
          <w:noProof/>
        </w:rPr>
        <w:fldChar w:fldCharType="end"/>
      </w:r>
    </w:p>
    <w:p w:rsidR="00492930" w:rsidRPr="00157242" w:rsidRDefault="00492930" w:rsidP="00492930">
      <w:pPr>
        <w:pStyle w:val="Heading1"/>
        <w:spacing w:before="0" w:after="0"/>
        <w:jc w:val="center"/>
        <w:rPr>
          <w:rStyle w:val="InitialStyle"/>
          <w:rFonts w:ascii="Times New Roman" w:hAnsi="Times New Roman"/>
          <w:b/>
          <w:sz w:val="24"/>
          <w:szCs w:val="24"/>
        </w:rPr>
      </w:pPr>
      <w:bookmarkStart w:id="1" w:name="_Toc324773538"/>
      <w:r>
        <w:rPr>
          <w:rStyle w:val="InitialStyle"/>
          <w:rFonts w:ascii="Times New Roman" w:hAnsi="Times New Roman"/>
          <w:b/>
          <w:sz w:val="24"/>
          <w:szCs w:val="24"/>
        </w:rPr>
        <w:lastRenderedPageBreak/>
        <w:t>Public Notice</w:t>
      </w:r>
      <w:bookmarkEnd w:id="1"/>
    </w:p>
    <w:p w:rsidR="00492930" w:rsidRDefault="00492930" w:rsidP="00492930">
      <w:pPr>
        <w:pStyle w:val="DefaultText"/>
        <w:widowControl/>
        <w:jc w:val="center"/>
        <w:rPr>
          <w:rStyle w:val="InitialStyle"/>
          <w:b/>
          <w:bCs/>
          <w:sz w:val="32"/>
          <w:szCs w:val="32"/>
        </w:rPr>
      </w:pPr>
    </w:p>
    <w:p w:rsidR="00492930" w:rsidRDefault="00492930" w:rsidP="00492930">
      <w:pPr>
        <w:pStyle w:val="DefaultText"/>
        <w:widowControl/>
        <w:jc w:val="center"/>
        <w:rPr>
          <w:rStyle w:val="InitialStyle"/>
          <w:b/>
          <w:bCs/>
          <w:sz w:val="32"/>
          <w:szCs w:val="32"/>
        </w:rPr>
      </w:pPr>
      <w:r>
        <w:rPr>
          <w:rStyle w:val="InitialStyle"/>
          <w:b/>
          <w:bCs/>
          <w:sz w:val="32"/>
          <w:szCs w:val="32"/>
        </w:rPr>
        <w:t>*************************************************</w:t>
      </w:r>
    </w:p>
    <w:p w:rsidR="00492930" w:rsidRPr="000E03FE" w:rsidRDefault="00492930" w:rsidP="00492930">
      <w:pPr>
        <w:pStyle w:val="DefaultText"/>
        <w:widowControl/>
        <w:jc w:val="center"/>
        <w:rPr>
          <w:rStyle w:val="InitialStyle"/>
          <w:b/>
          <w:bCs/>
          <w:sz w:val="32"/>
          <w:szCs w:val="32"/>
        </w:rPr>
      </w:pPr>
    </w:p>
    <w:p w:rsidR="004B1E57" w:rsidRPr="00B45F0F" w:rsidRDefault="004B1E57" w:rsidP="00492930">
      <w:pPr>
        <w:pStyle w:val="DefaultText"/>
        <w:widowControl/>
        <w:jc w:val="center"/>
        <w:rPr>
          <w:rStyle w:val="InitialStyle"/>
          <w:b/>
          <w:bCs/>
          <w:sz w:val="32"/>
          <w:szCs w:val="32"/>
        </w:rPr>
      </w:pPr>
      <w:r w:rsidRPr="00B45F0F">
        <w:rPr>
          <w:rStyle w:val="InitialStyle"/>
          <w:b/>
          <w:bCs/>
          <w:sz w:val="32"/>
          <w:szCs w:val="32"/>
        </w:rPr>
        <w:t>State of Maine</w:t>
      </w:r>
    </w:p>
    <w:p w:rsidR="004B1E57" w:rsidRPr="00B45F0F" w:rsidRDefault="004B1E57" w:rsidP="00492930">
      <w:pPr>
        <w:pStyle w:val="DefaultText"/>
        <w:widowControl/>
        <w:jc w:val="center"/>
        <w:rPr>
          <w:rStyle w:val="InitialStyle"/>
          <w:b/>
          <w:bCs/>
          <w:sz w:val="32"/>
          <w:szCs w:val="32"/>
        </w:rPr>
      </w:pPr>
      <w:r w:rsidRPr="00B45F0F">
        <w:rPr>
          <w:rStyle w:val="InitialStyle"/>
          <w:b/>
          <w:bCs/>
          <w:sz w:val="32"/>
          <w:szCs w:val="32"/>
        </w:rPr>
        <w:t xml:space="preserve">Department of </w:t>
      </w:r>
      <w:r w:rsidR="00683112" w:rsidRPr="00B45F0F">
        <w:rPr>
          <w:rStyle w:val="InitialStyle"/>
          <w:b/>
          <w:bCs/>
          <w:sz w:val="32"/>
          <w:szCs w:val="32"/>
        </w:rPr>
        <w:t>Health and Human Services</w:t>
      </w:r>
    </w:p>
    <w:p w:rsidR="004B1E57" w:rsidRPr="00B45F0F" w:rsidRDefault="004B1E57" w:rsidP="00492930">
      <w:pPr>
        <w:pStyle w:val="DefaultText"/>
        <w:widowControl/>
        <w:jc w:val="center"/>
        <w:rPr>
          <w:rStyle w:val="InitialStyle"/>
          <w:b/>
          <w:bCs/>
          <w:sz w:val="28"/>
          <w:szCs w:val="28"/>
        </w:rPr>
      </w:pPr>
      <w:r w:rsidRPr="00B45F0F">
        <w:rPr>
          <w:rStyle w:val="InitialStyle"/>
          <w:b/>
          <w:bCs/>
          <w:sz w:val="28"/>
          <w:szCs w:val="28"/>
        </w:rPr>
        <w:t>Public Not</w:t>
      </w:r>
      <w:r w:rsidR="00492930" w:rsidRPr="00B45F0F">
        <w:rPr>
          <w:rStyle w:val="InitialStyle"/>
          <w:b/>
          <w:bCs/>
          <w:sz w:val="28"/>
          <w:szCs w:val="28"/>
        </w:rPr>
        <w:t>ice for RFP</w:t>
      </w:r>
      <w:r w:rsidRPr="00B45F0F">
        <w:rPr>
          <w:rStyle w:val="InitialStyle"/>
          <w:b/>
          <w:bCs/>
          <w:sz w:val="28"/>
          <w:szCs w:val="28"/>
        </w:rPr>
        <w:t xml:space="preserve"># </w:t>
      </w:r>
      <w:r w:rsidR="00072E7A" w:rsidRPr="00B45F0F">
        <w:rPr>
          <w:rStyle w:val="InitialStyle"/>
          <w:b/>
          <w:bCs/>
          <w:sz w:val="28"/>
          <w:szCs w:val="28"/>
        </w:rPr>
        <w:t>201308593</w:t>
      </w:r>
    </w:p>
    <w:p w:rsidR="004B1E57" w:rsidRPr="00B45F0F" w:rsidRDefault="00492930" w:rsidP="00492930">
      <w:pPr>
        <w:pStyle w:val="DefaultText"/>
        <w:widowControl/>
        <w:jc w:val="center"/>
        <w:rPr>
          <w:rStyle w:val="InitialStyle"/>
          <w:b/>
          <w:bCs/>
          <w:sz w:val="28"/>
          <w:szCs w:val="28"/>
          <w:u w:val="single"/>
        </w:rPr>
      </w:pPr>
      <w:r w:rsidRPr="00B45F0F">
        <w:rPr>
          <w:rStyle w:val="InitialStyle"/>
          <w:b/>
          <w:bCs/>
          <w:sz w:val="28"/>
          <w:szCs w:val="28"/>
          <w:u w:val="single"/>
        </w:rPr>
        <w:t>Request for Program E</w:t>
      </w:r>
      <w:r w:rsidR="00453D12" w:rsidRPr="00B45F0F">
        <w:rPr>
          <w:rStyle w:val="InitialStyle"/>
          <w:b/>
          <w:bCs/>
          <w:sz w:val="28"/>
          <w:szCs w:val="28"/>
          <w:u w:val="single"/>
        </w:rPr>
        <w:t>valuation of Maine’s Office of the State Coordinator</w:t>
      </w:r>
      <w:r w:rsidR="00CA10DC" w:rsidRPr="00B45F0F">
        <w:rPr>
          <w:rStyle w:val="InitialStyle"/>
          <w:b/>
          <w:bCs/>
          <w:sz w:val="28"/>
          <w:szCs w:val="28"/>
          <w:u w:val="single"/>
        </w:rPr>
        <w:t>,</w:t>
      </w:r>
      <w:r w:rsidR="00453D12" w:rsidRPr="00B45F0F">
        <w:rPr>
          <w:rStyle w:val="InitialStyle"/>
          <w:b/>
          <w:bCs/>
          <w:sz w:val="28"/>
          <w:szCs w:val="28"/>
          <w:u w:val="single"/>
        </w:rPr>
        <w:t xml:space="preserve"> including Health Information Exchange </w:t>
      </w:r>
      <w:r w:rsidR="00CA10DC" w:rsidRPr="00B45F0F">
        <w:rPr>
          <w:rStyle w:val="InitialStyle"/>
          <w:b/>
          <w:bCs/>
          <w:sz w:val="28"/>
          <w:szCs w:val="28"/>
          <w:u w:val="single"/>
        </w:rPr>
        <w:t>Cooperative Agreement</w:t>
      </w:r>
    </w:p>
    <w:p w:rsidR="004B1E57" w:rsidRPr="00B45F0F" w:rsidRDefault="004B1E57" w:rsidP="008477B9">
      <w:pPr>
        <w:pStyle w:val="DefaultText"/>
        <w:widowControl/>
        <w:jc w:val="center"/>
        <w:rPr>
          <w:rStyle w:val="InitialStyle"/>
          <w:b/>
          <w:bCs/>
          <w:sz w:val="32"/>
          <w:szCs w:val="32"/>
        </w:rPr>
      </w:pPr>
    </w:p>
    <w:p w:rsidR="004B1E57" w:rsidRPr="000E03FE" w:rsidRDefault="004B1E57" w:rsidP="004B1E57">
      <w:pPr>
        <w:pStyle w:val="DefaultText"/>
        <w:widowControl/>
        <w:rPr>
          <w:rStyle w:val="InitialStyle"/>
          <w:bCs/>
        </w:rPr>
      </w:pPr>
      <w:r w:rsidRPr="00B45F0F">
        <w:rPr>
          <w:rStyle w:val="InitialStyle"/>
          <w:bCs/>
        </w:rPr>
        <w:t xml:space="preserve">The State of Maine Department of </w:t>
      </w:r>
      <w:r w:rsidR="00F72186" w:rsidRPr="00B45F0F">
        <w:rPr>
          <w:rStyle w:val="InitialStyle"/>
          <w:bCs/>
        </w:rPr>
        <w:t>Health and Human Services</w:t>
      </w:r>
      <w:r w:rsidR="00157242" w:rsidRPr="00B45F0F">
        <w:rPr>
          <w:rStyle w:val="InitialStyle"/>
          <w:bCs/>
        </w:rPr>
        <w:t xml:space="preserve"> and</w:t>
      </w:r>
      <w:r w:rsidR="00F72186" w:rsidRPr="00B45F0F">
        <w:rPr>
          <w:rStyle w:val="InitialStyle"/>
          <w:bCs/>
        </w:rPr>
        <w:t xml:space="preserve"> Office of the State Coordinator for Health Information Technology</w:t>
      </w:r>
      <w:r w:rsidR="00AE5602" w:rsidRPr="00B45F0F">
        <w:rPr>
          <w:rStyle w:val="InitialStyle"/>
          <w:bCs/>
        </w:rPr>
        <w:t xml:space="preserve"> has a requirement for </w:t>
      </w:r>
      <w:r w:rsidR="00F72186" w:rsidRPr="00B45F0F">
        <w:rPr>
          <w:rStyle w:val="InitialStyle"/>
          <w:bCs/>
        </w:rPr>
        <w:t xml:space="preserve">a state-level program evaluation of Maine’s Health Information Exchange Program. </w:t>
      </w:r>
      <w:r w:rsidR="00492930" w:rsidRPr="00B45F0F">
        <w:rPr>
          <w:rStyle w:val="InitialStyle"/>
          <w:bCs/>
        </w:rPr>
        <w:t xml:space="preserve"> </w:t>
      </w:r>
      <w:r w:rsidR="00CF7F9C" w:rsidRPr="00B45F0F">
        <w:rPr>
          <w:rStyle w:val="InitialStyle"/>
          <w:bCs/>
        </w:rPr>
        <w:t xml:space="preserve">In accordance with State procurement practices, the Department is hereby </w:t>
      </w:r>
      <w:r w:rsidRPr="00B45F0F">
        <w:rPr>
          <w:rStyle w:val="InitialStyle"/>
          <w:bCs/>
        </w:rPr>
        <w:t xml:space="preserve">announcing the publication of a Request for Proposals </w:t>
      </w:r>
      <w:r w:rsidR="00492930" w:rsidRPr="00B45F0F">
        <w:rPr>
          <w:rStyle w:val="InitialStyle"/>
          <w:bCs/>
        </w:rPr>
        <w:t>(RFP)</w:t>
      </w:r>
      <w:r w:rsidRPr="00B45F0F">
        <w:rPr>
          <w:rStyle w:val="InitialStyle"/>
          <w:bCs/>
        </w:rPr>
        <w:t>#</w:t>
      </w:r>
      <w:r w:rsidR="00492930" w:rsidRPr="00B45F0F">
        <w:rPr>
          <w:rStyle w:val="InitialStyle"/>
          <w:bCs/>
        </w:rPr>
        <w:t xml:space="preserve"> </w:t>
      </w:r>
      <w:r w:rsidR="00072E7A" w:rsidRPr="00B45F0F">
        <w:rPr>
          <w:rStyle w:val="InitialStyle"/>
          <w:bCs/>
        </w:rPr>
        <w:t xml:space="preserve">201308593 </w:t>
      </w:r>
      <w:r w:rsidRPr="00B45F0F">
        <w:rPr>
          <w:rStyle w:val="InitialStyle"/>
          <w:bCs/>
        </w:rPr>
        <w:t>for</w:t>
      </w:r>
      <w:r w:rsidR="00CF7F9C" w:rsidRPr="00B45F0F">
        <w:rPr>
          <w:rStyle w:val="InitialStyle"/>
          <w:bCs/>
        </w:rPr>
        <w:t xml:space="preserve"> the</w:t>
      </w:r>
      <w:r w:rsidR="00CF7F9C" w:rsidRPr="000E03FE">
        <w:rPr>
          <w:rStyle w:val="InitialStyle"/>
          <w:bCs/>
        </w:rPr>
        <w:t xml:space="preserve"> purchase of the aforementioned </w:t>
      </w:r>
      <w:r w:rsidR="00F72186" w:rsidRPr="000E03FE">
        <w:rPr>
          <w:rStyle w:val="InitialStyle"/>
          <w:bCs/>
        </w:rPr>
        <w:t>services.</w:t>
      </w:r>
    </w:p>
    <w:p w:rsidR="00CF7F9C" w:rsidRPr="000E03FE" w:rsidRDefault="00CF7F9C" w:rsidP="004B1E57">
      <w:pPr>
        <w:pStyle w:val="DefaultText"/>
        <w:widowControl/>
        <w:rPr>
          <w:rStyle w:val="InitialStyle"/>
          <w:bCs/>
        </w:rPr>
      </w:pPr>
    </w:p>
    <w:p w:rsidR="00CF7F9C" w:rsidRPr="000E03FE" w:rsidRDefault="004B1E57" w:rsidP="004B1E57">
      <w:pPr>
        <w:pStyle w:val="DefaultText"/>
        <w:widowControl/>
        <w:rPr>
          <w:rStyle w:val="InitialStyle"/>
          <w:bCs/>
        </w:rPr>
      </w:pPr>
      <w:r w:rsidRPr="000E03FE">
        <w:rPr>
          <w:rStyle w:val="InitialStyle"/>
          <w:bCs/>
        </w:rPr>
        <w:t xml:space="preserve">A copy of the RFP can be obtained by </w:t>
      </w:r>
      <w:r w:rsidR="002A2C7D" w:rsidRPr="00865D69">
        <w:rPr>
          <w:bCs/>
        </w:rPr>
        <w:t xml:space="preserve">registering and downloading at the following website: </w:t>
      </w:r>
      <w:hyperlink r:id="rId11" w:history="1">
        <w:r w:rsidR="002A2C7D" w:rsidRPr="00865D69">
          <w:rPr>
            <w:bCs/>
            <w:color w:val="0000FF"/>
            <w:u w:val="single"/>
          </w:rPr>
          <w:t>http://www.maine.gov/dhhs/rfp/index.shtml</w:t>
        </w:r>
      </w:hyperlink>
      <w:r w:rsidR="002A2C7D" w:rsidRPr="00865D69">
        <w:rPr>
          <w:bCs/>
        </w:rPr>
        <w:t xml:space="preserve"> or by </w:t>
      </w:r>
      <w:r w:rsidRPr="000E03FE">
        <w:rPr>
          <w:rStyle w:val="InitialStyle"/>
          <w:bCs/>
        </w:rPr>
        <w:t>contacting the Department’s RFP Coordinator for this project:</w:t>
      </w:r>
      <w:r w:rsidR="00F72186" w:rsidRPr="000E03FE">
        <w:rPr>
          <w:rStyle w:val="InitialStyle"/>
          <w:bCs/>
        </w:rPr>
        <w:t xml:space="preserve"> Dawn R. Gallagher, Office of the State Coordinator for Health Information Technology</w:t>
      </w:r>
      <w:r w:rsidRPr="000E03FE">
        <w:rPr>
          <w:rStyle w:val="InitialStyle"/>
          <w:bCs/>
        </w:rPr>
        <w:t>.  The RFP Coordinator can be</w:t>
      </w:r>
      <w:r w:rsidR="00AE5602" w:rsidRPr="000E03FE">
        <w:rPr>
          <w:rStyle w:val="InitialStyle"/>
          <w:bCs/>
        </w:rPr>
        <w:t xml:space="preserve"> reached at the following email address:</w:t>
      </w:r>
      <w:r w:rsidR="00801D72" w:rsidRPr="000E03FE">
        <w:rPr>
          <w:rStyle w:val="InitialStyle"/>
          <w:bCs/>
        </w:rPr>
        <w:t xml:space="preserve"> </w:t>
      </w:r>
      <w:hyperlink r:id="rId12" w:history="1">
        <w:r w:rsidR="002A2C7D" w:rsidRPr="00CD497A">
          <w:rPr>
            <w:rStyle w:val="Hyperlink"/>
            <w:bCs/>
          </w:rPr>
          <w:t>dawn.r.gallagher@maine.gov</w:t>
        </w:r>
      </w:hyperlink>
      <w:r w:rsidR="002A2C7D">
        <w:rPr>
          <w:rStyle w:val="InitialStyle"/>
          <w:bCs/>
        </w:rPr>
        <w:t xml:space="preserve"> </w:t>
      </w:r>
      <w:r w:rsidR="0010368E" w:rsidRPr="000E03FE">
        <w:rPr>
          <w:rStyle w:val="InitialStyle"/>
          <w:bCs/>
        </w:rPr>
        <w:t xml:space="preserve">or mailing address: </w:t>
      </w:r>
      <w:r w:rsidR="00801D72" w:rsidRPr="000E03FE">
        <w:rPr>
          <w:rStyle w:val="InitialStyle"/>
          <w:bCs/>
        </w:rPr>
        <w:t xml:space="preserve">242 State Street, Augusta ME 04333. </w:t>
      </w:r>
      <w:r w:rsidR="00CF7F9C" w:rsidRPr="000E03FE">
        <w:rPr>
          <w:rStyle w:val="InitialStyle"/>
          <w:bCs/>
        </w:rPr>
        <w:t>The Department encourages all interested vendors to obtain a copy of the RFP and submit a competitive proposal.</w:t>
      </w:r>
    </w:p>
    <w:p w:rsidR="00CF7F9C" w:rsidRPr="000E03FE" w:rsidRDefault="00CF7F9C" w:rsidP="004B1E57">
      <w:pPr>
        <w:pStyle w:val="DefaultText"/>
        <w:widowControl/>
        <w:rPr>
          <w:rStyle w:val="InitialStyle"/>
          <w:bCs/>
        </w:rPr>
      </w:pPr>
    </w:p>
    <w:p w:rsidR="00CF7F9C" w:rsidRPr="000E03FE" w:rsidRDefault="00CF7F9C" w:rsidP="004B1E57">
      <w:pPr>
        <w:pStyle w:val="DefaultText"/>
        <w:widowControl/>
        <w:rPr>
          <w:rStyle w:val="InitialStyle"/>
          <w:bCs/>
        </w:rPr>
      </w:pPr>
      <w:r w:rsidRPr="000E03FE">
        <w:rPr>
          <w:rStyle w:val="InitialStyle"/>
          <w:bCs/>
        </w:rPr>
        <w:t>Proposals must be submitted to the State of Maine Division of Purchases, located at the Burton M. Cross Office Building, 111 Sewall Street, 4</w:t>
      </w:r>
      <w:r w:rsidRPr="000E03FE">
        <w:rPr>
          <w:rStyle w:val="InitialStyle"/>
          <w:bCs/>
          <w:vertAlign w:val="superscript"/>
        </w:rPr>
        <w:t>th</w:t>
      </w:r>
      <w:r w:rsidRPr="000E03FE">
        <w:rPr>
          <w:rStyle w:val="InitialStyle"/>
          <w:bCs/>
        </w:rPr>
        <w:t xml:space="preserve"> Floor, 9 State House Station, Augusta, Maine, 04333-0009.  Proposals must be submitted by 2:00</w:t>
      </w:r>
      <w:r w:rsidR="00180940" w:rsidRPr="000E03FE">
        <w:rPr>
          <w:rStyle w:val="InitialStyle"/>
          <w:bCs/>
        </w:rPr>
        <w:t xml:space="preserve"> </w:t>
      </w:r>
      <w:r w:rsidRPr="000E03FE">
        <w:rPr>
          <w:rStyle w:val="InitialStyle"/>
          <w:bCs/>
        </w:rPr>
        <w:t xml:space="preserve">pm, </w:t>
      </w:r>
      <w:r w:rsidRPr="00561B24">
        <w:rPr>
          <w:rStyle w:val="InitialStyle"/>
          <w:bCs/>
        </w:rPr>
        <w:t xml:space="preserve">local time, </w:t>
      </w:r>
      <w:r w:rsidR="002A2C7D" w:rsidRPr="00561B24">
        <w:rPr>
          <w:rStyle w:val="InitialStyle"/>
          <w:bCs/>
        </w:rPr>
        <w:t xml:space="preserve">on </w:t>
      </w:r>
      <w:r w:rsidR="00561B24" w:rsidRPr="00561B24">
        <w:rPr>
          <w:rStyle w:val="InitialStyle"/>
          <w:bCs/>
        </w:rPr>
        <w:t>September 1</w:t>
      </w:r>
      <w:r w:rsidR="00561B24">
        <w:rPr>
          <w:rStyle w:val="InitialStyle"/>
          <w:bCs/>
        </w:rPr>
        <w:t>7</w:t>
      </w:r>
      <w:r w:rsidR="00561B24" w:rsidRPr="00561B24">
        <w:rPr>
          <w:rStyle w:val="InitialStyle"/>
          <w:bCs/>
        </w:rPr>
        <w:t xml:space="preserve">, 2013, </w:t>
      </w:r>
      <w:r w:rsidR="0010368E" w:rsidRPr="00561B24">
        <w:rPr>
          <w:rStyle w:val="InitialStyle"/>
          <w:bCs/>
        </w:rPr>
        <w:t>when</w:t>
      </w:r>
      <w:r w:rsidR="0010368E" w:rsidRPr="000E03FE">
        <w:rPr>
          <w:rStyle w:val="InitialStyle"/>
          <w:bCs/>
        </w:rPr>
        <w:t xml:space="preserve"> they will be opened at </w:t>
      </w:r>
      <w:r w:rsidR="00D33C3E" w:rsidRPr="000E03FE">
        <w:rPr>
          <w:rStyle w:val="InitialStyle"/>
          <w:bCs/>
        </w:rPr>
        <w:t>the Division</w:t>
      </w:r>
      <w:r w:rsidR="0010368E" w:rsidRPr="000E03FE">
        <w:rPr>
          <w:rStyle w:val="InitialStyle"/>
          <w:bCs/>
        </w:rPr>
        <w:t xml:space="preserve"> of Purchases’ aforementioned address</w:t>
      </w:r>
      <w:r w:rsidRPr="000E03FE">
        <w:rPr>
          <w:rStyle w:val="InitialStyle"/>
          <w:bCs/>
        </w:rPr>
        <w:t>.  Proposals not received at the Division of Purchases’ aforementioned address by the aforementioned deadline will not be considered for contract award.</w:t>
      </w:r>
    </w:p>
    <w:p w:rsidR="004B1E57" w:rsidRPr="000E03FE" w:rsidRDefault="004B1E57" w:rsidP="008477B9">
      <w:pPr>
        <w:pStyle w:val="DefaultText"/>
        <w:widowControl/>
        <w:jc w:val="center"/>
        <w:rPr>
          <w:rStyle w:val="InitialStyle"/>
          <w:b/>
          <w:bCs/>
          <w:sz w:val="32"/>
          <w:szCs w:val="32"/>
        </w:rPr>
      </w:pPr>
    </w:p>
    <w:p w:rsidR="00157242" w:rsidRPr="000E03FE" w:rsidRDefault="00157242" w:rsidP="008477B9">
      <w:pPr>
        <w:pStyle w:val="DefaultText"/>
        <w:widowControl/>
        <w:jc w:val="center"/>
        <w:rPr>
          <w:rStyle w:val="InitialStyle"/>
          <w:b/>
          <w:bCs/>
          <w:sz w:val="32"/>
          <w:szCs w:val="32"/>
        </w:rPr>
      </w:pPr>
    </w:p>
    <w:p w:rsidR="00157242" w:rsidRPr="000E03FE" w:rsidRDefault="00157242" w:rsidP="00157242">
      <w:pPr>
        <w:pStyle w:val="DefaultText"/>
        <w:widowControl/>
        <w:jc w:val="center"/>
        <w:rPr>
          <w:rStyle w:val="InitialStyle"/>
          <w:b/>
          <w:bCs/>
          <w:sz w:val="32"/>
          <w:szCs w:val="32"/>
        </w:rPr>
      </w:pPr>
      <w:r w:rsidRPr="000E03FE">
        <w:rPr>
          <w:rStyle w:val="InitialStyle"/>
          <w:b/>
          <w:bCs/>
          <w:sz w:val="32"/>
          <w:szCs w:val="32"/>
        </w:rPr>
        <w:t>*************************************************</w:t>
      </w:r>
    </w:p>
    <w:p w:rsidR="004B1E57" w:rsidRPr="000E03FE" w:rsidRDefault="004B1E57"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157242" w:rsidRPr="000E03FE" w:rsidRDefault="00157242"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157242" w:rsidRPr="000E03FE" w:rsidRDefault="00157242" w:rsidP="008477B9">
      <w:pPr>
        <w:pStyle w:val="DefaultText"/>
        <w:widowControl/>
        <w:jc w:val="center"/>
        <w:rPr>
          <w:rStyle w:val="InitialStyle"/>
          <w:b/>
          <w:bCs/>
          <w:sz w:val="32"/>
          <w:szCs w:val="32"/>
        </w:rPr>
      </w:pPr>
    </w:p>
    <w:p w:rsidR="00157242" w:rsidRPr="000E03FE" w:rsidRDefault="00157242" w:rsidP="008477B9">
      <w:pPr>
        <w:pStyle w:val="DefaultText"/>
        <w:widowControl/>
        <w:jc w:val="center"/>
        <w:rPr>
          <w:rStyle w:val="InitialStyle"/>
          <w:b/>
          <w:bCs/>
          <w:sz w:val="32"/>
          <w:szCs w:val="32"/>
        </w:rPr>
      </w:pPr>
    </w:p>
    <w:p w:rsidR="00157242" w:rsidRPr="000E03FE" w:rsidRDefault="00157242"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492930" w:rsidRDefault="00492930" w:rsidP="001653F8">
      <w:pPr>
        <w:pStyle w:val="DefaultText"/>
        <w:widowControl/>
        <w:rPr>
          <w:rStyle w:val="InitialStyle"/>
          <w:b/>
          <w:bCs/>
          <w:sz w:val="32"/>
          <w:szCs w:val="32"/>
        </w:rPr>
      </w:pPr>
    </w:p>
    <w:p w:rsidR="00B45F0F" w:rsidRDefault="00B45F0F" w:rsidP="00A26DB6">
      <w:pPr>
        <w:pStyle w:val="DefaultText"/>
        <w:widowControl/>
        <w:jc w:val="center"/>
        <w:rPr>
          <w:rStyle w:val="InitialStyle"/>
          <w:b/>
          <w:bCs/>
          <w:sz w:val="32"/>
          <w:szCs w:val="32"/>
        </w:rPr>
      </w:pPr>
    </w:p>
    <w:p w:rsidR="00E82FB4" w:rsidRPr="000E03FE" w:rsidRDefault="00DB2372" w:rsidP="00A26DB6">
      <w:pPr>
        <w:pStyle w:val="DefaultText"/>
        <w:widowControl/>
        <w:jc w:val="center"/>
        <w:rPr>
          <w:rStyle w:val="InitialStyle"/>
          <w:b/>
          <w:bCs/>
          <w:sz w:val="32"/>
          <w:szCs w:val="32"/>
        </w:rPr>
      </w:pPr>
      <w:r w:rsidRPr="000E03FE">
        <w:rPr>
          <w:rStyle w:val="InitialStyle"/>
          <w:b/>
          <w:bCs/>
          <w:sz w:val="32"/>
          <w:szCs w:val="32"/>
        </w:rPr>
        <w:lastRenderedPageBreak/>
        <w:t xml:space="preserve">State of </w:t>
      </w:r>
      <w:r w:rsidR="00E82FB4" w:rsidRPr="000E03FE">
        <w:rPr>
          <w:rStyle w:val="InitialStyle"/>
          <w:b/>
          <w:bCs/>
          <w:sz w:val="32"/>
          <w:szCs w:val="32"/>
        </w:rPr>
        <w:t>Maine</w:t>
      </w:r>
      <w:r w:rsidRPr="000E03FE">
        <w:rPr>
          <w:rStyle w:val="InitialStyle"/>
          <w:b/>
          <w:bCs/>
          <w:sz w:val="32"/>
          <w:szCs w:val="32"/>
        </w:rPr>
        <w:t xml:space="preserve"> -</w:t>
      </w:r>
      <w:r w:rsidR="00E82FB4" w:rsidRPr="000E03FE">
        <w:rPr>
          <w:rStyle w:val="InitialStyle"/>
          <w:b/>
          <w:bCs/>
          <w:sz w:val="32"/>
          <w:szCs w:val="32"/>
        </w:rPr>
        <w:t xml:space="preserve"> Department of </w:t>
      </w:r>
      <w:r w:rsidR="00683112" w:rsidRPr="000E03FE">
        <w:rPr>
          <w:rStyle w:val="InitialStyle"/>
          <w:b/>
          <w:bCs/>
          <w:sz w:val="32"/>
          <w:szCs w:val="32"/>
        </w:rPr>
        <w:t>Health and Human Services</w:t>
      </w:r>
    </w:p>
    <w:p w:rsidR="00072E7A" w:rsidRDefault="00BD5044" w:rsidP="00A26DB6">
      <w:pPr>
        <w:pStyle w:val="DefaultText"/>
        <w:widowControl/>
        <w:jc w:val="center"/>
        <w:rPr>
          <w:rStyle w:val="InitialStyle"/>
          <w:b/>
          <w:bCs/>
          <w:color w:val="FF0000"/>
          <w:sz w:val="28"/>
          <w:szCs w:val="28"/>
        </w:rPr>
      </w:pPr>
      <w:r w:rsidRPr="000E03FE">
        <w:rPr>
          <w:rStyle w:val="InitialStyle"/>
          <w:b/>
          <w:bCs/>
          <w:sz w:val="28"/>
          <w:szCs w:val="28"/>
        </w:rPr>
        <w:t>RFP</w:t>
      </w:r>
      <w:r w:rsidR="00DB2372" w:rsidRPr="000E03FE">
        <w:rPr>
          <w:rStyle w:val="InitialStyle"/>
          <w:b/>
          <w:bCs/>
          <w:sz w:val="28"/>
          <w:szCs w:val="28"/>
        </w:rPr>
        <w:t>#</w:t>
      </w:r>
      <w:r w:rsidRPr="000E03FE">
        <w:rPr>
          <w:rStyle w:val="InitialStyle"/>
          <w:b/>
          <w:bCs/>
          <w:sz w:val="28"/>
          <w:szCs w:val="28"/>
        </w:rPr>
        <w:t xml:space="preserve"> </w:t>
      </w:r>
      <w:r w:rsidR="00072E7A">
        <w:rPr>
          <w:rStyle w:val="InitialStyle"/>
          <w:b/>
          <w:bCs/>
          <w:sz w:val="28"/>
          <w:szCs w:val="28"/>
        </w:rPr>
        <w:t>201308593</w:t>
      </w:r>
    </w:p>
    <w:p w:rsidR="00E82FB4" w:rsidRPr="001653F8" w:rsidRDefault="00453D12" w:rsidP="00A26DB6">
      <w:pPr>
        <w:pStyle w:val="DefaultText"/>
        <w:widowControl/>
        <w:jc w:val="center"/>
        <w:rPr>
          <w:rStyle w:val="InitialStyle"/>
          <w:b/>
          <w:bCs/>
          <w:sz w:val="28"/>
          <w:szCs w:val="28"/>
          <w:u w:val="single"/>
        </w:rPr>
      </w:pPr>
      <w:r w:rsidRPr="001653F8">
        <w:rPr>
          <w:rStyle w:val="InitialStyle"/>
          <w:b/>
          <w:bCs/>
          <w:sz w:val="28"/>
          <w:szCs w:val="28"/>
          <w:u w:val="single"/>
        </w:rPr>
        <w:t>Request for program evaluation of Maine’s Office of the State Coordinator</w:t>
      </w:r>
      <w:r w:rsidR="00CA10DC" w:rsidRPr="001653F8">
        <w:rPr>
          <w:rStyle w:val="InitialStyle"/>
          <w:b/>
          <w:bCs/>
          <w:sz w:val="28"/>
          <w:szCs w:val="28"/>
          <w:u w:val="single"/>
        </w:rPr>
        <w:t>,</w:t>
      </w:r>
      <w:r w:rsidRPr="001653F8">
        <w:rPr>
          <w:rStyle w:val="InitialStyle"/>
          <w:b/>
          <w:bCs/>
          <w:sz w:val="28"/>
          <w:szCs w:val="28"/>
          <w:u w:val="single"/>
        </w:rPr>
        <w:t xml:space="preserve"> including Health Information Exchange </w:t>
      </w:r>
      <w:r w:rsidR="00CA10DC" w:rsidRPr="001653F8">
        <w:rPr>
          <w:rStyle w:val="InitialStyle"/>
          <w:b/>
          <w:bCs/>
          <w:sz w:val="28"/>
          <w:szCs w:val="28"/>
          <w:u w:val="single"/>
        </w:rPr>
        <w:t>Cooperative Agreement</w:t>
      </w:r>
    </w:p>
    <w:p w:rsidR="00E82FB4" w:rsidRPr="000E03FE" w:rsidRDefault="00E82FB4" w:rsidP="00A26DB6">
      <w:pPr>
        <w:pStyle w:val="DefaultText"/>
        <w:widowControl/>
        <w:jc w:val="center"/>
        <w:rPr>
          <w:rStyle w:val="InitialStyle"/>
          <w:bCs/>
        </w:rPr>
      </w:pPr>
    </w:p>
    <w:p w:rsidR="00E82FB4" w:rsidRPr="000E03FE" w:rsidRDefault="00FF72DE" w:rsidP="00A26DB6">
      <w:pPr>
        <w:pStyle w:val="Heading1"/>
        <w:spacing w:before="0" w:after="0"/>
        <w:rPr>
          <w:rStyle w:val="InitialStyle"/>
          <w:rFonts w:ascii="Times New Roman" w:hAnsi="Times New Roman"/>
          <w:b/>
          <w:sz w:val="24"/>
          <w:szCs w:val="24"/>
        </w:rPr>
      </w:pPr>
      <w:bookmarkStart w:id="2" w:name="_Toc324773539"/>
      <w:r w:rsidRPr="000E03FE">
        <w:rPr>
          <w:rStyle w:val="InitialStyle"/>
          <w:rFonts w:ascii="Times New Roman" w:hAnsi="Times New Roman"/>
          <w:b/>
          <w:sz w:val="24"/>
          <w:szCs w:val="24"/>
        </w:rPr>
        <w:t>PART I</w:t>
      </w:r>
      <w:r w:rsidR="00E82FB4" w:rsidRPr="000E03FE">
        <w:rPr>
          <w:rStyle w:val="InitialStyle"/>
          <w:rFonts w:ascii="Times New Roman" w:hAnsi="Times New Roman"/>
          <w:b/>
          <w:sz w:val="24"/>
          <w:szCs w:val="24"/>
        </w:rPr>
        <w:tab/>
        <w:t>INTRODUCTION</w:t>
      </w:r>
      <w:bookmarkEnd w:id="2"/>
    </w:p>
    <w:p w:rsidR="00E82FB4" w:rsidRPr="000E03FE" w:rsidRDefault="00E82FB4" w:rsidP="00A26DB6">
      <w:pPr>
        <w:pStyle w:val="DefaultText"/>
        <w:widowControl/>
        <w:rPr>
          <w:rStyle w:val="InitialStyle"/>
          <w:bCs/>
        </w:rPr>
      </w:pPr>
    </w:p>
    <w:p w:rsidR="00E82FB4" w:rsidRPr="000E03FE" w:rsidRDefault="00095BA3" w:rsidP="00A26DB6">
      <w:pPr>
        <w:pStyle w:val="Heading2"/>
        <w:spacing w:before="0" w:after="0"/>
        <w:ind w:firstLine="180"/>
        <w:rPr>
          <w:rFonts w:ascii="Times New Roman" w:hAnsi="Times New Roman" w:cs="Times New Roman"/>
        </w:rPr>
      </w:pPr>
      <w:bookmarkStart w:id="3" w:name="_Toc324773540"/>
      <w:r w:rsidRPr="000E03FE">
        <w:rPr>
          <w:rStyle w:val="InitialStyle"/>
          <w:rFonts w:ascii="Times New Roman" w:hAnsi="Times New Roman" w:cs="Times New Roman"/>
        </w:rPr>
        <w:t>A.</w:t>
      </w:r>
      <w:r w:rsidRPr="000E03FE">
        <w:rPr>
          <w:rStyle w:val="InitialStyle"/>
          <w:rFonts w:ascii="Times New Roman" w:hAnsi="Times New Roman" w:cs="Times New Roman"/>
        </w:rPr>
        <w:tab/>
      </w:r>
      <w:r w:rsidR="00E82FB4" w:rsidRPr="000E03FE">
        <w:rPr>
          <w:rStyle w:val="InitialStyle"/>
          <w:rFonts w:ascii="Times New Roman" w:hAnsi="Times New Roman" w:cs="Times New Roman"/>
        </w:rPr>
        <w:t>P</w:t>
      </w:r>
      <w:r w:rsidR="001E0868" w:rsidRPr="000E03FE">
        <w:rPr>
          <w:rStyle w:val="InitialStyle"/>
          <w:rFonts w:ascii="Times New Roman" w:hAnsi="Times New Roman" w:cs="Times New Roman"/>
        </w:rPr>
        <w:t>urpose and Background</w:t>
      </w:r>
      <w:bookmarkEnd w:id="3"/>
    </w:p>
    <w:p w:rsidR="00E82FB4" w:rsidRPr="000E03FE" w:rsidRDefault="00E82FB4" w:rsidP="00A26DB6">
      <w:pPr>
        <w:pStyle w:val="DefaultText"/>
        <w:widowControl/>
        <w:tabs>
          <w:tab w:val="left" w:pos="180"/>
        </w:tabs>
        <w:ind w:left="180"/>
      </w:pPr>
    </w:p>
    <w:p w:rsidR="00AA6A3A" w:rsidRPr="00AA6A3A" w:rsidRDefault="00E82FB4" w:rsidP="00A26DB6">
      <w:pPr>
        <w:widowControl/>
        <w:tabs>
          <w:tab w:val="left" w:pos="180"/>
        </w:tabs>
        <w:ind w:left="180"/>
        <w:rPr>
          <w:sz w:val="24"/>
          <w:szCs w:val="24"/>
        </w:rPr>
      </w:pPr>
      <w:r w:rsidRPr="000E03FE">
        <w:rPr>
          <w:sz w:val="24"/>
          <w:szCs w:val="24"/>
        </w:rPr>
        <w:t xml:space="preserve">The </w:t>
      </w:r>
      <w:r w:rsidR="00683112" w:rsidRPr="000E03FE">
        <w:rPr>
          <w:sz w:val="24"/>
          <w:szCs w:val="24"/>
        </w:rPr>
        <w:t>Maine Department of Health and Human Services, Office of the State Coordinator for Health Information Technology</w:t>
      </w:r>
      <w:r w:rsidR="00F360C7" w:rsidRPr="000E03FE">
        <w:rPr>
          <w:sz w:val="24"/>
          <w:szCs w:val="24"/>
        </w:rPr>
        <w:t xml:space="preserve"> </w:t>
      </w:r>
      <w:r w:rsidR="00A21745" w:rsidRPr="000E03FE">
        <w:rPr>
          <w:sz w:val="24"/>
          <w:szCs w:val="24"/>
        </w:rPr>
        <w:t xml:space="preserve">(“Department”) </w:t>
      </w:r>
      <w:r w:rsidRPr="000E03FE">
        <w:rPr>
          <w:sz w:val="24"/>
          <w:szCs w:val="24"/>
        </w:rPr>
        <w:t xml:space="preserve">is seeking </w:t>
      </w:r>
      <w:r w:rsidR="00095BA3" w:rsidRPr="000E03FE">
        <w:rPr>
          <w:sz w:val="24"/>
          <w:szCs w:val="24"/>
        </w:rPr>
        <w:t xml:space="preserve">proposals to provide </w:t>
      </w:r>
      <w:r w:rsidR="00683112" w:rsidRPr="000E03FE">
        <w:rPr>
          <w:sz w:val="24"/>
          <w:szCs w:val="24"/>
        </w:rPr>
        <w:t xml:space="preserve">a state-level program evaluation of Maine’s </w:t>
      </w:r>
      <w:r w:rsidR="00E508C8" w:rsidRPr="000E03FE">
        <w:rPr>
          <w:sz w:val="24"/>
          <w:szCs w:val="24"/>
        </w:rPr>
        <w:t xml:space="preserve">Office of the State Coordinator for Health Information Technology, to include the </w:t>
      </w:r>
      <w:r w:rsidR="00683112" w:rsidRPr="000E03FE">
        <w:rPr>
          <w:sz w:val="24"/>
          <w:szCs w:val="24"/>
        </w:rPr>
        <w:t xml:space="preserve">Health Information Exchange </w:t>
      </w:r>
      <w:r w:rsidR="00E508C8" w:rsidRPr="000E03FE">
        <w:rPr>
          <w:sz w:val="24"/>
          <w:szCs w:val="24"/>
        </w:rPr>
        <w:t xml:space="preserve">Cooperative Agreement </w:t>
      </w:r>
      <w:r w:rsidR="00683112" w:rsidRPr="000E03FE">
        <w:rPr>
          <w:sz w:val="24"/>
          <w:szCs w:val="24"/>
        </w:rPr>
        <w:t xml:space="preserve">Program </w:t>
      </w:r>
      <w:r w:rsidR="00BD7F4C" w:rsidRPr="000E03FE">
        <w:rPr>
          <w:sz w:val="24"/>
          <w:szCs w:val="24"/>
        </w:rPr>
        <w:t>as</w:t>
      </w:r>
      <w:r w:rsidRPr="000E03FE">
        <w:rPr>
          <w:sz w:val="24"/>
          <w:szCs w:val="24"/>
        </w:rPr>
        <w:t xml:space="preserve"> </w:t>
      </w:r>
      <w:r w:rsidR="00095BA3" w:rsidRPr="000E03FE">
        <w:rPr>
          <w:sz w:val="24"/>
          <w:szCs w:val="24"/>
        </w:rPr>
        <w:t>defined in this Request for Proposal</w:t>
      </w:r>
      <w:r w:rsidR="00DB2372" w:rsidRPr="000E03FE">
        <w:rPr>
          <w:sz w:val="24"/>
          <w:szCs w:val="24"/>
        </w:rPr>
        <w:t>s</w:t>
      </w:r>
      <w:r w:rsidR="00095BA3" w:rsidRPr="000E03FE">
        <w:rPr>
          <w:sz w:val="24"/>
          <w:szCs w:val="24"/>
        </w:rPr>
        <w:t xml:space="preserve"> (RFP)</w:t>
      </w:r>
      <w:r w:rsidR="00DB2372" w:rsidRPr="000E03FE">
        <w:rPr>
          <w:sz w:val="24"/>
          <w:szCs w:val="24"/>
        </w:rPr>
        <w:t xml:space="preserve"> document</w:t>
      </w:r>
      <w:r w:rsidR="00095BA3" w:rsidRPr="000E03FE">
        <w:rPr>
          <w:sz w:val="24"/>
          <w:szCs w:val="24"/>
        </w:rPr>
        <w:t xml:space="preserve">. </w:t>
      </w:r>
      <w:r w:rsidR="00735C0A" w:rsidRPr="000E03FE">
        <w:rPr>
          <w:sz w:val="24"/>
          <w:szCs w:val="24"/>
        </w:rPr>
        <w:t xml:space="preserve"> </w:t>
      </w:r>
      <w:r w:rsidRPr="000E03FE">
        <w:rPr>
          <w:sz w:val="24"/>
          <w:szCs w:val="24"/>
        </w:rPr>
        <w:t xml:space="preserve">This document </w:t>
      </w:r>
      <w:r w:rsidR="00BD7F4C" w:rsidRPr="000E03FE">
        <w:rPr>
          <w:sz w:val="24"/>
          <w:szCs w:val="24"/>
        </w:rPr>
        <w:t xml:space="preserve">provides </w:t>
      </w:r>
      <w:r w:rsidRPr="000E03FE">
        <w:rPr>
          <w:sz w:val="24"/>
          <w:szCs w:val="24"/>
        </w:rPr>
        <w:t>instructions for subm</w:t>
      </w:r>
      <w:r w:rsidR="00BD7F4C" w:rsidRPr="000E03FE">
        <w:rPr>
          <w:sz w:val="24"/>
          <w:szCs w:val="24"/>
        </w:rPr>
        <w:t>itting proposals, the procedure and criteria by which the Provider(s) will be selected</w:t>
      </w:r>
      <w:r w:rsidR="00F360C7" w:rsidRPr="000E03FE">
        <w:rPr>
          <w:sz w:val="24"/>
          <w:szCs w:val="24"/>
        </w:rPr>
        <w:t>,</w:t>
      </w:r>
      <w:r w:rsidR="00BD7F4C" w:rsidRPr="000E03FE">
        <w:rPr>
          <w:sz w:val="24"/>
          <w:szCs w:val="24"/>
        </w:rPr>
        <w:t xml:space="preserve"> and the contractual terms which will govern the relationship between the State of Maine</w:t>
      </w:r>
      <w:r w:rsidR="00CB7768" w:rsidRPr="000E03FE">
        <w:rPr>
          <w:sz w:val="24"/>
          <w:szCs w:val="24"/>
        </w:rPr>
        <w:t xml:space="preserve"> (“State”)</w:t>
      </w:r>
      <w:r w:rsidR="00BD7F4C" w:rsidRPr="000E03FE">
        <w:rPr>
          <w:sz w:val="24"/>
          <w:szCs w:val="24"/>
        </w:rPr>
        <w:t xml:space="preserve"> and the awarded </w:t>
      </w:r>
      <w:r w:rsidR="00CB7768" w:rsidRPr="000E03FE">
        <w:rPr>
          <w:sz w:val="24"/>
          <w:szCs w:val="24"/>
        </w:rPr>
        <w:t>Bidder</w:t>
      </w:r>
      <w:r w:rsidR="00BD7F4C" w:rsidRPr="000E03FE">
        <w:rPr>
          <w:sz w:val="24"/>
          <w:szCs w:val="24"/>
        </w:rPr>
        <w:t>(s)</w:t>
      </w:r>
      <w:r w:rsidR="00433A19" w:rsidRPr="000E03FE">
        <w:rPr>
          <w:sz w:val="24"/>
          <w:szCs w:val="24"/>
        </w:rPr>
        <w:t>.</w:t>
      </w:r>
      <w:r w:rsidR="00756387">
        <w:rPr>
          <w:sz w:val="24"/>
          <w:szCs w:val="24"/>
        </w:rPr>
        <w:t xml:space="preserve"> </w:t>
      </w:r>
      <w:r w:rsidR="00AA6A3A">
        <w:rPr>
          <w:sz w:val="24"/>
          <w:szCs w:val="24"/>
        </w:rPr>
        <w:t xml:space="preserve"> </w:t>
      </w:r>
      <w:r w:rsidR="00756387">
        <w:rPr>
          <w:sz w:val="24"/>
          <w:szCs w:val="24"/>
        </w:rPr>
        <w:t>The awarded vendor (evaluator) will be required</w:t>
      </w:r>
      <w:r w:rsidR="00AA6A3A">
        <w:rPr>
          <w:sz w:val="24"/>
          <w:szCs w:val="24"/>
        </w:rPr>
        <w:t xml:space="preserve"> to</w:t>
      </w:r>
      <w:r w:rsidR="00AA6A3A" w:rsidRPr="00AA6A3A">
        <w:rPr>
          <w:sz w:val="24"/>
          <w:szCs w:val="24"/>
        </w:rPr>
        <w:t xml:space="preserve"> </w:t>
      </w:r>
      <w:r w:rsidR="00AA6A3A" w:rsidRPr="000E03FE">
        <w:rPr>
          <w:sz w:val="24"/>
          <w:szCs w:val="24"/>
        </w:rPr>
        <w:t>provide an evalu</w:t>
      </w:r>
      <w:r w:rsidR="00AA6A3A">
        <w:rPr>
          <w:sz w:val="24"/>
          <w:szCs w:val="24"/>
        </w:rPr>
        <w:t>a</w:t>
      </w:r>
      <w:r w:rsidR="00AA6A3A" w:rsidRPr="000E03FE">
        <w:rPr>
          <w:sz w:val="24"/>
          <w:szCs w:val="24"/>
        </w:rPr>
        <w:t>tion of the O</w:t>
      </w:r>
      <w:r w:rsidR="0020533F">
        <w:rPr>
          <w:sz w:val="24"/>
          <w:szCs w:val="24"/>
        </w:rPr>
        <w:t>ffice of the State Coordinator (“O</w:t>
      </w:r>
      <w:r w:rsidR="00AA6A3A" w:rsidRPr="000E03FE">
        <w:rPr>
          <w:sz w:val="24"/>
          <w:szCs w:val="24"/>
        </w:rPr>
        <w:t>SC</w:t>
      </w:r>
      <w:r w:rsidR="0020533F">
        <w:rPr>
          <w:sz w:val="24"/>
          <w:szCs w:val="24"/>
        </w:rPr>
        <w:t>”)</w:t>
      </w:r>
      <w:r w:rsidR="00756387">
        <w:rPr>
          <w:sz w:val="24"/>
          <w:szCs w:val="24"/>
        </w:rPr>
        <w:t xml:space="preserve"> to include</w:t>
      </w:r>
      <w:r w:rsidR="000B4B34">
        <w:rPr>
          <w:sz w:val="24"/>
          <w:szCs w:val="24"/>
        </w:rPr>
        <w:t>:</w:t>
      </w:r>
      <w:r w:rsidR="00AA6A3A" w:rsidRPr="000E03FE">
        <w:rPr>
          <w:sz w:val="24"/>
          <w:szCs w:val="24"/>
        </w:rPr>
        <w:t xml:space="preserve"> the progress made to meet the goals and objectives of the OSC Program; how the OSC has fostered the integration of HIT into existing and emerging health care initiatives; and recommendations to continue the progress toward meeting the goals and objectives.</w:t>
      </w:r>
    </w:p>
    <w:p w:rsidR="00095BA3" w:rsidRPr="000E03FE" w:rsidRDefault="00095BA3" w:rsidP="00A26DB6">
      <w:pPr>
        <w:widowControl/>
        <w:tabs>
          <w:tab w:val="left" w:pos="180"/>
        </w:tabs>
        <w:rPr>
          <w:sz w:val="24"/>
          <w:szCs w:val="24"/>
        </w:rPr>
      </w:pPr>
    </w:p>
    <w:p w:rsidR="000C5420" w:rsidRPr="000E03FE" w:rsidRDefault="00801D72" w:rsidP="00A26DB6">
      <w:pPr>
        <w:pStyle w:val="NoSpacing"/>
        <w:ind w:left="180"/>
        <w:rPr>
          <w:rFonts w:ascii="Times New Roman" w:hAnsi="Times New Roman"/>
          <w:spacing w:val="-2"/>
          <w:sz w:val="24"/>
          <w:szCs w:val="24"/>
        </w:rPr>
      </w:pPr>
      <w:r w:rsidRPr="000E03FE">
        <w:rPr>
          <w:rFonts w:ascii="Times New Roman" w:hAnsi="Times New Roman"/>
          <w:sz w:val="24"/>
          <w:szCs w:val="24"/>
        </w:rPr>
        <w:t xml:space="preserve">In April 2011, the State of Maine was awarded funds by the Office of the National Coordinator for Health Information Technology (ONC)’s State Health Information Exchange Cooperative Agreement Program. </w:t>
      </w:r>
      <w:r w:rsidR="000645F2">
        <w:rPr>
          <w:rFonts w:ascii="Times New Roman" w:hAnsi="Times New Roman"/>
          <w:sz w:val="24"/>
          <w:szCs w:val="24"/>
        </w:rPr>
        <w:t xml:space="preserve"> The purpose of this award wa</w:t>
      </w:r>
      <w:r w:rsidRPr="000E03FE">
        <w:rPr>
          <w:rFonts w:ascii="Times New Roman" w:hAnsi="Times New Roman"/>
          <w:sz w:val="24"/>
          <w:szCs w:val="24"/>
        </w:rPr>
        <w:t>s to develop, implement and facilitate health information technology (HIT) and health inf</w:t>
      </w:r>
      <w:r w:rsidR="000645F2">
        <w:rPr>
          <w:rFonts w:ascii="Times New Roman" w:hAnsi="Times New Roman"/>
          <w:sz w:val="24"/>
          <w:szCs w:val="24"/>
        </w:rPr>
        <w:t>ormation exchange (HIE) in the S</w:t>
      </w:r>
      <w:r w:rsidRPr="000E03FE">
        <w:rPr>
          <w:rFonts w:ascii="Times New Roman" w:hAnsi="Times New Roman"/>
          <w:sz w:val="24"/>
          <w:szCs w:val="24"/>
        </w:rPr>
        <w:t xml:space="preserve">tate of Maine. The Maine program is housed in the Office of the State Coordinator for HIT in the Office of MaineCare Services under the Maine Department of Health and Human Services, which is the sponsor of this program. </w:t>
      </w:r>
      <w:r w:rsidR="000645F2">
        <w:rPr>
          <w:rFonts w:ascii="Times New Roman" w:hAnsi="Times New Roman"/>
          <w:sz w:val="24"/>
          <w:szCs w:val="24"/>
        </w:rPr>
        <w:t xml:space="preserve"> </w:t>
      </w:r>
      <w:r w:rsidRPr="000E03FE">
        <w:rPr>
          <w:rFonts w:ascii="Times New Roman" w:hAnsi="Times New Roman"/>
          <w:sz w:val="24"/>
          <w:szCs w:val="24"/>
        </w:rPr>
        <w:t xml:space="preserve">The program’s efforts to advance HIE are carried out in the context of a Statewide HIT Plan approved by the ONC and State policies and laws. </w:t>
      </w:r>
      <w:r w:rsidR="000645F2">
        <w:rPr>
          <w:rFonts w:ascii="Times New Roman" w:hAnsi="Times New Roman"/>
          <w:sz w:val="24"/>
          <w:szCs w:val="24"/>
        </w:rPr>
        <w:t xml:space="preserve"> </w:t>
      </w:r>
      <w:r w:rsidRPr="000E03FE">
        <w:rPr>
          <w:rFonts w:ascii="Times New Roman" w:hAnsi="Times New Roman"/>
          <w:sz w:val="24"/>
          <w:szCs w:val="24"/>
        </w:rPr>
        <w:t xml:space="preserve">The primary purpose of the program is to support the federal/state partnership </w:t>
      </w:r>
      <w:r w:rsidR="00CA10DC" w:rsidRPr="000E03FE">
        <w:rPr>
          <w:rFonts w:ascii="Times New Roman" w:hAnsi="Times New Roman"/>
          <w:sz w:val="24"/>
          <w:szCs w:val="24"/>
        </w:rPr>
        <w:t>Health Information Technology for Economic and Clinical Health (HITECH) vision.</w:t>
      </w:r>
    </w:p>
    <w:p w:rsidR="000C5420" w:rsidRPr="000E03FE" w:rsidRDefault="000C5420" w:rsidP="00A26DB6">
      <w:pPr>
        <w:pStyle w:val="NoSpacing"/>
        <w:ind w:left="180"/>
        <w:rPr>
          <w:rFonts w:ascii="Times New Roman" w:hAnsi="Times New Roman"/>
          <w:spacing w:val="-2"/>
          <w:sz w:val="24"/>
          <w:szCs w:val="24"/>
        </w:rPr>
      </w:pPr>
    </w:p>
    <w:p w:rsidR="00E508C8" w:rsidRPr="000E03FE" w:rsidRDefault="00801D72" w:rsidP="00A26DB6">
      <w:pPr>
        <w:pStyle w:val="NoSpacing"/>
        <w:ind w:left="180"/>
        <w:rPr>
          <w:rFonts w:ascii="Times New Roman" w:hAnsi="Times New Roman"/>
          <w:spacing w:val="-4"/>
          <w:sz w:val="24"/>
          <w:szCs w:val="24"/>
        </w:rPr>
      </w:pPr>
      <w:r w:rsidRPr="000E03FE">
        <w:rPr>
          <w:rFonts w:ascii="Times New Roman" w:hAnsi="Times New Roman"/>
          <w:spacing w:val="-2"/>
          <w:sz w:val="24"/>
          <w:szCs w:val="24"/>
        </w:rPr>
        <w:t xml:space="preserve">As required by section 3013 of the HITECH Act, the ONC will conduct a national program </w:t>
      </w:r>
      <w:r w:rsidRPr="000E03FE">
        <w:rPr>
          <w:rFonts w:ascii="Times New Roman" w:hAnsi="Times New Roman"/>
          <w:spacing w:val="-7"/>
          <w:sz w:val="24"/>
          <w:szCs w:val="24"/>
        </w:rPr>
        <w:t xml:space="preserve">evaluation and will provide documented lessons learned, technical assistance and program </w:t>
      </w:r>
      <w:r w:rsidRPr="000E03FE">
        <w:rPr>
          <w:rFonts w:ascii="Times New Roman" w:hAnsi="Times New Roman"/>
          <w:spacing w:val="-4"/>
          <w:sz w:val="24"/>
          <w:szCs w:val="24"/>
        </w:rPr>
        <w:t xml:space="preserve">guidance based on the results.  As part of ONC’s evaluation, </w:t>
      </w:r>
      <w:r w:rsidR="00E508C8" w:rsidRPr="000E03FE">
        <w:rPr>
          <w:rFonts w:ascii="Times New Roman" w:hAnsi="Times New Roman"/>
          <w:spacing w:val="-4"/>
          <w:sz w:val="24"/>
          <w:szCs w:val="24"/>
        </w:rPr>
        <w:t xml:space="preserve">each state’s </w:t>
      </w:r>
      <w:r w:rsidRPr="000E03FE">
        <w:rPr>
          <w:rFonts w:ascii="Times New Roman" w:hAnsi="Times New Roman"/>
          <w:spacing w:val="-4"/>
          <w:sz w:val="24"/>
          <w:szCs w:val="24"/>
        </w:rPr>
        <w:t xml:space="preserve">Office of the State Coordinator for Health Information Technology is required to </w:t>
      </w:r>
      <w:r w:rsidR="00E508C8" w:rsidRPr="000E03FE">
        <w:rPr>
          <w:rFonts w:ascii="Times New Roman" w:hAnsi="Times New Roman"/>
          <w:spacing w:val="-4"/>
          <w:sz w:val="24"/>
          <w:szCs w:val="24"/>
        </w:rPr>
        <w:t xml:space="preserve">conduct </w:t>
      </w:r>
      <w:r w:rsidRPr="000E03FE">
        <w:rPr>
          <w:rFonts w:ascii="Times New Roman" w:hAnsi="Times New Roman"/>
          <w:spacing w:val="-4"/>
          <w:sz w:val="24"/>
          <w:szCs w:val="24"/>
        </w:rPr>
        <w:t>a state-level program evaluation of th</w:t>
      </w:r>
      <w:r w:rsidR="00A20074">
        <w:rPr>
          <w:rFonts w:ascii="Times New Roman" w:hAnsi="Times New Roman"/>
          <w:spacing w:val="-4"/>
          <w:sz w:val="24"/>
          <w:szCs w:val="24"/>
        </w:rPr>
        <w:t>at S</w:t>
      </w:r>
      <w:r w:rsidRPr="000E03FE">
        <w:rPr>
          <w:rFonts w:ascii="Times New Roman" w:hAnsi="Times New Roman"/>
          <w:spacing w:val="-4"/>
          <w:sz w:val="24"/>
          <w:szCs w:val="24"/>
        </w:rPr>
        <w:t xml:space="preserve">tate’s Health Information </w:t>
      </w:r>
      <w:r w:rsidR="00E508C8" w:rsidRPr="000E03FE">
        <w:rPr>
          <w:rFonts w:ascii="Times New Roman" w:hAnsi="Times New Roman"/>
          <w:spacing w:val="-4"/>
          <w:sz w:val="24"/>
          <w:szCs w:val="24"/>
        </w:rPr>
        <w:t xml:space="preserve">Technology and </w:t>
      </w:r>
      <w:r w:rsidRPr="000E03FE">
        <w:rPr>
          <w:rFonts w:ascii="Times New Roman" w:hAnsi="Times New Roman"/>
          <w:spacing w:val="-4"/>
          <w:sz w:val="24"/>
          <w:szCs w:val="24"/>
        </w:rPr>
        <w:t>Exchange Program.</w:t>
      </w:r>
      <w:r w:rsidR="00A20074">
        <w:rPr>
          <w:rFonts w:ascii="Times New Roman" w:hAnsi="Times New Roman"/>
          <w:spacing w:val="-4"/>
          <w:sz w:val="24"/>
          <w:szCs w:val="24"/>
        </w:rPr>
        <w:t xml:space="preserve"> </w:t>
      </w:r>
    </w:p>
    <w:p w:rsidR="00E508C8" w:rsidRPr="000E03FE" w:rsidRDefault="00E508C8" w:rsidP="00A26DB6">
      <w:pPr>
        <w:pStyle w:val="NoSpacing"/>
        <w:ind w:left="180"/>
        <w:rPr>
          <w:rFonts w:ascii="Times New Roman" w:hAnsi="Times New Roman"/>
          <w:spacing w:val="-2"/>
          <w:sz w:val="24"/>
          <w:szCs w:val="24"/>
        </w:rPr>
      </w:pPr>
      <w:r w:rsidRPr="000E03FE">
        <w:rPr>
          <w:rFonts w:ascii="Times New Roman" w:hAnsi="Times New Roman"/>
          <w:spacing w:val="-2"/>
          <w:sz w:val="24"/>
          <w:szCs w:val="24"/>
        </w:rPr>
        <w:t xml:space="preserve">In Maine, </w:t>
      </w:r>
      <w:r w:rsidR="000C5420" w:rsidRPr="000E03FE">
        <w:rPr>
          <w:rFonts w:ascii="Times New Roman" w:hAnsi="Times New Roman"/>
          <w:sz w:val="24"/>
          <w:szCs w:val="24"/>
        </w:rPr>
        <w:t>the Office of the State Coordinator</w:t>
      </w:r>
      <w:r w:rsidRPr="000E03FE">
        <w:rPr>
          <w:rFonts w:ascii="Times New Roman" w:hAnsi="Times New Roman"/>
          <w:sz w:val="24"/>
          <w:szCs w:val="24"/>
        </w:rPr>
        <w:t xml:space="preserve"> has oversight of the State’s Medicaid Meaningful Use program which has incorporated the goals and objectives of the ONC and the OSC into the Meaningful Use program.  I</w:t>
      </w:r>
      <w:r w:rsidR="000C5420" w:rsidRPr="000E03FE">
        <w:rPr>
          <w:rFonts w:ascii="Times New Roman" w:hAnsi="Times New Roman"/>
          <w:sz w:val="24"/>
          <w:szCs w:val="24"/>
        </w:rPr>
        <w:t xml:space="preserve">t is important to assess </w:t>
      </w:r>
      <w:r w:rsidRPr="000E03FE">
        <w:rPr>
          <w:rFonts w:ascii="Times New Roman" w:hAnsi="Times New Roman"/>
          <w:sz w:val="24"/>
          <w:szCs w:val="24"/>
        </w:rPr>
        <w:t xml:space="preserve">both the OSC and the MaineCare </w:t>
      </w:r>
      <w:r w:rsidR="000C5420" w:rsidRPr="000E03FE">
        <w:rPr>
          <w:rFonts w:ascii="Times New Roman" w:hAnsi="Times New Roman"/>
          <w:sz w:val="24"/>
          <w:szCs w:val="24"/>
        </w:rPr>
        <w:t xml:space="preserve">Meaningful Use </w:t>
      </w:r>
      <w:r w:rsidRPr="000E03FE">
        <w:rPr>
          <w:rFonts w:ascii="Times New Roman" w:hAnsi="Times New Roman"/>
          <w:sz w:val="24"/>
          <w:szCs w:val="24"/>
        </w:rPr>
        <w:t xml:space="preserve">as part of the OSC evaluation </w:t>
      </w:r>
      <w:r w:rsidR="000C5420" w:rsidRPr="000E03FE">
        <w:rPr>
          <w:rFonts w:ascii="Times New Roman" w:hAnsi="Times New Roman"/>
          <w:sz w:val="24"/>
          <w:szCs w:val="24"/>
        </w:rPr>
        <w:t>as the</w:t>
      </w:r>
      <w:r w:rsidRPr="000E03FE">
        <w:rPr>
          <w:rFonts w:ascii="Times New Roman" w:hAnsi="Times New Roman"/>
          <w:sz w:val="24"/>
          <w:szCs w:val="24"/>
        </w:rPr>
        <w:t>se two programs</w:t>
      </w:r>
      <w:r w:rsidR="000C5420" w:rsidRPr="000E03FE">
        <w:rPr>
          <w:rFonts w:ascii="Times New Roman" w:hAnsi="Times New Roman"/>
          <w:sz w:val="24"/>
          <w:szCs w:val="24"/>
        </w:rPr>
        <w:t xml:space="preserve"> chart the path forward for the future </w:t>
      </w:r>
      <w:r w:rsidRPr="000E03FE">
        <w:rPr>
          <w:rFonts w:ascii="Times New Roman" w:hAnsi="Times New Roman"/>
          <w:sz w:val="24"/>
          <w:szCs w:val="24"/>
        </w:rPr>
        <w:t>of HIT in Maine.  Thus, the evaluation will have two components:  1) Evaluation of the State</w:t>
      </w:r>
      <w:r w:rsidR="00A20074">
        <w:rPr>
          <w:rFonts w:ascii="Times New Roman" w:hAnsi="Times New Roman"/>
          <w:sz w:val="24"/>
          <w:szCs w:val="24"/>
        </w:rPr>
        <w:t>’s Health Information Exchange Cooperative A</w:t>
      </w:r>
      <w:r w:rsidRPr="000E03FE">
        <w:rPr>
          <w:rFonts w:ascii="Times New Roman" w:hAnsi="Times New Roman"/>
          <w:sz w:val="24"/>
          <w:szCs w:val="24"/>
        </w:rPr>
        <w:t xml:space="preserve">greement with HealthInfoNet, a private non-profit Maine company which operates the state-wide HIE; and 2) Evaluation of the Office of the State Coordinator for HIT program and recommendations for continued integration of HIT and a sustainable HIT effort.       </w:t>
      </w:r>
    </w:p>
    <w:p w:rsidR="00095BA3" w:rsidRPr="000E03FE" w:rsidRDefault="00433A19" w:rsidP="00A26DB6">
      <w:pPr>
        <w:widowControl/>
        <w:tabs>
          <w:tab w:val="left" w:pos="180"/>
        </w:tabs>
        <w:ind w:left="180"/>
        <w:rPr>
          <w:sz w:val="24"/>
          <w:szCs w:val="24"/>
        </w:rPr>
      </w:pPr>
      <w:r w:rsidRPr="000E03FE">
        <w:rPr>
          <w:sz w:val="24"/>
          <w:szCs w:val="24"/>
        </w:rPr>
        <w:t xml:space="preserve"> </w:t>
      </w:r>
    </w:p>
    <w:p w:rsidR="005669D1" w:rsidRPr="000E03FE" w:rsidRDefault="00A9453E" w:rsidP="00A26DB6">
      <w:pPr>
        <w:pStyle w:val="Heading2"/>
        <w:spacing w:before="0" w:after="0"/>
        <w:ind w:firstLine="180"/>
        <w:rPr>
          <w:rStyle w:val="InitialStyle"/>
          <w:rFonts w:ascii="Times New Roman" w:hAnsi="Times New Roman" w:cs="Times New Roman"/>
        </w:rPr>
      </w:pPr>
      <w:bookmarkStart w:id="4" w:name="_Toc324773541"/>
      <w:r w:rsidRPr="000E03FE">
        <w:rPr>
          <w:rStyle w:val="InitialStyle"/>
          <w:rFonts w:ascii="Times New Roman" w:hAnsi="Times New Roman" w:cs="Times New Roman"/>
        </w:rPr>
        <w:t>B</w:t>
      </w:r>
      <w:r w:rsidR="005669D1" w:rsidRPr="000E03FE">
        <w:rPr>
          <w:rStyle w:val="InitialStyle"/>
          <w:rFonts w:ascii="Times New Roman" w:hAnsi="Times New Roman" w:cs="Times New Roman"/>
        </w:rPr>
        <w:t>.</w:t>
      </w:r>
      <w:r w:rsidR="005669D1" w:rsidRPr="000E03FE">
        <w:rPr>
          <w:rStyle w:val="InitialStyle"/>
          <w:rFonts w:ascii="Times New Roman" w:hAnsi="Times New Roman" w:cs="Times New Roman"/>
        </w:rPr>
        <w:tab/>
        <w:t>General Provisions</w:t>
      </w:r>
      <w:bookmarkEnd w:id="4"/>
    </w:p>
    <w:p w:rsidR="005669D1" w:rsidRPr="000E03FE" w:rsidRDefault="005669D1" w:rsidP="00A26DB6">
      <w:pPr>
        <w:pStyle w:val="DefaultText"/>
        <w:widowControl/>
        <w:tabs>
          <w:tab w:val="left" w:pos="36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540" w:hanging="360"/>
        <w:rPr>
          <w:rStyle w:val="InitialStyle"/>
          <w:bCs/>
        </w:rPr>
      </w:pPr>
    </w:p>
    <w:p w:rsidR="00807568" w:rsidRPr="000E03FE" w:rsidRDefault="00A9453E" w:rsidP="00A26DB6">
      <w:pPr>
        <w:pStyle w:val="DefaultText"/>
        <w:widowControl/>
        <w:tabs>
          <w:tab w:val="left" w:pos="1440"/>
        </w:tabs>
        <w:overflowPunct w:val="0"/>
        <w:adjustRightInd w:val="0"/>
        <w:ind w:left="720" w:hanging="360"/>
        <w:textAlignment w:val="baseline"/>
      </w:pPr>
      <w:r w:rsidRPr="000E03FE">
        <w:rPr>
          <w:b/>
        </w:rPr>
        <w:t>1.</w:t>
      </w:r>
      <w:r w:rsidR="005669D1" w:rsidRPr="000E03FE">
        <w:rPr>
          <w:b/>
        </w:rPr>
        <w:tab/>
      </w:r>
      <w:r w:rsidR="005669D1" w:rsidRPr="000E03FE">
        <w:t>Issuance of this RFP does not commit the Department to issue an award or</w:t>
      </w:r>
      <w:r w:rsidR="0019070A" w:rsidRPr="000E03FE">
        <w:t xml:space="preserve"> to pay expenses incurred by a B</w:t>
      </w:r>
      <w:r w:rsidR="005669D1" w:rsidRPr="000E03FE">
        <w:t>idder in the preparation of a response to this RFP</w:t>
      </w:r>
      <w:r w:rsidR="009F31E9">
        <w:rPr>
          <w:rStyle w:val="InitialStyle"/>
        </w:rPr>
        <w:t xml:space="preserve">. </w:t>
      </w:r>
      <w:r w:rsidR="005669D1" w:rsidRPr="000E03FE">
        <w:rPr>
          <w:rStyle w:val="InitialStyle"/>
        </w:rPr>
        <w:t>This includes attendance at personal interviews or other meetings and software or system demonstrations</w:t>
      </w:r>
      <w:r w:rsidR="00DB2372" w:rsidRPr="000E03FE">
        <w:rPr>
          <w:rStyle w:val="InitialStyle"/>
        </w:rPr>
        <w:t>, where applicable</w:t>
      </w:r>
      <w:r w:rsidR="005669D1" w:rsidRPr="000E03FE">
        <w:t>.</w:t>
      </w:r>
    </w:p>
    <w:p w:rsidR="006C42EB" w:rsidRPr="000E03FE" w:rsidRDefault="005669D1" w:rsidP="00A26DB6">
      <w:pPr>
        <w:pStyle w:val="DefaultText"/>
        <w:widowControl/>
        <w:tabs>
          <w:tab w:val="left" w:pos="1440"/>
        </w:tabs>
        <w:overflowPunct w:val="0"/>
        <w:adjustRightInd w:val="0"/>
        <w:ind w:left="720" w:hanging="360"/>
        <w:textAlignment w:val="baseline"/>
      </w:pPr>
      <w:r w:rsidRPr="000E03FE">
        <w:rPr>
          <w:b/>
        </w:rPr>
        <w:lastRenderedPageBreak/>
        <w:t>2</w:t>
      </w:r>
      <w:r w:rsidR="00A9453E" w:rsidRPr="000E03FE">
        <w:rPr>
          <w:b/>
        </w:rPr>
        <w:t>.</w:t>
      </w:r>
      <w:r w:rsidRPr="000E03FE">
        <w:rPr>
          <w:b/>
        </w:rPr>
        <w:tab/>
      </w:r>
      <w:r w:rsidR="002F6E86" w:rsidRPr="000E03FE">
        <w:t>A</w:t>
      </w:r>
      <w:r w:rsidR="005D4303" w:rsidRPr="000E03FE">
        <w:t>ll proposals should adhere</w:t>
      </w:r>
      <w:r w:rsidRPr="000E03FE">
        <w:t xml:space="preserve"> to the instructions and format requirements outlined in this RFP and all written supplements and amendments</w:t>
      </w:r>
      <w:r w:rsidR="002F6E86" w:rsidRPr="000E03FE">
        <w:t xml:space="preserve"> (</w:t>
      </w:r>
      <w:r w:rsidRPr="000E03FE">
        <w:t xml:space="preserve">such as the </w:t>
      </w:r>
      <w:r w:rsidR="002F6E86" w:rsidRPr="000E03FE">
        <w:t xml:space="preserve">Summary of </w:t>
      </w:r>
      <w:r w:rsidRPr="000E03FE">
        <w:t>Questions and Answers</w:t>
      </w:r>
      <w:r w:rsidR="002F6E86" w:rsidRPr="000E03FE">
        <w:t>)</w:t>
      </w:r>
      <w:r w:rsidRPr="000E03FE">
        <w:t xml:space="preserve">, issued by the Department.  </w:t>
      </w:r>
      <w:r w:rsidR="009558DD" w:rsidRPr="000E03FE">
        <w:t>P</w:t>
      </w:r>
      <w:r w:rsidRPr="000E03FE">
        <w:t>roposal</w:t>
      </w:r>
      <w:r w:rsidR="009558DD" w:rsidRPr="000E03FE">
        <w:t>s</w:t>
      </w:r>
      <w:r w:rsidRPr="000E03FE">
        <w:t xml:space="preserve"> </w:t>
      </w:r>
      <w:r w:rsidR="009558DD" w:rsidRPr="000E03FE">
        <w:t>are to</w:t>
      </w:r>
      <w:r w:rsidRPr="000E03FE">
        <w:t xml:space="preserve"> follow the format and respond to all questions</w:t>
      </w:r>
      <w:r w:rsidR="00203AEE" w:rsidRPr="000E03FE">
        <w:t xml:space="preserve"> and instructions specified below in the</w:t>
      </w:r>
      <w:r w:rsidR="002F6E86" w:rsidRPr="000E03FE">
        <w:t xml:space="preserve"> “</w:t>
      </w:r>
      <w:r w:rsidR="000636A9" w:rsidRPr="000E03FE">
        <w:t>Proposal Submission Requirements and Evaluation</w:t>
      </w:r>
      <w:r w:rsidR="002F6E86" w:rsidRPr="000E03FE">
        <w:t>”</w:t>
      </w:r>
      <w:r w:rsidR="00203AEE" w:rsidRPr="000E03FE">
        <w:t xml:space="preserve"> section of this RFP</w:t>
      </w:r>
      <w:r w:rsidRPr="000E03FE">
        <w:t>.</w:t>
      </w:r>
    </w:p>
    <w:p w:rsidR="006C42EB" w:rsidRPr="000E03FE" w:rsidRDefault="006C42EB" w:rsidP="00A26DB6">
      <w:pPr>
        <w:pStyle w:val="DefaultText"/>
        <w:widowControl/>
        <w:tabs>
          <w:tab w:val="left" w:pos="1440"/>
        </w:tabs>
        <w:overflowPunct w:val="0"/>
        <w:adjustRightInd w:val="0"/>
        <w:ind w:left="720" w:hanging="360"/>
        <w:textAlignment w:val="baseline"/>
      </w:pPr>
      <w:r w:rsidRPr="000E03FE">
        <w:rPr>
          <w:b/>
        </w:rPr>
        <w:t>3.</w:t>
      </w:r>
      <w:r w:rsidRPr="000E03FE">
        <w:tab/>
        <w:t>Bidders shall take careful note that in evaluating a proposal submitted in response to this RFP, the Department will consider materials provided in the proposal, information obtained through interviews/presentations (if any), and internal Departmental information of previous contract history with the Bidder (if any).  The Department also reserves the right to consider other reliable references and publicly available information available in evaluating a Bidder’s experience and capabilities.  The proposal shall be signed by a person authorized to legally bind the Bidder and shall contain a statement that the proposal and the pricing contained therein will remain valid and binding for a period of 180 days from the date and time of the bid opening.</w:t>
      </w:r>
    </w:p>
    <w:p w:rsidR="00807568" w:rsidRPr="000E03FE" w:rsidRDefault="005669D1" w:rsidP="00A26DB6">
      <w:pPr>
        <w:pStyle w:val="DefaultText"/>
        <w:widowControl/>
        <w:tabs>
          <w:tab w:val="left" w:pos="1440"/>
        </w:tabs>
        <w:overflowPunct w:val="0"/>
        <w:adjustRightInd w:val="0"/>
        <w:ind w:left="720" w:hanging="360"/>
        <w:textAlignment w:val="baseline"/>
        <w:rPr>
          <w:rStyle w:val="InitialStyle"/>
        </w:rPr>
      </w:pPr>
      <w:r w:rsidRPr="000E03FE">
        <w:rPr>
          <w:rStyle w:val="InitialStyle"/>
          <w:b/>
        </w:rPr>
        <w:t>4</w:t>
      </w:r>
      <w:r w:rsidR="00A9453E" w:rsidRPr="000E03FE">
        <w:rPr>
          <w:rStyle w:val="InitialStyle"/>
          <w:b/>
        </w:rPr>
        <w:t>.</w:t>
      </w:r>
      <w:r w:rsidRPr="000E03FE">
        <w:rPr>
          <w:rStyle w:val="InitialStyle"/>
          <w:b/>
        </w:rPr>
        <w:tab/>
      </w:r>
      <w:r w:rsidR="00E3589A" w:rsidRPr="000E03FE">
        <w:rPr>
          <w:rStyle w:val="InitialStyle"/>
        </w:rPr>
        <w:t>The RFP and t</w:t>
      </w:r>
      <w:r w:rsidRPr="000E03FE">
        <w:rPr>
          <w:rStyle w:val="InitialStyle"/>
        </w:rPr>
        <w:t>he selected Bidder’s proposal, including all appendices or attachments, will be incorporated in the final contract.</w:t>
      </w:r>
    </w:p>
    <w:p w:rsidR="009C3380" w:rsidRPr="000E03FE" w:rsidRDefault="005669D1" w:rsidP="00A26DB6">
      <w:pPr>
        <w:pStyle w:val="DefaultText"/>
        <w:widowControl/>
        <w:tabs>
          <w:tab w:val="left" w:pos="1440"/>
        </w:tabs>
        <w:overflowPunct w:val="0"/>
        <w:adjustRightInd w:val="0"/>
        <w:ind w:left="720" w:hanging="360"/>
        <w:textAlignment w:val="baseline"/>
      </w:pPr>
      <w:r w:rsidRPr="000E03FE">
        <w:rPr>
          <w:rStyle w:val="InitialStyle"/>
          <w:b/>
        </w:rPr>
        <w:t>5</w:t>
      </w:r>
      <w:r w:rsidR="00A9453E" w:rsidRPr="000E03FE">
        <w:rPr>
          <w:rStyle w:val="InitialStyle"/>
          <w:b/>
        </w:rPr>
        <w:t>.</w:t>
      </w:r>
      <w:r w:rsidR="009162A8" w:rsidRPr="000E03FE">
        <w:rPr>
          <w:rStyle w:val="InitialStyle"/>
          <w:b/>
        </w:rPr>
        <w:tab/>
      </w:r>
      <w:r w:rsidR="009C3380" w:rsidRPr="000E03FE">
        <w:t xml:space="preserve">Following announcement of an award decision, all submissions in response to this RFP will be considered public records available for public inspection pursuant to the State of Maine Freedom of Access Act (FOAA) (1 M.R.S. §§ 401 </w:t>
      </w:r>
      <w:r w:rsidR="009C3380" w:rsidRPr="000E03FE">
        <w:rPr>
          <w:i/>
        </w:rPr>
        <w:t>et seq.</w:t>
      </w:r>
      <w:r w:rsidR="009C3380" w:rsidRPr="000E03FE">
        <w:t>). If a Bidder submits materials that it claims are confidential because they are not “public records” pursuant to FOAA, the Bidder must (1) conspicuously and precisely designate those particular portions of its materials as “confidential” and (2) provide the specific statutory or other legal basis that excepts the designated materials from FOAA’s definition of “public record.”  (</w:t>
      </w:r>
      <w:r w:rsidR="009C3380" w:rsidRPr="000E03FE">
        <w:rPr>
          <w:i/>
        </w:rPr>
        <w:t xml:space="preserve">See </w:t>
      </w:r>
      <w:r w:rsidR="009C3380" w:rsidRPr="000E03FE">
        <w:t xml:space="preserve">1 M.R.S. § 402; </w:t>
      </w:r>
      <w:hyperlink r:id="rId13" w:history="1">
        <w:r w:rsidR="009C3380" w:rsidRPr="000E03FE">
          <w:rPr>
            <w:rStyle w:val="Hyperlink"/>
            <w:color w:val="auto"/>
          </w:rPr>
          <w:t>http://www.maine.gov/foaa/law/exceptions.htm</w:t>
        </w:r>
      </w:hyperlink>
      <w:r w:rsidR="009C3380" w:rsidRPr="000E03FE">
        <w:t>.)  A Bidder’s confidential designation does not ensure nondisclosure of the material; the State shall determine whether submitted materials are “public records.”</w:t>
      </w:r>
    </w:p>
    <w:p w:rsidR="00805BFB" w:rsidRPr="000E03FE" w:rsidRDefault="005669D1" w:rsidP="00A26DB6">
      <w:pPr>
        <w:pStyle w:val="DefaultText"/>
        <w:widowControl/>
        <w:tabs>
          <w:tab w:val="left" w:pos="1440"/>
        </w:tabs>
        <w:overflowPunct w:val="0"/>
        <w:adjustRightInd w:val="0"/>
        <w:ind w:left="720" w:hanging="360"/>
        <w:textAlignment w:val="baseline"/>
        <w:rPr>
          <w:rStyle w:val="InitialStyle"/>
          <w:bCs/>
        </w:rPr>
      </w:pPr>
      <w:r w:rsidRPr="000E03FE">
        <w:rPr>
          <w:rStyle w:val="InitialStyle"/>
          <w:b/>
        </w:rPr>
        <w:t>6.</w:t>
      </w:r>
      <w:r w:rsidRPr="000E03FE">
        <w:rPr>
          <w:rStyle w:val="InitialStyle"/>
          <w:b/>
        </w:rPr>
        <w:tab/>
      </w:r>
      <w:r w:rsidRPr="000E03FE">
        <w:rPr>
          <w:rStyle w:val="InitialStyle"/>
          <w:bCs/>
        </w:rPr>
        <w:t xml:space="preserve">The </w:t>
      </w:r>
      <w:r w:rsidR="009C3380" w:rsidRPr="000E03FE">
        <w:rPr>
          <w:rStyle w:val="InitialStyle"/>
          <w:bCs/>
        </w:rPr>
        <w:t>Department</w:t>
      </w:r>
      <w:r w:rsidRPr="000E03FE">
        <w:rPr>
          <w:rStyle w:val="InitialStyle"/>
          <w:bCs/>
        </w:rPr>
        <w:t>, at its sole discretion, reserves the right to recognize and waive minor i</w:t>
      </w:r>
      <w:r w:rsidR="00E3589A" w:rsidRPr="000E03FE">
        <w:rPr>
          <w:rStyle w:val="InitialStyle"/>
          <w:bCs/>
        </w:rPr>
        <w:t xml:space="preserve">nformalities and irregularities found in </w:t>
      </w:r>
      <w:r w:rsidRPr="000E03FE">
        <w:rPr>
          <w:rStyle w:val="InitialStyle"/>
          <w:bCs/>
        </w:rPr>
        <w:t>proposals received in response to this RFP.</w:t>
      </w:r>
    </w:p>
    <w:p w:rsidR="00313C9B" w:rsidRPr="000E03FE" w:rsidRDefault="00313C9B" w:rsidP="00A26DB6">
      <w:pPr>
        <w:pStyle w:val="DefaultText"/>
        <w:widowControl/>
        <w:tabs>
          <w:tab w:val="left" w:pos="1440"/>
        </w:tabs>
        <w:overflowPunct w:val="0"/>
        <w:adjustRightInd w:val="0"/>
        <w:ind w:left="720" w:hanging="360"/>
        <w:textAlignment w:val="baseline"/>
        <w:rPr>
          <w:rStyle w:val="InitialStyle"/>
          <w:bCs/>
        </w:rPr>
      </w:pPr>
      <w:r w:rsidRPr="000E03FE">
        <w:rPr>
          <w:rStyle w:val="InitialStyle"/>
          <w:b/>
        </w:rPr>
        <w:t>7.</w:t>
      </w:r>
      <w:r w:rsidRPr="000E03FE">
        <w:rPr>
          <w:rStyle w:val="InitialStyle"/>
          <w:b/>
        </w:rPr>
        <w:tab/>
      </w:r>
      <w:r w:rsidRPr="000E03FE">
        <w:rPr>
          <w:rStyle w:val="InitialStyle"/>
          <w:bCs/>
        </w:rPr>
        <w:t>The State of Maine Division of Purchases reserves the right to authorize other Departments to use the contract(s) resulting from this RFP, if it is deemed to be beneficial for the State to do so.</w:t>
      </w:r>
    </w:p>
    <w:p w:rsidR="000D50AE" w:rsidRPr="000E03FE" w:rsidRDefault="000D50AE" w:rsidP="00A26DB6">
      <w:pPr>
        <w:pStyle w:val="DefaultText"/>
        <w:widowControl/>
        <w:tabs>
          <w:tab w:val="left" w:pos="1440"/>
        </w:tabs>
        <w:overflowPunct w:val="0"/>
        <w:adjustRightInd w:val="0"/>
        <w:ind w:left="720" w:hanging="360"/>
        <w:textAlignment w:val="baseline"/>
        <w:rPr>
          <w:rStyle w:val="InitialStyle"/>
          <w:bCs/>
        </w:rPr>
      </w:pPr>
      <w:r w:rsidRPr="000E03FE">
        <w:rPr>
          <w:rStyle w:val="InitialStyle"/>
          <w:b/>
        </w:rPr>
        <w:t>8.</w:t>
      </w:r>
      <w:r w:rsidRPr="000E03FE">
        <w:rPr>
          <w:rStyle w:val="InitialStyle"/>
          <w:bCs/>
        </w:rPr>
        <w:tab/>
        <w:t>All applicable laws, whether or not herein contained, shall be included by this reference.  It shall be Proposer’s/Vendor’s responsibility to determine the applicability and requirements of any such laws and to abide by them.</w:t>
      </w:r>
    </w:p>
    <w:p w:rsidR="000D50AE" w:rsidRPr="000E03FE" w:rsidRDefault="000D50AE"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
        <w:rPr>
          <w:b/>
        </w:rPr>
      </w:pPr>
      <w:bookmarkStart w:id="5" w:name="_Toc324773542"/>
    </w:p>
    <w:p w:rsidR="00E82FB4" w:rsidRPr="000E03FE" w:rsidRDefault="004A7EF5" w:rsidP="00A26DB6">
      <w:pPr>
        <w:pStyle w:val="Heading2"/>
        <w:spacing w:before="0" w:after="0"/>
        <w:ind w:firstLine="180"/>
        <w:rPr>
          <w:rStyle w:val="InitialStyle"/>
          <w:rFonts w:ascii="Times New Roman" w:hAnsi="Times New Roman" w:cs="Times New Roman"/>
        </w:rPr>
      </w:pPr>
      <w:r w:rsidRPr="000E03FE">
        <w:rPr>
          <w:rStyle w:val="InitialStyle"/>
          <w:rFonts w:ascii="Times New Roman" w:hAnsi="Times New Roman" w:cs="Times New Roman"/>
        </w:rPr>
        <w:t>C</w:t>
      </w:r>
      <w:r w:rsidR="00E82FB4" w:rsidRPr="000E03FE">
        <w:rPr>
          <w:rStyle w:val="InitialStyle"/>
          <w:rFonts w:ascii="Times New Roman" w:hAnsi="Times New Roman" w:cs="Times New Roman"/>
        </w:rPr>
        <w:t>.</w:t>
      </w:r>
      <w:r w:rsidR="00E82FB4" w:rsidRPr="000E03FE">
        <w:rPr>
          <w:rStyle w:val="InitialStyle"/>
          <w:rFonts w:ascii="Times New Roman" w:hAnsi="Times New Roman" w:cs="Times New Roman"/>
        </w:rPr>
        <w:tab/>
        <w:t>E</w:t>
      </w:r>
      <w:r w:rsidR="009C3380" w:rsidRPr="000E03FE">
        <w:rPr>
          <w:rStyle w:val="InitialStyle"/>
          <w:rFonts w:ascii="Times New Roman" w:hAnsi="Times New Roman" w:cs="Times New Roman"/>
        </w:rPr>
        <w:t>ligibility</w:t>
      </w:r>
      <w:r w:rsidR="00735C0A" w:rsidRPr="000E03FE">
        <w:rPr>
          <w:rStyle w:val="InitialStyle"/>
          <w:rFonts w:ascii="Times New Roman" w:hAnsi="Times New Roman" w:cs="Times New Roman"/>
        </w:rPr>
        <w:t xml:space="preserve"> t</w:t>
      </w:r>
      <w:r w:rsidR="001E0868" w:rsidRPr="000E03FE">
        <w:rPr>
          <w:rStyle w:val="InitialStyle"/>
          <w:rFonts w:ascii="Times New Roman" w:hAnsi="Times New Roman" w:cs="Times New Roman"/>
        </w:rPr>
        <w:t>o Submit Bids</w:t>
      </w:r>
      <w:bookmarkEnd w:id="5"/>
    </w:p>
    <w:p w:rsidR="000C015E" w:rsidRPr="000E03FE" w:rsidRDefault="000C015E" w:rsidP="00A26DB6">
      <w:pPr>
        <w:widowControl/>
        <w:tabs>
          <w:tab w:val="left" w:pos="720"/>
        </w:tabs>
        <w:ind w:left="180"/>
        <w:rPr>
          <w:rStyle w:val="InitialStyle"/>
          <w:sz w:val="24"/>
          <w:szCs w:val="24"/>
        </w:rPr>
      </w:pPr>
    </w:p>
    <w:p w:rsidR="00E82FB4" w:rsidRPr="000E03FE" w:rsidRDefault="0008064A" w:rsidP="00A26DB6">
      <w:pPr>
        <w:widowControl/>
        <w:adjustRightInd w:val="0"/>
        <w:ind w:left="180"/>
        <w:rPr>
          <w:sz w:val="24"/>
          <w:szCs w:val="24"/>
        </w:rPr>
      </w:pPr>
      <w:r w:rsidRPr="000E03FE">
        <w:rPr>
          <w:sz w:val="24"/>
          <w:szCs w:val="24"/>
        </w:rPr>
        <w:t xml:space="preserve">Public agencies, private for-profit </w:t>
      </w:r>
      <w:r w:rsidR="009C3380" w:rsidRPr="000E03FE">
        <w:rPr>
          <w:sz w:val="24"/>
          <w:szCs w:val="24"/>
        </w:rPr>
        <w:t>companies</w:t>
      </w:r>
      <w:r w:rsidR="00E3589A" w:rsidRPr="000E03FE">
        <w:rPr>
          <w:sz w:val="24"/>
          <w:szCs w:val="24"/>
        </w:rPr>
        <w:t>,</w:t>
      </w:r>
      <w:r w:rsidRPr="000E03FE">
        <w:rPr>
          <w:sz w:val="24"/>
          <w:szCs w:val="24"/>
        </w:rPr>
        <w:t xml:space="preserve"> and non-profit </w:t>
      </w:r>
      <w:r w:rsidR="009C3380" w:rsidRPr="000E03FE">
        <w:rPr>
          <w:sz w:val="24"/>
          <w:szCs w:val="24"/>
        </w:rPr>
        <w:t>companies</w:t>
      </w:r>
      <w:r w:rsidR="004C2E3C" w:rsidRPr="000E03FE">
        <w:rPr>
          <w:sz w:val="24"/>
          <w:szCs w:val="24"/>
        </w:rPr>
        <w:t xml:space="preserve"> [including 501 (c) (3)]</w:t>
      </w:r>
      <w:r w:rsidRPr="000E03FE">
        <w:rPr>
          <w:sz w:val="24"/>
          <w:szCs w:val="24"/>
        </w:rPr>
        <w:t xml:space="preserve"> and institutions are invited to submit bids in response to this Request for Proposals.</w:t>
      </w:r>
    </w:p>
    <w:p w:rsidR="00735C0A" w:rsidRPr="000E03FE" w:rsidRDefault="00735C0A"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b/>
        </w:rPr>
      </w:pPr>
    </w:p>
    <w:p w:rsidR="00095BA3" w:rsidRPr="000E03FE" w:rsidRDefault="004A7EF5" w:rsidP="00A26DB6">
      <w:pPr>
        <w:pStyle w:val="Heading2"/>
        <w:spacing w:before="0" w:after="0"/>
        <w:ind w:firstLine="180"/>
        <w:rPr>
          <w:rStyle w:val="InitialStyle"/>
          <w:rFonts w:ascii="Times New Roman" w:hAnsi="Times New Roman" w:cs="Times New Roman"/>
        </w:rPr>
      </w:pPr>
      <w:bookmarkStart w:id="6" w:name="_Toc324773543"/>
      <w:r w:rsidRPr="000E03FE">
        <w:rPr>
          <w:rStyle w:val="InitialStyle"/>
          <w:rFonts w:ascii="Times New Roman" w:hAnsi="Times New Roman" w:cs="Times New Roman"/>
        </w:rPr>
        <w:t>D</w:t>
      </w:r>
      <w:r w:rsidR="00095BA3" w:rsidRPr="000E03FE">
        <w:rPr>
          <w:rStyle w:val="InitialStyle"/>
          <w:rFonts w:ascii="Times New Roman" w:hAnsi="Times New Roman" w:cs="Times New Roman"/>
        </w:rPr>
        <w:t>.</w:t>
      </w:r>
      <w:r w:rsidR="00095BA3" w:rsidRPr="000E03FE">
        <w:rPr>
          <w:rStyle w:val="InitialStyle"/>
          <w:rFonts w:ascii="Times New Roman" w:hAnsi="Times New Roman" w:cs="Times New Roman"/>
        </w:rPr>
        <w:tab/>
      </w:r>
      <w:r w:rsidR="001E028B" w:rsidRPr="000E03FE">
        <w:rPr>
          <w:rStyle w:val="InitialStyle"/>
          <w:rFonts w:ascii="Times New Roman" w:hAnsi="Times New Roman" w:cs="Times New Roman"/>
        </w:rPr>
        <w:t>Contract Term</w:t>
      </w:r>
      <w:bookmarkEnd w:id="6"/>
    </w:p>
    <w:p w:rsidR="00951AC1" w:rsidRPr="000E03FE" w:rsidRDefault="00951AC1" w:rsidP="00A26DB6">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
        <w:rPr>
          <w:rStyle w:val="InitialStyle"/>
          <w:b/>
          <w:caps/>
        </w:rPr>
      </w:pPr>
    </w:p>
    <w:p w:rsidR="00095BA3" w:rsidRPr="000E03FE" w:rsidRDefault="00095BA3" w:rsidP="00A26DB6">
      <w:pPr>
        <w:widowControl/>
        <w:ind w:left="180"/>
        <w:rPr>
          <w:sz w:val="24"/>
          <w:szCs w:val="24"/>
        </w:rPr>
      </w:pPr>
      <w:r w:rsidRPr="000E03FE">
        <w:rPr>
          <w:sz w:val="24"/>
          <w:szCs w:val="24"/>
        </w:rPr>
        <w:t>The Departm</w:t>
      </w:r>
      <w:r w:rsidR="005B6890" w:rsidRPr="000E03FE">
        <w:rPr>
          <w:sz w:val="24"/>
          <w:szCs w:val="24"/>
        </w:rPr>
        <w:t>ent is seeking a</w:t>
      </w:r>
      <w:r w:rsidR="00971820" w:rsidRPr="000E03FE">
        <w:rPr>
          <w:sz w:val="24"/>
          <w:szCs w:val="24"/>
        </w:rPr>
        <w:t xml:space="preserve"> cost-</w:t>
      </w:r>
      <w:r w:rsidRPr="000E03FE">
        <w:rPr>
          <w:sz w:val="24"/>
          <w:szCs w:val="24"/>
        </w:rPr>
        <w:t>efficient propo</w:t>
      </w:r>
      <w:r w:rsidR="00971820" w:rsidRPr="000E03FE">
        <w:rPr>
          <w:sz w:val="24"/>
          <w:szCs w:val="24"/>
        </w:rPr>
        <w:t>sal to provide services</w:t>
      </w:r>
      <w:r w:rsidR="001D5E1A" w:rsidRPr="000E03FE">
        <w:rPr>
          <w:sz w:val="24"/>
          <w:szCs w:val="24"/>
        </w:rPr>
        <w:t>,</w:t>
      </w:r>
      <w:r w:rsidR="00971820" w:rsidRPr="000E03FE">
        <w:rPr>
          <w:sz w:val="24"/>
          <w:szCs w:val="24"/>
        </w:rPr>
        <w:t xml:space="preserve"> as defined in</w:t>
      </w:r>
      <w:r w:rsidRPr="000E03FE">
        <w:rPr>
          <w:sz w:val="24"/>
          <w:szCs w:val="24"/>
        </w:rPr>
        <w:t xml:space="preserve"> this RFP</w:t>
      </w:r>
      <w:r w:rsidR="001D5E1A" w:rsidRPr="000E03FE">
        <w:rPr>
          <w:sz w:val="24"/>
          <w:szCs w:val="24"/>
        </w:rPr>
        <w:t>,</w:t>
      </w:r>
      <w:r w:rsidRPr="000E03FE">
        <w:rPr>
          <w:sz w:val="24"/>
          <w:szCs w:val="24"/>
        </w:rPr>
        <w:t xml:space="preserve"> for the </w:t>
      </w:r>
      <w:r w:rsidRPr="000E03FE">
        <w:rPr>
          <w:sz w:val="24"/>
          <w:szCs w:val="24"/>
          <w:u w:val="single"/>
        </w:rPr>
        <w:t>anticipated</w:t>
      </w:r>
      <w:r w:rsidRPr="000E03FE">
        <w:rPr>
          <w:sz w:val="24"/>
          <w:szCs w:val="24"/>
        </w:rPr>
        <w:t xml:space="preserve"> contract period</w:t>
      </w:r>
      <w:r w:rsidR="00DC60DC" w:rsidRPr="000E03FE">
        <w:rPr>
          <w:sz w:val="24"/>
          <w:szCs w:val="24"/>
        </w:rPr>
        <w:t xml:space="preserve"> </w:t>
      </w:r>
      <w:r w:rsidR="006A2FD3">
        <w:rPr>
          <w:sz w:val="24"/>
          <w:szCs w:val="24"/>
        </w:rPr>
        <w:t>defined</w:t>
      </w:r>
      <w:r w:rsidR="001E028B" w:rsidRPr="000E03FE">
        <w:rPr>
          <w:sz w:val="24"/>
          <w:szCs w:val="24"/>
        </w:rPr>
        <w:t xml:space="preserve"> below.</w:t>
      </w:r>
      <w:r w:rsidR="006A2FD3">
        <w:rPr>
          <w:sz w:val="24"/>
          <w:szCs w:val="24"/>
        </w:rPr>
        <w:t xml:space="preserve"> </w:t>
      </w:r>
      <w:r w:rsidR="00756387">
        <w:rPr>
          <w:sz w:val="24"/>
          <w:szCs w:val="24"/>
        </w:rPr>
        <w:t xml:space="preserve"> </w:t>
      </w:r>
      <w:r w:rsidR="001E028B" w:rsidRPr="000E03FE">
        <w:rPr>
          <w:sz w:val="24"/>
          <w:szCs w:val="24"/>
        </w:rPr>
        <w:t>Please note that the dates below are</w:t>
      </w:r>
      <w:r w:rsidRPr="000E03FE">
        <w:rPr>
          <w:sz w:val="24"/>
          <w:szCs w:val="24"/>
        </w:rPr>
        <w:t xml:space="preserve"> </w:t>
      </w:r>
      <w:r w:rsidRPr="000E03FE">
        <w:rPr>
          <w:sz w:val="24"/>
          <w:szCs w:val="24"/>
          <w:u w:val="single"/>
        </w:rPr>
        <w:t>estimated</w:t>
      </w:r>
      <w:r w:rsidR="001E028B" w:rsidRPr="000E03FE">
        <w:rPr>
          <w:sz w:val="24"/>
          <w:szCs w:val="24"/>
        </w:rPr>
        <w:t xml:space="preserve"> and</w:t>
      </w:r>
      <w:r w:rsidR="009C3380" w:rsidRPr="000E03FE">
        <w:rPr>
          <w:sz w:val="24"/>
          <w:szCs w:val="24"/>
        </w:rPr>
        <w:t xml:space="preserve"> may </w:t>
      </w:r>
      <w:r w:rsidR="00735C0A" w:rsidRPr="000E03FE">
        <w:rPr>
          <w:sz w:val="24"/>
          <w:szCs w:val="24"/>
        </w:rPr>
        <w:t>be adjusted</w:t>
      </w:r>
      <w:r w:rsidR="009C3380" w:rsidRPr="000E03FE">
        <w:rPr>
          <w:sz w:val="24"/>
          <w:szCs w:val="24"/>
        </w:rPr>
        <w:t xml:space="preserve"> as necessary</w:t>
      </w:r>
      <w:r w:rsidRPr="000E03FE">
        <w:rPr>
          <w:sz w:val="24"/>
          <w:szCs w:val="24"/>
        </w:rPr>
        <w:t xml:space="preserve"> in order </w:t>
      </w:r>
      <w:r w:rsidR="00735C0A" w:rsidRPr="000E03FE">
        <w:rPr>
          <w:sz w:val="24"/>
          <w:szCs w:val="24"/>
        </w:rPr>
        <w:t>to compl</w:t>
      </w:r>
      <w:r w:rsidR="009C3380" w:rsidRPr="000E03FE">
        <w:rPr>
          <w:sz w:val="24"/>
          <w:szCs w:val="24"/>
        </w:rPr>
        <w:t>y with</w:t>
      </w:r>
      <w:r w:rsidR="00735C0A" w:rsidRPr="000E03FE">
        <w:rPr>
          <w:sz w:val="24"/>
          <w:szCs w:val="24"/>
        </w:rPr>
        <w:t xml:space="preserve"> all procedural </w:t>
      </w:r>
      <w:r w:rsidRPr="000E03FE">
        <w:rPr>
          <w:sz w:val="24"/>
          <w:szCs w:val="24"/>
        </w:rPr>
        <w:t>requirements associated with this RFP and the contracting process.</w:t>
      </w:r>
      <w:r w:rsidR="006A2FD3">
        <w:rPr>
          <w:sz w:val="24"/>
          <w:szCs w:val="24"/>
        </w:rPr>
        <w:t xml:space="preserve"> </w:t>
      </w:r>
      <w:r w:rsidR="00756387">
        <w:rPr>
          <w:sz w:val="24"/>
          <w:szCs w:val="24"/>
        </w:rPr>
        <w:t xml:space="preserve"> </w:t>
      </w:r>
      <w:r w:rsidRPr="000E03FE">
        <w:rPr>
          <w:sz w:val="24"/>
          <w:szCs w:val="24"/>
        </w:rPr>
        <w:t>The actual contract start date will be established by a c</w:t>
      </w:r>
      <w:r w:rsidR="00735C0A" w:rsidRPr="000E03FE">
        <w:rPr>
          <w:sz w:val="24"/>
          <w:szCs w:val="24"/>
        </w:rPr>
        <w:t>ompleted and approved contract.</w:t>
      </w:r>
    </w:p>
    <w:p w:rsidR="00095BA3" w:rsidRPr="000E03FE" w:rsidRDefault="00095BA3" w:rsidP="00A26DB6">
      <w:pPr>
        <w:widowControl/>
        <w:ind w:left="180"/>
        <w:rPr>
          <w:sz w:val="24"/>
          <w:szCs w:val="24"/>
        </w:rPr>
      </w:pPr>
    </w:p>
    <w:p w:rsidR="001E028B" w:rsidRPr="000E03FE" w:rsidRDefault="001E028B" w:rsidP="00A26DB6">
      <w:pPr>
        <w:widowControl/>
        <w:tabs>
          <w:tab w:val="left" w:pos="720"/>
          <w:tab w:val="left" w:pos="1080"/>
          <w:tab w:val="left" w:pos="1440"/>
        </w:tabs>
        <w:ind w:left="180"/>
        <w:rPr>
          <w:sz w:val="24"/>
          <w:szCs w:val="24"/>
        </w:rPr>
      </w:pPr>
      <w:r w:rsidRPr="000E03FE">
        <w:rPr>
          <w:sz w:val="24"/>
          <w:szCs w:val="24"/>
        </w:rPr>
        <w:t>The term of the anticipated contract, resulting from this RFP</w:t>
      </w:r>
      <w:r w:rsidR="00756387">
        <w:rPr>
          <w:sz w:val="24"/>
          <w:szCs w:val="24"/>
        </w:rPr>
        <w:t>,</w:t>
      </w:r>
      <w:r w:rsidR="001D25C2" w:rsidRPr="000E03FE">
        <w:rPr>
          <w:sz w:val="24"/>
          <w:szCs w:val="24"/>
        </w:rPr>
        <w:t xml:space="preserve"> </w:t>
      </w:r>
      <w:r w:rsidR="001D25C2" w:rsidRPr="00AA6A3A">
        <w:rPr>
          <w:sz w:val="24"/>
          <w:szCs w:val="24"/>
        </w:rPr>
        <w:t xml:space="preserve">is a start date of </w:t>
      </w:r>
      <w:r w:rsidR="00FD1953">
        <w:rPr>
          <w:sz w:val="24"/>
          <w:szCs w:val="24"/>
        </w:rPr>
        <w:t>November</w:t>
      </w:r>
      <w:r w:rsidR="000B4B34">
        <w:rPr>
          <w:sz w:val="24"/>
          <w:szCs w:val="24"/>
        </w:rPr>
        <w:t xml:space="preserve"> 1, 2013</w:t>
      </w:r>
      <w:r w:rsidR="00B112C7">
        <w:rPr>
          <w:sz w:val="24"/>
          <w:szCs w:val="24"/>
        </w:rPr>
        <w:t xml:space="preserve"> </w:t>
      </w:r>
      <w:r w:rsidR="001D25C2" w:rsidRPr="00AA6A3A">
        <w:rPr>
          <w:sz w:val="24"/>
          <w:szCs w:val="24"/>
        </w:rPr>
        <w:t>with</w:t>
      </w:r>
      <w:r w:rsidR="006A2FD3">
        <w:rPr>
          <w:sz w:val="24"/>
          <w:szCs w:val="24"/>
        </w:rPr>
        <w:t xml:space="preserve"> work to be performed </w:t>
      </w:r>
      <w:r w:rsidR="00024F38">
        <w:rPr>
          <w:sz w:val="24"/>
          <w:szCs w:val="24"/>
        </w:rPr>
        <w:t xml:space="preserve">through </w:t>
      </w:r>
      <w:r w:rsidR="006A2FD3">
        <w:rPr>
          <w:sz w:val="24"/>
          <w:szCs w:val="24"/>
        </w:rPr>
        <w:t>Februa</w:t>
      </w:r>
      <w:r w:rsidR="00756387">
        <w:rPr>
          <w:sz w:val="24"/>
          <w:szCs w:val="24"/>
        </w:rPr>
        <w:t>ry, 2014</w:t>
      </w:r>
      <w:r w:rsidR="00861B9D">
        <w:rPr>
          <w:sz w:val="24"/>
          <w:szCs w:val="24"/>
        </w:rPr>
        <w:t>.</w:t>
      </w:r>
    </w:p>
    <w:p w:rsidR="008F6D65" w:rsidRPr="000E03FE" w:rsidRDefault="008F6D65" w:rsidP="00A26DB6">
      <w:pPr>
        <w:widowControl/>
        <w:rPr>
          <w:sz w:val="24"/>
          <w:szCs w:val="24"/>
        </w:rPr>
      </w:pPr>
    </w:p>
    <w:p w:rsidR="00224755" w:rsidRPr="000E03FE" w:rsidRDefault="00224755" w:rsidP="00A26DB6">
      <w:pPr>
        <w:pStyle w:val="Heading2"/>
        <w:spacing w:before="0" w:after="0"/>
        <w:ind w:firstLine="180"/>
        <w:rPr>
          <w:rStyle w:val="InitialStyle"/>
          <w:rFonts w:ascii="Times New Roman" w:hAnsi="Times New Roman" w:cs="Times New Roman"/>
        </w:rPr>
      </w:pPr>
      <w:bookmarkStart w:id="7" w:name="_Toc324773544"/>
      <w:r w:rsidRPr="000E03FE">
        <w:rPr>
          <w:rStyle w:val="InitialStyle"/>
          <w:rFonts w:ascii="Times New Roman" w:hAnsi="Times New Roman" w:cs="Times New Roman"/>
        </w:rPr>
        <w:t>E.</w:t>
      </w:r>
      <w:r w:rsidRPr="000E03FE">
        <w:rPr>
          <w:rStyle w:val="InitialStyle"/>
          <w:rFonts w:ascii="Times New Roman" w:hAnsi="Times New Roman" w:cs="Times New Roman"/>
        </w:rPr>
        <w:tab/>
        <w:t>Number of Awards</w:t>
      </w:r>
      <w:bookmarkEnd w:id="7"/>
    </w:p>
    <w:p w:rsidR="008F6D65" w:rsidRPr="000E03FE" w:rsidRDefault="008F6D65" w:rsidP="00A26DB6">
      <w:pPr>
        <w:widowControl/>
        <w:ind w:left="180"/>
        <w:rPr>
          <w:sz w:val="24"/>
          <w:szCs w:val="24"/>
        </w:rPr>
      </w:pPr>
    </w:p>
    <w:p w:rsidR="00273D85" w:rsidRPr="000E03FE" w:rsidRDefault="008F6D65" w:rsidP="00A26DB6">
      <w:pPr>
        <w:widowControl/>
        <w:ind w:left="180"/>
        <w:rPr>
          <w:b/>
          <w:bCs/>
          <w:sz w:val="24"/>
          <w:szCs w:val="24"/>
        </w:rPr>
      </w:pPr>
      <w:r w:rsidRPr="000E03FE">
        <w:rPr>
          <w:sz w:val="24"/>
          <w:szCs w:val="24"/>
        </w:rPr>
        <w:t xml:space="preserve">The Department anticipates making </w:t>
      </w:r>
      <w:r w:rsidR="004C2E3C" w:rsidRPr="000E03FE">
        <w:rPr>
          <w:sz w:val="24"/>
          <w:szCs w:val="24"/>
        </w:rPr>
        <w:t xml:space="preserve">one </w:t>
      </w:r>
      <w:r w:rsidRPr="000E03FE">
        <w:rPr>
          <w:sz w:val="24"/>
          <w:szCs w:val="24"/>
        </w:rPr>
        <w:t>award as a result of this RFP process.</w:t>
      </w:r>
    </w:p>
    <w:p w:rsidR="007D211C" w:rsidRDefault="007D211C" w:rsidP="00A26DB6">
      <w:pPr>
        <w:widowControl/>
        <w:ind w:left="180"/>
        <w:rPr>
          <w:sz w:val="24"/>
          <w:szCs w:val="24"/>
        </w:rPr>
      </w:pPr>
    </w:p>
    <w:p w:rsidR="001653F8" w:rsidRDefault="001653F8" w:rsidP="00A26DB6">
      <w:pPr>
        <w:widowControl/>
        <w:ind w:left="180"/>
        <w:rPr>
          <w:sz w:val="24"/>
          <w:szCs w:val="24"/>
        </w:rPr>
      </w:pPr>
    </w:p>
    <w:p w:rsidR="00E82FB4" w:rsidRPr="000E03FE" w:rsidRDefault="00F40973" w:rsidP="00A26DB6">
      <w:pPr>
        <w:pStyle w:val="Heading1"/>
        <w:spacing w:before="0" w:after="0"/>
        <w:rPr>
          <w:rStyle w:val="InitialStyle"/>
          <w:rFonts w:ascii="Times New Roman" w:hAnsi="Times New Roman"/>
          <w:b/>
          <w:sz w:val="24"/>
          <w:szCs w:val="24"/>
        </w:rPr>
      </w:pPr>
      <w:bookmarkStart w:id="8" w:name="_Toc324773545"/>
      <w:r w:rsidRPr="000E03FE">
        <w:rPr>
          <w:rStyle w:val="InitialStyle"/>
          <w:rFonts w:ascii="Times New Roman" w:hAnsi="Times New Roman"/>
          <w:b/>
          <w:sz w:val="24"/>
          <w:szCs w:val="24"/>
        </w:rPr>
        <w:lastRenderedPageBreak/>
        <w:t>PART II</w:t>
      </w:r>
      <w:r w:rsidRPr="000E03FE">
        <w:rPr>
          <w:rStyle w:val="InitialStyle"/>
          <w:rFonts w:ascii="Times New Roman" w:hAnsi="Times New Roman"/>
          <w:b/>
          <w:sz w:val="24"/>
          <w:szCs w:val="24"/>
        </w:rPr>
        <w:tab/>
        <w:t>SCOPE OF SERVICE</w:t>
      </w:r>
      <w:bookmarkEnd w:id="8"/>
      <w:r w:rsidR="0050208B" w:rsidRPr="000E03FE">
        <w:rPr>
          <w:rStyle w:val="InitialStyle"/>
          <w:rFonts w:ascii="Times New Roman" w:hAnsi="Times New Roman"/>
          <w:b/>
          <w:sz w:val="24"/>
          <w:szCs w:val="24"/>
        </w:rPr>
        <w:t>S</w:t>
      </w:r>
      <w:r w:rsidR="0054328A" w:rsidRPr="000E03FE">
        <w:rPr>
          <w:rStyle w:val="InitialStyle"/>
          <w:rFonts w:ascii="Times New Roman" w:hAnsi="Times New Roman"/>
          <w:b/>
          <w:sz w:val="24"/>
          <w:szCs w:val="24"/>
        </w:rPr>
        <w:t xml:space="preserve"> </w:t>
      </w:r>
    </w:p>
    <w:p w:rsidR="00353FC1" w:rsidRPr="000E03FE" w:rsidRDefault="00353FC1" w:rsidP="00A26DB6">
      <w:pPr>
        <w:widowControl/>
        <w:tabs>
          <w:tab w:val="left" w:pos="180"/>
        </w:tabs>
        <w:rPr>
          <w:b/>
          <w:bCs/>
          <w:sz w:val="24"/>
          <w:szCs w:val="24"/>
        </w:rPr>
      </w:pPr>
    </w:p>
    <w:p w:rsidR="008D479F" w:rsidRDefault="008D4FA4" w:rsidP="00A26DB6">
      <w:pPr>
        <w:widowControl/>
        <w:numPr>
          <w:ilvl w:val="0"/>
          <w:numId w:val="14"/>
        </w:numPr>
        <w:tabs>
          <w:tab w:val="left" w:pos="180"/>
        </w:tabs>
        <w:rPr>
          <w:b/>
          <w:bCs/>
          <w:sz w:val="24"/>
          <w:szCs w:val="24"/>
        </w:rPr>
      </w:pPr>
      <w:r w:rsidRPr="000E03FE">
        <w:rPr>
          <w:b/>
          <w:bCs/>
          <w:sz w:val="24"/>
          <w:szCs w:val="24"/>
        </w:rPr>
        <w:t xml:space="preserve">PROGRAM EVALUATION </w:t>
      </w:r>
      <w:r w:rsidR="00B07CB3" w:rsidRPr="000E03FE">
        <w:rPr>
          <w:b/>
          <w:bCs/>
          <w:sz w:val="24"/>
          <w:szCs w:val="24"/>
        </w:rPr>
        <w:t>OF HEALTH INFORMATION EXCHANGE</w:t>
      </w:r>
      <w:r w:rsidR="00543478" w:rsidRPr="000E03FE">
        <w:rPr>
          <w:b/>
          <w:bCs/>
          <w:sz w:val="24"/>
          <w:szCs w:val="24"/>
        </w:rPr>
        <w:t xml:space="preserve"> COOPERATIVE AGREEMENT </w:t>
      </w:r>
    </w:p>
    <w:p w:rsidR="008D479F" w:rsidRDefault="008D479F" w:rsidP="00A26DB6">
      <w:pPr>
        <w:widowControl/>
        <w:tabs>
          <w:tab w:val="left" w:pos="180"/>
        </w:tabs>
        <w:ind w:left="900"/>
        <w:rPr>
          <w:b/>
          <w:bCs/>
          <w:sz w:val="24"/>
          <w:szCs w:val="24"/>
        </w:rPr>
      </w:pPr>
    </w:p>
    <w:p w:rsidR="008D479F" w:rsidRPr="008D479F" w:rsidRDefault="008D479F" w:rsidP="00A26DB6">
      <w:pPr>
        <w:widowControl/>
        <w:numPr>
          <w:ilvl w:val="0"/>
          <w:numId w:val="15"/>
        </w:numPr>
        <w:tabs>
          <w:tab w:val="left" w:pos="180"/>
        </w:tabs>
        <w:rPr>
          <w:b/>
          <w:bCs/>
          <w:sz w:val="24"/>
          <w:szCs w:val="24"/>
        </w:rPr>
      </w:pPr>
      <w:r>
        <w:rPr>
          <w:b/>
          <w:bCs/>
          <w:sz w:val="24"/>
          <w:szCs w:val="24"/>
        </w:rPr>
        <w:t>Required Services and Expectations</w:t>
      </w:r>
    </w:p>
    <w:p w:rsidR="00BA13CA" w:rsidRPr="000E03FE" w:rsidRDefault="00BA13CA" w:rsidP="00A26DB6">
      <w:pPr>
        <w:widowControl/>
        <w:tabs>
          <w:tab w:val="left" w:pos="180"/>
        </w:tabs>
        <w:ind w:left="540"/>
        <w:rPr>
          <w:b/>
          <w:bCs/>
          <w:sz w:val="24"/>
          <w:szCs w:val="24"/>
        </w:rPr>
      </w:pPr>
    </w:p>
    <w:p w:rsidR="001D25C2" w:rsidRPr="000E03FE" w:rsidRDefault="00BA13CA" w:rsidP="00A26DB6">
      <w:pPr>
        <w:pStyle w:val="ListParagraph"/>
        <w:widowControl/>
        <w:adjustRightInd w:val="0"/>
        <w:spacing w:line="276" w:lineRule="auto"/>
        <w:ind w:left="540"/>
        <w:contextualSpacing/>
        <w:rPr>
          <w:sz w:val="24"/>
          <w:szCs w:val="24"/>
        </w:rPr>
      </w:pPr>
      <w:r w:rsidRPr="000E03FE">
        <w:rPr>
          <w:sz w:val="24"/>
          <w:szCs w:val="24"/>
        </w:rPr>
        <w:t xml:space="preserve">The primary </w:t>
      </w:r>
      <w:r w:rsidR="00BD3A7F" w:rsidRPr="000E03FE">
        <w:rPr>
          <w:sz w:val="24"/>
          <w:szCs w:val="24"/>
        </w:rPr>
        <w:t xml:space="preserve">aims of </w:t>
      </w:r>
      <w:r w:rsidRPr="000E03FE">
        <w:rPr>
          <w:sz w:val="24"/>
          <w:szCs w:val="24"/>
        </w:rPr>
        <w:t>th</w:t>
      </w:r>
      <w:r w:rsidR="001D25C2" w:rsidRPr="000E03FE">
        <w:rPr>
          <w:sz w:val="24"/>
          <w:szCs w:val="24"/>
        </w:rPr>
        <w:t xml:space="preserve">is component of the </w:t>
      </w:r>
      <w:r w:rsidRPr="000E03FE">
        <w:rPr>
          <w:sz w:val="24"/>
          <w:szCs w:val="24"/>
        </w:rPr>
        <w:t>evaluation are to:</w:t>
      </w:r>
    </w:p>
    <w:p w:rsidR="00BD3A7F" w:rsidRPr="000E03FE" w:rsidRDefault="00BD3A7F" w:rsidP="00A26DB6">
      <w:pPr>
        <w:pStyle w:val="ListParagraph"/>
        <w:widowControl/>
        <w:adjustRightInd w:val="0"/>
        <w:spacing w:line="276" w:lineRule="auto"/>
        <w:ind w:left="540"/>
        <w:contextualSpacing/>
        <w:rPr>
          <w:sz w:val="24"/>
          <w:szCs w:val="24"/>
        </w:rPr>
      </w:pPr>
    </w:p>
    <w:tbl>
      <w:tblPr>
        <w:tblW w:w="945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0"/>
      </w:tblGrid>
      <w:tr w:rsidR="000E03FE" w:rsidRPr="000E03FE" w:rsidTr="0082271F">
        <w:tc>
          <w:tcPr>
            <w:tcW w:w="9450" w:type="dxa"/>
            <w:shd w:val="clear" w:color="auto" w:fill="D9D9D9"/>
          </w:tcPr>
          <w:p w:rsidR="00BD3A7F" w:rsidRPr="000E03FE" w:rsidRDefault="00BD3A7F" w:rsidP="00A26DB6">
            <w:pPr>
              <w:pStyle w:val="NoSpacing"/>
              <w:widowControl w:val="0"/>
              <w:autoSpaceDE w:val="0"/>
              <w:autoSpaceDN w:val="0"/>
              <w:spacing w:line="276" w:lineRule="auto"/>
              <w:rPr>
                <w:rFonts w:ascii="Arial" w:hAnsi="Arial" w:cs="Arial"/>
                <w:b/>
                <w:sz w:val="18"/>
                <w:szCs w:val="18"/>
              </w:rPr>
            </w:pPr>
            <w:r w:rsidRPr="000E03FE">
              <w:rPr>
                <w:rFonts w:ascii="Arial" w:hAnsi="Arial" w:cs="Arial"/>
                <w:b/>
                <w:sz w:val="18"/>
                <w:szCs w:val="18"/>
              </w:rPr>
              <w:t>AIM 1:  Identify approaches and strategies that were used to facilitate and expand HIE in priority areas</w:t>
            </w:r>
          </w:p>
        </w:tc>
      </w:tr>
      <w:tr w:rsidR="000E03FE" w:rsidRPr="000E03FE" w:rsidTr="0082271F">
        <w:tc>
          <w:tcPr>
            <w:tcW w:w="9450" w:type="dxa"/>
            <w:shd w:val="clear" w:color="auto" w:fill="D9D9D9"/>
          </w:tcPr>
          <w:p w:rsidR="00BD3A7F" w:rsidRPr="000E03FE" w:rsidRDefault="00BD3A7F" w:rsidP="00A26DB6">
            <w:pPr>
              <w:pStyle w:val="NoSpacing"/>
              <w:widowControl w:val="0"/>
              <w:autoSpaceDE w:val="0"/>
              <w:autoSpaceDN w:val="0"/>
              <w:spacing w:line="276" w:lineRule="auto"/>
              <w:rPr>
                <w:rFonts w:ascii="Arial" w:hAnsi="Arial" w:cs="Arial"/>
                <w:b/>
                <w:sz w:val="18"/>
                <w:szCs w:val="18"/>
              </w:rPr>
            </w:pPr>
            <w:r w:rsidRPr="000E03FE">
              <w:rPr>
                <w:rFonts w:ascii="Arial" w:hAnsi="Arial" w:cs="Arial"/>
                <w:b/>
                <w:sz w:val="18"/>
                <w:szCs w:val="18"/>
              </w:rPr>
              <w:t>AIM 2:  Describe conditions influencing implementation of HIE program strategies</w:t>
            </w:r>
            <w:r w:rsidR="002224B1" w:rsidRPr="000E03FE">
              <w:rPr>
                <w:rFonts w:ascii="Arial" w:hAnsi="Arial" w:cs="Arial"/>
                <w:b/>
                <w:sz w:val="18"/>
                <w:szCs w:val="18"/>
              </w:rPr>
              <w:t xml:space="preserve">. </w:t>
            </w:r>
          </w:p>
        </w:tc>
      </w:tr>
      <w:tr w:rsidR="000E03FE" w:rsidRPr="000E03FE" w:rsidTr="0082271F">
        <w:tc>
          <w:tcPr>
            <w:tcW w:w="9450" w:type="dxa"/>
            <w:shd w:val="clear" w:color="auto" w:fill="D9D9D9"/>
          </w:tcPr>
          <w:p w:rsidR="00BD3A7F" w:rsidRPr="000E03FE" w:rsidRDefault="00BD3A7F" w:rsidP="00A26DB6">
            <w:pPr>
              <w:pStyle w:val="NoSpacing"/>
              <w:spacing w:line="276" w:lineRule="auto"/>
              <w:rPr>
                <w:rFonts w:ascii="Arial" w:hAnsi="Arial" w:cs="Arial"/>
                <w:b/>
                <w:sz w:val="18"/>
                <w:szCs w:val="18"/>
              </w:rPr>
            </w:pPr>
            <w:r w:rsidRPr="000E03FE">
              <w:rPr>
                <w:rFonts w:ascii="Arial" w:hAnsi="Arial" w:cs="Arial"/>
                <w:b/>
                <w:sz w:val="18"/>
                <w:szCs w:val="18"/>
              </w:rPr>
              <w:t xml:space="preserve">AIM 3:  Assess how HIE performance has progressed in key program priority areas identified in the HIE cooperative agreement </w:t>
            </w:r>
          </w:p>
        </w:tc>
      </w:tr>
      <w:tr w:rsidR="00BD3A7F" w:rsidRPr="000E03FE" w:rsidTr="0082271F">
        <w:tc>
          <w:tcPr>
            <w:tcW w:w="9450" w:type="dxa"/>
            <w:shd w:val="clear" w:color="auto" w:fill="D9D9D9"/>
          </w:tcPr>
          <w:p w:rsidR="00BD3A7F" w:rsidRPr="000E03FE" w:rsidRDefault="00BD3A7F" w:rsidP="00A26DB6">
            <w:pPr>
              <w:pStyle w:val="NoSpacing"/>
              <w:widowControl w:val="0"/>
              <w:autoSpaceDE w:val="0"/>
              <w:autoSpaceDN w:val="0"/>
              <w:spacing w:line="276" w:lineRule="auto"/>
              <w:rPr>
                <w:rFonts w:ascii="Arial" w:hAnsi="Arial" w:cs="Arial"/>
                <w:b/>
                <w:sz w:val="18"/>
                <w:szCs w:val="18"/>
              </w:rPr>
            </w:pPr>
            <w:r w:rsidRPr="000E03FE">
              <w:rPr>
                <w:rFonts w:ascii="Arial" w:hAnsi="Arial" w:cs="Arial"/>
                <w:b/>
                <w:sz w:val="18"/>
                <w:szCs w:val="18"/>
              </w:rPr>
              <w:t>AIM 4:  Assess how key approaches and strategies contributed to progress and identify lessons learned</w:t>
            </w:r>
          </w:p>
        </w:tc>
      </w:tr>
    </w:tbl>
    <w:p w:rsidR="001D25C2" w:rsidRPr="000E03FE" w:rsidRDefault="001D25C2" w:rsidP="00A26DB6">
      <w:pPr>
        <w:pStyle w:val="ListParagraph"/>
        <w:widowControl/>
        <w:adjustRightInd w:val="0"/>
        <w:spacing w:line="276" w:lineRule="auto"/>
        <w:ind w:left="0"/>
        <w:contextualSpacing/>
        <w:rPr>
          <w:sz w:val="24"/>
          <w:szCs w:val="24"/>
        </w:rPr>
      </w:pPr>
    </w:p>
    <w:p w:rsidR="00054670" w:rsidRPr="000E03FE" w:rsidRDefault="00BA13CA" w:rsidP="00A26DB6">
      <w:pPr>
        <w:pStyle w:val="ListParagraph"/>
        <w:widowControl/>
        <w:adjustRightInd w:val="0"/>
        <w:spacing w:line="276" w:lineRule="auto"/>
        <w:ind w:left="540"/>
        <w:contextualSpacing/>
        <w:rPr>
          <w:sz w:val="24"/>
          <w:szCs w:val="24"/>
        </w:rPr>
      </w:pPr>
      <w:r w:rsidRPr="005D1BE6">
        <w:rPr>
          <w:sz w:val="24"/>
          <w:szCs w:val="24"/>
        </w:rPr>
        <w:t>The evaluator will follow a prescribed approach for data gathering and analysis described in Appendix</w:t>
      </w:r>
      <w:r w:rsidR="00BD3A7F" w:rsidRPr="005D1BE6">
        <w:rPr>
          <w:sz w:val="24"/>
          <w:szCs w:val="24"/>
        </w:rPr>
        <w:t xml:space="preserve"> </w:t>
      </w:r>
      <w:r w:rsidR="00C3218E" w:rsidRPr="005D1BE6">
        <w:rPr>
          <w:sz w:val="24"/>
          <w:szCs w:val="24"/>
        </w:rPr>
        <w:t>C</w:t>
      </w:r>
      <w:r w:rsidR="005D1BE6" w:rsidRPr="005D1BE6">
        <w:rPr>
          <w:sz w:val="24"/>
          <w:szCs w:val="24"/>
        </w:rPr>
        <w:t xml:space="preserve">, Evaluation Template from ONC, </w:t>
      </w:r>
      <w:r w:rsidR="00BE6E82" w:rsidRPr="005D1BE6">
        <w:rPr>
          <w:sz w:val="24"/>
          <w:szCs w:val="24"/>
        </w:rPr>
        <w:t>of this RFP</w:t>
      </w:r>
      <w:r w:rsidR="00530677">
        <w:rPr>
          <w:sz w:val="24"/>
          <w:szCs w:val="24"/>
        </w:rPr>
        <w:t xml:space="preserve">. </w:t>
      </w:r>
      <w:r w:rsidR="00A26DB6">
        <w:rPr>
          <w:sz w:val="24"/>
          <w:szCs w:val="24"/>
        </w:rPr>
        <w:t xml:space="preserve"> </w:t>
      </w:r>
      <w:r w:rsidRPr="005D1BE6">
        <w:rPr>
          <w:sz w:val="24"/>
          <w:szCs w:val="24"/>
        </w:rPr>
        <w:t>The evaluation population will include: Maine</w:t>
      </w:r>
      <w:r w:rsidR="00543478" w:rsidRPr="005D1BE6">
        <w:rPr>
          <w:sz w:val="24"/>
          <w:szCs w:val="24"/>
        </w:rPr>
        <w:t>’s HIE program</w:t>
      </w:r>
      <w:r w:rsidR="00B07CB3" w:rsidRPr="005D1BE6">
        <w:rPr>
          <w:sz w:val="24"/>
          <w:szCs w:val="24"/>
        </w:rPr>
        <w:t>; the Health Information Exchange vendor (HealthInfoNet), e</w:t>
      </w:r>
      <w:r w:rsidR="0079584C" w:rsidRPr="005D1BE6">
        <w:rPr>
          <w:sz w:val="24"/>
          <w:szCs w:val="24"/>
        </w:rPr>
        <w:t>valuation stakeholders, k</w:t>
      </w:r>
      <w:r w:rsidRPr="005D1BE6">
        <w:rPr>
          <w:sz w:val="24"/>
          <w:szCs w:val="24"/>
        </w:rPr>
        <w:t>ey HIE stakeholders,</w:t>
      </w:r>
      <w:r w:rsidR="0079584C" w:rsidRPr="005D1BE6">
        <w:rPr>
          <w:sz w:val="24"/>
          <w:szCs w:val="24"/>
        </w:rPr>
        <w:t xml:space="preserve"> and k</w:t>
      </w:r>
      <w:r w:rsidRPr="005D1BE6">
        <w:rPr>
          <w:sz w:val="24"/>
          <w:szCs w:val="24"/>
        </w:rPr>
        <w:t xml:space="preserve">ey priority areas (i.e. </w:t>
      </w:r>
      <w:r w:rsidR="00BD3A7F" w:rsidRPr="005D1BE6">
        <w:rPr>
          <w:sz w:val="24"/>
          <w:szCs w:val="24"/>
        </w:rPr>
        <w:t xml:space="preserve">participation of </w:t>
      </w:r>
      <w:r w:rsidRPr="005D1BE6">
        <w:rPr>
          <w:sz w:val="24"/>
          <w:szCs w:val="24"/>
        </w:rPr>
        <w:t>Laboratories, Pharmacies, and Providers</w:t>
      </w:r>
      <w:r w:rsidR="00BD3A7F" w:rsidRPr="005D1BE6">
        <w:rPr>
          <w:sz w:val="24"/>
          <w:szCs w:val="24"/>
        </w:rPr>
        <w:t xml:space="preserve"> in the HIE</w:t>
      </w:r>
      <w:r w:rsidRPr="005D1BE6">
        <w:rPr>
          <w:sz w:val="24"/>
          <w:szCs w:val="24"/>
        </w:rPr>
        <w:t>)</w:t>
      </w:r>
      <w:r w:rsidR="006506D6" w:rsidRPr="005D1BE6">
        <w:rPr>
          <w:sz w:val="24"/>
          <w:szCs w:val="24"/>
        </w:rPr>
        <w:t xml:space="preserve">. </w:t>
      </w:r>
      <w:r w:rsidR="00A26DB6">
        <w:rPr>
          <w:sz w:val="24"/>
          <w:szCs w:val="24"/>
        </w:rPr>
        <w:t xml:space="preserve"> </w:t>
      </w:r>
      <w:r w:rsidR="006506D6" w:rsidRPr="005D1BE6">
        <w:rPr>
          <w:sz w:val="24"/>
          <w:szCs w:val="24"/>
        </w:rPr>
        <w:t>Data collection will employ various techniques including document review, individual interviews, focus groups, questionnaires, and review of secondary data</w:t>
      </w:r>
      <w:r w:rsidR="00353FC1" w:rsidRPr="005D1BE6">
        <w:rPr>
          <w:sz w:val="24"/>
          <w:szCs w:val="24"/>
        </w:rPr>
        <w:t xml:space="preserve"> as </w:t>
      </w:r>
      <w:r w:rsidR="005D1BE6" w:rsidRPr="005D1BE6">
        <w:rPr>
          <w:sz w:val="24"/>
          <w:szCs w:val="24"/>
        </w:rPr>
        <w:t>detailed in Section 7</w:t>
      </w:r>
      <w:r w:rsidR="006506D6" w:rsidRPr="005D1BE6">
        <w:rPr>
          <w:sz w:val="24"/>
          <w:szCs w:val="24"/>
        </w:rPr>
        <w:t xml:space="preserve"> of Appendix</w:t>
      </w:r>
      <w:r w:rsidR="00BD3A7F" w:rsidRPr="005D1BE6">
        <w:rPr>
          <w:sz w:val="24"/>
          <w:szCs w:val="24"/>
        </w:rPr>
        <w:t xml:space="preserve"> </w:t>
      </w:r>
      <w:r w:rsidR="00C3218E" w:rsidRPr="005D1BE6">
        <w:rPr>
          <w:sz w:val="24"/>
          <w:szCs w:val="24"/>
        </w:rPr>
        <w:t>C</w:t>
      </w:r>
      <w:r w:rsidR="00530677">
        <w:rPr>
          <w:sz w:val="24"/>
          <w:szCs w:val="24"/>
        </w:rPr>
        <w:t xml:space="preserve">. </w:t>
      </w:r>
      <w:r w:rsidR="00A26DB6">
        <w:rPr>
          <w:sz w:val="24"/>
          <w:szCs w:val="24"/>
        </w:rPr>
        <w:t xml:space="preserve"> </w:t>
      </w:r>
      <w:r w:rsidR="00054670" w:rsidRPr="005D1BE6">
        <w:rPr>
          <w:sz w:val="24"/>
          <w:szCs w:val="24"/>
        </w:rPr>
        <w:t xml:space="preserve">The evaluator will </w:t>
      </w:r>
      <w:r w:rsidR="00353FC1" w:rsidRPr="005D1BE6">
        <w:rPr>
          <w:sz w:val="24"/>
          <w:szCs w:val="24"/>
        </w:rPr>
        <w:t xml:space="preserve">provide draft reports as required by the OSC, and </w:t>
      </w:r>
      <w:r w:rsidR="00054670" w:rsidRPr="005D1BE6">
        <w:rPr>
          <w:sz w:val="24"/>
          <w:szCs w:val="24"/>
        </w:rPr>
        <w:t xml:space="preserve">formally present the </w:t>
      </w:r>
      <w:r w:rsidR="00353FC1" w:rsidRPr="005D1BE6">
        <w:rPr>
          <w:sz w:val="24"/>
          <w:szCs w:val="24"/>
        </w:rPr>
        <w:t xml:space="preserve">final </w:t>
      </w:r>
      <w:r w:rsidR="00054670" w:rsidRPr="005D1BE6">
        <w:rPr>
          <w:sz w:val="24"/>
          <w:szCs w:val="24"/>
        </w:rPr>
        <w:t xml:space="preserve">report to </w:t>
      </w:r>
      <w:r w:rsidR="00353FC1" w:rsidRPr="005D1BE6">
        <w:rPr>
          <w:sz w:val="24"/>
          <w:szCs w:val="24"/>
        </w:rPr>
        <w:t xml:space="preserve">the OSC, stakeholders, and </w:t>
      </w:r>
      <w:r w:rsidR="00054670" w:rsidRPr="005D1BE6">
        <w:rPr>
          <w:sz w:val="24"/>
          <w:szCs w:val="24"/>
        </w:rPr>
        <w:t>other parties</w:t>
      </w:r>
      <w:r w:rsidR="00353FC1" w:rsidRPr="005D1BE6">
        <w:rPr>
          <w:sz w:val="24"/>
          <w:szCs w:val="24"/>
        </w:rPr>
        <w:t>.</w:t>
      </w:r>
      <w:r w:rsidR="00054670" w:rsidRPr="000E03FE">
        <w:rPr>
          <w:sz w:val="24"/>
          <w:szCs w:val="24"/>
        </w:rPr>
        <w:t xml:space="preserve"> </w:t>
      </w:r>
    </w:p>
    <w:p w:rsidR="0063358E" w:rsidRPr="000E03FE" w:rsidRDefault="0063358E" w:rsidP="00A26DB6">
      <w:pPr>
        <w:ind w:left="540"/>
        <w:rPr>
          <w:sz w:val="24"/>
          <w:szCs w:val="24"/>
        </w:rPr>
      </w:pPr>
    </w:p>
    <w:p w:rsidR="00353FC1" w:rsidRPr="000E03FE" w:rsidRDefault="00353FC1" w:rsidP="00A26DB6">
      <w:pPr>
        <w:widowControl/>
        <w:numPr>
          <w:ilvl w:val="0"/>
          <w:numId w:val="15"/>
        </w:numPr>
        <w:tabs>
          <w:tab w:val="left" w:pos="180"/>
        </w:tabs>
        <w:rPr>
          <w:b/>
          <w:bCs/>
          <w:sz w:val="24"/>
          <w:szCs w:val="24"/>
        </w:rPr>
      </w:pPr>
      <w:r w:rsidRPr="000E03FE">
        <w:rPr>
          <w:b/>
          <w:bCs/>
          <w:sz w:val="24"/>
          <w:szCs w:val="24"/>
        </w:rPr>
        <w:t xml:space="preserve">Performance Based Contracting, Goals and Performance Indicators: </w:t>
      </w:r>
    </w:p>
    <w:p w:rsidR="00353FC1" w:rsidRPr="000E03FE" w:rsidRDefault="00353FC1" w:rsidP="00A26DB6">
      <w:pPr>
        <w:widowControl/>
        <w:tabs>
          <w:tab w:val="left" w:pos="180"/>
        </w:tabs>
        <w:rPr>
          <w:b/>
          <w:bCs/>
          <w:sz w:val="24"/>
          <w:szCs w:val="24"/>
        </w:rPr>
      </w:pPr>
    </w:p>
    <w:p w:rsidR="00353FC1" w:rsidRPr="00B37964" w:rsidRDefault="00353FC1" w:rsidP="00A26DB6">
      <w:pPr>
        <w:ind w:left="540"/>
        <w:rPr>
          <w:bCs/>
          <w:sz w:val="24"/>
          <w:szCs w:val="24"/>
        </w:rPr>
      </w:pPr>
      <w:r w:rsidRPr="00B37964">
        <w:rPr>
          <w:bCs/>
          <w:sz w:val="24"/>
          <w:szCs w:val="24"/>
        </w:rPr>
        <w:t xml:space="preserve">The successful bidder will be required to meet evaluation goals, each with specific performance indicators and measures: </w:t>
      </w:r>
    </w:p>
    <w:p w:rsidR="00353FC1" w:rsidRPr="000E03FE" w:rsidRDefault="00353FC1" w:rsidP="00A26DB6">
      <w:pPr>
        <w:rPr>
          <w:b/>
          <w:sz w:val="24"/>
          <w:szCs w:val="24"/>
        </w:rPr>
      </w:pPr>
    </w:p>
    <w:p w:rsidR="00353FC1" w:rsidRPr="000E03FE" w:rsidRDefault="00353FC1" w:rsidP="00A26DB6">
      <w:pPr>
        <w:ind w:left="720"/>
        <w:rPr>
          <w:b/>
          <w:sz w:val="24"/>
          <w:szCs w:val="24"/>
        </w:rPr>
      </w:pPr>
      <w:r w:rsidRPr="000E03FE">
        <w:rPr>
          <w:b/>
          <w:sz w:val="24"/>
          <w:szCs w:val="24"/>
        </w:rPr>
        <w:t xml:space="preserve">Goal # 1: Development of a Project Plan, to include activities, milestones, target start and completion dates.  </w:t>
      </w:r>
    </w:p>
    <w:p w:rsidR="00353FC1" w:rsidRPr="000E03FE" w:rsidRDefault="00353FC1" w:rsidP="00A26DB6">
      <w:pPr>
        <w:rPr>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The results and outcomes of each activity will be measured by the successful completion and accep</w:t>
      </w:r>
      <w:r w:rsidR="00107F73">
        <w:rPr>
          <w:sz w:val="24"/>
          <w:szCs w:val="24"/>
        </w:rPr>
        <w:t xml:space="preserve">tance by the OSC. </w:t>
      </w:r>
      <w:r w:rsidRPr="000E03FE">
        <w:rPr>
          <w:sz w:val="24"/>
          <w:szCs w:val="24"/>
        </w:rPr>
        <w:t>The OSC and the evaluator will develop, implement, and measure objectives and measures on a bi-weekly basis.</w:t>
      </w:r>
    </w:p>
    <w:p w:rsidR="00353FC1" w:rsidRPr="000E03FE" w:rsidRDefault="00353FC1" w:rsidP="00A26DB6">
      <w:pPr>
        <w:rPr>
          <w:sz w:val="24"/>
          <w:szCs w:val="24"/>
        </w:rPr>
      </w:pPr>
    </w:p>
    <w:p w:rsidR="00353FC1" w:rsidRPr="000E03FE" w:rsidRDefault="00353FC1" w:rsidP="00A26DB6">
      <w:pPr>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 xml:space="preserve">By the end of the second week of the contract period, submit an acceptable </w:t>
      </w:r>
      <w:r w:rsidR="00107F73">
        <w:rPr>
          <w:sz w:val="24"/>
          <w:szCs w:val="24"/>
        </w:rPr>
        <w:t xml:space="preserve">project plan to the OSC. </w:t>
      </w:r>
      <w:r w:rsidRPr="000E03FE">
        <w:rPr>
          <w:sz w:val="24"/>
          <w:szCs w:val="24"/>
        </w:rPr>
        <w:t xml:space="preserve">Thereafter, report bi-weekly on work accomplished during the period and outline work to be accomplished in the upcoming period(s) to effectively meet all project plan activities and completion dates.  </w:t>
      </w:r>
    </w:p>
    <w:p w:rsidR="00353FC1" w:rsidRPr="000E03FE" w:rsidRDefault="00353FC1" w:rsidP="00A26DB6">
      <w:pPr>
        <w:rPr>
          <w:sz w:val="24"/>
          <w:szCs w:val="24"/>
        </w:rPr>
      </w:pPr>
    </w:p>
    <w:p w:rsidR="00353FC1" w:rsidRPr="000E03FE" w:rsidRDefault="00353FC1" w:rsidP="00A26DB6">
      <w:pPr>
        <w:ind w:firstLine="720"/>
        <w:rPr>
          <w:b/>
          <w:sz w:val="24"/>
          <w:szCs w:val="24"/>
        </w:rPr>
      </w:pPr>
      <w:r w:rsidRPr="000E03FE">
        <w:rPr>
          <w:b/>
          <w:sz w:val="24"/>
          <w:szCs w:val="24"/>
        </w:rPr>
        <w:t>Goal # 2: Effective Communications with Sponsors and Study Population</w:t>
      </w:r>
    </w:p>
    <w:p w:rsidR="00353FC1" w:rsidRPr="000E03FE" w:rsidRDefault="00353FC1" w:rsidP="00A26DB6">
      <w:pPr>
        <w:rPr>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 xml:space="preserve">By the end of the second week of the contract period, develop an approach to contact and report on stakeholders. </w:t>
      </w:r>
    </w:p>
    <w:p w:rsidR="00353FC1" w:rsidRPr="000E03FE" w:rsidRDefault="00353FC1" w:rsidP="00A26DB6">
      <w:pPr>
        <w:rPr>
          <w:sz w:val="24"/>
          <w:szCs w:val="24"/>
        </w:rPr>
      </w:pPr>
    </w:p>
    <w:p w:rsidR="00353FC1" w:rsidRPr="000E03FE" w:rsidRDefault="00353FC1" w:rsidP="00A26DB6">
      <w:pPr>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Submit questionnaire for</w:t>
      </w:r>
      <w:r w:rsidR="00107F73">
        <w:rPr>
          <w:sz w:val="24"/>
          <w:szCs w:val="24"/>
        </w:rPr>
        <w:t xml:space="preserve"> review and acceptance by OSC. </w:t>
      </w:r>
      <w:r w:rsidRPr="000E03FE">
        <w:rPr>
          <w:sz w:val="24"/>
          <w:szCs w:val="24"/>
        </w:rPr>
        <w:t>Report bi-weekly on contacts made, receptivity by those contacted, and success of the contact.</w:t>
      </w:r>
    </w:p>
    <w:p w:rsidR="00353FC1" w:rsidRDefault="00353FC1" w:rsidP="00A26DB6">
      <w:pPr>
        <w:rPr>
          <w:sz w:val="24"/>
          <w:szCs w:val="24"/>
        </w:rPr>
      </w:pPr>
    </w:p>
    <w:p w:rsidR="00B37964" w:rsidRPr="000E03FE" w:rsidRDefault="00B37964" w:rsidP="00A26DB6">
      <w:pPr>
        <w:rPr>
          <w:sz w:val="24"/>
          <w:szCs w:val="24"/>
        </w:rPr>
      </w:pPr>
    </w:p>
    <w:p w:rsidR="00353FC1" w:rsidRPr="000E03FE" w:rsidRDefault="00353FC1" w:rsidP="00A26DB6">
      <w:pPr>
        <w:ind w:firstLine="720"/>
        <w:rPr>
          <w:b/>
          <w:sz w:val="24"/>
          <w:szCs w:val="24"/>
        </w:rPr>
      </w:pPr>
      <w:r w:rsidRPr="000E03FE">
        <w:rPr>
          <w:b/>
          <w:sz w:val="24"/>
          <w:szCs w:val="24"/>
        </w:rPr>
        <w:lastRenderedPageBreak/>
        <w:t>Goal # 3:  Effective Data Collection</w:t>
      </w:r>
    </w:p>
    <w:p w:rsidR="00353FC1" w:rsidRPr="000E03FE" w:rsidRDefault="00353FC1" w:rsidP="00A26DB6">
      <w:pPr>
        <w:rPr>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 xml:space="preserve">By the end of the second week of the contract period, develop and submit for OSC </w:t>
      </w:r>
      <w:r w:rsidR="008D479F" w:rsidRPr="000E03FE">
        <w:rPr>
          <w:sz w:val="24"/>
          <w:szCs w:val="24"/>
        </w:rPr>
        <w:t>approval</w:t>
      </w:r>
      <w:r w:rsidRPr="000E03FE">
        <w:rPr>
          <w:sz w:val="24"/>
          <w:szCs w:val="24"/>
        </w:rPr>
        <w:t xml:space="preserve">, an approach to collect program data covering the four aims of this component of the </w:t>
      </w:r>
      <w:r w:rsidR="008D479F" w:rsidRPr="000E03FE">
        <w:rPr>
          <w:sz w:val="24"/>
          <w:szCs w:val="24"/>
        </w:rPr>
        <w:t>evaluation</w:t>
      </w:r>
      <w:r w:rsidRPr="000E03FE">
        <w:rPr>
          <w:sz w:val="24"/>
          <w:szCs w:val="24"/>
        </w:rPr>
        <w:t xml:space="preserve"> (Facilitate and Expand HIE; Conditions influencing HIE implementation; Progress of the HIE in key program areas; and how strategies contributed to progress and lessons learned.) </w:t>
      </w:r>
    </w:p>
    <w:p w:rsidR="00353FC1" w:rsidRPr="000E03FE" w:rsidRDefault="00353FC1" w:rsidP="00A26DB6">
      <w:pPr>
        <w:rPr>
          <w:b/>
          <w:sz w:val="24"/>
          <w:szCs w:val="24"/>
        </w:rPr>
      </w:pPr>
    </w:p>
    <w:p w:rsidR="00353FC1" w:rsidRPr="000E03FE" w:rsidRDefault="00353FC1" w:rsidP="00A26DB6">
      <w:pPr>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Submit data collection protocol for rev</w:t>
      </w:r>
      <w:r w:rsidR="00107F73">
        <w:rPr>
          <w:sz w:val="24"/>
          <w:szCs w:val="24"/>
        </w:rPr>
        <w:t xml:space="preserve">iew and acceptance by the OSC. </w:t>
      </w:r>
      <w:r w:rsidRPr="000E03FE">
        <w:rPr>
          <w:sz w:val="24"/>
          <w:szCs w:val="24"/>
        </w:rPr>
        <w:t>Report bi-weekly on data collection.</w:t>
      </w:r>
    </w:p>
    <w:p w:rsidR="00353FC1" w:rsidRPr="000E03FE" w:rsidRDefault="00353FC1" w:rsidP="00A26DB6">
      <w:pPr>
        <w:rPr>
          <w:b/>
          <w:sz w:val="24"/>
          <w:szCs w:val="24"/>
        </w:rPr>
      </w:pPr>
    </w:p>
    <w:p w:rsidR="00353FC1" w:rsidRPr="000E03FE" w:rsidRDefault="00353FC1" w:rsidP="00A26DB6">
      <w:pPr>
        <w:ind w:firstLine="720"/>
        <w:rPr>
          <w:b/>
          <w:sz w:val="24"/>
          <w:szCs w:val="24"/>
        </w:rPr>
      </w:pPr>
      <w:r w:rsidRPr="000E03FE">
        <w:rPr>
          <w:b/>
          <w:sz w:val="24"/>
          <w:szCs w:val="24"/>
        </w:rPr>
        <w:t xml:space="preserve">Goal # 4:  Effective Data Analysis  </w:t>
      </w:r>
    </w:p>
    <w:p w:rsidR="00353FC1" w:rsidRPr="000E03FE" w:rsidRDefault="00353FC1" w:rsidP="00A26DB6">
      <w:pPr>
        <w:rPr>
          <w:b/>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 xml:space="preserve">By the end of the second week, of the contract period, develop and submit for OSC approval, an approach for analysis of the various data to be acquired for each of the four aims. </w:t>
      </w:r>
    </w:p>
    <w:p w:rsidR="00353FC1" w:rsidRPr="000E03FE" w:rsidRDefault="00353FC1" w:rsidP="00A26DB6">
      <w:pPr>
        <w:rPr>
          <w:sz w:val="24"/>
          <w:szCs w:val="24"/>
        </w:rPr>
      </w:pPr>
    </w:p>
    <w:p w:rsidR="00353FC1" w:rsidRPr="000E03FE" w:rsidRDefault="00353FC1" w:rsidP="00A26DB6">
      <w:pPr>
        <w:widowControl/>
        <w:tabs>
          <w:tab w:val="left" w:pos="180"/>
        </w:tabs>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Submit data analysis protocol for rev</w:t>
      </w:r>
      <w:r w:rsidR="00107F73">
        <w:rPr>
          <w:sz w:val="24"/>
          <w:szCs w:val="24"/>
        </w:rPr>
        <w:t>iew and acceptance by the OSC.</w:t>
      </w:r>
      <w:r w:rsidRPr="000E03FE">
        <w:rPr>
          <w:sz w:val="24"/>
          <w:szCs w:val="24"/>
        </w:rPr>
        <w:t xml:space="preserve"> Report bi-weekly on analyses, and include high level observations from the analysis. </w:t>
      </w:r>
    </w:p>
    <w:p w:rsidR="00353FC1" w:rsidRPr="000E03FE" w:rsidRDefault="00353FC1" w:rsidP="00A26DB6">
      <w:pPr>
        <w:widowControl/>
        <w:tabs>
          <w:tab w:val="left" w:pos="180"/>
        </w:tabs>
        <w:ind w:left="720"/>
        <w:rPr>
          <w:sz w:val="24"/>
          <w:szCs w:val="24"/>
        </w:rPr>
      </w:pPr>
    </w:p>
    <w:p w:rsidR="00353FC1" w:rsidRPr="008D479F" w:rsidRDefault="00E03C31" w:rsidP="00A26DB6">
      <w:pPr>
        <w:widowControl/>
        <w:tabs>
          <w:tab w:val="left" w:pos="180"/>
        </w:tabs>
        <w:ind w:left="720"/>
        <w:rPr>
          <w:b/>
          <w:sz w:val="24"/>
          <w:szCs w:val="24"/>
        </w:rPr>
      </w:pPr>
      <w:r>
        <w:rPr>
          <w:b/>
          <w:sz w:val="24"/>
          <w:szCs w:val="24"/>
        </w:rPr>
        <w:t>Goal # 5:</w:t>
      </w:r>
      <w:r w:rsidR="00353FC1" w:rsidRPr="008D479F">
        <w:rPr>
          <w:b/>
          <w:sz w:val="24"/>
          <w:szCs w:val="24"/>
        </w:rPr>
        <w:t xml:space="preserve">  Effective and Timely Reporting</w:t>
      </w:r>
    </w:p>
    <w:p w:rsidR="00353FC1" w:rsidRPr="000E03FE" w:rsidRDefault="00353FC1" w:rsidP="00A26DB6">
      <w:pPr>
        <w:widowControl/>
        <w:tabs>
          <w:tab w:val="left" w:pos="180"/>
        </w:tabs>
        <w:ind w:left="720"/>
        <w:rPr>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By the end of the third week of the contract period, develop and submit for OSC approval, an approach for reporting on the analysis of the various data acquired for each of the four aims.</w:t>
      </w:r>
    </w:p>
    <w:p w:rsidR="00353FC1" w:rsidRPr="000E03FE" w:rsidRDefault="00353FC1" w:rsidP="00A26DB6">
      <w:pPr>
        <w:rPr>
          <w:sz w:val="24"/>
          <w:szCs w:val="24"/>
        </w:rPr>
      </w:pPr>
    </w:p>
    <w:p w:rsidR="00353FC1" w:rsidRPr="000E03FE" w:rsidRDefault="00353FC1" w:rsidP="00A26DB6">
      <w:pPr>
        <w:widowControl/>
        <w:tabs>
          <w:tab w:val="left" w:pos="180"/>
        </w:tabs>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Submit data analysis and reporting protocol for review an</w:t>
      </w:r>
      <w:r w:rsidR="00107F73">
        <w:rPr>
          <w:sz w:val="24"/>
          <w:szCs w:val="24"/>
        </w:rPr>
        <w:t xml:space="preserve">d acceptance by the OSC. </w:t>
      </w:r>
      <w:r w:rsidRPr="000E03FE">
        <w:rPr>
          <w:sz w:val="24"/>
          <w:szCs w:val="24"/>
        </w:rPr>
        <w:t>Report bi-weekly on analyses, to include high level observations from the analysis completed thus far and discussion</w:t>
      </w:r>
      <w:r w:rsidR="00107F73">
        <w:rPr>
          <w:sz w:val="24"/>
          <w:szCs w:val="24"/>
        </w:rPr>
        <w:t xml:space="preserve"> of how timelines will be met. </w:t>
      </w:r>
      <w:r w:rsidRPr="000E03FE">
        <w:rPr>
          <w:sz w:val="24"/>
          <w:szCs w:val="24"/>
        </w:rPr>
        <w:t xml:space="preserve">Report bi-weekly on analyses, and include high level observations from the analysis. </w:t>
      </w:r>
    </w:p>
    <w:p w:rsidR="00353FC1" w:rsidRPr="000E03FE" w:rsidRDefault="00353FC1" w:rsidP="00A26DB6">
      <w:pPr>
        <w:widowControl/>
        <w:tabs>
          <w:tab w:val="left" w:pos="180"/>
        </w:tabs>
        <w:rPr>
          <w:sz w:val="24"/>
          <w:szCs w:val="24"/>
        </w:rPr>
      </w:pPr>
    </w:p>
    <w:p w:rsidR="00353FC1" w:rsidRPr="008D479F" w:rsidRDefault="00E03C31" w:rsidP="00A26DB6">
      <w:pPr>
        <w:widowControl/>
        <w:tabs>
          <w:tab w:val="left" w:pos="180"/>
        </w:tabs>
        <w:ind w:left="720"/>
        <w:rPr>
          <w:b/>
          <w:sz w:val="24"/>
          <w:szCs w:val="24"/>
        </w:rPr>
      </w:pPr>
      <w:r>
        <w:rPr>
          <w:b/>
          <w:sz w:val="24"/>
          <w:szCs w:val="24"/>
        </w:rPr>
        <w:t>Goal #6:</w:t>
      </w:r>
      <w:r w:rsidR="00353FC1" w:rsidRPr="008D479F">
        <w:rPr>
          <w:b/>
          <w:sz w:val="24"/>
          <w:szCs w:val="24"/>
        </w:rPr>
        <w:t xml:space="preserve">  Final Eval</w:t>
      </w:r>
      <w:r w:rsidR="008D479F">
        <w:rPr>
          <w:b/>
          <w:sz w:val="24"/>
          <w:szCs w:val="24"/>
        </w:rPr>
        <w:t>u</w:t>
      </w:r>
      <w:r w:rsidR="00353FC1" w:rsidRPr="008D479F">
        <w:rPr>
          <w:b/>
          <w:sz w:val="24"/>
          <w:szCs w:val="24"/>
        </w:rPr>
        <w:t xml:space="preserve">ation Report  </w:t>
      </w:r>
    </w:p>
    <w:p w:rsidR="00353FC1" w:rsidRPr="000E03FE" w:rsidRDefault="00353FC1" w:rsidP="00A26DB6">
      <w:pPr>
        <w:widowControl/>
        <w:tabs>
          <w:tab w:val="left" w:pos="180"/>
        </w:tabs>
        <w:ind w:left="720"/>
        <w:rPr>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 xml:space="preserve">By the end of the fourth week of the contract period, develop and submit for OSC approval, the framework </w:t>
      </w:r>
      <w:r w:rsidR="00E55B93">
        <w:rPr>
          <w:sz w:val="24"/>
          <w:szCs w:val="24"/>
        </w:rPr>
        <w:t xml:space="preserve">reports to be submitted for OSC approval to include an </w:t>
      </w:r>
      <w:r w:rsidR="00284DED">
        <w:rPr>
          <w:sz w:val="24"/>
          <w:szCs w:val="24"/>
        </w:rPr>
        <w:t>initial</w:t>
      </w:r>
      <w:r w:rsidR="00E55B93">
        <w:rPr>
          <w:sz w:val="24"/>
          <w:szCs w:val="24"/>
        </w:rPr>
        <w:t xml:space="preserve"> draft report by December 1, 2013; a second draft by December 31, 2013 and a final report by mid-January 2014.</w:t>
      </w:r>
      <w:r w:rsidRPr="000E03FE">
        <w:rPr>
          <w:sz w:val="24"/>
          <w:szCs w:val="24"/>
        </w:rPr>
        <w:t xml:space="preserve"> </w:t>
      </w:r>
      <w:r w:rsidR="00E55B93">
        <w:rPr>
          <w:sz w:val="24"/>
          <w:szCs w:val="24"/>
        </w:rPr>
        <w:t xml:space="preserve"> </w:t>
      </w:r>
    </w:p>
    <w:p w:rsidR="00353FC1" w:rsidRPr="000E03FE" w:rsidRDefault="00353FC1" w:rsidP="00A26DB6">
      <w:pPr>
        <w:ind w:left="720"/>
        <w:rPr>
          <w:sz w:val="24"/>
          <w:szCs w:val="24"/>
        </w:rPr>
      </w:pPr>
    </w:p>
    <w:p w:rsidR="00353FC1" w:rsidRPr="000E03FE" w:rsidRDefault="00353FC1" w:rsidP="00A26DB6">
      <w:pPr>
        <w:widowControl/>
        <w:tabs>
          <w:tab w:val="left" w:pos="180"/>
        </w:tabs>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Submit data analysis and reporting protocol for review and acceptance by the OSC, to include report drafts, methods of seeking input on the report drafts from stakeholders, and timelines for submission of drafts that meet the target dates as established by the OSC.</w:t>
      </w:r>
      <w:r w:rsidR="00107F73">
        <w:rPr>
          <w:sz w:val="24"/>
          <w:szCs w:val="24"/>
        </w:rPr>
        <w:t xml:space="preserve"> </w:t>
      </w:r>
      <w:r w:rsidRPr="000E03FE">
        <w:rPr>
          <w:sz w:val="24"/>
          <w:szCs w:val="24"/>
        </w:rPr>
        <w:t xml:space="preserve">Report bi-weekly on analyses, and include high level observations from the analysis. </w:t>
      </w:r>
    </w:p>
    <w:p w:rsidR="00353FC1" w:rsidRPr="000E03FE" w:rsidRDefault="00353FC1" w:rsidP="00A26DB6">
      <w:pPr>
        <w:widowControl/>
        <w:tabs>
          <w:tab w:val="left" w:pos="180"/>
        </w:tabs>
        <w:rPr>
          <w:b/>
          <w:bCs/>
          <w:sz w:val="24"/>
          <w:szCs w:val="24"/>
        </w:rPr>
      </w:pPr>
    </w:p>
    <w:p w:rsidR="00353FC1" w:rsidRPr="000E03FE" w:rsidRDefault="00353FC1" w:rsidP="00A26DB6">
      <w:pPr>
        <w:ind w:left="540"/>
        <w:rPr>
          <w:sz w:val="24"/>
          <w:szCs w:val="24"/>
        </w:rPr>
      </w:pPr>
    </w:p>
    <w:p w:rsidR="0063358E" w:rsidRPr="008D479F" w:rsidRDefault="00284DED" w:rsidP="00A26DB6">
      <w:pPr>
        <w:numPr>
          <w:ilvl w:val="0"/>
          <w:numId w:val="14"/>
        </w:numPr>
        <w:rPr>
          <w:b/>
          <w:i/>
          <w:sz w:val="24"/>
          <w:szCs w:val="24"/>
        </w:rPr>
      </w:pPr>
      <w:r w:rsidRPr="000E03FE">
        <w:rPr>
          <w:b/>
          <w:sz w:val="24"/>
          <w:szCs w:val="24"/>
        </w:rPr>
        <w:t>EVALUATION</w:t>
      </w:r>
      <w:r w:rsidR="00BD3A7F" w:rsidRPr="000E03FE">
        <w:rPr>
          <w:b/>
          <w:sz w:val="24"/>
          <w:szCs w:val="24"/>
        </w:rPr>
        <w:t xml:space="preserve"> OF </w:t>
      </w:r>
      <w:r w:rsidRPr="000E03FE">
        <w:rPr>
          <w:b/>
          <w:sz w:val="24"/>
          <w:szCs w:val="24"/>
        </w:rPr>
        <w:t>INTEGRATION</w:t>
      </w:r>
      <w:r w:rsidR="00BD3A7F" w:rsidRPr="000E03FE">
        <w:rPr>
          <w:b/>
          <w:sz w:val="24"/>
          <w:szCs w:val="24"/>
        </w:rPr>
        <w:t xml:space="preserve"> OF HIT IN EXISTING AND EMERGING HEALTH CARE INITIATIVES, AND RECOMMENDATIONS FOR FURTHER INTEGRATION AND SUSTAINABILITY OF HIT EFFORTS </w:t>
      </w:r>
    </w:p>
    <w:p w:rsidR="008D479F" w:rsidRDefault="008D479F" w:rsidP="00A26DB6">
      <w:pPr>
        <w:ind w:left="540"/>
        <w:rPr>
          <w:b/>
          <w:sz w:val="24"/>
          <w:szCs w:val="24"/>
        </w:rPr>
      </w:pPr>
    </w:p>
    <w:p w:rsidR="008D479F" w:rsidRPr="000E03FE" w:rsidRDefault="008D479F" w:rsidP="00A26DB6">
      <w:pPr>
        <w:numPr>
          <w:ilvl w:val="0"/>
          <w:numId w:val="16"/>
        </w:numPr>
        <w:rPr>
          <w:b/>
          <w:i/>
          <w:sz w:val="24"/>
          <w:szCs w:val="24"/>
        </w:rPr>
      </w:pPr>
      <w:r>
        <w:rPr>
          <w:b/>
          <w:sz w:val="24"/>
          <w:szCs w:val="24"/>
        </w:rPr>
        <w:t xml:space="preserve">Required Services and Expectations </w:t>
      </w:r>
    </w:p>
    <w:p w:rsidR="0063358E" w:rsidRPr="000E03FE" w:rsidRDefault="0063358E" w:rsidP="00A26DB6">
      <w:pPr>
        <w:ind w:left="540"/>
        <w:rPr>
          <w:i/>
          <w:sz w:val="24"/>
          <w:szCs w:val="24"/>
        </w:rPr>
      </w:pPr>
    </w:p>
    <w:p w:rsidR="002224B1" w:rsidRDefault="00144A55" w:rsidP="00A26DB6">
      <w:pPr>
        <w:ind w:left="540"/>
        <w:rPr>
          <w:sz w:val="24"/>
          <w:szCs w:val="24"/>
        </w:rPr>
      </w:pPr>
      <w:r w:rsidRPr="000E03FE">
        <w:rPr>
          <w:sz w:val="24"/>
          <w:szCs w:val="24"/>
        </w:rPr>
        <w:t xml:space="preserve">The evaluator will </w:t>
      </w:r>
      <w:r w:rsidR="009A1283" w:rsidRPr="000E03FE">
        <w:rPr>
          <w:sz w:val="24"/>
          <w:szCs w:val="24"/>
        </w:rPr>
        <w:t xml:space="preserve">provide </w:t>
      </w:r>
      <w:r w:rsidR="00BD3A7F" w:rsidRPr="000E03FE">
        <w:rPr>
          <w:sz w:val="24"/>
          <w:szCs w:val="24"/>
        </w:rPr>
        <w:t>an evalu</w:t>
      </w:r>
      <w:r w:rsidR="00AA6A3A">
        <w:rPr>
          <w:sz w:val="24"/>
          <w:szCs w:val="24"/>
        </w:rPr>
        <w:t>a</w:t>
      </w:r>
      <w:r w:rsidR="00BD3A7F" w:rsidRPr="000E03FE">
        <w:rPr>
          <w:sz w:val="24"/>
          <w:szCs w:val="24"/>
        </w:rPr>
        <w:t xml:space="preserve">tion of </w:t>
      </w:r>
      <w:r w:rsidR="002224B1" w:rsidRPr="000E03FE">
        <w:rPr>
          <w:sz w:val="24"/>
          <w:szCs w:val="24"/>
        </w:rPr>
        <w:t>t</w:t>
      </w:r>
      <w:r w:rsidR="00BD3A7F" w:rsidRPr="000E03FE">
        <w:rPr>
          <w:sz w:val="24"/>
          <w:szCs w:val="24"/>
        </w:rPr>
        <w:t>he OSC</w:t>
      </w:r>
      <w:r w:rsidR="002224B1" w:rsidRPr="000E03FE">
        <w:rPr>
          <w:sz w:val="24"/>
          <w:szCs w:val="24"/>
        </w:rPr>
        <w:t xml:space="preserve">, to include an evaluation of the progress made to meet the goals and objectives of the OSC Program; how the OSC </w:t>
      </w:r>
      <w:r w:rsidR="00BD3A7F" w:rsidRPr="000E03FE">
        <w:rPr>
          <w:sz w:val="24"/>
          <w:szCs w:val="24"/>
        </w:rPr>
        <w:t>has fostered the integration of HIT into existing and emerging health care initiatives</w:t>
      </w:r>
      <w:r w:rsidR="002224B1" w:rsidRPr="000E03FE">
        <w:rPr>
          <w:sz w:val="24"/>
          <w:szCs w:val="24"/>
        </w:rPr>
        <w:t>;</w:t>
      </w:r>
      <w:r w:rsidR="00BD3A7F" w:rsidRPr="000E03FE">
        <w:rPr>
          <w:sz w:val="24"/>
          <w:szCs w:val="24"/>
        </w:rPr>
        <w:t xml:space="preserve"> and recommendations </w:t>
      </w:r>
      <w:r w:rsidR="002224B1" w:rsidRPr="000E03FE">
        <w:rPr>
          <w:sz w:val="24"/>
          <w:szCs w:val="24"/>
        </w:rPr>
        <w:t xml:space="preserve">to continue the progress toward </w:t>
      </w:r>
      <w:r w:rsidR="002224B1" w:rsidRPr="000E03FE">
        <w:rPr>
          <w:sz w:val="24"/>
          <w:szCs w:val="24"/>
        </w:rPr>
        <w:lastRenderedPageBreak/>
        <w:t xml:space="preserve">meeting the goals and objectives.  The recommendations </w:t>
      </w:r>
      <w:r w:rsidR="00BA7063" w:rsidRPr="000E03FE">
        <w:rPr>
          <w:sz w:val="24"/>
          <w:szCs w:val="24"/>
        </w:rPr>
        <w:t xml:space="preserve">section will include options for the OSC </w:t>
      </w:r>
      <w:r w:rsidR="00E55B93">
        <w:rPr>
          <w:sz w:val="24"/>
          <w:szCs w:val="24"/>
        </w:rPr>
        <w:t xml:space="preserve">framework </w:t>
      </w:r>
      <w:r w:rsidR="00BA7063" w:rsidRPr="000E03FE">
        <w:rPr>
          <w:sz w:val="24"/>
          <w:szCs w:val="24"/>
        </w:rPr>
        <w:t xml:space="preserve">for </w:t>
      </w:r>
      <w:r w:rsidR="00BD3A7F" w:rsidRPr="000E03FE">
        <w:rPr>
          <w:sz w:val="24"/>
          <w:szCs w:val="24"/>
        </w:rPr>
        <w:t xml:space="preserve">further integration and sustainability of HIT </w:t>
      </w:r>
      <w:r w:rsidR="00BA7063" w:rsidRPr="000E03FE">
        <w:rPr>
          <w:sz w:val="24"/>
          <w:szCs w:val="24"/>
        </w:rPr>
        <w:t xml:space="preserve">to complement </w:t>
      </w:r>
      <w:r w:rsidR="00BD3A7F" w:rsidRPr="000E03FE">
        <w:rPr>
          <w:sz w:val="24"/>
          <w:szCs w:val="24"/>
        </w:rPr>
        <w:t>emerging and future health care initiatives including, but not limited to, the State</w:t>
      </w:r>
      <w:r w:rsidR="008B0641">
        <w:rPr>
          <w:sz w:val="24"/>
          <w:szCs w:val="24"/>
        </w:rPr>
        <w:t>’s Meaningful Use program, Tele</w:t>
      </w:r>
      <w:r w:rsidR="00BD3A7F" w:rsidRPr="000E03FE">
        <w:rPr>
          <w:sz w:val="24"/>
          <w:szCs w:val="24"/>
        </w:rPr>
        <w:t>health, increasing the use of HIT for all types of providers (for example, behavioral health and long term care), MaineCare’s Health Home program, the State Innovati</w:t>
      </w:r>
      <w:r w:rsidR="00380625" w:rsidRPr="000E03FE">
        <w:rPr>
          <w:sz w:val="24"/>
          <w:szCs w:val="24"/>
        </w:rPr>
        <w:t>ve Model (SIM) grant, high-speed broadband connection, CDC reporting registries, designation of a State-wide HIE, recommendations from efforts such as the LD1818 work group, the Legal Work Group (LWG), MHDO efforts, and other HIT related initiatives</w:t>
      </w:r>
      <w:r w:rsidR="00BA7063" w:rsidRPr="000E03FE">
        <w:rPr>
          <w:sz w:val="24"/>
          <w:szCs w:val="24"/>
        </w:rPr>
        <w:t xml:space="preserve"> that complement </w:t>
      </w:r>
      <w:r w:rsidR="00E55B93">
        <w:rPr>
          <w:sz w:val="24"/>
          <w:szCs w:val="24"/>
        </w:rPr>
        <w:t xml:space="preserve"> </w:t>
      </w:r>
      <w:r w:rsidR="00353FC1" w:rsidRPr="000E03FE">
        <w:rPr>
          <w:sz w:val="24"/>
          <w:szCs w:val="24"/>
        </w:rPr>
        <w:t xml:space="preserve">the State’s efforts to meet the Triple </w:t>
      </w:r>
      <w:r w:rsidR="00353FC1" w:rsidRPr="008B0641">
        <w:rPr>
          <w:sz w:val="24"/>
          <w:szCs w:val="24"/>
        </w:rPr>
        <w:t>Aim</w:t>
      </w:r>
      <w:r w:rsidR="00BA7063" w:rsidRPr="008B0641">
        <w:rPr>
          <w:sz w:val="24"/>
          <w:szCs w:val="24"/>
        </w:rPr>
        <w:t xml:space="preserve">.  </w:t>
      </w:r>
      <w:r w:rsidR="00E55B93">
        <w:rPr>
          <w:sz w:val="24"/>
          <w:szCs w:val="24"/>
        </w:rPr>
        <w:t>(</w:t>
      </w:r>
      <w:r w:rsidR="008B0641" w:rsidRPr="008B0641">
        <w:rPr>
          <w:sz w:val="24"/>
          <w:szCs w:val="24"/>
        </w:rPr>
        <w:t>See Appendix C</w:t>
      </w:r>
      <w:r w:rsidR="00E55B93">
        <w:rPr>
          <w:sz w:val="24"/>
          <w:szCs w:val="24"/>
        </w:rPr>
        <w:t xml:space="preserve">) </w:t>
      </w:r>
    </w:p>
    <w:p w:rsidR="00E55B93" w:rsidRPr="000E03FE" w:rsidRDefault="00E55B93" w:rsidP="00A26DB6">
      <w:pPr>
        <w:ind w:left="540"/>
        <w:rPr>
          <w:sz w:val="24"/>
          <w:szCs w:val="24"/>
        </w:rPr>
      </w:pPr>
    </w:p>
    <w:tbl>
      <w:tblPr>
        <w:tblW w:w="97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0"/>
      </w:tblGrid>
      <w:tr w:rsidR="000E03FE" w:rsidRPr="000E03FE" w:rsidTr="008D479F">
        <w:tc>
          <w:tcPr>
            <w:tcW w:w="9720" w:type="dxa"/>
            <w:shd w:val="clear" w:color="auto" w:fill="D9D9D9"/>
          </w:tcPr>
          <w:p w:rsidR="002224B1" w:rsidRPr="0082271F" w:rsidRDefault="002224B1" w:rsidP="00A26DB6">
            <w:pPr>
              <w:rPr>
                <w:sz w:val="18"/>
                <w:szCs w:val="18"/>
              </w:rPr>
            </w:pPr>
            <w:r w:rsidRPr="000E03FE">
              <w:rPr>
                <w:rFonts w:ascii="Arial" w:hAnsi="Arial" w:cs="Arial"/>
                <w:b/>
                <w:sz w:val="18"/>
                <w:szCs w:val="18"/>
              </w:rPr>
              <w:t xml:space="preserve">AIM 1: </w:t>
            </w:r>
            <w:r w:rsidR="00464693" w:rsidRPr="000E03FE">
              <w:rPr>
                <w:rFonts w:ascii="Arial" w:hAnsi="Arial" w:cs="Arial"/>
                <w:b/>
                <w:sz w:val="18"/>
                <w:szCs w:val="18"/>
              </w:rPr>
              <w:t xml:space="preserve"> </w:t>
            </w:r>
            <w:r w:rsidRPr="000E03FE">
              <w:rPr>
                <w:rFonts w:ascii="Arial" w:hAnsi="Arial" w:cs="Arial"/>
                <w:b/>
                <w:sz w:val="18"/>
                <w:szCs w:val="18"/>
              </w:rPr>
              <w:t xml:space="preserve"> </w:t>
            </w:r>
            <w:r w:rsidR="00464693" w:rsidRPr="00107F73">
              <w:rPr>
                <w:rFonts w:ascii="Arial" w:hAnsi="Arial" w:cs="Arial"/>
                <w:b/>
                <w:sz w:val="18"/>
                <w:szCs w:val="18"/>
              </w:rPr>
              <w:t xml:space="preserve">Evaluate the progress made </w:t>
            </w:r>
            <w:r w:rsidR="003C6BE3" w:rsidRPr="00107F73">
              <w:rPr>
                <w:rFonts w:ascii="Arial" w:hAnsi="Arial" w:cs="Arial"/>
                <w:b/>
                <w:sz w:val="18"/>
                <w:szCs w:val="18"/>
              </w:rPr>
              <w:t xml:space="preserve">by the OSC </w:t>
            </w:r>
            <w:r w:rsidR="00E55B93">
              <w:rPr>
                <w:rFonts w:ascii="Arial" w:hAnsi="Arial" w:cs="Arial"/>
                <w:b/>
                <w:sz w:val="18"/>
                <w:szCs w:val="18"/>
              </w:rPr>
              <w:t xml:space="preserve">coordination of HIT </w:t>
            </w:r>
            <w:r w:rsidR="003C6BE3" w:rsidRPr="00107F73">
              <w:rPr>
                <w:rFonts w:ascii="Arial" w:hAnsi="Arial" w:cs="Arial"/>
                <w:b/>
                <w:sz w:val="18"/>
                <w:szCs w:val="18"/>
              </w:rPr>
              <w:t>program</w:t>
            </w:r>
            <w:r w:rsidR="00E55B93">
              <w:rPr>
                <w:rFonts w:ascii="Arial" w:hAnsi="Arial" w:cs="Arial"/>
                <w:b/>
                <w:sz w:val="18"/>
                <w:szCs w:val="18"/>
              </w:rPr>
              <w:t>s</w:t>
            </w:r>
            <w:r w:rsidR="003C6BE3" w:rsidRPr="00107F73">
              <w:rPr>
                <w:rFonts w:ascii="Arial" w:hAnsi="Arial" w:cs="Arial"/>
                <w:b/>
                <w:sz w:val="18"/>
                <w:szCs w:val="18"/>
              </w:rPr>
              <w:t xml:space="preserve"> to </w:t>
            </w:r>
            <w:r w:rsidR="00464693" w:rsidRPr="00107F73">
              <w:rPr>
                <w:rFonts w:ascii="Arial" w:hAnsi="Arial" w:cs="Arial"/>
                <w:b/>
                <w:sz w:val="18"/>
                <w:szCs w:val="18"/>
              </w:rPr>
              <w:t>meet goals and objectives;</w:t>
            </w:r>
            <w:r w:rsidR="00464693" w:rsidRPr="00107F73">
              <w:rPr>
                <w:b/>
                <w:sz w:val="18"/>
                <w:szCs w:val="18"/>
              </w:rPr>
              <w:t xml:space="preserve">  </w:t>
            </w:r>
          </w:p>
        </w:tc>
      </w:tr>
      <w:tr w:rsidR="000E03FE" w:rsidRPr="000E03FE" w:rsidTr="008D479F">
        <w:tc>
          <w:tcPr>
            <w:tcW w:w="9720" w:type="dxa"/>
            <w:shd w:val="clear" w:color="auto" w:fill="D9D9D9"/>
          </w:tcPr>
          <w:p w:rsidR="002224B1" w:rsidRPr="000E03FE" w:rsidRDefault="002224B1" w:rsidP="00A26DB6">
            <w:pPr>
              <w:pStyle w:val="NoSpacing"/>
              <w:widowControl w:val="0"/>
              <w:autoSpaceDE w:val="0"/>
              <w:autoSpaceDN w:val="0"/>
              <w:spacing w:line="276" w:lineRule="auto"/>
              <w:rPr>
                <w:rFonts w:ascii="Arial" w:hAnsi="Arial" w:cs="Arial"/>
                <w:b/>
                <w:sz w:val="18"/>
                <w:szCs w:val="18"/>
              </w:rPr>
            </w:pPr>
            <w:r w:rsidRPr="000E03FE">
              <w:rPr>
                <w:rFonts w:ascii="Arial" w:hAnsi="Arial" w:cs="Arial"/>
                <w:b/>
                <w:sz w:val="18"/>
                <w:szCs w:val="18"/>
              </w:rPr>
              <w:t xml:space="preserve">AIM 2:  </w:t>
            </w:r>
            <w:r w:rsidR="00464693" w:rsidRPr="000E03FE">
              <w:rPr>
                <w:rFonts w:ascii="Arial" w:hAnsi="Arial" w:cs="Arial"/>
                <w:b/>
                <w:sz w:val="18"/>
                <w:szCs w:val="18"/>
              </w:rPr>
              <w:t xml:space="preserve">Identify emerging and </w:t>
            </w:r>
            <w:r w:rsidR="003C6BE3" w:rsidRPr="000E03FE">
              <w:rPr>
                <w:rFonts w:ascii="Arial" w:hAnsi="Arial" w:cs="Arial"/>
                <w:b/>
                <w:sz w:val="18"/>
                <w:szCs w:val="18"/>
              </w:rPr>
              <w:t xml:space="preserve">future </w:t>
            </w:r>
            <w:r w:rsidR="00464693" w:rsidRPr="000E03FE">
              <w:rPr>
                <w:rFonts w:ascii="Arial" w:hAnsi="Arial" w:cs="Arial"/>
                <w:b/>
                <w:sz w:val="18"/>
                <w:szCs w:val="18"/>
              </w:rPr>
              <w:t xml:space="preserve">initiatives </w:t>
            </w:r>
            <w:r w:rsidR="003C6BE3" w:rsidRPr="000E03FE">
              <w:rPr>
                <w:rFonts w:ascii="Arial" w:hAnsi="Arial" w:cs="Arial"/>
                <w:b/>
                <w:sz w:val="18"/>
                <w:szCs w:val="18"/>
              </w:rPr>
              <w:t xml:space="preserve">with HIT components that the OSC program can help inform or complement; </w:t>
            </w:r>
          </w:p>
        </w:tc>
      </w:tr>
      <w:tr w:rsidR="000E03FE" w:rsidRPr="000E03FE" w:rsidTr="008D479F">
        <w:tc>
          <w:tcPr>
            <w:tcW w:w="9720" w:type="dxa"/>
            <w:shd w:val="clear" w:color="auto" w:fill="D9D9D9"/>
          </w:tcPr>
          <w:p w:rsidR="002224B1" w:rsidRPr="000E03FE" w:rsidRDefault="002224B1" w:rsidP="00A26DB6">
            <w:pPr>
              <w:pStyle w:val="NoSpacing"/>
              <w:spacing w:line="276" w:lineRule="auto"/>
              <w:rPr>
                <w:rFonts w:ascii="Arial" w:hAnsi="Arial" w:cs="Arial"/>
                <w:b/>
                <w:sz w:val="18"/>
                <w:szCs w:val="18"/>
              </w:rPr>
            </w:pPr>
            <w:r w:rsidRPr="000E03FE">
              <w:rPr>
                <w:rFonts w:ascii="Arial" w:hAnsi="Arial" w:cs="Arial"/>
                <w:b/>
                <w:sz w:val="18"/>
                <w:szCs w:val="18"/>
              </w:rPr>
              <w:t xml:space="preserve">AIM 3:  </w:t>
            </w:r>
            <w:r w:rsidR="00464693" w:rsidRPr="000E03FE">
              <w:rPr>
                <w:rFonts w:ascii="Arial" w:hAnsi="Arial" w:cs="Arial"/>
                <w:b/>
                <w:sz w:val="18"/>
                <w:szCs w:val="18"/>
              </w:rPr>
              <w:t>Perform a gap analysis of the current st</w:t>
            </w:r>
            <w:r w:rsidR="003C6BE3" w:rsidRPr="000E03FE">
              <w:rPr>
                <w:rFonts w:ascii="Arial" w:hAnsi="Arial" w:cs="Arial"/>
                <w:b/>
                <w:sz w:val="18"/>
                <w:szCs w:val="18"/>
              </w:rPr>
              <w:t>atus of goals and objectives and the desired state, and identify HIT needs to meet the emerging and future initiatives</w:t>
            </w:r>
            <w:r w:rsidR="00E55B93">
              <w:rPr>
                <w:rFonts w:ascii="Arial" w:hAnsi="Arial" w:cs="Arial"/>
                <w:b/>
                <w:sz w:val="18"/>
                <w:szCs w:val="18"/>
              </w:rPr>
              <w:t>;</w:t>
            </w:r>
            <w:r w:rsidR="003C6BE3" w:rsidRPr="000E03FE">
              <w:rPr>
                <w:rFonts w:ascii="Arial" w:hAnsi="Arial" w:cs="Arial"/>
                <w:b/>
                <w:sz w:val="18"/>
                <w:szCs w:val="18"/>
              </w:rPr>
              <w:t xml:space="preserve"> </w:t>
            </w:r>
          </w:p>
        </w:tc>
      </w:tr>
      <w:tr w:rsidR="000E03FE" w:rsidRPr="000E03FE" w:rsidTr="008D479F">
        <w:tc>
          <w:tcPr>
            <w:tcW w:w="9720" w:type="dxa"/>
            <w:shd w:val="clear" w:color="auto" w:fill="D9D9D9"/>
          </w:tcPr>
          <w:p w:rsidR="002224B1" w:rsidRPr="000E03FE" w:rsidRDefault="002224B1" w:rsidP="00A26DB6">
            <w:pPr>
              <w:pStyle w:val="NoSpacing"/>
              <w:widowControl w:val="0"/>
              <w:autoSpaceDE w:val="0"/>
              <w:autoSpaceDN w:val="0"/>
              <w:spacing w:line="276" w:lineRule="auto"/>
              <w:rPr>
                <w:rFonts w:ascii="Arial" w:hAnsi="Arial" w:cs="Arial"/>
                <w:b/>
                <w:sz w:val="18"/>
                <w:szCs w:val="18"/>
              </w:rPr>
            </w:pPr>
            <w:r w:rsidRPr="000E03FE">
              <w:rPr>
                <w:rFonts w:ascii="Arial" w:hAnsi="Arial" w:cs="Arial"/>
                <w:b/>
                <w:sz w:val="18"/>
                <w:szCs w:val="18"/>
              </w:rPr>
              <w:t xml:space="preserve">AIM 4:  </w:t>
            </w:r>
            <w:r w:rsidR="00464693" w:rsidRPr="000E03FE">
              <w:rPr>
                <w:rFonts w:ascii="Arial" w:hAnsi="Arial" w:cs="Arial"/>
                <w:b/>
                <w:sz w:val="18"/>
                <w:szCs w:val="18"/>
              </w:rPr>
              <w:t xml:space="preserve">Make </w:t>
            </w:r>
            <w:r w:rsidR="00107F73" w:rsidRPr="000E03FE">
              <w:rPr>
                <w:rFonts w:ascii="Arial" w:hAnsi="Arial" w:cs="Arial"/>
                <w:b/>
                <w:sz w:val="18"/>
                <w:szCs w:val="18"/>
              </w:rPr>
              <w:t>recommendations</w:t>
            </w:r>
            <w:r w:rsidR="003C6BE3" w:rsidRPr="000E03FE">
              <w:rPr>
                <w:rFonts w:ascii="Arial" w:hAnsi="Arial" w:cs="Arial"/>
                <w:b/>
                <w:sz w:val="18"/>
                <w:szCs w:val="18"/>
              </w:rPr>
              <w:t xml:space="preserve"> to continue the progress toward </w:t>
            </w:r>
            <w:r w:rsidR="00556F31" w:rsidRPr="000E03FE">
              <w:rPr>
                <w:rFonts w:ascii="Arial" w:hAnsi="Arial" w:cs="Arial"/>
                <w:b/>
                <w:sz w:val="18"/>
                <w:szCs w:val="18"/>
              </w:rPr>
              <w:t xml:space="preserve">meeting </w:t>
            </w:r>
            <w:r w:rsidR="003C6BE3" w:rsidRPr="000E03FE">
              <w:rPr>
                <w:rFonts w:ascii="Arial" w:hAnsi="Arial" w:cs="Arial"/>
                <w:b/>
                <w:sz w:val="18"/>
                <w:szCs w:val="18"/>
              </w:rPr>
              <w:t>goals and objectives</w:t>
            </w:r>
            <w:r w:rsidR="00556F31" w:rsidRPr="000E03FE">
              <w:rPr>
                <w:rFonts w:ascii="Arial" w:hAnsi="Arial" w:cs="Arial"/>
                <w:b/>
                <w:sz w:val="18"/>
                <w:szCs w:val="18"/>
              </w:rPr>
              <w:t xml:space="preserve"> (</w:t>
            </w:r>
            <w:r w:rsidR="008B0641" w:rsidRPr="000E03FE">
              <w:rPr>
                <w:rFonts w:ascii="Arial" w:hAnsi="Arial" w:cs="Arial"/>
                <w:b/>
                <w:sz w:val="18"/>
                <w:szCs w:val="18"/>
              </w:rPr>
              <w:t>including</w:t>
            </w:r>
            <w:r w:rsidR="00556F31" w:rsidRPr="000E03FE">
              <w:rPr>
                <w:rFonts w:ascii="Arial" w:hAnsi="Arial" w:cs="Arial"/>
                <w:b/>
                <w:sz w:val="18"/>
                <w:szCs w:val="18"/>
              </w:rPr>
              <w:t xml:space="preserve"> updating goals and </w:t>
            </w:r>
            <w:r w:rsidR="00107F73" w:rsidRPr="000E03FE">
              <w:rPr>
                <w:rFonts w:ascii="Arial" w:hAnsi="Arial" w:cs="Arial"/>
                <w:b/>
                <w:sz w:val="18"/>
                <w:szCs w:val="18"/>
              </w:rPr>
              <w:t>objectives</w:t>
            </w:r>
            <w:r w:rsidR="00556F31" w:rsidRPr="000E03FE">
              <w:rPr>
                <w:rFonts w:ascii="Arial" w:hAnsi="Arial" w:cs="Arial"/>
                <w:b/>
                <w:sz w:val="18"/>
                <w:szCs w:val="18"/>
              </w:rPr>
              <w:t xml:space="preserve"> as needed), and </w:t>
            </w:r>
            <w:r w:rsidR="003C6BE3" w:rsidRPr="000E03FE">
              <w:rPr>
                <w:rFonts w:ascii="Arial" w:hAnsi="Arial" w:cs="Arial"/>
                <w:b/>
                <w:sz w:val="18"/>
                <w:szCs w:val="18"/>
              </w:rPr>
              <w:t xml:space="preserve">further </w:t>
            </w:r>
            <w:r w:rsidR="00107F73" w:rsidRPr="000E03FE">
              <w:rPr>
                <w:rFonts w:ascii="Arial" w:hAnsi="Arial" w:cs="Arial"/>
                <w:b/>
                <w:sz w:val="18"/>
                <w:szCs w:val="18"/>
              </w:rPr>
              <w:t>integration</w:t>
            </w:r>
            <w:r w:rsidR="003C6BE3" w:rsidRPr="000E03FE">
              <w:rPr>
                <w:rFonts w:ascii="Arial" w:hAnsi="Arial" w:cs="Arial"/>
                <w:b/>
                <w:sz w:val="18"/>
                <w:szCs w:val="18"/>
              </w:rPr>
              <w:t xml:space="preserve"> and sustainability of </w:t>
            </w:r>
            <w:r w:rsidR="00556F31" w:rsidRPr="000E03FE">
              <w:rPr>
                <w:rFonts w:ascii="Arial" w:hAnsi="Arial" w:cs="Arial"/>
                <w:b/>
                <w:sz w:val="18"/>
                <w:szCs w:val="18"/>
              </w:rPr>
              <w:t>OSC</w:t>
            </w:r>
            <w:r w:rsidR="00E55B93">
              <w:rPr>
                <w:rFonts w:ascii="Arial" w:hAnsi="Arial" w:cs="Arial"/>
                <w:b/>
                <w:sz w:val="18"/>
                <w:szCs w:val="18"/>
              </w:rPr>
              <w:t>/</w:t>
            </w:r>
            <w:r w:rsidR="003C6BE3" w:rsidRPr="000E03FE">
              <w:rPr>
                <w:rFonts w:ascii="Arial" w:hAnsi="Arial" w:cs="Arial"/>
                <w:b/>
                <w:sz w:val="18"/>
                <w:szCs w:val="18"/>
              </w:rPr>
              <w:t xml:space="preserve">HIT </w:t>
            </w:r>
            <w:r w:rsidR="00E55B93">
              <w:rPr>
                <w:rFonts w:ascii="Arial" w:hAnsi="Arial" w:cs="Arial"/>
                <w:b/>
                <w:sz w:val="18"/>
                <w:szCs w:val="18"/>
              </w:rPr>
              <w:t xml:space="preserve">programs </w:t>
            </w:r>
            <w:r w:rsidR="003C6BE3" w:rsidRPr="000E03FE">
              <w:rPr>
                <w:rFonts w:ascii="Arial" w:hAnsi="Arial" w:cs="Arial"/>
                <w:b/>
                <w:sz w:val="18"/>
                <w:szCs w:val="18"/>
              </w:rPr>
              <w:t>to complement emerging and future health care initiatives</w:t>
            </w:r>
            <w:r w:rsidR="00E55B93">
              <w:rPr>
                <w:rFonts w:ascii="Arial" w:hAnsi="Arial" w:cs="Arial"/>
                <w:b/>
                <w:sz w:val="18"/>
                <w:szCs w:val="18"/>
              </w:rPr>
              <w:t xml:space="preserve"> such as the Health Homes, SIM, and payment and health care service reforms.   </w:t>
            </w:r>
            <w:r w:rsidR="00556F31" w:rsidRPr="000E03FE">
              <w:rPr>
                <w:rFonts w:ascii="Arial" w:hAnsi="Arial" w:cs="Arial"/>
                <w:b/>
                <w:sz w:val="18"/>
                <w:szCs w:val="18"/>
              </w:rPr>
              <w:t xml:space="preserve"> </w:t>
            </w:r>
            <w:r w:rsidR="003C6BE3" w:rsidRPr="000E03FE">
              <w:rPr>
                <w:rFonts w:ascii="Arial" w:hAnsi="Arial" w:cs="Arial"/>
                <w:b/>
                <w:sz w:val="18"/>
                <w:szCs w:val="18"/>
              </w:rPr>
              <w:t xml:space="preserve"> </w:t>
            </w:r>
          </w:p>
        </w:tc>
      </w:tr>
    </w:tbl>
    <w:p w:rsidR="00BA13CA" w:rsidRPr="000E03FE" w:rsidRDefault="00BA13CA" w:rsidP="00A26DB6">
      <w:pPr>
        <w:ind w:left="540"/>
        <w:rPr>
          <w:sz w:val="24"/>
          <w:szCs w:val="24"/>
        </w:rPr>
      </w:pPr>
    </w:p>
    <w:p w:rsidR="00B139C5" w:rsidRPr="00107F73" w:rsidRDefault="00107F73" w:rsidP="00A26DB6">
      <w:pPr>
        <w:widowControl/>
        <w:numPr>
          <w:ilvl w:val="0"/>
          <w:numId w:val="16"/>
        </w:numPr>
        <w:tabs>
          <w:tab w:val="left" w:pos="180"/>
        </w:tabs>
        <w:rPr>
          <w:b/>
          <w:bCs/>
          <w:sz w:val="24"/>
          <w:szCs w:val="24"/>
        </w:rPr>
      </w:pPr>
      <w:r w:rsidRPr="000E03FE">
        <w:rPr>
          <w:b/>
          <w:bCs/>
          <w:sz w:val="24"/>
          <w:szCs w:val="24"/>
        </w:rPr>
        <w:t>Performance Based Contracting, Goals and Performance Indicators:</w:t>
      </w:r>
    </w:p>
    <w:p w:rsidR="00464693" w:rsidRPr="000E03FE" w:rsidRDefault="00464693" w:rsidP="00A26DB6">
      <w:pPr>
        <w:ind w:left="540"/>
        <w:rPr>
          <w:sz w:val="24"/>
          <w:szCs w:val="24"/>
        </w:rPr>
      </w:pPr>
    </w:p>
    <w:p w:rsidR="002224B1" w:rsidRPr="00B37964" w:rsidRDefault="002224B1" w:rsidP="00A26DB6">
      <w:pPr>
        <w:ind w:left="540"/>
        <w:rPr>
          <w:bCs/>
          <w:sz w:val="24"/>
          <w:szCs w:val="24"/>
        </w:rPr>
      </w:pPr>
      <w:r w:rsidRPr="00B37964">
        <w:rPr>
          <w:bCs/>
          <w:sz w:val="24"/>
          <w:szCs w:val="24"/>
        </w:rPr>
        <w:t xml:space="preserve">The successful bidder will be required to meet evaluation goals, each with specific performance indicators and measures: </w:t>
      </w:r>
    </w:p>
    <w:p w:rsidR="002224B1" w:rsidRPr="000E03FE" w:rsidRDefault="002224B1" w:rsidP="00A26DB6">
      <w:pPr>
        <w:rPr>
          <w:b/>
          <w:sz w:val="24"/>
          <w:szCs w:val="24"/>
        </w:rPr>
      </w:pPr>
    </w:p>
    <w:p w:rsidR="002224B1" w:rsidRPr="000E03FE" w:rsidRDefault="002224B1" w:rsidP="00A26DB6">
      <w:pPr>
        <w:ind w:left="720"/>
        <w:rPr>
          <w:b/>
          <w:sz w:val="24"/>
          <w:szCs w:val="24"/>
        </w:rPr>
      </w:pPr>
      <w:r w:rsidRPr="000E03FE">
        <w:rPr>
          <w:b/>
          <w:sz w:val="24"/>
          <w:szCs w:val="24"/>
        </w:rPr>
        <w:t xml:space="preserve">Goal # 1: Development of a Project Plan, to include activities, milestones, target start and completion dates.  </w:t>
      </w:r>
    </w:p>
    <w:p w:rsidR="002224B1" w:rsidRPr="000E03FE" w:rsidRDefault="002224B1" w:rsidP="00A26DB6">
      <w:pPr>
        <w:rPr>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The results and outcomes of each activity will be measured by the successful completion and acceptance by the OSC.   The OSC and the evaluator will develop, implement, and measure objectives and measures on a bi-weekly basis.</w:t>
      </w:r>
    </w:p>
    <w:p w:rsidR="002224B1" w:rsidRPr="000E03FE" w:rsidRDefault="002224B1" w:rsidP="00A26DB6">
      <w:pPr>
        <w:rPr>
          <w:sz w:val="24"/>
          <w:szCs w:val="24"/>
        </w:rPr>
      </w:pPr>
    </w:p>
    <w:p w:rsidR="002224B1" w:rsidRPr="000E03FE" w:rsidRDefault="002224B1" w:rsidP="00A26DB6">
      <w:pPr>
        <w:ind w:left="720"/>
        <w:rPr>
          <w:sz w:val="24"/>
          <w:szCs w:val="24"/>
        </w:rPr>
      </w:pPr>
      <w:r w:rsidRPr="000E03FE">
        <w:rPr>
          <w:b/>
          <w:sz w:val="24"/>
          <w:szCs w:val="24"/>
        </w:rPr>
        <w:t>Specific tasks to meet the Performance Indicator:</w:t>
      </w:r>
      <w:r w:rsidRPr="000E03FE">
        <w:rPr>
          <w:sz w:val="24"/>
          <w:szCs w:val="24"/>
        </w:rPr>
        <w:t xml:space="preserve">  By the end of the second week of the contract period, submit an acceptable project plan to the OSC.  Thereafter, report bi-weekly on work accomplished during the period and outline work to be accomplished in the upcoming period(s) to effectively meet all project plan activities and completion dates.  </w:t>
      </w:r>
    </w:p>
    <w:p w:rsidR="002224B1" w:rsidRPr="000E03FE" w:rsidRDefault="002224B1" w:rsidP="00A26DB6">
      <w:pPr>
        <w:rPr>
          <w:sz w:val="24"/>
          <w:szCs w:val="24"/>
        </w:rPr>
      </w:pPr>
    </w:p>
    <w:p w:rsidR="002224B1" w:rsidRPr="000E03FE" w:rsidRDefault="002224B1" w:rsidP="00A26DB6">
      <w:pPr>
        <w:ind w:firstLine="720"/>
        <w:rPr>
          <w:b/>
          <w:sz w:val="24"/>
          <w:szCs w:val="24"/>
        </w:rPr>
      </w:pPr>
      <w:r w:rsidRPr="000E03FE">
        <w:rPr>
          <w:b/>
          <w:sz w:val="24"/>
          <w:szCs w:val="24"/>
        </w:rPr>
        <w:t xml:space="preserve">Goal # 2: Effective Communications with </w:t>
      </w:r>
      <w:r w:rsidR="00556F31" w:rsidRPr="000E03FE">
        <w:rPr>
          <w:b/>
          <w:sz w:val="24"/>
          <w:szCs w:val="24"/>
        </w:rPr>
        <w:t xml:space="preserve">Stakeholders </w:t>
      </w:r>
    </w:p>
    <w:p w:rsidR="002224B1" w:rsidRPr="000E03FE" w:rsidRDefault="002224B1" w:rsidP="00A26DB6">
      <w:pPr>
        <w:rPr>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xml:space="preserve">  By the end of the second week of the contract period, develop an approach to contact and report on stakeholders. </w:t>
      </w:r>
    </w:p>
    <w:p w:rsidR="002224B1" w:rsidRPr="000E03FE" w:rsidRDefault="002224B1" w:rsidP="00A26DB6">
      <w:pPr>
        <w:rPr>
          <w:sz w:val="24"/>
          <w:szCs w:val="24"/>
        </w:rPr>
      </w:pPr>
    </w:p>
    <w:p w:rsidR="002224B1" w:rsidRPr="000E03FE" w:rsidRDefault="002224B1" w:rsidP="00A26DB6">
      <w:pPr>
        <w:ind w:left="720"/>
        <w:rPr>
          <w:sz w:val="24"/>
          <w:szCs w:val="24"/>
        </w:rPr>
      </w:pPr>
      <w:r w:rsidRPr="000E03FE">
        <w:rPr>
          <w:b/>
          <w:sz w:val="24"/>
          <w:szCs w:val="24"/>
        </w:rPr>
        <w:t>Specific tasks to meet the Performance Indicator:</w:t>
      </w:r>
      <w:r w:rsidRPr="000E03FE">
        <w:rPr>
          <w:sz w:val="24"/>
          <w:szCs w:val="24"/>
        </w:rPr>
        <w:t>  Submit questionnaire for review and acceptance by OSC.  Report bi-weekly on contacts made, receptivity by those contacted, and success of the contact.</w:t>
      </w:r>
    </w:p>
    <w:p w:rsidR="002224B1" w:rsidRPr="000E03FE" w:rsidRDefault="002224B1" w:rsidP="00A26DB6">
      <w:pPr>
        <w:rPr>
          <w:sz w:val="24"/>
          <w:szCs w:val="24"/>
        </w:rPr>
      </w:pPr>
    </w:p>
    <w:p w:rsidR="002224B1" w:rsidRPr="000E03FE" w:rsidRDefault="002224B1" w:rsidP="00A26DB6">
      <w:pPr>
        <w:ind w:firstLine="720"/>
        <w:rPr>
          <w:b/>
          <w:sz w:val="24"/>
          <w:szCs w:val="24"/>
        </w:rPr>
      </w:pPr>
      <w:r w:rsidRPr="000E03FE">
        <w:rPr>
          <w:b/>
          <w:sz w:val="24"/>
          <w:szCs w:val="24"/>
        </w:rPr>
        <w:t>Goal # 3:  Effective Data Collection</w:t>
      </w:r>
    </w:p>
    <w:p w:rsidR="002224B1" w:rsidRPr="000E03FE" w:rsidRDefault="002224B1" w:rsidP="00A26DB6">
      <w:pPr>
        <w:rPr>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By the end of the second week of the contract period, develop and submit for OSC approv</w:t>
      </w:r>
      <w:r w:rsidR="003C6BE3" w:rsidRPr="000E03FE">
        <w:rPr>
          <w:sz w:val="24"/>
          <w:szCs w:val="24"/>
        </w:rPr>
        <w:t xml:space="preserve">al, </w:t>
      </w:r>
      <w:r w:rsidRPr="000E03FE">
        <w:rPr>
          <w:sz w:val="24"/>
          <w:szCs w:val="24"/>
        </w:rPr>
        <w:t>an approach to collect program data covering the four aims of this component of the evalu</w:t>
      </w:r>
      <w:r w:rsidR="008D479F">
        <w:rPr>
          <w:sz w:val="24"/>
          <w:szCs w:val="24"/>
        </w:rPr>
        <w:t>a</w:t>
      </w:r>
      <w:r w:rsidRPr="000E03FE">
        <w:rPr>
          <w:sz w:val="24"/>
          <w:szCs w:val="24"/>
        </w:rPr>
        <w:t>tion (</w:t>
      </w:r>
      <w:r w:rsidR="003C6BE3" w:rsidRPr="000E03FE">
        <w:rPr>
          <w:sz w:val="24"/>
          <w:szCs w:val="24"/>
        </w:rPr>
        <w:t xml:space="preserve">Progress on goals and objectives; identify emerging and anticipated initiatives with components of HIT; gap analysis; and recommendations for </w:t>
      </w:r>
      <w:r w:rsidR="00556F31" w:rsidRPr="000E03FE">
        <w:rPr>
          <w:sz w:val="24"/>
          <w:szCs w:val="24"/>
        </w:rPr>
        <w:t xml:space="preserve">sustainability and </w:t>
      </w:r>
      <w:r w:rsidR="003C6BE3" w:rsidRPr="000E03FE">
        <w:rPr>
          <w:sz w:val="24"/>
          <w:szCs w:val="24"/>
        </w:rPr>
        <w:t xml:space="preserve">further integration </w:t>
      </w:r>
      <w:r w:rsidR="00556F31" w:rsidRPr="000E03FE">
        <w:rPr>
          <w:sz w:val="24"/>
          <w:szCs w:val="24"/>
        </w:rPr>
        <w:t>of OSC HIT efforts</w:t>
      </w:r>
      <w:r w:rsidRPr="000E03FE">
        <w:rPr>
          <w:sz w:val="24"/>
          <w:szCs w:val="24"/>
        </w:rPr>
        <w:t>)</w:t>
      </w:r>
      <w:r w:rsidR="00556F31" w:rsidRPr="000E03FE">
        <w:rPr>
          <w:sz w:val="24"/>
          <w:szCs w:val="24"/>
        </w:rPr>
        <w:t>.</w:t>
      </w:r>
      <w:r w:rsidRPr="000E03FE">
        <w:rPr>
          <w:sz w:val="24"/>
          <w:szCs w:val="24"/>
        </w:rPr>
        <w:t xml:space="preserve"> </w:t>
      </w:r>
    </w:p>
    <w:p w:rsidR="002224B1" w:rsidRPr="000E03FE" w:rsidRDefault="002224B1" w:rsidP="00A26DB6">
      <w:pPr>
        <w:rPr>
          <w:b/>
          <w:sz w:val="24"/>
          <w:szCs w:val="24"/>
        </w:rPr>
      </w:pPr>
    </w:p>
    <w:p w:rsidR="002224B1" w:rsidRPr="000E03FE" w:rsidRDefault="002224B1" w:rsidP="00A26DB6">
      <w:pPr>
        <w:ind w:left="720"/>
        <w:rPr>
          <w:sz w:val="24"/>
          <w:szCs w:val="24"/>
        </w:rPr>
      </w:pPr>
      <w:r w:rsidRPr="000E03FE">
        <w:rPr>
          <w:b/>
          <w:sz w:val="24"/>
          <w:szCs w:val="24"/>
        </w:rPr>
        <w:lastRenderedPageBreak/>
        <w:t>Specific tasks to meet the Performance Indicator:</w:t>
      </w:r>
      <w:r w:rsidRPr="000E03FE">
        <w:rPr>
          <w:sz w:val="24"/>
          <w:szCs w:val="24"/>
        </w:rPr>
        <w:t>  Submit data collection protocol for review and acceptance by the OSC.  Report bi-weekly on data collection.</w:t>
      </w:r>
    </w:p>
    <w:p w:rsidR="002224B1" w:rsidRPr="000E03FE" w:rsidRDefault="002224B1" w:rsidP="00A26DB6">
      <w:pPr>
        <w:rPr>
          <w:b/>
          <w:sz w:val="24"/>
          <w:szCs w:val="24"/>
        </w:rPr>
      </w:pPr>
    </w:p>
    <w:p w:rsidR="002224B1" w:rsidRPr="000E03FE" w:rsidRDefault="002224B1" w:rsidP="00A26DB6">
      <w:pPr>
        <w:ind w:firstLine="720"/>
        <w:rPr>
          <w:b/>
          <w:sz w:val="24"/>
          <w:szCs w:val="24"/>
        </w:rPr>
      </w:pPr>
      <w:r w:rsidRPr="000E03FE">
        <w:rPr>
          <w:b/>
          <w:sz w:val="24"/>
          <w:szCs w:val="24"/>
        </w:rPr>
        <w:t xml:space="preserve">Goal # 4:  Effective Data Analysis  </w:t>
      </w:r>
    </w:p>
    <w:p w:rsidR="002224B1" w:rsidRPr="000E03FE" w:rsidRDefault="002224B1" w:rsidP="00A26DB6">
      <w:pPr>
        <w:rPr>
          <w:b/>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xml:space="preserve">  By the end of the second week of the contract period, develop and submit for OSC approval, an approach for analysis of the various data to be acquired for each of the four aims. </w:t>
      </w:r>
    </w:p>
    <w:p w:rsidR="002224B1" w:rsidRPr="000E03FE" w:rsidRDefault="002224B1" w:rsidP="00A26DB6">
      <w:pPr>
        <w:rPr>
          <w:sz w:val="24"/>
          <w:szCs w:val="24"/>
        </w:rPr>
      </w:pPr>
    </w:p>
    <w:p w:rsidR="002224B1" w:rsidRPr="000E03FE" w:rsidRDefault="002224B1" w:rsidP="00A26DB6">
      <w:pPr>
        <w:widowControl/>
        <w:tabs>
          <w:tab w:val="left" w:pos="180"/>
        </w:tabs>
        <w:ind w:left="720"/>
        <w:rPr>
          <w:sz w:val="24"/>
          <w:szCs w:val="24"/>
        </w:rPr>
      </w:pPr>
      <w:r w:rsidRPr="000E03FE">
        <w:rPr>
          <w:b/>
          <w:sz w:val="24"/>
          <w:szCs w:val="24"/>
        </w:rPr>
        <w:t>Specific tasks to meet the Performance Indicator:</w:t>
      </w:r>
      <w:r w:rsidRPr="000E03FE">
        <w:rPr>
          <w:sz w:val="24"/>
          <w:szCs w:val="24"/>
        </w:rPr>
        <w:t xml:space="preserve">  Submit data analysis protocol for review and acceptance by the OSC.   Report bi-weekly on analyses, and include high level observations from the analysis. </w:t>
      </w:r>
    </w:p>
    <w:p w:rsidR="002224B1" w:rsidRPr="000E03FE" w:rsidRDefault="002224B1" w:rsidP="00A26DB6">
      <w:pPr>
        <w:widowControl/>
        <w:tabs>
          <w:tab w:val="left" w:pos="180"/>
        </w:tabs>
        <w:ind w:left="720"/>
        <w:rPr>
          <w:sz w:val="24"/>
          <w:szCs w:val="24"/>
        </w:rPr>
      </w:pPr>
    </w:p>
    <w:p w:rsidR="002224B1" w:rsidRPr="00107F73" w:rsidRDefault="002224B1" w:rsidP="00A26DB6">
      <w:pPr>
        <w:widowControl/>
        <w:tabs>
          <w:tab w:val="left" w:pos="180"/>
        </w:tabs>
        <w:ind w:left="720"/>
        <w:rPr>
          <w:b/>
          <w:sz w:val="24"/>
          <w:szCs w:val="24"/>
        </w:rPr>
      </w:pPr>
      <w:r w:rsidRPr="00107F73">
        <w:rPr>
          <w:b/>
          <w:sz w:val="24"/>
          <w:szCs w:val="24"/>
        </w:rPr>
        <w:t>Goal</w:t>
      </w:r>
      <w:r w:rsidR="00E03C31">
        <w:rPr>
          <w:b/>
          <w:sz w:val="24"/>
          <w:szCs w:val="24"/>
        </w:rPr>
        <w:t xml:space="preserve"> # 5:</w:t>
      </w:r>
      <w:r w:rsidRPr="00107F73">
        <w:rPr>
          <w:b/>
          <w:sz w:val="24"/>
          <w:szCs w:val="24"/>
        </w:rPr>
        <w:t xml:space="preserve">  Effective and Timely Reporting</w:t>
      </w:r>
    </w:p>
    <w:p w:rsidR="002224B1" w:rsidRPr="000E03FE" w:rsidRDefault="002224B1" w:rsidP="00A26DB6">
      <w:pPr>
        <w:widowControl/>
        <w:tabs>
          <w:tab w:val="left" w:pos="180"/>
        </w:tabs>
        <w:ind w:left="720"/>
        <w:rPr>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By the end of the third week of the contract period, develop and submit for OSC approval, an approach for reporting on the analysis of the various data acquired for each of the four aims.</w:t>
      </w:r>
    </w:p>
    <w:p w:rsidR="002224B1" w:rsidRPr="000E03FE" w:rsidRDefault="002224B1" w:rsidP="00A26DB6">
      <w:pPr>
        <w:rPr>
          <w:sz w:val="24"/>
          <w:szCs w:val="24"/>
        </w:rPr>
      </w:pPr>
    </w:p>
    <w:p w:rsidR="002224B1" w:rsidRPr="000E03FE" w:rsidRDefault="002224B1" w:rsidP="00A26DB6">
      <w:pPr>
        <w:widowControl/>
        <w:tabs>
          <w:tab w:val="left" w:pos="180"/>
        </w:tabs>
        <w:ind w:left="720"/>
        <w:rPr>
          <w:sz w:val="24"/>
          <w:szCs w:val="24"/>
        </w:rPr>
      </w:pPr>
      <w:r w:rsidRPr="000E03FE">
        <w:rPr>
          <w:b/>
          <w:sz w:val="24"/>
          <w:szCs w:val="24"/>
        </w:rPr>
        <w:t>Specific tasks to meet the Performance Indicator:</w:t>
      </w:r>
      <w:r w:rsidRPr="000E03FE">
        <w:rPr>
          <w:sz w:val="24"/>
          <w:szCs w:val="24"/>
        </w:rPr>
        <w:t xml:space="preserve">  Submit data analysis and reporting protocol for review and acceptance by the OSC.   Report bi-weekly on analyses, to include high level observations from the analysis completed thus far and discussion of how timelines will be met.  Report bi-weekly on analyses, and include high level observations from the analysis. </w:t>
      </w:r>
    </w:p>
    <w:p w:rsidR="002224B1" w:rsidRPr="000E03FE" w:rsidRDefault="002224B1" w:rsidP="00A26DB6">
      <w:pPr>
        <w:widowControl/>
        <w:tabs>
          <w:tab w:val="left" w:pos="180"/>
        </w:tabs>
        <w:rPr>
          <w:sz w:val="24"/>
          <w:szCs w:val="24"/>
        </w:rPr>
      </w:pPr>
    </w:p>
    <w:p w:rsidR="002224B1" w:rsidRPr="008D479F" w:rsidRDefault="00E03C31" w:rsidP="00A26DB6">
      <w:pPr>
        <w:widowControl/>
        <w:tabs>
          <w:tab w:val="left" w:pos="180"/>
        </w:tabs>
        <w:ind w:left="720"/>
        <w:rPr>
          <w:b/>
          <w:sz w:val="24"/>
          <w:szCs w:val="24"/>
        </w:rPr>
      </w:pPr>
      <w:r>
        <w:rPr>
          <w:b/>
          <w:sz w:val="24"/>
          <w:szCs w:val="24"/>
        </w:rPr>
        <w:t xml:space="preserve">Goal </w:t>
      </w:r>
      <w:r w:rsidR="002224B1" w:rsidRPr="008D479F">
        <w:rPr>
          <w:b/>
          <w:sz w:val="24"/>
          <w:szCs w:val="24"/>
        </w:rPr>
        <w:t>#</w:t>
      </w:r>
      <w:r>
        <w:rPr>
          <w:b/>
          <w:sz w:val="24"/>
          <w:szCs w:val="24"/>
        </w:rPr>
        <w:t xml:space="preserve"> 6:</w:t>
      </w:r>
      <w:r w:rsidR="002224B1" w:rsidRPr="008D479F">
        <w:rPr>
          <w:b/>
          <w:sz w:val="24"/>
          <w:szCs w:val="24"/>
        </w:rPr>
        <w:t xml:space="preserve">  Eval</w:t>
      </w:r>
      <w:r w:rsidR="008D479F">
        <w:rPr>
          <w:b/>
          <w:sz w:val="24"/>
          <w:szCs w:val="24"/>
        </w:rPr>
        <w:t>u</w:t>
      </w:r>
      <w:r w:rsidR="002224B1" w:rsidRPr="008D479F">
        <w:rPr>
          <w:b/>
          <w:sz w:val="24"/>
          <w:szCs w:val="24"/>
        </w:rPr>
        <w:t>ation Report</w:t>
      </w:r>
      <w:r w:rsidR="00B139C5" w:rsidRPr="008D479F">
        <w:rPr>
          <w:b/>
          <w:sz w:val="24"/>
          <w:szCs w:val="24"/>
        </w:rPr>
        <w:t>s</w:t>
      </w:r>
      <w:r w:rsidR="002224B1" w:rsidRPr="008D479F">
        <w:rPr>
          <w:b/>
          <w:sz w:val="24"/>
          <w:szCs w:val="24"/>
        </w:rPr>
        <w:t xml:space="preserve">  </w:t>
      </w:r>
    </w:p>
    <w:p w:rsidR="002224B1" w:rsidRPr="000E03FE" w:rsidRDefault="002224B1" w:rsidP="00A26DB6">
      <w:pPr>
        <w:widowControl/>
        <w:tabs>
          <w:tab w:val="left" w:pos="180"/>
        </w:tabs>
        <w:ind w:left="720"/>
        <w:rPr>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xml:space="preserve">  By the end of the fourth week of the contract period, develop and submit for OSC approval, the framework of </w:t>
      </w:r>
      <w:r w:rsidR="00B139C5" w:rsidRPr="000E03FE">
        <w:rPr>
          <w:sz w:val="24"/>
          <w:szCs w:val="24"/>
        </w:rPr>
        <w:t xml:space="preserve">draft reports and </w:t>
      </w:r>
      <w:r w:rsidRPr="000E03FE">
        <w:rPr>
          <w:sz w:val="24"/>
          <w:szCs w:val="24"/>
        </w:rPr>
        <w:t xml:space="preserve">the final report. </w:t>
      </w:r>
    </w:p>
    <w:p w:rsidR="002224B1" w:rsidRPr="000E03FE" w:rsidRDefault="002224B1" w:rsidP="00A26DB6">
      <w:pPr>
        <w:ind w:left="720"/>
        <w:rPr>
          <w:sz w:val="24"/>
          <w:szCs w:val="24"/>
        </w:rPr>
      </w:pPr>
    </w:p>
    <w:p w:rsidR="002224B1" w:rsidRPr="000E03FE" w:rsidRDefault="002224B1" w:rsidP="00A26DB6">
      <w:pPr>
        <w:widowControl/>
        <w:tabs>
          <w:tab w:val="left" w:pos="180"/>
        </w:tabs>
        <w:ind w:left="720"/>
        <w:rPr>
          <w:sz w:val="24"/>
          <w:szCs w:val="24"/>
        </w:rPr>
      </w:pPr>
      <w:r w:rsidRPr="000E03FE">
        <w:rPr>
          <w:b/>
          <w:sz w:val="24"/>
          <w:szCs w:val="24"/>
        </w:rPr>
        <w:t>Specific tasks to meet the Performance Indicator:</w:t>
      </w:r>
      <w:r w:rsidRPr="000E03FE">
        <w:rPr>
          <w:sz w:val="24"/>
          <w:szCs w:val="24"/>
        </w:rPr>
        <w:t xml:space="preserve">  Submit data analysis and reporting protocol for review and acceptance by the OSC, to include </w:t>
      </w:r>
      <w:r w:rsidR="00B139C5" w:rsidRPr="000E03FE">
        <w:rPr>
          <w:sz w:val="24"/>
          <w:szCs w:val="24"/>
        </w:rPr>
        <w:t xml:space="preserve">draft </w:t>
      </w:r>
      <w:r w:rsidRPr="000E03FE">
        <w:rPr>
          <w:sz w:val="24"/>
          <w:szCs w:val="24"/>
        </w:rPr>
        <w:t>report</w:t>
      </w:r>
      <w:r w:rsidR="00B139C5" w:rsidRPr="000E03FE">
        <w:rPr>
          <w:sz w:val="24"/>
          <w:szCs w:val="24"/>
        </w:rPr>
        <w:t xml:space="preserve">s, </w:t>
      </w:r>
      <w:r w:rsidRPr="000E03FE">
        <w:rPr>
          <w:sz w:val="24"/>
          <w:szCs w:val="24"/>
        </w:rPr>
        <w:t>methods of seeking input on the report drafts from stakeholders, timelines for submission of drafts that meet the target dates as established by the OSC</w:t>
      </w:r>
      <w:r w:rsidR="00B139C5" w:rsidRPr="000E03FE">
        <w:rPr>
          <w:sz w:val="24"/>
          <w:szCs w:val="24"/>
        </w:rPr>
        <w:t>, and f</w:t>
      </w:r>
      <w:r w:rsidR="00556F31" w:rsidRPr="000E03FE">
        <w:rPr>
          <w:sz w:val="24"/>
          <w:szCs w:val="24"/>
        </w:rPr>
        <w:t xml:space="preserve">inal submission of the report, including presentation to groups identified by the OSC. </w:t>
      </w:r>
      <w:r w:rsidRPr="000E03FE">
        <w:rPr>
          <w:sz w:val="24"/>
          <w:szCs w:val="24"/>
        </w:rPr>
        <w:t xml:space="preserve">Report bi-weekly on analyses, and include high level observations from the analysis. </w:t>
      </w:r>
    </w:p>
    <w:p w:rsidR="002224B1" w:rsidRPr="000E03FE" w:rsidRDefault="002224B1" w:rsidP="00A26DB6">
      <w:pPr>
        <w:widowControl/>
        <w:tabs>
          <w:tab w:val="left" w:pos="180"/>
        </w:tabs>
        <w:rPr>
          <w:sz w:val="24"/>
          <w:szCs w:val="24"/>
        </w:rPr>
      </w:pPr>
    </w:p>
    <w:p w:rsidR="00B139C5" w:rsidRPr="005D1BE6" w:rsidRDefault="00B139C5" w:rsidP="00A26DB6">
      <w:pPr>
        <w:ind w:left="720"/>
        <w:rPr>
          <w:b/>
          <w:sz w:val="24"/>
          <w:szCs w:val="24"/>
        </w:rPr>
      </w:pPr>
      <w:r w:rsidRPr="005D1BE6">
        <w:rPr>
          <w:b/>
          <w:sz w:val="24"/>
          <w:szCs w:val="24"/>
        </w:rPr>
        <w:t>G</w:t>
      </w:r>
      <w:r w:rsidR="00107F73" w:rsidRPr="005D1BE6">
        <w:rPr>
          <w:b/>
          <w:sz w:val="24"/>
          <w:szCs w:val="24"/>
        </w:rPr>
        <w:t xml:space="preserve">oal </w:t>
      </w:r>
      <w:r w:rsidR="00E03C31" w:rsidRPr="005D1BE6">
        <w:rPr>
          <w:b/>
          <w:sz w:val="24"/>
          <w:szCs w:val="24"/>
        </w:rPr>
        <w:t># 7</w:t>
      </w:r>
      <w:r w:rsidRPr="005D1BE6">
        <w:rPr>
          <w:b/>
          <w:sz w:val="24"/>
          <w:szCs w:val="24"/>
        </w:rPr>
        <w:t xml:space="preserve">:  Develop </w:t>
      </w:r>
      <w:r w:rsidR="0003266C">
        <w:rPr>
          <w:b/>
          <w:sz w:val="24"/>
          <w:szCs w:val="24"/>
        </w:rPr>
        <w:t xml:space="preserve">Recommendations </w:t>
      </w:r>
      <w:r w:rsidRPr="005D1BE6">
        <w:rPr>
          <w:b/>
          <w:sz w:val="24"/>
          <w:szCs w:val="24"/>
        </w:rPr>
        <w:t>for</w:t>
      </w:r>
      <w:r w:rsidR="0003266C">
        <w:rPr>
          <w:b/>
          <w:sz w:val="24"/>
          <w:szCs w:val="24"/>
        </w:rPr>
        <w:t xml:space="preserve"> Continued </w:t>
      </w:r>
      <w:r w:rsidRPr="005D1BE6">
        <w:rPr>
          <w:b/>
          <w:sz w:val="24"/>
          <w:szCs w:val="24"/>
        </w:rPr>
        <w:t xml:space="preserve">Integration and </w:t>
      </w:r>
      <w:r w:rsidR="0003266C">
        <w:rPr>
          <w:b/>
          <w:sz w:val="24"/>
          <w:szCs w:val="24"/>
        </w:rPr>
        <w:t xml:space="preserve">Coordination of OSC/HIT Programs that Complement and Help Inform Emerging Initiatives </w:t>
      </w:r>
    </w:p>
    <w:p w:rsidR="00B139C5" w:rsidRPr="005D1BE6" w:rsidRDefault="00B139C5" w:rsidP="00A26DB6">
      <w:pPr>
        <w:rPr>
          <w:b/>
          <w:sz w:val="24"/>
          <w:szCs w:val="24"/>
        </w:rPr>
      </w:pPr>
    </w:p>
    <w:p w:rsidR="00B139C5" w:rsidRDefault="00B139C5" w:rsidP="00A26DB6">
      <w:pPr>
        <w:ind w:left="720"/>
        <w:rPr>
          <w:sz w:val="24"/>
          <w:szCs w:val="24"/>
        </w:rPr>
      </w:pPr>
      <w:r w:rsidRPr="005D1BE6">
        <w:rPr>
          <w:b/>
          <w:sz w:val="24"/>
          <w:szCs w:val="24"/>
        </w:rPr>
        <w:t>Performance Indicators:</w:t>
      </w:r>
      <w:r w:rsidRPr="005D1BE6">
        <w:rPr>
          <w:sz w:val="24"/>
          <w:szCs w:val="24"/>
        </w:rPr>
        <w:t xml:space="preserve">  </w:t>
      </w:r>
      <w:r w:rsidR="00DB3A2F">
        <w:rPr>
          <w:sz w:val="24"/>
          <w:szCs w:val="24"/>
        </w:rPr>
        <w:t>By the end of the fifth week, d</w:t>
      </w:r>
      <w:r w:rsidR="0003266C">
        <w:rPr>
          <w:sz w:val="24"/>
          <w:szCs w:val="24"/>
        </w:rPr>
        <w:t>evelop and submit to the OSC</w:t>
      </w:r>
      <w:r w:rsidR="00DB3A2F">
        <w:rPr>
          <w:sz w:val="24"/>
          <w:szCs w:val="24"/>
        </w:rPr>
        <w:t xml:space="preserve"> for approval, the sources and the </w:t>
      </w:r>
      <w:r w:rsidR="0003266C">
        <w:rPr>
          <w:sz w:val="24"/>
          <w:szCs w:val="24"/>
        </w:rPr>
        <w:t>framework of information to be included in the recommendation section</w:t>
      </w:r>
      <w:r w:rsidR="00DB3A2F">
        <w:rPr>
          <w:sz w:val="24"/>
          <w:szCs w:val="24"/>
        </w:rPr>
        <w:t>.</w:t>
      </w:r>
    </w:p>
    <w:p w:rsidR="00DB3A2F" w:rsidRPr="005D1BE6" w:rsidRDefault="00DB3A2F" w:rsidP="00A26DB6">
      <w:pPr>
        <w:ind w:left="720"/>
        <w:rPr>
          <w:sz w:val="24"/>
          <w:szCs w:val="24"/>
        </w:rPr>
      </w:pPr>
    </w:p>
    <w:p w:rsidR="00DB3A2F" w:rsidRPr="005D1BE6" w:rsidRDefault="00B139C5" w:rsidP="00A26DB6">
      <w:pPr>
        <w:ind w:left="720"/>
        <w:rPr>
          <w:sz w:val="24"/>
          <w:szCs w:val="24"/>
        </w:rPr>
      </w:pPr>
      <w:r w:rsidRPr="005D1BE6">
        <w:rPr>
          <w:b/>
          <w:sz w:val="24"/>
          <w:szCs w:val="24"/>
        </w:rPr>
        <w:t>Specific tasks to meet the Performance Indicator:</w:t>
      </w:r>
      <w:r w:rsidRPr="005D1BE6">
        <w:rPr>
          <w:sz w:val="24"/>
          <w:szCs w:val="24"/>
        </w:rPr>
        <w:t xml:space="preserve">  </w:t>
      </w:r>
      <w:r w:rsidR="00DB3A2F" w:rsidRPr="006A2FD3">
        <w:rPr>
          <w:sz w:val="24"/>
          <w:szCs w:val="24"/>
        </w:rPr>
        <w:t xml:space="preserve">Development and report on </w:t>
      </w:r>
      <w:r w:rsidR="0003266C" w:rsidRPr="006A2FD3">
        <w:rPr>
          <w:sz w:val="24"/>
          <w:szCs w:val="24"/>
        </w:rPr>
        <w:t>options for the OSC</w:t>
      </w:r>
      <w:r w:rsidR="00DB3A2F" w:rsidRPr="006A2FD3">
        <w:rPr>
          <w:sz w:val="24"/>
          <w:szCs w:val="24"/>
        </w:rPr>
        <w:t>/HIT</w:t>
      </w:r>
      <w:r w:rsidR="0003266C" w:rsidRPr="006A2FD3">
        <w:rPr>
          <w:sz w:val="24"/>
          <w:szCs w:val="24"/>
        </w:rPr>
        <w:t xml:space="preserve"> framework for further integration and sustainability of HIT to complement emerging and future health care initiatives including, but not limited to, </w:t>
      </w:r>
      <w:r w:rsidR="00DB3A2F" w:rsidRPr="006A2FD3">
        <w:rPr>
          <w:sz w:val="24"/>
          <w:szCs w:val="24"/>
        </w:rPr>
        <w:t xml:space="preserve">the </w:t>
      </w:r>
      <w:r w:rsidR="00DB3A2F" w:rsidRPr="006A2FD3">
        <w:rPr>
          <w:rStyle w:val="apple-style-span"/>
          <w:sz w:val="24"/>
          <w:szCs w:val="24"/>
        </w:rPr>
        <w:t xml:space="preserve">State HIT-enabled Care Transformation, </w:t>
      </w:r>
      <w:r w:rsidR="00DB3A2F" w:rsidRPr="006A2FD3">
        <w:rPr>
          <w:sz w:val="24"/>
          <w:szCs w:val="24"/>
        </w:rPr>
        <w:t>Office of the National Coordinator of Health I</w:t>
      </w:r>
      <w:r w:rsidR="006A2FD3">
        <w:rPr>
          <w:sz w:val="24"/>
          <w:szCs w:val="24"/>
        </w:rPr>
        <w:t xml:space="preserve">nformation </w:t>
      </w:r>
      <w:r w:rsidR="00DB3A2F" w:rsidRPr="006A2FD3">
        <w:rPr>
          <w:sz w:val="24"/>
          <w:szCs w:val="24"/>
        </w:rPr>
        <w:t>T</w:t>
      </w:r>
      <w:r w:rsidR="006A2FD3">
        <w:rPr>
          <w:sz w:val="24"/>
          <w:szCs w:val="24"/>
        </w:rPr>
        <w:t>echnology</w:t>
      </w:r>
      <w:r w:rsidR="00DB3A2F" w:rsidRPr="006A2FD3">
        <w:rPr>
          <w:sz w:val="24"/>
          <w:szCs w:val="24"/>
        </w:rPr>
        <w:t xml:space="preserve">, </w:t>
      </w:r>
      <w:r w:rsidR="0003266C" w:rsidRPr="006A2FD3">
        <w:rPr>
          <w:sz w:val="24"/>
          <w:szCs w:val="24"/>
        </w:rPr>
        <w:t>the State’s Meaningful Use program, Telehealth, increasing the use of HIT for all types of providers (for example, behavioral health and long term care), MaineCare’s Health Home program, the State Innovative Model (SIM) grant, high-speed broadband connection, CDC reporting registries, designation of a State-wide HIE, recommendations from efforts such as the LD1818 work group, the Legal Work Group (LWG), MHDO efforts, and other HIT related initiatives that complement  the State’s efforts to meet the Triple Aim.  (See Appendix C)</w:t>
      </w:r>
      <w:r w:rsidR="006A2FD3" w:rsidRPr="006A2FD3">
        <w:rPr>
          <w:sz w:val="24"/>
          <w:szCs w:val="24"/>
        </w:rPr>
        <w:t>. Sources must include</w:t>
      </w:r>
      <w:r w:rsidR="00DB3A2F" w:rsidRPr="006A2FD3">
        <w:rPr>
          <w:sz w:val="24"/>
          <w:szCs w:val="24"/>
        </w:rPr>
        <w:t xml:space="preserve"> an analysis and recommendations based on other state’s OSC, HIT and HIE </w:t>
      </w:r>
      <w:r w:rsidR="006A2FD3" w:rsidRPr="006A2FD3">
        <w:rPr>
          <w:sz w:val="24"/>
          <w:szCs w:val="24"/>
        </w:rPr>
        <w:t>governance</w:t>
      </w:r>
      <w:r w:rsidR="00DB3A2F" w:rsidRPr="006A2FD3">
        <w:rPr>
          <w:sz w:val="24"/>
          <w:szCs w:val="24"/>
        </w:rPr>
        <w:t xml:space="preserve"> and operational framework; a properly allocated funding for enhancements to </w:t>
      </w:r>
      <w:r w:rsidR="00DB3A2F" w:rsidRPr="006A2FD3">
        <w:rPr>
          <w:sz w:val="24"/>
          <w:szCs w:val="24"/>
        </w:rPr>
        <w:lastRenderedPageBreak/>
        <w:t>a Statewide designated HIE; continuation of the success of the IHOC and other grants; and a thorough identification of potential sources of funding and initiatives.</w:t>
      </w:r>
      <w:r w:rsidR="00DB3A2F">
        <w:rPr>
          <w:sz w:val="24"/>
          <w:szCs w:val="24"/>
        </w:rPr>
        <w:t xml:space="preserve"> </w:t>
      </w:r>
    </w:p>
    <w:p w:rsidR="00BE0479" w:rsidRDefault="00BE0479"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E82FB4" w:rsidRPr="000E03FE" w:rsidRDefault="002001BB" w:rsidP="00A26DB6">
      <w:pPr>
        <w:pStyle w:val="Heading1"/>
        <w:spacing w:before="0" w:after="0"/>
        <w:rPr>
          <w:rStyle w:val="InitialStyle"/>
          <w:rFonts w:ascii="Times New Roman" w:hAnsi="Times New Roman"/>
          <w:b/>
          <w:sz w:val="24"/>
          <w:szCs w:val="24"/>
        </w:rPr>
      </w:pPr>
      <w:bookmarkStart w:id="9" w:name="_Toc324773546"/>
      <w:r w:rsidRPr="000E03FE">
        <w:rPr>
          <w:rStyle w:val="InitialStyle"/>
          <w:rFonts w:ascii="Times New Roman" w:hAnsi="Times New Roman"/>
          <w:b/>
          <w:sz w:val="24"/>
          <w:szCs w:val="24"/>
        </w:rPr>
        <w:lastRenderedPageBreak/>
        <w:t>PART III</w:t>
      </w:r>
      <w:r w:rsidR="00124485" w:rsidRPr="000E03FE">
        <w:rPr>
          <w:rStyle w:val="InitialStyle"/>
          <w:rFonts w:ascii="Times New Roman" w:hAnsi="Times New Roman"/>
          <w:b/>
          <w:sz w:val="24"/>
          <w:szCs w:val="24"/>
        </w:rPr>
        <w:tab/>
      </w:r>
      <w:r w:rsidR="007F77E0" w:rsidRPr="000E03FE">
        <w:rPr>
          <w:rStyle w:val="InitialStyle"/>
          <w:rFonts w:ascii="Times New Roman" w:hAnsi="Times New Roman"/>
          <w:b/>
          <w:sz w:val="24"/>
          <w:szCs w:val="24"/>
        </w:rPr>
        <w:t>KEY</w:t>
      </w:r>
      <w:r w:rsidR="0029027E" w:rsidRPr="000E03FE">
        <w:rPr>
          <w:rStyle w:val="InitialStyle"/>
          <w:rFonts w:ascii="Times New Roman" w:hAnsi="Times New Roman"/>
          <w:b/>
          <w:sz w:val="24"/>
          <w:szCs w:val="24"/>
        </w:rPr>
        <w:t xml:space="preserve"> RFP EVENTS</w:t>
      </w:r>
      <w:bookmarkEnd w:id="9"/>
    </w:p>
    <w:p w:rsidR="00E82FB4" w:rsidRPr="000E03FE" w:rsidRDefault="00E82FB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p>
    <w:p w:rsidR="00224755" w:rsidRPr="000E03FE" w:rsidRDefault="00224755" w:rsidP="00A26DB6">
      <w:pPr>
        <w:pStyle w:val="Heading2"/>
        <w:numPr>
          <w:ilvl w:val="0"/>
          <w:numId w:val="6"/>
        </w:numPr>
        <w:spacing w:before="0" w:after="0"/>
        <w:rPr>
          <w:rStyle w:val="InitialStyle"/>
          <w:rFonts w:ascii="Times New Roman" w:hAnsi="Times New Roman" w:cs="Times New Roman"/>
        </w:rPr>
      </w:pPr>
      <w:bookmarkStart w:id="10" w:name="_Toc324773547"/>
      <w:r w:rsidRPr="000E03FE">
        <w:rPr>
          <w:rStyle w:val="InitialStyle"/>
          <w:rFonts w:ascii="Times New Roman" w:hAnsi="Times New Roman" w:cs="Times New Roman"/>
        </w:rPr>
        <w:t>Timeline of Key RFP Events</w:t>
      </w:r>
      <w:bookmarkEnd w:id="10"/>
    </w:p>
    <w:p w:rsidR="0002282C" w:rsidRPr="000E03FE" w:rsidRDefault="0002282C" w:rsidP="00A26DB6">
      <w:pPr>
        <w:pStyle w:val="DefaultText"/>
        <w:widowControl/>
        <w:tabs>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540"/>
        <w:rPr>
          <w:rStyle w:val="InitialStyle"/>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1"/>
        <w:gridCol w:w="3867"/>
      </w:tblGrid>
      <w:tr w:rsidR="00C3218E" w:rsidRPr="000E03FE" w:rsidTr="00C3218E">
        <w:trPr>
          <w:trHeight w:val="305"/>
          <w:jc w:val="center"/>
        </w:trPr>
        <w:tc>
          <w:tcPr>
            <w:tcW w:w="5421" w:type="dxa"/>
            <w:shd w:val="clear" w:color="auto" w:fill="BFBFBF"/>
          </w:tcPr>
          <w:p w:rsidR="0002282C" w:rsidRPr="000E03FE" w:rsidRDefault="0002282C" w:rsidP="00BE0479">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b/>
              </w:rPr>
            </w:pPr>
            <w:r w:rsidRPr="000E03FE">
              <w:rPr>
                <w:rStyle w:val="InitialStyle"/>
                <w:b/>
              </w:rPr>
              <w:t>Event Name</w:t>
            </w:r>
          </w:p>
        </w:tc>
        <w:tc>
          <w:tcPr>
            <w:tcW w:w="3867" w:type="dxa"/>
            <w:shd w:val="clear" w:color="auto" w:fill="BFBFBF"/>
          </w:tcPr>
          <w:p w:rsidR="0002282C" w:rsidRPr="000E03FE" w:rsidRDefault="0002282C" w:rsidP="00BE0479">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b/>
              </w:rPr>
            </w:pPr>
            <w:r w:rsidRPr="000E03FE">
              <w:rPr>
                <w:rStyle w:val="InitialStyle"/>
                <w:b/>
              </w:rPr>
              <w:t>Event Date and Time</w:t>
            </w:r>
          </w:p>
        </w:tc>
      </w:tr>
      <w:tr w:rsidR="0002282C" w:rsidRPr="00C3218E" w:rsidTr="008E379F">
        <w:trPr>
          <w:jc w:val="center"/>
        </w:trPr>
        <w:tc>
          <w:tcPr>
            <w:tcW w:w="5421" w:type="dxa"/>
            <w:shd w:val="clear" w:color="auto" w:fill="auto"/>
          </w:tcPr>
          <w:p w:rsidR="0002282C" w:rsidRPr="006A2FD3" w:rsidRDefault="0002282C" w:rsidP="00A26DB6">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r w:rsidRPr="006A2FD3">
              <w:rPr>
                <w:rStyle w:val="InitialStyle"/>
              </w:rPr>
              <w:t>Due Date for Receipt of Written Questions</w:t>
            </w:r>
          </w:p>
        </w:tc>
        <w:tc>
          <w:tcPr>
            <w:tcW w:w="3867" w:type="dxa"/>
            <w:shd w:val="clear" w:color="auto" w:fill="auto"/>
          </w:tcPr>
          <w:p w:rsidR="0002282C" w:rsidRPr="00B45F0F" w:rsidRDefault="00B45F0F" w:rsidP="00B45F0F">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rPr>
            </w:pPr>
            <w:r w:rsidRPr="00B45F0F">
              <w:rPr>
                <w:rStyle w:val="InitialStyle"/>
              </w:rPr>
              <w:t>Septem</w:t>
            </w:r>
            <w:r w:rsidR="00244D1F">
              <w:rPr>
                <w:rStyle w:val="InitialStyle"/>
              </w:rPr>
              <w:t>ber 6</w:t>
            </w:r>
            <w:r w:rsidRPr="00B45F0F">
              <w:rPr>
                <w:rStyle w:val="InitialStyle"/>
              </w:rPr>
              <w:t xml:space="preserve">, 2013 </w:t>
            </w:r>
            <w:r w:rsidR="0002282C" w:rsidRPr="00B45F0F">
              <w:rPr>
                <w:rStyle w:val="InitialStyle"/>
              </w:rPr>
              <w:t>at 5:00pm, local time</w:t>
            </w:r>
          </w:p>
        </w:tc>
      </w:tr>
      <w:tr w:rsidR="0002282C" w:rsidRPr="00C3218E" w:rsidTr="008E379F">
        <w:trPr>
          <w:jc w:val="center"/>
        </w:trPr>
        <w:tc>
          <w:tcPr>
            <w:tcW w:w="5421" w:type="dxa"/>
            <w:shd w:val="clear" w:color="auto" w:fill="auto"/>
          </w:tcPr>
          <w:p w:rsidR="0002282C" w:rsidRPr="006A2FD3" w:rsidRDefault="0002282C" w:rsidP="00A26DB6">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r w:rsidRPr="006A2FD3">
              <w:rPr>
                <w:rStyle w:val="InitialStyle"/>
              </w:rPr>
              <w:t>Due Date for Receipt of Proposals</w:t>
            </w:r>
          </w:p>
        </w:tc>
        <w:tc>
          <w:tcPr>
            <w:tcW w:w="3867" w:type="dxa"/>
            <w:shd w:val="clear" w:color="auto" w:fill="auto"/>
          </w:tcPr>
          <w:p w:rsidR="0002282C" w:rsidRPr="00B45F0F" w:rsidRDefault="00B45F0F" w:rsidP="00B45F0F">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rPr>
            </w:pPr>
            <w:r w:rsidRPr="00B45F0F">
              <w:rPr>
                <w:rStyle w:val="InitialStyle"/>
              </w:rPr>
              <w:t xml:space="preserve">September 17, 2013 </w:t>
            </w:r>
            <w:r w:rsidR="0002282C" w:rsidRPr="00B45F0F">
              <w:rPr>
                <w:rStyle w:val="InitialStyle"/>
              </w:rPr>
              <w:t>at 2:00pm, local time</w:t>
            </w:r>
          </w:p>
        </w:tc>
      </w:tr>
      <w:tr w:rsidR="0002282C" w:rsidRPr="000E03FE" w:rsidTr="008E379F">
        <w:trPr>
          <w:jc w:val="center"/>
        </w:trPr>
        <w:tc>
          <w:tcPr>
            <w:tcW w:w="5421" w:type="dxa"/>
            <w:shd w:val="clear" w:color="auto" w:fill="auto"/>
          </w:tcPr>
          <w:p w:rsidR="0002282C" w:rsidRPr="00C3218E" w:rsidRDefault="0002282C" w:rsidP="00A26DB6">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highlight w:val="yellow"/>
              </w:rPr>
            </w:pPr>
            <w:r w:rsidRPr="009D4983">
              <w:rPr>
                <w:rStyle w:val="InitialStyle"/>
              </w:rPr>
              <w:t>Estimated Contract Start Date (subject to change)</w:t>
            </w:r>
          </w:p>
        </w:tc>
        <w:tc>
          <w:tcPr>
            <w:tcW w:w="3867" w:type="dxa"/>
            <w:shd w:val="clear" w:color="auto" w:fill="auto"/>
          </w:tcPr>
          <w:p w:rsidR="0002282C" w:rsidRPr="000E03FE" w:rsidRDefault="00FD1953" w:rsidP="000B4B34">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rPr>
            </w:pPr>
            <w:r>
              <w:rPr>
                <w:rStyle w:val="InitialStyle"/>
              </w:rPr>
              <w:t>November</w:t>
            </w:r>
            <w:r w:rsidR="000B4B34">
              <w:rPr>
                <w:rStyle w:val="InitialStyle"/>
              </w:rPr>
              <w:t xml:space="preserve"> 1, 2013</w:t>
            </w:r>
          </w:p>
        </w:tc>
      </w:tr>
    </w:tbl>
    <w:p w:rsidR="006719FB" w:rsidRPr="000E03FE" w:rsidRDefault="006719FB"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p>
    <w:p w:rsidR="00067916" w:rsidRPr="000E03FE" w:rsidRDefault="00067916" w:rsidP="00A26DB6">
      <w:pPr>
        <w:pStyle w:val="Heading2"/>
        <w:numPr>
          <w:ilvl w:val="0"/>
          <w:numId w:val="6"/>
        </w:numPr>
        <w:spacing w:before="0" w:after="0"/>
        <w:rPr>
          <w:rStyle w:val="InitialStyle"/>
          <w:rFonts w:ascii="Times New Roman" w:hAnsi="Times New Roman" w:cs="Times New Roman"/>
        </w:rPr>
      </w:pPr>
      <w:bookmarkStart w:id="11" w:name="_Toc324773549"/>
      <w:r w:rsidRPr="000E03FE">
        <w:rPr>
          <w:rStyle w:val="InitialStyle"/>
          <w:rFonts w:ascii="Times New Roman" w:hAnsi="Times New Roman" w:cs="Times New Roman"/>
        </w:rPr>
        <w:t>Questions</w:t>
      </w:r>
      <w:bookmarkEnd w:id="11"/>
    </w:p>
    <w:p w:rsidR="009D278A" w:rsidRPr="000E03FE" w:rsidRDefault="009D278A" w:rsidP="00A26DB6">
      <w:pPr>
        <w:pStyle w:val="DefaultText"/>
        <w:widowControl/>
        <w:tabs>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
        <w:rPr>
          <w:rStyle w:val="InitialStyle"/>
          <w:b/>
        </w:rPr>
      </w:pPr>
    </w:p>
    <w:p w:rsidR="00067916" w:rsidRPr="000E03FE" w:rsidRDefault="00067916" w:rsidP="00A26DB6">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rPr>
          <w:rStyle w:val="InitialStyle"/>
          <w:b/>
        </w:rPr>
      </w:pPr>
      <w:r w:rsidRPr="000E03FE">
        <w:rPr>
          <w:rStyle w:val="InitialStyle"/>
          <w:b/>
        </w:rPr>
        <w:t>1</w:t>
      </w:r>
      <w:r w:rsidR="006946AD" w:rsidRPr="000E03FE">
        <w:rPr>
          <w:rStyle w:val="InitialStyle"/>
          <w:b/>
        </w:rPr>
        <w:t>.</w:t>
      </w:r>
      <w:r w:rsidRPr="000E03FE">
        <w:rPr>
          <w:rStyle w:val="InitialStyle"/>
          <w:b/>
        </w:rPr>
        <w:tab/>
        <w:t>General Instructions</w:t>
      </w:r>
      <w:r w:rsidR="00BE0479">
        <w:rPr>
          <w:rStyle w:val="InitialStyle"/>
          <w:b/>
        </w:rPr>
        <w:t>:</w:t>
      </w:r>
      <w:r w:rsidRPr="000E03FE">
        <w:rPr>
          <w:rStyle w:val="InitialStyle"/>
          <w:b/>
        </w:rPr>
        <w:tab/>
      </w:r>
    </w:p>
    <w:p w:rsidR="00067916" w:rsidRPr="000E03FE" w:rsidRDefault="00067916" w:rsidP="00BE0479">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bCs/>
        </w:rPr>
      </w:pPr>
      <w:r w:rsidRPr="000E03FE">
        <w:rPr>
          <w:rStyle w:val="InitialStyle"/>
          <w:bCs/>
        </w:rPr>
        <w:t>a.</w:t>
      </w:r>
      <w:r w:rsidRPr="000E03FE">
        <w:rPr>
          <w:rStyle w:val="InitialStyle"/>
          <w:bCs/>
        </w:rPr>
        <w:tab/>
        <w:t xml:space="preserve">It is the responsibility of each Bidder to examine the entire </w:t>
      </w:r>
      <w:r w:rsidR="00984423" w:rsidRPr="000E03FE">
        <w:rPr>
          <w:rStyle w:val="InitialStyle"/>
          <w:bCs/>
        </w:rPr>
        <w:t>RFP</w:t>
      </w:r>
      <w:r w:rsidRPr="000E03FE">
        <w:rPr>
          <w:rStyle w:val="InitialStyle"/>
          <w:bCs/>
        </w:rPr>
        <w:t xml:space="preserve"> and to seek clarification </w:t>
      </w:r>
      <w:r w:rsidRPr="000E03FE">
        <w:rPr>
          <w:rStyle w:val="InitialStyle"/>
          <w:bCs/>
          <w:u w:val="single"/>
        </w:rPr>
        <w:t>in writing</w:t>
      </w:r>
      <w:r w:rsidR="00C97D1B" w:rsidRPr="000E03FE">
        <w:rPr>
          <w:rStyle w:val="InitialStyle"/>
          <w:bCs/>
        </w:rPr>
        <w:t xml:space="preserve"> if the Bidder does</w:t>
      </w:r>
      <w:r w:rsidRPr="000E03FE">
        <w:rPr>
          <w:rStyle w:val="InitialStyle"/>
          <w:bCs/>
        </w:rPr>
        <w:t xml:space="preserve"> not understand any information or instructions.</w:t>
      </w:r>
    </w:p>
    <w:p w:rsidR="00067916" w:rsidRPr="000E03FE" w:rsidRDefault="00067916" w:rsidP="00BE0479">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bCs/>
          <w:u w:val="single"/>
        </w:rPr>
      </w:pPr>
      <w:r w:rsidRPr="000E03FE">
        <w:rPr>
          <w:rStyle w:val="InitialStyle"/>
          <w:bCs/>
        </w:rPr>
        <w:t>b.</w:t>
      </w:r>
      <w:r w:rsidRPr="000E03FE">
        <w:rPr>
          <w:rStyle w:val="InitialStyle"/>
          <w:bCs/>
        </w:rPr>
        <w:tab/>
        <w:t>Questions</w:t>
      </w:r>
      <w:r w:rsidR="00C97D1B" w:rsidRPr="000E03FE">
        <w:rPr>
          <w:rStyle w:val="InitialStyle"/>
          <w:bCs/>
        </w:rPr>
        <w:t xml:space="preserve"> regarding the RFP</w:t>
      </w:r>
      <w:r w:rsidRPr="000E03FE">
        <w:rPr>
          <w:rStyle w:val="InitialStyle"/>
          <w:bCs/>
        </w:rPr>
        <w:t xml:space="preserve"> must be submitted </w:t>
      </w:r>
      <w:r w:rsidRPr="000E03FE">
        <w:rPr>
          <w:rStyle w:val="InitialStyle"/>
          <w:bCs/>
          <w:u w:val="single"/>
        </w:rPr>
        <w:t>in writing</w:t>
      </w:r>
      <w:r w:rsidRPr="000E03FE">
        <w:rPr>
          <w:rStyle w:val="InitialStyle"/>
          <w:bCs/>
        </w:rPr>
        <w:t xml:space="preserve"> and received by the RFP Coordinator </w:t>
      </w:r>
      <w:r w:rsidR="00AC4E04" w:rsidRPr="000E03FE">
        <w:rPr>
          <w:rStyle w:val="InitialStyle"/>
        </w:rPr>
        <w:t xml:space="preserve">listed on the cover page of this RFP document </w:t>
      </w:r>
      <w:r w:rsidRPr="000E03FE">
        <w:rPr>
          <w:rStyle w:val="InitialStyle"/>
          <w:bCs/>
        </w:rPr>
        <w:t>as soon as possible but no later than t</w:t>
      </w:r>
      <w:r w:rsidR="00C97D1B" w:rsidRPr="000E03FE">
        <w:rPr>
          <w:rStyle w:val="InitialStyle"/>
          <w:bCs/>
        </w:rPr>
        <w:t>he date and time specified in the timeline above</w:t>
      </w:r>
      <w:r w:rsidRPr="000E03FE">
        <w:rPr>
          <w:rStyle w:val="InitialStyle"/>
          <w:bCs/>
        </w:rPr>
        <w:t>.</w:t>
      </w:r>
    </w:p>
    <w:p w:rsidR="00067916" w:rsidRPr="000E03FE" w:rsidRDefault="00067916" w:rsidP="00BE0479">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bCs/>
        </w:rPr>
      </w:pPr>
      <w:r w:rsidRPr="000E03FE">
        <w:rPr>
          <w:rStyle w:val="InitialStyle"/>
          <w:bCs/>
        </w:rPr>
        <w:t>c.</w:t>
      </w:r>
      <w:r w:rsidRPr="000E03FE">
        <w:rPr>
          <w:rStyle w:val="InitialStyle"/>
          <w:bCs/>
        </w:rPr>
        <w:tab/>
        <w:t>Questions may be submitted by e-mail, fax or regular mail.  If faxed, please be sure to include a cover sheet addressed to</w:t>
      </w:r>
      <w:r w:rsidR="00A209A6" w:rsidRPr="000E03FE">
        <w:rPr>
          <w:rStyle w:val="InitialStyle"/>
          <w:bCs/>
        </w:rPr>
        <w:t xml:space="preserve"> </w:t>
      </w:r>
      <w:r w:rsidR="00EC702D" w:rsidRPr="000E03FE">
        <w:rPr>
          <w:rStyle w:val="InitialStyle"/>
          <w:bCs/>
        </w:rPr>
        <w:t xml:space="preserve">the </w:t>
      </w:r>
      <w:r w:rsidRPr="000E03FE">
        <w:rPr>
          <w:rStyle w:val="InitialStyle"/>
          <w:bCs/>
        </w:rPr>
        <w:t>RFP Coordinator</w:t>
      </w:r>
      <w:r w:rsidR="00EC702D" w:rsidRPr="000E03FE">
        <w:rPr>
          <w:rStyle w:val="InitialStyle"/>
          <w:bCs/>
        </w:rPr>
        <w:t xml:space="preserve"> listed on the cover of this RFP</w:t>
      </w:r>
      <w:r w:rsidRPr="000E03FE">
        <w:rPr>
          <w:rStyle w:val="InitialStyle"/>
          <w:bCs/>
        </w:rPr>
        <w:t>, and indicate the number of pages sent.  The Department assumes no liability for assuring accurate/complete fax or e-mail transmission and receipt.</w:t>
      </w:r>
    </w:p>
    <w:p w:rsidR="00067916" w:rsidRPr="000E03FE" w:rsidRDefault="00067916" w:rsidP="00BE0479">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bCs/>
        </w:rPr>
      </w:pPr>
      <w:r w:rsidRPr="000E03FE">
        <w:rPr>
          <w:rStyle w:val="InitialStyle"/>
          <w:bCs/>
        </w:rPr>
        <w:t>d.</w:t>
      </w:r>
      <w:r w:rsidRPr="000E03FE">
        <w:rPr>
          <w:rStyle w:val="InitialStyle"/>
          <w:bCs/>
        </w:rPr>
        <w:tab/>
        <w:t>Include a heading with the RFP Number and Title.  Be sure to refer to the page number and paragraph within this RFP relevant to the question presented for clarification, if applicable.</w:t>
      </w:r>
    </w:p>
    <w:p w:rsidR="00067916" w:rsidRPr="000E03FE" w:rsidRDefault="00067916" w:rsidP="00A26DB6">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jc w:val="both"/>
        <w:rPr>
          <w:rStyle w:val="InitialStyle"/>
          <w:b/>
          <w:bCs/>
        </w:rPr>
      </w:pPr>
    </w:p>
    <w:p w:rsidR="003807B4" w:rsidRPr="00BE0479" w:rsidRDefault="00067916" w:rsidP="00BE0479">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b/>
          <w:bCs/>
        </w:rPr>
      </w:pPr>
      <w:r w:rsidRPr="000E03FE">
        <w:rPr>
          <w:rStyle w:val="InitialStyle"/>
          <w:b/>
          <w:bCs/>
        </w:rPr>
        <w:t>2</w:t>
      </w:r>
      <w:r w:rsidR="006946AD" w:rsidRPr="000E03FE">
        <w:rPr>
          <w:rStyle w:val="InitialStyle"/>
          <w:b/>
          <w:bCs/>
        </w:rPr>
        <w:t>.</w:t>
      </w:r>
      <w:r w:rsidRPr="000E03FE">
        <w:rPr>
          <w:rStyle w:val="InitialStyle"/>
          <w:b/>
          <w:bCs/>
        </w:rPr>
        <w:tab/>
        <w:t>Summar</w:t>
      </w:r>
      <w:r w:rsidR="00C66FC9" w:rsidRPr="000E03FE">
        <w:rPr>
          <w:rStyle w:val="InitialStyle"/>
          <w:b/>
          <w:bCs/>
        </w:rPr>
        <w:t>y of Questions and Answers</w:t>
      </w:r>
      <w:r w:rsidR="00BE0479">
        <w:rPr>
          <w:rStyle w:val="InitialStyle"/>
          <w:b/>
          <w:bCs/>
        </w:rPr>
        <w:t xml:space="preserve">: </w:t>
      </w:r>
      <w:r w:rsidRPr="000E03FE">
        <w:rPr>
          <w:rStyle w:val="InitialStyle"/>
        </w:rPr>
        <w:t>Responses to all substantive</w:t>
      </w:r>
      <w:r w:rsidR="00D43AA7" w:rsidRPr="000E03FE">
        <w:rPr>
          <w:rStyle w:val="InitialStyle"/>
        </w:rPr>
        <w:t xml:space="preserve"> and relevant</w:t>
      </w:r>
      <w:r w:rsidRPr="000E03FE">
        <w:rPr>
          <w:rStyle w:val="InitialStyle"/>
        </w:rPr>
        <w:t xml:space="preserve"> questions will be compiled in writing and distributed to all registered, interested persons </w:t>
      </w:r>
      <w:r w:rsidR="00F779FD" w:rsidRPr="000E03FE">
        <w:rPr>
          <w:rStyle w:val="InitialStyle"/>
        </w:rPr>
        <w:t xml:space="preserve">by e-mail </w:t>
      </w:r>
      <w:r w:rsidRPr="000E03FE">
        <w:rPr>
          <w:rStyle w:val="InitialStyle"/>
          <w:u w:val="single"/>
        </w:rPr>
        <w:t>no later than seven (7) calendar days</w:t>
      </w:r>
      <w:r w:rsidRPr="000E03FE">
        <w:rPr>
          <w:rStyle w:val="InitialStyle"/>
        </w:rPr>
        <w:t xml:space="preserve"> prior to the proposal due date.  </w:t>
      </w:r>
      <w:r w:rsidRPr="000E03FE">
        <w:rPr>
          <w:rStyle w:val="InitialStyle"/>
          <w:u w:val="single"/>
        </w:rPr>
        <w:t>Only those answers issued in writing by the RFP Coordinator will be considered binding</w:t>
      </w:r>
      <w:r w:rsidRPr="000E03FE">
        <w:rPr>
          <w:rStyle w:val="InitialStyle"/>
        </w:rPr>
        <w:t>.</w:t>
      </w:r>
      <w:r w:rsidR="00D43AA7" w:rsidRPr="000E03FE">
        <w:rPr>
          <w:rStyle w:val="InitialStyle"/>
        </w:rPr>
        <w:t xml:space="preserve">  The Department reserves the right to answer </w:t>
      </w:r>
      <w:r w:rsidR="00336191" w:rsidRPr="000E03FE">
        <w:rPr>
          <w:rStyle w:val="InitialStyle"/>
        </w:rPr>
        <w:t xml:space="preserve">or </w:t>
      </w:r>
      <w:r w:rsidR="00D43AA7" w:rsidRPr="000E03FE">
        <w:rPr>
          <w:rStyle w:val="InitialStyle"/>
        </w:rPr>
        <w:t>not answer any question received.</w:t>
      </w:r>
      <w:r w:rsidRPr="000E03FE">
        <w:rPr>
          <w:rStyle w:val="InitialStyle"/>
        </w:rPr>
        <w:t xml:space="preserve">  </w:t>
      </w:r>
    </w:p>
    <w:p w:rsidR="00E61EEB" w:rsidRPr="000E03FE" w:rsidRDefault="00E61EEB"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p>
    <w:p w:rsidR="001406CC" w:rsidRPr="000E03FE" w:rsidRDefault="001406CC" w:rsidP="00A26DB6">
      <w:pPr>
        <w:pStyle w:val="Heading2"/>
        <w:numPr>
          <w:ilvl w:val="0"/>
          <w:numId w:val="6"/>
        </w:numPr>
        <w:spacing w:before="0" w:after="0"/>
        <w:rPr>
          <w:rStyle w:val="InitialStyle"/>
          <w:b w:val="0"/>
        </w:rPr>
      </w:pPr>
      <w:bookmarkStart w:id="12" w:name="_Toc324773550"/>
      <w:r w:rsidRPr="000E03FE">
        <w:rPr>
          <w:rStyle w:val="InitialStyle"/>
          <w:rFonts w:ascii="Times New Roman" w:hAnsi="Times New Roman" w:cs="Times New Roman"/>
        </w:rPr>
        <w:t>Submitting the Proposal</w:t>
      </w:r>
      <w:bookmarkEnd w:id="12"/>
      <w:r w:rsidRPr="000E03FE">
        <w:rPr>
          <w:rStyle w:val="InitialStyle"/>
          <w:b w:val="0"/>
        </w:rPr>
        <w:t xml:space="preserve"> </w:t>
      </w:r>
      <w:r w:rsidRPr="000E03FE">
        <w:rPr>
          <w:rStyle w:val="InitialStyle"/>
          <w:b w:val="0"/>
        </w:rPr>
        <w:tab/>
      </w:r>
    </w:p>
    <w:p w:rsidR="001406CC" w:rsidRPr="000E03FE" w:rsidRDefault="001406CC"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
        </w:rPr>
      </w:pPr>
    </w:p>
    <w:p w:rsidR="001406CC" w:rsidRPr="000E03FE" w:rsidRDefault="00FC4764" w:rsidP="00A26DB6">
      <w:pPr>
        <w:pStyle w:val="DefaultText"/>
        <w:widowControl/>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r w:rsidRPr="000E03FE">
        <w:rPr>
          <w:rStyle w:val="InitialStyle"/>
          <w:b/>
        </w:rPr>
        <w:t>Proposals due</w:t>
      </w:r>
      <w:r w:rsidR="001406CC" w:rsidRPr="000E03FE">
        <w:rPr>
          <w:rStyle w:val="InitialStyle"/>
          <w:b/>
        </w:rPr>
        <w:t>:</w:t>
      </w:r>
      <w:r w:rsidR="001406CC" w:rsidRPr="000E03FE">
        <w:rPr>
          <w:rStyle w:val="InitialStyle"/>
        </w:rPr>
        <w:t xml:space="preserve"> Proposals must be </w:t>
      </w:r>
      <w:r w:rsidR="001406CC" w:rsidRPr="000E03FE">
        <w:rPr>
          <w:rStyle w:val="InitialStyle"/>
          <w:bCs/>
        </w:rPr>
        <w:t>received</w:t>
      </w:r>
      <w:r w:rsidR="001406CC" w:rsidRPr="000E03FE">
        <w:rPr>
          <w:rStyle w:val="InitialStyle"/>
        </w:rPr>
        <w:t xml:space="preserve"> </w:t>
      </w:r>
      <w:r w:rsidR="001406CC" w:rsidRPr="000E03FE">
        <w:rPr>
          <w:rStyle w:val="InitialStyle"/>
          <w:u w:val="single"/>
        </w:rPr>
        <w:t>no later than</w:t>
      </w:r>
      <w:r w:rsidR="001406CC" w:rsidRPr="000E03FE">
        <w:rPr>
          <w:rStyle w:val="InitialStyle"/>
        </w:rPr>
        <w:t xml:space="preserve"> </w:t>
      </w:r>
      <w:r w:rsidR="001406CC" w:rsidRPr="000E03FE">
        <w:rPr>
          <w:rStyle w:val="InitialStyle"/>
          <w:b/>
        </w:rPr>
        <w:t>2:00 p.m.</w:t>
      </w:r>
      <w:r w:rsidR="001406CC" w:rsidRPr="000E03FE">
        <w:rPr>
          <w:rStyle w:val="InitialStyle"/>
          <w:bCs/>
        </w:rPr>
        <w:t xml:space="preserve"> </w:t>
      </w:r>
      <w:r w:rsidR="001406CC" w:rsidRPr="000E03FE">
        <w:rPr>
          <w:rStyle w:val="InitialStyle"/>
          <w:b/>
        </w:rPr>
        <w:t>local time</w:t>
      </w:r>
      <w:r w:rsidR="001406CC" w:rsidRPr="000E03FE">
        <w:rPr>
          <w:rStyle w:val="InitialStyle"/>
          <w:bCs/>
        </w:rPr>
        <w:t>,</w:t>
      </w:r>
      <w:r w:rsidR="00C97D1B" w:rsidRPr="000E03FE">
        <w:rPr>
          <w:rStyle w:val="InitialStyle"/>
          <w:bCs/>
        </w:rPr>
        <w:t xml:space="preserve"> on</w:t>
      </w:r>
      <w:r w:rsidR="00336191" w:rsidRPr="000E03FE">
        <w:rPr>
          <w:rStyle w:val="InitialStyle"/>
          <w:bCs/>
        </w:rPr>
        <w:t xml:space="preserve"> the date listed in the timeline </w:t>
      </w:r>
      <w:r w:rsidR="0002282C" w:rsidRPr="000E03FE">
        <w:rPr>
          <w:rStyle w:val="InitialStyle"/>
          <w:bCs/>
        </w:rPr>
        <w:t>above</w:t>
      </w:r>
      <w:r w:rsidR="00336191" w:rsidRPr="000E03FE">
        <w:rPr>
          <w:rStyle w:val="InitialStyle"/>
          <w:bCs/>
        </w:rPr>
        <w:t>,</w:t>
      </w:r>
      <w:r w:rsidR="001406CC" w:rsidRPr="000E03FE">
        <w:rPr>
          <w:rStyle w:val="InitialStyle"/>
          <w:bCs/>
        </w:rPr>
        <w:t xml:space="preserve"> at </w:t>
      </w:r>
      <w:r w:rsidR="009D278A" w:rsidRPr="000E03FE">
        <w:rPr>
          <w:rStyle w:val="InitialStyle"/>
          <w:bCs/>
        </w:rPr>
        <w:t>which</w:t>
      </w:r>
      <w:r w:rsidR="00336191" w:rsidRPr="000E03FE">
        <w:rPr>
          <w:rStyle w:val="InitialStyle"/>
          <w:bCs/>
        </w:rPr>
        <w:t xml:space="preserve"> point</w:t>
      </w:r>
      <w:r w:rsidR="009D278A" w:rsidRPr="000E03FE">
        <w:rPr>
          <w:rStyle w:val="InitialStyle"/>
          <w:bCs/>
        </w:rPr>
        <w:t xml:space="preserve"> they will be opened.</w:t>
      </w:r>
      <w:r w:rsidR="00D43AA7" w:rsidRPr="000E03FE">
        <w:rPr>
          <w:rStyle w:val="InitialStyle"/>
          <w:bCs/>
        </w:rPr>
        <w:t xml:space="preserve">  </w:t>
      </w:r>
      <w:r w:rsidR="00D43AA7" w:rsidRPr="000E03FE">
        <w:rPr>
          <w:rStyle w:val="InitialStyle"/>
          <w:u w:val="single"/>
        </w:rPr>
        <w:t>Proposals received after the 2:00 p.m. deadline will be rejected without exception</w:t>
      </w:r>
      <w:r w:rsidR="00D43AA7" w:rsidRPr="000E03FE">
        <w:rPr>
          <w:rStyle w:val="InitialStyle"/>
        </w:rPr>
        <w:t>.</w:t>
      </w:r>
    </w:p>
    <w:p w:rsidR="009D278A" w:rsidRPr="000E03FE" w:rsidRDefault="009D278A"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rPr>
          <w:rStyle w:val="InitialStyle"/>
        </w:rPr>
      </w:pPr>
    </w:p>
    <w:p w:rsidR="00684D1B" w:rsidRPr="000E03FE" w:rsidRDefault="000A64F0" w:rsidP="00A26DB6">
      <w:pPr>
        <w:pStyle w:val="DefaultText"/>
        <w:widowControl/>
        <w:numPr>
          <w:ilvl w:val="0"/>
          <w:numId w:val="4"/>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r w:rsidRPr="000E03FE">
        <w:rPr>
          <w:rStyle w:val="InitialStyle"/>
          <w:b/>
          <w:bCs/>
        </w:rPr>
        <w:t>Mailing/Delivery Instructions</w:t>
      </w:r>
      <w:r w:rsidR="00BE0479">
        <w:rPr>
          <w:rStyle w:val="InitialStyle"/>
          <w:b/>
          <w:bCs/>
        </w:rPr>
        <w:t>:</w:t>
      </w:r>
      <w:r w:rsidR="00BE0479">
        <w:rPr>
          <w:rStyle w:val="InitialStyle"/>
        </w:rPr>
        <w:t xml:space="preserve"> </w:t>
      </w:r>
      <w:r w:rsidR="001406CC" w:rsidRPr="000E03FE">
        <w:rPr>
          <w:rStyle w:val="InitialStyle"/>
        </w:rPr>
        <w:t>PLE</w:t>
      </w:r>
      <w:r w:rsidR="000208EF" w:rsidRPr="000E03FE">
        <w:rPr>
          <w:rStyle w:val="InitialStyle"/>
        </w:rPr>
        <w:t xml:space="preserve">ASE NOTE: The proposals are </w:t>
      </w:r>
      <w:r w:rsidR="000208EF" w:rsidRPr="00BE0479">
        <w:rPr>
          <w:rStyle w:val="InitialStyle"/>
          <w:u w:val="single"/>
        </w:rPr>
        <w:t>not</w:t>
      </w:r>
      <w:r w:rsidR="001406CC" w:rsidRPr="000E03FE">
        <w:rPr>
          <w:rStyle w:val="InitialStyle"/>
        </w:rPr>
        <w:t xml:space="preserve"> to be submitted to the RFP Coordinator at </w:t>
      </w:r>
      <w:r w:rsidR="0071254F" w:rsidRPr="000E03FE">
        <w:rPr>
          <w:rStyle w:val="InitialStyle"/>
        </w:rPr>
        <w:t>the</w:t>
      </w:r>
      <w:r w:rsidR="00D47866" w:rsidRPr="000E03FE">
        <w:rPr>
          <w:rStyle w:val="InitialStyle"/>
        </w:rPr>
        <w:t xml:space="preserve"> requesting</w:t>
      </w:r>
      <w:r w:rsidR="0071254F" w:rsidRPr="000E03FE">
        <w:rPr>
          <w:rStyle w:val="InitialStyle"/>
        </w:rPr>
        <w:t xml:space="preserve"> Department</w:t>
      </w:r>
      <w:r w:rsidR="001406CC" w:rsidRPr="000E03FE">
        <w:rPr>
          <w:rStyle w:val="InitialStyle"/>
        </w:rPr>
        <w:t xml:space="preserve">.  </w:t>
      </w:r>
      <w:r w:rsidR="001406CC" w:rsidRPr="00BE0479">
        <w:rPr>
          <w:rStyle w:val="InitialStyle"/>
          <w:u w:val="single"/>
        </w:rPr>
        <w:t xml:space="preserve">The official delivery site is </w:t>
      </w:r>
      <w:r w:rsidR="00D43AA7" w:rsidRPr="00BE0479">
        <w:rPr>
          <w:rStyle w:val="InitialStyle"/>
          <w:u w:val="single"/>
        </w:rPr>
        <w:t>the State of Maine Division of Purchases</w:t>
      </w:r>
      <w:r w:rsidR="00D43AA7" w:rsidRPr="000E03FE">
        <w:rPr>
          <w:rStyle w:val="InitialStyle"/>
        </w:rPr>
        <w:t xml:space="preserve"> (address shown below)</w:t>
      </w:r>
      <w:r w:rsidR="00BE0479">
        <w:rPr>
          <w:rStyle w:val="InitialStyle"/>
        </w:rPr>
        <w:t>.</w:t>
      </w:r>
    </w:p>
    <w:p w:rsidR="00C97D1B" w:rsidRPr="000E03FE" w:rsidRDefault="001406CC" w:rsidP="00A26DB6">
      <w:pPr>
        <w:pStyle w:val="DefaultText"/>
        <w:widowControl/>
        <w:numPr>
          <w:ilvl w:val="0"/>
          <w:numId w:val="1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r w:rsidRPr="000E03FE">
        <w:rPr>
          <w:rStyle w:val="InitialStyle"/>
          <w:u w:val="single"/>
        </w:rPr>
        <w:t>Only proposals received at the official delivery site prior to the stated deadline will be considered</w:t>
      </w:r>
      <w:r w:rsidRPr="000E03FE">
        <w:rPr>
          <w:rStyle w:val="InitialStyle"/>
        </w:rPr>
        <w:t xml:space="preserve">.  Bidders submitting proposals are responsible for allowing adequate time for delivery.  </w:t>
      </w:r>
      <w:r w:rsidRPr="000E03FE">
        <w:rPr>
          <w:rStyle w:val="InitialStyle"/>
          <w:u w:val="single"/>
        </w:rPr>
        <w:t>Proposals received after the 2:00 p.m. deadline will be rejected without exception</w:t>
      </w:r>
      <w:r w:rsidRPr="000E03FE">
        <w:rPr>
          <w:rStyle w:val="InitialStyle"/>
        </w:rPr>
        <w:t xml:space="preserve">.  </w:t>
      </w:r>
      <w:r w:rsidRPr="000E03FE">
        <w:rPr>
          <w:rStyle w:val="InitialStyle"/>
          <w:bCs/>
        </w:rPr>
        <w:t>P</w:t>
      </w:r>
      <w:r w:rsidR="00C97D1B" w:rsidRPr="000E03FE">
        <w:rPr>
          <w:rStyle w:val="InitialStyle"/>
          <w:bCs/>
        </w:rPr>
        <w:t>ostmarks do not count and fax</w:t>
      </w:r>
      <w:r w:rsidRPr="000E03FE">
        <w:rPr>
          <w:rStyle w:val="InitialStyle"/>
          <w:bCs/>
        </w:rPr>
        <w:t xml:space="preserve"> or electronic mail transmissions o</w:t>
      </w:r>
      <w:r w:rsidR="00684D1B" w:rsidRPr="000E03FE">
        <w:rPr>
          <w:rStyle w:val="InitialStyle"/>
          <w:bCs/>
        </w:rPr>
        <w:t>f proposals are not permitted</w:t>
      </w:r>
      <w:r w:rsidR="00D43AA7" w:rsidRPr="000E03FE">
        <w:rPr>
          <w:rStyle w:val="InitialStyle"/>
          <w:bCs/>
        </w:rPr>
        <w:t xml:space="preserve"> unless expressly stated in this RFP</w:t>
      </w:r>
      <w:r w:rsidR="00684D1B" w:rsidRPr="000E03FE">
        <w:rPr>
          <w:rStyle w:val="InitialStyle"/>
          <w:bCs/>
        </w:rPr>
        <w:t>.</w:t>
      </w:r>
      <w:r w:rsidR="00252FFC" w:rsidRPr="000E03FE">
        <w:rPr>
          <w:rStyle w:val="InitialStyle"/>
          <w:bCs/>
        </w:rPr>
        <w:t xml:space="preserve">  </w:t>
      </w:r>
      <w:r w:rsidR="00C97D1B" w:rsidRPr="000E03FE">
        <w:rPr>
          <w:rStyle w:val="InitialStyle"/>
        </w:rPr>
        <w:t xml:space="preserve">Any </w:t>
      </w:r>
      <w:r w:rsidR="00252FFC" w:rsidRPr="000E03FE">
        <w:rPr>
          <w:rStyle w:val="InitialStyle"/>
        </w:rPr>
        <w:t>method</w:t>
      </w:r>
      <w:r w:rsidR="00C97D1B" w:rsidRPr="000E03FE">
        <w:rPr>
          <w:rStyle w:val="InitialStyle"/>
        </w:rPr>
        <w:t xml:space="preserve"> of hardcopy delivery is acceptable, such as US Mail, in</w:t>
      </w:r>
      <w:r w:rsidR="00C97D1B" w:rsidRPr="000E03FE">
        <w:rPr>
          <w:rStyle w:val="InitialStyle"/>
          <w:bCs/>
        </w:rPr>
        <w:t xml:space="preserve">-person delivery by Bidder, </w:t>
      </w:r>
      <w:r w:rsidR="00252FFC" w:rsidRPr="000E03FE">
        <w:rPr>
          <w:rStyle w:val="InitialStyle"/>
          <w:bCs/>
        </w:rPr>
        <w:t xml:space="preserve">or </w:t>
      </w:r>
      <w:r w:rsidR="00C97D1B" w:rsidRPr="000E03FE">
        <w:rPr>
          <w:rStyle w:val="InitialStyle"/>
          <w:bCs/>
        </w:rPr>
        <w:t xml:space="preserve">use of </w:t>
      </w:r>
      <w:r w:rsidR="00252FFC" w:rsidRPr="000E03FE">
        <w:rPr>
          <w:rStyle w:val="InitialStyle"/>
          <w:bCs/>
        </w:rPr>
        <w:t xml:space="preserve">private </w:t>
      </w:r>
      <w:r w:rsidR="00C97D1B" w:rsidRPr="000E03FE">
        <w:rPr>
          <w:rStyle w:val="InitialStyle"/>
          <w:bCs/>
        </w:rPr>
        <w:t>courier services</w:t>
      </w:r>
      <w:r w:rsidR="00252FFC" w:rsidRPr="000E03FE">
        <w:rPr>
          <w:rStyle w:val="InitialStyle"/>
          <w:bCs/>
        </w:rPr>
        <w:t>.</w:t>
      </w:r>
    </w:p>
    <w:p w:rsidR="00684D1B" w:rsidRPr="000E03FE" w:rsidRDefault="00684D1B"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0E03FE">
        <w:rPr>
          <w:rStyle w:val="InitialStyle"/>
          <w:bCs/>
        </w:rPr>
        <w:tab/>
      </w:r>
      <w:r w:rsidRPr="000E03FE">
        <w:rPr>
          <w:rStyle w:val="InitialStyle"/>
          <w:bCs/>
        </w:rPr>
        <w:tab/>
        <w:t xml:space="preserve">b. </w:t>
      </w:r>
      <w:r w:rsidRPr="000E03FE">
        <w:rPr>
          <w:rStyle w:val="InitialStyle"/>
          <w:bCs/>
        </w:rPr>
        <w:tab/>
      </w:r>
      <w:r w:rsidR="0019070A" w:rsidRPr="000E03FE">
        <w:rPr>
          <w:rStyle w:val="InitialStyle"/>
        </w:rPr>
        <w:t>The B</w:t>
      </w:r>
      <w:r w:rsidRPr="000E03FE">
        <w:rPr>
          <w:rStyle w:val="InitialStyle"/>
        </w:rPr>
        <w:t xml:space="preserve">idder must send </w:t>
      </w:r>
      <w:r w:rsidR="00252FFC" w:rsidRPr="000E03FE">
        <w:rPr>
          <w:rStyle w:val="InitialStyle"/>
        </w:rPr>
        <w:t>its proposal in a sealed package including one</w:t>
      </w:r>
      <w:r w:rsidRPr="000E03FE">
        <w:rPr>
          <w:rStyle w:val="InitialStyle"/>
        </w:rPr>
        <w:t xml:space="preserve"> </w:t>
      </w:r>
      <w:r w:rsidRPr="000E03FE">
        <w:rPr>
          <w:rStyle w:val="InitialStyle"/>
          <w:b/>
        </w:rPr>
        <w:t xml:space="preserve">original </w:t>
      </w:r>
      <w:r w:rsidRPr="00BE0479">
        <w:rPr>
          <w:rStyle w:val="InitialStyle"/>
          <w:b/>
        </w:rPr>
        <w:t xml:space="preserve">and </w:t>
      </w:r>
      <w:r w:rsidR="00354319" w:rsidRPr="00BE0479">
        <w:rPr>
          <w:rStyle w:val="InitialStyle"/>
          <w:b/>
        </w:rPr>
        <w:t>5</w:t>
      </w:r>
      <w:r w:rsidR="00354319" w:rsidRPr="000E03FE">
        <w:rPr>
          <w:rStyle w:val="InitialStyle"/>
        </w:rPr>
        <w:t xml:space="preserve"> </w:t>
      </w:r>
      <w:r w:rsidRPr="000E03FE">
        <w:rPr>
          <w:rStyle w:val="InitialStyle"/>
          <w:b/>
        </w:rPr>
        <w:t>copies</w:t>
      </w:r>
      <w:r w:rsidRPr="000E03FE">
        <w:rPr>
          <w:rStyle w:val="InitialStyle"/>
          <w:bCs/>
        </w:rPr>
        <w:t xml:space="preserve"> of the complete proposal</w:t>
      </w:r>
      <w:r w:rsidRPr="000E03FE">
        <w:rPr>
          <w:rStyle w:val="InitialStyle"/>
        </w:rPr>
        <w:t>.  Please clearly label the original.  One electronic copy of t</w:t>
      </w:r>
      <w:r w:rsidRPr="000E03FE">
        <w:t xml:space="preserve">he proposal </w:t>
      </w:r>
      <w:r w:rsidRPr="000E03FE">
        <w:rPr>
          <w:u w:val="single"/>
        </w:rPr>
        <w:t>must</w:t>
      </w:r>
      <w:r w:rsidRPr="000E03FE">
        <w:t xml:space="preserve"> also be provided on </w:t>
      </w:r>
      <w:r w:rsidRPr="000E03FE">
        <w:rPr>
          <w:u w:val="single"/>
        </w:rPr>
        <w:t>CD or flash drive</w:t>
      </w:r>
      <w:r w:rsidRPr="000E03FE">
        <w:t xml:space="preserve"> with the complete narrative and attachments in MS Word format.  </w:t>
      </w:r>
      <w:r w:rsidRPr="000E03FE">
        <w:lastRenderedPageBreak/>
        <w:t xml:space="preserve">Any attachments that cannot be submitted in </w:t>
      </w:r>
      <w:r w:rsidR="00D43AA7" w:rsidRPr="000E03FE">
        <w:t xml:space="preserve">MS </w:t>
      </w:r>
      <w:r w:rsidRPr="000E03FE">
        <w:t>Word format may be submitted as Adobe (.pdf) files.</w:t>
      </w:r>
    </w:p>
    <w:p w:rsidR="001406CC" w:rsidRPr="000E03FE" w:rsidRDefault="00684D1B"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rPr>
      </w:pPr>
      <w:r w:rsidRPr="000E03FE">
        <w:rPr>
          <w:rStyle w:val="InitialStyle"/>
        </w:rPr>
        <w:tab/>
      </w:r>
      <w:r w:rsidRPr="000E03FE">
        <w:rPr>
          <w:rStyle w:val="InitialStyle"/>
        </w:rPr>
        <w:tab/>
        <w:t>c</w:t>
      </w:r>
      <w:r w:rsidR="001406CC" w:rsidRPr="000E03FE">
        <w:rPr>
          <w:rStyle w:val="InitialStyle"/>
        </w:rPr>
        <w:t>.</w:t>
      </w:r>
      <w:r w:rsidR="001406CC" w:rsidRPr="000E03FE">
        <w:rPr>
          <w:rStyle w:val="InitialStyle"/>
        </w:rPr>
        <w:tab/>
        <w:t>Address eac</w:t>
      </w:r>
      <w:r w:rsidR="00D43AA7" w:rsidRPr="000E03FE">
        <w:rPr>
          <w:rStyle w:val="InitialStyle"/>
        </w:rPr>
        <w:t>h package as follows (and b</w:t>
      </w:r>
      <w:r w:rsidR="001406CC" w:rsidRPr="000E03FE">
        <w:rPr>
          <w:rStyle w:val="InitialStyle"/>
        </w:rPr>
        <w:t>e sure to include the Bidder’s full business name and address as well as the RFP number and title):</w:t>
      </w:r>
    </w:p>
    <w:p w:rsidR="001406CC" w:rsidRPr="000E03FE" w:rsidRDefault="001406CC"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p>
    <w:p w:rsidR="001406CC" w:rsidRPr="000E03FE" w:rsidRDefault="00BE0479"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Pr>
          <w:rStyle w:val="InitialStyle"/>
          <w:bCs/>
        </w:rPr>
        <w:t xml:space="preserve"> </w:t>
      </w:r>
      <w:r w:rsidR="001406CC" w:rsidRPr="000E03FE">
        <w:rPr>
          <w:rStyle w:val="InitialStyle"/>
          <w:bCs/>
        </w:rPr>
        <w:t>Bidder Name/Return Address</w:t>
      </w:r>
    </w:p>
    <w:p w:rsidR="001406CC"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p>
    <w:p w:rsidR="001406CC"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00D43AA7" w:rsidRPr="000E03FE">
        <w:rPr>
          <w:rStyle w:val="InitialStyle"/>
        </w:rPr>
        <w:tab/>
      </w:r>
      <w:r w:rsidR="00D43AA7" w:rsidRPr="000E03FE">
        <w:rPr>
          <w:rStyle w:val="InitialStyle"/>
        </w:rPr>
        <w:tab/>
      </w:r>
      <w:r w:rsidR="00D43AA7" w:rsidRPr="000E03FE">
        <w:rPr>
          <w:rStyle w:val="InitialStyle"/>
          <w:bCs/>
        </w:rPr>
        <w:t>Division of Purchases</w:t>
      </w:r>
    </w:p>
    <w:p w:rsidR="001406CC"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caps/>
        </w:rPr>
      </w:pP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00D43AA7" w:rsidRPr="000E03FE">
        <w:rPr>
          <w:rStyle w:val="InitialStyle"/>
          <w:bCs/>
        </w:rPr>
        <w:tab/>
      </w:r>
      <w:r w:rsidR="00D43AA7" w:rsidRPr="000E03FE">
        <w:rPr>
          <w:rStyle w:val="InitialStyle"/>
          <w:bCs/>
        </w:rPr>
        <w:tab/>
      </w:r>
      <w:r w:rsidRPr="000E03FE">
        <w:rPr>
          <w:rStyle w:val="InitialStyle"/>
          <w:bCs/>
        </w:rPr>
        <w:t xml:space="preserve">Burton M. Cross </w:t>
      </w:r>
      <w:r w:rsidR="00D43AA7" w:rsidRPr="000E03FE">
        <w:rPr>
          <w:rStyle w:val="InitialStyle"/>
          <w:bCs/>
        </w:rPr>
        <w:t>Building,</w:t>
      </w:r>
      <w:r w:rsidRPr="000E03FE">
        <w:rPr>
          <w:rStyle w:val="InitialStyle"/>
          <w:bCs/>
        </w:rPr>
        <w:t xml:space="preserve"> 4</w:t>
      </w:r>
      <w:r w:rsidRPr="000E03FE">
        <w:rPr>
          <w:rStyle w:val="InitialStyle"/>
          <w:bCs/>
          <w:vertAlign w:val="superscript"/>
        </w:rPr>
        <w:t>th</w:t>
      </w:r>
      <w:r w:rsidRPr="000E03FE">
        <w:rPr>
          <w:rStyle w:val="InitialStyle"/>
          <w:bCs/>
        </w:rPr>
        <w:t xml:space="preserve"> Floor</w:t>
      </w:r>
      <w:r w:rsidRPr="000E03FE">
        <w:rPr>
          <w:rStyle w:val="InitialStyle"/>
          <w:bCs/>
          <w:caps/>
        </w:rPr>
        <w:t xml:space="preserve">  </w:t>
      </w:r>
    </w:p>
    <w:p w:rsidR="001406CC"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rPr>
      </w:pPr>
      <w:r w:rsidRPr="000E03FE">
        <w:rPr>
          <w:rStyle w:val="InitialStyle"/>
          <w:bCs/>
          <w:caps/>
        </w:rPr>
        <w:tab/>
      </w:r>
      <w:r w:rsidRPr="000E03FE">
        <w:rPr>
          <w:rStyle w:val="InitialStyle"/>
          <w:bCs/>
          <w:caps/>
        </w:rPr>
        <w:tab/>
      </w:r>
      <w:r w:rsidRPr="000E03FE">
        <w:rPr>
          <w:rStyle w:val="InitialStyle"/>
          <w:bCs/>
          <w:caps/>
        </w:rPr>
        <w:tab/>
      </w:r>
      <w:r w:rsidRPr="000E03FE">
        <w:rPr>
          <w:rStyle w:val="InitialStyle"/>
          <w:bCs/>
          <w:caps/>
        </w:rPr>
        <w:tab/>
      </w:r>
      <w:r w:rsidRPr="000E03FE">
        <w:rPr>
          <w:rStyle w:val="InitialStyle"/>
          <w:bCs/>
          <w:caps/>
        </w:rPr>
        <w:tab/>
      </w:r>
      <w:r w:rsidRPr="000E03FE">
        <w:rPr>
          <w:rStyle w:val="InitialStyle"/>
          <w:bCs/>
          <w:caps/>
        </w:rPr>
        <w:tab/>
      </w:r>
      <w:r w:rsidRPr="000E03FE">
        <w:rPr>
          <w:rStyle w:val="InitialStyle"/>
          <w:bCs/>
          <w:caps/>
        </w:rPr>
        <w:tab/>
      </w:r>
      <w:r w:rsidR="00D43AA7" w:rsidRPr="000E03FE">
        <w:rPr>
          <w:rStyle w:val="InitialStyle"/>
          <w:bCs/>
          <w:caps/>
        </w:rPr>
        <w:tab/>
      </w:r>
      <w:r w:rsidR="00D43AA7" w:rsidRPr="000E03FE">
        <w:rPr>
          <w:rStyle w:val="InitialStyle"/>
          <w:bCs/>
          <w:caps/>
        </w:rPr>
        <w:tab/>
      </w:r>
      <w:r w:rsidRPr="000E03FE">
        <w:rPr>
          <w:rStyle w:val="InitialStyle"/>
          <w:bCs/>
          <w:caps/>
        </w:rPr>
        <w:t>111 S</w:t>
      </w:r>
      <w:r w:rsidR="00D43AA7" w:rsidRPr="000E03FE">
        <w:rPr>
          <w:rStyle w:val="InitialStyle"/>
          <w:bCs/>
        </w:rPr>
        <w:t>ewall Street</w:t>
      </w:r>
    </w:p>
    <w:p w:rsidR="001406CC"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00D43AA7" w:rsidRPr="000E03FE">
        <w:rPr>
          <w:rStyle w:val="InitialStyle"/>
          <w:bCs/>
        </w:rPr>
        <w:tab/>
      </w:r>
      <w:r w:rsidR="00D43AA7" w:rsidRPr="000E03FE">
        <w:rPr>
          <w:rStyle w:val="InitialStyle"/>
          <w:bCs/>
        </w:rPr>
        <w:tab/>
      </w:r>
      <w:r w:rsidRPr="000E03FE">
        <w:rPr>
          <w:rStyle w:val="InitialStyle"/>
          <w:bCs/>
        </w:rPr>
        <w:t>9 State House Station</w:t>
      </w:r>
    </w:p>
    <w:p w:rsidR="00D43AA7"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00D43AA7" w:rsidRPr="000E03FE">
        <w:rPr>
          <w:rStyle w:val="InitialStyle"/>
        </w:rPr>
        <w:tab/>
      </w:r>
      <w:r w:rsidR="00D43AA7" w:rsidRPr="000E03FE">
        <w:rPr>
          <w:rStyle w:val="InitialStyle"/>
        </w:rPr>
        <w:tab/>
      </w:r>
      <w:r w:rsidRPr="000E03FE">
        <w:rPr>
          <w:rStyle w:val="InitialStyle"/>
          <w:bCs/>
        </w:rPr>
        <w:t>Augusta ME 04333-0009</w:t>
      </w:r>
    </w:p>
    <w:p w:rsidR="00D43AA7" w:rsidRPr="00B45F0F" w:rsidRDefault="00D43AA7"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B45F0F">
        <w:rPr>
          <w:rStyle w:val="InitialStyle"/>
          <w:bCs/>
        </w:rPr>
        <w:tab/>
      </w:r>
      <w:r w:rsidRPr="00B45F0F">
        <w:rPr>
          <w:rStyle w:val="InitialStyle"/>
          <w:bCs/>
        </w:rPr>
        <w:tab/>
      </w:r>
      <w:r w:rsidRPr="00B45F0F">
        <w:rPr>
          <w:rStyle w:val="InitialStyle"/>
          <w:bCs/>
        </w:rPr>
        <w:tab/>
      </w:r>
    </w:p>
    <w:p w:rsidR="001406CC" w:rsidRPr="00B45F0F" w:rsidRDefault="00BE0479"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B45F0F">
        <w:rPr>
          <w:rStyle w:val="InitialStyle"/>
          <w:bCs/>
        </w:rPr>
        <w:tab/>
      </w:r>
      <w:r w:rsidRPr="00B45F0F">
        <w:rPr>
          <w:rStyle w:val="InitialStyle"/>
          <w:bCs/>
        </w:rPr>
        <w:tab/>
      </w:r>
      <w:r w:rsidRPr="00B45F0F">
        <w:rPr>
          <w:rStyle w:val="InitialStyle"/>
          <w:bCs/>
        </w:rPr>
        <w:tab/>
      </w:r>
      <w:r w:rsidRPr="00B45F0F">
        <w:rPr>
          <w:rStyle w:val="InitialStyle"/>
          <w:bCs/>
        </w:rPr>
        <w:tab/>
      </w:r>
      <w:r w:rsidRPr="00B45F0F">
        <w:rPr>
          <w:rStyle w:val="InitialStyle"/>
          <w:bCs/>
        </w:rPr>
        <w:tab/>
      </w:r>
      <w:r w:rsidRPr="00B45F0F">
        <w:rPr>
          <w:rStyle w:val="InitialStyle"/>
          <w:bCs/>
        </w:rPr>
        <w:tab/>
      </w:r>
      <w:r w:rsidRPr="00B45F0F">
        <w:rPr>
          <w:rStyle w:val="InitialStyle"/>
          <w:bCs/>
        </w:rPr>
        <w:tab/>
      </w:r>
      <w:r w:rsidRPr="00B45F0F">
        <w:rPr>
          <w:rStyle w:val="InitialStyle"/>
          <w:bCs/>
        </w:rPr>
        <w:tab/>
      </w:r>
      <w:r w:rsidRPr="00B45F0F">
        <w:rPr>
          <w:rStyle w:val="InitialStyle"/>
          <w:bCs/>
        </w:rPr>
        <w:tab/>
        <w:t>Re: RFP</w:t>
      </w:r>
      <w:r w:rsidR="00D43AA7" w:rsidRPr="00B45F0F">
        <w:rPr>
          <w:rStyle w:val="InitialStyle"/>
          <w:bCs/>
        </w:rPr>
        <w:t xml:space="preserve"># </w:t>
      </w:r>
      <w:r w:rsidR="00072E7A" w:rsidRPr="00B45F0F">
        <w:rPr>
          <w:rStyle w:val="InitialStyle"/>
          <w:bCs/>
        </w:rPr>
        <w:t>201308593</w:t>
      </w:r>
    </w:p>
    <w:p w:rsidR="007D211C" w:rsidRPr="000E03FE" w:rsidRDefault="00B65DA0" w:rsidP="00A26DB6">
      <w:pPr>
        <w:pStyle w:val="Heading1"/>
        <w:spacing w:before="0" w:after="0"/>
        <w:rPr>
          <w:rStyle w:val="InitialStyle"/>
          <w:rFonts w:ascii="Times New Roman" w:hAnsi="Times New Roman"/>
          <w:b/>
          <w:sz w:val="24"/>
          <w:szCs w:val="24"/>
        </w:rPr>
      </w:pPr>
      <w:bookmarkStart w:id="13" w:name="_Toc324773551"/>
      <w:r w:rsidRPr="000E03FE">
        <w:rPr>
          <w:rStyle w:val="InitialStyle"/>
          <w:rFonts w:ascii="Times New Roman" w:hAnsi="Times New Roman"/>
          <w:b/>
          <w:sz w:val="24"/>
          <w:szCs w:val="24"/>
        </w:rPr>
        <w:br w:type="page"/>
      </w:r>
      <w:r w:rsidR="00FD35B3" w:rsidRPr="000E03FE">
        <w:rPr>
          <w:rStyle w:val="InitialStyle"/>
          <w:rFonts w:ascii="Times New Roman" w:hAnsi="Times New Roman"/>
          <w:b/>
          <w:sz w:val="24"/>
          <w:szCs w:val="24"/>
        </w:rPr>
        <w:lastRenderedPageBreak/>
        <w:t xml:space="preserve">PART </w:t>
      </w:r>
      <w:r w:rsidR="000130E6" w:rsidRPr="000E03FE">
        <w:rPr>
          <w:rStyle w:val="InitialStyle"/>
          <w:rFonts w:ascii="Times New Roman" w:hAnsi="Times New Roman"/>
          <w:b/>
          <w:sz w:val="24"/>
          <w:szCs w:val="24"/>
        </w:rPr>
        <w:t>I</w:t>
      </w:r>
      <w:r w:rsidR="00FF72DE" w:rsidRPr="000E03FE">
        <w:rPr>
          <w:rStyle w:val="InitialStyle"/>
          <w:rFonts w:ascii="Times New Roman" w:hAnsi="Times New Roman"/>
          <w:b/>
          <w:sz w:val="24"/>
          <w:szCs w:val="24"/>
        </w:rPr>
        <w:t>V</w:t>
      </w:r>
      <w:r w:rsidR="00B07E2B" w:rsidRPr="000E03FE">
        <w:rPr>
          <w:rStyle w:val="InitialStyle"/>
          <w:rFonts w:ascii="Times New Roman" w:hAnsi="Times New Roman"/>
          <w:b/>
          <w:sz w:val="24"/>
          <w:szCs w:val="24"/>
        </w:rPr>
        <w:t xml:space="preserve"> </w:t>
      </w:r>
      <w:r w:rsidR="00FD35B3" w:rsidRPr="000E03FE">
        <w:rPr>
          <w:rStyle w:val="InitialStyle"/>
          <w:rFonts w:ascii="Times New Roman" w:hAnsi="Times New Roman"/>
          <w:b/>
          <w:sz w:val="24"/>
          <w:szCs w:val="24"/>
        </w:rPr>
        <w:tab/>
      </w:r>
      <w:r w:rsidR="0029027E" w:rsidRPr="000E03FE">
        <w:rPr>
          <w:rStyle w:val="InitialStyle"/>
          <w:rFonts w:ascii="Times New Roman" w:hAnsi="Times New Roman"/>
          <w:b/>
          <w:sz w:val="24"/>
          <w:szCs w:val="24"/>
        </w:rPr>
        <w:t>PROPOSAL SUBMISSION REQUIREMENTS</w:t>
      </w:r>
      <w:bookmarkEnd w:id="13"/>
    </w:p>
    <w:p w:rsidR="00B65DA0" w:rsidRPr="000E03FE" w:rsidRDefault="00B65DA0" w:rsidP="00A26DB6">
      <w:pPr>
        <w:pStyle w:val="Heading1"/>
        <w:spacing w:before="0" w:after="0"/>
        <w:rPr>
          <w:rFonts w:ascii="Times New Roman" w:hAnsi="Times New Roman"/>
          <w:b/>
          <w:sz w:val="24"/>
          <w:szCs w:val="24"/>
        </w:rPr>
      </w:pPr>
    </w:p>
    <w:p w:rsidR="00E81352" w:rsidRPr="000E03FE" w:rsidRDefault="00E81352" w:rsidP="00BE0479">
      <w:pPr>
        <w:tabs>
          <w:tab w:val="left" w:pos="0"/>
          <w:tab w:val="left" w:pos="720"/>
          <w:tab w:val="left" w:pos="1080"/>
          <w:tab w:val="left" w:pos="1440"/>
        </w:tabs>
        <w:jc w:val="both"/>
        <w:rPr>
          <w:sz w:val="24"/>
        </w:rPr>
      </w:pPr>
      <w:r w:rsidRPr="000E03FE">
        <w:rPr>
          <w:sz w:val="24"/>
        </w:rPr>
        <w:t xml:space="preserve">This section contains instructions for Bidders to use in preparing their proposals. The Bidder’s proposal must follow the outline used below, including the numbering and section and sub-section headings as they appear here.  Failure to use the outline specified in this section or to respond to all questions and instructions throughout this document may result in the proposal being disqualified as non-responsive or receiving a reduced score.  </w:t>
      </w:r>
      <w:r w:rsidRPr="000E03FE">
        <w:rPr>
          <w:sz w:val="24"/>
          <w:u w:val="single"/>
        </w:rPr>
        <w:t>The Department and its evaluation team for this RFP have sole discretion to determine whether a variance from the RFP specifications should result in either disqualification or reduction in scoring of a proposal</w:t>
      </w:r>
      <w:r w:rsidRPr="000E03FE">
        <w:rPr>
          <w:sz w:val="24"/>
        </w:rPr>
        <w:t>.  Rephrasing of the content provided in this RFP will, at best, be considered minimally responsive. The Department seeks detailed yet succinct responses that demonstrate the Bidder’s experience and ability to perform the requirements specified throughout this document.</w:t>
      </w:r>
    </w:p>
    <w:p w:rsidR="00E82FB4" w:rsidRPr="000E03FE" w:rsidRDefault="00E82FB4" w:rsidP="00A26DB6">
      <w:pPr>
        <w:tabs>
          <w:tab w:val="left" w:pos="360"/>
          <w:tab w:val="left" w:pos="720"/>
        </w:tabs>
        <w:ind w:left="360" w:hanging="360"/>
        <w:jc w:val="both"/>
        <w:rPr>
          <w:sz w:val="24"/>
        </w:rPr>
      </w:pPr>
    </w:p>
    <w:p w:rsidR="00351845" w:rsidRPr="000E03FE" w:rsidRDefault="00724810" w:rsidP="00A26DB6">
      <w:pPr>
        <w:pStyle w:val="Heading2"/>
        <w:numPr>
          <w:ilvl w:val="0"/>
          <w:numId w:val="7"/>
        </w:numPr>
        <w:spacing w:before="0" w:after="0"/>
        <w:rPr>
          <w:rStyle w:val="InitialStyle"/>
          <w:rFonts w:ascii="Times New Roman" w:hAnsi="Times New Roman" w:cs="Times New Roman"/>
        </w:rPr>
      </w:pPr>
      <w:bookmarkStart w:id="14" w:name="_Toc324773552"/>
      <w:r w:rsidRPr="000E03FE">
        <w:rPr>
          <w:rStyle w:val="InitialStyle"/>
          <w:rFonts w:ascii="Times New Roman" w:hAnsi="Times New Roman" w:cs="Times New Roman"/>
        </w:rPr>
        <w:t>Proposal Format</w:t>
      </w:r>
      <w:bookmarkEnd w:id="14"/>
    </w:p>
    <w:p w:rsidR="00351845" w:rsidRPr="000E03FE" w:rsidRDefault="00351845"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p>
    <w:p w:rsidR="00351845" w:rsidRPr="000E03FE" w:rsidRDefault="00D47866"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1</w:t>
      </w:r>
      <w:r w:rsidR="00B75249" w:rsidRPr="000E03FE">
        <w:rPr>
          <w:rStyle w:val="InitialStyle"/>
          <w:b/>
        </w:rPr>
        <w:t>.</w:t>
      </w:r>
      <w:r w:rsidR="00B75249" w:rsidRPr="000E03FE">
        <w:rPr>
          <w:rStyle w:val="InitialStyle"/>
          <w:b/>
        </w:rPr>
        <w:tab/>
      </w:r>
      <w:r w:rsidRPr="000E03FE">
        <w:rPr>
          <w:rStyle w:val="InitialStyle"/>
        </w:rPr>
        <w:t xml:space="preserve">For clarity, </w:t>
      </w:r>
      <w:r w:rsidR="00351845" w:rsidRPr="000E03FE">
        <w:rPr>
          <w:rStyle w:val="InitialStyle"/>
        </w:rPr>
        <w:t xml:space="preserve">the proposal </w:t>
      </w:r>
      <w:r w:rsidRPr="000E03FE">
        <w:rPr>
          <w:rStyle w:val="InitialStyle"/>
        </w:rPr>
        <w:t>should</w:t>
      </w:r>
      <w:r w:rsidR="00351845" w:rsidRPr="000E03FE">
        <w:rPr>
          <w:rStyle w:val="InitialStyle"/>
        </w:rPr>
        <w:t xml:space="preserve"> be typed or printed</w:t>
      </w:r>
      <w:r w:rsidR="00203AEE" w:rsidRPr="000E03FE">
        <w:rPr>
          <w:rStyle w:val="InitialStyle"/>
        </w:rPr>
        <w:t xml:space="preserve">.  </w:t>
      </w:r>
      <w:r w:rsidR="00252FFC" w:rsidRPr="000E03FE">
        <w:rPr>
          <w:rStyle w:val="InitialStyle"/>
        </w:rPr>
        <w:t>P</w:t>
      </w:r>
      <w:r w:rsidR="00203AEE" w:rsidRPr="000E03FE">
        <w:rPr>
          <w:rStyle w:val="InitialStyle"/>
        </w:rPr>
        <w:t xml:space="preserve">roposals </w:t>
      </w:r>
      <w:r w:rsidR="00252FFC" w:rsidRPr="000E03FE">
        <w:rPr>
          <w:rStyle w:val="InitialStyle"/>
        </w:rPr>
        <w:t>should be</w:t>
      </w:r>
      <w:r w:rsidRPr="000E03FE">
        <w:rPr>
          <w:rStyle w:val="InitialStyle"/>
        </w:rPr>
        <w:t xml:space="preserve"> single-spaced</w:t>
      </w:r>
      <w:r w:rsidR="00203AEE" w:rsidRPr="000E03FE">
        <w:rPr>
          <w:rStyle w:val="InitialStyle"/>
        </w:rPr>
        <w:t xml:space="preserve"> with</w:t>
      </w:r>
      <w:r w:rsidR="00351845" w:rsidRPr="000E03FE">
        <w:rPr>
          <w:rStyle w:val="InitialStyle"/>
        </w:rPr>
        <w:t xml:space="preserve"> 1” margins on </w:t>
      </w:r>
      <w:r w:rsidR="00351845" w:rsidRPr="000E03FE">
        <w:rPr>
          <w:rStyle w:val="InitialStyle"/>
          <w:bCs/>
        </w:rPr>
        <w:t xml:space="preserve">white </w:t>
      </w:r>
      <w:r w:rsidR="00351845" w:rsidRPr="000E03FE">
        <w:rPr>
          <w:rStyle w:val="InitialStyle"/>
        </w:rPr>
        <w:t xml:space="preserve">8 ½” x 11” paper </w:t>
      </w:r>
      <w:r w:rsidR="00351845" w:rsidRPr="000E03FE">
        <w:rPr>
          <w:rStyle w:val="InitialStyle"/>
          <w:bCs/>
        </w:rPr>
        <w:t>using a font no smaller than 12 point Times</w:t>
      </w:r>
      <w:r w:rsidR="00203AEE" w:rsidRPr="000E03FE">
        <w:rPr>
          <w:rStyle w:val="InitialStyle"/>
          <w:bCs/>
        </w:rPr>
        <w:t xml:space="preserve"> New</w:t>
      </w:r>
      <w:r w:rsidR="00351845" w:rsidRPr="000E03FE">
        <w:rPr>
          <w:rStyle w:val="InitialStyle"/>
          <w:bCs/>
        </w:rPr>
        <w:t xml:space="preserve"> Roman</w:t>
      </w:r>
      <w:r w:rsidR="00203AEE" w:rsidRPr="000E03FE">
        <w:rPr>
          <w:rStyle w:val="InitialStyle"/>
          <w:bCs/>
        </w:rPr>
        <w:t xml:space="preserve"> or similar</w:t>
      </w:r>
      <w:r w:rsidR="00351845" w:rsidRPr="000E03FE">
        <w:rPr>
          <w:rStyle w:val="InitialStyle"/>
          <w:bCs/>
        </w:rPr>
        <w:t>.</w:t>
      </w:r>
    </w:p>
    <w:p w:rsidR="00351845" w:rsidRPr="000E03FE" w:rsidRDefault="00D47866"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2</w:t>
      </w:r>
      <w:r w:rsidR="00B75249" w:rsidRPr="000E03FE">
        <w:rPr>
          <w:rStyle w:val="InitialStyle"/>
          <w:b/>
        </w:rPr>
        <w:t>.</w:t>
      </w:r>
      <w:r w:rsidR="00B75249" w:rsidRPr="000E03FE">
        <w:rPr>
          <w:rStyle w:val="InitialStyle"/>
          <w:b/>
        </w:rPr>
        <w:tab/>
      </w:r>
      <w:r w:rsidR="00351845" w:rsidRPr="000E03FE">
        <w:rPr>
          <w:rStyle w:val="InitialStyle"/>
        </w:rPr>
        <w:t xml:space="preserve">All pages </w:t>
      </w:r>
      <w:r w:rsidR="00203AEE" w:rsidRPr="000E03FE">
        <w:rPr>
          <w:rStyle w:val="InitialStyle"/>
        </w:rPr>
        <w:t>should</w:t>
      </w:r>
      <w:r w:rsidR="00351845" w:rsidRPr="000E03FE">
        <w:rPr>
          <w:rStyle w:val="InitialStyle"/>
        </w:rPr>
        <w:t xml:space="preserve"> be numbered consecutively beginning with number 1 on the first page of the narrative (this does not include the cover page or table of contents pages) through to the end</w:t>
      </w:r>
      <w:r w:rsidR="00203AEE" w:rsidRPr="000E03FE">
        <w:rPr>
          <w:rStyle w:val="InitialStyle"/>
        </w:rPr>
        <w:t>,</w:t>
      </w:r>
      <w:r w:rsidR="00351845" w:rsidRPr="000E03FE">
        <w:rPr>
          <w:rStyle w:val="InitialStyle"/>
        </w:rPr>
        <w:t xml:space="preserve"> including all forms and attachments.  </w:t>
      </w:r>
      <w:r w:rsidR="00252FFC" w:rsidRPr="000E03FE">
        <w:rPr>
          <w:rStyle w:val="InitialStyle"/>
        </w:rPr>
        <w:t>For clarity</w:t>
      </w:r>
      <w:r w:rsidR="00203AEE" w:rsidRPr="000E03FE">
        <w:rPr>
          <w:rStyle w:val="InitialStyle"/>
        </w:rPr>
        <w:t>, t</w:t>
      </w:r>
      <w:r w:rsidR="00351845" w:rsidRPr="000E03FE">
        <w:rPr>
          <w:rStyle w:val="InitialStyle"/>
        </w:rPr>
        <w:t>he Bidder’s name should appear on every page, including Attachments.  Each Attachment must reference the section or subsection number to which it corresponds.</w:t>
      </w:r>
    </w:p>
    <w:p w:rsidR="00351845" w:rsidRPr="000E03FE" w:rsidRDefault="00D47866"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3</w:t>
      </w:r>
      <w:r w:rsidR="00B75249" w:rsidRPr="000E03FE">
        <w:rPr>
          <w:rStyle w:val="InitialStyle"/>
          <w:b/>
        </w:rPr>
        <w:t>.</w:t>
      </w:r>
      <w:r w:rsidR="00B75249" w:rsidRPr="000E03FE">
        <w:rPr>
          <w:rStyle w:val="InitialStyle"/>
          <w:b/>
        </w:rPr>
        <w:tab/>
      </w:r>
      <w:r w:rsidR="00351845" w:rsidRPr="000E03FE">
        <w:rPr>
          <w:rStyle w:val="InitialStyle"/>
        </w:rPr>
        <w:t>Bidders are asked to be brief and to respond to each question and instruction lis</w:t>
      </w:r>
      <w:r w:rsidR="00F7627B" w:rsidRPr="000E03FE">
        <w:rPr>
          <w:rStyle w:val="InitialStyle"/>
        </w:rPr>
        <w:t xml:space="preserve">ted in </w:t>
      </w:r>
      <w:r w:rsidR="00203AEE" w:rsidRPr="000E03FE">
        <w:rPr>
          <w:rStyle w:val="InitialStyle"/>
        </w:rPr>
        <w:t>the “</w:t>
      </w:r>
      <w:r w:rsidR="00F7627B" w:rsidRPr="000E03FE">
        <w:rPr>
          <w:rStyle w:val="InitialStyle"/>
        </w:rPr>
        <w:t>Proposal Submis</w:t>
      </w:r>
      <w:r w:rsidR="00E81352" w:rsidRPr="000E03FE">
        <w:rPr>
          <w:rStyle w:val="InitialStyle"/>
        </w:rPr>
        <w:t>sion Requirements</w:t>
      </w:r>
      <w:r w:rsidR="00203AEE" w:rsidRPr="000E03FE">
        <w:rPr>
          <w:rStyle w:val="InitialStyle"/>
        </w:rPr>
        <w:t>” section of this RFP</w:t>
      </w:r>
      <w:r w:rsidR="00351845" w:rsidRPr="000E03FE">
        <w:rPr>
          <w:rStyle w:val="InitialStyle"/>
        </w:rPr>
        <w:t>.  Num</w:t>
      </w:r>
      <w:r w:rsidR="00087924" w:rsidRPr="000E03FE">
        <w:rPr>
          <w:rStyle w:val="InitialStyle"/>
        </w:rPr>
        <w:t>ber each</w:t>
      </w:r>
      <w:r w:rsidR="00252FFC" w:rsidRPr="000E03FE">
        <w:rPr>
          <w:rStyle w:val="InitialStyle"/>
        </w:rPr>
        <w:t xml:space="preserve"> response in</w:t>
      </w:r>
      <w:r w:rsidR="00087924" w:rsidRPr="000E03FE">
        <w:rPr>
          <w:rStyle w:val="InitialStyle"/>
        </w:rPr>
        <w:t xml:space="preserve"> the proposal</w:t>
      </w:r>
      <w:r w:rsidR="00351845" w:rsidRPr="000E03FE">
        <w:rPr>
          <w:rStyle w:val="InitialStyle"/>
        </w:rPr>
        <w:t xml:space="preserve"> to co</w:t>
      </w:r>
      <w:r w:rsidR="00806B17" w:rsidRPr="000E03FE">
        <w:rPr>
          <w:rStyle w:val="InitialStyle"/>
        </w:rPr>
        <w:t>rrespond to the relevant</w:t>
      </w:r>
      <w:r w:rsidR="00252FFC" w:rsidRPr="000E03FE">
        <w:rPr>
          <w:rStyle w:val="InitialStyle"/>
        </w:rPr>
        <w:t xml:space="preserve"> question or instruction</w:t>
      </w:r>
      <w:r w:rsidR="00806B17" w:rsidRPr="000E03FE">
        <w:rPr>
          <w:rStyle w:val="InitialStyle"/>
        </w:rPr>
        <w:t xml:space="preserve"> of the RFP</w:t>
      </w:r>
      <w:r w:rsidR="00351845" w:rsidRPr="000E03FE">
        <w:rPr>
          <w:rStyle w:val="InitialStyle"/>
        </w:rPr>
        <w:t xml:space="preserve">.  </w:t>
      </w:r>
      <w:r w:rsidR="00351845" w:rsidRPr="000E03FE">
        <w:rPr>
          <w:rStyle w:val="InitialStyle"/>
          <w:bCs/>
          <w:u w:val="single"/>
        </w:rPr>
        <w:t>Th</w:t>
      </w:r>
      <w:r w:rsidR="00203AEE" w:rsidRPr="000E03FE">
        <w:rPr>
          <w:rStyle w:val="InitialStyle"/>
          <w:bCs/>
          <w:u w:val="single"/>
        </w:rPr>
        <w:t xml:space="preserve">e </w:t>
      </w:r>
      <w:r w:rsidR="0003727C" w:rsidRPr="000E03FE">
        <w:rPr>
          <w:rStyle w:val="InitialStyle"/>
          <w:bCs/>
          <w:u w:val="single"/>
        </w:rPr>
        <w:t xml:space="preserve">proposal </w:t>
      </w:r>
      <w:r w:rsidR="00203AEE" w:rsidRPr="000E03FE">
        <w:rPr>
          <w:rStyle w:val="InitialStyle"/>
          <w:bCs/>
          <w:u w:val="single"/>
        </w:rPr>
        <w:t>should be</w:t>
      </w:r>
      <w:r w:rsidR="00351845" w:rsidRPr="000E03FE">
        <w:rPr>
          <w:rStyle w:val="InitialStyle"/>
          <w:bCs/>
          <w:u w:val="single"/>
        </w:rPr>
        <w:t xml:space="preserve"> limited to a </w:t>
      </w:r>
      <w:r w:rsidR="0003727C" w:rsidRPr="000E03FE">
        <w:rPr>
          <w:rStyle w:val="InitialStyle"/>
          <w:bCs/>
          <w:u w:val="single"/>
        </w:rPr>
        <w:t xml:space="preserve">maximum </w:t>
      </w:r>
      <w:r w:rsidR="00351845" w:rsidRPr="000E03FE">
        <w:rPr>
          <w:rStyle w:val="InitialStyle"/>
          <w:bCs/>
          <w:u w:val="single"/>
        </w:rPr>
        <w:t xml:space="preserve">total of </w:t>
      </w:r>
      <w:r w:rsidR="000B4B34">
        <w:rPr>
          <w:rStyle w:val="InitialStyle"/>
          <w:bCs/>
          <w:u w:val="single"/>
        </w:rPr>
        <w:t>18</w:t>
      </w:r>
      <w:r w:rsidR="00351845" w:rsidRPr="000E03FE">
        <w:rPr>
          <w:rStyle w:val="InitialStyle"/>
          <w:bCs/>
          <w:u w:val="single"/>
        </w:rPr>
        <w:t xml:space="preserve"> pages</w:t>
      </w:r>
      <w:r w:rsidR="00351845" w:rsidRPr="000E03FE">
        <w:rPr>
          <w:rStyle w:val="InitialStyle"/>
          <w:bCs/>
        </w:rPr>
        <w:t>.</w:t>
      </w:r>
      <w:r w:rsidR="0003727C" w:rsidRPr="000E03FE">
        <w:rPr>
          <w:rStyle w:val="InitialStyle"/>
          <w:bCs/>
        </w:rPr>
        <w:t xml:space="preserve">  Pages provided beyond the aforementioned maximum a</w:t>
      </w:r>
      <w:r w:rsidRPr="000E03FE">
        <w:rPr>
          <w:rStyle w:val="InitialStyle"/>
          <w:bCs/>
        </w:rPr>
        <w:t>mount will not be considered during</w:t>
      </w:r>
      <w:r w:rsidR="0003727C" w:rsidRPr="000E03FE">
        <w:rPr>
          <w:rStyle w:val="InitialStyle"/>
          <w:bCs/>
        </w:rPr>
        <w:t xml:space="preserve"> evaluation.</w:t>
      </w:r>
    </w:p>
    <w:p w:rsidR="00351845" w:rsidRPr="000E03FE" w:rsidRDefault="00D47866"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i/>
        </w:rPr>
      </w:pPr>
      <w:r w:rsidRPr="000E03FE">
        <w:rPr>
          <w:rStyle w:val="InitialStyle"/>
          <w:b/>
        </w:rPr>
        <w:t>4</w:t>
      </w:r>
      <w:r w:rsidR="00B75249" w:rsidRPr="000E03FE">
        <w:rPr>
          <w:rStyle w:val="InitialStyle"/>
          <w:b/>
        </w:rPr>
        <w:t>.</w:t>
      </w:r>
      <w:r w:rsidR="00B75249" w:rsidRPr="000E03FE">
        <w:rPr>
          <w:rStyle w:val="InitialStyle"/>
          <w:b/>
        </w:rPr>
        <w:tab/>
      </w:r>
      <w:r w:rsidR="00351845" w:rsidRPr="000E03FE">
        <w:rPr>
          <w:rStyle w:val="InitialStyle"/>
          <w:bCs/>
        </w:rPr>
        <w:t>The following</w:t>
      </w:r>
      <w:r w:rsidR="0003727C" w:rsidRPr="000E03FE">
        <w:rPr>
          <w:rStyle w:val="InitialStyle"/>
          <w:bCs/>
        </w:rPr>
        <w:t xml:space="preserve"> proposal elements, if applicable/requested,</w:t>
      </w:r>
      <w:r w:rsidR="00351845" w:rsidRPr="000E03FE">
        <w:rPr>
          <w:rStyle w:val="InitialStyle"/>
          <w:bCs/>
        </w:rPr>
        <w:t xml:space="preserve"> will not be counted as</w:t>
      </w:r>
      <w:r w:rsidR="0003727C" w:rsidRPr="000E03FE">
        <w:rPr>
          <w:rStyle w:val="InitialStyle"/>
          <w:bCs/>
        </w:rPr>
        <w:t xml:space="preserve"> part of the maximum total number of pages allowed for the proposal:</w:t>
      </w:r>
      <w:r w:rsidR="00351845" w:rsidRPr="000E03FE">
        <w:rPr>
          <w:rStyle w:val="InitialStyle"/>
          <w:bCs/>
        </w:rPr>
        <w:t xml:space="preserve"> </w:t>
      </w:r>
      <w:r w:rsidR="0003727C" w:rsidRPr="000E03FE">
        <w:rPr>
          <w:rStyle w:val="InitialStyle"/>
          <w:bCs/>
        </w:rPr>
        <w:t>p</w:t>
      </w:r>
      <w:r w:rsidR="00351845" w:rsidRPr="000E03FE">
        <w:rPr>
          <w:rStyle w:val="InitialStyle"/>
          <w:bCs/>
        </w:rPr>
        <w:t xml:space="preserve">roposal </w:t>
      </w:r>
      <w:r w:rsidR="00351845" w:rsidRPr="000E03FE">
        <w:rPr>
          <w:rStyle w:val="InitialStyle"/>
        </w:rPr>
        <w:t>cover page, table of contents, financial forms</w:t>
      </w:r>
      <w:r w:rsidR="0003727C" w:rsidRPr="000E03FE">
        <w:rPr>
          <w:rStyle w:val="InitialStyle"/>
        </w:rPr>
        <w:t>,</w:t>
      </w:r>
      <w:r w:rsidR="00351845" w:rsidRPr="000E03FE">
        <w:rPr>
          <w:rStyle w:val="InitialStyle"/>
        </w:rPr>
        <w:t xml:space="preserve"> any required attachments</w:t>
      </w:r>
      <w:r w:rsidR="00890025" w:rsidRPr="000E03FE">
        <w:rPr>
          <w:rStyle w:val="InitialStyle"/>
        </w:rPr>
        <w:t>, appendices,</w:t>
      </w:r>
      <w:r w:rsidR="0003727C" w:rsidRPr="000E03FE">
        <w:rPr>
          <w:rStyle w:val="InitialStyle"/>
        </w:rPr>
        <w:t xml:space="preserve"> or forms</w:t>
      </w:r>
      <w:r w:rsidR="00890025" w:rsidRPr="000E03FE">
        <w:rPr>
          <w:rStyle w:val="InitialStyle"/>
        </w:rPr>
        <w:t xml:space="preserve"> provided by the Department</w:t>
      </w:r>
      <w:r w:rsidR="00351845" w:rsidRPr="000E03FE">
        <w:rPr>
          <w:rStyle w:val="InitialStyle"/>
        </w:rPr>
        <w:t xml:space="preserve"> in the RFP, organizational chart</w:t>
      </w:r>
      <w:r w:rsidR="0003727C" w:rsidRPr="000E03FE">
        <w:rPr>
          <w:rStyle w:val="InitialStyle"/>
        </w:rPr>
        <w:t>s</w:t>
      </w:r>
      <w:r w:rsidR="00351845" w:rsidRPr="000E03FE">
        <w:rPr>
          <w:rStyle w:val="InitialStyle"/>
        </w:rPr>
        <w:t>, j</w:t>
      </w:r>
      <w:r w:rsidR="00F40973" w:rsidRPr="000E03FE">
        <w:rPr>
          <w:rStyle w:val="InitialStyle"/>
        </w:rPr>
        <w:t xml:space="preserve">ob descriptions, or staff résumés. </w:t>
      </w:r>
    </w:p>
    <w:p w:rsidR="00351845" w:rsidRPr="000E03FE" w:rsidRDefault="00D47866" w:rsidP="00A26DB6">
      <w:pPr>
        <w:pStyle w:val="DefaultText"/>
        <w:tabs>
          <w:tab w:val="left" w:pos="720"/>
        </w:tabs>
        <w:ind w:left="720" w:hanging="360"/>
      </w:pPr>
      <w:r w:rsidRPr="000E03FE">
        <w:rPr>
          <w:rStyle w:val="InitialStyle"/>
          <w:b/>
        </w:rPr>
        <w:t>5</w:t>
      </w:r>
      <w:r w:rsidR="00B75249" w:rsidRPr="000E03FE">
        <w:rPr>
          <w:rStyle w:val="InitialStyle"/>
          <w:b/>
        </w:rPr>
        <w:t>.</w:t>
      </w:r>
      <w:r w:rsidR="00B75249" w:rsidRPr="000E03FE">
        <w:rPr>
          <w:rStyle w:val="InitialStyle"/>
          <w:b/>
        </w:rPr>
        <w:tab/>
      </w:r>
      <w:r w:rsidR="00806B17" w:rsidRPr="000E03FE">
        <w:rPr>
          <w:rStyle w:val="InitialStyle"/>
          <w:bCs/>
        </w:rPr>
        <w:t>The B</w:t>
      </w:r>
      <w:r w:rsidR="00351845" w:rsidRPr="000E03FE">
        <w:rPr>
          <w:rStyle w:val="InitialStyle"/>
          <w:bCs/>
        </w:rPr>
        <w:t xml:space="preserve">idder may not </w:t>
      </w:r>
      <w:r w:rsidR="00252FFC" w:rsidRPr="000E03FE">
        <w:rPr>
          <w:rStyle w:val="InitialStyle"/>
          <w:bCs/>
        </w:rPr>
        <w:t>provide</w:t>
      </w:r>
      <w:r w:rsidR="00351845" w:rsidRPr="000E03FE">
        <w:rPr>
          <w:rStyle w:val="InitialStyle"/>
          <w:bCs/>
        </w:rPr>
        <w:t xml:space="preserve"> additional attachments</w:t>
      </w:r>
      <w:r w:rsidR="00351845" w:rsidRPr="000E03FE">
        <w:rPr>
          <w:rStyle w:val="InitialStyle"/>
        </w:rPr>
        <w:t xml:space="preserve"> beyond those specified in the RFP for the purpose of extending their response.  </w:t>
      </w:r>
      <w:r w:rsidR="00351845" w:rsidRPr="000E03FE">
        <w:rPr>
          <w:rStyle w:val="InitialStyle"/>
          <w:bCs/>
        </w:rPr>
        <w:t xml:space="preserve">Any material exceeding the </w:t>
      </w:r>
      <w:r w:rsidR="0003727C" w:rsidRPr="000E03FE">
        <w:rPr>
          <w:rStyle w:val="InitialStyle"/>
          <w:bCs/>
        </w:rPr>
        <w:t>proposal</w:t>
      </w:r>
      <w:r w:rsidR="00351845" w:rsidRPr="000E03FE">
        <w:rPr>
          <w:rStyle w:val="InitialStyle"/>
          <w:bCs/>
        </w:rPr>
        <w:t xml:space="preserve"> limit will not be considered in rating the proposals</w:t>
      </w:r>
      <w:r w:rsidR="00493EDD" w:rsidRPr="000E03FE">
        <w:rPr>
          <w:rStyle w:val="InitialStyle"/>
          <w:bCs/>
        </w:rPr>
        <w:t xml:space="preserve"> and will not be</w:t>
      </w:r>
      <w:r w:rsidR="0003727C" w:rsidRPr="000E03FE">
        <w:rPr>
          <w:rStyle w:val="InitialStyle"/>
          <w:bCs/>
        </w:rPr>
        <w:t xml:space="preserve"> returned</w:t>
      </w:r>
      <w:r w:rsidR="00351845" w:rsidRPr="000E03FE">
        <w:rPr>
          <w:rStyle w:val="InitialStyle"/>
          <w:bCs/>
        </w:rPr>
        <w:t xml:space="preserve">.  </w:t>
      </w:r>
      <w:r w:rsidR="00351845" w:rsidRPr="000E03FE">
        <w:t>Bidders shall not include brochures or other promotional material with their proposals</w:t>
      </w:r>
      <w:r w:rsidR="008A7C6B" w:rsidRPr="000E03FE">
        <w:t>.  Additional materials will not be considered part of the proposal and will not be evaluated</w:t>
      </w:r>
      <w:r w:rsidR="00351845" w:rsidRPr="000E03FE">
        <w:t>.</w:t>
      </w:r>
    </w:p>
    <w:p w:rsidR="00351845" w:rsidRPr="000E03FE" w:rsidRDefault="00D47866" w:rsidP="00A26DB6">
      <w:pPr>
        <w:pStyle w:val="DefaultText"/>
        <w:tabs>
          <w:tab w:val="left" w:pos="720"/>
        </w:tabs>
        <w:ind w:left="720" w:hanging="360"/>
        <w:rPr>
          <w:rStyle w:val="InitialStyle"/>
        </w:rPr>
      </w:pPr>
      <w:r w:rsidRPr="000E03FE">
        <w:rPr>
          <w:b/>
        </w:rPr>
        <w:t>6</w:t>
      </w:r>
      <w:r w:rsidR="00B75249" w:rsidRPr="000E03FE">
        <w:rPr>
          <w:b/>
        </w:rPr>
        <w:t>.</w:t>
      </w:r>
      <w:r w:rsidR="00B75249" w:rsidRPr="000E03FE">
        <w:rPr>
          <w:b/>
        </w:rPr>
        <w:tab/>
      </w:r>
      <w:r w:rsidR="00351845" w:rsidRPr="000E03FE">
        <w:rPr>
          <w:rStyle w:val="InitialStyle"/>
        </w:rPr>
        <w:t>Include any forms provided in the application package or reproduce those forms as closely as</w:t>
      </w:r>
      <w:r w:rsidR="0004203E" w:rsidRPr="000E03FE">
        <w:rPr>
          <w:rStyle w:val="InitialStyle"/>
        </w:rPr>
        <w:t xml:space="preserve"> possible.  All information should</w:t>
      </w:r>
      <w:r w:rsidR="00351845" w:rsidRPr="000E03FE">
        <w:rPr>
          <w:rStyle w:val="InitialStyle"/>
        </w:rPr>
        <w:t xml:space="preserve"> be presente</w:t>
      </w:r>
      <w:r w:rsidR="0004203E" w:rsidRPr="000E03FE">
        <w:rPr>
          <w:rStyle w:val="InitialStyle"/>
        </w:rPr>
        <w:t>d in the same order and format as described in the RFP.</w:t>
      </w:r>
    </w:p>
    <w:p w:rsidR="00890025" w:rsidRPr="000E03FE" w:rsidRDefault="00D47866" w:rsidP="00A26DB6">
      <w:pPr>
        <w:pStyle w:val="DefaultText"/>
        <w:tabs>
          <w:tab w:val="left" w:pos="720"/>
        </w:tabs>
        <w:ind w:left="720" w:hanging="360"/>
        <w:rPr>
          <w:rStyle w:val="InitialStyle"/>
        </w:rPr>
      </w:pPr>
      <w:r w:rsidRPr="000E03FE">
        <w:rPr>
          <w:rStyle w:val="InitialStyle"/>
          <w:b/>
        </w:rPr>
        <w:t>7</w:t>
      </w:r>
      <w:r w:rsidR="00B75249" w:rsidRPr="000E03FE">
        <w:rPr>
          <w:rStyle w:val="InitialStyle"/>
          <w:b/>
        </w:rPr>
        <w:t>.</w:t>
      </w:r>
      <w:r w:rsidR="00B75249" w:rsidRPr="000E03FE">
        <w:rPr>
          <w:rStyle w:val="InitialStyle"/>
          <w:b/>
        </w:rPr>
        <w:tab/>
      </w:r>
      <w:r w:rsidR="00351845" w:rsidRPr="000E03FE">
        <w:rPr>
          <w:rStyle w:val="InitialStyle"/>
        </w:rPr>
        <w:t>I</w:t>
      </w:r>
      <w:r w:rsidR="0019070A" w:rsidRPr="000E03FE">
        <w:rPr>
          <w:rStyle w:val="InitialStyle"/>
        </w:rPr>
        <w:t>t is the responsibility of the B</w:t>
      </w:r>
      <w:r w:rsidR="00351845" w:rsidRPr="000E03FE">
        <w:rPr>
          <w:rStyle w:val="InitialStyle"/>
        </w:rPr>
        <w:t xml:space="preserve">idder to provide </w:t>
      </w:r>
      <w:r w:rsidR="00351845" w:rsidRPr="000E03FE">
        <w:rPr>
          <w:rStyle w:val="InitialStyle"/>
          <w:u w:val="single"/>
        </w:rPr>
        <w:t>all</w:t>
      </w:r>
      <w:r w:rsidR="00351845" w:rsidRPr="000E03FE">
        <w:rPr>
          <w:rStyle w:val="InitialStyle"/>
        </w:rPr>
        <w:t xml:space="preserve"> information requested in the RFP package </w:t>
      </w:r>
      <w:r w:rsidR="00351845" w:rsidRPr="000E03FE">
        <w:rPr>
          <w:rStyle w:val="InitialStyle"/>
          <w:u w:val="single"/>
        </w:rPr>
        <w:t>at the time of submission</w:t>
      </w:r>
      <w:r w:rsidR="00351845" w:rsidRPr="000E03FE">
        <w:rPr>
          <w:rStyle w:val="InitialStyle"/>
        </w:rPr>
        <w:t>.  Failure to provide information requested in this RFP</w:t>
      </w:r>
      <w:r w:rsidR="0004203E" w:rsidRPr="000E03FE">
        <w:rPr>
          <w:rStyle w:val="InitialStyle"/>
        </w:rPr>
        <w:t xml:space="preserve"> may, at the discretion of the</w:t>
      </w:r>
      <w:r w:rsidR="0003727C" w:rsidRPr="000E03FE">
        <w:rPr>
          <w:rStyle w:val="InitialStyle"/>
        </w:rPr>
        <w:t xml:space="preserve"> Department’s evaluation review t</w:t>
      </w:r>
      <w:r w:rsidR="0004203E" w:rsidRPr="000E03FE">
        <w:rPr>
          <w:rStyle w:val="InitialStyle"/>
        </w:rPr>
        <w:t>eam,</w:t>
      </w:r>
      <w:r w:rsidR="00351845" w:rsidRPr="000E03FE">
        <w:rPr>
          <w:rStyle w:val="InitialStyle"/>
        </w:rPr>
        <w:t xml:space="preserve"> result in a lower rating for the incomplete sections and may result in the proposal being disqualified for consideration.</w:t>
      </w:r>
      <w:r w:rsidR="00890025" w:rsidRPr="000E03FE">
        <w:rPr>
          <w:rStyle w:val="InitialStyle"/>
        </w:rPr>
        <w:t xml:space="preserve"> </w:t>
      </w:r>
    </w:p>
    <w:p w:rsidR="00351845" w:rsidRPr="000E03FE" w:rsidRDefault="00D47866" w:rsidP="00A26DB6">
      <w:pPr>
        <w:pStyle w:val="DefaultText"/>
        <w:tabs>
          <w:tab w:val="left" w:pos="720"/>
        </w:tabs>
        <w:ind w:left="720" w:hanging="360"/>
        <w:rPr>
          <w:rStyle w:val="InitialStyle"/>
        </w:rPr>
      </w:pPr>
      <w:r w:rsidRPr="000E03FE">
        <w:rPr>
          <w:rStyle w:val="InitialStyle"/>
          <w:b/>
        </w:rPr>
        <w:t>8</w:t>
      </w:r>
      <w:r w:rsidR="00B75249" w:rsidRPr="000E03FE">
        <w:rPr>
          <w:rStyle w:val="InitialStyle"/>
          <w:b/>
        </w:rPr>
        <w:t>.</w:t>
      </w:r>
      <w:r w:rsidR="00B75249" w:rsidRPr="000E03FE">
        <w:rPr>
          <w:rStyle w:val="InitialStyle"/>
          <w:b/>
        </w:rPr>
        <w:tab/>
      </w:r>
      <w:r w:rsidR="00235985" w:rsidRPr="000E03FE">
        <w:rPr>
          <w:rStyle w:val="InitialStyle"/>
        </w:rPr>
        <w:t>Bidders should c</w:t>
      </w:r>
      <w:r w:rsidR="00351845" w:rsidRPr="000E03FE">
        <w:rPr>
          <w:rStyle w:val="InitialStyle"/>
        </w:rPr>
        <w:t>omplete and submit the proposal cover page provided in Appendix A of this RFP</w:t>
      </w:r>
      <w:r w:rsidR="00235985" w:rsidRPr="000E03FE">
        <w:rPr>
          <w:rStyle w:val="InitialStyle"/>
        </w:rPr>
        <w:t xml:space="preserve"> and provide it with the Bidder’s proposal</w:t>
      </w:r>
      <w:r w:rsidR="00351845" w:rsidRPr="000E03FE">
        <w:rPr>
          <w:rStyle w:val="InitialStyle"/>
        </w:rPr>
        <w:t>.  The cover page must be the first</w:t>
      </w:r>
      <w:r w:rsidR="00F40973" w:rsidRPr="000E03FE">
        <w:rPr>
          <w:rStyle w:val="InitialStyle"/>
        </w:rPr>
        <w:t xml:space="preserve"> page of the proposal package</w:t>
      </w:r>
      <w:r w:rsidR="00351845" w:rsidRPr="000E03FE">
        <w:rPr>
          <w:rStyle w:val="InitialStyle"/>
          <w:bCs/>
        </w:rPr>
        <w:t>.</w:t>
      </w:r>
      <w:r w:rsidR="00351845" w:rsidRPr="000E03FE">
        <w:rPr>
          <w:rStyle w:val="InitialStyle"/>
        </w:rPr>
        <w:t xml:space="preserve">  It is important that the cover page show the specific information requested</w:t>
      </w:r>
      <w:r w:rsidR="00235985" w:rsidRPr="000E03FE">
        <w:rPr>
          <w:rStyle w:val="InitialStyle"/>
        </w:rPr>
        <w:t>,</w:t>
      </w:r>
      <w:r w:rsidR="00351845" w:rsidRPr="000E03FE">
        <w:rPr>
          <w:rStyle w:val="InitialStyle"/>
        </w:rPr>
        <w:t xml:space="preserve"> including </w:t>
      </w:r>
      <w:r w:rsidR="008A7C6B" w:rsidRPr="000E03FE">
        <w:rPr>
          <w:rStyle w:val="InitialStyle"/>
        </w:rPr>
        <w:t>Bidder</w:t>
      </w:r>
      <w:r w:rsidR="00351845" w:rsidRPr="000E03FE">
        <w:rPr>
          <w:rStyle w:val="InitialStyle"/>
        </w:rPr>
        <w:t xml:space="preserve"> address</w:t>
      </w:r>
      <w:r w:rsidR="00235985" w:rsidRPr="000E03FE">
        <w:rPr>
          <w:rStyle w:val="InitialStyle"/>
        </w:rPr>
        <w:t>(es)</w:t>
      </w:r>
      <w:r w:rsidR="00351845" w:rsidRPr="000E03FE">
        <w:rPr>
          <w:rStyle w:val="InitialStyle"/>
        </w:rPr>
        <w:t xml:space="preserve"> and other details listed.</w:t>
      </w:r>
      <w:r w:rsidR="00F40973" w:rsidRPr="000E03FE">
        <w:rPr>
          <w:rStyle w:val="InitialStyle"/>
        </w:rPr>
        <w:t xml:space="preserve">  </w:t>
      </w:r>
      <w:r w:rsidR="00351845" w:rsidRPr="000E03FE">
        <w:rPr>
          <w:rStyle w:val="InitialStyle"/>
        </w:rPr>
        <w:t>The proposal cover page shall be dated and signed by a person authorized to enter i</w:t>
      </w:r>
      <w:r w:rsidR="0019070A" w:rsidRPr="000E03FE">
        <w:rPr>
          <w:rStyle w:val="InitialStyle"/>
        </w:rPr>
        <w:t>nto contracts on behalf of the B</w:t>
      </w:r>
      <w:r w:rsidR="00351845" w:rsidRPr="000E03FE">
        <w:rPr>
          <w:rStyle w:val="InitialStyle"/>
        </w:rPr>
        <w:t>idder.</w:t>
      </w:r>
      <w:r w:rsidR="00890025" w:rsidRPr="000E03FE">
        <w:rPr>
          <w:rStyle w:val="InitialStyle"/>
        </w:rPr>
        <w:t xml:space="preserve">  </w:t>
      </w:r>
    </w:p>
    <w:p w:rsidR="00351845" w:rsidRDefault="00351845" w:rsidP="00A26DB6">
      <w:pPr>
        <w:tabs>
          <w:tab w:val="left" w:pos="360"/>
          <w:tab w:val="left" w:pos="720"/>
        </w:tabs>
        <w:jc w:val="both"/>
        <w:rPr>
          <w:sz w:val="24"/>
        </w:rPr>
      </w:pPr>
    </w:p>
    <w:p w:rsidR="00BE0479" w:rsidRDefault="00BE0479" w:rsidP="00A26DB6">
      <w:pPr>
        <w:tabs>
          <w:tab w:val="left" w:pos="360"/>
          <w:tab w:val="left" w:pos="720"/>
        </w:tabs>
        <w:jc w:val="both"/>
        <w:rPr>
          <w:sz w:val="24"/>
        </w:rPr>
      </w:pPr>
    </w:p>
    <w:p w:rsidR="00BE0479" w:rsidRDefault="00BE0479" w:rsidP="00A26DB6">
      <w:pPr>
        <w:tabs>
          <w:tab w:val="left" w:pos="360"/>
          <w:tab w:val="left" w:pos="720"/>
        </w:tabs>
        <w:jc w:val="both"/>
        <w:rPr>
          <w:sz w:val="24"/>
        </w:rPr>
      </w:pPr>
    </w:p>
    <w:p w:rsidR="00BE0479" w:rsidRDefault="00BE0479" w:rsidP="00A26DB6">
      <w:pPr>
        <w:tabs>
          <w:tab w:val="left" w:pos="360"/>
          <w:tab w:val="left" w:pos="720"/>
        </w:tabs>
        <w:jc w:val="both"/>
        <w:rPr>
          <w:sz w:val="24"/>
        </w:rPr>
      </w:pPr>
    </w:p>
    <w:p w:rsidR="00BE0479" w:rsidRDefault="00BE0479" w:rsidP="00A26DB6">
      <w:pPr>
        <w:tabs>
          <w:tab w:val="left" w:pos="360"/>
          <w:tab w:val="left" w:pos="720"/>
        </w:tabs>
        <w:jc w:val="both"/>
        <w:rPr>
          <w:sz w:val="24"/>
        </w:rPr>
      </w:pPr>
    </w:p>
    <w:p w:rsidR="00BE0479" w:rsidRPr="000E03FE" w:rsidRDefault="00BE0479" w:rsidP="00A26DB6">
      <w:pPr>
        <w:tabs>
          <w:tab w:val="left" w:pos="360"/>
          <w:tab w:val="left" w:pos="720"/>
        </w:tabs>
        <w:jc w:val="both"/>
        <w:rPr>
          <w:sz w:val="24"/>
        </w:rPr>
      </w:pPr>
    </w:p>
    <w:p w:rsidR="00273D85" w:rsidRPr="000E03FE" w:rsidRDefault="00C56860" w:rsidP="00A26DB6">
      <w:pPr>
        <w:pStyle w:val="Heading2"/>
        <w:numPr>
          <w:ilvl w:val="0"/>
          <w:numId w:val="7"/>
        </w:numPr>
        <w:spacing w:before="0" w:after="0"/>
        <w:rPr>
          <w:rStyle w:val="InitialStyle"/>
          <w:rFonts w:ascii="Times New Roman" w:hAnsi="Times New Roman" w:cs="Times New Roman"/>
        </w:rPr>
      </w:pPr>
      <w:bookmarkStart w:id="15" w:name="_Toc324773553"/>
      <w:r w:rsidRPr="000E03FE">
        <w:rPr>
          <w:rStyle w:val="InitialStyle"/>
          <w:rFonts w:ascii="Times New Roman" w:hAnsi="Times New Roman" w:cs="Times New Roman"/>
        </w:rPr>
        <w:lastRenderedPageBreak/>
        <w:t>Proposal Contents</w:t>
      </w:r>
      <w:bookmarkEnd w:id="15"/>
      <w:r w:rsidR="00DE6455" w:rsidRPr="000E03FE">
        <w:rPr>
          <w:rStyle w:val="InitialStyle"/>
          <w:rFonts w:ascii="Times New Roman" w:hAnsi="Times New Roman" w:cs="Times New Roman"/>
        </w:rPr>
        <w:t xml:space="preserve"> </w:t>
      </w:r>
    </w:p>
    <w:p w:rsidR="00724810" w:rsidRPr="000E03FE" w:rsidRDefault="00724810" w:rsidP="00A26DB6">
      <w:pPr>
        <w:tabs>
          <w:tab w:val="left" w:pos="360"/>
          <w:tab w:val="left" w:pos="720"/>
        </w:tabs>
        <w:jc w:val="both"/>
        <w:rPr>
          <w:sz w:val="24"/>
        </w:rPr>
      </w:pPr>
    </w:p>
    <w:p w:rsidR="00E82FB4" w:rsidRPr="000E03FE" w:rsidRDefault="00E82FB4" w:rsidP="00A26DB6">
      <w:pPr>
        <w:pStyle w:val="Heading3"/>
        <w:spacing w:before="0" w:after="0"/>
        <w:ind w:firstLine="540"/>
      </w:pPr>
      <w:bookmarkStart w:id="16" w:name="_Toc324773554"/>
      <w:r w:rsidRPr="000E03FE">
        <w:rPr>
          <w:u w:val="single"/>
        </w:rPr>
        <w:t>Section</w:t>
      </w:r>
      <w:r w:rsidR="00FF72DE" w:rsidRPr="000E03FE">
        <w:rPr>
          <w:u w:val="single"/>
        </w:rPr>
        <w:t xml:space="preserve"> I</w:t>
      </w:r>
      <w:r w:rsidR="00EE768F" w:rsidRPr="000E03FE">
        <w:t xml:space="preserve">   </w:t>
      </w:r>
      <w:r w:rsidRPr="000E03FE">
        <w:t>Organization Q</w:t>
      </w:r>
      <w:r w:rsidR="00C54C69" w:rsidRPr="000E03FE">
        <w:t>ualifications and Experience</w:t>
      </w:r>
      <w:bookmarkEnd w:id="16"/>
      <w:r w:rsidR="00C54C69" w:rsidRPr="000E03FE">
        <w:tab/>
      </w:r>
    </w:p>
    <w:p w:rsidR="00E82FB4" w:rsidRPr="000E03FE" w:rsidRDefault="00C21D86" w:rsidP="00A26DB6">
      <w:pPr>
        <w:widowControl/>
        <w:tabs>
          <w:tab w:val="left" w:pos="6585"/>
        </w:tabs>
        <w:autoSpaceDE/>
        <w:autoSpaceDN/>
        <w:ind w:left="288"/>
        <w:rPr>
          <w:b/>
          <w:sz w:val="24"/>
          <w:szCs w:val="28"/>
        </w:rPr>
      </w:pPr>
      <w:r w:rsidRPr="000E03FE">
        <w:rPr>
          <w:b/>
          <w:sz w:val="24"/>
          <w:szCs w:val="28"/>
        </w:rPr>
        <w:tab/>
      </w:r>
    </w:p>
    <w:p w:rsidR="00B75249" w:rsidRPr="000E03FE" w:rsidRDefault="00E82FB4" w:rsidP="00A26DB6">
      <w:pPr>
        <w:widowControl/>
        <w:numPr>
          <w:ilvl w:val="0"/>
          <w:numId w:val="5"/>
        </w:numPr>
        <w:tabs>
          <w:tab w:val="left" w:pos="900"/>
          <w:tab w:val="left" w:pos="1080"/>
          <w:tab w:val="left" w:pos="1440"/>
        </w:tabs>
        <w:autoSpaceDE/>
        <w:autoSpaceDN/>
        <w:rPr>
          <w:b/>
          <w:sz w:val="24"/>
          <w:szCs w:val="28"/>
        </w:rPr>
      </w:pPr>
      <w:r w:rsidRPr="000E03FE">
        <w:rPr>
          <w:b/>
          <w:sz w:val="24"/>
          <w:szCs w:val="28"/>
        </w:rPr>
        <w:t>Description of the Organization</w:t>
      </w:r>
    </w:p>
    <w:p w:rsidR="00E82FB4" w:rsidRPr="000E03FE" w:rsidRDefault="00B04BAE" w:rsidP="00A26DB6">
      <w:pPr>
        <w:widowControl/>
        <w:tabs>
          <w:tab w:val="left" w:pos="900"/>
          <w:tab w:val="left" w:pos="1080"/>
          <w:tab w:val="left" w:pos="1440"/>
        </w:tabs>
        <w:autoSpaceDE/>
        <w:autoSpaceDN/>
        <w:ind w:left="900"/>
        <w:rPr>
          <w:b/>
          <w:sz w:val="24"/>
          <w:szCs w:val="28"/>
        </w:rPr>
      </w:pPr>
      <w:r w:rsidRPr="000E03FE">
        <w:rPr>
          <w:sz w:val="24"/>
          <w:szCs w:val="24"/>
        </w:rPr>
        <w:t>Present a detailed statement of qualifications and summary of relevant experience</w:t>
      </w:r>
      <w:r w:rsidR="003F3394" w:rsidRPr="000E03FE">
        <w:rPr>
          <w:sz w:val="24"/>
          <w:szCs w:val="24"/>
        </w:rPr>
        <w:t xml:space="preserve"> and knowledge of Maine OSC, HIE, or Meaningful Use program, references and educational experience directly related to the services position being bid upon</w:t>
      </w:r>
      <w:r w:rsidRPr="000E03FE">
        <w:rPr>
          <w:sz w:val="24"/>
          <w:szCs w:val="24"/>
        </w:rPr>
        <w:t xml:space="preserve">. </w:t>
      </w:r>
      <w:r w:rsidR="00D56042">
        <w:rPr>
          <w:sz w:val="24"/>
          <w:szCs w:val="24"/>
        </w:rPr>
        <w:t xml:space="preserve"> I</w:t>
      </w:r>
      <w:r w:rsidRPr="000E03FE">
        <w:rPr>
          <w:sz w:val="24"/>
          <w:szCs w:val="24"/>
        </w:rPr>
        <w:t>f subcontractors are to be used</w:t>
      </w:r>
      <w:r w:rsidR="00670E78" w:rsidRPr="000E03FE">
        <w:rPr>
          <w:sz w:val="24"/>
          <w:szCs w:val="24"/>
        </w:rPr>
        <w:t>, provide a list that specifies the</w:t>
      </w:r>
      <w:r w:rsidRPr="000E03FE">
        <w:rPr>
          <w:sz w:val="24"/>
          <w:szCs w:val="24"/>
        </w:rPr>
        <w:t xml:space="preserve"> name, address, phone nu</w:t>
      </w:r>
      <w:r w:rsidR="00834B15" w:rsidRPr="000E03FE">
        <w:rPr>
          <w:sz w:val="24"/>
          <w:szCs w:val="24"/>
        </w:rPr>
        <w:t>mber, contact person</w:t>
      </w:r>
      <w:r w:rsidR="00670E78" w:rsidRPr="000E03FE">
        <w:rPr>
          <w:sz w:val="24"/>
          <w:szCs w:val="24"/>
        </w:rPr>
        <w:t>,</w:t>
      </w:r>
      <w:r w:rsidRPr="000E03FE">
        <w:rPr>
          <w:sz w:val="24"/>
          <w:szCs w:val="24"/>
        </w:rPr>
        <w:t xml:space="preserve"> and</w:t>
      </w:r>
      <w:r w:rsidR="00670E78" w:rsidRPr="000E03FE">
        <w:rPr>
          <w:sz w:val="24"/>
          <w:szCs w:val="24"/>
        </w:rPr>
        <w:t xml:space="preserve"> a brief description of the subcontractors’</w:t>
      </w:r>
      <w:r w:rsidRPr="000E03FE">
        <w:rPr>
          <w:sz w:val="24"/>
          <w:szCs w:val="24"/>
        </w:rPr>
        <w:t xml:space="preserve"> organizational capacity and qualifications.</w:t>
      </w:r>
    </w:p>
    <w:p w:rsidR="00E82FB4" w:rsidRPr="000E03FE" w:rsidRDefault="00E82FB4" w:rsidP="00A26DB6">
      <w:pPr>
        <w:widowControl/>
        <w:autoSpaceDE/>
        <w:autoSpaceDN/>
        <w:rPr>
          <w:b/>
          <w:sz w:val="24"/>
          <w:szCs w:val="24"/>
        </w:rPr>
      </w:pPr>
    </w:p>
    <w:p w:rsidR="00E82FB4" w:rsidRPr="000E03FE" w:rsidRDefault="00E82FB4" w:rsidP="00A26DB6">
      <w:pPr>
        <w:widowControl/>
        <w:numPr>
          <w:ilvl w:val="0"/>
          <w:numId w:val="5"/>
        </w:numPr>
        <w:tabs>
          <w:tab w:val="left" w:pos="900"/>
          <w:tab w:val="left" w:pos="1080"/>
          <w:tab w:val="left" w:pos="1440"/>
        </w:tabs>
        <w:autoSpaceDE/>
        <w:autoSpaceDN/>
        <w:rPr>
          <w:sz w:val="24"/>
          <w:szCs w:val="24"/>
        </w:rPr>
      </w:pPr>
      <w:r w:rsidRPr="000E03FE">
        <w:rPr>
          <w:b/>
          <w:bCs/>
          <w:sz w:val="24"/>
          <w:szCs w:val="24"/>
        </w:rPr>
        <w:t>Organization</w:t>
      </w:r>
      <w:r w:rsidR="009E5B01" w:rsidRPr="000E03FE">
        <w:rPr>
          <w:b/>
          <w:bCs/>
          <w:sz w:val="24"/>
          <w:szCs w:val="24"/>
        </w:rPr>
        <w:t>al</w:t>
      </w:r>
      <w:r w:rsidRPr="000E03FE">
        <w:rPr>
          <w:b/>
          <w:bCs/>
          <w:sz w:val="24"/>
          <w:szCs w:val="24"/>
        </w:rPr>
        <w:t xml:space="preserve"> Description and Qualif</w:t>
      </w:r>
      <w:r w:rsidR="00C54C69" w:rsidRPr="000E03FE">
        <w:rPr>
          <w:b/>
          <w:bCs/>
          <w:sz w:val="24"/>
          <w:szCs w:val="24"/>
        </w:rPr>
        <w:t>ications</w:t>
      </w:r>
      <w:r w:rsidRPr="000E03FE">
        <w:rPr>
          <w:sz w:val="24"/>
          <w:szCs w:val="24"/>
        </w:rPr>
        <w:t xml:space="preserve">  </w:t>
      </w:r>
    </w:p>
    <w:p w:rsidR="00E82FB4" w:rsidRPr="000E03FE" w:rsidRDefault="00E82FB4" w:rsidP="004229F6">
      <w:pPr>
        <w:pStyle w:val="Index2"/>
        <w:tabs>
          <w:tab w:val="clear" w:pos="900"/>
          <w:tab w:val="left" w:pos="1260"/>
        </w:tabs>
        <w:ind w:left="1260" w:hanging="360"/>
        <w:rPr>
          <w:color w:val="auto"/>
        </w:rPr>
      </w:pPr>
      <w:r w:rsidRPr="000E03FE">
        <w:rPr>
          <w:color w:val="auto"/>
        </w:rPr>
        <w:t>a.</w:t>
      </w:r>
      <w:r w:rsidRPr="000E03FE">
        <w:rPr>
          <w:color w:val="auto"/>
        </w:rPr>
        <w:tab/>
        <w:t>Location of th</w:t>
      </w:r>
      <w:r w:rsidR="009D1F7A" w:rsidRPr="000E03FE">
        <w:rPr>
          <w:color w:val="auto"/>
        </w:rPr>
        <w:t xml:space="preserve">e corporate headquarters. Also, </w:t>
      </w:r>
      <w:r w:rsidRPr="000E03FE">
        <w:rPr>
          <w:color w:val="auto"/>
        </w:rPr>
        <w:t xml:space="preserve">describe the </w:t>
      </w:r>
      <w:r w:rsidR="00C54C69" w:rsidRPr="000E03FE">
        <w:rPr>
          <w:color w:val="auto"/>
        </w:rPr>
        <w:t>current or proposed location where</w:t>
      </w:r>
      <w:r w:rsidRPr="000E03FE">
        <w:rPr>
          <w:color w:val="auto"/>
        </w:rPr>
        <w:t xml:space="preserve"> </w:t>
      </w:r>
      <w:r w:rsidR="00C54C69" w:rsidRPr="000E03FE">
        <w:rPr>
          <w:color w:val="auto"/>
        </w:rPr>
        <w:t>services will be provided</w:t>
      </w:r>
      <w:r w:rsidR="00DE6455" w:rsidRPr="000E03FE">
        <w:rPr>
          <w:color w:val="auto"/>
        </w:rPr>
        <w:t xml:space="preserve"> or from which the contract will be managed</w:t>
      </w:r>
      <w:r w:rsidRPr="000E03FE">
        <w:rPr>
          <w:color w:val="auto"/>
        </w:rPr>
        <w:t>.</w:t>
      </w:r>
    </w:p>
    <w:p w:rsidR="00E82FB4" w:rsidRPr="000E03FE" w:rsidRDefault="00B112C7" w:rsidP="004229F6">
      <w:pPr>
        <w:pStyle w:val="Index2"/>
        <w:tabs>
          <w:tab w:val="clear" w:pos="900"/>
          <w:tab w:val="left" w:pos="1260"/>
        </w:tabs>
        <w:ind w:left="1260" w:hanging="360"/>
        <w:rPr>
          <w:color w:val="auto"/>
        </w:rPr>
      </w:pPr>
      <w:r>
        <w:rPr>
          <w:color w:val="auto"/>
        </w:rPr>
        <w:t>b</w:t>
      </w:r>
      <w:r w:rsidR="00E82FB4" w:rsidRPr="000E03FE">
        <w:rPr>
          <w:color w:val="auto"/>
        </w:rPr>
        <w:t>.</w:t>
      </w:r>
      <w:r w:rsidR="00E82FB4" w:rsidRPr="000E03FE">
        <w:rPr>
          <w:color w:val="auto"/>
        </w:rPr>
        <w:tab/>
      </w:r>
      <w:r w:rsidR="00284DED" w:rsidRPr="000E03FE">
        <w:rPr>
          <w:color w:val="auto"/>
        </w:rPr>
        <w:t>Attach a certificate of insurance on a standard form (or the equivalent) evidencing the Bidder’s general liability, professional liability and any other relevant liability insurance policies that might be associated with this contract.</w:t>
      </w:r>
    </w:p>
    <w:p w:rsidR="00F72B07" w:rsidRPr="000E03FE" w:rsidRDefault="00B112C7" w:rsidP="004229F6">
      <w:pPr>
        <w:tabs>
          <w:tab w:val="left" w:pos="1260"/>
        </w:tabs>
        <w:ind w:left="1260" w:hanging="360"/>
        <w:rPr>
          <w:sz w:val="24"/>
          <w:szCs w:val="24"/>
        </w:rPr>
      </w:pPr>
      <w:r>
        <w:rPr>
          <w:sz w:val="24"/>
          <w:szCs w:val="24"/>
        </w:rPr>
        <w:t>c</w:t>
      </w:r>
      <w:r w:rsidR="00F72B07" w:rsidRPr="000E03FE">
        <w:rPr>
          <w:sz w:val="24"/>
          <w:szCs w:val="24"/>
        </w:rPr>
        <w:t>.</w:t>
      </w:r>
      <w:r w:rsidR="00F72B07" w:rsidRPr="000E03FE">
        <w:rPr>
          <w:sz w:val="24"/>
          <w:szCs w:val="24"/>
        </w:rPr>
        <w:tab/>
        <w:t xml:space="preserve">Attach a list of all current litigation in which the Bidder is named and a list of all closed cases for the past five years in which Bidder paid the claimant either as part of a settlement or by decree. </w:t>
      </w:r>
      <w:r w:rsidR="00D56042">
        <w:rPr>
          <w:sz w:val="24"/>
          <w:szCs w:val="24"/>
        </w:rPr>
        <w:t xml:space="preserve"> </w:t>
      </w:r>
      <w:r w:rsidR="00F72B07" w:rsidRPr="000E03FE">
        <w:rPr>
          <w:sz w:val="24"/>
          <w:szCs w:val="24"/>
        </w:rPr>
        <w:t xml:space="preserve">For each, list the entity bringing suit, the complaint, the </w:t>
      </w:r>
      <w:r w:rsidR="00D56042">
        <w:rPr>
          <w:sz w:val="24"/>
          <w:szCs w:val="24"/>
        </w:rPr>
        <w:t>accusation, amount and outcome (O</w:t>
      </w:r>
      <w:r w:rsidR="00F72B07" w:rsidRPr="000E03FE">
        <w:rPr>
          <w:sz w:val="24"/>
          <w:szCs w:val="24"/>
        </w:rPr>
        <w:t>r state there is no current litigation in which the Bidder is named and there are no cases for the past five years in which the Bidder paid the claimant either as par</w:t>
      </w:r>
      <w:r w:rsidR="00D56042">
        <w:rPr>
          <w:sz w:val="24"/>
          <w:szCs w:val="24"/>
        </w:rPr>
        <w:t>t of a settlement or by decree).</w:t>
      </w:r>
      <w:r w:rsidR="00F72B07" w:rsidRPr="000E03FE">
        <w:rPr>
          <w:sz w:val="24"/>
          <w:szCs w:val="24"/>
        </w:rPr>
        <w:tab/>
      </w:r>
    </w:p>
    <w:p w:rsidR="00E82FB4" w:rsidRPr="000E03FE" w:rsidRDefault="00E82FB4" w:rsidP="00A26DB6"/>
    <w:p w:rsidR="00B75249" w:rsidRPr="000E03FE" w:rsidRDefault="00E82FB4" w:rsidP="00A26DB6">
      <w:pPr>
        <w:widowControl/>
        <w:numPr>
          <w:ilvl w:val="0"/>
          <w:numId w:val="5"/>
        </w:numPr>
        <w:tabs>
          <w:tab w:val="left" w:pos="900"/>
          <w:tab w:val="left" w:pos="1080"/>
          <w:tab w:val="left" w:pos="1440"/>
        </w:tabs>
        <w:autoSpaceDE/>
        <w:autoSpaceDN/>
        <w:rPr>
          <w:b/>
          <w:sz w:val="24"/>
        </w:rPr>
      </w:pPr>
      <w:r w:rsidRPr="000E03FE">
        <w:rPr>
          <w:b/>
          <w:bCs/>
          <w:sz w:val="24"/>
        </w:rPr>
        <w:t>Organization</w:t>
      </w:r>
      <w:r w:rsidR="009E5B01" w:rsidRPr="000E03FE">
        <w:rPr>
          <w:b/>
          <w:bCs/>
          <w:sz w:val="24"/>
        </w:rPr>
        <w:t>al</w:t>
      </w:r>
      <w:r w:rsidRPr="000E03FE">
        <w:rPr>
          <w:b/>
          <w:bCs/>
          <w:sz w:val="24"/>
        </w:rPr>
        <w:t xml:space="preserve"> Experi</w:t>
      </w:r>
      <w:r w:rsidR="00C54C69" w:rsidRPr="000E03FE">
        <w:rPr>
          <w:b/>
          <w:bCs/>
          <w:sz w:val="24"/>
        </w:rPr>
        <w:t>ence</w:t>
      </w:r>
    </w:p>
    <w:p w:rsidR="00E82FB4" w:rsidRPr="000E03FE" w:rsidRDefault="00E82FB4" w:rsidP="00A26DB6">
      <w:pPr>
        <w:widowControl/>
        <w:tabs>
          <w:tab w:val="left" w:pos="900"/>
          <w:tab w:val="left" w:pos="1080"/>
          <w:tab w:val="left" w:pos="1440"/>
        </w:tabs>
        <w:autoSpaceDE/>
        <w:autoSpaceDN/>
        <w:ind w:left="900"/>
        <w:rPr>
          <w:sz w:val="24"/>
        </w:rPr>
      </w:pPr>
      <w:r w:rsidRPr="000E03FE">
        <w:rPr>
          <w:sz w:val="24"/>
        </w:rPr>
        <w:t xml:space="preserve">Briefly describe the history of the Bidder’s organization, especially </w:t>
      </w:r>
      <w:r w:rsidR="00C660ED" w:rsidRPr="000E03FE">
        <w:rPr>
          <w:sz w:val="24"/>
        </w:rPr>
        <w:t xml:space="preserve">regarding </w:t>
      </w:r>
      <w:r w:rsidRPr="000E03FE">
        <w:rPr>
          <w:sz w:val="24"/>
        </w:rPr>
        <w:t>skills perti</w:t>
      </w:r>
      <w:r w:rsidR="00B75249" w:rsidRPr="000E03FE">
        <w:rPr>
          <w:sz w:val="24"/>
        </w:rPr>
        <w:t xml:space="preserve">nent to the </w:t>
      </w:r>
      <w:r w:rsidR="00C660ED" w:rsidRPr="000E03FE">
        <w:rPr>
          <w:sz w:val="24"/>
        </w:rPr>
        <w:t>specific work</w:t>
      </w:r>
      <w:r w:rsidR="00834B15" w:rsidRPr="000E03FE">
        <w:rPr>
          <w:sz w:val="24"/>
        </w:rPr>
        <w:t xml:space="preserve"> required by the RFP</w:t>
      </w:r>
      <w:r w:rsidRPr="000E03FE">
        <w:rPr>
          <w:sz w:val="24"/>
        </w:rPr>
        <w:t xml:space="preserve"> and any special or unique characteristics of the organization which would make it especially qualified to perform the required work activities.</w:t>
      </w:r>
      <w:r w:rsidR="00F75D23" w:rsidRPr="000E03FE">
        <w:rPr>
          <w:sz w:val="24"/>
        </w:rPr>
        <w:t xml:space="preserve"> </w:t>
      </w:r>
      <w:r w:rsidR="001C563A" w:rsidRPr="000E03FE">
        <w:rPr>
          <w:sz w:val="24"/>
        </w:rPr>
        <w:t xml:space="preserve"> </w:t>
      </w:r>
      <w:r w:rsidR="00452EFD" w:rsidRPr="000E03FE">
        <w:rPr>
          <w:sz w:val="24"/>
        </w:rPr>
        <w:t>Include similar information for any subcontractors.</w:t>
      </w:r>
    </w:p>
    <w:p w:rsidR="00E82FB4" w:rsidRPr="000E03FE" w:rsidRDefault="00E82FB4" w:rsidP="00A26DB6">
      <w:pPr>
        <w:tabs>
          <w:tab w:val="left" w:pos="360"/>
          <w:tab w:val="left" w:pos="720"/>
          <w:tab w:val="left" w:pos="1080"/>
          <w:tab w:val="left" w:pos="1440"/>
        </w:tabs>
        <w:rPr>
          <w:b/>
          <w:bCs/>
          <w:sz w:val="24"/>
        </w:rPr>
      </w:pPr>
    </w:p>
    <w:p w:rsidR="00E82FB4" w:rsidRPr="000E03FE" w:rsidRDefault="00E82FB4" w:rsidP="00A26DB6">
      <w:pPr>
        <w:widowControl/>
        <w:numPr>
          <w:ilvl w:val="0"/>
          <w:numId w:val="5"/>
        </w:numPr>
        <w:tabs>
          <w:tab w:val="left" w:pos="900"/>
          <w:tab w:val="left" w:pos="1080"/>
          <w:tab w:val="left" w:pos="1440"/>
        </w:tabs>
        <w:autoSpaceDE/>
        <w:autoSpaceDN/>
        <w:rPr>
          <w:sz w:val="24"/>
        </w:rPr>
      </w:pPr>
      <w:r w:rsidRPr="000E03FE">
        <w:rPr>
          <w:b/>
          <w:bCs/>
          <w:sz w:val="24"/>
        </w:rPr>
        <w:t>Description of Experience with Similar Projects</w:t>
      </w:r>
    </w:p>
    <w:p w:rsidR="00E82FB4" w:rsidRPr="000E03FE" w:rsidRDefault="00E82FB4" w:rsidP="00B24D37">
      <w:pPr>
        <w:tabs>
          <w:tab w:val="left" w:pos="360"/>
          <w:tab w:val="left" w:pos="720"/>
          <w:tab w:val="left" w:pos="1260"/>
        </w:tabs>
        <w:ind w:left="1260" w:hanging="360"/>
        <w:rPr>
          <w:b/>
          <w:sz w:val="24"/>
        </w:rPr>
      </w:pPr>
      <w:r w:rsidRPr="000E03FE">
        <w:rPr>
          <w:sz w:val="24"/>
        </w:rPr>
        <w:t>a.</w:t>
      </w:r>
      <w:r w:rsidRPr="000E03FE">
        <w:rPr>
          <w:sz w:val="24"/>
        </w:rPr>
        <w:tab/>
        <w:t xml:space="preserve">Provide </w:t>
      </w:r>
      <w:r w:rsidR="009E5B01" w:rsidRPr="000E03FE">
        <w:rPr>
          <w:sz w:val="24"/>
        </w:rPr>
        <w:t xml:space="preserve">a description of </w:t>
      </w:r>
      <w:r w:rsidR="000B4B34">
        <w:rPr>
          <w:sz w:val="24"/>
        </w:rPr>
        <w:t xml:space="preserve">up to </w:t>
      </w:r>
      <w:r w:rsidR="009E5B01" w:rsidRPr="000E03FE">
        <w:rPr>
          <w:sz w:val="24"/>
        </w:rPr>
        <w:t>five</w:t>
      </w:r>
      <w:r w:rsidRPr="000E03FE">
        <w:rPr>
          <w:sz w:val="24"/>
        </w:rPr>
        <w:t xml:space="preserve"> projects</w:t>
      </w:r>
      <w:r w:rsidR="009E5B01" w:rsidRPr="000E03FE">
        <w:rPr>
          <w:sz w:val="24"/>
        </w:rPr>
        <w:t xml:space="preserve"> that occurred with</w:t>
      </w:r>
      <w:r w:rsidR="000E6403" w:rsidRPr="000E03FE">
        <w:rPr>
          <w:sz w:val="24"/>
        </w:rPr>
        <w:t>in</w:t>
      </w:r>
      <w:r w:rsidR="009E5B01" w:rsidRPr="000E03FE">
        <w:rPr>
          <w:sz w:val="24"/>
        </w:rPr>
        <w:t xml:space="preserve"> the past five years which</w:t>
      </w:r>
      <w:r w:rsidR="00B76E23" w:rsidRPr="000E03FE">
        <w:rPr>
          <w:sz w:val="24"/>
        </w:rPr>
        <w:t xml:space="preserve"> </w:t>
      </w:r>
      <w:r w:rsidRPr="000E03FE">
        <w:rPr>
          <w:sz w:val="24"/>
        </w:rPr>
        <w:t xml:space="preserve">reflect experience </w:t>
      </w:r>
      <w:r w:rsidR="00B76E23" w:rsidRPr="000E03FE">
        <w:rPr>
          <w:sz w:val="24"/>
        </w:rPr>
        <w:t>and</w:t>
      </w:r>
      <w:r w:rsidR="00017606" w:rsidRPr="000E03FE">
        <w:rPr>
          <w:sz w:val="24"/>
        </w:rPr>
        <w:t xml:space="preserve"> expertise needed</w:t>
      </w:r>
      <w:r w:rsidR="00B76E23" w:rsidRPr="000E03FE">
        <w:rPr>
          <w:sz w:val="24"/>
        </w:rPr>
        <w:t xml:space="preserve"> </w:t>
      </w:r>
      <w:r w:rsidRPr="000E03FE">
        <w:rPr>
          <w:sz w:val="24"/>
        </w:rPr>
        <w:t>in performi</w:t>
      </w:r>
      <w:r w:rsidR="006A1666" w:rsidRPr="000E03FE">
        <w:rPr>
          <w:sz w:val="24"/>
        </w:rPr>
        <w:t>ng</w:t>
      </w:r>
      <w:r w:rsidR="00B76E23" w:rsidRPr="000E03FE">
        <w:rPr>
          <w:sz w:val="24"/>
        </w:rPr>
        <w:t xml:space="preserve"> the </w:t>
      </w:r>
      <w:r w:rsidR="00017606" w:rsidRPr="000E03FE">
        <w:rPr>
          <w:sz w:val="24"/>
        </w:rPr>
        <w:t>functions d</w:t>
      </w:r>
      <w:r w:rsidR="00C56860" w:rsidRPr="000E03FE">
        <w:rPr>
          <w:sz w:val="24"/>
        </w:rPr>
        <w:t>escribed in</w:t>
      </w:r>
      <w:r w:rsidR="009E5B01" w:rsidRPr="000E03FE">
        <w:rPr>
          <w:sz w:val="24"/>
        </w:rPr>
        <w:t xml:space="preserve"> the</w:t>
      </w:r>
      <w:r w:rsidR="00C56860" w:rsidRPr="000E03FE">
        <w:rPr>
          <w:sz w:val="24"/>
        </w:rPr>
        <w:t xml:space="preserve"> “Scope of Services</w:t>
      </w:r>
      <w:r w:rsidR="009E5B01" w:rsidRPr="000E03FE">
        <w:rPr>
          <w:sz w:val="24"/>
        </w:rPr>
        <w:t>” portion of this RFP</w:t>
      </w:r>
      <w:r w:rsidR="007D104C" w:rsidRPr="000E03FE">
        <w:rPr>
          <w:sz w:val="24"/>
        </w:rPr>
        <w:t xml:space="preserve">. </w:t>
      </w:r>
      <w:r w:rsidR="00017606" w:rsidRPr="000E03FE">
        <w:rPr>
          <w:sz w:val="24"/>
        </w:rPr>
        <w:t xml:space="preserve"> </w:t>
      </w:r>
      <w:r w:rsidR="009E5B01" w:rsidRPr="000E03FE">
        <w:rPr>
          <w:sz w:val="24"/>
        </w:rPr>
        <w:t xml:space="preserve">For each of the five examples provided, a contact person from the client organization involved should be listed, along </w:t>
      </w:r>
      <w:r w:rsidR="000E6403" w:rsidRPr="000E03FE">
        <w:rPr>
          <w:sz w:val="24"/>
        </w:rPr>
        <w:t xml:space="preserve">with </w:t>
      </w:r>
      <w:r w:rsidR="009E5B01" w:rsidRPr="000E03FE">
        <w:rPr>
          <w:sz w:val="24"/>
        </w:rPr>
        <w:t>that person’s telephone number.  Please note that c</w:t>
      </w:r>
      <w:r w:rsidR="007D104C" w:rsidRPr="000E03FE">
        <w:rPr>
          <w:sz w:val="24"/>
        </w:rPr>
        <w:t>ontract history</w:t>
      </w:r>
      <w:r w:rsidR="009E5B01" w:rsidRPr="000E03FE">
        <w:rPr>
          <w:sz w:val="24"/>
        </w:rPr>
        <w:t xml:space="preserve"> </w:t>
      </w:r>
      <w:r w:rsidR="0034728B" w:rsidRPr="000E03FE">
        <w:rPr>
          <w:sz w:val="24"/>
        </w:rPr>
        <w:t>with the State of Maine</w:t>
      </w:r>
      <w:r w:rsidR="009E5B01" w:rsidRPr="000E03FE">
        <w:rPr>
          <w:sz w:val="24"/>
        </w:rPr>
        <w:t>, whether positive or negative,</w:t>
      </w:r>
      <w:r w:rsidR="007D104C" w:rsidRPr="000E03FE">
        <w:rPr>
          <w:sz w:val="24"/>
        </w:rPr>
        <w:t xml:space="preserve"> </w:t>
      </w:r>
      <w:r w:rsidR="009E5B01" w:rsidRPr="000E03FE">
        <w:rPr>
          <w:sz w:val="24"/>
        </w:rPr>
        <w:t xml:space="preserve">may be considered in rating </w:t>
      </w:r>
      <w:r w:rsidR="007D104C" w:rsidRPr="000E03FE">
        <w:rPr>
          <w:sz w:val="24"/>
        </w:rPr>
        <w:t>proposal</w:t>
      </w:r>
      <w:r w:rsidR="009E5B01" w:rsidRPr="000E03FE">
        <w:rPr>
          <w:sz w:val="24"/>
        </w:rPr>
        <w:t>s</w:t>
      </w:r>
      <w:r w:rsidR="00DE6455" w:rsidRPr="000E03FE">
        <w:rPr>
          <w:sz w:val="24"/>
        </w:rPr>
        <w:t xml:space="preserve"> even if not provided by the Bidder.</w:t>
      </w:r>
    </w:p>
    <w:p w:rsidR="00F50E78" w:rsidRPr="000E03FE" w:rsidRDefault="00E82FB4" w:rsidP="00381229">
      <w:pPr>
        <w:tabs>
          <w:tab w:val="left" w:pos="360"/>
          <w:tab w:val="left" w:pos="720"/>
          <w:tab w:val="left" w:pos="1260"/>
          <w:tab w:val="left" w:pos="1800"/>
        </w:tabs>
        <w:ind w:left="1260" w:hanging="360"/>
        <w:rPr>
          <w:sz w:val="24"/>
        </w:rPr>
      </w:pPr>
      <w:r w:rsidRPr="000E03FE">
        <w:rPr>
          <w:sz w:val="24"/>
        </w:rPr>
        <w:t>b.</w:t>
      </w:r>
      <w:r w:rsidRPr="000E03FE">
        <w:rPr>
          <w:sz w:val="24"/>
        </w:rPr>
        <w:tab/>
        <w:t>If the Bidder has not prov</w:t>
      </w:r>
      <w:r w:rsidR="00DE6455" w:rsidRPr="000E03FE">
        <w:rPr>
          <w:sz w:val="24"/>
        </w:rPr>
        <w:t>ided similar services, note this</w:t>
      </w:r>
      <w:r w:rsidRPr="000E03FE">
        <w:rPr>
          <w:sz w:val="24"/>
        </w:rPr>
        <w:t xml:space="preserve">, and </w:t>
      </w:r>
      <w:r w:rsidR="00042978" w:rsidRPr="000E03FE">
        <w:rPr>
          <w:sz w:val="24"/>
        </w:rPr>
        <w:t xml:space="preserve">describe experience with projects </w:t>
      </w:r>
      <w:r w:rsidRPr="000E03FE">
        <w:rPr>
          <w:sz w:val="24"/>
        </w:rPr>
        <w:t xml:space="preserve">that highlight the </w:t>
      </w:r>
      <w:r w:rsidR="00042978" w:rsidRPr="000E03FE">
        <w:rPr>
          <w:sz w:val="24"/>
        </w:rPr>
        <w:t xml:space="preserve">Bidder’s general capabilities. </w:t>
      </w:r>
      <w:r w:rsidR="007F3EA9" w:rsidRPr="000E03FE">
        <w:rPr>
          <w:sz w:val="24"/>
        </w:rPr>
        <w:tab/>
      </w:r>
    </w:p>
    <w:p w:rsidR="00C512EE" w:rsidRPr="000E03FE" w:rsidRDefault="00C512EE" w:rsidP="00A26DB6">
      <w:pPr>
        <w:tabs>
          <w:tab w:val="left" w:pos="360"/>
          <w:tab w:val="left" w:pos="720"/>
          <w:tab w:val="left" w:pos="1440"/>
          <w:tab w:val="left" w:pos="1800"/>
        </w:tabs>
        <w:rPr>
          <w:sz w:val="24"/>
        </w:rPr>
      </w:pPr>
    </w:p>
    <w:p w:rsidR="00D808EB" w:rsidRPr="000E03FE" w:rsidRDefault="00D808EB" w:rsidP="00A26DB6">
      <w:pPr>
        <w:widowControl/>
        <w:numPr>
          <w:ilvl w:val="0"/>
          <w:numId w:val="5"/>
        </w:numPr>
        <w:tabs>
          <w:tab w:val="left" w:pos="900"/>
          <w:tab w:val="left" w:pos="1080"/>
          <w:tab w:val="left" w:pos="1440"/>
        </w:tabs>
        <w:autoSpaceDE/>
        <w:autoSpaceDN/>
        <w:rPr>
          <w:sz w:val="24"/>
        </w:rPr>
      </w:pPr>
      <w:r w:rsidRPr="000E03FE">
        <w:rPr>
          <w:b/>
          <w:bCs/>
          <w:sz w:val="24"/>
        </w:rPr>
        <w:t>Key Personnel and Qualifications</w:t>
      </w:r>
    </w:p>
    <w:p w:rsidR="00D808EB" w:rsidRPr="000E03FE" w:rsidRDefault="00D808EB" w:rsidP="00B24D37">
      <w:pPr>
        <w:numPr>
          <w:ilvl w:val="0"/>
          <w:numId w:val="13"/>
        </w:numPr>
        <w:tabs>
          <w:tab w:val="left" w:pos="360"/>
          <w:tab w:val="left" w:pos="720"/>
          <w:tab w:val="left" w:pos="1260"/>
          <w:tab w:val="left" w:pos="1800"/>
        </w:tabs>
        <w:ind w:left="1260"/>
        <w:rPr>
          <w:sz w:val="24"/>
        </w:rPr>
      </w:pPr>
      <w:r w:rsidRPr="000E03FE">
        <w:rPr>
          <w:sz w:val="24"/>
        </w:rPr>
        <w:t>Attach an organization chart showing the key staff for this project and their functional and reporting relationship to other elements of the organization. (or state sole proprietor)</w:t>
      </w:r>
    </w:p>
    <w:p w:rsidR="00D808EB" w:rsidRPr="000E03FE" w:rsidRDefault="00D808EB" w:rsidP="00B24D37">
      <w:pPr>
        <w:numPr>
          <w:ilvl w:val="0"/>
          <w:numId w:val="13"/>
        </w:numPr>
        <w:tabs>
          <w:tab w:val="left" w:pos="360"/>
          <w:tab w:val="left" w:pos="720"/>
          <w:tab w:val="left" w:pos="1260"/>
          <w:tab w:val="left" w:pos="1800"/>
        </w:tabs>
        <w:ind w:left="1260"/>
        <w:rPr>
          <w:sz w:val="24"/>
        </w:rPr>
      </w:pPr>
      <w:r w:rsidRPr="000E03FE">
        <w:rPr>
          <w:sz w:val="24"/>
        </w:rPr>
        <w:t>List the names and titles of all key staff for this project including the name and title of the manager who will be accountable for this project (or state sole proprietor). The Bidder should also list which project staff will be transitional (if any) or permanent. Attach: resume and/or job description consistent with the organization chart requested above.</w:t>
      </w:r>
    </w:p>
    <w:p w:rsidR="00E82FB4" w:rsidRPr="000E03FE" w:rsidRDefault="00E82FB4" w:rsidP="00A26DB6">
      <w:pPr>
        <w:pStyle w:val="Index2"/>
        <w:ind w:left="0"/>
        <w:rPr>
          <w:color w:val="auto"/>
        </w:rPr>
      </w:pPr>
      <w:r w:rsidRPr="000E03FE">
        <w:rPr>
          <w:color w:val="auto"/>
        </w:rPr>
        <w:tab/>
      </w:r>
    </w:p>
    <w:p w:rsidR="00E82FB4" w:rsidRPr="000E03FE" w:rsidRDefault="00E82FB4" w:rsidP="00A26DB6">
      <w:pPr>
        <w:pStyle w:val="Heading3"/>
        <w:spacing w:before="0" w:after="0"/>
        <w:ind w:firstLine="540"/>
        <w:rPr>
          <w:b w:val="0"/>
        </w:rPr>
      </w:pPr>
      <w:bookmarkStart w:id="17" w:name="_Toc324773555"/>
      <w:r w:rsidRPr="000E03FE">
        <w:rPr>
          <w:u w:val="single"/>
        </w:rPr>
        <w:t>Sectio</w:t>
      </w:r>
      <w:r w:rsidR="00FF72DE" w:rsidRPr="000E03FE">
        <w:rPr>
          <w:u w:val="single"/>
        </w:rPr>
        <w:t>n II</w:t>
      </w:r>
      <w:r w:rsidR="00EE768F" w:rsidRPr="000E03FE">
        <w:t xml:space="preserve">   </w:t>
      </w:r>
      <w:r w:rsidRPr="000E03FE">
        <w:t>S</w:t>
      </w:r>
      <w:r w:rsidR="00B97A79" w:rsidRPr="000E03FE">
        <w:t>pecifications of Work to be Performed</w:t>
      </w:r>
      <w:bookmarkEnd w:id="17"/>
      <w:r w:rsidR="00110638" w:rsidRPr="000E03FE">
        <w:rPr>
          <w:b w:val="0"/>
        </w:rPr>
        <w:tab/>
      </w:r>
    </w:p>
    <w:p w:rsidR="00E82FB4" w:rsidRPr="000E03FE" w:rsidRDefault="00E82FB4" w:rsidP="00A26DB6">
      <w:pPr>
        <w:rPr>
          <w:b/>
          <w:sz w:val="28"/>
          <w:szCs w:val="28"/>
        </w:rPr>
      </w:pPr>
    </w:p>
    <w:p w:rsidR="000D56AE" w:rsidRPr="000E03FE" w:rsidRDefault="000D56AE" w:rsidP="00A26DB6">
      <w:pPr>
        <w:tabs>
          <w:tab w:val="left" w:pos="900"/>
          <w:tab w:val="left" w:pos="1440"/>
        </w:tabs>
        <w:ind w:left="900" w:hanging="360"/>
        <w:rPr>
          <w:b/>
          <w:sz w:val="24"/>
          <w:szCs w:val="24"/>
        </w:rPr>
      </w:pPr>
      <w:r w:rsidRPr="000E03FE">
        <w:rPr>
          <w:b/>
          <w:sz w:val="24"/>
          <w:szCs w:val="24"/>
        </w:rPr>
        <w:t>1.</w:t>
      </w:r>
      <w:r w:rsidRPr="000E03FE">
        <w:rPr>
          <w:b/>
          <w:sz w:val="24"/>
          <w:szCs w:val="24"/>
        </w:rPr>
        <w:tab/>
        <w:t>Services to be Provided</w:t>
      </w:r>
    </w:p>
    <w:p w:rsidR="00CF2C4F" w:rsidRPr="000E03FE" w:rsidRDefault="00E82FB4" w:rsidP="00A26DB6">
      <w:pPr>
        <w:tabs>
          <w:tab w:val="left" w:pos="900"/>
          <w:tab w:val="left" w:pos="1440"/>
        </w:tabs>
        <w:ind w:left="900" w:hanging="360"/>
        <w:rPr>
          <w:sz w:val="24"/>
          <w:szCs w:val="24"/>
        </w:rPr>
      </w:pPr>
      <w:r w:rsidRPr="000E03FE">
        <w:rPr>
          <w:sz w:val="24"/>
          <w:szCs w:val="24"/>
        </w:rPr>
        <w:tab/>
      </w:r>
      <w:r w:rsidR="00121F85" w:rsidRPr="00471C17">
        <w:rPr>
          <w:sz w:val="24"/>
          <w:szCs w:val="24"/>
        </w:rPr>
        <w:t>Refer to Part I &amp; Part II of this RFP.</w:t>
      </w:r>
      <w:r w:rsidR="00121F85" w:rsidRPr="000E03FE">
        <w:rPr>
          <w:sz w:val="24"/>
          <w:szCs w:val="24"/>
        </w:rPr>
        <w:t xml:space="preserve"> </w:t>
      </w:r>
      <w:r w:rsidR="009E5B01" w:rsidRPr="000E03FE">
        <w:rPr>
          <w:sz w:val="24"/>
          <w:szCs w:val="24"/>
        </w:rPr>
        <w:t>Discuss the Scope of S</w:t>
      </w:r>
      <w:r w:rsidR="000D56AE" w:rsidRPr="000E03FE">
        <w:rPr>
          <w:sz w:val="24"/>
          <w:szCs w:val="24"/>
        </w:rPr>
        <w:t>ervices</w:t>
      </w:r>
      <w:r w:rsidR="009E5B01" w:rsidRPr="000E03FE">
        <w:rPr>
          <w:sz w:val="24"/>
          <w:szCs w:val="24"/>
        </w:rPr>
        <w:t xml:space="preserve"> referenced above in this RFP and </w:t>
      </w:r>
      <w:r w:rsidR="009E5B01" w:rsidRPr="000E03FE">
        <w:rPr>
          <w:sz w:val="24"/>
          <w:szCs w:val="24"/>
        </w:rPr>
        <w:lastRenderedPageBreak/>
        <w:t>what</w:t>
      </w:r>
      <w:r w:rsidR="000D56AE" w:rsidRPr="000E03FE">
        <w:rPr>
          <w:sz w:val="24"/>
          <w:szCs w:val="24"/>
        </w:rPr>
        <w:t xml:space="preserve"> the </w:t>
      </w:r>
      <w:r w:rsidR="009E5B01" w:rsidRPr="000E03FE">
        <w:rPr>
          <w:sz w:val="24"/>
          <w:szCs w:val="24"/>
        </w:rPr>
        <w:t>Bidder</w:t>
      </w:r>
      <w:r w:rsidR="000D56AE" w:rsidRPr="000E03FE">
        <w:rPr>
          <w:sz w:val="24"/>
          <w:szCs w:val="24"/>
        </w:rPr>
        <w:t xml:space="preserve"> will offer. </w:t>
      </w:r>
      <w:r w:rsidR="009E5B01" w:rsidRPr="000E03FE">
        <w:rPr>
          <w:sz w:val="24"/>
          <w:szCs w:val="24"/>
        </w:rPr>
        <w:t xml:space="preserve"> </w:t>
      </w:r>
      <w:r w:rsidR="000D56AE" w:rsidRPr="000E03FE">
        <w:rPr>
          <w:sz w:val="24"/>
          <w:szCs w:val="24"/>
        </w:rPr>
        <w:t>Give particular attention to describing the methods an</w:t>
      </w:r>
      <w:r w:rsidR="00904B83" w:rsidRPr="000E03FE">
        <w:rPr>
          <w:sz w:val="24"/>
          <w:szCs w:val="24"/>
        </w:rPr>
        <w:t>d resources you will use</w:t>
      </w:r>
      <w:r w:rsidR="000D56AE" w:rsidRPr="000E03FE">
        <w:rPr>
          <w:sz w:val="24"/>
          <w:szCs w:val="24"/>
        </w:rPr>
        <w:t xml:space="preserve"> and how you will accomplish the tasks involved. </w:t>
      </w:r>
      <w:r w:rsidR="00904B83" w:rsidRPr="000E03FE">
        <w:rPr>
          <w:sz w:val="24"/>
          <w:szCs w:val="24"/>
        </w:rPr>
        <w:t xml:space="preserve"> </w:t>
      </w:r>
      <w:r w:rsidR="00CF2C4F" w:rsidRPr="000E03FE">
        <w:rPr>
          <w:sz w:val="24"/>
          <w:szCs w:val="24"/>
        </w:rPr>
        <w:t>If subcontractors are</w:t>
      </w:r>
      <w:r w:rsidR="000D56AE" w:rsidRPr="000E03FE">
        <w:rPr>
          <w:sz w:val="24"/>
          <w:szCs w:val="24"/>
        </w:rPr>
        <w:t xml:space="preserve"> involved, clearly ident</w:t>
      </w:r>
      <w:r w:rsidR="00904B83" w:rsidRPr="000E03FE">
        <w:rPr>
          <w:sz w:val="24"/>
          <w:szCs w:val="24"/>
        </w:rPr>
        <w:t>ify the work each will perform.</w:t>
      </w:r>
      <w:r w:rsidR="00121F85" w:rsidRPr="000E03FE">
        <w:rPr>
          <w:sz w:val="24"/>
          <w:szCs w:val="24"/>
        </w:rPr>
        <w:t xml:space="preserve"> </w:t>
      </w:r>
      <w:r w:rsidR="00714491" w:rsidRPr="009F31E9">
        <w:rPr>
          <w:bCs/>
          <w:sz w:val="24"/>
          <w:szCs w:val="24"/>
        </w:rPr>
        <w:t>Include documentation that the bidder understands the goals and objectives of the RFP and the importance of Health Information Technology in the existing HITECH Act and in emerging health care initiatives</w:t>
      </w:r>
      <w:r w:rsidR="00714491">
        <w:rPr>
          <w:bCs/>
          <w:sz w:val="24"/>
          <w:szCs w:val="24"/>
        </w:rPr>
        <w:t>.</w:t>
      </w:r>
    </w:p>
    <w:p w:rsidR="009E5B01" w:rsidRPr="000E03FE" w:rsidRDefault="009E5B01" w:rsidP="00A26DB6">
      <w:pPr>
        <w:tabs>
          <w:tab w:val="left" w:pos="900"/>
          <w:tab w:val="left" w:pos="1440"/>
        </w:tabs>
        <w:ind w:left="900" w:hanging="360"/>
        <w:rPr>
          <w:sz w:val="24"/>
          <w:szCs w:val="24"/>
        </w:rPr>
      </w:pPr>
    </w:p>
    <w:p w:rsidR="000D56AE" w:rsidRPr="000E03FE" w:rsidRDefault="000D56AE" w:rsidP="00A26DB6">
      <w:pPr>
        <w:tabs>
          <w:tab w:val="left" w:pos="900"/>
          <w:tab w:val="left" w:pos="1440"/>
        </w:tabs>
        <w:ind w:left="900" w:hanging="360"/>
        <w:rPr>
          <w:sz w:val="24"/>
          <w:szCs w:val="24"/>
        </w:rPr>
      </w:pPr>
      <w:r w:rsidRPr="000E03FE">
        <w:rPr>
          <w:b/>
          <w:sz w:val="24"/>
          <w:szCs w:val="24"/>
        </w:rPr>
        <w:t>2.</w:t>
      </w:r>
      <w:r w:rsidRPr="000E03FE">
        <w:rPr>
          <w:b/>
          <w:sz w:val="24"/>
          <w:szCs w:val="24"/>
        </w:rPr>
        <w:tab/>
        <w:t>Implementation: Work Plan</w:t>
      </w:r>
      <w:r w:rsidR="008A5E16" w:rsidRPr="000E03FE">
        <w:rPr>
          <w:b/>
          <w:sz w:val="24"/>
          <w:szCs w:val="24"/>
        </w:rPr>
        <w:t xml:space="preserve"> </w:t>
      </w:r>
    </w:p>
    <w:p w:rsidR="000D56AE" w:rsidRPr="000E03FE" w:rsidRDefault="000D56AE" w:rsidP="00A26DB6">
      <w:pPr>
        <w:tabs>
          <w:tab w:val="left" w:pos="900"/>
          <w:tab w:val="left" w:pos="1440"/>
        </w:tabs>
        <w:ind w:left="900" w:hanging="360"/>
        <w:rPr>
          <w:sz w:val="24"/>
          <w:szCs w:val="24"/>
        </w:rPr>
      </w:pPr>
      <w:r w:rsidRPr="000E03FE">
        <w:rPr>
          <w:sz w:val="24"/>
          <w:szCs w:val="24"/>
        </w:rPr>
        <w:tab/>
        <w:t xml:space="preserve">Provide a realistic work plan for the implementation of the program through the first contract period. </w:t>
      </w:r>
      <w:r w:rsidR="0025279E" w:rsidRPr="000E03FE">
        <w:rPr>
          <w:sz w:val="24"/>
          <w:szCs w:val="24"/>
        </w:rPr>
        <w:t xml:space="preserve"> </w:t>
      </w:r>
      <w:r w:rsidRPr="000E03FE">
        <w:rPr>
          <w:sz w:val="24"/>
          <w:szCs w:val="24"/>
        </w:rPr>
        <w:t>Display the work plan in a timeline c</w:t>
      </w:r>
      <w:r w:rsidR="0025279E" w:rsidRPr="000E03FE">
        <w:rPr>
          <w:sz w:val="24"/>
          <w:szCs w:val="24"/>
        </w:rPr>
        <w:t xml:space="preserve">hart.  </w:t>
      </w:r>
      <w:r w:rsidRPr="000E03FE">
        <w:rPr>
          <w:sz w:val="24"/>
          <w:szCs w:val="24"/>
        </w:rPr>
        <w:t>Concisely describe each program development and implementation task, t</w:t>
      </w:r>
      <w:r w:rsidR="0025279E" w:rsidRPr="000E03FE">
        <w:rPr>
          <w:sz w:val="24"/>
          <w:szCs w:val="24"/>
        </w:rPr>
        <w:t>he month it will be carried out</w:t>
      </w:r>
      <w:r w:rsidRPr="000E03FE">
        <w:rPr>
          <w:sz w:val="24"/>
          <w:szCs w:val="24"/>
        </w:rPr>
        <w:t xml:space="preserve"> and the person or position responsible for each task. </w:t>
      </w:r>
      <w:r w:rsidR="0025279E" w:rsidRPr="000E03FE">
        <w:rPr>
          <w:sz w:val="24"/>
          <w:szCs w:val="24"/>
        </w:rPr>
        <w:t xml:space="preserve"> </w:t>
      </w:r>
      <w:r w:rsidR="00DE6455" w:rsidRPr="000E03FE">
        <w:rPr>
          <w:sz w:val="24"/>
          <w:szCs w:val="24"/>
        </w:rPr>
        <w:t>If applicable, make note of</w:t>
      </w:r>
      <w:r w:rsidRPr="000E03FE">
        <w:rPr>
          <w:sz w:val="24"/>
          <w:szCs w:val="24"/>
        </w:rPr>
        <w:t xml:space="preserve"> all tasks to </w:t>
      </w:r>
      <w:r w:rsidR="00DE6455" w:rsidRPr="000E03FE">
        <w:rPr>
          <w:sz w:val="24"/>
          <w:szCs w:val="24"/>
        </w:rPr>
        <w:t>be delegated to subcontractors</w:t>
      </w:r>
      <w:r w:rsidR="0025279E" w:rsidRPr="000E03FE">
        <w:rPr>
          <w:sz w:val="24"/>
          <w:szCs w:val="24"/>
        </w:rPr>
        <w:t>.</w:t>
      </w:r>
      <w:r w:rsidR="00121F85" w:rsidRPr="000E03FE">
        <w:rPr>
          <w:sz w:val="24"/>
          <w:szCs w:val="24"/>
        </w:rPr>
        <w:t xml:space="preserve"> This must be consistent with your staffing and budget. </w:t>
      </w:r>
    </w:p>
    <w:p w:rsidR="007D211C" w:rsidRPr="000E03FE" w:rsidRDefault="007D211C" w:rsidP="00A26DB6">
      <w:pPr>
        <w:tabs>
          <w:tab w:val="left" w:pos="900"/>
          <w:tab w:val="left" w:pos="1440"/>
        </w:tabs>
        <w:ind w:left="900" w:hanging="360"/>
        <w:rPr>
          <w:sz w:val="24"/>
          <w:szCs w:val="24"/>
        </w:rPr>
      </w:pPr>
    </w:p>
    <w:p w:rsidR="007D211C" w:rsidRPr="000E03FE" w:rsidRDefault="007D211C" w:rsidP="00A26DB6">
      <w:pPr>
        <w:pStyle w:val="Heading3"/>
        <w:spacing w:before="0" w:after="0"/>
        <w:ind w:firstLine="540"/>
        <w:rPr>
          <w:u w:val="single"/>
        </w:rPr>
      </w:pPr>
      <w:bookmarkStart w:id="18" w:name="_Toc324773556"/>
      <w:r w:rsidRPr="000E03FE">
        <w:rPr>
          <w:u w:val="single"/>
        </w:rPr>
        <w:t>Section III</w:t>
      </w:r>
      <w:r w:rsidRPr="000E03FE">
        <w:t xml:space="preserve">   Cost Proposal</w:t>
      </w:r>
      <w:bookmarkEnd w:id="18"/>
    </w:p>
    <w:p w:rsidR="007D211C" w:rsidRPr="000E03FE" w:rsidRDefault="007D211C"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540" w:hanging="360"/>
      </w:pPr>
      <w:r w:rsidRPr="000E03FE">
        <w:tab/>
      </w:r>
      <w:r w:rsidRPr="000E03FE">
        <w:tab/>
      </w:r>
    </w:p>
    <w:p w:rsidR="007D211C" w:rsidRPr="000E03FE" w:rsidRDefault="007D211C" w:rsidP="00A26DB6">
      <w:pPr>
        <w:pStyle w:val="Title"/>
        <w:tabs>
          <w:tab w:val="left" w:pos="900"/>
        </w:tabs>
        <w:spacing w:after="0"/>
        <w:ind w:left="900" w:hanging="360"/>
        <w:jc w:val="left"/>
        <w:rPr>
          <w:rFonts w:ascii="Times New Roman" w:hAnsi="Times New Roman"/>
          <w:b/>
          <w:sz w:val="24"/>
          <w:szCs w:val="24"/>
        </w:rPr>
      </w:pPr>
      <w:r w:rsidRPr="000E03FE">
        <w:rPr>
          <w:rFonts w:ascii="Times New Roman" w:hAnsi="Times New Roman"/>
          <w:b/>
          <w:sz w:val="24"/>
          <w:szCs w:val="24"/>
        </w:rPr>
        <w:t>1.</w:t>
      </w:r>
      <w:r w:rsidRPr="000E03FE">
        <w:rPr>
          <w:rFonts w:ascii="Times New Roman" w:hAnsi="Times New Roman"/>
          <w:b/>
          <w:sz w:val="24"/>
          <w:szCs w:val="24"/>
        </w:rPr>
        <w:tab/>
        <w:t>General Instructions</w:t>
      </w:r>
    </w:p>
    <w:p w:rsidR="007D211C" w:rsidRPr="000E03FE" w:rsidRDefault="007D211C" w:rsidP="00B24D37">
      <w:pPr>
        <w:tabs>
          <w:tab w:val="left" w:pos="360"/>
          <w:tab w:val="left" w:pos="720"/>
          <w:tab w:val="left" w:pos="1260"/>
        </w:tabs>
        <w:ind w:left="1260" w:hanging="360"/>
        <w:rPr>
          <w:sz w:val="24"/>
          <w:szCs w:val="24"/>
        </w:rPr>
      </w:pPr>
      <w:r w:rsidRPr="000E03FE">
        <w:rPr>
          <w:bCs/>
          <w:sz w:val="24"/>
          <w:szCs w:val="24"/>
        </w:rPr>
        <w:t>a.</w:t>
      </w:r>
      <w:r w:rsidRPr="000E03FE">
        <w:rPr>
          <w:bCs/>
          <w:sz w:val="24"/>
          <w:szCs w:val="24"/>
        </w:rPr>
        <w:tab/>
        <w:t xml:space="preserve">The Bidder must submit a cost proposal that covers the entire period of the contract, including any optional renewal periods.  </w:t>
      </w:r>
      <w:r w:rsidRPr="000E03FE">
        <w:rPr>
          <w:sz w:val="24"/>
          <w:szCs w:val="24"/>
        </w:rPr>
        <w:t xml:space="preserve">Please use the expected contract start date of </w:t>
      </w:r>
      <w:r w:rsidRPr="00DD6887">
        <w:rPr>
          <w:color w:val="FF0000"/>
          <w:sz w:val="24"/>
          <w:szCs w:val="24"/>
        </w:rPr>
        <w:t>(insert date)</w:t>
      </w:r>
      <w:r w:rsidRPr="000E03FE">
        <w:rPr>
          <w:sz w:val="24"/>
          <w:szCs w:val="24"/>
        </w:rPr>
        <w:t xml:space="preserve"> and an end date of </w:t>
      </w:r>
      <w:r w:rsidRPr="00DD6887">
        <w:rPr>
          <w:color w:val="FF0000"/>
          <w:sz w:val="24"/>
          <w:szCs w:val="24"/>
        </w:rPr>
        <w:t xml:space="preserve">(insert date) </w:t>
      </w:r>
      <w:r w:rsidRPr="000E03FE">
        <w:rPr>
          <w:sz w:val="24"/>
          <w:szCs w:val="24"/>
        </w:rPr>
        <w:t>in preparing this section.</w:t>
      </w:r>
    </w:p>
    <w:p w:rsidR="007D211C" w:rsidRPr="000E03FE" w:rsidRDefault="007D211C" w:rsidP="00B24D37">
      <w:pPr>
        <w:tabs>
          <w:tab w:val="left" w:pos="360"/>
          <w:tab w:val="left" w:pos="720"/>
          <w:tab w:val="left" w:pos="1260"/>
        </w:tabs>
        <w:ind w:left="1260" w:hanging="360"/>
        <w:rPr>
          <w:bCs/>
          <w:sz w:val="24"/>
          <w:szCs w:val="24"/>
        </w:rPr>
      </w:pPr>
      <w:r w:rsidRPr="000E03FE">
        <w:rPr>
          <w:bCs/>
          <w:sz w:val="24"/>
          <w:szCs w:val="24"/>
        </w:rPr>
        <w:t>b.</w:t>
      </w:r>
      <w:r w:rsidRPr="000E03FE">
        <w:rPr>
          <w:bCs/>
          <w:sz w:val="24"/>
          <w:szCs w:val="24"/>
        </w:rPr>
        <w:tab/>
        <w:t>The cost proposal shall include the costs necessary for the Bidder to fully comply with the contract terms and conditions, RFP requirements and any amendments to those requirements and the responses provided in the bidder’s proposal. For information that is not applicable, please identify it as such by indicating N/A, and explain.</w:t>
      </w:r>
    </w:p>
    <w:p w:rsidR="007D211C" w:rsidRPr="000E03FE" w:rsidRDefault="007D211C" w:rsidP="00B24D37">
      <w:pPr>
        <w:tabs>
          <w:tab w:val="left" w:pos="360"/>
          <w:tab w:val="left" w:pos="720"/>
          <w:tab w:val="left" w:pos="1260"/>
        </w:tabs>
        <w:ind w:left="1260" w:hanging="360"/>
        <w:rPr>
          <w:bCs/>
          <w:sz w:val="24"/>
          <w:szCs w:val="24"/>
        </w:rPr>
      </w:pPr>
      <w:r w:rsidRPr="000E03FE">
        <w:rPr>
          <w:bCs/>
          <w:sz w:val="24"/>
          <w:szCs w:val="24"/>
        </w:rPr>
        <w:t>c.</w:t>
      </w:r>
      <w:r w:rsidRPr="000E03FE">
        <w:rPr>
          <w:bCs/>
          <w:sz w:val="24"/>
          <w:szCs w:val="24"/>
        </w:rPr>
        <w:tab/>
        <w:t>Failure to provide the requested information, or to follow required response format may result in the exclusion of the proposal from consideration, at the discretion of the Department.</w:t>
      </w:r>
    </w:p>
    <w:p w:rsidR="007D211C" w:rsidRPr="000E03FE" w:rsidRDefault="007D211C" w:rsidP="00B24D37">
      <w:pPr>
        <w:tabs>
          <w:tab w:val="left" w:pos="360"/>
          <w:tab w:val="left" w:pos="720"/>
          <w:tab w:val="left" w:pos="1260"/>
        </w:tabs>
        <w:ind w:left="1260" w:hanging="360"/>
        <w:rPr>
          <w:bCs/>
          <w:sz w:val="24"/>
          <w:szCs w:val="24"/>
        </w:rPr>
      </w:pPr>
      <w:r w:rsidRPr="000E03FE">
        <w:rPr>
          <w:bCs/>
          <w:sz w:val="24"/>
          <w:szCs w:val="24"/>
        </w:rPr>
        <w:t>d.</w:t>
      </w:r>
      <w:r w:rsidRPr="000E03FE">
        <w:rPr>
          <w:bCs/>
          <w:sz w:val="24"/>
          <w:szCs w:val="24"/>
        </w:rPr>
        <w:tab/>
        <w:t>No costs related to the preparation of the proposal for this RFP or to the negotiation of the contract with the Department may be included in the proposal.  Only costs to be incurred after the contract effective date that are specifically related to the implementation or operation of contracted services may be included.</w:t>
      </w:r>
    </w:p>
    <w:p w:rsidR="007D211C" w:rsidRDefault="007D211C" w:rsidP="00A26DB6">
      <w:pPr>
        <w:tabs>
          <w:tab w:val="left" w:pos="360"/>
          <w:tab w:val="left" w:pos="720"/>
          <w:tab w:val="left" w:pos="1440"/>
        </w:tabs>
        <w:ind w:left="1440" w:hanging="360"/>
        <w:rPr>
          <w:bCs/>
          <w:sz w:val="24"/>
          <w:szCs w:val="24"/>
        </w:rPr>
      </w:pPr>
    </w:p>
    <w:p w:rsidR="00B814C2" w:rsidRDefault="00B814C2" w:rsidP="00B814C2">
      <w:pPr>
        <w:numPr>
          <w:ilvl w:val="0"/>
          <w:numId w:val="26"/>
        </w:numPr>
        <w:tabs>
          <w:tab w:val="left" w:pos="900"/>
        </w:tabs>
        <w:contextualSpacing/>
        <w:rPr>
          <w:sz w:val="24"/>
          <w:szCs w:val="24"/>
        </w:rPr>
      </w:pPr>
      <w:r w:rsidRPr="00B814C2">
        <w:rPr>
          <w:b/>
          <w:sz w:val="24"/>
          <w:szCs w:val="24"/>
        </w:rPr>
        <w:t xml:space="preserve">Budget Forms: </w:t>
      </w:r>
      <w:r w:rsidRPr="00B814C2">
        <w:rPr>
          <w:sz w:val="24"/>
          <w:szCs w:val="24"/>
        </w:rPr>
        <w:t xml:space="preserve">Bidders are to complete and submit </w:t>
      </w:r>
      <w:r>
        <w:rPr>
          <w:sz w:val="24"/>
          <w:szCs w:val="24"/>
        </w:rPr>
        <w:t xml:space="preserve">a </w:t>
      </w:r>
      <w:r w:rsidRPr="00B814C2">
        <w:rPr>
          <w:sz w:val="24"/>
          <w:szCs w:val="24"/>
        </w:rPr>
        <w:t>bu</w:t>
      </w:r>
      <w:r>
        <w:rPr>
          <w:sz w:val="24"/>
          <w:szCs w:val="24"/>
        </w:rPr>
        <w:t>dget form to provide a</w:t>
      </w:r>
      <w:r w:rsidRPr="00B814C2">
        <w:rPr>
          <w:sz w:val="24"/>
          <w:szCs w:val="24"/>
        </w:rPr>
        <w:t xml:space="preserve"> breakdown of expenses in performing the services as described in this RFP and in the Bidd</w:t>
      </w:r>
      <w:r>
        <w:rPr>
          <w:sz w:val="24"/>
          <w:szCs w:val="24"/>
        </w:rPr>
        <w:t>er’s proposal.  The budget form is provided in Appendix B of this RFP.</w:t>
      </w:r>
    </w:p>
    <w:p w:rsidR="00B814C2" w:rsidRPr="00B814C2" w:rsidRDefault="00B814C2" w:rsidP="00B814C2">
      <w:pPr>
        <w:tabs>
          <w:tab w:val="left" w:pos="900"/>
        </w:tabs>
        <w:ind w:left="900"/>
        <w:contextualSpacing/>
        <w:rPr>
          <w:sz w:val="24"/>
          <w:szCs w:val="24"/>
        </w:rPr>
      </w:pPr>
    </w:p>
    <w:p w:rsidR="00B814C2" w:rsidRPr="00B814C2" w:rsidRDefault="00B814C2" w:rsidP="00B814C2">
      <w:pPr>
        <w:numPr>
          <w:ilvl w:val="0"/>
          <w:numId w:val="25"/>
        </w:numPr>
        <w:tabs>
          <w:tab w:val="clear" w:pos="720"/>
          <w:tab w:val="left" w:pos="900"/>
        </w:tabs>
        <w:ind w:left="900"/>
        <w:rPr>
          <w:b/>
          <w:sz w:val="24"/>
          <w:szCs w:val="24"/>
        </w:rPr>
      </w:pPr>
      <w:r w:rsidRPr="00B814C2">
        <w:rPr>
          <w:b/>
          <w:sz w:val="24"/>
          <w:szCs w:val="24"/>
        </w:rPr>
        <w:t xml:space="preserve">Budget Narrative: </w:t>
      </w:r>
      <w:r w:rsidRPr="00B814C2">
        <w:rPr>
          <w:sz w:val="24"/>
          <w:szCs w:val="24"/>
        </w:rPr>
        <w:t>Bidders are to include a brief budget narrative to explain the basis for determining the expens</w:t>
      </w:r>
      <w:r>
        <w:rPr>
          <w:sz w:val="24"/>
          <w:szCs w:val="24"/>
        </w:rPr>
        <w:t>es submitted on the budget form</w:t>
      </w:r>
      <w:r w:rsidRPr="00B814C2">
        <w:rPr>
          <w:sz w:val="24"/>
          <w:szCs w:val="24"/>
        </w:rPr>
        <w:t>.  (Please note: The budget narrative will not count against the narrative page limited stated in PART IV, Section A., subsection 3.)</w:t>
      </w:r>
    </w:p>
    <w:p w:rsidR="00420D8A" w:rsidRPr="00420D8A" w:rsidRDefault="00420D8A" w:rsidP="00B814C2">
      <w:pPr>
        <w:tabs>
          <w:tab w:val="left" w:pos="360"/>
          <w:tab w:val="left" w:pos="720"/>
          <w:tab w:val="left" w:pos="1440"/>
          <w:tab w:val="left" w:pos="7200"/>
        </w:tabs>
        <w:rPr>
          <w:b/>
          <w:sz w:val="24"/>
          <w:szCs w:val="24"/>
        </w:rPr>
      </w:pPr>
    </w:p>
    <w:p w:rsidR="00C30392" w:rsidRPr="000E03FE" w:rsidRDefault="004F4E9C" w:rsidP="00A26DB6">
      <w:pPr>
        <w:pStyle w:val="Heading3"/>
        <w:spacing w:before="0" w:after="0"/>
        <w:ind w:firstLine="360"/>
        <w:rPr>
          <w:u w:val="single"/>
        </w:rPr>
      </w:pPr>
      <w:bookmarkStart w:id="19" w:name="_Toc324773557"/>
      <w:r>
        <w:rPr>
          <w:u w:val="single"/>
        </w:rPr>
        <w:t xml:space="preserve">Section </w:t>
      </w:r>
      <w:r w:rsidR="00714491">
        <w:rPr>
          <w:u w:val="single"/>
        </w:rPr>
        <w:t>I</w:t>
      </w:r>
      <w:r w:rsidR="00C30392" w:rsidRPr="000E03FE">
        <w:rPr>
          <w:u w:val="single"/>
        </w:rPr>
        <w:t>V</w:t>
      </w:r>
      <w:r w:rsidR="00C30392" w:rsidRPr="000E03FE">
        <w:t xml:space="preserve">   Economic Impact within the State of Maine</w:t>
      </w:r>
      <w:bookmarkEnd w:id="19"/>
      <w:r w:rsidR="00C30392" w:rsidRPr="000E03FE">
        <w:t xml:space="preserve">  </w:t>
      </w:r>
    </w:p>
    <w:p w:rsidR="00C5139B" w:rsidRPr="000E03FE" w:rsidRDefault="00A60BD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hanging="360"/>
      </w:pPr>
      <w:r w:rsidRPr="000E03FE">
        <w:rPr>
          <w:b/>
        </w:rPr>
        <w:tab/>
      </w:r>
    </w:p>
    <w:p w:rsidR="004B43A8" w:rsidRPr="000E03FE" w:rsidRDefault="0099544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pPr>
      <w:r w:rsidRPr="000E03FE">
        <w:t xml:space="preserve">In addition to all other information requested within this RFP, each Bidder must dedicate a section of its proposal to </w:t>
      </w:r>
      <w:r w:rsidR="003B50A4" w:rsidRPr="000E03FE">
        <w:t>describing</w:t>
      </w:r>
      <w:r w:rsidRPr="000E03FE">
        <w:t xml:space="preserve"> the Bidder’s economic impact upon and within the State of Maine.</w:t>
      </w:r>
      <w:r w:rsidR="004B43A8" w:rsidRPr="000E03FE">
        <w:t xml:space="preserve">  The use of economic impact in making contract award decisions is required in accordance with Executive Order 2</w:t>
      </w:r>
      <w:r w:rsidR="00422AFD" w:rsidRPr="000E03FE">
        <w:t>012-004, which states that certain service contracts ”…</w:t>
      </w:r>
      <w:r w:rsidR="004B43A8" w:rsidRPr="000E03FE">
        <w:t>advertised for competitive bid shall include scoring criteria evaluating the responding Bidder’s economic impact on the Maine economy and State revenues.”</w:t>
      </w:r>
    </w:p>
    <w:p w:rsidR="004B43A8" w:rsidRPr="000E03FE" w:rsidRDefault="004B43A8"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pPr>
    </w:p>
    <w:p w:rsidR="00995444" w:rsidRPr="000E03FE" w:rsidRDefault="0099544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pPr>
      <w:r w:rsidRPr="000E03FE">
        <w:t xml:space="preserve">For the purposes of this RFP, the term “economic impact” shall be defined </w:t>
      </w:r>
      <w:r w:rsidR="003B50A4" w:rsidRPr="000E03FE">
        <w:t>as any activity that is directly performed by or related to the Bidder and has a direct and positive impact on the Maine economy and public revenues within the State of Maine.  Examples may include, but are not limited to, employment of Maine residents,</w:t>
      </w:r>
      <w:r w:rsidR="003131EE" w:rsidRPr="000E03FE">
        <w:t xml:space="preserve"> subcontracting/partnering with Maine businesses,</w:t>
      </w:r>
      <w:r w:rsidR="003B50A4" w:rsidRPr="000E03FE">
        <w:t xml:space="preserve"> payment of State and Local taxes (such as </w:t>
      </w:r>
      <w:r w:rsidR="003B50A4" w:rsidRPr="000E03FE">
        <w:lastRenderedPageBreak/>
        <w:t>corporate, sales, or property taxes), and the payment of State licensing fees for the Bidder’s business operations.</w:t>
      </w:r>
    </w:p>
    <w:p w:rsidR="003B50A4" w:rsidRPr="000E03FE" w:rsidRDefault="003B50A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pPr>
    </w:p>
    <w:p w:rsidR="003B50A4" w:rsidRPr="000E03FE" w:rsidRDefault="003B50A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pPr>
      <w:r w:rsidRPr="000E03FE">
        <w:t>To complete the “economic impact” section of the Bidder’s proposal, the Bidder shall include no more than one page of typed text, describing the Bidder’s curren</w:t>
      </w:r>
      <w:r w:rsidR="003131EE" w:rsidRPr="000E03FE">
        <w:t>t, recent, or projected</w:t>
      </w:r>
      <w:r w:rsidRPr="000E03FE">
        <w:t xml:space="preserve"> economic impact with the State of Maine, as defined above.  The Bidder may include all details and information that it finds to be m</w:t>
      </w:r>
      <w:r w:rsidR="003131EE" w:rsidRPr="000E03FE">
        <w:t>ost relevant for this section.</w:t>
      </w:r>
    </w:p>
    <w:p w:rsidR="00C30392" w:rsidRPr="000E03FE" w:rsidRDefault="00C3039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hanging="360"/>
      </w:pPr>
      <w:r w:rsidRPr="000E03FE">
        <w:rPr>
          <w:b/>
        </w:rPr>
        <w:tab/>
      </w:r>
    </w:p>
    <w:p w:rsidR="00CD5DFA" w:rsidRPr="000E03FE" w:rsidRDefault="00E82FB4" w:rsidP="00A26DB6">
      <w:pPr>
        <w:pStyle w:val="Heading3"/>
        <w:spacing w:before="0" w:after="0"/>
        <w:ind w:firstLine="360"/>
        <w:rPr>
          <w:rStyle w:val="InitialStyle"/>
          <w:u w:val="single"/>
        </w:rPr>
      </w:pPr>
      <w:bookmarkStart w:id="20" w:name="_Toc324773558"/>
      <w:r w:rsidRPr="000E03FE">
        <w:rPr>
          <w:u w:val="single"/>
        </w:rPr>
        <w:t>S</w:t>
      </w:r>
      <w:r w:rsidR="003B7A69" w:rsidRPr="000E03FE">
        <w:rPr>
          <w:u w:val="single"/>
        </w:rPr>
        <w:t>ection</w:t>
      </w:r>
      <w:r w:rsidR="00C30392" w:rsidRPr="000E03FE">
        <w:rPr>
          <w:u w:val="single"/>
        </w:rPr>
        <w:t xml:space="preserve"> </w:t>
      </w:r>
      <w:r w:rsidRPr="000E03FE">
        <w:rPr>
          <w:u w:val="single"/>
        </w:rPr>
        <w:t>V</w:t>
      </w:r>
      <w:r w:rsidR="00EE768F" w:rsidRPr="000E03FE">
        <w:t xml:space="preserve"> </w:t>
      </w:r>
      <w:r w:rsidR="00C30392" w:rsidRPr="000E03FE">
        <w:t xml:space="preserve"> </w:t>
      </w:r>
      <w:r w:rsidR="004135AF" w:rsidRPr="000E03FE">
        <w:t>Required</w:t>
      </w:r>
      <w:r w:rsidRPr="000E03FE">
        <w:t xml:space="preserve"> </w:t>
      </w:r>
      <w:r w:rsidR="0004746B" w:rsidRPr="000E03FE">
        <w:t xml:space="preserve">Proposal </w:t>
      </w:r>
      <w:r w:rsidRPr="000E03FE">
        <w:t>Attachments</w:t>
      </w:r>
      <w:bookmarkEnd w:id="20"/>
      <w:r w:rsidRPr="000E03FE">
        <w:t xml:space="preserve">  </w:t>
      </w:r>
    </w:p>
    <w:p w:rsidR="00E82FB4" w:rsidRPr="000E03FE" w:rsidRDefault="00E82FB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hanging="360"/>
        <w:rPr>
          <w:rStyle w:val="InitialStyle"/>
        </w:rPr>
      </w:pP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p>
    <w:p w:rsidR="002E0360" w:rsidRPr="000E03FE" w:rsidRDefault="00E82FB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rPr>
          <w:rStyle w:val="InitialStyle"/>
        </w:rPr>
      </w:pPr>
      <w:r w:rsidRPr="000E03FE">
        <w:rPr>
          <w:rStyle w:val="InitialStyle"/>
        </w:rPr>
        <w:t xml:space="preserve">The following documents must be attached to the back of </w:t>
      </w:r>
      <w:r w:rsidR="00DE6455" w:rsidRPr="000E03FE">
        <w:rPr>
          <w:rStyle w:val="InitialStyle"/>
        </w:rPr>
        <w:t>each Bidder’s</w:t>
      </w:r>
      <w:r w:rsidRPr="000E03FE">
        <w:rPr>
          <w:rStyle w:val="InitialStyle"/>
        </w:rPr>
        <w:t xml:space="preserve"> </w:t>
      </w:r>
      <w:r w:rsidR="00DE6455" w:rsidRPr="000E03FE">
        <w:rPr>
          <w:rStyle w:val="InitialStyle"/>
        </w:rPr>
        <w:t>proposal</w:t>
      </w:r>
      <w:r w:rsidRPr="000E03FE">
        <w:rPr>
          <w:rStyle w:val="InitialStyle"/>
          <w:u w:val="single"/>
        </w:rPr>
        <w:t xml:space="preserve"> in the order as numbered below.</w:t>
      </w:r>
      <w:r w:rsidRPr="000E03FE">
        <w:rPr>
          <w:rStyle w:val="InitialStyle"/>
        </w:rPr>
        <w:t xml:space="preserve">  The required documents wil</w:t>
      </w:r>
      <w:r w:rsidR="00CD5DFA" w:rsidRPr="000E03FE">
        <w:rPr>
          <w:rStyle w:val="InitialStyle"/>
        </w:rPr>
        <w:t>l be reviewed and rated by the Department’s e</w:t>
      </w:r>
      <w:r w:rsidRPr="000E03FE">
        <w:rPr>
          <w:rStyle w:val="InitialStyle"/>
        </w:rPr>
        <w:t>va</w:t>
      </w:r>
      <w:r w:rsidR="00CD5DFA" w:rsidRPr="000E03FE">
        <w:rPr>
          <w:rStyle w:val="InitialStyle"/>
        </w:rPr>
        <w:t>luation t</w:t>
      </w:r>
      <w:r w:rsidRPr="000E03FE">
        <w:rPr>
          <w:rStyle w:val="InitialStyle"/>
        </w:rPr>
        <w:t>eam.</w:t>
      </w: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rPr>
          <w:rStyle w:val="InitialStyle"/>
        </w:rPr>
      </w:pP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r w:rsidRPr="000E03FE">
        <w:rPr>
          <w:rStyle w:val="InitialStyle"/>
          <w:b/>
          <w:bCs/>
        </w:rPr>
        <w:tab/>
        <w:t>1.</w:t>
      </w:r>
      <w:r w:rsidRPr="000E03FE">
        <w:rPr>
          <w:rStyle w:val="InitialStyle"/>
          <w:b/>
          <w:bCs/>
        </w:rPr>
        <w:tab/>
        <w:t>Organizational Chart:</w:t>
      </w:r>
      <w:r w:rsidRPr="000E03FE">
        <w:rPr>
          <w:rStyle w:val="InitialStyle"/>
        </w:rPr>
        <w:t xml:space="preserve"> Attach an organizational chart of the bidder responding to this RFP</w:t>
      </w:r>
      <w:r w:rsidR="00381229">
        <w:rPr>
          <w:rStyle w:val="InitialStyle"/>
        </w:rPr>
        <w:t xml:space="preserve">. </w:t>
      </w:r>
      <w:r w:rsidRPr="000E03FE">
        <w:rPr>
          <w:rStyle w:val="InitialStyle"/>
        </w:rPr>
        <w:t>The organizational chart must include the program/component being proposed.  Each position must be identified by position title and correspond to the personnel job descriptions required in Item No. 3 below.</w:t>
      </w: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
          <w:bCs/>
        </w:rPr>
      </w:pP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r w:rsidRPr="000E03FE">
        <w:rPr>
          <w:rStyle w:val="InitialStyle"/>
        </w:rPr>
        <w:tab/>
      </w:r>
      <w:r w:rsidRPr="000E03FE">
        <w:rPr>
          <w:rStyle w:val="InitialStyle"/>
          <w:b/>
          <w:bCs/>
        </w:rPr>
        <w:t>2.</w:t>
      </w:r>
      <w:r w:rsidRPr="000E03FE">
        <w:rPr>
          <w:rStyle w:val="InitialStyle"/>
          <w:b/>
          <w:bCs/>
        </w:rPr>
        <w:tab/>
        <w:t>Job Descriptions</w:t>
      </w:r>
      <w:r w:rsidRPr="000E03FE">
        <w:rPr>
          <w:rStyle w:val="InitialStyle"/>
          <w:b/>
        </w:rPr>
        <w:t>:</w:t>
      </w:r>
      <w:r w:rsidRPr="000E03FE">
        <w:rPr>
          <w:rStyle w:val="InitialStyle"/>
        </w:rPr>
        <w:t xml:space="preserve"> Attach job descriptions for all staff assigned to the project being proposed in this RFP.</w:t>
      </w:r>
      <w:r w:rsidR="00381229">
        <w:rPr>
          <w:rStyle w:val="InitialStyle"/>
        </w:rPr>
        <w:t xml:space="preserve"> </w:t>
      </w:r>
      <w:r w:rsidRPr="000E03FE">
        <w:rPr>
          <w:rStyle w:val="InitialStyle"/>
        </w:rPr>
        <w:t>Job descriptions must include minimum qualifications. If your organization administers programs other than the one being proposed in this RFP, include job descriptions of the Executive Director and chief fiscal officer and any other key management staff who will be responsible for carrying out the objectives of the program/component being proposed.</w:t>
      </w: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
          <w:bCs/>
        </w:rPr>
      </w:pP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r w:rsidRPr="000E03FE">
        <w:rPr>
          <w:rStyle w:val="InitialStyle"/>
          <w:b/>
          <w:bCs/>
        </w:rPr>
        <w:tab/>
        <w:t>3.</w:t>
      </w:r>
      <w:r w:rsidRPr="000E03FE">
        <w:rPr>
          <w:rStyle w:val="InitialStyle"/>
          <w:b/>
          <w:bCs/>
        </w:rPr>
        <w:tab/>
        <w:t>Staff Résumés</w:t>
      </w:r>
      <w:r w:rsidRPr="000E03FE">
        <w:rPr>
          <w:rStyle w:val="InitialStyle"/>
          <w:b/>
        </w:rPr>
        <w:t>:</w:t>
      </w:r>
      <w:r w:rsidRPr="000E03FE">
        <w:rPr>
          <w:rStyle w:val="InitialStyle"/>
        </w:rPr>
        <w:t xml:space="preserve"> Attach up-to-date résumés of current staff members that match up with the job descriptions requested above.  Position titles must be the same as the position titles on each job description and on the organization chart.  (If responding as a sole proprietor, the resume should provide documentation that the sole proprietor has the necessary skills to perform required work.)  </w:t>
      </w: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r w:rsidRPr="000E03FE">
        <w:rPr>
          <w:rStyle w:val="InitialStyle"/>
          <w:b/>
          <w:bCs/>
        </w:rPr>
        <w:tab/>
        <w:t>4.</w:t>
      </w:r>
      <w:r w:rsidRPr="000E03FE">
        <w:rPr>
          <w:rStyle w:val="InitialStyle"/>
          <w:b/>
          <w:bCs/>
        </w:rPr>
        <w:tab/>
        <w:t>Organizational Status</w:t>
      </w:r>
      <w:r w:rsidRPr="000E03FE">
        <w:rPr>
          <w:rStyle w:val="InitialStyle"/>
          <w:b/>
        </w:rPr>
        <w:t>:</w:t>
      </w:r>
      <w:r w:rsidRPr="000E03FE">
        <w:rPr>
          <w:rStyle w:val="InitialStyle"/>
        </w:rPr>
        <w:t xml:space="preserve"> If legally incorporated in the State of Maine or other jurisdiction, attach a copy of your organization’s attested Articles of Incorporation.  Specifically, this would usually be Form MBCA-6 (For-Profits) or Form MNPCA-6 (Non-Profits) from the Secretary of State. Also acceptable for non-profits: a copy of authorization from the Federal Department of the Treasury, certifying Exemption under Section 501(c)(3) of the Internal Revenue Code. Public non-profit organizations may provide certification on appropriate agency letterhead, signed by a public official authorized to enter into contracts on behalf of the public entity.  If applying for corporate status, attach a copy of your organization’s application for incorporation, i.e., unattested copy of your organization’s Articles of Incorporation.</w:t>
      </w:r>
    </w:p>
    <w:p w:rsidR="00B24D37" w:rsidRDefault="00B24D37" w:rsidP="00381229">
      <w:pPr>
        <w:tabs>
          <w:tab w:val="left" w:pos="360"/>
          <w:tab w:val="left" w:pos="720"/>
          <w:tab w:val="left" w:pos="1080"/>
        </w:tabs>
        <w:rPr>
          <w:b/>
          <w:sz w:val="24"/>
        </w:rPr>
      </w:pPr>
      <w:bookmarkStart w:id="21" w:name="_Toc324773559"/>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904485" w:rsidRPr="000E03FE" w:rsidRDefault="00904485" w:rsidP="00A26DB6">
      <w:pPr>
        <w:pStyle w:val="Heading1"/>
        <w:spacing w:before="0" w:after="0"/>
        <w:rPr>
          <w:rStyle w:val="InitialStyle"/>
          <w:rFonts w:ascii="Times New Roman" w:hAnsi="Times New Roman"/>
          <w:b/>
          <w:sz w:val="24"/>
          <w:szCs w:val="24"/>
        </w:rPr>
      </w:pPr>
      <w:r w:rsidRPr="000E03FE">
        <w:rPr>
          <w:rStyle w:val="InitialStyle"/>
          <w:rFonts w:ascii="Times New Roman" w:hAnsi="Times New Roman"/>
          <w:b/>
          <w:sz w:val="24"/>
          <w:szCs w:val="24"/>
        </w:rPr>
        <w:lastRenderedPageBreak/>
        <w:t xml:space="preserve">PART V </w:t>
      </w:r>
      <w:r w:rsidRPr="000E03FE">
        <w:rPr>
          <w:rStyle w:val="InitialStyle"/>
          <w:rFonts w:ascii="Times New Roman" w:hAnsi="Times New Roman"/>
          <w:b/>
          <w:sz w:val="24"/>
          <w:szCs w:val="24"/>
        </w:rPr>
        <w:tab/>
        <w:t>PROPOSAL EVALUATION</w:t>
      </w:r>
      <w:r w:rsidR="00214F9E" w:rsidRPr="000E03FE">
        <w:rPr>
          <w:rStyle w:val="InitialStyle"/>
          <w:rFonts w:ascii="Times New Roman" w:hAnsi="Times New Roman"/>
          <w:b/>
          <w:sz w:val="24"/>
          <w:szCs w:val="24"/>
        </w:rPr>
        <w:t xml:space="preserve"> AND SELECTION</w:t>
      </w:r>
      <w:bookmarkEnd w:id="21"/>
    </w:p>
    <w:p w:rsidR="004D5C6C" w:rsidRPr="000E03FE" w:rsidRDefault="004D5C6C" w:rsidP="00A26DB6">
      <w:pPr>
        <w:pStyle w:val="DefaultText"/>
        <w:widowControl/>
        <w:tabs>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p>
    <w:p w:rsidR="00351845" w:rsidRPr="000E03FE" w:rsidRDefault="00351845" w:rsidP="00A26DB6">
      <w:pPr>
        <w:pStyle w:val="DefaultText"/>
        <w:widowControl/>
        <w:tabs>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r w:rsidRPr="000E03FE">
        <w:rPr>
          <w:rStyle w:val="InitialStyle"/>
        </w:rPr>
        <w:t>Evaluation of the submitted proposals shall be accomplished as follows:</w:t>
      </w:r>
    </w:p>
    <w:p w:rsidR="002A2CB1" w:rsidRPr="000E03FE" w:rsidRDefault="002A2CB1" w:rsidP="00A26DB6">
      <w:pPr>
        <w:pStyle w:val="Heading1"/>
        <w:tabs>
          <w:tab w:val="left" w:pos="720"/>
        </w:tabs>
        <w:spacing w:before="0" w:after="0"/>
        <w:ind w:left="180"/>
        <w:rPr>
          <w:rFonts w:ascii="Times New Roman" w:hAnsi="Times New Roman"/>
          <w:b/>
          <w:bCs/>
          <w:sz w:val="24"/>
        </w:rPr>
      </w:pPr>
    </w:p>
    <w:p w:rsidR="00351845" w:rsidRPr="000E03FE" w:rsidRDefault="00351845" w:rsidP="00A26DB6">
      <w:pPr>
        <w:pStyle w:val="Heading2"/>
        <w:numPr>
          <w:ilvl w:val="0"/>
          <w:numId w:val="8"/>
        </w:numPr>
        <w:spacing w:before="0" w:after="0"/>
        <w:rPr>
          <w:rStyle w:val="InitialStyle"/>
          <w:rFonts w:ascii="Times New Roman" w:hAnsi="Times New Roman" w:cs="Times New Roman"/>
        </w:rPr>
      </w:pPr>
      <w:bookmarkStart w:id="22" w:name="_Toc324773560"/>
      <w:r w:rsidRPr="000E03FE">
        <w:rPr>
          <w:rStyle w:val="InitialStyle"/>
          <w:rFonts w:ascii="Times New Roman" w:hAnsi="Times New Roman" w:cs="Times New Roman"/>
        </w:rPr>
        <w:t>Evaluation Process - General Information</w:t>
      </w:r>
      <w:bookmarkEnd w:id="22"/>
    </w:p>
    <w:p w:rsidR="00E148A4" w:rsidRPr="000E03FE" w:rsidRDefault="00E148A4" w:rsidP="00A26DB6">
      <w:pPr>
        <w:pStyle w:val="Heading2"/>
        <w:spacing w:before="0" w:after="0"/>
        <w:ind w:left="540"/>
        <w:rPr>
          <w:rStyle w:val="InitialStyle"/>
          <w:rFonts w:ascii="Times New Roman" w:hAnsi="Times New Roman" w:cs="Times New Roman"/>
        </w:rPr>
      </w:pPr>
    </w:p>
    <w:p w:rsidR="00351845" w:rsidRPr="000E03FE" w:rsidRDefault="00B75249" w:rsidP="00B24D37">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1.</w:t>
      </w:r>
      <w:r w:rsidRPr="000E03FE">
        <w:rPr>
          <w:rStyle w:val="InitialStyle"/>
          <w:b/>
        </w:rPr>
        <w:tab/>
      </w:r>
      <w:r w:rsidR="003C6EE5" w:rsidRPr="000E03FE">
        <w:t>An evaluation team, comprised of qualified reviewers, will judge the merits of the proposals received in accordance with the criteria defined in the RFP, and in accordance with the most advantageous cost and economic impact considerations (where applicable) for the State.</w:t>
      </w:r>
    </w:p>
    <w:p w:rsidR="00351845" w:rsidRPr="000E03FE" w:rsidRDefault="00B75249" w:rsidP="00B24D37">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2.</w:t>
      </w:r>
      <w:r w:rsidRPr="000E03FE">
        <w:rPr>
          <w:rStyle w:val="InitialStyle"/>
          <w:b/>
        </w:rPr>
        <w:tab/>
      </w:r>
      <w:r w:rsidR="00351845" w:rsidRPr="000E03FE">
        <w:rPr>
          <w:rStyle w:val="InitialStyle"/>
        </w:rPr>
        <w:t xml:space="preserve">Officials responsible for making decisions on the selection of a contractor shall ensure that the selection process accords equal opportunity and appropriate consideration to all who are capable of meeting the specifications.  The goals of the evaluation process are to ensure fairness and objectivity in review of the proposals and to ensure that </w:t>
      </w:r>
      <w:r w:rsidR="00214F9E" w:rsidRPr="000E03FE">
        <w:rPr>
          <w:rStyle w:val="InitialStyle"/>
        </w:rPr>
        <w:t>the contract is awarded to the B</w:t>
      </w:r>
      <w:r w:rsidR="00351845" w:rsidRPr="000E03FE">
        <w:rPr>
          <w:rStyle w:val="InitialStyle"/>
        </w:rPr>
        <w:t>idder whose proposal best satisfies the criteria of the RFP</w:t>
      </w:r>
      <w:r w:rsidR="0096350D" w:rsidRPr="000E03FE">
        <w:rPr>
          <w:rStyle w:val="InitialStyle"/>
        </w:rPr>
        <w:t xml:space="preserve"> at a reasonable/competitive cost</w:t>
      </w:r>
      <w:r w:rsidR="0004746B" w:rsidRPr="000E03FE">
        <w:rPr>
          <w:rStyle w:val="InitialStyle"/>
        </w:rPr>
        <w:t>.</w:t>
      </w:r>
    </w:p>
    <w:p w:rsidR="00351845" w:rsidRPr="000E03FE" w:rsidRDefault="00B75249" w:rsidP="00B24D37">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u w:val="single"/>
        </w:rPr>
      </w:pPr>
      <w:r w:rsidRPr="000E03FE">
        <w:rPr>
          <w:rStyle w:val="InitialStyle"/>
          <w:b/>
        </w:rPr>
        <w:t>3.</w:t>
      </w:r>
      <w:r w:rsidRPr="000E03FE">
        <w:rPr>
          <w:rStyle w:val="InitialStyle"/>
          <w:b/>
        </w:rPr>
        <w:tab/>
      </w:r>
      <w:r w:rsidR="00351845" w:rsidRPr="000E03FE">
        <w:rPr>
          <w:rStyle w:val="InitialStyle"/>
        </w:rPr>
        <w:t>The Department reserves the right to</w:t>
      </w:r>
      <w:r w:rsidR="0004746B" w:rsidRPr="000E03FE">
        <w:rPr>
          <w:rStyle w:val="InitialStyle"/>
        </w:rPr>
        <w:t xml:space="preserve"> communicate </w:t>
      </w:r>
      <w:r w:rsidR="00EF68D8" w:rsidRPr="000E03FE">
        <w:rPr>
          <w:rStyle w:val="InitialStyle"/>
        </w:rPr>
        <w:t>and/</w:t>
      </w:r>
      <w:r w:rsidR="0004746B" w:rsidRPr="000E03FE">
        <w:rPr>
          <w:rStyle w:val="InitialStyle"/>
        </w:rPr>
        <w:t>or</w:t>
      </w:r>
      <w:r w:rsidR="00351845" w:rsidRPr="000E03FE">
        <w:rPr>
          <w:rStyle w:val="InitialStyle"/>
        </w:rPr>
        <w:t xml:space="preserve"> schedule interviews</w:t>
      </w:r>
      <w:r w:rsidR="008F7B43" w:rsidRPr="000E03FE">
        <w:rPr>
          <w:rStyle w:val="InitialStyle"/>
        </w:rPr>
        <w:t>/presentations</w:t>
      </w:r>
      <w:r w:rsidR="00351845" w:rsidRPr="000E03FE">
        <w:rPr>
          <w:rStyle w:val="InitialStyle"/>
        </w:rPr>
        <w:t xml:space="preserve"> with</w:t>
      </w:r>
      <w:r w:rsidR="007614DA" w:rsidRPr="000E03FE">
        <w:rPr>
          <w:rStyle w:val="InitialStyle"/>
        </w:rPr>
        <w:t xml:space="preserve"> </w:t>
      </w:r>
      <w:r w:rsidR="00214F9E" w:rsidRPr="000E03FE">
        <w:rPr>
          <w:rStyle w:val="InitialStyle"/>
        </w:rPr>
        <w:t>B</w:t>
      </w:r>
      <w:r w:rsidR="00351845" w:rsidRPr="000E03FE">
        <w:rPr>
          <w:rStyle w:val="InitialStyle"/>
        </w:rPr>
        <w:t>idders if needed to obtain clarification of information contained in the proposals</w:t>
      </w:r>
      <w:r w:rsidR="00221F55" w:rsidRPr="000E03FE">
        <w:rPr>
          <w:rStyle w:val="InitialStyle"/>
        </w:rPr>
        <w:t xml:space="preserve"> received</w:t>
      </w:r>
      <w:r w:rsidR="00214F9E" w:rsidRPr="000E03FE">
        <w:rPr>
          <w:rStyle w:val="InitialStyle"/>
        </w:rPr>
        <w:t>,</w:t>
      </w:r>
      <w:r w:rsidR="00351845" w:rsidRPr="000E03FE">
        <w:rPr>
          <w:rStyle w:val="InitialStyle"/>
        </w:rPr>
        <w:t xml:space="preserve"> and </w:t>
      </w:r>
      <w:r w:rsidR="007614DA" w:rsidRPr="000E03FE">
        <w:rPr>
          <w:rStyle w:val="InitialStyle"/>
        </w:rPr>
        <w:t xml:space="preserve">the Department </w:t>
      </w:r>
      <w:r w:rsidR="00351845" w:rsidRPr="000E03FE">
        <w:rPr>
          <w:rStyle w:val="InitialStyle"/>
        </w:rPr>
        <w:t xml:space="preserve">may revise the scores assigned in the initial evaluation to reflect those </w:t>
      </w:r>
      <w:r w:rsidR="0004746B" w:rsidRPr="000E03FE">
        <w:rPr>
          <w:rStyle w:val="InitialStyle"/>
        </w:rPr>
        <w:t xml:space="preserve">communications </w:t>
      </w:r>
      <w:r w:rsidR="00221F55" w:rsidRPr="000E03FE">
        <w:rPr>
          <w:rStyle w:val="InitialStyle"/>
        </w:rPr>
        <w:t>and/</w:t>
      </w:r>
      <w:r w:rsidR="0004746B" w:rsidRPr="000E03FE">
        <w:rPr>
          <w:rStyle w:val="InitialStyle"/>
        </w:rPr>
        <w:t xml:space="preserve">or </w:t>
      </w:r>
      <w:r w:rsidR="00351845" w:rsidRPr="000E03FE">
        <w:rPr>
          <w:rStyle w:val="InitialStyle"/>
        </w:rPr>
        <w:t>interviews</w:t>
      </w:r>
      <w:r w:rsidR="008F7B43" w:rsidRPr="000E03FE">
        <w:rPr>
          <w:rStyle w:val="InitialStyle"/>
        </w:rPr>
        <w:t>/presentations</w:t>
      </w:r>
      <w:r w:rsidR="00351845" w:rsidRPr="000E03FE">
        <w:rPr>
          <w:rStyle w:val="InitialStyle"/>
        </w:rPr>
        <w:t>.</w:t>
      </w:r>
      <w:r w:rsidR="008F7B43" w:rsidRPr="000E03FE">
        <w:rPr>
          <w:rStyle w:val="InitialStyle"/>
        </w:rPr>
        <w:t xml:space="preserve">  </w:t>
      </w:r>
      <w:r w:rsidR="008F7B43" w:rsidRPr="000E03FE">
        <w:t xml:space="preserve">The Department reserves the right to make video or audio recordings of </w:t>
      </w:r>
      <w:r w:rsidR="0004746B" w:rsidRPr="000E03FE">
        <w:t>any applicable</w:t>
      </w:r>
      <w:r w:rsidR="008F7B43" w:rsidRPr="000E03FE">
        <w:t xml:space="preserve"> interview/presentation process.</w:t>
      </w:r>
      <w:r w:rsidR="00214F9E" w:rsidRPr="000E03FE">
        <w:rPr>
          <w:rStyle w:val="InitialStyle"/>
        </w:rPr>
        <w:t xml:space="preserve">  </w:t>
      </w:r>
      <w:r w:rsidR="007614DA" w:rsidRPr="000E03FE">
        <w:rPr>
          <w:rStyle w:val="InitialStyle"/>
        </w:rPr>
        <w:t>Interviews/presentations are not required, and c</w:t>
      </w:r>
      <w:r w:rsidR="00214F9E" w:rsidRPr="000E03FE">
        <w:rPr>
          <w:rStyle w:val="InitialStyle"/>
        </w:rPr>
        <w:t>hanges to proposals</w:t>
      </w:r>
      <w:r w:rsidR="007614DA" w:rsidRPr="000E03FE">
        <w:rPr>
          <w:rStyle w:val="InitialStyle"/>
        </w:rPr>
        <w:t xml:space="preserve"> will</w:t>
      </w:r>
      <w:r w:rsidR="00214F9E" w:rsidRPr="000E03FE">
        <w:rPr>
          <w:rStyle w:val="InitialStyle"/>
        </w:rPr>
        <w:t xml:space="preserve"> not</w:t>
      </w:r>
      <w:r w:rsidR="007614DA" w:rsidRPr="000E03FE">
        <w:rPr>
          <w:rStyle w:val="InitialStyle"/>
        </w:rPr>
        <w:t xml:space="preserve"> be</w:t>
      </w:r>
      <w:r w:rsidR="00214F9E" w:rsidRPr="000E03FE">
        <w:rPr>
          <w:rStyle w:val="InitialStyle"/>
        </w:rPr>
        <w:t xml:space="preserve"> permitted during</w:t>
      </w:r>
      <w:r w:rsidR="007614DA" w:rsidRPr="000E03FE">
        <w:rPr>
          <w:rStyle w:val="InitialStyle"/>
        </w:rPr>
        <w:t xml:space="preserve"> any</w:t>
      </w:r>
      <w:r w:rsidR="00214F9E" w:rsidRPr="000E03FE">
        <w:rPr>
          <w:rStyle w:val="InitialStyle"/>
        </w:rPr>
        <w:t xml:space="preserve"> interview</w:t>
      </w:r>
      <w:r w:rsidR="008F7B43" w:rsidRPr="000E03FE">
        <w:rPr>
          <w:rStyle w:val="InitialStyle"/>
        </w:rPr>
        <w:t>/presentation</w:t>
      </w:r>
      <w:r w:rsidR="00214F9E" w:rsidRPr="000E03FE">
        <w:rPr>
          <w:rStyle w:val="InitialStyle"/>
        </w:rPr>
        <w:t xml:space="preserve"> process.</w:t>
      </w:r>
      <w:r w:rsidR="00351845" w:rsidRPr="000E03FE">
        <w:t xml:space="preserve"> </w:t>
      </w:r>
      <w:r w:rsidR="00351845" w:rsidRPr="000E03FE">
        <w:rPr>
          <w:u w:val="single"/>
        </w:rPr>
        <w:t>Therefore,</w:t>
      </w:r>
      <w:r w:rsidR="007614DA" w:rsidRPr="000E03FE">
        <w:rPr>
          <w:u w:val="single"/>
        </w:rPr>
        <w:t xml:space="preserve"> Bidders should submit</w:t>
      </w:r>
      <w:r w:rsidR="00351845" w:rsidRPr="000E03FE">
        <w:rPr>
          <w:u w:val="single"/>
        </w:rPr>
        <w:t xml:space="preserve"> proposals</w:t>
      </w:r>
      <w:r w:rsidR="007614DA" w:rsidRPr="000E03FE">
        <w:rPr>
          <w:u w:val="single"/>
        </w:rPr>
        <w:t xml:space="preserve"> that present their costs and other </w:t>
      </w:r>
      <w:r w:rsidR="00221F55" w:rsidRPr="000E03FE">
        <w:rPr>
          <w:u w:val="single"/>
        </w:rPr>
        <w:t>requested information</w:t>
      </w:r>
      <w:r w:rsidR="007614DA" w:rsidRPr="000E03FE">
        <w:rPr>
          <w:u w:val="single"/>
        </w:rPr>
        <w:t xml:space="preserve"> as clearly and completely as possible.</w:t>
      </w:r>
      <w:r w:rsidR="008F7B43" w:rsidRPr="000E03FE">
        <w:t xml:space="preserve">  </w:t>
      </w:r>
    </w:p>
    <w:p w:rsidR="002A2CB1" w:rsidRPr="000E03FE" w:rsidRDefault="002A2CB1" w:rsidP="00A26DB6">
      <w:pPr>
        <w:pStyle w:val="DefaultText"/>
        <w:widowControl/>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u w:val="single"/>
        </w:rPr>
      </w:pPr>
    </w:p>
    <w:p w:rsidR="00351845" w:rsidRPr="000E03FE" w:rsidRDefault="00351845" w:rsidP="00A26DB6">
      <w:pPr>
        <w:pStyle w:val="Heading2"/>
        <w:numPr>
          <w:ilvl w:val="0"/>
          <w:numId w:val="8"/>
        </w:numPr>
        <w:spacing w:before="0" w:after="0"/>
        <w:ind w:left="547"/>
        <w:rPr>
          <w:rStyle w:val="InitialStyle"/>
          <w:rFonts w:ascii="Times New Roman" w:hAnsi="Times New Roman" w:cs="Times New Roman"/>
        </w:rPr>
      </w:pPr>
      <w:bookmarkStart w:id="23" w:name="_Toc324773561"/>
      <w:r w:rsidRPr="000E03FE">
        <w:rPr>
          <w:rStyle w:val="InitialStyle"/>
          <w:rFonts w:ascii="Times New Roman" w:hAnsi="Times New Roman" w:cs="Times New Roman"/>
        </w:rPr>
        <w:t>Scoring Weights and Process</w:t>
      </w:r>
      <w:bookmarkEnd w:id="23"/>
    </w:p>
    <w:p w:rsidR="00E148A4" w:rsidRPr="000E03FE" w:rsidRDefault="00E148A4" w:rsidP="00A26DB6">
      <w:pPr>
        <w:pStyle w:val="Heading2"/>
        <w:spacing w:before="0" w:after="0"/>
        <w:ind w:left="547"/>
        <w:rPr>
          <w:rStyle w:val="InitialStyle"/>
          <w:rFonts w:ascii="Times New Roman" w:hAnsi="Times New Roman" w:cs="Times New Roman"/>
        </w:rPr>
      </w:pPr>
    </w:p>
    <w:p w:rsidR="00214F9E" w:rsidRPr="000E03FE" w:rsidRDefault="00351845" w:rsidP="00B24D37">
      <w:pPr>
        <w:pStyle w:val="DefaultText"/>
        <w:widowControl/>
        <w:numPr>
          <w:ilvl w:val="0"/>
          <w:numId w:val="10"/>
        </w:numPr>
        <w:tabs>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rPr>
          <w:rStyle w:val="InitialStyle"/>
        </w:rPr>
      </w:pPr>
      <w:r w:rsidRPr="000E03FE">
        <w:rPr>
          <w:rStyle w:val="InitialStyle"/>
          <w:b/>
        </w:rPr>
        <w:t xml:space="preserve">Scoring Weights: </w:t>
      </w:r>
      <w:r w:rsidRPr="000E03FE">
        <w:rPr>
          <w:rStyle w:val="InitialStyle"/>
        </w:rPr>
        <w:t>The score will be based on a 100 point scale and will measure the degree to which each proposal</w:t>
      </w:r>
      <w:r w:rsidR="00214F9E" w:rsidRPr="000E03FE">
        <w:rPr>
          <w:rStyle w:val="InitialStyle"/>
        </w:rPr>
        <w:t xml:space="preserve"> meets the following criteria.</w:t>
      </w:r>
    </w:p>
    <w:p w:rsidR="00351845" w:rsidRPr="000E03FE" w:rsidRDefault="00351845" w:rsidP="00A26DB6">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p>
    <w:p w:rsidR="00351845" w:rsidRPr="000E03FE" w:rsidRDefault="00351845" w:rsidP="00A26DB6">
      <w:pPr>
        <w:pStyle w:val="DefaultText"/>
        <w:tabs>
          <w:tab w:val="left" w:pos="1080"/>
        </w:tabs>
        <w:ind w:left="1080" w:hanging="360"/>
        <w:rPr>
          <w:b/>
          <w:bCs/>
        </w:rPr>
      </w:pPr>
      <w:r w:rsidRPr="000E03FE">
        <w:rPr>
          <w:b/>
          <w:bCs/>
        </w:rPr>
        <w:t>Section I.  Organization Qualifications and Experience (</w:t>
      </w:r>
      <w:r w:rsidR="00260BE9" w:rsidRPr="000E03FE">
        <w:rPr>
          <w:b/>
          <w:bCs/>
        </w:rPr>
        <w:t>30</w:t>
      </w:r>
      <w:r w:rsidRPr="000E03FE">
        <w:rPr>
          <w:b/>
          <w:bCs/>
        </w:rPr>
        <w:t xml:space="preserve"> points)</w:t>
      </w:r>
      <w:r w:rsidRPr="000E03FE">
        <w:rPr>
          <w:b/>
          <w:bCs/>
        </w:rPr>
        <w:tab/>
      </w:r>
    </w:p>
    <w:p w:rsidR="00351845" w:rsidRPr="000E03FE" w:rsidRDefault="00351845" w:rsidP="00A26DB6">
      <w:pPr>
        <w:pStyle w:val="DefaultText"/>
        <w:tabs>
          <w:tab w:val="left" w:pos="1080"/>
        </w:tabs>
        <w:ind w:left="1080" w:hanging="360"/>
      </w:pPr>
      <w:r w:rsidRPr="000E03FE">
        <w:t xml:space="preserve">Includes </w:t>
      </w:r>
      <w:r w:rsidR="00214F9E" w:rsidRPr="000E03FE">
        <w:t>all elements addressed above in Part</w:t>
      </w:r>
      <w:r w:rsidR="00BE6E82" w:rsidRPr="000E03FE">
        <w:t xml:space="preserve"> I</w:t>
      </w:r>
      <w:r w:rsidR="00214F9E" w:rsidRPr="000E03FE">
        <w:t>V, Section I</w:t>
      </w:r>
      <w:r w:rsidR="00B139C5" w:rsidRPr="000E03FE">
        <w:t xml:space="preserve"> </w:t>
      </w:r>
    </w:p>
    <w:p w:rsidR="00BE6E82" w:rsidRPr="000E03FE" w:rsidRDefault="00BE6E82" w:rsidP="00A26DB6">
      <w:pPr>
        <w:pStyle w:val="DefaultText"/>
        <w:tabs>
          <w:tab w:val="left" w:pos="1080"/>
        </w:tabs>
        <w:ind w:left="1080" w:hanging="360"/>
      </w:pPr>
    </w:p>
    <w:p w:rsidR="00351845" w:rsidRPr="000E03FE" w:rsidRDefault="00351845" w:rsidP="00A26DB6">
      <w:pPr>
        <w:pStyle w:val="DefaultText"/>
        <w:tabs>
          <w:tab w:val="left" w:pos="1080"/>
        </w:tabs>
        <w:ind w:left="1080" w:hanging="360"/>
        <w:rPr>
          <w:b/>
          <w:bCs/>
        </w:rPr>
      </w:pPr>
      <w:r w:rsidRPr="000E03FE">
        <w:rPr>
          <w:b/>
          <w:bCs/>
        </w:rPr>
        <w:t>Section II.   Specifications of Work to be Performed (</w:t>
      </w:r>
      <w:r w:rsidR="00F060B7">
        <w:rPr>
          <w:b/>
          <w:bCs/>
        </w:rPr>
        <w:t>35</w:t>
      </w:r>
      <w:r w:rsidRPr="000E03FE">
        <w:rPr>
          <w:b/>
          <w:bCs/>
        </w:rPr>
        <w:t xml:space="preserve"> points)  </w:t>
      </w:r>
    </w:p>
    <w:p w:rsidR="00351845" w:rsidRPr="000E03FE" w:rsidRDefault="00214F9E" w:rsidP="00A26DB6">
      <w:pPr>
        <w:pStyle w:val="DefaultText"/>
        <w:tabs>
          <w:tab w:val="left" w:pos="1080"/>
        </w:tabs>
        <w:ind w:left="1080" w:hanging="360"/>
      </w:pPr>
      <w:r w:rsidRPr="000E03FE">
        <w:t>Includes all elements addressed above in Part IV, Section II.</w:t>
      </w:r>
    </w:p>
    <w:p w:rsidR="00351845" w:rsidRPr="000E03FE" w:rsidRDefault="00351845" w:rsidP="00A26DB6">
      <w:pPr>
        <w:pStyle w:val="DefaultText"/>
        <w:tabs>
          <w:tab w:val="left" w:pos="-90"/>
          <w:tab w:val="left" w:pos="0"/>
          <w:tab w:val="left" w:pos="1080"/>
        </w:tabs>
        <w:ind w:left="1080" w:hanging="360"/>
      </w:pPr>
    </w:p>
    <w:p w:rsidR="00351845" w:rsidRPr="000E03FE" w:rsidRDefault="00351845" w:rsidP="00A26DB6">
      <w:pPr>
        <w:pStyle w:val="DefaultText"/>
        <w:tabs>
          <w:tab w:val="left" w:pos="1080"/>
        </w:tabs>
        <w:ind w:left="1080" w:hanging="360"/>
        <w:rPr>
          <w:b/>
          <w:bCs/>
        </w:rPr>
      </w:pPr>
      <w:r w:rsidRPr="000E03FE">
        <w:rPr>
          <w:b/>
          <w:bCs/>
        </w:rPr>
        <w:t>Section III.  Cost Proposal (</w:t>
      </w:r>
      <w:r w:rsidR="00F060B7">
        <w:rPr>
          <w:b/>
          <w:bCs/>
        </w:rPr>
        <w:t>30</w:t>
      </w:r>
      <w:r w:rsidRPr="000E03FE">
        <w:rPr>
          <w:b/>
          <w:bCs/>
        </w:rPr>
        <w:t xml:space="preserve"> points)  </w:t>
      </w:r>
    </w:p>
    <w:p w:rsidR="00351845" w:rsidRPr="000E03FE" w:rsidRDefault="00214F9E" w:rsidP="00A26DB6">
      <w:pPr>
        <w:pStyle w:val="DefaultText"/>
        <w:tabs>
          <w:tab w:val="left" w:pos="-90"/>
          <w:tab w:val="left" w:pos="0"/>
          <w:tab w:val="left" w:pos="1080"/>
        </w:tabs>
        <w:ind w:left="1080" w:hanging="360"/>
      </w:pPr>
      <w:r w:rsidRPr="000E03FE">
        <w:t>Includes all elements addressed above in Part IV, Section III.</w:t>
      </w:r>
    </w:p>
    <w:p w:rsidR="00260BE9" w:rsidRPr="000E03FE" w:rsidRDefault="00260BE9" w:rsidP="00A26DB6">
      <w:pPr>
        <w:pStyle w:val="DefaultText"/>
        <w:tabs>
          <w:tab w:val="left" w:pos="-90"/>
          <w:tab w:val="left" w:pos="0"/>
          <w:tab w:val="left" w:pos="1080"/>
        </w:tabs>
        <w:ind w:left="1080" w:hanging="360"/>
      </w:pPr>
      <w:r w:rsidRPr="000E03FE">
        <w:tab/>
      </w:r>
    </w:p>
    <w:p w:rsidR="00F71953" w:rsidRPr="000E03FE" w:rsidRDefault="00260BE9" w:rsidP="00B24D37">
      <w:pPr>
        <w:pStyle w:val="DefaultText"/>
        <w:tabs>
          <w:tab w:val="left" w:pos="-90"/>
          <w:tab w:val="left" w:pos="720"/>
          <w:tab w:val="left" w:pos="1080"/>
        </w:tabs>
        <w:ind w:left="720"/>
      </w:pPr>
      <w:r w:rsidRPr="000E03FE">
        <w:rPr>
          <w:b/>
        </w:rPr>
        <w:t xml:space="preserve">Section IV. </w:t>
      </w:r>
      <w:r w:rsidR="00E860C5" w:rsidRPr="000E03FE">
        <w:rPr>
          <w:b/>
        </w:rPr>
        <w:t xml:space="preserve">  Economic Impact within the State of Maine (</w:t>
      </w:r>
      <w:r w:rsidRPr="000E03FE">
        <w:rPr>
          <w:b/>
        </w:rPr>
        <w:t>5</w:t>
      </w:r>
      <w:r w:rsidR="00E860C5" w:rsidRPr="000E03FE">
        <w:rPr>
          <w:b/>
        </w:rPr>
        <w:t xml:space="preserve"> points) </w:t>
      </w:r>
    </w:p>
    <w:p w:rsidR="00E860C5" w:rsidRPr="000E03FE" w:rsidRDefault="00F71953" w:rsidP="00B24D37">
      <w:pPr>
        <w:pStyle w:val="DefaultText"/>
        <w:tabs>
          <w:tab w:val="left" w:pos="-90"/>
          <w:tab w:val="left" w:pos="0"/>
          <w:tab w:val="left" w:pos="720"/>
        </w:tabs>
        <w:ind w:left="720"/>
        <w:rPr>
          <w:rStyle w:val="InitialStyle"/>
          <w:b/>
        </w:rPr>
      </w:pPr>
      <w:r w:rsidRPr="000E03FE">
        <w:t>Includes all elements addressed above in Part IV, S</w:t>
      </w:r>
      <w:r w:rsidR="004F4E9C">
        <w:t xml:space="preserve">ection </w:t>
      </w:r>
      <w:r w:rsidR="00714491">
        <w:t>I</w:t>
      </w:r>
      <w:r w:rsidRPr="000E03FE">
        <w:t>V.</w:t>
      </w:r>
    </w:p>
    <w:p w:rsidR="00351845" w:rsidRPr="000E03FE" w:rsidRDefault="00351845" w:rsidP="00A26DB6">
      <w:pPr>
        <w:pStyle w:val="DefaultText"/>
        <w:widowControl/>
        <w:tabs>
          <w:tab w:val="left" w:pos="1080"/>
          <w:tab w:val="left" w:pos="1440"/>
          <w:tab w:val="left" w:pos="2160"/>
        </w:tabs>
        <w:overflowPunct w:val="0"/>
        <w:adjustRightInd w:val="0"/>
        <w:ind w:left="1080" w:hanging="360"/>
        <w:textAlignment w:val="baseline"/>
      </w:pPr>
    </w:p>
    <w:p w:rsidR="00A470A8" w:rsidRPr="000E03FE" w:rsidRDefault="00351845" w:rsidP="00B24D37">
      <w:pPr>
        <w:pStyle w:val="DefaultText"/>
        <w:numPr>
          <w:ilvl w:val="0"/>
          <w:numId w:val="10"/>
        </w:numPr>
        <w:tabs>
          <w:tab w:val="left" w:pos="720"/>
        </w:tabs>
        <w:ind w:left="720"/>
        <w:rPr>
          <w:rStyle w:val="InitialStyle"/>
        </w:rPr>
      </w:pPr>
      <w:r w:rsidRPr="000E03FE">
        <w:rPr>
          <w:b/>
          <w:bCs/>
        </w:rPr>
        <w:t xml:space="preserve">Scoring Process:  </w:t>
      </w:r>
      <w:r w:rsidRPr="000E03FE">
        <w:rPr>
          <w:rStyle w:val="InitialStyle"/>
        </w:rPr>
        <w:t xml:space="preserve">The review team will use a </w:t>
      </w:r>
      <w:r w:rsidRPr="000E03FE">
        <w:rPr>
          <w:rStyle w:val="InitialStyle"/>
          <w:u w:val="single"/>
        </w:rPr>
        <w:t>consensus</w:t>
      </w:r>
      <w:r w:rsidRPr="000E03FE">
        <w:rPr>
          <w:rStyle w:val="InitialStyle"/>
        </w:rPr>
        <w:t xml:space="preserve"> approach to evaluate the bids. Members of the review team will not score the proposals individually but instead will arrive at a consensus as to assignment of points on each categ</w:t>
      </w:r>
      <w:r w:rsidR="00214F9E" w:rsidRPr="000E03FE">
        <w:rPr>
          <w:rStyle w:val="InitialStyle"/>
        </w:rPr>
        <w:t>ory of each proposal</w:t>
      </w:r>
      <w:r w:rsidR="00777AC7" w:rsidRPr="000E03FE">
        <w:rPr>
          <w:rStyle w:val="InitialStyle"/>
        </w:rPr>
        <w:t>.  The contract award(s) will be made to the Bidder(s) receiving the highest number of evaluation points, based upon the proposals’ satisfaction of the criteria established in the RFP</w:t>
      </w:r>
      <w:r w:rsidR="00214F9E" w:rsidRPr="000E03FE">
        <w:rPr>
          <w:rStyle w:val="InitialStyle"/>
        </w:rPr>
        <w:t xml:space="preserve">.  </w:t>
      </w:r>
      <w:r w:rsidR="00A470A8" w:rsidRPr="000E03FE">
        <w:rPr>
          <w:rStyle w:val="InitialStyle"/>
        </w:rPr>
        <w:t>The Economic Impact section will also be scored using a consensus approach</w:t>
      </w:r>
      <w:r w:rsidR="00777AC7" w:rsidRPr="000E03FE">
        <w:rPr>
          <w:rStyle w:val="InitialStyle"/>
        </w:rPr>
        <w:t>, with the highest number of evaluation points being assigned to the Bidder(s) with the most economic impact, actual or feasible, as determined by the evaluation team</w:t>
      </w:r>
      <w:r w:rsidR="00A470A8" w:rsidRPr="000E03FE">
        <w:rPr>
          <w:rStyle w:val="InitialStyle"/>
        </w:rPr>
        <w:t xml:space="preserve">. </w:t>
      </w:r>
      <w:r w:rsidR="00214F9E" w:rsidRPr="000E03FE">
        <w:rPr>
          <w:rStyle w:val="InitialStyle"/>
        </w:rPr>
        <w:t>T</w:t>
      </w:r>
      <w:r w:rsidRPr="000E03FE">
        <w:rPr>
          <w:rStyle w:val="InitialStyle"/>
        </w:rPr>
        <w:t>he Cost section</w:t>
      </w:r>
      <w:r w:rsidR="005250F0" w:rsidRPr="000E03FE">
        <w:rPr>
          <w:rStyle w:val="InitialStyle"/>
        </w:rPr>
        <w:t xml:space="preserve"> </w:t>
      </w:r>
      <w:r w:rsidRPr="000E03FE">
        <w:rPr>
          <w:rStyle w:val="InitialStyle"/>
        </w:rPr>
        <w:t>will be scored according to a mathematical formula described below.</w:t>
      </w:r>
      <w:r w:rsidR="005250F0" w:rsidRPr="000E03FE">
        <w:rPr>
          <w:rStyle w:val="InitialStyle"/>
        </w:rPr>
        <w:t xml:space="preserve">  </w:t>
      </w:r>
      <w:r w:rsidR="004D5C6C" w:rsidRPr="000E03FE">
        <w:rPr>
          <w:rStyle w:val="InitialStyle"/>
        </w:rPr>
        <w:t xml:space="preserve">  </w:t>
      </w:r>
    </w:p>
    <w:p w:rsidR="00351845" w:rsidRPr="000E03FE" w:rsidRDefault="00351845" w:rsidP="00A26DB6">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jc w:val="both"/>
        <w:rPr>
          <w:rStyle w:val="InitialStyle"/>
        </w:rPr>
      </w:pPr>
    </w:p>
    <w:p w:rsidR="00351845" w:rsidRPr="000E03FE" w:rsidRDefault="00351845" w:rsidP="00B24D37">
      <w:pPr>
        <w:pStyle w:val="DefaultText"/>
        <w:widowControl/>
        <w:numPr>
          <w:ilvl w:val="0"/>
          <w:numId w:val="10"/>
        </w:numPr>
        <w:tabs>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rPr>
          <w:rStyle w:val="InitialStyle"/>
        </w:rPr>
      </w:pPr>
      <w:r w:rsidRPr="000E03FE">
        <w:rPr>
          <w:rStyle w:val="InitialStyle"/>
          <w:b/>
        </w:rPr>
        <w:t>Scoring the Cost Proposal:</w:t>
      </w:r>
      <w:r w:rsidRPr="000E03FE">
        <w:rPr>
          <w:rStyle w:val="InitialStyle"/>
        </w:rPr>
        <w:t xml:space="preserve"> The total cost proposed for conducting all the functions specified in this RFP will be assigned a score according to a mathematical formula.  The lowest bid will be awarded </w:t>
      </w:r>
      <w:r w:rsidR="00F060B7">
        <w:rPr>
          <w:rStyle w:val="InitialStyle"/>
        </w:rPr>
        <w:t>30</w:t>
      </w:r>
      <w:r w:rsidRPr="000E03FE">
        <w:rPr>
          <w:rStyle w:val="InitialStyle"/>
          <w:u w:val="single"/>
        </w:rPr>
        <w:t xml:space="preserve"> </w:t>
      </w:r>
      <w:r w:rsidRPr="000E03FE">
        <w:rPr>
          <w:rStyle w:val="InitialStyle"/>
          <w:u w:val="single"/>
        </w:rPr>
        <w:lastRenderedPageBreak/>
        <w:t>points</w:t>
      </w:r>
      <w:r w:rsidR="007D211C" w:rsidRPr="000E03FE">
        <w:rPr>
          <w:rStyle w:val="InitialStyle"/>
        </w:rPr>
        <w:t xml:space="preserve">. </w:t>
      </w:r>
      <w:r w:rsidRPr="000E03FE">
        <w:rPr>
          <w:rStyle w:val="InitialStyle"/>
        </w:rPr>
        <w:t>Proposals with higher bids</w:t>
      </w:r>
      <w:r w:rsidR="00214F9E" w:rsidRPr="000E03FE">
        <w:rPr>
          <w:rStyle w:val="InitialStyle"/>
        </w:rPr>
        <w:t xml:space="preserve"> values</w:t>
      </w:r>
      <w:r w:rsidRPr="000E03FE">
        <w:rPr>
          <w:rStyle w:val="InitialStyle"/>
        </w:rPr>
        <w:t xml:space="preserve"> will be awarded proportionately fewer points ca</w:t>
      </w:r>
      <w:r w:rsidR="00214F9E" w:rsidRPr="000E03FE">
        <w:rPr>
          <w:rStyle w:val="InitialStyle"/>
        </w:rPr>
        <w:t>lculated in comparison with the</w:t>
      </w:r>
      <w:r w:rsidRPr="000E03FE">
        <w:rPr>
          <w:rStyle w:val="InitialStyle"/>
        </w:rPr>
        <w:t xml:space="preserve"> lowest bid.</w:t>
      </w:r>
    </w:p>
    <w:p w:rsidR="004B43A8" w:rsidRPr="000E03FE" w:rsidRDefault="00B75249" w:rsidP="00A26DB6">
      <w:pPr>
        <w:pStyle w:val="DefaultText"/>
        <w:widowControl/>
        <w:tabs>
          <w:tab w:val="left" w:pos="1080"/>
          <w:tab w:val="left" w:pos="144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r w:rsidRPr="000E03FE">
        <w:rPr>
          <w:rStyle w:val="InitialStyle"/>
        </w:rPr>
        <w:tab/>
      </w:r>
    </w:p>
    <w:p w:rsidR="00351845" w:rsidRPr="000E03FE" w:rsidRDefault="00351845" w:rsidP="00B24D37">
      <w:pPr>
        <w:pStyle w:val="DefaultText"/>
        <w:widowControl/>
        <w:tabs>
          <w:tab w:val="left" w:pos="1080"/>
          <w:tab w:val="left" w:pos="144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rPr>
          <w:rStyle w:val="InitialStyle"/>
        </w:rPr>
      </w:pPr>
      <w:r w:rsidRPr="000E03FE">
        <w:rPr>
          <w:rStyle w:val="InitialStyle"/>
        </w:rPr>
        <w:t>The scoring formula is:</w:t>
      </w:r>
    </w:p>
    <w:p w:rsidR="00214F9E" w:rsidRPr="000E03FE" w:rsidRDefault="00214F9E" w:rsidP="00A26DB6">
      <w:pPr>
        <w:pStyle w:val="DefaultText"/>
        <w:widowControl/>
        <w:tabs>
          <w:tab w:val="left" w:pos="1080"/>
          <w:tab w:val="left" w:pos="144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rPr>
          <w:rStyle w:val="InitialStyle"/>
        </w:rPr>
      </w:pPr>
    </w:p>
    <w:p w:rsidR="00351845" w:rsidRPr="000E03FE" w:rsidRDefault="00B24D37" w:rsidP="00B24D37">
      <w:pPr>
        <w:pStyle w:val="DefaultText"/>
        <w:widowControl/>
        <w:tabs>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rPr>
          <w:rStyle w:val="InitialStyle"/>
        </w:rPr>
      </w:pPr>
      <w:r>
        <w:rPr>
          <w:rStyle w:val="InitialStyle"/>
        </w:rPr>
        <w:t>(L</w:t>
      </w:r>
      <w:r w:rsidR="00351845" w:rsidRPr="000E03FE">
        <w:rPr>
          <w:rStyle w:val="InitialStyle"/>
        </w:rPr>
        <w:t>owest submitted cost</w:t>
      </w:r>
      <w:r w:rsidR="00214F9E" w:rsidRPr="000E03FE">
        <w:rPr>
          <w:rStyle w:val="InitialStyle"/>
        </w:rPr>
        <w:t xml:space="preserve"> proposal </w:t>
      </w:r>
      <w:r w:rsidR="00351845" w:rsidRPr="000E03FE">
        <w:rPr>
          <w:rStyle w:val="InitialStyle"/>
        </w:rPr>
        <w:t>/</w:t>
      </w:r>
      <w:r w:rsidR="00214F9E" w:rsidRPr="000E03FE">
        <w:rPr>
          <w:rStyle w:val="InitialStyle"/>
        </w:rPr>
        <w:t xml:space="preserve"> </w:t>
      </w:r>
      <w:r w:rsidR="005D4031">
        <w:rPr>
          <w:rStyle w:val="InitialStyle"/>
        </w:rPr>
        <w:t>C</w:t>
      </w:r>
      <w:r w:rsidR="00351845" w:rsidRPr="000E03FE">
        <w:rPr>
          <w:rStyle w:val="InitialStyle"/>
        </w:rPr>
        <w:t>ost of proposal being scored) x</w:t>
      </w:r>
      <w:r w:rsidR="005D4031">
        <w:rPr>
          <w:rStyle w:val="InitialStyle"/>
        </w:rPr>
        <w:t xml:space="preserve"> </w:t>
      </w:r>
      <w:r w:rsidR="00581589">
        <w:rPr>
          <w:rStyle w:val="InitialStyle"/>
        </w:rPr>
        <w:t>25</w:t>
      </w:r>
      <w:r w:rsidR="00351845" w:rsidRPr="000E03FE">
        <w:rPr>
          <w:rStyle w:val="InitialStyle"/>
        </w:rPr>
        <w:t xml:space="preserve"> = pro-rated score</w:t>
      </w:r>
      <w:r w:rsidR="00B65DA0" w:rsidRPr="000E03FE">
        <w:rPr>
          <w:rStyle w:val="InitialStyle"/>
        </w:rPr>
        <w:t>.</w:t>
      </w:r>
    </w:p>
    <w:p w:rsidR="00351845" w:rsidRDefault="00581589" w:rsidP="00581589">
      <w:pPr>
        <w:tabs>
          <w:tab w:val="left" w:pos="1080"/>
        </w:tabs>
        <w:ind w:left="720"/>
        <w:rPr>
          <w:rStyle w:val="InitialStyle"/>
          <w:sz w:val="24"/>
          <w:szCs w:val="24"/>
        </w:rPr>
      </w:pPr>
      <w:r>
        <w:rPr>
          <w:rStyle w:val="InitialStyle"/>
          <w:sz w:val="24"/>
          <w:szCs w:val="24"/>
        </w:rPr>
        <w:tab/>
      </w:r>
    </w:p>
    <w:p w:rsidR="00581589" w:rsidRPr="00581589" w:rsidRDefault="00581589" w:rsidP="00581589">
      <w:pPr>
        <w:ind w:left="720"/>
        <w:rPr>
          <w:sz w:val="24"/>
          <w:szCs w:val="24"/>
        </w:rPr>
      </w:pPr>
      <w:r w:rsidRPr="00581589">
        <w:rPr>
          <w:sz w:val="24"/>
          <w:szCs w:val="24"/>
        </w:rPr>
        <w:t xml:space="preserve">The remaining </w:t>
      </w:r>
      <w:r>
        <w:rPr>
          <w:sz w:val="24"/>
          <w:szCs w:val="24"/>
        </w:rPr>
        <w:t>5</w:t>
      </w:r>
      <w:r w:rsidRPr="00581589">
        <w:rPr>
          <w:sz w:val="24"/>
          <w:szCs w:val="24"/>
        </w:rPr>
        <w:t xml:space="preserve"> points allocated to the Cost Proposal will be used to evaluate the responsiveness of the narrative material and supporting documentation contained with this section including: accuracy and reasonableness (assumptions used in calculating the costs), budget and financial stability.</w:t>
      </w:r>
    </w:p>
    <w:p w:rsidR="00581589" w:rsidRPr="000E03FE" w:rsidRDefault="00581589" w:rsidP="00581589">
      <w:pPr>
        <w:tabs>
          <w:tab w:val="left" w:pos="1080"/>
        </w:tabs>
        <w:rPr>
          <w:rStyle w:val="InitialStyle"/>
          <w:sz w:val="24"/>
          <w:szCs w:val="24"/>
        </w:rPr>
      </w:pPr>
    </w:p>
    <w:p w:rsidR="00351845" w:rsidRPr="000E03FE" w:rsidRDefault="00351845" w:rsidP="00B24D37">
      <w:pPr>
        <w:ind w:left="720"/>
        <w:rPr>
          <w:rStyle w:val="InitialStyle"/>
          <w:sz w:val="24"/>
          <w:szCs w:val="24"/>
        </w:rPr>
      </w:pPr>
      <w:r w:rsidRPr="000E03FE">
        <w:rPr>
          <w:sz w:val="24"/>
          <w:szCs w:val="24"/>
          <w:u w:val="single"/>
        </w:rPr>
        <w:t>No Best and Final Offers</w:t>
      </w:r>
      <w:r w:rsidRPr="000E03FE">
        <w:rPr>
          <w:sz w:val="24"/>
          <w:szCs w:val="24"/>
        </w:rPr>
        <w:t>: The State of Maine will not seek a best and final offer (BAFO) fro</w:t>
      </w:r>
      <w:r w:rsidR="0019070A" w:rsidRPr="000E03FE">
        <w:rPr>
          <w:sz w:val="24"/>
          <w:szCs w:val="24"/>
        </w:rPr>
        <w:t>m any B</w:t>
      </w:r>
      <w:r w:rsidRPr="000E03FE">
        <w:rPr>
          <w:sz w:val="24"/>
          <w:szCs w:val="24"/>
        </w:rPr>
        <w:t xml:space="preserve">idder in </w:t>
      </w:r>
      <w:r w:rsidR="0019070A" w:rsidRPr="000E03FE">
        <w:rPr>
          <w:sz w:val="24"/>
          <w:szCs w:val="24"/>
        </w:rPr>
        <w:t>this procurement process.  All B</w:t>
      </w:r>
      <w:r w:rsidRPr="000E03FE">
        <w:rPr>
          <w:sz w:val="24"/>
          <w:szCs w:val="24"/>
        </w:rPr>
        <w:t>idders are expected to provide their best value pricing with the submission of their proposal.</w:t>
      </w:r>
      <w:r w:rsidRPr="000E03FE">
        <w:rPr>
          <w:rStyle w:val="InitialStyle"/>
        </w:rPr>
        <w:t xml:space="preserve"> </w:t>
      </w:r>
    </w:p>
    <w:p w:rsidR="005250F0" w:rsidRPr="000E03FE" w:rsidRDefault="005250F0" w:rsidP="00A26DB6">
      <w:pPr>
        <w:pStyle w:val="DefaultText"/>
        <w:tabs>
          <w:tab w:val="left" w:pos="360"/>
          <w:tab w:val="left" w:pos="1080"/>
        </w:tabs>
        <w:rPr>
          <w:rStyle w:val="InitialStyle"/>
        </w:rPr>
      </w:pPr>
    </w:p>
    <w:p w:rsidR="005250F0" w:rsidRPr="000E03FE" w:rsidRDefault="005250F0" w:rsidP="00B24D37">
      <w:pPr>
        <w:pStyle w:val="DefaultText"/>
        <w:numPr>
          <w:ilvl w:val="0"/>
          <w:numId w:val="10"/>
        </w:numPr>
        <w:tabs>
          <w:tab w:val="left" w:pos="360"/>
          <w:tab w:val="left" w:pos="720"/>
        </w:tabs>
        <w:ind w:left="720"/>
        <w:rPr>
          <w:rStyle w:val="InitialStyle"/>
          <w:b/>
        </w:rPr>
      </w:pPr>
      <w:r w:rsidRPr="000E03FE">
        <w:rPr>
          <w:rStyle w:val="InitialStyle"/>
          <w:b/>
        </w:rPr>
        <w:t>Negotiations</w:t>
      </w:r>
    </w:p>
    <w:p w:rsidR="00351845" w:rsidRPr="000E03FE" w:rsidRDefault="00351845" w:rsidP="00B24D37">
      <w:pPr>
        <w:pStyle w:val="DefaultText"/>
        <w:tabs>
          <w:tab w:val="left" w:pos="360"/>
          <w:tab w:val="left" w:pos="720"/>
        </w:tabs>
        <w:ind w:left="720"/>
        <w:rPr>
          <w:rStyle w:val="InitialStyle"/>
        </w:rPr>
      </w:pPr>
      <w:r w:rsidRPr="000E03FE">
        <w:rPr>
          <w:rStyle w:val="InitialStyle"/>
        </w:rPr>
        <w:t>The Department reserves the right to</w:t>
      </w:r>
      <w:r w:rsidR="0019070A" w:rsidRPr="000E03FE">
        <w:rPr>
          <w:rStyle w:val="InitialStyle"/>
        </w:rPr>
        <w:t xml:space="preserve"> negotiate with the successful B</w:t>
      </w:r>
      <w:r w:rsidRPr="000E03FE">
        <w:rPr>
          <w:rStyle w:val="InitialStyle"/>
        </w:rPr>
        <w:t xml:space="preserve">idder </w:t>
      </w:r>
      <w:r w:rsidR="007614DA" w:rsidRPr="000E03FE">
        <w:rPr>
          <w:rStyle w:val="InitialStyle"/>
        </w:rPr>
        <w:t>to</w:t>
      </w:r>
      <w:r w:rsidRPr="000E03FE">
        <w:rPr>
          <w:rStyle w:val="InitialStyle"/>
        </w:rPr>
        <w:t xml:space="preserve"> finaliz</w:t>
      </w:r>
      <w:r w:rsidR="007614DA" w:rsidRPr="000E03FE">
        <w:rPr>
          <w:rStyle w:val="InitialStyle"/>
        </w:rPr>
        <w:t>e a</w:t>
      </w:r>
      <w:r w:rsidRPr="000E03FE">
        <w:rPr>
          <w:rStyle w:val="InitialStyle"/>
        </w:rPr>
        <w:t xml:space="preserve"> contract at the same rate or cost of service as prese</w:t>
      </w:r>
      <w:r w:rsidR="00C23ACD" w:rsidRPr="000E03FE">
        <w:rPr>
          <w:rStyle w:val="InitialStyle"/>
        </w:rPr>
        <w:t>nted in the selected proposal.  S</w:t>
      </w:r>
      <w:r w:rsidRPr="000E03FE">
        <w:rPr>
          <w:rStyle w:val="InitialStyle"/>
        </w:rPr>
        <w:t xml:space="preserve">uch negotiations may not significantly vary the content, nature or requirements of the proposal or the Department’s Request for Proposals to an extent that may affect the price </w:t>
      </w:r>
      <w:r w:rsidR="00C23ACD" w:rsidRPr="000E03FE">
        <w:rPr>
          <w:rStyle w:val="InitialStyle"/>
        </w:rPr>
        <w:t>of goods or services requested.</w:t>
      </w:r>
      <w:r w:rsidRPr="000E03FE">
        <w:rPr>
          <w:rStyle w:val="InitialStyle"/>
        </w:rPr>
        <w:t xml:space="preserve"> </w:t>
      </w:r>
      <w:r w:rsidR="00C23ACD" w:rsidRPr="000E03FE">
        <w:rPr>
          <w:rStyle w:val="InitialStyle"/>
        </w:rPr>
        <w:t xml:space="preserve"> </w:t>
      </w:r>
      <w:r w:rsidRPr="000E03FE">
        <w:rPr>
          <w:rStyle w:val="InitialStyle"/>
          <w:u w:val="single"/>
        </w:rPr>
        <w:t>The Department reserves the right to terminate contract negotiations with a selected respondent who submits a proposed contract significantly different from the proposal they submitted in response to the advertised RFP</w:t>
      </w:r>
      <w:r w:rsidRPr="000E03FE">
        <w:rPr>
          <w:rStyle w:val="InitialStyle"/>
        </w:rPr>
        <w:t>.</w:t>
      </w:r>
      <w:r w:rsidR="000E1682" w:rsidRPr="000E03FE">
        <w:rPr>
          <w:rStyle w:val="InitialStyle"/>
        </w:rPr>
        <w:t xml:space="preserve">  In the event that an acceptable contract cannot be negotiated</w:t>
      </w:r>
      <w:r w:rsidR="00AA75AC" w:rsidRPr="000E03FE">
        <w:rPr>
          <w:rStyle w:val="InitialStyle"/>
        </w:rPr>
        <w:t xml:space="preserve"> with the highest ranked Bidder</w:t>
      </w:r>
      <w:r w:rsidR="000E1682" w:rsidRPr="000E03FE">
        <w:rPr>
          <w:rStyle w:val="InitialStyle"/>
        </w:rPr>
        <w:t xml:space="preserve">, the Department may withdraw its award and </w:t>
      </w:r>
      <w:r w:rsidR="00AA75AC" w:rsidRPr="000E03FE">
        <w:rPr>
          <w:rStyle w:val="InitialStyle"/>
        </w:rPr>
        <w:t>negotiate with</w:t>
      </w:r>
      <w:r w:rsidR="000E1682" w:rsidRPr="000E03FE">
        <w:rPr>
          <w:rStyle w:val="InitialStyle"/>
        </w:rPr>
        <w:t xml:space="preserve"> the next-highest ranked</w:t>
      </w:r>
      <w:r w:rsidR="00AA75AC" w:rsidRPr="000E03FE">
        <w:rPr>
          <w:rStyle w:val="InitialStyle"/>
        </w:rPr>
        <w:t xml:space="preserve"> B</w:t>
      </w:r>
      <w:r w:rsidR="000E1682" w:rsidRPr="000E03FE">
        <w:rPr>
          <w:rStyle w:val="InitialStyle"/>
        </w:rPr>
        <w:t>id</w:t>
      </w:r>
      <w:r w:rsidR="00AA75AC" w:rsidRPr="000E03FE">
        <w:rPr>
          <w:rStyle w:val="InitialStyle"/>
        </w:rPr>
        <w:t xml:space="preserve">der, and so on, until an acceptable contract has been finalized.  Alternatively, the Department </w:t>
      </w:r>
      <w:r w:rsidR="000E1682" w:rsidRPr="000E03FE">
        <w:rPr>
          <w:rStyle w:val="InitialStyle"/>
        </w:rPr>
        <w:t>may cancel the RFP, at its sole discretion.</w:t>
      </w:r>
    </w:p>
    <w:p w:rsidR="002A2CB1" w:rsidRPr="000E03FE" w:rsidRDefault="002A2CB1" w:rsidP="00A26DB6">
      <w:pPr>
        <w:pStyle w:val="DefaultText"/>
        <w:tabs>
          <w:tab w:val="left" w:pos="360"/>
          <w:tab w:val="left" w:pos="1080"/>
        </w:tabs>
        <w:ind w:left="1080" w:hanging="360"/>
        <w:rPr>
          <w:rStyle w:val="InitialStyle"/>
        </w:rPr>
      </w:pPr>
    </w:p>
    <w:p w:rsidR="00351845" w:rsidRPr="000E03FE" w:rsidRDefault="00351845" w:rsidP="00A26DB6">
      <w:pPr>
        <w:pStyle w:val="Heading2"/>
        <w:numPr>
          <w:ilvl w:val="0"/>
          <w:numId w:val="8"/>
        </w:numPr>
        <w:spacing w:before="0" w:after="0"/>
        <w:ind w:left="547"/>
        <w:rPr>
          <w:rStyle w:val="InitialStyle"/>
          <w:rFonts w:ascii="Times New Roman" w:hAnsi="Times New Roman" w:cs="Times New Roman"/>
        </w:rPr>
      </w:pPr>
      <w:bookmarkStart w:id="24" w:name="_Toc324773562"/>
      <w:r w:rsidRPr="000E03FE">
        <w:rPr>
          <w:rStyle w:val="InitialStyle"/>
          <w:rFonts w:ascii="Times New Roman" w:hAnsi="Times New Roman" w:cs="Times New Roman"/>
        </w:rPr>
        <w:t>Selection and Award</w:t>
      </w:r>
      <w:bookmarkEnd w:id="24"/>
    </w:p>
    <w:p w:rsidR="00E148A4" w:rsidRPr="000E03FE" w:rsidRDefault="00E148A4" w:rsidP="00A26DB6">
      <w:pPr>
        <w:pStyle w:val="Heading2"/>
        <w:spacing w:before="0" w:after="0"/>
        <w:ind w:left="547"/>
        <w:rPr>
          <w:rStyle w:val="InitialStyle"/>
          <w:rFonts w:ascii="Times New Roman" w:hAnsi="Times New Roman" w:cs="Times New Roman"/>
        </w:rPr>
      </w:pPr>
    </w:p>
    <w:p w:rsidR="00351845" w:rsidRPr="000E03FE" w:rsidRDefault="00E148A4" w:rsidP="00B24D37">
      <w:pPr>
        <w:pStyle w:val="DefaultText"/>
        <w:ind w:left="720" w:hanging="360"/>
      </w:pPr>
      <w:r w:rsidRPr="000E03FE">
        <w:rPr>
          <w:b/>
        </w:rPr>
        <w:t>1.</w:t>
      </w:r>
      <w:r w:rsidRPr="000E03FE">
        <w:rPr>
          <w:b/>
        </w:rPr>
        <w:tab/>
      </w:r>
      <w:r w:rsidR="00351845" w:rsidRPr="000E03FE">
        <w:t>The final decision regarding the award of the contract will be made by representatives of the Department subject to approval by the</w:t>
      </w:r>
      <w:r w:rsidR="00C23ACD" w:rsidRPr="000E03FE">
        <w:t xml:space="preserve"> </w:t>
      </w:r>
      <w:r w:rsidR="00351845" w:rsidRPr="000E03FE">
        <w:t>State Purchases Review Committee.</w:t>
      </w:r>
    </w:p>
    <w:p w:rsidR="00351845" w:rsidRPr="000E03FE" w:rsidRDefault="00E148A4" w:rsidP="00B24D37">
      <w:pPr>
        <w:pStyle w:val="DefaultText"/>
        <w:ind w:left="720" w:hanging="360"/>
      </w:pPr>
      <w:r w:rsidRPr="000E03FE">
        <w:rPr>
          <w:rStyle w:val="InitialStyle"/>
          <w:b/>
        </w:rPr>
        <w:t>2.</w:t>
      </w:r>
      <w:r w:rsidRPr="000E03FE">
        <w:rPr>
          <w:rStyle w:val="InitialStyle"/>
          <w:b/>
        </w:rPr>
        <w:tab/>
      </w:r>
      <w:r w:rsidR="00351845" w:rsidRPr="000E03FE">
        <w:rPr>
          <w:rStyle w:val="InitialStyle"/>
        </w:rPr>
        <w:t xml:space="preserve">Notification of </w:t>
      </w:r>
      <w:r w:rsidR="0004746B" w:rsidRPr="000E03FE">
        <w:rPr>
          <w:rStyle w:val="InitialStyle"/>
        </w:rPr>
        <w:t xml:space="preserve">contractor </w:t>
      </w:r>
      <w:r w:rsidR="00351845" w:rsidRPr="000E03FE">
        <w:rPr>
          <w:rStyle w:val="InitialStyle"/>
        </w:rPr>
        <w:t>selection or non-selection will be made in writing</w:t>
      </w:r>
      <w:r w:rsidR="0004746B" w:rsidRPr="000E03FE">
        <w:rPr>
          <w:rStyle w:val="InitialStyle"/>
        </w:rPr>
        <w:t xml:space="preserve"> by the Department</w:t>
      </w:r>
      <w:r w:rsidR="00351845" w:rsidRPr="000E03FE">
        <w:t>.</w:t>
      </w:r>
    </w:p>
    <w:p w:rsidR="00351845" w:rsidRPr="000E03FE" w:rsidRDefault="00E148A4" w:rsidP="00B24D37">
      <w:pPr>
        <w:pStyle w:val="DefaultText"/>
        <w:ind w:left="720" w:hanging="360"/>
        <w:rPr>
          <w:rStyle w:val="InitialStyle"/>
        </w:rPr>
      </w:pPr>
      <w:r w:rsidRPr="000E03FE">
        <w:rPr>
          <w:b/>
        </w:rPr>
        <w:t>3.</w:t>
      </w:r>
      <w:r w:rsidRPr="000E03FE">
        <w:rPr>
          <w:b/>
        </w:rPr>
        <w:tab/>
      </w:r>
      <w:r w:rsidR="00351845" w:rsidRPr="000E03FE">
        <w:rPr>
          <w:rStyle w:val="InitialStyle"/>
        </w:rPr>
        <w:t>Issuance of this RFP in no way constitutes a commitment by the State of Maine to award a contract, to pay costs incurred in the preparation of a response to this request</w:t>
      </w:r>
      <w:r w:rsidR="0004746B" w:rsidRPr="000E03FE">
        <w:rPr>
          <w:rStyle w:val="InitialStyle"/>
        </w:rPr>
        <w:t>,</w:t>
      </w:r>
      <w:r w:rsidR="00351845" w:rsidRPr="000E03FE">
        <w:rPr>
          <w:rStyle w:val="InitialStyle"/>
        </w:rPr>
        <w:t xml:space="preserve"> or to pay costs incurred in procuring or contracting for services, supplies, physical space, personnel or a</w:t>
      </w:r>
      <w:r w:rsidR="0019070A" w:rsidRPr="000E03FE">
        <w:rPr>
          <w:rStyle w:val="InitialStyle"/>
        </w:rPr>
        <w:t>ny other costs incurred by the B</w:t>
      </w:r>
      <w:r w:rsidR="00351845" w:rsidRPr="000E03FE">
        <w:rPr>
          <w:rStyle w:val="InitialStyle"/>
        </w:rPr>
        <w:t xml:space="preserve">idder. </w:t>
      </w:r>
    </w:p>
    <w:p w:rsidR="00351845" w:rsidRPr="000E03FE" w:rsidRDefault="00E148A4" w:rsidP="00B24D37">
      <w:pPr>
        <w:pStyle w:val="DefaultText"/>
        <w:ind w:left="720" w:hanging="360"/>
        <w:rPr>
          <w:rStyle w:val="InitialStyle"/>
        </w:rPr>
      </w:pPr>
      <w:r w:rsidRPr="000E03FE">
        <w:rPr>
          <w:rStyle w:val="InitialStyle"/>
          <w:b/>
        </w:rPr>
        <w:t>4.</w:t>
      </w:r>
      <w:r w:rsidRPr="000E03FE">
        <w:rPr>
          <w:rStyle w:val="InitialStyle"/>
          <w:b/>
        </w:rPr>
        <w:tab/>
      </w:r>
      <w:r w:rsidR="00351845" w:rsidRPr="000E03FE">
        <w:rPr>
          <w:rStyle w:val="InitialStyle"/>
        </w:rPr>
        <w:t>The</w:t>
      </w:r>
      <w:r w:rsidR="00D42887" w:rsidRPr="000E03FE">
        <w:rPr>
          <w:rStyle w:val="InitialStyle"/>
        </w:rPr>
        <w:t xml:space="preserve"> State,</w:t>
      </w:r>
      <w:r w:rsidR="00351845" w:rsidRPr="000E03FE">
        <w:rPr>
          <w:rStyle w:val="InitialStyle"/>
        </w:rPr>
        <w:t xml:space="preserve"> Department</w:t>
      </w:r>
      <w:r w:rsidR="00D42887" w:rsidRPr="000E03FE">
        <w:rPr>
          <w:rStyle w:val="InitialStyle"/>
        </w:rPr>
        <w:t>, or the OSC</w:t>
      </w:r>
      <w:r w:rsidR="00351845" w:rsidRPr="000E03FE">
        <w:rPr>
          <w:rStyle w:val="InitialStyle"/>
        </w:rPr>
        <w:t xml:space="preserve"> reserves the right to reject any and all proposals</w:t>
      </w:r>
      <w:r w:rsidR="00805BFB" w:rsidRPr="000E03FE">
        <w:rPr>
          <w:rStyle w:val="InitialStyle"/>
        </w:rPr>
        <w:t xml:space="preserve"> or to make multiple awards</w:t>
      </w:r>
      <w:r w:rsidR="00351845" w:rsidRPr="000E03FE">
        <w:rPr>
          <w:rStyle w:val="InitialStyle"/>
        </w:rPr>
        <w:t xml:space="preserve">. </w:t>
      </w:r>
    </w:p>
    <w:p w:rsidR="00C23ACD" w:rsidRPr="000E03FE" w:rsidRDefault="00C23ACD"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p>
    <w:p w:rsidR="000A64F0" w:rsidRPr="000E03FE" w:rsidRDefault="00C23ACD" w:rsidP="00A26DB6">
      <w:pPr>
        <w:pStyle w:val="Heading2"/>
        <w:numPr>
          <w:ilvl w:val="0"/>
          <w:numId w:val="8"/>
        </w:numPr>
        <w:spacing w:before="0" w:after="0"/>
        <w:ind w:left="547"/>
        <w:rPr>
          <w:rStyle w:val="InitialStyle"/>
          <w:rFonts w:ascii="Times New Roman" w:hAnsi="Times New Roman" w:cs="Times New Roman"/>
        </w:rPr>
      </w:pPr>
      <w:bookmarkStart w:id="25" w:name="_Toc324773563"/>
      <w:r w:rsidRPr="000E03FE">
        <w:rPr>
          <w:rStyle w:val="InitialStyle"/>
          <w:rFonts w:ascii="Times New Roman" w:hAnsi="Times New Roman" w:cs="Times New Roman"/>
        </w:rPr>
        <w:t>Appeal of Contract Awards</w:t>
      </w:r>
      <w:bookmarkEnd w:id="25"/>
      <w:r w:rsidR="000A64F0" w:rsidRPr="000E03FE">
        <w:rPr>
          <w:rStyle w:val="InitialStyle"/>
          <w:rFonts w:ascii="Times New Roman" w:hAnsi="Times New Roman" w:cs="Times New Roman"/>
        </w:rPr>
        <w:t xml:space="preserve"> </w:t>
      </w:r>
    </w:p>
    <w:p w:rsidR="00E148A4" w:rsidRPr="000E03FE" w:rsidRDefault="00E148A4" w:rsidP="00A26DB6">
      <w:pPr>
        <w:pStyle w:val="Heading2"/>
        <w:spacing w:before="0" w:after="0"/>
        <w:ind w:left="547"/>
        <w:rPr>
          <w:rStyle w:val="InitialStyle"/>
          <w:rFonts w:ascii="Times New Roman" w:hAnsi="Times New Roman" w:cs="Times New Roman"/>
        </w:rPr>
      </w:pPr>
    </w:p>
    <w:p w:rsidR="007007CA" w:rsidRPr="000E03FE" w:rsidRDefault="00284DED" w:rsidP="00B24D37">
      <w:pPr>
        <w:pStyle w:val="DefaultText"/>
        <w:ind w:left="180"/>
      </w:pPr>
      <w:r w:rsidRPr="000E03FE">
        <w:t xml:space="preserve">Any person aggrieved by the award decision that results from this RFP may appeal the decision to the Director of the Bureau of General Services in the manner prescribed in 5 MRS § 1825-E and 18-554 Code of Maine Rules, Chapter 120 (found here: </w:t>
      </w:r>
      <w:hyperlink r:id="rId14" w:history="1">
        <w:r w:rsidRPr="000E03FE">
          <w:rPr>
            <w:rStyle w:val="Hyperlink"/>
            <w:color w:val="auto"/>
          </w:rPr>
          <w:t>http://www.maine.gov/purchases/policies/120.shtml</w:t>
        </w:r>
      </w:hyperlink>
      <w:r w:rsidR="005D4031">
        <w:t>)</w:t>
      </w:r>
      <w:r w:rsidRPr="000E03FE">
        <w:t xml:space="preserve">.  </w:t>
      </w:r>
      <w:r w:rsidR="007007CA" w:rsidRPr="000E03FE">
        <w:t>The appeal must be in writing and filed with the Director of the Bureau of General Services, 9 State House Station, Augusta, Maine, 04333-0009 within 15 calendar days of receipt of notification of contract award.</w:t>
      </w:r>
    </w:p>
    <w:p w:rsidR="00E82FB4" w:rsidRPr="000E03FE" w:rsidRDefault="00E82FB4" w:rsidP="00A26DB6">
      <w:pPr>
        <w:pStyle w:val="Heading1"/>
        <w:spacing w:before="0" w:after="0"/>
        <w:rPr>
          <w:rStyle w:val="InitialStyle"/>
          <w:b/>
        </w:rPr>
      </w:pPr>
      <w:r w:rsidRPr="000E03FE">
        <w:rPr>
          <w:rStyle w:val="InitialStyle"/>
          <w:bCs/>
        </w:rPr>
        <w:br w:type="page"/>
      </w:r>
      <w:bookmarkStart w:id="26" w:name="_Toc324773564"/>
      <w:r w:rsidRPr="000E03FE">
        <w:rPr>
          <w:rStyle w:val="InitialStyle"/>
          <w:rFonts w:ascii="Times New Roman" w:hAnsi="Times New Roman"/>
          <w:b/>
          <w:sz w:val="24"/>
          <w:szCs w:val="24"/>
        </w:rPr>
        <w:lastRenderedPageBreak/>
        <w:t>PART</w:t>
      </w:r>
      <w:r w:rsidR="00FF72DE" w:rsidRPr="000E03FE">
        <w:rPr>
          <w:rStyle w:val="InitialStyle"/>
          <w:rFonts w:ascii="Times New Roman" w:hAnsi="Times New Roman"/>
          <w:b/>
          <w:sz w:val="24"/>
          <w:szCs w:val="24"/>
        </w:rPr>
        <w:t xml:space="preserve"> V</w:t>
      </w:r>
      <w:r w:rsidR="00904485" w:rsidRPr="000E03FE">
        <w:rPr>
          <w:rStyle w:val="InitialStyle"/>
          <w:rFonts w:ascii="Times New Roman" w:hAnsi="Times New Roman"/>
          <w:b/>
          <w:sz w:val="24"/>
          <w:szCs w:val="24"/>
        </w:rPr>
        <w:t>I</w:t>
      </w:r>
      <w:r w:rsidR="00124485" w:rsidRPr="000E03FE">
        <w:rPr>
          <w:rStyle w:val="InitialStyle"/>
          <w:rFonts w:ascii="Times New Roman" w:hAnsi="Times New Roman"/>
          <w:b/>
          <w:sz w:val="24"/>
          <w:szCs w:val="24"/>
        </w:rPr>
        <w:tab/>
      </w:r>
      <w:r w:rsidR="00C23ACD" w:rsidRPr="000E03FE">
        <w:rPr>
          <w:rStyle w:val="InitialStyle"/>
          <w:rFonts w:ascii="Times New Roman" w:hAnsi="Times New Roman"/>
          <w:b/>
          <w:sz w:val="24"/>
          <w:szCs w:val="24"/>
        </w:rPr>
        <w:t>CONTRACT ADMINISTRATION AND</w:t>
      </w:r>
      <w:r w:rsidRPr="000E03FE">
        <w:rPr>
          <w:rStyle w:val="InitialStyle"/>
          <w:rFonts w:ascii="Times New Roman" w:hAnsi="Times New Roman"/>
          <w:b/>
          <w:sz w:val="24"/>
          <w:szCs w:val="24"/>
        </w:rPr>
        <w:t xml:space="preserve"> CONDITIONS</w:t>
      </w:r>
      <w:bookmarkEnd w:id="26"/>
    </w:p>
    <w:p w:rsidR="00E82FB4" w:rsidRPr="000E03FE" w:rsidRDefault="00E82FB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p>
    <w:p w:rsidR="0076081A" w:rsidRPr="000E03FE" w:rsidRDefault="00E82FB4" w:rsidP="00A26DB6">
      <w:pPr>
        <w:pStyle w:val="Heading2"/>
        <w:numPr>
          <w:ilvl w:val="0"/>
          <w:numId w:val="9"/>
        </w:numPr>
        <w:spacing w:before="0" w:after="0"/>
        <w:rPr>
          <w:rStyle w:val="InitialStyle"/>
          <w:rFonts w:ascii="Times New Roman" w:hAnsi="Times New Roman" w:cs="Times New Roman"/>
        </w:rPr>
      </w:pPr>
      <w:bookmarkStart w:id="27" w:name="_Toc324773565"/>
      <w:r w:rsidRPr="000E03FE">
        <w:rPr>
          <w:rStyle w:val="InitialStyle"/>
          <w:rFonts w:ascii="Times New Roman" w:hAnsi="Times New Roman" w:cs="Times New Roman"/>
        </w:rPr>
        <w:t xml:space="preserve">Contract </w:t>
      </w:r>
      <w:r w:rsidR="004D5C6C" w:rsidRPr="000E03FE">
        <w:rPr>
          <w:rStyle w:val="InitialStyle"/>
          <w:rFonts w:ascii="Times New Roman" w:hAnsi="Times New Roman" w:cs="Times New Roman"/>
        </w:rPr>
        <w:t>Document</w:t>
      </w:r>
      <w:bookmarkEnd w:id="27"/>
    </w:p>
    <w:p w:rsidR="00E148A4" w:rsidRPr="000E03FE" w:rsidRDefault="00E148A4" w:rsidP="00A26DB6">
      <w:pPr>
        <w:pStyle w:val="Heading2"/>
        <w:spacing w:before="0" w:after="0"/>
        <w:ind w:left="540"/>
        <w:rPr>
          <w:rStyle w:val="InitialStyle"/>
          <w:rFonts w:ascii="Times New Roman" w:hAnsi="Times New Roman" w:cs="Times New Roman"/>
        </w:rPr>
      </w:pPr>
    </w:p>
    <w:p w:rsidR="0076081A" w:rsidRPr="000E03FE" w:rsidRDefault="002A2CB1" w:rsidP="00A26DB6">
      <w:pPr>
        <w:tabs>
          <w:tab w:val="left" w:pos="720"/>
        </w:tabs>
        <w:ind w:left="720" w:hanging="360"/>
        <w:jc w:val="both"/>
        <w:rPr>
          <w:rStyle w:val="InitialStyle"/>
          <w:sz w:val="24"/>
          <w:szCs w:val="24"/>
        </w:rPr>
      </w:pPr>
      <w:r w:rsidRPr="000E03FE">
        <w:rPr>
          <w:rStyle w:val="InitialStyle"/>
          <w:b/>
          <w:sz w:val="24"/>
          <w:szCs w:val="24"/>
        </w:rPr>
        <w:t>1.</w:t>
      </w:r>
      <w:r w:rsidR="0076081A" w:rsidRPr="000E03FE">
        <w:rPr>
          <w:rStyle w:val="InitialStyle"/>
          <w:b/>
          <w:sz w:val="24"/>
          <w:szCs w:val="24"/>
        </w:rPr>
        <w:tab/>
      </w:r>
      <w:r w:rsidR="0019070A" w:rsidRPr="000E03FE">
        <w:rPr>
          <w:rStyle w:val="InitialStyle"/>
          <w:sz w:val="24"/>
          <w:szCs w:val="24"/>
        </w:rPr>
        <w:t>The successful B</w:t>
      </w:r>
      <w:r w:rsidR="0076081A" w:rsidRPr="000E03FE">
        <w:rPr>
          <w:rStyle w:val="InitialStyle"/>
          <w:sz w:val="24"/>
          <w:szCs w:val="24"/>
        </w:rPr>
        <w:t>idder will be required to execute a</w:t>
      </w:r>
      <w:r w:rsidR="004D5C6C" w:rsidRPr="000E03FE">
        <w:rPr>
          <w:rStyle w:val="InitialStyle"/>
          <w:sz w:val="24"/>
          <w:szCs w:val="24"/>
        </w:rPr>
        <w:t xml:space="preserve"> contract in the form of a</w:t>
      </w:r>
      <w:r w:rsidR="0076081A" w:rsidRPr="000E03FE">
        <w:rPr>
          <w:rStyle w:val="InitialStyle"/>
          <w:sz w:val="24"/>
          <w:szCs w:val="24"/>
        </w:rPr>
        <w:t xml:space="preserve"> State of Maine Agreement</w:t>
      </w:r>
      <w:r w:rsidR="004D5C6C" w:rsidRPr="000E03FE">
        <w:rPr>
          <w:rStyle w:val="InitialStyle"/>
          <w:sz w:val="24"/>
          <w:szCs w:val="24"/>
        </w:rPr>
        <w:t xml:space="preserve"> to Purchase Services (BP54).  A list of a</w:t>
      </w:r>
      <w:r w:rsidR="0076081A" w:rsidRPr="000E03FE">
        <w:rPr>
          <w:rStyle w:val="InitialStyle"/>
          <w:sz w:val="24"/>
          <w:szCs w:val="24"/>
        </w:rPr>
        <w:t>pplicable Riders is as follows:</w:t>
      </w:r>
    </w:p>
    <w:p w:rsidR="001F75A5" w:rsidRPr="000E03FE" w:rsidRDefault="001F75A5" w:rsidP="00A26DB6">
      <w:pPr>
        <w:tabs>
          <w:tab w:val="left" w:pos="720"/>
        </w:tabs>
        <w:jc w:val="both"/>
        <w:rPr>
          <w:rStyle w:val="InitialStyle"/>
          <w:sz w:val="24"/>
          <w:szCs w:val="24"/>
        </w:rPr>
      </w:pPr>
    </w:p>
    <w:p w:rsidR="0076081A" w:rsidRPr="000E03FE" w:rsidRDefault="0076081A" w:rsidP="00A26DB6">
      <w:pPr>
        <w:pStyle w:val="DefaultText"/>
        <w:tabs>
          <w:tab w:val="left" w:pos="720"/>
        </w:tabs>
        <w:ind w:left="720" w:right="-720" w:hanging="360"/>
        <w:rPr>
          <w:bCs/>
          <w:szCs w:val="20"/>
        </w:rPr>
      </w:pPr>
      <w:r w:rsidRPr="000E03FE">
        <w:tab/>
        <w:t xml:space="preserve">Rider A: </w:t>
      </w:r>
      <w:r w:rsidRPr="000E03FE">
        <w:rPr>
          <w:bCs/>
          <w:szCs w:val="20"/>
        </w:rPr>
        <w:t>Specification of Work to be Performed</w:t>
      </w:r>
    </w:p>
    <w:p w:rsidR="0076081A" w:rsidRPr="000E03FE" w:rsidRDefault="0076081A" w:rsidP="00A26DB6">
      <w:pPr>
        <w:pStyle w:val="DefaultText"/>
        <w:tabs>
          <w:tab w:val="left" w:pos="720"/>
        </w:tabs>
        <w:ind w:left="720" w:right="-720" w:hanging="360"/>
        <w:rPr>
          <w:bCs/>
          <w:sz w:val="20"/>
          <w:szCs w:val="20"/>
          <w:u w:val="single"/>
        </w:rPr>
      </w:pPr>
      <w:r w:rsidRPr="000E03FE">
        <w:rPr>
          <w:bCs/>
          <w:szCs w:val="20"/>
        </w:rPr>
        <w:tab/>
        <w:t>Rider B: Method of Payment and Other Provi</w:t>
      </w:r>
      <w:r w:rsidR="00C23ACD" w:rsidRPr="000E03FE">
        <w:rPr>
          <w:bCs/>
          <w:szCs w:val="20"/>
        </w:rPr>
        <w:t>sions</w:t>
      </w:r>
    </w:p>
    <w:p w:rsidR="0076081A" w:rsidRPr="00024F38" w:rsidRDefault="002A2CB1" w:rsidP="00A26DB6">
      <w:pPr>
        <w:pStyle w:val="DefaultText"/>
        <w:widowControl/>
        <w:tabs>
          <w:tab w:val="left" w:pos="360"/>
          <w:tab w:val="left" w:pos="720"/>
          <w:tab w:val="left" w:pos="1080"/>
          <w:tab w:val="left" w:pos="1440"/>
          <w:tab w:val="left" w:pos="1800"/>
          <w:tab w:val="left" w:leader="dot" w:pos="9360"/>
          <w:tab w:val="left" w:pos="9720"/>
          <w:tab w:val="left" w:pos="10080"/>
          <w:tab w:val="left" w:pos="10440"/>
        </w:tabs>
        <w:ind w:left="720" w:hanging="360"/>
      </w:pPr>
      <w:r w:rsidRPr="000E03FE">
        <w:tab/>
      </w:r>
      <w:r w:rsidR="0076081A" w:rsidRPr="00024F38">
        <w:t xml:space="preserve">Rider C: </w:t>
      </w:r>
      <w:r w:rsidR="0076081A" w:rsidRPr="00024F38">
        <w:rPr>
          <w:rStyle w:val="InitialStyle"/>
        </w:rPr>
        <w:t>Exceptions to Rider B</w:t>
      </w:r>
      <w:r w:rsidR="0076081A" w:rsidRPr="00024F38">
        <w:t xml:space="preserve"> </w:t>
      </w:r>
    </w:p>
    <w:p w:rsidR="004D5C6C" w:rsidRPr="00024F38" w:rsidRDefault="0076081A" w:rsidP="00A26DB6">
      <w:pPr>
        <w:tabs>
          <w:tab w:val="left" w:pos="720"/>
        </w:tabs>
        <w:ind w:left="720" w:hanging="360"/>
        <w:rPr>
          <w:sz w:val="24"/>
          <w:szCs w:val="24"/>
        </w:rPr>
      </w:pPr>
      <w:r w:rsidRPr="00024F38">
        <w:rPr>
          <w:sz w:val="24"/>
          <w:szCs w:val="24"/>
        </w:rPr>
        <w:tab/>
        <w:t>Rider G: Identification of Country in Which Contracted Work Will Be Performed</w:t>
      </w:r>
    </w:p>
    <w:p w:rsidR="0076081A" w:rsidRPr="000E03FE" w:rsidRDefault="0076081A" w:rsidP="00A26DB6">
      <w:pPr>
        <w:tabs>
          <w:tab w:val="left" w:pos="720"/>
        </w:tabs>
        <w:ind w:left="720" w:hanging="360"/>
        <w:jc w:val="both"/>
        <w:rPr>
          <w:rStyle w:val="InitialStyle"/>
          <w:sz w:val="24"/>
          <w:szCs w:val="24"/>
        </w:rPr>
      </w:pPr>
    </w:p>
    <w:p w:rsidR="00A27244" w:rsidRPr="000E03FE" w:rsidRDefault="0076081A" w:rsidP="00A26DB6">
      <w:pPr>
        <w:tabs>
          <w:tab w:val="left" w:pos="720"/>
        </w:tabs>
        <w:ind w:left="720" w:hanging="360"/>
        <w:jc w:val="both"/>
        <w:rPr>
          <w:rStyle w:val="InitialStyle"/>
          <w:sz w:val="24"/>
          <w:szCs w:val="24"/>
        </w:rPr>
      </w:pPr>
      <w:r w:rsidRPr="000E03FE">
        <w:rPr>
          <w:rStyle w:val="InitialStyle"/>
          <w:sz w:val="24"/>
          <w:szCs w:val="24"/>
        </w:rPr>
        <w:tab/>
        <w:t xml:space="preserve">The complete set of </w:t>
      </w:r>
      <w:r w:rsidR="00A27244" w:rsidRPr="000E03FE">
        <w:rPr>
          <w:rStyle w:val="InitialStyle"/>
          <w:sz w:val="24"/>
          <w:szCs w:val="24"/>
        </w:rPr>
        <w:t>standard</w:t>
      </w:r>
      <w:r w:rsidR="004711A8" w:rsidRPr="000E03FE">
        <w:rPr>
          <w:rStyle w:val="InitialStyle"/>
          <w:sz w:val="24"/>
          <w:szCs w:val="24"/>
        </w:rPr>
        <w:t xml:space="preserve"> BP54</w:t>
      </w:r>
      <w:r w:rsidRPr="000E03FE">
        <w:rPr>
          <w:rStyle w:val="InitialStyle"/>
          <w:sz w:val="24"/>
          <w:szCs w:val="24"/>
        </w:rPr>
        <w:t xml:space="preserve"> contract documents may be found on the Division of Purchase</w:t>
      </w:r>
      <w:r w:rsidR="00240A3D" w:rsidRPr="000E03FE">
        <w:rPr>
          <w:rStyle w:val="InitialStyle"/>
          <w:sz w:val="24"/>
          <w:szCs w:val="24"/>
        </w:rPr>
        <w:t xml:space="preserve">s </w:t>
      </w:r>
      <w:r w:rsidR="000E1682" w:rsidRPr="000E03FE">
        <w:rPr>
          <w:rStyle w:val="InitialStyle"/>
          <w:sz w:val="24"/>
          <w:szCs w:val="24"/>
        </w:rPr>
        <w:t>web</w:t>
      </w:r>
      <w:r w:rsidR="00D04F25" w:rsidRPr="000E03FE">
        <w:rPr>
          <w:rStyle w:val="InitialStyle"/>
          <w:sz w:val="24"/>
          <w:szCs w:val="24"/>
        </w:rPr>
        <w:t>site</w:t>
      </w:r>
      <w:r w:rsidR="004711A8" w:rsidRPr="000E03FE">
        <w:rPr>
          <w:rStyle w:val="InitialStyle"/>
          <w:sz w:val="24"/>
          <w:szCs w:val="24"/>
        </w:rPr>
        <w:t xml:space="preserve"> at the following link</w:t>
      </w:r>
      <w:r w:rsidR="00D04F25" w:rsidRPr="000E03FE">
        <w:rPr>
          <w:rStyle w:val="InitialStyle"/>
          <w:sz w:val="24"/>
          <w:szCs w:val="24"/>
        </w:rPr>
        <w:t>:</w:t>
      </w:r>
      <w:r w:rsidR="000E1682" w:rsidRPr="000E03FE">
        <w:rPr>
          <w:rStyle w:val="InitialStyle"/>
          <w:sz w:val="24"/>
          <w:szCs w:val="24"/>
        </w:rPr>
        <w:t xml:space="preserve"> </w:t>
      </w:r>
      <w:hyperlink r:id="rId15" w:history="1">
        <w:r w:rsidR="00911F19" w:rsidRPr="000E03FE">
          <w:rPr>
            <w:rStyle w:val="Hyperlink"/>
            <w:color w:val="auto"/>
            <w:sz w:val="24"/>
            <w:szCs w:val="24"/>
          </w:rPr>
          <w:t>http://www.maine.gov/purchases/info/forms/BP54.doc</w:t>
        </w:r>
      </w:hyperlink>
    </w:p>
    <w:p w:rsidR="004711A8" w:rsidRPr="000E03FE" w:rsidRDefault="004711A8" w:rsidP="00A26DB6">
      <w:pPr>
        <w:tabs>
          <w:tab w:val="left" w:pos="720"/>
        </w:tabs>
        <w:ind w:left="720" w:hanging="360"/>
        <w:jc w:val="both"/>
        <w:rPr>
          <w:rStyle w:val="InitialStyle"/>
          <w:sz w:val="24"/>
          <w:szCs w:val="24"/>
        </w:rPr>
      </w:pPr>
    </w:p>
    <w:p w:rsidR="004711A8" w:rsidRPr="000E03FE" w:rsidRDefault="004711A8" w:rsidP="00A26DB6">
      <w:pPr>
        <w:tabs>
          <w:tab w:val="left" w:pos="720"/>
        </w:tabs>
        <w:ind w:left="720" w:hanging="360"/>
        <w:jc w:val="both"/>
        <w:rPr>
          <w:rStyle w:val="InitialStyle"/>
          <w:sz w:val="24"/>
          <w:szCs w:val="24"/>
        </w:rPr>
      </w:pPr>
      <w:r w:rsidRPr="000E03FE">
        <w:rPr>
          <w:rStyle w:val="InitialStyle"/>
          <w:sz w:val="24"/>
          <w:szCs w:val="24"/>
        </w:rPr>
        <w:tab/>
        <w:t xml:space="preserve">Other forms and contract documents commonly used by the State can be found on the Division of Purchases website at the following link: </w:t>
      </w:r>
      <w:hyperlink r:id="rId16" w:history="1">
        <w:r w:rsidRPr="000E03FE">
          <w:rPr>
            <w:rStyle w:val="Hyperlink"/>
            <w:color w:val="auto"/>
            <w:sz w:val="24"/>
            <w:szCs w:val="24"/>
          </w:rPr>
          <w:t>http://www.maine.gov/purchases/info/forms.shtml</w:t>
        </w:r>
      </w:hyperlink>
    </w:p>
    <w:p w:rsidR="00F64ADB" w:rsidRPr="000E03FE" w:rsidRDefault="00F64ADB" w:rsidP="00A26DB6">
      <w:pPr>
        <w:tabs>
          <w:tab w:val="left" w:pos="720"/>
        </w:tabs>
        <w:ind w:left="720" w:hanging="360"/>
        <w:jc w:val="both"/>
        <w:rPr>
          <w:rStyle w:val="InitialStyle"/>
          <w:sz w:val="24"/>
          <w:szCs w:val="24"/>
        </w:rPr>
      </w:pPr>
    </w:p>
    <w:p w:rsidR="003651C8" w:rsidRPr="000E03FE" w:rsidRDefault="00E82FB4" w:rsidP="00A26DB6">
      <w:pPr>
        <w:tabs>
          <w:tab w:val="left" w:pos="720"/>
        </w:tabs>
        <w:ind w:left="720" w:hanging="360"/>
        <w:rPr>
          <w:rStyle w:val="InitialStyle"/>
          <w:sz w:val="24"/>
          <w:szCs w:val="24"/>
        </w:rPr>
      </w:pPr>
      <w:r w:rsidRPr="000E03FE">
        <w:rPr>
          <w:rStyle w:val="InitialStyle"/>
          <w:b/>
          <w:sz w:val="24"/>
          <w:szCs w:val="24"/>
        </w:rPr>
        <w:t>2</w:t>
      </w:r>
      <w:r w:rsidR="002A2CB1" w:rsidRPr="000E03FE">
        <w:rPr>
          <w:rStyle w:val="InitialStyle"/>
          <w:b/>
          <w:sz w:val="24"/>
          <w:szCs w:val="24"/>
        </w:rPr>
        <w:t>.</w:t>
      </w:r>
      <w:r w:rsidRPr="000E03FE">
        <w:rPr>
          <w:rStyle w:val="InitialStyle"/>
          <w:b/>
          <w:sz w:val="24"/>
          <w:szCs w:val="24"/>
        </w:rPr>
        <w:tab/>
      </w:r>
      <w:r w:rsidRPr="000E03FE">
        <w:rPr>
          <w:rStyle w:val="InitialStyle"/>
          <w:sz w:val="24"/>
          <w:szCs w:val="24"/>
        </w:rPr>
        <w:t xml:space="preserve">Allocation of funds is final upon successful negotiation and execution of the contract, subject to the review and approval of the State Purchases Review Committee. </w:t>
      </w:r>
      <w:r w:rsidR="00494277" w:rsidRPr="000E03FE">
        <w:rPr>
          <w:rStyle w:val="InitialStyle"/>
          <w:sz w:val="24"/>
          <w:szCs w:val="24"/>
        </w:rPr>
        <w:t xml:space="preserve"> </w:t>
      </w:r>
      <w:r w:rsidR="000E1682" w:rsidRPr="000E03FE">
        <w:rPr>
          <w:rStyle w:val="InitialStyle"/>
          <w:sz w:val="24"/>
          <w:szCs w:val="24"/>
        </w:rPr>
        <w:t>Contracts are</w:t>
      </w:r>
      <w:r w:rsidRPr="000E03FE">
        <w:rPr>
          <w:rStyle w:val="InitialStyle"/>
          <w:sz w:val="24"/>
          <w:szCs w:val="24"/>
        </w:rPr>
        <w:t xml:space="preserve"> not considered fully executed and valid until approved by the State Purchases Review Committee and funds are encumbered. </w:t>
      </w:r>
      <w:r w:rsidR="00494277" w:rsidRPr="000E03FE">
        <w:rPr>
          <w:rStyle w:val="InitialStyle"/>
          <w:sz w:val="24"/>
          <w:szCs w:val="24"/>
        </w:rPr>
        <w:t xml:space="preserve"> </w:t>
      </w:r>
      <w:r w:rsidRPr="000E03FE">
        <w:rPr>
          <w:rStyle w:val="InitialStyle"/>
          <w:sz w:val="24"/>
          <w:szCs w:val="24"/>
        </w:rPr>
        <w:t>No contract will be approved based on an RFP which has an effect</w:t>
      </w:r>
      <w:r w:rsidR="003651C8" w:rsidRPr="000E03FE">
        <w:rPr>
          <w:rStyle w:val="InitialStyle"/>
          <w:sz w:val="24"/>
          <w:szCs w:val="24"/>
        </w:rPr>
        <w:t>ive date less than fourteen (14</w:t>
      </w:r>
      <w:r w:rsidRPr="000E03FE">
        <w:rPr>
          <w:rStyle w:val="InitialStyle"/>
          <w:sz w:val="24"/>
          <w:szCs w:val="24"/>
        </w:rPr>
        <w:t>) calendar days after</w:t>
      </w:r>
      <w:r w:rsidR="0019070A" w:rsidRPr="000E03FE">
        <w:rPr>
          <w:rStyle w:val="InitialStyle"/>
          <w:sz w:val="24"/>
          <w:szCs w:val="24"/>
        </w:rPr>
        <w:t xml:space="preserve"> award notification to B</w:t>
      </w:r>
      <w:r w:rsidR="000E1682" w:rsidRPr="000E03FE">
        <w:rPr>
          <w:rStyle w:val="InitialStyle"/>
          <w:sz w:val="24"/>
          <w:szCs w:val="24"/>
        </w:rPr>
        <w:t xml:space="preserve">idders. </w:t>
      </w:r>
      <w:r w:rsidRPr="000E03FE">
        <w:rPr>
          <w:rStyle w:val="InitialStyle"/>
          <w:sz w:val="24"/>
          <w:szCs w:val="24"/>
        </w:rPr>
        <w:t xml:space="preserve"> </w:t>
      </w:r>
      <w:r w:rsidRPr="000E03FE">
        <w:rPr>
          <w:rStyle w:val="InitialStyle"/>
          <w:iCs/>
          <w:sz w:val="24"/>
          <w:szCs w:val="24"/>
        </w:rPr>
        <w:t>(</w:t>
      </w:r>
      <w:r w:rsidR="000E1682" w:rsidRPr="000E03FE">
        <w:rPr>
          <w:rStyle w:val="InitialStyle"/>
          <w:iCs/>
          <w:sz w:val="24"/>
          <w:szCs w:val="24"/>
        </w:rPr>
        <w:t>Referenced in the r</w:t>
      </w:r>
      <w:r w:rsidRPr="000E03FE">
        <w:rPr>
          <w:rStyle w:val="InitialStyle"/>
          <w:iCs/>
          <w:sz w:val="24"/>
          <w:szCs w:val="24"/>
        </w:rPr>
        <w:t>egulations of the Department of Administrative and Financi</w:t>
      </w:r>
      <w:r w:rsidR="000E1682" w:rsidRPr="000E03FE">
        <w:rPr>
          <w:rStyle w:val="InitialStyle"/>
          <w:iCs/>
          <w:sz w:val="24"/>
          <w:szCs w:val="24"/>
        </w:rPr>
        <w:t xml:space="preserve">al Services, </w:t>
      </w:r>
      <w:r w:rsidR="000E1682" w:rsidRPr="000E03FE">
        <w:rPr>
          <w:rStyle w:val="InitialStyle"/>
          <w:sz w:val="24"/>
          <w:szCs w:val="24"/>
        </w:rPr>
        <w:t>Chapter</w:t>
      </w:r>
      <w:r w:rsidR="00911F19" w:rsidRPr="000E03FE">
        <w:rPr>
          <w:rStyle w:val="InitialStyle"/>
          <w:sz w:val="24"/>
          <w:szCs w:val="24"/>
        </w:rPr>
        <w:t xml:space="preserve"> 110, </w:t>
      </w:r>
      <w:r w:rsidR="00911F19" w:rsidRPr="000E03FE">
        <w:rPr>
          <w:bCs/>
        </w:rPr>
        <w:t xml:space="preserve">§ </w:t>
      </w:r>
      <w:r w:rsidR="00911F19" w:rsidRPr="000E03FE">
        <w:rPr>
          <w:rStyle w:val="InitialStyle"/>
          <w:sz w:val="24"/>
          <w:szCs w:val="24"/>
        </w:rPr>
        <w:t>3(B)(i</w:t>
      </w:r>
      <w:r w:rsidR="003651C8" w:rsidRPr="000E03FE">
        <w:rPr>
          <w:rStyle w:val="InitialStyle"/>
          <w:sz w:val="24"/>
          <w:szCs w:val="24"/>
        </w:rPr>
        <w:t>)</w:t>
      </w:r>
      <w:r w:rsidRPr="000E03FE">
        <w:rPr>
          <w:rStyle w:val="InitialStyle"/>
          <w:sz w:val="24"/>
          <w:szCs w:val="24"/>
        </w:rPr>
        <w:t xml:space="preserve">: </w:t>
      </w:r>
    </w:p>
    <w:p w:rsidR="003651C8" w:rsidRPr="000E03FE" w:rsidRDefault="003651C8" w:rsidP="00A26DB6">
      <w:pPr>
        <w:tabs>
          <w:tab w:val="left" w:pos="720"/>
        </w:tabs>
        <w:ind w:left="720" w:hanging="360"/>
        <w:rPr>
          <w:rStyle w:val="InitialStyle"/>
          <w:sz w:val="24"/>
          <w:szCs w:val="24"/>
        </w:rPr>
      </w:pPr>
      <w:r w:rsidRPr="000E03FE">
        <w:rPr>
          <w:rStyle w:val="InitialStyle"/>
          <w:sz w:val="24"/>
          <w:szCs w:val="24"/>
        </w:rPr>
        <w:tab/>
      </w:r>
      <w:hyperlink r:id="rId17" w:history="1">
        <w:r w:rsidR="000E1682" w:rsidRPr="000E03FE">
          <w:rPr>
            <w:rStyle w:val="Hyperlink"/>
            <w:color w:val="auto"/>
            <w:sz w:val="24"/>
            <w:szCs w:val="24"/>
          </w:rPr>
          <w:t>http://www.maine.gov/purchases/policies/110.shtml</w:t>
        </w:r>
      </w:hyperlink>
    </w:p>
    <w:p w:rsidR="003651C8" w:rsidRPr="000E03FE" w:rsidRDefault="003651C8" w:rsidP="00A26DB6">
      <w:pPr>
        <w:tabs>
          <w:tab w:val="left" w:pos="720"/>
        </w:tabs>
        <w:ind w:left="720" w:hanging="360"/>
        <w:rPr>
          <w:rStyle w:val="InitialStyle"/>
          <w:sz w:val="24"/>
          <w:szCs w:val="24"/>
        </w:rPr>
      </w:pPr>
    </w:p>
    <w:p w:rsidR="00E82FB4" w:rsidRPr="000E03FE" w:rsidRDefault="003651C8" w:rsidP="00A26DB6">
      <w:pPr>
        <w:tabs>
          <w:tab w:val="left" w:pos="720"/>
        </w:tabs>
        <w:ind w:left="720" w:hanging="360"/>
        <w:rPr>
          <w:rStyle w:val="InitialStyle"/>
          <w:sz w:val="24"/>
          <w:szCs w:val="24"/>
        </w:rPr>
      </w:pPr>
      <w:r w:rsidRPr="000E03FE">
        <w:rPr>
          <w:rStyle w:val="InitialStyle"/>
          <w:sz w:val="24"/>
          <w:szCs w:val="24"/>
        </w:rPr>
        <w:tab/>
      </w:r>
      <w:r w:rsidR="00E82FB4" w:rsidRPr="000E03FE">
        <w:rPr>
          <w:rStyle w:val="InitialStyle"/>
          <w:sz w:val="24"/>
          <w:szCs w:val="24"/>
        </w:rPr>
        <w:t xml:space="preserve">This provision means that a contract cannot be effective until </w:t>
      </w:r>
      <w:r w:rsidR="00E82FB4" w:rsidRPr="000E03FE">
        <w:rPr>
          <w:rStyle w:val="InitialStyle"/>
          <w:sz w:val="24"/>
          <w:szCs w:val="24"/>
          <w:u w:val="single"/>
        </w:rPr>
        <w:t>at least</w:t>
      </w:r>
      <w:r w:rsidR="00E82FB4" w:rsidRPr="000E03FE">
        <w:rPr>
          <w:rStyle w:val="InitialStyle"/>
          <w:sz w:val="24"/>
          <w:szCs w:val="24"/>
        </w:rPr>
        <w:t xml:space="preserve"> 14 days after award notification.</w:t>
      </w:r>
    </w:p>
    <w:p w:rsidR="00E82FB4" w:rsidRPr="000E03FE" w:rsidRDefault="00E82FB4" w:rsidP="00A26DB6">
      <w:pPr>
        <w:tabs>
          <w:tab w:val="left" w:pos="720"/>
        </w:tabs>
        <w:ind w:left="720" w:hanging="360"/>
        <w:rPr>
          <w:rStyle w:val="InitialStyle"/>
          <w:sz w:val="24"/>
          <w:szCs w:val="24"/>
        </w:rPr>
      </w:pPr>
    </w:p>
    <w:p w:rsidR="00E82FB4" w:rsidRPr="000E03FE" w:rsidRDefault="00E82FB4" w:rsidP="00A26DB6">
      <w:pPr>
        <w:tabs>
          <w:tab w:val="left" w:pos="720"/>
        </w:tabs>
        <w:ind w:left="720" w:hanging="360"/>
        <w:rPr>
          <w:rStyle w:val="InitialStyle"/>
          <w:sz w:val="24"/>
          <w:szCs w:val="24"/>
        </w:rPr>
      </w:pPr>
      <w:r w:rsidRPr="009F31E9">
        <w:rPr>
          <w:rStyle w:val="InitialStyle"/>
          <w:b/>
          <w:sz w:val="24"/>
          <w:szCs w:val="24"/>
        </w:rPr>
        <w:t>3</w:t>
      </w:r>
      <w:r w:rsidR="002A2CB1" w:rsidRPr="009F31E9">
        <w:rPr>
          <w:rStyle w:val="InitialStyle"/>
          <w:b/>
          <w:sz w:val="24"/>
          <w:szCs w:val="24"/>
        </w:rPr>
        <w:t>.</w:t>
      </w:r>
      <w:r w:rsidRPr="009F31E9">
        <w:rPr>
          <w:rStyle w:val="InitialStyle"/>
          <w:b/>
          <w:sz w:val="24"/>
          <w:szCs w:val="24"/>
        </w:rPr>
        <w:tab/>
      </w:r>
      <w:r w:rsidRPr="009F31E9">
        <w:rPr>
          <w:rStyle w:val="InitialStyle"/>
          <w:sz w:val="24"/>
          <w:szCs w:val="24"/>
        </w:rPr>
        <w:t xml:space="preserve">The Department </w:t>
      </w:r>
      <w:r w:rsidRPr="009F31E9">
        <w:rPr>
          <w:rStyle w:val="InitialStyle"/>
          <w:bCs/>
          <w:sz w:val="24"/>
          <w:szCs w:val="24"/>
          <w:u w:val="single"/>
        </w:rPr>
        <w:t>estimates</w:t>
      </w:r>
      <w:r w:rsidRPr="009F31E9">
        <w:rPr>
          <w:rStyle w:val="InitialStyle"/>
          <w:sz w:val="24"/>
          <w:szCs w:val="24"/>
        </w:rPr>
        <w:t xml:space="preserve"> h</w:t>
      </w:r>
      <w:r w:rsidR="003651C8" w:rsidRPr="009F31E9">
        <w:rPr>
          <w:rStyle w:val="InitialStyle"/>
          <w:sz w:val="24"/>
          <w:szCs w:val="24"/>
        </w:rPr>
        <w:t xml:space="preserve">aving </w:t>
      </w:r>
      <w:r w:rsidR="00911F19" w:rsidRPr="009F31E9">
        <w:rPr>
          <w:rStyle w:val="InitialStyle"/>
          <w:sz w:val="24"/>
          <w:szCs w:val="24"/>
        </w:rPr>
        <w:t>a contract</w:t>
      </w:r>
      <w:r w:rsidR="003651C8" w:rsidRPr="009F31E9">
        <w:rPr>
          <w:rStyle w:val="InitialStyle"/>
          <w:sz w:val="24"/>
          <w:szCs w:val="24"/>
        </w:rPr>
        <w:t xml:space="preserve"> in place by</w:t>
      </w:r>
      <w:r w:rsidR="00F060B7">
        <w:rPr>
          <w:rStyle w:val="InitialStyle"/>
          <w:sz w:val="24"/>
          <w:szCs w:val="24"/>
        </w:rPr>
        <w:t xml:space="preserve"> October 1, 2013. </w:t>
      </w:r>
      <w:r w:rsidR="000E1682" w:rsidRPr="000E03FE">
        <w:rPr>
          <w:rStyle w:val="InitialStyle"/>
          <w:sz w:val="24"/>
          <w:szCs w:val="24"/>
        </w:rPr>
        <w:t>The State</w:t>
      </w:r>
      <w:r w:rsidRPr="000E03FE">
        <w:rPr>
          <w:rStyle w:val="InitialStyle"/>
          <w:sz w:val="24"/>
          <w:szCs w:val="24"/>
        </w:rPr>
        <w:t xml:space="preserve"> recognize</w:t>
      </w:r>
      <w:r w:rsidR="000E1682" w:rsidRPr="000E03FE">
        <w:rPr>
          <w:rStyle w:val="InitialStyle"/>
          <w:sz w:val="24"/>
          <w:szCs w:val="24"/>
        </w:rPr>
        <w:t>s, however,</w:t>
      </w:r>
      <w:r w:rsidRPr="000E03FE">
        <w:rPr>
          <w:rStyle w:val="InitialStyle"/>
          <w:sz w:val="24"/>
          <w:szCs w:val="24"/>
        </w:rPr>
        <w:t xml:space="preserve"> that the actual contract effective date depends upon completion of the RFP process, date of formal award notification, length of contract negotiation</w:t>
      </w:r>
      <w:r w:rsidR="000E1682" w:rsidRPr="000E03FE">
        <w:rPr>
          <w:rStyle w:val="InitialStyle"/>
          <w:sz w:val="24"/>
          <w:szCs w:val="24"/>
        </w:rPr>
        <w:t>,</w:t>
      </w:r>
      <w:r w:rsidRPr="000E03FE">
        <w:rPr>
          <w:rStyle w:val="InitialStyle"/>
          <w:sz w:val="24"/>
          <w:szCs w:val="24"/>
        </w:rPr>
        <w:t xml:space="preserve"> and prepar</w:t>
      </w:r>
      <w:r w:rsidR="00494277" w:rsidRPr="000E03FE">
        <w:rPr>
          <w:rStyle w:val="InitialStyle"/>
          <w:sz w:val="24"/>
          <w:szCs w:val="24"/>
        </w:rPr>
        <w:t>ation</w:t>
      </w:r>
      <w:r w:rsidRPr="000E03FE">
        <w:rPr>
          <w:rStyle w:val="InitialStyle"/>
          <w:sz w:val="24"/>
          <w:szCs w:val="24"/>
        </w:rPr>
        <w:t xml:space="preserve"> and approval by the </w:t>
      </w:r>
      <w:r w:rsidR="000E1682" w:rsidRPr="000E03FE">
        <w:rPr>
          <w:rStyle w:val="InitialStyle"/>
          <w:sz w:val="24"/>
          <w:szCs w:val="24"/>
        </w:rPr>
        <w:t>State Purchases</w:t>
      </w:r>
      <w:r w:rsidRPr="000E03FE">
        <w:rPr>
          <w:rStyle w:val="InitialStyle"/>
          <w:sz w:val="24"/>
          <w:szCs w:val="24"/>
        </w:rPr>
        <w:t xml:space="preserve"> Review Committee. </w:t>
      </w:r>
      <w:r w:rsidR="00494277" w:rsidRPr="000E03FE">
        <w:rPr>
          <w:rStyle w:val="InitialStyle"/>
          <w:sz w:val="24"/>
          <w:szCs w:val="24"/>
        </w:rPr>
        <w:t xml:space="preserve"> </w:t>
      </w:r>
      <w:r w:rsidRPr="000E03FE">
        <w:rPr>
          <w:rStyle w:val="InitialStyle"/>
          <w:sz w:val="24"/>
          <w:szCs w:val="24"/>
        </w:rPr>
        <w:t xml:space="preserve">Any appeals to the Department’s award decision(s) may further postpone the actual contract effective date, depending upon the outcome. </w:t>
      </w:r>
      <w:r w:rsidR="00494277" w:rsidRPr="000E03FE">
        <w:rPr>
          <w:rStyle w:val="InitialStyle"/>
          <w:sz w:val="24"/>
          <w:szCs w:val="24"/>
        </w:rPr>
        <w:t xml:space="preserve"> </w:t>
      </w:r>
      <w:r w:rsidRPr="000E03FE">
        <w:rPr>
          <w:rStyle w:val="InitialStyle"/>
          <w:sz w:val="24"/>
          <w:szCs w:val="24"/>
          <w:u w:val="single"/>
        </w:rPr>
        <w:t>The contract effective date may need to be adjusted, if necessary, to comply with mandated requirements</w:t>
      </w:r>
      <w:r w:rsidRPr="000E03FE">
        <w:rPr>
          <w:rStyle w:val="InitialStyle"/>
          <w:sz w:val="24"/>
          <w:szCs w:val="24"/>
        </w:rPr>
        <w:t>.</w:t>
      </w:r>
    </w:p>
    <w:p w:rsidR="00E82FB4" w:rsidRPr="000E03FE" w:rsidRDefault="00E82FB4" w:rsidP="00A26DB6">
      <w:pPr>
        <w:tabs>
          <w:tab w:val="left" w:pos="720"/>
        </w:tabs>
        <w:ind w:left="720" w:hanging="360"/>
        <w:rPr>
          <w:rStyle w:val="InitialStyle"/>
          <w:sz w:val="24"/>
          <w:szCs w:val="24"/>
        </w:rPr>
      </w:pPr>
    </w:p>
    <w:p w:rsidR="00E82FB4" w:rsidRPr="000E03FE" w:rsidRDefault="00E82FB4" w:rsidP="00A26DB6">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4</w:t>
      </w:r>
      <w:r w:rsidR="002A2CB1" w:rsidRPr="000E03FE">
        <w:rPr>
          <w:rStyle w:val="InitialStyle"/>
          <w:b/>
        </w:rPr>
        <w:t>.</w:t>
      </w:r>
      <w:r w:rsidRPr="000E03FE">
        <w:rPr>
          <w:rStyle w:val="InitialStyle"/>
          <w:b/>
        </w:rPr>
        <w:tab/>
      </w:r>
      <w:r w:rsidR="00911F19" w:rsidRPr="000E03FE">
        <w:rPr>
          <w:rStyle w:val="InitialStyle"/>
        </w:rPr>
        <w:t>In providing services and performing under the contract, the successful Bidder shall act independently and not as an agent of the State of Maine.</w:t>
      </w:r>
    </w:p>
    <w:p w:rsidR="00E82FB4" w:rsidRPr="000E03FE" w:rsidRDefault="00E82FB4" w:rsidP="00A26DB6">
      <w:pPr>
        <w:tabs>
          <w:tab w:val="left" w:pos="540"/>
        </w:tabs>
        <w:ind w:left="540" w:hanging="540"/>
        <w:rPr>
          <w:rStyle w:val="InitialStyle"/>
          <w:sz w:val="24"/>
          <w:szCs w:val="24"/>
        </w:rPr>
      </w:pPr>
    </w:p>
    <w:p w:rsidR="00E82FB4" w:rsidRPr="000E03FE" w:rsidRDefault="00E82FB4" w:rsidP="00A26DB6">
      <w:pPr>
        <w:pStyle w:val="Heading2"/>
        <w:numPr>
          <w:ilvl w:val="0"/>
          <w:numId w:val="9"/>
        </w:numPr>
        <w:spacing w:before="0" w:after="0"/>
        <w:rPr>
          <w:rStyle w:val="InitialStyle"/>
          <w:rFonts w:ascii="Times New Roman" w:hAnsi="Times New Roman" w:cs="Times New Roman"/>
        </w:rPr>
      </w:pPr>
      <w:bookmarkStart w:id="28" w:name="_Toc324773566"/>
      <w:r w:rsidRPr="000E03FE">
        <w:rPr>
          <w:rStyle w:val="InitialStyle"/>
          <w:rFonts w:ascii="Times New Roman" w:hAnsi="Times New Roman" w:cs="Times New Roman"/>
        </w:rPr>
        <w:t>Standard State Agreement Provisions</w:t>
      </w:r>
      <w:bookmarkEnd w:id="28"/>
    </w:p>
    <w:p w:rsidR="00E148A4" w:rsidRPr="000E03FE" w:rsidRDefault="00E148A4" w:rsidP="00A26DB6">
      <w:pPr>
        <w:pStyle w:val="Heading2"/>
        <w:spacing w:before="0" w:after="0"/>
        <w:ind w:left="540"/>
        <w:rPr>
          <w:rStyle w:val="InitialStyle"/>
          <w:rFonts w:ascii="Times New Roman" w:hAnsi="Times New Roman" w:cs="Times New Roman"/>
        </w:rPr>
      </w:pPr>
    </w:p>
    <w:p w:rsidR="00E82FB4" w:rsidRPr="000E03FE" w:rsidRDefault="002A2CB1"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b/>
        </w:rPr>
      </w:pPr>
      <w:r w:rsidRPr="000E03FE">
        <w:rPr>
          <w:rStyle w:val="InitialStyle"/>
          <w:b/>
        </w:rPr>
        <w:t>1</w:t>
      </w:r>
      <w:r w:rsidR="00E41CD3" w:rsidRPr="000E03FE">
        <w:rPr>
          <w:rStyle w:val="InitialStyle"/>
          <w:b/>
        </w:rPr>
        <w:t>.</w:t>
      </w:r>
      <w:r w:rsidRPr="000E03FE">
        <w:rPr>
          <w:rStyle w:val="InitialStyle"/>
          <w:b/>
        </w:rPr>
        <w:tab/>
      </w:r>
      <w:r w:rsidR="00E82FB4" w:rsidRPr="000E03FE">
        <w:rPr>
          <w:rStyle w:val="InitialStyle"/>
          <w:u w:val="single"/>
        </w:rPr>
        <w:t>Agreement Administration</w:t>
      </w:r>
    </w:p>
    <w:p w:rsidR="00E82FB4" w:rsidRPr="000E03FE" w:rsidRDefault="00E82FB4" w:rsidP="00B56360">
      <w:pPr>
        <w:pStyle w:val="DefaultText"/>
        <w:widowControl/>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rPr>
      </w:pPr>
      <w:r w:rsidRPr="000E03FE">
        <w:rPr>
          <w:rStyle w:val="InitialStyle"/>
        </w:rPr>
        <w:t>a.</w:t>
      </w:r>
      <w:r w:rsidRPr="000E03FE">
        <w:rPr>
          <w:rStyle w:val="InitialStyle"/>
        </w:rPr>
        <w:tab/>
        <w:t>Following the award, an Agreement Administrator from the Department will be appointed to assist with the development and</w:t>
      </w:r>
      <w:r w:rsidR="00545E47" w:rsidRPr="000E03FE">
        <w:rPr>
          <w:rStyle w:val="InitialStyle"/>
        </w:rPr>
        <w:t xml:space="preserve"> administration of the contract</w:t>
      </w:r>
      <w:r w:rsidRPr="000E03FE">
        <w:rPr>
          <w:rStyle w:val="InitialStyle"/>
        </w:rPr>
        <w:t xml:space="preserve"> and to act as administrator during the</w:t>
      </w:r>
      <w:r w:rsidR="009918F1" w:rsidRPr="000E03FE">
        <w:rPr>
          <w:rStyle w:val="InitialStyle"/>
        </w:rPr>
        <w:t xml:space="preserve"> entire contract period. </w:t>
      </w:r>
      <w:r w:rsidR="00545E47" w:rsidRPr="000E03FE">
        <w:rPr>
          <w:rStyle w:val="InitialStyle"/>
        </w:rPr>
        <w:t xml:space="preserve"> </w:t>
      </w:r>
      <w:r w:rsidRPr="000E03FE">
        <w:rPr>
          <w:rStyle w:val="InitialStyle"/>
        </w:rPr>
        <w:t xml:space="preserve">Department </w:t>
      </w:r>
      <w:r w:rsidR="009918F1" w:rsidRPr="000E03FE">
        <w:rPr>
          <w:rStyle w:val="InitialStyle"/>
        </w:rPr>
        <w:t xml:space="preserve">staff </w:t>
      </w:r>
      <w:r w:rsidRPr="000E03FE">
        <w:rPr>
          <w:rStyle w:val="InitialStyle"/>
        </w:rPr>
        <w:t xml:space="preserve">will be available after </w:t>
      </w:r>
      <w:r w:rsidR="00911F19" w:rsidRPr="000E03FE">
        <w:rPr>
          <w:rStyle w:val="InitialStyle"/>
        </w:rPr>
        <w:t>the award to</w:t>
      </w:r>
      <w:r w:rsidRPr="000E03FE">
        <w:rPr>
          <w:rStyle w:val="InitialStyle"/>
        </w:rPr>
        <w:t xml:space="preserve"> co</w:t>
      </w:r>
      <w:r w:rsidR="0019070A" w:rsidRPr="000E03FE">
        <w:rPr>
          <w:rStyle w:val="InitialStyle"/>
        </w:rPr>
        <w:t>nsult with the successful B</w:t>
      </w:r>
      <w:r w:rsidRPr="000E03FE">
        <w:rPr>
          <w:rStyle w:val="InitialStyle"/>
        </w:rPr>
        <w:t xml:space="preserve">idder in the finalization of the contract. </w:t>
      </w:r>
    </w:p>
    <w:p w:rsidR="00E82FB4" w:rsidRPr="000E03FE" w:rsidRDefault="00E82FB4" w:rsidP="00B56360">
      <w:pPr>
        <w:pStyle w:val="DefaultText"/>
        <w:widowControl/>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rPr>
      </w:pPr>
      <w:r w:rsidRPr="000E03FE">
        <w:rPr>
          <w:rStyle w:val="InitialStyle"/>
        </w:rPr>
        <w:t>b.</w:t>
      </w:r>
      <w:r w:rsidRPr="000E03FE">
        <w:rPr>
          <w:rStyle w:val="InitialStyle"/>
        </w:rPr>
        <w:tab/>
      </w:r>
      <w:r w:rsidR="00AA75AC" w:rsidRPr="000E03FE">
        <w:rPr>
          <w:rStyle w:val="InitialStyle"/>
        </w:rPr>
        <w:t>In the event that an acceptable contract cannot be negotiated with the highest ranked Bidder, the Department may withdraw its award and negotiate with the next-highest ranked Bidder, and so on, until an acceptable contract has been finalized.  Alternatively, the Department may cancel the RFP, at its sole discretion.</w:t>
      </w:r>
    </w:p>
    <w:p w:rsidR="00E41CD3" w:rsidRDefault="00E41CD3" w:rsidP="00A26DB6">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Style w:val="InitialStyle"/>
        </w:rPr>
      </w:pPr>
    </w:p>
    <w:p w:rsidR="00B56360" w:rsidRPr="000E03FE" w:rsidRDefault="00B56360" w:rsidP="00A26DB6">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Style w:val="InitialStyle"/>
        </w:rPr>
      </w:pPr>
    </w:p>
    <w:p w:rsidR="00E82FB4" w:rsidRPr="000E03FE" w:rsidRDefault="00B75249" w:rsidP="00B56360">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u w:val="single"/>
        </w:rPr>
      </w:pPr>
      <w:r w:rsidRPr="000E03FE">
        <w:rPr>
          <w:rStyle w:val="InitialStyle"/>
          <w:b/>
        </w:rPr>
        <w:lastRenderedPageBreak/>
        <w:t>2.</w:t>
      </w:r>
      <w:r w:rsidRPr="000E03FE">
        <w:rPr>
          <w:rStyle w:val="InitialStyle"/>
        </w:rPr>
        <w:t xml:space="preserve">  </w:t>
      </w:r>
      <w:r w:rsidR="00B56360">
        <w:rPr>
          <w:rStyle w:val="InitialStyle"/>
        </w:rPr>
        <w:tab/>
      </w:r>
      <w:r w:rsidR="00E41CD3" w:rsidRPr="000E03FE">
        <w:rPr>
          <w:rStyle w:val="InitialStyle"/>
          <w:u w:val="single"/>
        </w:rPr>
        <w:t>Payments and Other Provisions</w:t>
      </w:r>
    </w:p>
    <w:p w:rsidR="00124485" w:rsidRPr="000E03FE" w:rsidRDefault="00C11E87" w:rsidP="00A26DB6">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rPr>
          <w:rStyle w:val="InitialStyle"/>
          <w:b/>
          <w:bCs/>
        </w:rPr>
      </w:pPr>
      <w:r w:rsidRPr="000E03FE">
        <w:rPr>
          <w:rStyle w:val="InitialStyle"/>
        </w:rPr>
        <w:t xml:space="preserve">The State anticipates paying the Contractor </w:t>
      </w:r>
      <w:r w:rsidR="00E82FB4" w:rsidRPr="000E03FE">
        <w:rPr>
          <w:rStyle w:val="InitialStyle"/>
        </w:rPr>
        <w:t xml:space="preserve">on the basis of </w:t>
      </w:r>
      <w:r w:rsidR="00AA75AC" w:rsidRPr="000E03FE">
        <w:rPr>
          <w:rStyle w:val="InitialStyle"/>
        </w:rPr>
        <w:t>net 30 payment terms, upon the receipt of an accurate and acceptable invoice.  An invoice will be considered accurate and acceptable if it contains a reference to the State of Maine contract number, contains correct pricing information relative to the contract, and provides any required supporti</w:t>
      </w:r>
      <w:r w:rsidR="00221F55" w:rsidRPr="000E03FE">
        <w:rPr>
          <w:rStyle w:val="InitialStyle"/>
        </w:rPr>
        <w:t>ng documents, as applicable, and any other specific and agreed-upon requirements listed within the contract that results from this RFP.</w:t>
      </w:r>
      <w:r w:rsidR="00DB5093" w:rsidRPr="000E03FE">
        <w:rPr>
          <w:rStyle w:val="InitialStyle"/>
        </w:rPr>
        <w:br w:type="page"/>
      </w:r>
      <w:r w:rsidR="00764460" w:rsidRPr="000E03FE">
        <w:rPr>
          <w:rStyle w:val="InitialStyle"/>
          <w:b/>
          <w:bCs/>
        </w:rPr>
        <w:lastRenderedPageBreak/>
        <w:t xml:space="preserve"> </w:t>
      </w:r>
    </w:p>
    <w:p w:rsidR="00E82FB4" w:rsidRPr="000E03FE" w:rsidRDefault="003B7A69" w:rsidP="00124485">
      <w:pPr>
        <w:pStyle w:val="Heading1"/>
        <w:spacing w:before="0" w:after="0"/>
        <w:rPr>
          <w:rStyle w:val="InitialStyle"/>
          <w:rFonts w:ascii="Times New Roman" w:hAnsi="Times New Roman"/>
          <w:b/>
          <w:sz w:val="24"/>
          <w:szCs w:val="24"/>
        </w:rPr>
      </w:pPr>
      <w:bookmarkStart w:id="29" w:name="_Toc324773567"/>
      <w:r w:rsidRPr="000E03FE">
        <w:rPr>
          <w:rStyle w:val="InitialStyle"/>
          <w:rFonts w:ascii="Times New Roman" w:hAnsi="Times New Roman"/>
          <w:b/>
          <w:sz w:val="24"/>
          <w:szCs w:val="24"/>
        </w:rPr>
        <w:t>PART VI</w:t>
      </w:r>
      <w:r w:rsidR="00904485" w:rsidRPr="000E03FE">
        <w:rPr>
          <w:rStyle w:val="InitialStyle"/>
          <w:rFonts w:ascii="Times New Roman" w:hAnsi="Times New Roman"/>
          <w:b/>
          <w:sz w:val="24"/>
          <w:szCs w:val="24"/>
        </w:rPr>
        <w:t>I</w:t>
      </w:r>
      <w:r w:rsidR="00E82FB4" w:rsidRPr="000E03FE">
        <w:rPr>
          <w:rStyle w:val="InitialStyle"/>
          <w:rFonts w:ascii="Times New Roman" w:hAnsi="Times New Roman"/>
          <w:b/>
          <w:sz w:val="24"/>
          <w:szCs w:val="24"/>
        </w:rPr>
        <w:tab/>
      </w:r>
      <w:r w:rsidR="009870DB" w:rsidRPr="000E03FE">
        <w:rPr>
          <w:rStyle w:val="InitialStyle"/>
          <w:rFonts w:ascii="Times New Roman" w:hAnsi="Times New Roman"/>
          <w:b/>
          <w:sz w:val="24"/>
          <w:szCs w:val="24"/>
        </w:rPr>
        <w:t>LIST OF RFP APPENDICES AND RELATED DOCUMENTS</w:t>
      </w:r>
      <w:bookmarkEnd w:id="29"/>
    </w:p>
    <w:p w:rsidR="009870DB" w:rsidRPr="000E03FE" w:rsidRDefault="009870DB" w:rsidP="008477B9">
      <w:pPr>
        <w:tabs>
          <w:tab w:val="left" w:pos="1440"/>
        </w:tabs>
        <w:rPr>
          <w:sz w:val="24"/>
          <w:szCs w:val="24"/>
        </w:rPr>
      </w:pPr>
    </w:p>
    <w:p w:rsidR="00C219C7" w:rsidRPr="000E03FE" w:rsidRDefault="009870DB" w:rsidP="00551A0B">
      <w:pPr>
        <w:numPr>
          <w:ilvl w:val="0"/>
          <w:numId w:val="11"/>
        </w:numPr>
        <w:tabs>
          <w:tab w:val="left" w:pos="1440"/>
        </w:tabs>
        <w:rPr>
          <w:u w:val="single"/>
        </w:rPr>
      </w:pPr>
      <w:r w:rsidRPr="000E03FE">
        <w:rPr>
          <w:sz w:val="24"/>
          <w:szCs w:val="24"/>
        </w:rPr>
        <w:t>Appendix A – State of Maine Proposal Cover Page</w:t>
      </w:r>
    </w:p>
    <w:p w:rsidR="00C219C7" w:rsidRPr="000E03FE" w:rsidRDefault="00C219C7" w:rsidP="00C219C7">
      <w:pPr>
        <w:tabs>
          <w:tab w:val="left" w:pos="1440"/>
        </w:tabs>
        <w:rPr>
          <w:sz w:val="24"/>
          <w:szCs w:val="24"/>
        </w:rPr>
      </w:pPr>
    </w:p>
    <w:p w:rsidR="00B65DA0" w:rsidRPr="004F4E9C" w:rsidRDefault="00C219C7" w:rsidP="00551A0B">
      <w:pPr>
        <w:numPr>
          <w:ilvl w:val="0"/>
          <w:numId w:val="11"/>
        </w:numPr>
        <w:tabs>
          <w:tab w:val="left" w:pos="1440"/>
        </w:tabs>
        <w:rPr>
          <w:u w:val="single"/>
        </w:rPr>
      </w:pPr>
      <w:r w:rsidRPr="000E03FE">
        <w:rPr>
          <w:sz w:val="24"/>
          <w:szCs w:val="24"/>
        </w:rPr>
        <w:t>Appendix B – Cost Proposal Form</w:t>
      </w:r>
    </w:p>
    <w:p w:rsidR="004F4E9C" w:rsidRDefault="004F4E9C" w:rsidP="004F4E9C">
      <w:pPr>
        <w:pStyle w:val="ListParagraph"/>
        <w:rPr>
          <w:u w:val="single"/>
        </w:rPr>
      </w:pPr>
    </w:p>
    <w:p w:rsidR="004F4E9C" w:rsidRPr="000E03FE" w:rsidRDefault="004F4E9C" w:rsidP="00551A0B">
      <w:pPr>
        <w:numPr>
          <w:ilvl w:val="0"/>
          <w:numId w:val="11"/>
        </w:numPr>
        <w:tabs>
          <w:tab w:val="left" w:pos="1440"/>
        </w:tabs>
        <w:rPr>
          <w:u w:val="single"/>
        </w:rPr>
      </w:pPr>
      <w:r>
        <w:rPr>
          <w:sz w:val="24"/>
          <w:szCs w:val="24"/>
        </w:rPr>
        <w:t>Appendix C – Evaluation Template from ONC</w:t>
      </w:r>
    </w:p>
    <w:p w:rsidR="00B65DA0" w:rsidRPr="000E03FE" w:rsidRDefault="00B65DA0" w:rsidP="00B65DA0">
      <w:pPr>
        <w:pStyle w:val="ListParagraph"/>
        <w:rPr>
          <w:sz w:val="24"/>
          <w:szCs w:val="24"/>
        </w:rPr>
      </w:pPr>
    </w:p>
    <w:p w:rsidR="00B65DA0" w:rsidRPr="000E03FE" w:rsidRDefault="00B65DA0" w:rsidP="00140A92">
      <w:pPr>
        <w:pStyle w:val="ListParagraph"/>
        <w:ind w:left="0"/>
        <w:rPr>
          <w:u w:val="single"/>
        </w:rPr>
      </w:pPr>
    </w:p>
    <w:p w:rsidR="00E82FB4" w:rsidRPr="004F4E9C" w:rsidRDefault="00E82FB4" w:rsidP="004F4E9C">
      <w:pPr>
        <w:tabs>
          <w:tab w:val="left" w:pos="1440"/>
        </w:tabs>
        <w:rPr>
          <w:rStyle w:val="InitialStyle"/>
          <w:u w:val="single"/>
        </w:rPr>
      </w:pPr>
      <w:r w:rsidRPr="000E03FE">
        <w:rPr>
          <w:u w:val="single"/>
        </w:rPr>
        <w:br w:type="page"/>
      </w:r>
      <w:bookmarkStart w:id="30" w:name="_Toc324773568"/>
      <w:r w:rsidR="00FF72DE" w:rsidRPr="000E03FE">
        <w:rPr>
          <w:rStyle w:val="InitialStyle"/>
          <w:b/>
          <w:sz w:val="24"/>
          <w:szCs w:val="24"/>
        </w:rPr>
        <w:lastRenderedPageBreak/>
        <w:t>PART VII</w:t>
      </w:r>
      <w:r w:rsidR="00904485" w:rsidRPr="000E03FE">
        <w:rPr>
          <w:rStyle w:val="InitialStyle"/>
          <w:b/>
          <w:sz w:val="24"/>
          <w:szCs w:val="24"/>
        </w:rPr>
        <w:t>I</w:t>
      </w:r>
      <w:r w:rsidR="003B7A69" w:rsidRPr="000E03FE">
        <w:rPr>
          <w:rStyle w:val="InitialStyle"/>
          <w:b/>
          <w:sz w:val="24"/>
          <w:szCs w:val="24"/>
        </w:rPr>
        <w:tab/>
        <w:t>APPENDICES</w:t>
      </w:r>
      <w:bookmarkEnd w:id="30"/>
    </w:p>
    <w:p w:rsidR="00D706B8" w:rsidRPr="000E03FE" w:rsidRDefault="00D706B8" w:rsidP="00D706B8">
      <w:pPr>
        <w:pStyle w:val="DefaultText"/>
        <w:rPr>
          <w:bCs/>
        </w:rPr>
      </w:pPr>
      <w:bookmarkStart w:id="31" w:name="QuickMark"/>
      <w:bookmarkEnd w:id="31"/>
      <w:r w:rsidRPr="000E03FE">
        <w:rPr>
          <w:bCs/>
        </w:rPr>
        <w:t>Appendix A</w:t>
      </w:r>
    </w:p>
    <w:p w:rsidR="00D706B8" w:rsidRPr="000E03FE" w:rsidRDefault="00D706B8" w:rsidP="008477B9">
      <w:pPr>
        <w:pStyle w:val="DefaultText"/>
        <w:jc w:val="center"/>
        <w:rPr>
          <w:bCs/>
        </w:rPr>
      </w:pPr>
    </w:p>
    <w:p w:rsidR="00D706B8" w:rsidRPr="000E03FE" w:rsidRDefault="00D706B8" w:rsidP="008477B9">
      <w:pPr>
        <w:pStyle w:val="DefaultText"/>
        <w:jc w:val="center"/>
        <w:rPr>
          <w:bCs/>
        </w:rPr>
      </w:pPr>
    </w:p>
    <w:p w:rsidR="00E82FB4" w:rsidRPr="000E03FE" w:rsidRDefault="00E82FB4" w:rsidP="008477B9">
      <w:pPr>
        <w:pStyle w:val="DefaultText"/>
        <w:jc w:val="center"/>
        <w:rPr>
          <w:rStyle w:val="InitialStyle"/>
          <w:b/>
          <w:sz w:val="28"/>
          <w:szCs w:val="28"/>
        </w:rPr>
      </w:pPr>
      <w:r w:rsidRPr="000E03FE">
        <w:rPr>
          <w:rStyle w:val="InitialStyle"/>
          <w:b/>
          <w:sz w:val="28"/>
          <w:szCs w:val="28"/>
        </w:rPr>
        <w:t xml:space="preserve">State of Maine </w:t>
      </w:r>
    </w:p>
    <w:p w:rsidR="00E82FB4" w:rsidRPr="000E03FE" w:rsidRDefault="00E00775" w:rsidP="008477B9">
      <w:pPr>
        <w:pStyle w:val="DefaultText"/>
        <w:jc w:val="center"/>
        <w:rPr>
          <w:rStyle w:val="InitialStyle"/>
          <w:b/>
          <w:sz w:val="28"/>
          <w:szCs w:val="28"/>
        </w:rPr>
      </w:pPr>
      <w:r w:rsidRPr="000E03FE">
        <w:rPr>
          <w:rStyle w:val="InitialStyle"/>
          <w:b/>
          <w:sz w:val="28"/>
          <w:szCs w:val="28"/>
        </w:rPr>
        <w:t>Department of Health and Human Services</w:t>
      </w:r>
    </w:p>
    <w:p w:rsidR="0007374C" w:rsidRPr="00B56360" w:rsidRDefault="00E82FB4" w:rsidP="00B56360">
      <w:pPr>
        <w:pStyle w:val="Heading2"/>
        <w:spacing w:before="0" w:after="0"/>
        <w:jc w:val="center"/>
        <w:rPr>
          <w:rStyle w:val="InitialStyle"/>
          <w:rFonts w:ascii="Times New Roman" w:hAnsi="Times New Roman" w:cs="Times New Roman"/>
        </w:rPr>
      </w:pPr>
      <w:bookmarkStart w:id="32" w:name="_Toc324773569"/>
      <w:r w:rsidRPr="000E03FE">
        <w:rPr>
          <w:rStyle w:val="InitialStyle"/>
          <w:rFonts w:ascii="Times New Roman" w:hAnsi="Times New Roman" w:cs="Times New Roman"/>
        </w:rPr>
        <w:t>PROPOSAL COVER PAGE</w:t>
      </w:r>
      <w:bookmarkEnd w:id="32"/>
    </w:p>
    <w:p w:rsidR="00E82FB4" w:rsidRPr="000E03FE" w:rsidRDefault="00E82FB4" w:rsidP="008477B9">
      <w:pPr>
        <w:pStyle w:val="DefaultText"/>
        <w:jc w:val="center"/>
        <w:rPr>
          <w:rStyle w:val="InitialStyle"/>
        </w:rPr>
      </w:pPr>
    </w:p>
    <w:p w:rsidR="00C11E87" w:rsidRPr="00B45F0F" w:rsidRDefault="00CC5EE6" w:rsidP="008477B9">
      <w:pPr>
        <w:pStyle w:val="DefaultText"/>
        <w:jc w:val="center"/>
        <w:rPr>
          <w:rStyle w:val="InitialStyle"/>
          <w:b/>
          <w:sz w:val="28"/>
          <w:szCs w:val="28"/>
        </w:rPr>
      </w:pPr>
      <w:r w:rsidRPr="00B45F0F">
        <w:rPr>
          <w:rStyle w:val="InitialStyle"/>
          <w:b/>
          <w:sz w:val="28"/>
          <w:szCs w:val="28"/>
        </w:rPr>
        <w:t>RFP</w:t>
      </w:r>
      <w:r w:rsidR="00235985" w:rsidRPr="00B45F0F">
        <w:rPr>
          <w:rStyle w:val="InitialStyle"/>
          <w:b/>
          <w:sz w:val="28"/>
          <w:szCs w:val="28"/>
        </w:rPr>
        <w:t>#</w:t>
      </w:r>
      <w:r w:rsidR="00B56360" w:rsidRPr="00B45F0F">
        <w:rPr>
          <w:rStyle w:val="InitialStyle"/>
          <w:b/>
          <w:sz w:val="28"/>
          <w:szCs w:val="28"/>
        </w:rPr>
        <w:t xml:space="preserve"> </w:t>
      </w:r>
      <w:r w:rsidR="00072E7A" w:rsidRPr="00B45F0F">
        <w:rPr>
          <w:rStyle w:val="InitialStyle"/>
          <w:b/>
          <w:sz w:val="28"/>
          <w:szCs w:val="28"/>
        </w:rPr>
        <w:t>201308593</w:t>
      </w:r>
    </w:p>
    <w:p w:rsidR="00453D12" w:rsidRPr="00B56360" w:rsidRDefault="00453D12" w:rsidP="00453D12">
      <w:pPr>
        <w:pStyle w:val="DefaultText"/>
        <w:widowControl/>
        <w:jc w:val="center"/>
        <w:rPr>
          <w:rStyle w:val="InitialStyle"/>
          <w:bCs/>
          <w:sz w:val="28"/>
          <w:szCs w:val="28"/>
          <w:u w:val="single"/>
        </w:rPr>
      </w:pPr>
      <w:r w:rsidRPr="00B56360">
        <w:rPr>
          <w:rStyle w:val="InitialStyle"/>
          <w:bCs/>
          <w:sz w:val="28"/>
          <w:szCs w:val="28"/>
          <w:u w:val="single"/>
        </w:rPr>
        <w:t>Request for program evaluation of Maine’s Office of the State Coordinator including Health Information Exchange Program</w:t>
      </w:r>
    </w:p>
    <w:p w:rsidR="00E82FB4" w:rsidRPr="000E03FE" w:rsidRDefault="00E82FB4" w:rsidP="008477B9">
      <w:pPr>
        <w:pStyle w:val="DefaultText"/>
        <w:jc w:val="center"/>
        <w:rPr>
          <w:rStyle w:val="InitialStyle"/>
          <w:sz w:val="28"/>
          <w:szCs w:val="28"/>
        </w:rPr>
      </w:pPr>
    </w:p>
    <w:tbl>
      <w:tblPr>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20" w:type="dxa"/>
          <w:right w:w="120" w:type="dxa"/>
        </w:tblCellMar>
        <w:tblLook w:val="00AF" w:firstRow="1" w:lastRow="0" w:firstColumn="1" w:lastColumn="0" w:noHBand="0" w:noVBand="0"/>
      </w:tblPr>
      <w:tblGrid>
        <w:gridCol w:w="3389"/>
        <w:gridCol w:w="31"/>
        <w:gridCol w:w="3330"/>
        <w:gridCol w:w="28"/>
        <w:gridCol w:w="3389"/>
      </w:tblGrid>
      <w:tr w:rsidR="00E82FB4" w:rsidRPr="000E03FE">
        <w:trPr>
          <w:cantSplit/>
        </w:trPr>
        <w:tc>
          <w:tcPr>
            <w:tcW w:w="10167" w:type="dxa"/>
            <w:gridSpan w:val="5"/>
            <w:tcBorders>
              <w:top w:val="double" w:sz="4" w:space="0" w:color="auto"/>
              <w:left w:val="double" w:sz="4" w:space="0" w:color="auto"/>
              <w:right w:val="double" w:sz="4" w:space="0" w:color="auto"/>
            </w:tcBorders>
          </w:tcPr>
          <w:p w:rsidR="00E82FB4" w:rsidRPr="000E03FE" w:rsidRDefault="00235985" w:rsidP="008477B9">
            <w:pPr>
              <w:pStyle w:val="DefaultText"/>
              <w:rPr>
                <w:rStyle w:val="InitialStyle"/>
              </w:rPr>
            </w:pPr>
            <w:r w:rsidRPr="000E03FE">
              <w:rPr>
                <w:rStyle w:val="InitialStyle"/>
              </w:rPr>
              <w:t>Bidder’s Organization Name</w:t>
            </w:r>
            <w:r w:rsidR="00E82FB4" w:rsidRPr="000E03FE">
              <w:rPr>
                <w:rStyle w:val="InitialStyle"/>
              </w:rPr>
              <w:t>:</w:t>
            </w:r>
          </w:p>
        </w:tc>
      </w:tr>
      <w:tr w:rsidR="00E82FB4" w:rsidRPr="000E03FE">
        <w:trPr>
          <w:cantSplit/>
        </w:trPr>
        <w:tc>
          <w:tcPr>
            <w:tcW w:w="10167" w:type="dxa"/>
            <w:gridSpan w:val="5"/>
            <w:tcBorders>
              <w:left w:val="double" w:sz="4" w:space="0" w:color="auto"/>
              <w:right w:val="double" w:sz="4" w:space="0" w:color="auto"/>
            </w:tcBorders>
          </w:tcPr>
          <w:p w:rsidR="00E82FB4" w:rsidRPr="000E03FE" w:rsidRDefault="00E82FB4" w:rsidP="008477B9">
            <w:pPr>
              <w:pStyle w:val="DefaultText"/>
              <w:rPr>
                <w:rStyle w:val="InitialStyle"/>
              </w:rPr>
            </w:pPr>
            <w:r w:rsidRPr="000E03FE">
              <w:rPr>
                <w:rStyle w:val="InitialStyle"/>
              </w:rPr>
              <w:t xml:space="preserve">Chief Executive </w:t>
            </w:r>
            <w:r w:rsidR="009870DB" w:rsidRPr="000E03FE">
              <w:rPr>
                <w:rStyle w:val="InitialStyle"/>
              </w:rPr>
              <w:t xml:space="preserve">- </w:t>
            </w:r>
            <w:r w:rsidRPr="000E03FE">
              <w:rPr>
                <w:rStyle w:val="InitialStyle"/>
              </w:rPr>
              <w:t>Name/Title:</w:t>
            </w:r>
          </w:p>
        </w:tc>
      </w:tr>
      <w:tr w:rsidR="00E82FB4" w:rsidRPr="000E03FE" w:rsidTr="009870DB">
        <w:trPr>
          <w:cantSplit/>
        </w:trPr>
        <w:tc>
          <w:tcPr>
            <w:tcW w:w="3420" w:type="dxa"/>
            <w:gridSpan w:val="2"/>
            <w:tcBorders>
              <w:left w:val="double" w:sz="4" w:space="0" w:color="auto"/>
              <w:right w:val="double" w:sz="4" w:space="0" w:color="auto"/>
            </w:tcBorders>
          </w:tcPr>
          <w:p w:rsidR="00E82FB4" w:rsidRPr="000E03FE" w:rsidRDefault="009870DB" w:rsidP="008477B9">
            <w:pPr>
              <w:pStyle w:val="DefaultText"/>
              <w:rPr>
                <w:rStyle w:val="InitialStyle"/>
              </w:rPr>
            </w:pPr>
            <w:r w:rsidRPr="000E03FE">
              <w:rPr>
                <w:rStyle w:val="InitialStyle"/>
              </w:rPr>
              <w:t>Tel</w:t>
            </w:r>
            <w:r w:rsidR="00E82FB4" w:rsidRPr="000E03FE">
              <w:rPr>
                <w:rStyle w:val="InitialStyle"/>
              </w:rPr>
              <w:t>:</w:t>
            </w:r>
          </w:p>
        </w:tc>
        <w:tc>
          <w:tcPr>
            <w:tcW w:w="3330" w:type="dxa"/>
            <w:tcBorders>
              <w:left w:val="double" w:sz="4" w:space="0" w:color="auto"/>
              <w:right w:val="double" w:sz="4" w:space="0" w:color="auto"/>
            </w:tcBorders>
          </w:tcPr>
          <w:p w:rsidR="00E82FB4" w:rsidRPr="000E03FE" w:rsidRDefault="009870DB" w:rsidP="008477B9">
            <w:pPr>
              <w:pStyle w:val="DefaultText"/>
              <w:rPr>
                <w:rStyle w:val="InitialStyle"/>
              </w:rPr>
            </w:pPr>
            <w:r w:rsidRPr="000E03FE">
              <w:rPr>
                <w:rStyle w:val="InitialStyle"/>
              </w:rPr>
              <w:t>Fax</w:t>
            </w:r>
            <w:r w:rsidR="00E82FB4" w:rsidRPr="000E03FE">
              <w:rPr>
                <w:rStyle w:val="InitialStyle"/>
              </w:rPr>
              <w:t>:</w:t>
            </w:r>
          </w:p>
        </w:tc>
        <w:tc>
          <w:tcPr>
            <w:tcW w:w="3417" w:type="dxa"/>
            <w:gridSpan w:val="2"/>
            <w:tcBorders>
              <w:left w:val="double" w:sz="4" w:space="0" w:color="auto"/>
              <w:right w:val="double" w:sz="4" w:space="0" w:color="auto"/>
            </w:tcBorders>
          </w:tcPr>
          <w:p w:rsidR="00E82FB4" w:rsidRPr="000E03FE" w:rsidRDefault="00E82FB4" w:rsidP="008477B9">
            <w:pPr>
              <w:pStyle w:val="DefaultText"/>
              <w:rPr>
                <w:rStyle w:val="InitialStyle"/>
              </w:rPr>
            </w:pPr>
            <w:r w:rsidRPr="000E03FE">
              <w:rPr>
                <w:rStyle w:val="InitialStyle"/>
              </w:rPr>
              <w:t>E-mail:</w:t>
            </w:r>
          </w:p>
        </w:tc>
      </w:tr>
      <w:tr w:rsidR="00E82FB4" w:rsidRPr="000E03FE">
        <w:trPr>
          <w:cantSplit/>
        </w:trPr>
        <w:tc>
          <w:tcPr>
            <w:tcW w:w="10167" w:type="dxa"/>
            <w:gridSpan w:val="5"/>
            <w:tcBorders>
              <w:left w:val="double" w:sz="4" w:space="0" w:color="auto"/>
              <w:right w:val="double" w:sz="4" w:space="0" w:color="auto"/>
            </w:tcBorders>
          </w:tcPr>
          <w:p w:rsidR="00E82FB4" w:rsidRPr="000E03FE" w:rsidRDefault="00911F19" w:rsidP="008477B9">
            <w:pPr>
              <w:pStyle w:val="DefaultText"/>
              <w:rPr>
                <w:rStyle w:val="InitialStyle"/>
              </w:rPr>
            </w:pPr>
            <w:r w:rsidRPr="000E03FE">
              <w:rPr>
                <w:rStyle w:val="InitialStyle"/>
              </w:rPr>
              <w:t xml:space="preserve">Headquarters </w:t>
            </w:r>
            <w:r w:rsidR="00E82FB4" w:rsidRPr="000E03FE">
              <w:rPr>
                <w:rStyle w:val="InitialStyle"/>
              </w:rPr>
              <w:t>Street Address:</w:t>
            </w:r>
          </w:p>
        </w:tc>
      </w:tr>
      <w:tr w:rsidR="00E82FB4" w:rsidRPr="000E03FE">
        <w:trPr>
          <w:cantSplit/>
        </w:trPr>
        <w:tc>
          <w:tcPr>
            <w:tcW w:w="10167" w:type="dxa"/>
            <w:gridSpan w:val="5"/>
            <w:tcBorders>
              <w:left w:val="double" w:sz="4" w:space="0" w:color="auto"/>
              <w:right w:val="double" w:sz="4" w:space="0" w:color="auto"/>
            </w:tcBorders>
          </w:tcPr>
          <w:p w:rsidR="00E82FB4" w:rsidRPr="000E03FE" w:rsidRDefault="00E82FB4" w:rsidP="008477B9">
            <w:pPr>
              <w:pStyle w:val="DefaultText"/>
              <w:rPr>
                <w:rStyle w:val="InitialStyle"/>
              </w:rPr>
            </w:pPr>
          </w:p>
        </w:tc>
      </w:tr>
      <w:tr w:rsidR="00E82FB4" w:rsidRPr="000E03FE" w:rsidTr="009870DB">
        <w:trPr>
          <w:cantSplit/>
        </w:trPr>
        <w:tc>
          <w:tcPr>
            <w:tcW w:w="10167" w:type="dxa"/>
            <w:gridSpan w:val="5"/>
            <w:tcBorders>
              <w:left w:val="double" w:sz="4" w:space="0" w:color="auto"/>
              <w:bottom w:val="single" w:sz="6" w:space="0" w:color="000000"/>
              <w:right w:val="double" w:sz="4" w:space="0" w:color="auto"/>
            </w:tcBorders>
          </w:tcPr>
          <w:p w:rsidR="00E82FB4" w:rsidRPr="000E03FE" w:rsidRDefault="00911F19" w:rsidP="008477B9">
            <w:pPr>
              <w:pStyle w:val="DefaultText"/>
              <w:rPr>
                <w:rStyle w:val="InitialStyle"/>
              </w:rPr>
            </w:pPr>
            <w:r w:rsidRPr="000E03FE">
              <w:rPr>
                <w:rStyle w:val="InitialStyle"/>
              </w:rPr>
              <w:t xml:space="preserve">Headquarters </w:t>
            </w:r>
            <w:r w:rsidR="00E82FB4" w:rsidRPr="000E03FE">
              <w:rPr>
                <w:rStyle w:val="InitialStyle"/>
              </w:rPr>
              <w:t>City/State/Zip:</w:t>
            </w:r>
          </w:p>
        </w:tc>
      </w:tr>
      <w:tr w:rsidR="00E82FB4" w:rsidRPr="000E03FE" w:rsidTr="009870DB">
        <w:trPr>
          <w:cantSplit/>
        </w:trPr>
        <w:tc>
          <w:tcPr>
            <w:tcW w:w="10167" w:type="dxa"/>
            <w:gridSpan w:val="5"/>
            <w:tcBorders>
              <w:left w:val="double" w:sz="4" w:space="0" w:color="auto"/>
              <w:bottom w:val="double" w:sz="4" w:space="0" w:color="auto"/>
              <w:right w:val="double" w:sz="4" w:space="0" w:color="auto"/>
            </w:tcBorders>
          </w:tcPr>
          <w:p w:rsidR="00E82FB4" w:rsidRPr="000E03FE" w:rsidRDefault="00E82FB4" w:rsidP="008477B9">
            <w:pPr>
              <w:pStyle w:val="DefaultText"/>
              <w:rPr>
                <w:rStyle w:val="InitialStyle"/>
              </w:rPr>
            </w:pPr>
          </w:p>
        </w:tc>
      </w:tr>
      <w:tr w:rsidR="009870DB" w:rsidRPr="000E03FE" w:rsidTr="009870DB">
        <w:trPr>
          <w:cantSplit/>
        </w:trPr>
        <w:tc>
          <w:tcPr>
            <w:tcW w:w="10167" w:type="dxa"/>
            <w:gridSpan w:val="5"/>
            <w:tcBorders>
              <w:top w:val="double" w:sz="4" w:space="0" w:color="auto"/>
              <w:left w:val="double" w:sz="4" w:space="0" w:color="auto"/>
              <w:right w:val="double" w:sz="4" w:space="0" w:color="auto"/>
            </w:tcBorders>
          </w:tcPr>
          <w:p w:rsidR="009870DB" w:rsidRPr="000E03FE" w:rsidRDefault="009870DB" w:rsidP="009870DB">
            <w:pPr>
              <w:pStyle w:val="DefaultText"/>
              <w:rPr>
                <w:rStyle w:val="InitialStyle"/>
                <w:i/>
              </w:rPr>
            </w:pPr>
            <w:r w:rsidRPr="000E03FE">
              <w:rPr>
                <w:rStyle w:val="InitialStyle"/>
                <w:i/>
              </w:rPr>
              <w:t>(provide information requested below if different from above)</w:t>
            </w:r>
          </w:p>
        </w:tc>
      </w:tr>
      <w:tr w:rsidR="009870DB" w:rsidRPr="000E03FE" w:rsidTr="009870DB">
        <w:trPr>
          <w:cantSplit/>
        </w:trPr>
        <w:tc>
          <w:tcPr>
            <w:tcW w:w="10167" w:type="dxa"/>
            <w:gridSpan w:val="5"/>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Lead Point of Contact for Proposal - Name/Title:</w:t>
            </w:r>
          </w:p>
        </w:tc>
      </w:tr>
      <w:tr w:rsidR="009870DB" w:rsidRPr="000E03FE" w:rsidTr="009870DB">
        <w:trPr>
          <w:cantSplit/>
        </w:trPr>
        <w:tc>
          <w:tcPr>
            <w:tcW w:w="3389" w:type="dxa"/>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Tel:</w:t>
            </w:r>
          </w:p>
        </w:tc>
        <w:tc>
          <w:tcPr>
            <w:tcW w:w="3389" w:type="dxa"/>
            <w:gridSpan w:val="3"/>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Fax:</w:t>
            </w:r>
          </w:p>
        </w:tc>
        <w:tc>
          <w:tcPr>
            <w:tcW w:w="3389" w:type="dxa"/>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E-mail:</w:t>
            </w:r>
          </w:p>
        </w:tc>
      </w:tr>
      <w:tr w:rsidR="009870DB" w:rsidRPr="000E03FE" w:rsidTr="009870DB">
        <w:trPr>
          <w:cantSplit/>
        </w:trPr>
        <w:tc>
          <w:tcPr>
            <w:tcW w:w="10167" w:type="dxa"/>
            <w:gridSpan w:val="5"/>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Street Address:</w:t>
            </w:r>
          </w:p>
        </w:tc>
      </w:tr>
      <w:tr w:rsidR="009870DB" w:rsidRPr="000E03FE" w:rsidTr="009870DB">
        <w:trPr>
          <w:cantSplit/>
        </w:trPr>
        <w:tc>
          <w:tcPr>
            <w:tcW w:w="10167" w:type="dxa"/>
            <w:gridSpan w:val="5"/>
            <w:tcBorders>
              <w:left w:val="double" w:sz="4" w:space="0" w:color="auto"/>
              <w:right w:val="double" w:sz="4" w:space="0" w:color="auto"/>
            </w:tcBorders>
          </w:tcPr>
          <w:p w:rsidR="009870DB" w:rsidRPr="000E03FE" w:rsidRDefault="009870DB" w:rsidP="009870DB">
            <w:pPr>
              <w:pStyle w:val="DefaultText"/>
              <w:rPr>
                <w:rStyle w:val="InitialStyle"/>
              </w:rPr>
            </w:pPr>
          </w:p>
        </w:tc>
      </w:tr>
      <w:tr w:rsidR="009870DB" w:rsidRPr="000E03FE" w:rsidTr="009870DB">
        <w:trPr>
          <w:cantSplit/>
        </w:trPr>
        <w:tc>
          <w:tcPr>
            <w:tcW w:w="10167" w:type="dxa"/>
            <w:gridSpan w:val="5"/>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City/State/Zip:</w:t>
            </w:r>
          </w:p>
        </w:tc>
      </w:tr>
      <w:tr w:rsidR="009870DB" w:rsidRPr="000E03FE" w:rsidTr="009870DB">
        <w:trPr>
          <w:cantSplit/>
        </w:trPr>
        <w:tc>
          <w:tcPr>
            <w:tcW w:w="10167" w:type="dxa"/>
            <w:gridSpan w:val="5"/>
            <w:tcBorders>
              <w:left w:val="double" w:sz="4" w:space="0" w:color="auto"/>
              <w:bottom w:val="double" w:sz="4" w:space="0" w:color="auto"/>
              <w:right w:val="double" w:sz="4" w:space="0" w:color="auto"/>
            </w:tcBorders>
          </w:tcPr>
          <w:p w:rsidR="009870DB" w:rsidRPr="000E03FE" w:rsidRDefault="009870DB" w:rsidP="009870DB">
            <w:pPr>
              <w:pStyle w:val="DefaultText"/>
              <w:rPr>
                <w:rStyle w:val="InitialStyle"/>
              </w:rPr>
            </w:pPr>
          </w:p>
        </w:tc>
      </w:tr>
    </w:tbl>
    <w:p w:rsidR="00E82FB4" w:rsidRPr="000E03FE" w:rsidRDefault="00E82FB4" w:rsidP="008477B9">
      <w:pPr>
        <w:pStyle w:val="DefaultText"/>
        <w:jc w:val="center"/>
        <w:rPr>
          <w:rStyle w:val="InitialStyle"/>
        </w:rPr>
      </w:pP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800"/>
        <w:gridCol w:w="8370"/>
      </w:tblGrid>
      <w:tr w:rsidR="00097F1A" w:rsidRPr="000E03FE" w:rsidTr="00437E63">
        <w:tc>
          <w:tcPr>
            <w:tcW w:w="1800" w:type="dxa"/>
            <w:shd w:val="clear" w:color="auto" w:fill="auto"/>
          </w:tcPr>
          <w:p w:rsidR="00097F1A" w:rsidRPr="000E03FE" w:rsidRDefault="00097F1A" w:rsidP="008477B9">
            <w:pPr>
              <w:pStyle w:val="DefaultText"/>
              <w:rPr>
                <w:rStyle w:val="InitialStyle"/>
              </w:rPr>
            </w:pPr>
            <w:r w:rsidRPr="000E03FE">
              <w:rPr>
                <w:rStyle w:val="InitialStyle"/>
              </w:rPr>
              <w:t>Proposed Cost:</w:t>
            </w:r>
          </w:p>
        </w:tc>
        <w:tc>
          <w:tcPr>
            <w:tcW w:w="8370" w:type="dxa"/>
            <w:shd w:val="clear" w:color="auto" w:fill="auto"/>
          </w:tcPr>
          <w:p w:rsidR="00097F1A" w:rsidRPr="000E03FE" w:rsidRDefault="00097F1A" w:rsidP="008477B9">
            <w:pPr>
              <w:pStyle w:val="DefaultText"/>
              <w:rPr>
                <w:rStyle w:val="InitialStyle"/>
              </w:rPr>
            </w:pPr>
          </w:p>
        </w:tc>
      </w:tr>
      <w:tr w:rsidR="00097F1A" w:rsidRPr="000E03FE" w:rsidTr="00437E63">
        <w:tc>
          <w:tcPr>
            <w:tcW w:w="10170" w:type="dxa"/>
            <w:gridSpan w:val="2"/>
            <w:shd w:val="clear" w:color="auto" w:fill="auto"/>
          </w:tcPr>
          <w:p w:rsidR="00097F1A" w:rsidRPr="000E03FE" w:rsidRDefault="00097F1A" w:rsidP="008477B9">
            <w:pPr>
              <w:pStyle w:val="DefaultText"/>
              <w:rPr>
                <w:rStyle w:val="InitialStyle"/>
                <w:i/>
              </w:rPr>
            </w:pPr>
            <w:r w:rsidRPr="000E03FE">
              <w:rPr>
                <w:rStyle w:val="InitialStyle"/>
                <w:i/>
              </w:rPr>
              <w:t>The proposed cost listed above is for reference purposes only, not evaluation purposes.  In the event that the cost noted above does not match the</w:t>
            </w:r>
            <w:r w:rsidR="00EC73F9" w:rsidRPr="000E03FE">
              <w:rPr>
                <w:rStyle w:val="InitialStyle"/>
                <w:i/>
              </w:rPr>
              <w:t xml:space="preserve"> Bidder’s detailed</w:t>
            </w:r>
            <w:r w:rsidRPr="000E03FE">
              <w:rPr>
                <w:rStyle w:val="InitialStyle"/>
                <w:i/>
              </w:rPr>
              <w:t xml:space="preserve"> cost proposal documents, then the</w:t>
            </w:r>
            <w:r w:rsidR="00EC73F9" w:rsidRPr="000E03FE">
              <w:rPr>
                <w:rStyle w:val="InitialStyle"/>
                <w:i/>
              </w:rPr>
              <w:t xml:space="preserve"> information on the</w:t>
            </w:r>
            <w:r w:rsidRPr="000E03FE">
              <w:rPr>
                <w:rStyle w:val="InitialStyle"/>
                <w:i/>
              </w:rPr>
              <w:t xml:space="preserve"> cost proposal documents will take precedence.</w:t>
            </w:r>
          </w:p>
        </w:tc>
      </w:tr>
    </w:tbl>
    <w:p w:rsidR="00097F1A" w:rsidRPr="000E03FE" w:rsidRDefault="00097F1A" w:rsidP="008477B9">
      <w:pPr>
        <w:pStyle w:val="DefaultText"/>
        <w:rPr>
          <w:rStyle w:val="InitialStyle"/>
        </w:rPr>
      </w:pPr>
    </w:p>
    <w:p w:rsidR="00E82FB4" w:rsidRPr="000E03FE" w:rsidRDefault="00E82FB4" w:rsidP="008477B9">
      <w:pPr>
        <w:pStyle w:val="DefaultText"/>
        <w:numPr>
          <w:ilvl w:val="0"/>
          <w:numId w:val="3"/>
        </w:numPr>
        <w:rPr>
          <w:rStyle w:val="InitialStyle"/>
        </w:rPr>
      </w:pPr>
      <w:r w:rsidRPr="000E03FE">
        <w:t xml:space="preserve">This proposal and the </w:t>
      </w:r>
      <w:r w:rsidR="00235985" w:rsidRPr="000E03FE">
        <w:t>pricing structure</w:t>
      </w:r>
      <w:r w:rsidR="00CC5EE6" w:rsidRPr="000E03FE">
        <w:t xml:space="preserve"> contained herein</w:t>
      </w:r>
      <w:r w:rsidRPr="000E03FE">
        <w:t xml:space="preserve"> will remain firm for a period of 180 days from the date and time of the bid opening.</w:t>
      </w:r>
    </w:p>
    <w:p w:rsidR="00E82FB4" w:rsidRPr="000E03FE" w:rsidRDefault="00E82FB4" w:rsidP="008477B9">
      <w:pPr>
        <w:pStyle w:val="DefaultText"/>
        <w:numPr>
          <w:ilvl w:val="0"/>
          <w:numId w:val="1"/>
        </w:numPr>
        <w:tabs>
          <w:tab w:val="left" w:pos="360"/>
        </w:tabs>
        <w:rPr>
          <w:rStyle w:val="InitialStyle"/>
        </w:rPr>
      </w:pPr>
      <w:r w:rsidRPr="000E03FE">
        <w:rPr>
          <w:rStyle w:val="InitialStyle"/>
        </w:rPr>
        <w:t>No personnel currently employed by the Department or any other State agency participated, either directly or indirectly, in any activities relating to the preparation of the Bidder’s proposal.</w:t>
      </w:r>
    </w:p>
    <w:p w:rsidR="00E82FB4" w:rsidRPr="000E03FE" w:rsidRDefault="00E82FB4" w:rsidP="008477B9">
      <w:pPr>
        <w:pStyle w:val="DefaultText"/>
        <w:numPr>
          <w:ilvl w:val="0"/>
          <w:numId w:val="1"/>
        </w:numPr>
        <w:rPr>
          <w:rStyle w:val="InitialStyle"/>
        </w:rPr>
      </w:pPr>
      <w:r w:rsidRPr="000E03FE">
        <w:rPr>
          <w:rStyle w:val="InitialStyle"/>
        </w:rPr>
        <w:t>No attempt has been made or will be made by the Bidder to induce any other person or firm to submit or not to submit a proposal.</w:t>
      </w:r>
    </w:p>
    <w:p w:rsidR="00235985" w:rsidRPr="000E03FE" w:rsidRDefault="00E82FB4" w:rsidP="008477B9">
      <w:pPr>
        <w:pStyle w:val="DefaultText"/>
        <w:numPr>
          <w:ilvl w:val="0"/>
          <w:numId w:val="1"/>
        </w:numPr>
        <w:rPr>
          <w:rStyle w:val="InitialStyle"/>
        </w:rPr>
      </w:pPr>
      <w:r w:rsidRPr="000E03FE">
        <w:rPr>
          <w:rStyle w:val="InitialStyle"/>
        </w:rPr>
        <w:t xml:space="preserve">The undersigned is authorized to enter into contractual obligations on behalf of the above-named organization. </w:t>
      </w:r>
      <w:r w:rsidR="004B1745" w:rsidRPr="000E03FE">
        <w:rPr>
          <w:rStyle w:val="InitialStyle"/>
        </w:rPr>
        <w:t xml:space="preserve"> </w:t>
      </w:r>
    </w:p>
    <w:p w:rsidR="00235985" w:rsidRPr="000E03FE" w:rsidRDefault="00235985" w:rsidP="00235985">
      <w:pPr>
        <w:pStyle w:val="DefaultText"/>
        <w:ind w:left="720"/>
        <w:rPr>
          <w:rStyle w:val="InitialStyle"/>
        </w:rPr>
      </w:pPr>
    </w:p>
    <w:p w:rsidR="00E82FB4" w:rsidRPr="000E03FE" w:rsidRDefault="004B1745" w:rsidP="00235985">
      <w:pPr>
        <w:pStyle w:val="DefaultText"/>
        <w:rPr>
          <w:rStyle w:val="InitialStyle"/>
          <w:i/>
        </w:rPr>
      </w:pPr>
      <w:r w:rsidRPr="000E03FE">
        <w:rPr>
          <w:rStyle w:val="InitialStyle"/>
          <w:i/>
        </w:rPr>
        <w:t>To the best of my knowledge a</w:t>
      </w:r>
      <w:r w:rsidR="00E82FB4" w:rsidRPr="000E03FE">
        <w:rPr>
          <w:rStyle w:val="InitialStyle"/>
          <w:i/>
        </w:rPr>
        <w:t xml:space="preserve">ll information provided in the enclosed proposal, both programmatic and financial, </w:t>
      </w:r>
      <w:r w:rsidRPr="000E03FE">
        <w:rPr>
          <w:rStyle w:val="InitialStyle"/>
          <w:i/>
        </w:rPr>
        <w:t>is</w:t>
      </w:r>
      <w:r w:rsidR="00E82FB4" w:rsidRPr="000E03FE">
        <w:rPr>
          <w:rStyle w:val="InitialStyle"/>
          <w:i/>
        </w:rPr>
        <w:t xml:space="preserve"> complete and accu</w:t>
      </w:r>
      <w:r w:rsidR="00CC5EE6" w:rsidRPr="000E03FE">
        <w:rPr>
          <w:rStyle w:val="InitialStyle"/>
          <w:i/>
        </w:rPr>
        <w:t>rate at the time of submission.</w:t>
      </w:r>
    </w:p>
    <w:p w:rsidR="00E82FB4" w:rsidRPr="000E03FE" w:rsidRDefault="00E82FB4" w:rsidP="008477B9">
      <w:pPr>
        <w:pStyle w:val="DefaultText"/>
        <w:rPr>
          <w:rStyle w:val="InitialStyle"/>
        </w:rPr>
      </w:pPr>
    </w:p>
    <w:p w:rsidR="007F1B94" w:rsidRPr="000E03FE" w:rsidRDefault="007F1B94" w:rsidP="008477B9">
      <w:pPr>
        <w:pStyle w:val="DefaultText"/>
        <w:rPr>
          <w:rStyle w:val="InitialStyle"/>
        </w:rPr>
      </w:pPr>
    </w:p>
    <w:tbl>
      <w:tblPr>
        <w:tblW w:w="0" w:type="auto"/>
        <w:tblInd w:w="120" w:type="dxa"/>
        <w:tblLayout w:type="fixed"/>
        <w:tblCellMar>
          <w:left w:w="120" w:type="dxa"/>
          <w:right w:w="120" w:type="dxa"/>
        </w:tblCellMar>
        <w:tblLook w:val="0000" w:firstRow="0" w:lastRow="0" w:firstColumn="0" w:lastColumn="0" w:noHBand="0" w:noVBand="0"/>
      </w:tblPr>
      <w:tblGrid>
        <w:gridCol w:w="2340"/>
        <w:gridCol w:w="2340"/>
        <w:gridCol w:w="619"/>
        <w:gridCol w:w="5049"/>
      </w:tblGrid>
      <w:tr w:rsidR="00E82FB4" w:rsidRPr="000E03FE">
        <w:trPr>
          <w:cantSplit/>
        </w:trPr>
        <w:tc>
          <w:tcPr>
            <w:tcW w:w="4680" w:type="dxa"/>
            <w:gridSpan w:val="2"/>
          </w:tcPr>
          <w:p w:rsidR="00E82FB4" w:rsidRPr="000E03FE" w:rsidRDefault="00E82FB4" w:rsidP="008477B9">
            <w:pPr>
              <w:pStyle w:val="DefaultText"/>
              <w:rPr>
                <w:rStyle w:val="InitialStyle"/>
              </w:rPr>
            </w:pPr>
          </w:p>
        </w:tc>
        <w:tc>
          <w:tcPr>
            <w:tcW w:w="619" w:type="dxa"/>
          </w:tcPr>
          <w:p w:rsidR="00E82FB4" w:rsidRPr="000E03FE" w:rsidRDefault="00E82FB4" w:rsidP="008477B9">
            <w:pPr>
              <w:pStyle w:val="DefaultText"/>
              <w:rPr>
                <w:rStyle w:val="InitialStyle"/>
              </w:rPr>
            </w:pPr>
          </w:p>
        </w:tc>
        <w:tc>
          <w:tcPr>
            <w:tcW w:w="5049" w:type="dxa"/>
          </w:tcPr>
          <w:p w:rsidR="00E82FB4" w:rsidRPr="000E03FE" w:rsidRDefault="00E82FB4" w:rsidP="008477B9">
            <w:pPr>
              <w:pStyle w:val="DefaultText"/>
              <w:rPr>
                <w:rStyle w:val="InitialStyle"/>
              </w:rPr>
            </w:pPr>
          </w:p>
        </w:tc>
      </w:tr>
      <w:tr w:rsidR="00E82FB4" w:rsidRPr="000E03FE">
        <w:trPr>
          <w:cantSplit/>
        </w:trPr>
        <w:tc>
          <w:tcPr>
            <w:tcW w:w="2340" w:type="dxa"/>
            <w:tcBorders>
              <w:top w:val="single" w:sz="6" w:space="0" w:color="auto"/>
            </w:tcBorders>
          </w:tcPr>
          <w:p w:rsidR="00E82FB4" w:rsidRPr="000E03FE" w:rsidRDefault="00E82FB4" w:rsidP="008477B9">
            <w:pPr>
              <w:pStyle w:val="DefaultText"/>
              <w:rPr>
                <w:rStyle w:val="InitialStyle"/>
              </w:rPr>
            </w:pPr>
            <w:r w:rsidRPr="000E03FE">
              <w:rPr>
                <w:rStyle w:val="InitialStyle"/>
              </w:rPr>
              <w:t>Authorized Signature</w:t>
            </w:r>
          </w:p>
        </w:tc>
        <w:tc>
          <w:tcPr>
            <w:tcW w:w="2340" w:type="dxa"/>
            <w:tcBorders>
              <w:top w:val="single" w:sz="6" w:space="0" w:color="auto"/>
            </w:tcBorders>
          </w:tcPr>
          <w:p w:rsidR="00E82FB4" w:rsidRPr="000E03FE" w:rsidRDefault="00E82FB4" w:rsidP="008477B9">
            <w:pPr>
              <w:pStyle w:val="DefaultText"/>
              <w:rPr>
                <w:rStyle w:val="InitialStyle"/>
              </w:rPr>
            </w:pPr>
            <w:r w:rsidRPr="000E03FE">
              <w:rPr>
                <w:rStyle w:val="InitialStyle"/>
              </w:rPr>
              <w:tab/>
              <w:t>Date</w:t>
            </w:r>
          </w:p>
        </w:tc>
        <w:tc>
          <w:tcPr>
            <w:tcW w:w="619" w:type="dxa"/>
          </w:tcPr>
          <w:p w:rsidR="00E82FB4" w:rsidRPr="000E03FE" w:rsidRDefault="00E82FB4" w:rsidP="008477B9">
            <w:pPr>
              <w:pStyle w:val="DefaultText"/>
              <w:rPr>
                <w:rStyle w:val="InitialStyle"/>
              </w:rPr>
            </w:pPr>
          </w:p>
        </w:tc>
        <w:tc>
          <w:tcPr>
            <w:tcW w:w="5049" w:type="dxa"/>
            <w:tcBorders>
              <w:top w:val="single" w:sz="6" w:space="0" w:color="auto"/>
            </w:tcBorders>
          </w:tcPr>
          <w:p w:rsidR="00E82FB4" w:rsidRPr="000E03FE" w:rsidRDefault="00E82FB4" w:rsidP="00097F1A">
            <w:pPr>
              <w:pStyle w:val="DefaultText"/>
              <w:rPr>
                <w:rStyle w:val="InitialStyle"/>
              </w:rPr>
            </w:pPr>
            <w:r w:rsidRPr="000E03FE">
              <w:rPr>
                <w:rStyle w:val="InitialStyle"/>
              </w:rPr>
              <w:t>Name and Title (Typed)</w:t>
            </w:r>
          </w:p>
        </w:tc>
      </w:tr>
    </w:tbl>
    <w:p w:rsidR="00C219C7" w:rsidRDefault="00C219C7"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p w:rsidR="00B56360" w:rsidRPr="000E03FE" w:rsidRDefault="00B56360"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p w:rsidR="00356D97" w:rsidRPr="000E03FE" w:rsidRDefault="00C219C7"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r w:rsidRPr="000E03FE">
        <w:lastRenderedPageBreak/>
        <w:t>Appendix B</w:t>
      </w:r>
    </w:p>
    <w:p w:rsidR="00C219C7" w:rsidRPr="000E03FE" w:rsidRDefault="00C219C7" w:rsidP="00C219C7">
      <w:pPr>
        <w:pStyle w:val="DefaultText"/>
        <w:jc w:val="center"/>
        <w:rPr>
          <w:rStyle w:val="InitialStyle"/>
          <w:b/>
          <w:sz w:val="28"/>
          <w:szCs w:val="28"/>
        </w:rPr>
      </w:pPr>
      <w:r w:rsidRPr="000E03FE">
        <w:rPr>
          <w:rStyle w:val="InitialStyle"/>
          <w:b/>
          <w:sz w:val="28"/>
          <w:szCs w:val="28"/>
        </w:rPr>
        <w:t xml:space="preserve">State of Maine </w:t>
      </w:r>
    </w:p>
    <w:p w:rsidR="00C219C7" w:rsidRPr="000E03FE" w:rsidRDefault="00E00775" w:rsidP="00C219C7">
      <w:pPr>
        <w:pStyle w:val="DefaultText"/>
        <w:jc w:val="center"/>
        <w:rPr>
          <w:rStyle w:val="InitialStyle"/>
          <w:b/>
          <w:sz w:val="28"/>
          <w:szCs w:val="28"/>
        </w:rPr>
      </w:pPr>
      <w:r w:rsidRPr="000E03FE">
        <w:rPr>
          <w:rStyle w:val="InitialStyle"/>
          <w:b/>
          <w:sz w:val="28"/>
          <w:szCs w:val="28"/>
        </w:rPr>
        <w:t>Department of Health and Human Services</w:t>
      </w:r>
    </w:p>
    <w:p w:rsidR="00C219C7" w:rsidRPr="000E03FE" w:rsidRDefault="00C219C7" w:rsidP="00C219C7">
      <w:pPr>
        <w:pStyle w:val="Heading2"/>
        <w:spacing w:before="0" w:after="0"/>
        <w:jc w:val="center"/>
        <w:rPr>
          <w:rStyle w:val="InitialStyle"/>
          <w:rFonts w:ascii="Times New Roman" w:hAnsi="Times New Roman" w:cs="Times New Roman"/>
        </w:rPr>
      </w:pPr>
      <w:bookmarkStart w:id="33" w:name="_Toc324773570"/>
      <w:r w:rsidRPr="000E03FE">
        <w:rPr>
          <w:rStyle w:val="InitialStyle"/>
          <w:rFonts w:ascii="Times New Roman" w:hAnsi="Times New Roman" w:cs="Times New Roman"/>
        </w:rPr>
        <w:t>COST PROPOSAL FORM</w:t>
      </w:r>
      <w:bookmarkEnd w:id="33"/>
    </w:p>
    <w:p w:rsidR="00C219C7" w:rsidRPr="00B45F0F" w:rsidRDefault="00C219C7" w:rsidP="00C219C7">
      <w:pPr>
        <w:pStyle w:val="DefaultText"/>
        <w:jc w:val="center"/>
        <w:rPr>
          <w:rStyle w:val="InitialStyle"/>
        </w:rPr>
      </w:pPr>
    </w:p>
    <w:p w:rsidR="00C219C7" w:rsidRPr="00B45F0F" w:rsidRDefault="00B56360" w:rsidP="00C219C7">
      <w:pPr>
        <w:pStyle w:val="DefaultText"/>
        <w:jc w:val="center"/>
        <w:rPr>
          <w:rStyle w:val="InitialStyle"/>
          <w:b/>
          <w:sz w:val="28"/>
          <w:szCs w:val="28"/>
        </w:rPr>
      </w:pPr>
      <w:r w:rsidRPr="00B45F0F">
        <w:rPr>
          <w:rStyle w:val="InitialStyle"/>
          <w:b/>
          <w:sz w:val="28"/>
          <w:szCs w:val="28"/>
        </w:rPr>
        <w:t>RFP</w:t>
      </w:r>
      <w:r w:rsidR="00C219C7" w:rsidRPr="00B45F0F">
        <w:rPr>
          <w:rStyle w:val="InitialStyle"/>
          <w:b/>
          <w:sz w:val="28"/>
          <w:szCs w:val="28"/>
        </w:rPr>
        <w:t>#</w:t>
      </w:r>
      <w:r w:rsidRPr="00B45F0F">
        <w:rPr>
          <w:rStyle w:val="InitialStyle"/>
          <w:b/>
          <w:sz w:val="28"/>
          <w:szCs w:val="28"/>
        </w:rPr>
        <w:t xml:space="preserve"> </w:t>
      </w:r>
      <w:r w:rsidR="00072E7A" w:rsidRPr="00B45F0F">
        <w:rPr>
          <w:rStyle w:val="InitialStyle"/>
          <w:b/>
          <w:sz w:val="28"/>
          <w:szCs w:val="28"/>
        </w:rPr>
        <w:t>201308593</w:t>
      </w:r>
    </w:p>
    <w:p w:rsidR="00C219C7" w:rsidRPr="00B56360" w:rsidRDefault="00453D12" w:rsidP="00453D12">
      <w:pPr>
        <w:pStyle w:val="DefaultText"/>
        <w:widowControl/>
        <w:jc w:val="center"/>
        <w:rPr>
          <w:rStyle w:val="InitialStyle"/>
          <w:bCs/>
          <w:sz w:val="28"/>
          <w:szCs w:val="28"/>
          <w:u w:val="single"/>
        </w:rPr>
      </w:pPr>
      <w:r w:rsidRPr="00B56360">
        <w:rPr>
          <w:rStyle w:val="InitialStyle"/>
          <w:bCs/>
          <w:sz w:val="28"/>
          <w:szCs w:val="28"/>
          <w:u w:val="single"/>
        </w:rPr>
        <w:t>Request for program evaluation of Maine’s Office of the State Coordinator including Health Information Exchange Program</w:t>
      </w:r>
    </w:p>
    <w:p w:rsidR="00DA1FC9" w:rsidRPr="000E03FE" w:rsidRDefault="00DA1FC9"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p w:rsidR="00DA1FC9" w:rsidRPr="000E03FE" w:rsidRDefault="00DA1FC9" w:rsidP="00EF68D8">
      <w:pPr>
        <w:pStyle w:val="DefaultText"/>
        <w:rPr>
          <w:rStyle w:val="InitialStyle"/>
        </w:rPr>
      </w:pPr>
      <w:r w:rsidRPr="000E03FE">
        <w:rPr>
          <w:rStyle w:val="InitialStyle"/>
        </w:rPr>
        <w:t>Part IV, Section III of this RFP template addresses the use of a cost proposal form.  The use of this form is</w:t>
      </w:r>
      <w:r w:rsidR="00F060B7">
        <w:rPr>
          <w:rStyle w:val="InitialStyle"/>
        </w:rPr>
        <w:t xml:space="preserve"> required </w:t>
      </w:r>
      <w:r w:rsidRPr="000E03FE">
        <w:rPr>
          <w:rStyle w:val="InitialStyle"/>
        </w:rPr>
        <w:t xml:space="preserve">so that </w:t>
      </w:r>
      <w:r w:rsidR="00024F38">
        <w:rPr>
          <w:rStyle w:val="InitialStyle"/>
        </w:rPr>
        <w:t xml:space="preserve">all cost </w:t>
      </w:r>
      <w:r w:rsidRPr="000E03FE">
        <w:rPr>
          <w:rStyle w:val="InitialStyle"/>
        </w:rPr>
        <w:t>proposal</w:t>
      </w:r>
      <w:r w:rsidR="00024F38">
        <w:rPr>
          <w:rStyle w:val="InitialStyle"/>
        </w:rPr>
        <w:t xml:space="preserve">s </w:t>
      </w:r>
      <w:r w:rsidRPr="000E03FE">
        <w:rPr>
          <w:rStyle w:val="InitialStyle"/>
        </w:rPr>
        <w:t xml:space="preserve">can be </w:t>
      </w:r>
      <w:r w:rsidR="00024F38">
        <w:rPr>
          <w:rStyle w:val="InitialStyle"/>
        </w:rPr>
        <w:t>based on a</w:t>
      </w:r>
      <w:r w:rsidR="00906339">
        <w:rPr>
          <w:rStyle w:val="InitialStyle"/>
        </w:rPr>
        <w:t>n ‘apples-to-apples’ basis.</w:t>
      </w:r>
    </w:p>
    <w:p w:rsidR="00EF68D8" w:rsidRPr="000E03FE" w:rsidRDefault="00EF68D8"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p w:rsidR="00EF68D8" w:rsidRPr="000E03FE" w:rsidRDefault="00EF68D8" w:rsidP="00EF68D8">
      <w:pPr>
        <w:pStyle w:val="DefaultText"/>
        <w:jc w:val="center"/>
        <w:rPr>
          <w:rStyle w:val="InitialStyle"/>
        </w:rPr>
      </w:pPr>
      <w:r w:rsidRPr="000E03FE">
        <w:rPr>
          <w:rStyle w:val="InitialStyle"/>
        </w:rPr>
        <w:t>Bidder’s Organization Name</w:t>
      </w:r>
      <w:r w:rsidR="00D33C3E" w:rsidRPr="000E03FE">
        <w:rPr>
          <w:rStyle w:val="InitialStyle"/>
        </w:rPr>
        <w:t>: _</w:t>
      </w:r>
      <w:r w:rsidRPr="000E03FE">
        <w:rPr>
          <w:rStyle w:val="InitialStyle"/>
        </w:rPr>
        <w:t>________________________________</w:t>
      </w:r>
      <w:r w:rsidR="00D33C3E" w:rsidRPr="000E03FE">
        <w:rPr>
          <w:rStyle w:val="InitialStyle"/>
        </w:rPr>
        <w:t>_______________________________</w:t>
      </w:r>
    </w:p>
    <w:p w:rsidR="00EF68D8" w:rsidRPr="000E03FE" w:rsidRDefault="00EF68D8"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tbl>
      <w:tblPr>
        <w:tblW w:w="10780" w:type="dxa"/>
        <w:tblInd w:w="93" w:type="dxa"/>
        <w:tblLook w:val="04A0" w:firstRow="1" w:lastRow="0" w:firstColumn="1" w:lastColumn="0" w:noHBand="0" w:noVBand="1"/>
      </w:tblPr>
      <w:tblGrid>
        <w:gridCol w:w="2068"/>
        <w:gridCol w:w="1912"/>
        <w:gridCol w:w="4300"/>
        <w:gridCol w:w="2500"/>
      </w:tblGrid>
      <w:tr w:rsidR="004F4E9C" w:rsidRPr="00403062" w:rsidTr="002D4E45">
        <w:trPr>
          <w:gridAfter w:val="3"/>
          <w:wAfter w:w="8712" w:type="dxa"/>
          <w:trHeight w:val="300"/>
        </w:trPr>
        <w:tc>
          <w:tcPr>
            <w:tcW w:w="2068" w:type="dxa"/>
            <w:vAlign w:val="bottom"/>
          </w:tcPr>
          <w:p w:rsidR="004F4E9C" w:rsidRPr="00403062" w:rsidRDefault="004F4E9C" w:rsidP="002D4E45">
            <w:pPr>
              <w:widowControl/>
              <w:autoSpaceDE/>
              <w:autoSpaceDN/>
              <w:spacing w:after="200" w:line="276" w:lineRule="auto"/>
              <w:rPr>
                <w:rFonts w:ascii="Calibri" w:eastAsia="Calibri" w:hAnsi="Calibri" w:cs="Calibri"/>
                <w:b/>
                <w:color w:val="000000"/>
                <w:sz w:val="22"/>
                <w:szCs w:val="22"/>
              </w:rPr>
            </w:pPr>
            <w:r w:rsidRPr="00403062">
              <w:rPr>
                <w:rFonts w:ascii="Calibri" w:eastAsia="Calibri" w:hAnsi="Calibri" w:cs="Calibri"/>
                <w:b/>
                <w:color w:val="000000"/>
                <w:sz w:val="22"/>
                <w:szCs w:val="22"/>
                <w:highlight w:val="lightGray"/>
              </w:rPr>
              <w:t>Cost Proposal Form</w:t>
            </w:r>
          </w:p>
        </w:tc>
      </w:tr>
      <w:tr w:rsidR="004F4E9C" w:rsidRPr="000C13AB" w:rsidTr="002D4E45">
        <w:trPr>
          <w:trHeight w:val="300"/>
        </w:trPr>
        <w:tc>
          <w:tcPr>
            <w:tcW w:w="3980"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color w:val="000000"/>
                <w:sz w:val="22"/>
                <w:szCs w:val="22"/>
              </w:rPr>
            </w:pPr>
            <w:r w:rsidRPr="000C13AB">
              <w:rPr>
                <w:rFonts w:ascii="Calibri" w:hAnsi="Calibri" w:cs="Calibri"/>
                <w:b/>
                <w:bCs/>
                <w:color w:val="000000"/>
                <w:sz w:val="22"/>
                <w:szCs w:val="22"/>
              </w:rPr>
              <w:t>Personnel</w:t>
            </w:r>
            <w:r w:rsidRPr="000C13AB">
              <w:rPr>
                <w:rFonts w:ascii="Calibri" w:hAnsi="Calibri" w:cs="Calibri"/>
                <w:color w:val="000000"/>
                <w:sz w:val="22"/>
                <w:szCs w:val="22"/>
              </w:rPr>
              <w:t xml:space="preserve"> </w:t>
            </w:r>
            <w:r w:rsidRPr="000C13AB">
              <w:rPr>
                <w:rFonts w:ascii="Calibri" w:hAnsi="Calibri" w:cs="Calibri"/>
                <w:b/>
                <w:bCs/>
                <w:color w:val="000000"/>
                <w:sz w:val="22"/>
                <w:szCs w:val="22"/>
              </w:rPr>
              <w:t xml:space="preserve">Expenses </w:t>
            </w:r>
          </w:p>
        </w:tc>
        <w:tc>
          <w:tcPr>
            <w:tcW w:w="4300" w:type="dxa"/>
            <w:tcBorders>
              <w:top w:val="single" w:sz="8" w:space="0" w:color="auto"/>
              <w:left w:val="nil"/>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single" w:sz="8" w:space="0" w:color="auto"/>
              <w:left w:val="nil"/>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Amount</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color w:val="000000"/>
                <w:sz w:val="22"/>
                <w:szCs w:val="22"/>
              </w:rPr>
            </w:pPr>
            <w:r w:rsidRPr="000C13AB">
              <w:rPr>
                <w:rFonts w:ascii="Calibri" w:hAnsi="Calibri" w:cs="Calibri"/>
                <w:color w:val="000000"/>
                <w:sz w:val="22"/>
                <w:szCs w:val="22"/>
              </w:rPr>
              <w:t>employee # 1</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5D4031" w:rsidP="005D4031">
            <w:pPr>
              <w:widowControl/>
              <w:autoSpaceDE/>
              <w:autoSpaceDN/>
              <w:jc w:val="center"/>
              <w:rPr>
                <w:rFonts w:ascii="Calibri" w:hAnsi="Calibri" w:cs="Calibri"/>
                <w:color w:val="000000"/>
                <w:sz w:val="22"/>
                <w:szCs w:val="22"/>
              </w:rPr>
            </w:pPr>
            <w:r>
              <w:rPr>
                <w:rFonts w:ascii="Calibri" w:hAnsi="Calibri" w:cs="Calibri"/>
                <w:color w:val="000000"/>
                <w:sz w:val="22"/>
                <w:szCs w:val="22"/>
              </w:rPr>
              <w:t>T</w:t>
            </w:r>
            <w:r w:rsidR="004F4E9C" w:rsidRPr="000C13AB">
              <w:rPr>
                <w:rFonts w:ascii="Calibri" w:hAnsi="Calibri" w:cs="Calibri"/>
                <w:color w:val="000000"/>
                <w:sz w:val="22"/>
                <w:szCs w:val="22"/>
              </w:rPr>
              <w:t>itle, function, % of time</w:t>
            </w:r>
            <w:r w:rsidR="00024F38">
              <w:rPr>
                <w:rFonts w:ascii="Calibri" w:hAnsi="Calibri" w:cs="Calibri"/>
                <w:color w:val="000000"/>
                <w:sz w:val="22"/>
                <w:szCs w:val="22"/>
              </w:rPr>
              <w:t xml:space="preserve"> on a FTE equivalent</w:t>
            </w:r>
            <w:r w:rsidR="004F4E9C" w:rsidRPr="000C13AB">
              <w:rPr>
                <w:rFonts w:ascii="Calibri" w:hAnsi="Calibri" w:cs="Calibri"/>
                <w:color w:val="000000"/>
                <w:sz w:val="22"/>
                <w:szCs w:val="22"/>
              </w:rPr>
              <w:t xml:space="preserve"> </w:t>
            </w:r>
            <w:r w:rsidR="00024F38">
              <w:rPr>
                <w:rFonts w:ascii="Calibri" w:hAnsi="Calibri" w:cs="Calibri"/>
                <w:color w:val="000000"/>
                <w:sz w:val="22"/>
                <w:szCs w:val="22"/>
              </w:rPr>
              <w:t xml:space="preserve">and </w:t>
            </w:r>
            <w:r w:rsidR="004F4E9C" w:rsidRPr="000C13AB">
              <w:rPr>
                <w:rFonts w:ascii="Calibri" w:hAnsi="Calibri" w:cs="Calibri"/>
                <w:color w:val="000000"/>
                <w:sz w:val="22"/>
                <w:szCs w:val="22"/>
              </w:rPr>
              <w:t>Fully Burdened Rate</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Travel Expenses</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Supplies</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Outreach and Surveys</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Other (ex. phones, licenses, copier lease)</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nil"/>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nil"/>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15"/>
        </w:trPr>
        <w:tc>
          <w:tcPr>
            <w:tcW w:w="3980" w:type="dxa"/>
            <w:gridSpan w:val="2"/>
            <w:tcBorders>
              <w:top w:val="nil"/>
              <w:left w:val="single" w:sz="8" w:space="0" w:color="auto"/>
              <w:bottom w:val="single" w:sz="8"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Total Cumulative Projected Cost</w:t>
            </w:r>
          </w:p>
        </w:tc>
        <w:tc>
          <w:tcPr>
            <w:tcW w:w="4300" w:type="dxa"/>
            <w:tcBorders>
              <w:top w:val="single" w:sz="4" w:space="0" w:color="auto"/>
              <w:left w:val="nil"/>
              <w:bottom w:val="single" w:sz="8"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bl>
    <w:p w:rsidR="00EF68D8" w:rsidRDefault="00EF68D8"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color w:val="FF0000"/>
        </w:rPr>
      </w:pPr>
    </w:p>
    <w:p w:rsidR="004F4E9C" w:rsidRDefault="004F4E9C" w:rsidP="004F4E9C">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r>
        <w:rPr>
          <w:color w:val="FF0000"/>
          <w:highlight w:val="yellow"/>
        </w:rPr>
        <w:br w:type="page"/>
      </w:r>
      <w:r w:rsidR="00C3218E">
        <w:rPr>
          <w:color w:val="FF0000"/>
        </w:rPr>
        <w:lastRenderedPageBreak/>
        <w:t xml:space="preserve"> </w:t>
      </w:r>
      <w:r>
        <w:t>Appendix C</w:t>
      </w:r>
    </w:p>
    <w:p w:rsidR="00226033" w:rsidRPr="000E03FE" w:rsidRDefault="00226033" w:rsidP="004F4E9C">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p w:rsidR="00F24F29" w:rsidRDefault="00F24F29"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color w:val="FF0000"/>
        </w:rPr>
      </w:pPr>
      <w:r w:rsidRPr="007D5229">
        <w:rPr>
          <w:color w:val="FF0000"/>
        </w:rPr>
        <w:object w:dxaOrig="9606" w:dyaOrig="128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642.75pt" o:ole="">
            <v:imagedata r:id="rId18" o:title=""/>
          </v:shape>
          <o:OLEObject Type="Embed" ProgID="Word.Document.12" ShapeID="_x0000_i1025" DrawAspect="Content" ObjectID="_1440318133" r:id="rId19">
            <o:FieldCodes>\s</o:FieldCodes>
          </o:OLEObject>
        </w:object>
      </w:r>
    </w:p>
    <w:p w:rsidR="00F24F29" w:rsidRPr="003D6B8C" w:rsidRDefault="00F24F29" w:rsidP="00F24F29">
      <w:pPr>
        <w:pStyle w:val="TOCHeading"/>
        <w:rPr>
          <w:rFonts w:ascii="Arial" w:hAnsi="Arial" w:cs="Arial"/>
          <w:color w:val="auto"/>
          <w:sz w:val="20"/>
          <w:szCs w:val="20"/>
        </w:rPr>
      </w:pPr>
      <w:r>
        <w:rPr>
          <w:color w:val="FF0000"/>
        </w:rPr>
        <w:br w:type="page"/>
      </w:r>
      <w:r w:rsidRPr="003D6B8C">
        <w:rPr>
          <w:rFonts w:ascii="Arial" w:hAnsi="Arial" w:cs="Arial"/>
          <w:color w:val="auto"/>
          <w:sz w:val="20"/>
          <w:szCs w:val="20"/>
        </w:rPr>
        <w:lastRenderedPageBreak/>
        <w:t>TABLE OF CONTENTS</w:t>
      </w:r>
    </w:p>
    <w:p w:rsidR="00F24F29" w:rsidRPr="003D6B8C" w:rsidRDefault="00F24F29" w:rsidP="00F24F29">
      <w:pPr>
        <w:rPr>
          <w:lang w:eastAsia="ja-JP"/>
        </w:rPr>
      </w:pPr>
    </w:p>
    <w:p w:rsidR="00C96A97" w:rsidRPr="00C96A97" w:rsidRDefault="00D5772F" w:rsidP="00C96A97">
      <w:pPr>
        <w:pStyle w:val="TOC1"/>
        <w:rPr>
          <w:noProof/>
        </w:rPr>
      </w:pPr>
      <w:hyperlink w:anchor="_Toc358638083" w:history="1">
        <w:r w:rsidR="00C96A97" w:rsidRPr="00C96A97">
          <w:rPr>
            <w:rStyle w:val="Hyperlink"/>
            <w:noProof/>
          </w:rPr>
          <w:t>1.</w:t>
        </w:r>
        <w:r w:rsidR="00C96A97" w:rsidRPr="00C96A97">
          <w:rPr>
            <w:noProof/>
          </w:rPr>
          <w:tab/>
        </w:r>
        <w:r w:rsidR="00C96A97" w:rsidRPr="00C96A97">
          <w:rPr>
            <w:rStyle w:val="Hyperlink"/>
            <w:noProof/>
          </w:rPr>
          <w:t>Introduction</w:t>
        </w:r>
        <w:r w:rsidR="00C96A97" w:rsidRPr="00C96A97">
          <w:rPr>
            <w:noProof/>
            <w:webHidden/>
          </w:rPr>
          <w:tab/>
        </w:r>
        <w:r w:rsidR="007D5229" w:rsidRPr="00C96A97">
          <w:rPr>
            <w:noProof/>
            <w:webHidden/>
          </w:rPr>
          <w:fldChar w:fldCharType="begin"/>
        </w:r>
        <w:r w:rsidR="00C96A97" w:rsidRPr="00C96A97">
          <w:rPr>
            <w:noProof/>
            <w:webHidden/>
          </w:rPr>
          <w:instrText xml:space="preserve"> PAGEREF _Toc358638083 \h </w:instrText>
        </w:r>
        <w:r w:rsidR="007D5229" w:rsidRPr="00C96A97">
          <w:rPr>
            <w:noProof/>
            <w:webHidden/>
          </w:rPr>
        </w:r>
        <w:r w:rsidR="007D5229" w:rsidRPr="00C96A97">
          <w:rPr>
            <w:noProof/>
            <w:webHidden/>
          </w:rPr>
          <w:fldChar w:fldCharType="separate"/>
        </w:r>
        <w:r w:rsidR="00277DEC">
          <w:rPr>
            <w:noProof/>
            <w:webHidden/>
          </w:rPr>
          <w:t>24</w:t>
        </w:r>
        <w:r w:rsidR="007D5229" w:rsidRPr="00C96A97">
          <w:rPr>
            <w:noProof/>
            <w:webHidden/>
          </w:rPr>
          <w:fldChar w:fldCharType="end"/>
        </w:r>
      </w:hyperlink>
    </w:p>
    <w:p w:rsidR="00C96A97" w:rsidRPr="00C96A97" w:rsidRDefault="00D5772F" w:rsidP="00C96A97">
      <w:pPr>
        <w:pStyle w:val="TOC1"/>
        <w:rPr>
          <w:noProof/>
        </w:rPr>
      </w:pPr>
      <w:hyperlink w:anchor="_Toc358638084" w:history="1">
        <w:r w:rsidR="00C96A97" w:rsidRPr="00C96A97">
          <w:rPr>
            <w:rStyle w:val="Hyperlink"/>
            <w:noProof/>
          </w:rPr>
          <w:t>2.</w:t>
        </w:r>
        <w:r w:rsidR="00C96A97" w:rsidRPr="00C96A97">
          <w:rPr>
            <w:noProof/>
          </w:rPr>
          <w:tab/>
        </w:r>
        <w:r w:rsidR="00C96A97" w:rsidRPr="00C96A97">
          <w:rPr>
            <w:rStyle w:val="Hyperlink"/>
            <w:noProof/>
          </w:rPr>
          <w:t>Program Description</w:t>
        </w:r>
        <w:r w:rsidR="00C96A97" w:rsidRPr="00C96A97">
          <w:rPr>
            <w:noProof/>
            <w:webHidden/>
          </w:rPr>
          <w:tab/>
          <w:t>2</w:t>
        </w:r>
      </w:hyperlink>
      <w:r w:rsidR="00C96A97" w:rsidRPr="00C96A97">
        <w:rPr>
          <w:noProof/>
        </w:rPr>
        <w:t>5</w:t>
      </w:r>
    </w:p>
    <w:p w:rsidR="00C96A97" w:rsidRPr="00C96A97" w:rsidRDefault="00D5772F" w:rsidP="00C96A97">
      <w:pPr>
        <w:pStyle w:val="TOC1"/>
        <w:rPr>
          <w:noProof/>
        </w:rPr>
      </w:pPr>
      <w:hyperlink w:anchor="_Toc358638085" w:history="1">
        <w:r w:rsidR="00C96A97" w:rsidRPr="00C96A97">
          <w:rPr>
            <w:rStyle w:val="Hyperlink"/>
            <w:noProof/>
          </w:rPr>
          <w:t>3.</w:t>
        </w:r>
        <w:r w:rsidR="00C96A97" w:rsidRPr="00C96A97">
          <w:rPr>
            <w:rStyle w:val="Hyperlink"/>
            <w:noProof/>
            <w:u w:val="none"/>
          </w:rPr>
          <w:t xml:space="preserve">           </w:t>
        </w:r>
        <w:r w:rsidR="00C96A97" w:rsidRPr="00C96A97">
          <w:rPr>
            <w:rStyle w:val="Hyperlink"/>
            <w:noProof/>
          </w:rPr>
          <w:t>Evaluation Stakeholders</w:t>
        </w:r>
        <w:r w:rsidR="00C96A97" w:rsidRPr="00C96A97">
          <w:rPr>
            <w:noProof/>
            <w:webHidden/>
          </w:rPr>
          <w:tab/>
          <w:t>25</w:t>
        </w:r>
      </w:hyperlink>
    </w:p>
    <w:p w:rsidR="00C96A97" w:rsidRPr="00C96A97" w:rsidRDefault="00D5772F" w:rsidP="00C96A97">
      <w:pPr>
        <w:pStyle w:val="TOC3"/>
        <w:rPr>
          <w:rFonts w:ascii="Times New Roman" w:hAnsi="Times New Roman" w:cs="Times New Roman"/>
          <w:noProof/>
          <w:sz w:val="20"/>
          <w:szCs w:val="20"/>
        </w:rPr>
      </w:pPr>
      <w:hyperlink w:anchor="_Toc358638086" w:history="1">
        <w:r w:rsidR="00C96A97" w:rsidRPr="00C96A97">
          <w:rPr>
            <w:rStyle w:val="Hyperlink"/>
            <w:rFonts w:ascii="Times New Roman" w:hAnsi="Times New Roman" w:cs="Times New Roman"/>
            <w:noProof/>
            <w:sz w:val="20"/>
            <w:szCs w:val="20"/>
          </w:rPr>
          <w:t>4.</w:t>
        </w:r>
        <w:r w:rsidR="00C96A97" w:rsidRPr="00C96A97">
          <w:rPr>
            <w:rFonts w:ascii="Times New Roman" w:hAnsi="Times New Roman" w:cs="Times New Roman"/>
            <w:noProof/>
            <w:sz w:val="20"/>
            <w:szCs w:val="20"/>
          </w:rPr>
          <w:t xml:space="preserve">           </w:t>
        </w:r>
        <w:r w:rsidR="00C96A97" w:rsidRPr="00C96A97">
          <w:rPr>
            <w:rStyle w:val="Hyperlink"/>
            <w:rFonts w:ascii="Times New Roman" w:hAnsi="Times New Roman" w:cs="Times New Roman"/>
            <w:noProof/>
            <w:sz w:val="20"/>
            <w:szCs w:val="20"/>
          </w:rPr>
          <w:t>Aims of the Evaluation</w:t>
        </w:r>
        <w:r w:rsidR="00C96A97" w:rsidRPr="00C96A97">
          <w:rPr>
            <w:rFonts w:ascii="Times New Roman" w:hAnsi="Times New Roman" w:cs="Times New Roman"/>
            <w:noProof/>
            <w:webHidden/>
            <w:sz w:val="20"/>
            <w:szCs w:val="20"/>
          </w:rPr>
          <w:tab/>
          <w:t>26</w:t>
        </w:r>
      </w:hyperlink>
    </w:p>
    <w:p w:rsidR="00C96A97" w:rsidRPr="00C96A97" w:rsidRDefault="00D5772F" w:rsidP="00C96A97">
      <w:pPr>
        <w:pStyle w:val="TOC1"/>
        <w:rPr>
          <w:noProof/>
        </w:rPr>
      </w:pPr>
      <w:hyperlink w:anchor="_Toc358638087" w:history="1">
        <w:r w:rsidR="00C96A97" w:rsidRPr="00C96A97">
          <w:rPr>
            <w:rStyle w:val="Hyperlink"/>
            <w:noProof/>
          </w:rPr>
          <w:t>5.</w:t>
        </w:r>
        <w:r w:rsidR="00C96A97" w:rsidRPr="00C96A97">
          <w:rPr>
            <w:noProof/>
          </w:rPr>
          <w:tab/>
        </w:r>
        <w:r w:rsidR="00C96A97" w:rsidRPr="00C96A97">
          <w:rPr>
            <w:rStyle w:val="Hyperlink"/>
            <w:noProof/>
          </w:rPr>
          <w:t>Overall Approach</w:t>
        </w:r>
        <w:r w:rsidR="00C96A97" w:rsidRPr="00C96A97">
          <w:rPr>
            <w:noProof/>
            <w:webHidden/>
          </w:rPr>
          <w:tab/>
          <w:t>26</w:t>
        </w:r>
      </w:hyperlink>
    </w:p>
    <w:p w:rsidR="00C96A97" w:rsidRPr="00C96A97" w:rsidRDefault="00D5772F" w:rsidP="00C96A97">
      <w:pPr>
        <w:pStyle w:val="TOC1"/>
        <w:rPr>
          <w:noProof/>
        </w:rPr>
      </w:pPr>
      <w:hyperlink w:anchor="_Toc358638088" w:history="1">
        <w:r w:rsidR="00C96A97" w:rsidRPr="00C96A97">
          <w:rPr>
            <w:rStyle w:val="Hyperlink"/>
            <w:noProof/>
          </w:rPr>
          <w:t>6.</w:t>
        </w:r>
        <w:r w:rsidR="00C96A97" w:rsidRPr="00C96A97">
          <w:rPr>
            <w:noProof/>
          </w:rPr>
          <w:tab/>
        </w:r>
        <w:r w:rsidR="00C96A97" w:rsidRPr="00C96A97">
          <w:rPr>
            <w:rStyle w:val="Hyperlink"/>
            <w:noProof/>
          </w:rPr>
          <w:t>Evaluation Questions</w:t>
        </w:r>
        <w:r w:rsidR="00C96A97" w:rsidRPr="00C96A97">
          <w:rPr>
            <w:noProof/>
            <w:webHidden/>
          </w:rPr>
          <w:tab/>
          <w:t>27</w:t>
        </w:r>
      </w:hyperlink>
    </w:p>
    <w:p w:rsidR="00C96A97" w:rsidRPr="00C96A97" w:rsidRDefault="00D5772F" w:rsidP="00C96A97">
      <w:pPr>
        <w:pStyle w:val="TOC1"/>
        <w:rPr>
          <w:noProof/>
        </w:rPr>
      </w:pPr>
      <w:hyperlink w:anchor="_Toc358638089" w:history="1">
        <w:r w:rsidR="00C96A97" w:rsidRPr="00C96A97">
          <w:rPr>
            <w:rStyle w:val="Hyperlink"/>
            <w:noProof/>
          </w:rPr>
          <w:t>7.</w:t>
        </w:r>
        <w:r w:rsidR="00C96A97" w:rsidRPr="00C96A97">
          <w:rPr>
            <w:noProof/>
          </w:rPr>
          <w:tab/>
        </w:r>
        <w:r w:rsidR="00C96A97" w:rsidRPr="00C96A97">
          <w:rPr>
            <w:rStyle w:val="Hyperlink"/>
            <w:noProof/>
          </w:rPr>
          <w:t>Study Design</w:t>
        </w:r>
        <w:r w:rsidR="00C96A97" w:rsidRPr="00C96A97">
          <w:rPr>
            <w:noProof/>
            <w:webHidden/>
          </w:rPr>
          <w:tab/>
          <w:t>28</w:t>
        </w:r>
      </w:hyperlink>
    </w:p>
    <w:p w:rsidR="00C96A97" w:rsidRPr="00C96A97" w:rsidRDefault="00C96A97" w:rsidP="00C96A97">
      <w:pPr>
        <w:pStyle w:val="TOC2"/>
      </w:pPr>
      <w:r w:rsidRPr="00C96A97">
        <w:t xml:space="preserve">   </w:t>
      </w:r>
      <w:r w:rsidRPr="00C96A97">
        <w:tab/>
        <w:t xml:space="preserve">    </w:t>
      </w:r>
      <w:hyperlink w:anchor="_Toc358638090" w:history="1">
        <w:r w:rsidRPr="00C96A97">
          <w:rPr>
            <w:rStyle w:val="Hyperlink"/>
          </w:rPr>
          <w:t>Data Collection Methods</w:t>
        </w:r>
        <w:r w:rsidRPr="00C96A97">
          <w:rPr>
            <w:webHidden/>
          </w:rPr>
          <w:t>…………</w:t>
        </w:r>
        <w:r>
          <w:rPr>
            <w:webHidden/>
          </w:rPr>
          <w:t>..……………...</w:t>
        </w:r>
        <w:r w:rsidRPr="00C96A97">
          <w:rPr>
            <w:webHidden/>
          </w:rPr>
          <w:t>…………………………………………..…..</w:t>
        </w:r>
      </w:hyperlink>
      <w:r w:rsidRPr="00C96A97">
        <w:t>........30</w:t>
      </w:r>
    </w:p>
    <w:p w:rsidR="00C96A97" w:rsidRPr="00C96A97" w:rsidRDefault="00C96A97" w:rsidP="00C96A97">
      <w:pPr>
        <w:pStyle w:val="TOC2"/>
      </w:pPr>
      <w:r w:rsidRPr="00C96A97">
        <w:tab/>
        <w:t xml:space="preserve">    </w:t>
      </w:r>
      <w:hyperlink w:anchor="_Toc358638091" w:history="1">
        <w:r w:rsidRPr="00C96A97">
          <w:rPr>
            <w:rStyle w:val="Hyperlink"/>
          </w:rPr>
          <w:t>Data Analysis Methods</w:t>
        </w:r>
        <w:r w:rsidRPr="00C96A97">
          <w:rPr>
            <w:webHidden/>
          </w:rPr>
          <w:t>……………………………</w:t>
        </w:r>
        <w:r>
          <w:rPr>
            <w:webHidden/>
          </w:rPr>
          <w:t>.</w:t>
        </w:r>
        <w:r w:rsidRPr="00C96A97">
          <w:rPr>
            <w:webHidden/>
          </w:rPr>
          <w:t>………………………………………………..….30</w:t>
        </w:r>
      </w:hyperlink>
    </w:p>
    <w:p w:rsidR="00C96A97" w:rsidRPr="00C96A97" w:rsidRDefault="00D5772F" w:rsidP="00C96A97">
      <w:pPr>
        <w:pStyle w:val="TOC1"/>
        <w:rPr>
          <w:noProof/>
        </w:rPr>
      </w:pPr>
      <w:hyperlink w:anchor="_Toc358638092" w:history="1">
        <w:r w:rsidR="00C96A97" w:rsidRPr="00C96A97">
          <w:rPr>
            <w:rStyle w:val="Hyperlink"/>
            <w:noProof/>
          </w:rPr>
          <w:t>8.</w:t>
        </w:r>
        <w:r w:rsidR="00C96A97" w:rsidRPr="00C96A97">
          <w:rPr>
            <w:noProof/>
          </w:rPr>
          <w:tab/>
        </w:r>
        <w:r w:rsidR="00C96A97" w:rsidRPr="00C96A97">
          <w:rPr>
            <w:rStyle w:val="Hyperlink"/>
            <w:noProof/>
          </w:rPr>
          <w:t>Dissemination of Findings and Recommendations</w:t>
        </w:r>
        <w:r w:rsidR="00C96A97" w:rsidRPr="00C96A97">
          <w:rPr>
            <w:noProof/>
            <w:webHidden/>
          </w:rPr>
          <w:tab/>
          <w:t>31</w:t>
        </w:r>
      </w:hyperlink>
    </w:p>
    <w:p w:rsidR="00C96A97" w:rsidRPr="00C96A97" w:rsidRDefault="00D5772F" w:rsidP="00C96A97">
      <w:pPr>
        <w:pStyle w:val="TOC1"/>
        <w:rPr>
          <w:noProof/>
        </w:rPr>
      </w:pPr>
      <w:hyperlink w:anchor="_Toc358638093" w:history="1">
        <w:r w:rsidR="00C96A97" w:rsidRPr="00C96A97">
          <w:rPr>
            <w:rStyle w:val="Hyperlink"/>
            <w:noProof/>
          </w:rPr>
          <w:t>9.</w:t>
        </w:r>
        <w:r w:rsidR="00C96A97" w:rsidRPr="00C96A97">
          <w:rPr>
            <w:noProof/>
          </w:rPr>
          <w:tab/>
        </w:r>
        <w:r w:rsidR="00C96A97" w:rsidRPr="00C96A97">
          <w:rPr>
            <w:rStyle w:val="Hyperlink"/>
            <w:noProof/>
          </w:rPr>
          <w:t>Timeline</w:t>
        </w:r>
        <w:r w:rsidR="00C96A97" w:rsidRPr="00C96A97">
          <w:rPr>
            <w:noProof/>
            <w:webHidden/>
          </w:rPr>
          <w:tab/>
          <w:t>31</w:t>
        </w:r>
      </w:hyperlink>
    </w:p>
    <w:p w:rsidR="00F24F29" w:rsidRDefault="00F24F29" w:rsidP="00F24F29">
      <w:pPr>
        <w:rPr>
          <w:noProof/>
        </w:rPr>
      </w:pPr>
    </w:p>
    <w:p w:rsidR="00F24F29" w:rsidRPr="006208B9" w:rsidRDefault="00F24F29" w:rsidP="006208B9">
      <w:pPr>
        <w:pStyle w:val="Heading1"/>
        <w:numPr>
          <w:ilvl w:val="0"/>
          <w:numId w:val="17"/>
        </w:numPr>
        <w:spacing w:line="276" w:lineRule="auto"/>
        <w:rPr>
          <w:rFonts w:ascii="Arial" w:hAnsi="Arial" w:cs="Arial"/>
          <w:b/>
          <w:sz w:val="20"/>
          <w:szCs w:val="20"/>
        </w:rPr>
      </w:pPr>
      <w:r>
        <w:rPr>
          <w:color w:val="FF0000"/>
        </w:rPr>
        <w:br w:type="page"/>
      </w:r>
      <w:bookmarkStart w:id="34" w:name="_Toc358638083"/>
      <w:r w:rsidR="006208B9">
        <w:rPr>
          <w:rFonts w:ascii="Arial" w:hAnsi="Arial" w:cs="Arial"/>
          <w:b/>
          <w:sz w:val="20"/>
          <w:szCs w:val="20"/>
        </w:rPr>
        <w:lastRenderedPageBreak/>
        <w:t>I</w:t>
      </w:r>
      <w:bookmarkEnd w:id="34"/>
      <w:r w:rsidR="006208B9">
        <w:rPr>
          <w:rFonts w:ascii="Arial" w:hAnsi="Arial" w:cs="Arial"/>
          <w:b/>
          <w:sz w:val="20"/>
          <w:szCs w:val="20"/>
        </w:rPr>
        <w:t>NTRODUCTION</w:t>
      </w:r>
    </w:p>
    <w:p w:rsidR="00F24F29" w:rsidRPr="00F24F29" w:rsidRDefault="00F24F29" w:rsidP="00F24F29">
      <w:pPr>
        <w:pStyle w:val="NoSpacing"/>
        <w:spacing w:line="276" w:lineRule="auto"/>
        <w:rPr>
          <w:rFonts w:ascii="Arial" w:hAnsi="Arial" w:cs="Arial"/>
          <w:color w:val="000000"/>
          <w:sz w:val="20"/>
          <w:szCs w:val="20"/>
        </w:rPr>
      </w:pPr>
      <w:r w:rsidRPr="00F24F29">
        <w:rPr>
          <w:rFonts w:ascii="Arial" w:hAnsi="Arial" w:cs="Arial"/>
          <w:color w:val="000000"/>
          <w:sz w:val="20"/>
          <w:szCs w:val="20"/>
        </w:rPr>
        <w:t>In April 2011, the State of Maine was awarded $3,423,129 by the Office of the National Coordinator for Health Information Technology (ONC)’s State Health Information Exchange Cooperative Agreement Program.</w:t>
      </w:r>
      <w:r w:rsidRPr="00F24F29">
        <w:rPr>
          <w:rStyle w:val="FootnoteReference"/>
          <w:rFonts w:ascii="Arial" w:hAnsi="Arial" w:cs="Arial"/>
          <w:color w:val="000000"/>
          <w:sz w:val="20"/>
          <w:szCs w:val="20"/>
        </w:rPr>
        <w:footnoteReference w:id="1"/>
      </w:r>
      <w:r w:rsidRPr="00F24F29">
        <w:rPr>
          <w:rFonts w:ascii="Arial" w:hAnsi="Arial" w:cs="Arial"/>
          <w:color w:val="000000"/>
          <w:sz w:val="20"/>
          <w:szCs w:val="20"/>
        </w:rPr>
        <w:t xml:space="preserve"> The purpose of this award is to develop, implement and facilitate health information technology (HIT) and health information exchange (HIE) in the state of Maine. The Maine program is housed in the Office of the State Coordinator for HIT in the Office of MaineCare Services under the Maine Department of Health and Human Services, which is the sponsor of this program. The program’s efforts to advance HIE are carried out in the context of a Statewide HIT Plan approved by the ONC and State policies and laws. The primary purpose of the program is to support the federal/state partnership HITECH vision: </w:t>
      </w:r>
    </w:p>
    <w:p w:rsidR="00F24F29" w:rsidRPr="00F24F29" w:rsidRDefault="00F24F29" w:rsidP="00F24F29">
      <w:pPr>
        <w:pStyle w:val="NoSpacing"/>
        <w:spacing w:line="276" w:lineRule="auto"/>
        <w:rPr>
          <w:rFonts w:ascii="Arial" w:hAnsi="Arial" w:cs="Arial"/>
          <w:color w:val="000000"/>
          <w:sz w:val="20"/>
          <w:szCs w:val="20"/>
        </w:rPr>
      </w:pPr>
    </w:p>
    <w:p w:rsidR="00F24F29" w:rsidRPr="00F24F29" w:rsidRDefault="00F24F29" w:rsidP="006208B9">
      <w:pPr>
        <w:pBdr>
          <w:top w:val="single" w:sz="4" w:space="1" w:color="auto"/>
          <w:left w:val="single" w:sz="4" w:space="4" w:color="auto"/>
          <w:bottom w:val="single" w:sz="4" w:space="1" w:color="auto"/>
          <w:right w:val="single" w:sz="4" w:space="4" w:color="auto"/>
        </w:pBdr>
        <w:spacing w:after="200" w:line="276" w:lineRule="auto"/>
        <w:rPr>
          <w:rFonts w:ascii="Arial" w:hAnsi="Arial" w:cs="Arial"/>
          <w:b/>
          <w:i/>
          <w:iCs/>
        </w:rPr>
      </w:pPr>
    </w:p>
    <w:p w:rsidR="00F24F29" w:rsidRPr="00F24F29" w:rsidRDefault="00F24F29" w:rsidP="006208B9">
      <w:pPr>
        <w:pBdr>
          <w:top w:val="single" w:sz="4" w:space="1" w:color="auto"/>
          <w:left w:val="single" w:sz="4" w:space="4" w:color="auto"/>
          <w:bottom w:val="single" w:sz="4" w:space="1" w:color="auto"/>
          <w:right w:val="single" w:sz="4" w:space="4" w:color="auto"/>
        </w:pBdr>
        <w:spacing w:after="200" w:line="276" w:lineRule="auto"/>
        <w:jc w:val="center"/>
        <w:rPr>
          <w:rFonts w:ascii="Arial" w:hAnsi="Arial" w:cs="Arial"/>
          <w:b/>
          <w:i/>
          <w:iCs/>
        </w:rPr>
      </w:pPr>
      <w:r w:rsidRPr="00F24F29">
        <w:rPr>
          <w:rFonts w:ascii="Arial" w:hAnsi="Arial" w:cs="Arial"/>
          <w:b/>
          <w:i/>
          <w:iCs/>
        </w:rPr>
        <w:t>A Nation in which the health and well-being of individuals and communities are improved by health information technology.</w:t>
      </w:r>
    </w:p>
    <w:p w:rsidR="00F24F29" w:rsidRPr="00F24F29" w:rsidRDefault="00F24F29" w:rsidP="00F24F29">
      <w:pPr>
        <w:pBdr>
          <w:top w:val="single" w:sz="4" w:space="1" w:color="auto"/>
          <w:left w:val="single" w:sz="4" w:space="4" w:color="auto"/>
          <w:bottom w:val="single" w:sz="4" w:space="1" w:color="auto"/>
          <w:right w:val="single" w:sz="4" w:space="4" w:color="auto"/>
        </w:pBdr>
        <w:rPr>
          <w:rFonts w:ascii="Arial" w:hAnsi="Arial" w:cs="Arial"/>
          <w:b/>
          <w:i/>
          <w:iCs/>
        </w:rPr>
      </w:pPr>
    </w:p>
    <w:p w:rsidR="006208B9" w:rsidRDefault="006208B9" w:rsidP="00F24F29">
      <w:pPr>
        <w:adjustRightInd w:val="0"/>
        <w:rPr>
          <w:rFonts w:ascii="Arial" w:hAnsi="Arial" w:cs="Arial"/>
        </w:rPr>
      </w:pPr>
    </w:p>
    <w:p w:rsidR="00F24F29" w:rsidRDefault="00F24F29" w:rsidP="00F24F29">
      <w:pPr>
        <w:adjustRightInd w:val="0"/>
        <w:rPr>
          <w:rFonts w:ascii="Arial" w:hAnsi="Arial" w:cs="Arial"/>
        </w:rPr>
      </w:pPr>
      <w:r w:rsidRPr="00F24F29">
        <w:rPr>
          <w:rFonts w:ascii="Arial" w:hAnsi="Arial" w:cs="Arial"/>
        </w:rPr>
        <w:t xml:space="preserve">Maine’s Office of the State Coordinator for HIT, housed in the Department of health and Human Services leads the State’s HIT/HIE efforts and MaineCare’s Meaningful Use Program for health care providers.  Maine’s statewide HIT strategy encompasses the following ideal: </w:t>
      </w:r>
    </w:p>
    <w:p w:rsidR="006208B9" w:rsidRPr="00F24F29" w:rsidRDefault="006208B9" w:rsidP="00F24F29">
      <w:pPr>
        <w:adjustRightInd w:val="0"/>
        <w:rPr>
          <w:rFonts w:ascii="Arial" w:hAnsi="Arial" w:cs="Arial"/>
        </w:rPr>
      </w:pPr>
    </w:p>
    <w:p w:rsidR="00F24F29" w:rsidRPr="00F24F29" w:rsidRDefault="00F24F29" w:rsidP="00F24F29">
      <w:pPr>
        <w:pBdr>
          <w:top w:val="single" w:sz="4" w:space="1" w:color="auto"/>
          <w:left w:val="single" w:sz="4" w:space="15" w:color="auto"/>
          <w:bottom w:val="single" w:sz="4" w:space="1" w:color="auto"/>
          <w:right w:val="single" w:sz="4" w:space="4" w:color="auto"/>
        </w:pBdr>
        <w:ind w:left="360"/>
        <w:rPr>
          <w:rFonts w:ascii="Arial" w:hAnsi="Arial" w:cs="Arial"/>
          <w:b/>
          <w:bCs/>
          <w:i/>
          <w:iCs/>
          <w:color w:val="000000"/>
        </w:rPr>
      </w:pPr>
    </w:p>
    <w:p w:rsidR="00F24F29" w:rsidRPr="00F24F29" w:rsidRDefault="00F24F29" w:rsidP="006208B9">
      <w:pPr>
        <w:pBdr>
          <w:top w:val="single" w:sz="4" w:space="1" w:color="auto"/>
          <w:left w:val="single" w:sz="4" w:space="15" w:color="auto"/>
          <w:bottom w:val="single" w:sz="4" w:space="1" w:color="auto"/>
          <w:right w:val="single" w:sz="4" w:space="4" w:color="auto"/>
        </w:pBdr>
        <w:spacing w:after="200" w:line="276" w:lineRule="auto"/>
        <w:ind w:left="360"/>
        <w:jc w:val="center"/>
        <w:rPr>
          <w:rFonts w:ascii="Arial" w:hAnsi="Arial" w:cs="Arial"/>
          <w:b/>
          <w:bCs/>
          <w:i/>
          <w:iCs/>
          <w:color w:val="000000"/>
        </w:rPr>
      </w:pPr>
      <w:r w:rsidRPr="00F24F29">
        <w:rPr>
          <w:rFonts w:ascii="Arial" w:hAnsi="Arial" w:cs="Arial"/>
          <w:b/>
          <w:bCs/>
          <w:i/>
          <w:iCs/>
          <w:color w:val="000000"/>
        </w:rPr>
        <w:t>Preserving and improving the health of Maine people requires a transformed patient centered health system that uses highly secure, integrated electronic health information systems to advance access, safety, quality, and cost efficiency in the care of individual patients and populations.</w:t>
      </w:r>
    </w:p>
    <w:p w:rsidR="00F24F29" w:rsidRPr="00F24F29" w:rsidRDefault="00F24F29" w:rsidP="006208B9">
      <w:pPr>
        <w:pBdr>
          <w:top w:val="single" w:sz="4" w:space="1" w:color="auto"/>
          <w:left w:val="single" w:sz="4" w:space="15" w:color="auto"/>
          <w:bottom w:val="single" w:sz="4" w:space="1" w:color="auto"/>
          <w:right w:val="single" w:sz="4" w:space="4" w:color="auto"/>
        </w:pBdr>
        <w:spacing w:after="200" w:line="360" w:lineRule="auto"/>
        <w:ind w:left="360"/>
        <w:rPr>
          <w:rFonts w:ascii="Arial" w:hAnsi="Arial" w:cs="Arial"/>
          <w:b/>
          <w:bCs/>
          <w:i/>
          <w:iCs/>
          <w:color w:val="000000"/>
        </w:rPr>
      </w:pPr>
    </w:p>
    <w:p w:rsidR="00F24F29" w:rsidRPr="00F24F29" w:rsidRDefault="00F24F29" w:rsidP="00F24F29">
      <w:pPr>
        <w:spacing w:before="120"/>
        <w:rPr>
          <w:rFonts w:ascii="Arial" w:hAnsi="Arial" w:cs="Arial"/>
          <w:b/>
        </w:rPr>
      </w:pPr>
      <w:r w:rsidRPr="00F24F29">
        <w:rPr>
          <w:rFonts w:ascii="Arial" w:hAnsi="Arial" w:cs="Arial"/>
        </w:rPr>
        <w:t>Maine’s Department of Health and Human Services has adopted a vision and mission</w:t>
      </w:r>
      <w:r w:rsidRPr="00F24F29">
        <w:rPr>
          <w:rFonts w:ascii="Arial" w:hAnsi="Arial" w:cs="Arial"/>
          <w:b/>
        </w:rPr>
        <w:t xml:space="preserve">: </w:t>
      </w:r>
    </w:p>
    <w:p w:rsidR="00F24F29" w:rsidRPr="00F24F29" w:rsidRDefault="00F24F29" w:rsidP="006208B9">
      <w:pPr>
        <w:spacing w:before="120" w:after="200" w:line="276" w:lineRule="auto"/>
        <w:rPr>
          <w:rFonts w:ascii="Arial" w:hAnsi="Arial" w:cs="Arial"/>
          <w:b/>
        </w:rPr>
      </w:pPr>
    </w:p>
    <w:p w:rsidR="00F24F29" w:rsidRPr="00F24F29" w:rsidRDefault="00F24F29" w:rsidP="006208B9">
      <w:pPr>
        <w:pBdr>
          <w:top w:val="single" w:sz="4" w:space="1" w:color="auto"/>
          <w:left w:val="single" w:sz="4" w:space="4" w:color="auto"/>
          <w:bottom w:val="single" w:sz="4" w:space="3" w:color="auto"/>
          <w:right w:val="single" w:sz="4" w:space="4" w:color="auto"/>
        </w:pBdr>
        <w:adjustRightInd w:val="0"/>
        <w:spacing w:after="200" w:line="276" w:lineRule="auto"/>
        <w:ind w:left="360" w:right="720"/>
        <w:jc w:val="both"/>
        <w:rPr>
          <w:rFonts w:ascii="Arial" w:hAnsi="Arial" w:cs="Arial"/>
          <w:b/>
          <w:bCs/>
          <w:i/>
          <w:iCs/>
          <w:color w:val="000000"/>
        </w:rPr>
      </w:pPr>
      <w:r w:rsidRPr="00F24F29">
        <w:rPr>
          <w:rFonts w:ascii="Arial" w:hAnsi="Arial" w:cs="Arial"/>
          <w:b/>
          <w:bCs/>
          <w:i/>
          <w:iCs/>
          <w:color w:val="000000"/>
        </w:rPr>
        <w:t>Vision: Maine people living safe, healthy, and productive lives</w:t>
      </w:r>
    </w:p>
    <w:p w:rsidR="00F24F29" w:rsidRPr="00F24F29" w:rsidRDefault="00F24F29" w:rsidP="006208B9">
      <w:pPr>
        <w:pBdr>
          <w:top w:val="single" w:sz="4" w:space="1" w:color="auto"/>
          <w:left w:val="single" w:sz="4" w:space="4" w:color="auto"/>
          <w:bottom w:val="single" w:sz="4" w:space="3" w:color="auto"/>
          <w:right w:val="single" w:sz="4" w:space="4" w:color="auto"/>
        </w:pBdr>
        <w:adjustRightInd w:val="0"/>
        <w:spacing w:after="200" w:line="276" w:lineRule="auto"/>
        <w:ind w:left="360" w:right="720"/>
        <w:jc w:val="both"/>
        <w:rPr>
          <w:rFonts w:ascii="Arial" w:hAnsi="Arial" w:cs="Arial"/>
          <w:color w:val="000000"/>
        </w:rPr>
      </w:pPr>
      <w:r w:rsidRPr="00F24F29">
        <w:rPr>
          <w:rFonts w:ascii="Arial" w:hAnsi="Arial" w:cs="Arial"/>
          <w:b/>
          <w:bCs/>
          <w:i/>
          <w:iCs/>
          <w:color w:val="000000"/>
        </w:rPr>
        <w:t>Mission: Provide integrated health and human services to the people of Maine to assist individuals in meeting their needs, while respecting the rights and preferences of the individual and family, within available resources</w:t>
      </w:r>
      <w:r w:rsidRPr="00F24F29">
        <w:rPr>
          <w:rFonts w:ascii="Arial" w:hAnsi="Arial" w:cs="Arial"/>
          <w:color w:val="000000"/>
        </w:rPr>
        <w:t>.</w:t>
      </w:r>
    </w:p>
    <w:p w:rsidR="00F24F29" w:rsidRPr="00F24F29" w:rsidRDefault="00F24F29" w:rsidP="00F24F29">
      <w:pPr>
        <w:pBdr>
          <w:top w:val="single" w:sz="4" w:space="1" w:color="auto"/>
          <w:left w:val="single" w:sz="4" w:space="4" w:color="auto"/>
          <w:bottom w:val="single" w:sz="4" w:space="3" w:color="auto"/>
          <w:right w:val="single" w:sz="4" w:space="4" w:color="auto"/>
        </w:pBdr>
        <w:adjustRightInd w:val="0"/>
        <w:ind w:left="360" w:right="720"/>
        <w:jc w:val="both"/>
        <w:rPr>
          <w:rFonts w:ascii="Arial" w:hAnsi="Arial" w:cs="Arial"/>
          <w:color w:val="000000"/>
        </w:rPr>
      </w:pPr>
    </w:p>
    <w:p w:rsidR="00F24F29" w:rsidRDefault="00F24F29" w:rsidP="00F24F29">
      <w:pPr>
        <w:adjustRightInd w:val="0"/>
        <w:ind w:left="360"/>
        <w:rPr>
          <w:rFonts w:ascii="Arial" w:hAnsi="Arial" w:cs="Arial"/>
          <w:color w:val="000000"/>
        </w:rPr>
      </w:pPr>
    </w:p>
    <w:p w:rsidR="006208B9" w:rsidRPr="00F24F29" w:rsidRDefault="006208B9" w:rsidP="00F24F29">
      <w:pPr>
        <w:adjustRightInd w:val="0"/>
        <w:ind w:left="360"/>
        <w:rPr>
          <w:rFonts w:ascii="Arial" w:hAnsi="Arial" w:cs="Arial"/>
          <w:color w:val="000000"/>
        </w:rPr>
      </w:pPr>
    </w:p>
    <w:p w:rsidR="00F24F29" w:rsidRDefault="00F24F29" w:rsidP="00F24F29">
      <w:pPr>
        <w:adjustRightInd w:val="0"/>
        <w:ind w:left="360"/>
        <w:rPr>
          <w:rFonts w:ascii="Arial" w:hAnsi="Arial" w:cs="Arial"/>
          <w:color w:val="000000"/>
        </w:rPr>
      </w:pPr>
      <w:r w:rsidRPr="00F24F29">
        <w:rPr>
          <w:rFonts w:ascii="Arial" w:hAnsi="Arial" w:cs="Arial"/>
          <w:color w:val="000000"/>
        </w:rPr>
        <w:t xml:space="preserve">Maine’s Medicaid Meaningful Use Program, under the Office of the State Coordinator for HIT has a vision that reflects the national and State HIT goals:   </w:t>
      </w:r>
    </w:p>
    <w:p w:rsidR="006208B9" w:rsidRPr="00F24F29" w:rsidRDefault="006208B9" w:rsidP="006208B9">
      <w:pPr>
        <w:tabs>
          <w:tab w:val="left" w:pos="2065"/>
        </w:tabs>
        <w:adjustRightInd w:val="0"/>
        <w:spacing w:after="200" w:line="276" w:lineRule="auto"/>
        <w:ind w:left="360"/>
        <w:rPr>
          <w:rFonts w:ascii="Arial" w:hAnsi="Arial" w:cs="Arial"/>
          <w:color w:val="000000"/>
        </w:rPr>
      </w:pPr>
      <w:r>
        <w:rPr>
          <w:rFonts w:ascii="Arial" w:hAnsi="Arial" w:cs="Arial"/>
          <w:color w:val="000000"/>
        </w:rPr>
        <w:tab/>
      </w:r>
    </w:p>
    <w:p w:rsidR="00F24F29" w:rsidRPr="00F24F29" w:rsidRDefault="00F24F29" w:rsidP="006208B9">
      <w:pPr>
        <w:pBdr>
          <w:top w:val="single" w:sz="4" w:space="1" w:color="auto"/>
          <w:left w:val="single" w:sz="4" w:space="4" w:color="auto"/>
          <w:bottom w:val="single" w:sz="4" w:space="1" w:color="auto"/>
          <w:right w:val="single" w:sz="4" w:space="4" w:color="auto"/>
        </w:pBdr>
        <w:spacing w:after="200" w:line="276" w:lineRule="auto"/>
        <w:jc w:val="both"/>
        <w:rPr>
          <w:rFonts w:ascii="Arial" w:hAnsi="Arial" w:cs="Arial"/>
          <w:b/>
        </w:rPr>
      </w:pPr>
      <w:r w:rsidRPr="00F24F29">
        <w:rPr>
          <w:rFonts w:ascii="Arial" w:hAnsi="Arial" w:cs="Arial"/>
          <w:b/>
        </w:rPr>
        <w:t>A Medicaid program that employs secure electronic health information technology to provide truly integrated, efficient, and high quality health care to Members and to improve health outcomes.</w:t>
      </w:r>
    </w:p>
    <w:p w:rsidR="006208B9" w:rsidRDefault="00F24F29" w:rsidP="00F24F29">
      <w:pPr>
        <w:pStyle w:val="NoSpacing"/>
        <w:spacing w:line="276" w:lineRule="auto"/>
        <w:rPr>
          <w:rFonts w:ascii="Arial" w:hAnsi="Arial" w:cs="Arial"/>
          <w:color w:val="000000"/>
          <w:sz w:val="20"/>
          <w:szCs w:val="20"/>
        </w:rPr>
      </w:pPr>
      <w:r w:rsidRPr="00F24F29">
        <w:rPr>
          <w:rFonts w:ascii="Arial" w:hAnsi="Arial" w:cs="Arial"/>
          <w:color w:val="000000"/>
          <w:sz w:val="20"/>
          <w:szCs w:val="20"/>
        </w:rPr>
        <w:t>Services performed by the OSC programs facilitate the secure exchange of health information between Maine health care organizations, providers, public health agencies and consumers according to n</w:t>
      </w:r>
      <w:r w:rsidR="00E03C31">
        <w:rPr>
          <w:rFonts w:ascii="Arial" w:hAnsi="Arial" w:cs="Arial"/>
          <w:color w:val="000000"/>
          <w:sz w:val="20"/>
          <w:szCs w:val="20"/>
        </w:rPr>
        <w:t xml:space="preserve">ationally-recognized standards. </w:t>
      </w:r>
      <w:r w:rsidRPr="00F24F29">
        <w:rPr>
          <w:rFonts w:ascii="Arial" w:hAnsi="Arial" w:cs="Arial"/>
          <w:color w:val="000000"/>
          <w:sz w:val="20"/>
          <w:szCs w:val="20"/>
        </w:rPr>
        <w:t xml:space="preserve">Because the </w:t>
      </w:r>
      <w:r w:rsidRPr="00E03C31">
        <w:rPr>
          <w:rFonts w:ascii="Arial" w:hAnsi="Arial" w:cs="Arial"/>
          <w:color w:val="000000"/>
          <w:sz w:val="20"/>
          <w:szCs w:val="20"/>
        </w:rPr>
        <w:t>Medicaid Meaningful Use</w:t>
      </w:r>
      <w:r w:rsidRPr="00F24F29">
        <w:rPr>
          <w:rFonts w:ascii="Arial" w:hAnsi="Arial" w:cs="Arial"/>
          <w:color w:val="000000"/>
          <w:sz w:val="20"/>
          <w:szCs w:val="20"/>
        </w:rPr>
        <w:t xml:space="preserve"> program is under the umbrella of the Office of the State Coordinator, it is important to assess both the HIT program and the Meaningful Use program in the context of this evaluation, as they chart the path forward for the future and</w:t>
      </w:r>
      <w:r w:rsidR="00E03C31">
        <w:rPr>
          <w:rFonts w:ascii="Arial" w:hAnsi="Arial" w:cs="Arial"/>
          <w:color w:val="000000"/>
          <w:sz w:val="20"/>
          <w:szCs w:val="20"/>
        </w:rPr>
        <w:t xml:space="preserve"> an updated State Health Plan. </w:t>
      </w:r>
      <w:r w:rsidRPr="00F24F29">
        <w:rPr>
          <w:rFonts w:ascii="Arial" w:hAnsi="Arial" w:cs="Arial"/>
          <w:color w:val="000000"/>
          <w:sz w:val="20"/>
          <w:szCs w:val="20"/>
        </w:rPr>
        <w:t xml:space="preserve">Key program milestones for </w:t>
      </w:r>
      <w:r w:rsidRPr="00F24F29">
        <w:rPr>
          <w:rFonts w:ascii="Arial" w:hAnsi="Arial" w:cs="Arial"/>
          <w:sz w:val="20"/>
          <w:szCs w:val="20"/>
        </w:rPr>
        <w:t xml:space="preserve">the Office of the State Coordinator for Health Information Technology and the State’s Meaningful Use </w:t>
      </w:r>
      <w:r w:rsidRPr="00F24F29">
        <w:rPr>
          <w:rFonts w:ascii="Arial" w:hAnsi="Arial" w:cs="Arial"/>
          <w:color w:val="000000"/>
          <w:sz w:val="20"/>
          <w:szCs w:val="20"/>
        </w:rPr>
        <w:t>Program are identified in the table below:</w:t>
      </w:r>
    </w:p>
    <w:p w:rsidR="006208B9" w:rsidRDefault="006208B9" w:rsidP="006208B9">
      <w:pPr>
        <w:pStyle w:val="NoSpacing"/>
        <w:spacing w:line="276" w:lineRule="auto"/>
        <w:rPr>
          <w:rFonts w:ascii="Arial" w:hAnsi="Arial" w:cs="Arial"/>
          <w:color w:val="000000"/>
          <w:sz w:val="20"/>
          <w:szCs w:val="20"/>
        </w:rPr>
      </w:pPr>
      <w:r>
        <w:rPr>
          <w:rFonts w:ascii="Arial" w:hAnsi="Arial" w:cs="Arial"/>
          <w:color w:val="000000"/>
          <w:sz w:val="20"/>
          <w:szCs w:val="20"/>
        </w:rPr>
        <w:lastRenderedPageBreak/>
        <w:br w:type="page"/>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240"/>
      </w:tblGrid>
      <w:tr w:rsidR="006208B9" w:rsidTr="00810A32">
        <w:tc>
          <w:tcPr>
            <w:tcW w:w="6480" w:type="dxa"/>
            <w:shd w:val="clear" w:color="auto" w:fill="000000"/>
          </w:tcPr>
          <w:p w:rsidR="006208B9" w:rsidRPr="00810A32" w:rsidRDefault="006208B9"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lastRenderedPageBreak/>
              <w:t>Milestone</w:t>
            </w:r>
          </w:p>
        </w:tc>
        <w:tc>
          <w:tcPr>
            <w:tcW w:w="3240" w:type="dxa"/>
            <w:shd w:val="clear" w:color="auto" w:fill="000000"/>
          </w:tcPr>
          <w:p w:rsidR="006208B9" w:rsidRPr="00810A32" w:rsidRDefault="006208B9"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Date</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Contracted services for a statewide HIE</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 xml:space="preserve">February 2010 </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Created a Health Information Technology steering committee of providers, consumers, advocacy groups, private entities, government leaders, public agencies and other stakeholders</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February 2010</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Established framework for Medicaid Adopt, Implement, and Upgrade program  and Meaningful Use program (Approval of Maine’s SMHP)</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June 2010</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Implemented the Medicaid Meaningful Use program</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June 2011</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Conducted annual updates to program strategic plan</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May 2011,  May 2012</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Approved Meaningful Use Implementation Plan Update (IAPD-U)</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April 2013 (through September 2015)</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Submitted program evaluation plan for approval</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June 2013</w:t>
            </w:r>
          </w:p>
        </w:tc>
      </w:tr>
    </w:tbl>
    <w:p w:rsidR="004D682A" w:rsidRPr="004D682A" w:rsidRDefault="004D682A" w:rsidP="004D682A">
      <w:pPr>
        <w:pStyle w:val="Heading1"/>
        <w:numPr>
          <w:ilvl w:val="0"/>
          <w:numId w:val="17"/>
        </w:numPr>
        <w:spacing w:line="276" w:lineRule="auto"/>
        <w:rPr>
          <w:rFonts w:ascii="Arial" w:hAnsi="Arial" w:cs="Arial"/>
          <w:b/>
          <w:color w:val="000000"/>
          <w:sz w:val="20"/>
          <w:szCs w:val="20"/>
        </w:rPr>
      </w:pPr>
      <w:bookmarkStart w:id="35" w:name="_Toc358638084"/>
      <w:r>
        <w:rPr>
          <w:rFonts w:ascii="Arial" w:hAnsi="Arial" w:cs="Arial"/>
          <w:b/>
          <w:sz w:val="20"/>
          <w:szCs w:val="20"/>
        </w:rPr>
        <w:t>P</w:t>
      </w:r>
      <w:bookmarkEnd w:id="35"/>
      <w:r>
        <w:rPr>
          <w:rFonts w:ascii="Arial" w:hAnsi="Arial" w:cs="Arial"/>
          <w:b/>
          <w:sz w:val="20"/>
          <w:szCs w:val="20"/>
        </w:rPr>
        <w:t>ROGRAM DESCRIPTION</w:t>
      </w:r>
    </w:p>
    <w:p w:rsidR="004D682A" w:rsidRDefault="004D682A" w:rsidP="004D682A">
      <w:pPr>
        <w:rPr>
          <w:rFonts w:ascii="Arial" w:hAnsi="Arial" w:cs="Arial"/>
          <w:color w:val="000000"/>
        </w:rPr>
      </w:pPr>
      <w:r w:rsidRPr="004D682A">
        <w:rPr>
          <w:rFonts w:ascii="Arial" w:hAnsi="Arial" w:cs="Arial"/>
          <w:color w:val="000000"/>
        </w:rPr>
        <w:t xml:space="preserve">The </w:t>
      </w:r>
      <w:r w:rsidRPr="004D682A">
        <w:rPr>
          <w:rFonts w:ascii="Arial" w:hAnsi="Arial" w:cs="Arial"/>
        </w:rPr>
        <w:t xml:space="preserve">Office of the State Coordinator for Health Information Technology, which has program oversight of the State’s Medicaid Meaningful Use </w:t>
      </w:r>
      <w:r w:rsidRPr="004D682A">
        <w:rPr>
          <w:rFonts w:ascii="Arial" w:hAnsi="Arial" w:cs="Arial"/>
          <w:color w:val="000000"/>
        </w:rPr>
        <w:t xml:space="preserve">program, serves as the foundation for </w:t>
      </w:r>
      <w:r w:rsidR="00E03C31">
        <w:rPr>
          <w:rFonts w:ascii="Arial" w:hAnsi="Arial" w:cs="Arial"/>
          <w:color w:val="000000"/>
        </w:rPr>
        <w:t xml:space="preserve">Maine’s HIT initiatives. </w:t>
      </w:r>
      <w:r w:rsidRPr="004D682A">
        <w:rPr>
          <w:rFonts w:ascii="Arial" w:hAnsi="Arial" w:cs="Arial"/>
          <w:color w:val="000000"/>
        </w:rPr>
        <w:t xml:space="preserve">This section provides the evaluation framework describing context, processes and outcomes: </w:t>
      </w:r>
    </w:p>
    <w:p w:rsidR="004D682A" w:rsidRDefault="004D682A" w:rsidP="004D682A">
      <w:pPr>
        <w:rPr>
          <w:rFonts w:ascii="Arial" w:hAnsi="Arial" w:cs="Arial"/>
          <w:color w:val="00000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4860"/>
      </w:tblGrid>
      <w:tr w:rsidR="004D682A" w:rsidRPr="002A7E0A" w:rsidTr="00810A32">
        <w:tc>
          <w:tcPr>
            <w:tcW w:w="9720" w:type="dxa"/>
            <w:gridSpan w:val="2"/>
            <w:shd w:val="clear" w:color="auto" w:fill="000000"/>
          </w:tcPr>
          <w:p w:rsidR="004D682A" w:rsidRPr="00810A32" w:rsidRDefault="004D682A"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Context</w:t>
            </w:r>
          </w:p>
        </w:tc>
      </w:tr>
      <w:tr w:rsidR="004D682A" w:rsidRPr="002A7E0A" w:rsidTr="00810A32">
        <w:tc>
          <w:tcPr>
            <w:tcW w:w="4860" w:type="dxa"/>
            <w:shd w:val="clear" w:color="auto" w:fill="BFBFBF"/>
          </w:tcPr>
          <w:p w:rsidR="004D682A" w:rsidRPr="00810A32" w:rsidRDefault="004D682A" w:rsidP="00810A32">
            <w:pPr>
              <w:pStyle w:val="NoSpacing"/>
              <w:widowControl w:val="0"/>
              <w:autoSpaceDE w:val="0"/>
              <w:autoSpaceDN w:val="0"/>
              <w:spacing w:before="40" w:after="40" w:line="276" w:lineRule="auto"/>
              <w:jc w:val="center"/>
              <w:rPr>
                <w:rFonts w:ascii="Arial" w:hAnsi="Arial" w:cs="Arial"/>
                <w:b/>
                <w:i/>
                <w:sz w:val="18"/>
                <w:szCs w:val="18"/>
              </w:rPr>
            </w:pPr>
            <w:r w:rsidRPr="00810A32">
              <w:rPr>
                <w:rFonts w:ascii="Arial" w:hAnsi="Arial" w:cs="Arial"/>
                <w:b/>
                <w:sz w:val="18"/>
                <w:szCs w:val="18"/>
              </w:rPr>
              <w:t xml:space="preserve">Priorities </w:t>
            </w:r>
            <w:r w:rsidRPr="00810A32">
              <w:rPr>
                <w:rFonts w:ascii="Arial" w:hAnsi="Arial" w:cs="Arial"/>
                <w:i/>
                <w:sz w:val="18"/>
                <w:szCs w:val="18"/>
              </w:rPr>
              <w:t>(ONC required and state specific)</w:t>
            </w:r>
          </w:p>
        </w:tc>
        <w:tc>
          <w:tcPr>
            <w:tcW w:w="4860" w:type="dxa"/>
            <w:shd w:val="clear" w:color="auto" w:fill="BFBFBF"/>
          </w:tcPr>
          <w:p w:rsidR="004D682A" w:rsidRPr="00810A32" w:rsidRDefault="004D682A" w:rsidP="00810A32">
            <w:pPr>
              <w:pStyle w:val="NoSpacing"/>
              <w:widowControl w:val="0"/>
              <w:autoSpaceDE w:val="0"/>
              <w:autoSpaceDN w:val="0"/>
              <w:spacing w:before="40" w:after="40" w:line="276" w:lineRule="auto"/>
              <w:jc w:val="center"/>
              <w:rPr>
                <w:rFonts w:ascii="Arial" w:hAnsi="Arial" w:cs="Arial"/>
                <w:i/>
                <w:sz w:val="18"/>
                <w:szCs w:val="18"/>
              </w:rPr>
            </w:pPr>
            <w:r w:rsidRPr="00810A32">
              <w:rPr>
                <w:rFonts w:ascii="Arial" w:hAnsi="Arial" w:cs="Arial"/>
                <w:b/>
                <w:sz w:val="18"/>
                <w:szCs w:val="18"/>
              </w:rPr>
              <w:t xml:space="preserve">Inputs </w:t>
            </w:r>
            <w:r w:rsidRPr="00810A32">
              <w:rPr>
                <w:rFonts w:ascii="Arial" w:hAnsi="Arial" w:cs="Arial"/>
                <w:i/>
                <w:sz w:val="18"/>
                <w:szCs w:val="18"/>
              </w:rPr>
              <w:t>(primary or key)</w:t>
            </w:r>
          </w:p>
        </w:tc>
      </w:tr>
      <w:tr w:rsidR="004D682A" w:rsidRPr="002A7E0A" w:rsidTr="00810A32">
        <w:tc>
          <w:tcPr>
            <w:tcW w:w="4860" w:type="dxa"/>
            <w:shd w:val="clear" w:color="auto" w:fill="auto"/>
          </w:tcPr>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Laboratories participating in delivering electronic structured laboratory results</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Pharmacies participating in electronic prescribing</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 xml:space="preserve">Providers sharing electronic patient care summaries </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Usage of HIE Implementation Metrics</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Governance</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Technical Infrastructure</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Business and Technical Options</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Legal / Policy</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Finance &amp; Grant Management</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 xml:space="preserve">Leveraging Funding </w:t>
            </w:r>
          </w:p>
          <w:p w:rsidR="004D682A" w:rsidRPr="00810A32" w:rsidRDefault="004D682A" w:rsidP="00810A32">
            <w:pPr>
              <w:pStyle w:val="NoSpacing"/>
              <w:numPr>
                <w:ilvl w:val="0"/>
                <w:numId w:val="18"/>
              </w:numPr>
              <w:spacing w:before="40" w:after="40" w:line="276" w:lineRule="auto"/>
              <w:ind w:left="162" w:hanging="162"/>
              <w:rPr>
                <w:rFonts w:ascii="Arial" w:hAnsi="Arial" w:cs="Arial"/>
                <w:i/>
                <w:color w:val="00B050"/>
                <w:sz w:val="18"/>
                <w:szCs w:val="18"/>
              </w:rPr>
            </w:pPr>
            <w:r w:rsidRPr="00810A32">
              <w:rPr>
                <w:rFonts w:ascii="Arial" w:hAnsi="Arial" w:cs="Arial"/>
                <w:sz w:val="18"/>
                <w:szCs w:val="18"/>
              </w:rPr>
              <w:t>Meaningful Use Stage 2 and Stage 3 requirements (when known)</w:t>
            </w:r>
          </w:p>
          <w:p w:rsidR="004D682A" w:rsidRPr="00810A32" w:rsidRDefault="004D682A" w:rsidP="00810A32">
            <w:pPr>
              <w:pStyle w:val="NoSpacing"/>
              <w:numPr>
                <w:ilvl w:val="0"/>
                <w:numId w:val="18"/>
              </w:numPr>
              <w:spacing w:before="40" w:after="40" w:line="276" w:lineRule="auto"/>
              <w:ind w:left="162" w:hanging="162"/>
              <w:rPr>
                <w:rFonts w:ascii="Arial" w:hAnsi="Arial" w:cs="Arial"/>
                <w:i/>
                <w:color w:val="00B050"/>
                <w:sz w:val="18"/>
                <w:szCs w:val="18"/>
              </w:rPr>
            </w:pPr>
            <w:r w:rsidRPr="00810A32">
              <w:rPr>
                <w:rFonts w:ascii="Arial" w:hAnsi="Arial" w:cs="Arial"/>
                <w:sz w:val="18"/>
                <w:szCs w:val="18"/>
              </w:rPr>
              <w:t xml:space="preserve">Integration with Payment Reform and Emerging health care initiatives  and ONC/CMS priorities and policies </w:t>
            </w:r>
          </w:p>
          <w:p w:rsidR="004D682A" w:rsidRPr="00810A32" w:rsidRDefault="004D682A" w:rsidP="00810A32">
            <w:pPr>
              <w:pStyle w:val="NoSpacing"/>
              <w:numPr>
                <w:ilvl w:val="0"/>
                <w:numId w:val="18"/>
              </w:numPr>
              <w:spacing w:before="40" w:after="40" w:line="276" w:lineRule="auto"/>
              <w:ind w:left="162" w:hanging="162"/>
              <w:rPr>
                <w:rFonts w:ascii="Arial" w:hAnsi="Arial" w:cs="Arial"/>
                <w:i/>
                <w:color w:val="00B050"/>
                <w:sz w:val="18"/>
                <w:szCs w:val="18"/>
              </w:rPr>
            </w:pPr>
            <w:r w:rsidRPr="00810A32">
              <w:rPr>
                <w:rFonts w:ascii="Arial" w:hAnsi="Arial" w:cs="Arial"/>
                <w:sz w:val="18"/>
                <w:szCs w:val="18"/>
              </w:rPr>
              <w:t>Sustainable Program</w:t>
            </w:r>
          </w:p>
        </w:tc>
        <w:tc>
          <w:tcPr>
            <w:tcW w:w="4860" w:type="dxa"/>
            <w:shd w:val="clear" w:color="auto" w:fill="auto"/>
          </w:tcPr>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Stakeholder Input (Maine Regional Extension Center, Legislature, HIT Steering Committee, State HIE, OMS Meaningful Use Program, HITSC)</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Strategic and operational plans</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Legislative and executive support</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Federal grant funding</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i/>
                <w:sz w:val="18"/>
                <w:szCs w:val="18"/>
              </w:rPr>
              <w:t>ONC guidance</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i/>
                <w:sz w:val="18"/>
                <w:szCs w:val="18"/>
              </w:rPr>
              <w:t>CMS guidance</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i/>
                <w:sz w:val="18"/>
                <w:szCs w:val="18"/>
              </w:rPr>
              <w:t>Nationally known Quality Programs and Metrics</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i/>
                <w:sz w:val="18"/>
                <w:szCs w:val="18"/>
              </w:rPr>
              <w:t xml:space="preserve">Maine DHHS and State Leadership </w:t>
            </w:r>
          </w:p>
        </w:tc>
      </w:tr>
      <w:tr w:rsidR="004D682A" w:rsidRPr="002A7E0A" w:rsidTr="00810A32">
        <w:tc>
          <w:tcPr>
            <w:tcW w:w="9720" w:type="dxa"/>
            <w:gridSpan w:val="2"/>
            <w:shd w:val="clear" w:color="auto" w:fill="000000"/>
          </w:tcPr>
          <w:p w:rsidR="004D682A" w:rsidRPr="00810A32" w:rsidRDefault="004D682A"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Process and Outcomes</w:t>
            </w:r>
          </w:p>
        </w:tc>
      </w:tr>
      <w:tr w:rsidR="004D682A" w:rsidRPr="002A7E0A" w:rsidTr="00810A32">
        <w:tc>
          <w:tcPr>
            <w:tcW w:w="4860" w:type="dxa"/>
            <w:shd w:val="clear" w:color="auto" w:fill="BFBFBF"/>
          </w:tcPr>
          <w:p w:rsidR="004D682A" w:rsidRPr="00810A32" w:rsidRDefault="004D682A" w:rsidP="00810A32">
            <w:pPr>
              <w:pStyle w:val="NoSpacing"/>
              <w:widowControl w:val="0"/>
              <w:autoSpaceDE w:val="0"/>
              <w:autoSpaceDN w:val="0"/>
              <w:spacing w:before="40" w:after="40" w:line="276" w:lineRule="auto"/>
              <w:jc w:val="center"/>
              <w:rPr>
                <w:rFonts w:ascii="Arial" w:hAnsi="Arial" w:cs="Arial"/>
                <w:b/>
                <w:i/>
                <w:sz w:val="18"/>
                <w:szCs w:val="18"/>
              </w:rPr>
            </w:pPr>
            <w:r w:rsidRPr="00810A32">
              <w:rPr>
                <w:rFonts w:ascii="Arial" w:hAnsi="Arial" w:cs="Arial"/>
                <w:b/>
                <w:sz w:val="18"/>
                <w:szCs w:val="18"/>
              </w:rPr>
              <w:t xml:space="preserve">Strategies </w:t>
            </w:r>
            <w:r w:rsidRPr="00810A32">
              <w:rPr>
                <w:rFonts w:ascii="Arial" w:hAnsi="Arial" w:cs="Arial"/>
                <w:i/>
                <w:sz w:val="18"/>
                <w:szCs w:val="18"/>
              </w:rPr>
              <w:t>(key approaches of program)</w:t>
            </w:r>
          </w:p>
        </w:tc>
        <w:tc>
          <w:tcPr>
            <w:tcW w:w="4860" w:type="dxa"/>
            <w:shd w:val="clear" w:color="auto" w:fill="BFBFBF"/>
          </w:tcPr>
          <w:p w:rsidR="004D682A" w:rsidRPr="00810A32" w:rsidRDefault="004D682A" w:rsidP="00810A32">
            <w:pPr>
              <w:pStyle w:val="NoSpacing"/>
              <w:widowControl w:val="0"/>
              <w:autoSpaceDE w:val="0"/>
              <w:autoSpaceDN w:val="0"/>
              <w:spacing w:before="40" w:after="40" w:line="276" w:lineRule="auto"/>
              <w:jc w:val="center"/>
              <w:rPr>
                <w:rFonts w:ascii="Arial" w:hAnsi="Arial" w:cs="Arial"/>
                <w:i/>
                <w:sz w:val="18"/>
                <w:szCs w:val="18"/>
              </w:rPr>
            </w:pPr>
            <w:r w:rsidRPr="00810A32">
              <w:rPr>
                <w:rFonts w:ascii="Arial" w:hAnsi="Arial" w:cs="Arial"/>
                <w:b/>
                <w:sz w:val="18"/>
                <w:szCs w:val="18"/>
              </w:rPr>
              <w:t xml:space="preserve">Outcomes </w:t>
            </w:r>
            <w:r w:rsidRPr="00810A32">
              <w:rPr>
                <w:rFonts w:ascii="Arial" w:hAnsi="Arial" w:cs="Arial"/>
                <w:i/>
                <w:sz w:val="18"/>
                <w:szCs w:val="18"/>
              </w:rPr>
              <w:t>(short- and long-term results)</w:t>
            </w:r>
          </w:p>
        </w:tc>
      </w:tr>
      <w:tr w:rsidR="004D682A" w:rsidRPr="002A7E0A" w:rsidTr="00810A32">
        <w:tc>
          <w:tcPr>
            <w:tcW w:w="4860" w:type="dxa"/>
            <w:shd w:val="clear" w:color="auto" w:fill="auto"/>
          </w:tcPr>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Active stakeholder engagement</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 xml:space="preserve">HIE and OSC planning and implementation </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Supporting Laboratories / pharmacies / providers</w:t>
            </w:r>
          </w:p>
          <w:p w:rsidR="004D682A" w:rsidRPr="00810A32" w:rsidRDefault="004D682A" w:rsidP="00810A32">
            <w:pPr>
              <w:pStyle w:val="NoSpacing"/>
              <w:numPr>
                <w:ilvl w:val="0"/>
                <w:numId w:val="18"/>
              </w:numPr>
              <w:spacing w:before="40" w:after="40" w:line="276" w:lineRule="auto"/>
              <w:ind w:left="162" w:hanging="162"/>
              <w:rPr>
                <w:rFonts w:ascii="Arial" w:hAnsi="Arial" w:cs="Arial"/>
                <w:i/>
                <w:color w:val="00B050"/>
                <w:sz w:val="18"/>
                <w:szCs w:val="18"/>
              </w:rPr>
            </w:pPr>
            <w:r w:rsidRPr="00810A32">
              <w:rPr>
                <w:rFonts w:ascii="Arial" w:hAnsi="Arial" w:cs="Arial"/>
                <w:i/>
                <w:sz w:val="18"/>
                <w:szCs w:val="18"/>
              </w:rPr>
              <w:t>Assure privacy and security of information</w:t>
            </w:r>
          </w:p>
        </w:tc>
        <w:tc>
          <w:tcPr>
            <w:tcW w:w="4860" w:type="dxa"/>
            <w:shd w:val="clear" w:color="auto" w:fill="auto"/>
          </w:tcPr>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Adoption-related outcomes (priority areas at minimum)</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Cost, quality and health outcomes (e.g., triple aim)</w:t>
            </w:r>
          </w:p>
          <w:p w:rsidR="004D682A" w:rsidRPr="00810A32" w:rsidRDefault="004D682A" w:rsidP="00810A32">
            <w:pPr>
              <w:pStyle w:val="NoSpacing"/>
              <w:numPr>
                <w:ilvl w:val="0"/>
                <w:numId w:val="18"/>
              </w:numPr>
              <w:spacing w:before="40" w:after="40" w:line="276" w:lineRule="auto"/>
              <w:ind w:left="162" w:hanging="162"/>
              <w:rPr>
                <w:rFonts w:ascii="Arial" w:hAnsi="Arial" w:cs="Arial"/>
                <w:i/>
                <w:color w:val="00B050"/>
                <w:sz w:val="18"/>
                <w:szCs w:val="18"/>
              </w:rPr>
            </w:pPr>
            <w:r w:rsidRPr="00810A32">
              <w:rPr>
                <w:rFonts w:ascii="Arial" w:hAnsi="Arial" w:cs="Arial"/>
                <w:i/>
                <w:sz w:val="18"/>
                <w:szCs w:val="18"/>
              </w:rPr>
              <w:t>Sustainability and Governance</w:t>
            </w:r>
            <w:r w:rsidRPr="00810A32">
              <w:rPr>
                <w:rFonts w:ascii="Arial" w:hAnsi="Arial" w:cs="Arial"/>
                <w:i/>
                <w:color w:val="00B050"/>
                <w:sz w:val="18"/>
                <w:szCs w:val="18"/>
              </w:rPr>
              <w:t xml:space="preserve"> </w:t>
            </w:r>
          </w:p>
        </w:tc>
      </w:tr>
    </w:tbl>
    <w:p w:rsidR="004D682A" w:rsidRPr="004D682A" w:rsidRDefault="004D682A" w:rsidP="004D682A">
      <w:pPr>
        <w:rPr>
          <w:rFonts w:ascii="Arial" w:hAnsi="Arial" w:cs="Arial"/>
        </w:rPr>
      </w:pPr>
    </w:p>
    <w:p w:rsidR="004D682A" w:rsidRPr="004D682A" w:rsidRDefault="004D682A" w:rsidP="004D682A">
      <w:pPr>
        <w:pStyle w:val="Heading1"/>
        <w:numPr>
          <w:ilvl w:val="0"/>
          <w:numId w:val="17"/>
        </w:numPr>
        <w:spacing w:line="276" w:lineRule="auto"/>
        <w:rPr>
          <w:rFonts w:ascii="Arial" w:hAnsi="Arial" w:cs="Arial"/>
          <w:sz w:val="20"/>
          <w:szCs w:val="20"/>
        </w:rPr>
      </w:pPr>
      <w:r w:rsidRPr="004D682A">
        <w:rPr>
          <w:rFonts w:ascii="Arial" w:hAnsi="Arial" w:cs="Arial"/>
          <w:b/>
          <w:sz w:val="20"/>
          <w:szCs w:val="20"/>
        </w:rPr>
        <w:t>E</w:t>
      </w:r>
      <w:r>
        <w:rPr>
          <w:rFonts w:ascii="Arial" w:hAnsi="Arial" w:cs="Arial"/>
          <w:b/>
          <w:sz w:val="20"/>
          <w:szCs w:val="20"/>
        </w:rPr>
        <w:t>VALUATION STAKEHOLDERS</w:t>
      </w:r>
      <w:r w:rsidRPr="004D682A">
        <w:rPr>
          <w:rFonts w:ascii="Arial" w:hAnsi="Arial" w:cs="Arial"/>
          <w:sz w:val="20"/>
          <w:szCs w:val="20"/>
        </w:rPr>
        <w:t xml:space="preserve"> </w:t>
      </w:r>
    </w:p>
    <w:p w:rsidR="004D682A" w:rsidRPr="004D682A" w:rsidRDefault="004D682A" w:rsidP="004D682A">
      <w:pPr>
        <w:pStyle w:val="ListParagraph"/>
        <w:ind w:left="0"/>
        <w:rPr>
          <w:rFonts w:ascii="Arial" w:hAnsi="Arial" w:cs="Arial"/>
          <w:color w:val="000000"/>
        </w:rPr>
      </w:pPr>
      <w:r w:rsidRPr="004D682A">
        <w:rPr>
          <w:rFonts w:ascii="Arial" w:hAnsi="Arial" w:cs="Arial"/>
          <w:color w:val="000000"/>
        </w:rPr>
        <w:t>Evaluation stakeholders are individuals or organizations that have a vest</w:t>
      </w:r>
      <w:r w:rsidR="00E03C31">
        <w:rPr>
          <w:rFonts w:ascii="Arial" w:hAnsi="Arial" w:cs="Arial"/>
          <w:color w:val="000000"/>
        </w:rPr>
        <w:t xml:space="preserve">ed interest in the evaluation. </w:t>
      </w:r>
      <w:r w:rsidRPr="004D682A">
        <w:rPr>
          <w:rFonts w:ascii="Arial" w:hAnsi="Arial" w:cs="Arial"/>
          <w:color w:val="000000"/>
        </w:rPr>
        <w:t xml:space="preserve">Although often referred to as “stakeholders,” subgroups of these individuals may actually have very different types of interests in the </w:t>
      </w:r>
      <w:r w:rsidR="00E03C31">
        <w:rPr>
          <w:rFonts w:ascii="Arial" w:hAnsi="Arial" w:cs="Arial"/>
          <w:color w:val="000000"/>
        </w:rPr>
        <w:t>evaluation performed.</w:t>
      </w:r>
      <w:r w:rsidR="00530677">
        <w:rPr>
          <w:rFonts w:ascii="Arial" w:hAnsi="Arial" w:cs="Arial"/>
          <w:color w:val="000000"/>
        </w:rPr>
        <w:t xml:space="preserve"> </w:t>
      </w:r>
      <w:r w:rsidRPr="004D682A">
        <w:rPr>
          <w:rFonts w:ascii="Arial" w:hAnsi="Arial" w:cs="Arial"/>
          <w:color w:val="000000"/>
        </w:rPr>
        <w:t xml:space="preserve">The primary stakeholders for this evaluation include: </w:t>
      </w:r>
    </w:p>
    <w:p w:rsidR="004D682A" w:rsidRPr="004D682A" w:rsidRDefault="004D682A" w:rsidP="004D682A">
      <w:pPr>
        <w:pStyle w:val="ListParagraph"/>
        <w:ind w:left="0"/>
        <w:rPr>
          <w:rFonts w:ascii="Arial" w:hAnsi="Arial" w:cs="Arial"/>
          <w:color w:val="000000"/>
        </w:rPr>
      </w:pP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lastRenderedPageBreak/>
        <w:t xml:space="preserve">Leadership and management of the </w:t>
      </w:r>
      <w:r w:rsidRPr="004D682A">
        <w:rPr>
          <w:rFonts w:ascii="Arial" w:hAnsi="Arial" w:cs="Arial"/>
        </w:rPr>
        <w:t xml:space="preserve">Office of the State Coordinator for Health Information Technology and the State’s Meaningful Use </w:t>
      </w:r>
      <w:r w:rsidRPr="004D682A">
        <w:rPr>
          <w:rFonts w:ascii="Arial" w:hAnsi="Arial" w:cs="Arial"/>
          <w:color w:val="000000"/>
        </w:rPr>
        <w:t>Program</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 xml:space="preserve">Maine Legislators and Executives </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Office of the National Coordinator leadership and management</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 xml:space="preserve">Individual Consumers and Consumer Groups </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Membership of HITSC (State Agencies, Private and Public Stakeholders, and HealthInfoNet)</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 xml:space="preserve">Maine DHHS (leaders of initiatives such as value-based purchasing, SIM, rural health, telemedicine (TCL technology) and health homes) </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 CDC</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 Health Data Org</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Medicaid Agency</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Broadband Agency</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Maine’s IT Office</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Maine’s Mental Health Agency</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Maine’s Long Term Care Agency</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 xml:space="preserve">Maine’s CHIPRA Program </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Maine’s HIE</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SIM Project and Health Homes Initiative</w:t>
      </w:r>
    </w:p>
    <w:p w:rsidR="004D682A" w:rsidRPr="004D682A" w:rsidRDefault="004D682A" w:rsidP="004D682A">
      <w:pPr>
        <w:pStyle w:val="ListParagraph"/>
        <w:ind w:left="0"/>
        <w:rPr>
          <w:rFonts w:ascii="Arial" w:hAnsi="Arial" w:cs="Arial"/>
          <w:color w:val="000000"/>
        </w:rPr>
      </w:pPr>
    </w:p>
    <w:p w:rsidR="00F24F29" w:rsidRDefault="004D682A" w:rsidP="004D682A">
      <w:pPr>
        <w:pStyle w:val="NoSpacing"/>
        <w:spacing w:line="276" w:lineRule="auto"/>
        <w:rPr>
          <w:rFonts w:ascii="Arial" w:hAnsi="Arial" w:cs="Arial"/>
          <w:color w:val="000000"/>
          <w:sz w:val="20"/>
          <w:szCs w:val="20"/>
        </w:rPr>
      </w:pPr>
      <w:r w:rsidRPr="004D682A">
        <w:rPr>
          <w:rFonts w:ascii="Arial" w:hAnsi="Arial" w:cs="Arial"/>
          <w:color w:val="000000"/>
          <w:sz w:val="20"/>
          <w:szCs w:val="20"/>
        </w:rPr>
        <w:t xml:space="preserve">The evaluation team will work directly with these stakeholders to finalize the evaluation plan by including them in discussions about what information will be most useful to them in taking actions to advance HIE and improve the </w:t>
      </w:r>
      <w:r w:rsidRPr="004D682A">
        <w:rPr>
          <w:rFonts w:ascii="Arial" w:hAnsi="Arial" w:cs="Arial"/>
          <w:sz w:val="20"/>
          <w:szCs w:val="20"/>
        </w:rPr>
        <w:t xml:space="preserve">Office of the State Coordinator for Health Information Technology and the State’s Meaningful Use </w:t>
      </w:r>
      <w:r w:rsidRPr="004D682A">
        <w:rPr>
          <w:rFonts w:ascii="Arial" w:hAnsi="Arial" w:cs="Arial"/>
          <w:color w:val="000000"/>
          <w:sz w:val="20"/>
          <w:szCs w:val="20"/>
        </w:rPr>
        <w:t>Program, reviewing proposed data collection and analysis methodologies, and developing an approach for the dissemination of findings and recommendations.</w:t>
      </w:r>
    </w:p>
    <w:p w:rsidR="004D682A" w:rsidRDefault="004D682A" w:rsidP="004D682A">
      <w:pPr>
        <w:pStyle w:val="NoSpacing"/>
        <w:spacing w:line="276" w:lineRule="auto"/>
        <w:rPr>
          <w:rFonts w:ascii="Arial" w:hAnsi="Arial" w:cs="Arial"/>
          <w:color w:val="000000"/>
          <w:sz w:val="20"/>
          <w:szCs w:val="20"/>
        </w:rPr>
      </w:pPr>
    </w:p>
    <w:p w:rsidR="004D682A" w:rsidRDefault="004D682A" w:rsidP="004D682A">
      <w:pPr>
        <w:pStyle w:val="NoSpacing"/>
        <w:numPr>
          <w:ilvl w:val="0"/>
          <w:numId w:val="17"/>
        </w:numPr>
        <w:spacing w:line="276" w:lineRule="auto"/>
        <w:rPr>
          <w:rFonts w:ascii="Arial" w:hAnsi="Arial" w:cs="Arial"/>
          <w:b/>
          <w:color w:val="000000"/>
          <w:sz w:val="20"/>
          <w:szCs w:val="20"/>
        </w:rPr>
      </w:pPr>
      <w:r>
        <w:rPr>
          <w:rFonts w:ascii="Arial" w:hAnsi="Arial" w:cs="Arial"/>
          <w:b/>
          <w:color w:val="000000"/>
          <w:sz w:val="20"/>
          <w:szCs w:val="20"/>
        </w:rPr>
        <w:t xml:space="preserve">AIMS OF THE EVALUATION </w:t>
      </w:r>
    </w:p>
    <w:p w:rsidR="004D682A" w:rsidRDefault="004D682A" w:rsidP="004D682A">
      <w:pPr>
        <w:pStyle w:val="NoSpacing"/>
        <w:spacing w:line="276" w:lineRule="auto"/>
        <w:rPr>
          <w:rFonts w:ascii="Arial" w:hAnsi="Arial" w:cs="Arial"/>
          <w:b/>
          <w:color w:val="000000"/>
          <w:sz w:val="20"/>
          <w:szCs w:val="20"/>
        </w:rPr>
      </w:pPr>
    </w:p>
    <w:p w:rsidR="004D682A" w:rsidRPr="004D682A" w:rsidRDefault="004D682A" w:rsidP="004D682A">
      <w:pPr>
        <w:adjustRightInd w:val="0"/>
        <w:rPr>
          <w:rFonts w:ascii="Arial" w:hAnsi="Arial" w:cs="Arial"/>
          <w:color w:val="000000"/>
        </w:rPr>
      </w:pPr>
      <w:r w:rsidRPr="004D682A">
        <w:rPr>
          <w:rFonts w:ascii="Arial" w:hAnsi="Arial" w:cs="Arial"/>
          <w:color w:val="000000"/>
        </w:rPr>
        <w:t>For this activity, evaluation is defined as the collection of information about the context, processes and outcomes of the program to assess the program, improve program effectiveness, and inform programmatic decisions within Maine and by ONC. The primary aims of the evaluation are the following:</w:t>
      </w:r>
    </w:p>
    <w:p w:rsidR="004D682A" w:rsidRPr="004D682A" w:rsidRDefault="004D682A" w:rsidP="004D682A">
      <w:pPr>
        <w:tabs>
          <w:tab w:val="left" w:pos="3480"/>
        </w:tabs>
        <w:adjustRightInd w:val="0"/>
        <w:rPr>
          <w:rFonts w:ascii="Arial" w:hAnsi="Arial" w:cs="Arial"/>
          <w:color w:val="000000"/>
        </w:rPr>
      </w:pPr>
      <w:r w:rsidRPr="004D682A">
        <w:rPr>
          <w:rFonts w:ascii="Arial" w:hAnsi="Arial" w:cs="Arial"/>
          <w:color w:val="000000"/>
        </w:rPr>
        <w:tab/>
      </w:r>
    </w:p>
    <w:p w:rsidR="004D682A" w:rsidRP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Identify approaches and strategies used to facilitate and expand HIE in priority areas</w:t>
      </w:r>
    </w:p>
    <w:p w:rsidR="004D682A" w:rsidRP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Describe conditions influencing implementation of program strategies</w:t>
      </w:r>
    </w:p>
    <w:p w:rsidR="004D682A" w:rsidRP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Assess how HIE performance has progressed in key program priority areas</w:t>
      </w:r>
    </w:p>
    <w:p w:rsidR="004D682A" w:rsidRP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 xml:space="preserve">Assess how key approaches and strategies contributed to progress </w:t>
      </w:r>
    </w:p>
    <w:p w:rsidR="004D682A" w:rsidRP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 xml:space="preserve">Identify and document lessons learned and gap analysis </w:t>
      </w:r>
    </w:p>
    <w:p w:rsid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Develop a plan for sustainability with ongoing milestones</w:t>
      </w:r>
    </w:p>
    <w:p w:rsidR="004D682A" w:rsidRDefault="004D682A" w:rsidP="004D682A">
      <w:pPr>
        <w:pStyle w:val="ListParagraph"/>
        <w:widowControl/>
        <w:adjustRightInd w:val="0"/>
        <w:spacing w:line="276" w:lineRule="auto"/>
        <w:ind w:left="0"/>
        <w:contextualSpacing/>
        <w:rPr>
          <w:rFonts w:ascii="Arial" w:hAnsi="Arial" w:cs="Arial"/>
          <w:color w:val="000000"/>
        </w:rPr>
      </w:pPr>
    </w:p>
    <w:p w:rsidR="004D682A" w:rsidRDefault="004D682A" w:rsidP="004D682A">
      <w:pPr>
        <w:pStyle w:val="ListParagraph"/>
        <w:widowControl/>
        <w:numPr>
          <w:ilvl w:val="0"/>
          <w:numId w:val="17"/>
        </w:numPr>
        <w:adjustRightInd w:val="0"/>
        <w:spacing w:line="276" w:lineRule="auto"/>
        <w:contextualSpacing/>
        <w:rPr>
          <w:rFonts w:ascii="Arial" w:hAnsi="Arial" w:cs="Arial"/>
          <w:b/>
          <w:color w:val="000000"/>
        </w:rPr>
      </w:pPr>
      <w:r>
        <w:rPr>
          <w:rFonts w:ascii="Arial" w:hAnsi="Arial" w:cs="Arial"/>
          <w:b/>
          <w:color w:val="000000"/>
        </w:rPr>
        <w:t>OVERALL APPROACH</w:t>
      </w:r>
    </w:p>
    <w:p w:rsidR="004D682A" w:rsidRDefault="004D682A" w:rsidP="004D682A">
      <w:pPr>
        <w:pStyle w:val="ListParagraph"/>
        <w:widowControl/>
        <w:adjustRightInd w:val="0"/>
        <w:spacing w:line="276" w:lineRule="auto"/>
        <w:ind w:left="0"/>
        <w:contextualSpacing/>
        <w:rPr>
          <w:rFonts w:ascii="Arial" w:hAnsi="Arial" w:cs="Arial"/>
          <w:b/>
          <w:color w:val="000000"/>
        </w:rPr>
      </w:pPr>
    </w:p>
    <w:p w:rsidR="004D682A" w:rsidRDefault="004D682A" w:rsidP="004D682A">
      <w:pPr>
        <w:rPr>
          <w:rFonts w:ascii="Arial" w:hAnsi="Arial" w:cs="Arial"/>
        </w:rPr>
      </w:pPr>
      <w:r w:rsidRPr="004D682A">
        <w:rPr>
          <w:rFonts w:ascii="Arial" w:hAnsi="Arial" w:cs="Arial"/>
        </w:rPr>
        <w:t>To establish a systematic approach for the evaluation plan, we provide a clear explanation of what our evaluation is intended to measure, how evaluation questions align to evaluation aims, and whether evaluation questions provide the informatio</w:t>
      </w:r>
      <w:r w:rsidR="00E03C31">
        <w:rPr>
          <w:rFonts w:ascii="Arial" w:hAnsi="Arial" w:cs="Arial"/>
        </w:rPr>
        <w:t xml:space="preserve">n required by key stakeholders. </w:t>
      </w:r>
      <w:r w:rsidRPr="004D682A">
        <w:rPr>
          <w:rFonts w:ascii="Arial" w:hAnsi="Arial" w:cs="Arial"/>
        </w:rPr>
        <w:t>The following figure illustrates these steps and presents an overview of our evaluation approach.</w:t>
      </w:r>
    </w:p>
    <w:p w:rsidR="004D682A" w:rsidRDefault="004D682A" w:rsidP="004D682A">
      <w:pPr>
        <w:rPr>
          <w:rFonts w:ascii="Arial" w:hAnsi="Arial" w:cs="Arial"/>
        </w:rPr>
      </w:pPr>
    </w:p>
    <w:p w:rsidR="004D682A" w:rsidRDefault="004D682A" w:rsidP="004D682A">
      <w:pPr>
        <w:rPr>
          <w:noProof/>
        </w:rPr>
      </w:pPr>
      <w:r>
        <w:rPr>
          <w:rFonts w:ascii="Arial" w:hAnsi="Arial" w:cs="Arial"/>
        </w:rPr>
        <w:br w:type="page"/>
      </w:r>
      <w:r w:rsidR="00332CA9">
        <w:rPr>
          <w:noProof/>
        </w:rPr>
        <w:lastRenderedPageBreak/>
        <w:drawing>
          <wp:inline distT="0" distB="0" distL="0" distR="0">
            <wp:extent cx="5943600" cy="3829050"/>
            <wp:effectExtent l="19050" t="0" r="0" b="0"/>
            <wp:docPr id="2" name="Picture 3" descr="Evaluation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aluation Flow"/>
                    <pic:cNvPicPr>
                      <a:picLocks noChangeAspect="1" noChangeArrowheads="1"/>
                    </pic:cNvPicPr>
                  </pic:nvPicPr>
                  <pic:blipFill>
                    <a:blip r:embed="rId20" cstate="print"/>
                    <a:srcRect/>
                    <a:stretch>
                      <a:fillRect/>
                    </a:stretch>
                  </pic:blipFill>
                  <pic:spPr bwMode="auto">
                    <a:xfrm>
                      <a:off x="0" y="0"/>
                      <a:ext cx="5943600" cy="3829050"/>
                    </a:xfrm>
                    <a:prstGeom prst="rect">
                      <a:avLst/>
                    </a:prstGeom>
                    <a:noFill/>
                    <a:ln w="9525">
                      <a:noFill/>
                      <a:miter lim="800000"/>
                      <a:headEnd/>
                      <a:tailEnd/>
                    </a:ln>
                  </pic:spPr>
                </pic:pic>
              </a:graphicData>
            </a:graphic>
          </wp:inline>
        </w:drawing>
      </w:r>
    </w:p>
    <w:p w:rsidR="004D682A" w:rsidRDefault="004D682A" w:rsidP="004D682A">
      <w:pPr>
        <w:rPr>
          <w:noProof/>
        </w:rPr>
      </w:pPr>
    </w:p>
    <w:p w:rsidR="004D682A" w:rsidRDefault="00D11AE8" w:rsidP="00D11AE8">
      <w:pPr>
        <w:numPr>
          <w:ilvl w:val="0"/>
          <w:numId w:val="17"/>
        </w:numPr>
        <w:rPr>
          <w:rFonts w:ascii="Arial" w:hAnsi="Arial" w:cs="Arial"/>
          <w:b/>
        </w:rPr>
      </w:pPr>
      <w:r>
        <w:rPr>
          <w:rFonts w:ascii="Arial" w:hAnsi="Arial" w:cs="Arial"/>
          <w:b/>
          <w:noProof/>
        </w:rPr>
        <w:t>EVALUATION QUESTIONS</w:t>
      </w:r>
    </w:p>
    <w:p w:rsidR="00D11AE8" w:rsidRDefault="00D11AE8" w:rsidP="00D11AE8">
      <w:pPr>
        <w:rPr>
          <w:rFonts w:ascii="Arial" w:hAnsi="Arial" w:cs="Arial"/>
          <w:b/>
          <w:noProof/>
        </w:rPr>
      </w:pPr>
    </w:p>
    <w:p w:rsidR="00D11AE8" w:rsidRPr="00E03C31" w:rsidRDefault="00D11AE8" w:rsidP="00D11AE8">
      <w:pPr>
        <w:rPr>
          <w:rFonts w:ascii="Arial" w:hAnsi="Arial" w:cs="Arial"/>
          <w:color w:val="000000"/>
        </w:rPr>
      </w:pPr>
      <w:r w:rsidRPr="00E03C31">
        <w:rPr>
          <w:rFonts w:ascii="Arial" w:hAnsi="Arial" w:cs="Arial"/>
          <w:color w:val="000000"/>
        </w:rPr>
        <w:t>Evaluation questions help to define the boundaries for an evaluation study by specifically delineating the aspects of the program on which the evaluation will focus</w:t>
      </w:r>
      <w:r w:rsidR="00E03C31">
        <w:rPr>
          <w:rFonts w:ascii="Arial" w:hAnsi="Arial" w:cs="Arial"/>
          <w:color w:val="000000"/>
        </w:rPr>
        <w:t xml:space="preserve">. </w:t>
      </w:r>
      <w:r w:rsidRPr="00E03C31">
        <w:rPr>
          <w:rFonts w:ascii="Arial" w:hAnsi="Arial" w:cs="Arial"/>
          <w:color w:val="000000"/>
        </w:rPr>
        <w:t>The evaluation will use a mixed methods approach to assessing evaluation aims. Evaluation plan questions address both process and outcome components of the program description. The following table identifies evaluation questions for each evaluation aim identified in Section 4. Additional information on data collection and analysis follows.</w:t>
      </w:r>
    </w:p>
    <w:p w:rsidR="00D11AE8" w:rsidRPr="00E03C31" w:rsidRDefault="00D11AE8" w:rsidP="00D11AE8">
      <w:pPr>
        <w:tabs>
          <w:tab w:val="left" w:pos="3915"/>
        </w:tabs>
        <w:rPr>
          <w:rFonts w:ascii="Arial" w:hAnsi="Arial" w:cs="Arial"/>
          <w:color w:val="000000"/>
        </w:rPr>
      </w:pPr>
      <w:r w:rsidRPr="00E03C31">
        <w:rPr>
          <w:rFonts w:ascii="Arial" w:hAnsi="Arial" w:cs="Arial"/>
          <w:color w:val="000000"/>
        </w:rPr>
        <w:tab/>
      </w:r>
    </w:p>
    <w:p w:rsidR="00024F38" w:rsidRDefault="00D11AE8" w:rsidP="00D11AE8">
      <w:pPr>
        <w:rPr>
          <w:rFonts w:ascii="Arial" w:hAnsi="Arial" w:cs="Arial"/>
          <w:color w:val="000000"/>
        </w:rPr>
      </w:pPr>
      <w:r w:rsidRPr="00E03C31">
        <w:rPr>
          <w:rFonts w:ascii="Arial" w:hAnsi="Arial" w:cs="Arial"/>
          <w:color w:val="000000"/>
        </w:rPr>
        <w:t xml:space="preserve">This evaluation consists of </w:t>
      </w:r>
      <w:r w:rsidR="00024F38">
        <w:rPr>
          <w:rFonts w:ascii="Arial" w:hAnsi="Arial" w:cs="Arial"/>
          <w:color w:val="000000"/>
        </w:rPr>
        <w:t xml:space="preserve">two </w:t>
      </w:r>
      <w:r w:rsidRPr="00E03C31">
        <w:rPr>
          <w:rFonts w:ascii="Arial" w:hAnsi="Arial" w:cs="Arial"/>
          <w:color w:val="000000"/>
        </w:rPr>
        <w:t xml:space="preserve">components:  1) Evaluation of the HIE (to include the Cooperative Agreement executed between the State of Maine and HealthInfoNet that operates the State-wide HIE); </w:t>
      </w:r>
      <w:r w:rsidR="00024F38">
        <w:rPr>
          <w:rFonts w:ascii="Arial" w:hAnsi="Arial" w:cs="Arial"/>
          <w:color w:val="000000"/>
        </w:rPr>
        <w:t xml:space="preserve">and </w:t>
      </w:r>
      <w:r w:rsidRPr="00E03C31">
        <w:rPr>
          <w:rFonts w:ascii="Arial" w:hAnsi="Arial" w:cs="Arial"/>
          <w:color w:val="000000"/>
        </w:rPr>
        <w:t>2) Evaluation of the State’s OSC and State HIT Plan</w:t>
      </w:r>
      <w:r w:rsidR="00024F38">
        <w:rPr>
          <w:rFonts w:ascii="Arial" w:hAnsi="Arial" w:cs="Arial"/>
          <w:color w:val="000000"/>
        </w:rPr>
        <w:t xml:space="preserve">, including recommendations and a </w:t>
      </w:r>
      <w:r w:rsidRPr="00E03C31">
        <w:rPr>
          <w:rFonts w:ascii="Arial" w:hAnsi="Arial" w:cs="Arial"/>
          <w:color w:val="000000"/>
        </w:rPr>
        <w:t xml:space="preserve">road-map for sustaining and integrating HIT in to the framework of policies and practices </w:t>
      </w:r>
      <w:r w:rsidR="00024F38">
        <w:rPr>
          <w:rFonts w:ascii="Arial" w:hAnsi="Arial" w:cs="Arial"/>
          <w:color w:val="000000"/>
        </w:rPr>
        <w:t xml:space="preserve">of existing HIT and emerging initiatives.  </w:t>
      </w:r>
    </w:p>
    <w:p w:rsidR="00024F38" w:rsidRPr="00024F38" w:rsidRDefault="00024F38" w:rsidP="00D11AE8">
      <w:pPr>
        <w:rPr>
          <w:rFonts w:ascii="Arial" w:hAnsi="Arial" w:cs="Arial"/>
          <w:b/>
          <w:color w:val="000000"/>
          <w:u w:val="single"/>
        </w:rPr>
      </w:pPr>
    </w:p>
    <w:p w:rsidR="00D11AE8" w:rsidRPr="00024F38" w:rsidRDefault="00024F38" w:rsidP="00024F38">
      <w:pPr>
        <w:numPr>
          <w:ilvl w:val="0"/>
          <w:numId w:val="23"/>
        </w:numPr>
        <w:rPr>
          <w:rFonts w:ascii="Arial" w:hAnsi="Arial" w:cs="Arial"/>
          <w:b/>
          <w:color w:val="000000"/>
          <w:u w:val="single"/>
        </w:rPr>
      </w:pPr>
      <w:r w:rsidRPr="00024F38">
        <w:rPr>
          <w:rFonts w:ascii="Arial" w:hAnsi="Arial" w:cs="Arial"/>
          <w:b/>
          <w:color w:val="000000"/>
          <w:u w:val="single"/>
        </w:rPr>
        <w:t xml:space="preserve">HIE Cooperative Agreement </w:t>
      </w:r>
      <w:r w:rsidR="00D11AE8" w:rsidRPr="00024F38">
        <w:rPr>
          <w:rFonts w:ascii="Arial" w:hAnsi="Arial" w:cs="Arial"/>
          <w:b/>
          <w:color w:val="000000"/>
          <w:u w:val="single"/>
        </w:rPr>
        <w:t xml:space="preserve">        </w:t>
      </w:r>
    </w:p>
    <w:p w:rsidR="00D11AE8" w:rsidRDefault="00D11AE8" w:rsidP="00D11AE8">
      <w:pPr>
        <w:rPr>
          <w:rFonts w:ascii="Arial" w:hAnsi="Arial" w:cs="Arial"/>
          <w:b/>
        </w:rPr>
      </w:pPr>
    </w:p>
    <w:p w:rsidR="00D11AE8" w:rsidRDefault="00D11AE8" w:rsidP="00D11AE8">
      <w:pPr>
        <w:rPr>
          <w:rFonts w:cs="Arial"/>
          <w:color w:val="00000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90"/>
        <w:gridCol w:w="7470"/>
      </w:tblGrid>
      <w:tr w:rsidR="00D11AE8" w:rsidTr="00810A32">
        <w:trPr>
          <w:trHeight w:val="98"/>
          <w:tblHeader/>
        </w:trPr>
        <w:tc>
          <w:tcPr>
            <w:tcW w:w="2250" w:type="dxa"/>
            <w:gridSpan w:val="2"/>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Focus</w:t>
            </w:r>
          </w:p>
        </w:tc>
        <w:tc>
          <w:tcPr>
            <w:tcW w:w="7470" w:type="dxa"/>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Evaluation Question</w:t>
            </w:r>
          </w:p>
        </w:tc>
      </w:tr>
      <w:tr w:rsidR="00D11AE8" w:rsidTr="00810A32">
        <w:tc>
          <w:tcPr>
            <w:tcW w:w="9720" w:type="dxa"/>
            <w:gridSpan w:val="3"/>
            <w:shd w:val="clear" w:color="auto" w:fill="D9D9D9"/>
          </w:tcPr>
          <w:p w:rsidR="00D11AE8" w:rsidRPr="00810A32" w:rsidRDefault="00D11AE8" w:rsidP="00810A32">
            <w:pPr>
              <w:pStyle w:val="NoSpacing"/>
              <w:widowControl w:val="0"/>
              <w:autoSpaceDE w:val="0"/>
              <w:autoSpaceDN w:val="0"/>
              <w:spacing w:before="40" w:after="40" w:line="276" w:lineRule="auto"/>
              <w:rPr>
                <w:rFonts w:ascii="Arial" w:hAnsi="Arial" w:cs="Arial"/>
                <w:b/>
                <w:color w:val="000000"/>
                <w:sz w:val="18"/>
                <w:szCs w:val="18"/>
              </w:rPr>
            </w:pPr>
            <w:r w:rsidRPr="00810A32">
              <w:rPr>
                <w:rFonts w:ascii="Arial" w:hAnsi="Arial" w:cs="Arial"/>
                <w:b/>
                <w:color w:val="000000"/>
                <w:sz w:val="18"/>
                <w:szCs w:val="18"/>
              </w:rPr>
              <w:t>AIM 1:  Identify approaches and strategies that were used to facilitate and expand HIE in priority areas</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Strategies</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i/>
                <w:color w:val="00B050"/>
                <w:sz w:val="18"/>
                <w:szCs w:val="18"/>
              </w:rPr>
            </w:pPr>
            <w:r w:rsidRPr="00810A32">
              <w:rPr>
                <w:rFonts w:ascii="Arial" w:hAnsi="Arial" w:cs="Arial"/>
                <w:sz w:val="18"/>
                <w:szCs w:val="18"/>
              </w:rPr>
              <w:t xml:space="preserve">What approaches and strategies were used to sign up exchange users and how successful were these approaches?  </w:t>
            </w:r>
          </w:p>
        </w:tc>
      </w:tr>
      <w:tr w:rsidR="00D11AE8" w:rsidTr="00810A32">
        <w:tc>
          <w:tcPr>
            <w:tcW w:w="9720" w:type="dxa"/>
            <w:gridSpan w:val="3"/>
            <w:shd w:val="clear" w:color="auto" w:fill="D9D9D9"/>
          </w:tcPr>
          <w:p w:rsidR="00D11AE8" w:rsidRPr="00810A32" w:rsidRDefault="00D11AE8" w:rsidP="00810A32">
            <w:pPr>
              <w:pStyle w:val="NoSpacing"/>
              <w:widowControl w:val="0"/>
              <w:autoSpaceDE w:val="0"/>
              <w:autoSpaceDN w:val="0"/>
              <w:spacing w:before="40" w:after="40" w:line="276" w:lineRule="auto"/>
              <w:rPr>
                <w:rFonts w:ascii="Arial" w:hAnsi="Arial" w:cs="Arial"/>
                <w:b/>
                <w:color w:val="000000"/>
                <w:sz w:val="18"/>
                <w:szCs w:val="18"/>
              </w:rPr>
            </w:pPr>
            <w:r w:rsidRPr="00810A32">
              <w:rPr>
                <w:rFonts w:ascii="Arial" w:hAnsi="Arial" w:cs="Arial"/>
                <w:b/>
                <w:color w:val="000000"/>
                <w:sz w:val="18"/>
                <w:szCs w:val="18"/>
              </w:rPr>
              <w:t>AIM 2:  Describe conditions influencing implementation of program strategies</w:t>
            </w:r>
          </w:p>
        </w:tc>
      </w:tr>
      <w:tr w:rsidR="00D11AE8" w:rsidTr="00810A32">
        <w:trPr>
          <w:cantSplit/>
          <w:trHeight w:val="737"/>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i/>
                <w:color w:val="00B050"/>
                <w:sz w:val="18"/>
                <w:szCs w:val="18"/>
              </w:rPr>
            </w:pPr>
            <w:r w:rsidRPr="00810A32">
              <w:rPr>
                <w:rFonts w:ascii="Arial" w:hAnsi="Arial" w:cs="Arial"/>
                <w:sz w:val="18"/>
                <w:szCs w:val="18"/>
              </w:rPr>
              <w:t>Governance</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 xml:space="preserve">To what extent did the governance model for HIE promote or hinder program strategies?  What improvements can be made to the governance of the HIE to promote the exchange of clinical data for treatment, payment, and health care operations and a “level playing field”? How are the importance of public purposes and public interest as reflected by the OSC and State HIT Plans, incorporated and reflected in the HIE governance model?  What improvements in the OSC and State HIT Plan models best meet the needs of the State for the next four years and beyond?   </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lastRenderedPageBreak/>
              <w:t>Survey</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 xml:space="preserve">To what extent did communications and outreach practices influence key stakeholder engagement?  (distinguish between the provider community and the consuming public) How can the State HIT Plan and OSC program better promote coordination of  communications and stakeholder engagement among various consumer, advocacy, HIE, and other health care related groups and organizations? </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Resources</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 xml:space="preserve">What are stakeholder perceptions of the adequacy of resources to support HIE implementation, the OSC program, and HIT efforts?  What resources are available that have not been leveraged or could be leveraged in a more productive manner?  How successful has the State OSC and HIE been in building a framework that readily lends itself to identifying opportunities for grants and other types of funding?   </w:t>
            </w:r>
          </w:p>
        </w:tc>
      </w:tr>
      <w:tr w:rsidR="00D11AE8" w:rsidTr="00810A32">
        <w:tc>
          <w:tcPr>
            <w:tcW w:w="9720" w:type="dxa"/>
            <w:gridSpan w:val="3"/>
            <w:shd w:val="clear" w:color="auto" w:fill="D9D9D9"/>
          </w:tcPr>
          <w:p w:rsidR="00D11AE8" w:rsidRPr="00810A32" w:rsidRDefault="00D11AE8" w:rsidP="00810A32">
            <w:pPr>
              <w:pStyle w:val="NoSpacing"/>
              <w:widowControl w:val="0"/>
              <w:autoSpaceDE w:val="0"/>
              <w:autoSpaceDN w:val="0"/>
              <w:spacing w:before="40" w:after="40" w:line="276" w:lineRule="auto"/>
              <w:rPr>
                <w:rFonts w:ascii="Arial" w:hAnsi="Arial" w:cs="Arial"/>
                <w:b/>
                <w:color w:val="000000"/>
                <w:sz w:val="18"/>
                <w:szCs w:val="18"/>
              </w:rPr>
            </w:pPr>
            <w:r w:rsidRPr="00810A32">
              <w:rPr>
                <w:rFonts w:ascii="Arial" w:hAnsi="Arial" w:cs="Arial"/>
                <w:b/>
                <w:color w:val="000000"/>
                <w:sz w:val="18"/>
                <w:szCs w:val="18"/>
              </w:rPr>
              <w:t>AIM 3:  Assess how HIE performance has progressed in key program priority areas</w:t>
            </w:r>
          </w:p>
        </w:tc>
      </w:tr>
      <w:tr w:rsidR="00D11AE8" w:rsidTr="00810A32">
        <w:trPr>
          <w:cantSplit/>
          <w:trHeight w:val="593"/>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Adoption</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How has HIE performance progressed toward adoption in each of the key program priority areas?</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Sustainability</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To what extent has progress been demonstrated in the implementation of the sustainability plan?</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Utilization</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 xml:space="preserve">What are the barriers to utilization? Is there a significant difference between HIE adoption and HIE usage?  Is HIE participation hampered by lack of technology?  The costs of participating in the HIE?  How do all consumers who want to have their health care data in the HIE, ensure their health care data is in the HIE, especially those in the rural areas?   Are there policies or frameworks that prevent treatment providers, payers, and operations from obtaining clinical data, especially PHI?  </w:t>
            </w:r>
          </w:p>
        </w:tc>
      </w:tr>
      <w:tr w:rsidR="00D11AE8" w:rsidTr="00810A32">
        <w:tc>
          <w:tcPr>
            <w:tcW w:w="9720" w:type="dxa"/>
            <w:gridSpan w:val="3"/>
            <w:shd w:val="clear" w:color="auto" w:fill="D9D9D9"/>
          </w:tcPr>
          <w:p w:rsidR="00D11AE8" w:rsidRPr="00810A32" w:rsidRDefault="00D11AE8" w:rsidP="00810A32">
            <w:pPr>
              <w:pStyle w:val="NoSpacing"/>
              <w:widowControl w:val="0"/>
              <w:autoSpaceDE w:val="0"/>
              <w:autoSpaceDN w:val="0"/>
              <w:spacing w:before="40" w:after="40" w:line="276" w:lineRule="auto"/>
              <w:rPr>
                <w:rFonts w:ascii="Arial" w:hAnsi="Arial" w:cs="Arial"/>
                <w:b/>
                <w:color w:val="000000"/>
                <w:sz w:val="18"/>
                <w:szCs w:val="18"/>
              </w:rPr>
            </w:pPr>
            <w:r w:rsidRPr="00810A32">
              <w:rPr>
                <w:rFonts w:ascii="Arial" w:hAnsi="Arial" w:cs="Arial"/>
                <w:b/>
                <w:color w:val="000000"/>
                <w:sz w:val="18"/>
                <w:szCs w:val="18"/>
              </w:rPr>
              <w:t>AIM 4:  Assess how key approaches and strategies contributed to progress and identify lessons learned</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Elements of success</w:t>
            </w:r>
          </w:p>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In what ways did program strategies contribute to successful progress in program priorities?</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sz w:val="18"/>
                <w:szCs w:val="18"/>
              </w:rPr>
              <w:t>Lessons learned</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i/>
                <w:color w:val="00B050"/>
                <w:sz w:val="18"/>
                <w:szCs w:val="18"/>
              </w:rPr>
            </w:pPr>
            <w:r w:rsidRPr="00810A32">
              <w:rPr>
                <w:rFonts w:ascii="Arial" w:hAnsi="Arial" w:cs="Arial"/>
                <w:sz w:val="18"/>
                <w:szCs w:val="18"/>
              </w:rPr>
              <w:t xml:space="preserve">What lessons has the program learned that are relevant to future efforts to advance the exchange of health information?  How can those lessons be applied to the HIE, and the OSC and State HIT Plan going forward?  </w:t>
            </w:r>
          </w:p>
        </w:tc>
      </w:tr>
      <w:tr w:rsidR="00D11AE8" w:rsidTr="00810A32">
        <w:trPr>
          <w:cantSplit/>
        </w:trPr>
        <w:tc>
          <w:tcPr>
            <w:tcW w:w="9720" w:type="dxa"/>
            <w:gridSpan w:val="3"/>
            <w:shd w:val="clear" w:color="auto" w:fill="D9D9D9"/>
          </w:tcPr>
          <w:p w:rsidR="00D11AE8" w:rsidRPr="00810A32" w:rsidRDefault="00D11AE8" w:rsidP="00810A32">
            <w:pPr>
              <w:pStyle w:val="NoSpacing"/>
              <w:widowControl w:val="0"/>
              <w:autoSpaceDE w:val="0"/>
              <w:autoSpaceDN w:val="0"/>
              <w:spacing w:before="40" w:after="40" w:line="276" w:lineRule="auto"/>
              <w:rPr>
                <w:rFonts w:ascii="Arial" w:hAnsi="Arial" w:cs="Arial"/>
                <w:b/>
                <w:sz w:val="18"/>
                <w:szCs w:val="18"/>
              </w:rPr>
            </w:pPr>
            <w:r w:rsidRPr="00810A32">
              <w:rPr>
                <w:rFonts w:ascii="Arial" w:hAnsi="Arial" w:cs="Arial"/>
                <w:b/>
                <w:sz w:val="18"/>
                <w:szCs w:val="18"/>
              </w:rPr>
              <w:t xml:space="preserve">AIM 5:  Assess path to sustainability and Develop Updated State HIT Plan </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Sustainability</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 xml:space="preserve">How does accumulated knowledge from the evaluation process chart a course for program future, including an updated State HIT Plan?  </w:t>
            </w:r>
          </w:p>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 xml:space="preserve">What actions should be taken and included in the updated State HIT Plan in recognition of the further integration of the OSC and the Meaningful Use Program?  What are the actions and emerging initiatives that help inform and shape the updated State HIT Plan, and how is HIT best integrated with those initiatives to ensure efficiency, and Triple Aim goals are met? </w:t>
            </w:r>
          </w:p>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p>
        </w:tc>
      </w:tr>
    </w:tbl>
    <w:p w:rsidR="00D11AE8" w:rsidRDefault="00D11AE8" w:rsidP="00D11AE8">
      <w:pPr>
        <w:rPr>
          <w:rFonts w:ascii="Arial" w:hAnsi="Arial" w:cs="Arial"/>
          <w:b/>
        </w:rPr>
      </w:pPr>
    </w:p>
    <w:p w:rsidR="00D11AE8" w:rsidRDefault="00D11AE8" w:rsidP="00D11AE8">
      <w:pPr>
        <w:rPr>
          <w:rFonts w:ascii="Arial" w:hAnsi="Arial" w:cs="Arial"/>
          <w:b/>
        </w:rPr>
      </w:pPr>
    </w:p>
    <w:p w:rsidR="00D11AE8" w:rsidRDefault="00D11AE8" w:rsidP="002A6288">
      <w:pPr>
        <w:rPr>
          <w:rFonts w:ascii="Arial" w:hAnsi="Arial" w:cs="Arial"/>
          <w:b/>
        </w:rPr>
      </w:pPr>
      <w:r>
        <w:rPr>
          <w:rFonts w:ascii="Arial" w:hAnsi="Arial" w:cs="Arial"/>
          <w:b/>
        </w:rPr>
        <w:t>STUDY DESIGN</w:t>
      </w:r>
      <w:r w:rsidR="002A6288">
        <w:rPr>
          <w:rFonts w:ascii="Arial" w:hAnsi="Arial" w:cs="Arial"/>
          <w:b/>
        </w:rPr>
        <w:t xml:space="preserve"> – HIE </w:t>
      </w:r>
    </w:p>
    <w:p w:rsidR="00D11AE8" w:rsidRDefault="00D11AE8" w:rsidP="00D11AE8">
      <w:pPr>
        <w:rPr>
          <w:rFonts w:ascii="Arial" w:hAnsi="Arial" w:cs="Arial"/>
          <w:b/>
        </w:rPr>
      </w:pPr>
    </w:p>
    <w:p w:rsidR="00D11AE8" w:rsidRPr="00D11AE8" w:rsidRDefault="00D11AE8" w:rsidP="00D11AE8">
      <w:pPr>
        <w:rPr>
          <w:rFonts w:ascii="Arial" w:hAnsi="Arial" w:cs="Arial"/>
        </w:rPr>
      </w:pPr>
      <w:r w:rsidRPr="00D11AE8">
        <w:rPr>
          <w:rFonts w:ascii="Arial" w:hAnsi="Arial" w:cs="Arial"/>
        </w:rPr>
        <w:t>To address the established aims of the evaluation and related evaluation questions, multiple data collection and analysis methods will be used. The following table details the primary approach to data collection and analysis.  Descriptions of methods for collection and analysis follow.</w:t>
      </w:r>
    </w:p>
    <w:p w:rsidR="004D682A" w:rsidRDefault="004D682A" w:rsidP="004D682A">
      <w:pPr>
        <w:pStyle w:val="NoSpacing"/>
        <w:spacing w:line="276" w:lineRule="auto"/>
        <w:rPr>
          <w:rFonts w:ascii="Arial" w:eastAsia="Times New Roman" w:hAnsi="Arial" w:cs="Arial"/>
          <w:b/>
          <w:sz w:val="20"/>
          <w:szCs w:val="20"/>
        </w:rPr>
      </w:pPr>
    </w:p>
    <w:tbl>
      <w:tblPr>
        <w:tblW w:w="5447"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1"/>
        <w:gridCol w:w="2093"/>
        <w:gridCol w:w="1707"/>
        <w:gridCol w:w="1932"/>
        <w:gridCol w:w="1308"/>
        <w:gridCol w:w="1560"/>
      </w:tblGrid>
      <w:tr w:rsidR="00D11AE8" w:rsidRPr="00BC2B06" w:rsidTr="00810A32">
        <w:trPr>
          <w:gridAfter w:val="1"/>
          <w:wAfter w:w="650" w:type="pct"/>
          <w:trHeight w:val="413"/>
          <w:tblHeader/>
        </w:trPr>
        <w:tc>
          <w:tcPr>
            <w:tcW w:w="1417" w:type="pct"/>
            <w:shd w:val="clear" w:color="auto" w:fill="000000"/>
            <w:vAlign w:val="center"/>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Evaluation Question</w:t>
            </w:r>
          </w:p>
        </w:tc>
        <w:tc>
          <w:tcPr>
            <w:tcW w:w="872" w:type="pct"/>
            <w:shd w:val="clear" w:color="auto" w:fill="000000"/>
            <w:vAlign w:val="center"/>
          </w:tcPr>
          <w:p w:rsidR="00D11AE8" w:rsidRPr="00810A32" w:rsidRDefault="00D11AE8"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Study Population</w:t>
            </w:r>
          </w:p>
        </w:tc>
        <w:tc>
          <w:tcPr>
            <w:tcW w:w="711" w:type="pct"/>
            <w:shd w:val="clear" w:color="auto" w:fill="000000"/>
            <w:vAlign w:val="center"/>
          </w:tcPr>
          <w:p w:rsidR="00D11AE8" w:rsidRPr="00810A32" w:rsidRDefault="00D11AE8"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Data Source</w:t>
            </w:r>
          </w:p>
        </w:tc>
        <w:tc>
          <w:tcPr>
            <w:tcW w:w="805" w:type="pct"/>
            <w:shd w:val="clear" w:color="auto" w:fill="000000"/>
            <w:vAlign w:val="center"/>
          </w:tcPr>
          <w:p w:rsidR="00D11AE8" w:rsidRPr="00810A32" w:rsidRDefault="00D11AE8"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Data Collection</w:t>
            </w:r>
          </w:p>
        </w:tc>
        <w:tc>
          <w:tcPr>
            <w:tcW w:w="545" w:type="pct"/>
            <w:shd w:val="clear" w:color="auto" w:fill="000000"/>
            <w:vAlign w:val="center"/>
          </w:tcPr>
          <w:p w:rsidR="00D11AE8" w:rsidRPr="00810A32" w:rsidRDefault="00D11AE8"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Data Analysis</w:t>
            </w: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i/>
                <w:color w:val="00B050"/>
                <w:sz w:val="16"/>
                <w:szCs w:val="16"/>
              </w:rPr>
            </w:pPr>
            <w:r w:rsidRPr="00810A32">
              <w:rPr>
                <w:rFonts w:ascii="Arial" w:hAnsi="Arial" w:cs="Arial"/>
                <w:sz w:val="16"/>
                <w:szCs w:val="16"/>
              </w:rPr>
              <w:t>What approaches and strategies were used to sign up exchange users?</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 xml:space="preserve">Maine HIE Program </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Program documentation</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Document Review</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Data extraction</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AIM 1</w:t>
            </w:r>
          </w:p>
        </w:tc>
      </w:tr>
      <w:tr w:rsidR="00D11AE8" w:rsidRPr="00447F6A" w:rsidTr="00810A32">
        <w:trPr>
          <w:cantSplit/>
          <w:trHeight w:val="368"/>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i/>
                <w:color w:val="00B050"/>
                <w:sz w:val="16"/>
                <w:szCs w:val="16"/>
              </w:rPr>
            </w:pPr>
            <w:r w:rsidRPr="00810A32">
              <w:rPr>
                <w:rFonts w:ascii="Arial" w:hAnsi="Arial" w:cs="Arial"/>
                <w:sz w:val="16"/>
                <w:szCs w:val="16"/>
              </w:rPr>
              <w:t>To what extent did the governance model for HIE promote or hinder program strategies?</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Evaluation stakeholders</w:t>
            </w:r>
          </w:p>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Interviews</w:t>
            </w:r>
          </w:p>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Focus groups</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AIM 2</w:t>
            </w: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lastRenderedPageBreak/>
              <w:t>To what extent did communications and outreach practices influence key stakeholder engagement?  (distinguish between the provider community and the consuming public)</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Evaluation stakeholders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Interviews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Focus groups</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AIM 2</w:t>
            </w: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What are stakeholder perceptions of the adequacy of resources to support HIE implementation?</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Evaluation stakeholders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Questionnaire</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Statistical analysis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AIM 2</w:t>
            </w:r>
          </w:p>
        </w:tc>
      </w:tr>
      <w:tr w:rsidR="00D11AE8" w:rsidRPr="00D53411" w:rsidTr="00810A32">
        <w:trPr>
          <w:cantSplit/>
          <w:trHeight w:val="340"/>
        </w:trPr>
        <w:tc>
          <w:tcPr>
            <w:tcW w:w="1417" w:type="pct"/>
            <w:vMerge w:val="restar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How has HIE performance progressed toward adoption in each of the key program priority areas?</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Laboratories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Progress reports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Audit log</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Secondary data </w:t>
            </w:r>
          </w:p>
        </w:tc>
        <w:tc>
          <w:tcPr>
            <w:tcW w:w="545" w:type="pct"/>
            <w:vMerge w:val="restar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Trend analysis </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Statistical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AIM 3</w:t>
            </w:r>
          </w:p>
          <w:p w:rsidR="00D11AE8" w:rsidRPr="00810A32" w:rsidRDefault="00D11AE8" w:rsidP="00810A32">
            <w:pPr>
              <w:pStyle w:val="NoSpacing"/>
              <w:widowControl w:val="0"/>
              <w:autoSpaceDE w:val="0"/>
              <w:autoSpaceDN w:val="0"/>
              <w:spacing w:before="40" w:after="40" w:line="276" w:lineRule="auto"/>
              <w:ind w:left="252"/>
              <w:rPr>
                <w:rFonts w:cs="Calibri"/>
                <w:sz w:val="18"/>
                <w:szCs w:val="18"/>
              </w:rPr>
            </w:pPr>
          </w:p>
        </w:tc>
      </w:tr>
      <w:tr w:rsidR="00D11AE8" w:rsidTr="00810A32">
        <w:trPr>
          <w:cantSplit/>
          <w:trHeight w:val="318"/>
        </w:trPr>
        <w:tc>
          <w:tcPr>
            <w:tcW w:w="1417" w:type="pct"/>
            <w:vMerge/>
            <w:shd w:val="clear" w:color="auto" w:fill="auto"/>
          </w:tcPr>
          <w:p w:rsidR="00D11AE8" w:rsidRPr="00810A32" w:rsidRDefault="00D11AE8" w:rsidP="00810A32">
            <w:pPr>
              <w:pStyle w:val="NoSpacing"/>
              <w:widowControl w:val="0"/>
              <w:autoSpaceDE w:val="0"/>
              <w:autoSpaceDN w:val="0"/>
              <w:spacing w:before="40" w:after="40" w:line="276" w:lineRule="auto"/>
              <w:rPr>
                <w:rFonts w:cs="Calibri"/>
                <w:sz w:val="18"/>
                <w:szCs w:val="18"/>
              </w:rPr>
            </w:pP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Pharmacies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Progress reports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Vendor data</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Secondary data </w:t>
            </w:r>
          </w:p>
        </w:tc>
        <w:tc>
          <w:tcPr>
            <w:tcW w:w="545" w:type="pct"/>
            <w:vMerge/>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p>
        </w:tc>
        <w:tc>
          <w:tcPr>
            <w:tcW w:w="650" w:type="pct"/>
            <w:shd w:val="clear" w:color="auto" w:fill="auto"/>
          </w:tcPr>
          <w:p w:rsidR="00D11AE8" w:rsidRPr="00810A32" w:rsidRDefault="00D11AE8" w:rsidP="00810A32">
            <w:pPr>
              <w:pStyle w:val="NoSpacing"/>
              <w:widowControl w:val="0"/>
              <w:autoSpaceDE w:val="0"/>
              <w:autoSpaceDN w:val="0"/>
              <w:spacing w:before="40" w:after="40" w:line="276" w:lineRule="auto"/>
              <w:ind w:left="252"/>
              <w:rPr>
                <w:rFonts w:cs="Calibri"/>
                <w:sz w:val="18"/>
                <w:szCs w:val="18"/>
              </w:rPr>
            </w:pPr>
          </w:p>
        </w:tc>
      </w:tr>
      <w:tr w:rsidR="00D11AE8" w:rsidTr="00810A32">
        <w:trPr>
          <w:cantSplit/>
          <w:trHeight w:val="285"/>
        </w:trPr>
        <w:tc>
          <w:tcPr>
            <w:tcW w:w="1417" w:type="pct"/>
            <w:vMerge/>
            <w:shd w:val="clear" w:color="auto" w:fill="auto"/>
          </w:tcPr>
          <w:p w:rsidR="00D11AE8" w:rsidRPr="00810A32" w:rsidRDefault="00D11AE8" w:rsidP="00810A32">
            <w:pPr>
              <w:pStyle w:val="NoSpacing"/>
              <w:widowControl w:val="0"/>
              <w:autoSpaceDE w:val="0"/>
              <w:autoSpaceDN w:val="0"/>
              <w:spacing w:before="40" w:after="40" w:line="276" w:lineRule="auto"/>
              <w:rPr>
                <w:rFonts w:cs="Calibri"/>
                <w:sz w:val="18"/>
                <w:szCs w:val="18"/>
              </w:rPr>
            </w:pP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Providers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Progress reports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providers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Secondary data </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Questionnaire</w:t>
            </w:r>
          </w:p>
        </w:tc>
        <w:tc>
          <w:tcPr>
            <w:tcW w:w="545" w:type="pct"/>
            <w:vMerge/>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p>
        </w:tc>
        <w:tc>
          <w:tcPr>
            <w:tcW w:w="650"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sz w:val="18"/>
                <w:szCs w:val="18"/>
              </w:rPr>
            </w:pP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To what extent has progress been demonstrated in the implementation of the sustainability plan?</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Maine HIE Program</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Program documentation</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Document Review</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AIM 3 </w:t>
            </w: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Is there a significant difference between HIE adoption and HIE usage?</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Evaluation stakeholders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Interviews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Focus groups</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AIM 3</w:t>
            </w: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In what ways did program strategies contribute to successful progress in program priorities?</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Evaluation stakeholders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Interviews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Focus groups</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AIM 4</w:t>
            </w:r>
          </w:p>
        </w:tc>
      </w:tr>
      <w:tr w:rsidR="00D11AE8" w:rsidRPr="00447F6A" w:rsidTr="00810A32">
        <w:tc>
          <w:tcPr>
            <w:tcW w:w="1417" w:type="pct"/>
            <w:shd w:val="clear" w:color="auto" w:fill="auto"/>
          </w:tcPr>
          <w:p w:rsidR="00D11AE8" w:rsidRPr="00810A32" w:rsidRDefault="00D11AE8" w:rsidP="002A6288">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What lessons, if any, did the program learn that are relevant to future efforts to advance the exchange of health information and HIE</w:t>
            </w:r>
            <w:r w:rsidR="002A6288">
              <w:rPr>
                <w:rFonts w:cs="Calibri"/>
                <w:sz w:val="18"/>
                <w:szCs w:val="18"/>
              </w:rPr>
              <w:t xml:space="preserve">, including governance given the increase importance of health care data to public and private sectors and all citizens? </w:t>
            </w:r>
            <w:r w:rsidRPr="00810A32">
              <w:rPr>
                <w:rFonts w:cs="Calibri"/>
                <w:sz w:val="18"/>
                <w:szCs w:val="18"/>
              </w:rPr>
              <w:t xml:space="preserve"> </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Evaluation stakeholders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Interviews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Focus groups</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AIM 4 </w:t>
            </w:r>
          </w:p>
        </w:tc>
      </w:tr>
    </w:tbl>
    <w:p w:rsidR="00D11AE8" w:rsidRDefault="00D11AE8" w:rsidP="004D682A">
      <w:pPr>
        <w:pStyle w:val="NoSpacing"/>
        <w:spacing w:line="276" w:lineRule="auto"/>
        <w:rPr>
          <w:rFonts w:ascii="Arial" w:hAnsi="Arial" w:cs="Arial"/>
          <w:b/>
          <w:color w:val="000000"/>
          <w:sz w:val="20"/>
          <w:szCs w:val="20"/>
        </w:rPr>
      </w:pPr>
    </w:p>
    <w:p w:rsidR="00D11AE8" w:rsidRDefault="00D11AE8" w:rsidP="00D11AE8">
      <w:pPr>
        <w:rPr>
          <w:rFonts w:ascii="Arial" w:hAnsi="Arial" w:cs="Arial"/>
        </w:rPr>
      </w:pPr>
      <w:r w:rsidRPr="00D11AE8">
        <w:rPr>
          <w:rFonts w:ascii="Arial" w:hAnsi="Arial" w:cs="Arial"/>
        </w:rPr>
        <w:t>To select methods, we considered overall appropriateness to the program context (e.g., priorities) and feasibility given program constraints (e.g., resources). Each data collection method is outlined in the table below. Other data collection methods may be utilized as appropriate.</w:t>
      </w:r>
    </w:p>
    <w:p w:rsidR="002A6288" w:rsidRPr="00D11AE8" w:rsidRDefault="002A6288" w:rsidP="00D11AE8">
      <w:pPr>
        <w:rPr>
          <w:rFonts w:ascii="Arial" w:hAnsi="Arial" w:cs="Arial"/>
        </w:rPr>
      </w:pPr>
    </w:p>
    <w:p w:rsidR="002A6288" w:rsidRDefault="002A6288" w:rsidP="002A6288">
      <w:pPr>
        <w:numPr>
          <w:ilvl w:val="0"/>
          <w:numId w:val="23"/>
        </w:numPr>
        <w:rPr>
          <w:sz w:val="24"/>
          <w:szCs w:val="24"/>
        </w:rPr>
      </w:pPr>
      <w:r w:rsidRPr="002A6288">
        <w:rPr>
          <w:b/>
          <w:sz w:val="24"/>
          <w:szCs w:val="24"/>
          <w:u w:val="single"/>
        </w:rPr>
        <w:t>OSC</w:t>
      </w:r>
      <w:r w:rsidR="00284DED">
        <w:rPr>
          <w:b/>
          <w:sz w:val="24"/>
          <w:szCs w:val="24"/>
          <w:u w:val="single"/>
        </w:rPr>
        <w:t xml:space="preserve"> HIT</w:t>
      </w:r>
      <w:r w:rsidRPr="002A6288">
        <w:rPr>
          <w:b/>
          <w:sz w:val="24"/>
          <w:szCs w:val="24"/>
          <w:u w:val="single"/>
        </w:rPr>
        <w:t xml:space="preserve"> </w:t>
      </w:r>
    </w:p>
    <w:p w:rsidR="002A6288" w:rsidRDefault="002A6288" w:rsidP="002A6288">
      <w:pPr>
        <w:ind w:left="360"/>
        <w:rPr>
          <w:sz w:val="24"/>
          <w:szCs w:val="24"/>
        </w:rPr>
      </w:pPr>
    </w:p>
    <w:p w:rsidR="002A6288" w:rsidRDefault="002A6288" w:rsidP="002A6288">
      <w:pPr>
        <w:ind w:left="360"/>
        <w:rPr>
          <w:sz w:val="24"/>
          <w:szCs w:val="24"/>
        </w:rPr>
      </w:pPr>
      <w:r>
        <w:rPr>
          <w:sz w:val="24"/>
          <w:szCs w:val="24"/>
        </w:rPr>
        <w:t xml:space="preserve">This component of the project will be an </w:t>
      </w:r>
      <w:r w:rsidRPr="000E03FE">
        <w:rPr>
          <w:sz w:val="24"/>
          <w:szCs w:val="24"/>
        </w:rPr>
        <w:t>evalu</w:t>
      </w:r>
      <w:r>
        <w:rPr>
          <w:sz w:val="24"/>
          <w:szCs w:val="24"/>
        </w:rPr>
        <w:t>a</w:t>
      </w:r>
      <w:r w:rsidRPr="000E03FE">
        <w:rPr>
          <w:sz w:val="24"/>
          <w:szCs w:val="24"/>
        </w:rPr>
        <w:t>tion of the OSC, to include</w:t>
      </w:r>
      <w:r>
        <w:rPr>
          <w:sz w:val="24"/>
          <w:szCs w:val="24"/>
        </w:rPr>
        <w:t xml:space="preserve"> </w:t>
      </w:r>
      <w:r w:rsidRPr="000E03FE">
        <w:rPr>
          <w:sz w:val="24"/>
          <w:szCs w:val="24"/>
        </w:rPr>
        <w:t xml:space="preserve">progress made to meet the goals and objectives of the OSC Program; how the OSC has fostered the integration of HIT into existing and emerging health care initiatives; and recommendations to continue the progress toward meeting the goals and objectives.  The recommendations section will include options for the OSC </w:t>
      </w:r>
      <w:r>
        <w:rPr>
          <w:sz w:val="24"/>
          <w:szCs w:val="24"/>
        </w:rPr>
        <w:t xml:space="preserve">framework </w:t>
      </w:r>
      <w:r w:rsidRPr="000E03FE">
        <w:rPr>
          <w:sz w:val="24"/>
          <w:szCs w:val="24"/>
        </w:rPr>
        <w:t>for further integration and sustainability of HIT to complement emerging and future health care initiatives including, but not limited to, the State</w:t>
      </w:r>
      <w:r>
        <w:rPr>
          <w:sz w:val="24"/>
          <w:szCs w:val="24"/>
        </w:rPr>
        <w:t>’s Meaningful Use program, Tele</w:t>
      </w:r>
      <w:r w:rsidRPr="000E03FE">
        <w:rPr>
          <w:sz w:val="24"/>
          <w:szCs w:val="24"/>
        </w:rPr>
        <w:t xml:space="preserve">health, increasing the use of HIT for all types of providers (for example, behavioral health and long term care), MaineCare’s Health Home program, the State Innovative Model (SIM) grant, high-speed broadband connection, CDC reporting registries, designation of a State-wide HIE, recommendations from efforts such as the LD1818 work group, the Legal </w:t>
      </w:r>
      <w:r w:rsidRPr="000E03FE">
        <w:rPr>
          <w:sz w:val="24"/>
          <w:szCs w:val="24"/>
        </w:rPr>
        <w:lastRenderedPageBreak/>
        <w:t xml:space="preserve">Work Group (LWG), MHDO efforts, and other HIT related initiatives that complement </w:t>
      </w:r>
      <w:r>
        <w:rPr>
          <w:sz w:val="24"/>
          <w:szCs w:val="24"/>
        </w:rPr>
        <w:t xml:space="preserve"> </w:t>
      </w:r>
      <w:r w:rsidRPr="000E03FE">
        <w:rPr>
          <w:sz w:val="24"/>
          <w:szCs w:val="24"/>
        </w:rPr>
        <w:t xml:space="preserve">the State’s efforts to meet the Triple </w:t>
      </w:r>
      <w:r w:rsidRPr="008B0641">
        <w:rPr>
          <w:sz w:val="24"/>
          <w:szCs w:val="24"/>
        </w:rPr>
        <w:t xml:space="preserve">Aim.  </w:t>
      </w:r>
      <w:r>
        <w:rPr>
          <w:sz w:val="24"/>
          <w:szCs w:val="24"/>
        </w:rPr>
        <w:t xml:space="preserve">The Aims of this component are to:  </w:t>
      </w:r>
    </w:p>
    <w:p w:rsidR="002A6288" w:rsidRPr="000E03FE" w:rsidRDefault="002A6288" w:rsidP="002A6288">
      <w:pPr>
        <w:ind w:left="540"/>
        <w:rPr>
          <w:sz w:val="24"/>
          <w:szCs w:val="24"/>
        </w:rPr>
      </w:pPr>
    </w:p>
    <w:tbl>
      <w:tblPr>
        <w:tblW w:w="97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0"/>
      </w:tblGrid>
      <w:tr w:rsidR="002A6288" w:rsidRPr="000E03FE" w:rsidTr="00B8471A">
        <w:tc>
          <w:tcPr>
            <w:tcW w:w="9720" w:type="dxa"/>
            <w:shd w:val="clear" w:color="auto" w:fill="D9D9D9"/>
          </w:tcPr>
          <w:p w:rsidR="002A6288" w:rsidRPr="0082271F" w:rsidRDefault="002A6288" w:rsidP="00B8471A">
            <w:pPr>
              <w:rPr>
                <w:sz w:val="18"/>
                <w:szCs w:val="18"/>
              </w:rPr>
            </w:pPr>
            <w:r w:rsidRPr="000E03FE">
              <w:rPr>
                <w:rFonts w:ascii="Arial" w:hAnsi="Arial" w:cs="Arial"/>
                <w:b/>
                <w:sz w:val="18"/>
                <w:szCs w:val="18"/>
              </w:rPr>
              <w:t xml:space="preserve">AIM 1:   </w:t>
            </w:r>
            <w:r w:rsidRPr="00107F73">
              <w:rPr>
                <w:rFonts w:ascii="Arial" w:hAnsi="Arial" w:cs="Arial"/>
                <w:b/>
                <w:sz w:val="18"/>
                <w:szCs w:val="18"/>
              </w:rPr>
              <w:t xml:space="preserve">Evaluate the progress made by the OSC </w:t>
            </w:r>
            <w:r>
              <w:rPr>
                <w:rFonts w:ascii="Arial" w:hAnsi="Arial" w:cs="Arial"/>
                <w:b/>
                <w:sz w:val="18"/>
                <w:szCs w:val="18"/>
              </w:rPr>
              <w:t xml:space="preserve">coordination of HIT </w:t>
            </w:r>
            <w:r w:rsidRPr="00107F73">
              <w:rPr>
                <w:rFonts w:ascii="Arial" w:hAnsi="Arial" w:cs="Arial"/>
                <w:b/>
                <w:sz w:val="18"/>
                <w:szCs w:val="18"/>
              </w:rPr>
              <w:t>program</w:t>
            </w:r>
            <w:r>
              <w:rPr>
                <w:rFonts w:ascii="Arial" w:hAnsi="Arial" w:cs="Arial"/>
                <w:b/>
                <w:sz w:val="18"/>
                <w:szCs w:val="18"/>
              </w:rPr>
              <w:t>s</w:t>
            </w:r>
            <w:r w:rsidRPr="00107F73">
              <w:rPr>
                <w:rFonts w:ascii="Arial" w:hAnsi="Arial" w:cs="Arial"/>
                <w:b/>
                <w:sz w:val="18"/>
                <w:szCs w:val="18"/>
              </w:rPr>
              <w:t xml:space="preserve"> to meet goals and objectives;</w:t>
            </w:r>
            <w:r w:rsidRPr="00107F73">
              <w:rPr>
                <w:b/>
                <w:sz w:val="18"/>
                <w:szCs w:val="18"/>
              </w:rPr>
              <w:t xml:space="preserve">  </w:t>
            </w:r>
          </w:p>
        </w:tc>
      </w:tr>
      <w:tr w:rsidR="002A6288" w:rsidRPr="000E03FE" w:rsidTr="00B8471A">
        <w:tc>
          <w:tcPr>
            <w:tcW w:w="9720" w:type="dxa"/>
            <w:shd w:val="clear" w:color="auto" w:fill="D9D9D9"/>
          </w:tcPr>
          <w:p w:rsidR="002A6288" w:rsidRPr="000E03FE" w:rsidRDefault="002A6288" w:rsidP="00B8471A">
            <w:pPr>
              <w:pStyle w:val="NoSpacing"/>
              <w:widowControl w:val="0"/>
              <w:autoSpaceDE w:val="0"/>
              <w:autoSpaceDN w:val="0"/>
              <w:spacing w:before="40" w:after="40" w:line="276" w:lineRule="auto"/>
              <w:rPr>
                <w:rFonts w:ascii="Arial" w:hAnsi="Arial" w:cs="Arial"/>
                <w:b/>
                <w:sz w:val="18"/>
                <w:szCs w:val="18"/>
              </w:rPr>
            </w:pPr>
            <w:r w:rsidRPr="000E03FE">
              <w:rPr>
                <w:rFonts w:ascii="Arial" w:hAnsi="Arial" w:cs="Arial"/>
                <w:b/>
                <w:sz w:val="18"/>
                <w:szCs w:val="18"/>
              </w:rPr>
              <w:t xml:space="preserve">AIM 2:  Identify emerging and future initiatives with HIT components that the OSC program can help inform or complement; </w:t>
            </w:r>
          </w:p>
        </w:tc>
      </w:tr>
      <w:tr w:rsidR="002A6288" w:rsidRPr="000E03FE" w:rsidTr="00B8471A">
        <w:tc>
          <w:tcPr>
            <w:tcW w:w="9720" w:type="dxa"/>
            <w:shd w:val="clear" w:color="auto" w:fill="D9D9D9"/>
          </w:tcPr>
          <w:p w:rsidR="002A6288" w:rsidRPr="000E03FE" w:rsidRDefault="002A6288" w:rsidP="00B8471A">
            <w:pPr>
              <w:pStyle w:val="NoSpacing"/>
              <w:spacing w:before="40" w:after="40" w:line="276" w:lineRule="auto"/>
              <w:rPr>
                <w:rFonts w:ascii="Arial" w:hAnsi="Arial" w:cs="Arial"/>
                <w:b/>
                <w:sz w:val="18"/>
                <w:szCs w:val="18"/>
              </w:rPr>
            </w:pPr>
            <w:r w:rsidRPr="000E03FE">
              <w:rPr>
                <w:rFonts w:ascii="Arial" w:hAnsi="Arial" w:cs="Arial"/>
                <w:b/>
                <w:sz w:val="18"/>
                <w:szCs w:val="18"/>
              </w:rPr>
              <w:t>AIM 3:  Perform a gap analysis of the current status of goals and objectives and the desired state, and identify HIT needs to meet the emerging and future initiatives</w:t>
            </w:r>
            <w:r>
              <w:rPr>
                <w:rFonts w:ascii="Arial" w:hAnsi="Arial" w:cs="Arial"/>
                <w:b/>
                <w:sz w:val="18"/>
                <w:szCs w:val="18"/>
              </w:rPr>
              <w:t>;</w:t>
            </w:r>
            <w:r w:rsidRPr="000E03FE">
              <w:rPr>
                <w:rFonts w:ascii="Arial" w:hAnsi="Arial" w:cs="Arial"/>
                <w:b/>
                <w:sz w:val="18"/>
                <w:szCs w:val="18"/>
              </w:rPr>
              <w:t xml:space="preserve"> </w:t>
            </w:r>
          </w:p>
        </w:tc>
      </w:tr>
      <w:tr w:rsidR="002A6288" w:rsidRPr="000E03FE" w:rsidTr="00B8471A">
        <w:tc>
          <w:tcPr>
            <w:tcW w:w="9720" w:type="dxa"/>
            <w:shd w:val="clear" w:color="auto" w:fill="D9D9D9"/>
          </w:tcPr>
          <w:p w:rsidR="002A6288" w:rsidRPr="000E03FE" w:rsidRDefault="002A6288" w:rsidP="00B8471A">
            <w:pPr>
              <w:pStyle w:val="NoSpacing"/>
              <w:widowControl w:val="0"/>
              <w:autoSpaceDE w:val="0"/>
              <w:autoSpaceDN w:val="0"/>
              <w:spacing w:before="40" w:after="40" w:line="276" w:lineRule="auto"/>
              <w:rPr>
                <w:rFonts w:ascii="Arial" w:hAnsi="Arial" w:cs="Arial"/>
                <w:b/>
                <w:sz w:val="18"/>
                <w:szCs w:val="18"/>
              </w:rPr>
            </w:pPr>
            <w:r w:rsidRPr="000E03FE">
              <w:rPr>
                <w:rFonts w:ascii="Arial" w:hAnsi="Arial" w:cs="Arial"/>
                <w:b/>
                <w:sz w:val="18"/>
                <w:szCs w:val="18"/>
              </w:rPr>
              <w:t>AIM 4:  Make recommendations to continue the progress toward meeting goals and objectives (including updating goals and objectives as needed), and further integration and sustainability of OSC</w:t>
            </w:r>
            <w:r>
              <w:rPr>
                <w:rFonts w:ascii="Arial" w:hAnsi="Arial" w:cs="Arial"/>
                <w:b/>
                <w:sz w:val="18"/>
                <w:szCs w:val="18"/>
              </w:rPr>
              <w:t>/</w:t>
            </w:r>
            <w:r w:rsidRPr="000E03FE">
              <w:rPr>
                <w:rFonts w:ascii="Arial" w:hAnsi="Arial" w:cs="Arial"/>
                <w:b/>
                <w:sz w:val="18"/>
                <w:szCs w:val="18"/>
              </w:rPr>
              <w:t xml:space="preserve">HIT </w:t>
            </w:r>
            <w:r>
              <w:rPr>
                <w:rFonts w:ascii="Arial" w:hAnsi="Arial" w:cs="Arial"/>
                <w:b/>
                <w:sz w:val="18"/>
                <w:szCs w:val="18"/>
              </w:rPr>
              <w:t xml:space="preserve">programs </w:t>
            </w:r>
            <w:r w:rsidRPr="000E03FE">
              <w:rPr>
                <w:rFonts w:ascii="Arial" w:hAnsi="Arial" w:cs="Arial"/>
                <w:b/>
                <w:sz w:val="18"/>
                <w:szCs w:val="18"/>
              </w:rPr>
              <w:t>to complement emerging and future health care initiatives</w:t>
            </w:r>
            <w:r>
              <w:rPr>
                <w:rFonts w:ascii="Arial" w:hAnsi="Arial" w:cs="Arial"/>
                <w:b/>
                <w:sz w:val="18"/>
                <w:szCs w:val="18"/>
              </w:rPr>
              <w:t xml:space="preserve"> such as the Health Homes, SIM, and payment and health care service reforms.   </w:t>
            </w:r>
            <w:r w:rsidRPr="000E03FE">
              <w:rPr>
                <w:rFonts w:ascii="Arial" w:hAnsi="Arial" w:cs="Arial"/>
                <w:b/>
                <w:sz w:val="18"/>
                <w:szCs w:val="18"/>
              </w:rPr>
              <w:t xml:space="preserve">  </w:t>
            </w:r>
          </w:p>
        </w:tc>
      </w:tr>
    </w:tbl>
    <w:p w:rsidR="002A6288" w:rsidRPr="000E03FE" w:rsidRDefault="002A6288" w:rsidP="002A6288">
      <w:pPr>
        <w:ind w:left="540"/>
        <w:rPr>
          <w:sz w:val="24"/>
          <w:szCs w:val="24"/>
        </w:rPr>
      </w:pPr>
    </w:p>
    <w:p w:rsidR="002A6288" w:rsidRDefault="002A6288" w:rsidP="002A6288">
      <w:pPr>
        <w:widowControl/>
        <w:tabs>
          <w:tab w:val="left" w:pos="180"/>
        </w:tabs>
        <w:ind w:left="540"/>
        <w:rPr>
          <w:b/>
          <w:bCs/>
          <w:sz w:val="24"/>
          <w:szCs w:val="24"/>
        </w:rPr>
      </w:pPr>
      <w:r>
        <w:rPr>
          <w:b/>
          <w:bCs/>
          <w:sz w:val="24"/>
          <w:szCs w:val="24"/>
        </w:rPr>
        <w:t xml:space="preserve">Study Design – OSC </w:t>
      </w:r>
    </w:p>
    <w:p w:rsidR="002A6288" w:rsidRDefault="002A6288" w:rsidP="002A6288">
      <w:pPr>
        <w:widowControl/>
        <w:tabs>
          <w:tab w:val="left" w:pos="180"/>
        </w:tabs>
        <w:ind w:left="540"/>
        <w:rPr>
          <w:b/>
          <w:bCs/>
          <w:sz w:val="24"/>
          <w:szCs w:val="24"/>
        </w:rPr>
      </w:pPr>
    </w:p>
    <w:p w:rsidR="002A6288" w:rsidRPr="00284DED" w:rsidRDefault="002A6288" w:rsidP="002A6288">
      <w:pPr>
        <w:widowControl/>
        <w:tabs>
          <w:tab w:val="left" w:pos="180"/>
        </w:tabs>
        <w:ind w:left="540"/>
        <w:rPr>
          <w:sz w:val="24"/>
          <w:szCs w:val="24"/>
        </w:rPr>
      </w:pPr>
      <w:r w:rsidRPr="00284DED">
        <w:rPr>
          <w:bCs/>
          <w:sz w:val="24"/>
          <w:szCs w:val="24"/>
        </w:rPr>
        <w:t xml:space="preserve">The Study Design of this project is similar to that of the HIE Cooperative-Agreement Study Design in that it will use the data sources, analysis, and methods to conduct the evaluation.  The OSC HIT program evaluation will also include a recommendations section (Aim 4) with the following Performance Indicator: </w:t>
      </w:r>
    </w:p>
    <w:p w:rsidR="002A6288" w:rsidRPr="00284DED" w:rsidRDefault="002A6288" w:rsidP="002A6288">
      <w:pPr>
        <w:ind w:left="720"/>
        <w:rPr>
          <w:sz w:val="24"/>
          <w:szCs w:val="24"/>
        </w:rPr>
      </w:pPr>
    </w:p>
    <w:p w:rsidR="002A6288" w:rsidRPr="005D1BE6" w:rsidRDefault="002A6288" w:rsidP="00284DED">
      <w:pPr>
        <w:ind w:left="576"/>
        <w:rPr>
          <w:sz w:val="24"/>
          <w:szCs w:val="24"/>
        </w:rPr>
      </w:pPr>
      <w:r w:rsidRPr="00284DED">
        <w:rPr>
          <w:sz w:val="24"/>
          <w:szCs w:val="24"/>
        </w:rPr>
        <w:t>The evaluator must develop and report on options for the OSC/HIT framework for further integration and sustainability of HIT to complement emerging and future health care ini</w:t>
      </w:r>
      <w:r w:rsidRPr="006A2FD3">
        <w:rPr>
          <w:sz w:val="24"/>
          <w:szCs w:val="24"/>
        </w:rPr>
        <w:t xml:space="preserve">tiatives including, but not limited to, the </w:t>
      </w:r>
      <w:r w:rsidRPr="006A2FD3">
        <w:rPr>
          <w:rStyle w:val="apple-style-span"/>
          <w:sz w:val="24"/>
          <w:szCs w:val="24"/>
        </w:rPr>
        <w:t xml:space="preserve">State HIT-enabled Care Transformation, </w:t>
      </w:r>
      <w:r w:rsidRPr="006A2FD3">
        <w:rPr>
          <w:sz w:val="24"/>
          <w:szCs w:val="24"/>
        </w:rPr>
        <w:t>Office of the National Coordinator of Health I</w:t>
      </w:r>
      <w:r>
        <w:rPr>
          <w:sz w:val="24"/>
          <w:szCs w:val="24"/>
        </w:rPr>
        <w:t xml:space="preserve">nformation </w:t>
      </w:r>
      <w:r w:rsidRPr="006A2FD3">
        <w:rPr>
          <w:sz w:val="24"/>
          <w:szCs w:val="24"/>
        </w:rPr>
        <w:t>T</w:t>
      </w:r>
      <w:r>
        <w:rPr>
          <w:sz w:val="24"/>
          <w:szCs w:val="24"/>
        </w:rPr>
        <w:t>echnology</w:t>
      </w:r>
      <w:r w:rsidRPr="006A2FD3">
        <w:rPr>
          <w:sz w:val="24"/>
          <w:szCs w:val="24"/>
        </w:rPr>
        <w:t xml:space="preserve">, the State’s Meaningful Use program, Telehealth, increasing the use of HIT for all types of providers (for example, behavioral health and long term care), MaineCare’s Health Home program, the State Innovative Model (SIM) grant, high-speed broadband connection, CDC reporting registries, designation of a State-wide HIE, recommendations from efforts such as the LD1818 work group, the Legal Work Group (LWG), MHDO efforts, and other HIT related initiatives that complement  the State’s efforts to meet the Triple Aim.  Sources </w:t>
      </w:r>
      <w:r w:rsidR="00284DED">
        <w:rPr>
          <w:sz w:val="24"/>
          <w:szCs w:val="24"/>
        </w:rPr>
        <w:t xml:space="preserve">to be included are </w:t>
      </w:r>
      <w:r w:rsidRPr="006A2FD3">
        <w:rPr>
          <w:sz w:val="24"/>
          <w:szCs w:val="24"/>
        </w:rPr>
        <w:t>other state’s OSC, HIT and HIE governance and operational framework; a properly allocated funding for enhancements to a Statewide designated HIE; continuation of the success of the IHOC and other grants; and a thorough identification of potential sources of funding and initiatives.</w:t>
      </w:r>
      <w:r>
        <w:rPr>
          <w:sz w:val="24"/>
          <w:szCs w:val="24"/>
        </w:rPr>
        <w:t xml:space="preserve"> </w:t>
      </w:r>
    </w:p>
    <w:p w:rsidR="002A6288" w:rsidRPr="005D1BE6" w:rsidRDefault="002A6288" w:rsidP="00284DED">
      <w:pPr>
        <w:ind w:left="576"/>
        <w:rPr>
          <w:sz w:val="24"/>
          <w:szCs w:val="24"/>
        </w:rPr>
      </w:pPr>
    </w:p>
    <w:p w:rsidR="00D11AE8" w:rsidRPr="00CD0E95" w:rsidRDefault="00D11AE8" w:rsidP="00D11AE8">
      <w:pPr>
        <w:pStyle w:val="Heading2"/>
      </w:pPr>
      <w:bookmarkStart w:id="36" w:name="_Toc358638090"/>
      <w:r w:rsidRPr="00CD0E95">
        <w:t>Data Collection Methods</w:t>
      </w:r>
      <w:bookmarkEnd w:id="36"/>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740"/>
      </w:tblGrid>
      <w:tr w:rsidR="00D11AE8" w:rsidRPr="00A6432A" w:rsidTr="00810A32">
        <w:trPr>
          <w:tblHeader/>
        </w:trPr>
        <w:tc>
          <w:tcPr>
            <w:tcW w:w="1980" w:type="dxa"/>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Collection Method</w:t>
            </w:r>
          </w:p>
        </w:tc>
        <w:tc>
          <w:tcPr>
            <w:tcW w:w="7740" w:type="dxa"/>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Description</w:t>
            </w:r>
          </w:p>
        </w:tc>
      </w:tr>
      <w:tr w:rsidR="00D11AE8" w:rsidRPr="00A6432A" w:rsidTr="00810A32">
        <w:trPr>
          <w:trHeight w:val="251"/>
        </w:trPr>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Document Review</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The review of existing written documents, reports and other artifacts (e.g., progress reports) to collect data and information for analysis and interpretation.</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 xml:space="preserve">Secondary Data </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 xml:space="preserve">The analysis of existing data that was either gathered by another organization or individual or for some other purpose than the evaluation—or both (e.g., Surescripts e-prescribing data). </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Interviews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 xml:space="preserve">The asking of questions orally to individuals, often in a format with standardized questions and open-ended responses. Closed-ended questions should have specific answers specified. </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Focus Groups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 xml:space="preserve">A group interview of approximately six to twelve people who share similar characteristics or common interests. A facilitator guides the group based on a predetermined set of topics. </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Questionnaires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A questionnaire is a set of questions for gathering information from individuals. Commonly administered as a survey, they may also be administered by mail, telephone, or as handouts.</w:t>
            </w:r>
          </w:p>
        </w:tc>
      </w:tr>
    </w:tbl>
    <w:p w:rsidR="00D11AE8" w:rsidRPr="00CD0E95" w:rsidRDefault="00D11AE8" w:rsidP="00D11AE8">
      <w:pPr>
        <w:rPr>
          <w:rFonts w:cs="Arial"/>
        </w:rPr>
      </w:pPr>
    </w:p>
    <w:p w:rsidR="00D11AE8" w:rsidRPr="00CD0E95" w:rsidRDefault="00D11AE8" w:rsidP="00D11AE8">
      <w:pPr>
        <w:pStyle w:val="Heading2"/>
      </w:pPr>
      <w:bookmarkStart w:id="37" w:name="_Toc358638091"/>
      <w:r w:rsidRPr="00CD0E95">
        <w:t>Data Analysis Methods</w:t>
      </w:r>
      <w:bookmarkEnd w:id="37"/>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740"/>
      </w:tblGrid>
      <w:tr w:rsidR="00D11AE8" w:rsidRPr="00A6432A" w:rsidTr="00810A32">
        <w:trPr>
          <w:tblHeader/>
        </w:trPr>
        <w:tc>
          <w:tcPr>
            <w:tcW w:w="1980" w:type="dxa"/>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Collection Method</w:t>
            </w:r>
          </w:p>
        </w:tc>
        <w:tc>
          <w:tcPr>
            <w:tcW w:w="7740" w:type="dxa"/>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Description</w:t>
            </w:r>
          </w:p>
        </w:tc>
      </w:tr>
      <w:tr w:rsidR="00D11AE8" w:rsidRPr="00A6432A" w:rsidTr="00810A32">
        <w:trPr>
          <w:trHeight w:val="341"/>
        </w:trPr>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Data Extraction</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The process of reviewing a data source to retrieve data and information of interest.</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Content Analysis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 xml:space="preserve">A method for studying the content of a data source (e.g., document, transcript, survey </w:t>
            </w:r>
            <w:r w:rsidRPr="00810A32">
              <w:rPr>
                <w:rFonts w:ascii="Arial" w:hAnsi="Arial" w:cs="Arial"/>
                <w:color w:val="000000"/>
                <w:sz w:val="18"/>
                <w:szCs w:val="18"/>
              </w:rPr>
              <w:lastRenderedPageBreak/>
              <w:t>response) to categorize information, often leading to conclusions about common themes, issues, processes or ideas expressed.</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lastRenderedPageBreak/>
              <w:t>Trend Analysis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A method for analyzing the change over time of measures that are collected repeatedly.  Trend analysis compares repeated measurements to increase awareness of change.</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Statistical Analysis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A set of methods to analyze, present, and interpret data.  Statistical analyses provide an approach to describe data and to make interpretations about the meaning of the data.</w:t>
            </w:r>
          </w:p>
        </w:tc>
      </w:tr>
    </w:tbl>
    <w:p w:rsidR="004D682A" w:rsidRPr="00F24F29" w:rsidRDefault="004D682A" w:rsidP="00F24F29">
      <w:pPr>
        <w:pStyle w:val="NoSpacing"/>
        <w:spacing w:line="276" w:lineRule="auto"/>
        <w:rPr>
          <w:rFonts w:ascii="Arial" w:hAnsi="Arial" w:cs="Arial"/>
          <w:color w:val="000000"/>
          <w:sz w:val="20"/>
          <w:szCs w:val="20"/>
        </w:rPr>
      </w:pPr>
    </w:p>
    <w:p w:rsidR="00C3218E" w:rsidRDefault="00D11AE8" w:rsidP="00D11AE8">
      <w:pPr>
        <w:pStyle w:val="DefaultText"/>
        <w:widowControl/>
        <w:numPr>
          <w:ilvl w:val="0"/>
          <w:numId w:val="1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sz w:val="20"/>
          <w:szCs w:val="20"/>
        </w:rPr>
      </w:pPr>
      <w:r>
        <w:rPr>
          <w:rFonts w:ascii="Arial" w:hAnsi="Arial" w:cs="Arial"/>
          <w:b/>
          <w:sz w:val="20"/>
          <w:szCs w:val="20"/>
        </w:rPr>
        <w:t>DISSEMINATION OF FINDINGS AND RECOMMENDATIONS</w:t>
      </w:r>
    </w:p>
    <w:p w:rsidR="00D11AE8" w:rsidRDefault="00D11AE8" w:rsidP="00D11AE8">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sz w:val="20"/>
          <w:szCs w:val="20"/>
        </w:rPr>
      </w:pPr>
    </w:p>
    <w:p w:rsidR="00D11AE8" w:rsidRPr="00D11AE8" w:rsidRDefault="00D11AE8" w:rsidP="00D11AE8">
      <w:pPr>
        <w:rPr>
          <w:rFonts w:ascii="Arial" w:hAnsi="Arial" w:cs="Arial"/>
          <w:bCs/>
        </w:rPr>
      </w:pPr>
      <w:r w:rsidRPr="00D11AE8">
        <w:rPr>
          <w:rFonts w:ascii="Arial" w:hAnsi="Arial" w:cs="Arial"/>
          <w:bCs/>
        </w:rPr>
        <w:t>The evaluation team will determine stakeholders’ preferred communication method and their specific needs regarding the format of findings and recommendations resulting from the evaluation.  We anticipate developing the following products for the presentation of evaluation findings and recommendations:</w:t>
      </w:r>
    </w:p>
    <w:p w:rsidR="00D11AE8" w:rsidRPr="00D11AE8" w:rsidRDefault="00D11AE8" w:rsidP="00D11AE8">
      <w:pPr>
        <w:rPr>
          <w:rFonts w:ascii="Arial" w:hAnsi="Arial" w:cs="Arial"/>
          <w:bCs/>
        </w:rPr>
      </w:pPr>
    </w:p>
    <w:p w:rsidR="00D11AE8" w:rsidRPr="00D11AE8" w:rsidRDefault="00D11AE8" w:rsidP="00D11AE8">
      <w:pPr>
        <w:pStyle w:val="ListParagraph"/>
        <w:widowControl/>
        <w:numPr>
          <w:ilvl w:val="0"/>
          <w:numId w:val="22"/>
        </w:numPr>
        <w:autoSpaceDE/>
        <w:autoSpaceDN/>
        <w:spacing w:line="276" w:lineRule="auto"/>
        <w:contextualSpacing/>
        <w:rPr>
          <w:rFonts w:ascii="Arial" w:hAnsi="Arial" w:cs="Arial"/>
          <w:bCs/>
        </w:rPr>
      </w:pPr>
      <w:r w:rsidRPr="00D11AE8">
        <w:rPr>
          <w:rFonts w:ascii="Arial" w:hAnsi="Arial" w:cs="Arial"/>
          <w:bCs/>
        </w:rPr>
        <w:t xml:space="preserve">The final evaluation report audience will be the State of Maine Office of the State Coordinator, HITSC, state leaders and federal partners (ONC </w:t>
      </w:r>
      <w:r w:rsidR="00284DED">
        <w:rPr>
          <w:rFonts w:ascii="Arial" w:hAnsi="Arial" w:cs="Arial"/>
          <w:bCs/>
        </w:rPr>
        <w:t xml:space="preserve">and </w:t>
      </w:r>
      <w:r w:rsidRPr="00D11AE8">
        <w:rPr>
          <w:rFonts w:ascii="Arial" w:hAnsi="Arial" w:cs="Arial"/>
          <w:bCs/>
        </w:rPr>
        <w:t xml:space="preserve">CMS)  </w:t>
      </w:r>
    </w:p>
    <w:p w:rsidR="00D11AE8" w:rsidRPr="00D11AE8" w:rsidRDefault="00D11AE8" w:rsidP="00D11AE8">
      <w:pPr>
        <w:pStyle w:val="ListParagraph"/>
        <w:widowControl/>
        <w:numPr>
          <w:ilvl w:val="0"/>
          <w:numId w:val="22"/>
        </w:numPr>
        <w:autoSpaceDE/>
        <w:autoSpaceDN/>
        <w:spacing w:line="276" w:lineRule="auto"/>
        <w:contextualSpacing/>
        <w:rPr>
          <w:rFonts w:ascii="Arial" w:hAnsi="Arial" w:cs="Arial"/>
          <w:bCs/>
        </w:rPr>
      </w:pPr>
      <w:r w:rsidRPr="00D11AE8">
        <w:rPr>
          <w:rFonts w:ascii="Arial" w:hAnsi="Arial" w:cs="Arial"/>
          <w:bCs/>
        </w:rPr>
        <w:t>A PowerPoint slide set of data and findings</w:t>
      </w:r>
      <w:r w:rsidR="00284DED">
        <w:rPr>
          <w:rFonts w:ascii="Arial" w:hAnsi="Arial" w:cs="Arial"/>
          <w:bCs/>
        </w:rPr>
        <w:t xml:space="preserve"> (and where applicable </w:t>
      </w:r>
      <w:r w:rsidRPr="00D11AE8">
        <w:rPr>
          <w:rFonts w:ascii="Arial" w:hAnsi="Arial" w:cs="Arial"/>
          <w:bCs/>
        </w:rPr>
        <w:t>recommendations for action</w:t>
      </w:r>
      <w:r w:rsidR="00284DED">
        <w:rPr>
          <w:rFonts w:ascii="Arial" w:hAnsi="Arial" w:cs="Arial"/>
          <w:bCs/>
        </w:rPr>
        <w:t>)</w:t>
      </w:r>
      <w:r w:rsidRPr="00D11AE8">
        <w:rPr>
          <w:rFonts w:ascii="Arial" w:hAnsi="Arial" w:cs="Arial"/>
          <w:bCs/>
        </w:rPr>
        <w:t xml:space="preserve"> </w:t>
      </w:r>
    </w:p>
    <w:p w:rsidR="00D11AE8" w:rsidRPr="00D11AE8" w:rsidRDefault="00D11AE8" w:rsidP="00D11AE8">
      <w:pPr>
        <w:pStyle w:val="ListParagraph"/>
        <w:widowControl/>
        <w:numPr>
          <w:ilvl w:val="0"/>
          <w:numId w:val="22"/>
        </w:numPr>
        <w:autoSpaceDE/>
        <w:autoSpaceDN/>
        <w:spacing w:line="276" w:lineRule="auto"/>
        <w:contextualSpacing/>
        <w:rPr>
          <w:rFonts w:ascii="Arial" w:hAnsi="Arial" w:cs="Arial"/>
          <w:bCs/>
        </w:rPr>
      </w:pPr>
      <w:r w:rsidRPr="00D11AE8">
        <w:rPr>
          <w:rFonts w:ascii="Arial" w:hAnsi="Arial" w:cs="Arial"/>
          <w:bCs/>
        </w:rPr>
        <w:t xml:space="preserve">Presentation of findings </w:t>
      </w:r>
      <w:r w:rsidR="00284DED">
        <w:rPr>
          <w:rFonts w:ascii="Arial" w:hAnsi="Arial" w:cs="Arial"/>
          <w:bCs/>
        </w:rPr>
        <w:t>(</w:t>
      </w:r>
      <w:r w:rsidRPr="00D11AE8">
        <w:rPr>
          <w:rFonts w:ascii="Arial" w:hAnsi="Arial" w:cs="Arial"/>
          <w:bCs/>
        </w:rPr>
        <w:t xml:space="preserve">and </w:t>
      </w:r>
      <w:r w:rsidR="00284DED">
        <w:rPr>
          <w:rFonts w:ascii="Arial" w:hAnsi="Arial" w:cs="Arial"/>
          <w:bCs/>
        </w:rPr>
        <w:t xml:space="preserve">where applicable </w:t>
      </w:r>
      <w:r w:rsidRPr="00D11AE8">
        <w:rPr>
          <w:rFonts w:ascii="Arial" w:hAnsi="Arial" w:cs="Arial"/>
          <w:bCs/>
        </w:rPr>
        <w:t>r</w:t>
      </w:r>
      <w:r w:rsidR="00284DED">
        <w:rPr>
          <w:rFonts w:ascii="Arial" w:hAnsi="Arial" w:cs="Arial"/>
          <w:bCs/>
        </w:rPr>
        <w:t>e</w:t>
      </w:r>
      <w:r w:rsidRPr="00D11AE8">
        <w:rPr>
          <w:rFonts w:ascii="Arial" w:hAnsi="Arial" w:cs="Arial"/>
          <w:bCs/>
        </w:rPr>
        <w:t>commendations</w:t>
      </w:r>
      <w:r w:rsidR="00284DED">
        <w:rPr>
          <w:rFonts w:ascii="Arial" w:hAnsi="Arial" w:cs="Arial"/>
          <w:bCs/>
        </w:rPr>
        <w:t>)</w:t>
      </w:r>
      <w:r w:rsidRPr="00D11AE8">
        <w:rPr>
          <w:rFonts w:ascii="Arial" w:hAnsi="Arial" w:cs="Arial"/>
          <w:bCs/>
        </w:rPr>
        <w:t xml:space="preserve"> at face-to-face stakeholder meetings</w:t>
      </w:r>
    </w:p>
    <w:p w:rsidR="00D11AE8" w:rsidRDefault="00D11AE8" w:rsidP="00D11AE8">
      <w:pPr>
        <w:pStyle w:val="ListParagraph"/>
        <w:widowControl/>
        <w:numPr>
          <w:ilvl w:val="0"/>
          <w:numId w:val="22"/>
        </w:numPr>
        <w:autoSpaceDE/>
        <w:autoSpaceDN/>
        <w:spacing w:line="276" w:lineRule="auto"/>
        <w:contextualSpacing/>
        <w:rPr>
          <w:rFonts w:ascii="Arial" w:hAnsi="Arial" w:cs="Arial"/>
          <w:bCs/>
        </w:rPr>
      </w:pPr>
      <w:r w:rsidRPr="00D11AE8">
        <w:rPr>
          <w:rFonts w:ascii="Arial" w:hAnsi="Arial" w:cs="Arial"/>
          <w:bCs/>
        </w:rPr>
        <w:t xml:space="preserve">Presentation of findings </w:t>
      </w:r>
      <w:r w:rsidR="00284DED">
        <w:rPr>
          <w:rFonts w:ascii="Arial" w:hAnsi="Arial" w:cs="Arial"/>
          <w:bCs/>
        </w:rPr>
        <w:t>(</w:t>
      </w:r>
      <w:r w:rsidRPr="00D11AE8">
        <w:rPr>
          <w:rFonts w:ascii="Arial" w:hAnsi="Arial" w:cs="Arial"/>
          <w:bCs/>
        </w:rPr>
        <w:t xml:space="preserve">and </w:t>
      </w:r>
      <w:r w:rsidR="00284DED">
        <w:rPr>
          <w:rFonts w:ascii="Arial" w:hAnsi="Arial" w:cs="Arial"/>
          <w:bCs/>
        </w:rPr>
        <w:t xml:space="preserve">where applicable </w:t>
      </w:r>
      <w:r w:rsidRPr="00D11AE8">
        <w:rPr>
          <w:rFonts w:ascii="Arial" w:hAnsi="Arial" w:cs="Arial"/>
          <w:bCs/>
        </w:rPr>
        <w:t>recommendations</w:t>
      </w:r>
      <w:r w:rsidR="00284DED">
        <w:rPr>
          <w:rFonts w:ascii="Arial" w:hAnsi="Arial" w:cs="Arial"/>
          <w:bCs/>
        </w:rPr>
        <w:t>)</w:t>
      </w:r>
      <w:r w:rsidRPr="00D11AE8">
        <w:rPr>
          <w:rFonts w:ascii="Arial" w:hAnsi="Arial" w:cs="Arial"/>
          <w:bCs/>
        </w:rPr>
        <w:t xml:space="preserve"> through public webinar or press release</w:t>
      </w:r>
    </w:p>
    <w:p w:rsidR="00D11AE8" w:rsidRDefault="00D11AE8" w:rsidP="00D11AE8">
      <w:pPr>
        <w:pStyle w:val="ListParagraph"/>
        <w:widowControl/>
        <w:autoSpaceDE/>
        <w:autoSpaceDN/>
        <w:spacing w:line="276" w:lineRule="auto"/>
        <w:ind w:left="0"/>
        <w:contextualSpacing/>
        <w:rPr>
          <w:rFonts w:ascii="Arial" w:hAnsi="Arial" w:cs="Arial"/>
          <w:bCs/>
        </w:rPr>
      </w:pPr>
    </w:p>
    <w:p w:rsidR="00D11AE8" w:rsidRDefault="00D11AE8" w:rsidP="00D11AE8">
      <w:pPr>
        <w:pStyle w:val="ListParagraph"/>
        <w:widowControl/>
        <w:numPr>
          <w:ilvl w:val="0"/>
          <w:numId w:val="17"/>
        </w:numPr>
        <w:autoSpaceDE/>
        <w:autoSpaceDN/>
        <w:spacing w:line="276" w:lineRule="auto"/>
        <w:contextualSpacing/>
        <w:rPr>
          <w:rFonts w:ascii="Arial" w:hAnsi="Arial" w:cs="Arial"/>
          <w:b/>
          <w:bCs/>
        </w:rPr>
      </w:pPr>
      <w:r>
        <w:rPr>
          <w:rFonts w:ascii="Arial" w:hAnsi="Arial" w:cs="Arial"/>
          <w:b/>
          <w:bCs/>
        </w:rPr>
        <w:t>TIMELINE</w:t>
      </w:r>
    </w:p>
    <w:p w:rsidR="00D11AE8" w:rsidRDefault="00D11AE8" w:rsidP="00D11AE8">
      <w:pPr>
        <w:pStyle w:val="ListParagraph"/>
        <w:widowControl/>
        <w:autoSpaceDE/>
        <w:autoSpaceDN/>
        <w:spacing w:line="276" w:lineRule="auto"/>
        <w:ind w:left="0"/>
        <w:contextualSpacing/>
        <w:rPr>
          <w:rFonts w:ascii="Arial" w:hAnsi="Arial" w:cs="Arial"/>
          <w:b/>
          <w:bCs/>
        </w:rPr>
      </w:pPr>
    </w:p>
    <w:p w:rsidR="00D11AE8" w:rsidRPr="00D11AE8" w:rsidRDefault="00D11AE8" w:rsidP="00D11AE8">
      <w:pPr>
        <w:rPr>
          <w:rFonts w:ascii="Arial" w:hAnsi="Arial" w:cs="Arial"/>
          <w:bCs/>
        </w:rPr>
      </w:pPr>
      <w:r w:rsidRPr="00D11AE8">
        <w:rPr>
          <w:rFonts w:ascii="Arial" w:hAnsi="Arial" w:cs="Arial"/>
          <w:bCs/>
        </w:rPr>
        <w:t>The timeline below is based on achieving the evaluation before February 7</w:t>
      </w:r>
      <w:r w:rsidRPr="00D11AE8">
        <w:rPr>
          <w:rFonts w:ascii="Arial" w:hAnsi="Arial" w:cs="Arial"/>
          <w:bCs/>
          <w:vertAlign w:val="superscript"/>
        </w:rPr>
        <w:t>th</w:t>
      </w:r>
      <w:r w:rsidRPr="00D11AE8">
        <w:rPr>
          <w:rFonts w:ascii="Arial" w:hAnsi="Arial" w:cs="Arial"/>
          <w:bCs/>
        </w:rPr>
        <w:t xml:space="preserve">, 2014. The completion of evaluation activities </w:t>
      </w:r>
      <w:r w:rsidRPr="00D11AE8">
        <w:rPr>
          <w:rFonts w:ascii="Arial" w:hAnsi="Arial" w:cs="Arial"/>
          <w:color w:val="000000"/>
        </w:rPr>
        <w:t>depends on the progress of program activities, availability of data and timeliness of feedback from ONC on evaluation activities outlined within this plan.</w:t>
      </w:r>
    </w:p>
    <w:p w:rsidR="00D11AE8" w:rsidRPr="00D11AE8" w:rsidRDefault="00D11AE8" w:rsidP="00D11AE8">
      <w:pPr>
        <w:pStyle w:val="ListParagraph"/>
        <w:widowControl/>
        <w:autoSpaceDE/>
        <w:autoSpaceDN/>
        <w:spacing w:line="276" w:lineRule="auto"/>
        <w:ind w:left="0"/>
        <w:contextualSpacing/>
        <w:rPr>
          <w:rFonts w:ascii="Arial" w:hAnsi="Arial" w:cs="Arial"/>
          <w:b/>
          <w:bCs/>
        </w:rPr>
      </w:pPr>
    </w:p>
    <w:p w:rsidR="00D11AE8" w:rsidRPr="0077501C" w:rsidRDefault="00D11AE8" w:rsidP="00D11AE8">
      <w:pPr>
        <w:rPr>
          <w:rFonts w:cs="Arial"/>
          <w:bCs/>
        </w:rPr>
      </w:pPr>
    </w:p>
    <w:tbl>
      <w:tblPr>
        <w:tblW w:w="9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8"/>
        <w:gridCol w:w="2965"/>
      </w:tblGrid>
      <w:tr w:rsidR="00D11AE8" w:rsidRPr="007244E1" w:rsidTr="00810A32">
        <w:trPr>
          <w:trHeight w:val="220"/>
          <w:tblHeader/>
        </w:trPr>
        <w:tc>
          <w:tcPr>
            <w:tcW w:w="6738" w:type="dxa"/>
            <w:shd w:val="clear" w:color="auto" w:fill="000000"/>
            <w:vAlign w:val="center"/>
          </w:tcPr>
          <w:p w:rsidR="00D11AE8" w:rsidRPr="00810A32" w:rsidRDefault="00D11AE8" w:rsidP="00810A32">
            <w:pPr>
              <w:spacing w:before="60" w:after="60" w:line="276" w:lineRule="auto"/>
              <w:rPr>
                <w:rFonts w:ascii="Arial" w:hAnsi="Arial" w:cs="Arial"/>
                <w:b/>
              </w:rPr>
            </w:pPr>
            <w:r w:rsidRPr="00810A32">
              <w:rPr>
                <w:rFonts w:ascii="Arial" w:hAnsi="Arial" w:cs="Arial"/>
                <w:b/>
              </w:rPr>
              <w:t>Evaluation Activity</w:t>
            </w:r>
          </w:p>
        </w:tc>
        <w:tc>
          <w:tcPr>
            <w:tcW w:w="2965" w:type="dxa"/>
            <w:shd w:val="clear" w:color="auto" w:fill="000000"/>
            <w:vAlign w:val="center"/>
          </w:tcPr>
          <w:p w:rsidR="00D11AE8" w:rsidRPr="00810A32" w:rsidRDefault="00D11AE8" w:rsidP="00810A32">
            <w:pPr>
              <w:spacing w:before="60" w:after="60" w:line="276" w:lineRule="auto"/>
              <w:rPr>
                <w:rFonts w:ascii="Arial" w:hAnsi="Arial" w:cs="Arial"/>
                <w:b/>
              </w:rPr>
            </w:pPr>
            <w:r w:rsidRPr="00810A32">
              <w:rPr>
                <w:rFonts w:ascii="Arial" w:hAnsi="Arial" w:cs="Arial"/>
                <w:b/>
              </w:rPr>
              <w:t>Completion Date</w:t>
            </w:r>
          </w:p>
        </w:tc>
      </w:tr>
      <w:tr w:rsidR="00D11AE8" w:rsidRPr="007244E1" w:rsidTr="00810A32">
        <w:trPr>
          <w:trHeight w:val="441"/>
          <w:tblHeader/>
        </w:trPr>
        <w:tc>
          <w:tcPr>
            <w:tcW w:w="6738"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20"/>
                <w:szCs w:val="20"/>
              </w:rPr>
            </w:pPr>
            <w:r w:rsidRPr="00810A32">
              <w:rPr>
                <w:rFonts w:ascii="Arial" w:hAnsi="Arial" w:cs="Arial"/>
                <w:color w:val="000000"/>
                <w:sz w:val="20"/>
                <w:szCs w:val="20"/>
              </w:rPr>
              <w:t>Approval of Evaluation plan by ONC</w:t>
            </w:r>
          </w:p>
        </w:tc>
        <w:tc>
          <w:tcPr>
            <w:tcW w:w="2965" w:type="dxa"/>
            <w:shd w:val="clear" w:color="auto" w:fill="auto"/>
          </w:tcPr>
          <w:p w:rsidR="00D11AE8" w:rsidRPr="00810A32" w:rsidRDefault="006A2FD3" w:rsidP="00810A32">
            <w:pPr>
              <w:pStyle w:val="NoSpacing"/>
              <w:widowControl w:val="0"/>
              <w:autoSpaceDE w:val="0"/>
              <w:autoSpaceDN w:val="0"/>
              <w:spacing w:before="40" w:after="40" w:line="276" w:lineRule="auto"/>
              <w:rPr>
                <w:rFonts w:ascii="Arial" w:hAnsi="Arial" w:cs="Arial"/>
                <w:color w:val="000000"/>
                <w:sz w:val="20"/>
                <w:szCs w:val="20"/>
              </w:rPr>
            </w:pPr>
            <w:r>
              <w:rPr>
                <w:rFonts w:ascii="Arial" w:hAnsi="Arial" w:cs="Arial"/>
                <w:color w:val="000000"/>
                <w:sz w:val="20"/>
                <w:szCs w:val="20"/>
              </w:rPr>
              <w:t>July</w:t>
            </w:r>
            <w:r w:rsidR="009F31E9">
              <w:rPr>
                <w:rFonts w:ascii="Arial" w:hAnsi="Arial" w:cs="Arial"/>
                <w:color w:val="000000"/>
                <w:sz w:val="20"/>
                <w:szCs w:val="20"/>
              </w:rPr>
              <w:t xml:space="preserve"> 15</w:t>
            </w:r>
            <w:r w:rsidR="00D11AE8" w:rsidRPr="00810A32">
              <w:rPr>
                <w:rFonts w:ascii="Arial" w:hAnsi="Arial" w:cs="Arial"/>
                <w:color w:val="000000"/>
                <w:sz w:val="20"/>
                <w:szCs w:val="20"/>
              </w:rPr>
              <w:t>, 2013</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RFP (Competitive Process)</w:t>
            </w:r>
          </w:p>
        </w:tc>
        <w:tc>
          <w:tcPr>
            <w:tcW w:w="2965" w:type="dxa"/>
            <w:shd w:val="clear" w:color="auto" w:fill="auto"/>
          </w:tcPr>
          <w:p w:rsidR="00D11AE8" w:rsidRPr="00810A32" w:rsidRDefault="009F31E9" w:rsidP="00810A32">
            <w:pPr>
              <w:spacing w:before="40" w:after="40" w:line="276" w:lineRule="auto"/>
              <w:rPr>
                <w:rFonts w:ascii="Arial" w:hAnsi="Arial" w:cs="Arial"/>
                <w:highlight w:val="yellow"/>
              </w:rPr>
            </w:pPr>
            <w:r>
              <w:rPr>
                <w:rFonts w:ascii="Arial" w:hAnsi="Arial" w:cs="Arial"/>
                <w:color w:val="000000"/>
              </w:rPr>
              <w:t>August  28</w:t>
            </w:r>
            <w:r w:rsidR="00D11AE8" w:rsidRPr="00810A32">
              <w:rPr>
                <w:rFonts w:ascii="Arial" w:hAnsi="Arial" w:cs="Arial"/>
                <w:color w:val="000000"/>
              </w:rPr>
              <w:t>, 2013</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Execute Contract (Including Final Work Plan)</w:t>
            </w:r>
          </w:p>
        </w:tc>
        <w:tc>
          <w:tcPr>
            <w:tcW w:w="2965" w:type="dxa"/>
            <w:shd w:val="clear" w:color="auto" w:fill="auto"/>
          </w:tcPr>
          <w:p w:rsidR="00D11AE8" w:rsidRPr="00810A32" w:rsidRDefault="009F31E9" w:rsidP="00810A32">
            <w:pPr>
              <w:spacing w:before="40" w:after="40" w:line="276" w:lineRule="auto"/>
              <w:rPr>
                <w:rFonts w:ascii="Arial" w:hAnsi="Arial" w:cs="Arial"/>
                <w:highlight w:val="yellow"/>
              </w:rPr>
            </w:pPr>
            <w:r>
              <w:rPr>
                <w:rFonts w:ascii="Arial" w:hAnsi="Arial" w:cs="Arial"/>
                <w:color w:val="000000"/>
              </w:rPr>
              <w:t>September  15</w:t>
            </w:r>
            <w:r w:rsidR="00D11AE8" w:rsidRPr="00810A32">
              <w:rPr>
                <w:rFonts w:ascii="Arial" w:hAnsi="Arial" w:cs="Arial"/>
                <w:color w:val="000000"/>
              </w:rPr>
              <w:t>, 2013</w:t>
            </w:r>
          </w:p>
        </w:tc>
      </w:tr>
      <w:tr w:rsidR="00D11AE8" w:rsidRPr="007244E1" w:rsidTr="00810A32">
        <w:trPr>
          <w:trHeight w:val="441"/>
          <w:tblHeader/>
        </w:trPr>
        <w:tc>
          <w:tcPr>
            <w:tcW w:w="6738"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20"/>
                <w:szCs w:val="20"/>
              </w:rPr>
            </w:pPr>
            <w:r w:rsidRPr="00810A32">
              <w:rPr>
                <w:rFonts w:ascii="Arial" w:hAnsi="Arial" w:cs="Arial"/>
                <w:color w:val="000000"/>
                <w:sz w:val="20"/>
                <w:szCs w:val="20"/>
              </w:rPr>
              <w:t>Data Gathering (Including Stakeholders Meetings and Input)</w:t>
            </w:r>
          </w:p>
        </w:tc>
        <w:tc>
          <w:tcPr>
            <w:tcW w:w="2965" w:type="dxa"/>
            <w:shd w:val="clear" w:color="auto" w:fill="auto"/>
          </w:tcPr>
          <w:p w:rsidR="00D11AE8" w:rsidRPr="00810A32" w:rsidRDefault="009F31E9" w:rsidP="00810A32">
            <w:pPr>
              <w:pStyle w:val="NoSpacing"/>
              <w:widowControl w:val="0"/>
              <w:autoSpaceDE w:val="0"/>
              <w:autoSpaceDN w:val="0"/>
              <w:spacing w:before="40" w:after="40" w:line="276" w:lineRule="auto"/>
              <w:rPr>
                <w:rFonts w:ascii="Arial" w:hAnsi="Arial" w:cs="Arial"/>
                <w:color w:val="000000"/>
                <w:sz w:val="20"/>
                <w:szCs w:val="20"/>
              </w:rPr>
            </w:pPr>
            <w:r>
              <w:rPr>
                <w:rFonts w:ascii="Arial" w:hAnsi="Arial" w:cs="Arial"/>
                <w:color w:val="000000"/>
                <w:sz w:val="20"/>
                <w:szCs w:val="20"/>
              </w:rPr>
              <w:t>November 1</w:t>
            </w:r>
            <w:r w:rsidR="00D11AE8" w:rsidRPr="00810A32">
              <w:rPr>
                <w:rFonts w:ascii="Arial" w:hAnsi="Arial" w:cs="Arial"/>
                <w:color w:val="000000"/>
                <w:sz w:val="20"/>
                <w:szCs w:val="20"/>
              </w:rPr>
              <w:t>, 2013</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 xml:space="preserve">Data Analysis and Draft Findings </w:t>
            </w:r>
          </w:p>
        </w:tc>
        <w:tc>
          <w:tcPr>
            <w:tcW w:w="2965" w:type="dxa"/>
            <w:shd w:val="clear" w:color="auto" w:fill="auto"/>
          </w:tcPr>
          <w:p w:rsidR="00D11AE8" w:rsidRPr="00810A32" w:rsidRDefault="00D11AE8" w:rsidP="009F31E9">
            <w:pPr>
              <w:spacing w:before="40" w:after="40" w:line="276" w:lineRule="auto"/>
              <w:rPr>
                <w:rFonts w:ascii="Arial" w:hAnsi="Arial" w:cs="Arial"/>
                <w:highlight w:val="yellow"/>
              </w:rPr>
            </w:pPr>
            <w:r w:rsidRPr="00810A32">
              <w:rPr>
                <w:rFonts w:ascii="Arial" w:hAnsi="Arial" w:cs="Arial"/>
                <w:color w:val="000000"/>
              </w:rPr>
              <w:t xml:space="preserve">November </w:t>
            </w:r>
            <w:r w:rsidR="009F31E9">
              <w:rPr>
                <w:rFonts w:ascii="Arial" w:hAnsi="Arial" w:cs="Arial"/>
                <w:color w:val="000000"/>
              </w:rPr>
              <w:t>2</w:t>
            </w:r>
            <w:r w:rsidRPr="00810A32">
              <w:rPr>
                <w:rFonts w:ascii="Arial" w:hAnsi="Arial" w:cs="Arial"/>
                <w:color w:val="000000"/>
              </w:rPr>
              <w:t>5,  2013</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Draft Report</w:t>
            </w:r>
          </w:p>
        </w:tc>
        <w:tc>
          <w:tcPr>
            <w:tcW w:w="2965" w:type="dxa"/>
            <w:shd w:val="clear" w:color="auto" w:fill="auto"/>
          </w:tcPr>
          <w:p w:rsidR="00D11AE8" w:rsidRPr="00810A32" w:rsidRDefault="009F31E9" w:rsidP="00810A32">
            <w:pPr>
              <w:spacing w:before="40" w:after="40" w:line="276" w:lineRule="auto"/>
              <w:rPr>
                <w:rFonts w:ascii="Arial" w:hAnsi="Arial" w:cs="Arial"/>
                <w:highlight w:val="yellow"/>
              </w:rPr>
            </w:pPr>
            <w:r>
              <w:rPr>
                <w:rFonts w:ascii="Arial" w:hAnsi="Arial" w:cs="Arial"/>
                <w:color w:val="000000"/>
              </w:rPr>
              <w:t>December 20</w:t>
            </w:r>
            <w:r w:rsidR="00D11AE8" w:rsidRPr="00810A32">
              <w:rPr>
                <w:rFonts w:ascii="Arial" w:hAnsi="Arial" w:cs="Arial"/>
                <w:color w:val="000000"/>
              </w:rPr>
              <w:t>, 2013</w:t>
            </w:r>
          </w:p>
        </w:tc>
      </w:tr>
      <w:tr w:rsidR="00D11AE8" w:rsidRPr="007244E1" w:rsidTr="00810A32">
        <w:trPr>
          <w:trHeight w:val="441"/>
          <w:tblHeader/>
        </w:trPr>
        <w:tc>
          <w:tcPr>
            <w:tcW w:w="6738"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20"/>
                <w:szCs w:val="20"/>
              </w:rPr>
            </w:pPr>
            <w:r w:rsidRPr="00810A32">
              <w:rPr>
                <w:rFonts w:ascii="Arial" w:hAnsi="Arial" w:cs="Arial"/>
                <w:color w:val="000000"/>
                <w:sz w:val="20"/>
                <w:szCs w:val="20"/>
              </w:rPr>
              <w:t>Comment Period</w:t>
            </w:r>
          </w:p>
        </w:tc>
        <w:tc>
          <w:tcPr>
            <w:tcW w:w="2965"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20"/>
                <w:szCs w:val="20"/>
              </w:rPr>
            </w:pPr>
            <w:r w:rsidRPr="00810A32">
              <w:rPr>
                <w:rFonts w:ascii="Arial" w:hAnsi="Arial" w:cs="Arial"/>
                <w:color w:val="000000"/>
                <w:sz w:val="20"/>
                <w:szCs w:val="20"/>
              </w:rPr>
              <w:t>January 10, 2014</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 xml:space="preserve">Final Report with Recommendations for Updated State HIT Plan </w:t>
            </w:r>
          </w:p>
        </w:tc>
        <w:tc>
          <w:tcPr>
            <w:tcW w:w="2965" w:type="dxa"/>
            <w:shd w:val="clear" w:color="auto" w:fill="auto"/>
          </w:tcPr>
          <w:p w:rsidR="00D11AE8" w:rsidRPr="00810A32" w:rsidRDefault="00D11AE8" w:rsidP="00810A32">
            <w:pPr>
              <w:spacing w:before="40" w:after="40" w:line="276" w:lineRule="auto"/>
              <w:rPr>
                <w:rFonts w:ascii="Arial" w:hAnsi="Arial" w:cs="Arial"/>
                <w:highlight w:val="yellow"/>
              </w:rPr>
            </w:pPr>
            <w:r w:rsidRPr="00810A32">
              <w:rPr>
                <w:rFonts w:ascii="Arial" w:hAnsi="Arial" w:cs="Arial"/>
                <w:color w:val="000000"/>
              </w:rPr>
              <w:t>January 15, 2014</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Final Presentation of Report to Sponsors</w:t>
            </w:r>
          </w:p>
        </w:tc>
        <w:tc>
          <w:tcPr>
            <w:tcW w:w="2965" w:type="dxa"/>
            <w:shd w:val="clear" w:color="auto" w:fill="auto"/>
          </w:tcPr>
          <w:p w:rsidR="00D11AE8" w:rsidRPr="00810A32" w:rsidRDefault="00D11AE8" w:rsidP="00810A32">
            <w:pPr>
              <w:spacing w:before="40" w:after="40" w:line="276" w:lineRule="auto"/>
              <w:rPr>
                <w:rFonts w:ascii="Arial" w:hAnsi="Arial" w:cs="Arial"/>
                <w:highlight w:val="yellow"/>
              </w:rPr>
            </w:pPr>
            <w:r w:rsidRPr="00810A32">
              <w:rPr>
                <w:rFonts w:ascii="Arial" w:hAnsi="Arial" w:cs="Arial"/>
                <w:color w:val="000000"/>
              </w:rPr>
              <w:t>February 3, 2014</w:t>
            </w:r>
          </w:p>
        </w:tc>
      </w:tr>
    </w:tbl>
    <w:p w:rsidR="00D11AE8" w:rsidRDefault="00D11AE8" w:rsidP="00D11AE8"/>
    <w:p w:rsidR="00D11AE8" w:rsidRPr="00D11AE8" w:rsidRDefault="00D11AE8" w:rsidP="00D11AE8">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sz w:val="20"/>
          <w:szCs w:val="20"/>
        </w:rPr>
      </w:pPr>
    </w:p>
    <w:sectPr w:rsidR="00D11AE8" w:rsidRPr="00D11AE8" w:rsidSect="00D006E3">
      <w:headerReference w:type="default" r:id="rId21"/>
      <w:footerReference w:type="default" r:id="rId22"/>
      <w:pgSz w:w="12240" w:h="15840" w:code="1"/>
      <w:pgMar w:top="720" w:right="720" w:bottom="432" w:left="720" w:header="432" w:footer="288" w:gutter="0"/>
      <w:paperSrc w:first="15" w:other="15"/>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72F" w:rsidRDefault="00D5772F">
      <w:r>
        <w:separator/>
      </w:r>
    </w:p>
  </w:endnote>
  <w:endnote w:type="continuationSeparator" w:id="0">
    <w:p w:rsidR="00D5772F" w:rsidRDefault="00D57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961" w:rsidRDefault="007D5229">
    <w:pPr>
      <w:pStyle w:val="Footer"/>
      <w:framePr w:wrap="around" w:vAnchor="text" w:hAnchor="margin" w:xAlign="right" w:y="1"/>
      <w:rPr>
        <w:rStyle w:val="PageNumber"/>
      </w:rPr>
    </w:pPr>
    <w:r>
      <w:rPr>
        <w:rStyle w:val="PageNumber"/>
      </w:rPr>
      <w:fldChar w:fldCharType="begin"/>
    </w:r>
    <w:r w:rsidR="00984961">
      <w:rPr>
        <w:rStyle w:val="PageNumber"/>
      </w:rPr>
      <w:instrText xml:space="preserve">PAGE  </w:instrText>
    </w:r>
    <w:r>
      <w:rPr>
        <w:rStyle w:val="PageNumber"/>
      </w:rPr>
      <w:fldChar w:fldCharType="end"/>
    </w:r>
  </w:p>
  <w:p w:rsidR="00984961" w:rsidRDefault="0098496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961" w:rsidRDefault="00984961">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center"/>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961" w:rsidRDefault="007D5229">
    <w:pPr>
      <w:pStyle w:val="Footer"/>
      <w:framePr w:wrap="around" w:vAnchor="text" w:hAnchor="margin" w:xAlign="right" w:y="1"/>
      <w:jc w:val="both"/>
      <w:rPr>
        <w:rStyle w:val="PageNumber"/>
      </w:rPr>
    </w:pPr>
    <w:r>
      <w:rPr>
        <w:rStyle w:val="PageNumber"/>
      </w:rPr>
      <w:fldChar w:fldCharType="begin"/>
    </w:r>
    <w:r w:rsidR="00984961">
      <w:rPr>
        <w:rStyle w:val="PageNumber"/>
      </w:rPr>
      <w:instrText xml:space="preserve">PAGE  </w:instrText>
    </w:r>
    <w:r>
      <w:rPr>
        <w:rStyle w:val="PageNumber"/>
      </w:rPr>
      <w:fldChar w:fldCharType="separate"/>
    </w:r>
    <w:r w:rsidR="00F76634">
      <w:rPr>
        <w:rStyle w:val="PageNumber"/>
        <w:noProof/>
      </w:rPr>
      <w:t>20</w:t>
    </w:r>
    <w:r>
      <w:rPr>
        <w:rStyle w:val="PageNumber"/>
      </w:rPr>
      <w:fldChar w:fldCharType="end"/>
    </w:r>
  </w:p>
  <w:p w:rsidR="00984961" w:rsidRDefault="00984961" w:rsidP="00124485">
    <w:pPr>
      <w:pStyle w:val="DefaultText"/>
      <w:ind w:right="360"/>
      <w:rPr>
        <w:color w:val="FF0000"/>
      </w:rPr>
    </w:pPr>
    <w:r>
      <w:t xml:space="preserve">State of Maine </w:t>
    </w:r>
    <w:r w:rsidR="00226033">
      <w:t>RFP</w:t>
    </w:r>
    <w:r w:rsidRPr="00124485">
      <w:t>#</w:t>
    </w:r>
    <w:r w:rsidR="00226033">
      <w:t xml:space="preserve"> </w:t>
    </w:r>
    <w:r w:rsidR="00072E7A">
      <w:rPr>
        <w:rStyle w:val="InitialStyle"/>
        <w:b/>
        <w:color w:val="FF0000"/>
        <w:sz w:val="28"/>
        <w:szCs w:val="28"/>
      </w:rPr>
      <w:t>201308593</w:t>
    </w:r>
  </w:p>
  <w:p w:rsidR="00984961" w:rsidRPr="0058757E" w:rsidRDefault="00984961" w:rsidP="00124485">
    <w:pPr>
      <w:pStyle w:val="DefaultText"/>
      <w:ind w:right="360"/>
      <w:rPr>
        <w:color w:val="000000"/>
      </w:rPr>
    </w:pPr>
    <w:r w:rsidRPr="0058757E">
      <w:rPr>
        <w:color w:val="000000"/>
      </w:rPr>
      <w:t>Rev</w:t>
    </w:r>
    <w:r w:rsidR="00422AFD">
      <w:rPr>
        <w:color w:val="000000"/>
      </w:rPr>
      <w:t xml:space="preserve">. </w:t>
    </w:r>
    <w:r w:rsidR="000D50AE">
      <w:rPr>
        <w:color w:val="000000"/>
      </w:rPr>
      <w:t>10</w:t>
    </w:r>
    <w:r w:rsidRPr="0058757E">
      <w:rPr>
        <w:color w:val="00000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72F" w:rsidRDefault="00D5772F">
      <w:r>
        <w:separator/>
      </w:r>
    </w:p>
  </w:footnote>
  <w:footnote w:type="continuationSeparator" w:id="0">
    <w:p w:rsidR="00D5772F" w:rsidRDefault="00D5772F">
      <w:r>
        <w:continuationSeparator/>
      </w:r>
    </w:p>
  </w:footnote>
  <w:footnote w:id="1">
    <w:p w:rsidR="00F24F29" w:rsidRPr="00CD0E95" w:rsidRDefault="00F24F29" w:rsidP="00F24F29">
      <w:pPr>
        <w:pStyle w:val="FootnoteText"/>
        <w:rPr>
          <w:sz w:val="18"/>
          <w:szCs w:val="18"/>
        </w:rPr>
      </w:pPr>
      <w:r>
        <w:rPr>
          <w:rStyle w:val="FootnoteReference"/>
        </w:rPr>
        <w:footnoteRef/>
      </w:r>
      <w:r>
        <w:t xml:space="preserve"> </w:t>
      </w:r>
      <w:r w:rsidRPr="00E03C31">
        <w:rPr>
          <w:rFonts w:ascii="Arial" w:hAnsi="Arial" w:cs="Arial"/>
          <w:sz w:val="18"/>
          <w:szCs w:val="18"/>
        </w:rPr>
        <w:t>The April 2011 grant award replaced an earlier grant award that established the Health Information Exchange Program in Maine.</w:t>
      </w:r>
      <w:r w:rsidRPr="00CD0E95">
        <w:rPr>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961" w:rsidRDefault="00984961">
    <w:pPr>
      <w:pStyle w:val="Header"/>
      <w:rPr>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5B52CFE4"/>
    <w:lvl w:ilvl="0">
      <w:start w:val="1"/>
      <w:numFmt w:val="decimal"/>
      <w:pStyle w:val="ListNumber2"/>
      <w:lvlText w:val="%1."/>
      <w:lvlJc w:val="left"/>
      <w:pPr>
        <w:tabs>
          <w:tab w:val="num" w:pos="720"/>
        </w:tabs>
        <w:ind w:left="720" w:hanging="360"/>
      </w:pPr>
    </w:lvl>
  </w:abstractNum>
  <w:abstractNum w:abstractNumId="1">
    <w:nsid w:val="00667C55"/>
    <w:multiLevelType w:val="hybridMultilevel"/>
    <w:tmpl w:val="47AE5892"/>
    <w:lvl w:ilvl="0" w:tplc="00EE11EC">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11243A0"/>
    <w:multiLevelType w:val="hybridMultilevel"/>
    <w:tmpl w:val="26AE3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5C035DD"/>
    <w:multiLevelType w:val="hybridMultilevel"/>
    <w:tmpl w:val="7844669C"/>
    <w:lvl w:ilvl="0" w:tplc="DB82B9A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EA7C31"/>
    <w:multiLevelType w:val="hybridMultilevel"/>
    <w:tmpl w:val="D6262A14"/>
    <w:lvl w:ilvl="0" w:tplc="81F038A8">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0B8F0D7E"/>
    <w:multiLevelType w:val="hybridMultilevel"/>
    <w:tmpl w:val="E6E6A3A6"/>
    <w:lvl w:ilvl="0" w:tplc="B312443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D5E7897"/>
    <w:multiLevelType w:val="hybridMultilevel"/>
    <w:tmpl w:val="38CA06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E84055F"/>
    <w:multiLevelType w:val="hybridMultilevel"/>
    <w:tmpl w:val="91026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F857FE"/>
    <w:multiLevelType w:val="hybridMultilevel"/>
    <w:tmpl w:val="E2F2DCAC"/>
    <w:lvl w:ilvl="0" w:tplc="7296677C">
      <w:start w:val="1"/>
      <w:numFmt w:val="upperLetter"/>
      <w:lvlText w:val="%1."/>
      <w:lvlJc w:val="left"/>
      <w:pPr>
        <w:ind w:left="540" w:hanging="360"/>
      </w:pPr>
      <w:rPr>
        <w:rFonts w:ascii="Times New Roman" w:hAnsi="Times New Roman" w:cs="Times New Roman"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18AE6F88"/>
    <w:multiLevelType w:val="hybridMultilevel"/>
    <w:tmpl w:val="8A0EC82C"/>
    <w:lvl w:ilvl="0" w:tplc="794CFCD8">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1CAD497A"/>
    <w:multiLevelType w:val="hybridMultilevel"/>
    <w:tmpl w:val="4D7E2F50"/>
    <w:lvl w:ilvl="0" w:tplc="AEE298B2">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1D8B210E"/>
    <w:multiLevelType w:val="hybridMultilevel"/>
    <w:tmpl w:val="4F30404E"/>
    <w:lvl w:ilvl="0" w:tplc="C8C007F2">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8D2E57"/>
    <w:multiLevelType w:val="multilevel"/>
    <w:tmpl w:val="53D45272"/>
    <w:name w:val="HeadingList5222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
    <w:nsid w:val="2BF5142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4">
    <w:nsid w:val="36F91CA6"/>
    <w:multiLevelType w:val="hybridMultilevel"/>
    <w:tmpl w:val="02A4A690"/>
    <w:lvl w:ilvl="0" w:tplc="54D266EE">
      <w:start w:val="2"/>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38CC2C04"/>
    <w:multiLevelType w:val="hybridMultilevel"/>
    <w:tmpl w:val="0DA01A1C"/>
    <w:lvl w:ilvl="0" w:tplc="947CD7A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90C4A93"/>
    <w:multiLevelType w:val="hybridMultilevel"/>
    <w:tmpl w:val="FA8A1938"/>
    <w:lvl w:ilvl="0" w:tplc="D5F47062">
      <w:start w:val="1"/>
      <w:numFmt w:val="upperLetter"/>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3D3D014E"/>
    <w:multiLevelType w:val="hybridMultilevel"/>
    <w:tmpl w:val="6E74B7DC"/>
    <w:lvl w:ilvl="0" w:tplc="2CD07276">
      <w:start w:val="1"/>
      <w:numFmt w:val="decimal"/>
      <w:lvlText w:val="%1."/>
      <w:lvlJc w:val="left"/>
      <w:pPr>
        <w:ind w:left="540" w:hanging="360"/>
      </w:pPr>
      <w:rPr>
        <w:rFonts w:hint="default"/>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nsid w:val="3F932A72"/>
    <w:multiLevelType w:val="hybridMultilevel"/>
    <w:tmpl w:val="30FE0142"/>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40443ACE"/>
    <w:multiLevelType w:val="hybridMultilevel"/>
    <w:tmpl w:val="773EFCF4"/>
    <w:lvl w:ilvl="0" w:tplc="20EA172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D71907"/>
    <w:multiLevelType w:val="hybridMultilevel"/>
    <w:tmpl w:val="C7D48224"/>
    <w:lvl w:ilvl="0" w:tplc="CC78BF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1724FFF"/>
    <w:multiLevelType w:val="hybridMultilevel"/>
    <w:tmpl w:val="ED0C9D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8C3201"/>
    <w:multiLevelType w:val="hybridMultilevel"/>
    <w:tmpl w:val="63AE6FD0"/>
    <w:lvl w:ilvl="0" w:tplc="20EA172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6F1263"/>
    <w:multiLevelType w:val="hybridMultilevel"/>
    <w:tmpl w:val="FA8A1938"/>
    <w:lvl w:ilvl="0" w:tplc="D5F47062">
      <w:start w:val="1"/>
      <w:numFmt w:val="upperLetter"/>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5A937F80"/>
    <w:multiLevelType w:val="hybridMultilevel"/>
    <w:tmpl w:val="B0E859E2"/>
    <w:lvl w:ilvl="0" w:tplc="0409000F">
      <w:start w:val="3"/>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619B42E2"/>
    <w:multiLevelType w:val="multilevel"/>
    <w:tmpl w:val="821CD67E"/>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440" w:hanging="108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1800" w:hanging="1440"/>
      </w:pPr>
      <w:rPr>
        <w:rFonts w:hint="default"/>
        <w:b/>
        <w:i w:val="0"/>
      </w:rPr>
    </w:lvl>
    <w:lvl w:ilvl="8">
      <w:start w:val="1"/>
      <w:numFmt w:val="decimal"/>
      <w:isLgl/>
      <w:lvlText w:val="%1.%2.%3.%4.%5.%6.%7.%8.%9"/>
      <w:lvlJc w:val="left"/>
      <w:pPr>
        <w:ind w:left="2160" w:hanging="1800"/>
      </w:pPr>
      <w:rPr>
        <w:rFonts w:hint="default"/>
        <w:b/>
        <w:i w:val="0"/>
      </w:rPr>
    </w:lvl>
  </w:abstractNum>
  <w:abstractNum w:abstractNumId="26">
    <w:nsid w:val="77B5388D"/>
    <w:multiLevelType w:val="hybridMultilevel"/>
    <w:tmpl w:val="715C3D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13"/>
  </w:num>
  <w:num w:numId="4">
    <w:abstractNumId w:val="25"/>
  </w:num>
  <w:num w:numId="5">
    <w:abstractNumId w:val="1"/>
  </w:num>
  <w:num w:numId="6">
    <w:abstractNumId w:val="8"/>
  </w:num>
  <w:num w:numId="7">
    <w:abstractNumId w:val="4"/>
  </w:num>
  <w:num w:numId="8">
    <w:abstractNumId w:val="9"/>
  </w:num>
  <w:num w:numId="9">
    <w:abstractNumId w:val="10"/>
  </w:num>
  <w:num w:numId="10">
    <w:abstractNumId w:val="3"/>
  </w:num>
  <w:num w:numId="11">
    <w:abstractNumId w:val="11"/>
  </w:num>
  <w:num w:numId="12">
    <w:abstractNumId w:val="20"/>
  </w:num>
  <w:num w:numId="13">
    <w:abstractNumId w:val="15"/>
  </w:num>
  <w:num w:numId="14">
    <w:abstractNumId w:val="17"/>
  </w:num>
  <w:num w:numId="15">
    <w:abstractNumId w:val="18"/>
  </w:num>
  <w:num w:numId="16">
    <w:abstractNumId w:val="23"/>
  </w:num>
  <w:num w:numId="17">
    <w:abstractNumId w:val="5"/>
  </w:num>
  <w:num w:numId="18">
    <w:abstractNumId w:val="22"/>
  </w:num>
  <w:num w:numId="19">
    <w:abstractNumId w:val="7"/>
  </w:num>
  <w:num w:numId="20">
    <w:abstractNumId w:val="19"/>
  </w:num>
  <w:num w:numId="21">
    <w:abstractNumId w:val="26"/>
  </w:num>
  <w:num w:numId="22">
    <w:abstractNumId w:val="2"/>
  </w:num>
  <w:num w:numId="23">
    <w:abstractNumId w:val="21"/>
  </w:num>
  <w:num w:numId="24">
    <w:abstractNumId w:val="16"/>
  </w:num>
  <w:num w:numId="2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702"/>
    <w:rsid w:val="000025D2"/>
    <w:rsid w:val="00011898"/>
    <w:rsid w:val="000129C3"/>
    <w:rsid w:val="000130E6"/>
    <w:rsid w:val="00017606"/>
    <w:rsid w:val="000177B5"/>
    <w:rsid w:val="000208EF"/>
    <w:rsid w:val="0002282C"/>
    <w:rsid w:val="00024F38"/>
    <w:rsid w:val="00025B28"/>
    <w:rsid w:val="00031D77"/>
    <w:rsid w:val="00032176"/>
    <w:rsid w:val="000322EF"/>
    <w:rsid w:val="0003266C"/>
    <w:rsid w:val="00033EB8"/>
    <w:rsid w:val="0003530B"/>
    <w:rsid w:val="0003727C"/>
    <w:rsid w:val="00037439"/>
    <w:rsid w:val="00037BC6"/>
    <w:rsid w:val="0004203E"/>
    <w:rsid w:val="00042978"/>
    <w:rsid w:val="000434DC"/>
    <w:rsid w:val="0004746B"/>
    <w:rsid w:val="00052766"/>
    <w:rsid w:val="00053561"/>
    <w:rsid w:val="00053E7B"/>
    <w:rsid w:val="00053FF3"/>
    <w:rsid w:val="00054236"/>
    <w:rsid w:val="00054670"/>
    <w:rsid w:val="00055C78"/>
    <w:rsid w:val="00062E9C"/>
    <w:rsid w:val="000636A9"/>
    <w:rsid w:val="000645F2"/>
    <w:rsid w:val="00066082"/>
    <w:rsid w:val="00067916"/>
    <w:rsid w:val="00072CD0"/>
    <w:rsid w:val="00072E7A"/>
    <w:rsid w:val="0007374C"/>
    <w:rsid w:val="000763D2"/>
    <w:rsid w:val="0008064A"/>
    <w:rsid w:val="00082E53"/>
    <w:rsid w:val="000837DB"/>
    <w:rsid w:val="000864EC"/>
    <w:rsid w:val="00086DCE"/>
    <w:rsid w:val="00087924"/>
    <w:rsid w:val="00087DA0"/>
    <w:rsid w:val="00093C56"/>
    <w:rsid w:val="00095BA3"/>
    <w:rsid w:val="00097F1A"/>
    <w:rsid w:val="000A6289"/>
    <w:rsid w:val="000A64F0"/>
    <w:rsid w:val="000A7A59"/>
    <w:rsid w:val="000A7C49"/>
    <w:rsid w:val="000B4203"/>
    <w:rsid w:val="000B4B34"/>
    <w:rsid w:val="000B5ADE"/>
    <w:rsid w:val="000C015E"/>
    <w:rsid w:val="000C104A"/>
    <w:rsid w:val="000C5420"/>
    <w:rsid w:val="000D50AE"/>
    <w:rsid w:val="000D56AE"/>
    <w:rsid w:val="000E02B7"/>
    <w:rsid w:val="000E03FE"/>
    <w:rsid w:val="000E15E3"/>
    <w:rsid w:val="000E1682"/>
    <w:rsid w:val="000E2D9B"/>
    <w:rsid w:val="000E6403"/>
    <w:rsid w:val="000E73C6"/>
    <w:rsid w:val="0010368E"/>
    <w:rsid w:val="00106F62"/>
    <w:rsid w:val="00107F73"/>
    <w:rsid w:val="00110638"/>
    <w:rsid w:val="001110FC"/>
    <w:rsid w:val="001137DA"/>
    <w:rsid w:val="00113BC6"/>
    <w:rsid w:val="00115C2D"/>
    <w:rsid w:val="00116EB6"/>
    <w:rsid w:val="001176C5"/>
    <w:rsid w:val="0012166E"/>
    <w:rsid w:val="00121F85"/>
    <w:rsid w:val="00124485"/>
    <w:rsid w:val="00131914"/>
    <w:rsid w:val="00133B26"/>
    <w:rsid w:val="00133D52"/>
    <w:rsid w:val="001349F8"/>
    <w:rsid w:val="001406CC"/>
    <w:rsid w:val="00140A92"/>
    <w:rsid w:val="00144A55"/>
    <w:rsid w:val="0014549F"/>
    <w:rsid w:val="00145755"/>
    <w:rsid w:val="0015002C"/>
    <w:rsid w:val="00155AE3"/>
    <w:rsid w:val="00156469"/>
    <w:rsid w:val="00157242"/>
    <w:rsid w:val="001653F8"/>
    <w:rsid w:val="00166E53"/>
    <w:rsid w:val="001679CD"/>
    <w:rsid w:val="00176733"/>
    <w:rsid w:val="00180940"/>
    <w:rsid w:val="001812A2"/>
    <w:rsid w:val="00181CAB"/>
    <w:rsid w:val="00183521"/>
    <w:rsid w:val="0018368B"/>
    <w:rsid w:val="0019070A"/>
    <w:rsid w:val="00193F7C"/>
    <w:rsid w:val="001A1037"/>
    <w:rsid w:val="001A77C8"/>
    <w:rsid w:val="001C563A"/>
    <w:rsid w:val="001C5CFE"/>
    <w:rsid w:val="001D1170"/>
    <w:rsid w:val="001D25C2"/>
    <w:rsid w:val="001D3A5D"/>
    <w:rsid w:val="001D4A5E"/>
    <w:rsid w:val="001D514A"/>
    <w:rsid w:val="001D5E1A"/>
    <w:rsid w:val="001E028B"/>
    <w:rsid w:val="001E0868"/>
    <w:rsid w:val="001E0CA0"/>
    <w:rsid w:val="001E1A36"/>
    <w:rsid w:val="001E6756"/>
    <w:rsid w:val="001F07D2"/>
    <w:rsid w:val="001F75A5"/>
    <w:rsid w:val="002001BB"/>
    <w:rsid w:val="00201F2F"/>
    <w:rsid w:val="0020201A"/>
    <w:rsid w:val="00203AEE"/>
    <w:rsid w:val="0020533F"/>
    <w:rsid w:val="00211E05"/>
    <w:rsid w:val="00212618"/>
    <w:rsid w:val="00212FED"/>
    <w:rsid w:val="00213C3A"/>
    <w:rsid w:val="00214F9E"/>
    <w:rsid w:val="00216815"/>
    <w:rsid w:val="00220432"/>
    <w:rsid w:val="00221F55"/>
    <w:rsid w:val="002224B1"/>
    <w:rsid w:val="00222FA4"/>
    <w:rsid w:val="00224755"/>
    <w:rsid w:val="002249DE"/>
    <w:rsid w:val="00226033"/>
    <w:rsid w:val="00227ECF"/>
    <w:rsid w:val="00232908"/>
    <w:rsid w:val="0023438E"/>
    <w:rsid w:val="00235985"/>
    <w:rsid w:val="00240A3D"/>
    <w:rsid w:val="00241BCF"/>
    <w:rsid w:val="00244D1F"/>
    <w:rsid w:val="0025279E"/>
    <w:rsid w:val="00252FFC"/>
    <w:rsid w:val="00254FD3"/>
    <w:rsid w:val="00260702"/>
    <w:rsid w:val="00260BE9"/>
    <w:rsid w:val="00261A00"/>
    <w:rsid w:val="00264731"/>
    <w:rsid w:val="00266057"/>
    <w:rsid w:val="002739F6"/>
    <w:rsid w:val="00273D85"/>
    <w:rsid w:val="002774D5"/>
    <w:rsid w:val="00277DEC"/>
    <w:rsid w:val="002804CD"/>
    <w:rsid w:val="00281C98"/>
    <w:rsid w:val="00283902"/>
    <w:rsid w:val="00284DED"/>
    <w:rsid w:val="0029027E"/>
    <w:rsid w:val="0029466B"/>
    <w:rsid w:val="002A2C7D"/>
    <w:rsid w:val="002A2CB1"/>
    <w:rsid w:val="002A3512"/>
    <w:rsid w:val="002A3FFE"/>
    <w:rsid w:val="002A6288"/>
    <w:rsid w:val="002B454F"/>
    <w:rsid w:val="002B5290"/>
    <w:rsid w:val="002B6C79"/>
    <w:rsid w:val="002B78EE"/>
    <w:rsid w:val="002C025B"/>
    <w:rsid w:val="002C0DD0"/>
    <w:rsid w:val="002C0E26"/>
    <w:rsid w:val="002C18CA"/>
    <w:rsid w:val="002C1B5C"/>
    <w:rsid w:val="002C341E"/>
    <w:rsid w:val="002C7489"/>
    <w:rsid w:val="002D2469"/>
    <w:rsid w:val="002D4E45"/>
    <w:rsid w:val="002E0360"/>
    <w:rsid w:val="002E313E"/>
    <w:rsid w:val="002E5737"/>
    <w:rsid w:val="002F0869"/>
    <w:rsid w:val="002F1824"/>
    <w:rsid w:val="002F4182"/>
    <w:rsid w:val="002F5835"/>
    <w:rsid w:val="002F6E86"/>
    <w:rsid w:val="0030536C"/>
    <w:rsid w:val="00305FFA"/>
    <w:rsid w:val="003107A5"/>
    <w:rsid w:val="003131EE"/>
    <w:rsid w:val="003134B1"/>
    <w:rsid w:val="00313C9B"/>
    <w:rsid w:val="003150A3"/>
    <w:rsid w:val="003150F7"/>
    <w:rsid w:val="00316D6F"/>
    <w:rsid w:val="00317854"/>
    <w:rsid w:val="00320FB2"/>
    <w:rsid w:val="003214A4"/>
    <w:rsid w:val="00325AB5"/>
    <w:rsid w:val="00325F2A"/>
    <w:rsid w:val="003267F0"/>
    <w:rsid w:val="003314C9"/>
    <w:rsid w:val="00332CA9"/>
    <w:rsid w:val="00333254"/>
    <w:rsid w:val="003346B0"/>
    <w:rsid w:val="00335DF1"/>
    <w:rsid w:val="00336191"/>
    <w:rsid w:val="00340D87"/>
    <w:rsid w:val="0034665C"/>
    <w:rsid w:val="003471C0"/>
    <w:rsid w:val="0034728B"/>
    <w:rsid w:val="0035046A"/>
    <w:rsid w:val="00351845"/>
    <w:rsid w:val="00353FC1"/>
    <w:rsid w:val="00354319"/>
    <w:rsid w:val="00354B01"/>
    <w:rsid w:val="00356D97"/>
    <w:rsid w:val="003627BB"/>
    <w:rsid w:val="003651C8"/>
    <w:rsid w:val="0036727D"/>
    <w:rsid w:val="00372001"/>
    <w:rsid w:val="00372C33"/>
    <w:rsid w:val="00374A72"/>
    <w:rsid w:val="00375FE5"/>
    <w:rsid w:val="00380625"/>
    <w:rsid w:val="003807B4"/>
    <w:rsid w:val="00380CD8"/>
    <w:rsid w:val="00381229"/>
    <w:rsid w:val="0038126F"/>
    <w:rsid w:val="003812F4"/>
    <w:rsid w:val="00381CAB"/>
    <w:rsid w:val="0038507E"/>
    <w:rsid w:val="0038707C"/>
    <w:rsid w:val="00387E48"/>
    <w:rsid w:val="00390CEE"/>
    <w:rsid w:val="00391B57"/>
    <w:rsid w:val="00392042"/>
    <w:rsid w:val="003A5372"/>
    <w:rsid w:val="003A5BC5"/>
    <w:rsid w:val="003B4451"/>
    <w:rsid w:val="003B50A4"/>
    <w:rsid w:val="003B7A69"/>
    <w:rsid w:val="003C0CD3"/>
    <w:rsid w:val="003C6BE3"/>
    <w:rsid w:val="003C6EE5"/>
    <w:rsid w:val="003D0210"/>
    <w:rsid w:val="003D4205"/>
    <w:rsid w:val="003E27BE"/>
    <w:rsid w:val="003E4F1A"/>
    <w:rsid w:val="003F0636"/>
    <w:rsid w:val="003F3394"/>
    <w:rsid w:val="003F6618"/>
    <w:rsid w:val="00401220"/>
    <w:rsid w:val="0040169C"/>
    <w:rsid w:val="00401992"/>
    <w:rsid w:val="00401EC4"/>
    <w:rsid w:val="00402D27"/>
    <w:rsid w:val="00406FB1"/>
    <w:rsid w:val="004075AE"/>
    <w:rsid w:val="00410303"/>
    <w:rsid w:val="00412EEC"/>
    <w:rsid w:val="004135AF"/>
    <w:rsid w:val="00413ED0"/>
    <w:rsid w:val="0041496A"/>
    <w:rsid w:val="00416830"/>
    <w:rsid w:val="00420536"/>
    <w:rsid w:val="00420D8A"/>
    <w:rsid w:val="004229F6"/>
    <w:rsid w:val="00422AFD"/>
    <w:rsid w:val="00426E30"/>
    <w:rsid w:val="00430596"/>
    <w:rsid w:val="00430D44"/>
    <w:rsid w:val="004311D2"/>
    <w:rsid w:val="00433A19"/>
    <w:rsid w:val="004358FF"/>
    <w:rsid w:val="004371C6"/>
    <w:rsid w:val="00437E63"/>
    <w:rsid w:val="00440482"/>
    <w:rsid w:val="00441CBC"/>
    <w:rsid w:val="00450BF6"/>
    <w:rsid w:val="00452A2E"/>
    <w:rsid w:val="00452EFD"/>
    <w:rsid w:val="00453D12"/>
    <w:rsid w:val="004552A5"/>
    <w:rsid w:val="004571D2"/>
    <w:rsid w:val="00464693"/>
    <w:rsid w:val="00464E51"/>
    <w:rsid w:val="00466EC7"/>
    <w:rsid w:val="0046700A"/>
    <w:rsid w:val="004711A8"/>
    <w:rsid w:val="00471C17"/>
    <w:rsid w:val="00475E5E"/>
    <w:rsid w:val="00486F1E"/>
    <w:rsid w:val="00487B2C"/>
    <w:rsid w:val="00492930"/>
    <w:rsid w:val="00493976"/>
    <w:rsid w:val="00493EDD"/>
    <w:rsid w:val="00494277"/>
    <w:rsid w:val="00496D08"/>
    <w:rsid w:val="004A1430"/>
    <w:rsid w:val="004A1F37"/>
    <w:rsid w:val="004A470C"/>
    <w:rsid w:val="004A5153"/>
    <w:rsid w:val="004A7EF5"/>
    <w:rsid w:val="004B1745"/>
    <w:rsid w:val="004B1E57"/>
    <w:rsid w:val="004B3FCA"/>
    <w:rsid w:val="004B43A8"/>
    <w:rsid w:val="004B4AB4"/>
    <w:rsid w:val="004B5EB9"/>
    <w:rsid w:val="004B7A3A"/>
    <w:rsid w:val="004C2E3C"/>
    <w:rsid w:val="004C2FA6"/>
    <w:rsid w:val="004C6CF9"/>
    <w:rsid w:val="004D39AF"/>
    <w:rsid w:val="004D429C"/>
    <w:rsid w:val="004D5C6C"/>
    <w:rsid w:val="004D682A"/>
    <w:rsid w:val="004E233E"/>
    <w:rsid w:val="004E630F"/>
    <w:rsid w:val="004F3D57"/>
    <w:rsid w:val="004F475B"/>
    <w:rsid w:val="004F4E9C"/>
    <w:rsid w:val="004F60FC"/>
    <w:rsid w:val="005003EE"/>
    <w:rsid w:val="0050208B"/>
    <w:rsid w:val="005039F6"/>
    <w:rsid w:val="0051198B"/>
    <w:rsid w:val="00512D19"/>
    <w:rsid w:val="00512F95"/>
    <w:rsid w:val="005172F8"/>
    <w:rsid w:val="0052134F"/>
    <w:rsid w:val="005233CF"/>
    <w:rsid w:val="005250F0"/>
    <w:rsid w:val="00530677"/>
    <w:rsid w:val="00532D62"/>
    <w:rsid w:val="00534951"/>
    <w:rsid w:val="005350D1"/>
    <w:rsid w:val="005350EC"/>
    <w:rsid w:val="0053566B"/>
    <w:rsid w:val="0054328A"/>
    <w:rsid w:val="00543478"/>
    <w:rsid w:val="00545E47"/>
    <w:rsid w:val="0055076D"/>
    <w:rsid w:val="00551A0B"/>
    <w:rsid w:val="00556F31"/>
    <w:rsid w:val="00557F71"/>
    <w:rsid w:val="00561251"/>
    <w:rsid w:val="00561467"/>
    <w:rsid w:val="00561B24"/>
    <w:rsid w:val="00561CC8"/>
    <w:rsid w:val="005669D1"/>
    <w:rsid w:val="005677F4"/>
    <w:rsid w:val="005731D7"/>
    <w:rsid w:val="0058045B"/>
    <w:rsid w:val="00581589"/>
    <w:rsid w:val="00581E6B"/>
    <w:rsid w:val="00584148"/>
    <w:rsid w:val="00584F19"/>
    <w:rsid w:val="00585A88"/>
    <w:rsid w:val="00585F88"/>
    <w:rsid w:val="0058757E"/>
    <w:rsid w:val="005A7F1E"/>
    <w:rsid w:val="005B03A6"/>
    <w:rsid w:val="005B4C93"/>
    <w:rsid w:val="005B6890"/>
    <w:rsid w:val="005B70E1"/>
    <w:rsid w:val="005D1688"/>
    <w:rsid w:val="005D1BE6"/>
    <w:rsid w:val="005D252B"/>
    <w:rsid w:val="005D4031"/>
    <w:rsid w:val="005D419D"/>
    <w:rsid w:val="005D4303"/>
    <w:rsid w:val="005D64BF"/>
    <w:rsid w:val="005E1A90"/>
    <w:rsid w:val="005E52D3"/>
    <w:rsid w:val="005E63E9"/>
    <w:rsid w:val="00606D6B"/>
    <w:rsid w:val="00617DB5"/>
    <w:rsid w:val="006208B9"/>
    <w:rsid w:val="0062711D"/>
    <w:rsid w:val="00630625"/>
    <w:rsid w:val="00631A66"/>
    <w:rsid w:val="0063358E"/>
    <w:rsid w:val="00635571"/>
    <w:rsid w:val="00642478"/>
    <w:rsid w:val="00642700"/>
    <w:rsid w:val="0064412F"/>
    <w:rsid w:val="00644307"/>
    <w:rsid w:val="006506D6"/>
    <w:rsid w:val="00656D00"/>
    <w:rsid w:val="00660BE2"/>
    <w:rsid w:val="00662FF6"/>
    <w:rsid w:val="0066374B"/>
    <w:rsid w:val="00663EDF"/>
    <w:rsid w:val="00664BA5"/>
    <w:rsid w:val="0066778C"/>
    <w:rsid w:val="00670E78"/>
    <w:rsid w:val="006719FB"/>
    <w:rsid w:val="00673741"/>
    <w:rsid w:val="0067414C"/>
    <w:rsid w:val="00682328"/>
    <w:rsid w:val="0068279E"/>
    <w:rsid w:val="00683112"/>
    <w:rsid w:val="00684AB2"/>
    <w:rsid w:val="00684D1B"/>
    <w:rsid w:val="006946AD"/>
    <w:rsid w:val="00695345"/>
    <w:rsid w:val="00697EC4"/>
    <w:rsid w:val="006A1666"/>
    <w:rsid w:val="006A2461"/>
    <w:rsid w:val="006A2FD3"/>
    <w:rsid w:val="006A5E26"/>
    <w:rsid w:val="006B5A62"/>
    <w:rsid w:val="006B6A42"/>
    <w:rsid w:val="006B7195"/>
    <w:rsid w:val="006C216E"/>
    <w:rsid w:val="006C3411"/>
    <w:rsid w:val="006C42EB"/>
    <w:rsid w:val="006C708D"/>
    <w:rsid w:val="006D026D"/>
    <w:rsid w:val="006D058A"/>
    <w:rsid w:val="006D38BD"/>
    <w:rsid w:val="006D3EA9"/>
    <w:rsid w:val="006E312F"/>
    <w:rsid w:val="006E3172"/>
    <w:rsid w:val="006E31EB"/>
    <w:rsid w:val="006E38E1"/>
    <w:rsid w:val="006E4938"/>
    <w:rsid w:val="006F12C1"/>
    <w:rsid w:val="00700270"/>
    <w:rsid w:val="007007CA"/>
    <w:rsid w:val="00702AA8"/>
    <w:rsid w:val="00704E89"/>
    <w:rsid w:val="007063C1"/>
    <w:rsid w:val="00710948"/>
    <w:rsid w:val="00711CD3"/>
    <w:rsid w:val="0071254F"/>
    <w:rsid w:val="00714491"/>
    <w:rsid w:val="0071632C"/>
    <w:rsid w:val="00723A5F"/>
    <w:rsid w:val="00724810"/>
    <w:rsid w:val="0072627B"/>
    <w:rsid w:val="00731D77"/>
    <w:rsid w:val="007321F5"/>
    <w:rsid w:val="00735C0A"/>
    <w:rsid w:val="00736632"/>
    <w:rsid w:val="00744658"/>
    <w:rsid w:val="00744EBF"/>
    <w:rsid w:val="00746C42"/>
    <w:rsid w:val="00746EA3"/>
    <w:rsid w:val="00756387"/>
    <w:rsid w:val="0076081A"/>
    <w:rsid w:val="0076082D"/>
    <w:rsid w:val="007614DA"/>
    <w:rsid w:val="00764460"/>
    <w:rsid w:val="00766C0B"/>
    <w:rsid w:val="0076700B"/>
    <w:rsid w:val="00770F09"/>
    <w:rsid w:val="00773250"/>
    <w:rsid w:val="0077368A"/>
    <w:rsid w:val="00773E9C"/>
    <w:rsid w:val="00775D51"/>
    <w:rsid w:val="00777AC7"/>
    <w:rsid w:val="0078024D"/>
    <w:rsid w:val="00784587"/>
    <w:rsid w:val="00791DF1"/>
    <w:rsid w:val="00794684"/>
    <w:rsid w:val="00794E3C"/>
    <w:rsid w:val="0079584C"/>
    <w:rsid w:val="00795DD3"/>
    <w:rsid w:val="007B14EC"/>
    <w:rsid w:val="007B5C6D"/>
    <w:rsid w:val="007C22A8"/>
    <w:rsid w:val="007C5544"/>
    <w:rsid w:val="007C723B"/>
    <w:rsid w:val="007D104C"/>
    <w:rsid w:val="007D211C"/>
    <w:rsid w:val="007D5229"/>
    <w:rsid w:val="007E094E"/>
    <w:rsid w:val="007E26DE"/>
    <w:rsid w:val="007E6A64"/>
    <w:rsid w:val="007F052D"/>
    <w:rsid w:val="007F164F"/>
    <w:rsid w:val="007F1794"/>
    <w:rsid w:val="007F1B94"/>
    <w:rsid w:val="007F3BB3"/>
    <w:rsid w:val="007F3EA9"/>
    <w:rsid w:val="007F48A1"/>
    <w:rsid w:val="007F5FC0"/>
    <w:rsid w:val="007F77E0"/>
    <w:rsid w:val="00800165"/>
    <w:rsid w:val="00801D72"/>
    <w:rsid w:val="00804558"/>
    <w:rsid w:val="00805BFB"/>
    <w:rsid w:val="00806B17"/>
    <w:rsid w:val="00807568"/>
    <w:rsid w:val="00810A32"/>
    <w:rsid w:val="00811B92"/>
    <w:rsid w:val="00813ABE"/>
    <w:rsid w:val="00815E76"/>
    <w:rsid w:val="0082271F"/>
    <w:rsid w:val="008258FA"/>
    <w:rsid w:val="00825AD4"/>
    <w:rsid w:val="008262F6"/>
    <w:rsid w:val="008264D3"/>
    <w:rsid w:val="00831D41"/>
    <w:rsid w:val="00834B15"/>
    <w:rsid w:val="008365C3"/>
    <w:rsid w:val="00841E9F"/>
    <w:rsid w:val="008477B9"/>
    <w:rsid w:val="00854602"/>
    <w:rsid w:val="00857D88"/>
    <w:rsid w:val="0086009F"/>
    <w:rsid w:val="00861B9D"/>
    <w:rsid w:val="008640CE"/>
    <w:rsid w:val="008648F7"/>
    <w:rsid w:val="00867470"/>
    <w:rsid w:val="00872363"/>
    <w:rsid w:val="00873DB5"/>
    <w:rsid w:val="00874591"/>
    <w:rsid w:val="00876812"/>
    <w:rsid w:val="00890025"/>
    <w:rsid w:val="00896030"/>
    <w:rsid w:val="008A5E16"/>
    <w:rsid w:val="008A7C6B"/>
    <w:rsid w:val="008B00D8"/>
    <w:rsid w:val="008B0641"/>
    <w:rsid w:val="008B4E4F"/>
    <w:rsid w:val="008C623C"/>
    <w:rsid w:val="008D1C42"/>
    <w:rsid w:val="008D25D8"/>
    <w:rsid w:val="008D479F"/>
    <w:rsid w:val="008D4BDF"/>
    <w:rsid w:val="008D4FA4"/>
    <w:rsid w:val="008E379F"/>
    <w:rsid w:val="008F5C0D"/>
    <w:rsid w:val="008F6D65"/>
    <w:rsid w:val="008F7B43"/>
    <w:rsid w:val="00900AA8"/>
    <w:rsid w:val="00904485"/>
    <w:rsid w:val="00904B83"/>
    <w:rsid w:val="00906339"/>
    <w:rsid w:val="00907164"/>
    <w:rsid w:val="00907DD6"/>
    <w:rsid w:val="00911F19"/>
    <w:rsid w:val="00913E56"/>
    <w:rsid w:val="009143DB"/>
    <w:rsid w:val="009162A8"/>
    <w:rsid w:val="0094354B"/>
    <w:rsid w:val="00943684"/>
    <w:rsid w:val="00951AC1"/>
    <w:rsid w:val="00954F6E"/>
    <w:rsid w:val="009558DD"/>
    <w:rsid w:val="0096350D"/>
    <w:rsid w:val="009652D0"/>
    <w:rsid w:val="0096797E"/>
    <w:rsid w:val="00971820"/>
    <w:rsid w:val="00980785"/>
    <w:rsid w:val="009817BD"/>
    <w:rsid w:val="0098281A"/>
    <w:rsid w:val="0098285E"/>
    <w:rsid w:val="00984423"/>
    <w:rsid w:val="00984961"/>
    <w:rsid w:val="009857B5"/>
    <w:rsid w:val="009870DB"/>
    <w:rsid w:val="009878CC"/>
    <w:rsid w:val="009918F1"/>
    <w:rsid w:val="00995444"/>
    <w:rsid w:val="0099667D"/>
    <w:rsid w:val="00996A25"/>
    <w:rsid w:val="009A1283"/>
    <w:rsid w:val="009A3474"/>
    <w:rsid w:val="009A5C52"/>
    <w:rsid w:val="009B3C26"/>
    <w:rsid w:val="009B608C"/>
    <w:rsid w:val="009B78B3"/>
    <w:rsid w:val="009B7EEB"/>
    <w:rsid w:val="009C082C"/>
    <w:rsid w:val="009C323B"/>
    <w:rsid w:val="009C3380"/>
    <w:rsid w:val="009D1F7A"/>
    <w:rsid w:val="009D278A"/>
    <w:rsid w:val="009D4983"/>
    <w:rsid w:val="009D5D74"/>
    <w:rsid w:val="009D6826"/>
    <w:rsid w:val="009D7652"/>
    <w:rsid w:val="009E0849"/>
    <w:rsid w:val="009E2C0E"/>
    <w:rsid w:val="009E346E"/>
    <w:rsid w:val="009E489B"/>
    <w:rsid w:val="009E4D9E"/>
    <w:rsid w:val="009E4F11"/>
    <w:rsid w:val="009E5B01"/>
    <w:rsid w:val="009F2623"/>
    <w:rsid w:val="009F31E9"/>
    <w:rsid w:val="009F6EF5"/>
    <w:rsid w:val="00A029E2"/>
    <w:rsid w:val="00A05321"/>
    <w:rsid w:val="00A10E1C"/>
    <w:rsid w:val="00A1479C"/>
    <w:rsid w:val="00A1599F"/>
    <w:rsid w:val="00A20074"/>
    <w:rsid w:val="00A209A6"/>
    <w:rsid w:val="00A21745"/>
    <w:rsid w:val="00A24735"/>
    <w:rsid w:val="00A25046"/>
    <w:rsid w:val="00A26DB6"/>
    <w:rsid w:val="00A27244"/>
    <w:rsid w:val="00A32638"/>
    <w:rsid w:val="00A42426"/>
    <w:rsid w:val="00A470A8"/>
    <w:rsid w:val="00A5398B"/>
    <w:rsid w:val="00A60BD2"/>
    <w:rsid w:val="00A618A4"/>
    <w:rsid w:val="00A61FFB"/>
    <w:rsid w:val="00A63BF4"/>
    <w:rsid w:val="00A6522F"/>
    <w:rsid w:val="00A665C2"/>
    <w:rsid w:val="00A66F93"/>
    <w:rsid w:val="00A70CD4"/>
    <w:rsid w:val="00A805C5"/>
    <w:rsid w:val="00A83306"/>
    <w:rsid w:val="00A84626"/>
    <w:rsid w:val="00A86281"/>
    <w:rsid w:val="00A9453E"/>
    <w:rsid w:val="00A95B1F"/>
    <w:rsid w:val="00AA0BA8"/>
    <w:rsid w:val="00AA18B6"/>
    <w:rsid w:val="00AA3915"/>
    <w:rsid w:val="00AA531C"/>
    <w:rsid w:val="00AA54FA"/>
    <w:rsid w:val="00AA6A3A"/>
    <w:rsid w:val="00AA75AC"/>
    <w:rsid w:val="00AA7D24"/>
    <w:rsid w:val="00AB0959"/>
    <w:rsid w:val="00AB3CFA"/>
    <w:rsid w:val="00AB4736"/>
    <w:rsid w:val="00AB6FEB"/>
    <w:rsid w:val="00AB7432"/>
    <w:rsid w:val="00AC1238"/>
    <w:rsid w:val="00AC4E04"/>
    <w:rsid w:val="00AC5128"/>
    <w:rsid w:val="00AD30E0"/>
    <w:rsid w:val="00AD4877"/>
    <w:rsid w:val="00AD76E9"/>
    <w:rsid w:val="00AD79CC"/>
    <w:rsid w:val="00AE1251"/>
    <w:rsid w:val="00AE554B"/>
    <w:rsid w:val="00AE5602"/>
    <w:rsid w:val="00AE59B5"/>
    <w:rsid w:val="00AE6900"/>
    <w:rsid w:val="00AE7C28"/>
    <w:rsid w:val="00AF04ED"/>
    <w:rsid w:val="00AF5981"/>
    <w:rsid w:val="00AF7BDE"/>
    <w:rsid w:val="00B01C42"/>
    <w:rsid w:val="00B04BAE"/>
    <w:rsid w:val="00B0617D"/>
    <w:rsid w:val="00B06933"/>
    <w:rsid w:val="00B06E9D"/>
    <w:rsid w:val="00B07CB3"/>
    <w:rsid w:val="00B07E2B"/>
    <w:rsid w:val="00B10490"/>
    <w:rsid w:val="00B10D59"/>
    <w:rsid w:val="00B112C7"/>
    <w:rsid w:val="00B12678"/>
    <w:rsid w:val="00B139C5"/>
    <w:rsid w:val="00B13F51"/>
    <w:rsid w:val="00B2131D"/>
    <w:rsid w:val="00B24D37"/>
    <w:rsid w:val="00B24FB8"/>
    <w:rsid w:val="00B2617B"/>
    <w:rsid w:val="00B32501"/>
    <w:rsid w:val="00B3492E"/>
    <w:rsid w:val="00B34B07"/>
    <w:rsid w:val="00B37964"/>
    <w:rsid w:val="00B40E7C"/>
    <w:rsid w:val="00B43416"/>
    <w:rsid w:val="00B442F5"/>
    <w:rsid w:val="00B44469"/>
    <w:rsid w:val="00B44E20"/>
    <w:rsid w:val="00B45F0F"/>
    <w:rsid w:val="00B462A6"/>
    <w:rsid w:val="00B462FE"/>
    <w:rsid w:val="00B51397"/>
    <w:rsid w:val="00B51D09"/>
    <w:rsid w:val="00B52685"/>
    <w:rsid w:val="00B529FC"/>
    <w:rsid w:val="00B56360"/>
    <w:rsid w:val="00B64C68"/>
    <w:rsid w:val="00B64FDE"/>
    <w:rsid w:val="00B65655"/>
    <w:rsid w:val="00B65DA0"/>
    <w:rsid w:val="00B66D88"/>
    <w:rsid w:val="00B715AA"/>
    <w:rsid w:val="00B7225D"/>
    <w:rsid w:val="00B75249"/>
    <w:rsid w:val="00B76E23"/>
    <w:rsid w:val="00B814C2"/>
    <w:rsid w:val="00B8471A"/>
    <w:rsid w:val="00B87525"/>
    <w:rsid w:val="00B900D3"/>
    <w:rsid w:val="00B92EC1"/>
    <w:rsid w:val="00B93A0A"/>
    <w:rsid w:val="00B95B47"/>
    <w:rsid w:val="00B97A79"/>
    <w:rsid w:val="00BA13CA"/>
    <w:rsid w:val="00BA6836"/>
    <w:rsid w:val="00BA7063"/>
    <w:rsid w:val="00BA7A4E"/>
    <w:rsid w:val="00BB2746"/>
    <w:rsid w:val="00BB3577"/>
    <w:rsid w:val="00BB4664"/>
    <w:rsid w:val="00BB4C8A"/>
    <w:rsid w:val="00BB4EC7"/>
    <w:rsid w:val="00BB5857"/>
    <w:rsid w:val="00BC16EA"/>
    <w:rsid w:val="00BC3396"/>
    <w:rsid w:val="00BD3A7F"/>
    <w:rsid w:val="00BD5044"/>
    <w:rsid w:val="00BD7F4C"/>
    <w:rsid w:val="00BE0479"/>
    <w:rsid w:val="00BE6E82"/>
    <w:rsid w:val="00BF1747"/>
    <w:rsid w:val="00C02C42"/>
    <w:rsid w:val="00C0316B"/>
    <w:rsid w:val="00C11E87"/>
    <w:rsid w:val="00C13CE1"/>
    <w:rsid w:val="00C16933"/>
    <w:rsid w:val="00C1738F"/>
    <w:rsid w:val="00C219C7"/>
    <w:rsid w:val="00C21B7E"/>
    <w:rsid w:val="00C21D86"/>
    <w:rsid w:val="00C23ACD"/>
    <w:rsid w:val="00C244E8"/>
    <w:rsid w:val="00C26527"/>
    <w:rsid w:val="00C30392"/>
    <w:rsid w:val="00C30F77"/>
    <w:rsid w:val="00C31B66"/>
    <w:rsid w:val="00C3218E"/>
    <w:rsid w:val="00C32855"/>
    <w:rsid w:val="00C34064"/>
    <w:rsid w:val="00C36514"/>
    <w:rsid w:val="00C41542"/>
    <w:rsid w:val="00C41963"/>
    <w:rsid w:val="00C445EA"/>
    <w:rsid w:val="00C44D00"/>
    <w:rsid w:val="00C45579"/>
    <w:rsid w:val="00C47242"/>
    <w:rsid w:val="00C512EE"/>
    <w:rsid w:val="00C5139B"/>
    <w:rsid w:val="00C51FAE"/>
    <w:rsid w:val="00C53AE0"/>
    <w:rsid w:val="00C547E7"/>
    <w:rsid w:val="00C54C69"/>
    <w:rsid w:val="00C56860"/>
    <w:rsid w:val="00C63E87"/>
    <w:rsid w:val="00C645DC"/>
    <w:rsid w:val="00C660ED"/>
    <w:rsid w:val="00C66F1F"/>
    <w:rsid w:val="00C66FC9"/>
    <w:rsid w:val="00C710F1"/>
    <w:rsid w:val="00C72B6B"/>
    <w:rsid w:val="00C73CE5"/>
    <w:rsid w:val="00C74729"/>
    <w:rsid w:val="00C86525"/>
    <w:rsid w:val="00C91C83"/>
    <w:rsid w:val="00C936B6"/>
    <w:rsid w:val="00C96A97"/>
    <w:rsid w:val="00C97D1B"/>
    <w:rsid w:val="00CA10DC"/>
    <w:rsid w:val="00CA2911"/>
    <w:rsid w:val="00CA3393"/>
    <w:rsid w:val="00CB1BD2"/>
    <w:rsid w:val="00CB59D3"/>
    <w:rsid w:val="00CB5B43"/>
    <w:rsid w:val="00CB7768"/>
    <w:rsid w:val="00CC30C6"/>
    <w:rsid w:val="00CC3C9C"/>
    <w:rsid w:val="00CC421B"/>
    <w:rsid w:val="00CC4A54"/>
    <w:rsid w:val="00CC5EE6"/>
    <w:rsid w:val="00CD5DFA"/>
    <w:rsid w:val="00CE2AA1"/>
    <w:rsid w:val="00CF2C4F"/>
    <w:rsid w:val="00CF2D21"/>
    <w:rsid w:val="00CF5713"/>
    <w:rsid w:val="00CF74E2"/>
    <w:rsid w:val="00CF7F9C"/>
    <w:rsid w:val="00CF7FEE"/>
    <w:rsid w:val="00D006E3"/>
    <w:rsid w:val="00D00C40"/>
    <w:rsid w:val="00D04F25"/>
    <w:rsid w:val="00D073C2"/>
    <w:rsid w:val="00D11AE8"/>
    <w:rsid w:val="00D13EF2"/>
    <w:rsid w:val="00D15875"/>
    <w:rsid w:val="00D1597F"/>
    <w:rsid w:val="00D16468"/>
    <w:rsid w:val="00D20E7F"/>
    <w:rsid w:val="00D21A9E"/>
    <w:rsid w:val="00D220AE"/>
    <w:rsid w:val="00D26CA8"/>
    <w:rsid w:val="00D32509"/>
    <w:rsid w:val="00D33C3E"/>
    <w:rsid w:val="00D362D2"/>
    <w:rsid w:val="00D3727E"/>
    <w:rsid w:val="00D42887"/>
    <w:rsid w:val="00D43AA7"/>
    <w:rsid w:val="00D47866"/>
    <w:rsid w:val="00D536FE"/>
    <w:rsid w:val="00D5594F"/>
    <w:rsid w:val="00D56042"/>
    <w:rsid w:val="00D5772F"/>
    <w:rsid w:val="00D603F3"/>
    <w:rsid w:val="00D644D6"/>
    <w:rsid w:val="00D656DC"/>
    <w:rsid w:val="00D706B8"/>
    <w:rsid w:val="00D73D9F"/>
    <w:rsid w:val="00D73EA7"/>
    <w:rsid w:val="00D774CC"/>
    <w:rsid w:val="00D808B8"/>
    <w:rsid w:val="00D808EB"/>
    <w:rsid w:val="00D82E37"/>
    <w:rsid w:val="00D87763"/>
    <w:rsid w:val="00DA1667"/>
    <w:rsid w:val="00DA17B2"/>
    <w:rsid w:val="00DA1FC9"/>
    <w:rsid w:val="00DA3F2F"/>
    <w:rsid w:val="00DA6FE0"/>
    <w:rsid w:val="00DB0AD9"/>
    <w:rsid w:val="00DB2372"/>
    <w:rsid w:val="00DB3A2F"/>
    <w:rsid w:val="00DB5093"/>
    <w:rsid w:val="00DB5147"/>
    <w:rsid w:val="00DC1D78"/>
    <w:rsid w:val="00DC48F8"/>
    <w:rsid w:val="00DC60DC"/>
    <w:rsid w:val="00DC7801"/>
    <w:rsid w:val="00DD2092"/>
    <w:rsid w:val="00DD6887"/>
    <w:rsid w:val="00DD7E27"/>
    <w:rsid w:val="00DE5EDC"/>
    <w:rsid w:val="00DE6455"/>
    <w:rsid w:val="00DE7603"/>
    <w:rsid w:val="00DE7F5A"/>
    <w:rsid w:val="00DF0753"/>
    <w:rsid w:val="00DF19A4"/>
    <w:rsid w:val="00DF2D7F"/>
    <w:rsid w:val="00DF3046"/>
    <w:rsid w:val="00DF6518"/>
    <w:rsid w:val="00E00775"/>
    <w:rsid w:val="00E03C31"/>
    <w:rsid w:val="00E0544D"/>
    <w:rsid w:val="00E1035F"/>
    <w:rsid w:val="00E148A4"/>
    <w:rsid w:val="00E24175"/>
    <w:rsid w:val="00E309E5"/>
    <w:rsid w:val="00E3589A"/>
    <w:rsid w:val="00E35ECE"/>
    <w:rsid w:val="00E36A4B"/>
    <w:rsid w:val="00E41CD3"/>
    <w:rsid w:val="00E452A2"/>
    <w:rsid w:val="00E47B15"/>
    <w:rsid w:val="00E508C8"/>
    <w:rsid w:val="00E5202A"/>
    <w:rsid w:val="00E542CD"/>
    <w:rsid w:val="00E55B93"/>
    <w:rsid w:val="00E566B2"/>
    <w:rsid w:val="00E61EEB"/>
    <w:rsid w:val="00E65099"/>
    <w:rsid w:val="00E65321"/>
    <w:rsid w:val="00E659D2"/>
    <w:rsid w:val="00E67FC1"/>
    <w:rsid w:val="00E74CA7"/>
    <w:rsid w:val="00E755B9"/>
    <w:rsid w:val="00E80D78"/>
    <w:rsid w:val="00E81352"/>
    <w:rsid w:val="00E8221B"/>
    <w:rsid w:val="00E82899"/>
    <w:rsid w:val="00E82FB4"/>
    <w:rsid w:val="00E860C5"/>
    <w:rsid w:val="00E86265"/>
    <w:rsid w:val="00E86DC2"/>
    <w:rsid w:val="00E92AAE"/>
    <w:rsid w:val="00E96403"/>
    <w:rsid w:val="00E96E24"/>
    <w:rsid w:val="00EA03ED"/>
    <w:rsid w:val="00EA3309"/>
    <w:rsid w:val="00EC0492"/>
    <w:rsid w:val="00EC2126"/>
    <w:rsid w:val="00EC5FDF"/>
    <w:rsid w:val="00EC702D"/>
    <w:rsid w:val="00EC73F9"/>
    <w:rsid w:val="00ED0E08"/>
    <w:rsid w:val="00ED3D5B"/>
    <w:rsid w:val="00ED6CFA"/>
    <w:rsid w:val="00ED70FD"/>
    <w:rsid w:val="00EE768F"/>
    <w:rsid w:val="00EF13C3"/>
    <w:rsid w:val="00EF68D8"/>
    <w:rsid w:val="00EF7D70"/>
    <w:rsid w:val="00F035DB"/>
    <w:rsid w:val="00F0449B"/>
    <w:rsid w:val="00F060B7"/>
    <w:rsid w:val="00F15D56"/>
    <w:rsid w:val="00F1748B"/>
    <w:rsid w:val="00F17883"/>
    <w:rsid w:val="00F20873"/>
    <w:rsid w:val="00F2177B"/>
    <w:rsid w:val="00F24F29"/>
    <w:rsid w:val="00F30001"/>
    <w:rsid w:val="00F360C7"/>
    <w:rsid w:val="00F40973"/>
    <w:rsid w:val="00F45C95"/>
    <w:rsid w:val="00F479FD"/>
    <w:rsid w:val="00F50398"/>
    <w:rsid w:val="00F50E78"/>
    <w:rsid w:val="00F61B6D"/>
    <w:rsid w:val="00F61B7B"/>
    <w:rsid w:val="00F6389A"/>
    <w:rsid w:val="00F64ADB"/>
    <w:rsid w:val="00F674A1"/>
    <w:rsid w:val="00F71953"/>
    <w:rsid w:val="00F72186"/>
    <w:rsid w:val="00F72559"/>
    <w:rsid w:val="00F72B07"/>
    <w:rsid w:val="00F75122"/>
    <w:rsid w:val="00F75D23"/>
    <w:rsid w:val="00F7627B"/>
    <w:rsid w:val="00F76634"/>
    <w:rsid w:val="00F779FD"/>
    <w:rsid w:val="00F8294C"/>
    <w:rsid w:val="00F871CB"/>
    <w:rsid w:val="00F934A0"/>
    <w:rsid w:val="00FA00D5"/>
    <w:rsid w:val="00FA2A8E"/>
    <w:rsid w:val="00FA7B14"/>
    <w:rsid w:val="00FB0BA3"/>
    <w:rsid w:val="00FB7533"/>
    <w:rsid w:val="00FC4764"/>
    <w:rsid w:val="00FD0C4A"/>
    <w:rsid w:val="00FD1953"/>
    <w:rsid w:val="00FD35B3"/>
    <w:rsid w:val="00FD7E43"/>
    <w:rsid w:val="00FE4831"/>
    <w:rsid w:val="00FE6474"/>
    <w:rsid w:val="00FF188F"/>
    <w:rsid w:val="00FF544D"/>
    <w:rsid w:val="00FF6469"/>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4301721-9A53-4AC4-95A7-D61FAE8C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229"/>
    <w:pPr>
      <w:widowControl w:val="0"/>
      <w:autoSpaceDE w:val="0"/>
      <w:autoSpaceDN w:val="0"/>
    </w:pPr>
  </w:style>
  <w:style w:type="paragraph" w:styleId="Heading1">
    <w:name w:val="heading 1"/>
    <w:basedOn w:val="Normal"/>
    <w:qFormat/>
    <w:rsid w:val="007D5229"/>
    <w:pPr>
      <w:spacing w:before="280" w:after="140"/>
      <w:outlineLvl w:val="0"/>
    </w:pPr>
    <w:rPr>
      <w:rFonts w:ascii="Arial Black" w:hAnsi="Arial Black"/>
      <w:sz w:val="28"/>
      <w:szCs w:val="28"/>
    </w:rPr>
  </w:style>
  <w:style w:type="paragraph" w:styleId="Heading2">
    <w:name w:val="heading 2"/>
    <w:basedOn w:val="Normal"/>
    <w:qFormat/>
    <w:rsid w:val="007D5229"/>
    <w:pPr>
      <w:spacing w:before="120" w:after="120"/>
      <w:outlineLvl w:val="1"/>
    </w:pPr>
    <w:rPr>
      <w:rFonts w:ascii="Arial" w:hAnsi="Arial" w:cs="Arial"/>
      <w:b/>
      <w:bCs/>
      <w:sz w:val="24"/>
      <w:szCs w:val="24"/>
    </w:rPr>
  </w:style>
  <w:style w:type="paragraph" w:styleId="Heading3">
    <w:name w:val="heading 3"/>
    <w:basedOn w:val="Normal"/>
    <w:qFormat/>
    <w:rsid w:val="007D5229"/>
    <w:pPr>
      <w:spacing w:before="120" w:after="120"/>
      <w:outlineLvl w:val="2"/>
    </w:pPr>
    <w:rPr>
      <w:b/>
      <w:bCs/>
      <w:sz w:val="24"/>
      <w:szCs w:val="24"/>
    </w:rPr>
  </w:style>
  <w:style w:type="paragraph" w:styleId="Heading4">
    <w:name w:val="heading 4"/>
    <w:basedOn w:val="Normal"/>
    <w:next w:val="Normal"/>
    <w:qFormat/>
    <w:rsid w:val="007D5229"/>
    <w:pPr>
      <w:keepNext/>
      <w:adjustRightInd w:val="0"/>
      <w:ind w:right="-360"/>
      <w:jc w:val="center"/>
      <w:outlineLvl w:val="3"/>
    </w:pPr>
    <w:rPr>
      <w:color w:val="000000"/>
      <w:sz w:val="24"/>
      <w:szCs w:val="48"/>
      <w:u w:val="single"/>
    </w:rPr>
  </w:style>
  <w:style w:type="paragraph" w:styleId="Heading5">
    <w:name w:val="heading 5"/>
    <w:basedOn w:val="Normal"/>
    <w:next w:val="Normal"/>
    <w:qFormat/>
    <w:rsid w:val="007D5229"/>
    <w:pPr>
      <w:keepNext/>
      <w:jc w:val="center"/>
      <w:outlineLvl w:val="4"/>
    </w:pPr>
    <w:rPr>
      <w:b/>
      <w:bCs/>
      <w:sz w:val="24"/>
      <w:szCs w:val="24"/>
    </w:rPr>
  </w:style>
  <w:style w:type="paragraph" w:styleId="Heading6">
    <w:name w:val="heading 6"/>
    <w:basedOn w:val="Normal"/>
    <w:next w:val="Normal"/>
    <w:qFormat/>
    <w:rsid w:val="007D5229"/>
    <w:pPr>
      <w:keepNext/>
      <w:jc w:val="center"/>
      <w:outlineLvl w:val="5"/>
    </w:pPr>
    <w:rPr>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D5229"/>
    <w:rPr>
      <w:rFonts w:ascii="Times New" w:hAnsi="Times New"/>
      <w:sz w:val="24"/>
      <w:szCs w:val="24"/>
    </w:rPr>
  </w:style>
  <w:style w:type="paragraph" w:styleId="List2">
    <w:name w:val="List 2"/>
    <w:basedOn w:val="Normal"/>
    <w:rsid w:val="007D5229"/>
    <w:pPr>
      <w:ind w:left="720" w:hanging="360"/>
    </w:pPr>
    <w:rPr>
      <w:rFonts w:ascii="Times New" w:hAnsi="Times New"/>
      <w:sz w:val="24"/>
      <w:szCs w:val="24"/>
    </w:rPr>
  </w:style>
  <w:style w:type="paragraph" w:styleId="Title">
    <w:name w:val="Title"/>
    <w:basedOn w:val="Normal"/>
    <w:qFormat/>
    <w:rsid w:val="007D5229"/>
    <w:pPr>
      <w:spacing w:after="960"/>
      <w:jc w:val="center"/>
    </w:pPr>
    <w:rPr>
      <w:rFonts w:ascii="Arial Black" w:hAnsi="Arial Black"/>
      <w:sz w:val="48"/>
      <w:szCs w:val="48"/>
    </w:rPr>
  </w:style>
  <w:style w:type="paragraph" w:styleId="BodyText">
    <w:name w:val="Body Text"/>
    <w:basedOn w:val="Normal"/>
    <w:rsid w:val="007D5229"/>
    <w:rPr>
      <w:rFonts w:ascii="Times New" w:hAnsi="Times New"/>
      <w:sz w:val="24"/>
      <w:szCs w:val="24"/>
    </w:rPr>
  </w:style>
  <w:style w:type="paragraph" w:customStyle="1" w:styleId="a">
    <w:name w:val="&quot;"/>
    <w:basedOn w:val="Normal"/>
    <w:rsid w:val="007D5229"/>
    <w:pPr>
      <w:ind w:left="720" w:hanging="720"/>
    </w:pPr>
    <w:rPr>
      <w:sz w:val="24"/>
      <w:szCs w:val="24"/>
    </w:rPr>
  </w:style>
  <w:style w:type="paragraph" w:customStyle="1" w:styleId="DefaultText">
    <w:name w:val="Default Text"/>
    <w:basedOn w:val="Normal"/>
    <w:rsid w:val="007D5229"/>
    <w:rPr>
      <w:sz w:val="24"/>
      <w:szCs w:val="24"/>
    </w:rPr>
  </w:style>
  <w:style w:type="paragraph" w:customStyle="1" w:styleId="Normal1">
    <w:name w:val="Normal:1"/>
    <w:basedOn w:val="Normal"/>
    <w:rsid w:val="007D5229"/>
  </w:style>
  <w:style w:type="paragraph" w:customStyle="1" w:styleId="BodySingle">
    <w:name w:val="Body Single"/>
    <w:basedOn w:val="Normal"/>
    <w:rsid w:val="007D5229"/>
    <w:rPr>
      <w:sz w:val="24"/>
      <w:szCs w:val="24"/>
    </w:rPr>
  </w:style>
  <w:style w:type="paragraph" w:customStyle="1" w:styleId="Bullet1">
    <w:name w:val="Bullet 1"/>
    <w:basedOn w:val="Normal"/>
    <w:rsid w:val="007D5229"/>
    <w:pPr>
      <w:ind w:left="360" w:hanging="360"/>
    </w:pPr>
    <w:rPr>
      <w:sz w:val="24"/>
      <w:szCs w:val="24"/>
    </w:rPr>
  </w:style>
  <w:style w:type="paragraph" w:customStyle="1" w:styleId="Bullet2">
    <w:name w:val="Bullet 2"/>
    <w:basedOn w:val="Normal"/>
    <w:rsid w:val="007D5229"/>
    <w:pPr>
      <w:ind w:left="360" w:hanging="360"/>
    </w:pPr>
    <w:rPr>
      <w:sz w:val="24"/>
      <w:szCs w:val="24"/>
    </w:rPr>
  </w:style>
  <w:style w:type="paragraph" w:customStyle="1" w:styleId="FirstLineIndent">
    <w:name w:val="First Line Indent"/>
    <w:basedOn w:val="Normal"/>
    <w:rsid w:val="007D5229"/>
    <w:pPr>
      <w:ind w:firstLine="720"/>
    </w:pPr>
    <w:rPr>
      <w:sz w:val="24"/>
      <w:szCs w:val="24"/>
    </w:rPr>
  </w:style>
  <w:style w:type="paragraph" w:customStyle="1" w:styleId="NumberList">
    <w:name w:val="Number List"/>
    <w:basedOn w:val="Normal"/>
    <w:rsid w:val="007D5229"/>
    <w:pPr>
      <w:ind w:left="360" w:hanging="360"/>
    </w:pPr>
    <w:rPr>
      <w:sz w:val="24"/>
      <w:szCs w:val="24"/>
    </w:rPr>
  </w:style>
  <w:style w:type="paragraph" w:customStyle="1" w:styleId="OutlineNumbering">
    <w:name w:val="Outline Numbering"/>
    <w:basedOn w:val="Normal"/>
    <w:rsid w:val="007D5229"/>
    <w:pPr>
      <w:ind w:left="360" w:hanging="360"/>
    </w:pPr>
    <w:rPr>
      <w:sz w:val="24"/>
      <w:szCs w:val="24"/>
    </w:rPr>
  </w:style>
  <w:style w:type="paragraph" w:customStyle="1" w:styleId="TableText">
    <w:name w:val="Table Text"/>
    <w:basedOn w:val="Normal"/>
    <w:rsid w:val="007D5229"/>
    <w:pPr>
      <w:tabs>
        <w:tab w:val="decimal" w:pos="0"/>
      </w:tabs>
    </w:pPr>
    <w:rPr>
      <w:sz w:val="24"/>
      <w:szCs w:val="24"/>
    </w:rPr>
  </w:style>
  <w:style w:type="paragraph" w:customStyle="1" w:styleId="DefaultText1">
    <w:name w:val="Default Text:1"/>
    <w:basedOn w:val="Normal"/>
    <w:rsid w:val="007D5229"/>
    <w:rPr>
      <w:sz w:val="24"/>
      <w:szCs w:val="24"/>
    </w:rPr>
  </w:style>
  <w:style w:type="character" w:customStyle="1" w:styleId="InitialStyle">
    <w:name w:val="InitialStyle"/>
    <w:rsid w:val="007D5229"/>
  </w:style>
  <w:style w:type="character" w:customStyle="1" w:styleId="DefaultPara">
    <w:name w:val="Default Para"/>
    <w:rsid w:val="007D5229"/>
    <w:rPr>
      <w:rFonts w:ascii="Courier New" w:hAnsi="Courier New" w:cs="Courier New"/>
      <w:sz w:val="20"/>
      <w:szCs w:val="20"/>
    </w:rPr>
  </w:style>
  <w:style w:type="paragraph" w:styleId="Header">
    <w:name w:val="header"/>
    <w:basedOn w:val="Normal"/>
    <w:rsid w:val="007D5229"/>
    <w:pPr>
      <w:tabs>
        <w:tab w:val="center" w:pos="4320"/>
        <w:tab w:val="right" w:pos="8640"/>
      </w:tabs>
    </w:pPr>
  </w:style>
  <w:style w:type="character" w:styleId="PageNumber">
    <w:name w:val="page number"/>
    <w:basedOn w:val="DefaultParagraphFont"/>
    <w:rsid w:val="007D5229"/>
  </w:style>
  <w:style w:type="paragraph" w:styleId="BodyTextIndent2">
    <w:name w:val="Body Text Indent 2"/>
    <w:basedOn w:val="Normal"/>
    <w:rsid w:val="007D5229"/>
    <w:pPr>
      <w:widowControl/>
      <w:tabs>
        <w:tab w:val="left" w:pos="540"/>
        <w:tab w:val="left" w:pos="1080"/>
      </w:tabs>
      <w:autoSpaceDE/>
      <w:autoSpaceDN/>
      <w:ind w:left="540" w:hanging="1620"/>
    </w:pPr>
    <w:rPr>
      <w:sz w:val="22"/>
    </w:rPr>
  </w:style>
  <w:style w:type="paragraph" w:styleId="BodyTextIndent">
    <w:name w:val="Body Text Indent"/>
    <w:basedOn w:val="Normal"/>
    <w:rsid w:val="007D5229"/>
    <w:pPr>
      <w:widowControl/>
      <w:adjustRightInd w:val="0"/>
      <w:ind w:left="540"/>
    </w:pPr>
    <w:rPr>
      <w:rFonts w:ascii="Arial" w:hAnsi="Arial" w:cs="Arial"/>
      <w:sz w:val="22"/>
      <w:szCs w:val="24"/>
    </w:rPr>
  </w:style>
  <w:style w:type="paragraph" w:styleId="NormalWeb">
    <w:name w:val="Normal (Web)"/>
    <w:basedOn w:val="Normal"/>
    <w:rsid w:val="007D5229"/>
    <w:pPr>
      <w:widowControl/>
      <w:autoSpaceDE/>
      <w:autoSpaceDN/>
      <w:spacing w:before="100" w:beforeAutospacing="1" w:after="100" w:afterAutospacing="1"/>
    </w:pPr>
    <w:rPr>
      <w:rFonts w:ascii="Arial Unicode MS" w:eastAsia="Arial Unicode MS" w:hAnsi="Arial Unicode MS"/>
      <w:sz w:val="24"/>
      <w:szCs w:val="48"/>
    </w:rPr>
  </w:style>
  <w:style w:type="paragraph" w:styleId="BodyTextIndent3">
    <w:name w:val="Body Text Indent 3"/>
    <w:basedOn w:val="Normal"/>
    <w:rsid w:val="007D5229"/>
    <w:pPr>
      <w:widowControl/>
      <w:autoSpaceDE/>
      <w:autoSpaceDN/>
      <w:ind w:left="720"/>
    </w:pPr>
    <w:rPr>
      <w:color w:val="000000"/>
      <w:sz w:val="24"/>
      <w:szCs w:val="48"/>
    </w:rPr>
  </w:style>
  <w:style w:type="character" w:styleId="Hyperlink">
    <w:name w:val="Hyperlink"/>
    <w:uiPriority w:val="99"/>
    <w:rsid w:val="007D5229"/>
    <w:rPr>
      <w:color w:val="0000FF"/>
      <w:u w:val="single"/>
    </w:rPr>
  </w:style>
  <w:style w:type="character" w:styleId="FollowedHyperlink">
    <w:name w:val="FollowedHyperlink"/>
    <w:rsid w:val="007D5229"/>
    <w:rPr>
      <w:color w:val="800080"/>
      <w:u w:val="single"/>
    </w:rPr>
  </w:style>
  <w:style w:type="paragraph" w:customStyle="1" w:styleId="TableHeading">
    <w:name w:val="Table Heading"/>
    <w:basedOn w:val="Normal"/>
    <w:rsid w:val="00EA3309"/>
    <w:pPr>
      <w:keepLines/>
      <w:widowControl/>
      <w:autoSpaceDE/>
      <w:autoSpaceDN/>
      <w:spacing w:before="120" w:after="120"/>
    </w:pPr>
    <w:rPr>
      <w:rFonts w:ascii="Book Antiqua" w:hAnsi="Book Antiqua"/>
      <w:b/>
      <w:sz w:val="16"/>
    </w:rPr>
  </w:style>
  <w:style w:type="paragraph" w:styleId="FootnoteText">
    <w:name w:val="footnote text"/>
    <w:basedOn w:val="Normal"/>
    <w:link w:val="FootnoteTextChar"/>
    <w:uiPriority w:val="99"/>
    <w:semiHidden/>
    <w:rsid w:val="007D5229"/>
    <w:pPr>
      <w:widowControl/>
      <w:autoSpaceDE/>
      <w:autoSpaceDN/>
    </w:pPr>
  </w:style>
  <w:style w:type="character" w:styleId="FootnoteReference">
    <w:name w:val="footnote reference"/>
    <w:uiPriority w:val="99"/>
    <w:semiHidden/>
    <w:rsid w:val="007D5229"/>
    <w:rPr>
      <w:vertAlign w:val="superscript"/>
    </w:rPr>
  </w:style>
  <w:style w:type="paragraph" w:styleId="BodyText2">
    <w:name w:val="Body Text 2"/>
    <w:basedOn w:val="Normal"/>
    <w:rsid w:val="007D5229"/>
    <w:pPr>
      <w:widowControl/>
      <w:autoSpaceDE/>
      <w:autoSpaceDN/>
      <w:spacing w:after="120" w:line="480" w:lineRule="auto"/>
    </w:pPr>
    <w:rPr>
      <w:sz w:val="24"/>
      <w:szCs w:val="24"/>
    </w:rPr>
  </w:style>
  <w:style w:type="character" w:styleId="CommentReference">
    <w:name w:val="annotation reference"/>
    <w:semiHidden/>
    <w:rsid w:val="007D5229"/>
    <w:rPr>
      <w:sz w:val="16"/>
      <w:szCs w:val="16"/>
    </w:rPr>
  </w:style>
  <w:style w:type="paragraph" w:styleId="CommentText">
    <w:name w:val="annotation text"/>
    <w:basedOn w:val="Normal"/>
    <w:semiHidden/>
    <w:rsid w:val="007D5229"/>
    <w:pPr>
      <w:widowControl/>
      <w:autoSpaceDE/>
      <w:autoSpaceDN/>
    </w:pPr>
  </w:style>
  <w:style w:type="paragraph" w:styleId="BalloonText">
    <w:name w:val="Balloon Text"/>
    <w:basedOn w:val="Normal"/>
    <w:semiHidden/>
    <w:rsid w:val="007D5229"/>
    <w:rPr>
      <w:rFonts w:ascii="Tahoma" w:hAnsi="Tahoma" w:cs="Tahoma"/>
      <w:sz w:val="16"/>
      <w:szCs w:val="16"/>
    </w:rPr>
  </w:style>
  <w:style w:type="paragraph" w:styleId="Index2">
    <w:name w:val="index 2"/>
    <w:basedOn w:val="Normal"/>
    <w:next w:val="Normal"/>
    <w:autoRedefine/>
    <w:semiHidden/>
    <w:rsid w:val="00700270"/>
    <w:pPr>
      <w:widowControl/>
      <w:tabs>
        <w:tab w:val="left" w:pos="900"/>
      </w:tabs>
      <w:autoSpaceDE/>
      <w:autoSpaceDN/>
      <w:ind w:left="900"/>
    </w:pPr>
    <w:rPr>
      <w:snapToGrid w:val="0"/>
      <w:color w:val="FF0000"/>
      <w:sz w:val="24"/>
      <w:szCs w:val="24"/>
    </w:rPr>
  </w:style>
  <w:style w:type="paragraph" w:styleId="ListNumber2">
    <w:name w:val="List Number 2"/>
    <w:basedOn w:val="Normal"/>
    <w:rsid w:val="007D5229"/>
    <w:pPr>
      <w:numPr>
        <w:numId w:val="2"/>
      </w:numPr>
    </w:pPr>
  </w:style>
  <w:style w:type="paragraph" w:customStyle="1" w:styleId="TableBullet1">
    <w:name w:val="Table Bullet 1"/>
    <w:basedOn w:val="Normal"/>
    <w:rsid w:val="007D5229"/>
    <w:pPr>
      <w:widowControl/>
      <w:autoSpaceDE/>
      <w:autoSpaceDN/>
      <w:spacing w:before="40" w:after="40"/>
      <w:outlineLvl w:val="4"/>
    </w:pPr>
    <w:rPr>
      <w:rFonts w:ascii="Arial" w:hAnsi="Arial" w:cs="Arial"/>
    </w:rPr>
  </w:style>
  <w:style w:type="paragraph" w:customStyle="1" w:styleId="TableHeadingText">
    <w:name w:val="Table Heading Text"/>
    <w:basedOn w:val="Normal"/>
    <w:rsid w:val="007D5229"/>
    <w:pPr>
      <w:widowControl/>
      <w:autoSpaceDE/>
      <w:autoSpaceDN/>
      <w:spacing w:before="60" w:after="60"/>
    </w:pPr>
    <w:rPr>
      <w:rFonts w:ascii="Arial Black" w:hAnsi="Arial Black"/>
      <w:sz w:val="18"/>
    </w:rPr>
  </w:style>
  <w:style w:type="character" w:customStyle="1" w:styleId="TableTextChar">
    <w:name w:val="Table Text Char"/>
    <w:locked/>
    <w:rsid w:val="007D5229"/>
    <w:rPr>
      <w:sz w:val="24"/>
      <w:szCs w:val="24"/>
      <w:lang w:val="en-US" w:eastAsia="en-US" w:bidi="ar-SA"/>
    </w:rPr>
  </w:style>
  <w:style w:type="paragraph" w:customStyle="1" w:styleId="Default">
    <w:name w:val="Default"/>
    <w:rsid w:val="007D5229"/>
    <w:pPr>
      <w:widowControl w:val="0"/>
      <w:autoSpaceDE w:val="0"/>
      <w:autoSpaceDN w:val="0"/>
      <w:adjustRightInd w:val="0"/>
    </w:pPr>
    <w:rPr>
      <w:rFonts w:ascii="Arial" w:hAnsi="Arial" w:cs="Arial"/>
      <w:color w:val="000000"/>
      <w:sz w:val="24"/>
      <w:szCs w:val="24"/>
    </w:rPr>
  </w:style>
  <w:style w:type="paragraph" w:customStyle="1" w:styleId="CM28">
    <w:name w:val="CM28"/>
    <w:basedOn w:val="Default"/>
    <w:next w:val="Default"/>
    <w:rsid w:val="007D5229"/>
    <w:rPr>
      <w:rFonts w:cs="Times New Roman"/>
      <w:color w:val="auto"/>
    </w:rPr>
  </w:style>
  <w:style w:type="paragraph" w:customStyle="1" w:styleId="CM30">
    <w:name w:val="CM30"/>
    <w:basedOn w:val="Default"/>
    <w:next w:val="Default"/>
    <w:rsid w:val="007D5229"/>
    <w:rPr>
      <w:rFonts w:cs="Times New Roman"/>
      <w:color w:val="auto"/>
    </w:rPr>
  </w:style>
  <w:style w:type="paragraph" w:customStyle="1" w:styleId="CM37">
    <w:name w:val="CM37"/>
    <w:basedOn w:val="Default"/>
    <w:next w:val="Default"/>
    <w:rsid w:val="007D5229"/>
    <w:rPr>
      <w:rFonts w:cs="Times New Roman"/>
      <w:color w:val="auto"/>
    </w:rPr>
  </w:style>
  <w:style w:type="table" w:styleId="TableGrid">
    <w:name w:val="Table Grid"/>
    <w:basedOn w:val="TableNormal"/>
    <w:uiPriority w:val="59"/>
    <w:rsid w:val="0008064A"/>
    <w:pPr>
      <w:widowControl w:val="0"/>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nitialstyle0">
    <w:name w:val="initialstyle"/>
    <w:basedOn w:val="DefaultParagraphFont"/>
    <w:rsid w:val="00372001"/>
  </w:style>
  <w:style w:type="paragraph" w:styleId="ListParagraph">
    <w:name w:val="List Paragraph"/>
    <w:basedOn w:val="Normal"/>
    <w:uiPriority w:val="34"/>
    <w:qFormat/>
    <w:rsid w:val="00684D1B"/>
    <w:pPr>
      <w:ind w:left="720"/>
    </w:pPr>
  </w:style>
  <w:style w:type="paragraph" w:styleId="CommentSubject">
    <w:name w:val="annotation subject"/>
    <w:basedOn w:val="CommentText"/>
    <w:next w:val="CommentText"/>
    <w:semiHidden/>
    <w:rsid w:val="00A83306"/>
    <w:pPr>
      <w:widowControl w:val="0"/>
      <w:autoSpaceDE w:val="0"/>
      <w:autoSpaceDN w:val="0"/>
    </w:pPr>
    <w:rPr>
      <w:b/>
      <w:bCs/>
    </w:rPr>
  </w:style>
  <w:style w:type="paragraph" w:styleId="TOCHeading">
    <w:name w:val="TOC Heading"/>
    <w:basedOn w:val="Heading1"/>
    <w:next w:val="Normal"/>
    <w:uiPriority w:val="39"/>
    <w:qFormat/>
    <w:rsid w:val="00F15D56"/>
    <w:pPr>
      <w:keepNext/>
      <w:keepLines/>
      <w:widowControl/>
      <w:autoSpaceDE/>
      <w:autoSpaceDN/>
      <w:spacing w:before="480" w:after="0" w:line="276" w:lineRule="auto"/>
      <w:outlineLvl w:val="9"/>
    </w:pPr>
    <w:rPr>
      <w:rFonts w:ascii="Cambria" w:eastAsia="MS Gothic" w:hAnsi="Cambria"/>
      <w:b/>
      <w:bCs/>
      <w:color w:val="365F91"/>
      <w:lang w:eastAsia="ja-JP"/>
    </w:rPr>
  </w:style>
  <w:style w:type="paragraph" w:styleId="TOC1">
    <w:name w:val="toc 1"/>
    <w:basedOn w:val="Normal"/>
    <w:next w:val="Normal"/>
    <w:autoRedefine/>
    <w:uiPriority w:val="39"/>
    <w:qFormat/>
    <w:rsid w:val="00226033"/>
    <w:pPr>
      <w:tabs>
        <w:tab w:val="left" w:pos="720"/>
        <w:tab w:val="right" w:leader="dot" w:pos="9350"/>
      </w:tabs>
    </w:pPr>
  </w:style>
  <w:style w:type="paragraph" w:styleId="TOC2">
    <w:name w:val="toc 2"/>
    <w:basedOn w:val="Normal"/>
    <w:next w:val="Normal"/>
    <w:autoRedefine/>
    <w:uiPriority w:val="39"/>
    <w:unhideWhenUsed/>
    <w:qFormat/>
    <w:rsid w:val="00226033"/>
    <w:pPr>
      <w:widowControl/>
      <w:tabs>
        <w:tab w:val="left" w:pos="900"/>
        <w:tab w:val="right" w:leader="dot" w:pos="9720"/>
      </w:tabs>
      <w:autoSpaceDE/>
      <w:autoSpaceDN/>
      <w:ind w:left="216"/>
    </w:pPr>
    <w:rPr>
      <w:rFonts w:eastAsia="MS Mincho"/>
      <w:noProof/>
      <w:lang w:eastAsia="ja-JP"/>
    </w:rPr>
  </w:style>
  <w:style w:type="paragraph" w:styleId="TOC3">
    <w:name w:val="toc 3"/>
    <w:basedOn w:val="Normal"/>
    <w:next w:val="Normal"/>
    <w:autoRedefine/>
    <w:uiPriority w:val="39"/>
    <w:unhideWhenUsed/>
    <w:qFormat/>
    <w:rsid w:val="00226033"/>
    <w:pPr>
      <w:widowControl/>
      <w:tabs>
        <w:tab w:val="left" w:pos="720"/>
        <w:tab w:val="right" w:leader="dot" w:pos="9350"/>
      </w:tabs>
      <w:autoSpaceDE/>
      <w:autoSpaceDN/>
    </w:pPr>
    <w:rPr>
      <w:rFonts w:ascii="Calibri" w:eastAsia="MS Mincho" w:hAnsi="Calibri" w:cs="Arial"/>
      <w:sz w:val="22"/>
      <w:szCs w:val="22"/>
      <w:lang w:eastAsia="ja-JP"/>
    </w:rPr>
  </w:style>
  <w:style w:type="character" w:customStyle="1" w:styleId="FooterChar">
    <w:name w:val="Footer Char"/>
    <w:link w:val="Footer"/>
    <w:uiPriority w:val="99"/>
    <w:rsid w:val="00124485"/>
    <w:rPr>
      <w:rFonts w:ascii="Times New" w:hAnsi="Times New"/>
      <w:sz w:val="24"/>
      <w:szCs w:val="24"/>
    </w:rPr>
  </w:style>
  <w:style w:type="paragraph" w:styleId="Revision">
    <w:name w:val="Revision"/>
    <w:hidden/>
    <w:uiPriority w:val="99"/>
    <w:semiHidden/>
    <w:rsid w:val="00D33C3E"/>
  </w:style>
  <w:style w:type="paragraph" w:styleId="NoSpacing">
    <w:name w:val="No Spacing"/>
    <w:link w:val="NoSpacingChar"/>
    <w:uiPriority w:val="1"/>
    <w:qFormat/>
    <w:rsid w:val="00801D72"/>
    <w:rPr>
      <w:rFonts w:ascii="Calibri" w:eastAsia="Calibri" w:hAnsi="Calibri"/>
      <w:sz w:val="22"/>
      <w:szCs w:val="22"/>
    </w:rPr>
  </w:style>
  <w:style w:type="character" w:customStyle="1" w:styleId="NoSpacingChar">
    <w:name w:val="No Spacing Char"/>
    <w:link w:val="NoSpacing"/>
    <w:uiPriority w:val="1"/>
    <w:rsid w:val="00801D72"/>
    <w:rPr>
      <w:rFonts w:ascii="Calibri" w:eastAsia="Calibri" w:hAnsi="Calibri"/>
      <w:sz w:val="22"/>
      <w:szCs w:val="22"/>
    </w:rPr>
  </w:style>
  <w:style w:type="character" w:customStyle="1" w:styleId="FootnoteTextChar">
    <w:name w:val="Footnote Text Char"/>
    <w:link w:val="FootnoteText"/>
    <w:uiPriority w:val="99"/>
    <w:semiHidden/>
    <w:rsid w:val="00F24F29"/>
  </w:style>
  <w:style w:type="character" w:customStyle="1" w:styleId="apple-style-span">
    <w:name w:val="apple-style-span"/>
    <w:rsid w:val="00032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02008">
      <w:bodyDiv w:val="1"/>
      <w:marLeft w:val="0"/>
      <w:marRight w:val="0"/>
      <w:marTop w:val="0"/>
      <w:marBottom w:val="0"/>
      <w:divBdr>
        <w:top w:val="none" w:sz="0" w:space="0" w:color="auto"/>
        <w:left w:val="none" w:sz="0" w:space="0" w:color="auto"/>
        <w:bottom w:val="none" w:sz="0" w:space="0" w:color="auto"/>
        <w:right w:val="none" w:sz="0" w:space="0" w:color="auto"/>
      </w:divBdr>
    </w:div>
    <w:div w:id="548882528">
      <w:bodyDiv w:val="1"/>
      <w:marLeft w:val="0"/>
      <w:marRight w:val="0"/>
      <w:marTop w:val="0"/>
      <w:marBottom w:val="0"/>
      <w:divBdr>
        <w:top w:val="none" w:sz="0" w:space="0" w:color="auto"/>
        <w:left w:val="none" w:sz="0" w:space="0" w:color="auto"/>
        <w:bottom w:val="none" w:sz="0" w:space="0" w:color="auto"/>
        <w:right w:val="none" w:sz="0" w:space="0" w:color="auto"/>
      </w:divBdr>
    </w:div>
    <w:div w:id="603346662">
      <w:bodyDiv w:val="1"/>
      <w:marLeft w:val="0"/>
      <w:marRight w:val="0"/>
      <w:marTop w:val="0"/>
      <w:marBottom w:val="0"/>
      <w:divBdr>
        <w:top w:val="none" w:sz="0" w:space="0" w:color="auto"/>
        <w:left w:val="none" w:sz="0" w:space="0" w:color="auto"/>
        <w:bottom w:val="none" w:sz="0" w:space="0" w:color="auto"/>
        <w:right w:val="none" w:sz="0" w:space="0" w:color="auto"/>
      </w:divBdr>
    </w:div>
    <w:div w:id="710500838">
      <w:bodyDiv w:val="1"/>
      <w:marLeft w:val="0"/>
      <w:marRight w:val="0"/>
      <w:marTop w:val="0"/>
      <w:marBottom w:val="0"/>
      <w:divBdr>
        <w:top w:val="none" w:sz="0" w:space="0" w:color="auto"/>
        <w:left w:val="none" w:sz="0" w:space="0" w:color="auto"/>
        <w:bottom w:val="none" w:sz="0" w:space="0" w:color="auto"/>
        <w:right w:val="none" w:sz="0" w:space="0" w:color="auto"/>
      </w:divBdr>
    </w:div>
    <w:div w:id="905922814">
      <w:bodyDiv w:val="1"/>
      <w:marLeft w:val="0"/>
      <w:marRight w:val="0"/>
      <w:marTop w:val="0"/>
      <w:marBottom w:val="0"/>
      <w:divBdr>
        <w:top w:val="none" w:sz="0" w:space="0" w:color="auto"/>
        <w:left w:val="none" w:sz="0" w:space="0" w:color="auto"/>
        <w:bottom w:val="none" w:sz="0" w:space="0" w:color="auto"/>
        <w:right w:val="none" w:sz="0" w:space="0" w:color="auto"/>
      </w:divBdr>
    </w:div>
    <w:div w:id="932277422">
      <w:bodyDiv w:val="1"/>
      <w:marLeft w:val="0"/>
      <w:marRight w:val="0"/>
      <w:marTop w:val="0"/>
      <w:marBottom w:val="0"/>
      <w:divBdr>
        <w:top w:val="none" w:sz="0" w:space="0" w:color="auto"/>
        <w:left w:val="none" w:sz="0" w:space="0" w:color="auto"/>
        <w:bottom w:val="none" w:sz="0" w:space="0" w:color="auto"/>
        <w:right w:val="none" w:sz="0" w:space="0" w:color="auto"/>
      </w:divBdr>
    </w:div>
    <w:div w:id="1029798066">
      <w:bodyDiv w:val="1"/>
      <w:marLeft w:val="0"/>
      <w:marRight w:val="0"/>
      <w:marTop w:val="0"/>
      <w:marBottom w:val="0"/>
      <w:divBdr>
        <w:top w:val="none" w:sz="0" w:space="0" w:color="auto"/>
        <w:left w:val="none" w:sz="0" w:space="0" w:color="auto"/>
        <w:bottom w:val="none" w:sz="0" w:space="0" w:color="auto"/>
        <w:right w:val="none" w:sz="0" w:space="0" w:color="auto"/>
      </w:divBdr>
    </w:div>
    <w:div w:id="1107894656">
      <w:bodyDiv w:val="1"/>
      <w:marLeft w:val="0"/>
      <w:marRight w:val="0"/>
      <w:marTop w:val="0"/>
      <w:marBottom w:val="0"/>
      <w:divBdr>
        <w:top w:val="none" w:sz="0" w:space="0" w:color="auto"/>
        <w:left w:val="none" w:sz="0" w:space="0" w:color="auto"/>
        <w:bottom w:val="none" w:sz="0" w:space="0" w:color="auto"/>
        <w:right w:val="none" w:sz="0" w:space="0" w:color="auto"/>
      </w:divBdr>
    </w:div>
    <w:div w:id="1128083289">
      <w:bodyDiv w:val="1"/>
      <w:marLeft w:val="0"/>
      <w:marRight w:val="0"/>
      <w:marTop w:val="0"/>
      <w:marBottom w:val="0"/>
      <w:divBdr>
        <w:top w:val="none" w:sz="0" w:space="0" w:color="auto"/>
        <w:left w:val="none" w:sz="0" w:space="0" w:color="auto"/>
        <w:bottom w:val="none" w:sz="0" w:space="0" w:color="auto"/>
        <w:right w:val="none" w:sz="0" w:space="0" w:color="auto"/>
      </w:divBdr>
    </w:div>
    <w:div w:id="1144468057">
      <w:bodyDiv w:val="1"/>
      <w:marLeft w:val="0"/>
      <w:marRight w:val="0"/>
      <w:marTop w:val="0"/>
      <w:marBottom w:val="0"/>
      <w:divBdr>
        <w:top w:val="none" w:sz="0" w:space="0" w:color="auto"/>
        <w:left w:val="none" w:sz="0" w:space="0" w:color="auto"/>
        <w:bottom w:val="none" w:sz="0" w:space="0" w:color="auto"/>
        <w:right w:val="none" w:sz="0" w:space="0" w:color="auto"/>
      </w:divBdr>
    </w:div>
    <w:div w:id="171982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wn.r.gallagher@maine.gov" TargetMode="External"/><Relationship Id="rId13" Type="http://schemas.openxmlformats.org/officeDocument/2006/relationships/hyperlink" Target="http://www.maine.gov/foaa/law/exceptions.htm"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dawn.r.gallagher@maine.gov" TargetMode="External"/><Relationship Id="rId17" Type="http://schemas.openxmlformats.org/officeDocument/2006/relationships/hyperlink" Target="http://www.maine.gov/purchases/policies/110.shtml" TargetMode="External"/><Relationship Id="rId2" Type="http://schemas.openxmlformats.org/officeDocument/2006/relationships/numbering" Target="numbering.xml"/><Relationship Id="rId16" Type="http://schemas.openxmlformats.org/officeDocument/2006/relationships/hyperlink" Target="http://www.maine.gov/purchases/info/forms.shtml"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ine.gov/dhhs/rfp/index.s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aine.gov/purchases/info/forms/BP54.doc"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package" Target="embeddings/Microsoft_Word_Document1.docx"/><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maine.gov/purchases/policies/120.shtml"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B947-BA25-44A7-AAE5-9856A3300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11783</Words>
  <Characters>67164</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MAINE Division of Purchases</vt:lpstr>
    </vt:vector>
  </TitlesOfParts>
  <Company>State of Maine</Company>
  <LinksUpToDate>false</LinksUpToDate>
  <CharactersWithSpaces>78790</CharactersWithSpaces>
  <SharedDoc>false</SharedDoc>
  <HLinks>
    <vt:vector size="306" baseType="variant">
      <vt:variant>
        <vt:i4>1376312</vt:i4>
      </vt:variant>
      <vt:variant>
        <vt:i4>252</vt:i4>
      </vt:variant>
      <vt:variant>
        <vt:i4>0</vt:i4>
      </vt:variant>
      <vt:variant>
        <vt:i4>5</vt:i4>
      </vt:variant>
      <vt:variant>
        <vt:lpwstr/>
      </vt:variant>
      <vt:variant>
        <vt:lpwstr>_Toc358638093</vt:lpwstr>
      </vt:variant>
      <vt:variant>
        <vt:i4>1376312</vt:i4>
      </vt:variant>
      <vt:variant>
        <vt:i4>249</vt:i4>
      </vt:variant>
      <vt:variant>
        <vt:i4>0</vt:i4>
      </vt:variant>
      <vt:variant>
        <vt:i4>5</vt:i4>
      </vt:variant>
      <vt:variant>
        <vt:lpwstr/>
      </vt:variant>
      <vt:variant>
        <vt:lpwstr>_Toc358638092</vt:lpwstr>
      </vt:variant>
      <vt:variant>
        <vt:i4>1376312</vt:i4>
      </vt:variant>
      <vt:variant>
        <vt:i4>246</vt:i4>
      </vt:variant>
      <vt:variant>
        <vt:i4>0</vt:i4>
      </vt:variant>
      <vt:variant>
        <vt:i4>5</vt:i4>
      </vt:variant>
      <vt:variant>
        <vt:lpwstr/>
      </vt:variant>
      <vt:variant>
        <vt:lpwstr>_Toc358638091</vt:lpwstr>
      </vt:variant>
      <vt:variant>
        <vt:i4>1376312</vt:i4>
      </vt:variant>
      <vt:variant>
        <vt:i4>243</vt:i4>
      </vt:variant>
      <vt:variant>
        <vt:i4>0</vt:i4>
      </vt:variant>
      <vt:variant>
        <vt:i4>5</vt:i4>
      </vt:variant>
      <vt:variant>
        <vt:lpwstr/>
      </vt:variant>
      <vt:variant>
        <vt:lpwstr>_Toc358638090</vt:lpwstr>
      </vt:variant>
      <vt:variant>
        <vt:i4>1310776</vt:i4>
      </vt:variant>
      <vt:variant>
        <vt:i4>240</vt:i4>
      </vt:variant>
      <vt:variant>
        <vt:i4>0</vt:i4>
      </vt:variant>
      <vt:variant>
        <vt:i4>5</vt:i4>
      </vt:variant>
      <vt:variant>
        <vt:lpwstr/>
      </vt:variant>
      <vt:variant>
        <vt:lpwstr>_Toc358638089</vt:lpwstr>
      </vt:variant>
      <vt:variant>
        <vt:i4>1310776</vt:i4>
      </vt:variant>
      <vt:variant>
        <vt:i4>237</vt:i4>
      </vt:variant>
      <vt:variant>
        <vt:i4>0</vt:i4>
      </vt:variant>
      <vt:variant>
        <vt:i4>5</vt:i4>
      </vt:variant>
      <vt:variant>
        <vt:lpwstr/>
      </vt:variant>
      <vt:variant>
        <vt:lpwstr>_Toc358638088</vt:lpwstr>
      </vt:variant>
      <vt:variant>
        <vt:i4>1310776</vt:i4>
      </vt:variant>
      <vt:variant>
        <vt:i4>234</vt:i4>
      </vt:variant>
      <vt:variant>
        <vt:i4>0</vt:i4>
      </vt:variant>
      <vt:variant>
        <vt:i4>5</vt:i4>
      </vt:variant>
      <vt:variant>
        <vt:lpwstr/>
      </vt:variant>
      <vt:variant>
        <vt:lpwstr>_Toc358638087</vt:lpwstr>
      </vt:variant>
      <vt:variant>
        <vt:i4>1310776</vt:i4>
      </vt:variant>
      <vt:variant>
        <vt:i4>231</vt:i4>
      </vt:variant>
      <vt:variant>
        <vt:i4>0</vt:i4>
      </vt:variant>
      <vt:variant>
        <vt:i4>5</vt:i4>
      </vt:variant>
      <vt:variant>
        <vt:lpwstr/>
      </vt:variant>
      <vt:variant>
        <vt:lpwstr>_Toc358638086</vt:lpwstr>
      </vt:variant>
      <vt:variant>
        <vt:i4>1310776</vt:i4>
      </vt:variant>
      <vt:variant>
        <vt:i4>228</vt:i4>
      </vt:variant>
      <vt:variant>
        <vt:i4>0</vt:i4>
      </vt:variant>
      <vt:variant>
        <vt:i4>5</vt:i4>
      </vt:variant>
      <vt:variant>
        <vt:lpwstr/>
      </vt:variant>
      <vt:variant>
        <vt:lpwstr>_Toc358638085</vt:lpwstr>
      </vt:variant>
      <vt:variant>
        <vt:i4>1310776</vt:i4>
      </vt:variant>
      <vt:variant>
        <vt:i4>225</vt:i4>
      </vt:variant>
      <vt:variant>
        <vt:i4>0</vt:i4>
      </vt:variant>
      <vt:variant>
        <vt:i4>5</vt:i4>
      </vt:variant>
      <vt:variant>
        <vt:lpwstr/>
      </vt:variant>
      <vt:variant>
        <vt:lpwstr>_Toc358638084</vt:lpwstr>
      </vt:variant>
      <vt:variant>
        <vt:i4>1310776</vt:i4>
      </vt:variant>
      <vt:variant>
        <vt:i4>219</vt:i4>
      </vt:variant>
      <vt:variant>
        <vt:i4>0</vt:i4>
      </vt:variant>
      <vt:variant>
        <vt:i4>5</vt:i4>
      </vt:variant>
      <vt:variant>
        <vt:lpwstr/>
      </vt:variant>
      <vt:variant>
        <vt:lpwstr>_Toc358638083</vt:lpwstr>
      </vt:variant>
      <vt:variant>
        <vt:i4>1966102</vt:i4>
      </vt:variant>
      <vt:variant>
        <vt:i4>213</vt:i4>
      </vt:variant>
      <vt:variant>
        <vt:i4>0</vt:i4>
      </vt:variant>
      <vt:variant>
        <vt:i4>5</vt:i4>
      </vt:variant>
      <vt:variant>
        <vt:lpwstr>http://www.maine.gov/purchases/policies/110.shtml</vt:lpwstr>
      </vt:variant>
      <vt:variant>
        <vt:lpwstr/>
      </vt:variant>
      <vt:variant>
        <vt:i4>3670125</vt:i4>
      </vt:variant>
      <vt:variant>
        <vt:i4>210</vt:i4>
      </vt:variant>
      <vt:variant>
        <vt:i4>0</vt:i4>
      </vt:variant>
      <vt:variant>
        <vt:i4>5</vt:i4>
      </vt:variant>
      <vt:variant>
        <vt:lpwstr>http://www.maine.gov/purchases/info/forms.shtml</vt:lpwstr>
      </vt:variant>
      <vt:variant>
        <vt:lpwstr/>
      </vt:variant>
      <vt:variant>
        <vt:i4>8323196</vt:i4>
      </vt:variant>
      <vt:variant>
        <vt:i4>207</vt:i4>
      </vt:variant>
      <vt:variant>
        <vt:i4>0</vt:i4>
      </vt:variant>
      <vt:variant>
        <vt:i4>5</vt:i4>
      </vt:variant>
      <vt:variant>
        <vt:lpwstr>http://www.maine.gov/purchases/info/forms/BP54.doc</vt:lpwstr>
      </vt:variant>
      <vt:variant>
        <vt:lpwstr/>
      </vt:variant>
      <vt:variant>
        <vt:i4>1900566</vt:i4>
      </vt:variant>
      <vt:variant>
        <vt:i4>204</vt:i4>
      </vt:variant>
      <vt:variant>
        <vt:i4>0</vt:i4>
      </vt:variant>
      <vt:variant>
        <vt:i4>5</vt:i4>
      </vt:variant>
      <vt:variant>
        <vt:lpwstr>http://www.maine.gov/purchases/policies/120.shtml</vt:lpwstr>
      </vt:variant>
      <vt:variant>
        <vt:lpwstr/>
      </vt:variant>
      <vt:variant>
        <vt:i4>5046287</vt:i4>
      </vt:variant>
      <vt:variant>
        <vt:i4>201</vt:i4>
      </vt:variant>
      <vt:variant>
        <vt:i4>0</vt:i4>
      </vt:variant>
      <vt:variant>
        <vt:i4>5</vt:i4>
      </vt:variant>
      <vt:variant>
        <vt:lpwstr>http://www.maine.gov/foaa/law/exceptions.htm</vt:lpwstr>
      </vt:variant>
      <vt:variant>
        <vt:lpwstr/>
      </vt:variant>
      <vt:variant>
        <vt:i4>7340097</vt:i4>
      </vt:variant>
      <vt:variant>
        <vt:i4>198</vt:i4>
      </vt:variant>
      <vt:variant>
        <vt:i4>0</vt:i4>
      </vt:variant>
      <vt:variant>
        <vt:i4>5</vt:i4>
      </vt:variant>
      <vt:variant>
        <vt:lpwstr>mailto:dawn.r.gallagher@maine.gov</vt:lpwstr>
      </vt:variant>
      <vt:variant>
        <vt:lpwstr/>
      </vt:variant>
      <vt:variant>
        <vt:i4>1114202</vt:i4>
      </vt:variant>
      <vt:variant>
        <vt:i4>195</vt:i4>
      </vt:variant>
      <vt:variant>
        <vt:i4>0</vt:i4>
      </vt:variant>
      <vt:variant>
        <vt:i4>5</vt:i4>
      </vt:variant>
      <vt:variant>
        <vt:lpwstr>http://www.maine.gov/dhhs/rfp/index.shtml</vt:lpwstr>
      </vt:variant>
      <vt:variant>
        <vt:lpwstr/>
      </vt:variant>
      <vt:variant>
        <vt:i4>1441845</vt:i4>
      </vt:variant>
      <vt:variant>
        <vt:i4>188</vt:i4>
      </vt:variant>
      <vt:variant>
        <vt:i4>0</vt:i4>
      </vt:variant>
      <vt:variant>
        <vt:i4>5</vt:i4>
      </vt:variant>
      <vt:variant>
        <vt:lpwstr/>
      </vt:variant>
      <vt:variant>
        <vt:lpwstr>_Toc324773570</vt:lpwstr>
      </vt:variant>
      <vt:variant>
        <vt:i4>1507381</vt:i4>
      </vt:variant>
      <vt:variant>
        <vt:i4>182</vt:i4>
      </vt:variant>
      <vt:variant>
        <vt:i4>0</vt:i4>
      </vt:variant>
      <vt:variant>
        <vt:i4>5</vt:i4>
      </vt:variant>
      <vt:variant>
        <vt:lpwstr/>
      </vt:variant>
      <vt:variant>
        <vt:lpwstr>_Toc324773569</vt:lpwstr>
      </vt:variant>
      <vt:variant>
        <vt:i4>1507381</vt:i4>
      </vt:variant>
      <vt:variant>
        <vt:i4>176</vt:i4>
      </vt:variant>
      <vt:variant>
        <vt:i4>0</vt:i4>
      </vt:variant>
      <vt:variant>
        <vt:i4>5</vt:i4>
      </vt:variant>
      <vt:variant>
        <vt:lpwstr/>
      </vt:variant>
      <vt:variant>
        <vt:lpwstr>_Toc324773568</vt:lpwstr>
      </vt:variant>
      <vt:variant>
        <vt:i4>1507381</vt:i4>
      </vt:variant>
      <vt:variant>
        <vt:i4>170</vt:i4>
      </vt:variant>
      <vt:variant>
        <vt:i4>0</vt:i4>
      </vt:variant>
      <vt:variant>
        <vt:i4>5</vt:i4>
      </vt:variant>
      <vt:variant>
        <vt:lpwstr/>
      </vt:variant>
      <vt:variant>
        <vt:lpwstr>_Toc324773567</vt:lpwstr>
      </vt:variant>
      <vt:variant>
        <vt:i4>1507381</vt:i4>
      </vt:variant>
      <vt:variant>
        <vt:i4>164</vt:i4>
      </vt:variant>
      <vt:variant>
        <vt:i4>0</vt:i4>
      </vt:variant>
      <vt:variant>
        <vt:i4>5</vt:i4>
      </vt:variant>
      <vt:variant>
        <vt:lpwstr/>
      </vt:variant>
      <vt:variant>
        <vt:lpwstr>_Toc324773566</vt:lpwstr>
      </vt:variant>
      <vt:variant>
        <vt:i4>1507381</vt:i4>
      </vt:variant>
      <vt:variant>
        <vt:i4>158</vt:i4>
      </vt:variant>
      <vt:variant>
        <vt:i4>0</vt:i4>
      </vt:variant>
      <vt:variant>
        <vt:i4>5</vt:i4>
      </vt:variant>
      <vt:variant>
        <vt:lpwstr/>
      </vt:variant>
      <vt:variant>
        <vt:lpwstr>_Toc324773565</vt:lpwstr>
      </vt:variant>
      <vt:variant>
        <vt:i4>1507381</vt:i4>
      </vt:variant>
      <vt:variant>
        <vt:i4>152</vt:i4>
      </vt:variant>
      <vt:variant>
        <vt:i4>0</vt:i4>
      </vt:variant>
      <vt:variant>
        <vt:i4>5</vt:i4>
      </vt:variant>
      <vt:variant>
        <vt:lpwstr/>
      </vt:variant>
      <vt:variant>
        <vt:lpwstr>_Toc324773564</vt:lpwstr>
      </vt:variant>
      <vt:variant>
        <vt:i4>1507381</vt:i4>
      </vt:variant>
      <vt:variant>
        <vt:i4>146</vt:i4>
      </vt:variant>
      <vt:variant>
        <vt:i4>0</vt:i4>
      </vt:variant>
      <vt:variant>
        <vt:i4>5</vt:i4>
      </vt:variant>
      <vt:variant>
        <vt:lpwstr/>
      </vt:variant>
      <vt:variant>
        <vt:lpwstr>_Toc324773563</vt:lpwstr>
      </vt:variant>
      <vt:variant>
        <vt:i4>1507381</vt:i4>
      </vt:variant>
      <vt:variant>
        <vt:i4>140</vt:i4>
      </vt:variant>
      <vt:variant>
        <vt:i4>0</vt:i4>
      </vt:variant>
      <vt:variant>
        <vt:i4>5</vt:i4>
      </vt:variant>
      <vt:variant>
        <vt:lpwstr/>
      </vt:variant>
      <vt:variant>
        <vt:lpwstr>_Toc324773562</vt:lpwstr>
      </vt:variant>
      <vt:variant>
        <vt:i4>1507381</vt:i4>
      </vt:variant>
      <vt:variant>
        <vt:i4>134</vt:i4>
      </vt:variant>
      <vt:variant>
        <vt:i4>0</vt:i4>
      </vt:variant>
      <vt:variant>
        <vt:i4>5</vt:i4>
      </vt:variant>
      <vt:variant>
        <vt:lpwstr/>
      </vt:variant>
      <vt:variant>
        <vt:lpwstr>_Toc324773561</vt:lpwstr>
      </vt:variant>
      <vt:variant>
        <vt:i4>1507381</vt:i4>
      </vt:variant>
      <vt:variant>
        <vt:i4>128</vt:i4>
      </vt:variant>
      <vt:variant>
        <vt:i4>0</vt:i4>
      </vt:variant>
      <vt:variant>
        <vt:i4>5</vt:i4>
      </vt:variant>
      <vt:variant>
        <vt:lpwstr/>
      </vt:variant>
      <vt:variant>
        <vt:lpwstr>_Toc324773560</vt:lpwstr>
      </vt:variant>
      <vt:variant>
        <vt:i4>1310773</vt:i4>
      </vt:variant>
      <vt:variant>
        <vt:i4>122</vt:i4>
      </vt:variant>
      <vt:variant>
        <vt:i4>0</vt:i4>
      </vt:variant>
      <vt:variant>
        <vt:i4>5</vt:i4>
      </vt:variant>
      <vt:variant>
        <vt:lpwstr/>
      </vt:variant>
      <vt:variant>
        <vt:lpwstr>_Toc324773559</vt:lpwstr>
      </vt:variant>
      <vt:variant>
        <vt:i4>1310773</vt:i4>
      </vt:variant>
      <vt:variant>
        <vt:i4>116</vt:i4>
      </vt:variant>
      <vt:variant>
        <vt:i4>0</vt:i4>
      </vt:variant>
      <vt:variant>
        <vt:i4>5</vt:i4>
      </vt:variant>
      <vt:variant>
        <vt:lpwstr/>
      </vt:variant>
      <vt:variant>
        <vt:lpwstr>_Toc324773558</vt:lpwstr>
      </vt:variant>
      <vt:variant>
        <vt:i4>1310773</vt:i4>
      </vt:variant>
      <vt:variant>
        <vt:i4>110</vt:i4>
      </vt:variant>
      <vt:variant>
        <vt:i4>0</vt:i4>
      </vt:variant>
      <vt:variant>
        <vt:i4>5</vt:i4>
      </vt:variant>
      <vt:variant>
        <vt:lpwstr/>
      </vt:variant>
      <vt:variant>
        <vt:lpwstr>_Toc324773557</vt:lpwstr>
      </vt:variant>
      <vt:variant>
        <vt:i4>1310773</vt:i4>
      </vt:variant>
      <vt:variant>
        <vt:i4>104</vt:i4>
      </vt:variant>
      <vt:variant>
        <vt:i4>0</vt:i4>
      </vt:variant>
      <vt:variant>
        <vt:i4>5</vt:i4>
      </vt:variant>
      <vt:variant>
        <vt:lpwstr/>
      </vt:variant>
      <vt:variant>
        <vt:lpwstr>_Toc324773556</vt:lpwstr>
      </vt:variant>
      <vt:variant>
        <vt:i4>1310773</vt:i4>
      </vt:variant>
      <vt:variant>
        <vt:i4>98</vt:i4>
      </vt:variant>
      <vt:variant>
        <vt:i4>0</vt:i4>
      </vt:variant>
      <vt:variant>
        <vt:i4>5</vt:i4>
      </vt:variant>
      <vt:variant>
        <vt:lpwstr/>
      </vt:variant>
      <vt:variant>
        <vt:lpwstr>_Toc324773555</vt:lpwstr>
      </vt:variant>
      <vt:variant>
        <vt:i4>1310773</vt:i4>
      </vt:variant>
      <vt:variant>
        <vt:i4>92</vt:i4>
      </vt:variant>
      <vt:variant>
        <vt:i4>0</vt:i4>
      </vt:variant>
      <vt:variant>
        <vt:i4>5</vt:i4>
      </vt:variant>
      <vt:variant>
        <vt:lpwstr/>
      </vt:variant>
      <vt:variant>
        <vt:lpwstr>_Toc324773554</vt:lpwstr>
      </vt:variant>
      <vt:variant>
        <vt:i4>1310773</vt:i4>
      </vt:variant>
      <vt:variant>
        <vt:i4>86</vt:i4>
      </vt:variant>
      <vt:variant>
        <vt:i4>0</vt:i4>
      </vt:variant>
      <vt:variant>
        <vt:i4>5</vt:i4>
      </vt:variant>
      <vt:variant>
        <vt:lpwstr/>
      </vt:variant>
      <vt:variant>
        <vt:lpwstr>_Toc324773553</vt:lpwstr>
      </vt:variant>
      <vt:variant>
        <vt:i4>1310773</vt:i4>
      </vt:variant>
      <vt:variant>
        <vt:i4>80</vt:i4>
      </vt:variant>
      <vt:variant>
        <vt:i4>0</vt:i4>
      </vt:variant>
      <vt:variant>
        <vt:i4>5</vt:i4>
      </vt:variant>
      <vt:variant>
        <vt:lpwstr/>
      </vt:variant>
      <vt:variant>
        <vt:lpwstr>_Toc324773552</vt:lpwstr>
      </vt:variant>
      <vt:variant>
        <vt:i4>1310773</vt:i4>
      </vt:variant>
      <vt:variant>
        <vt:i4>74</vt:i4>
      </vt:variant>
      <vt:variant>
        <vt:i4>0</vt:i4>
      </vt:variant>
      <vt:variant>
        <vt:i4>5</vt:i4>
      </vt:variant>
      <vt:variant>
        <vt:lpwstr/>
      </vt:variant>
      <vt:variant>
        <vt:lpwstr>_Toc324773551</vt:lpwstr>
      </vt:variant>
      <vt:variant>
        <vt:i4>1310773</vt:i4>
      </vt:variant>
      <vt:variant>
        <vt:i4>68</vt:i4>
      </vt:variant>
      <vt:variant>
        <vt:i4>0</vt:i4>
      </vt:variant>
      <vt:variant>
        <vt:i4>5</vt:i4>
      </vt:variant>
      <vt:variant>
        <vt:lpwstr/>
      </vt:variant>
      <vt:variant>
        <vt:lpwstr>_Toc324773550</vt:lpwstr>
      </vt:variant>
      <vt:variant>
        <vt:i4>1376309</vt:i4>
      </vt:variant>
      <vt:variant>
        <vt:i4>62</vt:i4>
      </vt:variant>
      <vt:variant>
        <vt:i4>0</vt:i4>
      </vt:variant>
      <vt:variant>
        <vt:i4>5</vt:i4>
      </vt:variant>
      <vt:variant>
        <vt:lpwstr/>
      </vt:variant>
      <vt:variant>
        <vt:lpwstr>_Toc324773549</vt:lpwstr>
      </vt:variant>
      <vt:variant>
        <vt:i4>1376309</vt:i4>
      </vt:variant>
      <vt:variant>
        <vt:i4>56</vt:i4>
      </vt:variant>
      <vt:variant>
        <vt:i4>0</vt:i4>
      </vt:variant>
      <vt:variant>
        <vt:i4>5</vt:i4>
      </vt:variant>
      <vt:variant>
        <vt:lpwstr/>
      </vt:variant>
      <vt:variant>
        <vt:lpwstr>_Toc324773547</vt:lpwstr>
      </vt:variant>
      <vt:variant>
        <vt:i4>1376309</vt:i4>
      </vt:variant>
      <vt:variant>
        <vt:i4>50</vt:i4>
      </vt:variant>
      <vt:variant>
        <vt:i4>0</vt:i4>
      </vt:variant>
      <vt:variant>
        <vt:i4>5</vt:i4>
      </vt:variant>
      <vt:variant>
        <vt:lpwstr/>
      </vt:variant>
      <vt:variant>
        <vt:lpwstr>_Toc324773546</vt:lpwstr>
      </vt:variant>
      <vt:variant>
        <vt:i4>1376309</vt:i4>
      </vt:variant>
      <vt:variant>
        <vt:i4>44</vt:i4>
      </vt:variant>
      <vt:variant>
        <vt:i4>0</vt:i4>
      </vt:variant>
      <vt:variant>
        <vt:i4>5</vt:i4>
      </vt:variant>
      <vt:variant>
        <vt:lpwstr/>
      </vt:variant>
      <vt:variant>
        <vt:lpwstr>_Toc324773545</vt:lpwstr>
      </vt:variant>
      <vt:variant>
        <vt:i4>1376309</vt:i4>
      </vt:variant>
      <vt:variant>
        <vt:i4>38</vt:i4>
      </vt:variant>
      <vt:variant>
        <vt:i4>0</vt:i4>
      </vt:variant>
      <vt:variant>
        <vt:i4>5</vt:i4>
      </vt:variant>
      <vt:variant>
        <vt:lpwstr/>
      </vt:variant>
      <vt:variant>
        <vt:lpwstr>_Toc324773544</vt:lpwstr>
      </vt:variant>
      <vt:variant>
        <vt:i4>1376309</vt:i4>
      </vt:variant>
      <vt:variant>
        <vt:i4>32</vt:i4>
      </vt:variant>
      <vt:variant>
        <vt:i4>0</vt:i4>
      </vt:variant>
      <vt:variant>
        <vt:i4>5</vt:i4>
      </vt:variant>
      <vt:variant>
        <vt:lpwstr/>
      </vt:variant>
      <vt:variant>
        <vt:lpwstr>_Toc324773543</vt:lpwstr>
      </vt:variant>
      <vt:variant>
        <vt:i4>1376309</vt:i4>
      </vt:variant>
      <vt:variant>
        <vt:i4>26</vt:i4>
      </vt:variant>
      <vt:variant>
        <vt:i4>0</vt:i4>
      </vt:variant>
      <vt:variant>
        <vt:i4>5</vt:i4>
      </vt:variant>
      <vt:variant>
        <vt:lpwstr/>
      </vt:variant>
      <vt:variant>
        <vt:lpwstr>_Toc324773542</vt:lpwstr>
      </vt:variant>
      <vt:variant>
        <vt:i4>1376309</vt:i4>
      </vt:variant>
      <vt:variant>
        <vt:i4>20</vt:i4>
      </vt:variant>
      <vt:variant>
        <vt:i4>0</vt:i4>
      </vt:variant>
      <vt:variant>
        <vt:i4>5</vt:i4>
      </vt:variant>
      <vt:variant>
        <vt:lpwstr/>
      </vt:variant>
      <vt:variant>
        <vt:lpwstr>_Toc324773541</vt:lpwstr>
      </vt:variant>
      <vt:variant>
        <vt:i4>1376309</vt:i4>
      </vt:variant>
      <vt:variant>
        <vt:i4>14</vt:i4>
      </vt:variant>
      <vt:variant>
        <vt:i4>0</vt:i4>
      </vt:variant>
      <vt:variant>
        <vt:i4>5</vt:i4>
      </vt:variant>
      <vt:variant>
        <vt:lpwstr/>
      </vt:variant>
      <vt:variant>
        <vt:lpwstr>_Toc324773540</vt:lpwstr>
      </vt:variant>
      <vt:variant>
        <vt:i4>1179701</vt:i4>
      </vt:variant>
      <vt:variant>
        <vt:i4>8</vt:i4>
      </vt:variant>
      <vt:variant>
        <vt:i4>0</vt:i4>
      </vt:variant>
      <vt:variant>
        <vt:i4>5</vt:i4>
      </vt:variant>
      <vt:variant>
        <vt:lpwstr/>
      </vt:variant>
      <vt:variant>
        <vt:lpwstr>_Toc324773539</vt:lpwstr>
      </vt:variant>
      <vt:variant>
        <vt:i4>1179701</vt:i4>
      </vt:variant>
      <vt:variant>
        <vt:i4>5</vt:i4>
      </vt:variant>
      <vt:variant>
        <vt:i4>0</vt:i4>
      </vt:variant>
      <vt:variant>
        <vt:i4>5</vt:i4>
      </vt:variant>
      <vt:variant>
        <vt:lpwstr/>
      </vt:variant>
      <vt:variant>
        <vt:lpwstr>_Toc324773538</vt:lpwstr>
      </vt:variant>
      <vt:variant>
        <vt:i4>7340097</vt:i4>
      </vt:variant>
      <vt:variant>
        <vt:i4>0</vt:i4>
      </vt:variant>
      <vt:variant>
        <vt:i4>0</vt:i4>
      </vt:variant>
      <vt:variant>
        <vt:i4>5</vt:i4>
      </vt:variant>
      <vt:variant>
        <vt:lpwstr>mailto:dawn.r.gallagher@maine.gov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MAINE Division of Purchases</dc:title>
  <dc:subject/>
  <dc:creator>Kevin Scheirer</dc:creator>
  <cp:keywords/>
  <dc:description/>
  <cp:lastModifiedBy>Owner</cp:lastModifiedBy>
  <cp:revision>2</cp:revision>
  <cp:lastPrinted>2013-08-09T18:09:00Z</cp:lastPrinted>
  <dcterms:created xsi:type="dcterms:W3CDTF">2013-09-10T15:35:00Z</dcterms:created>
  <dcterms:modified xsi:type="dcterms:W3CDTF">2013-09-10T15:35:00Z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