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01E" w:rsidRPr="00007DFE" w:rsidRDefault="00ED00A4" w:rsidP="00880158">
      <w:pPr>
        <w:jc w:val="center"/>
        <w:outlineLvl w:val="0"/>
        <w:rPr>
          <w:rFonts w:cs="Arial"/>
          <w:b/>
          <w:bCs/>
          <w:sz w:val="24"/>
        </w:rPr>
      </w:pPr>
      <w:r>
        <w:rPr>
          <w:noProof/>
          <w:sz w:val="24"/>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sz w:val="24"/>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24401E" w:rsidRPr="00007DFE">
        <w:rPr>
          <w:rFonts w:cs="Arial"/>
          <w:b/>
          <w:bCs/>
          <w:sz w:val="24"/>
        </w:rPr>
        <w:t>Leased Space Request for Proposal</w:t>
      </w:r>
    </w:p>
    <w:p w:rsidR="0024401E" w:rsidRPr="007D6AF1" w:rsidRDefault="0024401E" w:rsidP="00880158">
      <w:pPr>
        <w:jc w:val="center"/>
        <w:outlineLvl w:val="0"/>
        <w:rPr>
          <w:rFonts w:cs="Arial"/>
          <w:b/>
          <w:bCs/>
          <w:sz w:val="28"/>
          <w:szCs w:val="28"/>
        </w:rPr>
      </w:pPr>
      <w:r w:rsidRPr="00007DFE">
        <w:rPr>
          <w:rFonts w:cs="Arial"/>
          <w:b/>
          <w:bCs/>
          <w:sz w:val="24"/>
        </w:rPr>
        <w:t>Number:  12704</w:t>
      </w:r>
    </w:p>
    <w:p w:rsidR="0024401E" w:rsidRPr="00B4668D" w:rsidRDefault="0024401E" w:rsidP="004174F5"/>
    <w:p w:rsidR="0024401E" w:rsidRPr="00B4668D" w:rsidRDefault="0024401E" w:rsidP="004174F5"/>
    <w:p w:rsidR="0024401E" w:rsidRPr="00B4668D" w:rsidRDefault="0024401E" w:rsidP="003F5FDD">
      <w:pPr>
        <w:tabs>
          <w:tab w:val="left" w:pos="2250"/>
          <w:tab w:val="left" w:pos="4320"/>
          <w:tab w:val="left" w:pos="6480"/>
        </w:tabs>
        <w:rPr>
          <w:rFonts w:cs="Arial"/>
          <w:bCs/>
        </w:rPr>
      </w:pPr>
      <w:r w:rsidRPr="00B4668D">
        <w:rPr>
          <w:rFonts w:cs="Arial"/>
        </w:rPr>
        <w:t>PR Number:</w:t>
      </w:r>
      <w:r w:rsidRPr="00B4668D">
        <w:rPr>
          <w:rFonts w:cs="Arial"/>
          <w:bCs/>
        </w:rPr>
        <w:tab/>
      </w:r>
      <w:r>
        <w:rPr>
          <w:rFonts w:cs="Arial"/>
          <w:bCs/>
        </w:rPr>
        <w:t>017727</w:t>
      </w:r>
      <w:r w:rsidRPr="00B4668D">
        <w:rPr>
          <w:rFonts w:cs="Arial"/>
          <w:bCs/>
        </w:rPr>
        <w:tab/>
      </w:r>
      <w:r w:rsidRPr="00B4668D">
        <w:rPr>
          <w:rFonts w:cs="Arial"/>
        </w:rPr>
        <w:t>Procurement Officer:</w:t>
      </w:r>
      <w:r>
        <w:rPr>
          <w:rFonts w:cs="Arial"/>
        </w:rPr>
        <w:tab/>
        <w:t>Linda Gronquist</w:t>
      </w:r>
    </w:p>
    <w:p w:rsidR="0024401E" w:rsidRPr="00B4668D" w:rsidRDefault="0024401E" w:rsidP="003F5FDD">
      <w:pPr>
        <w:tabs>
          <w:tab w:val="left" w:pos="2250"/>
          <w:tab w:val="left" w:pos="4320"/>
          <w:tab w:val="left" w:pos="6480"/>
        </w:tabs>
        <w:rPr>
          <w:rFonts w:cs="Arial"/>
        </w:rPr>
      </w:pPr>
      <w:r w:rsidRPr="00B4668D">
        <w:rPr>
          <w:rFonts w:cs="Arial"/>
        </w:rPr>
        <w:t>Replaces Contract:</w:t>
      </w:r>
      <w:r w:rsidRPr="00B4668D">
        <w:rPr>
          <w:rFonts w:cs="Arial"/>
        </w:rPr>
        <w:tab/>
      </w:r>
      <w:r>
        <w:rPr>
          <w:rFonts w:cs="Arial"/>
        </w:rPr>
        <w:t>n/a</w:t>
      </w:r>
      <w:r w:rsidRPr="00B4668D">
        <w:rPr>
          <w:rFonts w:cs="Arial"/>
        </w:rPr>
        <w:tab/>
        <w:t xml:space="preserve">Telephone: </w:t>
      </w:r>
      <w:r>
        <w:rPr>
          <w:rFonts w:cs="Arial"/>
        </w:rPr>
        <w:tab/>
        <w:t>785-296-2375</w:t>
      </w:r>
    </w:p>
    <w:p w:rsidR="0024401E" w:rsidRPr="00B4668D" w:rsidRDefault="0024401E" w:rsidP="003F5FDD">
      <w:pPr>
        <w:tabs>
          <w:tab w:val="left" w:pos="2250"/>
          <w:tab w:val="left" w:pos="4320"/>
          <w:tab w:val="left" w:pos="6480"/>
        </w:tabs>
        <w:rPr>
          <w:rFonts w:cs="Arial"/>
        </w:rPr>
      </w:pPr>
      <w:r w:rsidRPr="00B4668D">
        <w:rPr>
          <w:rFonts w:cs="Arial"/>
        </w:rPr>
        <w:t>Date Mailed:</w:t>
      </w:r>
      <w:r w:rsidRPr="00B4668D">
        <w:rPr>
          <w:rFonts w:cs="Arial"/>
        </w:rPr>
        <w:tab/>
      </w:r>
      <w:r>
        <w:rPr>
          <w:rFonts w:cs="Arial"/>
        </w:rPr>
        <w:tab/>
      </w:r>
      <w:r w:rsidRPr="00B4668D">
        <w:rPr>
          <w:rFonts w:cs="Arial"/>
        </w:rPr>
        <w:t>E-Mail Address:</w:t>
      </w:r>
      <w:r w:rsidRPr="00B4668D">
        <w:rPr>
          <w:rFonts w:cs="Arial"/>
        </w:rPr>
        <w:tab/>
      </w:r>
      <w:hyperlink r:id="rId10" w:history="1">
        <w:r w:rsidRPr="00686D0A">
          <w:rPr>
            <w:rStyle w:val="Hyperlink"/>
            <w:rFonts w:cs="Arial"/>
          </w:rPr>
          <w:t>linda.gronquist@da.ks.gov</w:t>
        </w:r>
      </w:hyperlink>
      <w:r>
        <w:rPr>
          <w:rFonts w:cs="Arial"/>
        </w:rPr>
        <w:t xml:space="preserve">  </w:t>
      </w:r>
    </w:p>
    <w:p w:rsidR="0024401E" w:rsidRPr="00B0000B" w:rsidRDefault="0024401E" w:rsidP="003F5FDD">
      <w:pPr>
        <w:tabs>
          <w:tab w:val="left" w:pos="2250"/>
          <w:tab w:val="left" w:pos="4320"/>
          <w:tab w:val="left" w:pos="6480"/>
        </w:tabs>
        <w:rPr>
          <w:rFonts w:cs="Arial"/>
        </w:rPr>
      </w:pPr>
      <w:r w:rsidRPr="00B4668D">
        <w:rPr>
          <w:rFonts w:cs="Arial"/>
        </w:rPr>
        <w:tab/>
      </w:r>
      <w:r w:rsidRPr="00B4668D">
        <w:rPr>
          <w:rFonts w:cs="Arial"/>
        </w:rPr>
        <w:tab/>
      </w:r>
      <w:r w:rsidRPr="00B0000B">
        <w:rPr>
          <w:rFonts w:cs="Arial"/>
        </w:rPr>
        <w:t xml:space="preserve">Web Address:  </w:t>
      </w:r>
      <w:r w:rsidRPr="00B0000B">
        <w:rPr>
          <w:rFonts w:cs="Arial"/>
        </w:rPr>
        <w:tab/>
      </w:r>
      <w:hyperlink r:id="rId11" w:history="1">
        <w:r w:rsidRPr="00686D0A">
          <w:rPr>
            <w:rStyle w:val="Hyperlink"/>
            <w:rFonts w:cs="Arial"/>
          </w:rPr>
          <w:t>www.da.ks.gov/purch</w:t>
        </w:r>
      </w:hyperlink>
      <w:r w:rsidRPr="00B0000B">
        <w:rPr>
          <w:rFonts w:cs="Arial"/>
        </w:rPr>
        <w:t xml:space="preserve">/ </w:t>
      </w:r>
    </w:p>
    <w:p w:rsidR="00007DFE" w:rsidRDefault="00007DFE" w:rsidP="0024401E">
      <w:pPr>
        <w:tabs>
          <w:tab w:val="left" w:pos="2250"/>
          <w:tab w:val="left" w:pos="2700"/>
        </w:tabs>
        <w:rPr>
          <w:rFonts w:cs="Arial"/>
          <w:b/>
          <w:bCs/>
        </w:rPr>
      </w:pPr>
    </w:p>
    <w:p w:rsidR="0024401E" w:rsidRDefault="0024401E" w:rsidP="0024401E">
      <w:pPr>
        <w:tabs>
          <w:tab w:val="left" w:pos="2250"/>
          <w:tab w:val="left" w:pos="2700"/>
        </w:tabs>
        <w:rPr>
          <w:rFonts w:cs="Arial"/>
          <w:b/>
        </w:rPr>
      </w:pPr>
      <w:r w:rsidRPr="00B0000B">
        <w:rPr>
          <w:rFonts w:cs="Arial"/>
          <w:b/>
          <w:bCs/>
        </w:rPr>
        <w:t>Closing Date:</w:t>
      </w:r>
      <w:r>
        <w:rPr>
          <w:rFonts w:cs="Arial"/>
          <w:b/>
        </w:rPr>
        <w:tab/>
      </w:r>
      <w:r w:rsidR="00083C92" w:rsidRPr="00083C92">
        <w:rPr>
          <w:rFonts w:cs="Arial"/>
          <w:b/>
        </w:rPr>
        <w:t>February 5, 2010</w:t>
      </w:r>
      <w:r w:rsidRPr="00083C92">
        <w:rPr>
          <w:rFonts w:cs="Arial"/>
          <w:b/>
        </w:rPr>
        <w:t>, 2:00 PM</w:t>
      </w:r>
    </w:p>
    <w:p w:rsidR="0024401E" w:rsidRPr="00B4668D" w:rsidRDefault="0024401E" w:rsidP="0024401E">
      <w:pPr>
        <w:tabs>
          <w:tab w:val="left" w:pos="2250"/>
          <w:tab w:val="left" w:pos="2700"/>
        </w:tabs>
        <w:rPr>
          <w:rFonts w:cs="Arial"/>
          <w:bCs/>
        </w:rPr>
      </w:pPr>
    </w:p>
    <w:p w:rsidR="0024401E" w:rsidRPr="00B4668D" w:rsidRDefault="0024401E" w:rsidP="00F25802">
      <w:pPr>
        <w:tabs>
          <w:tab w:val="left" w:pos="2250"/>
          <w:tab w:val="left" w:pos="2700"/>
        </w:tabs>
        <w:rPr>
          <w:rFonts w:cs="Arial"/>
          <w:b/>
        </w:rPr>
      </w:pPr>
      <w:r w:rsidRPr="00B4668D">
        <w:rPr>
          <w:rFonts w:cs="Arial"/>
          <w:b/>
        </w:rPr>
        <w:t>Item:</w:t>
      </w:r>
      <w:r>
        <w:rPr>
          <w:rFonts w:cs="Arial"/>
          <w:b/>
        </w:rPr>
        <w:tab/>
        <w:t>Leased Space – Topeka</w:t>
      </w:r>
    </w:p>
    <w:p w:rsidR="0024401E" w:rsidRPr="00B4668D" w:rsidRDefault="0024401E" w:rsidP="00F25802">
      <w:pPr>
        <w:tabs>
          <w:tab w:val="left" w:pos="2250"/>
          <w:tab w:val="left" w:pos="2700"/>
        </w:tabs>
        <w:rPr>
          <w:rFonts w:cs="Arial"/>
          <w:b/>
        </w:rPr>
      </w:pPr>
    </w:p>
    <w:p w:rsidR="0024401E" w:rsidRDefault="0024401E" w:rsidP="0059053D">
      <w:pPr>
        <w:tabs>
          <w:tab w:val="left" w:pos="2250"/>
          <w:tab w:val="left" w:pos="2700"/>
        </w:tabs>
        <w:rPr>
          <w:rFonts w:cs="Arial"/>
        </w:rPr>
      </w:pPr>
      <w:r w:rsidRPr="00B4668D">
        <w:rPr>
          <w:rFonts w:cs="Arial"/>
        </w:rPr>
        <w:t>Agency</w:t>
      </w:r>
      <w:r>
        <w:rPr>
          <w:rFonts w:cs="Arial"/>
        </w:rPr>
        <w:t>(s)</w:t>
      </w:r>
      <w:r w:rsidRPr="00B4668D">
        <w:rPr>
          <w:rFonts w:cs="Arial"/>
        </w:rPr>
        <w:t>:</w:t>
      </w:r>
      <w:r>
        <w:rPr>
          <w:rFonts w:cs="Arial"/>
        </w:rPr>
        <w:tab/>
      </w:r>
      <w:r w:rsidRPr="00F24F1B">
        <w:rPr>
          <w:rFonts w:cs="Arial"/>
        </w:rPr>
        <w:t xml:space="preserve">Department of Administration – </w:t>
      </w:r>
      <w:r>
        <w:rPr>
          <w:rFonts w:cs="Arial"/>
        </w:rPr>
        <w:t>Kansas Surplus Properties</w:t>
      </w:r>
    </w:p>
    <w:p w:rsidR="0024401E" w:rsidRDefault="0024401E" w:rsidP="00F25802">
      <w:pPr>
        <w:tabs>
          <w:tab w:val="left" w:pos="2250"/>
        </w:tabs>
        <w:ind w:left="2250"/>
        <w:rPr>
          <w:rFonts w:cs="Arial"/>
        </w:rPr>
      </w:pPr>
      <w:r>
        <w:rPr>
          <w:rFonts w:cs="Arial"/>
        </w:rPr>
        <w:t>Department of Administration – Facilities Management Grounds Dept.</w:t>
      </w:r>
    </w:p>
    <w:p w:rsidR="0024401E" w:rsidRDefault="0024401E" w:rsidP="0059053D">
      <w:pPr>
        <w:tabs>
          <w:tab w:val="left" w:pos="2250"/>
          <w:tab w:val="left" w:pos="2700"/>
        </w:tabs>
        <w:rPr>
          <w:rFonts w:cs="Arial"/>
        </w:rPr>
      </w:pPr>
    </w:p>
    <w:p w:rsidR="00007DFE" w:rsidRDefault="00003FD7" w:rsidP="0059053D">
      <w:pPr>
        <w:tabs>
          <w:tab w:val="left" w:pos="2700"/>
          <w:tab w:val="left" w:pos="5760"/>
        </w:tabs>
        <w:rPr>
          <w:rFonts w:cs="Arial"/>
          <w:i/>
        </w:rPr>
      </w:pPr>
      <w:r>
        <w:rPr>
          <w:rFonts w:cs="Arial"/>
          <w:b/>
          <w:i/>
        </w:rPr>
        <w:t>Move-in date:  To Be Negotiated</w:t>
      </w:r>
      <w:r w:rsidR="0059053D">
        <w:rPr>
          <w:rFonts w:cs="Arial"/>
          <w:b/>
          <w:i/>
        </w:rPr>
        <w:tab/>
      </w:r>
      <w:r w:rsidR="00CD588C">
        <w:rPr>
          <w:rFonts w:cs="Arial"/>
          <w:i/>
        </w:rPr>
        <w:t>Sq. Ft. (both Divisions): 115,000 sq. ft.</w:t>
      </w:r>
    </w:p>
    <w:p w:rsidR="00CD588C" w:rsidRDefault="00CD588C" w:rsidP="0059053D">
      <w:pPr>
        <w:tabs>
          <w:tab w:val="left" w:pos="2700"/>
          <w:tab w:val="left" w:pos="5760"/>
        </w:tabs>
        <w:rPr>
          <w:rFonts w:cs="Arial"/>
          <w:i/>
        </w:rPr>
      </w:pPr>
      <w:r>
        <w:rPr>
          <w:rFonts w:cs="Arial"/>
          <w:b/>
          <w:i/>
        </w:rPr>
        <w:tab/>
      </w:r>
      <w:r>
        <w:rPr>
          <w:rFonts w:cs="Arial"/>
          <w:b/>
          <w:i/>
        </w:rPr>
        <w:tab/>
        <w:t>Surplus Properties:</w:t>
      </w:r>
      <w:r>
        <w:rPr>
          <w:rFonts w:cs="Arial"/>
          <w:i/>
        </w:rPr>
        <w:t xml:space="preserve">  60,000 sq. ft.</w:t>
      </w:r>
    </w:p>
    <w:p w:rsidR="00CD588C" w:rsidRPr="00007DFE" w:rsidRDefault="00CD588C" w:rsidP="0059053D">
      <w:pPr>
        <w:tabs>
          <w:tab w:val="left" w:pos="2700"/>
          <w:tab w:val="left" w:pos="5760"/>
        </w:tabs>
        <w:rPr>
          <w:rFonts w:cs="Arial"/>
          <w:i/>
        </w:rPr>
      </w:pPr>
      <w:r>
        <w:rPr>
          <w:rFonts w:cs="Arial"/>
          <w:b/>
          <w:i/>
        </w:rPr>
        <w:tab/>
      </w:r>
      <w:r>
        <w:rPr>
          <w:rFonts w:cs="Arial"/>
          <w:b/>
          <w:i/>
        </w:rPr>
        <w:tab/>
        <w:t>Grounds:</w:t>
      </w:r>
      <w:r>
        <w:rPr>
          <w:rFonts w:cs="Arial"/>
          <w:i/>
        </w:rPr>
        <w:t xml:space="preserve">  55</w:t>
      </w:r>
      <w:r w:rsidR="00A7510C">
        <w:rPr>
          <w:rFonts w:cs="Arial"/>
          <w:i/>
        </w:rPr>
        <w:t>,000</w:t>
      </w:r>
      <w:r>
        <w:rPr>
          <w:rFonts w:cs="Arial"/>
          <w:i/>
        </w:rPr>
        <w:t xml:space="preserve"> sq. ft.</w:t>
      </w:r>
    </w:p>
    <w:p w:rsidR="0024401E" w:rsidRDefault="0024401E" w:rsidP="0024401E">
      <w:pPr>
        <w:rPr>
          <w:rFonts w:cs="Arial"/>
          <w:b/>
          <w:sz w:val="18"/>
          <w:szCs w:val="18"/>
        </w:rPr>
      </w:pPr>
    </w:p>
    <w:p w:rsidR="0024401E" w:rsidRPr="00240886" w:rsidRDefault="0024401E" w:rsidP="0024401E">
      <w:pPr>
        <w:rPr>
          <w:rFonts w:cs="Arial"/>
          <w:b/>
          <w:sz w:val="18"/>
          <w:szCs w:val="18"/>
        </w:rPr>
      </w:pPr>
      <w:r w:rsidRPr="00240886">
        <w:rPr>
          <w:rFonts w:cs="Arial"/>
          <w:b/>
          <w:sz w:val="18"/>
          <w:szCs w:val="18"/>
        </w:rPr>
        <w:t>Pre-proposal Conference</w:t>
      </w:r>
      <w:r>
        <w:rPr>
          <w:rFonts w:cs="Arial"/>
          <w:b/>
          <w:sz w:val="18"/>
          <w:szCs w:val="18"/>
        </w:rPr>
        <w:t xml:space="preserve">: </w:t>
      </w:r>
      <w:r w:rsidRPr="00240886">
        <w:rPr>
          <w:rFonts w:cs="Arial"/>
          <w:b/>
          <w:sz w:val="18"/>
          <w:szCs w:val="18"/>
        </w:rPr>
        <w:t xml:space="preserve"> </w:t>
      </w:r>
      <w:r w:rsidRPr="00240886">
        <w:rPr>
          <w:rFonts w:cs="Arial"/>
          <w:sz w:val="18"/>
          <w:szCs w:val="18"/>
        </w:rPr>
        <w:t>A pre-proposal conference will be held at</w:t>
      </w:r>
      <w:r>
        <w:rPr>
          <w:rFonts w:cs="Arial"/>
          <w:sz w:val="18"/>
          <w:szCs w:val="18"/>
        </w:rPr>
        <w:t xml:space="preserve"> </w:t>
      </w:r>
      <w:r w:rsidR="00083C92">
        <w:rPr>
          <w:rFonts w:cs="Arial"/>
          <w:b/>
          <w:sz w:val="18"/>
          <w:szCs w:val="18"/>
        </w:rPr>
        <w:t>9:30 AM on Tuesday, January 5, 2010,</w:t>
      </w:r>
      <w:r w:rsidRPr="00BC652C">
        <w:rPr>
          <w:rFonts w:cs="Arial"/>
          <w:b/>
          <w:sz w:val="18"/>
          <w:szCs w:val="18"/>
        </w:rPr>
        <w:t xml:space="preserve"> </w:t>
      </w:r>
      <w:r w:rsidRPr="00E01AFF">
        <w:rPr>
          <w:rFonts w:cs="Arial"/>
          <w:sz w:val="18"/>
          <w:szCs w:val="18"/>
        </w:rPr>
        <w:t>at the following location:</w:t>
      </w:r>
    </w:p>
    <w:p w:rsidR="0024401E" w:rsidRPr="00240886" w:rsidRDefault="0024401E" w:rsidP="0024401E">
      <w:pPr>
        <w:rPr>
          <w:rFonts w:cs="Arial"/>
          <w:sz w:val="18"/>
          <w:szCs w:val="18"/>
        </w:rPr>
      </w:pPr>
    </w:p>
    <w:p w:rsidR="0024401E" w:rsidRDefault="0024401E" w:rsidP="00283504">
      <w:pPr>
        <w:ind w:left="1440"/>
        <w:rPr>
          <w:rFonts w:cs="Arial"/>
          <w:bCs/>
          <w:szCs w:val="20"/>
        </w:rPr>
      </w:pPr>
      <w:r>
        <w:rPr>
          <w:rFonts w:cs="Arial"/>
          <w:bCs/>
          <w:szCs w:val="20"/>
        </w:rPr>
        <w:t>Kansas Division of Printing</w:t>
      </w:r>
    </w:p>
    <w:p w:rsidR="0024401E" w:rsidRPr="00E01AFF" w:rsidRDefault="0024401E" w:rsidP="00283504">
      <w:pPr>
        <w:ind w:left="1440"/>
        <w:rPr>
          <w:rFonts w:cs="Arial"/>
          <w:bCs/>
          <w:szCs w:val="20"/>
        </w:rPr>
      </w:pPr>
      <w:smartTag w:uri="urn:schemas-microsoft-com:office:smarttags" w:element="Street">
        <w:smartTag w:uri="urn:schemas-microsoft-com:office:smarttags" w:element="address">
          <w:r>
            <w:rPr>
              <w:rFonts w:cs="Arial"/>
              <w:bCs/>
              <w:szCs w:val="20"/>
            </w:rPr>
            <w:t>201 NW MacVicar Road</w:t>
          </w:r>
        </w:smartTag>
      </w:smartTag>
    </w:p>
    <w:p w:rsidR="0024401E" w:rsidRPr="00283504" w:rsidRDefault="0024401E" w:rsidP="00283504">
      <w:pPr>
        <w:ind w:left="1440"/>
        <w:rPr>
          <w:rFonts w:cs="Arial"/>
          <w:szCs w:val="20"/>
        </w:rPr>
      </w:pPr>
      <w:smartTag w:uri="urn:schemas-microsoft-com:office:smarttags" w:element="place">
        <w:smartTag w:uri="urn:schemas-microsoft-com:office:smarttags" w:element="City">
          <w:r w:rsidRPr="00E01AFF">
            <w:rPr>
              <w:rFonts w:cs="Arial"/>
              <w:bCs/>
              <w:szCs w:val="20"/>
            </w:rPr>
            <w:t>Topeka</w:t>
          </w:r>
        </w:smartTag>
        <w:r w:rsidRPr="00E01AFF">
          <w:rPr>
            <w:rFonts w:cs="Arial"/>
            <w:bCs/>
            <w:szCs w:val="20"/>
          </w:rPr>
          <w:t xml:space="preserve">, </w:t>
        </w:r>
        <w:smartTag w:uri="urn:schemas-microsoft-com:office:smarttags" w:element="State">
          <w:r w:rsidRPr="00E01AFF">
            <w:rPr>
              <w:rFonts w:cs="Arial"/>
              <w:bCs/>
              <w:szCs w:val="20"/>
            </w:rPr>
            <w:t>KS</w:t>
          </w:r>
        </w:smartTag>
        <w:r>
          <w:rPr>
            <w:rFonts w:cs="Arial"/>
            <w:bCs/>
            <w:szCs w:val="20"/>
          </w:rPr>
          <w:t xml:space="preserve"> </w:t>
        </w:r>
        <w:smartTag w:uri="urn:schemas-microsoft-com:office:smarttags" w:element="PostalCode">
          <w:r>
            <w:rPr>
              <w:rFonts w:cs="Arial"/>
              <w:bCs/>
              <w:szCs w:val="20"/>
            </w:rPr>
            <w:t>66606</w:t>
          </w:r>
        </w:smartTag>
      </w:smartTag>
    </w:p>
    <w:p w:rsidR="00007DFE" w:rsidRPr="00007DFE" w:rsidRDefault="00007DFE" w:rsidP="0059053D"/>
    <w:p w:rsidR="00007DFE" w:rsidRPr="00C873CC" w:rsidRDefault="00007DFE" w:rsidP="00880158">
      <w:pPr>
        <w:pBdr>
          <w:top w:val="single" w:sz="18" w:space="1" w:color="FF0000"/>
          <w:left w:val="single" w:sz="18" w:space="4" w:color="FF0000"/>
          <w:bottom w:val="single" w:sz="18" w:space="1" w:color="FF0000"/>
          <w:right w:val="single" w:sz="18" w:space="4" w:color="FF0000"/>
        </w:pBdr>
        <w:outlineLvl w:val="0"/>
        <w:rPr>
          <w:rFonts w:cs="Arial"/>
          <w:sz w:val="18"/>
          <w:szCs w:val="18"/>
        </w:rPr>
      </w:pPr>
      <w:r>
        <w:rPr>
          <w:rFonts w:cs="Arial"/>
          <w:sz w:val="18"/>
          <w:szCs w:val="18"/>
        </w:rPr>
        <w:t xml:space="preserve">If the weather is bad and you question whether or not the pre-bid will be held, you may contact </w:t>
      </w:r>
      <w:r w:rsidR="00557749">
        <w:rPr>
          <w:rFonts w:cs="Arial"/>
          <w:sz w:val="18"/>
          <w:szCs w:val="18"/>
        </w:rPr>
        <w:t>Julie at 785-296-3631.</w:t>
      </w:r>
    </w:p>
    <w:p w:rsidR="0024401E" w:rsidRDefault="0024401E" w:rsidP="0024401E">
      <w:pPr>
        <w:rPr>
          <w:rFonts w:cs="Arial"/>
          <w:b/>
          <w:sz w:val="18"/>
          <w:szCs w:val="18"/>
          <w:u w:val="single"/>
        </w:rPr>
      </w:pPr>
    </w:p>
    <w:p w:rsidR="0024401E" w:rsidRPr="008E2049" w:rsidRDefault="0024401E" w:rsidP="0024401E">
      <w:pPr>
        <w:rPr>
          <w:rFonts w:cs="Arial"/>
          <w:b/>
          <w:sz w:val="18"/>
          <w:szCs w:val="18"/>
          <w:u w:val="single"/>
        </w:rPr>
      </w:pPr>
      <w:r w:rsidRPr="008E2049">
        <w:rPr>
          <w:rFonts w:cs="Arial"/>
          <w:b/>
          <w:sz w:val="18"/>
          <w:szCs w:val="18"/>
          <w:u w:val="single"/>
        </w:rPr>
        <w:t>Vendors should bring a copy of the RFP document</w:t>
      </w:r>
      <w:r>
        <w:rPr>
          <w:rFonts w:cs="Arial"/>
          <w:b/>
          <w:sz w:val="18"/>
          <w:szCs w:val="18"/>
          <w:u w:val="single"/>
        </w:rPr>
        <w:t xml:space="preserve"> (including all embedded documents)</w:t>
      </w:r>
      <w:r w:rsidRPr="008E2049">
        <w:rPr>
          <w:rFonts w:cs="Arial"/>
          <w:b/>
          <w:sz w:val="18"/>
          <w:szCs w:val="18"/>
          <w:u w:val="single"/>
        </w:rPr>
        <w:t xml:space="preserve"> as this will be used as the agenda.</w:t>
      </w:r>
    </w:p>
    <w:p w:rsidR="0024401E" w:rsidRPr="00B554B6" w:rsidRDefault="0024401E" w:rsidP="0024401E">
      <w:pPr>
        <w:rPr>
          <w:rFonts w:cs="Arial"/>
          <w:sz w:val="18"/>
          <w:szCs w:val="18"/>
        </w:rPr>
      </w:pPr>
    </w:p>
    <w:p w:rsidR="0024401E" w:rsidRDefault="0024401E" w:rsidP="0024401E">
      <w:pPr>
        <w:rPr>
          <w:rFonts w:cs="Arial"/>
          <w:sz w:val="18"/>
          <w:szCs w:val="18"/>
        </w:rPr>
      </w:pPr>
      <w:r w:rsidRPr="00B554B6">
        <w:rPr>
          <w:rFonts w:cs="Arial"/>
          <w:sz w:val="18"/>
          <w:szCs w:val="18"/>
        </w:rPr>
        <w:t xml:space="preserve">Attendance is not required at the pre-proposal conference but is encouraged.  Impromptu questions may be permitted and spontaneous unofficial answers provided, however bidders should understand that the only official answer or position of the State of </w:t>
      </w:r>
      <w:smartTag w:uri="urn:schemas-microsoft-com:office:smarttags" w:element="place">
        <w:smartTag w:uri="urn:schemas-microsoft-com:office:smarttags" w:element="State">
          <w:r w:rsidRPr="00B554B6">
            <w:rPr>
              <w:rFonts w:cs="Arial"/>
              <w:sz w:val="18"/>
              <w:szCs w:val="18"/>
            </w:rPr>
            <w:t>Kansas</w:t>
          </w:r>
        </w:smartTag>
      </w:smartTag>
      <w:r w:rsidRPr="00B554B6">
        <w:rPr>
          <w:rFonts w:cs="Arial"/>
          <w:sz w:val="18"/>
          <w:szCs w:val="18"/>
        </w:rPr>
        <w:t xml:space="preserve"> will be in writing.</w:t>
      </w:r>
    </w:p>
    <w:p w:rsidR="0024401E" w:rsidRDefault="0024401E" w:rsidP="0024401E">
      <w:pPr>
        <w:rPr>
          <w:rFonts w:cs="Arial"/>
          <w:sz w:val="18"/>
          <w:szCs w:val="18"/>
        </w:rPr>
      </w:pPr>
    </w:p>
    <w:p w:rsidR="0024401E" w:rsidRPr="00B554B6" w:rsidRDefault="0024401E" w:rsidP="0024401E">
      <w:pPr>
        <w:rPr>
          <w:rFonts w:cs="Arial"/>
          <w:sz w:val="18"/>
          <w:szCs w:val="18"/>
        </w:rPr>
      </w:pPr>
      <w:r w:rsidRPr="00B554B6">
        <w:rPr>
          <w:rFonts w:cs="Arial"/>
          <w:sz w:val="18"/>
          <w:szCs w:val="18"/>
        </w:rPr>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24401E" w:rsidRPr="00B554B6" w:rsidRDefault="0024401E" w:rsidP="0024401E">
      <w:pPr>
        <w:rPr>
          <w:rFonts w:cs="Arial"/>
          <w:sz w:val="18"/>
          <w:szCs w:val="18"/>
        </w:rPr>
      </w:pPr>
    </w:p>
    <w:p w:rsidR="0024401E" w:rsidRPr="00B554B6" w:rsidRDefault="0024401E" w:rsidP="0024401E">
      <w:pPr>
        <w:rPr>
          <w:rFonts w:cs="Arial"/>
          <w:sz w:val="18"/>
          <w:szCs w:val="18"/>
        </w:rPr>
      </w:pPr>
      <w:r w:rsidRPr="00B554B6">
        <w:rPr>
          <w:rFonts w:cs="Arial"/>
          <w:sz w:val="18"/>
          <w:szCs w:val="18"/>
        </w:rPr>
        <w:t xml:space="preserve">Answers to questions will be available on the Division of Purchases’ website, </w:t>
      </w:r>
      <w:hyperlink r:id="rId12" w:history="1">
        <w:r w:rsidRPr="008F4C0A">
          <w:rPr>
            <w:rStyle w:val="Hyperlink"/>
            <w:rFonts w:cs="Arial"/>
            <w:sz w:val="18"/>
            <w:szCs w:val="18"/>
          </w:rPr>
          <w:t>www.da.ks.gov/purch</w:t>
        </w:r>
      </w:hyperlink>
      <w:r>
        <w:rPr>
          <w:rFonts w:cs="Arial"/>
          <w:sz w:val="18"/>
          <w:szCs w:val="18"/>
        </w:rPr>
        <w:t>/, bid solicitation link.</w:t>
      </w:r>
    </w:p>
    <w:p w:rsidR="0024401E" w:rsidRPr="00B554B6" w:rsidRDefault="0024401E" w:rsidP="0024401E">
      <w:pPr>
        <w:rPr>
          <w:rFonts w:cs="Arial"/>
          <w:sz w:val="18"/>
          <w:szCs w:val="18"/>
        </w:rPr>
      </w:pPr>
    </w:p>
    <w:p w:rsidR="0024401E" w:rsidRDefault="0024401E" w:rsidP="0024401E">
      <w:pPr>
        <w:rPr>
          <w:rFonts w:cs="Arial"/>
        </w:rPr>
      </w:pPr>
      <w:r w:rsidRPr="00B554B6">
        <w:rPr>
          <w:rFonts w:cs="Arial"/>
          <w:sz w:val="18"/>
          <w:szCs w:val="18"/>
        </w:rPr>
        <w:t xml:space="preserve">It shall be the responsibility of all participating vendors to acquire any and all addenda and additional information as it is made available from the web site cited above.  </w:t>
      </w:r>
      <w:r w:rsidRPr="00B4668D">
        <w:rPr>
          <w:rFonts w:cs="Arial"/>
        </w:rPr>
        <w:t>Vendors are required to check the website periodically for any additional information or instructions.</w:t>
      </w:r>
    </w:p>
    <w:p w:rsidR="0024401E" w:rsidRPr="00880158" w:rsidRDefault="00880158" w:rsidP="00880158">
      <w:pPr>
        <w:tabs>
          <w:tab w:val="left" w:pos="9360"/>
        </w:tabs>
        <w:rPr>
          <w:rFonts w:cs="Arial"/>
          <w:color w:val="FF0000"/>
          <w:u w:val="thick"/>
        </w:rPr>
      </w:pPr>
      <w:r w:rsidRPr="00880158">
        <w:rPr>
          <w:rFonts w:cs="Arial"/>
          <w:color w:val="FF0000"/>
          <w:u w:val="thick"/>
        </w:rPr>
        <w:tab/>
      </w:r>
    </w:p>
    <w:p w:rsidR="0024401E" w:rsidRPr="00AA3959" w:rsidRDefault="0024401E" w:rsidP="00880158">
      <w:pPr>
        <w:jc w:val="center"/>
        <w:outlineLvl w:val="0"/>
        <w:rPr>
          <w:rFonts w:cs="Arial"/>
          <w:b/>
          <w:color w:val="FF0000"/>
        </w:rPr>
      </w:pPr>
      <w:r w:rsidRPr="00AA3959">
        <w:rPr>
          <w:rFonts w:cs="Arial"/>
          <w:b/>
          <w:i/>
          <w:color w:val="FF0000"/>
        </w:rPr>
        <w:t>READ THIS REQUEST CAREFULLY</w:t>
      </w:r>
    </w:p>
    <w:p w:rsidR="0024401E" w:rsidRDefault="0024401E" w:rsidP="0024401E">
      <w:pPr>
        <w:jc w:val="center"/>
        <w:rPr>
          <w:rFonts w:cs="Arial"/>
          <w:color w:val="FF0000"/>
        </w:rPr>
      </w:pPr>
      <w:r w:rsidRPr="00AA3959">
        <w:rPr>
          <w:rFonts w:cs="Arial"/>
          <w:color w:val="FF0000"/>
        </w:rPr>
        <w:t xml:space="preserve">Failure to abide by </w:t>
      </w:r>
      <w:r w:rsidRPr="00AA3959">
        <w:rPr>
          <w:rFonts w:cs="Arial"/>
          <w:b/>
          <w:color w:val="FF0000"/>
          <w:u w:val="single"/>
        </w:rPr>
        <w:t>all</w:t>
      </w:r>
      <w:r w:rsidRPr="00AA3959">
        <w:rPr>
          <w:rFonts w:cs="Arial"/>
          <w:color w:val="FF0000"/>
        </w:rPr>
        <w:t xml:space="preserve"> of the conditions of this Request may result in the rejection of a bid.</w:t>
      </w:r>
    </w:p>
    <w:p w:rsidR="00880158" w:rsidRDefault="00880158" w:rsidP="00880158">
      <w:pPr>
        <w:tabs>
          <w:tab w:val="left" w:pos="9360"/>
        </w:tabs>
        <w:rPr>
          <w:rFonts w:cs="Arial"/>
          <w:color w:val="FF0000"/>
          <w:u w:val="thick"/>
        </w:rPr>
      </w:pPr>
      <w:r w:rsidRPr="00880158">
        <w:rPr>
          <w:rFonts w:cs="Arial"/>
          <w:color w:val="FF0000"/>
          <w:u w:val="thick"/>
        </w:rPr>
        <w:tab/>
      </w:r>
    </w:p>
    <w:p w:rsidR="0024401E" w:rsidRPr="003F5FDD" w:rsidRDefault="0024401E" w:rsidP="00803E97">
      <w:pPr>
        <w:tabs>
          <w:tab w:val="left" w:pos="9360"/>
        </w:tabs>
        <w:jc w:val="center"/>
        <w:outlineLvl w:val="0"/>
        <w:rPr>
          <w:b/>
        </w:rPr>
      </w:pPr>
      <w:r w:rsidRPr="003F5FDD">
        <w:rPr>
          <w:b/>
        </w:rPr>
        <w:br w:type="page"/>
      </w:r>
      <w:r w:rsidRPr="003F5FDD">
        <w:rPr>
          <w:b/>
        </w:rPr>
        <w:lastRenderedPageBreak/>
        <w:t>TABLE OF CONTENTS</w:t>
      </w:r>
    </w:p>
    <w:p w:rsidR="0024401E" w:rsidRPr="003F5FDD" w:rsidRDefault="0024401E" w:rsidP="00880158">
      <w:pPr>
        <w:outlineLvl w:val="0"/>
        <w:rPr>
          <w:b/>
        </w:rPr>
      </w:pPr>
      <w:r w:rsidRPr="003F5FDD">
        <w:rPr>
          <w:b/>
        </w:rPr>
        <w:tab/>
      </w:r>
      <w:r w:rsidRPr="003F5FDD">
        <w:rPr>
          <w:b/>
        </w:rPr>
        <w:tab/>
      </w:r>
      <w:r w:rsidRPr="003F5FDD">
        <w:rPr>
          <w:b/>
        </w:rPr>
        <w:tab/>
      </w:r>
      <w:r w:rsidRPr="003F5FDD">
        <w:rPr>
          <w:b/>
        </w:rPr>
        <w:tab/>
      </w:r>
      <w:r w:rsidRPr="003F5FDD">
        <w:rPr>
          <w:b/>
        </w:rPr>
        <w:tab/>
      </w:r>
      <w:r w:rsidRPr="003F5FDD">
        <w:rPr>
          <w:b/>
        </w:rPr>
        <w:tab/>
      </w:r>
      <w:r w:rsidRPr="003F5FDD">
        <w:rPr>
          <w:b/>
        </w:rPr>
        <w:tab/>
      </w:r>
      <w:r w:rsidRPr="003F5FDD">
        <w:rPr>
          <w:b/>
        </w:rPr>
        <w:tab/>
      </w:r>
      <w:r w:rsidRPr="003F5FDD">
        <w:rPr>
          <w:b/>
        </w:rPr>
        <w:tab/>
      </w:r>
      <w:r w:rsidRPr="003F5FDD">
        <w:rPr>
          <w:b/>
        </w:rPr>
        <w:tab/>
        <w:t>PAGE</w:t>
      </w:r>
    </w:p>
    <w:p w:rsidR="0024401E" w:rsidRPr="00D71783" w:rsidRDefault="0024401E" w:rsidP="0024401E">
      <w:pPr>
        <w:rPr>
          <w:rFonts w:cs="Arial"/>
        </w:rPr>
      </w:pPr>
    </w:p>
    <w:p w:rsidR="0024401E" w:rsidRPr="00EC6BCE" w:rsidRDefault="0024401E" w:rsidP="0059053D">
      <w:pPr>
        <w:widowControl/>
        <w:numPr>
          <w:ilvl w:val="0"/>
          <w:numId w:val="5"/>
        </w:numPr>
        <w:rPr>
          <w:rFonts w:cs="Arial"/>
        </w:rPr>
      </w:pPr>
      <w:r w:rsidRPr="00EC6BCE">
        <w:rPr>
          <w:rFonts w:cs="Arial"/>
        </w:rPr>
        <w:t>Signature Sheet</w:t>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t xml:space="preserve"> 3</w:t>
      </w:r>
    </w:p>
    <w:p w:rsidR="0024401E" w:rsidRPr="00EC6BCE" w:rsidRDefault="0024401E" w:rsidP="0024401E">
      <w:pPr>
        <w:ind w:left="360"/>
        <w:rPr>
          <w:rFonts w:cs="Arial"/>
        </w:rPr>
      </w:pPr>
    </w:p>
    <w:p w:rsidR="0024401E" w:rsidRPr="00EC6BCE" w:rsidRDefault="0024401E" w:rsidP="0059053D">
      <w:pPr>
        <w:widowControl/>
        <w:numPr>
          <w:ilvl w:val="0"/>
          <w:numId w:val="5"/>
        </w:numPr>
        <w:rPr>
          <w:rFonts w:cs="Arial"/>
        </w:rPr>
      </w:pPr>
      <w:r w:rsidRPr="00EC6BCE">
        <w:rPr>
          <w:rFonts w:cs="Arial"/>
        </w:rPr>
        <w:t>Supplier Diversity Survey Form</w:t>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t xml:space="preserve"> 4</w:t>
      </w:r>
    </w:p>
    <w:p w:rsidR="0024401E" w:rsidRPr="00EC6BCE" w:rsidRDefault="0024401E" w:rsidP="0024401E">
      <w:pPr>
        <w:ind w:left="360"/>
        <w:rPr>
          <w:rFonts w:cs="Arial"/>
        </w:rPr>
      </w:pPr>
    </w:p>
    <w:p w:rsidR="0024401E" w:rsidRPr="00EC6BCE" w:rsidRDefault="0024401E" w:rsidP="0059053D">
      <w:pPr>
        <w:widowControl/>
        <w:numPr>
          <w:ilvl w:val="0"/>
          <w:numId w:val="5"/>
        </w:numPr>
        <w:rPr>
          <w:rFonts w:cs="Arial"/>
        </w:rPr>
      </w:pPr>
      <w:r w:rsidRPr="00EC6BCE">
        <w:rPr>
          <w:rFonts w:cs="Arial"/>
        </w:rPr>
        <w:t>Tax Clearance</w:t>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t xml:space="preserve"> 6</w:t>
      </w:r>
    </w:p>
    <w:p w:rsidR="0024401E" w:rsidRPr="00EC6BCE" w:rsidRDefault="0024401E" w:rsidP="0024401E">
      <w:pPr>
        <w:rPr>
          <w:rFonts w:cs="Arial"/>
        </w:rPr>
      </w:pPr>
    </w:p>
    <w:p w:rsidR="0024401E" w:rsidRPr="00EC6BCE" w:rsidRDefault="0024401E" w:rsidP="0059053D">
      <w:pPr>
        <w:widowControl/>
        <w:numPr>
          <w:ilvl w:val="0"/>
          <w:numId w:val="5"/>
        </w:numPr>
        <w:rPr>
          <w:rFonts w:cs="Arial"/>
        </w:rPr>
      </w:pPr>
      <w:r w:rsidRPr="00EC6BCE">
        <w:rPr>
          <w:rFonts w:cs="Arial"/>
        </w:rPr>
        <w:t>Certification Regarding Immigration Reform and Control</w:t>
      </w:r>
      <w:r w:rsidRPr="00EC6BCE">
        <w:rPr>
          <w:rFonts w:cs="Arial"/>
        </w:rPr>
        <w:tab/>
      </w:r>
      <w:r w:rsidRPr="00EC6BCE">
        <w:rPr>
          <w:rFonts w:cs="Arial"/>
        </w:rPr>
        <w:tab/>
      </w:r>
      <w:r w:rsidRPr="00EC6BCE">
        <w:rPr>
          <w:rFonts w:cs="Arial"/>
        </w:rPr>
        <w:tab/>
        <w:t xml:space="preserve"> 7</w:t>
      </w:r>
    </w:p>
    <w:p w:rsidR="0024401E" w:rsidRPr="00EC6BCE" w:rsidRDefault="0024401E" w:rsidP="0024401E">
      <w:pPr>
        <w:rPr>
          <w:rFonts w:cs="Arial"/>
        </w:rPr>
      </w:pPr>
    </w:p>
    <w:p w:rsidR="0024401E" w:rsidRPr="00EC6BCE" w:rsidRDefault="0024401E" w:rsidP="0059053D">
      <w:pPr>
        <w:widowControl/>
        <w:numPr>
          <w:ilvl w:val="0"/>
          <w:numId w:val="5"/>
        </w:numPr>
        <w:rPr>
          <w:rFonts w:cs="Arial"/>
        </w:rPr>
      </w:pPr>
      <w:r w:rsidRPr="00EC6BCE">
        <w:rPr>
          <w:rFonts w:cs="Arial"/>
        </w:rPr>
        <w:t>Section I – Instructions</w:t>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t xml:space="preserve"> 8</w:t>
      </w:r>
    </w:p>
    <w:p w:rsidR="0024401E" w:rsidRPr="00EC6BCE" w:rsidRDefault="0024401E" w:rsidP="0059053D">
      <w:pPr>
        <w:ind w:left="720"/>
        <w:rPr>
          <w:rFonts w:cs="Arial"/>
        </w:rPr>
      </w:pPr>
    </w:p>
    <w:p w:rsidR="0024401E" w:rsidRPr="00EC6BCE" w:rsidRDefault="0024401E" w:rsidP="0059053D">
      <w:pPr>
        <w:widowControl/>
        <w:numPr>
          <w:ilvl w:val="0"/>
          <w:numId w:val="5"/>
        </w:numPr>
        <w:rPr>
          <w:rFonts w:cs="Arial"/>
        </w:rPr>
      </w:pPr>
      <w:r w:rsidRPr="00EC6BCE">
        <w:rPr>
          <w:rFonts w:cs="Arial"/>
        </w:rPr>
        <w:t>Section II – Proposal Response</w:t>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t xml:space="preserve"> 12</w:t>
      </w:r>
    </w:p>
    <w:p w:rsidR="0024401E" w:rsidRPr="00EC6BCE" w:rsidRDefault="0024401E" w:rsidP="0059053D">
      <w:pPr>
        <w:ind w:left="720"/>
        <w:rPr>
          <w:rFonts w:cs="Arial"/>
        </w:rPr>
      </w:pPr>
    </w:p>
    <w:p w:rsidR="0024401E" w:rsidRPr="00EC6BCE" w:rsidRDefault="0024401E" w:rsidP="0059053D">
      <w:pPr>
        <w:widowControl/>
        <w:numPr>
          <w:ilvl w:val="0"/>
          <w:numId w:val="5"/>
        </w:numPr>
        <w:rPr>
          <w:rFonts w:cs="Arial"/>
        </w:rPr>
      </w:pPr>
      <w:r w:rsidRPr="00EC6BCE">
        <w:rPr>
          <w:rFonts w:cs="Arial"/>
        </w:rPr>
        <w:t>Section III – Terms &amp; Conditions</w:t>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t xml:space="preserve"> 15</w:t>
      </w:r>
    </w:p>
    <w:p w:rsidR="0024401E" w:rsidRPr="00EC6BCE" w:rsidRDefault="0024401E" w:rsidP="0024401E">
      <w:pPr>
        <w:rPr>
          <w:rFonts w:cs="Arial"/>
        </w:rPr>
      </w:pPr>
    </w:p>
    <w:p w:rsidR="0024401E" w:rsidRPr="00EC6BCE" w:rsidRDefault="0024401E" w:rsidP="0059053D">
      <w:pPr>
        <w:widowControl/>
        <w:numPr>
          <w:ilvl w:val="0"/>
          <w:numId w:val="5"/>
        </w:numPr>
        <w:rPr>
          <w:rFonts w:cs="Arial"/>
        </w:rPr>
      </w:pPr>
      <w:r w:rsidRPr="00EC6BCE">
        <w:rPr>
          <w:rFonts w:cs="Arial"/>
        </w:rPr>
        <w:t xml:space="preserve">Section IV – </w:t>
      </w:r>
      <w:r w:rsidR="00EC6BCE">
        <w:rPr>
          <w:rFonts w:cs="Arial"/>
        </w:rPr>
        <w:t>General S</w:t>
      </w:r>
      <w:r w:rsidRPr="00EC6BCE">
        <w:rPr>
          <w:rFonts w:cs="Arial"/>
        </w:rPr>
        <w:t>pecifications</w:t>
      </w:r>
      <w:r w:rsidRPr="00EC6BCE">
        <w:rPr>
          <w:rFonts w:cs="Arial"/>
        </w:rPr>
        <w:tab/>
      </w:r>
      <w:r w:rsidRPr="00EC6BCE">
        <w:rPr>
          <w:rFonts w:cs="Arial"/>
        </w:rPr>
        <w:tab/>
      </w:r>
      <w:r w:rsidRPr="00EC6BCE">
        <w:rPr>
          <w:rFonts w:cs="Arial"/>
        </w:rPr>
        <w:tab/>
      </w:r>
      <w:r w:rsidRPr="00EC6BCE">
        <w:rPr>
          <w:rFonts w:cs="Arial"/>
        </w:rPr>
        <w:tab/>
      </w:r>
      <w:r w:rsidRPr="00EC6BCE">
        <w:rPr>
          <w:rFonts w:cs="Arial"/>
        </w:rPr>
        <w:tab/>
        <w:t xml:space="preserve"> 2</w:t>
      </w:r>
      <w:r w:rsidR="00EC6BCE">
        <w:rPr>
          <w:rFonts w:cs="Arial"/>
        </w:rPr>
        <w:t>4</w:t>
      </w:r>
    </w:p>
    <w:p w:rsidR="0024401E" w:rsidRPr="00EC6BCE" w:rsidRDefault="0024401E" w:rsidP="0024401E">
      <w:pPr>
        <w:rPr>
          <w:rFonts w:cs="Arial"/>
        </w:rPr>
      </w:pPr>
    </w:p>
    <w:p w:rsidR="0024401E" w:rsidRDefault="0024401E" w:rsidP="0059053D">
      <w:pPr>
        <w:widowControl/>
        <w:numPr>
          <w:ilvl w:val="0"/>
          <w:numId w:val="5"/>
        </w:numPr>
        <w:rPr>
          <w:rFonts w:cs="Arial"/>
        </w:rPr>
      </w:pPr>
      <w:r w:rsidRPr="00EC6BCE">
        <w:rPr>
          <w:rFonts w:cs="Arial"/>
        </w:rPr>
        <w:t>Applicable State Codes</w:t>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r>
      <w:r w:rsidRPr="00EC6BCE">
        <w:rPr>
          <w:rFonts w:cs="Arial"/>
        </w:rPr>
        <w:tab/>
        <w:t xml:space="preserve"> 3</w:t>
      </w:r>
      <w:r w:rsidR="00EC6BCE">
        <w:rPr>
          <w:rFonts w:cs="Arial"/>
        </w:rPr>
        <w:t>1</w:t>
      </w:r>
    </w:p>
    <w:p w:rsidR="00EC6BCE" w:rsidRDefault="00EC6BCE" w:rsidP="00EC6BCE">
      <w:pPr>
        <w:rPr>
          <w:rFonts w:cs="Arial"/>
        </w:rPr>
      </w:pPr>
    </w:p>
    <w:p w:rsidR="00EC6BCE" w:rsidRPr="00EC6BCE" w:rsidRDefault="00EC6BCE" w:rsidP="0059053D">
      <w:pPr>
        <w:widowControl/>
        <w:numPr>
          <w:ilvl w:val="0"/>
          <w:numId w:val="5"/>
        </w:numPr>
        <w:rPr>
          <w:rFonts w:cs="Arial"/>
        </w:rPr>
      </w:pPr>
      <w:r>
        <w:rPr>
          <w:rFonts w:cs="Arial"/>
        </w:rPr>
        <w:t>Section V – Kansas Surplus Property Specifications</w:t>
      </w:r>
      <w:r>
        <w:rPr>
          <w:rFonts w:cs="Arial"/>
        </w:rPr>
        <w:tab/>
      </w:r>
      <w:r>
        <w:rPr>
          <w:rFonts w:cs="Arial"/>
        </w:rPr>
        <w:tab/>
      </w:r>
      <w:r>
        <w:rPr>
          <w:rFonts w:cs="Arial"/>
        </w:rPr>
        <w:tab/>
        <w:t xml:space="preserve"> 32</w:t>
      </w:r>
    </w:p>
    <w:p w:rsidR="0024401E" w:rsidRPr="00EC6BCE" w:rsidRDefault="0024401E" w:rsidP="0024401E">
      <w:pPr>
        <w:rPr>
          <w:rFonts w:cs="Arial"/>
        </w:rPr>
      </w:pPr>
    </w:p>
    <w:p w:rsidR="0024401E" w:rsidRPr="00EC6BCE" w:rsidRDefault="0024401E" w:rsidP="0059053D">
      <w:pPr>
        <w:widowControl/>
        <w:numPr>
          <w:ilvl w:val="0"/>
          <w:numId w:val="5"/>
        </w:numPr>
        <w:rPr>
          <w:rFonts w:cs="Arial"/>
        </w:rPr>
      </w:pPr>
      <w:r w:rsidRPr="00EC6BCE">
        <w:rPr>
          <w:rFonts w:cs="Arial"/>
        </w:rPr>
        <w:t>Exhibit A &amp; B</w:t>
      </w:r>
      <w:r w:rsidR="00EC6BCE">
        <w:rPr>
          <w:rFonts w:cs="Arial"/>
        </w:rPr>
        <w:t xml:space="preserve"> </w:t>
      </w:r>
      <w:r w:rsidRPr="00EC6BCE">
        <w:rPr>
          <w:rFonts w:cs="Arial"/>
        </w:rPr>
        <w:t xml:space="preserve">– </w:t>
      </w:r>
      <w:r w:rsidR="00EC6BCE">
        <w:rPr>
          <w:rFonts w:cs="Arial"/>
        </w:rPr>
        <w:t xml:space="preserve">Surplus Property </w:t>
      </w:r>
      <w:r w:rsidRPr="00EC6BCE">
        <w:rPr>
          <w:rFonts w:cs="Arial"/>
        </w:rPr>
        <w:t>Cost Worksheets</w:t>
      </w:r>
      <w:r w:rsidRPr="00EC6BCE">
        <w:rPr>
          <w:rFonts w:cs="Arial"/>
        </w:rPr>
        <w:tab/>
      </w:r>
      <w:r w:rsidRPr="00EC6BCE">
        <w:rPr>
          <w:rFonts w:cs="Arial"/>
        </w:rPr>
        <w:tab/>
      </w:r>
      <w:r w:rsidRPr="00EC6BCE">
        <w:rPr>
          <w:rFonts w:cs="Arial"/>
        </w:rPr>
        <w:tab/>
      </w:r>
      <w:r w:rsidRPr="00EC6BCE">
        <w:rPr>
          <w:rFonts w:cs="Arial"/>
        </w:rPr>
        <w:tab/>
        <w:t xml:space="preserve"> 3</w:t>
      </w:r>
      <w:r w:rsidR="00EC6BCE">
        <w:rPr>
          <w:rFonts w:cs="Arial"/>
        </w:rPr>
        <w:t>7</w:t>
      </w:r>
    </w:p>
    <w:p w:rsidR="0024401E" w:rsidRPr="00EC6BCE" w:rsidRDefault="0024401E" w:rsidP="0024401E">
      <w:pPr>
        <w:rPr>
          <w:rFonts w:cs="Arial"/>
        </w:rPr>
      </w:pPr>
    </w:p>
    <w:p w:rsidR="0024401E" w:rsidRDefault="0024401E" w:rsidP="0059053D">
      <w:pPr>
        <w:widowControl/>
        <w:numPr>
          <w:ilvl w:val="0"/>
          <w:numId w:val="5"/>
        </w:numPr>
        <w:rPr>
          <w:rFonts w:cs="Arial"/>
        </w:rPr>
      </w:pPr>
      <w:r w:rsidRPr="00EC6BCE">
        <w:rPr>
          <w:rFonts w:cs="Arial"/>
        </w:rPr>
        <w:t>Exhibit C – Bidder’s Proposed Project Schedule</w:t>
      </w:r>
      <w:r w:rsidR="00EC6BCE">
        <w:rPr>
          <w:rFonts w:cs="Arial"/>
        </w:rPr>
        <w:t xml:space="preserve"> - Surplus Property</w:t>
      </w:r>
      <w:r w:rsidR="00EC6BCE">
        <w:rPr>
          <w:rFonts w:cs="Arial"/>
        </w:rPr>
        <w:tab/>
      </w:r>
      <w:r w:rsidR="00EC6BCE">
        <w:rPr>
          <w:rFonts w:cs="Arial"/>
        </w:rPr>
        <w:tab/>
        <w:t xml:space="preserve"> 38</w:t>
      </w:r>
    </w:p>
    <w:p w:rsidR="00EC6BCE" w:rsidRDefault="00EC6BCE" w:rsidP="00EC6BCE">
      <w:pPr>
        <w:rPr>
          <w:rFonts w:cs="Arial"/>
        </w:rPr>
      </w:pPr>
    </w:p>
    <w:p w:rsidR="00EC6BCE" w:rsidRDefault="00EC6BCE" w:rsidP="0059053D">
      <w:pPr>
        <w:widowControl/>
        <w:numPr>
          <w:ilvl w:val="0"/>
          <w:numId w:val="5"/>
        </w:numPr>
        <w:rPr>
          <w:rFonts w:cs="Arial"/>
        </w:rPr>
      </w:pPr>
      <w:r>
        <w:rPr>
          <w:rFonts w:cs="Arial"/>
        </w:rPr>
        <w:t>Section VI – Facilities Maintenance Grounds Department Specifications</w:t>
      </w:r>
      <w:r>
        <w:rPr>
          <w:rFonts w:cs="Arial"/>
        </w:rPr>
        <w:tab/>
        <w:t xml:space="preserve"> 39</w:t>
      </w:r>
    </w:p>
    <w:p w:rsidR="00EC6BCE" w:rsidRDefault="00EC6BCE" w:rsidP="00EC6BCE">
      <w:pPr>
        <w:rPr>
          <w:rFonts w:cs="Arial"/>
        </w:rPr>
      </w:pPr>
    </w:p>
    <w:p w:rsidR="00EC6BCE" w:rsidRDefault="00EC6BCE" w:rsidP="0059053D">
      <w:pPr>
        <w:widowControl/>
        <w:numPr>
          <w:ilvl w:val="0"/>
          <w:numId w:val="5"/>
        </w:numPr>
        <w:rPr>
          <w:rFonts w:cs="Arial"/>
        </w:rPr>
      </w:pPr>
      <w:r w:rsidRPr="00EC6BCE">
        <w:rPr>
          <w:rFonts w:cs="Arial"/>
        </w:rPr>
        <w:t>Exhibit A &amp; B</w:t>
      </w:r>
      <w:r>
        <w:rPr>
          <w:rFonts w:cs="Arial"/>
        </w:rPr>
        <w:t xml:space="preserve"> </w:t>
      </w:r>
      <w:r w:rsidRPr="00EC6BCE">
        <w:rPr>
          <w:rFonts w:cs="Arial"/>
        </w:rPr>
        <w:t>–</w:t>
      </w:r>
      <w:r>
        <w:rPr>
          <w:rFonts w:cs="Arial"/>
        </w:rPr>
        <w:t xml:space="preserve"> Grounds Department </w:t>
      </w:r>
      <w:r w:rsidRPr="00EC6BCE">
        <w:rPr>
          <w:rFonts w:cs="Arial"/>
        </w:rPr>
        <w:t>Cost Worksheets</w:t>
      </w:r>
      <w:r>
        <w:rPr>
          <w:rFonts w:cs="Arial"/>
        </w:rPr>
        <w:tab/>
      </w:r>
      <w:r>
        <w:rPr>
          <w:rFonts w:cs="Arial"/>
        </w:rPr>
        <w:tab/>
      </w:r>
      <w:r>
        <w:rPr>
          <w:rFonts w:cs="Arial"/>
        </w:rPr>
        <w:tab/>
        <w:t xml:space="preserve"> 43</w:t>
      </w:r>
    </w:p>
    <w:p w:rsidR="00EC6BCE" w:rsidRDefault="00EC6BCE" w:rsidP="00EC6BCE">
      <w:pPr>
        <w:rPr>
          <w:rFonts w:cs="Arial"/>
        </w:rPr>
      </w:pPr>
    </w:p>
    <w:p w:rsidR="00EC6BCE" w:rsidRPr="00EC6BCE" w:rsidRDefault="00EC6BCE" w:rsidP="0059053D">
      <w:pPr>
        <w:widowControl/>
        <w:numPr>
          <w:ilvl w:val="0"/>
          <w:numId w:val="5"/>
        </w:numPr>
        <w:rPr>
          <w:rFonts w:cs="Arial"/>
        </w:rPr>
      </w:pPr>
      <w:r w:rsidRPr="00EC6BCE">
        <w:rPr>
          <w:rFonts w:cs="Arial"/>
        </w:rPr>
        <w:t>Exhibit C – Bidder’s Proposed Project Schedule</w:t>
      </w:r>
      <w:r>
        <w:rPr>
          <w:rFonts w:cs="Arial"/>
        </w:rPr>
        <w:t xml:space="preserve"> - Grounds Department</w:t>
      </w:r>
      <w:r>
        <w:rPr>
          <w:rFonts w:cs="Arial"/>
        </w:rPr>
        <w:tab/>
        <w:t xml:space="preserve"> 44</w:t>
      </w:r>
    </w:p>
    <w:p w:rsidR="0024401E" w:rsidRPr="00EC6BCE" w:rsidRDefault="0024401E" w:rsidP="0024401E">
      <w:pPr>
        <w:rPr>
          <w:rFonts w:cs="Arial"/>
        </w:rPr>
      </w:pPr>
    </w:p>
    <w:p w:rsidR="0024401E" w:rsidRPr="00EC6BCE" w:rsidRDefault="0024401E" w:rsidP="0059053D">
      <w:pPr>
        <w:widowControl/>
        <w:numPr>
          <w:ilvl w:val="0"/>
          <w:numId w:val="5"/>
        </w:numPr>
        <w:rPr>
          <w:rFonts w:cs="Arial"/>
        </w:rPr>
      </w:pPr>
      <w:r w:rsidRPr="00EC6BCE">
        <w:rPr>
          <w:rFonts w:cs="Arial"/>
        </w:rPr>
        <w:t>Contractual Provisions Attachment</w:t>
      </w:r>
      <w:r w:rsidRPr="00EC6BCE">
        <w:rPr>
          <w:rFonts w:cs="Arial"/>
        </w:rPr>
        <w:tab/>
      </w:r>
      <w:r w:rsidRPr="00EC6BCE">
        <w:rPr>
          <w:rFonts w:cs="Arial"/>
        </w:rPr>
        <w:tab/>
      </w:r>
      <w:r w:rsidRPr="00EC6BCE">
        <w:rPr>
          <w:rFonts w:cs="Arial"/>
        </w:rPr>
        <w:tab/>
      </w:r>
      <w:r w:rsidRPr="00EC6BCE">
        <w:rPr>
          <w:rFonts w:cs="Arial"/>
        </w:rPr>
        <w:tab/>
      </w:r>
      <w:r w:rsidRPr="00EC6BCE">
        <w:rPr>
          <w:rFonts w:cs="Arial"/>
        </w:rPr>
        <w:tab/>
        <w:t xml:space="preserve"> </w:t>
      </w:r>
      <w:r w:rsidR="00EC6BCE">
        <w:rPr>
          <w:rFonts w:cs="Arial"/>
        </w:rPr>
        <w:t>45</w:t>
      </w:r>
    </w:p>
    <w:p w:rsidR="0024401E" w:rsidRPr="00D71783" w:rsidRDefault="0024401E" w:rsidP="00283504"/>
    <w:p w:rsidR="0024401E" w:rsidRDefault="0024401E" w:rsidP="00283504"/>
    <w:p w:rsidR="0024401E" w:rsidRPr="00D344BA" w:rsidRDefault="00283504" w:rsidP="00880158">
      <w:pPr>
        <w:autoSpaceDE w:val="0"/>
        <w:autoSpaceDN w:val="0"/>
        <w:adjustRightInd w:val="0"/>
        <w:jc w:val="center"/>
        <w:outlineLvl w:val="0"/>
        <w:rPr>
          <w:rFonts w:cs="Arial"/>
          <w:b/>
          <w:bCs/>
          <w:sz w:val="28"/>
          <w:szCs w:val="28"/>
        </w:rPr>
      </w:pPr>
      <w:r>
        <w:rPr>
          <w:rFonts w:cs="Arial"/>
          <w:b/>
          <w:sz w:val="28"/>
          <w:szCs w:val="28"/>
        </w:rPr>
        <w:br w:type="page"/>
      </w:r>
      <w:r w:rsidR="0024401E" w:rsidRPr="00D344BA">
        <w:rPr>
          <w:rFonts w:cs="Arial"/>
          <w:b/>
          <w:bCs/>
          <w:sz w:val="28"/>
          <w:szCs w:val="28"/>
        </w:rPr>
        <w:lastRenderedPageBreak/>
        <w:t>SIGNATURE SHEET</w:t>
      </w:r>
    </w:p>
    <w:p w:rsidR="0024401E" w:rsidRPr="00B4668D" w:rsidRDefault="0024401E" w:rsidP="0024401E">
      <w:pPr>
        <w:tabs>
          <w:tab w:val="left" w:pos="990"/>
        </w:tabs>
        <w:rPr>
          <w:rFonts w:cs="Arial"/>
        </w:rPr>
      </w:pPr>
    </w:p>
    <w:p w:rsidR="0024401E" w:rsidRPr="00083C92" w:rsidRDefault="0024401E" w:rsidP="00880158">
      <w:pPr>
        <w:tabs>
          <w:tab w:val="left" w:pos="1440"/>
        </w:tabs>
        <w:outlineLvl w:val="0"/>
        <w:rPr>
          <w:rFonts w:cs="Arial"/>
        </w:rPr>
      </w:pPr>
      <w:r w:rsidRPr="00083C92">
        <w:rPr>
          <w:rFonts w:cs="Arial"/>
        </w:rPr>
        <w:t>Item:</w:t>
      </w:r>
      <w:r w:rsidRPr="00083C92">
        <w:rPr>
          <w:rFonts w:cs="Arial"/>
        </w:rPr>
        <w:tab/>
        <w:t>Leased Space</w:t>
      </w:r>
      <w:r w:rsidR="00083C92" w:rsidRPr="00083C92">
        <w:rPr>
          <w:rFonts w:cs="Arial"/>
        </w:rPr>
        <w:t xml:space="preserve"> - Topeka</w:t>
      </w:r>
      <w:r w:rsidRPr="00083C92">
        <w:rPr>
          <w:rFonts w:cs="Arial"/>
        </w:rPr>
        <w:t xml:space="preserve"> </w:t>
      </w:r>
    </w:p>
    <w:p w:rsidR="0024401E" w:rsidRPr="00083C92" w:rsidRDefault="0024401E" w:rsidP="0024401E">
      <w:pPr>
        <w:tabs>
          <w:tab w:val="left" w:pos="1440"/>
        </w:tabs>
        <w:rPr>
          <w:rFonts w:cs="Arial"/>
        </w:rPr>
      </w:pPr>
      <w:r w:rsidRPr="00083C92">
        <w:rPr>
          <w:rFonts w:cs="Arial"/>
        </w:rPr>
        <w:tab/>
      </w:r>
    </w:p>
    <w:p w:rsidR="0024401E" w:rsidRPr="00083C92" w:rsidRDefault="0024401E" w:rsidP="0024401E">
      <w:pPr>
        <w:tabs>
          <w:tab w:val="left" w:pos="1440"/>
        </w:tabs>
        <w:rPr>
          <w:rFonts w:cs="Arial"/>
        </w:rPr>
      </w:pPr>
      <w:r w:rsidRPr="00083C92">
        <w:rPr>
          <w:rFonts w:cs="Arial"/>
        </w:rPr>
        <w:t>Agency:</w:t>
      </w:r>
      <w:r w:rsidRPr="00083C92">
        <w:rPr>
          <w:rFonts w:cs="Arial"/>
        </w:rPr>
        <w:tab/>
        <w:t>Department of Administration – Kansas Surplus Properties</w:t>
      </w:r>
    </w:p>
    <w:p w:rsidR="0024401E" w:rsidRPr="00083C92" w:rsidRDefault="0024401E" w:rsidP="0024401E">
      <w:pPr>
        <w:tabs>
          <w:tab w:val="left" w:pos="1440"/>
        </w:tabs>
        <w:rPr>
          <w:rFonts w:cs="Arial"/>
        </w:rPr>
      </w:pPr>
      <w:r w:rsidRPr="00083C92">
        <w:rPr>
          <w:rFonts w:cs="Arial"/>
        </w:rPr>
        <w:tab/>
        <w:t>Department of Administration – Facilities Management Grounds Dept.</w:t>
      </w:r>
    </w:p>
    <w:p w:rsidR="0024401E" w:rsidRPr="00083C92" w:rsidRDefault="0024401E" w:rsidP="0024401E">
      <w:pPr>
        <w:tabs>
          <w:tab w:val="left" w:pos="1440"/>
        </w:tabs>
        <w:rPr>
          <w:rFonts w:cs="Arial"/>
        </w:rPr>
      </w:pPr>
    </w:p>
    <w:p w:rsidR="0024401E" w:rsidRPr="00083C92" w:rsidRDefault="0024401E" w:rsidP="0024401E">
      <w:pPr>
        <w:tabs>
          <w:tab w:val="left" w:pos="1440"/>
        </w:tabs>
        <w:rPr>
          <w:rFonts w:cs="Arial"/>
        </w:rPr>
      </w:pPr>
      <w:r w:rsidRPr="00083C92">
        <w:rPr>
          <w:rFonts w:cs="Arial"/>
        </w:rPr>
        <w:t>Location:</w:t>
      </w:r>
      <w:r w:rsidRPr="00083C92">
        <w:rPr>
          <w:rFonts w:cs="Arial"/>
        </w:rPr>
        <w:tab/>
        <w:t>Topeka, KS</w:t>
      </w:r>
    </w:p>
    <w:p w:rsidR="0024401E" w:rsidRPr="00B4668D" w:rsidRDefault="0024401E" w:rsidP="0024401E">
      <w:pPr>
        <w:tabs>
          <w:tab w:val="left" w:pos="1440"/>
        </w:tabs>
        <w:rPr>
          <w:rFonts w:cs="Arial"/>
        </w:rPr>
      </w:pPr>
    </w:p>
    <w:p w:rsidR="0024401E" w:rsidRPr="00B4668D" w:rsidRDefault="0024401E" w:rsidP="0024401E">
      <w:pPr>
        <w:tabs>
          <w:tab w:val="left" w:pos="1440"/>
        </w:tabs>
        <w:rPr>
          <w:rFonts w:cs="Arial"/>
          <w:b/>
          <w:bCs/>
        </w:rPr>
      </w:pPr>
      <w:r w:rsidRPr="005E42D1">
        <w:rPr>
          <w:rFonts w:cs="Arial"/>
          <w:b/>
          <w:bCs/>
        </w:rPr>
        <w:t>Closing Date:</w:t>
      </w:r>
      <w:r w:rsidRPr="00B4668D">
        <w:rPr>
          <w:rFonts w:cs="Arial"/>
          <w:b/>
          <w:bCs/>
        </w:rPr>
        <w:tab/>
      </w:r>
      <w:r w:rsidR="00083C92">
        <w:rPr>
          <w:rFonts w:cs="Arial"/>
          <w:b/>
          <w:bCs/>
        </w:rPr>
        <w:t>February 5, 2010</w:t>
      </w:r>
    </w:p>
    <w:p w:rsidR="0024401E" w:rsidRPr="00B4668D" w:rsidRDefault="0024401E" w:rsidP="0024401E">
      <w:pPr>
        <w:tabs>
          <w:tab w:val="left" w:pos="990"/>
        </w:tabs>
        <w:rPr>
          <w:rFonts w:cs="Arial"/>
        </w:rPr>
      </w:pPr>
    </w:p>
    <w:p w:rsidR="0024401E" w:rsidRPr="000F30F9" w:rsidRDefault="0024401E" w:rsidP="0024401E">
      <w:pPr>
        <w:tabs>
          <w:tab w:val="left" w:pos="990"/>
        </w:tabs>
        <w:rPr>
          <w:rFonts w:cs="Arial"/>
        </w:rPr>
      </w:pPr>
      <w:r w:rsidRPr="000F30F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24401E" w:rsidRDefault="0024401E" w:rsidP="0024401E">
      <w:pPr>
        <w:tabs>
          <w:tab w:val="left" w:pos="990"/>
        </w:tabs>
        <w:rPr>
          <w:rFonts w:cs="Arial"/>
        </w:rPr>
      </w:pPr>
    </w:p>
    <w:p w:rsidR="0024401E" w:rsidRPr="000F30F9" w:rsidRDefault="0024401E" w:rsidP="0024401E">
      <w:pPr>
        <w:tabs>
          <w:tab w:val="left" w:pos="990"/>
        </w:tabs>
        <w:rPr>
          <w:rFonts w:cs="Arial"/>
        </w:rPr>
      </w:pPr>
    </w:p>
    <w:p w:rsidR="0024401E" w:rsidRPr="000F30F9" w:rsidRDefault="0024401E" w:rsidP="00880158">
      <w:pPr>
        <w:tabs>
          <w:tab w:val="left" w:pos="9360"/>
          <w:tab w:val="left" w:pos="9990"/>
        </w:tabs>
        <w:outlineLvl w:val="0"/>
        <w:rPr>
          <w:rFonts w:cs="Arial"/>
          <w:u w:val="single"/>
        </w:rPr>
      </w:pPr>
      <w:r w:rsidRPr="000F30F9">
        <w:rPr>
          <w:rFonts w:cs="Arial"/>
        </w:rPr>
        <w:t>Legal Name of Person, Firm or Corporation</w:t>
      </w:r>
      <w:r w:rsidRPr="000F30F9">
        <w:rPr>
          <w:rFonts w:cs="Arial"/>
          <w:u w:val="single"/>
        </w:rPr>
        <w:tab/>
      </w:r>
    </w:p>
    <w:p w:rsidR="0024401E" w:rsidRPr="000F30F9" w:rsidRDefault="0024401E" w:rsidP="0024401E">
      <w:pPr>
        <w:tabs>
          <w:tab w:val="left" w:pos="9360"/>
          <w:tab w:val="left" w:pos="9990"/>
        </w:tabs>
        <w:rPr>
          <w:rFonts w:cs="Arial"/>
        </w:rPr>
      </w:pPr>
    </w:p>
    <w:p w:rsidR="0024401E" w:rsidRPr="000F30F9" w:rsidRDefault="0024401E" w:rsidP="0024401E">
      <w:pPr>
        <w:tabs>
          <w:tab w:val="left" w:pos="4140"/>
          <w:tab w:val="left" w:pos="8100"/>
          <w:tab w:val="left" w:pos="9360"/>
          <w:tab w:val="left" w:pos="9990"/>
        </w:tabs>
        <w:rPr>
          <w:rFonts w:cs="Arial"/>
        </w:rPr>
      </w:pPr>
      <w:r w:rsidRPr="000F30F9">
        <w:rPr>
          <w:rFonts w:cs="Arial"/>
        </w:rPr>
        <w:t>Mailing Address</w:t>
      </w:r>
      <w:r w:rsidRPr="000F30F9">
        <w:rPr>
          <w:rFonts w:cs="Arial"/>
          <w:u w:val="single"/>
        </w:rPr>
        <w:t xml:space="preserve"> </w:t>
      </w:r>
      <w:r w:rsidRPr="000F30F9">
        <w:rPr>
          <w:rFonts w:cs="Arial"/>
          <w:u w:val="single"/>
        </w:rPr>
        <w:tab/>
      </w:r>
      <w:r w:rsidRPr="000F30F9">
        <w:rPr>
          <w:rFonts w:cs="Arial"/>
        </w:rPr>
        <w:t xml:space="preserve">  City &amp; State</w:t>
      </w:r>
      <w:r w:rsidRPr="000F30F9">
        <w:rPr>
          <w:rFonts w:cs="Arial"/>
          <w:u w:val="single"/>
        </w:rPr>
        <w:tab/>
      </w:r>
      <w:r w:rsidRPr="000F30F9">
        <w:rPr>
          <w:rFonts w:cs="Arial"/>
        </w:rPr>
        <w:t xml:space="preserve">Zip </w:t>
      </w:r>
      <w:r w:rsidRPr="000F30F9">
        <w:rPr>
          <w:rFonts w:cs="Arial"/>
          <w:u w:val="single"/>
        </w:rPr>
        <w:tab/>
      </w:r>
    </w:p>
    <w:p w:rsidR="0024401E" w:rsidRPr="000F30F9" w:rsidRDefault="0024401E" w:rsidP="0024401E">
      <w:pPr>
        <w:tabs>
          <w:tab w:val="left" w:pos="4320"/>
          <w:tab w:val="left" w:pos="7110"/>
          <w:tab w:val="left" w:pos="9360"/>
          <w:tab w:val="left" w:pos="9990"/>
        </w:tabs>
        <w:rPr>
          <w:rFonts w:cs="Arial"/>
        </w:rPr>
      </w:pPr>
    </w:p>
    <w:p w:rsidR="0024401E" w:rsidRPr="000F30F9" w:rsidRDefault="0024401E" w:rsidP="0024401E">
      <w:pPr>
        <w:tabs>
          <w:tab w:val="left" w:pos="3600"/>
          <w:tab w:val="left" w:pos="6120"/>
          <w:tab w:val="left" w:pos="7110"/>
          <w:tab w:val="left" w:pos="8100"/>
          <w:tab w:val="left" w:pos="9360"/>
          <w:tab w:val="left" w:pos="9990"/>
        </w:tabs>
        <w:rPr>
          <w:rFonts w:cs="Arial"/>
          <w:u w:val="single"/>
        </w:rPr>
      </w:pPr>
      <w:r w:rsidRPr="000F30F9">
        <w:rPr>
          <w:rFonts w:cs="Arial"/>
        </w:rPr>
        <w:t>Toll Free Telephone</w:t>
      </w:r>
      <w:r w:rsidRPr="000F30F9">
        <w:rPr>
          <w:rFonts w:cs="Arial"/>
          <w:u w:val="single"/>
        </w:rPr>
        <w:tab/>
      </w:r>
      <w:r w:rsidRPr="000F30F9">
        <w:rPr>
          <w:rFonts w:cs="Arial"/>
        </w:rPr>
        <w:t>Local</w:t>
      </w:r>
      <w:r w:rsidRPr="000F30F9">
        <w:rPr>
          <w:rFonts w:cs="Arial"/>
          <w:u w:val="single"/>
        </w:rPr>
        <w:tab/>
      </w:r>
      <w:r w:rsidRPr="000F30F9">
        <w:rPr>
          <w:rFonts w:cs="Arial"/>
        </w:rPr>
        <w:t xml:space="preserve">  Cell:  </w:t>
      </w:r>
      <w:r w:rsidRPr="000F30F9">
        <w:rPr>
          <w:rFonts w:cs="Arial"/>
          <w:u w:val="single"/>
        </w:rPr>
        <w:tab/>
      </w:r>
      <w:r w:rsidRPr="000F30F9">
        <w:rPr>
          <w:rFonts w:cs="Arial"/>
          <w:u w:val="single"/>
        </w:rPr>
        <w:tab/>
      </w:r>
      <w:r w:rsidRPr="000F30F9">
        <w:rPr>
          <w:rFonts w:cs="Arial"/>
        </w:rPr>
        <w:t>Fax</w:t>
      </w:r>
      <w:r w:rsidRPr="000F30F9">
        <w:rPr>
          <w:rFonts w:cs="Arial"/>
          <w:u w:val="single"/>
        </w:rPr>
        <w:tab/>
      </w:r>
    </w:p>
    <w:p w:rsidR="0024401E" w:rsidRPr="000F30F9" w:rsidRDefault="0024401E" w:rsidP="0024401E">
      <w:pPr>
        <w:tabs>
          <w:tab w:val="left" w:pos="9360"/>
          <w:tab w:val="left" w:pos="9990"/>
        </w:tabs>
        <w:rPr>
          <w:rFonts w:cs="Arial"/>
        </w:rPr>
      </w:pPr>
    </w:p>
    <w:p w:rsidR="0024401E" w:rsidRPr="000F30F9" w:rsidRDefault="0024401E" w:rsidP="0024401E">
      <w:pPr>
        <w:tabs>
          <w:tab w:val="left" w:pos="3600"/>
          <w:tab w:val="left" w:pos="9360"/>
          <w:tab w:val="left" w:pos="9990"/>
        </w:tabs>
        <w:rPr>
          <w:rFonts w:cs="Arial"/>
          <w:u w:val="single"/>
        </w:rPr>
      </w:pPr>
      <w:r w:rsidRPr="000F30F9">
        <w:rPr>
          <w:rFonts w:cs="Arial"/>
          <w:highlight w:val="yellow"/>
        </w:rPr>
        <w:t>Tax Number</w:t>
      </w:r>
      <w:r w:rsidRPr="000F30F9">
        <w:rPr>
          <w:rFonts w:cs="Arial"/>
          <w:u w:val="single"/>
        </w:rPr>
        <w:tab/>
      </w:r>
      <w:r w:rsidRPr="000F30F9">
        <w:rPr>
          <w:rFonts w:cs="Arial"/>
          <w:u w:val="single"/>
        </w:rPr>
        <w:tab/>
      </w:r>
    </w:p>
    <w:p w:rsidR="0024401E" w:rsidRPr="000F30F9" w:rsidRDefault="0024401E" w:rsidP="0024401E">
      <w:pPr>
        <w:tabs>
          <w:tab w:val="left" w:pos="6570"/>
          <w:tab w:val="left" w:pos="9360"/>
          <w:tab w:val="left" w:pos="9990"/>
        </w:tabs>
        <w:rPr>
          <w:rFonts w:cs="Arial"/>
          <w:b/>
          <w:color w:val="FF0000"/>
          <w:sz w:val="16"/>
          <w:szCs w:val="16"/>
        </w:rPr>
      </w:pPr>
      <w:r w:rsidRPr="000F30F9">
        <w:rPr>
          <w:rFonts w:cs="Arial"/>
          <w:b/>
          <w:color w:val="FF0000"/>
          <w:sz w:val="16"/>
          <w:szCs w:val="16"/>
        </w:rPr>
        <w:t xml:space="preserve">CAUTION:  If your tax number is the same as your Social Security Number (SSN), you must leave this line blank.  </w:t>
      </w:r>
      <w:r w:rsidRPr="000F30F9">
        <w:rPr>
          <w:rFonts w:cs="Arial"/>
          <w:b/>
          <w:color w:val="FF0000"/>
          <w:sz w:val="16"/>
          <w:szCs w:val="16"/>
          <w:u w:val="single"/>
        </w:rPr>
        <w:t>DO NOT</w:t>
      </w:r>
      <w:r w:rsidRPr="000F30F9">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24401E" w:rsidRPr="000F30F9" w:rsidRDefault="0024401E" w:rsidP="0024401E">
      <w:pPr>
        <w:tabs>
          <w:tab w:val="left" w:pos="6570"/>
          <w:tab w:val="left" w:pos="9360"/>
          <w:tab w:val="left" w:pos="9990"/>
        </w:tabs>
        <w:rPr>
          <w:rFonts w:cs="Arial"/>
          <w:b/>
          <w:i/>
          <w:color w:val="FF0000"/>
          <w:sz w:val="16"/>
          <w:szCs w:val="16"/>
        </w:rPr>
      </w:pPr>
    </w:p>
    <w:p w:rsidR="0024401E" w:rsidRPr="000F30F9" w:rsidRDefault="0024401E" w:rsidP="00880158">
      <w:pPr>
        <w:tabs>
          <w:tab w:val="left" w:pos="6570"/>
          <w:tab w:val="left" w:pos="9360"/>
          <w:tab w:val="left" w:pos="9990"/>
        </w:tabs>
        <w:outlineLvl w:val="0"/>
        <w:rPr>
          <w:rFonts w:cs="Arial"/>
          <w:u w:val="single"/>
        </w:rPr>
      </w:pPr>
      <w:r w:rsidRPr="000F30F9">
        <w:rPr>
          <w:rFonts w:cs="Arial"/>
        </w:rPr>
        <w:t xml:space="preserve">E-Mail  </w:t>
      </w:r>
      <w:r w:rsidRPr="000F30F9">
        <w:rPr>
          <w:rFonts w:cs="Arial"/>
          <w:u w:val="single"/>
        </w:rPr>
        <w:tab/>
      </w:r>
      <w:r w:rsidRPr="000F30F9">
        <w:rPr>
          <w:rFonts w:cs="Arial"/>
          <w:u w:val="single"/>
        </w:rPr>
        <w:tab/>
      </w:r>
    </w:p>
    <w:p w:rsidR="0024401E" w:rsidRPr="000F30F9" w:rsidRDefault="0024401E" w:rsidP="0024401E">
      <w:pPr>
        <w:tabs>
          <w:tab w:val="left" w:pos="6570"/>
          <w:tab w:val="left" w:pos="9360"/>
          <w:tab w:val="left" w:pos="9990"/>
        </w:tabs>
        <w:rPr>
          <w:rFonts w:cs="Arial"/>
        </w:rPr>
      </w:pPr>
    </w:p>
    <w:p w:rsidR="0024401E" w:rsidRPr="000F30F9" w:rsidRDefault="0024401E" w:rsidP="0024401E">
      <w:pPr>
        <w:tabs>
          <w:tab w:val="left" w:pos="6570"/>
          <w:tab w:val="left" w:pos="9360"/>
          <w:tab w:val="left" w:pos="9990"/>
        </w:tabs>
        <w:rPr>
          <w:rFonts w:cs="Arial"/>
          <w:u w:val="single"/>
        </w:rPr>
      </w:pPr>
      <w:r w:rsidRPr="000F30F9">
        <w:rPr>
          <w:rFonts w:cs="Arial"/>
        </w:rPr>
        <w:t>Signature</w:t>
      </w:r>
      <w:r w:rsidRPr="000F30F9">
        <w:rPr>
          <w:rFonts w:cs="Arial"/>
          <w:u w:val="single"/>
        </w:rPr>
        <w:tab/>
      </w:r>
      <w:r w:rsidRPr="000F30F9">
        <w:rPr>
          <w:rFonts w:cs="Arial"/>
        </w:rPr>
        <w:t>Date</w:t>
      </w:r>
      <w:r w:rsidRPr="000F30F9">
        <w:rPr>
          <w:rFonts w:cs="Arial"/>
          <w:u w:val="single"/>
        </w:rPr>
        <w:tab/>
      </w:r>
    </w:p>
    <w:p w:rsidR="0024401E" w:rsidRPr="000F30F9" w:rsidRDefault="0024401E" w:rsidP="0024401E">
      <w:pPr>
        <w:tabs>
          <w:tab w:val="left" w:pos="9360"/>
          <w:tab w:val="left" w:pos="9990"/>
        </w:tabs>
        <w:rPr>
          <w:rFonts w:cs="Arial"/>
        </w:rPr>
      </w:pPr>
    </w:p>
    <w:p w:rsidR="0024401E" w:rsidRPr="000F30F9" w:rsidRDefault="0024401E" w:rsidP="0024401E">
      <w:pPr>
        <w:tabs>
          <w:tab w:val="left" w:pos="6570"/>
          <w:tab w:val="left" w:pos="9360"/>
          <w:tab w:val="left" w:pos="9990"/>
        </w:tabs>
        <w:rPr>
          <w:rFonts w:cs="Arial"/>
          <w:u w:val="single"/>
        </w:rPr>
      </w:pPr>
      <w:r w:rsidRPr="000F30F9">
        <w:rPr>
          <w:rFonts w:cs="Arial"/>
        </w:rPr>
        <w:t xml:space="preserve">Typed Name  </w:t>
      </w:r>
      <w:r w:rsidRPr="000F30F9">
        <w:rPr>
          <w:rFonts w:cs="Arial"/>
          <w:u w:val="single"/>
        </w:rPr>
        <w:tab/>
      </w:r>
      <w:r w:rsidRPr="000F30F9">
        <w:rPr>
          <w:rFonts w:cs="Arial"/>
        </w:rPr>
        <w:t>Title</w:t>
      </w:r>
      <w:r w:rsidRPr="000F30F9">
        <w:rPr>
          <w:rFonts w:cs="Arial"/>
          <w:u w:val="single"/>
        </w:rPr>
        <w:tab/>
      </w:r>
    </w:p>
    <w:p w:rsidR="0024401E" w:rsidRDefault="0024401E" w:rsidP="0024401E">
      <w:pPr>
        <w:tabs>
          <w:tab w:val="left" w:pos="9990"/>
        </w:tabs>
        <w:rPr>
          <w:rFonts w:cs="Arial"/>
        </w:rPr>
      </w:pPr>
    </w:p>
    <w:p w:rsidR="0024401E" w:rsidRPr="000F30F9" w:rsidRDefault="0024401E" w:rsidP="0024401E">
      <w:pPr>
        <w:tabs>
          <w:tab w:val="left" w:pos="9990"/>
        </w:tabs>
        <w:rPr>
          <w:rFonts w:cs="Arial"/>
        </w:rPr>
      </w:pPr>
    </w:p>
    <w:p w:rsidR="0024401E" w:rsidRPr="000F30F9" w:rsidRDefault="0024401E" w:rsidP="0024401E">
      <w:pPr>
        <w:tabs>
          <w:tab w:val="left" w:pos="9990"/>
        </w:tabs>
        <w:rPr>
          <w:rFonts w:cs="Arial"/>
        </w:rPr>
      </w:pPr>
      <w:r w:rsidRPr="000F30F9">
        <w:rPr>
          <w:rFonts w:cs="Arial"/>
        </w:rPr>
        <w:t xml:space="preserve">In the event the </w:t>
      </w:r>
      <w:r w:rsidRPr="000F30F9">
        <w:rPr>
          <w:rFonts w:cs="Arial"/>
          <w:b/>
        </w:rPr>
        <w:t>contact for the bidding process</w:t>
      </w:r>
      <w:r w:rsidRPr="000F30F9">
        <w:rPr>
          <w:rFonts w:cs="Arial"/>
        </w:rPr>
        <w:t xml:space="preserve"> is different from above, indicate contact information below.</w:t>
      </w:r>
    </w:p>
    <w:p w:rsidR="0024401E" w:rsidRPr="000F30F9" w:rsidRDefault="0024401E" w:rsidP="0024401E">
      <w:pPr>
        <w:tabs>
          <w:tab w:val="left" w:pos="9990"/>
        </w:tabs>
        <w:rPr>
          <w:rFonts w:cs="Arial"/>
        </w:rPr>
      </w:pPr>
    </w:p>
    <w:p w:rsidR="0024401E" w:rsidRPr="000F30F9" w:rsidRDefault="0024401E" w:rsidP="00880158">
      <w:pPr>
        <w:tabs>
          <w:tab w:val="left" w:pos="9360"/>
          <w:tab w:val="left" w:pos="9990"/>
        </w:tabs>
        <w:outlineLvl w:val="0"/>
        <w:rPr>
          <w:rFonts w:cs="Arial"/>
          <w:u w:val="single"/>
        </w:rPr>
      </w:pPr>
      <w:r w:rsidRPr="000F30F9">
        <w:rPr>
          <w:rFonts w:cs="Arial"/>
          <w:b/>
        </w:rPr>
        <w:t>Bidding Process</w:t>
      </w:r>
      <w:r w:rsidRPr="000F30F9">
        <w:rPr>
          <w:rFonts w:cs="Arial"/>
        </w:rPr>
        <w:t xml:space="preserve"> Contact Name</w:t>
      </w:r>
      <w:r w:rsidRPr="000F30F9">
        <w:rPr>
          <w:rFonts w:cs="Arial"/>
          <w:u w:val="single"/>
        </w:rPr>
        <w:tab/>
      </w:r>
    </w:p>
    <w:p w:rsidR="0024401E" w:rsidRPr="000F30F9" w:rsidRDefault="0024401E" w:rsidP="0024401E">
      <w:pPr>
        <w:tabs>
          <w:tab w:val="left" w:pos="9360"/>
          <w:tab w:val="left" w:pos="9990"/>
        </w:tabs>
        <w:rPr>
          <w:rFonts w:cs="Arial"/>
        </w:rPr>
      </w:pPr>
    </w:p>
    <w:p w:rsidR="0024401E" w:rsidRPr="000F30F9" w:rsidRDefault="0024401E" w:rsidP="0024401E">
      <w:pPr>
        <w:tabs>
          <w:tab w:val="left" w:pos="4140"/>
          <w:tab w:val="left" w:pos="8280"/>
          <w:tab w:val="left" w:pos="9360"/>
          <w:tab w:val="left" w:pos="9990"/>
        </w:tabs>
        <w:rPr>
          <w:rFonts w:cs="Arial"/>
        </w:rPr>
      </w:pPr>
      <w:r w:rsidRPr="000F30F9">
        <w:rPr>
          <w:rFonts w:cs="Arial"/>
        </w:rPr>
        <w:t>Mailing Address</w:t>
      </w:r>
      <w:r w:rsidRPr="000F30F9">
        <w:rPr>
          <w:rFonts w:cs="Arial"/>
          <w:u w:val="single"/>
        </w:rPr>
        <w:t xml:space="preserve"> </w:t>
      </w:r>
      <w:r w:rsidRPr="000F30F9">
        <w:rPr>
          <w:rFonts w:cs="Arial"/>
          <w:u w:val="single"/>
        </w:rPr>
        <w:tab/>
      </w:r>
      <w:r w:rsidRPr="000F30F9">
        <w:rPr>
          <w:rFonts w:cs="Arial"/>
        </w:rPr>
        <w:t xml:space="preserve">  City &amp; State</w:t>
      </w:r>
      <w:r w:rsidRPr="000F30F9">
        <w:rPr>
          <w:rFonts w:cs="Arial"/>
          <w:u w:val="single"/>
        </w:rPr>
        <w:tab/>
      </w:r>
      <w:r w:rsidRPr="000F30F9">
        <w:rPr>
          <w:rFonts w:cs="Arial"/>
        </w:rPr>
        <w:t xml:space="preserve">Zip </w:t>
      </w:r>
      <w:r w:rsidRPr="000F30F9">
        <w:rPr>
          <w:rFonts w:cs="Arial"/>
          <w:u w:val="single"/>
        </w:rPr>
        <w:tab/>
      </w:r>
    </w:p>
    <w:p w:rsidR="0024401E" w:rsidRPr="000F30F9" w:rsidRDefault="0024401E" w:rsidP="0024401E">
      <w:pPr>
        <w:tabs>
          <w:tab w:val="left" w:pos="4320"/>
          <w:tab w:val="left" w:pos="7110"/>
          <w:tab w:val="left" w:pos="9360"/>
          <w:tab w:val="left" w:pos="9990"/>
        </w:tabs>
        <w:rPr>
          <w:rFonts w:cs="Arial"/>
        </w:rPr>
      </w:pPr>
    </w:p>
    <w:p w:rsidR="0024401E" w:rsidRPr="000F30F9" w:rsidRDefault="0024401E" w:rsidP="0024401E">
      <w:pPr>
        <w:tabs>
          <w:tab w:val="left" w:pos="3600"/>
          <w:tab w:val="left" w:pos="6120"/>
          <w:tab w:val="left" w:pos="7110"/>
          <w:tab w:val="left" w:pos="8280"/>
          <w:tab w:val="left" w:pos="9360"/>
          <w:tab w:val="left" w:pos="9990"/>
        </w:tabs>
        <w:rPr>
          <w:rFonts w:cs="Arial"/>
          <w:u w:val="single"/>
        </w:rPr>
      </w:pPr>
      <w:r w:rsidRPr="000F30F9">
        <w:rPr>
          <w:rFonts w:cs="Arial"/>
        </w:rPr>
        <w:t>Toll Free Telephone</w:t>
      </w:r>
      <w:r w:rsidRPr="000F30F9">
        <w:rPr>
          <w:rFonts w:cs="Arial"/>
          <w:u w:val="single"/>
        </w:rPr>
        <w:tab/>
      </w:r>
      <w:r w:rsidRPr="000F30F9">
        <w:rPr>
          <w:rFonts w:cs="Arial"/>
        </w:rPr>
        <w:t>Local</w:t>
      </w:r>
      <w:r w:rsidRPr="000F30F9">
        <w:rPr>
          <w:rFonts w:cs="Arial"/>
          <w:u w:val="single"/>
        </w:rPr>
        <w:tab/>
      </w:r>
      <w:r w:rsidRPr="000F30F9">
        <w:rPr>
          <w:rFonts w:cs="Arial"/>
        </w:rPr>
        <w:t xml:space="preserve">  Cell:  </w:t>
      </w:r>
      <w:r w:rsidRPr="000F30F9">
        <w:rPr>
          <w:rFonts w:cs="Arial"/>
          <w:u w:val="single"/>
        </w:rPr>
        <w:tab/>
      </w:r>
      <w:r w:rsidRPr="000F30F9">
        <w:rPr>
          <w:rFonts w:cs="Arial"/>
          <w:u w:val="single"/>
        </w:rPr>
        <w:tab/>
      </w:r>
      <w:r w:rsidRPr="000F30F9">
        <w:rPr>
          <w:rFonts w:cs="Arial"/>
        </w:rPr>
        <w:t>Fax</w:t>
      </w:r>
      <w:r w:rsidRPr="000F30F9">
        <w:rPr>
          <w:rFonts w:cs="Arial"/>
          <w:u w:val="single"/>
        </w:rPr>
        <w:tab/>
      </w:r>
    </w:p>
    <w:p w:rsidR="0024401E" w:rsidRPr="000F30F9" w:rsidRDefault="0024401E" w:rsidP="0024401E">
      <w:pPr>
        <w:tabs>
          <w:tab w:val="left" w:pos="9360"/>
          <w:tab w:val="left" w:pos="9990"/>
        </w:tabs>
        <w:rPr>
          <w:rFonts w:cs="Arial"/>
        </w:rPr>
      </w:pPr>
    </w:p>
    <w:p w:rsidR="0024401E" w:rsidRPr="000F30F9" w:rsidRDefault="0024401E" w:rsidP="00880158">
      <w:pPr>
        <w:tabs>
          <w:tab w:val="left" w:pos="9360"/>
          <w:tab w:val="left" w:pos="9990"/>
        </w:tabs>
        <w:outlineLvl w:val="0"/>
        <w:rPr>
          <w:rFonts w:cs="Arial"/>
        </w:rPr>
      </w:pPr>
      <w:r w:rsidRPr="000F30F9">
        <w:rPr>
          <w:rFonts w:cs="Arial"/>
        </w:rPr>
        <w:t>E-Mail</w:t>
      </w:r>
      <w:r w:rsidRPr="000F30F9">
        <w:rPr>
          <w:rFonts w:cs="Arial"/>
          <w:u w:val="single"/>
        </w:rPr>
        <w:tab/>
      </w:r>
    </w:p>
    <w:p w:rsidR="0024401E" w:rsidRDefault="0024401E" w:rsidP="0024401E">
      <w:pPr>
        <w:tabs>
          <w:tab w:val="left" w:pos="9990"/>
        </w:tabs>
        <w:rPr>
          <w:rFonts w:cs="Arial"/>
        </w:rPr>
      </w:pPr>
    </w:p>
    <w:p w:rsidR="0024401E" w:rsidRPr="000F30F9" w:rsidRDefault="0024401E" w:rsidP="0024401E">
      <w:pPr>
        <w:tabs>
          <w:tab w:val="left" w:pos="9990"/>
        </w:tabs>
        <w:rPr>
          <w:rFonts w:cs="Arial"/>
        </w:rPr>
      </w:pPr>
    </w:p>
    <w:p w:rsidR="0024401E" w:rsidRPr="000F30F9" w:rsidRDefault="0024401E" w:rsidP="0024401E">
      <w:pPr>
        <w:tabs>
          <w:tab w:val="left" w:pos="9990"/>
        </w:tabs>
        <w:rPr>
          <w:rFonts w:cs="Arial"/>
        </w:rPr>
      </w:pPr>
      <w:r w:rsidRPr="000F30F9">
        <w:rPr>
          <w:rFonts w:cs="Arial"/>
        </w:rPr>
        <w:t xml:space="preserve">If </w:t>
      </w:r>
      <w:r w:rsidRPr="000F30F9">
        <w:rPr>
          <w:rFonts w:cs="Arial"/>
          <w:b/>
        </w:rPr>
        <w:t>awarded a contract and purchase orders</w:t>
      </w:r>
      <w:r w:rsidRPr="000F30F9">
        <w:rPr>
          <w:rFonts w:cs="Arial"/>
        </w:rPr>
        <w:t xml:space="preserve"> are to be directed to an address other than above, indicate mailing address and telephone number below.</w:t>
      </w:r>
    </w:p>
    <w:p w:rsidR="0024401E" w:rsidRPr="000F30F9" w:rsidRDefault="0024401E" w:rsidP="0024401E">
      <w:pPr>
        <w:tabs>
          <w:tab w:val="left" w:pos="9990"/>
        </w:tabs>
        <w:rPr>
          <w:rFonts w:cs="Arial"/>
        </w:rPr>
      </w:pPr>
    </w:p>
    <w:p w:rsidR="0024401E" w:rsidRPr="000F30F9" w:rsidRDefault="0024401E" w:rsidP="00880158">
      <w:pPr>
        <w:tabs>
          <w:tab w:val="left" w:pos="9360"/>
          <w:tab w:val="left" w:pos="9990"/>
        </w:tabs>
        <w:outlineLvl w:val="0"/>
        <w:rPr>
          <w:rFonts w:cs="Arial"/>
          <w:u w:val="single"/>
        </w:rPr>
      </w:pPr>
      <w:r w:rsidRPr="000F30F9">
        <w:rPr>
          <w:rFonts w:cs="Arial"/>
          <w:b/>
        </w:rPr>
        <w:t>Award</w:t>
      </w:r>
      <w:r w:rsidRPr="000F30F9">
        <w:rPr>
          <w:rFonts w:cs="Arial"/>
        </w:rPr>
        <w:t xml:space="preserve"> Contact Name</w:t>
      </w:r>
      <w:r w:rsidRPr="000F30F9">
        <w:rPr>
          <w:rFonts w:cs="Arial"/>
          <w:u w:val="single"/>
        </w:rPr>
        <w:tab/>
      </w:r>
    </w:p>
    <w:p w:rsidR="0024401E" w:rsidRPr="000F30F9" w:rsidRDefault="0024401E" w:rsidP="0024401E">
      <w:pPr>
        <w:tabs>
          <w:tab w:val="left" w:pos="9990"/>
        </w:tabs>
        <w:rPr>
          <w:rFonts w:cs="Arial"/>
        </w:rPr>
      </w:pPr>
    </w:p>
    <w:p w:rsidR="0024401E" w:rsidRPr="000F30F9" w:rsidRDefault="0024401E" w:rsidP="0024401E">
      <w:pPr>
        <w:tabs>
          <w:tab w:val="left" w:pos="4140"/>
          <w:tab w:val="left" w:pos="8100"/>
          <w:tab w:val="left" w:pos="9360"/>
          <w:tab w:val="left" w:pos="9990"/>
        </w:tabs>
        <w:rPr>
          <w:rFonts w:cs="Arial"/>
        </w:rPr>
      </w:pPr>
      <w:r w:rsidRPr="000F30F9">
        <w:rPr>
          <w:rFonts w:cs="Arial"/>
        </w:rPr>
        <w:t>Mailing Address</w:t>
      </w:r>
      <w:r w:rsidRPr="000F30F9">
        <w:rPr>
          <w:rFonts w:cs="Arial"/>
          <w:u w:val="single"/>
        </w:rPr>
        <w:t xml:space="preserve"> </w:t>
      </w:r>
      <w:r w:rsidRPr="000F30F9">
        <w:rPr>
          <w:rFonts w:cs="Arial"/>
          <w:u w:val="single"/>
        </w:rPr>
        <w:tab/>
      </w:r>
      <w:r w:rsidRPr="000F30F9">
        <w:rPr>
          <w:rFonts w:cs="Arial"/>
        </w:rPr>
        <w:t xml:space="preserve">  City &amp; State</w:t>
      </w:r>
      <w:r w:rsidRPr="000F30F9">
        <w:rPr>
          <w:rFonts w:cs="Arial"/>
          <w:u w:val="single"/>
        </w:rPr>
        <w:tab/>
      </w:r>
      <w:r w:rsidRPr="000F30F9">
        <w:rPr>
          <w:rFonts w:cs="Arial"/>
        </w:rPr>
        <w:t xml:space="preserve">Zip </w:t>
      </w:r>
      <w:r w:rsidRPr="000F30F9">
        <w:rPr>
          <w:rFonts w:cs="Arial"/>
          <w:u w:val="single"/>
        </w:rPr>
        <w:tab/>
      </w:r>
    </w:p>
    <w:p w:rsidR="0024401E" w:rsidRPr="000F30F9" w:rsidRDefault="0024401E" w:rsidP="0024401E">
      <w:pPr>
        <w:tabs>
          <w:tab w:val="left" w:pos="9360"/>
          <w:tab w:val="left" w:pos="9990"/>
        </w:tabs>
        <w:rPr>
          <w:rFonts w:cs="Arial"/>
        </w:rPr>
      </w:pPr>
    </w:p>
    <w:p w:rsidR="0024401E" w:rsidRPr="000F30F9" w:rsidRDefault="0024401E" w:rsidP="0024401E">
      <w:pPr>
        <w:tabs>
          <w:tab w:val="left" w:pos="3600"/>
          <w:tab w:val="left" w:pos="6120"/>
          <w:tab w:val="left" w:pos="7110"/>
          <w:tab w:val="left" w:pos="8100"/>
          <w:tab w:val="left" w:pos="9360"/>
          <w:tab w:val="left" w:pos="9990"/>
        </w:tabs>
        <w:rPr>
          <w:rFonts w:cs="Arial"/>
          <w:u w:val="single"/>
        </w:rPr>
      </w:pPr>
      <w:r w:rsidRPr="000F30F9">
        <w:rPr>
          <w:rFonts w:cs="Arial"/>
        </w:rPr>
        <w:t>Toll Free Telephone</w:t>
      </w:r>
      <w:r w:rsidRPr="000F30F9">
        <w:rPr>
          <w:rFonts w:cs="Arial"/>
          <w:u w:val="single"/>
        </w:rPr>
        <w:tab/>
      </w:r>
      <w:r w:rsidRPr="000F30F9">
        <w:rPr>
          <w:rFonts w:cs="Arial"/>
        </w:rPr>
        <w:t>Local</w:t>
      </w:r>
      <w:r w:rsidRPr="000F30F9">
        <w:rPr>
          <w:rFonts w:cs="Arial"/>
          <w:u w:val="single"/>
        </w:rPr>
        <w:tab/>
      </w:r>
      <w:r w:rsidRPr="000F30F9">
        <w:rPr>
          <w:rFonts w:cs="Arial"/>
        </w:rPr>
        <w:t xml:space="preserve">  Cell:  </w:t>
      </w:r>
      <w:r w:rsidRPr="000F30F9">
        <w:rPr>
          <w:rFonts w:cs="Arial"/>
          <w:u w:val="single"/>
        </w:rPr>
        <w:tab/>
      </w:r>
      <w:r w:rsidRPr="000F30F9">
        <w:rPr>
          <w:rFonts w:cs="Arial"/>
          <w:u w:val="single"/>
        </w:rPr>
        <w:tab/>
      </w:r>
      <w:r w:rsidRPr="000F30F9">
        <w:rPr>
          <w:rFonts w:cs="Arial"/>
        </w:rPr>
        <w:t>Fax</w:t>
      </w:r>
      <w:r w:rsidRPr="000F30F9">
        <w:rPr>
          <w:rFonts w:cs="Arial"/>
          <w:u w:val="single"/>
        </w:rPr>
        <w:tab/>
      </w:r>
    </w:p>
    <w:p w:rsidR="0024401E" w:rsidRPr="000F30F9" w:rsidRDefault="0024401E" w:rsidP="0024401E">
      <w:pPr>
        <w:tabs>
          <w:tab w:val="left" w:pos="9360"/>
          <w:tab w:val="left" w:pos="9990"/>
        </w:tabs>
        <w:rPr>
          <w:rFonts w:cs="Arial"/>
        </w:rPr>
      </w:pPr>
    </w:p>
    <w:p w:rsidR="0024401E" w:rsidRPr="000F30F9" w:rsidRDefault="0024401E" w:rsidP="00880158">
      <w:pPr>
        <w:tabs>
          <w:tab w:val="left" w:pos="9360"/>
          <w:tab w:val="left" w:pos="9990"/>
        </w:tabs>
        <w:outlineLvl w:val="0"/>
        <w:rPr>
          <w:rFonts w:cs="Arial"/>
          <w:u w:val="single"/>
        </w:rPr>
      </w:pPr>
      <w:r w:rsidRPr="000F30F9">
        <w:rPr>
          <w:rFonts w:cs="Arial"/>
        </w:rPr>
        <w:t>E-Mail</w:t>
      </w:r>
      <w:r w:rsidRPr="000F30F9">
        <w:rPr>
          <w:rFonts w:cs="Arial"/>
          <w:u w:val="single"/>
        </w:rPr>
        <w:tab/>
      </w:r>
    </w:p>
    <w:p w:rsidR="0024401E" w:rsidRPr="00B4668D" w:rsidRDefault="0024401E" w:rsidP="0024401E">
      <w:pPr>
        <w:tabs>
          <w:tab w:val="left" w:pos="3600"/>
          <w:tab w:val="left" w:pos="6120"/>
          <w:tab w:val="left" w:pos="7110"/>
          <w:tab w:val="left" w:pos="8640"/>
          <w:tab w:val="left" w:pos="9990"/>
        </w:tabs>
        <w:rPr>
          <w:rFonts w:cs="Arial"/>
          <w:u w:val="single"/>
        </w:rPr>
      </w:pPr>
    </w:p>
    <w:p w:rsidR="0024401E" w:rsidRPr="00B4668D" w:rsidRDefault="0024401E" w:rsidP="0024401E">
      <w:pPr>
        <w:tabs>
          <w:tab w:val="left" w:pos="9990"/>
        </w:tabs>
        <w:rPr>
          <w:rFonts w:cs="Arial"/>
        </w:rPr>
      </w:pPr>
    </w:p>
    <w:p w:rsidR="00F25802" w:rsidRPr="00AD0B81" w:rsidRDefault="0024401E" w:rsidP="00880158">
      <w:pPr>
        <w:jc w:val="center"/>
        <w:outlineLvl w:val="0"/>
        <w:rPr>
          <w:rFonts w:cs="Arial"/>
          <w:b/>
          <w:sz w:val="18"/>
          <w:szCs w:val="18"/>
        </w:rPr>
      </w:pPr>
      <w:r>
        <w:rPr>
          <w:rFonts w:cs="Arial"/>
          <w:b/>
          <w:sz w:val="18"/>
          <w:szCs w:val="18"/>
        </w:rPr>
        <w:br w:type="page"/>
      </w:r>
      <w:r w:rsidR="00F25802" w:rsidRPr="00AD0B81">
        <w:rPr>
          <w:rFonts w:cs="Arial"/>
          <w:b/>
          <w:sz w:val="18"/>
          <w:szCs w:val="18"/>
        </w:rPr>
        <w:t xml:space="preserve">State of </w:t>
      </w:r>
      <w:smartTag w:uri="urn:schemas-microsoft-com:office:smarttags" w:element="State">
        <w:smartTag w:uri="urn:schemas-microsoft-com:office:smarttags" w:element="place">
          <w:r w:rsidR="00F25802" w:rsidRPr="00AD0B81">
            <w:rPr>
              <w:rFonts w:cs="Arial"/>
              <w:b/>
              <w:sz w:val="18"/>
              <w:szCs w:val="18"/>
            </w:rPr>
            <w:t>Kansas</w:t>
          </w:r>
        </w:smartTag>
      </w:smartTag>
    </w:p>
    <w:p w:rsidR="00F25802" w:rsidRDefault="00F25802" w:rsidP="00880158">
      <w:pPr>
        <w:jc w:val="center"/>
        <w:outlineLvl w:val="0"/>
        <w:rPr>
          <w:rFonts w:cs="Arial"/>
          <w:b/>
          <w:sz w:val="18"/>
          <w:szCs w:val="18"/>
        </w:rPr>
      </w:pPr>
      <w:r w:rsidRPr="00AD0B81">
        <w:rPr>
          <w:rFonts w:cs="Arial"/>
          <w:b/>
          <w:sz w:val="18"/>
          <w:szCs w:val="18"/>
        </w:rPr>
        <w:t>Department of Administration</w:t>
      </w:r>
    </w:p>
    <w:p w:rsidR="00F25802" w:rsidRDefault="00F25802" w:rsidP="00F25802">
      <w:pPr>
        <w:jc w:val="center"/>
        <w:rPr>
          <w:rFonts w:cs="Arial"/>
          <w:b/>
          <w:sz w:val="18"/>
          <w:szCs w:val="18"/>
        </w:rPr>
      </w:pPr>
      <w:r w:rsidRPr="00AD0B81">
        <w:rPr>
          <w:rFonts w:cs="Arial"/>
          <w:b/>
          <w:sz w:val="18"/>
          <w:szCs w:val="18"/>
        </w:rPr>
        <w:t>Division of Purchases</w:t>
      </w:r>
    </w:p>
    <w:p w:rsidR="00F25802" w:rsidRPr="00AD0B81" w:rsidRDefault="00F25802" w:rsidP="00F25802">
      <w:pPr>
        <w:rPr>
          <w:rFonts w:cs="Arial"/>
          <w:b/>
          <w:sz w:val="18"/>
          <w:szCs w:val="18"/>
        </w:rPr>
      </w:pPr>
    </w:p>
    <w:p w:rsidR="00F25802" w:rsidRDefault="00F25802" w:rsidP="00880158">
      <w:pPr>
        <w:jc w:val="center"/>
        <w:outlineLvl w:val="0"/>
        <w:rPr>
          <w:rFonts w:cs="Arial"/>
          <w:b/>
        </w:rPr>
      </w:pPr>
      <w:r w:rsidRPr="00661488">
        <w:rPr>
          <w:rFonts w:cs="Arial"/>
          <w:b/>
        </w:rPr>
        <w:t>Supplier Diversity Survey Form</w:t>
      </w:r>
    </w:p>
    <w:p w:rsidR="00F25802" w:rsidRDefault="00F25802" w:rsidP="00F25802">
      <w:pPr>
        <w:rPr>
          <w:rFonts w:cs="Arial"/>
          <w:b/>
        </w:rPr>
      </w:pPr>
    </w:p>
    <w:p w:rsidR="00F25802" w:rsidRPr="007A4CCC" w:rsidRDefault="00F25802" w:rsidP="00880158">
      <w:pPr>
        <w:pBdr>
          <w:bottom w:val="single" w:sz="12" w:space="1" w:color="auto"/>
        </w:pBdr>
        <w:outlineLvl w:val="0"/>
        <w:rPr>
          <w:rFonts w:cs="Arial"/>
          <w:b/>
          <w:i/>
          <w:color w:val="FF0000"/>
        </w:rPr>
      </w:pPr>
      <w:r w:rsidRPr="007A4CCC">
        <w:rPr>
          <w:rFonts w:cs="Arial"/>
          <w:b/>
          <w:i/>
          <w:color w:val="FF0000"/>
          <w:sz w:val="18"/>
          <w:szCs w:val="18"/>
        </w:rPr>
        <w:t>Why is the Division of Purchases requesting this information?</w:t>
      </w:r>
    </w:p>
    <w:p w:rsidR="00F25802" w:rsidRDefault="00F25802" w:rsidP="00F25802">
      <w:pPr>
        <w:rPr>
          <w:rFonts w:cs="Arial"/>
          <w:b/>
        </w:rPr>
      </w:pPr>
    </w:p>
    <w:p w:rsidR="00F25802" w:rsidRDefault="00F25802" w:rsidP="00F25802">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F25802" w:rsidRDefault="00F25802" w:rsidP="00F25802">
      <w:pPr>
        <w:pBdr>
          <w:bottom w:val="single" w:sz="12" w:space="1" w:color="auto"/>
        </w:pBdr>
        <w:rPr>
          <w:rFonts w:cs="Arial"/>
          <w:i/>
          <w:sz w:val="16"/>
          <w:szCs w:val="16"/>
        </w:rPr>
      </w:pPr>
    </w:p>
    <w:p w:rsidR="00F25802" w:rsidRDefault="00F25802" w:rsidP="00F25802">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F25802" w:rsidRPr="00694DA3" w:rsidRDefault="00F25802" w:rsidP="00F25802">
      <w:pPr>
        <w:pBdr>
          <w:bottom w:val="single" w:sz="12" w:space="1" w:color="auto"/>
        </w:pBdr>
        <w:rPr>
          <w:rFonts w:cs="Arial"/>
          <w:sz w:val="16"/>
          <w:szCs w:val="16"/>
        </w:rPr>
      </w:pPr>
    </w:p>
    <w:p w:rsidR="00F25802" w:rsidRPr="00661488" w:rsidRDefault="00F25802" w:rsidP="00880158">
      <w:pPr>
        <w:pBdr>
          <w:bottom w:val="single" w:sz="12" w:space="1" w:color="auto"/>
        </w:pBdr>
        <w:outlineLvl w:val="0"/>
        <w:rPr>
          <w:rFonts w:cs="Arial"/>
          <w:b/>
          <w:color w:val="FF0000"/>
        </w:rPr>
      </w:pPr>
      <w:r w:rsidRPr="00661488">
        <w:rPr>
          <w:rFonts w:cs="Arial"/>
          <w:b/>
          <w:color w:val="FF0000"/>
        </w:rPr>
        <w:t>COMPANY DATA</w:t>
      </w:r>
    </w:p>
    <w:p w:rsidR="00F25802" w:rsidRDefault="00F25802" w:rsidP="00F25802">
      <w:pPr>
        <w:rPr>
          <w:rFonts w:cs="Arial"/>
          <w:b/>
        </w:rPr>
      </w:pPr>
    </w:p>
    <w:p w:rsidR="00F25802" w:rsidRPr="00CA1F80" w:rsidRDefault="00F25802" w:rsidP="00F25802">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F25802" w:rsidRPr="00CA1F80" w:rsidRDefault="00F25802" w:rsidP="00F25802">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F25802" w:rsidRPr="00CA1F80" w:rsidRDefault="00F25802" w:rsidP="00F25802">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F25802" w:rsidRPr="00812EDC" w:rsidRDefault="00F25802" w:rsidP="00F25802">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F25802" w:rsidRDefault="00F25802" w:rsidP="00F25802"/>
    <w:p w:rsidR="00F25802" w:rsidRPr="00CA1F80" w:rsidRDefault="00F25802" w:rsidP="00F25802">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F25802" w:rsidRPr="00CA1F80" w:rsidRDefault="00F25802" w:rsidP="00F25802">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F25802" w:rsidRPr="00CA1F80" w:rsidRDefault="00F25802" w:rsidP="00F25802">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F25802" w:rsidRPr="00CA1F80" w:rsidRDefault="00F25802" w:rsidP="00880158">
      <w:pPr>
        <w:tabs>
          <w:tab w:val="left" w:pos="6480"/>
          <w:tab w:val="right" w:pos="9000"/>
        </w:tabs>
        <w:spacing w:line="360" w:lineRule="auto"/>
        <w:outlineLvl w:val="0"/>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F25802" w:rsidRPr="00CA1F80" w:rsidRDefault="00F25802" w:rsidP="00F25802">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F25802" w:rsidRDefault="00F25802" w:rsidP="00F25802">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F25802" w:rsidRDefault="00F25802" w:rsidP="00F25802">
      <w:pPr>
        <w:rPr>
          <w:rFonts w:cs="Arial"/>
          <w:sz w:val="18"/>
          <w:szCs w:val="18"/>
        </w:rPr>
      </w:pPr>
    </w:p>
    <w:p w:rsidR="00F25802" w:rsidRPr="00CA1F80" w:rsidRDefault="00F25802" w:rsidP="00F25802">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F25802" w:rsidRPr="00EB408B" w:rsidRDefault="00F25802" w:rsidP="00F25802">
      <w:pPr>
        <w:pBdr>
          <w:bottom w:val="single" w:sz="12" w:space="1" w:color="auto"/>
        </w:pBdr>
        <w:rPr>
          <w:rFonts w:cs="Arial"/>
          <w:b/>
        </w:rPr>
      </w:pPr>
    </w:p>
    <w:p w:rsidR="00F25802" w:rsidRPr="00661488" w:rsidRDefault="00F25802" w:rsidP="00880158">
      <w:pPr>
        <w:pBdr>
          <w:bottom w:val="single" w:sz="12" w:space="1" w:color="auto"/>
        </w:pBdr>
        <w:outlineLvl w:val="0"/>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F25802" w:rsidRDefault="00F25802" w:rsidP="00F25802">
      <w:pPr>
        <w:rPr>
          <w:rFonts w:cs="Arial"/>
          <w:sz w:val="18"/>
          <w:szCs w:val="18"/>
        </w:rPr>
      </w:pPr>
    </w:p>
    <w:p w:rsidR="00F25802" w:rsidRPr="00933B50" w:rsidRDefault="00F25802" w:rsidP="00F25802">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F25802" w:rsidRDefault="00F25802" w:rsidP="00F25802">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F25802" w:rsidRDefault="00F25802" w:rsidP="00F25802">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F25802" w:rsidRPr="005F51BB" w:rsidRDefault="00F25802" w:rsidP="00F25802">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F25802" w:rsidRPr="00661488" w:rsidRDefault="00F25802" w:rsidP="00F25802">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F25802" w:rsidRPr="00694DA3" w:rsidRDefault="00F25802" w:rsidP="00F25802">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F25802" w:rsidRDefault="00F25802" w:rsidP="00F25802">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F25802" w:rsidRDefault="00F25802" w:rsidP="00F25802">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F25802" w:rsidRPr="00661488" w:rsidRDefault="00F25802" w:rsidP="00F25802">
      <w:pPr>
        <w:ind w:left="720"/>
        <w:rPr>
          <w:rFonts w:cs="Arial"/>
          <w:sz w:val="18"/>
          <w:szCs w:val="18"/>
        </w:rPr>
      </w:pPr>
    </w:p>
    <w:p w:rsidR="00F25802" w:rsidRDefault="00F25802" w:rsidP="00F25802">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F25802" w:rsidRPr="0007699A" w:rsidRDefault="00F25802" w:rsidP="00F25802">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F25802" w:rsidRPr="00694DA3" w:rsidRDefault="00F25802" w:rsidP="00F25802">
      <w:pPr>
        <w:rPr>
          <w:rFonts w:cs="Arial"/>
          <w:sz w:val="16"/>
          <w:szCs w:val="16"/>
        </w:rPr>
      </w:pPr>
    </w:p>
    <w:p w:rsidR="00F25802" w:rsidRPr="00694DA3" w:rsidRDefault="00F25802" w:rsidP="00F25802">
      <w:pPr>
        <w:pBdr>
          <w:bottom w:val="single" w:sz="12" w:space="1" w:color="auto"/>
        </w:pBdr>
        <w:rPr>
          <w:rFonts w:cs="Arial"/>
          <w:sz w:val="16"/>
          <w:szCs w:val="16"/>
        </w:rPr>
      </w:pPr>
    </w:p>
    <w:p w:rsidR="00F25802" w:rsidRDefault="00F25802" w:rsidP="00F25802">
      <w:pPr>
        <w:rPr>
          <w:rFonts w:cs="Arial"/>
          <w:b/>
          <w:sz w:val="18"/>
          <w:szCs w:val="18"/>
        </w:rPr>
      </w:pPr>
    </w:p>
    <w:p w:rsidR="00F25802" w:rsidRPr="007A4CCC" w:rsidRDefault="00F25802" w:rsidP="00880158">
      <w:pPr>
        <w:outlineLvl w:val="0"/>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F25802" w:rsidRPr="007A4CCC" w:rsidRDefault="00F25802" w:rsidP="00F25802">
      <w:pPr>
        <w:rPr>
          <w:rFonts w:cs="Arial"/>
          <w:b/>
          <w:sz w:val="16"/>
          <w:szCs w:val="16"/>
        </w:rPr>
      </w:pPr>
    </w:p>
    <w:p w:rsidR="00F25802" w:rsidRPr="007A4CCC" w:rsidRDefault="00F25802" w:rsidP="00880158">
      <w:pPr>
        <w:outlineLvl w:val="0"/>
        <w:rPr>
          <w:rFonts w:cs="Arial"/>
          <w:sz w:val="16"/>
          <w:szCs w:val="16"/>
        </w:rPr>
      </w:pPr>
      <w:r w:rsidRPr="007A4CCC">
        <w:rPr>
          <w:rFonts w:cs="Arial"/>
          <w:sz w:val="16"/>
          <w:szCs w:val="16"/>
        </w:rPr>
        <w:t>Kansas Department of Commerce</w:t>
      </w:r>
    </w:p>
    <w:p w:rsidR="00F25802" w:rsidRPr="007A4CCC" w:rsidRDefault="00F25802" w:rsidP="00F25802">
      <w:pPr>
        <w:rPr>
          <w:rFonts w:cs="Arial"/>
          <w:sz w:val="16"/>
          <w:szCs w:val="16"/>
        </w:rPr>
      </w:pPr>
      <w:r w:rsidRPr="007A4CCC">
        <w:rPr>
          <w:rFonts w:cs="Arial"/>
          <w:sz w:val="16"/>
          <w:szCs w:val="16"/>
        </w:rPr>
        <w:t>Office of Minority/Women Business Development</w:t>
      </w:r>
    </w:p>
    <w:p w:rsidR="00F25802" w:rsidRDefault="00F25802" w:rsidP="00F25802">
      <w:pPr>
        <w:rPr>
          <w:rFonts w:cs="Arial"/>
          <w:sz w:val="16"/>
          <w:szCs w:val="16"/>
        </w:rPr>
      </w:pPr>
      <w:hyperlink r:id="rId13" w:history="1">
        <w:r w:rsidRPr="004C640A">
          <w:rPr>
            <w:rStyle w:val="Hyperlink"/>
            <w:sz w:val="16"/>
            <w:szCs w:val="16"/>
          </w:rPr>
          <w:t>http://www.kansas.gov/ksbdc/</w:t>
        </w:r>
      </w:hyperlink>
    </w:p>
    <w:p w:rsidR="0024401E" w:rsidRPr="00AD0B81" w:rsidRDefault="0024401E" w:rsidP="00880158">
      <w:pPr>
        <w:jc w:val="center"/>
        <w:outlineLvl w:val="0"/>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24401E" w:rsidRDefault="0024401E" w:rsidP="00880158">
      <w:pPr>
        <w:jc w:val="center"/>
        <w:outlineLvl w:val="0"/>
        <w:rPr>
          <w:rFonts w:cs="Arial"/>
          <w:b/>
          <w:sz w:val="18"/>
          <w:szCs w:val="18"/>
        </w:rPr>
      </w:pPr>
      <w:r w:rsidRPr="00AD0B81">
        <w:rPr>
          <w:rFonts w:cs="Arial"/>
          <w:b/>
          <w:sz w:val="18"/>
          <w:szCs w:val="18"/>
        </w:rPr>
        <w:t>Department of Administration</w:t>
      </w:r>
    </w:p>
    <w:p w:rsidR="0024401E" w:rsidRPr="00AD0B81" w:rsidRDefault="0024401E" w:rsidP="0024401E">
      <w:pPr>
        <w:jc w:val="center"/>
        <w:rPr>
          <w:rFonts w:cs="Arial"/>
          <w:b/>
          <w:sz w:val="18"/>
          <w:szCs w:val="18"/>
        </w:rPr>
      </w:pPr>
      <w:r w:rsidRPr="00AD0B81">
        <w:rPr>
          <w:rFonts w:cs="Arial"/>
          <w:b/>
          <w:sz w:val="18"/>
          <w:szCs w:val="18"/>
        </w:rPr>
        <w:t>Division of Purchases</w:t>
      </w:r>
    </w:p>
    <w:p w:rsidR="0024401E" w:rsidRDefault="0024401E" w:rsidP="0024401E">
      <w:pPr>
        <w:jc w:val="center"/>
        <w:rPr>
          <w:rFonts w:cs="Arial"/>
          <w:b/>
        </w:rPr>
      </w:pPr>
      <w:r w:rsidRPr="00661488">
        <w:rPr>
          <w:rFonts w:cs="Arial"/>
          <w:b/>
        </w:rPr>
        <w:t>Supplier Diversity Survey Form</w:t>
      </w:r>
    </w:p>
    <w:p w:rsidR="0024401E" w:rsidRDefault="0024401E" w:rsidP="0024401E">
      <w:pPr>
        <w:rPr>
          <w:rFonts w:cs="Arial"/>
          <w:b/>
          <w:sz w:val="18"/>
          <w:szCs w:val="18"/>
        </w:rPr>
      </w:pPr>
    </w:p>
    <w:p w:rsidR="0024401E" w:rsidRDefault="0024401E" w:rsidP="00880158">
      <w:pPr>
        <w:jc w:val="center"/>
        <w:outlineLvl w:val="0"/>
        <w:rPr>
          <w:rFonts w:cs="Arial"/>
          <w:b/>
          <w:sz w:val="18"/>
          <w:szCs w:val="18"/>
        </w:rPr>
      </w:pPr>
      <w:r w:rsidRPr="0091438D">
        <w:rPr>
          <w:rFonts w:cs="Arial"/>
          <w:b/>
          <w:sz w:val="18"/>
          <w:szCs w:val="18"/>
          <w:u w:val="single"/>
        </w:rPr>
        <w:t>Appendix A</w:t>
      </w:r>
    </w:p>
    <w:p w:rsidR="0024401E" w:rsidRPr="00E36D1A" w:rsidRDefault="0024401E" w:rsidP="0024401E">
      <w:pPr>
        <w:jc w:val="center"/>
        <w:rPr>
          <w:rFonts w:cs="Arial"/>
          <w:b/>
          <w:sz w:val="18"/>
          <w:szCs w:val="18"/>
        </w:rPr>
      </w:pPr>
      <w:r w:rsidRPr="00E36D1A">
        <w:rPr>
          <w:rFonts w:cs="Arial"/>
          <w:b/>
          <w:sz w:val="18"/>
          <w:szCs w:val="18"/>
        </w:rPr>
        <w:t>Definition of Terms</w:t>
      </w:r>
    </w:p>
    <w:p w:rsidR="0024401E" w:rsidRPr="00E36D1A" w:rsidRDefault="0024401E" w:rsidP="0024401E">
      <w:pPr>
        <w:rPr>
          <w:rFonts w:cs="Arial"/>
          <w:b/>
          <w:sz w:val="18"/>
          <w:szCs w:val="18"/>
        </w:rPr>
      </w:pPr>
    </w:p>
    <w:p w:rsidR="0024401E" w:rsidRPr="005F51BB" w:rsidRDefault="0024401E" w:rsidP="00880158">
      <w:pPr>
        <w:outlineLvl w:val="0"/>
        <w:rPr>
          <w:rFonts w:cs="Arial"/>
          <w:b/>
          <w:sz w:val="16"/>
          <w:szCs w:val="16"/>
        </w:rPr>
      </w:pPr>
      <w:bookmarkStart w:id="0" w:name="_Toc104952916"/>
      <w:r w:rsidRPr="005F51BB">
        <w:rPr>
          <w:rFonts w:cs="Arial"/>
          <w:b/>
          <w:sz w:val="16"/>
          <w:szCs w:val="16"/>
        </w:rPr>
        <w:t xml:space="preserve">Small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 Concern (SBE)</w:t>
      </w:r>
    </w:p>
    <w:p w:rsidR="0024401E" w:rsidRPr="005F51BB" w:rsidRDefault="0024401E" w:rsidP="0024401E">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24401E" w:rsidRDefault="0024401E" w:rsidP="0024401E">
      <w:pPr>
        <w:rPr>
          <w:rFonts w:cs="Arial"/>
          <w:sz w:val="16"/>
          <w:szCs w:val="16"/>
        </w:rPr>
      </w:pPr>
    </w:p>
    <w:p w:rsidR="0024401E" w:rsidRPr="00772162" w:rsidRDefault="0024401E" w:rsidP="00880158">
      <w:pPr>
        <w:autoSpaceDE w:val="0"/>
        <w:autoSpaceDN w:val="0"/>
        <w:adjustRightInd w:val="0"/>
        <w:outlineLvl w:val="0"/>
        <w:rPr>
          <w:rFonts w:cs="Arial"/>
          <w:b/>
          <w:sz w:val="16"/>
          <w:szCs w:val="16"/>
        </w:rPr>
      </w:pPr>
      <w:r w:rsidRPr="00772162">
        <w:rPr>
          <w:rFonts w:cs="Arial"/>
          <w:b/>
          <w:sz w:val="16"/>
          <w:szCs w:val="16"/>
        </w:rPr>
        <w:t xml:space="preserve">Disadvantaged Business </w:t>
      </w:r>
      <w:smartTag w:uri="urn:schemas-microsoft-com:office:smarttags" w:element="place">
        <w:smartTag w:uri="urn:schemas-microsoft-com:office:smarttags" w:element="City">
          <w:r w:rsidRPr="00772162">
            <w:rPr>
              <w:rFonts w:cs="Arial"/>
              <w:b/>
              <w:sz w:val="16"/>
              <w:szCs w:val="16"/>
            </w:rPr>
            <w:t>Enterprise</w:t>
          </w:r>
        </w:smartTag>
      </w:smartTag>
      <w:r w:rsidRPr="00772162">
        <w:rPr>
          <w:rFonts w:cs="Arial"/>
          <w:b/>
          <w:sz w:val="16"/>
          <w:szCs w:val="16"/>
        </w:rPr>
        <w:t xml:space="preserve"> (DBE) </w:t>
      </w:r>
    </w:p>
    <w:p w:rsidR="0024401E" w:rsidRPr="00772162" w:rsidRDefault="0024401E" w:rsidP="0024401E">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24401E" w:rsidRPr="00772162" w:rsidRDefault="0024401E" w:rsidP="0024401E">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24401E" w:rsidRDefault="0024401E" w:rsidP="0024401E">
      <w:pPr>
        <w:rPr>
          <w:rFonts w:cs="Arial"/>
          <w:sz w:val="16"/>
          <w:szCs w:val="16"/>
        </w:rPr>
      </w:pPr>
    </w:p>
    <w:p w:rsidR="0024401E" w:rsidRPr="005F51BB" w:rsidRDefault="0024401E" w:rsidP="00880158">
      <w:pPr>
        <w:outlineLvl w:val="0"/>
        <w:rPr>
          <w:rFonts w:cs="Arial"/>
          <w:b/>
          <w:sz w:val="16"/>
          <w:szCs w:val="16"/>
        </w:rPr>
      </w:pPr>
      <w:r w:rsidRPr="005F51BB">
        <w:rPr>
          <w:rFonts w:cs="Arial"/>
          <w:b/>
          <w:sz w:val="16"/>
          <w:szCs w:val="16"/>
        </w:rPr>
        <w:t xml:space="preserve">Disabled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(DIS)</w:t>
      </w:r>
    </w:p>
    <w:p w:rsidR="0024401E" w:rsidRPr="005F51BB" w:rsidRDefault="0024401E" w:rsidP="0024401E">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24401E" w:rsidRPr="005F51BB" w:rsidRDefault="0024401E" w:rsidP="0024401E">
      <w:pPr>
        <w:rPr>
          <w:rFonts w:cs="Arial"/>
          <w:sz w:val="16"/>
          <w:szCs w:val="16"/>
        </w:rPr>
      </w:pPr>
    </w:p>
    <w:p w:rsidR="0024401E" w:rsidRPr="005F51BB" w:rsidRDefault="0024401E" w:rsidP="00880158">
      <w:pPr>
        <w:outlineLvl w:val="0"/>
        <w:rPr>
          <w:rFonts w:cs="Arial"/>
          <w:b/>
          <w:sz w:val="16"/>
          <w:szCs w:val="16"/>
        </w:rPr>
      </w:pPr>
      <w:r w:rsidRPr="005F51BB">
        <w:rPr>
          <w:rFonts w:cs="Arial"/>
          <w:b/>
          <w:sz w:val="16"/>
          <w:szCs w:val="16"/>
        </w:rPr>
        <w:t>Small Disadvantage Business Concern (SDB)</w:t>
      </w:r>
    </w:p>
    <w:p w:rsidR="0024401E" w:rsidRPr="005F51BB" w:rsidRDefault="0024401E" w:rsidP="0024401E">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24401E" w:rsidRPr="005F51BB" w:rsidRDefault="0024401E" w:rsidP="0024401E">
      <w:pPr>
        <w:rPr>
          <w:rFonts w:cs="Arial"/>
          <w:sz w:val="16"/>
          <w:szCs w:val="16"/>
        </w:rPr>
      </w:pPr>
    </w:p>
    <w:p w:rsidR="0024401E" w:rsidRPr="005F51BB" w:rsidRDefault="0024401E" w:rsidP="00880158">
      <w:pPr>
        <w:outlineLvl w:val="0"/>
        <w:rPr>
          <w:rFonts w:cs="Arial"/>
          <w:sz w:val="16"/>
          <w:szCs w:val="16"/>
        </w:rPr>
      </w:pPr>
      <w:r w:rsidRPr="005F51BB">
        <w:rPr>
          <w:rFonts w:cs="Arial"/>
          <w:b/>
          <w:sz w:val="16"/>
          <w:szCs w:val="16"/>
        </w:rPr>
        <w:t>Veterans-Owned Business Concern (VBE)</w:t>
      </w:r>
    </w:p>
    <w:p w:rsidR="0024401E" w:rsidRPr="005F51BB" w:rsidRDefault="0024401E" w:rsidP="0024401E">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24401E" w:rsidRPr="005F51BB" w:rsidRDefault="0024401E" w:rsidP="0024401E">
      <w:pPr>
        <w:rPr>
          <w:rFonts w:cs="Arial"/>
          <w:sz w:val="16"/>
          <w:szCs w:val="16"/>
        </w:rPr>
      </w:pPr>
    </w:p>
    <w:p w:rsidR="0024401E" w:rsidRPr="005F51BB" w:rsidRDefault="0024401E" w:rsidP="00880158">
      <w:pPr>
        <w:outlineLvl w:val="0"/>
        <w:rPr>
          <w:rFonts w:cs="Arial"/>
          <w:b/>
          <w:sz w:val="16"/>
          <w:szCs w:val="16"/>
        </w:rPr>
      </w:pPr>
      <w:r w:rsidRPr="005F51BB">
        <w:rPr>
          <w:rFonts w:cs="Arial"/>
          <w:b/>
          <w:sz w:val="16"/>
          <w:szCs w:val="16"/>
        </w:rPr>
        <w:t>Service-Disabled Veterans-Owned Business Concern (DVBE)</w:t>
      </w:r>
    </w:p>
    <w:p w:rsidR="0024401E" w:rsidRPr="005F51BB" w:rsidRDefault="0024401E" w:rsidP="0024401E">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24401E" w:rsidRPr="005F51BB" w:rsidRDefault="0024401E" w:rsidP="0024401E">
      <w:pPr>
        <w:rPr>
          <w:rFonts w:cs="Arial"/>
          <w:sz w:val="16"/>
          <w:szCs w:val="16"/>
        </w:rPr>
      </w:pPr>
    </w:p>
    <w:p w:rsidR="0024401E" w:rsidRPr="005F51BB" w:rsidRDefault="0024401E" w:rsidP="00880158">
      <w:pPr>
        <w:outlineLvl w:val="0"/>
        <w:rPr>
          <w:rFonts w:cs="Arial"/>
          <w:b/>
          <w:sz w:val="16"/>
          <w:szCs w:val="16"/>
        </w:rPr>
      </w:pPr>
      <w:r w:rsidRPr="005F51BB">
        <w:rPr>
          <w:rFonts w:cs="Arial"/>
          <w:b/>
          <w:sz w:val="16"/>
          <w:szCs w:val="16"/>
        </w:rPr>
        <w:t>Women-Owned Business Concern (WBE)</w:t>
      </w:r>
    </w:p>
    <w:p w:rsidR="0024401E" w:rsidRPr="005F51BB" w:rsidRDefault="0024401E" w:rsidP="0024401E">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24401E" w:rsidRPr="005F51BB" w:rsidRDefault="0024401E" w:rsidP="0024401E">
      <w:pPr>
        <w:rPr>
          <w:rFonts w:cs="Arial"/>
          <w:sz w:val="16"/>
          <w:szCs w:val="16"/>
        </w:rPr>
      </w:pPr>
    </w:p>
    <w:p w:rsidR="0024401E" w:rsidRPr="005F51BB" w:rsidRDefault="0024401E" w:rsidP="00880158">
      <w:pPr>
        <w:outlineLvl w:val="0"/>
        <w:rPr>
          <w:rFonts w:cs="Arial"/>
          <w:b/>
          <w:sz w:val="16"/>
          <w:szCs w:val="16"/>
        </w:rPr>
      </w:pPr>
      <w:r w:rsidRPr="005F51BB">
        <w:rPr>
          <w:rFonts w:cs="Arial"/>
          <w:b/>
          <w:sz w:val="16"/>
          <w:szCs w:val="16"/>
        </w:rPr>
        <w:t xml:space="preserve">Minority-Owned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(MBE)</w:t>
      </w:r>
    </w:p>
    <w:p w:rsidR="0024401E" w:rsidRPr="005F51BB" w:rsidRDefault="0024401E" w:rsidP="0024401E">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24401E" w:rsidRPr="005F51BB" w:rsidRDefault="0024401E" w:rsidP="00F16A96">
      <w:pPr>
        <w:widowControl/>
        <w:numPr>
          <w:ilvl w:val="0"/>
          <w:numId w:val="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Africa.</w:t>
      </w:r>
    </w:p>
    <w:p w:rsidR="0024401E" w:rsidRPr="005F51BB" w:rsidRDefault="0024401E" w:rsidP="00F16A96">
      <w:pPr>
        <w:widowControl/>
        <w:numPr>
          <w:ilvl w:val="0"/>
          <w:numId w:val="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24401E" w:rsidRPr="005F51BB" w:rsidRDefault="0024401E" w:rsidP="00283504">
      <w:pPr>
        <w:widowControl/>
        <w:numPr>
          <w:ilvl w:val="0"/>
          <w:numId w:val="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Sri Lanka or </w:t>
      </w:r>
      <w:smartTag w:uri="urn:schemas-microsoft-com:office:smarttags" w:element="place">
        <w:smartTag w:uri="urn:schemas-microsoft-com:office:smarttags" w:element="country-region">
          <w:r w:rsidRPr="005F51BB">
            <w:rPr>
              <w:rFonts w:cs="Arial"/>
              <w:sz w:val="16"/>
              <w:szCs w:val="16"/>
            </w:rPr>
            <w:t>Nepal</w:t>
          </w:r>
        </w:smartTag>
      </w:smartTag>
      <w:r w:rsidRPr="005F51BB">
        <w:rPr>
          <w:rFonts w:cs="Arial"/>
          <w:sz w:val="16"/>
          <w:szCs w:val="16"/>
        </w:rPr>
        <w:t>.</w:t>
      </w:r>
    </w:p>
    <w:p w:rsidR="0024401E" w:rsidRPr="005F51BB" w:rsidRDefault="0024401E" w:rsidP="00F16A96">
      <w:pPr>
        <w:widowControl/>
        <w:numPr>
          <w:ilvl w:val="0"/>
          <w:numId w:val="4"/>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24401E" w:rsidRPr="005F51BB" w:rsidRDefault="0024401E" w:rsidP="00283504">
      <w:pPr>
        <w:widowControl/>
        <w:numPr>
          <w:ilvl w:val="0"/>
          <w:numId w:val="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24401E" w:rsidRPr="00F24F1B" w:rsidRDefault="00880158" w:rsidP="00880158">
      <w:pPr>
        <w:jc w:val="center"/>
        <w:outlineLvl w:val="0"/>
        <w:rPr>
          <w:rFonts w:cs="Arial"/>
          <w:b/>
          <w:bCs/>
          <w:caps/>
          <w:sz w:val="24"/>
        </w:rPr>
      </w:pPr>
      <w:r>
        <w:rPr>
          <w:rFonts w:cs="Arial"/>
          <w:b/>
          <w:bCs/>
          <w:caps/>
        </w:rPr>
        <w:br w:type="page"/>
      </w:r>
      <w:r w:rsidR="0024401E" w:rsidRPr="00F24F1B">
        <w:rPr>
          <w:rFonts w:cs="Arial"/>
          <w:b/>
          <w:bCs/>
          <w:caps/>
          <w:sz w:val="24"/>
        </w:rPr>
        <w:t>Tax Clearance</w:t>
      </w:r>
    </w:p>
    <w:p w:rsidR="0024401E" w:rsidRPr="00F24F1B" w:rsidRDefault="0024401E" w:rsidP="00880158">
      <w:pPr>
        <w:jc w:val="center"/>
        <w:outlineLvl w:val="0"/>
        <w:rPr>
          <w:rFonts w:cs="Arial"/>
          <w:b/>
          <w:bCs/>
          <w:i/>
          <w:caps/>
          <w:color w:val="FF0000"/>
          <w:sz w:val="18"/>
          <w:szCs w:val="18"/>
          <w:u w:val="single"/>
        </w:rPr>
      </w:pPr>
      <w:r w:rsidRPr="00F24F1B">
        <w:rPr>
          <w:rFonts w:cs="Arial"/>
          <w:b/>
          <w:bCs/>
          <w:i/>
          <w:caps/>
          <w:color w:val="FF0000"/>
          <w:sz w:val="18"/>
          <w:szCs w:val="18"/>
          <w:highlight w:val="yellow"/>
          <w:u w:val="single"/>
        </w:rPr>
        <w:t>PLEASE NOTE:  This information has changed effective 10/27/09</w:t>
      </w:r>
    </w:p>
    <w:p w:rsidR="0024401E" w:rsidRPr="00F24F1B" w:rsidRDefault="0024401E" w:rsidP="0024401E">
      <w:pPr>
        <w:rPr>
          <w:rFonts w:cs="Arial"/>
          <w:b/>
          <w:bCs/>
          <w:sz w:val="18"/>
          <w:szCs w:val="18"/>
        </w:rPr>
      </w:pPr>
    </w:p>
    <w:p w:rsidR="0024401E" w:rsidRPr="00F24F1B" w:rsidRDefault="0024401E" w:rsidP="0024401E">
      <w:pPr>
        <w:autoSpaceDE w:val="0"/>
        <w:autoSpaceDN w:val="0"/>
        <w:adjustRightInd w:val="0"/>
        <w:rPr>
          <w:rFonts w:cs="Arial"/>
          <w:sz w:val="18"/>
          <w:szCs w:val="18"/>
        </w:rPr>
      </w:pPr>
      <w:r w:rsidRPr="00F24F1B">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4401E" w:rsidRPr="00F24F1B" w:rsidRDefault="0024401E" w:rsidP="0024401E">
      <w:pPr>
        <w:autoSpaceDE w:val="0"/>
        <w:autoSpaceDN w:val="0"/>
        <w:adjustRightInd w:val="0"/>
        <w:rPr>
          <w:rFonts w:cs="Arial"/>
          <w:sz w:val="18"/>
          <w:szCs w:val="18"/>
        </w:rPr>
      </w:pPr>
    </w:p>
    <w:p w:rsidR="0024401E" w:rsidRPr="00F24F1B" w:rsidRDefault="0024401E" w:rsidP="0024401E">
      <w:pPr>
        <w:autoSpaceDE w:val="0"/>
        <w:autoSpaceDN w:val="0"/>
        <w:adjustRightInd w:val="0"/>
        <w:rPr>
          <w:rFonts w:cs="Arial"/>
          <w:sz w:val="18"/>
          <w:szCs w:val="18"/>
        </w:rPr>
      </w:pPr>
      <w:r w:rsidRPr="00F24F1B">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1B1322" w:rsidRDefault="001B1322" w:rsidP="0024401E">
      <w:pPr>
        <w:tabs>
          <w:tab w:val="left" w:pos="9990"/>
        </w:tabs>
        <w:autoSpaceDE w:val="0"/>
        <w:autoSpaceDN w:val="0"/>
        <w:adjustRightInd w:val="0"/>
        <w:rPr>
          <w:rFonts w:cs="Arial"/>
          <w:b/>
          <w:bCs/>
          <w:sz w:val="18"/>
          <w:szCs w:val="18"/>
        </w:rPr>
      </w:pPr>
    </w:p>
    <w:p w:rsidR="0024401E" w:rsidRPr="00083C92" w:rsidRDefault="0024401E" w:rsidP="0024401E">
      <w:pPr>
        <w:tabs>
          <w:tab w:val="left" w:pos="9990"/>
        </w:tabs>
        <w:autoSpaceDE w:val="0"/>
        <w:autoSpaceDN w:val="0"/>
        <w:adjustRightInd w:val="0"/>
        <w:rPr>
          <w:rFonts w:cs="Arial"/>
          <w:color w:val="FF0000"/>
          <w:sz w:val="18"/>
          <w:szCs w:val="18"/>
        </w:rPr>
      </w:pPr>
      <w:r w:rsidRPr="00083C92">
        <w:rPr>
          <w:rFonts w:cs="Arial"/>
          <w:b/>
          <w:bCs/>
          <w:color w:val="FF0000"/>
          <w:sz w:val="18"/>
          <w:szCs w:val="18"/>
          <w:highlight w:val="yellow"/>
        </w:rPr>
        <w:t xml:space="preserve">Bidders (and their subcontractors) are expected to submit a </w:t>
      </w:r>
      <w:r w:rsidRPr="00083C92">
        <w:rPr>
          <w:rFonts w:cs="Arial"/>
          <w:bCs/>
          <w:i/>
          <w:color w:val="FF0000"/>
          <w:sz w:val="18"/>
          <w:szCs w:val="18"/>
          <w:highlight w:val="yellow"/>
          <w:u w:val="single"/>
        </w:rPr>
        <w:t>current</w:t>
      </w:r>
      <w:r w:rsidRPr="00083C92">
        <w:rPr>
          <w:rFonts w:cs="Arial"/>
          <w:b/>
          <w:bCs/>
          <w:color w:val="FF0000"/>
          <w:sz w:val="18"/>
          <w:szCs w:val="18"/>
          <w:highlight w:val="yellow"/>
        </w:rPr>
        <w:t xml:space="preserve"> Tax Clearance Certificate with every event response.  </w:t>
      </w:r>
      <w:r w:rsidRPr="00083C92">
        <w:rPr>
          <w:rFonts w:cs="Arial"/>
          <w:bCs/>
          <w:color w:val="FF0000"/>
          <w:sz w:val="18"/>
          <w:szCs w:val="18"/>
          <w:highlight w:val="yellow"/>
        </w:rPr>
        <w:t xml:space="preserve">Bidders </w:t>
      </w:r>
      <w:r w:rsidRPr="00083C92">
        <w:rPr>
          <w:rFonts w:cs="Arial"/>
          <w:color w:val="FF0000"/>
          <w:sz w:val="18"/>
          <w:szCs w:val="18"/>
          <w:highlight w:val="yellow"/>
        </w:rPr>
        <w:t>can obtain a Kansas Tax Clearance Certificate through the Kansas Department of Revenue’s secure website (</w:t>
      </w:r>
      <w:hyperlink r:id="rId14" w:history="1">
        <w:r w:rsidRPr="00083C92">
          <w:rPr>
            <w:rStyle w:val="Hyperlink"/>
            <w:rFonts w:cs="Arial"/>
            <w:color w:val="FF0000"/>
            <w:sz w:val="18"/>
            <w:szCs w:val="18"/>
            <w:highlight w:val="yellow"/>
          </w:rPr>
          <w:t>http://www.ksrevenue.org/taxclearance.htm</w:t>
        </w:r>
      </w:hyperlink>
      <w:r w:rsidRPr="00083C92">
        <w:rPr>
          <w:rFonts w:cs="Arial"/>
          <w:color w:val="FF0000"/>
          <w:sz w:val="18"/>
          <w:szCs w:val="18"/>
          <w:highlight w:val="yellow"/>
        </w:rPr>
        <w:t>).</w:t>
      </w:r>
      <w:r w:rsidRPr="00083C92">
        <w:rPr>
          <w:rFonts w:cs="Arial"/>
          <w:color w:val="FF0000"/>
          <w:sz w:val="18"/>
          <w:szCs w:val="18"/>
        </w:rPr>
        <w:t xml:space="preserve">  </w:t>
      </w:r>
    </w:p>
    <w:p w:rsidR="0024401E" w:rsidRPr="00F24F1B" w:rsidRDefault="0024401E" w:rsidP="0024401E">
      <w:pPr>
        <w:tabs>
          <w:tab w:val="left" w:pos="9990"/>
        </w:tabs>
        <w:autoSpaceDE w:val="0"/>
        <w:autoSpaceDN w:val="0"/>
        <w:adjustRightInd w:val="0"/>
        <w:rPr>
          <w:rFonts w:cs="Arial"/>
          <w:sz w:val="18"/>
          <w:szCs w:val="18"/>
        </w:rPr>
      </w:pPr>
    </w:p>
    <w:p w:rsidR="0024401E" w:rsidRPr="00F24F1B" w:rsidRDefault="0024401E" w:rsidP="0024401E">
      <w:pPr>
        <w:tabs>
          <w:tab w:val="left" w:pos="9990"/>
        </w:tabs>
        <w:autoSpaceDE w:val="0"/>
        <w:autoSpaceDN w:val="0"/>
        <w:adjustRightInd w:val="0"/>
        <w:rPr>
          <w:rFonts w:cs="Arial"/>
          <w:i/>
          <w:color w:val="215868"/>
          <w:sz w:val="18"/>
          <w:szCs w:val="18"/>
        </w:rPr>
      </w:pPr>
      <w:r w:rsidRPr="00083C92">
        <w:rPr>
          <w:rFonts w:cs="Arial"/>
          <w:b/>
          <w:i/>
          <w:color w:val="215868"/>
          <w:sz w:val="18"/>
          <w:szCs w:val="18"/>
        </w:rPr>
        <w:t xml:space="preserve">Please Note: </w:t>
      </w:r>
      <w:r w:rsidRPr="00083C92">
        <w:rPr>
          <w:rFonts w:cs="Arial"/>
          <w:i/>
          <w:color w:val="215868"/>
          <w:sz w:val="18"/>
          <w:szCs w:val="18"/>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F24F1B">
        <w:rPr>
          <w:rFonts w:cs="Arial"/>
          <w:i/>
          <w:color w:val="215868"/>
          <w:sz w:val="18"/>
          <w:szCs w:val="18"/>
        </w:rPr>
        <w:t xml:space="preserve"> </w:t>
      </w:r>
    </w:p>
    <w:p w:rsidR="0024401E" w:rsidRPr="00F24F1B" w:rsidRDefault="0024401E" w:rsidP="0024401E">
      <w:pPr>
        <w:tabs>
          <w:tab w:val="left" w:pos="9990"/>
        </w:tabs>
        <w:autoSpaceDE w:val="0"/>
        <w:autoSpaceDN w:val="0"/>
        <w:adjustRightInd w:val="0"/>
        <w:rPr>
          <w:rFonts w:cs="Arial"/>
          <w:sz w:val="18"/>
          <w:szCs w:val="18"/>
        </w:rPr>
      </w:pPr>
    </w:p>
    <w:p w:rsidR="0024401E" w:rsidRPr="00F24F1B" w:rsidRDefault="0024401E" w:rsidP="0024401E">
      <w:pPr>
        <w:tabs>
          <w:tab w:val="left" w:pos="9990"/>
        </w:tabs>
        <w:autoSpaceDE w:val="0"/>
        <w:autoSpaceDN w:val="0"/>
        <w:adjustRightInd w:val="0"/>
        <w:rPr>
          <w:rFonts w:cs="Arial"/>
          <w:sz w:val="18"/>
          <w:szCs w:val="18"/>
        </w:rPr>
      </w:pPr>
      <w:r w:rsidRPr="00F24F1B">
        <w:rPr>
          <w:rFonts w:cs="Arial"/>
          <w:sz w:val="18"/>
          <w:szCs w:val="18"/>
        </w:rPr>
        <w:t>Information about Tax Registration can be found at the following website:</w:t>
      </w:r>
    </w:p>
    <w:p w:rsidR="0024401E" w:rsidRPr="00F24F1B" w:rsidRDefault="0024401E" w:rsidP="0024401E">
      <w:pPr>
        <w:tabs>
          <w:tab w:val="left" w:pos="9990"/>
        </w:tabs>
        <w:autoSpaceDE w:val="0"/>
        <w:autoSpaceDN w:val="0"/>
        <w:adjustRightInd w:val="0"/>
        <w:rPr>
          <w:rFonts w:cs="Arial"/>
          <w:b/>
          <w:bCs/>
          <w:sz w:val="18"/>
          <w:szCs w:val="18"/>
          <w:u w:val="single"/>
        </w:rPr>
      </w:pPr>
      <w:hyperlink r:id="rId15" w:history="1">
        <w:r w:rsidRPr="00F24F1B">
          <w:rPr>
            <w:rStyle w:val="Hyperlink"/>
            <w:rFonts w:cs="Arial"/>
            <w:sz w:val="18"/>
            <w:szCs w:val="18"/>
          </w:rPr>
          <w:t>http://www.ksrevenue.org/busregistration.htm</w:t>
        </w:r>
      </w:hyperlink>
    </w:p>
    <w:p w:rsidR="0024401E" w:rsidRPr="00F24F1B" w:rsidRDefault="0024401E" w:rsidP="0024401E">
      <w:pPr>
        <w:tabs>
          <w:tab w:val="left" w:pos="9990"/>
        </w:tabs>
        <w:autoSpaceDE w:val="0"/>
        <w:autoSpaceDN w:val="0"/>
        <w:adjustRightInd w:val="0"/>
        <w:rPr>
          <w:rFonts w:cs="Arial"/>
          <w:b/>
          <w:bCs/>
          <w:sz w:val="18"/>
          <w:szCs w:val="18"/>
          <w:u w:val="single"/>
        </w:rPr>
      </w:pPr>
    </w:p>
    <w:p w:rsidR="0024401E" w:rsidRPr="00F24F1B" w:rsidRDefault="0024401E" w:rsidP="0024401E">
      <w:pPr>
        <w:tabs>
          <w:tab w:val="left" w:pos="9990"/>
        </w:tabs>
        <w:autoSpaceDE w:val="0"/>
        <w:autoSpaceDN w:val="0"/>
        <w:adjustRightInd w:val="0"/>
        <w:rPr>
          <w:rFonts w:cs="Arial"/>
          <w:sz w:val="18"/>
          <w:szCs w:val="18"/>
        </w:rPr>
      </w:pPr>
      <w:r w:rsidRPr="00F24F1B">
        <w:rPr>
          <w:rFonts w:cs="Arial"/>
          <w:sz w:val="18"/>
          <w:szCs w:val="18"/>
        </w:rPr>
        <w:t xml:space="preserve">The Division of Purchases reserves the right to confirm tax status of all potential contractors </w:t>
      </w:r>
      <w:r w:rsidRPr="00F24F1B">
        <w:rPr>
          <w:rFonts w:cs="Arial"/>
          <w:sz w:val="18"/>
          <w:szCs w:val="18"/>
          <w:u w:val="single"/>
        </w:rPr>
        <w:t>and subcontractors</w:t>
      </w:r>
      <w:r w:rsidRPr="00F24F1B">
        <w:rPr>
          <w:rFonts w:cs="Arial"/>
          <w:sz w:val="18"/>
          <w:szCs w:val="18"/>
        </w:rPr>
        <w:t xml:space="preserve"> prior to the release of a purchase order or contract award.  </w:t>
      </w:r>
    </w:p>
    <w:p w:rsidR="0024401E" w:rsidRPr="00F24F1B" w:rsidRDefault="0024401E" w:rsidP="0024401E">
      <w:pPr>
        <w:tabs>
          <w:tab w:val="left" w:pos="9990"/>
        </w:tabs>
        <w:autoSpaceDE w:val="0"/>
        <w:autoSpaceDN w:val="0"/>
        <w:adjustRightInd w:val="0"/>
        <w:rPr>
          <w:rFonts w:cs="Arial"/>
          <w:sz w:val="18"/>
          <w:szCs w:val="18"/>
        </w:rPr>
      </w:pPr>
    </w:p>
    <w:p w:rsidR="0024401E" w:rsidRPr="00F24F1B" w:rsidRDefault="0024401E" w:rsidP="0024401E">
      <w:pPr>
        <w:tabs>
          <w:tab w:val="left" w:pos="9990"/>
        </w:tabs>
        <w:autoSpaceDE w:val="0"/>
        <w:autoSpaceDN w:val="0"/>
        <w:adjustRightInd w:val="0"/>
        <w:rPr>
          <w:rFonts w:cs="Arial"/>
          <w:b/>
          <w:bCs/>
          <w:sz w:val="18"/>
          <w:szCs w:val="18"/>
          <w:u w:val="single"/>
        </w:rPr>
      </w:pPr>
      <w:r w:rsidRPr="00F24F1B">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24401E" w:rsidRPr="001B1322" w:rsidRDefault="0024401E" w:rsidP="0024401E">
      <w:pPr>
        <w:autoSpaceDE w:val="0"/>
        <w:autoSpaceDN w:val="0"/>
        <w:adjustRightInd w:val="0"/>
        <w:rPr>
          <w:rFonts w:cs="Arial"/>
          <w:sz w:val="18"/>
          <w:szCs w:val="18"/>
        </w:rPr>
      </w:pPr>
    </w:p>
    <w:p w:rsidR="0024401E" w:rsidRPr="00F24F1B" w:rsidRDefault="0024401E" w:rsidP="0024401E">
      <w:pPr>
        <w:autoSpaceDE w:val="0"/>
        <w:autoSpaceDN w:val="0"/>
        <w:adjustRightInd w:val="0"/>
        <w:rPr>
          <w:rFonts w:cs="Arial"/>
          <w:sz w:val="16"/>
          <w:szCs w:val="16"/>
        </w:rPr>
      </w:pPr>
      <w:r w:rsidRPr="00F24F1B">
        <w:rPr>
          <w:rFonts w:cs="Arial"/>
          <w:b/>
          <w:bCs/>
          <w:sz w:val="16"/>
          <w:szCs w:val="16"/>
        </w:rPr>
        <w:t>Contact Information:</w:t>
      </w:r>
      <w:r w:rsidRPr="00F24F1B">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24401E" w:rsidRPr="00F24F1B" w:rsidRDefault="0024401E" w:rsidP="0024401E">
      <w:pPr>
        <w:autoSpaceDE w:val="0"/>
        <w:autoSpaceDN w:val="0"/>
        <w:adjustRightInd w:val="0"/>
        <w:rPr>
          <w:rFonts w:cs="Arial"/>
          <w:sz w:val="16"/>
          <w:szCs w:val="16"/>
        </w:rPr>
      </w:pPr>
    </w:p>
    <w:p w:rsidR="0024401E" w:rsidRPr="00F24F1B" w:rsidRDefault="0024401E" w:rsidP="00880158">
      <w:pPr>
        <w:autoSpaceDE w:val="0"/>
        <w:autoSpaceDN w:val="0"/>
        <w:adjustRightInd w:val="0"/>
        <w:outlineLvl w:val="0"/>
        <w:rPr>
          <w:rFonts w:cs="Arial"/>
          <w:b/>
          <w:sz w:val="16"/>
          <w:szCs w:val="16"/>
          <w:u w:val="single"/>
        </w:rPr>
      </w:pPr>
      <w:r w:rsidRPr="00F24F1B">
        <w:rPr>
          <w:rFonts w:cs="Arial"/>
          <w:b/>
          <w:sz w:val="16"/>
          <w:szCs w:val="16"/>
          <w:u w:val="single"/>
        </w:rPr>
        <w:t>CONTRACTOR</w:t>
      </w:r>
    </w:p>
    <w:p w:rsidR="0024401E" w:rsidRPr="00F24F1B" w:rsidRDefault="0024401E" w:rsidP="0024401E">
      <w:pPr>
        <w:tabs>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Contact Person for Tax Issues:</w:t>
      </w:r>
      <w:r w:rsidRPr="00F24F1B">
        <w:rPr>
          <w:rFonts w:cs="Arial"/>
          <w:sz w:val="16"/>
          <w:szCs w:val="16"/>
          <w:u w:val="single"/>
        </w:rPr>
        <w:tab/>
      </w:r>
    </w:p>
    <w:p w:rsidR="0024401E" w:rsidRPr="00F24F1B" w:rsidRDefault="0024401E" w:rsidP="0024401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Company Name:</w:t>
      </w:r>
      <w:r w:rsidRPr="00F24F1B">
        <w:rPr>
          <w:rFonts w:cs="Arial"/>
          <w:sz w:val="16"/>
          <w:szCs w:val="16"/>
          <w:u w:val="single"/>
        </w:rPr>
        <w:tab/>
      </w:r>
      <w:r w:rsidRPr="00F24F1B">
        <w:rPr>
          <w:rFonts w:cs="Arial"/>
          <w:sz w:val="16"/>
          <w:szCs w:val="16"/>
          <w:u w:val="single"/>
        </w:rPr>
        <w:tab/>
      </w:r>
      <w:r w:rsidRPr="00F24F1B">
        <w:rPr>
          <w:rFonts w:cs="Arial"/>
          <w:sz w:val="16"/>
          <w:szCs w:val="16"/>
          <w:u w:val="single"/>
        </w:rPr>
        <w:tab/>
      </w:r>
    </w:p>
    <w:p w:rsidR="0024401E" w:rsidRPr="00F24F1B" w:rsidRDefault="0024401E" w:rsidP="0024401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FEIN / Tax Number:</w:t>
      </w:r>
      <w:r w:rsidRPr="00F24F1B">
        <w:rPr>
          <w:rFonts w:cs="Arial"/>
          <w:sz w:val="16"/>
          <w:szCs w:val="16"/>
          <w:u w:val="single"/>
        </w:rPr>
        <w:tab/>
      </w:r>
      <w:r w:rsidRPr="00F24F1B">
        <w:rPr>
          <w:rFonts w:cs="Arial"/>
          <w:sz w:val="16"/>
          <w:szCs w:val="16"/>
          <w:u w:val="single"/>
        </w:rPr>
        <w:tab/>
      </w:r>
      <w:r w:rsidRPr="00F24F1B">
        <w:rPr>
          <w:rFonts w:cs="Arial"/>
          <w:sz w:val="16"/>
          <w:szCs w:val="16"/>
          <w:u w:val="single"/>
        </w:rPr>
        <w:tab/>
      </w:r>
    </w:p>
    <w:p w:rsidR="0024401E" w:rsidRPr="00F24F1B" w:rsidRDefault="0024401E" w:rsidP="0024401E">
      <w:pPr>
        <w:tabs>
          <w:tab w:val="left" w:pos="6570"/>
          <w:tab w:val="left" w:pos="9360"/>
          <w:tab w:val="left" w:pos="9990"/>
        </w:tabs>
        <w:rPr>
          <w:rFonts w:cs="Arial"/>
          <w:b/>
          <w:color w:val="FF0000"/>
          <w:sz w:val="16"/>
          <w:szCs w:val="16"/>
        </w:rPr>
      </w:pPr>
      <w:r w:rsidRPr="00F24F1B">
        <w:rPr>
          <w:rFonts w:cs="Arial"/>
          <w:b/>
          <w:color w:val="FF0000"/>
          <w:sz w:val="16"/>
          <w:szCs w:val="16"/>
        </w:rPr>
        <w:t xml:space="preserve">CAUTION:  If your tax number is the same as your Social Security Number (SSN), you must leave this line blank.  </w:t>
      </w:r>
      <w:r w:rsidRPr="00F24F1B">
        <w:rPr>
          <w:rFonts w:cs="Arial"/>
          <w:b/>
          <w:color w:val="FF0000"/>
          <w:sz w:val="16"/>
          <w:szCs w:val="16"/>
          <w:u w:val="single"/>
        </w:rPr>
        <w:t>DO NOT</w:t>
      </w:r>
      <w:r w:rsidRPr="00F24F1B">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24401E" w:rsidRPr="00F24F1B" w:rsidRDefault="0024401E" w:rsidP="0024401E">
      <w:pPr>
        <w:rPr>
          <w:rFonts w:cs="Arial"/>
          <w:sz w:val="16"/>
          <w:szCs w:val="16"/>
        </w:rPr>
      </w:pPr>
    </w:p>
    <w:p w:rsidR="0024401E" w:rsidRPr="00F24F1B" w:rsidRDefault="0024401E" w:rsidP="0024401E">
      <w:pPr>
        <w:tabs>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Mailing Address</w:t>
      </w:r>
      <w:r w:rsidRPr="00F24F1B">
        <w:rPr>
          <w:rFonts w:cs="Arial"/>
          <w:sz w:val="16"/>
          <w:szCs w:val="16"/>
          <w:u w:val="single"/>
        </w:rPr>
        <w:tab/>
      </w:r>
    </w:p>
    <w:p w:rsidR="0024401E" w:rsidRPr="00F24F1B" w:rsidRDefault="0024401E" w:rsidP="0024401E">
      <w:pPr>
        <w:tabs>
          <w:tab w:val="left" w:pos="7464"/>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City &amp; State</w:t>
      </w:r>
      <w:r w:rsidRPr="00F24F1B">
        <w:rPr>
          <w:rFonts w:cs="Arial"/>
          <w:sz w:val="16"/>
          <w:szCs w:val="16"/>
          <w:u w:val="single"/>
        </w:rPr>
        <w:tab/>
      </w:r>
      <w:r w:rsidRPr="00F24F1B">
        <w:rPr>
          <w:rFonts w:cs="Arial"/>
          <w:sz w:val="16"/>
          <w:szCs w:val="16"/>
        </w:rPr>
        <w:t>Zip Code</w:t>
      </w:r>
      <w:r w:rsidRPr="00F24F1B">
        <w:rPr>
          <w:rFonts w:cs="Arial"/>
          <w:sz w:val="16"/>
          <w:szCs w:val="16"/>
          <w:u w:val="single"/>
        </w:rPr>
        <w:tab/>
      </w:r>
    </w:p>
    <w:p w:rsidR="0024401E" w:rsidRPr="00F24F1B" w:rsidRDefault="0024401E" w:rsidP="0024401E">
      <w:pPr>
        <w:tabs>
          <w:tab w:val="left" w:pos="3600"/>
          <w:tab w:val="left" w:pos="6120"/>
          <w:tab w:val="left" w:pos="7110"/>
          <w:tab w:val="left" w:pos="7920"/>
          <w:tab w:val="left" w:pos="9360"/>
          <w:tab w:val="left" w:pos="9990"/>
        </w:tabs>
        <w:spacing w:line="360" w:lineRule="auto"/>
        <w:rPr>
          <w:rFonts w:cs="Arial"/>
          <w:sz w:val="16"/>
          <w:szCs w:val="16"/>
          <w:u w:val="single"/>
        </w:rPr>
      </w:pPr>
      <w:r w:rsidRPr="00F24F1B">
        <w:rPr>
          <w:rFonts w:cs="Arial"/>
          <w:sz w:val="16"/>
          <w:szCs w:val="16"/>
        </w:rPr>
        <w:t>Toll Free Telephone</w:t>
      </w:r>
      <w:r w:rsidRPr="00F24F1B">
        <w:rPr>
          <w:rFonts w:cs="Arial"/>
          <w:sz w:val="16"/>
          <w:szCs w:val="16"/>
          <w:u w:val="single"/>
        </w:rPr>
        <w:tab/>
      </w:r>
      <w:r w:rsidRPr="00F24F1B">
        <w:rPr>
          <w:rFonts w:cs="Arial"/>
          <w:sz w:val="16"/>
          <w:szCs w:val="16"/>
        </w:rPr>
        <w:t>Local</w:t>
      </w:r>
      <w:r w:rsidRPr="00F24F1B">
        <w:rPr>
          <w:rFonts w:cs="Arial"/>
          <w:sz w:val="16"/>
          <w:szCs w:val="16"/>
          <w:u w:val="single"/>
        </w:rPr>
        <w:tab/>
      </w:r>
      <w:r w:rsidRPr="00F24F1B">
        <w:rPr>
          <w:rFonts w:cs="Arial"/>
          <w:sz w:val="16"/>
          <w:szCs w:val="16"/>
        </w:rPr>
        <w:t xml:space="preserve">  Cell:  </w:t>
      </w:r>
      <w:r w:rsidRPr="00F24F1B">
        <w:rPr>
          <w:rFonts w:cs="Arial"/>
          <w:sz w:val="16"/>
          <w:szCs w:val="16"/>
          <w:u w:val="single"/>
        </w:rPr>
        <w:tab/>
      </w:r>
      <w:r w:rsidRPr="00F24F1B">
        <w:rPr>
          <w:rFonts w:cs="Arial"/>
          <w:sz w:val="16"/>
          <w:szCs w:val="16"/>
          <w:u w:val="single"/>
        </w:rPr>
        <w:tab/>
      </w:r>
      <w:r w:rsidRPr="00F24F1B">
        <w:rPr>
          <w:rFonts w:cs="Arial"/>
          <w:sz w:val="16"/>
          <w:szCs w:val="16"/>
        </w:rPr>
        <w:t>Fax</w:t>
      </w:r>
      <w:r w:rsidRPr="00F24F1B">
        <w:rPr>
          <w:rFonts w:cs="Arial"/>
          <w:sz w:val="16"/>
          <w:szCs w:val="16"/>
          <w:u w:val="single"/>
        </w:rPr>
        <w:tab/>
      </w:r>
    </w:p>
    <w:p w:rsidR="0024401E" w:rsidRPr="00F24F1B" w:rsidRDefault="0024401E" w:rsidP="0024401E">
      <w:pPr>
        <w:tabs>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E-Mail</w:t>
      </w:r>
      <w:r w:rsidRPr="00F24F1B">
        <w:rPr>
          <w:rFonts w:cs="Arial"/>
          <w:sz w:val="16"/>
          <w:szCs w:val="16"/>
          <w:u w:val="single"/>
        </w:rPr>
        <w:tab/>
      </w:r>
    </w:p>
    <w:p w:rsidR="0024401E" w:rsidRPr="00F24F1B" w:rsidRDefault="0024401E" w:rsidP="0024401E">
      <w:pPr>
        <w:tabs>
          <w:tab w:val="left" w:pos="1260"/>
          <w:tab w:val="left" w:pos="2340"/>
          <w:tab w:val="left" w:pos="9990"/>
        </w:tabs>
        <w:rPr>
          <w:rFonts w:cs="Arial"/>
          <w:sz w:val="16"/>
          <w:szCs w:val="16"/>
        </w:rPr>
      </w:pPr>
    </w:p>
    <w:p w:rsidR="0024401E" w:rsidRPr="00F24F1B" w:rsidRDefault="0024401E" w:rsidP="0024401E">
      <w:pPr>
        <w:tabs>
          <w:tab w:val="left" w:pos="1260"/>
          <w:tab w:val="left" w:pos="2340"/>
          <w:tab w:val="left" w:pos="9990"/>
        </w:tabs>
        <w:rPr>
          <w:rFonts w:cs="Arial"/>
          <w:sz w:val="16"/>
          <w:szCs w:val="16"/>
        </w:rPr>
      </w:pPr>
    </w:p>
    <w:p w:rsidR="0024401E" w:rsidRPr="00F24F1B" w:rsidRDefault="0024401E" w:rsidP="00880158">
      <w:pPr>
        <w:autoSpaceDE w:val="0"/>
        <w:autoSpaceDN w:val="0"/>
        <w:adjustRightInd w:val="0"/>
        <w:outlineLvl w:val="0"/>
        <w:rPr>
          <w:rFonts w:cs="Arial"/>
          <w:b/>
          <w:sz w:val="16"/>
          <w:szCs w:val="16"/>
          <w:u w:val="single"/>
        </w:rPr>
      </w:pPr>
      <w:r w:rsidRPr="00F24F1B">
        <w:rPr>
          <w:rFonts w:cs="Arial"/>
          <w:b/>
          <w:sz w:val="16"/>
          <w:szCs w:val="16"/>
          <w:u w:val="single"/>
        </w:rPr>
        <w:t>SUBCONTRACTOR(S)</w:t>
      </w:r>
    </w:p>
    <w:p w:rsidR="0024401E" w:rsidRPr="00F24F1B" w:rsidRDefault="0024401E" w:rsidP="0024401E">
      <w:pPr>
        <w:tabs>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Contact Person for Tax Issues:</w:t>
      </w:r>
      <w:r w:rsidRPr="00F24F1B">
        <w:rPr>
          <w:rFonts w:cs="Arial"/>
          <w:sz w:val="16"/>
          <w:szCs w:val="16"/>
          <w:u w:val="single"/>
        </w:rPr>
        <w:tab/>
      </w:r>
    </w:p>
    <w:p w:rsidR="0024401E" w:rsidRPr="00F24F1B" w:rsidRDefault="0024401E" w:rsidP="0024401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Company Name:</w:t>
      </w:r>
      <w:r w:rsidRPr="00F24F1B">
        <w:rPr>
          <w:rFonts w:cs="Arial"/>
          <w:sz w:val="16"/>
          <w:szCs w:val="16"/>
          <w:u w:val="single"/>
        </w:rPr>
        <w:tab/>
      </w:r>
      <w:r w:rsidRPr="00F24F1B">
        <w:rPr>
          <w:rFonts w:cs="Arial"/>
          <w:sz w:val="16"/>
          <w:szCs w:val="16"/>
        </w:rPr>
        <w:t>Tax Number:</w:t>
      </w:r>
      <w:r w:rsidRPr="00F24F1B">
        <w:rPr>
          <w:rFonts w:cs="Arial"/>
          <w:sz w:val="16"/>
          <w:szCs w:val="16"/>
          <w:u w:val="single"/>
        </w:rPr>
        <w:tab/>
      </w:r>
    </w:p>
    <w:p w:rsidR="0024401E" w:rsidRPr="00F24F1B" w:rsidRDefault="0024401E" w:rsidP="0024401E">
      <w:pPr>
        <w:tabs>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Mailing Address</w:t>
      </w:r>
      <w:r w:rsidRPr="00F24F1B">
        <w:rPr>
          <w:rFonts w:cs="Arial"/>
          <w:sz w:val="16"/>
          <w:szCs w:val="16"/>
          <w:u w:val="single"/>
        </w:rPr>
        <w:tab/>
      </w:r>
    </w:p>
    <w:p w:rsidR="0024401E" w:rsidRPr="00F24F1B" w:rsidRDefault="0024401E" w:rsidP="0024401E">
      <w:pPr>
        <w:tabs>
          <w:tab w:val="left" w:pos="7464"/>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City &amp; State</w:t>
      </w:r>
      <w:r w:rsidRPr="00F24F1B">
        <w:rPr>
          <w:rFonts w:cs="Arial"/>
          <w:sz w:val="16"/>
          <w:szCs w:val="16"/>
          <w:u w:val="single"/>
        </w:rPr>
        <w:tab/>
      </w:r>
      <w:r w:rsidRPr="00F24F1B">
        <w:rPr>
          <w:rFonts w:cs="Arial"/>
          <w:sz w:val="16"/>
          <w:szCs w:val="16"/>
        </w:rPr>
        <w:t>Zip Code</w:t>
      </w:r>
      <w:r w:rsidRPr="00F24F1B">
        <w:rPr>
          <w:rFonts w:cs="Arial"/>
          <w:sz w:val="16"/>
          <w:szCs w:val="16"/>
          <w:u w:val="single"/>
        </w:rPr>
        <w:tab/>
      </w:r>
    </w:p>
    <w:p w:rsidR="0024401E" w:rsidRPr="00F24F1B" w:rsidRDefault="0024401E" w:rsidP="0024401E">
      <w:pPr>
        <w:tabs>
          <w:tab w:val="left" w:pos="3600"/>
          <w:tab w:val="left" w:pos="6120"/>
          <w:tab w:val="left" w:pos="7110"/>
          <w:tab w:val="left" w:pos="7920"/>
          <w:tab w:val="left" w:pos="9360"/>
          <w:tab w:val="left" w:pos="9990"/>
        </w:tabs>
        <w:spacing w:line="360" w:lineRule="auto"/>
        <w:rPr>
          <w:rFonts w:cs="Arial"/>
          <w:sz w:val="16"/>
          <w:szCs w:val="16"/>
          <w:u w:val="single"/>
        </w:rPr>
      </w:pPr>
      <w:r w:rsidRPr="00F24F1B">
        <w:rPr>
          <w:rFonts w:cs="Arial"/>
          <w:sz w:val="16"/>
          <w:szCs w:val="16"/>
        </w:rPr>
        <w:t>Toll Free Telephone</w:t>
      </w:r>
      <w:r w:rsidRPr="00F24F1B">
        <w:rPr>
          <w:rFonts w:cs="Arial"/>
          <w:sz w:val="16"/>
          <w:szCs w:val="16"/>
          <w:u w:val="single"/>
        </w:rPr>
        <w:tab/>
      </w:r>
      <w:r w:rsidRPr="00F24F1B">
        <w:rPr>
          <w:rFonts w:cs="Arial"/>
          <w:sz w:val="16"/>
          <w:szCs w:val="16"/>
        </w:rPr>
        <w:t>Local</w:t>
      </w:r>
      <w:r w:rsidRPr="00F24F1B">
        <w:rPr>
          <w:rFonts w:cs="Arial"/>
          <w:sz w:val="16"/>
          <w:szCs w:val="16"/>
          <w:u w:val="single"/>
        </w:rPr>
        <w:tab/>
      </w:r>
      <w:r w:rsidRPr="00F24F1B">
        <w:rPr>
          <w:rFonts w:cs="Arial"/>
          <w:sz w:val="16"/>
          <w:szCs w:val="16"/>
        </w:rPr>
        <w:t xml:space="preserve">  Cell:  </w:t>
      </w:r>
      <w:r w:rsidRPr="00F24F1B">
        <w:rPr>
          <w:rFonts w:cs="Arial"/>
          <w:sz w:val="16"/>
          <w:szCs w:val="16"/>
          <w:u w:val="single"/>
        </w:rPr>
        <w:tab/>
      </w:r>
      <w:r w:rsidRPr="00F24F1B">
        <w:rPr>
          <w:rFonts w:cs="Arial"/>
          <w:sz w:val="16"/>
          <w:szCs w:val="16"/>
          <w:u w:val="single"/>
        </w:rPr>
        <w:tab/>
      </w:r>
      <w:r w:rsidRPr="00F24F1B">
        <w:rPr>
          <w:rFonts w:cs="Arial"/>
          <w:sz w:val="16"/>
          <w:szCs w:val="16"/>
        </w:rPr>
        <w:t>Fax</w:t>
      </w:r>
      <w:r w:rsidRPr="00F24F1B">
        <w:rPr>
          <w:rFonts w:cs="Arial"/>
          <w:sz w:val="16"/>
          <w:szCs w:val="16"/>
          <w:u w:val="single"/>
        </w:rPr>
        <w:tab/>
      </w:r>
    </w:p>
    <w:p w:rsidR="0024401E" w:rsidRPr="00F24F1B" w:rsidRDefault="0024401E" w:rsidP="0024401E">
      <w:pPr>
        <w:tabs>
          <w:tab w:val="left" w:pos="9360"/>
          <w:tab w:val="left" w:pos="9990"/>
        </w:tabs>
        <w:autoSpaceDE w:val="0"/>
        <w:autoSpaceDN w:val="0"/>
        <w:adjustRightInd w:val="0"/>
        <w:spacing w:line="360" w:lineRule="auto"/>
        <w:rPr>
          <w:rFonts w:cs="Arial"/>
          <w:sz w:val="16"/>
          <w:szCs w:val="16"/>
          <w:u w:val="single"/>
        </w:rPr>
      </w:pPr>
      <w:r w:rsidRPr="00F24F1B">
        <w:rPr>
          <w:rFonts w:cs="Arial"/>
          <w:sz w:val="16"/>
          <w:szCs w:val="16"/>
        </w:rPr>
        <w:t>E-Mail</w:t>
      </w:r>
      <w:r w:rsidRPr="00F24F1B">
        <w:rPr>
          <w:rFonts w:cs="Arial"/>
          <w:sz w:val="16"/>
          <w:szCs w:val="16"/>
          <w:u w:val="single"/>
        </w:rPr>
        <w:tab/>
      </w:r>
    </w:p>
    <w:p w:rsidR="0024401E" w:rsidRPr="00F24F1B" w:rsidRDefault="0024401E" w:rsidP="0024401E">
      <w:pPr>
        <w:tabs>
          <w:tab w:val="left" w:pos="1260"/>
          <w:tab w:val="left" w:pos="2340"/>
          <w:tab w:val="left" w:pos="9990"/>
        </w:tabs>
        <w:jc w:val="center"/>
        <w:rPr>
          <w:rFonts w:cs="Arial"/>
          <w:i/>
          <w:sz w:val="16"/>
          <w:szCs w:val="16"/>
        </w:rPr>
      </w:pPr>
      <w:r w:rsidRPr="00F24F1B">
        <w:rPr>
          <w:rFonts w:cs="Arial"/>
          <w:i/>
          <w:sz w:val="16"/>
          <w:szCs w:val="16"/>
        </w:rPr>
        <w:t>Additional pages may be added, as required, indicating the same information for multiple subcontractors.</w:t>
      </w:r>
    </w:p>
    <w:p w:rsidR="0024401E" w:rsidRPr="006A544A" w:rsidRDefault="0024401E" w:rsidP="00880158">
      <w:pPr>
        <w:jc w:val="center"/>
        <w:outlineLvl w:val="0"/>
        <w:rPr>
          <w:rFonts w:cs="Arial"/>
          <w:b/>
          <w:sz w:val="22"/>
          <w:szCs w:val="22"/>
        </w:rPr>
      </w:pPr>
      <w:r w:rsidRPr="00F24F1B">
        <w:rPr>
          <w:rFonts w:cs="Arial"/>
          <w:b/>
        </w:rPr>
        <w:br w:type="page"/>
      </w:r>
      <w:r w:rsidRPr="006A544A">
        <w:rPr>
          <w:rFonts w:cs="Arial"/>
          <w:b/>
          <w:sz w:val="22"/>
          <w:szCs w:val="22"/>
        </w:rPr>
        <w:t>CERTIFICATION REGARDING</w:t>
      </w:r>
    </w:p>
    <w:p w:rsidR="0024401E" w:rsidRPr="006A544A" w:rsidRDefault="0024401E" w:rsidP="00880158">
      <w:pPr>
        <w:jc w:val="center"/>
        <w:outlineLvl w:val="0"/>
        <w:rPr>
          <w:rFonts w:cs="Arial"/>
          <w:b/>
          <w:sz w:val="22"/>
          <w:szCs w:val="22"/>
        </w:rPr>
      </w:pPr>
      <w:r w:rsidRPr="006A544A">
        <w:rPr>
          <w:rFonts w:cs="Arial"/>
          <w:b/>
          <w:sz w:val="22"/>
          <w:szCs w:val="22"/>
        </w:rPr>
        <w:t>IMMIGRATION REFORM &amp; CONTROL</w:t>
      </w:r>
    </w:p>
    <w:p w:rsidR="0024401E" w:rsidRPr="006A544A" w:rsidRDefault="0024401E" w:rsidP="0024401E">
      <w:pPr>
        <w:jc w:val="center"/>
        <w:rPr>
          <w:rFonts w:cs="Arial"/>
        </w:rPr>
      </w:pPr>
    </w:p>
    <w:p w:rsidR="0024401E" w:rsidRPr="006A544A" w:rsidRDefault="0024401E" w:rsidP="0024401E">
      <w:pPr>
        <w:rPr>
          <w:rFonts w:cs="Arial"/>
        </w:rPr>
      </w:pPr>
    </w:p>
    <w:p w:rsidR="0024401E" w:rsidRPr="006A544A" w:rsidRDefault="0024401E" w:rsidP="0024401E">
      <w:pPr>
        <w:rPr>
          <w:rFonts w:cs="Arial"/>
        </w:rPr>
      </w:pPr>
      <w:r w:rsidRPr="006A544A">
        <w:rPr>
          <w:rFonts w:cs="Arial"/>
        </w:rPr>
        <w:tab/>
      </w:r>
      <w:r>
        <w:rPr>
          <w:rFonts w:cs="Arial"/>
        </w:rPr>
        <w:t>A</w:t>
      </w:r>
      <w:r w:rsidRPr="006A544A">
        <w:rPr>
          <w:rFonts w:cs="Arial"/>
        </w:rPr>
        <w:t xml:space="preserve">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24401E" w:rsidRPr="006A544A" w:rsidRDefault="0024401E" w:rsidP="0024401E">
      <w:pPr>
        <w:rPr>
          <w:rFonts w:cs="Arial"/>
        </w:rPr>
      </w:pPr>
    </w:p>
    <w:p w:rsidR="0024401E" w:rsidRPr="006A544A" w:rsidRDefault="0024401E" w:rsidP="0024401E">
      <w:pPr>
        <w:rPr>
          <w:rFonts w:cs="Arial"/>
        </w:rPr>
      </w:pPr>
      <w:r w:rsidRPr="006A544A">
        <w:rPr>
          <w:rFonts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24401E" w:rsidRPr="006A544A" w:rsidRDefault="0024401E" w:rsidP="0024401E">
      <w:pPr>
        <w:rPr>
          <w:rFonts w:cs="Arial"/>
        </w:rPr>
      </w:pPr>
    </w:p>
    <w:p w:rsidR="0024401E" w:rsidRPr="006A544A" w:rsidRDefault="0024401E" w:rsidP="0024401E">
      <w:pPr>
        <w:rPr>
          <w:rFonts w:cs="Arial"/>
        </w:rPr>
      </w:pPr>
      <w:r w:rsidRPr="006A544A">
        <w:rPr>
          <w:rFonts w:cs="Arial"/>
        </w:rPr>
        <w:tab/>
        <w:t xml:space="preserve">At the State’s request, Contractor is expected to produce to the State any documentation or other such evidence to verify Contractor’s compliance with any provision, duty, certification, or the like under the contract.  </w:t>
      </w:r>
    </w:p>
    <w:p w:rsidR="0024401E" w:rsidRPr="006A544A" w:rsidRDefault="0024401E" w:rsidP="0024401E">
      <w:pPr>
        <w:rPr>
          <w:rFonts w:cs="Arial"/>
        </w:rPr>
      </w:pPr>
    </w:p>
    <w:p w:rsidR="0024401E" w:rsidRPr="006A544A" w:rsidRDefault="0024401E" w:rsidP="0024401E">
      <w:pPr>
        <w:autoSpaceDE w:val="0"/>
        <w:autoSpaceDN w:val="0"/>
        <w:adjustRightInd w:val="0"/>
        <w:rPr>
          <w:rFonts w:cs="Arial"/>
        </w:rPr>
      </w:pPr>
      <w:r w:rsidRPr="006A544A">
        <w:rPr>
          <w:rFonts w:cs="Arial"/>
        </w:rPr>
        <w:tab/>
        <w:t>Contractor agrees to include this Certification in contracts between itself and any subcontractors in connection with the services performed under this contract.</w:t>
      </w:r>
    </w:p>
    <w:p w:rsidR="0024401E" w:rsidRPr="006A544A" w:rsidRDefault="0024401E" w:rsidP="0024401E">
      <w:pPr>
        <w:rPr>
          <w:rFonts w:cs="Arial"/>
        </w:rPr>
      </w:pPr>
    </w:p>
    <w:p w:rsidR="0024401E" w:rsidRPr="006A544A" w:rsidRDefault="0024401E" w:rsidP="0024401E">
      <w:pPr>
        <w:rPr>
          <w:rFonts w:cs="Arial"/>
        </w:rPr>
      </w:pPr>
    </w:p>
    <w:p w:rsidR="0024401E" w:rsidRPr="006A544A" w:rsidRDefault="0024401E" w:rsidP="0024401E">
      <w:pPr>
        <w:rPr>
          <w:rFonts w:cs="Arial"/>
        </w:rPr>
      </w:pPr>
    </w:p>
    <w:p w:rsidR="0024401E" w:rsidRPr="006A544A" w:rsidRDefault="0024401E" w:rsidP="0024401E">
      <w:pPr>
        <w:rPr>
          <w:rFonts w:cs="Arial"/>
        </w:rPr>
      </w:pPr>
    </w:p>
    <w:p w:rsidR="0024401E" w:rsidRPr="006A544A" w:rsidRDefault="0024401E" w:rsidP="0024401E">
      <w:pPr>
        <w:rPr>
          <w:rFonts w:cs="Arial"/>
        </w:rPr>
      </w:pPr>
      <w:r w:rsidRPr="006A544A">
        <w:rPr>
          <w:rFonts w:cs="Arial"/>
        </w:rPr>
        <w:t>____________________________________________</w:t>
      </w:r>
      <w:r w:rsidRPr="006A544A">
        <w:rPr>
          <w:rFonts w:cs="Arial"/>
        </w:rPr>
        <w:tab/>
      </w:r>
      <w:r w:rsidRPr="006A544A">
        <w:rPr>
          <w:rFonts w:cs="Arial"/>
        </w:rPr>
        <w:tab/>
      </w:r>
      <w:r w:rsidRPr="006A544A">
        <w:rPr>
          <w:rFonts w:cs="Arial"/>
        </w:rPr>
        <w:tab/>
        <w:t>______________________</w:t>
      </w:r>
    </w:p>
    <w:p w:rsidR="0024401E" w:rsidRPr="006A544A" w:rsidRDefault="0024401E" w:rsidP="0024401E">
      <w:pPr>
        <w:rPr>
          <w:rFonts w:cs="Arial"/>
        </w:rPr>
      </w:pPr>
      <w:r w:rsidRPr="006A544A">
        <w:rPr>
          <w:rFonts w:cs="Arial"/>
        </w:rPr>
        <w:t>Signa</w:t>
      </w:r>
      <w:r>
        <w:rPr>
          <w:rFonts w:cs="Arial"/>
        </w:rPr>
        <w:t>ture, Title of Contractor</w:t>
      </w:r>
      <w:r>
        <w:rPr>
          <w:rFonts w:cs="Arial"/>
        </w:rPr>
        <w:tab/>
      </w:r>
      <w:r>
        <w:rPr>
          <w:rFonts w:cs="Arial"/>
        </w:rPr>
        <w:tab/>
      </w:r>
      <w:r>
        <w:rPr>
          <w:rFonts w:cs="Arial"/>
        </w:rPr>
        <w:tab/>
      </w:r>
      <w:r>
        <w:rPr>
          <w:rFonts w:cs="Arial"/>
        </w:rPr>
        <w:tab/>
      </w:r>
      <w:r>
        <w:rPr>
          <w:rFonts w:cs="Arial"/>
        </w:rPr>
        <w:tab/>
      </w:r>
      <w:r>
        <w:rPr>
          <w:rFonts w:cs="Arial"/>
        </w:rPr>
        <w:tab/>
        <w:t>D</w:t>
      </w:r>
      <w:r w:rsidRPr="006A544A">
        <w:rPr>
          <w:rFonts w:cs="Arial"/>
        </w:rPr>
        <w:t>ate</w:t>
      </w:r>
    </w:p>
    <w:p w:rsidR="0024401E" w:rsidRPr="00E75930" w:rsidRDefault="0024401E" w:rsidP="00880158">
      <w:pPr>
        <w:jc w:val="center"/>
        <w:outlineLvl w:val="0"/>
        <w:rPr>
          <w:rFonts w:cs="Arial"/>
          <w:b/>
          <w:sz w:val="24"/>
        </w:rPr>
      </w:pPr>
      <w:r>
        <w:br w:type="page"/>
      </w:r>
      <w:bookmarkEnd w:id="0"/>
      <w:r>
        <w:rPr>
          <w:rFonts w:cs="Arial"/>
          <w:b/>
          <w:sz w:val="24"/>
        </w:rPr>
        <w:t>SECTION I</w:t>
      </w:r>
    </w:p>
    <w:p w:rsidR="0024401E" w:rsidRPr="00E75930" w:rsidRDefault="0024401E" w:rsidP="00880158">
      <w:pPr>
        <w:autoSpaceDE w:val="0"/>
        <w:autoSpaceDN w:val="0"/>
        <w:adjustRightInd w:val="0"/>
        <w:jc w:val="center"/>
        <w:outlineLvl w:val="0"/>
        <w:rPr>
          <w:rFonts w:cs="Arial"/>
          <w:b/>
          <w:sz w:val="24"/>
        </w:rPr>
      </w:pPr>
      <w:r w:rsidRPr="00E75930">
        <w:rPr>
          <w:rFonts w:cs="Arial"/>
          <w:b/>
          <w:sz w:val="24"/>
        </w:rPr>
        <w:t>INSTRUCTIONS</w:t>
      </w:r>
    </w:p>
    <w:p w:rsidR="0024401E" w:rsidRPr="00B4668D" w:rsidRDefault="0024401E" w:rsidP="0024401E">
      <w:pPr>
        <w:rPr>
          <w:rFonts w:cs="Arial"/>
          <w:b/>
        </w:rPr>
      </w:pPr>
    </w:p>
    <w:p w:rsidR="0024401E" w:rsidRPr="00B4668D" w:rsidRDefault="0024401E" w:rsidP="0024401E">
      <w:pPr>
        <w:ind w:left="720" w:hanging="720"/>
        <w:rPr>
          <w:rFonts w:cs="Arial"/>
        </w:rPr>
      </w:pPr>
      <w:r w:rsidRPr="00B4668D">
        <w:rPr>
          <w:rFonts w:cs="Arial"/>
        </w:rPr>
        <w:t>1.</w:t>
      </w:r>
      <w:r>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24401E" w:rsidRPr="00B4668D" w:rsidRDefault="0024401E" w:rsidP="00880158">
      <w:pPr>
        <w:ind w:left="720"/>
      </w:pPr>
    </w:p>
    <w:p w:rsidR="0024401E" w:rsidRPr="00B4668D" w:rsidRDefault="0024401E" w:rsidP="00880158">
      <w:pPr>
        <w:ind w:left="720"/>
      </w:pPr>
      <w:r w:rsidRPr="00B4668D">
        <w:t>Negotiations</w:t>
      </w:r>
    </w:p>
    <w:p w:rsidR="0024401E" w:rsidRPr="00B4668D" w:rsidRDefault="0024401E" w:rsidP="00880158">
      <w:pPr>
        <w:ind w:left="720"/>
      </w:pPr>
      <w:r w:rsidRPr="00B4668D">
        <w:t>Contract Signing</w:t>
      </w:r>
    </w:p>
    <w:p w:rsidR="0024401E" w:rsidRPr="00B4668D" w:rsidRDefault="0024401E" w:rsidP="00880158">
      <w:pPr>
        <w:ind w:left="720"/>
      </w:pPr>
      <w:r w:rsidRPr="00B4668D">
        <w:t>as otherwise specified in this Request.</w:t>
      </w:r>
    </w:p>
    <w:p w:rsidR="0024401E" w:rsidRPr="00B4668D" w:rsidRDefault="0024401E" w:rsidP="00880158">
      <w:pPr>
        <w:ind w:left="720"/>
      </w:pPr>
    </w:p>
    <w:p w:rsidR="0024401E" w:rsidRPr="00E75930" w:rsidRDefault="0024401E" w:rsidP="0024401E">
      <w:pPr>
        <w:ind w:left="720"/>
        <w:rPr>
          <w:rFonts w:cs="Arial"/>
          <w:b/>
          <w:u w:val="single"/>
        </w:rPr>
      </w:pPr>
      <w:r w:rsidRPr="00E75930">
        <w:rPr>
          <w:rFonts w:cs="Arial"/>
          <w:b/>
          <w:u w:val="single"/>
        </w:rPr>
        <w:t>Violations of this provision by vendor or state agency personnel may result in the rejection of the proposal.</w:t>
      </w:r>
    </w:p>
    <w:p w:rsidR="0024401E" w:rsidRPr="00E75930" w:rsidRDefault="0024401E" w:rsidP="00283504">
      <w:pPr>
        <w:ind w:left="720"/>
      </w:pPr>
    </w:p>
    <w:p w:rsidR="0024401E" w:rsidRPr="00B4668D" w:rsidRDefault="0024401E" w:rsidP="0024401E">
      <w:pPr>
        <w:ind w:left="720" w:hanging="720"/>
        <w:rPr>
          <w:rFonts w:cs="Arial"/>
        </w:rPr>
      </w:pPr>
      <w:r>
        <w:rPr>
          <w:rFonts w:cs="Arial"/>
        </w:rPr>
        <w:t>1.</w:t>
      </w: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24401E" w:rsidRPr="00B4668D" w:rsidRDefault="0024401E" w:rsidP="00880158">
      <w:pPr>
        <w:ind w:left="720"/>
      </w:pPr>
    </w:p>
    <w:p w:rsidR="0024401E" w:rsidRPr="00B4668D" w:rsidRDefault="0024401E" w:rsidP="00880158">
      <w:pPr>
        <w:ind w:left="720"/>
      </w:pPr>
      <w:r w:rsidRPr="00B4668D">
        <w:t>Secretary of Department of Administration;</w:t>
      </w:r>
    </w:p>
    <w:p w:rsidR="0024401E" w:rsidRPr="00B4668D" w:rsidRDefault="0024401E" w:rsidP="00880158">
      <w:pPr>
        <w:ind w:left="720"/>
      </w:pPr>
      <w:r w:rsidRPr="00B4668D">
        <w:t>Director of Purchases, Department of Administration; and</w:t>
      </w:r>
    </w:p>
    <w:p w:rsidR="0024401E" w:rsidRPr="00B4668D" w:rsidRDefault="0024401E" w:rsidP="00880158">
      <w:pPr>
        <w:ind w:left="720"/>
      </w:pPr>
      <w:r w:rsidRPr="00B4668D">
        <w:t xml:space="preserve">Head of </w:t>
      </w:r>
      <w:r>
        <w:t>Leasing</w:t>
      </w:r>
      <w:r w:rsidRPr="00B4668D">
        <w:t xml:space="preserve"> Agency</w:t>
      </w:r>
    </w:p>
    <w:p w:rsidR="0024401E" w:rsidRPr="00B4668D" w:rsidRDefault="0024401E" w:rsidP="00880158">
      <w:pPr>
        <w:ind w:left="720"/>
      </w:pPr>
    </w:p>
    <w:p w:rsidR="0024401E" w:rsidRPr="00B4668D" w:rsidRDefault="0024401E" w:rsidP="0024401E">
      <w:pPr>
        <w:ind w:left="720" w:hanging="720"/>
        <w:rPr>
          <w:rFonts w:cs="Arial"/>
        </w:rPr>
      </w:pPr>
      <w:r>
        <w:rPr>
          <w:rFonts w:cs="Arial"/>
        </w:rPr>
        <w:t>1.</w:t>
      </w:r>
      <w:r w:rsidRPr="00B4668D">
        <w:rPr>
          <w:rFonts w:cs="Arial"/>
        </w:rPr>
        <w:t>3</w:t>
      </w:r>
      <w:r w:rsidRPr="00B4668D">
        <w:rPr>
          <w:rFonts w:cs="Arial"/>
        </w:rPr>
        <w:tab/>
      </w:r>
      <w:r w:rsidRPr="00B4668D">
        <w:rPr>
          <w:rFonts w:cs="Arial"/>
          <w:b/>
        </w:rPr>
        <w:t>Appearance Before Committee:</w:t>
      </w:r>
      <w:r w:rsidRPr="00B4668D">
        <w:rPr>
          <w:rFonts w:cs="Arial"/>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24401E" w:rsidRPr="00B4668D" w:rsidRDefault="0024401E" w:rsidP="00880158">
      <w:pPr>
        <w:ind w:left="720"/>
      </w:pPr>
    </w:p>
    <w:p w:rsidR="0024401E" w:rsidRPr="00B4668D" w:rsidRDefault="0024401E" w:rsidP="00880158">
      <w:pPr>
        <w:ind w:left="720"/>
      </w:pPr>
      <w:r w:rsidRPr="00B4668D">
        <w:t xml:space="preserve">Vendors selected to participate in negotiations may be given an opportunity to submit a </w:t>
      </w:r>
      <w:r>
        <w:t>revised proposal and/or their</w:t>
      </w:r>
      <w:r w:rsidRPr="00B4668D">
        <w:t xml:space="preserve"> best and final offer to the PNC.  Prior to a specified cut</w:t>
      </w:r>
      <w:r w:rsidRPr="00B4668D">
        <w:noBreakHyphen/>
        <w:t>off time for best and final offers, vendors may submit revisions to their technical and cost proposals.  Meetings before the PNC are not subject to the Open Meetings Act.  Vendors are prohibited from electronically recording these meetings.  All information received prior to the cut</w:t>
      </w:r>
      <w:r w:rsidRPr="00B4668D">
        <w:noBreakHyphen/>
        <w:t>off time will be considered part of the vendor's best and final offer.</w:t>
      </w:r>
    </w:p>
    <w:p w:rsidR="0024401E" w:rsidRPr="00B4668D" w:rsidRDefault="0024401E" w:rsidP="00880158">
      <w:pPr>
        <w:ind w:left="720"/>
      </w:pPr>
    </w:p>
    <w:p w:rsidR="0024401E" w:rsidRDefault="0024401E" w:rsidP="00880158">
      <w:pPr>
        <w:ind w:left="720"/>
      </w:pPr>
      <w:r w:rsidRPr="00B4668D">
        <w:t>No additional revisions shall be made after the specified cut</w:t>
      </w:r>
      <w:r w:rsidRPr="00B4668D">
        <w:noBreakHyphen/>
        <w:t>off time unless requested by the PNC.</w:t>
      </w:r>
    </w:p>
    <w:p w:rsidR="00007DFE" w:rsidRPr="00880158" w:rsidRDefault="00007DFE" w:rsidP="00880158">
      <w:pPr>
        <w:ind w:left="720"/>
        <w:rPr>
          <w:sz w:val="16"/>
          <w:szCs w:val="16"/>
        </w:rPr>
      </w:pPr>
    </w:p>
    <w:p w:rsidR="00007DFE" w:rsidRDefault="00007DFE" w:rsidP="00007DFE">
      <w:pPr>
        <w:widowControl/>
        <w:tabs>
          <w:tab w:val="left" w:pos="720"/>
        </w:tabs>
        <w:ind w:left="720" w:hanging="720"/>
        <w:rPr>
          <w:rFonts w:cs="Arial"/>
        </w:rPr>
      </w:pPr>
      <w:r>
        <w:rPr>
          <w:rFonts w:cs="Arial"/>
        </w:rPr>
        <w:t>1.4</w:t>
      </w:r>
      <w:r>
        <w:rPr>
          <w:rFonts w:cs="Arial"/>
        </w:rPr>
        <w:tab/>
      </w:r>
      <w:r w:rsidRPr="001F3ADA">
        <w:rPr>
          <w:rFonts w:cs="Arial"/>
          <w:b/>
        </w:rPr>
        <w:t>R</w:t>
      </w:r>
      <w:r w:rsidRPr="006F52D0">
        <w:rPr>
          <w:rFonts w:cs="Arial"/>
          <w:b/>
        </w:rPr>
        <w:t>eal Estate Lease Agreement:</w:t>
      </w:r>
      <w:r w:rsidRPr="00FE2ABA">
        <w:rPr>
          <w:rFonts w:cs="Arial"/>
        </w:rPr>
        <w:t xml:space="preserve">  The successful bidder will be required to enter into a formal contract that is acceptable to the tenant agency and the State of Kansas.  The base document required for this contract is the Department of Administration, Real Estate Lease Agreement, </w:t>
      </w:r>
      <w:r>
        <w:rPr>
          <w:rFonts w:cs="Arial"/>
        </w:rPr>
        <w:br/>
        <w:t xml:space="preserve">DA-46. </w:t>
      </w:r>
      <w:r w:rsidRPr="00FE2ABA">
        <w:rPr>
          <w:rFonts w:cs="Arial"/>
        </w:rPr>
        <w:t xml:space="preserve">This document can be found at the following website: </w:t>
      </w:r>
    </w:p>
    <w:p w:rsidR="00007DFE" w:rsidRDefault="00007DFE" w:rsidP="00880158">
      <w:pPr>
        <w:ind w:left="720"/>
        <w:rPr>
          <w:rFonts w:cs="Arial"/>
        </w:rPr>
      </w:pPr>
      <w:hyperlink r:id="rId16" w:history="1">
        <w:r w:rsidRPr="00D82DD1">
          <w:rPr>
            <w:rStyle w:val="Hyperlink"/>
            <w:rFonts w:cs="Arial"/>
          </w:rPr>
          <w:t>http://da.ks.gov/fm/dfm/forms/DA-46_RealEstateLeaseAgreement.pdf</w:t>
        </w:r>
      </w:hyperlink>
      <w:r>
        <w:rPr>
          <w:rFonts w:cs="Arial"/>
        </w:rPr>
        <w:t xml:space="preserve"> </w:t>
      </w:r>
    </w:p>
    <w:p w:rsidR="00007DFE" w:rsidRPr="00880158" w:rsidRDefault="00007DFE" w:rsidP="00880158">
      <w:pPr>
        <w:ind w:left="720"/>
        <w:rPr>
          <w:sz w:val="16"/>
          <w:szCs w:val="16"/>
        </w:rPr>
      </w:pPr>
    </w:p>
    <w:p w:rsidR="00007DFE" w:rsidRDefault="00007DFE" w:rsidP="00880158">
      <w:pPr>
        <w:ind w:left="720"/>
      </w:pPr>
      <w:r w:rsidRPr="002F4C43">
        <w:t xml:space="preserve">Vendors will </w:t>
      </w:r>
      <w:r w:rsidRPr="00F730CA">
        <w:t>be allowed 30 days to review</w:t>
      </w:r>
      <w:r w:rsidRPr="002F4C43">
        <w:t xml:space="preserve"> and sign </w:t>
      </w:r>
      <w:r>
        <w:t xml:space="preserve">the Lease Agreement once it is received.  </w:t>
      </w:r>
      <w:r w:rsidRPr="00B4668D">
        <w:t xml:space="preserve">Receipt of the </w:t>
      </w:r>
      <w:r>
        <w:t xml:space="preserve">Lease Agreement </w:t>
      </w:r>
      <w:r w:rsidRPr="00B4668D">
        <w:t>shall be presumed to have occurred within three (3) days of the date of the notice.</w:t>
      </w:r>
      <w:r>
        <w:t xml:space="preserve">  If parties are unable to agree on the terms of the Lease document, the State reserves the option to open negotiations with the next lowest bidder.</w:t>
      </w:r>
    </w:p>
    <w:p w:rsidR="00007DFE" w:rsidRPr="00880158" w:rsidRDefault="00007DFE" w:rsidP="00880158">
      <w:pPr>
        <w:ind w:left="720"/>
        <w:rPr>
          <w:sz w:val="16"/>
          <w:szCs w:val="16"/>
        </w:rPr>
      </w:pPr>
    </w:p>
    <w:p w:rsidR="00007DFE" w:rsidRPr="00FE2ABA" w:rsidRDefault="00007DFE" w:rsidP="00880158">
      <w:pPr>
        <w:ind w:left="720"/>
      </w:pPr>
      <w:r w:rsidRPr="00FE2ABA">
        <w:t xml:space="preserve">The </w:t>
      </w:r>
      <w:r>
        <w:t xml:space="preserve">bid document, </w:t>
      </w:r>
      <w:r w:rsidRPr="00FE2ABA">
        <w:t>bidder’s response to this RFP</w:t>
      </w:r>
      <w:r>
        <w:t>, bidder’s counter offer and best and final offer</w:t>
      </w:r>
      <w:r w:rsidRPr="00FE2ABA">
        <w:t xml:space="preserve"> shall be included as a legal part of the real estate lease agreement.  In the absence of any language to the contrary, this RFP will be the determining document in questions of compliance with the specifications for this project.</w:t>
      </w:r>
    </w:p>
    <w:p w:rsidR="00007DFE" w:rsidRPr="00880158" w:rsidRDefault="00007DFE" w:rsidP="00880158">
      <w:pPr>
        <w:ind w:left="720"/>
        <w:rPr>
          <w:sz w:val="16"/>
          <w:szCs w:val="16"/>
        </w:rPr>
      </w:pPr>
    </w:p>
    <w:p w:rsidR="0024401E" w:rsidRDefault="0024401E" w:rsidP="0024401E">
      <w:pPr>
        <w:ind w:left="720" w:hanging="720"/>
        <w:rPr>
          <w:rFonts w:cs="Arial"/>
        </w:rPr>
      </w:pPr>
      <w:r>
        <w:rPr>
          <w:rFonts w:cs="Arial"/>
        </w:rPr>
        <w:t>1.5</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24401E" w:rsidRPr="00B4668D" w:rsidRDefault="00880158" w:rsidP="0024401E">
      <w:pPr>
        <w:ind w:left="720" w:hanging="720"/>
        <w:rPr>
          <w:rFonts w:cs="Arial"/>
        </w:rPr>
      </w:pPr>
      <w:r>
        <w:rPr>
          <w:rFonts w:cs="Arial"/>
        </w:rPr>
        <w:br w:type="page"/>
      </w:r>
      <w:r w:rsidR="0024401E">
        <w:rPr>
          <w:rFonts w:cs="Arial"/>
        </w:rPr>
        <w:t>1.6</w:t>
      </w:r>
      <w:r w:rsidR="0024401E" w:rsidRPr="00B4668D">
        <w:rPr>
          <w:rFonts w:cs="Arial"/>
          <w:b/>
        </w:rPr>
        <w:tab/>
        <w:t>Preparation of Proposal:</w:t>
      </w:r>
      <w:r w:rsidR="0024401E" w:rsidRPr="00B4668D">
        <w:rPr>
          <w:rFonts w:cs="Arial"/>
        </w:rPr>
        <w:t xml:space="preserve">  Prices are to be entered in spaces provided </w:t>
      </w:r>
      <w:r w:rsidR="0024401E">
        <w:rPr>
          <w:rFonts w:cs="Arial"/>
        </w:rPr>
        <w:t>i</w:t>
      </w:r>
      <w:r w:rsidR="0024401E" w:rsidRPr="00B4668D">
        <w:rPr>
          <w:rFonts w:cs="Arial"/>
        </w:rPr>
        <w:t xml:space="preserve">n </w:t>
      </w:r>
      <w:r w:rsidR="0024401E">
        <w:rPr>
          <w:rFonts w:cs="Arial"/>
        </w:rPr>
        <w:t>Exhibit A&amp;B</w:t>
      </w:r>
      <w:r w:rsidR="0024401E" w:rsidRPr="00B4668D">
        <w:rPr>
          <w:rFonts w:cs="Arial"/>
        </w:rPr>
        <w:t xml:space="preserve">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24401E" w:rsidRPr="00B4668D" w:rsidRDefault="0024401E" w:rsidP="00F25802">
      <w:pPr>
        <w:ind w:left="720"/>
      </w:pPr>
    </w:p>
    <w:p w:rsidR="0024401E" w:rsidRPr="00B4668D" w:rsidRDefault="0024401E" w:rsidP="00F25802">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24401E" w:rsidRDefault="0024401E" w:rsidP="0024401E">
      <w:pPr>
        <w:ind w:left="720"/>
        <w:rPr>
          <w:rFonts w:cs="Arial"/>
        </w:rPr>
      </w:pPr>
    </w:p>
    <w:p w:rsidR="0024401E" w:rsidRPr="00B4668D" w:rsidRDefault="0024401E" w:rsidP="0024401E">
      <w:pPr>
        <w:ind w:left="720"/>
        <w:rPr>
          <w:rFonts w:cs="Arial"/>
        </w:rPr>
      </w:pPr>
      <w:r w:rsidRPr="00B4668D">
        <w:rPr>
          <w:rFonts w:cs="Arial"/>
        </w:rPr>
        <w:t xml:space="preserve">Technical proposals shall contain a concise description of vendor's capabilities to satisfy the requirements of this Request </w:t>
      </w:r>
      <w:r>
        <w:rPr>
          <w:rFonts w:cs="Arial"/>
        </w:rPr>
        <w:t>f</w:t>
      </w:r>
      <w:r w:rsidRPr="00B4668D">
        <w:rPr>
          <w:rFonts w:cs="Arial"/>
        </w:rPr>
        <w:t xml:space="preserve">or Proposal with emphasis on completeness and clarity of content.  Repetition of terms and conditions of the Request </w:t>
      </w:r>
      <w:r>
        <w:rPr>
          <w:rFonts w:cs="Arial"/>
        </w:rPr>
        <w:t>f</w:t>
      </w:r>
      <w:r w:rsidRPr="00B4668D">
        <w:rPr>
          <w:rFonts w:cs="Arial"/>
        </w:rPr>
        <w:t>or Proposal without additional clarification shall not be considered responsive.</w:t>
      </w:r>
    </w:p>
    <w:p w:rsidR="0024401E" w:rsidRPr="00B4668D" w:rsidRDefault="0024401E" w:rsidP="00F25802">
      <w:pPr>
        <w:ind w:left="720"/>
      </w:pPr>
    </w:p>
    <w:p w:rsidR="0024401E" w:rsidRPr="00B4668D" w:rsidRDefault="0024401E" w:rsidP="0024401E">
      <w:pPr>
        <w:ind w:left="720" w:hanging="720"/>
        <w:rPr>
          <w:rFonts w:cs="Arial"/>
        </w:rPr>
      </w:pPr>
      <w:r>
        <w:rPr>
          <w:rFonts w:cs="Arial"/>
        </w:rPr>
        <w:t>1.7</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w:t>
      </w:r>
      <w:r>
        <w:rPr>
          <w:rFonts w:cs="Arial"/>
        </w:rPr>
        <w:t>low the signature line.  If communication regarding the RFP process</w:t>
      </w:r>
      <w:r w:rsidRPr="00B4668D">
        <w:rPr>
          <w:rFonts w:cs="Arial"/>
        </w:rPr>
        <w:t xml:space="preserve"> will be a different entity, indicate that individual’s contact information.  Each proposal shall include the vendor's tax number.</w:t>
      </w:r>
    </w:p>
    <w:p w:rsidR="0024401E" w:rsidRPr="00B4668D" w:rsidRDefault="0024401E" w:rsidP="00880158">
      <w:pPr>
        <w:ind w:left="720"/>
      </w:pPr>
    </w:p>
    <w:p w:rsidR="0024401E" w:rsidRPr="00B4668D" w:rsidRDefault="0024401E" w:rsidP="0024401E">
      <w:pPr>
        <w:ind w:left="720" w:hanging="720"/>
        <w:rPr>
          <w:rFonts w:cs="Arial"/>
        </w:rPr>
      </w:pPr>
      <w:r>
        <w:rPr>
          <w:rFonts w:cs="Arial"/>
        </w:rPr>
        <w:t>1.8</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24401E" w:rsidRPr="00B4668D" w:rsidRDefault="0024401E" w:rsidP="00880158">
      <w:pPr>
        <w:ind w:left="720"/>
      </w:pPr>
    </w:p>
    <w:p w:rsidR="0024401E" w:rsidRPr="00B4668D" w:rsidRDefault="0024401E" w:rsidP="0024401E">
      <w:pPr>
        <w:ind w:left="720" w:hanging="720"/>
        <w:rPr>
          <w:rFonts w:cs="Arial"/>
        </w:rPr>
      </w:pPr>
      <w:r>
        <w:rPr>
          <w:rFonts w:cs="Arial"/>
        </w:rPr>
        <w:t>1.9</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24401E" w:rsidRPr="00B4668D" w:rsidRDefault="0024401E" w:rsidP="00880158">
      <w:pPr>
        <w:ind w:left="720"/>
      </w:pPr>
    </w:p>
    <w:p w:rsidR="0024401E" w:rsidRPr="00B4668D" w:rsidRDefault="0024401E" w:rsidP="0024401E">
      <w:pPr>
        <w:ind w:left="720" w:hanging="720"/>
        <w:rPr>
          <w:rFonts w:cs="Arial"/>
        </w:rPr>
      </w:pPr>
      <w:r>
        <w:rPr>
          <w:rFonts w:cs="Arial"/>
        </w:rPr>
        <w:t>1.10</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24401E" w:rsidRPr="00B4668D" w:rsidRDefault="0024401E" w:rsidP="00880158">
      <w:pPr>
        <w:ind w:left="720"/>
      </w:pPr>
    </w:p>
    <w:p w:rsidR="0024401E" w:rsidRPr="00B4668D" w:rsidRDefault="0024401E" w:rsidP="0024401E">
      <w:pPr>
        <w:ind w:left="720" w:hanging="720"/>
        <w:rPr>
          <w:rFonts w:cs="Arial"/>
        </w:rPr>
      </w:pPr>
      <w:r>
        <w:rPr>
          <w:rFonts w:cs="Arial"/>
        </w:rPr>
        <w:t>1.</w:t>
      </w:r>
      <w:r w:rsidRPr="00B4668D">
        <w:rPr>
          <w:rFonts w:cs="Arial"/>
        </w:rPr>
        <w:t>1</w:t>
      </w:r>
      <w:r>
        <w:rPr>
          <w:rFonts w:cs="Arial"/>
        </w:rPr>
        <w:t>1</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24401E" w:rsidRPr="00B4668D" w:rsidRDefault="0024401E" w:rsidP="00880158">
      <w:pPr>
        <w:ind w:left="720"/>
      </w:pPr>
    </w:p>
    <w:p w:rsidR="0024401E" w:rsidRDefault="0024401E" w:rsidP="0059053D">
      <w:pPr>
        <w:ind w:left="720" w:hanging="720"/>
        <w:rPr>
          <w:rFonts w:cs="Arial"/>
        </w:rPr>
      </w:pPr>
      <w:r w:rsidRPr="00B263B4">
        <w:rPr>
          <w:rFonts w:cs="Arial"/>
        </w:rPr>
        <w:t>1.1</w:t>
      </w:r>
      <w:r>
        <w:rPr>
          <w:rFonts w:cs="Arial"/>
        </w:rPr>
        <w:t>2</w:t>
      </w:r>
      <w:r>
        <w:rPr>
          <w:rFonts w:cs="Arial"/>
          <w:b/>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w:t>
      </w:r>
    </w:p>
    <w:p w:rsidR="0024401E" w:rsidRDefault="0024401E" w:rsidP="0059053D">
      <w:pPr>
        <w:ind w:left="720"/>
      </w:pPr>
    </w:p>
    <w:p w:rsidR="0024401E" w:rsidRPr="006100A3" w:rsidRDefault="0024401E" w:rsidP="0059053D">
      <w:pPr>
        <w:ind w:left="714"/>
      </w:pPr>
      <w:r w:rsidRPr="006100A3">
        <w:t xml:space="preserve">The bidder should develop the building and space design through a process that considers the mission and involvement of the prospective Kansas tenant agency.  Existing buildings or new construction will be considered.  The location and surrounding neighborhood, the building form, the building’s site orientation with regards to energy conservation concerns, the efficiency of space in the layout plan, and the selection and assembly of materials should reflect performance, energy conservation, economy of design, and appearance.  A bidder is not limited in the materials chosen for the exterior construction of the building.  </w:t>
      </w:r>
    </w:p>
    <w:p w:rsidR="0024401E" w:rsidRPr="006100A3" w:rsidRDefault="0024401E" w:rsidP="0059053D">
      <w:pPr>
        <w:ind w:left="714"/>
      </w:pPr>
    </w:p>
    <w:p w:rsidR="0024401E" w:rsidRPr="006100A3" w:rsidRDefault="0024401E" w:rsidP="0024401E">
      <w:pPr>
        <w:ind w:left="714"/>
        <w:rPr>
          <w:rFonts w:cs="Arial"/>
        </w:rPr>
      </w:pPr>
      <w:r w:rsidRPr="006100A3">
        <w:rPr>
          <w:rFonts w:cs="Arial"/>
        </w:rPr>
        <w:t xml:space="preserve">All proposals submitted in response to the RFP will be evaluated by the </w:t>
      </w:r>
      <w:r>
        <w:rPr>
          <w:rFonts w:cs="Arial"/>
        </w:rPr>
        <w:t>Procurement Negotiating Committee</w:t>
      </w:r>
      <w:r w:rsidRPr="006100A3">
        <w:rPr>
          <w:rFonts w:cs="Arial"/>
        </w:rPr>
        <w:t>, or their designees, using the following criteria and factors (listed in no particular order of importance):</w:t>
      </w:r>
    </w:p>
    <w:p w:rsidR="0024401E" w:rsidRPr="006100A3" w:rsidRDefault="0024401E" w:rsidP="0024401E">
      <w:pPr>
        <w:ind w:left="714"/>
        <w:rPr>
          <w:rFonts w:cs="Arial"/>
        </w:rPr>
      </w:pPr>
    </w:p>
    <w:p w:rsidR="0024401E" w:rsidRPr="00766C9D" w:rsidRDefault="0024401E" w:rsidP="00880158">
      <w:pPr>
        <w:ind w:left="1434" w:hanging="720"/>
        <w:outlineLvl w:val="0"/>
        <w:rPr>
          <w:rFonts w:cs="Arial"/>
          <w:szCs w:val="20"/>
        </w:rPr>
      </w:pPr>
      <w:r w:rsidRPr="00766C9D">
        <w:rPr>
          <w:rFonts w:cs="Arial"/>
          <w:szCs w:val="20"/>
        </w:rPr>
        <w:t>1.12.1</w:t>
      </w:r>
      <w:r w:rsidRPr="00766C9D">
        <w:rPr>
          <w:rFonts w:cs="Arial"/>
          <w:szCs w:val="20"/>
        </w:rPr>
        <w:tab/>
      </w:r>
      <w:r w:rsidRPr="00880158">
        <w:rPr>
          <w:b/>
        </w:rPr>
        <w:t>Quality and Suitability of Space.</w:t>
      </w:r>
      <w:r w:rsidRPr="00766C9D">
        <w:rPr>
          <w:rFonts w:cs="Arial"/>
          <w:szCs w:val="20"/>
        </w:rPr>
        <w:t xml:space="preserve">   </w:t>
      </w:r>
    </w:p>
    <w:p w:rsidR="0024401E" w:rsidRDefault="0024401E" w:rsidP="0024401E">
      <w:pPr>
        <w:ind w:left="1434"/>
        <w:rPr>
          <w:rFonts w:cs="Arial"/>
          <w:szCs w:val="20"/>
        </w:rPr>
      </w:pPr>
      <w:r w:rsidRPr="00766C9D">
        <w:rPr>
          <w:rFonts w:cs="Arial"/>
          <w:szCs w:val="20"/>
        </w:rPr>
        <w:t>The extent to which the proposed building and space meets the overall housing need of the tenant agency, as described in the specifications and general c</w:t>
      </w:r>
      <w:r w:rsidR="00880158">
        <w:rPr>
          <w:rFonts w:cs="Arial"/>
          <w:szCs w:val="20"/>
        </w:rPr>
        <w:t>riteria set forth in this RFP.</w:t>
      </w:r>
    </w:p>
    <w:p w:rsidR="00880158" w:rsidRPr="00766C9D" w:rsidRDefault="00880158" w:rsidP="0024401E">
      <w:pPr>
        <w:ind w:left="1434"/>
        <w:rPr>
          <w:rFonts w:cs="Arial"/>
          <w:szCs w:val="20"/>
        </w:rPr>
      </w:pPr>
    </w:p>
    <w:p w:rsidR="0024401E" w:rsidRPr="00766C9D" w:rsidRDefault="0024401E" w:rsidP="00880158">
      <w:pPr>
        <w:ind w:left="1434" w:hanging="720"/>
        <w:outlineLvl w:val="0"/>
        <w:rPr>
          <w:rFonts w:cs="Arial"/>
          <w:szCs w:val="20"/>
        </w:rPr>
      </w:pPr>
      <w:r w:rsidRPr="00766C9D">
        <w:rPr>
          <w:rFonts w:cs="Arial"/>
          <w:szCs w:val="20"/>
        </w:rPr>
        <w:t>1.12.2</w:t>
      </w:r>
      <w:r w:rsidRPr="00766C9D">
        <w:rPr>
          <w:rFonts w:cs="Arial"/>
          <w:szCs w:val="20"/>
        </w:rPr>
        <w:tab/>
      </w:r>
      <w:r w:rsidRPr="00880158">
        <w:rPr>
          <w:rFonts w:cs="Arial"/>
          <w:b/>
          <w:szCs w:val="20"/>
        </w:rPr>
        <w:t>G</w:t>
      </w:r>
      <w:r w:rsidRPr="00880158">
        <w:rPr>
          <w:b/>
        </w:rPr>
        <w:t>eneral Space Efficiencies, including energy</w:t>
      </w:r>
      <w:r w:rsidRPr="00880158">
        <w:rPr>
          <w:rFonts w:cs="Arial"/>
          <w:b/>
          <w:szCs w:val="20"/>
        </w:rPr>
        <w:t>.</w:t>
      </w:r>
      <w:r w:rsidRPr="00766C9D">
        <w:rPr>
          <w:rFonts w:cs="Arial"/>
          <w:szCs w:val="20"/>
        </w:rPr>
        <w:t xml:space="preserve">  </w:t>
      </w:r>
    </w:p>
    <w:p w:rsidR="0024401E" w:rsidRPr="00766C9D" w:rsidRDefault="0024401E" w:rsidP="0024401E">
      <w:pPr>
        <w:ind w:left="1434"/>
        <w:rPr>
          <w:rFonts w:cs="Arial"/>
          <w:szCs w:val="20"/>
        </w:rPr>
      </w:pPr>
      <w:r w:rsidRPr="00766C9D">
        <w:rPr>
          <w:rFonts w:cs="Arial"/>
          <w:szCs w:val="20"/>
        </w:rPr>
        <w:t>A further consideration is total efficiency of the proposal in regards to space and resources.</w:t>
      </w:r>
    </w:p>
    <w:p w:rsidR="0024401E" w:rsidRPr="00766C9D" w:rsidRDefault="00880158" w:rsidP="0024401E">
      <w:pPr>
        <w:ind w:left="1434" w:hanging="720"/>
        <w:rPr>
          <w:rFonts w:cs="Arial"/>
          <w:szCs w:val="20"/>
        </w:rPr>
      </w:pPr>
      <w:r>
        <w:rPr>
          <w:rFonts w:cs="Arial"/>
          <w:szCs w:val="20"/>
        </w:rPr>
        <w:br w:type="page"/>
      </w:r>
      <w:r w:rsidR="0024401E" w:rsidRPr="00766C9D">
        <w:rPr>
          <w:rFonts w:cs="Arial"/>
          <w:szCs w:val="20"/>
        </w:rPr>
        <w:t>1.12.3</w:t>
      </w:r>
      <w:r w:rsidR="0024401E" w:rsidRPr="00766C9D">
        <w:rPr>
          <w:rFonts w:cs="Arial"/>
          <w:szCs w:val="20"/>
        </w:rPr>
        <w:tab/>
      </w:r>
      <w:r w:rsidR="0024401E" w:rsidRPr="00880158">
        <w:rPr>
          <w:rFonts w:cs="Arial"/>
          <w:b/>
          <w:szCs w:val="20"/>
        </w:rPr>
        <w:t>P</w:t>
      </w:r>
      <w:r w:rsidR="0024401E" w:rsidRPr="00880158">
        <w:rPr>
          <w:b/>
        </w:rPr>
        <w:t>rice of Proposal</w:t>
      </w:r>
      <w:r w:rsidR="0024401E" w:rsidRPr="00880158">
        <w:rPr>
          <w:rFonts w:cs="Arial"/>
          <w:b/>
          <w:szCs w:val="20"/>
        </w:rPr>
        <w:t>.</w:t>
      </w:r>
      <w:r w:rsidR="0024401E" w:rsidRPr="00766C9D">
        <w:rPr>
          <w:rFonts w:cs="Arial"/>
          <w:szCs w:val="20"/>
        </w:rPr>
        <w:t xml:space="preserve">  </w:t>
      </w:r>
    </w:p>
    <w:p w:rsidR="0024401E" w:rsidRDefault="0024401E" w:rsidP="0024401E">
      <w:pPr>
        <w:ind w:left="1434"/>
        <w:rPr>
          <w:rFonts w:cs="Arial"/>
          <w:szCs w:val="20"/>
        </w:rPr>
      </w:pPr>
      <w:r w:rsidRPr="00766C9D">
        <w:rPr>
          <w:rFonts w:cs="Arial"/>
          <w:szCs w:val="20"/>
        </w:rPr>
        <w:t xml:space="preserve">The extent to which bidder’s total cost proposal is in keeping with prevailing market prices with respect to lease rates, the cost of building services, and the cost of constructing and furnishing the space, as specified herein.  In addition, proposals will be evaluated within the context of the limitations imposed by the tenant agency’s budget and capital resources.  </w:t>
      </w:r>
    </w:p>
    <w:p w:rsidR="00880158" w:rsidRPr="00766C9D" w:rsidRDefault="00880158" w:rsidP="0024401E">
      <w:pPr>
        <w:ind w:left="1434"/>
        <w:rPr>
          <w:rFonts w:cs="Arial"/>
          <w:szCs w:val="20"/>
        </w:rPr>
      </w:pPr>
    </w:p>
    <w:p w:rsidR="0024401E" w:rsidRPr="00766C9D" w:rsidRDefault="0024401E" w:rsidP="00880158">
      <w:pPr>
        <w:ind w:left="1434" w:hanging="720"/>
        <w:outlineLvl w:val="0"/>
        <w:rPr>
          <w:rFonts w:cs="Arial"/>
          <w:szCs w:val="20"/>
        </w:rPr>
      </w:pPr>
      <w:r w:rsidRPr="00766C9D">
        <w:rPr>
          <w:rFonts w:cs="Arial"/>
          <w:szCs w:val="20"/>
        </w:rPr>
        <w:t>1.12.4</w:t>
      </w:r>
      <w:r w:rsidRPr="00766C9D">
        <w:rPr>
          <w:rFonts w:cs="Arial"/>
          <w:szCs w:val="20"/>
        </w:rPr>
        <w:tab/>
      </w:r>
      <w:r w:rsidRPr="00880158">
        <w:rPr>
          <w:rFonts w:cs="Arial"/>
          <w:b/>
          <w:szCs w:val="20"/>
        </w:rPr>
        <w:t>C</w:t>
      </w:r>
      <w:r w:rsidRPr="00880158">
        <w:rPr>
          <w:b/>
        </w:rPr>
        <w:t>ost of Associated Services</w:t>
      </w:r>
      <w:r w:rsidRPr="00880158">
        <w:rPr>
          <w:rFonts w:cs="Arial"/>
          <w:b/>
          <w:szCs w:val="20"/>
        </w:rPr>
        <w:t>.</w:t>
      </w:r>
      <w:r w:rsidRPr="00766C9D">
        <w:rPr>
          <w:rFonts w:cs="Arial"/>
          <w:szCs w:val="20"/>
        </w:rPr>
        <w:t xml:space="preserve">  </w:t>
      </w:r>
    </w:p>
    <w:p w:rsidR="0024401E" w:rsidRDefault="0024401E" w:rsidP="0024401E">
      <w:pPr>
        <w:ind w:left="1434"/>
        <w:rPr>
          <w:rFonts w:cs="Arial"/>
          <w:szCs w:val="20"/>
        </w:rPr>
      </w:pPr>
      <w:r w:rsidRPr="00766C9D">
        <w:rPr>
          <w:rFonts w:cs="Arial"/>
          <w:szCs w:val="20"/>
        </w:rPr>
        <w:t>The cost of building services, including utility services and the cost of high-speed Internet connections, will be considered.  The proposed property will not be considered in the event a location cannot support the overall telecommunications requirements of the tenant agency.</w:t>
      </w:r>
    </w:p>
    <w:p w:rsidR="00880158" w:rsidRPr="00766C9D" w:rsidRDefault="00880158" w:rsidP="0024401E">
      <w:pPr>
        <w:ind w:left="1434"/>
        <w:rPr>
          <w:rFonts w:cs="Arial"/>
          <w:szCs w:val="20"/>
        </w:rPr>
      </w:pPr>
    </w:p>
    <w:p w:rsidR="0024401E" w:rsidRPr="00766C9D" w:rsidRDefault="0024401E" w:rsidP="00880158">
      <w:pPr>
        <w:ind w:left="1434" w:hanging="720"/>
        <w:outlineLvl w:val="0"/>
        <w:rPr>
          <w:rFonts w:cs="Arial"/>
          <w:szCs w:val="20"/>
        </w:rPr>
      </w:pPr>
      <w:r w:rsidRPr="00766C9D">
        <w:rPr>
          <w:rFonts w:cs="Arial"/>
          <w:szCs w:val="20"/>
        </w:rPr>
        <w:t>1.12.5</w:t>
      </w:r>
      <w:r w:rsidRPr="00766C9D">
        <w:rPr>
          <w:rFonts w:cs="Arial"/>
          <w:szCs w:val="20"/>
        </w:rPr>
        <w:tab/>
      </w:r>
      <w:r w:rsidRPr="00880158">
        <w:rPr>
          <w:rFonts w:cs="Arial"/>
          <w:b/>
          <w:szCs w:val="20"/>
        </w:rPr>
        <w:t>T</w:t>
      </w:r>
      <w:r w:rsidRPr="00880158">
        <w:rPr>
          <w:b/>
        </w:rPr>
        <w:t>iming of Delivery of Space</w:t>
      </w:r>
      <w:r w:rsidRPr="00880158">
        <w:rPr>
          <w:rFonts w:cs="Arial"/>
          <w:b/>
          <w:szCs w:val="20"/>
        </w:rPr>
        <w:t>.</w:t>
      </w:r>
      <w:r w:rsidRPr="00766C9D">
        <w:rPr>
          <w:rFonts w:cs="Arial"/>
          <w:szCs w:val="20"/>
        </w:rPr>
        <w:t xml:space="preserve"> </w:t>
      </w:r>
    </w:p>
    <w:p w:rsidR="0024401E" w:rsidRDefault="0024401E" w:rsidP="0024401E">
      <w:pPr>
        <w:ind w:left="1434"/>
        <w:rPr>
          <w:rFonts w:cs="Arial"/>
          <w:szCs w:val="20"/>
        </w:rPr>
      </w:pPr>
      <w:r w:rsidRPr="00766C9D">
        <w:rPr>
          <w:rFonts w:cs="Arial"/>
          <w:szCs w:val="20"/>
        </w:rPr>
        <w:t>The extent to which the bidder’s proposed schedule for the build-out and delivery of the finished space, ready for occupancy, conforms to the needs of the tenant agency.</w:t>
      </w:r>
    </w:p>
    <w:p w:rsidR="00880158" w:rsidRPr="00766C9D" w:rsidRDefault="00880158" w:rsidP="0024401E">
      <w:pPr>
        <w:ind w:left="1434"/>
        <w:rPr>
          <w:rFonts w:cs="Arial"/>
          <w:szCs w:val="20"/>
        </w:rPr>
      </w:pPr>
    </w:p>
    <w:p w:rsidR="0024401E" w:rsidRPr="00766C9D" w:rsidRDefault="0024401E" w:rsidP="00880158">
      <w:pPr>
        <w:ind w:left="1434" w:hanging="720"/>
        <w:outlineLvl w:val="0"/>
        <w:rPr>
          <w:rFonts w:cs="Arial"/>
          <w:szCs w:val="20"/>
        </w:rPr>
      </w:pPr>
      <w:r w:rsidRPr="00766C9D">
        <w:rPr>
          <w:rFonts w:cs="Arial"/>
          <w:szCs w:val="20"/>
        </w:rPr>
        <w:t>1.12.6</w:t>
      </w:r>
      <w:r w:rsidRPr="00766C9D">
        <w:rPr>
          <w:rFonts w:cs="Arial"/>
          <w:szCs w:val="20"/>
        </w:rPr>
        <w:tab/>
      </w:r>
      <w:r w:rsidRPr="00880158">
        <w:rPr>
          <w:rFonts w:cs="Arial"/>
          <w:b/>
          <w:szCs w:val="20"/>
        </w:rPr>
        <w:t>T</w:t>
      </w:r>
      <w:r w:rsidRPr="00880158">
        <w:rPr>
          <w:b/>
        </w:rPr>
        <w:t>echnical Response</w:t>
      </w:r>
      <w:r w:rsidRPr="00880158">
        <w:rPr>
          <w:rFonts w:cs="Arial"/>
          <w:b/>
          <w:szCs w:val="20"/>
        </w:rPr>
        <w:t>.</w:t>
      </w:r>
      <w:r w:rsidRPr="00766C9D">
        <w:rPr>
          <w:rFonts w:cs="Arial"/>
          <w:szCs w:val="20"/>
        </w:rPr>
        <w:t xml:space="preserve">  </w:t>
      </w:r>
    </w:p>
    <w:p w:rsidR="0024401E" w:rsidRDefault="0024401E" w:rsidP="0024401E">
      <w:pPr>
        <w:ind w:left="1434"/>
        <w:rPr>
          <w:rFonts w:cs="Arial"/>
          <w:szCs w:val="20"/>
        </w:rPr>
      </w:pPr>
      <w:r w:rsidRPr="00766C9D">
        <w:rPr>
          <w:rFonts w:cs="Arial"/>
          <w:szCs w:val="20"/>
        </w:rPr>
        <w:t>The extent to which the bidder effectively demonstrates an understanding of the space needs of the tenant agency, as described in this RFP, and offers appropriate housing solutions to meet that need.  The quality of the technical response is measured by the extent to which the space specifications are adequately addressed within the bidder’s proposal, and the extent to which the bidder may suggest recommendations for improvements and anticipate potential problems that may arise in the performance of the work and delivery of the space.</w:t>
      </w:r>
    </w:p>
    <w:p w:rsidR="00880158" w:rsidRPr="00766C9D" w:rsidRDefault="00880158" w:rsidP="0024401E">
      <w:pPr>
        <w:ind w:left="1434"/>
        <w:rPr>
          <w:rFonts w:cs="Arial"/>
          <w:szCs w:val="20"/>
        </w:rPr>
      </w:pPr>
    </w:p>
    <w:p w:rsidR="0024401E" w:rsidRPr="00766C9D" w:rsidRDefault="0024401E" w:rsidP="00880158">
      <w:pPr>
        <w:ind w:left="1434" w:hanging="714"/>
        <w:outlineLvl w:val="0"/>
        <w:rPr>
          <w:rFonts w:cs="Arial"/>
          <w:szCs w:val="20"/>
        </w:rPr>
      </w:pPr>
      <w:r w:rsidRPr="00766C9D">
        <w:rPr>
          <w:rFonts w:cs="Arial"/>
          <w:szCs w:val="20"/>
        </w:rPr>
        <w:t>1.12.7</w:t>
      </w:r>
      <w:r w:rsidRPr="00766C9D">
        <w:rPr>
          <w:rFonts w:cs="Arial"/>
          <w:szCs w:val="20"/>
        </w:rPr>
        <w:tab/>
      </w:r>
      <w:r w:rsidRPr="00880158">
        <w:rPr>
          <w:rFonts w:cs="Arial"/>
          <w:b/>
          <w:szCs w:val="20"/>
        </w:rPr>
        <w:t>R</w:t>
      </w:r>
      <w:r w:rsidRPr="00880158">
        <w:rPr>
          <w:b/>
        </w:rPr>
        <w:t>esponse Format and Completeness</w:t>
      </w:r>
      <w:r w:rsidRPr="00880158">
        <w:rPr>
          <w:rFonts w:cs="Arial"/>
          <w:b/>
          <w:szCs w:val="20"/>
        </w:rPr>
        <w:t>.</w:t>
      </w:r>
      <w:r w:rsidRPr="00766C9D">
        <w:rPr>
          <w:rFonts w:cs="Arial"/>
          <w:szCs w:val="20"/>
        </w:rPr>
        <w:t xml:space="preserve">   </w:t>
      </w:r>
    </w:p>
    <w:p w:rsidR="0024401E" w:rsidRDefault="0024401E" w:rsidP="0059053D">
      <w:pPr>
        <w:ind w:left="1434"/>
      </w:pPr>
      <w:r w:rsidRPr="00766C9D">
        <w:t>Adequacy and completeness of the proposal is required and carries an important weighting in the evaluation of all proposals.  The proposal is to be complete, clear, and understandable.  Pages are to be numbered.</w:t>
      </w:r>
    </w:p>
    <w:p w:rsidR="00880158" w:rsidRPr="00766C9D" w:rsidRDefault="00880158" w:rsidP="0059053D">
      <w:pPr>
        <w:ind w:left="1434"/>
      </w:pPr>
    </w:p>
    <w:p w:rsidR="0024401E" w:rsidRPr="00766C9D" w:rsidRDefault="0024401E" w:rsidP="00880158">
      <w:pPr>
        <w:ind w:left="1434" w:hanging="714"/>
        <w:outlineLvl w:val="0"/>
        <w:rPr>
          <w:rFonts w:cs="Arial"/>
          <w:szCs w:val="20"/>
        </w:rPr>
      </w:pPr>
      <w:r w:rsidRPr="00766C9D">
        <w:rPr>
          <w:rFonts w:cs="Arial"/>
          <w:szCs w:val="20"/>
        </w:rPr>
        <w:t>1.12.8</w:t>
      </w:r>
      <w:r w:rsidRPr="00766C9D">
        <w:rPr>
          <w:rFonts w:cs="Arial"/>
          <w:szCs w:val="20"/>
        </w:rPr>
        <w:tab/>
      </w:r>
      <w:r w:rsidRPr="00880158">
        <w:rPr>
          <w:rFonts w:cs="Arial"/>
          <w:b/>
          <w:szCs w:val="20"/>
        </w:rPr>
        <w:t>F</w:t>
      </w:r>
      <w:r w:rsidRPr="00880158">
        <w:rPr>
          <w:b/>
        </w:rPr>
        <w:t>inancial Ability</w:t>
      </w:r>
      <w:r w:rsidRPr="00880158">
        <w:rPr>
          <w:rFonts w:cs="Arial"/>
          <w:b/>
          <w:szCs w:val="20"/>
        </w:rPr>
        <w:t>.</w:t>
      </w:r>
      <w:r w:rsidRPr="00766C9D">
        <w:rPr>
          <w:rFonts w:cs="Arial"/>
          <w:szCs w:val="20"/>
        </w:rPr>
        <w:t xml:space="preserve">  </w:t>
      </w:r>
    </w:p>
    <w:p w:rsidR="0024401E" w:rsidRDefault="0024401E" w:rsidP="0059053D">
      <w:pPr>
        <w:ind w:left="1434"/>
      </w:pPr>
      <w:r w:rsidRPr="00766C9D">
        <w:t>The bidder’s demonstrated financial ability to implement, manage and maintain the proposed offering.</w:t>
      </w:r>
    </w:p>
    <w:p w:rsidR="00880158" w:rsidRPr="00766C9D" w:rsidRDefault="00880158" w:rsidP="0059053D">
      <w:pPr>
        <w:ind w:left="1434"/>
      </w:pPr>
    </w:p>
    <w:p w:rsidR="0024401E" w:rsidRPr="00766C9D" w:rsidRDefault="0024401E" w:rsidP="00880158">
      <w:pPr>
        <w:ind w:left="1440" w:hanging="720"/>
        <w:outlineLvl w:val="0"/>
        <w:rPr>
          <w:rFonts w:cs="Arial"/>
          <w:szCs w:val="20"/>
        </w:rPr>
      </w:pPr>
      <w:r w:rsidRPr="00766C9D">
        <w:rPr>
          <w:rFonts w:cs="Arial"/>
          <w:szCs w:val="20"/>
        </w:rPr>
        <w:t>1.12.9</w:t>
      </w:r>
      <w:r w:rsidRPr="00766C9D">
        <w:rPr>
          <w:rFonts w:cs="Arial"/>
          <w:szCs w:val="20"/>
        </w:rPr>
        <w:tab/>
      </w:r>
      <w:r w:rsidRPr="00880158">
        <w:rPr>
          <w:rFonts w:cs="Arial"/>
          <w:b/>
          <w:szCs w:val="20"/>
        </w:rPr>
        <w:t>E</w:t>
      </w:r>
      <w:r w:rsidRPr="00880158">
        <w:rPr>
          <w:b/>
        </w:rPr>
        <w:t>xperience and Qualifications</w:t>
      </w:r>
      <w:r w:rsidRPr="00880158">
        <w:rPr>
          <w:rFonts w:cs="Arial"/>
          <w:b/>
          <w:szCs w:val="20"/>
        </w:rPr>
        <w:t>.</w:t>
      </w:r>
      <w:r w:rsidRPr="00766C9D">
        <w:rPr>
          <w:rFonts w:cs="Arial"/>
          <w:szCs w:val="20"/>
        </w:rPr>
        <w:t xml:space="preserve">  </w:t>
      </w:r>
    </w:p>
    <w:p w:rsidR="0024401E" w:rsidRPr="00766C9D" w:rsidRDefault="0024401E" w:rsidP="0024401E">
      <w:pPr>
        <w:ind w:left="1440"/>
        <w:rPr>
          <w:rFonts w:cs="Arial"/>
          <w:szCs w:val="20"/>
        </w:rPr>
      </w:pPr>
      <w:r w:rsidRPr="00766C9D">
        <w:rPr>
          <w:rFonts w:cs="Arial"/>
          <w:szCs w:val="20"/>
        </w:rPr>
        <w:t>The bidder’s general experience and qualifications, and the PNC’s assessment of bidder’s ability to perform the work in a timely and professional manner.</w:t>
      </w:r>
    </w:p>
    <w:p w:rsidR="0024401E" w:rsidRPr="00766C9D" w:rsidRDefault="0024401E" w:rsidP="00F25802">
      <w:pPr>
        <w:ind w:left="720"/>
      </w:pPr>
    </w:p>
    <w:p w:rsidR="0024401E" w:rsidRPr="00FE2ABA" w:rsidRDefault="0024401E" w:rsidP="0059053D">
      <w:pPr>
        <w:ind w:left="720" w:hanging="720"/>
        <w:rPr>
          <w:rFonts w:cs="Arial"/>
        </w:rPr>
      </w:pPr>
      <w:r>
        <w:rPr>
          <w:rFonts w:cs="Arial"/>
        </w:rPr>
        <w:t>1.13</w:t>
      </w:r>
      <w:r>
        <w:rPr>
          <w:rFonts w:cs="Arial"/>
          <w:b/>
        </w:rPr>
        <w:tab/>
      </w:r>
      <w:r w:rsidRPr="00FE2ABA">
        <w:rPr>
          <w:rFonts w:cs="Arial"/>
          <w:b/>
        </w:rPr>
        <w:t>Acceptance or Rejection:</w:t>
      </w:r>
      <w:r w:rsidRPr="00FE2ABA">
        <w:rPr>
          <w:rFonts w:cs="Arial"/>
        </w:rPr>
        <w:t xml:space="preserve">  The Committee reserves the right to accept or reject any or all proposals or part of a proposal; to waive any informalities or technicalities; clarify any ambiguities </w:t>
      </w:r>
      <w:r>
        <w:rPr>
          <w:rFonts w:cs="Arial"/>
        </w:rPr>
        <w:t>in p</w:t>
      </w:r>
      <w:r w:rsidRPr="00FE2ABA">
        <w:rPr>
          <w:rFonts w:cs="Arial"/>
        </w:rPr>
        <w:t>roposals; modify any criteria in this Request; and unless otherwise specified, to accept any item in a proposal.</w:t>
      </w:r>
    </w:p>
    <w:p w:rsidR="0024401E" w:rsidRDefault="0024401E" w:rsidP="0059053D">
      <w:pPr>
        <w:ind w:left="720"/>
      </w:pPr>
    </w:p>
    <w:p w:rsidR="0024401E" w:rsidRPr="00FE2ABA" w:rsidRDefault="0024401E" w:rsidP="0024401E">
      <w:pPr>
        <w:ind w:left="720" w:hanging="720"/>
        <w:rPr>
          <w:rFonts w:cs="Arial"/>
        </w:rPr>
      </w:pPr>
      <w:r>
        <w:rPr>
          <w:rFonts w:cs="Arial"/>
        </w:rPr>
        <w:t>1.1</w:t>
      </w:r>
      <w:r w:rsidR="00775D60">
        <w:rPr>
          <w:rFonts w:cs="Arial"/>
        </w:rPr>
        <w:t>4</w:t>
      </w:r>
      <w:r>
        <w:rPr>
          <w:rFonts w:cs="Arial"/>
        </w:rPr>
        <w:tab/>
      </w:r>
      <w:r w:rsidRPr="00F46982">
        <w:rPr>
          <w:rFonts w:cs="Arial"/>
          <w:b/>
        </w:rPr>
        <w:t>Special Provisions:</w:t>
      </w:r>
      <w:r>
        <w:rPr>
          <w:rFonts w:cs="Arial"/>
        </w:rPr>
        <w:t xml:space="preserve">  </w:t>
      </w:r>
      <w:r w:rsidRPr="00BC155B">
        <w:rPr>
          <w:rFonts w:cs="Arial"/>
        </w:rPr>
        <w:t>Special Provisions</w:t>
      </w:r>
      <w:r w:rsidRPr="00FE2ABA">
        <w:rPr>
          <w:rFonts w:cs="Arial"/>
        </w:rPr>
        <w:t xml:space="preserve"> within the lease agreement allow for the addition of attachments, amendments, and special conditions that may be negotiated by the successful bidder and the </w:t>
      </w:r>
      <w:r>
        <w:rPr>
          <w:rFonts w:cs="Arial"/>
        </w:rPr>
        <w:t>Procurement Negotiating Committee</w:t>
      </w:r>
      <w:r w:rsidRPr="00FE2ABA">
        <w:rPr>
          <w:rFonts w:cs="Arial"/>
        </w:rPr>
        <w:t>.</w:t>
      </w:r>
      <w:r>
        <w:rPr>
          <w:rFonts w:cs="Arial"/>
        </w:rPr>
        <w:t xml:space="preserve">  Bidder </w:t>
      </w:r>
      <w:r w:rsidRPr="00BC155B">
        <w:rPr>
          <w:rFonts w:cs="Arial"/>
          <w:b/>
          <w:u w:val="single"/>
        </w:rPr>
        <w:t>MUST</w:t>
      </w:r>
      <w:r>
        <w:rPr>
          <w:rFonts w:cs="Arial"/>
        </w:rPr>
        <w:t xml:space="preserve"> submit, with their initial response documents, any and all items they wish to be considered as “Special Provisions” with this lease in a separate section to be entitled “</w:t>
      </w:r>
      <w:r w:rsidRPr="00EC105C">
        <w:rPr>
          <w:rFonts w:cs="Arial"/>
          <w:b/>
        </w:rPr>
        <w:t>Special Provisions</w:t>
      </w:r>
      <w:r>
        <w:rPr>
          <w:rFonts w:cs="Arial"/>
        </w:rPr>
        <w:t>”.  The State reserves the right to add special provisions as finalized in the RFP process.</w:t>
      </w:r>
    </w:p>
    <w:p w:rsidR="0024401E" w:rsidRPr="00B4668D" w:rsidRDefault="0024401E" w:rsidP="00880158">
      <w:pPr>
        <w:ind w:left="720"/>
        <w:rPr>
          <w:rFonts w:cs="Arial"/>
          <w:i/>
        </w:rPr>
      </w:pPr>
    </w:p>
    <w:p w:rsidR="0024401E" w:rsidRPr="00B4668D" w:rsidRDefault="0024401E" w:rsidP="0024401E">
      <w:pPr>
        <w:ind w:left="720" w:hanging="720"/>
        <w:rPr>
          <w:rFonts w:cs="Arial"/>
        </w:rPr>
      </w:pPr>
      <w:r>
        <w:rPr>
          <w:rFonts w:cs="Arial"/>
        </w:rPr>
        <w:t>1.</w:t>
      </w:r>
      <w:r w:rsidRPr="00BC5D4D">
        <w:rPr>
          <w:rFonts w:cs="Arial"/>
        </w:rPr>
        <w:t>1</w:t>
      </w:r>
      <w:r w:rsidR="00775D60">
        <w:rPr>
          <w:rFonts w:cs="Arial"/>
        </w:rPr>
        <w:t>5</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24401E" w:rsidRPr="00B4668D" w:rsidRDefault="0024401E" w:rsidP="00880158">
      <w:pPr>
        <w:ind w:left="720"/>
      </w:pPr>
    </w:p>
    <w:p w:rsidR="0024401E" w:rsidRPr="00B4668D" w:rsidRDefault="0024401E" w:rsidP="0024401E">
      <w:pPr>
        <w:ind w:left="720"/>
        <w:rPr>
          <w:rFonts w:cs="Arial"/>
        </w:rPr>
      </w:pPr>
      <w:r w:rsidRPr="00B4668D">
        <w:rPr>
          <w:rFonts w:cs="Arial"/>
        </w:rPr>
        <w:t xml:space="preserve">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24401E" w:rsidRPr="00B4668D" w:rsidRDefault="0024401E" w:rsidP="0024401E">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24401E" w:rsidRPr="00B4668D" w:rsidRDefault="0024401E" w:rsidP="0024401E">
      <w:pPr>
        <w:ind w:left="720"/>
        <w:rPr>
          <w:rFonts w:cs="Arial"/>
        </w:rPr>
      </w:pPr>
      <w:smartTag w:uri="urn:schemas-microsoft-com:office:smarttags" w:element="City">
        <w:r w:rsidRPr="00B4668D">
          <w:rPr>
            <w:rFonts w:cs="Arial"/>
          </w:rPr>
          <w:t>Topeka</w:t>
        </w:r>
      </w:smartTag>
      <w:r w:rsidRPr="00B4668D">
        <w:rPr>
          <w:rFonts w:cs="Arial"/>
        </w:rPr>
        <w:t>, KS  66612</w:t>
      </w:r>
      <w:r w:rsidRPr="00B4668D">
        <w:rPr>
          <w:rFonts w:cs="Arial"/>
        </w:rPr>
        <w:noBreakHyphen/>
        <w:t>1286</w:t>
      </w:r>
    </w:p>
    <w:p w:rsidR="0024401E" w:rsidRPr="00B4668D" w:rsidRDefault="0024401E" w:rsidP="0024401E">
      <w:pPr>
        <w:ind w:left="720"/>
        <w:rPr>
          <w:rFonts w:cs="Arial"/>
        </w:rPr>
      </w:pPr>
    </w:p>
    <w:p w:rsidR="0024401E" w:rsidRPr="00B4668D" w:rsidRDefault="00003FD7" w:rsidP="0024401E">
      <w:pPr>
        <w:ind w:left="720"/>
        <w:rPr>
          <w:rFonts w:cs="Arial"/>
        </w:rPr>
      </w:pPr>
      <w:r>
        <w:rPr>
          <w:rFonts w:cs="Arial"/>
        </w:rPr>
        <w:br w:type="page"/>
      </w:r>
      <w:r w:rsidR="0024401E" w:rsidRPr="00B4668D">
        <w:rPr>
          <w:rFonts w:cs="Arial"/>
        </w:rPr>
        <w:t>Bid results will not be given to individuals over the telephone. Results may be obtained after contract finalization by obtaining a bid tabulation from the Division of Purchases by sending (do not include with bid):</w:t>
      </w:r>
    </w:p>
    <w:p w:rsidR="0024401E" w:rsidRPr="00B4668D" w:rsidRDefault="0024401E" w:rsidP="00880158">
      <w:pPr>
        <w:ind w:left="720"/>
      </w:pPr>
    </w:p>
    <w:p w:rsidR="0024401E" w:rsidRPr="00B4668D" w:rsidRDefault="0024401E" w:rsidP="00283504">
      <w:pPr>
        <w:widowControl/>
        <w:numPr>
          <w:ilvl w:val="0"/>
          <w:numId w:val="2"/>
        </w:numPr>
        <w:tabs>
          <w:tab w:val="clear" w:pos="1440"/>
          <w:tab w:val="left" w:pos="1080"/>
        </w:tabs>
        <w:ind w:left="1080"/>
        <w:rPr>
          <w:rFonts w:cs="Arial"/>
        </w:rPr>
      </w:pPr>
      <w:r w:rsidRPr="00B4668D">
        <w:rPr>
          <w:rFonts w:cs="Arial"/>
        </w:rPr>
        <w:t>A check for $3.00, payable to the State of Kansas</w:t>
      </w:r>
    </w:p>
    <w:p w:rsidR="0024401E" w:rsidRPr="00B4668D" w:rsidRDefault="0024401E" w:rsidP="00283504">
      <w:pPr>
        <w:widowControl/>
        <w:numPr>
          <w:ilvl w:val="0"/>
          <w:numId w:val="2"/>
        </w:numPr>
        <w:tabs>
          <w:tab w:val="clear" w:pos="1440"/>
          <w:tab w:val="left" w:pos="1080"/>
        </w:tabs>
        <w:ind w:left="1080"/>
        <w:rPr>
          <w:rFonts w:cs="Arial"/>
        </w:rPr>
      </w:pPr>
      <w:r w:rsidRPr="00B4668D">
        <w:rPr>
          <w:rFonts w:cs="Arial"/>
        </w:rPr>
        <w:t>A sel</w:t>
      </w:r>
      <w:r w:rsidR="00283504">
        <w:rPr>
          <w:rFonts w:cs="Arial"/>
        </w:rPr>
        <w:t>f -addressed, stamped envelope</w:t>
      </w:r>
    </w:p>
    <w:p w:rsidR="0024401E" w:rsidRPr="00B4668D" w:rsidRDefault="00283504" w:rsidP="00283504">
      <w:pPr>
        <w:widowControl/>
        <w:numPr>
          <w:ilvl w:val="0"/>
          <w:numId w:val="2"/>
        </w:numPr>
        <w:tabs>
          <w:tab w:val="clear" w:pos="1440"/>
          <w:tab w:val="left" w:pos="1080"/>
        </w:tabs>
        <w:ind w:left="1080"/>
        <w:rPr>
          <w:rFonts w:cs="Arial"/>
        </w:rPr>
      </w:pPr>
      <w:r>
        <w:rPr>
          <w:rFonts w:cs="Arial"/>
        </w:rPr>
        <w:t>Contract Proposal Number</w:t>
      </w:r>
    </w:p>
    <w:p w:rsidR="0024401E" w:rsidRPr="00B4668D" w:rsidRDefault="0024401E" w:rsidP="0024401E">
      <w:pPr>
        <w:tabs>
          <w:tab w:val="left" w:pos="1080"/>
        </w:tabs>
        <w:ind w:left="720"/>
        <w:rPr>
          <w:rFonts w:cs="Arial"/>
        </w:rPr>
      </w:pPr>
    </w:p>
    <w:p w:rsidR="0024401E" w:rsidRPr="00B4668D" w:rsidRDefault="0024401E" w:rsidP="0024401E">
      <w:pPr>
        <w:ind w:left="720"/>
        <w:rPr>
          <w:rFonts w:cs="Arial"/>
        </w:rPr>
      </w:pPr>
      <w:r w:rsidRPr="00B4668D">
        <w:rPr>
          <w:rFonts w:cs="Arial"/>
        </w:rPr>
        <w:t>Send to:</w:t>
      </w:r>
    </w:p>
    <w:p w:rsidR="0024401E" w:rsidRDefault="0024401E" w:rsidP="0024401E">
      <w:pPr>
        <w:ind w:left="720"/>
        <w:rPr>
          <w:rFonts w:cs="Arial"/>
        </w:rPr>
      </w:pPr>
    </w:p>
    <w:p w:rsidR="0024401E" w:rsidRPr="00B4668D" w:rsidRDefault="0024401E" w:rsidP="0024401E">
      <w:pPr>
        <w:ind w:left="720"/>
        <w:rPr>
          <w:rFonts w:cs="Arial"/>
        </w:rPr>
      </w:pP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24401E" w:rsidRPr="00B4668D" w:rsidRDefault="0024401E" w:rsidP="0024401E">
      <w:pPr>
        <w:ind w:left="720"/>
        <w:rPr>
          <w:rFonts w:cs="Arial"/>
        </w:rPr>
      </w:pPr>
      <w:r w:rsidRPr="00B4668D">
        <w:rPr>
          <w:rFonts w:cs="Arial"/>
        </w:rPr>
        <w:t>Attention: Bid Results/Copies</w:t>
      </w:r>
    </w:p>
    <w:p w:rsidR="0024401E" w:rsidRPr="00B4668D" w:rsidRDefault="0024401E" w:rsidP="0024401E">
      <w:pPr>
        <w:ind w:left="720"/>
        <w:rPr>
          <w:rFonts w:cs="Arial"/>
        </w:rPr>
      </w:pPr>
      <w:r w:rsidRPr="00B4668D">
        <w:rPr>
          <w:rFonts w:cs="Arial"/>
        </w:rPr>
        <w:t>900 SW Jackson, Room 102N</w:t>
      </w:r>
    </w:p>
    <w:p w:rsidR="0024401E" w:rsidRPr="00B4668D" w:rsidRDefault="0024401E" w:rsidP="0024401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24401E" w:rsidRPr="00B4668D" w:rsidRDefault="0024401E" w:rsidP="00880158">
      <w:pPr>
        <w:ind w:left="720"/>
      </w:pPr>
    </w:p>
    <w:p w:rsidR="0024401E" w:rsidRPr="00B4668D" w:rsidRDefault="0024401E" w:rsidP="00880158">
      <w:pPr>
        <w:ind w:left="720"/>
      </w:pPr>
      <w:r w:rsidRPr="00B4668D">
        <w:t xml:space="preserve">Copies of individual proposals may be obtained under the Kansas Open Records Act by sending an email to </w:t>
      </w:r>
      <w:hyperlink r:id="rId17" w:history="1">
        <w:r w:rsidRPr="00B4668D">
          <w:rPr>
            <w:rStyle w:val="Hyperlink"/>
            <w:rFonts w:cs="Arial"/>
          </w:rPr>
          <w:t>janet.miller@da.state.ks.us</w:t>
        </w:r>
      </w:hyperlink>
      <w:r w:rsidRPr="00B4668D">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24401E" w:rsidRPr="00880158" w:rsidRDefault="0024401E" w:rsidP="00880158">
      <w:pPr>
        <w:ind w:left="720"/>
      </w:pPr>
    </w:p>
    <w:p w:rsidR="0024401E" w:rsidRPr="00B4668D" w:rsidRDefault="0024401E" w:rsidP="0024401E">
      <w:pPr>
        <w:ind w:left="720" w:hanging="720"/>
        <w:rPr>
          <w:rFonts w:cs="Arial"/>
        </w:rPr>
      </w:pPr>
      <w:r>
        <w:rPr>
          <w:rFonts w:cs="Arial"/>
          <w:bCs/>
        </w:rPr>
        <w:t>1.</w:t>
      </w:r>
      <w:r w:rsidRPr="00B4668D">
        <w:rPr>
          <w:rFonts w:cs="Arial"/>
          <w:bCs/>
        </w:rPr>
        <w:t>1</w:t>
      </w:r>
      <w:r w:rsidR="00775D60">
        <w:rPr>
          <w:rFonts w:cs="Arial"/>
          <w:bCs/>
        </w:rPr>
        <w:t>6</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Kansas.  The </w:t>
      </w:r>
      <w:r w:rsidRPr="00B4668D">
        <w:rPr>
          <w:rFonts w:cs="Arial"/>
          <w:b/>
        </w:rPr>
        <w:t xml:space="preserve">Open Records Act </w:t>
      </w:r>
      <w:r w:rsidRPr="00B4668D">
        <w:rPr>
          <w:rFonts w:cs="Arial"/>
        </w:rPr>
        <w:t>(K.S.A. 45-205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B4668D">
        <w:rPr>
          <w:rFonts w:cs="Arial"/>
          <w:u w:val="single"/>
        </w:rPr>
        <w:t>at the conclusion of the selection process</w:t>
      </w:r>
      <w:r w:rsidRPr="00B4668D">
        <w:rPr>
          <w:rFonts w:cs="Arial"/>
        </w:rPr>
        <w:t>, and be available for examination by all interested parties.  (</w:t>
      </w:r>
      <w:hyperlink r:id="rId18" w:history="1">
        <w:r w:rsidRPr="00B4668D">
          <w:rPr>
            <w:rStyle w:val="Hyperlink"/>
            <w:rFonts w:cs="Arial"/>
          </w:rPr>
          <w:t>http://da.state.ks.us/purch/KSOpenRecAct.doc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  Late Technical and/or Cost proposals will be retained unopened in the file and not receive consideration </w:t>
      </w:r>
      <w:r w:rsidRPr="00B4668D">
        <w:rPr>
          <w:rFonts w:cs="Arial"/>
          <w:u w:val="single"/>
        </w:rPr>
        <w:t>or returned to the bidder</w:t>
      </w:r>
      <w:r w:rsidRPr="00B4668D">
        <w:rPr>
          <w:rFonts w:cs="Arial"/>
        </w:rPr>
        <w:t>.</w:t>
      </w:r>
    </w:p>
    <w:p w:rsidR="0024401E" w:rsidRPr="00B4668D" w:rsidRDefault="0024401E" w:rsidP="00880158">
      <w:pPr>
        <w:ind w:left="720"/>
        <w:rPr>
          <w:highlight w:val="yellow"/>
        </w:rPr>
      </w:pPr>
    </w:p>
    <w:p w:rsidR="0024401E" w:rsidRPr="00B4668D" w:rsidRDefault="0024401E" w:rsidP="0024401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24401E" w:rsidRPr="00B4668D" w:rsidRDefault="0024401E" w:rsidP="0024401E">
      <w:pPr>
        <w:ind w:left="720"/>
        <w:rPr>
          <w:rFonts w:cs="Arial"/>
        </w:rPr>
      </w:pPr>
    </w:p>
    <w:p w:rsidR="0024401E" w:rsidRPr="00B4668D" w:rsidRDefault="0024401E" w:rsidP="0024401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w:t>
      </w:r>
    </w:p>
    <w:p w:rsidR="0024401E" w:rsidRPr="00B4668D" w:rsidRDefault="0024401E" w:rsidP="0024401E">
      <w:pPr>
        <w:ind w:left="720"/>
        <w:rPr>
          <w:rFonts w:cs="Arial"/>
        </w:rPr>
      </w:pPr>
    </w:p>
    <w:p w:rsidR="0024401E" w:rsidRDefault="0024401E" w:rsidP="0024401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24401E" w:rsidRDefault="0024401E" w:rsidP="0024401E">
      <w:pPr>
        <w:ind w:left="720"/>
        <w:rPr>
          <w:rFonts w:cs="Arial"/>
        </w:rPr>
      </w:pPr>
    </w:p>
    <w:p w:rsidR="0024401E" w:rsidRDefault="0024401E" w:rsidP="0024401E">
      <w:pPr>
        <w:ind w:left="720" w:hanging="720"/>
        <w:rPr>
          <w:rFonts w:cs="Arial"/>
        </w:rPr>
      </w:pPr>
      <w:r>
        <w:rPr>
          <w:rFonts w:cs="Arial"/>
        </w:rPr>
        <w:t>1.1</w:t>
      </w:r>
      <w:r w:rsidR="00775D60">
        <w:rPr>
          <w:rFonts w:cs="Arial"/>
        </w:rPr>
        <w:t>7</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w:t>
      </w:r>
      <w:r>
        <w:rPr>
          <w:rFonts w:cs="Arial"/>
        </w:rPr>
        <w:t xml:space="preserve">and DA-46 Lease Agreement </w:t>
      </w:r>
      <w:r w:rsidRPr="006D34CA">
        <w:rPr>
          <w:rFonts w:cs="Arial"/>
        </w:rPr>
        <w:t xml:space="preserve">unless clearly avowed and wholly documented in a separate section to be entitled:  </w:t>
      </w:r>
      <w:r w:rsidRPr="00FE2ABA">
        <w:rPr>
          <w:rFonts w:cs="Arial"/>
          <w:b/>
        </w:rPr>
        <w:t>“Exceptions”.</w:t>
      </w:r>
      <w:r w:rsidRPr="006D34CA">
        <w:rPr>
          <w:rFonts w:cs="Arial"/>
        </w:rPr>
        <w:t xml:space="preserve">  </w:t>
      </w:r>
    </w:p>
    <w:p w:rsidR="0024401E" w:rsidRDefault="0024401E" w:rsidP="00880158">
      <w:pPr>
        <w:ind w:left="720"/>
      </w:pPr>
    </w:p>
    <w:p w:rsidR="0024401E" w:rsidRPr="00B4668D" w:rsidRDefault="0024401E" w:rsidP="0024401E">
      <w:pPr>
        <w:ind w:left="720" w:hanging="720"/>
        <w:rPr>
          <w:rFonts w:cs="Arial"/>
        </w:rPr>
      </w:pPr>
      <w:r>
        <w:rPr>
          <w:rFonts w:cs="Arial"/>
        </w:rPr>
        <w:t>1.</w:t>
      </w:r>
      <w:r w:rsidRPr="00B4668D">
        <w:rPr>
          <w:rFonts w:cs="Arial"/>
        </w:rPr>
        <w:t>1</w:t>
      </w:r>
      <w:r w:rsidR="00775D60">
        <w:rPr>
          <w:rFonts w:cs="Arial"/>
        </w:rPr>
        <w:t>8</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24401E" w:rsidRDefault="0024401E" w:rsidP="00880158">
      <w:pPr>
        <w:ind w:left="720"/>
        <w:rPr>
          <w:rFonts w:cs="Arial"/>
        </w:rPr>
      </w:pPr>
    </w:p>
    <w:p w:rsidR="00880158" w:rsidRDefault="0024401E" w:rsidP="00880158">
      <w:pPr>
        <w:ind w:left="720" w:hanging="720"/>
        <w:rPr>
          <w:rFonts w:cs="Arial"/>
        </w:rPr>
      </w:pPr>
      <w:r w:rsidRPr="00D17373">
        <w:rPr>
          <w:rFonts w:cs="Arial"/>
        </w:rPr>
        <w:t>1.</w:t>
      </w:r>
      <w:r w:rsidR="00775D60">
        <w:rPr>
          <w:rFonts w:cs="Arial"/>
        </w:rPr>
        <w:t>19</w:t>
      </w:r>
      <w:r>
        <w:rPr>
          <w:rFonts w:cs="Arial"/>
          <w:b/>
        </w:rPr>
        <w:tab/>
      </w:r>
      <w:r w:rsidRPr="00B4668D">
        <w:rPr>
          <w:rFonts w:cs="Arial"/>
          <w:b/>
        </w:rPr>
        <w:t>News Releases:</w:t>
      </w:r>
      <w:r w:rsidRPr="00B4668D">
        <w:rPr>
          <w:rFonts w:cs="Arial"/>
        </w:rPr>
        <w:t xml:space="preserve">  Only the State is authorized to issue news releases relating to this Request, its evaluation, award and/or performance of the contract.</w:t>
      </w:r>
    </w:p>
    <w:p w:rsidR="00880158" w:rsidRDefault="00880158" w:rsidP="00880158"/>
    <w:p w:rsidR="0024401E" w:rsidRPr="00D17373" w:rsidRDefault="00880158" w:rsidP="00880158">
      <w:pPr>
        <w:jc w:val="center"/>
        <w:rPr>
          <w:rFonts w:cs="Arial"/>
          <w:b/>
          <w:sz w:val="24"/>
        </w:rPr>
      </w:pPr>
      <w:r>
        <w:br w:type="page"/>
      </w:r>
      <w:r w:rsidR="0024401E" w:rsidRPr="00D17373">
        <w:rPr>
          <w:rFonts w:cs="Arial"/>
          <w:b/>
          <w:sz w:val="24"/>
        </w:rPr>
        <w:t>SECTION II</w:t>
      </w:r>
    </w:p>
    <w:p w:rsidR="0024401E" w:rsidRPr="00D17373" w:rsidRDefault="0024401E" w:rsidP="00880158">
      <w:pPr>
        <w:jc w:val="center"/>
        <w:outlineLvl w:val="0"/>
        <w:rPr>
          <w:rFonts w:cs="Arial"/>
          <w:b/>
          <w:sz w:val="24"/>
        </w:rPr>
      </w:pPr>
      <w:bookmarkStart w:id="1" w:name="_Toc104952914"/>
      <w:r w:rsidRPr="00D17373">
        <w:rPr>
          <w:rFonts w:cs="Arial"/>
          <w:b/>
          <w:sz w:val="24"/>
        </w:rPr>
        <w:t>PROPOSAL RESPONSE</w:t>
      </w:r>
      <w:bookmarkEnd w:id="1"/>
    </w:p>
    <w:p w:rsidR="0024401E" w:rsidRDefault="0024401E" w:rsidP="0024401E">
      <w:pPr>
        <w:ind w:left="720" w:hanging="720"/>
        <w:rPr>
          <w:rFonts w:cs="Arial"/>
        </w:rPr>
      </w:pPr>
    </w:p>
    <w:p w:rsidR="0024401E" w:rsidRPr="00B4668D" w:rsidRDefault="0024401E" w:rsidP="0024401E">
      <w:pPr>
        <w:ind w:left="720" w:hanging="720"/>
        <w:rPr>
          <w:rFonts w:cs="Arial"/>
        </w:rPr>
      </w:pPr>
      <w:r>
        <w:rPr>
          <w:rFonts w:cs="Arial"/>
        </w:rPr>
        <w:t>2.</w:t>
      </w:r>
      <w:r w:rsidRPr="00B4668D">
        <w:rPr>
          <w:rFonts w:cs="Arial"/>
        </w:rPr>
        <w:t>1</w:t>
      </w:r>
      <w:r w:rsidRPr="00B4668D">
        <w:rPr>
          <w:rFonts w:cs="Arial"/>
        </w:rPr>
        <w:tab/>
      </w:r>
      <w:r w:rsidRPr="00B4668D">
        <w:rPr>
          <w:rFonts w:cs="Arial"/>
          <w:b/>
        </w:rPr>
        <w:t>Submission of Proposals:</w:t>
      </w:r>
      <w:r w:rsidRPr="00B4668D">
        <w:rPr>
          <w:rFonts w:cs="Arial"/>
        </w:rPr>
        <w:t xml:space="preserve">  Ven</w:t>
      </w:r>
      <w:r>
        <w:rPr>
          <w:rFonts w:cs="Arial"/>
        </w:rPr>
        <w:t xml:space="preserve">dor’s proposal shall consist </w:t>
      </w:r>
      <w:r w:rsidRPr="00557749">
        <w:rPr>
          <w:rFonts w:cs="Arial"/>
        </w:rPr>
        <w:t xml:space="preserve">of </w:t>
      </w:r>
      <w:r w:rsidRPr="00557749">
        <w:rPr>
          <w:rFonts w:cs="Arial"/>
          <w:b/>
        </w:rPr>
        <w:t>four (4) copies</w:t>
      </w:r>
      <w:r w:rsidRPr="00557749">
        <w:rPr>
          <w:rFonts w:cs="Arial"/>
        </w:rPr>
        <w:t xml:space="preserve"> of the</w:t>
      </w:r>
      <w:r w:rsidRPr="00F24F1B">
        <w:rPr>
          <w:rFonts w:cs="Arial"/>
        </w:rPr>
        <w:t xml:space="preserve"> Proposal, including signature sheet, applicable literature and other supporting documents.</w:t>
      </w:r>
    </w:p>
    <w:p w:rsidR="0024401E" w:rsidRPr="00B4668D" w:rsidRDefault="0024401E" w:rsidP="00880158">
      <w:pPr>
        <w:ind w:left="720"/>
      </w:pPr>
    </w:p>
    <w:p w:rsidR="0024401E" w:rsidRPr="006A544A" w:rsidRDefault="0024401E" w:rsidP="00880158">
      <w:pPr>
        <w:ind w:left="720"/>
      </w:pPr>
      <w:r w:rsidRPr="006A544A">
        <w:t>Vendor's proposal, sealed securely in an envelope or other container, shall be received no later than 2:00 p.m., Central Time, on the closing date indicated on Page 1, addressed as follows:</w:t>
      </w:r>
    </w:p>
    <w:p w:rsidR="0024401E" w:rsidRPr="006A544A" w:rsidRDefault="0024401E" w:rsidP="00880158">
      <w:pPr>
        <w:ind w:left="720"/>
      </w:pPr>
    </w:p>
    <w:p w:rsidR="0024401E" w:rsidRPr="006A544A" w:rsidRDefault="0024401E" w:rsidP="00880158">
      <w:pPr>
        <w:ind w:left="720"/>
      </w:pPr>
      <w:r w:rsidRPr="006A544A">
        <w:t>Kansas Division of Purchases</w:t>
      </w:r>
    </w:p>
    <w:p w:rsidR="0024401E" w:rsidRPr="006A544A" w:rsidRDefault="0024401E" w:rsidP="00880158">
      <w:pPr>
        <w:ind w:left="720"/>
        <w:rPr>
          <w:i/>
        </w:rPr>
      </w:pPr>
      <w:r w:rsidRPr="006A544A">
        <w:t xml:space="preserve">Proposal # </w:t>
      </w:r>
      <w:r w:rsidRPr="006A544A">
        <w:rPr>
          <w:i/>
        </w:rPr>
        <w:t>(Indicated on Page 1)</w:t>
      </w:r>
    </w:p>
    <w:p w:rsidR="0024401E" w:rsidRPr="006A544A" w:rsidRDefault="0024401E" w:rsidP="00880158">
      <w:pPr>
        <w:ind w:left="720"/>
      </w:pPr>
      <w:r w:rsidRPr="006A544A">
        <w:t>Closing Date:</w:t>
      </w:r>
      <w:r w:rsidRPr="006A544A">
        <w:rPr>
          <w:i/>
        </w:rPr>
        <w:t xml:space="preserve">  (Indicated on Page 1)</w:t>
      </w:r>
    </w:p>
    <w:p w:rsidR="0024401E" w:rsidRPr="006A544A" w:rsidRDefault="0024401E" w:rsidP="00880158">
      <w:pPr>
        <w:ind w:left="720"/>
      </w:pPr>
      <w:r w:rsidRPr="006A544A">
        <w:t>900 SW Jackson Street, Room 102N</w:t>
      </w:r>
    </w:p>
    <w:p w:rsidR="0024401E" w:rsidRPr="006A544A" w:rsidRDefault="0024401E" w:rsidP="00880158">
      <w:pPr>
        <w:ind w:left="720"/>
      </w:pPr>
      <w:r w:rsidRPr="006A544A">
        <w:t>Topeka, KS  66612</w:t>
      </w:r>
      <w:r w:rsidRPr="006A544A">
        <w:noBreakHyphen/>
        <w:t>1286</w:t>
      </w:r>
    </w:p>
    <w:p w:rsidR="0024401E" w:rsidRPr="00B4668D" w:rsidRDefault="0024401E" w:rsidP="00880158">
      <w:pPr>
        <w:ind w:left="720"/>
      </w:pPr>
    </w:p>
    <w:p w:rsidR="0024401E" w:rsidRPr="00B4668D" w:rsidRDefault="0024401E" w:rsidP="00880158">
      <w:pPr>
        <w:ind w:left="720"/>
      </w:pPr>
      <w:r w:rsidRPr="00B4668D">
        <w:t>Faxed, e-mailed or telephoned proposals are not acceptable.</w:t>
      </w:r>
    </w:p>
    <w:p w:rsidR="0024401E" w:rsidRPr="00B4668D" w:rsidRDefault="0024401E" w:rsidP="00880158">
      <w:pPr>
        <w:ind w:left="720"/>
      </w:pPr>
    </w:p>
    <w:p w:rsidR="0024401E" w:rsidRPr="00B4668D" w:rsidRDefault="0024401E" w:rsidP="00880158">
      <w:pPr>
        <w:ind w:left="720"/>
      </w:pPr>
      <w:r w:rsidRPr="00B4668D">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24401E" w:rsidRPr="00B4668D" w:rsidRDefault="0024401E" w:rsidP="00880158">
      <w:pPr>
        <w:ind w:left="720"/>
      </w:pPr>
    </w:p>
    <w:p w:rsidR="0024401E" w:rsidRDefault="0024401E" w:rsidP="00880158">
      <w:pPr>
        <w:ind w:left="720"/>
      </w:pPr>
      <w:r w:rsidRPr="003247A8">
        <w:rPr>
          <w:b/>
          <w:u w:val="single"/>
        </w:rPr>
        <w:t>It is the vendor’s responsibility to ensure bids are received by the closing date and time</w:t>
      </w:r>
      <w:r w:rsidRPr="00B4668D">
        <w:rPr>
          <w:u w:val="single"/>
        </w:rPr>
        <w:t>.</w:t>
      </w:r>
      <w:r w:rsidRPr="00B4668D">
        <w:t xml:space="preserve">  Delays in mail delivery or any other means of transmittal, including couriers or agents of the issuing entity shall not excuse late bid submissions.</w:t>
      </w:r>
    </w:p>
    <w:p w:rsidR="0024401E" w:rsidRDefault="0024401E" w:rsidP="00880158">
      <w:pPr>
        <w:ind w:left="720"/>
      </w:pPr>
    </w:p>
    <w:p w:rsidR="0024401E" w:rsidRPr="00B4668D" w:rsidRDefault="0024401E" w:rsidP="00880158">
      <w:pPr>
        <w:ind w:left="720"/>
      </w:pPr>
      <w:r w:rsidRPr="000E2047">
        <w:rPr>
          <w:b/>
          <w:bCs/>
          <w:color w:val="FF0000"/>
        </w:rPr>
        <w:t>PLEASE NOTE: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24401E" w:rsidRPr="00B4668D" w:rsidRDefault="0024401E" w:rsidP="00880158">
      <w:pPr>
        <w:ind w:left="720"/>
      </w:pPr>
    </w:p>
    <w:p w:rsidR="0024401E" w:rsidRPr="000A3251" w:rsidRDefault="0024401E" w:rsidP="0024401E">
      <w:pPr>
        <w:ind w:left="720" w:hanging="720"/>
        <w:rPr>
          <w:rFonts w:cs="Arial"/>
        </w:rPr>
      </w:pPr>
      <w:r w:rsidRPr="000A3251">
        <w:rPr>
          <w:rFonts w:cs="Arial"/>
          <w:iCs/>
        </w:rPr>
        <w:t>2.</w:t>
      </w:r>
      <w:r>
        <w:rPr>
          <w:rFonts w:cs="Arial"/>
          <w:iCs/>
        </w:rPr>
        <w:t>2</w:t>
      </w:r>
      <w:r w:rsidRPr="000A3251">
        <w:rPr>
          <w:rFonts w:cs="Arial"/>
          <w:i/>
        </w:rPr>
        <w:t xml:space="preserve"> </w:t>
      </w:r>
      <w:r w:rsidRPr="000A3251">
        <w:rPr>
          <w:rFonts w:cs="Arial"/>
        </w:rPr>
        <w:tab/>
      </w:r>
      <w:r w:rsidRPr="00860955">
        <w:rPr>
          <w:rFonts w:cs="Arial"/>
          <w:b/>
        </w:rPr>
        <w:t>P</w:t>
      </w:r>
      <w:r w:rsidRPr="000A3251">
        <w:rPr>
          <w:rFonts w:cs="Arial"/>
          <w:b/>
          <w:bCs/>
        </w:rPr>
        <w:t>roposal Format:</w:t>
      </w:r>
      <w:r w:rsidRPr="000A3251">
        <w:rPr>
          <w:rFonts w:cs="Arial"/>
        </w:rPr>
        <w:t xml:space="preserve"> </w:t>
      </w:r>
      <w:r w:rsidRPr="00F24F1B">
        <w:rPr>
          <w:rFonts w:cs="Arial"/>
          <w:u w:val="single"/>
        </w:rPr>
        <w:t>No paperwork or form is provided by the State for the narrative section</w:t>
      </w:r>
      <w:r w:rsidRPr="000A3251">
        <w:rPr>
          <w:rFonts w:cs="Arial"/>
        </w:rPr>
        <w:t xml:space="preserve"> of the proposal.  Instead, bidders are asked to prepare their proposals in a format that they believe best conveys the details of their property and offering.  It is generally recommended that bidders organize their proposals following the same sequence of property characteristics provided in the overall space requirements located in the Statement of Work, Section </w:t>
      </w:r>
      <w:r>
        <w:rPr>
          <w:rFonts w:cs="Arial"/>
        </w:rPr>
        <w:t>4</w:t>
      </w:r>
      <w:r w:rsidRPr="000A3251">
        <w:rPr>
          <w:rFonts w:cs="Arial"/>
        </w:rPr>
        <w:t xml:space="preserve">  (i.e., location, building, space, HVAC systems, etc), and address each line item that has a specified requirement indicated.</w:t>
      </w:r>
    </w:p>
    <w:p w:rsidR="0024401E" w:rsidRPr="000A3251" w:rsidRDefault="0024401E" w:rsidP="0024401E">
      <w:pPr>
        <w:ind w:left="720"/>
        <w:rPr>
          <w:rFonts w:cs="Arial"/>
        </w:rPr>
      </w:pPr>
    </w:p>
    <w:p w:rsidR="0024401E" w:rsidRPr="000A3251" w:rsidRDefault="0024401E" w:rsidP="0024401E">
      <w:pPr>
        <w:ind w:left="720"/>
        <w:rPr>
          <w:rFonts w:cs="Arial"/>
        </w:rPr>
      </w:pPr>
      <w:r w:rsidRPr="000A3251">
        <w:rPr>
          <w:rFonts w:cs="Arial"/>
        </w:rPr>
        <w:t>As a general guideline in preparing the narrative, bidders should also be careful to thoroughly identify themselves, both individually and/or corporately, as well as the property in question.  At minimum, all bidders shall provide the following identifying information in the narrative portion of their proposals:</w:t>
      </w:r>
    </w:p>
    <w:p w:rsidR="0024401E" w:rsidRPr="000A3251" w:rsidRDefault="0024401E" w:rsidP="0024401E">
      <w:pPr>
        <w:ind w:left="720"/>
        <w:rPr>
          <w:rFonts w:cs="Arial"/>
        </w:rPr>
      </w:pPr>
    </w:p>
    <w:p w:rsidR="0024401E" w:rsidRPr="000A3251" w:rsidRDefault="0024401E" w:rsidP="00F16A96">
      <w:pPr>
        <w:widowControl/>
        <w:numPr>
          <w:ilvl w:val="0"/>
          <w:numId w:val="6"/>
        </w:numPr>
        <w:rPr>
          <w:rFonts w:cs="Arial"/>
        </w:rPr>
      </w:pPr>
      <w:r w:rsidRPr="000A3251">
        <w:rPr>
          <w:rFonts w:cs="Arial"/>
          <w:b/>
          <w:bCs/>
        </w:rPr>
        <w:t>Bidder Identification</w:t>
      </w:r>
      <w:r w:rsidRPr="000A3251">
        <w:rPr>
          <w:rFonts w:cs="Arial"/>
        </w:rPr>
        <w:t xml:space="preserve"> - Name, address, phone number, and authorized signature of bidder.  </w:t>
      </w:r>
    </w:p>
    <w:p w:rsidR="0024401E" w:rsidRPr="000A3251" w:rsidRDefault="0024401E" w:rsidP="00F16A96">
      <w:pPr>
        <w:widowControl/>
        <w:numPr>
          <w:ilvl w:val="0"/>
          <w:numId w:val="6"/>
        </w:numPr>
        <w:rPr>
          <w:rFonts w:cs="Arial"/>
        </w:rPr>
      </w:pPr>
      <w:r w:rsidRPr="000A3251">
        <w:rPr>
          <w:rFonts w:cs="Arial"/>
          <w:b/>
        </w:rPr>
        <w:t xml:space="preserve">Corporate identification - </w:t>
      </w:r>
      <w:r w:rsidRPr="000A3251">
        <w:rPr>
          <w:rFonts w:cs="Arial"/>
        </w:rPr>
        <w:t xml:space="preserve">If applicable, bidder’s corporate or other business information, date established, structure (trust, partnership, corporation, non-profit, etc.), and federal tax identification number.  </w:t>
      </w:r>
      <w:r w:rsidRPr="000A3251">
        <w:rPr>
          <w:rFonts w:cs="Arial"/>
          <w:b/>
          <w:bCs/>
        </w:rPr>
        <w:t xml:space="preserve">See </w:t>
      </w:r>
      <w:r>
        <w:rPr>
          <w:rFonts w:cs="Arial"/>
          <w:b/>
          <w:bCs/>
        </w:rPr>
        <w:t>agency specifications</w:t>
      </w:r>
      <w:r w:rsidRPr="000A3251">
        <w:rPr>
          <w:rFonts w:cs="Arial"/>
          <w:b/>
          <w:bCs/>
        </w:rPr>
        <w:t xml:space="preserve"> for additional information required.</w:t>
      </w:r>
    </w:p>
    <w:p w:rsidR="0024401E" w:rsidRPr="000A3251" w:rsidRDefault="0024401E" w:rsidP="00F16A96">
      <w:pPr>
        <w:widowControl/>
        <w:numPr>
          <w:ilvl w:val="0"/>
          <w:numId w:val="6"/>
        </w:numPr>
        <w:rPr>
          <w:rFonts w:cs="Arial"/>
        </w:rPr>
      </w:pPr>
      <w:r w:rsidRPr="000A3251">
        <w:rPr>
          <w:rFonts w:cs="Arial"/>
          <w:b/>
        </w:rPr>
        <w:t xml:space="preserve">Building Identification - </w:t>
      </w:r>
      <w:r w:rsidRPr="000A3251">
        <w:rPr>
          <w:rFonts w:cs="Arial"/>
        </w:rPr>
        <w:t>Building name, address, and other identifiers</w:t>
      </w:r>
    </w:p>
    <w:p w:rsidR="0024401E" w:rsidRPr="000A3251" w:rsidRDefault="0024401E" w:rsidP="00F16A96">
      <w:pPr>
        <w:widowControl/>
        <w:numPr>
          <w:ilvl w:val="0"/>
          <w:numId w:val="6"/>
        </w:numPr>
        <w:rPr>
          <w:rFonts w:cs="Arial"/>
        </w:rPr>
      </w:pPr>
      <w:r w:rsidRPr="000A3251">
        <w:rPr>
          <w:rFonts w:cs="Arial"/>
          <w:b/>
          <w:bCs/>
        </w:rPr>
        <w:t>Property Ownership</w:t>
      </w:r>
      <w:r w:rsidRPr="000A3251">
        <w:rPr>
          <w:rFonts w:cs="Arial"/>
        </w:rPr>
        <w:t xml:space="preserve"> - Name of ownership entity; if partnership or corporation, include names of principals and those with controlling interest in the asset.</w:t>
      </w:r>
    </w:p>
    <w:p w:rsidR="0024401E" w:rsidRPr="000A3251" w:rsidRDefault="0024401E" w:rsidP="00F16A96">
      <w:pPr>
        <w:widowControl/>
        <w:numPr>
          <w:ilvl w:val="0"/>
          <w:numId w:val="6"/>
        </w:numPr>
        <w:rPr>
          <w:rFonts w:cs="Arial"/>
        </w:rPr>
      </w:pPr>
      <w:r w:rsidRPr="000A3251">
        <w:rPr>
          <w:rFonts w:cs="Arial"/>
          <w:b/>
        </w:rPr>
        <w:t xml:space="preserve">Current zoning and platting - </w:t>
      </w:r>
      <w:r w:rsidRPr="000A3251">
        <w:rPr>
          <w:rFonts w:cs="Arial"/>
        </w:rPr>
        <w:t>Please indicate if non-conforming use, or if it must be rezoned to accommodate proposed use.</w:t>
      </w:r>
    </w:p>
    <w:p w:rsidR="0024401E" w:rsidRPr="000A3251" w:rsidRDefault="0024401E" w:rsidP="00F16A96">
      <w:pPr>
        <w:widowControl/>
        <w:numPr>
          <w:ilvl w:val="0"/>
          <w:numId w:val="6"/>
        </w:numPr>
        <w:rPr>
          <w:rFonts w:cs="Arial"/>
        </w:rPr>
      </w:pPr>
      <w:r w:rsidRPr="000A3251">
        <w:rPr>
          <w:rFonts w:cs="Arial"/>
          <w:b/>
        </w:rPr>
        <w:t xml:space="preserve">Use restrictions &amp; easements - </w:t>
      </w:r>
      <w:r w:rsidRPr="000A3251">
        <w:rPr>
          <w:rFonts w:cs="Arial"/>
        </w:rPr>
        <w:t>Please list all restrictions to land use, right-of-ways, or easements for this property.</w:t>
      </w:r>
    </w:p>
    <w:p w:rsidR="0024401E" w:rsidRPr="000A3251" w:rsidRDefault="0024401E" w:rsidP="00F16A96">
      <w:pPr>
        <w:widowControl/>
        <w:numPr>
          <w:ilvl w:val="0"/>
          <w:numId w:val="6"/>
        </w:numPr>
        <w:rPr>
          <w:rFonts w:cs="Arial"/>
        </w:rPr>
      </w:pPr>
      <w:r w:rsidRPr="000A3251">
        <w:rPr>
          <w:rFonts w:cs="Arial"/>
          <w:b/>
        </w:rPr>
        <w:t xml:space="preserve">Historic register - </w:t>
      </w:r>
      <w:r w:rsidRPr="000A3251">
        <w:rPr>
          <w:rFonts w:cs="Arial"/>
        </w:rPr>
        <w:t>List if structure has been nominated or date listed on the National Register of Historic Places, or the Register of Historic Kansas Places, and any conditions or restrictions imposed due to such designation.</w:t>
      </w:r>
    </w:p>
    <w:p w:rsidR="0024401E" w:rsidRPr="000A3251" w:rsidRDefault="00880158" w:rsidP="00F16A96">
      <w:pPr>
        <w:widowControl/>
        <w:numPr>
          <w:ilvl w:val="0"/>
          <w:numId w:val="6"/>
        </w:numPr>
        <w:rPr>
          <w:rFonts w:cs="Arial"/>
        </w:rPr>
      </w:pPr>
      <w:r>
        <w:rPr>
          <w:rFonts w:cs="Arial"/>
          <w:b/>
        </w:rPr>
        <w:br w:type="page"/>
      </w:r>
      <w:r w:rsidR="0024401E" w:rsidRPr="000A3251">
        <w:rPr>
          <w:rFonts w:cs="Arial"/>
          <w:b/>
        </w:rPr>
        <w:t xml:space="preserve">Environmental conditions - </w:t>
      </w:r>
      <w:r w:rsidR="0024401E" w:rsidRPr="000A3251">
        <w:rPr>
          <w:rFonts w:cs="Arial"/>
        </w:rPr>
        <w:t>Adverse environmental conditions and status of abatement of all known or suspected hazardous or contaminated conditions in the facility or on site.</w:t>
      </w:r>
    </w:p>
    <w:p w:rsidR="0024401E" w:rsidRDefault="0024401E" w:rsidP="00F16A96">
      <w:pPr>
        <w:widowControl/>
        <w:numPr>
          <w:ilvl w:val="0"/>
          <w:numId w:val="6"/>
        </w:numPr>
        <w:rPr>
          <w:rFonts w:cs="Arial"/>
        </w:rPr>
      </w:pPr>
      <w:r w:rsidRPr="000A3251">
        <w:rPr>
          <w:rFonts w:cs="Arial"/>
          <w:b/>
        </w:rPr>
        <w:t xml:space="preserve">Occupancy work site history - </w:t>
      </w:r>
      <w:r w:rsidRPr="000A3251">
        <w:rPr>
          <w:rFonts w:cs="Arial"/>
        </w:rPr>
        <w:t>Indicate current and prior uses, including current tenancy within the building, as well as vacant square feet and location of vacant space, if any.</w:t>
      </w:r>
    </w:p>
    <w:p w:rsidR="0024401E" w:rsidRPr="000A3251" w:rsidRDefault="0024401E" w:rsidP="00F16A96">
      <w:pPr>
        <w:widowControl/>
        <w:numPr>
          <w:ilvl w:val="0"/>
          <w:numId w:val="6"/>
        </w:numPr>
        <w:rPr>
          <w:rFonts w:cs="Arial"/>
        </w:rPr>
      </w:pPr>
      <w:r w:rsidRPr="000A3251">
        <w:rPr>
          <w:rFonts w:cs="Arial"/>
          <w:b/>
        </w:rPr>
        <w:t xml:space="preserve">Property management - </w:t>
      </w:r>
      <w:r w:rsidRPr="000A3251">
        <w:rPr>
          <w:rFonts w:cs="Arial"/>
        </w:rPr>
        <w:t>Identify property manager of the proposed property, including credentials and experience.</w:t>
      </w:r>
    </w:p>
    <w:p w:rsidR="0024401E" w:rsidRDefault="0024401E" w:rsidP="00F16A96">
      <w:pPr>
        <w:widowControl/>
        <w:numPr>
          <w:ilvl w:val="0"/>
          <w:numId w:val="6"/>
        </w:numPr>
        <w:rPr>
          <w:rFonts w:cs="Arial"/>
        </w:rPr>
      </w:pPr>
      <w:r w:rsidRPr="000A3251">
        <w:rPr>
          <w:rFonts w:cs="Arial"/>
          <w:b/>
        </w:rPr>
        <w:t>Elements of non-compliance - Identify</w:t>
      </w:r>
      <w:r w:rsidRPr="000A3251">
        <w:rPr>
          <w:rFonts w:cs="Arial"/>
        </w:rPr>
        <w:t xml:space="preserve"> space and other requirements described in this RFP that are not being met in bidder’s proposal.</w:t>
      </w:r>
    </w:p>
    <w:p w:rsidR="0024401E" w:rsidRDefault="0024401E" w:rsidP="00880158">
      <w:pPr>
        <w:ind w:left="720"/>
        <w:rPr>
          <w:rFonts w:cs="Arial"/>
        </w:rPr>
      </w:pPr>
    </w:p>
    <w:p w:rsidR="0024401E" w:rsidRPr="00F25802" w:rsidRDefault="0024401E" w:rsidP="0024401E">
      <w:pPr>
        <w:ind w:left="720" w:hanging="720"/>
      </w:pPr>
      <w:r w:rsidRPr="000E3D86">
        <w:rPr>
          <w:rFonts w:cs="Arial"/>
          <w:bCs/>
        </w:rPr>
        <w:t>2.3</w:t>
      </w:r>
      <w:r>
        <w:rPr>
          <w:rFonts w:cs="Arial"/>
          <w:b/>
          <w:bCs/>
        </w:rPr>
        <w:tab/>
      </w:r>
      <w:r w:rsidRPr="000A3251">
        <w:rPr>
          <w:rFonts w:cs="Arial"/>
          <w:b/>
          <w:bCs/>
        </w:rPr>
        <w:t>Additional Proposals</w:t>
      </w:r>
      <w:r w:rsidRPr="000A3251">
        <w:rPr>
          <w:rFonts w:cs="Arial"/>
        </w:rPr>
        <w:t>:  Bidders may submit more than one proposal; however, the proposals for each site shall be in accordance with the provisions of this RFP.  Bidders should submit complete specifications, descriptive materials and indicate any deviation from the specifications of this proposal.</w:t>
      </w:r>
    </w:p>
    <w:p w:rsidR="0024401E" w:rsidRPr="000A3251" w:rsidRDefault="0024401E" w:rsidP="00F25802">
      <w:pPr>
        <w:ind w:left="720"/>
      </w:pPr>
    </w:p>
    <w:p w:rsidR="0024401E" w:rsidRPr="000A3251" w:rsidRDefault="0024401E" w:rsidP="0024401E">
      <w:pPr>
        <w:ind w:left="720"/>
        <w:rPr>
          <w:rFonts w:cs="Arial"/>
        </w:rPr>
      </w:pPr>
      <w:r w:rsidRPr="000A3251">
        <w:rPr>
          <w:rFonts w:cs="Arial"/>
        </w:rPr>
        <w:t xml:space="preserve">A clear, well-organized and complete proposal will facilitate the review process by the </w:t>
      </w:r>
      <w:r>
        <w:rPr>
          <w:rFonts w:cs="Arial"/>
        </w:rPr>
        <w:t>Procurement Negotiating</w:t>
      </w:r>
      <w:r w:rsidRPr="000A3251">
        <w:rPr>
          <w:rFonts w:cs="Arial"/>
        </w:rPr>
        <w:t xml:space="preserve"> Committee. </w:t>
      </w:r>
      <w:r>
        <w:rPr>
          <w:rFonts w:cs="Arial"/>
        </w:rPr>
        <w:t xml:space="preserve"> </w:t>
      </w:r>
      <w:r w:rsidRPr="000A3251">
        <w:rPr>
          <w:rFonts w:cs="Arial"/>
        </w:rPr>
        <w:t xml:space="preserve">Please follow the proposal format described, as failure to do so may result in disqualification.  </w:t>
      </w:r>
    </w:p>
    <w:p w:rsidR="0024401E" w:rsidRPr="000A3251" w:rsidRDefault="0024401E" w:rsidP="0059053D">
      <w:pPr>
        <w:ind w:left="720"/>
      </w:pPr>
    </w:p>
    <w:p w:rsidR="0024401E" w:rsidRPr="000A3251" w:rsidRDefault="0024401E" w:rsidP="00F25802">
      <w:pPr>
        <w:ind w:left="720"/>
        <w:rPr>
          <w:rFonts w:cs="Arial"/>
          <w:b/>
          <w:bCs/>
          <w:i/>
        </w:rPr>
      </w:pPr>
      <w:r w:rsidRPr="000A3251">
        <w:rPr>
          <w:rFonts w:cs="Arial"/>
          <w:b/>
          <w:bCs/>
          <w:i/>
        </w:rPr>
        <w:t>A completed bid submission package from respondents consists of the following elements:</w:t>
      </w:r>
    </w:p>
    <w:p w:rsidR="0024401E" w:rsidRPr="000A3251" w:rsidRDefault="0024401E" w:rsidP="00283504">
      <w:pPr>
        <w:ind w:left="1440"/>
        <w:rPr>
          <w:rFonts w:cs="Arial"/>
        </w:rPr>
      </w:pPr>
      <w:r w:rsidRPr="000A3251">
        <w:rPr>
          <w:rFonts w:cs="Arial"/>
        </w:rPr>
        <w:t>-Preparation of a narrative section for the proposal, as described below.</w:t>
      </w:r>
    </w:p>
    <w:p w:rsidR="0024401E" w:rsidRPr="000A3251" w:rsidRDefault="0024401E" w:rsidP="00283504">
      <w:pPr>
        <w:ind w:left="1440"/>
        <w:rPr>
          <w:rFonts w:cs="Arial"/>
        </w:rPr>
      </w:pPr>
      <w:r w:rsidRPr="000A3251">
        <w:rPr>
          <w:rFonts w:cs="Arial"/>
        </w:rPr>
        <w:t>-Completion of worksheet Exhibits A through C found at the end of this RFP.</w:t>
      </w:r>
    </w:p>
    <w:p w:rsidR="0024401E" w:rsidRPr="000A3251" w:rsidRDefault="0024401E" w:rsidP="00880158">
      <w:pPr>
        <w:ind w:left="720"/>
      </w:pPr>
    </w:p>
    <w:p w:rsidR="0024401E" w:rsidRPr="000E3D86" w:rsidRDefault="0024401E" w:rsidP="0024401E">
      <w:pPr>
        <w:ind w:left="720"/>
        <w:rPr>
          <w:rFonts w:cs="Arial"/>
          <w:b/>
          <w:i/>
        </w:rPr>
      </w:pPr>
      <w:r w:rsidRPr="000A3251">
        <w:rPr>
          <w:rFonts w:cs="Arial"/>
          <w:b/>
          <w:bCs/>
          <w:i/>
        </w:rPr>
        <w:t>Bidders shall</w:t>
      </w:r>
      <w:r>
        <w:rPr>
          <w:rFonts w:cs="Arial"/>
          <w:b/>
          <w:bCs/>
          <w:i/>
        </w:rPr>
        <w:t>,</w:t>
      </w:r>
      <w:r w:rsidRPr="000A3251">
        <w:rPr>
          <w:rFonts w:cs="Arial"/>
          <w:b/>
          <w:bCs/>
          <w:i/>
        </w:rPr>
        <w:t xml:space="preserve"> at a minimum</w:t>
      </w:r>
      <w:r>
        <w:rPr>
          <w:rFonts w:cs="Arial"/>
          <w:b/>
          <w:bCs/>
          <w:i/>
        </w:rPr>
        <w:t>,</w:t>
      </w:r>
      <w:r w:rsidRPr="000A3251">
        <w:rPr>
          <w:rFonts w:cs="Arial"/>
          <w:b/>
          <w:bCs/>
          <w:i/>
        </w:rPr>
        <w:t xml:space="preserve"> complete Exhibits A through C as part of their bid </w:t>
      </w:r>
      <w:r>
        <w:rPr>
          <w:rFonts w:cs="Arial"/>
          <w:b/>
          <w:bCs/>
          <w:i/>
        </w:rPr>
        <w:t xml:space="preserve">submission for additional </w:t>
      </w:r>
      <w:r w:rsidRPr="000E3D86">
        <w:rPr>
          <w:rFonts w:cs="Arial"/>
          <w:b/>
          <w:i/>
        </w:rPr>
        <w:t>proposals.</w:t>
      </w:r>
    </w:p>
    <w:p w:rsidR="0024401E" w:rsidRPr="00B4668D" w:rsidRDefault="0024401E" w:rsidP="00880158">
      <w:pPr>
        <w:ind w:left="720"/>
      </w:pPr>
    </w:p>
    <w:p w:rsidR="0024401E" w:rsidRPr="00B4668D" w:rsidRDefault="0024401E" w:rsidP="0024401E">
      <w:pPr>
        <w:ind w:left="720" w:hanging="720"/>
        <w:rPr>
          <w:rFonts w:cs="Arial"/>
        </w:rPr>
      </w:pPr>
      <w:r>
        <w:rPr>
          <w:rFonts w:cs="Arial"/>
        </w:rPr>
        <w:t>2.4</w:t>
      </w:r>
      <w:r w:rsidRPr="00B4668D">
        <w:rPr>
          <w:rFonts w:cs="Arial"/>
        </w:rPr>
        <w:tab/>
      </w:r>
      <w:r w:rsidRPr="00B4668D">
        <w:rPr>
          <w:rFonts w:cs="Arial"/>
          <w:b/>
        </w:rPr>
        <w:t>Qualifications:</w:t>
      </w:r>
      <w:r w:rsidRPr="00B4668D">
        <w:rPr>
          <w:rFonts w:cs="Arial"/>
        </w:rPr>
        <w:t xml:space="preserve">  A description of the vendor's qualifications and experience providing the reques</w:t>
      </w:r>
      <w:r>
        <w:rPr>
          <w:rFonts w:cs="Arial"/>
        </w:rPr>
        <w:t xml:space="preserve">ted or similar service </w:t>
      </w:r>
      <w:r w:rsidRPr="00B4668D">
        <w:rPr>
          <w:rFonts w:cs="Arial"/>
        </w:rPr>
        <w:t>shall be submitted with the bid.  The vendor must be an established firm recognized for its capacity to perform.  The vendor must have sufficient personnel to meet the deadlines specified in the Request.</w:t>
      </w:r>
    </w:p>
    <w:p w:rsidR="0024401E" w:rsidRPr="00B4668D" w:rsidRDefault="0024401E" w:rsidP="00880158">
      <w:pPr>
        <w:ind w:left="720"/>
      </w:pPr>
    </w:p>
    <w:p w:rsidR="0024401E" w:rsidRPr="00B4668D" w:rsidRDefault="0024401E" w:rsidP="0024401E">
      <w:pPr>
        <w:ind w:left="720" w:hanging="720"/>
        <w:rPr>
          <w:rFonts w:cs="Arial"/>
        </w:rPr>
      </w:pPr>
      <w:r>
        <w:rPr>
          <w:rFonts w:cs="Arial"/>
        </w:rPr>
        <w:t>2.5</w:t>
      </w:r>
      <w:r w:rsidRPr="00B4668D">
        <w:rPr>
          <w:rFonts w:cs="Arial"/>
        </w:rPr>
        <w:tab/>
      </w:r>
      <w:r w:rsidRPr="00B4668D">
        <w:rPr>
          <w:rFonts w:cs="Arial"/>
          <w:b/>
        </w:rPr>
        <w:t xml:space="preserve">Timeline:  </w:t>
      </w:r>
      <w:r w:rsidRPr="00B4668D">
        <w:rPr>
          <w:rFonts w:cs="Arial"/>
        </w:rPr>
        <w:t>A timeline for implementing services must be submitted with the bid</w:t>
      </w:r>
      <w:r>
        <w:rPr>
          <w:rFonts w:cs="Arial"/>
        </w:rPr>
        <w:t xml:space="preserve"> via Exhibit C</w:t>
      </w:r>
      <w:r w:rsidRPr="00B4668D">
        <w:rPr>
          <w:rFonts w:cs="Arial"/>
        </w:rPr>
        <w:t>.</w:t>
      </w:r>
    </w:p>
    <w:p w:rsidR="0024401E" w:rsidRPr="00B4668D" w:rsidRDefault="0024401E" w:rsidP="00880158">
      <w:pPr>
        <w:ind w:left="720"/>
      </w:pPr>
    </w:p>
    <w:p w:rsidR="0024401E" w:rsidRPr="00B4668D" w:rsidRDefault="0024401E" w:rsidP="0024401E">
      <w:pPr>
        <w:ind w:left="720" w:hanging="720"/>
        <w:rPr>
          <w:rFonts w:cs="Arial"/>
        </w:rPr>
      </w:pPr>
      <w:r>
        <w:rPr>
          <w:rFonts w:cs="Arial"/>
        </w:rPr>
        <w:t>2.6</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24401E" w:rsidRPr="00B4668D" w:rsidRDefault="0024401E" w:rsidP="00880158">
      <w:pPr>
        <w:ind w:left="720"/>
      </w:pPr>
    </w:p>
    <w:p w:rsidR="0024401E" w:rsidRPr="00B4668D" w:rsidRDefault="0024401E" w:rsidP="00880158">
      <w:pPr>
        <w:ind w:left="720"/>
      </w:pPr>
      <w:r w:rsidRPr="00B4668D">
        <w:t xml:space="preserve">The State of Kansas requires tax information regarding all subcontractors be disclosed on the Signature Sheet, indicating company name, contact information and tax number.  Additional pages may be added, as required.  (See Tax Clearances, Page </w:t>
      </w:r>
      <w:r>
        <w:t>3</w:t>
      </w:r>
      <w:r w:rsidRPr="00B4668D">
        <w:t>)</w:t>
      </w:r>
    </w:p>
    <w:p w:rsidR="0024401E" w:rsidRPr="00B4668D" w:rsidRDefault="0024401E" w:rsidP="00880158">
      <w:pPr>
        <w:ind w:left="720"/>
      </w:pPr>
    </w:p>
    <w:p w:rsidR="0024401E" w:rsidRPr="00B4668D" w:rsidRDefault="0024401E" w:rsidP="0024401E">
      <w:pPr>
        <w:ind w:left="720" w:hanging="720"/>
        <w:rPr>
          <w:rFonts w:cs="Arial"/>
        </w:rPr>
      </w:pPr>
      <w:r>
        <w:rPr>
          <w:rFonts w:cs="Arial"/>
        </w:rPr>
        <w:t>2.7</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24401E" w:rsidRPr="00B4668D" w:rsidRDefault="0024401E" w:rsidP="00880158">
      <w:pPr>
        <w:ind w:left="1440" w:hanging="720"/>
        <w:rPr>
          <w:rFonts w:cs="Arial"/>
        </w:rPr>
      </w:pPr>
    </w:p>
    <w:p w:rsidR="0024401E" w:rsidRPr="00B4668D" w:rsidRDefault="0024401E" w:rsidP="0024401E">
      <w:pPr>
        <w:ind w:left="720" w:hanging="720"/>
        <w:rPr>
          <w:rFonts w:cs="Arial"/>
        </w:rPr>
      </w:pPr>
      <w:r>
        <w:rPr>
          <w:rFonts w:cs="Arial"/>
        </w:rPr>
        <w:t>2.8</w:t>
      </w:r>
      <w:r w:rsidRPr="00B4668D">
        <w:rPr>
          <w:rFonts w:cs="Arial"/>
        </w:rPr>
        <w:tab/>
      </w:r>
      <w:r w:rsidRPr="00B4668D">
        <w:rPr>
          <w:rFonts w:cs="Arial"/>
          <w:b/>
        </w:rPr>
        <w:t xml:space="preserve">References:  </w:t>
      </w:r>
      <w:r w:rsidRPr="00B4668D">
        <w:rPr>
          <w:rFonts w:cs="Arial"/>
        </w:rPr>
        <w:t xml:space="preserve">Provide </w:t>
      </w:r>
      <w:r>
        <w:rPr>
          <w:rFonts w:cs="Arial"/>
        </w:rPr>
        <w:t>three (3)</w:t>
      </w:r>
      <w:r w:rsidRPr="00B4668D">
        <w:rPr>
          <w:rFonts w:cs="Arial"/>
        </w:rPr>
        <w:t xml:space="preserve"> references who have purchased similar items or services from the vendor in the last </w:t>
      </w:r>
      <w:r>
        <w:rPr>
          <w:rFonts w:cs="Arial"/>
        </w:rPr>
        <w:t xml:space="preserve">five (5) </w:t>
      </w:r>
      <w:r w:rsidRPr="00B4668D">
        <w:rPr>
          <w:rFonts w:cs="Arial"/>
        </w:rPr>
        <w:t>years.  References shall show firm name, contact person, address, e-mail address and phone number.  Vendor employees and the buying agency shall not be shown as references.</w:t>
      </w:r>
    </w:p>
    <w:p w:rsidR="0024401E" w:rsidRPr="00B4668D" w:rsidRDefault="0024401E" w:rsidP="00880158">
      <w:pPr>
        <w:ind w:left="720"/>
      </w:pPr>
    </w:p>
    <w:p w:rsidR="0024401E" w:rsidRDefault="00283504" w:rsidP="00283504">
      <w:pPr>
        <w:widowControl/>
        <w:ind w:left="720" w:hanging="720"/>
        <w:rPr>
          <w:rFonts w:cs="Arial"/>
        </w:rPr>
      </w:pPr>
      <w:r>
        <w:rPr>
          <w:rFonts w:cs="Arial"/>
          <w:bCs/>
        </w:rPr>
        <w:t>2.9</w:t>
      </w:r>
      <w:r>
        <w:rPr>
          <w:rFonts w:cs="Arial"/>
          <w:bCs/>
        </w:rPr>
        <w:tab/>
      </w:r>
      <w:r w:rsidR="0024401E" w:rsidRPr="000A3251">
        <w:rPr>
          <w:rFonts w:cs="Arial"/>
          <w:b/>
          <w:bCs/>
        </w:rPr>
        <w:t>Other bid completion instructions</w:t>
      </w:r>
      <w:r w:rsidR="0024401E" w:rsidRPr="000A3251">
        <w:rPr>
          <w:rFonts w:cs="Arial"/>
        </w:rPr>
        <w:t>:  All bidders shall include the following with their bid submissions:</w:t>
      </w:r>
    </w:p>
    <w:p w:rsidR="0024401E" w:rsidRPr="000A3251" w:rsidRDefault="0024401E" w:rsidP="00880158">
      <w:pPr>
        <w:ind w:left="720"/>
      </w:pPr>
    </w:p>
    <w:p w:rsidR="0024401E" w:rsidRPr="000A3251" w:rsidRDefault="0024401E" w:rsidP="0059053D">
      <w:pPr>
        <w:widowControl/>
        <w:numPr>
          <w:ilvl w:val="0"/>
          <w:numId w:val="7"/>
        </w:numPr>
        <w:rPr>
          <w:rFonts w:cs="Arial"/>
        </w:rPr>
      </w:pPr>
      <w:r w:rsidRPr="000A3251">
        <w:rPr>
          <w:rFonts w:cs="Arial"/>
        </w:rPr>
        <w:t xml:space="preserve">Show the Bid Contract Number (noted on the cover of this RFP) on all bid documents and other correspondence with the State of </w:t>
      </w:r>
      <w:smartTag w:uri="urn:schemas-microsoft-com:office:smarttags" w:element="place">
        <w:smartTag w:uri="urn:schemas-microsoft-com:office:smarttags" w:element="State">
          <w:r w:rsidRPr="000A3251">
            <w:rPr>
              <w:rFonts w:cs="Arial"/>
            </w:rPr>
            <w:t>Kansas</w:t>
          </w:r>
        </w:smartTag>
      </w:smartTag>
      <w:r w:rsidRPr="000A3251">
        <w:rPr>
          <w:rFonts w:cs="Arial"/>
        </w:rPr>
        <w:t xml:space="preserve">. </w:t>
      </w:r>
    </w:p>
    <w:p w:rsidR="0024401E" w:rsidRPr="000A3251" w:rsidRDefault="0024401E" w:rsidP="0059053D">
      <w:pPr>
        <w:widowControl/>
        <w:numPr>
          <w:ilvl w:val="0"/>
          <w:numId w:val="7"/>
        </w:numPr>
        <w:rPr>
          <w:rFonts w:cs="Arial"/>
        </w:rPr>
      </w:pPr>
      <w:r w:rsidRPr="000A3251">
        <w:rPr>
          <w:rFonts w:cs="Arial"/>
        </w:rPr>
        <w:t>Table of Contents with page numbers.</w:t>
      </w:r>
    </w:p>
    <w:p w:rsidR="0024401E" w:rsidRPr="000A3251" w:rsidRDefault="0024401E" w:rsidP="0059053D">
      <w:pPr>
        <w:widowControl/>
        <w:numPr>
          <w:ilvl w:val="0"/>
          <w:numId w:val="7"/>
        </w:numPr>
        <w:rPr>
          <w:rFonts w:cs="Arial"/>
          <w:b/>
        </w:rPr>
      </w:pPr>
      <w:r w:rsidRPr="000A3251">
        <w:rPr>
          <w:rFonts w:cs="Arial"/>
        </w:rPr>
        <w:t xml:space="preserve">Include photos of the property as well as plan drawings, including location map, site plans, building plans, space plans, and any other relevant plans.  </w:t>
      </w:r>
    </w:p>
    <w:p w:rsidR="0024401E" w:rsidRPr="00880158" w:rsidRDefault="0024401E" w:rsidP="00880158">
      <w:pPr>
        <w:ind w:left="720"/>
        <w:rPr>
          <w:rFonts w:cs="Arial"/>
        </w:rPr>
      </w:pPr>
    </w:p>
    <w:p w:rsidR="0024401E" w:rsidRPr="0067477C" w:rsidRDefault="0067477C" w:rsidP="0024401E">
      <w:pPr>
        <w:ind w:left="720"/>
        <w:rPr>
          <w:rFonts w:cs="Arial"/>
        </w:rPr>
      </w:pPr>
      <w:r>
        <w:rPr>
          <w:rFonts w:cs="Arial"/>
        </w:rPr>
        <w:br w:type="page"/>
      </w:r>
      <w:r w:rsidR="0024401E" w:rsidRPr="000A3251">
        <w:rPr>
          <w:rFonts w:cs="Arial"/>
        </w:rPr>
        <w:t xml:space="preserve">Beyond these general guidelines, bidders are invited to submit additional information in the narrative section that they may consider important in fully explaining their proposal and the advantages for its selection. </w:t>
      </w:r>
    </w:p>
    <w:p w:rsidR="0024401E" w:rsidRPr="000A3251" w:rsidRDefault="0024401E" w:rsidP="00880158">
      <w:pPr>
        <w:jc w:val="center"/>
        <w:outlineLvl w:val="0"/>
        <w:rPr>
          <w:rFonts w:cs="Arial"/>
          <w:b/>
          <w:sz w:val="24"/>
        </w:rPr>
      </w:pPr>
      <w:r>
        <w:rPr>
          <w:rFonts w:cs="Arial"/>
        </w:rPr>
        <w:br w:type="page"/>
      </w:r>
      <w:r w:rsidRPr="000A3251">
        <w:rPr>
          <w:rFonts w:cs="Arial"/>
          <w:b/>
          <w:sz w:val="24"/>
        </w:rPr>
        <w:t>SECTION III</w:t>
      </w:r>
    </w:p>
    <w:p w:rsidR="0024401E" w:rsidRPr="000A3251" w:rsidRDefault="0024401E" w:rsidP="00880158">
      <w:pPr>
        <w:jc w:val="center"/>
        <w:outlineLvl w:val="0"/>
        <w:rPr>
          <w:rFonts w:cs="Arial"/>
          <w:b/>
          <w:sz w:val="24"/>
        </w:rPr>
      </w:pPr>
      <w:r w:rsidRPr="000A3251">
        <w:rPr>
          <w:rFonts w:cs="Arial"/>
          <w:b/>
          <w:sz w:val="24"/>
        </w:rPr>
        <w:t>TERMS AND CONDITIONS</w:t>
      </w:r>
    </w:p>
    <w:p w:rsidR="0024401E" w:rsidRPr="00B4668D" w:rsidRDefault="0024401E" w:rsidP="0024401E">
      <w:pPr>
        <w:rPr>
          <w:rFonts w:cs="Arial"/>
        </w:rPr>
      </w:pPr>
    </w:p>
    <w:p w:rsidR="0024401E" w:rsidRPr="00B4668D" w:rsidRDefault="0024401E" w:rsidP="0024401E">
      <w:pPr>
        <w:ind w:left="720" w:hanging="720"/>
        <w:rPr>
          <w:rFonts w:cs="Arial"/>
        </w:rPr>
      </w:pPr>
      <w:r>
        <w:rPr>
          <w:rFonts w:cs="Arial"/>
        </w:rPr>
        <w:t>3.</w:t>
      </w: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 xml:space="preserve">146a into the written </w:t>
      </w:r>
      <w:r>
        <w:rPr>
          <w:rFonts w:cs="Arial"/>
        </w:rPr>
        <w:t>Lease Agreement (DA-46)</w:t>
      </w:r>
      <w:r w:rsidRPr="00B4668D">
        <w:rPr>
          <w:rFonts w:cs="Arial"/>
        </w:rPr>
        <w:t xml:space="preserve"> which shall compose the complete understanding of the parties.</w:t>
      </w:r>
    </w:p>
    <w:p w:rsidR="0024401E" w:rsidRPr="00B4668D" w:rsidRDefault="0024401E" w:rsidP="0067477C">
      <w:pPr>
        <w:ind w:left="720"/>
      </w:pPr>
    </w:p>
    <w:p w:rsidR="0024401E" w:rsidRPr="00B4668D" w:rsidRDefault="0024401E" w:rsidP="0067477C">
      <w:pPr>
        <w:ind w:left="720"/>
      </w:pPr>
      <w:r w:rsidRPr="00B4668D">
        <w:t>In the event of a conflict in terms of language among the documents, the following order of precedence shall govern:</w:t>
      </w:r>
    </w:p>
    <w:p w:rsidR="0024401E" w:rsidRPr="00B4668D" w:rsidRDefault="0024401E" w:rsidP="0067477C">
      <w:pPr>
        <w:ind w:left="720"/>
      </w:pPr>
    </w:p>
    <w:p w:rsidR="0024401E" w:rsidRPr="00B4668D" w:rsidRDefault="0024401E" w:rsidP="00F16A96">
      <w:pPr>
        <w:widowControl/>
        <w:numPr>
          <w:ilvl w:val="0"/>
          <w:numId w:val="3"/>
        </w:numPr>
        <w:tabs>
          <w:tab w:val="clear" w:pos="1440"/>
          <w:tab w:val="left" w:pos="1080"/>
        </w:tabs>
        <w:ind w:left="1080"/>
        <w:rPr>
          <w:rFonts w:cs="Arial"/>
        </w:rPr>
      </w:pPr>
      <w:r w:rsidRPr="00FE2ABA">
        <w:rPr>
          <w:rFonts w:cs="Arial"/>
        </w:rPr>
        <w:t>Real Estate Lease Agreement, DA-46</w:t>
      </w:r>
      <w:r w:rsidRPr="00B4668D">
        <w:rPr>
          <w:rFonts w:cs="Arial"/>
        </w:rPr>
        <w:t>;</w:t>
      </w:r>
    </w:p>
    <w:p w:rsidR="0024401E" w:rsidRPr="00B4668D" w:rsidRDefault="0024401E" w:rsidP="00F16A96">
      <w:pPr>
        <w:widowControl/>
        <w:numPr>
          <w:ilvl w:val="0"/>
          <w:numId w:val="3"/>
        </w:numPr>
        <w:tabs>
          <w:tab w:val="clear" w:pos="1440"/>
          <w:tab w:val="left" w:pos="1080"/>
        </w:tabs>
        <w:ind w:left="1080"/>
        <w:rPr>
          <w:rFonts w:cs="Arial"/>
        </w:rPr>
      </w:pPr>
      <w:r w:rsidRPr="00B4668D">
        <w:rPr>
          <w:rFonts w:cs="Arial"/>
        </w:rPr>
        <w:t>written modifications to the executed contract;</w:t>
      </w:r>
    </w:p>
    <w:p w:rsidR="0024401E" w:rsidRPr="00B4668D" w:rsidRDefault="0024401E" w:rsidP="00F16A96">
      <w:pPr>
        <w:widowControl/>
        <w:numPr>
          <w:ilvl w:val="0"/>
          <w:numId w:val="3"/>
        </w:numPr>
        <w:tabs>
          <w:tab w:val="clear" w:pos="1440"/>
          <w:tab w:val="left" w:pos="1080"/>
        </w:tabs>
        <w:ind w:left="1080"/>
        <w:rPr>
          <w:rFonts w:cs="Arial"/>
        </w:rPr>
      </w:pPr>
      <w:r w:rsidRPr="00B4668D">
        <w:rPr>
          <w:rFonts w:cs="Arial"/>
        </w:rPr>
        <w:t>this Request including any and all addenda; and</w:t>
      </w:r>
    </w:p>
    <w:p w:rsidR="0024401E" w:rsidRDefault="0024401E" w:rsidP="00F16A96">
      <w:pPr>
        <w:numPr>
          <w:ilvl w:val="0"/>
          <w:numId w:val="3"/>
        </w:numPr>
        <w:tabs>
          <w:tab w:val="clear" w:pos="1440"/>
          <w:tab w:val="left" w:pos="1080"/>
        </w:tabs>
        <w:ind w:left="1080"/>
        <w:rPr>
          <w:rFonts w:cs="Arial"/>
        </w:rPr>
      </w:pPr>
      <w:r w:rsidRPr="00B4668D">
        <w:rPr>
          <w:rFonts w:cs="Arial"/>
        </w:rPr>
        <w:t>Contractor's written proposal submitted in response to this Request as finalized.</w:t>
      </w:r>
    </w:p>
    <w:p w:rsidR="0024401E" w:rsidRDefault="0024401E" w:rsidP="0067477C">
      <w:pPr>
        <w:ind w:left="720"/>
      </w:pPr>
    </w:p>
    <w:p w:rsidR="0024401E" w:rsidRDefault="0024401E" w:rsidP="0024401E">
      <w:pPr>
        <w:ind w:left="720" w:hanging="720"/>
        <w:rPr>
          <w:rFonts w:cs="Arial"/>
        </w:rPr>
      </w:pPr>
      <w:r>
        <w:rPr>
          <w:rFonts w:cs="Arial"/>
        </w:rPr>
        <w:t>3.2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w:t>
      </w:r>
      <w:r>
        <w:rPr>
          <w:rFonts w:cs="Arial"/>
        </w:rPr>
        <w:t xml:space="preserve"> attached to this Request and </w:t>
      </w:r>
      <w:r w:rsidRPr="00FE2ABA">
        <w:rPr>
          <w:rFonts w:cs="Arial"/>
        </w:rPr>
        <w:t>Real Estate Lease Agreement, DA-46</w:t>
      </w:r>
      <w:r>
        <w:rPr>
          <w:rFonts w:cs="Arial"/>
        </w:rPr>
        <w:t>.</w:t>
      </w:r>
    </w:p>
    <w:p w:rsidR="0024401E" w:rsidRPr="00B4668D" w:rsidRDefault="0024401E" w:rsidP="0067477C">
      <w:pPr>
        <w:ind w:left="720"/>
      </w:pPr>
    </w:p>
    <w:p w:rsidR="0024401E" w:rsidRPr="00B4668D" w:rsidRDefault="0024401E" w:rsidP="0024401E">
      <w:pPr>
        <w:ind w:left="720" w:hanging="720"/>
        <w:rPr>
          <w:rFonts w:cs="Arial"/>
        </w:rPr>
      </w:pPr>
      <w:r>
        <w:rPr>
          <w:rFonts w:cs="Arial"/>
        </w:rPr>
        <w:t>3.3</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w:t>
      </w:r>
      <w:r>
        <w:rPr>
          <w:rFonts w:cs="Arial"/>
        </w:rPr>
        <w:t>Lease Agreement</w:t>
      </w:r>
      <w:r w:rsidRPr="00B4668D">
        <w:rPr>
          <w:rFonts w:cs="Arial"/>
        </w:rPr>
        <w:t xml:space="preserve"> has been signed by the successful vendor.</w:t>
      </w:r>
    </w:p>
    <w:p w:rsidR="0024401E" w:rsidRPr="00B4668D" w:rsidRDefault="0024401E" w:rsidP="0067477C">
      <w:pPr>
        <w:ind w:left="720"/>
      </w:pPr>
    </w:p>
    <w:p w:rsidR="0024401E" w:rsidRPr="00B4668D" w:rsidRDefault="0024401E" w:rsidP="0024401E">
      <w:pPr>
        <w:ind w:left="720" w:hanging="720"/>
        <w:rPr>
          <w:rFonts w:cs="Arial"/>
        </w:rPr>
      </w:pPr>
      <w:r>
        <w:rPr>
          <w:rFonts w:cs="Arial"/>
        </w:rPr>
        <w:t>3.4</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24401E" w:rsidRPr="00B4668D" w:rsidRDefault="0024401E" w:rsidP="0067477C">
      <w:pPr>
        <w:ind w:left="720"/>
      </w:pPr>
    </w:p>
    <w:p w:rsidR="0024401E" w:rsidRPr="00B4668D" w:rsidRDefault="0024401E" w:rsidP="00880158">
      <w:pPr>
        <w:ind w:left="720"/>
        <w:outlineLvl w:val="0"/>
        <w:rPr>
          <w:rFonts w:cs="Arial"/>
          <w:b/>
        </w:rPr>
      </w:pPr>
      <w:smartTag w:uri="urn:schemas-microsoft-com:office:smarttags" w:element="place">
        <w:smartTag w:uri="urn:schemas-microsoft-com:office:smarttags" w:element="State">
          <w:r w:rsidRPr="00B4668D">
            <w:rPr>
              <w:rFonts w:cs="Arial"/>
              <w:b/>
            </w:rPr>
            <w:t>Kansas</w:t>
          </w:r>
        </w:smartTag>
      </w:smartTag>
      <w:r w:rsidRPr="00B4668D">
        <w:rPr>
          <w:rFonts w:cs="Arial"/>
          <w:b/>
        </w:rPr>
        <w:t xml:space="preserve"> Division of Purchases</w:t>
      </w:r>
    </w:p>
    <w:p w:rsidR="0024401E" w:rsidRPr="00B4668D" w:rsidRDefault="0024401E" w:rsidP="00880158">
      <w:pPr>
        <w:ind w:left="720"/>
        <w:outlineLvl w:val="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24401E" w:rsidRPr="00B4668D" w:rsidRDefault="0024401E" w:rsidP="00880158">
      <w:pPr>
        <w:ind w:left="720"/>
        <w:outlineLvl w:val="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24401E" w:rsidRPr="00B4668D" w:rsidRDefault="0024401E" w:rsidP="0024401E">
      <w:pPr>
        <w:ind w:left="720"/>
        <w:rPr>
          <w:rFonts w:cs="Arial"/>
          <w:b/>
        </w:rPr>
      </w:pPr>
      <w:r w:rsidRPr="00B4668D">
        <w:rPr>
          <w:rFonts w:cs="Arial"/>
          <w:b/>
        </w:rPr>
        <w:t xml:space="preserve">RE:  Bid </w:t>
      </w:r>
      <w:r>
        <w:rPr>
          <w:rFonts w:cs="Arial"/>
          <w:b/>
        </w:rPr>
        <w:t>N</w:t>
      </w:r>
      <w:r w:rsidRPr="00B4668D">
        <w:rPr>
          <w:rFonts w:cs="Arial"/>
          <w:b/>
        </w:rPr>
        <w:t xml:space="preserve">umber </w:t>
      </w:r>
      <w:r>
        <w:rPr>
          <w:rFonts w:cs="Arial"/>
          <w:b/>
        </w:rPr>
        <w:t>10541</w:t>
      </w:r>
    </w:p>
    <w:p w:rsidR="0024401E" w:rsidRPr="00B4668D" w:rsidRDefault="0024401E" w:rsidP="0067477C">
      <w:pPr>
        <w:ind w:left="720"/>
      </w:pPr>
    </w:p>
    <w:p w:rsidR="0024401E" w:rsidRPr="00B4668D" w:rsidRDefault="0024401E" w:rsidP="0067477C">
      <w:pPr>
        <w:ind w:left="720"/>
      </w:pPr>
      <w:r w:rsidRPr="00B4668D">
        <w:t>or to any other persons or addresses as may be designated by notice from one party to the other.</w:t>
      </w:r>
    </w:p>
    <w:p w:rsidR="0024401E" w:rsidRPr="00B4668D" w:rsidRDefault="0024401E" w:rsidP="0067477C">
      <w:pPr>
        <w:ind w:left="720"/>
      </w:pPr>
    </w:p>
    <w:p w:rsidR="0024401E" w:rsidRPr="00B4668D" w:rsidRDefault="0024401E" w:rsidP="0024401E">
      <w:pPr>
        <w:ind w:left="720" w:hanging="720"/>
        <w:rPr>
          <w:rFonts w:cs="Arial"/>
        </w:rPr>
      </w:pPr>
      <w:r>
        <w:rPr>
          <w:rFonts w:cs="Arial"/>
        </w:rPr>
        <w:t>3.5</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24401E" w:rsidRPr="00B4668D" w:rsidRDefault="0024401E" w:rsidP="0067477C">
      <w:pPr>
        <w:ind w:left="720"/>
      </w:pPr>
    </w:p>
    <w:p w:rsidR="0024401E" w:rsidRPr="00B4668D" w:rsidRDefault="0024401E" w:rsidP="00F16A96">
      <w:pPr>
        <w:widowControl/>
        <w:numPr>
          <w:ilvl w:val="0"/>
          <w:numId w:val="1"/>
        </w:numPr>
        <w:tabs>
          <w:tab w:val="clear" w:pos="720"/>
          <w:tab w:val="num" w:pos="1080"/>
        </w:tabs>
        <w:ind w:left="1080"/>
        <w:rPr>
          <w:rFonts w:cs="Arial"/>
        </w:rPr>
      </w:pPr>
      <w:r w:rsidRPr="00B4668D">
        <w:rPr>
          <w:rFonts w:cs="Arial"/>
        </w:rPr>
        <w:t>the Contractor fails to make delivery of goods or services as specified in this contract; or</w:t>
      </w:r>
    </w:p>
    <w:p w:rsidR="0024401E" w:rsidRPr="00B4668D" w:rsidRDefault="0024401E" w:rsidP="0067477C">
      <w:pPr>
        <w:ind w:left="1080"/>
        <w:rPr>
          <w:rFonts w:cs="Arial"/>
        </w:rPr>
      </w:pPr>
    </w:p>
    <w:p w:rsidR="0024401E" w:rsidRPr="00B4668D" w:rsidRDefault="0024401E" w:rsidP="00F16A96">
      <w:pPr>
        <w:widowControl/>
        <w:numPr>
          <w:ilvl w:val="0"/>
          <w:numId w:val="1"/>
        </w:numPr>
        <w:tabs>
          <w:tab w:val="clear" w:pos="720"/>
          <w:tab w:val="num" w:pos="1080"/>
        </w:tabs>
        <w:ind w:left="1080"/>
        <w:rPr>
          <w:rFonts w:cs="Arial"/>
        </w:rPr>
      </w:pPr>
      <w:r w:rsidRPr="00B4668D">
        <w:rPr>
          <w:rFonts w:cs="Arial"/>
        </w:rPr>
        <w:t>the Contractor provides substandard quality and/or workmanship;</w:t>
      </w:r>
    </w:p>
    <w:p w:rsidR="0024401E" w:rsidRPr="00B4668D" w:rsidRDefault="0024401E" w:rsidP="0067477C">
      <w:pPr>
        <w:tabs>
          <w:tab w:val="num" w:pos="1080"/>
        </w:tabs>
        <w:ind w:left="1440" w:hanging="360"/>
        <w:rPr>
          <w:rFonts w:cs="Arial"/>
        </w:rPr>
      </w:pPr>
    </w:p>
    <w:p w:rsidR="0024401E" w:rsidRPr="00B4668D" w:rsidRDefault="0024401E" w:rsidP="00F16A96">
      <w:pPr>
        <w:numPr>
          <w:ilvl w:val="0"/>
          <w:numId w:val="1"/>
        </w:numPr>
        <w:tabs>
          <w:tab w:val="clear" w:pos="720"/>
          <w:tab w:val="num" w:pos="1080"/>
        </w:tabs>
        <w:ind w:left="1080"/>
        <w:rPr>
          <w:rFonts w:cs="Arial"/>
        </w:rPr>
      </w:pPr>
      <w:r w:rsidRPr="00B4668D">
        <w:rPr>
          <w:rFonts w:cs="Arial"/>
        </w:rPr>
        <w:t>the Contractor fails to perform any of the provisions of this contract, or so fails to make progress as to endanger performance of this contract in accordance with its terms.</w:t>
      </w:r>
    </w:p>
    <w:p w:rsidR="0024401E" w:rsidRPr="00B4668D" w:rsidRDefault="0024401E" w:rsidP="0067477C">
      <w:pPr>
        <w:ind w:left="720"/>
      </w:pPr>
    </w:p>
    <w:p w:rsidR="0024401E" w:rsidRPr="00B4668D" w:rsidRDefault="0024401E" w:rsidP="0067477C">
      <w:pPr>
        <w:ind w:left="720"/>
      </w:pPr>
      <w:r w:rsidRPr="00B4668D">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24401E" w:rsidRPr="00B4668D" w:rsidRDefault="0024401E" w:rsidP="0067477C">
      <w:pPr>
        <w:ind w:left="720"/>
      </w:pPr>
    </w:p>
    <w:p w:rsidR="0024401E" w:rsidRPr="00B4668D" w:rsidRDefault="0024401E" w:rsidP="0024401E">
      <w:pPr>
        <w:tabs>
          <w:tab w:val="left" w:pos="720"/>
        </w:tabs>
        <w:ind w:left="720" w:hanging="720"/>
        <w:rPr>
          <w:rFonts w:cs="Arial"/>
        </w:rPr>
      </w:pPr>
      <w:r>
        <w:rPr>
          <w:rFonts w:cs="Arial"/>
          <w:snapToGrid w:val="0"/>
        </w:rPr>
        <w:t>3.6</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24401E" w:rsidRPr="00B4668D" w:rsidRDefault="0024401E" w:rsidP="0067477C">
      <w:pPr>
        <w:ind w:left="720"/>
        <w:rPr>
          <w:snapToGrid w:val="0"/>
        </w:rPr>
      </w:pPr>
    </w:p>
    <w:p w:rsidR="0024401E" w:rsidRPr="00B4668D" w:rsidRDefault="0024401E" w:rsidP="0024401E">
      <w:pPr>
        <w:ind w:left="720" w:hanging="720"/>
        <w:rPr>
          <w:rFonts w:cs="Arial"/>
        </w:rPr>
      </w:pPr>
      <w:r>
        <w:rPr>
          <w:rFonts w:cs="Arial"/>
        </w:rPr>
        <w:t>3.7</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24401E" w:rsidRPr="0067477C" w:rsidRDefault="0024401E" w:rsidP="0067477C">
      <w:pPr>
        <w:ind w:left="720"/>
        <w:rPr>
          <w:sz w:val="16"/>
          <w:szCs w:val="16"/>
        </w:rPr>
      </w:pPr>
    </w:p>
    <w:p w:rsidR="0024401E" w:rsidRPr="00B4668D" w:rsidRDefault="0024401E" w:rsidP="0024401E">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24401E" w:rsidRPr="0059053D" w:rsidRDefault="0067477C" w:rsidP="0067477C">
      <w:pPr>
        <w:ind w:left="720"/>
      </w:pPr>
      <w:r>
        <w:br w:type="page"/>
      </w:r>
      <w:r w:rsidR="0024401E" w:rsidRPr="00B4668D">
        <w:t xml:space="preserve">The rights and remedies of the State provided for in this contract shall not be exclusive and are in addition to any other rights and remedies provided by law.  </w:t>
      </w:r>
    </w:p>
    <w:p w:rsidR="0024401E" w:rsidRPr="00B4668D" w:rsidRDefault="0024401E" w:rsidP="0067477C">
      <w:pPr>
        <w:ind w:left="720"/>
      </w:pPr>
    </w:p>
    <w:p w:rsidR="0024401E" w:rsidRPr="00B4668D" w:rsidRDefault="0024401E" w:rsidP="0067477C">
      <w:pPr>
        <w:ind w:left="720" w:hanging="720"/>
        <w:rPr>
          <w:rFonts w:cs="Arial"/>
        </w:rPr>
      </w:pPr>
      <w:r>
        <w:rPr>
          <w:rFonts w:cs="Arial"/>
        </w:rPr>
        <w:t>3.8</w:t>
      </w:r>
      <w:r w:rsidRPr="00B4668D">
        <w:rPr>
          <w:rFonts w:cs="Arial"/>
        </w:rPr>
        <w:tab/>
      </w:r>
      <w:r w:rsidRPr="00B4668D">
        <w:rPr>
          <w:rFonts w:cs="Arial"/>
          <w:b/>
        </w:rPr>
        <w:t>Force Majeure:</w:t>
      </w:r>
      <w:r w:rsidRPr="00B4668D">
        <w:rPr>
          <w:rFonts w:cs="Arial"/>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24401E" w:rsidRPr="00B4668D" w:rsidRDefault="0024401E" w:rsidP="0067477C">
      <w:pPr>
        <w:ind w:left="720"/>
      </w:pPr>
    </w:p>
    <w:p w:rsidR="0024401E" w:rsidRPr="00B4668D" w:rsidRDefault="0024401E" w:rsidP="0024401E">
      <w:pPr>
        <w:ind w:left="720" w:hanging="720"/>
        <w:rPr>
          <w:rFonts w:cs="Arial"/>
        </w:rPr>
      </w:pPr>
      <w:r>
        <w:rPr>
          <w:rFonts w:cs="Arial"/>
        </w:rPr>
        <w:t>3.9</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24401E" w:rsidRPr="00B4668D" w:rsidRDefault="0024401E" w:rsidP="0067477C">
      <w:pPr>
        <w:ind w:left="720"/>
      </w:pPr>
    </w:p>
    <w:p w:rsidR="0024401E" w:rsidRPr="00B4668D" w:rsidRDefault="0024401E" w:rsidP="0024401E">
      <w:pPr>
        <w:ind w:left="720" w:hanging="720"/>
        <w:rPr>
          <w:rFonts w:cs="Arial"/>
        </w:rPr>
      </w:pPr>
      <w:r>
        <w:rPr>
          <w:rFonts w:cs="Arial"/>
        </w:rPr>
        <w:t>3.10</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24401E" w:rsidRPr="00B4668D" w:rsidRDefault="0024401E" w:rsidP="0067477C">
      <w:pPr>
        <w:ind w:left="720"/>
      </w:pPr>
    </w:p>
    <w:p w:rsidR="0024401E" w:rsidRPr="00B4668D" w:rsidRDefault="0024401E" w:rsidP="0067477C">
      <w:pPr>
        <w:ind w:left="720"/>
      </w:pPr>
      <w:r w:rsidRPr="00B4668D">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1</w:t>
      </w:r>
      <w:r>
        <w:rPr>
          <w:rFonts w:cs="Arial"/>
        </w:rPr>
        <w:t>1</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24401E" w:rsidRPr="00B4668D" w:rsidRDefault="0024401E" w:rsidP="0067477C">
      <w:pPr>
        <w:ind w:left="720"/>
      </w:pPr>
    </w:p>
    <w:p w:rsidR="0024401E" w:rsidRPr="00B4668D" w:rsidRDefault="0024401E" w:rsidP="0067477C">
      <w:pPr>
        <w:ind w:left="720"/>
      </w:pPr>
      <w:r w:rsidRPr="00B4668D">
        <w:t>Failure of the Contractor to provide qualified staffing at the level required by the proposal specifications may result in termination of this contract and/or damages.</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1</w:t>
      </w:r>
      <w:r>
        <w:rPr>
          <w:rFonts w:cs="Arial"/>
        </w:rPr>
        <w:t>2</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24401E"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1</w:t>
      </w:r>
      <w:r>
        <w:rPr>
          <w:rFonts w:cs="Arial"/>
        </w:rPr>
        <w:t>3</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1</w:t>
      </w:r>
      <w:r>
        <w:rPr>
          <w:rFonts w:cs="Arial"/>
        </w:rPr>
        <w:t>4</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1</w:t>
      </w:r>
      <w:r>
        <w:rPr>
          <w:rFonts w:cs="Arial"/>
        </w:rPr>
        <w:t>5</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24401E" w:rsidRPr="00B4668D" w:rsidRDefault="0024401E" w:rsidP="0067477C">
      <w:pPr>
        <w:ind w:left="720"/>
      </w:pPr>
    </w:p>
    <w:p w:rsidR="0024401E" w:rsidRPr="00B4668D" w:rsidRDefault="0067477C" w:rsidP="0024401E">
      <w:pPr>
        <w:ind w:left="720" w:hanging="720"/>
        <w:rPr>
          <w:rFonts w:cs="Arial"/>
        </w:rPr>
      </w:pPr>
      <w:r>
        <w:rPr>
          <w:rFonts w:cs="Arial"/>
        </w:rPr>
        <w:br w:type="page"/>
      </w:r>
      <w:r w:rsidR="0024401E">
        <w:rPr>
          <w:rFonts w:cs="Arial"/>
        </w:rPr>
        <w:t>3.</w:t>
      </w:r>
      <w:r w:rsidR="0024401E" w:rsidRPr="00B4668D">
        <w:rPr>
          <w:rFonts w:cs="Arial"/>
        </w:rPr>
        <w:t>1</w:t>
      </w:r>
      <w:r w:rsidR="0024401E">
        <w:rPr>
          <w:rFonts w:cs="Arial"/>
        </w:rPr>
        <w:t>6</w:t>
      </w:r>
      <w:r w:rsidR="0024401E" w:rsidRPr="00B4668D">
        <w:rPr>
          <w:rFonts w:cs="Arial"/>
        </w:rPr>
        <w:tab/>
      </w:r>
      <w:r w:rsidR="0024401E" w:rsidRPr="00B4668D">
        <w:rPr>
          <w:rFonts w:cs="Arial"/>
          <w:b/>
        </w:rPr>
        <w:t>Hold Harmless:</w:t>
      </w:r>
      <w:r w:rsidR="0024401E"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24401E" w:rsidRPr="00B4668D" w:rsidRDefault="0024401E" w:rsidP="0067477C">
      <w:pPr>
        <w:ind w:left="720"/>
      </w:pPr>
    </w:p>
    <w:p w:rsidR="0024401E" w:rsidRPr="00B4668D" w:rsidRDefault="0024401E" w:rsidP="0067477C">
      <w:pPr>
        <w:ind w:left="720"/>
      </w:pPr>
      <w:r w:rsidRPr="00B4668D">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1</w:t>
      </w:r>
      <w:r>
        <w:rPr>
          <w:rFonts w:cs="Arial"/>
        </w:rPr>
        <w:t>7</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1</w:t>
      </w:r>
      <w:r>
        <w:rPr>
          <w:rFonts w:cs="Arial"/>
        </w:rPr>
        <w:t>8</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1</w:t>
      </w:r>
      <w:r>
        <w:rPr>
          <w:rFonts w:cs="Arial"/>
        </w:rPr>
        <w:t>9</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24401E" w:rsidRPr="00B4668D" w:rsidRDefault="0024401E" w:rsidP="0067477C">
      <w:pPr>
        <w:ind w:left="720"/>
      </w:pPr>
    </w:p>
    <w:p w:rsidR="0024401E" w:rsidRPr="00B4668D" w:rsidRDefault="0024401E" w:rsidP="0067477C">
      <w:pPr>
        <w:ind w:left="720"/>
      </w:pPr>
      <w:r w:rsidRPr="00B4668D">
        <w:t>Matters involving litigation shall be kept for one (1) year following the termination of litigation, including all appeals, if the litigation exceeds five (5) years.</w:t>
      </w:r>
    </w:p>
    <w:p w:rsidR="0024401E" w:rsidRPr="00B4668D" w:rsidRDefault="0024401E" w:rsidP="0067477C">
      <w:pPr>
        <w:ind w:left="720"/>
      </w:pPr>
    </w:p>
    <w:p w:rsidR="0024401E" w:rsidRPr="00B4668D" w:rsidRDefault="0024401E" w:rsidP="0067477C">
      <w:pPr>
        <w:ind w:left="720"/>
      </w:pPr>
      <w:r w:rsidRPr="00B4668D">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noBreakHyphen/>
        <w:t>contract period.  Delivery of and access to the records shall be at no cost to the state.</w:t>
      </w:r>
    </w:p>
    <w:p w:rsidR="0024401E" w:rsidRPr="00B4668D" w:rsidRDefault="0024401E" w:rsidP="0067477C">
      <w:pPr>
        <w:ind w:left="720"/>
      </w:pPr>
    </w:p>
    <w:p w:rsidR="0024401E" w:rsidRPr="00F25802" w:rsidRDefault="0024401E" w:rsidP="00F25802">
      <w:pPr>
        <w:ind w:left="720" w:hanging="720"/>
      </w:pPr>
      <w:r w:rsidRPr="00F25802">
        <w:t>3.20</w:t>
      </w:r>
      <w:r w:rsidRPr="00F25802">
        <w:tab/>
      </w:r>
      <w:r w:rsidRPr="00F25802">
        <w:rPr>
          <w:b/>
        </w:rPr>
        <w:t>Antitrust</w:t>
      </w:r>
      <w:r w:rsidRPr="00F25802">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24401E" w:rsidRPr="005D6649"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2</w:t>
      </w:r>
      <w:r>
        <w:rPr>
          <w:rFonts w:cs="Arial"/>
        </w:rPr>
        <w:t>1</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2</w:t>
      </w:r>
      <w:r>
        <w:rPr>
          <w:rFonts w:cs="Arial"/>
        </w:rPr>
        <w:t>2</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24401E" w:rsidRPr="00B4668D" w:rsidRDefault="0024401E" w:rsidP="0067477C">
      <w:pPr>
        <w:ind w:left="720"/>
      </w:pPr>
    </w:p>
    <w:p w:rsidR="0024401E" w:rsidRPr="00B4668D" w:rsidRDefault="0024401E" w:rsidP="0067477C">
      <w:pPr>
        <w:ind w:left="720"/>
      </w:pPr>
      <w:r w:rsidRPr="00B4668D">
        <w:t>This contract may terminate in the event of its assignment, conveyance, encumbrance or other transfer by the Contractor without the prior written consent of the State.</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2</w:t>
      </w:r>
      <w:r>
        <w:rPr>
          <w:rFonts w:cs="Arial"/>
        </w:rPr>
        <w:t>3</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2</w:t>
      </w:r>
      <w:r>
        <w:rPr>
          <w:rFonts w:cs="Arial"/>
        </w:rPr>
        <w:t>4</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contract.  </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2</w:t>
      </w:r>
      <w:r>
        <w:rPr>
          <w:rFonts w:cs="Arial"/>
        </w:rPr>
        <w:t>5</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24401E" w:rsidRPr="00B4668D" w:rsidRDefault="0067477C" w:rsidP="0024401E">
      <w:pPr>
        <w:ind w:left="720" w:hanging="720"/>
        <w:rPr>
          <w:rFonts w:cs="Arial"/>
        </w:rPr>
      </w:pPr>
      <w:r>
        <w:rPr>
          <w:rFonts w:cs="Arial"/>
        </w:rPr>
        <w:br w:type="page"/>
      </w:r>
      <w:r w:rsidR="0024401E">
        <w:rPr>
          <w:rFonts w:cs="Arial"/>
        </w:rPr>
        <w:t>3.</w:t>
      </w:r>
      <w:r w:rsidR="0024401E" w:rsidRPr="00B4668D">
        <w:rPr>
          <w:rFonts w:cs="Arial"/>
        </w:rPr>
        <w:t>2</w:t>
      </w:r>
      <w:r w:rsidR="0024401E">
        <w:rPr>
          <w:rFonts w:cs="Arial"/>
        </w:rPr>
        <w:t>6</w:t>
      </w:r>
      <w:r w:rsidR="0024401E" w:rsidRPr="00B4668D">
        <w:rPr>
          <w:rFonts w:cs="Arial"/>
        </w:rPr>
        <w:tab/>
      </w:r>
      <w:r w:rsidR="0024401E" w:rsidRPr="00B4668D">
        <w:rPr>
          <w:rFonts w:cs="Arial"/>
          <w:b/>
        </w:rPr>
        <w:t>Governing Law:</w:t>
      </w:r>
      <w:r w:rsidR="0024401E" w:rsidRPr="00B4668D">
        <w:rPr>
          <w:rFonts w:cs="Arial"/>
        </w:rPr>
        <w:t xml:space="preserve">  This contract shall be governed by the laws of the State of </w:t>
      </w:r>
      <w:smartTag w:uri="urn:schemas-microsoft-com:office:smarttags" w:element="State">
        <w:r w:rsidR="0024401E" w:rsidRPr="00B4668D">
          <w:rPr>
            <w:rFonts w:cs="Arial"/>
          </w:rPr>
          <w:t>Kansas</w:t>
        </w:r>
      </w:smartTag>
      <w:r w:rsidR="0024401E" w:rsidRPr="00B4668D">
        <w:rPr>
          <w:rFonts w:cs="Arial"/>
        </w:rPr>
        <w:t xml:space="preserve"> and shall be deemed executed at </w:t>
      </w:r>
      <w:smartTag w:uri="urn:schemas-microsoft-com:office:smarttags" w:element="City">
        <w:r w:rsidR="0024401E" w:rsidRPr="00B4668D">
          <w:rPr>
            <w:rFonts w:cs="Arial"/>
          </w:rPr>
          <w:t>Topeka</w:t>
        </w:r>
      </w:smartTag>
      <w:r w:rsidR="0024401E" w:rsidRPr="00B4668D">
        <w:rPr>
          <w:rFonts w:cs="Arial"/>
        </w:rPr>
        <w:t xml:space="preserve">, </w:t>
      </w:r>
      <w:smartTag w:uri="urn:schemas-microsoft-com:office:smarttags" w:element="City">
        <w:r w:rsidR="0024401E" w:rsidRPr="00B4668D">
          <w:rPr>
            <w:rFonts w:cs="Arial"/>
          </w:rPr>
          <w:t>Shawnee County</w:t>
        </w:r>
      </w:smartTag>
      <w:r w:rsidR="0024401E" w:rsidRPr="00B4668D">
        <w:rPr>
          <w:rFonts w:cs="Arial"/>
        </w:rPr>
        <w:t xml:space="preserve">, </w:t>
      </w:r>
      <w:smartTag w:uri="urn:schemas-microsoft-com:office:smarttags" w:element="State">
        <w:r w:rsidR="0024401E" w:rsidRPr="00B4668D">
          <w:rPr>
            <w:rFonts w:cs="Arial"/>
          </w:rPr>
          <w:t>Kansas</w:t>
        </w:r>
      </w:smartTag>
      <w:r w:rsidR="0024401E" w:rsidRPr="00B4668D">
        <w:rPr>
          <w:rFonts w:cs="Arial"/>
        </w:rPr>
        <w:t xml:space="preserve">, unless otherwise specified and agreed upon by the State of </w:t>
      </w:r>
      <w:smartTag w:uri="urn:schemas-microsoft-com:office:smarttags" w:element="place">
        <w:smartTag w:uri="urn:schemas-microsoft-com:office:smarttags" w:element="State">
          <w:r w:rsidR="0024401E" w:rsidRPr="00B4668D">
            <w:rPr>
              <w:rFonts w:cs="Arial"/>
            </w:rPr>
            <w:t>Kansas</w:t>
          </w:r>
        </w:smartTag>
      </w:smartTag>
      <w:r w:rsidR="0024401E" w:rsidRPr="00B4668D">
        <w:rPr>
          <w:rFonts w:cs="Arial"/>
        </w:rPr>
        <w:t>.</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2</w:t>
      </w:r>
      <w:r>
        <w:rPr>
          <w:rFonts w:cs="Arial"/>
        </w:rPr>
        <w:t>7</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2</w:t>
      </w:r>
      <w:r>
        <w:rPr>
          <w:rFonts w:cs="Arial"/>
        </w:rPr>
        <w:t>8</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24401E" w:rsidRPr="00B4668D" w:rsidRDefault="0024401E" w:rsidP="0067477C">
      <w:pPr>
        <w:ind w:left="720"/>
      </w:pPr>
    </w:p>
    <w:p w:rsidR="0024401E" w:rsidRPr="00B4668D" w:rsidRDefault="0024401E" w:rsidP="0024401E">
      <w:pPr>
        <w:ind w:left="720" w:hanging="720"/>
        <w:rPr>
          <w:rFonts w:cs="Arial"/>
        </w:rPr>
      </w:pPr>
      <w:r>
        <w:rPr>
          <w:rFonts w:cs="Arial"/>
        </w:rPr>
        <w:t>3.29</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24401E" w:rsidRPr="00B4668D" w:rsidRDefault="0024401E" w:rsidP="0067477C">
      <w:pPr>
        <w:ind w:left="720"/>
      </w:pPr>
    </w:p>
    <w:p w:rsidR="0024401E" w:rsidRPr="00B4668D" w:rsidRDefault="0024401E" w:rsidP="0024401E">
      <w:pPr>
        <w:ind w:left="720" w:hanging="720"/>
        <w:rPr>
          <w:rFonts w:cs="Arial"/>
        </w:rPr>
      </w:pPr>
      <w:r>
        <w:rPr>
          <w:rFonts w:cs="Arial"/>
        </w:rPr>
        <w:t>3.30</w:t>
      </w:r>
      <w:r w:rsidRPr="00B4668D">
        <w:rPr>
          <w:rFonts w:cs="Arial"/>
        </w:rPr>
        <w:tab/>
      </w:r>
      <w:r w:rsidRPr="00B4668D">
        <w:rPr>
          <w:rFonts w:cs="Arial"/>
          <w:b/>
        </w:rPr>
        <w:t xml:space="preserve">Criminal </w:t>
      </w:r>
      <w:r>
        <w:rPr>
          <w:rFonts w:cs="Arial"/>
          <w:b/>
        </w:rPr>
        <w:t>o</w:t>
      </w:r>
      <w:r w:rsidRPr="00B4668D">
        <w:rPr>
          <w:rFonts w:cs="Arial"/>
          <w:b/>
        </w:rPr>
        <w:t>r Civil Offense:</w:t>
      </w:r>
      <w:r w:rsidRPr="00B4668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3</w:t>
      </w:r>
      <w:r>
        <w:rPr>
          <w:rFonts w:cs="Arial"/>
        </w:rPr>
        <w:t>1</w:t>
      </w:r>
      <w:r w:rsidRPr="00B4668D">
        <w:rPr>
          <w:rFonts w:cs="Arial"/>
        </w:rPr>
        <w:tab/>
      </w:r>
      <w:r w:rsidRPr="00B4668D">
        <w:rPr>
          <w:rFonts w:cs="Arial"/>
          <w:b/>
        </w:rPr>
        <w:t>Injunctions:</w:t>
      </w:r>
      <w:r w:rsidRPr="00B4668D">
        <w:rPr>
          <w:rFonts w:cs="Arial"/>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3</w:t>
      </w:r>
      <w:r>
        <w:rPr>
          <w:rFonts w:cs="Arial"/>
        </w:rPr>
        <w:t>2</w:t>
      </w:r>
      <w:r w:rsidRPr="00B4668D">
        <w:rPr>
          <w:rFonts w:cs="Arial"/>
        </w:rPr>
        <w:tab/>
      </w:r>
      <w:r w:rsidRPr="00B4668D">
        <w:rPr>
          <w:rFonts w:cs="Arial"/>
          <w:b/>
        </w:rPr>
        <w:t>Statutes:</w:t>
      </w:r>
      <w:r w:rsidRPr="00B4668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24401E" w:rsidRPr="00B4668D" w:rsidRDefault="0024401E" w:rsidP="0067477C">
      <w:pPr>
        <w:ind w:left="720"/>
      </w:pPr>
    </w:p>
    <w:p w:rsidR="0024401E" w:rsidRDefault="0024401E" w:rsidP="0024401E">
      <w:pPr>
        <w:ind w:left="720" w:hanging="720"/>
        <w:rPr>
          <w:rFonts w:cs="Arial"/>
        </w:rPr>
      </w:pPr>
      <w:r>
        <w:rPr>
          <w:rFonts w:cs="Arial"/>
        </w:rPr>
        <w:t>3.</w:t>
      </w:r>
      <w:r w:rsidRPr="00B4668D">
        <w:rPr>
          <w:rFonts w:cs="Arial"/>
        </w:rPr>
        <w:t>3</w:t>
      </w:r>
      <w:r>
        <w:rPr>
          <w:rFonts w:cs="Arial"/>
        </w:rPr>
        <w:t>3</w:t>
      </w:r>
      <w:r w:rsidRPr="00B4668D">
        <w:rPr>
          <w:rFonts w:cs="Arial"/>
        </w:rPr>
        <w:tab/>
      </w:r>
      <w:r w:rsidRPr="00B4668D">
        <w:rPr>
          <w:rFonts w:cs="Arial"/>
          <w:b/>
        </w:rPr>
        <w:t>Materials and Workmanship:</w:t>
      </w:r>
      <w:r w:rsidRPr="00B4668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24401E" w:rsidRDefault="0024401E" w:rsidP="0067477C">
      <w:pPr>
        <w:ind w:left="720"/>
      </w:pPr>
    </w:p>
    <w:p w:rsidR="0024401E" w:rsidRPr="00FE5FAD" w:rsidRDefault="0024401E" w:rsidP="0067477C">
      <w:pPr>
        <w:ind w:left="720"/>
      </w:pPr>
      <w:r w:rsidRPr="00794099">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24401E" w:rsidRPr="00B4668D" w:rsidRDefault="0024401E" w:rsidP="0067477C">
      <w:pPr>
        <w:ind w:left="720"/>
      </w:pPr>
    </w:p>
    <w:p w:rsidR="0024401E" w:rsidRPr="00B4668D" w:rsidRDefault="0024401E" w:rsidP="0024401E">
      <w:pPr>
        <w:ind w:left="720" w:hanging="720"/>
        <w:rPr>
          <w:rFonts w:cs="Arial"/>
        </w:rPr>
      </w:pPr>
      <w:r>
        <w:rPr>
          <w:rFonts w:cs="Arial"/>
        </w:rPr>
        <w:t>3.</w:t>
      </w:r>
      <w:r w:rsidRPr="00B4668D">
        <w:rPr>
          <w:rFonts w:cs="Arial"/>
        </w:rPr>
        <w:t>3</w:t>
      </w:r>
      <w:r>
        <w:rPr>
          <w:rFonts w:cs="Arial"/>
        </w:rPr>
        <w:t>4</w:t>
      </w:r>
      <w:r w:rsidRPr="00B4668D">
        <w:rPr>
          <w:rFonts w:cs="Arial"/>
        </w:rPr>
        <w:tab/>
      </w:r>
      <w:r w:rsidRPr="00B4668D">
        <w:rPr>
          <w:rFonts w:cs="Arial"/>
          <w:b/>
        </w:rPr>
        <w:t>Industry Standards:</w:t>
      </w:r>
      <w:r w:rsidRPr="00B4668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24401E" w:rsidRDefault="0024401E" w:rsidP="0067477C">
      <w:pPr>
        <w:ind w:left="1440" w:hanging="720"/>
        <w:rPr>
          <w:rFonts w:cs="Arial"/>
        </w:rPr>
      </w:pPr>
    </w:p>
    <w:p w:rsidR="0024401E" w:rsidRPr="00B4668D" w:rsidRDefault="0067477C" w:rsidP="003A7B7E">
      <w:pPr>
        <w:ind w:left="720" w:hanging="720"/>
        <w:rPr>
          <w:rFonts w:cs="Arial"/>
          <w:b/>
        </w:rPr>
      </w:pPr>
      <w:bookmarkStart w:id="2" w:name="_Toc104952908"/>
      <w:r>
        <w:br w:type="page"/>
      </w:r>
      <w:r w:rsidR="0024401E" w:rsidRPr="003A7B7E">
        <w:t>3.35</w:t>
      </w:r>
      <w:r w:rsidR="0024401E" w:rsidRPr="003A7B7E">
        <w:tab/>
      </w:r>
      <w:r w:rsidR="0024401E" w:rsidRPr="003A7B7E">
        <w:rPr>
          <w:b/>
        </w:rPr>
        <w:t>Federal, State and Local Taxes</w:t>
      </w:r>
      <w:bookmarkEnd w:id="2"/>
      <w:r w:rsidR="0024401E" w:rsidRPr="003A7B7E">
        <w:rPr>
          <w:b/>
        </w:rPr>
        <w:t>:</w:t>
      </w:r>
      <w:r w:rsidR="0024401E" w:rsidRPr="00AA32CF">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0024401E" w:rsidRPr="00AA32CF">
        <w:rPr>
          <w:rFonts w:cs="Arial"/>
          <w:b/>
        </w:rPr>
        <w:t xml:space="preserve">The State of </w:t>
      </w:r>
      <w:smartTag w:uri="urn:schemas-microsoft-com:office:smarttags" w:element="place">
        <w:smartTag w:uri="urn:schemas-microsoft-com:office:smarttags" w:element="State">
          <w:r w:rsidR="0024401E" w:rsidRPr="00AA32CF">
            <w:rPr>
              <w:rFonts w:cs="Arial"/>
              <w:b/>
            </w:rPr>
            <w:t>Kansas</w:t>
          </w:r>
        </w:smartTag>
      </w:smartTag>
      <w:r w:rsidR="0024401E" w:rsidRPr="00AA32CF">
        <w:rPr>
          <w:rFonts w:cs="Arial"/>
          <w:b/>
        </w:rPr>
        <w:t xml:space="preserve"> is exempt from state </w:t>
      </w:r>
      <w:smartTag w:uri="urn:schemas-microsoft-com:office:smarttags" w:element="PersonName">
        <w:r w:rsidR="0024401E" w:rsidRPr="00AA32CF">
          <w:rPr>
            <w:rFonts w:cs="Arial"/>
            <w:b/>
          </w:rPr>
          <w:t>sales</w:t>
        </w:r>
      </w:smartTag>
      <w:r w:rsidR="0024401E" w:rsidRPr="00B4668D">
        <w:rPr>
          <w:rFonts w:cs="Arial"/>
          <w:b/>
        </w:rPr>
        <w:t xml:space="preserve"> or use taxes and federal excise taxes for direct purchases.  These taxes shall not be included in the vendor's price quotation.</w:t>
      </w:r>
    </w:p>
    <w:p w:rsidR="0024401E" w:rsidRPr="00B4668D" w:rsidRDefault="0024401E" w:rsidP="0067477C">
      <w:pPr>
        <w:ind w:left="720"/>
      </w:pPr>
    </w:p>
    <w:p w:rsidR="0024401E" w:rsidRDefault="0024401E" w:rsidP="0067477C">
      <w:pPr>
        <w:ind w:left="720"/>
        <w:rPr>
          <w:rFonts w:cs="Arial"/>
        </w:rPr>
      </w:pPr>
      <w:r w:rsidRPr="00B4668D">
        <w:rPr>
          <w:rFonts w:cs="Arial"/>
        </w:rPr>
        <w:t>The State makes no representation as to the exemption from liability of any tax imposed by any governmental entity on the Contractor.</w:t>
      </w:r>
    </w:p>
    <w:p w:rsidR="0024401E" w:rsidRDefault="0024401E" w:rsidP="0067477C">
      <w:pPr>
        <w:ind w:left="720"/>
        <w:rPr>
          <w:rFonts w:cs="Arial"/>
        </w:rPr>
      </w:pPr>
    </w:p>
    <w:p w:rsidR="0024401E" w:rsidRPr="00B4668D" w:rsidRDefault="0024401E" w:rsidP="0024401E">
      <w:pPr>
        <w:autoSpaceDE w:val="0"/>
        <w:autoSpaceDN w:val="0"/>
        <w:adjustRightInd w:val="0"/>
        <w:ind w:left="720" w:hanging="720"/>
        <w:rPr>
          <w:rFonts w:cs="Arial"/>
        </w:rPr>
      </w:pPr>
      <w:r>
        <w:rPr>
          <w:rFonts w:cs="Arial"/>
        </w:rPr>
        <w:t>3.36</w:t>
      </w:r>
      <w:r>
        <w:rPr>
          <w:rFonts w:cs="Arial"/>
        </w:rPr>
        <w:tab/>
      </w:r>
      <w:r w:rsidRPr="00B4668D">
        <w:rPr>
          <w:rFonts w:cs="Arial"/>
          <w:b/>
          <w:bCs/>
        </w:rPr>
        <w:t>Accounts Receivable Set-Off Program:</w:t>
      </w:r>
      <w:r w:rsidRPr="00B4668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24401E" w:rsidRPr="00B4668D" w:rsidRDefault="0024401E" w:rsidP="0067477C">
      <w:pPr>
        <w:ind w:left="720"/>
      </w:pPr>
    </w:p>
    <w:p w:rsidR="0024401E" w:rsidRPr="00874D3F" w:rsidRDefault="0024401E" w:rsidP="0067477C">
      <w:pPr>
        <w:ind w:left="720"/>
      </w:pPr>
      <w:r w:rsidRPr="00B4668D">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24401E" w:rsidRPr="0067477C" w:rsidRDefault="0024401E" w:rsidP="0067477C">
      <w:pPr>
        <w:ind w:left="720"/>
      </w:pPr>
    </w:p>
    <w:p w:rsidR="0024401E" w:rsidRPr="00B4668D" w:rsidRDefault="0024401E" w:rsidP="0067477C">
      <w:pPr>
        <w:ind w:left="720" w:hanging="720"/>
        <w:rPr>
          <w:rFonts w:cs="Arial"/>
        </w:rPr>
      </w:pPr>
      <w:r>
        <w:rPr>
          <w:rFonts w:cs="Arial"/>
        </w:rPr>
        <w:t>3.37</w:t>
      </w:r>
      <w:r>
        <w:rPr>
          <w:rFonts w:cs="Arial"/>
          <w:b/>
        </w:rPr>
        <w:tab/>
      </w:r>
      <w:r w:rsidRPr="00B4668D">
        <w:rPr>
          <w:rFonts w:cs="Arial"/>
          <w:b/>
        </w:rPr>
        <w:t>Definite Quantity Contract</w:t>
      </w:r>
      <w:r w:rsidRPr="00B4668D">
        <w:rPr>
          <w:rFonts w:cs="Arial"/>
        </w:rPr>
        <w:t>:  This Request is for a close-ended contract between the vendor and the State to furnish a predetermined quantity of a good or service in a given period of time.</w:t>
      </w:r>
    </w:p>
    <w:p w:rsidR="0024401E" w:rsidRPr="00B4668D" w:rsidRDefault="0024401E" w:rsidP="0067477C">
      <w:pPr>
        <w:ind w:left="720"/>
      </w:pPr>
    </w:p>
    <w:p w:rsidR="0024401E" w:rsidRDefault="0024401E" w:rsidP="0067477C">
      <w:pPr>
        <w:tabs>
          <w:tab w:val="left" w:pos="-1080"/>
          <w:tab w:val="left" w:pos="-720"/>
        </w:tabs>
        <w:ind w:left="720" w:hanging="720"/>
        <w:rPr>
          <w:rFonts w:cs="Arial"/>
        </w:rPr>
      </w:pPr>
      <w:r>
        <w:rPr>
          <w:rFonts w:cs="Arial"/>
        </w:rPr>
        <w:t>3.38</w:t>
      </w:r>
      <w:r>
        <w:rPr>
          <w:rFonts w:cs="Arial"/>
          <w:b/>
        </w:rPr>
        <w:tab/>
      </w:r>
      <w:r w:rsidRPr="00B4668D">
        <w:rPr>
          <w:rFonts w:cs="Arial"/>
          <w:b/>
        </w:rPr>
        <w:t>On-Site Inspection</w:t>
      </w:r>
      <w:r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24401E" w:rsidRDefault="0024401E" w:rsidP="0067477C">
      <w:pPr>
        <w:tabs>
          <w:tab w:val="left" w:pos="-1080"/>
          <w:tab w:val="left" w:pos="-720"/>
        </w:tabs>
        <w:ind w:left="720"/>
        <w:rPr>
          <w:rFonts w:cs="Arial"/>
        </w:rPr>
      </w:pPr>
    </w:p>
    <w:p w:rsidR="0024401E" w:rsidRPr="00B4668D" w:rsidRDefault="0024401E" w:rsidP="0024401E">
      <w:pPr>
        <w:ind w:left="720" w:hanging="720"/>
        <w:rPr>
          <w:rFonts w:cs="Arial"/>
        </w:rPr>
      </w:pPr>
      <w:r>
        <w:rPr>
          <w:rFonts w:cs="Arial"/>
        </w:rPr>
        <w:t>3.39</w:t>
      </w:r>
      <w:r>
        <w:rPr>
          <w:rFonts w:cs="Arial"/>
          <w:b/>
        </w:rPr>
        <w:tab/>
      </w:r>
      <w:r w:rsidRPr="00B4668D">
        <w:rPr>
          <w:rFonts w:cs="Arial"/>
          <w:b/>
        </w:rPr>
        <w:t>Experience:</w:t>
      </w:r>
      <w:r w:rsidRPr="00B4668D">
        <w:rPr>
          <w:rFonts w:cs="Arial"/>
        </w:rPr>
        <w:t xml:space="preserve">  All bidders </w:t>
      </w:r>
      <w:r>
        <w:rPr>
          <w:rFonts w:cs="Arial"/>
        </w:rPr>
        <w:t>are preferred to</w:t>
      </w:r>
      <w:r w:rsidRPr="00FB1E8A">
        <w:rPr>
          <w:rFonts w:cs="Arial"/>
        </w:rPr>
        <w:t xml:space="preserve"> have</w:t>
      </w:r>
      <w:r w:rsidRPr="00B4668D">
        <w:rPr>
          <w:rFonts w:cs="Arial"/>
        </w:rPr>
        <w:t xml:space="preserve"> a minimum of </w:t>
      </w:r>
      <w:r>
        <w:rPr>
          <w:rFonts w:cs="Arial"/>
        </w:rPr>
        <w:t>three (3)</w:t>
      </w:r>
      <w:r w:rsidRPr="00B4668D">
        <w:rPr>
          <w:rFonts w:cs="Arial"/>
        </w:rPr>
        <w:t xml:space="preserve"> years continuous active participation in the applicable industry, providing equipment/services comparable in size and complexity to those specified herein.</w:t>
      </w:r>
    </w:p>
    <w:p w:rsidR="0024401E" w:rsidRPr="00B4668D" w:rsidRDefault="0024401E" w:rsidP="0067477C">
      <w:pPr>
        <w:ind w:left="720"/>
        <w:rPr>
          <w:rFonts w:cs="Arial"/>
        </w:rPr>
      </w:pPr>
    </w:p>
    <w:p w:rsidR="0024401E" w:rsidRPr="00B4668D" w:rsidRDefault="0024401E" w:rsidP="0067477C">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24401E" w:rsidRPr="00B4668D" w:rsidRDefault="0024401E" w:rsidP="0067477C">
      <w:pPr>
        <w:ind w:left="720"/>
        <w:rPr>
          <w:rFonts w:cs="Arial"/>
        </w:rPr>
      </w:pPr>
    </w:p>
    <w:p w:rsidR="0024401E" w:rsidRPr="00F077AF" w:rsidRDefault="0024401E" w:rsidP="0067477C">
      <w:pPr>
        <w:ind w:left="720" w:hanging="720"/>
        <w:rPr>
          <w:rFonts w:cs="Arial"/>
        </w:rPr>
      </w:pPr>
      <w:r w:rsidRPr="003A7B7E">
        <w:t>3.40</w:t>
      </w:r>
      <w:r w:rsidRPr="003A7B7E">
        <w:tab/>
      </w:r>
      <w:r w:rsidRPr="003A7B7E">
        <w:rPr>
          <w:b/>
        </w:rPr>
        <w:t>Prices:</w:t>
      </w:r>
      <w:r w:rsidRPr="00F077AF">
        <w:rPr>
          <w:rFonts w:cs="Arial"/>
        </w:rPr>
        <w:t xml:space="preserve">  Prices shall remain firm for the entire contract period and subsequent renewals. Prices quoted shall be </w:t>
      </w:r>
      <w:r>
        <w:rPr>
          <w:rFonts w:cs="Arial"/>
        </w:rPr>
        <w:tab/>
      </w:r>
      <w:r w:rsidRPr="00F077AF">
        <w:rPr>
          <w:rFonts w:cs="Arial"/>
        </w:rPr>
        <w:t>net delivered, including all trade, quantity and cash discounts.  Any price reductions available during the contract period shall be offered to the State of Kansas.  Failure to provide available price reductions may result in termination of the contract.</w:t>
      </w:r>
    </w:p>
    <w:p w:rsidR="0024401E" w:rsidRPr="00F077AF" w:rsidRDefault="0024401E" w:rsidP="0067477C">
      <w:pPr>
        <w:ind w:left="720"/>
        <w:rPr>
          <w:rFonts w:cs="Arial"/>
        </w:rPr>
      </w:pPr>
    </w:p>
    <w:p w:rsidR="0024401E" w:rsidRDefault="0024401E" w:rsidP="0067477C">
      <w:pPr>
        <w:ind w:left="720" w:hanging="720"/>
        <w:rPr>
          <w:rFonts w:cs="Arial"/>
          <w:snapToGrid w:val="0"/>
        </w:rPr>
      </w:pPr>
      <w:bookmarkStart w:id="3" w:name="_Toc104952907"/>
      <w:r w:rsidRPr="003A7B7E">
        <w:t>3.41</w:t>
      </w:r>
      <w:r w:rsidRPr="003A7B7E">
        <w:tab/>
      </w:r>
      <w:r w:rsidRPr="003A7B7E">
        <w:rPr>
          <w:b/>
        </w:rPr>
        <w:t>Payment:</w:t>
      </w:r>
      <w:bookmarkEnd w:id="3"/>
      <w:r w:rsidRPr="003F5FDD">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w:t>
      </w:r>
      <w:r>
        <w:rPr>
          <w:rFonts w:cs="Arial"/>
          <w:snapToGrid w:val="0"/>
        </w:rPr>
        <w:t xml:space="preserve"> </w:t>
      </w:r>
    </w:p>
    <w:p w:rsidR="0024401E" w:rsidRDefault="0024401E" w:rsidP="0067477C">
      <w:pPr>
        <w:ind w:left="720"/>
        <w:rPr>
          <w:rFonts w:cs="Arial"/>
          <w:snapToGrid w:val="0"/>
        </w:rPr>
      </w:pPr>
    </w:p>
    <w:p w:rsidR="0024401E" w:rsidRPr="00F077AF" w:rsidRDefault="0024401E" w:rsidP="0067477C">
      <w:pPr>
        <w:ind w:left="720"/>
        <w:rPr>
          <w:rFonts w:cs="Arial"/>
          <w:snapToGrid w:val="0"/>
        </w:rPr>
      </w:pPr>
      <w:r w:rsidRPr="00F077AF">
        <w:rPr>
          <w:rFonts w:cs="Arial"/>
          <w:snapToGrid w:val="0"/>
        </w:rPr>
        <w:t>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24401E" w:rsidRPr="00F077AF" w:rsidRDefault="0024401E" w:rsidP="0067477C">
      <w:pPr>
        <w:ind w:left="720"/>
        <w:rPr>
          <w:rFonts w:cs="Arial"/>
        </w:rPr>
      </w:pPr>
    </w:p>
    <w:p w:rsidR="0024401E" w:rsidRPr="00F077AF" w:rsidRDefault="0024401E" w:rsidP="0067477C">
      <w:pPr>
        <w:ind w:left="720"/>
        <w:rPr>
          <w:rFonts w:cs="Arial"/>
        </w:rPr>
      </w:pPr>
      <w:r w:rsidRPr="00F077AF">
        <w:rPr>
          <w:rFonts w:cs="Arial"/>
        </w:rPr>
        <w:t>Payments shall not be made for costs or items not listed in the vendor's response.</w:t>
      </w:r>
    </w:p>
    <w:p w:rsidR="0024401E" w:rsidRPr="00F077AF" w:rsidRDefault="0024401E" w:rsidP="0067477C">
      <w:pPr>
        <w:ind w:left="720"/>
        <w:rPr>
          <w:rFonts w:cs="Arial"/>
          <w:u w:val="single"/>
        </w:rPr>
      </w:pPr>
    </w:p>
    <w:p w:rsidR="0024401E" w:rsidRPr="00F077AF" w:rsidRDefault="0024401E" w:rsidP="0067477C">
      <w:pPr>
        <w:ind w:left="720"/>
        <w:rPr>
          <w:rFonts w:cs="Arial"/>
        </w:rPr>
      </w:pPr>
      <w:r w:rsidRPr="00F077AF">
        <w:rPr>
          <w:rFonts w:cs="Arial"/>
          <w:u w:val="single"/>
        </w:rPr>
        <w:t>Payment schedule</w:t>
      </w:r>
      <w:r w:rsidRPr="00F077AF">
        <w:rPr>
          <w:rFonts w:cs="Arial"/>
        </w:rPr>
        <w:t xml:space="preserve"> shall be on a frequency mutually agreed upon by both the agency and the Contractor.</w:t>
      </w:r>
    </w:p>
    <w:p w:rsidR="0024401E" w:rsidRDefault="0024401E" w:rsidP="0067477C">
      <w:pPr>
        <w:ind w:left="720"/>
        <w:rPr>
          <w:rFonts w:cs="Arial"/>
        </w:rPr>
      </w:pPr>
    </w:p>
    <w:p w:rsidR="0024401E" w:rsidRPr="00B4668D" w:rsidRDefault="0024401E" w:rsidP="0024401E">
      <w:pPr>
        <w:ind w:left="720" w:hanging="720"/>
        <w:rPr>
          <w:rFonts w:cs="Arial"/>
        </w:rPr>
      </w:pPr>
      <w:r>
        <w:rPr>
          <w:rFonts w:cs="Arial"/>
        </w:rPr>
        <w:t>3.42</w:t>
      </w:r>
      <w:r>
        <w:rPr>
          <w:rFonts w:cs="Arial"/>
          <w:b/>
        </w:rPr>
        <w:tab/>
      </w: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24401E" w:rsidRPr="00B4668D" w:rsidRDefault="0067477C" w:rsidP="0067477C">
      <w:pPr>
        <w:ind w:left="720" w:hanging="720"/>
        <w:rPr>
          <w:rFonts w:cs="Arial"/>
          <w:b/>
        </w:rPr>
      </w:pPr>
      <w:r>
        <w:br w:type="page"/>
      </w:r>
      <w:r w:rsidR="0024401E">
        <w:rPr>
          <w:rFonts w:cs="Arial"/>
        </w:rPr>
        <w:t>3.42</w:t>
      </w:r>
      <w:r w:rsidR="0024401E">
        <w:rPr>
          <w:rFonts w:cs="Arial"/>
          <w:b/>
        </w:rPr>
        <w:tab/>
      </w:r>
      <w:r w:rsidR="0024401E" w:rsidRPr="00B4668D">
        <w:rPr>
          <w:rFonts w:cs="Arial"/>
          <w:b/>
        </w:rPr>
        <w:t>Acceptance:</w:t>
      </w:r>
      <w:r w:rsidR="0024401E" w:rsidRPr="00B4668D">
        <w:rPr>
          <w:rFonts w:cs="Arial"/>
        </w:rPr>
        <w:t xml:space="preserve">  No contract provision or use of items by the State shall constitute acceptance or relieve the vendor of liability in respect to any expressed or implied warranties.</w:t>
      </w:r>
    </w:p>
    <w:p w:rsidR="0024401E" w:rsidRPr="00B4668D" w:rsidRDefault="0024401E" w:rsidP="0067477C">
      <w:pPr>
        <w:ind w:left="720"/>
      </w:pPr>
    </w:p>
    <w:p w:rsidR="0024401E" w:rsidRPr="00B4668D" w:rsidRDefault="0024401E" w:rsidP="0067477C">
      <w:pPr>
        <w:ind w:left="720" w:hanging="720"/>
        <w:rPr>
          <w:rFonts w:cs="Arial"/>
        </w:rPr>
      </w:pPr>
      <w:r>
        <w:rPr>
          <w:rFonts w:cs="Arial"/>
        </w:rPr>
        <w:t>3.43</w:t>
      </w:r>
      <w:r>
        <w:rPr>
          <w:rFonts w:cs="Arial"/>
          <w:b/>
        </w:rPr>
        <w:tab/>
      </w: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Kansas.</w:t>
      </w:r>
    </w:p>
    <w:p w:rsidR="0024401E" w:rsidRPr="00B4668D" w:rsidRDefault="0024401E" w:rsidP="0067477C">
      <w:pPr>
        <w:ind w:left="720"/>
        <w:rPr>
          <w:rFonts w:cs="Arial"/>
        </w:rPr>
      </w:pPr>
    </w:p>
    <w:p w:rsidR="0024401E" w:rsidRDefault="0024401E" w:rsidP="0067477C">
      <w:pPr>
        <w:ind w:left="720" w:hanging="720"/>
        <w:rPr>
          <w:rFonts w:cs="Arial"/>
        </w:rPr>
      </w:pPr>
      <w:r>
        <w:rPr>
          <w:rFonts w:cs="Arial"/>
        </w:rPr>
        <w:t>3.45</w:t>
      </w:r>
      <w:r>
        <w:rPr>
          <w:rFonts w:cs="Arial"/>
          <w:b/>
        </w:rPr>
        <w:tab/>
      </w:r>
      <w:r w:rsidRPr="00B4668D">
        <w:rPr>
          <w:rFonts w:cs="Arial"/>
          <w:b/>
        </w:rPr>
        <w:t>Certification of Materials Submitted:</w:t>
      </w:r>
      <w:r w:rsidRPr="00B4668D">
        <w:rPr>
          <w:rFonts w:cs="Arial"/>
        </w:rPr>
        <w:t xml:space="preserve">  The response to this request, together with the specifications set forth </w:t>
      </w:r>
      <w:r>
        <w:rPr>
          <w:rFonts w:cs="Arial"/>
        </w:rPr>
        <w:tab/>
      </w:r>
      <w:r w:rsidRPr="00B4668D">
        <w:rPr>
          <w:rFonts w:cs="Arial"/>
        </w:rPr>
        <w:t>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24401E" w:rsidRPr="00B4668D" w:rsidRDefault="0024401E" w:rsidP="0067477C">
      <w:pPr>
        <w:ind w:left="720"/>
        <w:rPr>
          <w:rFonts w:cs="Arial"/>
        </w:rPr>
      </w:pPr>
    </w:p>
    <w:p w:rsidR="0024401E" w:rsidRPr="008C04C3" w:rsidRDefault="0024401E" w:rsidP="0067477C">
      <w:pPr>
        <w:ind w:left="720" w:hanging="720"/>
        <w:rPr>
          <w:rFonts w:cs="Arial"/>
        </w:rPr>
      </w:pPr>
      <w:r>
        <w:rPr>
          <w:rFonts w:cs="Arial"/>
        </w:rPr>
        <w:t>3.46</w:t>
      </w:r>
      <w:r>
        <w:rPr>
          <w:rFonts w:cs="Arial"/>
          <w:b/>
        </w:rPr>
        <w:tab/>
      </w:r>
      <w:r w:rsidRPr="00B4668D">
        <w:rPr>
          <w:rFonts w:cs="Arial"/>
          <w:b/>
        </w:rPr>
        <w:t>Award:</w:t>
      </w:r>
      <w:r w:rsidRPr="00B4668D">
        <w:rPr>
          <w:rFonts w:cs="Arial"/>
        </w:rPr>
        <w:t xml:space="preserve">  </w:t>
      </w:r>
      <w:r w:rsidRPr="008C04C3">
        <w:rPr>
          <w:rFonts w:cs="Arial"/>
        </w:rPr>
        <w:t xml:space="preserve">Awards will be made by the </w:t>
      </w:r>
      <w:r>
        <w:rPr>
          <w:rFonts w:cs="Arial"/>
        </w:rPr>
        <w:t>PNC</w:t>
      </w:r>
      <w:r w:rsidRPr="008C04C3">
        <w:rPr>
          <w:rFonts w:cs="Arial"/>
        </w:rPr>
        <w:t xml:space="preserve"> based upon the best interest of the State.  The successful bidder will be notified in writing by the </w:t>
      </w:r>
      <w:r>
        <w:rPr>
          <w:rFonts w:cs="Arial"/>
        </w:rPr>
        <w:t>Procurement Negotiating Committee</w:t>
      </w:r>
      <w:r w:rsidRPr="008C04C3">
        <w:rPr>
          <w:rFonts w:cs="Arial"/>
        </w:rPr>
        <w:t xml:space="preserve">. Neither the bidder nor the State of Kansas is obligated in any way until the Real Estate Lease Agreement has been approved and signed by all parties.  </w:t>
      </w:r>
    </w:p>
    <w:p w:rsidR="0024401E" w:rsidRDefault="0024401E" w:rsidP="0067477C">
      <w:pPr>
        <w:ind w:left="720"/>
        <w:rPr>
          <w:rFonts w:cs="Arial"/>
          <w:b/>
        </w:rPr>
      </w:pPr>
    </w:p>
    <w:p w:rsidR="0024401E" w:rsidRPr="0067477C" w:rsidRDefault="0024401E" w:rsidP="0067477C">
      <w:pPr>
        <w:ind w:left="720" w:hanging="720"/>
      </w:pPr>
      <w:r w:rsidRPr="0067477C">
        <w:rPr>
          <w:caps/>
        </w:rPr>
        <w:t>3.47</w:t>
      </w:r>
      <w:r w:rsidRPr="0067477C">
        <w:rPr>
          <w:caps/>
        </w:rPr>
        <w:tab/>
      </w:r>
      <w:r w:rsidRPr="0067477C">
        <w:rPr>
          <w:b/>
          <w:caps/>
        </w:rPr>
        <w:t>P</w:t>
      </w:r>
      <w:r w:rsidR="0067477C">
        <w:rPr>
          <w:b/>
        </w:rPr>
        <w:t>roperty Maintenance &amp; Capital R</w:t>
      </w:r>
      <w:r w:rsidRPr="0067477C">
        <w:rPr>
          <w:b/>
        </w:rPr>
        <w:t>epairs:</w:t>
      </w:r>
      <w:r w:rsidRPr="0067477C">
        <w:t xml:space="preserve">  The successful bidder will maintain the building and the space, including maintenance and replacement of select finish materials (e.g., paint, carpets, lighting, etc.,) as part of the base rent for the term of the lease.  The Lessor is also responsible for landscaping.</w:t>
      </w:r>
    </w:p>
    <w:p w:rsidR="0024401E" w:rsidRPr="003F5FDD" w:rsidRDefault="0024401E" w:rsidP="0067477C">
      <w:pPr>
        <w:ind w:left="720"/>
      </w:pPr>
    </w:p>
    <w:p w:rsidR="0024401E" w:rsidRPr="0067477C" w:rsidRDefault="0024401E" w:rsidP="0067477C">
      <w:pPr>
        <w:ind w:left="720" w:hanging="720"/>
      </w:pPr>
      <w:r w:rsidRPr="0067477C">
        <w:t>3.48</w:t>
      </w:r>
      <w:r w:rsidRPr="0067477C">
        <w:tab/>
      </w:r>
      <w:r w:rsidRPr="0067477C">
        <w:rPr>
          <w:b/>
        </w:rPr>
        <w:t>Bidder Qualifications &amp; Evidence of Financial Capacity:</w:t>
      </w:r>
      <w:r w:rsidRPr="0067477C">
        <w:t xml:space="preserve">  The successful bidder will demonstrate to the Procurement Negotiating Committee that they possess the qualifications and experience needed to perform the work, including the experience and qualifications of their contractors and subcontractors.  In addition, the successful bidder will demonstrate financial capacity to fund and/or finance the construction build-out and tenant fit-up of the space.  </w:t>
      </w:r>
    </w:p>
    <w:p w:rsidR="0024401E" w:rsidRPr="0067477C" w:rsidRDefault="0024401E" w:rsidP="0067477C">
      <w:pPr>
        <w:ind w:left="720"/>
        <w:rPr>
          <w:rFonts w:cs="Arial"/>
        </w:rPr>
      </w:pPr>
    </w:p>
    <w:p w:rsidR="0024401E" w:rsidRPr="0067477C" w:rsidRDefault="0024401E" w:rsidP="0067477C">
      <w:pPr>
        <w:ind w:left="720" w:hanging="720"/>
      </w:pPr>
      <w:r w:rsidRPr="0067477C">
        <w:t>3.49</w:t>
      </w:r>
      <w:r w:rsidRPr="0067477C">
        <w:tab/>
      </w:r>
      <w:r w:rsidRPr="0067477C">
        <w:rPr>
          <w:b/>
        </w:rPr>
        <w:t>Performance Guarantees &amp; Liability Protections:</w:t>
      </w:r>
      <w:r w:rsidRPr="0067477C">
        <w:t xml:space="preserve">  The lease agreement will contain a liquidated damages provision in favor of State of Kansas in the event that the successful bidder fails to deliver space to agreed standards, and/or fails to meet the established date for agency occupancy of space.  </w:t>
      </w:r>
    </w:p>
    <w:p w:rsidR="0024401E" w:rsidRPr="00C82645" w:rsidRDefault="0024401E" w:rsidP="0067477C">
      <w:pPr>
        <w:ind w:left="720"/>
      </w:pPr>
    </w:p>
    <w:p w:rsidR="0024401E" w:rsidRPr="00C82645" w:rsidRDefault="0024401E" w:rsidP="0067477C">
      <w:pPr>
        <w:ind w:left="720"/>
        <w:rPr>
          <w:rFonts w:cs="Arial"/>
        </w:rPr>
      </w:pPr>
      <w:r w:rsidRPr="00C82645">
        <w:rPr>
          <w:rFonts w:cs="Arial"/>
        </w:rPr>
        <w:t xml:space="preserve">In addition, the successful bidder will agree to hold the State of Kansas harmless for any liability claims related to the work, or workplace accidents during the construction phases of the project. Such language will be added to the real estate lease agreement as a special provision. </w:t>
      </w:r>
    </w:p>
    <w:p w:rsidR="0024401E" w:rsidRPr="00C82645" w:rsidRDefault="0024401E" w:rsidP="0067477C">
      <w:pPr>
        <w:ind w:left="720"/>
        <w:rPr>
          <w:rFonts w:cs="Arial"/>
        </w:rPr>
      </w:pPr>
    </w:p>
    <w:p w:rsidR="0024401E" w:rsidRPr="00C82645" w:rsidRDefault="0024401E" w:rsidP="0024401E">
      <w:pPr>
        <w:tabs>
          <w:tab w:val="left" w:pos="720"/>
        </w:tabs>
        <w:rPr>
          <w:rFonts w:cs="Arial"/>
          <w:b/>
          <w:bCs/>
        </w:rPr>
      </w:pPr>
      <w:r>
        <w:rPr>
          <w:rFonts w:cs="Arial"/>
          <w:bCs/>
        </w:rPr>
        <w:t>3.50</w:t>
      </w:r>
      <w:r>
        <w:rPr>
          <w:rFonts w:cs="Arial"/>
          <w:bCs/>
        </w:rPr>
        <w:tab/>
      </w:r>
      <w:r w:rsidRPr="00C82645">
        <w:rPr>
          <w:rFonts w:cs="Arial"/>
          <w:b/>
          <w:bCs/>
        </w:rPr>
        <w:t>Timeline</w:t>
      </w:r>
      <w:r>
        <w:rPr>
          <w:rFonts w:cs="Arial"/>
          <w:b/>
          <w:bCs/>
        </w:rPr>
        <w:t>:</w:t>
      </w:r>
    </w:p>
    <w:p w:rsidR="0024401E" w:rsidRPr="00C82645" w:rsidRDefault="0024401E" w:rsidP="0067477C">
      <w:pPr>
        <w:ind w:left="720"/>
      </w:pPr>
    </w:p>
    <w:p w:rsidR="0024401E" w:rsidRPr="00C82645" w:rsidRDefault="0024401E" w:rsidP="0067477C">
      <w:pPr>
        <w:ind w:left="720"/>
      </w:pPr>
      <w:r w:rsidRPr="00C82645">
        <w:t xml:space="preserve">So that the State may objectively evaluate proposed construction and occupancy schedules, bidders must complete and include the </w:t>
      </w:r>
      <w:r w:rsidRPr="00C82645">
        <w:rPr>
          <w:i/>
        </w:rPr>
        <w:t>Project Schedule Worksheet</w:t>
      </w:r>
      <w:r w:rsidRPr="00C82645">
        <w:t xml:space="preserve"> (</w:t>
      </w:r>
      <w:r w:rsidRPr="00C82645">
        <w:rPr>
          <w:i/>
        </w:rPr>
        <w:t>Exhibit C</w:t>
      </w:r>
      <w:r w:rsidRPr="00C82645">
        <w:t>), providing specifics on estimated schedule and completion of milestone tasks.  The Project Schedule Worksheet, and any signed amendments thereto, will be incorporated into the lease agreement.  Time is of the essence in completing the project.</w:t>
      </w:r>
    </w:p>
    <w:p w:rsidR="0024401E" w:rsidRPr="00C82645" w:rsidRDefault="0024401E" w:rsidP="0067477C">
      <w:pPr>
        <w:ind w:left="720"/>
      </w:pPr>
    </w:p>
    <w:p w:rsidR="0024401E" w:rsidRPr="00C41F28" w:rsidRDefault="0024401E" w:rsidP="003F5FDD">
      <w:pPr>
        <w:ind w:left="2160" w:hanging="2160"/>
        <w:rPr>
          <w:b/>
          <w:szCs w:val="18"/>
        </w:rPr>
      </w:pPr>
      <w:r>
        <w:br w:type="page"/>
      </w:r>
      <w:r w:rsidRPr="00CD588C">
        <w:rPr>
          <w:b/>
        </w:rPr>
        <w:t>Schedule of Events:</w:t>
      </w:r>
      <w:r w:rsidRPr="00C41F28">
        <w:rPr>
          <w:b/>
        </w:rPr>
        <w:tab/>
      </w:r>
      <w:r w:rsidRPr="00C41F28">
        <w:rPr>
          <w:szCs w:val="18"/>
        </w:rPr>
        <w:t>(Note:  The State of Kansas reserves the right to change these dates as required; all registered bidders will receive written notice of any changes to this schedule).</w:t>
      </w:r>
    </w:p>
    <w:p w:rsidR="0024401E" w:rsidRPr="00C82645" w:rsidRDefault="0024401E" w:rsidP="0024401E">
      <w:pPr>
        <w:rPr>
          <w:rFonts w:cs="Arial"/>
          <w:i/>
        </w:rPr>
      </w:pPr>
    </w:p>
    <w:tbl>
      <w:tblPr>
        <w:tblW w:w="0" w:type="auto"/>
        <w:tblInd w:w="802" w:type="dxa"/>
        <w:tblLook w:val="01E0"/>
      </w:tblPr>
      <w:tblGrid>
        <w:gridCol w:w="580"/>
        <w:gridCol w:w="106"/>
        <w:gridCol w:w="1265"/>
        <w:gridCol w:w="6823"/>
      </w:tblGrid>
      <w:tr w:rsidR="0024401E" w:rsidRPr="00C82645" w:rsidTr="00007DFE">
        <w:tc>
          <w:tcPr>
            <w:tcW w:w="580" w:type="dxa"/>
          </w:tcPr>
          <w:p w:rsidR="0024401E" w:rsidRPr="00C82645" w:rsidRDefault="0024401E" w:rsidP="00007DFE">
            <w:pPr>
              <w:rPr>
                <w:rFonts w:cs="Arial"/>
                <w:u w:val="single"/>
              </w:rPr>
            </w:pPr>
          </w:p>
        </w:tc>
        <w:tc>
          <w:tcPr>
            <w:tcW w:w="8194" w:type="dxa"/>
            <w:gridSpan w:val="3"/>
          </w:tcPr>
          <w:p w:rsidR="0024401E" w:rsidRPr="00C82645" w:rsidRDefault="0024401E" w:rsidP="00007DFE">
            <w:pPr>
              <w:rPr>
                <w:rFonts w:cs="Arial"/>
                <w:b/>
                <w:bCs/>
                <w:u w:val="single"/>
              </w:rPr>
            </w:pPr>
            <w:r w:rsidRPr="00C82645">
              <w:rPr>
                <w:rFonts w:cs="Arial"/>
                <w:b/>
                <w:bCs/>
                <w:u w:val="single"/>
              </w:rPr>
              <w:t>Phase 1:  Proposal request and submittal</w:t>
            </w:r>
          </w:p>
          <w:p w:rsidR="0024401E" w:rsidRPr="00C82645" w:rsidRDefault="0024401E" w:rsidP="00007DFE">
            <w:pPr>
              <w:rPr>
                <w:rFonts w:cs="Arial"/>
                <w:b/>
                <w:bCs/>
                <w:u w:val="single"/>
              </w:rPr>
            </w:pPr>
          </w:p>
        </w:tc>
      </w:tr>
      <w:tr w:rsidR="0024401E" w:rsidRPr="00C82645" w:rsidTr="00007DFE">
        <w:trPr>
          <w:trHeight w:val="242"/>
        </w:trPr>
        <w:tc>
          <w:tcPr>
            <w:tcW w:w="1951" w:type="dxa"/>
            <w:gridSpan w:val="3"/>
            <w:tcBorders>
              <w:top w:val="single" w:sz="4" w:space="0" w:color="999999"/>
              <w:bottom w:val="single" w:sz="4" w:space="0" w:color="999999"/>
            </w:tcBorders>
            <w:shd w:val="clear" w:color="auto" w:fill="FFFF99"/>
          </w:tcPr>
          <w:p w:rsidR="0024401E" w:rsidRPr="003E2DFB" w:rsidRDefault="0024401E" w:rsidP="00007DFE">
            <w:pPr>
              <w:rPr>
                <w:rFonts w:cs="Arial"/>
                <w:sz w:val="18"/>
                <w:szCs w:val="18"/>
                <w:u w:val="single"/>
              </w:rPr>
            </w:pPr>
            <w:r w:rsidRPr="003E2DFB">
              <w:rPr>
                <w:rFonts w:cs="Arial"/>
                <w:sz w:val="18"/>
                <w:szCs w:val="18"/>
                <w:u w:val="single"/>
              </w:rPr>
              <w:t>By December 17, 2009</w:t>
            </w:r>
          </w:p>
        </w:tc>
        <w:tc>
          <w:tcPr>
            <w:tcW w:w="6823" w:type="dxa"/>
            <w:tcBorders>
              <w:top w:val="single" w:sz="4" w:space="0" w:color="999999"/>
              <w:bottom w:val="single" w:sz="4" w:space="0" w:color="999999"/>
            </w:tcBorders>
          </w:tcPr>
          <w:p w:rsidR="0024401E" w:rsidRPr="00C82645" w:rsidRDefault="0024401E" w:rsidP="00007DFE">
            <w:pPr>
              <w:rPr>
                <w:rFonts w:cs="Arial"/>
              </w:rPr>
            </w:pPr>
            <w:r w:rsidRPr="00C82645">
              <w:rPr>
                <w:rFonts w:cs="Arial"/>
              </w:rPr>
              <w:t>Request For Proposals (RFP) mailed to prospective parties</w:t>
            </w:r>
          </w:p>
        </w:tc>
      </w:tr>
      <w:tr w:rsidR="0024401E" w:rsidRPr="00C82645" w:rsidTr="00007DFE">
        <w:trPr>
          <w:trHeight w:val="278"/>
        </w:trPr>
        <w:tc>
          <w:tcPr>
            <w:tcW w:w="1951" w:type="dxa"/>
            <w:gridSpan w:val="3"/>
            <w:tcBorders>
              <w:top w:val="single" w:sz="4" w:space="0" w:color="999999"/>
              <w:bottom w:val="single" w:sz="4" w:space="0" w:color="999999"/>
            </w:tcBorders>
            <w:shd w:val="clear" w:color="auto" w:fill="FFFF99"/>
          </w:tcPr>
          <w:p w:rsidR="0024401E" w:rsidRPr="00C41F28" w:rsidRDefault="0024401E" w:rsidP="00CD588C">
            <w:pPr>
              <w:rPr>
                <w:rFonts w:cs="Arial"/>
                <w:sz w:val="18"/>
                <w:szCs w:val="18"/>
                <w:highlight w:val="cyan"/>
                <w:u w:val="single"/>
              </w:rPr>
            </w:pPr>
            <w:r w:rsidRPr="00C41F28">
              <w:rPr>
                <w:rFonts w:cs="Arial"/>
                <w:sz w:val="18"/>
                <w:szCs w:val="18"/>
                <w:u w:val="single"/>
              </w:rPr>
              <w:t xml:space="preserve">December </w:t>
            </w:r>
            <w:r w:rsidR="00CD588C">
              <w:rPr>
                <w:rFonts w:cs="Arial"/>
                <w:sz w:val="18"/>
                <w:szCs w:val="18"/>
                <w:u w:val="single"/>
              </w:rPr>
              <w:t>24</w:t>
            </w:r>
            <w:r w:rsidRPr="00C41F28">
              <w:rPr>
                <w:rFonts w:cs="Arial"/>
                <w:sz w:val="18"/>
                <w:szCs w:val="18"/>
                <w:u w:val="single"/>
              </w:rPr>
              <w:t>, 2009</w:t>
            </w:r>
          </w:p>
        </w:tc>
        <w:tc>
          <w:tcPr>
            <w:tcW w:w="6823" w:type="dxa"/>
            <w:tcBorders>
              <w:top w:val="single" w:sz="4" w:space="0" w:color="999999"/>
              <w:bottom w:val="single" w:sz="4" w:space="0" w:color="999999"/>
            </w:tcBorders>
          </w:tcPr>
          <w:p w:rsidR="0024401E" w:rsidRPr="00C82645" w:rsidRDefault="0024401E" w:rsidP="00007DFE">
            <w:pPr>
              <w:rPr>
                <w:rFonts w:cs="Arial"/>
              </w:rPr>
            </w:pPr>
            <w:r w:rsidRPr="00C82645">
              <w:rPr>
                <w:rFonts w:cs="Arial"/>
              </w:rPr>
              <w:t>Notice appears in the Kansas Register</w:t>
            </w:r>
          </w:p>
        </w:tc>
      </w:tr>
      <w:tr w:rsidR="0024401E" w:rsidRPr="00C82645" w:rsidTr="00007DFE">
        <w:tc>
          <w:tcPr>
            <w:tcW w:w="1951" w:type="dxa"/>
            <w:gridSpan w:val="3"/>
            <w:tcBorders>
              <w:top w:val="single" w:sz="4" w:space="0" w:color="999999"/>
              <w:bottom w:val="single" w:sz="4" w:space="0" w:color="999999"/>
            </w:tcBorders>
            <w:shd w:val="clear" w:color="auto" w:fill="FFFF99"/>
          </w:tcPr>
          <w:p w:rsidR="0024401E" w:rsidRPr="006454FC" w:rsidRDefault="00CD588C" w:rsidP="00007DFE">
            <w:pPr>
              <w:rPr>
                <w:rFonts w:cs="Arial"/>
                <w:sz w:val="18"/>
                <w:szCs w:val="18"/>
                <w:u w:val="single"/>
              </w:rPr>
            </w:pPr>
            <w:r w:rsidRPr="006454FC">
              <w:rPr>
                <w:rFonts w:cs="Arial"/>
                <w:sz w:val="18"/>
                <w:szCs w:val="18"/>
                <w:u w:val="single"/>
              </w:rPr>
              <w:t>1/5/10</w:t>
            </w:r>
          </w:p>
          <w:p w:rsidR="0024401E" w:rsidRPr="006454FC" w:rsidRDefault="0024401E" w:rsidP="00007DFE">
            <w:pPr>
              <w:rPr>
                <w:rFonts w:cs="Arial"/>
                <w:sz w:val="18"/>
                <w:szCs w:val="18"/>
                <w:u w:val="single"/>
              </w:rPr>
            </w:pPr>
          </w:p>
        </w:tc>
        <w:tc>
          <w:tcPr>
            <w:tcW w:w="6823" w:type="dxa"/>
            <w:tcBorders>
              <w:top w:val="single" w:sz="4" w:space="0" w:color="999999"/>
              <w:bottom w:val="single" w:sz="4" w:space="0" w:color="999999"/>
            </w:tcBorders>
          </w:tcPr>
          <w:p w:rsidR="0024401E" w:rsidRPr="006454FC" w:rsidRDefault="0024401E" w:rsidP="00007DFE">
            <w:pPr>
              <w:rPr>
                <w:rFonts w:cs="Arial"/>
                <w:b/>
                <w:u w:val="single"/>
              </w:rPr>
            </w:pPr>
            <w:r w:rsidRPr="006454FC">
              <w:rPr>
                <w:rFonts w:cs="Arial"/>
                <w:b/>
              </w:rPr>
              <w:t xml:space="preserve">Pre-proposal Conference - A pre-proposal conference will be held at </w:t>
            </w:r>
            <w:r w:rsidR="00CD588C" w:rsidRPr="006454FC">
              <w:rPr>
                <w:rFonts w:cs="Arial"/>
                <w:b/>
              </w:rPr>
              <w:t>9:30 AM, on January 5, 2010,</w:t>
            </w:r>
            <w:r w:rsidRPr="006454FC">
              <w:rPr>
                <w:rFonts w:cs="Arial"/>
                <w:b/>
              </w:rPr>
              <w:t xml:space="preserve"> at the following location</w:t>
            </w:r>
            <w:r w:rsidRPr="006454FC">
              <w:rPr>
                <w:rFonts w:cs="Arial"/>
                <w:b/>
                <w:u w:val="single"/>
              </w:rPr>
              <w:t>:</w:t>
            </w:r>
          </w:p>
          <w:p w:rsidR="0024401E" w:rsidRPr="006454FC" w:rsidRDefault="0024401E" w:rsidP="00007DFE">
            <w:pPr>
              <w:rPr>
                <w:rFonts w:cs="Arial"/>
                <w:b/>
              </w:rPr>
            </w:pPr>
          </w:p>
          <w:p w:rsidR="0024401E" w:rsidRPr="006454FC" w:rsidRDefault="0024401E" w:rsidP="00007DFE">
            <w:pPr>
              <w:autoSpaceDE w:val="0"/>
              <w:autoSpaceDN w:val="0"/>
              <w:adjustRightInd w:val="0"/>
              <w:ind w:left="1800"/>
              <w:rPr>
                <w:rFonts w:cs="Arial"/>
                <w:b/>
              </w:rPr>
            </w:pPr>
            <w:r w:rsidRPr="006454FC">
              <w:rPr>
                <w:rFonts w:cs="Arial"/>
                <w:b/>
              </w:rPr>
              <w:t>Kansas Division of Printing</w:t>
            </w:r>
          </w:p>
          <w:p w:rsidR="0024401E" w:rsidRPr="006454FC" w:rsidRDefault="0024401E" w:rsidP="00007DFE">
            <w:pPr>
              <w:autoSpaceDE w:val="0"/>
              <w:autoSpaceDN w:val="0"/>
              <w:adjustRightInd w:val="0"/>
              <w:ind w:left="1800"/>
              <w:rPr>
                <w:rFonts w:cs="Arial"/>
                <w:b/>
              </w:rPr>
            </w:pPr>
            <w:smartTag w:uri="urn:schemas-microsoft-com:office:smarttags" w:element="Street">
              <w:smartTag w:uri="urn:schemas-microsoft-com:office:smarttags" w:element="address">
                <w:r w:rsidRPr="006454FC">
                  <w:rPr>
                    <w:rFonts w:cs="Arial"/>
                    <w:b/>
                  </w:rPr>
                  <w:t>201 NW MacVicar Road</w:t>
                </w:r>
              </w:smartTag>
            </w:smartTag>
          </w:p>
          <w:p w:rsidR="0024401E" w:rsidRPr="006454FC" w:rsidRDefault="0024401E" w:rsidP="00007DFE">
            <w:pPr>
              <w:autoSpaceDE w:val="0"/>
              <w:autoSpaceDN w:val="0"/>
              <w:adjustRightInd w:val="0"/>
              <w:ind w:left="1800"/>
              <w:rPr>
                <w:rFonts w:cs="Arial"/>
                <w:b/>
              </w:rPr>
            </w:pPr>
            <w:smartTag w:uri="urn:schemas-microsoft-com:office:smarttags" w:element="City">
              <w:smartTag w:uri="urn:schemas-microsoft-com:office:smarttags" w:element="place">
                <w:r w:rsidRPr="006454FC">
                  <w:rPr>
                    <w:rFonts w:cs="Arial"/>
                    <w:b/>
                  </w:rPr>
                  <w:t>Topeka</w:t>
                </w:r>
              </w:smartTag>
            </w:smartTag>
            <w:r w:rsidRPr="006454FC">
              <w:rPr>
                <w:rFonts w:cs="Arial"/>
                <w:b/>
              </w:rPr>
              <w:t>, Ks 66606</w:t>
            </w:r>
          </w:p>
          <w:p w:rsidR="0024401E" w:rsidRPr="006454FC" w:rsidRDefault="0024401E" w:rsidP="00007DFE">
            <w:pPr>
              <w:rPr>
                <w:rFonts w:cs="Arial"/>
              </w:rPr>
            </w:pPr>
          </w:p>
        </w:tc>
      </w:tr>
      <w:tr w:rsidR="0024401E" w:rsidRPr="00C82645" w:rsidTr="00007DFE">
        <w:tc>
          <w:tcPr>
            <w:tcW w:w="1951" w:type="dxa"/>
            <w:gridSpan w:val="3"/>
            <w:tcBorders>
              <w:top w:val="single" w:sz="4" w:space="0" w:color="999999"/>
              <w:bottom w:val="single" w:sz="4" w:space="0" w:color="999999"/>
            </w:tcBorders>
            <w:shd w:val="clear" w:color="auto" w:fill="FFFF99"/>
          </w:tcPr>
          <w:p w:rsidR="0024401E" w:rsidRPr="00C41F28" w:rsidRDefault="00CD588C" w:rsidP="00007DFE">
            <w:pPr>
              <w:rPr>
                <w:rFonts w:cs="Arial"/>
                <w:sz w:val="18"/>
                <w:szCs w:val="18"/>
                <w:highlight w:val="cyan"/>
                <w:u w:val="single"/>
              </w:rPr>
            </w:pPr>
            <w:r w:rsidRPr="00CD588C">
              <w:rPr>
                <w:rFonts w:cs="Arial"/>
                <w:sz w:val="18"/>
                <w:szCs w:val="18"/>
                <w:u w:val="single"/>
              </w:rPr>
              <w:t>By 1/8/10</w:t>
            </w:r>
          </w:p>
        </w:tc>
        <w:tc>
          <w:tcPr>
            <w:tcW w:w="6823" w:type="dxa"/>
            <w:tcBorders>
              <w:top w:val="single" w:sz="4" w:space="0" w:color="999999"/>
              <w:bottom w:val="single" w:sz="4" w:space="0" w:color="999999"/>
            </w:tcBorders>
          </w:tcPr>
          <w:p w:rsidR="0024401E" w:rsidRPr="00C82645" w:rsidRDefault="0024401E" w:rsidP="0067477C">
            <w:pPr>
              <w:rPr>
                <w:rFonts w:cs="Arial"/>
              </w:rPr>
            </w:pPr>
            <w:r>
              <w:rPr>
                <w:rFonts w:cs="Arial"/>
                <w:bCs/>
              </w:rPr>
              <w:t xml:space="preserve">Written response to issues raised at the pre-proposal conference </w:t>
            </w:r>
            <w:r w:rsidRPr="00C82645">
              <w:rPr>
                <w:rFonts w:cs="Arial"/>
              </w:rPr>
              <w:t xml:space="preserve">will be </w:t>
            </w:r>
            <w:r>
              <w:rPr>
                <w:rFonts w:cs="Arial"/>
              </w:rPr>
              <w:t>posted on Division of Purchases’ website</w:t>
            </w:r>
            <w:r w:rsidRPr="00C82645">
              <w:rPr>
                <w:rFonts w:cs="Arial"/>
              </w:rPr>
              <w:t>.</w:t>
            </w:r>
          </w:p>
        </w:tc>
      </w:tr>
      <w:tr w:rsidR="0024401E" w:rsidRPr="00C82645" w:rsidTr="00007DFE">
        <w:tc>
          <w:tcPr>
            <w:tcW w:w="1951" w:type="dxa"/>
            <w:gridSpan w:val="3"/>
            <w:tcBorders>
              <w:top w:val="single" w:sz="4" w:space="0" w:color="999999"/>
              <w:bottom w:val="single" w:sz="4" w:space="0" w:color="999999"/>
            </w:tcBorders>
            <w:shd w:val="clear" w:color="auto" w:fill="FFFF99"/>
          </w:tcPr>
          <w:p w:rsidR="0024401E" w:rsidRPr="00C41F28" w:rsidRDefault="00CD588C" w:rsidP="00CD588C">
            <w:pPr>
              <w:rPr>
                <w:rFonts w:cs="Arial"/>
                <w:sz w:val="18"/>
                <w:szCs w:val="18"/>
                <w:highlight w:val="cyan"/>
                <w:u w:val="single"/>
              </w:rPr>
            </w:pPr>
            <w:r>
              <w:rPr>
                <w:rFonts w:cs="Arial"/>
                <w:sz w:val="18"/>
                <w:szCs w:val="18"/>
                <w:u w:val="single"/>
              </w:rPr>
              <w:t>2/5/10</w:t>
            </w:r>
          </w:p>
        </w:tc>
        <w:tc>
          <w:tcPr>
            <w:tcW w:w="6823" w:type="dxa"/>
            <w:tcBorders>
              <w:top w:val="single" w:sz="4" w:space="0" w:color="999999"/>
              <w:bottom w:val="single" w:sz="4" w:space="0" w:color="999999"/>
            </w:tcBorders>
          </w:tcPr>
          <w:p w:rsidR="0024401E" w:rsidRPr="00C82645" w:rsidRDefault="0024401E" w:rsidP="00007DFE">
            <w:pPr>
              <w:rPr>
                <w:rFonts w:cs="Arial"/>
              </w:rPr>
            </w:pPr>
            <w:r w:rsidRPr="00C82645">
              <w:rPr>
                <w:rFonts w:cs="Arial"/>
              </w:rPr>
              <w:t>Deadline for Bid submissions.</w:t>
            </w:r>
          </w:p>
        </w:tc>
      </w:tr>
      <w:tr w:rsidR="0024401E" w:rsidRPr="00C82645" w:rsidTr="00007DFE">
        <w:tc>
          <w:tcPr>
            <w:tcW w:w="686" w:type="dxa"/>
            <w:gridSpan w:val="2"/>
            <w:tcBorders>
              <w:top w:val="single" w:sz="4" w:space="0" w:color="999999"/>
              <w:bottom w:val="single" w:sz="4" w:space="0" w:color="999999"/>
            </w:tcBorders>
          </w:tcPr>
          <w:p w:rsidR="0024401E" w:rsidRPr="00C82645" w:rsidRDefault="0024401E" w:rsidP="00007DFE">
            <w:pPr>
              <w:rPr>
                <w:rFonts w:cs="Arial"/>
                <w:u w:val="single"/>
              </w:rPr>
            </w:pPr>
          </w:p>
        </w:tc>
        <w:tc>
          <w:tcPr>
            <w:tcW w:w="8088" w:type="dxa"/>
            <w:gridSpan w:val="2"/>
            <w:tcBorders>
              <w:top w:val="single" w:sz="4" w:space="0" w:color="999999"/>
              <w:bottom w:val="single" w:sz="4" w:space="0" w:color="999999"/>
            </w:tcBorders>
          </w:tcPr>
          <w:p w:rsidR="0024401E" w:rsidRPr="003F5FDD" w:rsidRDefault="0024401E" w:rsidP="003F5FDD">
            <w:pPr>
              <w:rPr>
                <w:b/>
              </w:rPr>
            </w:pPr>
            <w:r w:rsidRPr="003F5FDD">
              <w:rPr>
                <w:b/>
              </w:rPr>
              <w:t>Phase 2:  Proposal review and bidder selection</w:t>
            </w:r>
          </w:p>
          <w:p w:rsidR="0024401E" w:rsidRPr="00C82645" w:rsidRDefault="0024401E" w:rsidP="00007DFE">
            <w:pPr>
              <w:rPr>
                <w:rFonts w:cs="Arial"/>
                <w:u w:val="single"/>
              </w:rPr>
            </w:pPr>
          </w:p>
        </w:tc>
      </w:tr>
      <w:tr w:rsidR="0024401E" w:rsidRPr="00C82645" w:rsidTr="00007DFE">
        <w:tc>
          <w:tcPr>
            <w:tcW w:w="1951" w:type="dxa"/>
            <w:gridSpan w:val="3"/>
            <w:tcBorders>
              <w:top w:val="single" w:sz="4" w:space="0" w:color="999999"/>
            </w:tcBorders>
            <w:shd w:val="clear" w:color="auto" w:fill="FFFF99"/>
          </w:tcPr>
          <w:p w:rsidR="0024401E" w:rsidRPr="00C41F28" w:rsidRDefault="00CD588C" w:rsidP="00007DFE">
            <w:pPr>
              <w:rPr>
                <w:rFonts w:cs="Arial"/>
                <w:sz w:val="18"/>
                <w:szCs w:val="18"/>
                <w:u w:val="single"/>
              </w:rPr>
            </w:pPr>
            <w:r>
              <w:rPr>
                <w:rFonts w:cs="Arial"/>
                <w:sz w:val="18"/>
                <w:szCs w:val="18"/>
                <w:u w:val="single"/>
              </w:rPr>
              <w:t>2/8/10</w:t>
            </w:r>
          </w:p>
        </w:tc>
        <w:tc>
          <w:tcPr>
            <w:tcW w:w="6823" w:type="dxa"/>
            <w:tcBorders>
              <w:top w:val="single" w:sz="4" w:space="0" w:color="999999"/>
            </w:tcBorders>
          </w:tcPr>
          <w:p w:rsidR="0024401E" w:rsidRPr="00C82645" w:rsidRDefault="0024401E" w:rsidP="00007DFE">
            <w:pPr>
              <w:rPr>
                <w:rFonts w:cs="Arial"/>
              </w:rPr>
            </w:pPr>
            <w:r w:rsidRPr="00C82645">
              <w:rPr>
                <w:rFonts w:cs="Arial"/>
              </w:rPr>
              <w:t xml:space="preserve">Begin review of proposals by the </w:t>
            </w:r>
            <w:r>
              <w:rPr>
                <w:rFonts w:cs="Arial"/>
              </w:rPr>
              <w:t>Procurement Negotiating Committee</w:t>
            </w:r>
            <w:r w:rsidRPr="00C82645">
              <w:rPr>
                <w:rFonts w:cs="Arial"/>
              </w:rPr>
              <w:t>.</w:t>
            </w:r>
          </w:p>
        </w:tc>
      </w:tr>
      <w:tr w:rsidR="0024401E" w:rsidRPr="00C82645" w:rsidTr="00007DFE">
        <w:tc>
          <w:tcPr>
            <w:tcW w:w="1951" w:type="dxa"/>
            <w:gridSpan w:val="3"/>
            <w:shd w:val="clear" w:color="auto" w:fill="FFFF99"/>
          </w:tcPr>
          <w:p w:rsidR="0024401E" w:rsidRPr="00C82645" w:rsidRDefault="0024401E" w:rsidP="00007DFE">
            <w:pPr>
              <w:rPr>
                <w:rFonts w:cs="Arial"/>
                <w:szCs w:val="16"/>
                <w:u w:val="single"/>
              </w:rPr>
            </w:pPr>
          </w:p>
        </w:tc>
        <w:tc>
          <w:tcPr>
            <w:tcW w:w="6823" w:type="dxa"/>
          </w:tcPr>
          <w:p w:rsidR="0024401E" w:rsidRPr="00C82645" w:rsidRDefault="0024401E" w:rsidP="00007DFE">
            <w:pPr>
              <w:rPr>
                <w:rFonts w:cs="Arial"/>
              </w:rPr>
            </w:pPr>
            <w:r w:rsidRPr="00C82645">
              <w:rPr>
                <w:rFonts w:cs="Arial"/>
              </w:rPr>
              <w:t xml:space="preserve">Begin site reviews and building inspections by </w:t>
            </w:r>
            <w:r>
              <w:rPr>
                <w:rFonts w:cs="Arial"/>
              </w:rPr>
              <w:t>Procurement Negotiating Committee</w:t>
            </w:r>
            <w:r w:rsidRPr="00C82645">
              <w:rPr>
                <w:rFonts w:cs="Arial"/>
              </w:rPr>
              <w:t xml:space="preserve"> of all proposed sites and facilities.</w:t>
            </w:r>
          </w:p>
        </w:tc>
      </w:tr>
      <w:tr w:rsidR="0024401E" w:rsidRPr="00C82645" w:rsidTr="00007DFE">
        <w:tc>
          <w:tcPr>
            <w:tcW w:w="1951" w:type="dxa"/>
            <w:gridSpan w:val="3"/>
            <w:tcBorders>
              <w:bottom w:val="single" w:sz="4" w:space="0" w:color="999999"/>
            </w:tcBorders>
            <w:shd w:val="clear" w:color="auto" w:fill="FFFF99"/>
          </w:tcPr>
          <w:p w:rsidR="0024401E" w:rsidRPr="00C82645" w:rsidRDefault="0024401E" w:rsidP="00007DFE">
            <w:pPr>
              <w:rPr>
                <w:rFonts w:cs="Arial"/>
                <w:szCs w:val="16"/>
                <w:u w:val="single"/>
              </w:rPr>
            </w:pPr>
          </w:p>
        </w:tc>
        <w:tc>
          <w:tcPr>
            <w:tcW w:w="6823" w:type="dxa"/>
            <w:tcBorders>
              <w:bottom w:val="single" w:sz="4" w:space="0" w:color="999999"/>
            </w:tcBorders>
          </w:tcPr>
          <w:p w:rsidR="0024401E" w:rsidRPr="00C82645" w:rsidRDefault="0024401E" w:rsidP="00007DFE">
            <w:pPr>
              <w:rPr>
                <w:rFonts w:cs="Arial"/>
              </w:rPr>
            </w:pPr>
            <w:r>
              <w:rPr>
                <w:rFonts w:cs="Arial"/>
              </w:rPr>
              <w:t>Procurement Negotiating Committee</w:t>
            </w:r>
            <w:r w:rsidRPr="00C82645">
              <w:rPr>
                <w:rFonts w:cs="Arial"/>
              </w:rPr>
              <w:t xml:space="preserve"> will meet with selected bidders to interview and discuss bids.  Additional information or meetings may be requested to determine the best proposal.  </w:t>
            </w:r>
          </w:p>
        </w:tc>
      </w:tr>
      <w:tr w:rsidR="0024401E" w:rsidRPr="00C82645" w:rsidTr="00007DFE">
        <w:tc>
          <w:tcPr>
            <w:tcW w:w="1951" w:type="dxa"/>
            <w:gridSpan w:val="3"/>
            <w:tcBorders>
              <w:top w:val="single" w:sz="4" w:space="0" w:color="999999"/>
              <w:bottom w:val="single" w:sz="4" w:space="0" w:color="999999"/>
            </w:tcBorders>
            <w:shd w:val="clear" w:color="auto" w:fill="FFFF99"/>
          </w:tcPr>
          <w:p w:rsidR="0024401E" w:rsidRPr="00C82645" w:rsidRDefault="0024401E" w:rsidP="00007DFE">
            <w:pPr>
              <w:rPr>
                <w:rFonts w:cs="Arial"/>
                <w:szCs w:val="16"/>
                <w:u w:val="single"/>
              </w:rPr>
            </w:pPr>
            <w:r w:rsidRPr="00C82645">
              <w:rPr>
                <w:rFonts w:cs="Arial"/>
                <w:szCs w:val="16"/>
                <w:u w:val="single"/>
              </w:rPr>
              <w:t>To Be Determined</w:t>
            </w:r>
          </w:p>
        </w:tc>
        <w:tc>
          <w:tcPr>
            <w:tcW w:w="6823" w:type="dxa"/>
            <w:tcBorders>
              <w:top w:val="single" w:sz="4" w:space="0" w:color="999999"/>
              <w:bottom w:val="single" w:sz="4" w:space="0" w:color="999999"/>
            </w:tcBorders>
          </w:tcPr>
          <w:p w:rsidR="0024401E" w:rsidRPr="00C82645" w:rsidRDefault="0024401E" w:rsidP="00007DFE">
            <w:pPr>
              <w:rPr>
                <w:rFonts w:cs="Arial"/>
              </w:rPr>
            </w:pPr>
            <w:r w:rsidRPr="00C82645">
              <w:rPr>
                <w:rFonts w:cs="Arial"/>
              </w:rPr>
              <w:t xml:space="preserve">Initial lease negotiations will occur during bidder interviews in an effort to establish a clear understanding of the prospective price and terms of the respective bids, thereby helping the decision processes of the </w:t>
            </w:r>
            <w:r>
              <w:rPr>
                <w:rFonts w:cs="Arial"/>
              </w:rPr>
              <w:t>Procurement Negotiating Committee</w:t>
            </w:r>
            <w:r w:rsidRPr="00C82645">
              <w:rPr>
                <w:rFonts w:cs="Arial"/>
              </w:rPr>
              <w:t xml:space="preserve">.  </w:t>
            </w:r>
          </w:p>
        </w:tc>
      </w:tr>
      <w:tr w:rsidR="0024401E" w:rsidRPr="00C82645" w:rsidTr="00007DFE">
        <w:tc>
          <w:tcPr>
            <w:tcW w:w="1951" w:type="dxa"/>
            <w:gridSpan w:val="3"/>
            <w:tcBorders>
              <w:top w:val="single" w:sz="4" w:space="0" w:color="999999"/>
              <w:bottom w:val="single" w:sz="4" w:space="0" w:color="999999"/>
            </w:tcBorders>
            <w:shd w:val="clear" w:color="auto" w:fill="FFFF99"/>
          </w:tcPr>
          <w:p w:rsidR="0024401E" w:rsidRPr="00C82645" w:rsidRDefault="0024401E" w:rsidP="00007DFE">
            <w:pPr>
              <w:rPr>
                <w:rFonts w:cs="Arial"/>
                <w:szCs w:val="16"/>
                <w:u w:val="single"/>
              </w:rPr>
            </w:pPr>
            <w:r w:rsidRPr="00C82645">
              <w:rPr>
                <w:rFonts w:cs="Arial"/>
                <w:szCs w:val="16"/>
                <w:u w:val="single"/>
              </w:rPr>
              <w:t>To Be Determined</w:t>
            </w:r>
          </w:p>
        </w:tc>
        <w:tc>
          <w:tcPr>
            <w:tcW w:w="6823" w:type="dxa"/>
            <w:tcBorders>
              <w:top w:val="single" w:sz="4" w:space="0" w:color="999999"/>
              <w:bottom w:val="single" w:sz="4" w:space="0" w:color="999999"/>
            </w:tcBorders>
          </w:tcPr>
          <w:p w:rsidR="0024401E" w:rsidRPr="00C82645" w:rsidRDefault="0024401E" w:rsidP="00007DFE">
            <w:pPr>
              <w:rPr>
                <w:rFonts w:cs="Arial"/>
              </w:rPr>
            </w:pPr>
            <w:r w:rsidRPr="00C82645">
              <w:rPr>
                <w:rFonts w:cs="Arial"/>
              </w:rPr>
              <w:t>Bidder selected and a formal real estate lease agreement is approved and executed between parties.  (</w:t>
            </w:r>
            <w:r w:rsidRPr="00C82645">
              <w:rPr>
                <w:rFonts w:cs="Arial"/>
                <w:u w:val="single"/>
              </w:rPr>
              <w:t>Note</w:t>
            </w:r>
            <w:r w:rsidRPr="00C82645">
              <w:rPr>
                <w:rFonts w:cs="Arial"/>
              </w:rPr>
              <w:t>: No party to transaction is legally obligated in any way until the Agreement has been approved by the</w:t>
            </w:r>
            <w:r w:rsidRPr="00C82645">
              <w:rPr>
                <w:rFonts w:cs="Arial"/>
                <w:b/>
                <w:color w:val="FF0000"/>
              </w:rPr>
              <w:t xml:space="preserve"> </w:t>
            </w:r>
            <w:r w:rsidRPr="00C82645">
              <w:rPr>
                <w:rFonts w:cs="Arial"/>
              </w:rPr>
              <w:t xml:space="preserve">State of </w:t>
            </w:r>
            <w:smartTag w:uri="urn:schemas-microsoft-com:office:smarttags" w:element="place">
              <w:smartTag w:uri="urn:schemas-microsoft-com:office:smarttags" w:element="State">
                <w:r w:rsidRPr="00C82645">
                  <w:rPr>
                    <w:rFonts w:cs="Arial"/>
                  </w:rPr>
                  <w:t>Kansas</w:t>
                </w:r>
              </w:smartTag>
            </w:smartTag>
            <w:r w:rsidRPr="00C82645">
              <w:rPr>
                <w:rFonts w:cs="Arial"/>
              </w:rPr>
              <w:t xml:space="preserve"> and signed by all parties).</w:t>
            </w:r>
          </w:p>
        </w:tc>
      </w:tr>
    </w:tbl>
    <w:p w:rsidR="0024401E" w:rsidRDefault="0024401E" w:rsidP="0024401E">
      <w:pPr>
        <w:rPr>
          <w:rFonts w:cs="Arial"/>
        </w:rPr>
      </w:pPr>
    </w:p>
    <w:tbl>
      <w:tblPr>
        <w:tblW w:w="0" w:type="auto"/>
        <w:tblInd w:w="802" w:type="dxa"/>
        <w:tblLook w:val="01E0"/>
      </w:tblPr>
      <w:tblGrid>
        <w:gridCol w:w="1981"/>
        <w:gridCol w:w="6793"/>
      </w:tblGrid>
      <w:tr w:rsidR="0024401E" w:rsidRPr="00C82645" w:rsidTr="00007DFE">
        <w:tc>
          <w:tcPr>
            <w:tcW w:w="8774" w:type="dxa"/>
            <w:gridSpan w:val="2"/>
            <w:tcBorders>
              <w:top w:val="single" w:sz="4" w:space="0" w:color="999999"/>
            </w:tcBorders>
          </w:tcPr>
          <w:p w:rsidR="0024401E" w:rsidRPr="003F5FDD" w:rsidRDefault="0024401E" w:rsidP="003F5FDD">
            <w:pPr>
              <w:rPr>
                <w:b/>
              </w:rPr>
            </w:pPr>
            <w:r w:rsidRPr="003F5FDD">
              <w:rPr>
                <w:b/>
              </w:rPr>
              <w:t xml:space="preserve">            Phase 3:  Space build-out, occupancy &amp; project completion</w:t>
            </w:r>
          </w:p>
          <w:p w:rsidR="0024401E" w:rsidRPr="00C82645" w:rsidRDefault="0024401E" w:rsidP="00007DFE">
            <w:pPr>
              <w:rPr>
                <w:rFonts w:cs="Arial"/>
                <w:u w:val="single"/>
              </w:rPr>
            </w:pPr>
          </w:p>
        </w:tc>
      </w:tr>
      <w:tr w:rsidR="0024401E" w:rsidRPr="00C82645" w:rsidTr="00007DFE">
        <w:tc>
          <w:tcPr>
            <w:tcW w:w="1981" w:type="dxa"/>
            <w:tcBorders>
              <w:bottom w:val="single" w:sz="4" w:space="0" w:color="999999"/>
            </w:tcBorders>
            <w:shd w:val="clear" w:color="auto" w:fill="FFFF99"/>
          </w:tcPr>
          <w:p w:rsidR="0024401E" w:rsidRPr="00C82645" w:rsidRDefault="0024401E" w:rsidP="00007DFE">
            <w:pPr>
              <w:rPr>
                <w:rFonts w:cs="Arial"/>
                <w:szCs w:val="16"/>
                <w:u w:val="single"/>
              </w:rPr>
            </w:pPr>
            <w:r w:rsidRPr="00C82645">
              <w:rPr>
                <w:rFonts w:cs="Arial"/>
                <w:szCs w:val="16"/>
                <w:u w:val="single"/>
              </w:rPr>
              <w:t>To Be Determined</w:t>
            </w:r>
          </w:p>
        </w:tc>
        <w:tc>
          <w:tcPr>
            <w:tcW w:w="6793" w:type="dxa"/>
            <w:tcBorders>
              <w:bottom w:val="single" w:sz="4" w:space="0" w:color="999999"/>
            </w:tcBorders>
          </w:tcPr>
          <w:p w:rsidR="0024401E" w:rsidRPr="00C82645" w:rsidRDefault="0024401E" w:rsidP="00007DFE">
            <w:pPr>
              <w:rPr>
                <w:rFonts w:cs="Arial"/>
              </w:rPr>
            </w:pPr>
            <w:r w:rsidRPr="00C82645">
              <w:rPr>
                <w:rFonts w:cs="Arial"/>
              </w:rPr>
              <w:t xml:space="preserve">The successful bidder works with the tenant agency(ies) to finalize floor plans and other build-out specifications provided in the lease agreement and/or other contracts between the parties. Meetings with the bidder’s design professional(s) are typically required.  </w:t>
            </w:r>
          </w:p>
        </w:tc>
      </w:tr>
      <w:tr w:rsidR="0024401E" w:rsidRPr="00C82645" w:rsidTr="00007DFE">
        <w:tc>
          <w:tcPr>
            <w:tcW w:w="1981" w:type="dxa"/>
            <w:tcBorders>
              <w:top w:val="single" w:sz="4" w:space="0" w:color="999999"/>
              <w:bottom w:val="single" w:sz="4" w:space="0" w:color="999999"/>
            </w:tcBorders>
            <w:shd w:val="clear" w:color="auto" w:fill="FFFF99"/>
          </w:tcPr>
          <w:p w:rsidR="0024401E" w:rsidRPr="00C82645" w:rsidRDefault="0024401E" w:rsidP="00007DFE">
            <w:pPr>
              <w:rPr>
                <w:rFonts w:cs="Arial"/>
                <w:szCs w:val="16"/>
                <w:u w:val="single"/>
              </w:rPr>
            </w:pPr>
            <w:r w:rsidRPr="00C82645">
              <w:rPr>
                <w:rFonts w:cs="Arial"/>
                <w:szCs w:val="16"/>
                <w:u w:val="single"/>
              </w:rPr>
              <w:t>To Be Determined</w:t>
            </w:r>
          </w:p>
        </w:tc>
        <w:tc>
          <w:tcPr>
            <w:tcW w:w="6793" w:type="dxa"/>
            <w:tcBorders>
              <w:top w:val="single" w:sz="4" w:space="0" w:color="999999"/>
              <w:bottom w:val="single" w:sz="4" w:space="0" w:color="999999"/>
            </w:tcBorders>
          </w:tcPr>
          <w:p w:rsidR="0024401E" w:rsidRPr="00C82645" w:rsidRDefault="0024401E" w:rsidP="00007DFE">
            <w:pPr>
              <w:rPr>
                <w:rFonts w:cs="Arial"/>
                <w:color w:val="FF0000"/>
              </w:rPr>
            </w:pPr>
            <w:r w:rsidRPr="00C82645">
              <w:rPr>
                <w:rFonts w:cs="Arial"/>
              </w:rPr>
              <w:t>Pre-occupancy inspection(s) made.</w:t>
            </w:r>
            <w:r w:rsidRPr="00C82645">
              <w:rPr>
                <w:rFonts w:cs="Arial"/>
                <w:color w:val="FF0000"/>
              </w:rPr>
              <w:t xml:space="preserve">   </w:t>
            </w:r>
          </w:p>
        </w:tc>
      </w:tr>
      <w:tr w:rsidR="0024401E" w:rsidRPr="00C82645" w:rsidTr="00007DFE">
        <w:tc>
          <w:tcPr>
            <w:tcW w:w="1981" w:type="dxa"/>
            <w:tcBorders>
              <w:top w:val="single" w:sz="4" w:space="0" w:color="999999"/>
              <w:bottom w:val="single" w:sz="4" w:space="0" w:color="999999"/>
            </w:tcBorders>
            <w:shd w:val="clear" w:color="auto" w:fill="FFFF99"/>
          </w:tcPr>
          <w:p w:rsidR="0024401E" w:rsidRPr="00C82645" w:rsidRDefault="0024401E" w:rsidP="00007DFE">
            <w:pPr>
              <w:rPr>
                <w:rFonts w:cs="Arial"/>
                <w:szCs w:val="16"/>
                <w:u w:val="single"/>
              </w:rPr>
            </w:pPr>
            <w:r w:rsidRPr="00C82645">
              <w:rPr>
                <w:rFonts w:cs="Arial"/>
                <w:szCs w:val="16"/>
                <w:u w:val="single"/>
              </w:rPr>
              <w:t>To Be Determined</w:t>
            </w:r>
          </w:p>
        </w:tc>
        <w:tc>
          <w:tcPr>
            <w:tcW w:w="6793" w:type="dxa"/>
            <w:tcBorders>
              <w:top w:val="single" w:sz="4" w:space="0" w:color="999999"/>
              <w:bottom w:val="single" w:sz="4" w:space="0" w:color="999999"/>
            </w:tcBorders>
          </w:tcPr>
          <w:p w:rsidR="0024401E" w:rsidRPr="00C82645" w:rsidRDefault="0024401E" w:rsidP="00007DFE">
            <w:pPr>
              <w:rPr>
                <w:rFonts w:cs="Arial"/>
                <w:color w:val="FF0000"/>
              </w:rPr>
            </w:pPr>
            <w:r w:rsidRPr="00C82645">
              <w:rPr>
                <w:rFonts w:cs="Arial"/>
              </w:rPr>
              <w:t>Property and space ready for occupancy.</w:t>
            </w:r>
            <w:r w:rsidRPr="00C82645">
              <w:rPr>
                <w:rFonts w:cs="Arial"/>
                <w:color w:val="FF0000"/>
              </w:rPr>
              <w:t xml:space="preserve">  </w:t>
            </w:r>
          </w:p>
        </w:tc>
      </w:tr>
      <w:tr w:rsidR="0024401E" w:rsidRPr="00C82645" w:rsidTr="00007DFE">
        <w:tc>
          <w:tcPr>
            <w:tcW w:w="1981" w:type="dxa"/>
            <w:tcBorders>
              <w:top w:val="single" w:sz="4" w:space="0" w:color="999999"/>
              <w:bottom w:val="single" w:sz="4" w:space="0" w:color="999999"/>
            </w:tcBorders>
            <w:shd w:val="clear" w:color="auto" w:fill="FFFF99"/>
          </w:tcPr>
          <w:p w:rsidR="0024401E" w:rsidRPr="00C82645" w:rsidRDefault="0024401E" w:rsidP="00007DFE">
            <w:pPr>
              <w:rPr>
                <w:rFonts w:cs="Arial"/>
                <w:szCs w:val="16"/>
                <w:u w:val="single"/>
              </w:rPr>
            </w:pPr>
            <w:r w:rsidRPr="00C82645">
              <w:rPr>
                <w:rFonts w:cs="Arial"/>
                <w:szCs w:val="16"/>
                <w:u w:val="single"/>
              </w:rPr>
              <w:t>To Be Determined</w:t>
            </w:r>
          </w:p>
        </w:tc>
        <w:tc>
          <w:tcPr>
            <w:tcW w:w="6793" w:type="dxa"/>
            <w:tcBorders>
              <w:top w:val="single" w:sz="4" w:space="0" w:color="999999"/>
              <w:bottom w:val="single" w:sz="4" w:space="0" w:color="999999"/>
            </w:tcBorders>
          </w:tcPr>
          <w:p w:rsidR="0024401E" w:rsidRPr="00C82645" w:rsidRDefault="0024401E" w:rsidP="00007DFE">
            <w:pPr>
              <w:rPr>
                <w:rFonts w:cs="Arial"/>
              </w:rPr>
            </w:pPr>
            <w:r w:rsidRPr="00C82645">
              <w:rPr>
                <w:rFonts w:cs="Arial"/>
              </w:rPr>
              <w:t>State tenant takes occupancy of the space.  The designated occupancy date will be mutually agreed to by Lessee and Lessor at time of execution of the lease agreement.</w:t>
            </w:r>
          </w:p>
        </w:tc>
      </w:tr>
    </w:tbl>
    <w:p w:rsidR="0024401E" w:rsidRPr="00C82645" w:rsidRDefault="0024401E" w:rsidP="0024401E">
      <w:pPr>
        <w:rPr>
          <w:rFonts w:cs="Arial"/>
        </w:rPr>
      </w:pPr>
    </w:p>
    <w:p w:rsidR="0024401E" w:rsidRPr="0067477C" w:rsidRDefault="0024401E" w:rsidP="0067477C">
      <w:pPr>
        <w:ind w:left="720" w:hanging="720"/>
      </w:pPr>
      <w:r w:rsidRPr="0067477C">
        <w:t>3.52</w:t>
      </w:r>
      <w:r w:rsidRPr="0067477C">
        <w:tab/>
      </w:r>
      <w:r w:rsidRPr="0067477C">
        <w:rPr>
          <w:b/>
        </w:rPr>
        <w:t>Architectural Drawings and Construction Documents:</w:t>
      </w:r>
      <w:r w:rsidRPr="0067477C">
        <w:t xml:space="preserve">  The successful bidder, following execution of the lease agreement and before completion of the build-out of the space, shall be required to submit the architectural design development and construction documents to the State of Kansas.  These documents shall conform to the guidelines promulgated by all applicable local and state code publications, as listed in this RFP.</w:t>
      </w:r>
    </w:p>
    <w:p w:rsidR="0024401E" w:rsidRDefault="0024401E" w:rsidP="0067477C">
      <w:pPr>
        <w:ind w:left="720"/>
      </w:pPr>
    </w:p>
    <w:p w:rsidR="0024401E" w:rsidRPr="00292347" w:rsidRDefault="0024401E" w:rsidP="0067477C">
      <w:pPr>
        <w:ind w:left="720" w:hanging="720"/>
        <w:rPr>
          <w:rFonts w:cs="Arial"/>
        </w:rPr>
      </w:pPr>
      <w:r w:rsidRPr="007906F1">
        <w:rPr>
          <w:rFonts w:cs="Arial"/>
        </w:rPr>
        <w:t>3.53</w:t>
      </w:r>
      <w:r w:rsidRPr="007906F1">
        <w:rPr>
          <w:rFonts w:cs="Arial"/>
          <w:b/>
        </w:rPr>
        <w:tab/>
        <w:t>Occupancy Provisions:</w:t>
      </w:r>
      <w:r w:rsidRPr="00F95029">
        <w:rPr>
          <w:rFonts w:cs="Arial"/>
          <w:b/>
          <w:i/>
        </w:rPr>
        <w:t xml:space="preserve">  </w:t>
      </w:r>
      <w:r w:rsidRPr="00292347">
        <w:rPr>
          <w:rFonts w:cs="Arial"/>
        </w:rPr>
        <w:t xml:space="preserve">A predetermined occupancy date must be established prior to execution of the real estate lease agreement, which shall include a specific schedule of milestone events, </w:t>
      </w:r>
      <w:r>
        <w:rPr>
          <w:rFonts w:cs="Arial"/>
        </w:rPr>
        <w:tab/>
      </w:r>
      <w:r w:rsidRPr="00292347">
        <w:rPr>
          <w:rFonts w:cs="Arial"/>
        </w:rPr>
        <w:t xml:space="preserve">known as the </w:t>
      </w:r>
      <w:r w:rsidRPr="00292347">
        <w:rPr>
          <w:rFonts w:cs="Arial"/>
          <w:i/>
        </w:rPr>
        <w:t>Project Completion and Occupancy Schedule</w:t>
      </w:r>
      <w:r w:rsidRPr="00292347">
        <w:rPr>
          <w:rFonts w:cs="Arial"/>
        </w:rPr>
        <w:t>.  In the event that the successful bidder fails to adhere to the agreed performance schedule, the State of Kansas shall have the right, to be exercised in its sole discretion, to take one of the following two courses of action:</w:t>
      </w:r>
    </w:p>
    <w:p w:rsidR="0024401E" w:rsidRPr="00292347" w:rsidRDefault="0024401E" w:rsidP="0067477C">
      <w:pPr>
        <w:ind w:left="720"/>
      </w:pPr>
    </w:p>
    <w:p w:rsidR="0024401E" w:rsidRPr="003A7B7E" w:rsidRDefault="0067477C" w:rsidP="0067477C">
      <w:pPr>
        <w:ind w:left="1080" w:hanging="360"/>
        <w:rPr>
          <w:rFonts w:cs="Arial"/>
          <w:szCs w:val="20"/>
        </w:rPr>
      </w:pPr>
      <w:r>
        <w:rPr>
          <w:rFonts w:cs="Arial"/>
          <w:szCs w:val="20"/>
        </w:rPr>
        <w:br w:type="page"/>
        <w:t>(a)</w:t>
      </w:r>
      <w:r>
        <w:rPr>
          <w:rFonts w:cs="Arial"/>
          <w:szCs w:val="20"/>
        </w:rPr>
        <w:tab/>
      </w:r>
      <w:r w:rsidR="0024401E" w:rsidRPr="003A7B7E">
        <w:rPr>
          <w:rFonts w:cs="Arial"/>
          <w:szCs w:val="20"/>
        </w:rPr>
        <w:t>T</w:t>
      </w:r>
      <w:r w:rsidR="0024401E" w:rsidRPr="0059053D">
        <w:t>erminate Lease agreement</w:t>
      </w:r>
      <w:r w:rsidR="0024401E" w:rsidRPr="003A7B7E">
        <w:rPr>
          <w:rFonts w:cs="Arial"/>
          <w:szCs w:val="20"/>
        </w:rPr>
        <w:t>:   If the successful bidder (Lessor) falls behind the project schedule by more than sixty (60) days, the State of Kansas (Lessee) has the option of canceling and terminating this lease.  No rents, damages or other monetary costs will be owed.  No legal liability will exist as a result of this cancellation.  Each party will release and discharge each other and will waive all rights to pursue claims against each other in the event of lease cancellation.</w:t>
      </w:r>
    </w:p>
    <w:p w:rsidR="0024401E" w:rsidRPr="003A7B7E" w:rsidRDefault="0024401E" w:rsidP="0067477C">
      <w:pPr>
        <w:ind w:left="1080"/>
        <w:rPr>
          <w:rFonts w:cs="Arial"/>
          <w:szCs w:val="20"/>
        </w:rPr>
      </w:pPr>
    </w:p>
    <w:p w:rsidR="0024401E" w:rsidRPr="001B1322" w:rsidRDefault="0067477C" w:rsidP="0067477C">
      <w:pPr>
        <w:ind w:left="1080" w:hanging="360"/>
        <w:rPr>
          <w:rFonts w:cs="Arial"/>
        </w:rPr>
      </w:pPr>
      <w:r>
        <w:rPr>
          <w:rFonts w:cs="Arial"/>
          <w:szCs w:val="20"/>
        </w:rPr>
        <w:t>(b)</w:t>
      </w:r>
      <w:r>
        <w:rPr>
          <w:rFonts w:cs="Arial"/>
          <w:szCs w:val="20"/>
        </w:rPr>
        <w:tab/>
      </w:r>
      <w:r w:rsidR="0024401E" w:rsidRPr="0059053D">
        <w:t>Seek Claim for Liquidated and Stipulated Damages</w:t>
      </w:r>
      <w:r w:rsidR="0024401E" w:rsidRPr="003A7B7E">
        <w:rPr>
          <w:rFonts w:cs="Arial"/>
          <w:szCs w:val="20"/>
        </w:rPr>
        <w:t>:</w:t>
      </w:r>
      <w:r w:rsidR="0024401E" w:rsidRPr="001B1322">
        <w:rPr>
          <w:rFonts w:cs="Arial"/>
          <w:szCs w:val="20"/>
        </w:rPr>
        <w:t xml:space="preserve">  The Lessor agrees to begin work upon this project upon lease approval.  The Lessor will fully perform, complete and finish all work on the property, ensure the facility is ready for occupancy and will obtain an occupancy permit issued by local authorities (if applicable) by the lease commencement date of </w:t>
      </w:r>
      <w:r w:rsidR="0024401E" w:rsidRPr="00283504">
        <w:rPr>
          <w:rFonts w:cs="Arial"/>
          <w:b/>
          <w:bCs/>
          <w:szCs w:val="20"/>
          <w:u w:val="single"/>
        </w:rPr>
        <w:t>xxxxxx</w:t>
      </w:r>
      <w:r w:rsidR="0024401E" w:rsidRPr="001B1322">
        <w:rPr>
          <w:rFonts w:cs="Arial"/>
          <w:szCs w:val="20"/>
        </w:rPr>
        <w:t xml:space="preserve">.  In the event that the property is not complete and available by this date, liquidated and stipulated damages in the amount of </w:t>
      </w:r>
      <w:r w:rsidR="0024401E" w:rsidRPr="00283504">
        <w:rPr>
          <w:rFonts w:cs="Arial"/>
          <w:b/>
          <w:bCs/>
          <w:szCs w:val="20"/>
          <w:u w:val="single"/>
        </w:rPr>
        <w:t>$ xxxx.xx</w:t>
      </w:r>
      <w:r w:rsidR="0024401E" w:rsidRPr="00F25802">
        <w:rPr>
          <w:rFonts w:cs="Arial"/>
          <w:b/>
          <w:bCs/>
          <w:szCs w:val="20"/>
        </w:rPr>
        <w:t xml:space="preserve"> </w:t>
      </w:r>
      <w:r w:rsidR="0024401E" w:rsidRPr="001B1322">
        <w:rPr>
          <w:rFonts w:cs="Arial"/>
          <w:szCs w:val="20"/>
        </w:rPr>
        <w:t>per calendar day will be assessed</w:t>
      </w:r>
      <w:r w:rsidR="0024401E" w:rsidRPr="001B1322">
        <w:rPr>
          <w:rFonts w:cs="Arial"/>
        </w:rPr>
        <w:t>.  This assessment will be calculated for every day that this project is uncompleted and unfinished from the lease commencement date, unless the Lessor is delayed in the prosecution and completion of this work by fire or tornado.  The liquidated and stipulated damages assessed will be deducted from monthly rental payments from the start of the actual occupancy date.  If Lessee changes the project specifications or submits a project change order, both parties will mutually agree upon a revised commencement date in writing.</w:t>
      </w:r>
    </w:p>
    <w:p w:rsidR="0024401E" w:rsidRDefault="0024401E" w:rsidP="0024401E">
      <w:pPr>
        <w:ind w:left="720"/>
      </w:pPr>
    </w:p>
    <w:p w:rsidR="0024401E" w:rsidRDefault="0024401E" w:rsidP="0024401E">
      <w:pPr>
        <w:ind w:left="720" w:hanging="720"/>
        <w:rPr>
          <w:rFonts w:cs="Arial"/>
        </w:rPr>
      </w:pPr>
      <w:r w:rsidRPr="00BE6DB1">
        <w:rPr>
          <w:rFonts w:cs="Arial"/>
        </w:rPr>
        <w:t>3.54</w:t>
      </w:r>
      <w:r w:rsidRPr="00BE6DB1">
        <w:rPr>
          <w:rFonts w:cs="Arial"/>
        </w:rPr>
        <w:tab/>
      </w:r>
      <w:r w:rsidRPr="00BE6DB1">
        <w:rPr>
          <w:rFonts w:cs="Arial"/>
          <w:b/>
        </w:rPr>
        <w:t>Defects in Workmanship &amp; Lessee Rights to Remedy Defects:</w:t>
      </w:r>
      <w:r w:rsidRPr="00BE6DB1">
        <w:rPr>
          <w:rFonts w:cs="Arial"/>
        </w:rPr>
        <w:t xml:space="preserve">  Occupancy and lease commencement will not </w:t>
      </w:r>
      <w:r w:rsidRPr="00BE6DB1">
        <w:rPr>
          <w:rFonts w:cs="Arial"/>
        </w:rPr>
        <w:tab/>
        <w:t>occur until substantial completion and compliance with building codes, ordinances, standards and regulations</w:t>
      </w:r>
      <w:r>
        <w:rPr>
          <w:rFonts w:cs="Arial"/>
        </w:rPr>
        <w:t xml:space="preserve"> </w:t>
      </w:r>
      <w:r w:rsidRPr="00BE6DB1">
        <w:rPr>
          <w:rFonts w:cs="Arial"/>
        </w:rPr>
        <w:t xml:space="preserve">takes place; and the local governmental organization(s) having authority has issued a building occupancy permit </w:t>
      </w:r>
      <w:r w:rsidRPr="00BE6DB1">
        <w:rPr>
          <w:rFonts w:cs="Arial"/>
        </w:rPr>
        <w:tab/>
        <w:t xml:space="preserve">or has inspected the property and given approval for occupancy.  </w:t>
      </w:r>
    </w:p>
    <w:p w:rsidR="0024401E" w:rsidRDefault="0024401E" w:rsidP="0067477C">
      <w:pPr>
        <w:ind w:left="720"/>
      </w:pPr>
    </w:p>
    <w:p w:rsidR="0024401E" w:rsidRDefault="0024401E" w:rsidP="0024401E">
      <w:pPr>
        <w:ind w:left="720"/>
        <w:rPr>
          <w:rFonts w:cs="Arial"/>
        </w:rPr>
      </w:pPr>
      <w:r w:rsidRPr="00BE6DB1">
        <w:rPr>
          <w:rFonts w:cs="Arial"/>
        </w:rPr>
        <w:t xml:space="preserve">For remedies of initial defects, see paragraph 7, Repair of Premises, </w:t>
      </w:r>
      <w:r>
        <w:rPr>
          <w:rFonts w:cs="Arial"/>
        </w:rPr>
        <w:t>in the</w:t>
      </w:r>
      <w:r w:rsidRPr="00BE6DB1">
        <w:rPr>
          <w:rFonts w:cs="Arial"/>
        </w:rPr>
        <w:t xml:space="preserve"> DA-46</w:t>
      </w:r>
      <w:r>
        <w:rPr>
          <w:rFonts w:cs="Arial"/>
        </w:rPr>
        <w:t xml:space="preserve"> Lease Agreement</w:t>
      </w:r>
      <w:r w:rsidRPr="00BE6DB1">
        <w:rPr>
          <w:rFonts w:cs="Arial"/>
        </w:rPr>
        <w:t>.</w:t>
      </w:r>
    </w:p>
    <w:p w:rsidR="0067477C" w:rsidRPr="00BE6DB1" w:rsidRDefault="0067477C" w:rsidP="0024401E">
      <w:pPr>
        <w:ind w:left="720"/>
        <w:rPr>
          <w:rFonts w:cs="Arial"/>
        </w:rPr>
      </w:pPr>
    </w:p>
    <w:p w:rsidR="0024401E" w:rsidRPr="0067477C" w:rsidRDefault="0024401E" w:rsidP="0067477C">
      <w:pPr>
        <w:ind w:left="720" w:hanging="720"/>
      </w:pPr>
      <w:r w:rsidRPr="0067477C">
        <w:t>3.55</w:t>
      </w:r>
      <w:r w:rsidRPr="0067477C">
        <w:tab/>
      </w:r>
      <w:r w:rsidR="0067477C">
        <w:rPr>
          <w:b/>
        </w:rPr>
        <w:t>Project R</w:t>
      </w:r>
      <w:r w:rsidRPr="0067477C">
        <w:rPr>
          <w:b/>
        </w:rPr>
        <w:t xml:space="preserve">eview </w:t>
      </w:r>
      <w:r w:rsidR="0067477C">
        <w:rPr>
          <w:b/>
        </w:rPr>
        <w:t>P</w:t>
      </w:r>
      <w:r w:rsidRPr="0067477C">
        <w:rPr>
          <w:b/>
        </w:rPr>
        <w:t xml:space="preserve">rocess and </w:t>
      </w:r>
      <w:r w:rsidR="0067477C">
        <w:rPr>
          <w:b/>
        </w:rPr>
        <w:t>C</w:t>
      </w:r>
      <w:r w:rsidRPr="0067477C">
        <w:rPr>
          <w:b/>
        </w:rPr>
        <w:t xml:space="preserve">hange </w:t>
      </w:r>
      <w:r w:rsidR="0067477C">
        <w:rPr>
          <w:b/>
        </w:rPr>
        <w:t>O</w:t>
      </w:r>
      <w:r w:rsidRPr="0067477C">
        <w:rPr>
          <w:b/>
        </w:rPr>
        <w:t>rders</w:t>
      </w:r>
      <w:r w:rsidRPr="0067477C">
        <w:t>:  Within 60 calendar days from lease execution (or four months prior to lease start date, whichever is less), the Lessor shall submit to Project Manager and/or the tenant agency(ies), the architectural and engineering drawings which shall include, but may not be limited to, the following plans and specifications:</w:t>
      </w:r>
    </w:p>
    <w:p w:rsidR="0024401E" w:rsidRPr="00A76DDA" w:rsidRDefault="0024401E" w:rsidP="00283504">
      <w:pPr>
        <w:widowControl/>
        <w:numPr>
          <w:ilvl w:val="0"/>
          <w:numId w:val="11"/>
        </w:numPr>
        <w:tabs>
          <w:tab w:val="clear" w:pos="720"/>
        </w:tabs>
        <w:ind w:left="1080"/>
        <w:rPr>
          <w:rFonts w:cs="Arial"/>
        </w:rPr>
      </w:pPr>
      <w:r w:rsidRPr="00A76DDA">
        <w:rPr>
          <w:rFonts w:cs="Arial"/>
        </w:rPr>
        <w:t>Site Plan</w:t>
      </w:r>
    </w:p>
    <w:p w:rsidR="0024401E" w:rsidRPr="00A76DDA" w:rsidRDefault="0024401E" w:rsidP="00283504">
      <w:pPr>
        <w:widowControl/>
        <w:numPr>
          <w:ilvl w:val="0"/>
          <w:numId w:val="11"/>
        </w:numPr>
        <w:tabs>
          <w:tab w:val="clear" w:pos="720"/>
        </w:tabs>
        <w:ind w:left="1080"/>
        <w:rPr>
          <w:rFonts w:cs="Arial"/>
        </w:rPr>
      </w:pPr>
      <w:r w:rsidRPr="00A76DDA">
        <w:rPr>
          <w:rFonts w:cs="Arial"/>
        </w:rPr>
        <w:t>Plans/Elevations</w:t>
      </w:r>
    </w:p>
    <w:p w:rsidR="0024401E" w:rsidRPr="00A76DDA" w:rsidRDefault="0024401E" w:rsidP="00283504">
      <w:pPr>
        <w:widowControl/>
        <w:numPr>
          <w:ilvl w:val="0"/>
          <w:numId w:val="11"/>
        </w:numPr>
        <w:tabs>
          <w:tab w:val="clear" w:pos="720"/>
        </w:tabs>
        <w:ind w:left="1080"/>
        <w:rPr>
          <w:rFonts w:cs="Arial"/>
        </w:rPr>
      </w:pPr>
      <w:r w:rsidRPr="00A76DDA">
        <w:rPr>
          <w:rFonts w:cs="Arial"/>
        </w:rPr>
        <w:t>Building Section Plans</w:t>
      </w:r>
    </w:p>
    <w:p w:rsidR="0024401E" w:rsidRPr="00A76DDA" w:rsidRDefault="0024401E" w:rsidP="00283504">
      <w:pPr>
        <w:widowControl/>
        <w:numPr>
          <w:ilvl w:val="0"/>
          <w:numId w:val="11"/>
        </w:numPr>
        <w:tabs>
          <w:tab w:val="clear" w:pos="720"/>
        </w:tabs>
        <w:ind w:left="1080"/>
        <w:rPr>
          <w:rFonts w:cs="Arial"/>
        </w:rPr>
      </w:pPr>
      <w:r w:rsidRPr="00A76DDA">
        <w:rPr>
          <w:rFonts w:cs="Arial"/>
        </w:rPr>
        <w:t>Plumbing Plan</w:t>
      </w:r>
    </w:p>
    <w:p w:rsidR="0024401E" w:rsidRPr="00A76DDA" w:rsidRDefault="0024401E" w:rsidP="00283504">
      <w:pPr>
        <w:widowControl/>
        <w:numPr>
          <w:ilvl w:val="0"/>
          <w:numId w:val="11"/>
        </w:numPr>
        <w:tabs>
          <w:tab w:val="clear" w:pos="720"/>
        </w:tabs>
        <w:ind w:left="1080"/>
        <w:rPr>
          <w:rFonts w:cs="Arial"/>
        </w:rPr>
      </w:pPr>
      <w:r w:rsidRPr="00A76DDA">
        <w:rPr>
          <w:rFonts w:cs="Arial"/>
        </w:rPr>
        <w:t>HVAC Plan</w:t>
      </w:r>
    </w:p>
    <w:p w:rsidR="0024401E" w:rsidRPr="00A76DDA" w:rsidRDefault="0024401E" w:rsidP="00283504">
      <w:pPr>
        <w:widowControl/>
        <w:numPr>
          <w:ilvl w:val="0"/>
          <w:numId w:val="11"/>
        </w:numPr>
        <w:tabs>
          <w:tab w:val="clear" w:pos="720"/>
        </w:tabs>
        <w:ind w:left="1080"/>
        <w:rPr>
          <w:rFonts w:cs="Arial"/>
        </w:rPr>
      </w:pPr>
      <w:r w:rsidRPr="00A76DDA">
        <w:rPr>
          <w:rFonts w:cs="Arial"/>
        </w:rPr>
        <w:t>Electrical Plan</w:t>
      </w:r>
    </w:p>
    <w:p w:rsidR="0024401E" w:rsidRPr="00C82645" w:rsidRDefault="0024401E" w:rsidP="0067477C">
      <w:pPr>
        <w:ind w:left="720"/>
        <w:rPr>
          <w:rFonts w:cs="Arial"/>
        </w:rPr>
      </w:pPr>
    </w:p>
    <w:p w:rsidR="0024401E" w:rsidRPr="00C82645" w:rsidRDefault="0024401E" w:rsidP="0024401E">
      <w:pPr>
        <w:ind w:left="720"/>
        <w:rPr>
          <w:rFonts w:cs="Arial"/>
        </w:rPr>
      </w:pPr>
      <w:r w:rsidRPr="00C82645">
        <w:rPr>
          <w:rFonts w:cs="Arial"/>
        </w:rPr>
        <w:t xml:space="preserve">The review and approval of these plans by the Project Manager and/or the tenant agency(ies) is required before construction shall commence.  These plans must be sealed by an architect and/or engineer registered with the State of </w:t>
      </w:r>
      <w:smartTag w:uri="urn:schemas-microsoft-com:office:smarttags" w:element="place">
        <w:smartTag w:uri="urn:schemas-microsoft-com:office:smarttags" w:element="State">
          <w:r w:rsidRPr="00C82645">
            <w:rPr>
              <w:rFonts w:cs="Arial"/>
            </w:rPr>
            <w:t>Kansas</w:t>
          </w:r>
        </w:smartTag>
      </w:smartTag>
      <w:r w:rsidRPr="00C82645">
        <w:rPr>
          <w:rFonts w:cs="Arial"/>
        </w:rPr>
        <w:t>.  Plans and specifications are to be approved by the Project Manager and the tenant agency within three weeks from their receipt.</w:t>
      </w:r>
    </w:p>
    <w:p w:rsidR="0024401E" w:rsidRPr="00C82645" w:rsidRDefault="0024401E" w:rsidP="0024401E">
      <w:pPr>
        <w:ind w:left="720"/>
        <w:rPr>
          <w:rFonts w:cs="Arial"/>
        </w:rPr>
      </w:pPr>
    </w:p>
    <w:p w:rsidR="0024401E" w:rsidRPr="00C82645" w:rsidRDefault="0024401E" w:rsidP="0024401E">
      <w:pPr>
        <w:ind w:left="720"/>
        <w:rPr>
          <w:rFonts w:cs="Arial"/>
        </w:rPr>
      </w:pPr>
      <w:r w:rsidRPr="00C82645">
        <w:rPr>
          <w:rFonts w:cs="Arial"/>
        </w:rPr>
        <w:t xml:space="preserve">The design process sometimes requires that revisions be made to the initially proposed plans and specifications as a result of on-site conditions or changes requested by tenant agency.  The plans and specifications changes shall require the written consent of both parties. This change order process shall utilize a </w:t>
      </w:r>
      <w:r w:rsidRPr="00C82645">
        <w:rPr>
          <w:rFonts w:cs="Arial"/>
          <w:i/>
        </w:rPr>
        <w:t>Facility Change Request</w:t>
      </w:r>
      <w:r w:rsidRPr="00C82645">
        <w:rPr>
          <w:rFonts w:cs="Arial"/>
        </w:rPr>
        <w:t xml:space="preserve"> form provided by the State.  Changes requested by the State will be billed at a pre-approved rate of time and material.  </w:t>
      </w:r>
    </w:p>
    <w:p w:rsidR="0024401E" w:rsidRPr="0059053D" w:rsidRDefault="0024401E" w:rsidP="0067477C">
      <w:pPr>
        <w:ind w:left="720"/>
      </w:pPr>
    </w:p>
    <w:p w:rsidR="0024401E" w:rsidRPr="003A7B7E" w:rsidRDefault="0024401E" w:rsidP="0024401E">
      <w:pPr>
        <w:ind w:left="720" w:hanging="720"/>
        <w:rPr>
          <w:rFonts w:cs="Arial"/>
          <w:szCs w:val="20"/>
        </w:rPr>
      </w:pPr>
      <w:r w:rsidRPr="00283504">
        <w:rPr>
          <w:rFonts w:ascii="Arial Bold" w:hAnsi="Arial Bold" w:cs="Arial"/>
          <w:b/>
          <w:szCs w:val="20"/>
        </w:rPr>
        <w:t>3.56</w:t>
      </w:r>
      <w:r w:rsidRPr="0059053D">
        <w:tab/>
        <w:t xml:space="preserve">Site and space access rights prior to occupancy of space:  </w:t>
      </w:r>
      <w:r w:rsidRPr="003A7B7E">
        <w:rPr>
          <w:rFonts w:cs="Arial"/>
          <w:szCs w:val="20"/>
        </w:rPr>
        <w:t>The Lessor agrees to allow Lessee, and any of Lessee’s vendors or contractors, access to the demised space prior to the established occupancy date.  Such access, however, does not constitute lease occupancy for purposes of establishing rental payments.  Such site visits and vendor access shall be scheduled in advance whenever possible or practical.</w:t>
      </w:r>
    </w:p>
    <w:p w:rsidR="0024401E" w:rsidRPr="003A7B7E" w:rsidRDefault="0024401E" w:rsidP="0059053D">
      <w:pPr>
        <w:ind w:left="720"/>
        <w:rPr>
          <w:rFonts w:cs="Arial"/>
          <w:szCs w:val="20"/>
        </w:rPr>
      </w:pPr>
    </w:p>
    <w:p w:rsidR="0024401E" w:rsidRPr="003A7B7E" w:rsidRDefault="0024401E" w:rsidP="0059053D">
      <w:pPr>
        <w:ind w:left="720"/>
        <w:rPr>
          <w:rFonts w:cs="Arial"/>
          <w:szCs w:val="20"/>
        </w:rPr>
      </w:pPr>
      <w:r w:rsidRPr="003A7B7E">
        <w:rPr>
          <w:rFonts w:cs="Arial"/>
          <w:szCs w:val="20"/>
        </w:rPr>
        <w:t>In addition, representatives of the State shall have the right to inspect the premises to determine whether the space is in full compliance with the terms of the lease agreement and build-out specifications.</w:t>
      </w:r>
    </w:p>
    <w:p w:rsidR="0024401E" w:rsidRPr="003A7B7E" w:rsidRDefault="0024401E" w:rsidP="0067477C">
      <w:pPr>
        <w:ind w:left="720"/>
      </w:pPr>
    </w:p>
    <w:p w:rsidR="0024401E" w:rsidRDefault="0067477C" w:rsidP="0024401E">
      <w:pPr>
        <w:ind w:left="720" w:hanging="720"/>
        <w:rPr>
          <w:rFonts w:cs="Arial"/>
          <w:szCs w:val="20"/>
        </w:rPr>
      </w:pPr>
      <w:r>
        <w:rPr>
          <w:rFonts w:ascii="Arial Bold" w:hAnsi="Arial Bold" w:cs="Arial"/>
          <w:b/>
          <w:szCs w:val="20"/>
        </w:rPr>
        <w:br w:type="page"/>
      </w:r>
      <w:r w:rsidR="0024401E" w:rsidRPr="00283504">
        <w:rPr>
          <w:rFonts w:ascii="Arial Bold" w:hAnsi="Arial Bold" w:cs="Arial"/>
          <w:b/>
          <w:szCs w:val="20"/>
        </w:rPr>
        <w:t>3.57</w:t>
      </w:r>
      <w:r w:rsidR="0024401E" w:rsidRPr="0059053D">
        <w:tab/>
      </w:r>
      <w:r w:rsidR="0024401E" w:rsidRPr="0067477C">
        <w:rPr>
          <w:b/>
        </w:rPr>
        <w:t>Maintenance</w:t>
      </w:r>
      <w:r w:rsidR="0024401E" w:rsidRPr="0059053D">
        <w:t xml:space="preserve">:  </w:t>
      </w:r>
      <w:r w:rsidR="0024401E" w:rsidRPr="003A7B7E">
        <w:rPr>
          <w:rFonts w:cs="Arial"/>
          <w:szCs w:val="20"/>
        </w:rPr>
        <w:t>The Lessor will be responsible for maintenance, repairs, and improvements as a result of typical wear and tear of the leased premises, including preventive and corrective maintenance.  The Lessor</w:t>
      </w:r>
      <w:r w:rsidR="0024401E" w:rsidRPr="003A7B7E">
        <w:rPr>
          <w:rFonts w:cs="Arial"/>
          <w:color w:val="FF0000"/>
          <w:szCs w:val="20"/>
        </w:rPr>
        <w:t xml:space="preserve"> </w:t>
      </w:r>
      <w:r w:rsidR="0024401E" w:rsidRPr="003A7B7E">
        <w:rPr>
          <w:rFonts w:cs="Arial"/>
          <w:szCs w:val="20"/>
        </w:rPr>
        <w:t xml:space="preserve">will maintain or replace the finish materials as part of the base rent for the term of this lease, according to the reasonable life expectancy of such materials and finishes.  Notwithstanding the provisions of this clause, the Lessor shall have no obligation to make repairs or replacements to the extent such repairs or replacements are caused by the negligence of Lessee.  The Lessor is responsible for trash removal. </w:t>
      </w:r>
    </w:p>
    <w:p w:rsidR="0059053D" w:rsidRPr="003A7B7E" w:rsidRDefault="0059053D" w:rsidP="0059053D"/>
    <w:p w:rsidR="0024401E" w:rsidRPr="0059053D" w:rsidRDefault="0024401E" w:rsidP="0059053D">
      <w:pPr>
        <w:ind w:left="720" w:hanging="720"/>
      </w:pPr>
      <w:r w:rsidRPr="00283504">
        <w:rPr>
          <w:rFonts w:ascii="Arial Bold" w:hAnsi="Arial Bold" w:cs="Arial"/>
          <w:b/>
          <w:szCs w:val="20"/>
        </w:rPr>
        <w:t>3.58</w:t>
      </w:r>
      <w:r w:rsidRPr="0059053D">
        <w:tab/>
      </w:r>
      <w:r w:rsidR="0067477C">
        <w:rPr>
          <w:b/>
        </w:rPr>
        <w:t>Annual D</w:t>
      </w:r>
      <w:r w:rsidRPr="0067477C">
        <w:rPr>
          <w:b/>
        </w:rPr>
        <w:t xml:space="preserve">isclosure of </w:t>
      </w:r>
      <w:r w:rsidR="0067477C">
        <w:rPr>
          <w:b/>
        </w:rPr>
        <w:t>P</w:t>
      </w:r>
      <w:r w:rsidRPr="0067477C">
        <w:rPr>
          <w:b/>
        </w:rPr>
        <w:t xml:space="preserve">roperty </w:t>
      </w:r>
      <w:r w:rsidR="0067477C">
        <w:rPr>
          <w:b/>
        </w:rPr>
        <w:t>O</w:t>
      </w:r>
      <w:r w:rsidRPr="0067477C">
        <w:rPr>
          <w:b/>
        </w:rPr>
        <w:t xml:space="preserve">perating </w:t>
      </w:r>
      <w:r w:rsidR="0067477C">
        <w:rPr>
          <w:b/>
        </w:rPr>
        <w:t>E</w:t>
      </w:r>
      <w:r w:rsidRPr="0067477C">
        <w:rPr>
          <w:b/>
        </w:rPr>
        <w:t>xpenses</w:t>
      </w:r>
      <w:r w:rsidRPr="0059053D">
        <w:t>:  The Lessor agre</w:t>
      </w:r>
      <w:r w:rsidR="003A7B7E" w:rsidRPr="0059053D">
        <w:t xml:space="preserve">es to provide the tenant agency </w:t>
      </w:r>
      <w:r w:rsidRPr="0059053D">
        <w:t>with a detailed list of operational expenses attributable to the demised space within sixty (60) days following the end of each lease year, calendar year, or other mutually agreed time period for annual reporting.  Such expense detail may include, but is not limited to:  roof repair/inspection, heating/cooling, maintenance, repair, snow removal, landscaping, insurance, taxes and other applicable operating expenses.</w:t>
      </w:r>
    </w:p>
    <w:p w:rsidR="0024401E" w:rsidRPr="00292347" w:rsidRDefault="0024401E" w:rsidP="00880158">
      <w:pPr>
        <w:jc w:val="center"/>
        <w:outlineLvl w:val="0"/>
        <w:rPr>
          <w:rFonts w:cs="Arial"/>
          <w:b/>
          <w:sz w:val="24"/>
        </w:rPr>
      </w:pPr>
      <w:r w:rsidRPr="003A7B7E">
        <w:rPr>
          <w:rFonts w:cs="Arial"/>
          <w:szCs w:val="20"/>
        </w:rPr>
        <w:br w:type="page"/>
      </w:r>
      <w:r w:rsidRPr="00292347">
        <w:rPr>
          <w:rFonts w:cs="Arial"/>
          <w:b/>
          <w:sz w:val="24"/>
        </w:rPr>
        <w:t>SECTION IV</w:t>
      </w:r>
    </w:p>
    <w:p w:rsidR="0024401E" w:rsidRDefault="0024401E" w:rsidP="00880158">
      <w:pPr>
        <w:jc w:val="center"/>
        <w:outlineLvl w:val="0"/>
        <w:rPr>
          <w:rFonts w:cs="Arial"/>
          <w:b/>
          <w:sz w:val="24"/>
        </w:rPr>
      </w:pPr>
      <w:r>
        <w:rPr>
          <w:rFonts w:cs="Arial"/>
          <w:b/>
          <w:sz w:val="24"/>
        </w:rPr>
        <w:t xml:space="preserve">GENERAL </w:t>
      </w:r>
      <w:r w:rsidRPr="00292347">
        <w:rPr>
          <w:rFonts w:cs="Arial"/>
          <w:b/>
          <w:sz w:val="24"/>
        </w:rPr>
        <w:t>SPECIFICATIONS</w:t>
      </w:r>
    </w:p>
    <w:p w:rsidR="0024401E" w:rsidRDefault="0024401E" w:rsidP="0024401E">
      <w:pPr>
        <w:jc w:val="center"/>
        <w:rPr>
          <w:rFonts w:cs="Arial"/>
          <w:b/>
          <w:sz w:val="24"/>
        </w:rPr>
      </w:pPr>
    </w:p>
    <w:p w:rsidR="0024401E" w:rsidRDefault="0024401E" w:rsidP="0024401E">
      <w:pPr>
        <w:rPr>
          <w:rFonts w:cs="Arial"/>
        </w:rPr>
      </w:pPr>
      <w:r>
        <w:rPr>
          <w:rFonts w:cs="Arial"/>
        </w:rPr>
        <w:t xml:space="preserve">This Request for Proposal includes two (2) levels of leased space need for different Department of Administration divisions. </w:t>
      </w:r>
    </w:p>
    <w:p w:rsidR="0024401E" w:rsidRDefault="0024401E" w:rsidP="0024401E">
      <w:pPr>
        <w:rPr>
          <w:rFonts w:cs="Arial"/>
        </w:rPr>
      </w:pPr>
    </w:p>
    <w:p w:rsidR="00283504" w:rsidRDefault="00283504" w:rsidP="00283504">
      <w:pPr>
        <w:widowControl/>
        <w:ind w:left="360"/>
        <w:rPr>
          <w:rFonts w:cs="Arial"/>
        </w:rPr>
      </w:pPr>
      <w:r>
        <w:rPr>
          <w:rFonts w:cs="Arial"/>
        </w:rPr>
        <w:t>1.</w:t>
      </w:r>
      <w:r>
        <w:rPr>
          <w:rFonts w:cs="Arial"/>
        </w:rPr>
        <w:tab/>
        <w:t xml:space="preserve">The Division of Surplus Property, and </w:t>
      </w:r>
    </w:p>
    <w:p w:rsidR="00283504" w:rsidRDefault="00283504" w:rsidP="00283504">
      <w:pPr>
        <w:widowControl/>
        <w:ind w:left="360"/>
        <w:rPr>
          <w:rFonts w:cs="Arial"/>
          <w:szCs w:val="22"/>
        </w:rPr>
      </w:pPr>
      <w:r>
        <w:rPr>
          <w:rFonts w:cs="Arial"/>
          <w:szCs w:val="22"/>
        </w:rPr>
        <w:t>2.</w:t>
      </w:r>
      <w:r>
        <w:rPr>
          <w:rFonts w:cs="Arial"/>
          <w:szCs w:val="22"/>
        </w:rPr>
        <w:tab/>
        <w:t xml:space="preserve">The Division of Facilities Management Grounds Department  </w:t>
      </w:r>
    </w:p>
    <w:p w:rsidR="0024401E" w:rsidRDefault="0024401E" w:rsidP="0024401E">
      <w:pPr>
        <w:rPr>
          <w:rFonts w:cs="Arial"/>
          <w:szCs w:val="22"/>
        </w:rPr>
      </w:pPr>
    </w:p>
    <w:p w:rsidR="0024401E" w:rsidRPr="000C4309" w:rsidRDefault="0024401E" w:rsidP="0024401E">
      <w:pPr>
        <w:rPr>
          <w:rFonts w:cs="Arial"/>
          <w:szCs w:val="22"/>
        </w:rPr>
      </w:pPr>
      <w:r w:rsidRPr="000C4309">
        <w:rPr>
          <w:rFonts w:cs="Arial"/>
          <w:b/>
          <w:szCs w:val="22"/>
        </w:rPr>
        <w:t>Bidders may propose leased space for either, or, or both Divisions.</w:t>
      </w:r>
      <w:r>
        <w:rPr>
          <w:rFonts w:cs="Arial"/>
          <w:b/>
          <w:szCs w:val="22"/>
        </w:rPr>
        <w:t xml:space="preserve">    </w:t>
      </w:r>
      <w:r w:rsidR="003A7B7E" w:rsidRPr="00CD588C">
        <w:rPr>
          <w:rFonts w:cs="Arial"/>
          <w:szCs w:val="22"/>
        </w:rPr>
        <w:t>Pricing shall be submitted separately, if bidding for both divisions.  Cost Worksheet, Exhibit A&amp;B, shall be submitted for each for comparison and evaluation purposes.</w:t>
      </w:r>
    </w:p>
    <w:p w:rsidR="0024401E" w:rsidRDefault="0024401E" w:rsidP="0024401E">
      <w:pPr>
        <w:rPr>
          <w:rFonts w:cs="Arial"/>
          <w:szCs w:val="22"/>
        </w:rPr>
      </w:pPr>
    </w:p>
    <w:p w:rsidR="0024401E" w:rsidRDefault="0024401E" w:rsidP="0024401E">
      <w:pPr>
        <w:rPr>
          <w:rFonts w:cs="Arial"/>
          <w:szCs w:val="22"/>
        </w:rPr>
      </w:pPr>
      <w:r>
        <w:rPr>
          <w:rFonts w:cs="Arial"/>
          <w:szCs w:val="22"/>
        </w:rPr>
        <w:t xml:space="preserve">This </w:t>
      </w:r>
      <w:r w:rsidRPr="00B8755E">
        <w:rPr>
          <w:rFonts w:cs="Arial"/>
          <w:szCs w:val="22"/>
          <w:u w:val="single"/>
        </w:rPr>
        <w:t>Section IV reflects the general specifications that apply to both divisions</w:t>
      </w:r>
      <w:r w:rsidR="00B8755E">
        <w:rPr>
          <w:rFonts w:cs="Arial"/>
          <w:szCs w:val="22"/>
          <w:u w:val="single"/>
        </w:rPr>
        <w:t xml:space="preserve"> and shall be taken into consideration for any bid that is prepared</w:t>
      </w:r>
      <w:r>
        <w:rPr>
          <w:rFonts w:cs="Arial"/>
          <w:szCs w:val="22"/>
        </w:rPr>
        <w:t xml:space="preserve">.   </w:t>
      </w:r>
    </w:p>
    <w:p w:rsidR="00B8755E" w:rsidRDefault="00B8755E" w:rsidP="0024401E">
      <w:pPr>
        <w:rPr>
          <w:rFonts w:cs="Arial"/>
          <w:szCs w:val="22"/>
        </w:rPr>
      </w:pPr>
    </w:p>
    <w:p w:rsidR="0024401E" w:rsidRPr="003F5FDD" w:rsidRDefault="0024401E" w:rsidP="003F5FDD">
      <w:pPr>
        <w:rPr>
          <w:b/>
          <w:u w:val="single"/>
        </w:rPr>
      </w:pPr>
      <w:r w:rsidRPr="003F5FDD">
        <w:rPr>
          <w:b/>
        </w:rPr>
        <w:t>4.1</w:t>
      </w:r>
      <w:r w:rsidRPr="003F5FDD">
        <w:rPr>
          <w:b/>
        </w:rPr>
        <w:tab/>
      </w:r>
      <w:r w:rsidRPr="003F5FDD">
        <w:rPr>
          <w:b/>
          <w:caps/>
        </w:rPr>
        <w:t>D</w:t>
      </w:r>
      <w:r w:rsidRPr="003F5FDD">
        <w:rPr>
          <w:b/>
        </w:rPr>
        <w:t>eliverable:</w:t>
      </w:r>
    </w:p>
    <w:p w:rsidR="0024401E" w:rsidRDefault="0024401E" w:rsidP="0024401E">
      <w:pPr>
        <w:rPr>
          <w:rFonts w:cs="Arial"/>
        </w:rPr>
      </w:pPr>
    </w:p>
    <w:p w:rsidR="0024401E" w:rsidRDefault="0024401E" w:rsidP="0024401E">
      <w:pPr>
        <w:ind w:left="720"/>
        <w:rPr>
          <w:rFonts w:cs="Arial"/>
          <w:szCs w:val="22"/>
        </w:rPr>
      </w:pPr>
      <w:r>
        <w:rPr>
          <w:rFonts w:cs="Arial"/>
          <w:szCs w:val="22"/>
        </w:rPr>
        <w:t xml:space="preserve">The State of Kansas is seeking leased </w:t>
      </w:r>
      <w:r w:rsidRPr="00DC4EA3">
        <w:rPr>
          <w:rFonts w:cs="Arial"/>
          <w:szCs w:val="22"/>
        </w:rPr>
        <w:t>warehouse/storage and</w:t>
      </w:r>
      <w:r>
        <w:rPr>
          <w:rFonts w:cs="Arial"/>
          <w:szCs w:val="22"/>
        </w:rPr>
        <w:t xml:space="preserve"> office space to house the operations of the Department of Administration’s Division of Surplus Property. The goods and services being sought from prospective bidders include provisions for the following elements, in accordance to the criteria and specifications prescribed in this RFP.</w:t>
      </w:r>
    </w:p>
    <w:p w:rsidR="0024401E" w:rsidRDefault="0024401E" w:rsidP="0024401E">
      <w:pPr>
        <w:ind w:left="720"/>
        <w:rPr>
          <w:rFonts w:cs="Arial"/>
          <w:szCs w:val="22"/>
        </w:rPr>
      </w:pPr>
    </w:p>
    <w:p w:rsidR="0024401E" w:rsidRDefault="0024401E" w:rsidP="00283504">
      <w:pPr>
        <w:widowControl/>
        <w:numPr>
          <w:ilvl w:val="0"/>
          <w:numId w:val="9"/>
        </w:numPr>
        <w:tabs>
          <w:tab w:val="clear" w:pos="720"/>
          <w:tab w:val="num" w:pos="-2250"/>
        </w:tabs>
        <w:ind w:left="1080"/>
        <w:rPr>
          <w:rFonts w:cs="Arial"/>
          <w:szCs w:val="22"/>
        </w:rPr>
      </w:pPr>
      <w:r>
        <w:rPr>
          <w:rFonts w:cs="Arial"/>
          <w:szCs w:val="22"/>
        </w:rPr>
        <w:t>The leased space itself, also known as the “raw” space, before being customized to meet the particular needs of the tenant agency, together with the building, site and parking areas that support the space.</w:t>
      </w:r>
    </w:p>
    <w:p w:rsidR="0024401E" w:rsidRDefault="0024401E" w:rsidP="00283504">
      <w:pPr>
        <w:widowControl/>
        <w:numPr>
          <w:ilvl w:val="0"/>
          <w:numId w:val="9"/>
        </w:numPr>
        <w:tabs>
          <w:tab w:val="clear" w:pos="720"/>
          <w:tab w:val="num" w:pos="-2250"/>
        </w:tabs>
        <w:ind w:left="1080"/>
        <w:rPr>
          <w:rFonts w:cs="Arial"/>
          <w:szCs w:val="22"/>
        </w:rPr>
      </w:pPr>
      <w:r>
        <w:rPr>
          <w:rFonts w:cs="Arial"/>
          <w:szCs w:val="22"/>
        </w:rPr>
        <w:t>Construction of the leased space, also known as the “build-out” of the space, including mechanical, electrical, and plumbing systems, in accordance with the standards and specifications described herein;</w:t>
      </w:r>
    </w:p>
    <w:p w:rsidR="0024401E" w:rsidRDefault="0024401E" w:rsidP="00283504">
      <w:pPr>
        <w:widowControl/>
        <w:numPr>
          <w:ilvl w:val="0"/>
          <w:numId w:val="9"/>
        </w:numPr>
        <w:tabs>
          <w:tab w:val="clear" w:pos="720"/>
          <w:tab w:val="num" w:pos="-2250"/>
        </w:tabs>
        <w:ind w:left="1080"/>
        <w:rPr>
          <w:rFonts w:cs="Arial"/>
          <w:szCs w:val="22"/>
        </w:rPr>
      </w:pPr>
      <w:r>
        <w:rPr>
          <w:rFonts w:cs="Arial"/>
          <w:szCs w:val="22"/>
        </w:rPr>
        <w:t xml:space="preserve">Provision of the furniture, fixtures and equipment (FF&amp;E), including security and paging systems, as may be applicable; </w:t>
      </w:r>
    </w:p>
    <w:p w:rsidR="0024401E" w:rsidRDefault="0024401E" w:rsidP="00283504">
      <w:pPr>
        <w:widowControl/>
        <w:numPr>
          <w:ilvl w:val="0"/>
          <w:numId w:val="9"/>
        </w:numPr>
        <w:tabs>
          <w:tab w:val="clear" w:pos="720"/>
          <w:tab w:val="num" w:pos="-2250"/>
        </w:tabs>
        <w:ind w:left="1080"/>
        <w:rPr>
          <w:rFonts w:cs="Arial"/>
          <w:szCs w:val="22"/>
        </w:rPr>
      </w:pPr>
      <w:r>
        <w:rPr>
          <w:rFonts w:cs="Arial"/>
          <w:szCs w:val="22"/>
        </w:rPr>
        <w:t>Provision of select telephone and computer data systems (“tel-data”), including the computer network cabling system, also known as the Telecommunication PremiseDistribution System;</w:t>
      </w:r>
    </w:p>
    <w:p w:rsidR="0024401E" w:rsidRDefault="0024401E" w:rsidP="00283504">
      <w:pPr>
        <w:widowControl/>
        <w:numPr>
          <w:ilvl w:val="0"/>
          <w:numId w:val="9"/>
        </w:numPr>
        <w:tabs>
          <w:tab w:val="clear" w:pos="720"/>
          <w:tab w:val="num" w:pos="-2250"/>
        </w:tabs>
        <w:ind w:left="1080"/>
        <w:rPr>
          <w:rFonts w:cs="Arial"/>
          <w:szCs w:val="22"/>
        </w:rPr>
      </w:pPr>
      <w:r>
        <w:rPr>
          <w:rFonts w:cs="Arial"/>
          <w:szCs w:val="22"/>
        </w:rPr>
        <w:t>On-going maintenance and management of the property after the State</w:t>
      </w:r>
      <w:r>
        <w:rPr>
          <w:rFonts w:cs="Arial"/>
          <w:color w:val="FF0000"/>
          <w:szCs w:val="22"/>
        </w:rPr>
        <w:t xml:space="preserve"> </w:t>
      </w:r>
      <w:r>
        <w:rPr>
          <w:rFonts w:cs="Arial"/>
          <w:szCs w:val="22"/>
        </w:rPr>
        <w:t>tenant agency</w:t>
      </w:r>
      <w:r>
        <w:rPr>
          <w:rFonts w:cs="Arial"/>
          <w:color w:val="FF0000"/>
          <w:szCs w:val="22"/>
        </w:rPr>
        <w:t xml:space="preserve"> </w:t>
      </w:r>
      <w:r>
        <w:rPr>
          <w:rFonts w:cs="Arial"/>
          <w:szCs w:val="22"/>
        </w:rPr>
        <w:t>takes occupancy of the space.</w:t>
      </w:r>
    </w:p>
    <w:p w:rsidR="0024401E" w:rsidRDefault="0024401E" w:rsidP="0024401E">
      <w:pPr>
        <w:ind w:left="720"/>
        <w:rPr>
          <w:rFonts w:cs="Arial"/>
          <w:szCs w:val="22"/>
        </w:rPr>
      </w:pPr>
    </w:p>
    <w:p w:rsidR="0024401E" w:rsidRDefault="0024401E" w:rsidP="0024401E">
      <w:pPr>
        <w:ind w:left="720"/>
        <w:rPr>
          <w:rFonts w:cs="Arial"/>
          <w:szCs w:val="22"/>
        </w:rPr>
      </w:pPr>
      <w:r>
        <w:rPr>
          <w:rFonts w:cs="Arial"/>
          <w:szCs w:val="22"/>
        </w:rPr>
        <w:t xml:space="preserve">The successful bidder shall be responsible for managing the build-out of the space, including the procurement and installation of all construction materials; the purchase and installation of the prescribed FF&amp;E, if applicable; and the hiring, coordination and oversight of all contractors and subcontractors used to complete the work.  </w:t>
      </w:r>
    </w:p>
    <w:p w:rsidR="0024401E" w:rsidRDefault="0024401E" w:rsidP="0024401E">
      <w:pPr>
        <w:ind w:left="720"/>
        <w:rPr>
          <w:rFonts w:cs="Arial"/>
          <w:szCs w:val="22"/>
        </w:rPr>
      </w:pPr>
    </w:p>
    <w:p w:rsidR="0024401E" w:rsidRDefault="0024401E" w:rsidP="0024401E">
      <w:pPr>
        <w:ind w:left="720"/>
        <w:rPr>
          <w:rFonts w:cs="Arial"/>
          <w:szCs w:val="22"/>
        </w:rPr>
      </w:pPr>
      <w:r>
        <w:rPr>
          <w:rFonts w:cs="Arial"/>
          <w:szCs w:val="22"/>
        </w:rPr>
        <w:t>It is appropriate here to again emphasize the collaborative nature of the interface and meetings that are anticipated and expected between the successful bidder, the bidder’s design professionals and contractors, and the agency tenant in finalizing the</w:t>
      </w:r>
      <w:r>
        <w:rPr>
          <w:rFonts w:cs="Arial"/>
        </w:rPr>
        <w:t xml:space="preserve"> </w:t>
      </w:r>
      <w:r>
        <w:rPr>
          <w:rFonts w:cs="Arial"/>
          <w:szCs w:val="22"/>
        </w:rPr>
        <w:t xml:space="preserve">design plans and specifications for the space, the building, and the site.  </w:t>
      </w:r>
    </w:p>
    <w:p w:rsidR="0024401E" w:rsidRDefault="0024401E" w:rsidP="0024401E">
      <w:pPr>
        <w:ind w:left="720"/>
        <w:rPr>
          <w:rFonts w:cs="Arial"/>
          <w:szCs w:val="22"/>
        </w:rPr>
      </w:pPr>
    </w:p>
    <w:p w:rsidR="0024401E" w:rsidRDefault="0024401E" w:rsidP="0024401E">
      <w:pPr>
        <w:ind w:left="720"/>
        <w:rPr>
          <w:rFonts w:cs="Arial"/>
          <w:szCs w:val="22"/>
        </w:rPr>
      </w:pPr>
      <w:r w:rsidRPr="00702469">
        <w:rPr>
          <w:rFonts w:cs="Arial"/>
          <w:szCs w:val="22"/>
        </w:rPr>
        <w:t>Prospective bidders should develop preliminary space designs consistent with the requirements described in this RFP</w:t>
      </w:r>
      <w:r>
        <w:rPr>
          <w:rFonts w:cs="Arial"/>
          <w:szCs w:val="22"/>
        </w:rPr>
        <w:t xml:space="preserve">, however, </w:t>
      </w:r>
      <w:r w:rsidRPr="00E72BEC">
        <w:rPr>
          <w:rFonts w:cs="Arial"/>
          <w:szCs w:val="22"/>
          <w:u w:val="single"/>
        </w:rPr>
        <w:t>major details are not required in these preliminary plans</w:t>
      </w:r>
      <w:r w:rsidRPr="00702469">
        <w:rPr>
          <w:rFonts w:cs="Arial"/>
          <w:szCs w:val="22"/>
        </w:rPr>
        <w:t>.</w:t>
      </w:r>
      <w:r>
        <w:rPr>
          <w:rFonts w:cs="Arial"/>
          <w:szCs w:val="22"/>
        </w:rPr>
        <w:t xml:space="preserve">  Initial plans need to reflect </w:t>
      </w:r>
      <w:r>
        <w:rPr>
          <w:rFonts w:cs="Arial"/>
        </w:rPr>
        <w:t xml:space="preserve">only a level of detail to show all agencies included and the initial footprint proposed.  </w:t>
      </w:r>
      <w:r w:rsidRPr="00702469">
        <w:rPr>
          <w:rFonts w:cs="Arial"/>
          <w:szCs w:val="22"/>
        </w:rPr>
        <w:t>The selected bidder will finalize the space design and plan specifications through close collaboration</w:t>
      </w:r>
      <w:r>
        <w:rPr>
          <w:rFonts w:cs="Arial"/>
          <w:szCs w:val="22"/>
        </w:rPr>
        <w:t xml:space="preserve"> with the tenant agenc</w:t>
      </w:r>
      <w:r w:rsidRPr="00702469">
        <w:rPr>
          <w:rFonts w:cs="Arial"/>
          <w:szCs w:val="22"/>
        </w:rPr>
        <w:t xml:space="preserve">ies. </w:t>
      </w:r>
    </w:p>
    <w:p w:rsidR="0024401E" w:rsidRDefault="0024401E" w:rsidP="0024401E">
      <w:pPr>
        <w:ind w:left="720"/>
        <w:rPr>
          <w:rFonts w:cs="Arial"/>
          <w:szCs w:val="22"/>
        </w:rPr>
      </w:pPr>
    </w:p>
    <w:p w:rsidR="0024401E" w:rsidRDefault="0024401E" w:rsidP="0024401E">
      <w:pPr>
        <w:ind w:left="720"/>
        <w:rPr>
          <w:rFonts w:cs="Arial"/>
          <w:b/>
          <w:bCs/>
          <w:szCs w:val="22"/>
        </w:rPr>
      </w:pPr>
      <w:r>
        <w:rPr>
          <w:rFonts w:cs="Arial"/>
          <w:szCs w:val="22"/>
        </w:rPr>
        <w:t xml:space="preserve">Any revisions to the construction budget and schedule for performance will be reflected through signed amendments, change orders, and other special provisions in the real estate lease agreement.  </w:t>
      </w:r>
      <w:r>
        <w:rPr>
          <w:rFonts w:cs="Arial"/>
          <w:b/>
          <w:bCs/>
          <w:szCs w:val="22"/>
        </w:rPr>
        <w:t>Initial plans are not required to be stamped by an architect</w:t>
      </w:r>
      <w:r>
        <w:rPr>
          <w:rFonts w:cs="Arial"/>
          <w:szCs w:val="22"/>
        </w:rPr>
        <w:t xml:space="preserve">.  </w:t>
      </w:r>
      <w:r>
        <w:rPr>
          <w:rFonts w:cs="Arial"/>
          <w:b/>
          <w:bCs/>
          <w:szCs w:val="22"/>
        </w:rPr>
        <w:t>Final plans shall be stamped approved by an architect.</w:t>
      </w:r>
    </w:p>
    <w:p w:rsidR="0024401E" w:rsidRPr="0067477C" w:rsidRDefault="0024401E" w:rsidP="0024401E">
      <w:pPr>
        <w:ind w:left="720"/>
        <w:rPr>
          <w:rFonts w:cs="Arial"/>
          <w:bCs/>
          <w:szCs w:val="22"/>
        </w:rPr>
      </w:pPr>
    </w:p>
    <w:p w:rsidR="0024401E" w:rsidRDefault="00B8755E" w:rsidP="00283504">
      <w:pPr>
        <w:rPr>
          <w:rFonts w:cs="Arial"/>
          <w:b/>
          <w:bCs/>
        </w:rPr>
      </w:pPr>
      <w:r>
        <w:rPr>
          <w:rFonts w:cs="Arial"/>
          <w:b/>
          <w:bCs/>
        </w:rPr>
        <w:br w:type="page"/>
      </w:r>
      <w:r w:rsidR="00283504">
        <w:rPr>
          <w:rFonts w:cs="Arial"/>
          <w:b/>
          <w:bCs/>
        </w:rPr>
        <w:t>4.2</w:t>
      </w:r>
      <w:r w:rsidR="00283504">
        <w:rPr>
          <w:rFonts w:cs="Arial"/>
          <w:b/>
          <w:bCs/>
        </w:rPr>
        <w:tab/>
      </w:r>
      <w:r w:rsidR="0024401E">
        <w:rPr>
          <w:rFonts w:cs="Arial"/>
          <w:b/>
          <w:bCs/>
        </w:rPr>
        <w:t>Terms of Reference:</w:t>
      </w:r>
    </w:p>
    <w:p w:rsidR="0024401E" w:rsidRDefault="0024401E" w:rsidP="00283504">
      <w:pPr>
        <w:ind w:left="720"/>
      </w:pPr>
    </w:p>
    <w:p w:rsidR="0024401E" w:rsidRDefault="0024401E" w:rsidP="0024401E">
      <w:pPr>
        <w:ind w:left="720"/>
      </w:pPr>
      <w:r>
        <w:t>This RFP may refer to State governmental agencies under alternative names, including “offeree”, “tenant agency”, “State”, “State tenant”, “occupant”, and “Lessee”.  In all instances, these are understood to be synonymous and interchangeable names.  Similarly, prospective respondents may be referred to by different names, including: “bidder”, “proposer”, “developer”, “owner”, “landlord”, and “Lessor”, which are also understood to be synonymous references.</w:t>
      </w:r>
    </w:p>
    <w:p w:rsidR="0024401E" w:rsidRDefault="0024401E" w:rsidP="0067477C"/>
    <w:p w:rsidR="0024401E" w:rsidRPr="003F5FDD" w:rsidRDefault="0024401E" w:rsidP="003F5FDD">
      <w:pPr>
        <w:rPr>
          <w:b/>
          <w:u w:val="single"/>
        </w:rPr>
      </w:pPr>
      <w:r w:rsidRPr="003F5FDD">
        <w:rPr>
          <w:b/>
        </w:rPr>
        <w:t>4.5</w:t>
      </w:r>
      <w:r w:rsidRPr="003F5FDD">
        <w:rPr>
          <w:b/>
        </w:rPr>
        <w:tab/>
        <w:t>Lease Type:</w:t>
      </w:r>
      <w:r w:rsidRPr="003F5FDD">
        <w:rPr>
          <w:b/>
          <w:u w:val="single"/>
        </w:rPr>
        <w:t xml:space="preserve">  </w:t>
      </w:r>
    </w:p>
    <w:p w:rsidR="0024401E" w:rsidRPr="003F5FDD" w:rsidRDefault="0024401E" w:rsidP="0067477C">
      <w:pPr>
        <w:ind w:left="720"/>
        <w:rPr>
          <w:b/>
        </w:rPr>
      </w:pPr>
    </w:p>
    <w:p w:rsidR="0024401E" w:rsidRPr="003F5FDD" w:rsidRDefault="0024401E" w:rsidP="0067477C">
      <w:pPr>
        <w:ind w:left="720"/>
        <w:outlineLvl w:val="0"/>
        <w:rPr>
          <w:b/>
        </w:rPr>
      </w:pPr>
      <w:r w:rsidRPr="003F5FDD">
        <w:rPr>
          <w:b/>
        </w:rPr>
        <w:t>Preference is for a Full Service lease, to include utilities, janitorial services and security.</w:t>
      </w:r>
    </w:p>
    <w:p w:rsidR="0024401E" w:rsidRDefault="0024401E" w:rsidP="0067477C">
      <w:pPr>
        <w:ind w:left="720"/>
      </w:pPr>
    </w:p>
    <w:p w:rsidR="0024401E" w:rsidRDefault="0024401E" w:rsidP="0067477C">
      <w:pPr>
        <w:ind w:left="720"/>
        <w:rPr>
          <w:rFonts w:cs="Arial"/>
          <w:szCs w:val="22"/>
        </w:rPr>
      </w:pPr>
      <w:r>
        <w:rPr>
          <w:rFonts w:cs="Arial"/>
          <w:szCs w:val="22"/>
        </w:rPr>
        <w:t>The State will not agree to assume responsibility for payment of any of the following categories of operating expense or service item:</w:t>
      </w:r>
    </w:p>
    <w:p w:rsidR="0024401E" w:rsidRDefault="0024401E" w:rsidP="0067477C">
      <w:pPr>
        <w:ind w:left="720"/>
        <w:rPr>
          <w:rFonts w:cs="Arial"/>
          <w:szCs w:val="22"/>
        </w:rPr>
      </w:pPr>
    </w:p>
    <w:p w:rsidR="0024401E" w:rsidRDefault="0024401E" w:rsidP="00283504">
      <w:pPr>
        <w:widowControl/>
        <w:numPr>
          <w:ilvl w:val="0"/>
          <w:numId w:val="10"/>
        </w:numPr>
        <w:tabs>
          <w:tab w:val="clear" w:pos="720"/>
        </w:tabs>
        <w:ind w:left="1080"/>
        <w:rPr>
          <w:rFonts w:cs="Arial"/>
          <w:szCs w:val="22"/>
        </w:rPr>
      </w:pPr>
      <w:r>
        <w:rPr>
          <w:rFonts w:cs="Arial"/>
          <w:szCs w:val="22"/>
        </w:rPr>
        <w:t>Real estate taxes</w:t>
      </w:r>
    </w:p>
    <w:p w:rsidR="0024401E" w:rsidRDefault="0024401E" w:rsidP="00283504">
      <w:pPr>
        <w:widowControl/>
        <w:numPr>
          <w:ilvl w:val="0"/>
          <w:numId w:val="10"/>
        </w:numPr>
        <w:tabs>
          <w:tab w:val="clear" w:pos="720"/>
        </w:tabs>
        <w:ind w:left="1080"/>
        <w:rPr>
          <w:rFonts w:cs="Arial"/>
          <w:szCs w:val="22"/>
        </w:rPr>
      </w:pPr>
      <w:r>
        <w:rPr>
          <w:rFonts w:cs="Arial"/>
          <w:szCs w:val="22"/>
        </w:rPr>
        <w:t>Property insurance</w:t>
      </w:r>
    </w:p>
    <w:p w:rsidR="0024401E" w:rsidRDefault="0024401E" w:rsidP="00283504">
      <w:pPr>
        <w:widowControl/>
        <w:numPr>
          <w:ilvl w:val="0"/>
          <w:numId w:val="10"/>
        </w:numPr>
        <w:tabs>
          <w:tab w:val="clear" w:pos="720"/>
        </w:tabs>
        <w:ind w:left="1080"/>
        <w:rPr>
          <w:rFonts w:cs="Arial"/>
          <w:szCs w:val="22"/>
        </w:rPr>
      </w:pPr>
      <w:r>
        <w:rPr>
          <w:rFonts w:cs="Arial"/>
          <w:szCs w:val="22"/>
        </w:rPr>
        <w:t>Maintenance and capital repairs</w:t>
      </w:r>
    </w:p>
    <w:p w:rsidR="0024401E" w:rsidRDefault="0024401E" w:rsidP="00283504">
      <w:pPr>
        <w:widowControl/>
        <w:numPr>
          <w:ilvl w:val="0"/>
          <w:numId w:val="10"/>
        </w:numPr>
        <w:tabs>
          <w:tab w:val="clear" w:pos="720"/>
        </w:tabs>
        <w:ind w:left="1080"/>
        <w:rPr>
          <w:rFonts w:cs="Arial"/>
          <w:szCs w:val="22"/>
        </w:rPr>
      </w:pPr>
      <w:r>
        <w:rPr>
          <w:rFonts w:cs="Arial"/>
          <w:szCs w:val="22"/>
        </w:rPr>
        <w:t>Parking (both on-site or off-site)</w:t>
      </w:r>
    </w:p>
    <w:p w:rsidR="0024401E" w:rsidRDefault="0024401E" w:rsidP="0067477C">
      <w:pPr>
        <w:ind w:left="720"/>
        <w:rPr>
          <w:rFonts w:cs="Arial"/>
          <w:szCs w:val="22"/>
        </w:rPr>
      </w:pPr>
    </w:p>
    <w:p w:rsidR="0024401E" w:rsidRPr="0021134F" w:rsidRDefault="0024401E" w:rsidP="0021134F">
      <w:pPr>
        <w:ind w:left="720" w:hanging="720"/>
      </w:pPr>
      <w:r w:rsidRPr="0021134F">
        <w:rPr>
          <w:caps/>
        </w:rPr>
        <w:t>4.6</w:t>
      </w:r>
      <w:r w:rsidRPr="0021134F">
        <w:rPr>
          <w:caps/>
        </w:rPr>
        <w:tab/>
      </w:r>
      <w:r w:rsidRPr="0021134F">
        <w:rPr>
          <w:b/>
        </w:rPr>
        <w:t>Purchase Option</w:t>
      </w:r>
      <w:r w:rsidRPr="0021134F">
        <w:t>:  The State of Kansas will consider offers of an option to purchase the leased property.   This would apply only to buildings in which the State is the sole tenant.  The specifics of the purchase option agreement, including the optioned purchase price, will be negotiated between parties prior to the execution of the lease agreement and incorporated therein.</w:t>
      </w:r>
    </w:p>
    <w:p w:rsidR="0024401E" w:rsidRDefault="0024401E" w:rsidP="0021134F">
      <w:pPr>
        <w:ind w:left="720"/>
        <w:rPr>
          <w:rFonts w:cs="Arial"/>
          <w:szCs w:val="22"/>
        </w:rPr>
      </w:pPr>
    </w:p>
    <w:p w:rsidR="0024401E" w:rsidRPr="00335191" w:rsidRDefault="0024401E" w:rsidP="0024401E">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rPr>
      </w:pPr>
      <w:r w:rsidRPr="000A6502">
        <w:rPr>
          <w:rFonts w:cs="Arial"/>
          <w:b/>
        </w:rPr>
        <w:t>4.</w:t>
      </w:r>
      <w:r>
        <w:rPr>
          <w:rFonts w:cs="Arial"/>
          <w:b/>
        </w:rPr>
        <w:t>7</w:t>
      </w:r>
      <w:r w:rsidRPr="000A6502">
        <w:rPr>
          <w:rFonts w:cs="Arial"/>
          <w:b/>
        </w:rPr>
        <w:tab/>
      </w:r>
      <w:r w:rsidRPr="00335191">
        <w:rPr>
          <w:rFonts w:cs="Arial"/>
          <w:b/>
          <w:u w:val="single"/>
        </w:rPr>
        <w:t>Energy</w:t>
      </w:r>
    </w:p>
    <w:p w:rsidR="0024401E" w:rsidRPr="00335191" w:rsidRDefault="0024401E" w:rsidP="0024401E">
      <w:pPr>
        <w:ind w:left="720"/>
        <w:rPr>
          <w:rFonts w:cs="Arial"/>
        </w:rPr>
      </w:pPr>
    </w:p>
    <w:p w:rsidR="0024401E" w:rsidRPr="00D278DB" w:rsidRDefault="0024401E" w:rsidP="0024401E">
      <w:pPr>
        <w:ind w:left="720"/>
        <w:rPr>
          <w:rFonts w:cs="Arial"/>
        </w:rPr>
      </w:pPr>
      <w:r w:rsidRPr="00335191">
        <w:rPr>
          <w:rFonts w:cs="Arial"/>
        </w:rPr>
        <w:t>Vendors</w:t>
      </w:r>
      <w:r w:rsidRPr="00D278DB">
        <w:rPr>
          <w:rFonts w:cs="Arial"/>
        </w:rPr>
        <w:t xml:space="preserve"> are invited to include in their proposal any “green” environmental efficiencies they may view appropriate, any Energy Management System, etc. The building must meet Kansas Department of Administration energy standards.</w:t>
      </w:r>
    </w:p>
    <w:p w:rsidR="0024401E" w:rsidRPr="00D278DB" w:rsidRDefault="0024401E" w:rsidP="0024401E">
      <w:pPr>
        <w:ind w:left="720"/>
        <w:rPr>
          <w:rFonts w:cs="Arial"/>
        </w:rPr>
      </w:pPr>
    </w:p>
    <w:p w:rsidR="0024401E" w:rsidRPr="00D278DB" w:rsidRDefault="0024401E" w:rsidP="0024401E">
      <w:pPr>
        <w:ind w:left="720"/>
        <w:rPr>
          <w:rFonts w:cs="Arial"/>
        </w:rPr>
      </w:pPr>
      <w:r w:rsidRPr="00D278DB">
        <w:rPr>
          <w:rFonts w:cs="Arial"/>
        </w:rPr>
        <w:t>In addition, a remodeled, renovated, or new facility is expected to be in compliance with the enclosed criteria.</w:t>
      </w:r>
    </w:p>
    <w:p w:rsidR="0024401E" w:rsidRPr="00D278DB" w:rsidRDefault="0024401E" w:rsidP="0024401E">
      <w:pPr>
        <w:ind w:left="720"/>
        <w:rPr>
          <w:rFonts w:cs="Arial"/>
        </w:rPr>
      </w:pPr>
    </w:p>
    <w:p w:rsidR="0024401E" w:rsidRPr="00D278DB" w:rsidRDefault="0024401E" w:rsidP="0024401E">
      <w:pPr>
        <w:pBdr>
          <w:top w:val="single" w:sz="4" w:space="1" w:color="auto"/>
          <w:left w:val="single" w:sz="4" w:space="4" w:color="auto"/>
          <w:bottom w:val="single" w:sz="4" w:space="1" w:color="auto"/>
          <w:right w:val="single" w:sz="4" w:space="4" w:color="auto"/>
        </w:pBdr>
        <w:ind w:left="720"/>
        <w:rPr>
          <w:rFonts w:cs="Arial"/>
        </w:rPr>
      </w:pPr>
      <w:r w:rsidRPr="00D278DB">
        <w:rPr>
          <w:rFonts w:cs="Arial"/>
          <w:b/>
        </w:rPr>
        <w:t>Energy Audit:</w:t>
      </w:r>
      <w:r w:rsidRPr="00D278DB">
        <w:rPr>
          <w:rFonts w:cs="Arial"/>
        </w:rPr>
        <w:t xml:space="preserve">  In order to address increasing energy cost the State of Kansas will require the completion of an energy audit when submitting a lease proposal. The State of Kansas has determined the EPA administrated Energy Star auditing program is an acceptable tool in determining the energy usage of the proposed property. The program is free to use after registering at the EPA website. The program will require the entering of the most recent 12 months of utility data, number of employees located in the building, and number of computers. Please submit the audit finding with your proposal.</w:t>
      </w:r>
    </w:p>
    <w:p w:rsidR="0024401E" w:rsidRPr="00D278DB" w:rsidRDefault="0024401E" w:rsidP="0024401E">
      <w:pPr>
        <w:pBdr>
          <w:top w:val="single" w:sz="4" w:space="1" w:color="auto"/>
          <w:left w:val="single" w:sz="4" w:space="4" w:color="auto"/>
          <w:bottom w:val="single" w:sz="4" w:space="1" w:color="auto"/>
          <w:right w:val="single" w:sz="4" w:space="4" w:color="auto"/>
        </w:pBdr>
        <w:ind w:left="720"/>
        <w:rPr>
          <w:rFonts w:cs="Arial"/>
        </w:rPr>
      </w:pPr>
    </w:p>
    <w:p w:rsidR="0024401E" w:rsidRPr="00D278DB" w:rsidRDefault="0024401E" w:rsidP="0024401E">
      <w:pPr>
        <w:pBdr>
          <w:top w:val="single" w:sz="4" w:space="1" w:color="auto"/>
          <w:left w:val="single" w:sz="4" w:space="4" w:color="auto"/>
          <w:bottom w:val="single" w:sz="4" w:space="1" w:color="auto"/>
          <w:right w:val="single" w:sz="4" w:space="4" w:color="auto"/>
        </w:pBdr>
        <w:ind w:left="720"/>
        <w:rPr>
          <w:rFonts w:cs="Arial"/>
        </w:rPr>
      </w:pPr>
      <w:r w:rsidRPr="00D278DB">
        <w:rPr>
          <w:rFonts w:cs="Arial"/>
        </w:rPr>
        <w:t>The EPA Energy Star website can be found at</w:t>
      </w:r>
    </w:p>
    <w:p w:rsidR="0024401E" w:rsidRPr="00D278DB" w:rsidRDefault="0024401E" w:rsidP="0024401E">
      <w:pPr>
        <w:pBdr>
          <w:top w:val="single" w:sz="4" w:space="1" w:color="auto"/>
          <w:left w:val="single" w:sz="4" w:space="4" w:color="auto"/>
          <w:bottom w:val="single" w:sz="4" w:space="1" w:color="auto"/>
          <w:right w:val="single" w:sz="4" w:space="4" w:color="auto"/>
        </w:pBdr>
        <w:ind w:left="720"/>
        <w:rPr>
          <w:rFonts w:cs="Arial"/>
        </w:rPr>
      </w:pPr>
      <w:hyperlink r:id="rId19" w:history="1">
        <w:r w:rsidRPr="00D278DB">
          <w:rPr>
            <w:rStyle w:val="Hyperlink"/>
            <w:rFonts w:cs="Arial"/>
          </w:rPr>
          <w:t>http://www.energystar.gov/index.cfm?c=evaluate_performance.bus_portfoliomanager</w:t>
        </w:r>
      </w:hyperlink>
    </w:p>
    <w:p w:rsidR="0024401E" w:rsidRPr="00D278DB" w:rsidRDefault="0024401E" w:rsidP="0021134F">
      <w:pPr>
        <w:ind w:left="720"/>
        <w:rPr>
          <w:highlight w:val="green"/>
        </w:rPr>
      </w:pPr>
    </w:p>
    <w:p w:rsidR="0024401E" w:rsidRDefault="0024401E" w:rsidP="0021134F">
      <w:pPr>
        <w:widowControl/>
        <w:numPr>
          <w:ilvl w:val="0"/>
          <w:numId w:val="14"/>
        </w:numPr>
        <w:tabs>
          <w:tab w:val="clear" w:pos="720"/>
        </w:tabs>
        <w:ind w:left="1080"/>
        <w:rPr>
          <w:rFonts w:cs="Arial"/>
        </w:rPr>
      </w:pPr>
      <w:r>
        <w:rPr>
          <w:rFonts w:cs="Arial"/>
          <w:b/>
          <w:bCs/>
        </w:rPr>
        <w:t>Other Location and Site Requirements</w:t>
      </w:r>
    </w:p>
    <w:p w:rsidR="0024401E" w:rsidRDefault="0024401E" w:rsidP="0021134F">
      <w:pPr>
        <w:ind w:left="1080"/>
      </w:pPr>
    </w:p>
    <w:p w:rsidR="0024401E" w:rsidRDefault="0024401E" w:rsidP="00F16A96">
      <w:pPr>
        <w:widowControl/>
        <w:numPr>
          <w:ilvl w:val="1"/>
          <w:numId w:val="34"/>
        </w:numPr>
        <w:rPr>
          <w:rFonts w:cs="Arial"/>
        </w:rPr>
      </w:pPr>
      <w:r>
        <w:rPr>
          <w:rFonts w:cs="Arial"/>
        </w:rPr>
        <w:t>The specifications for the office contained in this document should be followed for remodeled, renovated, or new space proposed.  Deviations from these criteria must be so noted in the proposal.</w:t>
      </w:r>
    </w:p>
    <w:p w:rsidR="0024401E" w:rsidRDefault="0024401E" w:rsidP="0021134F">
      <w:pPr>
        <w:ind w:left="1440"/>
        <w:rPr>
          <w:rFonts w:cs="Arial"/>
        </w:rPr>
      </w:pPr>
    </w:p>
    <w:p w:rsidR="0024401E" w:rsidRPr="004E7301" w:rsidRDefault="0024401E" w:rsidP="00F16A96">
      <w:pPr>
        <w:widowControl/>
        <w:numPr>
          <w:ilvl w:val="1"/>
          <w:numId w:val="34"/>
        </w:numPr>
        <w:rPr>
          <w:rFonts w:cs="Arial"/>
          <w:u w:val="single"/>
        </w:rPr>
      </w:pPr>
      <w:r>
        <w:rPr>
          <w:rFonts w:cs="Arial"/>
        </w:rPr>
        <w:t xml:space="preserve">The agency prefers the size of the various spaces listed; however, minor adjustments are understandable in order to enhance the design, functional relationships, and the available space.  The agency will approve design alterations as the final space plan evolves.  </w:t>
      </w:r>
      <w:r w:rsidRPr="004E7301">
        <w:rPr>
          <w:rFonts w:cs="Arial"/>
          <w:u w:val="single"/>
        </w:rPr>
        <w:t xml:space="preserve">Multiple </w:t>
      </w:r>
      <w:r>
        <w:rPr>
          <w:rFonts w:cs="Arial"/>
          <w:u w:val="single"/>
        </w:rPr>
        <w:t xml:space="preserve">buildings, same </w:t>
      </w:r>
      <w:r w:rsidRPr="004E7301">
        <w:rPr>
          <w:rFonts w:cs="Arial"/>
          <w:u w:val="single"/>
        </w:rPr>
        <w:t xml:space="preserve">site to meet the total space requirements of the RFP </w:t>
      </w:r>
      <w:r>
        <w:rPr>
          <w:rFonts w:cs="Arial"/>
          <w:u w:val="single"/>
        </w:rPr>
        <w:t xml:space="preserve">are </w:t>
      </w:r>
      <w:r w:rsidRPr="004E7301">
        <w:rPr>
          <w:rFonts w:cs="Arial"/>
          <w:u w:val="single"/>
        </w:rPr>
        <w:t>acceptable.</w:t>
      </w:r>
      <w:r>
        <w:rPr>
          <w:rFonts w:cs="Arial"/>
          <w:u w:val="single"/>
        </w:rPr>
        <w:t xml:space="preserve"> </w:t>
      </w:r>
      <w:r w:rsidRPr="00E47700">
        <w:rPr>
          <w:rFonts w:cs="Arial"/>
          <w:u w:val="single"/>
        </w:rPr>
        <w:t xml:space="preserve"> </w:t>
      </w:r>
      <w:r w:rsidRPr="004E7301">
        <w:rPr>
          <w:rFonts w:cs="Arial"/>
          <w:u w:val="single"/>
        </w:rPr>
        <w:t xml:space="preserve">Multiple </w:t>
      </w:r>
      <w:r>
        <w:rPr>
          <w:rFonts w:cs="Arial"/>
          <w:u w:val="single"/>
        </w:rPr>
        <w:t xml:space="preserve">buildings, separate </w:t>
      </w:r>
      <w:r w:rsidRPr="004E7301">
        <w:rPr>
          <w:rFonts w:cs="Arial"/>
          <w:u w:val="single"/>
        </w:rPr>
        <w:t>site</w:t>
      </w:r>
      <w:r>
        <w:rPr>
          <w:rFonts w:cs="Arial"/>
          <w:u w:val="single"/>
        </w:rPr>
        <w:t>s</w:t>
      </w:r>
      <w:r w:rsidRPr="004E7301">
        <w:rPr>
          <w:rFonts w:cs="Arial"/>
          <w:u w:val="single"/>
        </w:rPr>
        <w:t xml:space="preserve"> to meet the total space requirements of the RFP </w:t>
      </w:r>
      <w:r>
        <w:rPr>
          <w:rFonts w:cs="Arial"/>
          <w:u w:val="single"/>
        </w:rPr>
        <w:t xml:space="preserve">are </w:t>
      </w:r>
      <w:r w:rsidRPr="004E7301">
        <w:rPr>
          <w:rFonts w:cs="Arial"/>
          <w:u w:val="single"/>
        </w:rPr>
        <w:t>acceptable.</w:t>
      </w:r>
    </w:p>
    <w:p w:rsidR="0024401E" w:rsidRDefault="0024401E" w:rsidP="0021134F">
      <w:pPr>
        <w:ind w:left="1440"/>
        <w:rPr>
          <w:rFonts w:cs="Arial"/>
        </w:rPr>
      </w:pPr>
    </w:p>
    <w:p w:rsidR="0024401E" w:rsidRPr="0021134F" w:rsidRDefault="0024401E" w:rsidP="00F16A96">
      <w:pPr>
        <w:widowControl/>
        <w:numPr>
          <w:ilvl w:val="1"/>
          <w:numId w:val="34"/>
        </w:numPr>
        <w:rPr>
          <w:rFonts w:cs="Arial"/>
        </w:rPr>
      </w:pPr>
      <w:r w:rsidRPr="0021134F">
        <w:rPr>
          <w:rFonts w:cs="Arial"/>
        </w:rPr>
        <w:t>Departmental areas list workstations, offices, and supporting area by department.  Common area is space used in general among the departments of the agency.  Common areas are designated as public access or staff areas.  Estimated total useable area is the total of both Departmental and Common area square footage times an interior circulation</w:t>
      </w:r>
      <w:r w:rsidR="0021134F" w:rsidRPr="0021134F">
        <w:rPr>
          <w:rFonts w:cs="Arial"/>
        </w:rPr>
        <w:br/>
      </w:r>
      <w:r w:rsidR="0021134F" w:rsidRPr="0021134F">
        <w:rPr>
          <w:rFonts w:cs="Arial"/>
        </w:rPr>
        <w:br w:type="page"/>
      </w:r>
      <w:r w:rsidRPr="0021134F">
        <w:rPr>
          <w:rFonts w:cs="Arial"/>
        </w:rPr>
        <w:t>multiplier.  It is desirable that rentable area should match or nearly match the calculated useable area.  The proposer needs to realize that sizes listed in the enclosed division tables do not include the additional allowances for the interior circulation multiplier.</w:t>
      </w:r>
    </w:p>
    <w:p w:rsidR="0024401E" w:rsidRDefault="0024401E" w:rsidP="0021134F">
      <w:pPr>
        <w:ind w:left="1440"/>
        <w:rPr>
          <w:rFonts w:cs="Arial"/>
        </w:rPr>
      </w:pPr>
    </w:p>
    <w:p w:rsidR="0024401E" w:rsidRDefault="0024401E" w:rsidP="00F16A96">
      <w:pPr>
        <w:widowControl/>
        <w:numPr>
          <w:ilvl w:val="1"/>
          <w:numId w:val="34"/>
        </w:numPr>
        <w:rPr>
          <w:rFonts w:cs="Arial"/>
        </w:rPr>
      </w:pPr>
      <w:r>
        <w:rPr>
          <w:rFonts w:cs="Arial"/>
        </w:rPr>
        <w:t>Other factors not specified in these space requirements will affect the building area and need to be considered.  If the facility is a multi-story property, additional space will be needed for duplicate functions on each floor.  Areas for mechanical and equipment rooms have not been included, as they will vary based on the design proposed.  The restroom space has not been determined for this summary, but needs to be considered.  When creating a floor plan, the proposer needs to account for interior wall thicknesses and systems furniture panel thicknesses.  If an efficient design is proposed, these factors often can be accounted for from the area added by the circulation multiplier.</w:t>
      </w:r>
    </w:p>
    <w:p w:rsidR="0021134F" w:rsidRDefault="0021134F" w:rsidP="0021134F">
      <w:pPr>
        <w:widowControl/>
        <w:rPr>
          <w:rFonts w:cs="Arial"/>
        </w:rPr>
      </w:pPr>
    </w:p>
    <w:p w:rsidR="0024401E" w:rsidRPr="003F5FDD" w:rsidRDefault="0024401E" w:rsidP="003F5FDD">
      <w:pPr>
        <w:rPr>
          <w:b/>
          <w:caps/>
        </w:rPr>
      </w:pPr>
      <w:r w:rsidRPr="003F5FDD">
        <w:rPr>
          <w:b/>
          <w:caps/>
        </w:rPr>
        <w:t>4.9</w:t>
      </w:r>
      <w:r w:rsidRPr="003F5FDD">
        <w:rPr>
          <w:b/>
          <w:caps/>
        </w:rPr>
        <w:tab/>
      </w:r>
      <w:r w:rsidRPr="003F5FDD">
        <w:rPr>
          <w:b/>
        </w:rPr>
        <w:t>Building Requirements:</w:t>
      </w:r>
    </w:p>
    <w:p w:rsidR="0024401E" w:rsidRPr="00335191" w:rsidRDefault="0024401E" w:rsidP="0024401E">
      <w:pPr>
        <w:ind w:left="720"/>
        <w:rPr>
          <w:rFonts w:cs="Arial"/>
        </w:rPr>
      </w:pPr>
    </w:p>
    <w:p w:rsidR="0024401E" w:rsidRDefault="0024401E" w:rsidP="0021134F">
      <w:pPr>
        <w:widowControl/>
        <w:numPr>
          <w:ilvl w:val="0"/>
          <w:numId w:val="34"/>
        </w:numPr>
        <w:ind w:left="1080"/>
        <w:rPr>
          <w:rFonts w:cs="Arial"/>
        </w:rPr>
      </w:pPr>
      <w:r>
        <w:rPr>
          <w:rFonts w:cs="Arial"/>
          <w:b/>
          <w:bCs/>
        </w:rPr>
        <w:t xml:space="preserve">Building Type </w:t>
      </w:r>
      <w:r>
        <w:rPr>
          <w:rFonts w:cs="Arial"/>
        </w:rPr>
        <w:t>– Efficient space utilization, facility design, energy usage, and operation are desired.   If a multi-story building is proposed, the following features must be considered:</w:t>
      </w:r>
    </w:p>
    <w:p w:rsidR="0024401E" w:rsidRDefault="0024401E" w:rsidP="0021134F">
      <w:pPr>
        <w:ind w:left="1080"/>
        <w:rPr>
          <w:rFonts w:cs="Arial"/>
        </w:rPr>
      </w:pPr>
    </w:p>
    <w:p w:rsidR="0024401E" w:rsidRPr="00DC4EA3" w:rsidRDefault="0024401E" w:rsidP="00F16A96">
      <w:pPr>
        <w:widowControl/>
        <w:numPr>
          <w:ilvl w:val="1"/>
          <w:numId w:val="34"/>
        </w:numPr>
        <w:rPr>
          <w:rFonts w:cs="Arial"/>
        </w:rPr>
      </w:pPr>
      <w:r w:rsidRPr="00DC4EA3">
        <w:rPr>
          <w:rFonts w:cs="Arial"/>
        </w:rPr>
        <w:t>Janitor closets must be located on each floor.</w:t>
      </w:r>
    </w:p>
    <w:p w:rsidR="0024401E" w:rsidRDefault="0024401E" w:rsidP="00F16A96">
      <w:pPr>
        <w:widowControl/>
        <w:numPr>
          <w:ilvl w:val="1"/>
          <w:numId w:val="34"/>
        </w:numPr>
        <w:rPr>
          <w:rFonts w:cs="Arial"/>
        </w:rPr>
      </w:pPr>
      <w:r>
        <w:rPr>
          <w:rFonts w:cs="Arial"/>
        </w:rPr>
        <w:t>Water fountains must be installed on each floor.</w:t>
      </w:r>
    </w:p>
    <w:p w:rsidR="0024401E" w:rsidRPr="00DC4EA3" w:rsidRDefault="0024401E" w:rsidP="00F16A96">
      <w:pPr>
        <w:widowControl/>
        <w:numPr>
          <w:ilvl w:val="1"/>
          <w:numId w:val="34"/>
        </w:numPr>
        <w:rPr>
          <w:rFonts w:cs="Arial"/>
        </w:rPr>
      </w:pPr>
      <w:r w:rsidRPr="00DC4EA3">
        <w:rPr>
          <w:rFonts w:cs="Arial"/>
        </w:rPr>
        <w:t>Elevator and stairways must be installed in the building.</w:t>
      </w:r>
    </w:p>
    <w:p w:rsidR="0024401E" w:rsidRDefault="0024401E" w:rsidP="0024401E">
      <w:pPr>
        <w:ind w:left="720"/>
        <w:rPr>
          <w:rFonts w:cs="Arial"/>
        </w:rPr>
      </w:pPr>
    </w:p>
    <w:p w:rsidR="0024401E" w:rsidRPr="00B8755E" w:rsidRDefault="0024401E" w:rsidP="0021134F">
      <w:pPr>
        <w:widowControl/>
        <w:numPr>
          <w:ilvl w:val="0"/>
          <w:numId w:val="15"/>
        </w:numPr>
        <w:tabs>
          <w:tab w:val="clear" w:pos="720"/>
          <w:tab w:val="num" w:pos="1080"/>
        </w:tabs>
        <w:ind w:left="1080"/>
        <w:rPr>
          <w:rFonts w:cs="Arial"/>
        </w:rPr>
      </w:pPr>
      <w:r w:rsidRPr="00B8755E">
        <w:rPr>
          <w:rFonts w:cs="Arial"/>
          <w:b/>
        </w:rPr>
        <w:t>Flagpole:</w:t>
      </w:r>
      <w:r w:rsidRPr="00B8755E">
        <w:rPr>
          <w:rFonts w:cs="Arial"/>
        </w:rPr>
        <w:t xml:space="preserve">  An appropriate height, lighted flagpole shall be provided at a prominent location around the front of the facility, with appropriately sized American flag and State of Kansas flag provided by the Contractor.  Contractor shall be responsible for maintenance of the flags, light and flagpole to ensure proper display and professional appearance.</w:t>
      </w:r>
    </w:p>
    <w:p w:rsidR="0024401E" w:rsidRDefault="0024401E" w:rsidP="0021134F">
      <w:pPr>
        <w:ind w:left="1080"/>
        <w:rPr>
          <w:rFonts w:cs="Arial"/>
        </w:rPr>
      </w:pPr>
    </w:p>
    <w:p w:rsidR="0024401E" w:rsidRDefault="0024401E" w:rsidP="0021134F">
      <w:pPr>
        <w:widowControl/>
        <w:numPr>
          <w:ilvl w:val="0"/>
          <w:numId w:val="15"/>
        </w:numPr>
        <w:tabs>
          <w:tab w:val="clear" w:pos="720"/>
          <w:tab w:val="num" w:pos="1080"/>
        </w:tabs>
        <w:ind w:left="1080"/>
        <w:rPr>
          <w:rFonts w:cs="Arial"/>
        </w:rPr>
      </w:pPr>
      <w:r w:rsidRPr="00702931">
        <w:rPr>
          <w:rFonts w:cs="Arial"/>
          <w:b/>
          <w:bCs/>
        </w:rPr>
        <w:t>Loading Docks/Warehouse and Storage Areas</w:t>
      </w:r>
      <w:r w:rsidRPr="00702931">
        <w:rPr>
          <w:rFonts w:cs="Arial"/>
        </w:rPr>
        <w:t xml:space="preserve"> – A standard dock is required</w:t>
      </w:r>
      <w:r w:rsidR="0021134F">
        <w:rPr>
          <w:rFonts w:cs="Arial"/>
        </w:rPr>
        <w:t xml:space="preserve">.  </w:t>
      </w:r>
      <w:r w:rsidRPr="00B8755E">
        <w:rPr>
          <w:rFonts w:cs="Arial"/>
        </w:rPr>
        <w:t xml:space="preserve">If a multi-story facility is proposed, each level </w:t>
      </w:r>
      <w:r w:rsidR="00B8755E">
        <w:rPr>
          <w:rFonts w:cs="Arial"/>
        </w:rPr>
        <w:t>is preferred to</w:t>
      </w:r>
      <w:r w:rsidRPr="00B8755E">
        <w:rPr>
          <w:rFonts w:cs="Arial"/>
        </w:rPr>
        <w:t xml:space="preserve"> have a standard dock.  </w:t>
      </w:r>
    </w:p>
    <w:p w:rsidR="00FC072F" w:rsidRDefault="00FC072F" w:rsidP="0021134F">
      <w:pPr>
        <w:ind w:left="1080"/>
        <w:rPr>
          <w:rFonts w:cs="Arial"/>
        </w:rPr>
      </w:pPr>
    </w:p>
    <w:p w:rsidR="00FC072F" w:rsidRPr="00933F34" w:rsidRDefault="00FC072F" w:rsidP="0021134F">
      <w:pPr>
        <w:widowControl/>
        <w:numPr>
          <w:ilvl w:val="0"/>
          <w:numId w:val="14"/>
        </w:numPr>
        <w:tabs>
          <w:tab w:val="clear" w:pos="720"/>
          <w:tab w:val="num" w:pos="1080"/>
        </w:tabs>
        <w:ind w:left="1080"/>
        <w:rPr>
          <w:rFonts w:cs="Arial"/>
        </w:rPr>
      </w:pPr>
      <w:r w:rsidRPr="00933F34">
        <w:rPr>
          <w:rFonts w:cs="Arial"/>
          <w:b/>
        </w:rPr>
        <w:t xml:space="preserve">Entryway – </w:t>
      </w:r>
      <w:r w:rsidRPr="00933F34">
        <w:rPr>
          <w:rFonts w:cs="Arial"/>
        </w:rPr>
        <w:t xml:space="preserve">An energy efficient double door public entry vestibule is preferred.  </w:t>
      </w:r>
    </w:p>
    <w:p w:rsidR="0024401E" w:rsidRDefault="0024401E" w:rsidP="0021134F">
      <w:pPr>
        <w:ind w:left="1080"/>
        <w:rPr>
          <w:rFonts w:cs="Arial"/>
        </w:rPr>
      </w:pPr>
    </w:p>
    <w:p w:rsidR="0024401E" w:rsidRPr="002A1D86" w:rsidRDefault="0024401E" w:rsidP="0021134F">
      <w:pPr>
        <w:widowControl/>
        <w:numPr>
          <w:ilvl w:val="0"/>
          <w:numId w:val="15"/>
        </w:numPr>
        <w:tabs>
          <w:tab w:val="clear" w:pos="720"/>
          <w:tab w:val="num" w:pos="1080"/>
        </w:tabs>
        <w:ind w:left="1080"/>
        <w:rPr>
          <w:rFonts w:cs="Arial"/>
        </w:rPr>
      </w:pPr>
      <w:r w:rsidRPr="002A1D86">
        <w:rPr>
          <w:rFonts w:cs="Arial"/>
          <w:b/>
          <w:bCs/>
        </w:rPr>
        <w:t>Storm Shelter -</w:t>
      </w:r>
      <w:r w:rsidRPr="002A1D86">
        <w:rPr>
          <w:rFonts w:cs="Arial"/>
        </w:rPr>
        <w:t xml:space="preserve"> Access to a storm shelter must be provided.  Providing access to a basement storm shelter may satisfy this requirement.  If a one-floor or multi-story facility above ground is proposed, an appropriate storm shelter area must be provided that is designed for all employees.  Access to adjacent buildings with storm shelter facilities may also satisfy this requirement, if that building agrees to allow use by </w:t>
      </w:r>
      <w:r>
        <w:rPr>
          <w:rFonts w:cs="Arial"/>
        </w:rPr>
        <w:t>agency</w:t>
      </w:r>
      <w:r w:rsidRPr="002A1D86">
        <w:rPr>
          <w:rFonts w:cs="Arial"/>
        </w:rPr>
        <w:t xml:space="preserve"> staff, when required.  Bidders are instructed to provide details regarding their proposed storm shelter with the bid response.</w:t>
      </w:r>
    </w:p>
    <w:p w:rsidR="0024401E" w:rsidRDefault="0024401E" w:rsidP="0021134F">
      <w:pPr>
        <w:ind w:left="1080"/>
        <w:rPr>
          <w:rFonts w:cs="Arial"/>
        </w:rPr>
      </w:pPr>
    </w:p>
    <w:p w:rsidR="0024401E" w:rsidRDefault="0024401E" w:rsidP="0021134F">
      <w:pPr>
        <w:widowControl/>
        <w:numPr>
          <w:ilvl w:val="0"/>
          <w:numId w:val="27"/>
        </w:numPr>
        <w:tabs>
          <w:tab w:val="clear" w:pos="720"/>
        </w:tabs>
        <w:ind w:left="1080"/>
        <w:rPr>
          <w:rFonts w:cs="Arial"/>
          <w:b/>
        </w:rPr>
      </w:pPr>
      <w:r>
        <w:rPr>
          <w:rFonts w:cs="Arial"/>
          <w:b/>
        </w:rPr>
        <w:t>Furniture, Fixtures &amp; Equipment (FF&amp;E) – Summary of Requirements:</w:t>
      </w:r>
    </w:p>
    <w:p w:rsidR="0024401E" w:rsidRPr="001B1322" w:rsidRDefault="0024401E" w:rsidP="0021134F">
      <w:pPr>
        <w:ind w:left="1080"/>
        <w:rPr>
          <w:rFonts w:cs="Arial"/>
          <w:bCs/>
          <w:szCs w:val="20"/>
        </w:rPr>
      </w:pPr>
    </w:p>
    <w:p w:rsidR="0024401E" w:rsidRPr="00986294" w:rsidRDefault="0024401E" w:rsidP="0021134F">
      <w:pPr>
        <w:widowControl/>
        <w:numPr>
          <w:ilvl w:val="1"/>
          <w:numId w:val="27"/>
        </w:numPr>
        <w:rPr>
          <w:rFonts w:cs="Arial"/>
          <w:bCs/>
        </w:rPr>
      </w:pPr>
      <w:r w:rsidRPr="00986294">
        <w:rPr>
          <w:rFonts w:cs="Arial"/>
          <w:bCs/>
        </w:rPr>
        <w:t>Office Systems Furniture – Not required</w:t>
      </w:r>
    </w:p>
    <w:p w:rsidR="0024401E" w:rsidRPr="00986294" w:rsidRDefault="0024401E" w:rsidP="0021134F">
      <w:pPr>
        <w:widowControl/>
        <w:numPr>
          <w:ilvl w:val="1"/>
          <w:numId w:val="27"/>
        </w:numPr>
        <w:rPr>
          <w:rFonts w:cs="Arial"/>
          <w:bCs/>
        </w:rPr>
      </w:pPr>
      <w:r w:rsidRPr="00986294">
        <w:rPr>
          <w:rFonts w:cs="Arial"/>
          <w:bCs/>
        </w:rPr>
        <w:t>Fixtures &amp; Equipment - Not required</w:t>
      </w:r>
    </w:p>
    <w:p w:rsidR="0024401E" w:rsidRPr="00986294" w:rsidRDefault="0024401E" w:rsidP="0021134F">
      <w:pPr>
        <w:widowControl/>
        <w:numPr>
          <w:ilvl w:val="1"/>
          <w:numId w:val="27"/>
        </w:numPr>
        <w:rPr>
          <w:rFonts w:cs="Arial"/>
          <w:bCs/>
        </w:rPr>
      </w:pPr>
      <w:r w:rsidRPr="00986294">
        <w:rPr>
          <w:rFonts w:cs="Arial"/>
          <w:bCs/>
        </w:rPr>
        <w:t>Other FF&amp;E Requirements – Not required</w:t>
      </w:r>
    </w:p>
    <w:p w:rsidR="0024401E" w:rsidRDefault="0024401E" w:rsidP="0021134F">
      <w:pPr>
        <w:ind w:left="1080"/>
        <w:rPr>
          <w:rFonts w:cs="Arial"/>
          <w:b/>
        </w:rPr>
      </w:pPr>
    </w:p>
    <w:p w:rsidR="0024401E" w:rsidRDefault="0024401E" w:rsidP="0021134F">
      <w:pPr>
        <w:widowControl/>
        <w:numPr>
          <w:ilvl w:val="2"/>
          <w:numId w:val="27"/>
        </w:numPr>
        <w:tabs>
          <w:tab w:val="clear" w:pos="2160"/>
        </w:tabs>
        <w:ind w:left="1080"/>
        <w:rPr>
          <w:rFonts w:cs="Arial"/>
        </w:rPr>
      </w:pPr>
      <w:r>
        <w:rPr>
          <w:rFonts w:cs="Arial"/>
          <w:b/>
        </w:rPr>
        <w:t>Hazardous Materials</w:t>
      </w:r>
      <w:r>
        <w:rPr>
          <w:rFonts w:cs="Arial"/>
          <w:bCs/>
        </w:rPr>
        <w:t xml:space="preserve"> – </w:t>
      </w:r>
      <w:r>
        <w:rPr>
          <w:rFonts w:cs="Arial"/>
        </w:rPr>
        <w:t>Bidders must identify known or suspected areas of asbestos, mold / mildew or presence of other hazardous materials, in the building or on the site, both past and present.  If the property has been abated for hazardous materials, then bidder must present suitable evidence of such.</w:t>
      </w:r>
    </w:p>
    <w:p w:rsidR="0024401E" w:rsidRDefault="0024401E" w:rsidP="00B8755E">
      <w:pPr>
        <w:ind w:left="720"/>
        <w:rPr>
          <w:rFonts w:cs="Arial"/>
        </w:rPr>
      </w:pPr>
    </w:p>
    <w:p w:rsidR="0024401E" w:rsidRDefault="0024401E" w:rsidP="00B8755E">
      <w:pPr>
        <w:ind w:left="720"/>
        <w:rPr>
          <w:rFonts w:cs="Arial"/>
        </w:rPr>
      </w:pPr>
      <w:r>
        <w:rPr>
          <w:rFonts w:cs="Arial"/>
        </w:rPr>
        <w:t>(</w:t>
      </w:r>
      <w:r>
        <w:rPr>
          <w:rFonts w:cs="Arial"/>
          <w:u w:val="single"/>
        </w:rPr>
        <w:t>Note</w:t>
      </w:r>
      <w:r>
        <w:rPr>
          <w:rFonts w:cs="Arial"/>
        </w:rPr>
        <w:t>:  The Selection Committee reserves the right to require the bidder to provide appropriate environmental audits, hazardous material studies, and abatement certifications, as appropriate.  The Selection Committee will determine the need for such verifications prior to selecti</w:t>
      </w:r>
      <w:r w:rsidR="0021134F">
        <w:rPr>
          <w:rFonts w:cs="Arial"/>
        </w:rPr>
        <w:t>on of the successful bidder).</w:t>
      </w:r>
    </w:p>
    <w:p w:rsidR="0021134F" w:rsidRDefault="0021134F" w:rsidP="00B8755E">
      <w:pPr>
        <w:ind w:left="720"/>
        <w:rPr>
          <w:rFonts w:cs="Arial"/>
          <w:bCs/>
        </w:rPr>
      </w:pPr>
    </w:p>
    <w:p w:rsidR="0024401E" w:rsidRPr="003F5FDD" w:rsidRDefault="0024401E" w:rsidP="00880158">
      <w:pPr>
        <w:outlineLvl w:val="0"/>
        <w:rPr>
          <w:b/>
          <w:caps/>
          <w:u w:val="single"/>
        </w:rPr>
      </w:pPr>
      <w:r w:rsidRPr="003F5FDD">
        <w:rPr>
          <w:b/>
        </w:rPr>
        <w:t>4.11</w:t>
      </w:r>
      <w:r w:rsidRPr="003F5FDD">
        <w:rPr>
          <w:b/>
        </w:rPr>
        <w:tab/>
        <w:t>General Construction Standards and Design Requirements:</w:t>
      </w:r>
    </w:p>
    <w:p w:rsidR="0024401E" w:rsidRPr="00994F90" w:rsidRDefault="0024401E" w:rsidP="0021134F">
      <w:pPr>
        <w:ind w:left="720"/>
        <w:rPr>
          <w:rFonts w:cs="Arial"/>
        </w:rPr>
      </w:pPr>
    </w:p>
    <w:p w:rsidR="0024401E" w:rsidRPr="00994F90" w:rsidRDefault="0024401E" w:rsidP="0024401E">
      <w:pPr>
        <w:ind w:left="720"/>
        <w:rPr>
          <w:rFonts w:cs="Arial"/>
        </w:rPr>
      </w:pPr>
      <w:r w:rsidRPr="00994F90">
        <w:rPr>
          <w:rFonts w:cs="Arial"/>
          <w:b/>
          <w:bCs/>
        </w:rPr>
        <w:t xml:space="preserve">Building codes </w:t>
      </w:r>
      <w:r w:rsidRPr="00994F90">
        <w:rPr>
          <w:rFonts w:cs="Arial"/>
        </w:rPr>
        <w:t>- The successful bidder is responsible for meeting all applicable local and State building codes, ordinances, standards</w:t>
      </w:r>
      <w:r>
        <w:rPr>
          <w:rFonts w:cs="Arial"/>
        </w:rPr>
        <w:t xml:space="preserve"> and</w:t>
      </w:r>
      <w:r w:rsidRPr="00994F90">
        <w:rPr>
          <w:rFonts w:cs="Arial"/>
        </w:rPr>
        <w:t xml:space="preserve"> regulations</w:t>
      </w:r>
      <w:r>
        <w:rPr>
          <w:rFonts w:cs="Arial"/>
        </w:rPr>
        <w:t xml:space="preserve"> </w:t>
      </w:r>
      <w:r w:rsidRPr="00CD588C">
        <w:rPr>
          <w:rFonts w:cs="Arial"/>
        </w:rPr>
        <w:t>as per Section 4.2</w:t>
      </w:r>
      <w:r w:rsidR="00CD588C" w:rsidRPr="00CD588C">
        <w:rPr>
          <w:rFonts w:cs="Arial"/>
        </w:rPr>
        <w:t>1</w:t>
      </w:r>
      <w:r w:rsidRPr="00CD588C">
        <w:rPr>
          <w:rFonts w:cs="Arial"/>
          <w:color w:val="FF0000"/>
        </w:rPr>
        <w:t>.</w:t>
      </w:r>
      <w:r w:rsidRPr="00CD588C">
        <w:rPr>
          <w:rFonts w:cs="Arial"/>
        </w:rPr>
        <w:t xml:space="preserve">  In</w:t>
      </w:r>
      <w:r w:rsidRPr="00994F90">
        <w:rPr>
          <w:rFonts w:cs="Arial"/>
        </w:rPr>
        <w:t xml:space="preserve"> the event that this RFP has requirements that do not comply with building codes, then the building code requirement will prevail.</w:t>
      </w:r>
    </w:p>
    <w:p w:rsidR="0024401E" w:rsidRPr="00994F90" w:rsidRDefault="0021134F" w:rsidP="0024401E">
      <w:pPr>
        <w:ind w:left="720"/>
        <w:rPr>
          <w:rFonts w:cs="Arial"/>
        </w:rPr>
      </w:pPr>
      <w:r>
        <w:rPr>
          <w:rFonts w:cs="Arial"/>
          <w:b/>
          <w:bCs/>
        </w:rPr>
        <w:br w:type="page"/>
      </w:r>
      <w:r w:rsidR="0024401E" w:rsidRPr="00994F90">
        <w:rPr>
          <w:rFonts w:cs="Arial"/>
          <w:b/>
          <w:bCs/>
        </w:rPr>
        <w:t>American with Disabilities Act of 1990 (</w:t>
      </w:r>
      <w:smartTag w:uri="urn:schemas-microsoft-com:office:smarttags" w:element="place">
        <w:smartTag w:uri="urn:schemas-microsoft-com:office:smarttags" w:element="City">
          <w:r w:rsidR="0024401E" w:rsidRPr="00994F90">
            <w:rPr>
              <w:rFonts w:cs="Arial"/>
              <w:b/>
              <w:bCs/>
            </w:rPr>
            <w:t>ADA</w:t>
          </w:r>
        </w:smartTag>
      </w:smartTag>
      <w:r w:rsidR="0024401E" w:rsidRPr="00994F90">
        <w:rPr>
          <w:rFonts w:cs="Arial"/>
          <w:b/>
          <w:bCs/>
        </w:rPr>
        <w:t>)</w:t>
      </w:r>
      <w:r w:rsidR="0024401E" w:rsidRPr="00994F90">
        <w:rPr>
          <w:rFonts w:cs="Arial"/>
        </w:rPr>
        <w:t xml:space="preserve"> - The remodeling, renovation, or new construction proposed shall comply with the Americans with Disabilities Act Accessibility Guidelines (ADAAG).  The following items are minimal requirements:</w:t>
      </w:r>
    </w:p>
    <w:p w:rsidR="0024401E" w:rsidRPr="00994F90" w:rsidRDefault="0024401E" w:rsidP="00F16A96">
      <w:pPr>
        <w:widowControl/>
        <w:numPr>
          <w:ilvl w:val="0"/>
          <w:numId w:val="29"/>
        </w:numPr>
        <w:rPr>
          <w:rFonts w:cs="Arial"/>
        </w:rPr>
      </w:pPr>
      <w:r w:rsidRPr="00994F90">
        <w:rPr>
          <w:rFonts w:cs="Arial"/>
        </w:rPr>
        <w:t>An accessible route from accessible parking through an accessible entrance to primary function areas;</w:t>
      </w:r>
    </w:p>
    <w:p w:rsidR="0024401E" w:rsidRPr="00994F90" w:rsidRDefault="0024401E" w:rsidP="00F16A96">
      <w:pPr>
        <w:widowControl/>
        <w:numPr>
          <w:ilvl w:val="0"/>
          <w:numId w:val="29"/>
        </w:numPr>
        <w:rPr>
          <w:rFonts w:cs="Arial"/>
        </w:rPr>
      </w:pPr>
      <w:r w:rsidRPr="00994F90">
        <w:rPr>
          <w:rFonts w:cs="Arial"/>
        </w:rPr>
        <w:t>Accessible toilets</w:t>
      </w:r>
      <w:r>
        <w:rPr>
          <w:rFonts w:cs="Arial"/>
        </w:rPr>
        <w:t>; and</w:t>
      </w:r>
    </w:p>
    <w:p w:rsidR="0024401E" w:rsidRPr="00994F90" w:rsidRDefault="0024401E" w:rsidP="00F16A96">
      <w:pPr>
        <w:widowControl/>
        <w:numPr>
          <w:ilvl w:val="0"/>
          <w:numId w:val="29"/>
        </w:numPr>
        <w:rPr>
          <w:rFonts w:cs="Arial"/>
        </w:rPr>
      </w:pPr>
      <w:r w:rsidRPr="00994F90">
        <w:rPr>
          <w:rFonts w:cs="Arial"/>
        </w:rPr>
        <w:t>Accessible signage</w:t>
      </w:r>
    </w:p>
    <w:p w:rsidR="0024401E" w:rsidRPr="00994F90" w:rsidRDefault="0024401E" w:rsidP="0024401E">
      <w:pPr>
        <w:ind w:left="720"/>
        <w:rPr>
          <w:rFonts w:cs="Arial"/>
        </w:rPr>
      </w:pPr>
    </w:p>
    <w:p w:rsidR="0024401E" w:rsidRPr="00994F90" w:rsidRDefault="0024401E" w:rsidP="0024401E">
      <w:pPr>
        <w:ind w:left="720"/>
        <w:rPr>
          <w:rFonts w:cs="Arial"/>
        </w:rPr>
      </w:pPr>
      <w:r w:rsidRPr="00994F90">
        <w:rPr>
          <w:rFonts w:cs="Arial"/>
          <w:b/>
          <w:bCs/>
        </w:rPr>
        <w:t>Space measurement standards</w:t>
      </w:r>
      <w:r w:rsidRPr="00994F90">
        <w:rPr>
          <w:rFonts w:cs="Arial"/>
        </w:rPr>
        <w:t xml:space="preserve"> - Calculation of rentable and usable area should be based on ANSI/BOMA standards (Z65.1 – 1996, Standard Method for Measuring Floor Area in Office Buildings).</w:t>
      </w:r>
    </w:p>
    <w:p w:rsidR="0024401E" w:rsidRPr="00994F90" w:rsidRDefault="0024401E" w:rsidP="0024401E">
      <w:pPr>
        <w:ind w:left="720"/>
        <w:rPr>
          <w:rFonts w:cs="Arial"/>
        </w:rPr>
      </w:pPr>
    </w:p>
    <w:p w:rsidR="0024401E" w:rsidRDefault="0024401E" w:rsidP="0024401E">
      <w:pPr>
        <w:ind w:left="720"/>
        <w:rPr>
          <w:rFonts w:cs="Arial"/>
        </w:rPr>
      </w:pPr>
      <w:r w:rsidRPr="00994F90">
        <w:rPr>
          <w:rFonts w:cs="Arial"/>
          <w:b/>
          <w:bCs/>
        </w:rPr>
        <w:t>C</w:t>
      </w:r>
      <w:r>
        <w:rPr>
          <w:rFonts w:cs="Arial"/>
          <w:b/>
          <w:bCs/>
        </w:rPr>
        <w:t>AD</w:t>
      </w:r>
      <w:r w:rsidRPr="00994F90">
        <w:rPr>
          <w:rFonts w:cs="Arial"/>
          <w:b/>
          <w:bCs/>
        </w:rPr>
        <w:t xml:space="preserve"> drawings</w:t>
      </w:r>
      <w:r w:rsidRPr="00994F90">
        <w:rPr>
          <w:rFonts w:cs="Arial"/>
        </w:rPr>
        <w:t xml:space="preserve"> </w:t>
      </w:r>
      <w:r>
        <w:rPr>
          <w:rFonts w:cs="Arial"/>
        </w:rPr>
        <w:t>– Initial submissions do not require Cad drawings, specifically; the original submission requires only a level of detail to show all agencies included and the initial footprint proposed.</w:t>
      </w:r>
    </w:p>
    <w:p w:rsidR="0024401E" w:rsidRDefault="0024401E" w:rsidP="0024401E">
      <w:pPr>
        <w:ind w:left="720"/>
        <w:rPr>
          <w:rFonts w:cs="Arial"/>
        </w:rPr>
      </w:pPr>
    </w:p>
    <w:p w:rsidR="0024401E" w:rsidRPr="00994F90" w:rsidRDefault="0024401E" w:rsidP="0024401E">
      <w:pPr>
        <w:ind w:left="720"/>
        <w:rPr>
          <w:rFonts w:cs="Arial"/>
        </w:rPr>
      </w:pPr>
      <w:r w:rsidRPr="00994F90">
        <w:rPr>
          <w:rFonts w:cs="Arial"/>
        </w:rPr>
        <w:t xml:space="preserve">It is desired that plans be submitted on computer disk, using </w:t>
      </w:r>
      <w:r>
        <w:rPr>
          <w:rFonts w:cs="Arial"/>
        </w:rPr>
        <w:t xml:space="preserve">the most current </w:t>
      </w:r>
      <w:r w:rsidRPr="00994F90">
        <w:rPr>
          <w:rFonts w:cs="Arial"/>
        </w:rPr>
        <w:t xml:space="preserve">AutoCAD Version 14 or above, DXF format.  </w:t>
      </w:r>
      <w:r>
        <w:rPr>
          <w:rFonts w:cs="Arial"/>
        </w:rPr>
        <w:t>Final</w:t>
      </w:r>
      <w:r w:rsidRPr="00994F90">
        <w:rPr>
          <w:rFonts w:cs="Arial"/>
        </w:rPr>
        <w:t xml:space="preserve"> plans must be sealed by an architect or engineer registered with the State of </w:t>
      </w:r>
      <w:smartTag w:uri="urn:schemas-microsoft-com:office:smarttags" w:element="place">
        <w:smartTag w:uri="urn:schemas-microsoft-com:office:smarttags" w:element="State">
          <w:r w:rsidRPr="00994F90">
            <w:rPr>
              <w:rFonts w:cs="Arial"/>
            </w:rPr>
            <w:t>Kansas</w:t>
          </w:r>
        </w:smartTag>
      </w:smartTag>
      <w:r w:rsidRPr="00994F90">
        <w:rPr>
          <w:rFonts w:cs="Arial"/>
        </w:rPr>
        <w:t>.  A final set of as-built drawings shall be provided to the Project Manager and the tenant agency occupying the space.</w:t>
      </w:r>
    </w:p>
    <w:p w:rsidR="0024401E" w:rsidRDefault="0024401E" w:rsidP="0021134F">
      <w:pPr>
        <w:ind w:left="720"/>
      </w:pPr>
    </w:p>
    <w:p w:rsidR="0024401E" w:rsidRPr="00FB4A53" w:rsidRDefault="0024401E" w:rsidP="00880158">
      <w:pPr>
        <w:outlineLvl w:val="0"/>
        <w:rPr>
          <w:rFonts w:cs="Arial"/>
        </w:rPr>
      </w:pPr>
      <w:r w:rsidRPr="00FB4A53">
        <w:rPr>
          <w:rFonts w:cs="Arial"/>
          <w:b/>
          <w:bCs/>
          <w:caps/>
        </w:rPr>
        <w:t>4.1</w:t>
      </w:r>
      <w:r>
        <w:rPr>
          <w:rFonts w:cs="Arial"/>
          <w:b/>
          <w:bCs/>
          <w:caps/>
        </w:rPr>
        <w:t>2</w:t>
      </w:r>
      <w:r w:rsidRPr="00FB4A53">
        <w:rPr>
          <w:rFonts w:cs="Arial"/>
          <w:b/>
          <w:bCs/>
          <w:caps/>
        </w:rPr>
        <w:tab/>
      </w:r>
      <w:r>
        <w:rPr>
          <w:rFonts w:cs="Arial"/>
          <w:b/>
          <w:bCs/>
        </w:rPr>
        <w:t>Construction and Finish Specifications:</w:t>
      </w:r>
    </w:p>
    <w:p w:rsidR="0024401E" w:rsidRDefault="0024401E" w:rsidP="0021134F">
      <w:pPr>
        <w:ind w:left="720"/>
        <w:rPr>
          <w:rFonts w:cs="Arial"/>
        </w:rPr>
      </w:pPr>
    </w:p>
    <w:p w:rsidR="0024401E" w:rsidRDefault="0024401E" w:rsidP="0021134F">
      <w:pPr>
        <w:widowControl/>
        <w:numPr>
          <w:ilvl w:val="0"/>
          <w:numId w:val="17"/>
        </w:numPr>
        <w:tabs>
          <w:tab w:val="clear" w:pos="720"/>
          <w:tab w:val="num" w:pos="1080"/>
        </w:tabs>
        <w:ind w:left="1080"/>
        <w:rPr>
          <w:rFonts w:cs="Arial"/>
        </w:rPr>
      </w:pPr>
      <w:r w:rsidRPr="00986294">
        <w:rPr>
          <w:rFonts w:cs="Arial"/>
          <w:b/>
        </w:rPr>
        <w:t>General</w:t>
      </w:r>
      <w:r w:rsidRPr="00986294">
        <w:rPr>
          <w:rFonts w:cs="Arial"/>
        </w:rPr>
        <w:t xml:space="preserve"> – The proposer shall be responsible for maintenance and improvements required as a result of typical wear and tear.  The proposer shall maintain or replace the selected finish materials as part of the base rent for the term of the lease, according to the reasonable life expectancy of such materials and finishes, except for damages or unusual circumstances caused by normal use.  All finishes and materials in the proposed space should receive appropriate maintenance or replacement provided by the proposer.  </w:t>
      </w:r>
    </w:p>
    <w:p w:rsidR="0024401E" w:rsidRPr="00986294" w:rsidRDefault="0024401E" w:rsidP="0021134F">
      <w:pPr>
        <w:ind w:left="1080"/>
        <w:rPr>
          <w:rFonts w:cs="Arial"/>
        </w:rPr>
      </w:pPr>
    </w:p>
    <w:p w:rsidR="0024401E" w:rsidRDefault="0024401E" w:rsidP="0021134F">
      <w:pPr>
        <w:widowControl/>
        <w:numPr>
          <w:ilvl w:val="0"/>
          <w:numId w:val="17"/>
        </w:numPr>
        <w:tabs>
          <w:tab w:val="clear" w:pos="720"/>
          <w:tab w:val="num" w:pos="1080"/>
        </w:tabs>
        <w:ind w:left="1080"/>
        <w:rPr>
          <w:rFonts w:cs="Arial"/>
        </w:rPr>
      </w:pPr>
      <w:r w:rsidRPr="00CD588C">
        <w:rPr>
          <w:rFonts w:cs="Arial"/>
          <w:b/>
          <w:bCs/>
        </w:rPr>
        <w:t>Paint</w:t>
      </w:r>
      <w:r w:rsidRPr="00CD588C">
        <w:rPr>
          <w:rFonts w:cs="Arial"/>
        </w:rPr>
        <w:t xml:space="preserve"> – All walls, steel door frames, and steel doors should be painted.  Two (2) coats of semi-gloss finish over primer as required.  Paint material shall be acrylic latex or type appropriate to the material.  More durable finishes shall be used in restrooms, break rooms, and public entry.  Any wood doors shall be stained and clear finished.  </w:t>
      </w:r>
    </w:p>
    <w:p w:rsidR="00CD588C" w:rsidRPr="00CD588C" w:rsidRDefault="00CD588C" w:rsidP="0021134F">
      <w:pPr>
        <w:widowControl/>
        <w:ind w:left="1080"/>
        <w:rPr>
          <w:rFonts w:cs="Arial"/>
        </w:rPr>
      </w:pPr>
    </w:p>
    <w:p w:rsidR="0024401E" w:rsidRDefault="0024401E" w:rsidP="0021134F">
      <w:pPr>
        <w:widowControl/>
        <w:numPr>
          <w:ilvl w:val="0"/>
          <w:numId w:val="17"/>
        </w:numPr>
        <w:tabs>
          <w:tab w:val="clear" w:pos="720"/>
          <w:tab w:val="num" w:pos="1080"/>
          <w:tab w:val="left" w:pos="2520"/>
        </w:tabs>
        <w:ind w:left="1080"/>
        <w:rPr>
          <w:rFonts w:cs="Arial"/>
        </w:rPr>
      </w:pPr>
      <w:r w:rsidRPr="00E15524">
        <w:rPr>
          <w:rFonts w:cs="Arial"/>
          <w:b/>
          <w:bCs/>
        </w:rPr>
        <w:t>Flooring</w:t>
      </w:r>
      <w:r w:rsidRPr="00E15524">
        <w:rPr>
          <w:rFonts w:cs="Arial"/>
        </w:rPr>
        <w:t xml:space="preserve"> </w:t>
      </w:r>
      <w:r w:rsidR="0021134F">
        <w:rPr>
          <w:rFonts w:cs="Arial"/>
        </w:rPr>
        <w:t xml:space="preserve">   </w:t>
      </w:r>
      <w:r w:rsidR="00003FD7">
        <w:rPr>
          <w:rFonts w:cs="Arial"/>
        </w:rPr>
        <w:t xml:space="preserve">- </w:t>
      </w:r>
      <w:r w:rsidR="00003FD7">
        <w:rPr>
          <w:rFonts w:cs="Arial"/>
        </w:rPr>
        <w:tab/>
      </w:r>
      <w:r w:rsidRPr="00E15524">
        <w:rPr>
          <w:rFonts w:cs="Arial"/>
        </w:rPr>
        <w:t>Warehouse</w:t>
      </w:r>
      <w:r>
        <w:rPr>
          <w:rFonts w:cs="Arial"/>
        </w:rPr>
        <w:t xml:space="preserve"> and shop</w:t>
      </w:r>
      <w:r w:rsidRPr="00E15524">
        <w:rPr>
          <w:rFonts w:cs="Arial"/>
        </w:rPr>
        <w:t xml:space="preserve"> areas shall have flooring </w:t>
      </w:r>
      <w:r>
        <w:rPr>
          <w:rFonts w:cs="Arial"/>
        </w:rPr>
        <w:t xml:space="preserve">concrete flooring. </w:t>
      </w:r>
    </w:p>
    <w:p w:rsidR="00003FD7" w:rsidRDefault="00003FD7" w:rsidP="0021134F">
      <w:pPr>
        <w:ind w:left="2160"/>
        <w:rPr>
          <w:rFonts w:cs="Arial"/>
        </w:rPr>
      </w:pPr>
    </w:p>
    <w:p w:rsidR="00003FD7" w:rsidRDefault="00003FD7" w:rsidP="0021134F">
      <w:pPr>
        <w:widowControl/>
        <w:numPr>
          <w:ilvl w:val="2"/>
          <w:numId w:val="34"/>
        </w:numPr>
        <w:tabs>
          <w:tab w:val="left" w:pos="2520"/>
        </w:tabs>
        <w:ind w:firstLine="0"/>
        <w:rPr>
          <w:rFonts w:cs="Arial"/>
        </w:rPr>
      </w:pPr>
      <w:r>
        <w:rPr>
          <w:rFonts w:cs="Arial"/>
        </w:rPr>
        <w:t>Grounds facility shall have vinyl composition tile</w:t>
      </w:r>
    </w:p>
    <w:p w:rsidR="0024401E" w:rsidRDefault="0024401E" w:rsidP="0021134F">
      <w:pPr>
        <w:tabs>
          <w:tab w:val="left" w:pos="2520"/>
        </w:tabs>
        <w:ind w:left="2160"/>
        <w:rPr>
          <w:rFonts w:cs="Arial"/>
        </w:rPr>
      </w:pPr>
    </w:p>
    <w:p w:rsidR="0024401E" w:rsidRPr="00E15524" w:rsidRDefault="00003FD7" w:rsidP="0021134F">
      <w:pPr>
        <w:numPr>
          <w:ilvl w:val="2"/>
          <w:numId w:val="34"/>
        </w:numPr>
        <w:tabs>
          <w:tab w:val="left" w:pos="2520"/>
        </w:tabs>
        <w:ind w:firstLine="0"/>
        <w:rPr>
          <w:rFonts w:cs="Arial"/>
        </w:rPr>
      </w:pPr>
      <w:r>
        <w:rPr>
          <w:rFonts w:cs="Arial"/>
        </w:rPr>
        <w:t>Surplus o</w:t>
      </w:r>
      <w:r w:rsidR="0024401E">
        <w:rPr>
          <w:rFonts w:cs="Arial"/>
        </w:rPr>
        <w:t xml:space="preserve">ffice and common area </w:t>
      </w:r>
      <w:r w:rsidR="00B8755E">
        <w:rPr>
          <w:rFonts w:cs="Arial"/>
        </w:rPr>
        <w:t>shall</w:t>
      </w:r>
      <w:r>
        <w:rPr>
          <w:rFonts w:cs="Arial"/>
        </w:rPr>
        <w:t xml:space="preserve"> be</w:t>
      </w:r>
      <w:r w:rsidR="0024401E" w:rsidRPr="00003FD7">
        <w:rPr>
          <w:rFonts w:cs="Arial"/>
        </w:rPr>
        <w:t xml:space="preserve"> carpet.</w:t>
      </w:r>
      <w:r w:rsidR="0021134F">
        <w:rPr>
          <w:rFonts w:cs="Arial"/>
        </w:rPr>
        <w:t xml:space="preserve"> </w:t>
      </w:r>
    </w:p>
    <w:p w:rsidR="0024401E" w:rsidRDefault="0024401E" w:rsidP="0021134F">
      <w:pPr>
        <w:ind w:left="1080"/>
        <w:rPr>
          <w:rFonts w:cs="Arial"/>
        </w:rPr>
      </w:pPr>
    </w:p>
    <w:p w:rsidR="0024401E" w:rsidRPr="00986294" w:rsidRDefault="0024401E" w:rsidP="0021134F">
      <w:pPr>
        <w:tabs>
          <w:tab w:val="left" w:pos="360"/>
        </w:tabs>
        <w:ind w:left="1080"/>
        <w:rPr>
          <w:rFonts w:cs="Arial"/>
        </w:rPr>
      </w:pPr>
      <w:r w:rsidRPr="00986294">
        <w:rPr>
          <w:rFonts w:cs="Arial"/>
        </w:rPr>
        <w:t xml:space="preserve">Only carpet designed for heavy wear (density of </w:t>
      </w:r>
      <w:r w:rsidRPr="00E15524">
        <w:rPr>
          <w:rFonts w:cs="Arial"/>
        </w:rPr>
        <w:t xml:space="preserve">not less </w:t>
      </w:r>
      <w:r w:rsidRPr="00557749">
        <w:rPr>
          <w:rFonts w:cs="Arial"/>
        </w:rPr>
        <w:t xml:space="preserve">than </w:t>
      </w:r>
      <w:r w:rsidR="00557749" w:rsidRPr="00557749">
        <w:rPr>
          <w:rFonts w:cs="Arial"/>
        </w:rPr>
        <w:t>28</w:t>
      </w:r>
      <w:r w:rsidRPr="00557749">
        <w:rPr>
          <w:rFonts w:cs="Arial"/>
        </w:rPr>
        <w:t>-ounce</w:t>
      </w:r>
      <w:r w:rsidRPr="00E15524">
        <w:rPr>
          <w:rFonts w:cs="Arial"/>
        </w:rPr>
        <w:t xml:space="preserve"> weight)</w:t>
      </w:r>
      <w:r w:rsidRPr="00986294">
        <w:rPr>
          <w:rFonts w:cs="Arial"/>
        </w:rPr>
        <w:t xml:space="preserve"> for the term of the lease will be accepted.  If proposer intends to install new carpet, the agency prefers to choose the carpet to ensure durability and compatible colors.  Carpet adhesive shall be solvent free, and carpet shall be approved by the Carpet and Rug Institutes Indoor Air Quality Testing Program.  Appearance loss and maintenance needs shall be considered in carpet selection.  Entrances, lobby, break rooms and break room kitchen should have resilient tile or ceramic tile flooring.  Resilient flooring to be 12-inch by 12-inch vinyl composition tile or equivalent.</w:t>
      </w:r>
      <w:r w:rsidRPr="00986294">
        <w:rPr>
          <w:rFonts w:cs="Arial"/>
          <w:b/>
          <w:bCs/>
          <w:i/>
          <w:iCs/>
        </w:rPr>
        <w:t xml:space="preserve"> </w:t>
      </w:r>
      <w:r w:rsidRPr="00986294">
        <w:rPr>
          <w:rFonts w:cs="Arial"/>
        </w:rPr>
        <w:t xml:space="preserve">  </w:t>
      </w:r>
    </w:p>
    <w:p w:rsidR="0024401E" w:rsidRDefault="0024401E" w:rsidP="0021134F">
      <w:pPr>
        <w:ind w:left="1080"/>
        <w:rPr>
          <w:rFonts w:cs="Arial"/>
        </w:rPr>
      </w:pPr>
    </w:p>
    <w:p w:rsidR="0024401E" w:rsidRDefault="0024401E" w:rsidP="0021134F">
      <w:pPr>
        <w:widowControl/>
        <w:numPr>
          <w:ilvl w:val="0"/>
          <w:numId w:val="17"/>
        </w:numPr>
        <w:tabs>
          <w:tab w:val="clear" w:pos="720"/>
        </w:tabs>
        <w:ind w:left="1080"/>
        <w:rPr>
          <w:rFonts w:cs="Arial"/>
        </w:rPr>
      </w:pPr>
      <w:r>
        <w:rPr>
          <w:rFonts w:cs="Arial"/>
          <w:b/>
          <w:bCs/>
        </w:rPr>
        <w:t>Restrooms and Accessories</w:t>
      </w:r>
      <w:r>
        <w:rPr>
          <w:rFonts w:cs="Arial"/>
        </w:rPr>
        <w:t xml:space="preserve"> – An appropriate number of restrooms (separate male and female) shall be provided, based on the number of employees supported.  Restrooms shall have the following accessories as selected by tenant agency:  mirrors, soap dispensers, trash containers, tissue dispensers, and paper towel dispensers or hand dryers. Sanitary napkin disposal units shall be provided in the women’s restrooms. Toilet partitions shall be provided for restrooms with more than one water closet and/or urinal.  Each restroom is to be equipped with an exhaust fan and wall switch to operate this fan.  All restrooms shall comply with </w:t>
      </w:r>
      <w:smartTag w:uri="urn:schemas-microsoft-com:office:smarttags" w:element="place">
        <w:smartTag w:uri="urn:schemas-microsoft-com:office:smarttags" w:element="City">
          <w:r>
            <w:rPr>
              <w:rFonts w:cs="Arial"/>
            </w:rPr>
            <w:t>ADA</w:t>
          </w:r>
        </w:smartTag>
      </w:smartTag>
      <w:r>
        <w:rPr>
          <w:rFonts w:cs="Arial"/>
        </w:rPr>
        <w:t xml:space="preserve"> design requirements.  Restrooms shall have vinyl composition tile or ceramic tile flooring.  All walls to be trimmed with 4-inch vinyl or rubber cove base molding. </w:t>
      </w:r>
    </w:p>
    <w:p w:rsidR="0024401E" w:rsidRDefault="0021134F" w:rsidP="0021134F">
      <w:pPr>
        <w:widowControl/>
        <w:numPr>
          <w:ilvl w:val="0"/>
          <w:numId w:val="17"/>
        </w:numPr>
        <w:tabs>
          <w:tab w:val="clear" w:pos="720"/>
          <w:tab w:val="num" w:pos="1080"/>
        </w:tabs>
        <w:ind w:left="1080"/>
        <w:rPr>
          <w:rFonts w:cs="Arial"/>
        </w:rPr>
      </w:pPr>
      <w:r>
        <w:rPr>
          <w:rFonts w:cs="Arial"/>
        </w:rPr>
        <w:br w:type="page"/>
      </w:r>
      <w:r w:rsidR="0024401E">
        <w:rPr>
          <w:rFonts w:cs="Arial"/>
          <w:b/>
        </w:rPr>
        <w:t>Doors</w:t>
      </w:r>
      <w:r w:rsidR="0024401E">
        <w:rPr>
          <w:rFonts w:cs="Arial"/>
        </w:rPr>
        <w:t xml:space="preserve"> – All doors shall have a minimum width of 36” as selected by tenant agency.  Doors must be equipped with handicap-accessible hardware and have a doorstop.  All security access doors are required to have a door closer.  </w:t>
      </w:r>
    </w:p>
    <w:p w:rsidR="0024401E" w:rsidRPr="0021134F" w:rsidRDefault="0024401E" w:rsidP="0021134F">
      <w:pPr>
        <w:ind w:left="1080"/>
        <w:rPr>
          <w:rFonts w:cs="Arial"/>
          <w:bCs/>
        </w:rPr>
      </w:pPr>
    </w:p>
    <w:p w:rsidR="0024401E" w:rsidRPr="00DC2466" w:rsidRDefault="0024401E" w:rsidP="0021134F">
      <w:pPr>
        <w:widowControl/>
        <w:numPr>
          <w:ilvl w:val="0"/>
          <w:numId w:val="17"/>
        </w:numPr>
        <w:tabs>
          <w:tab w:val="clear" w:pos="720"/>
          <w:tab w:val="num" w:pos="1080"/>
        </w:tabs>
        <w:ind w:left="1080"/>
        <w:rPr>
          <w:rFonts w:cs="Arial"/>
        </w:rPr>
      </w:pPr>
      <w:r w:rsidRPr="00DC2466">
        <w:rPr>
          <w:rFonts w:cs="Arial"/>
          <w:b/>
          <w:bCs/>
        </w:rPr>
        <w:t>Tel-Data/Computer Room Floor</w:t>
      </w:r>
      <w:r w:rsidRPr="00DC2466">
        <w:rPr>
          <w:rFonts w:cs="Arial"/>
        </w:rPr>
        <w:t xml:space="preserve"> – Floor covering shall be vinyl composition tile as described above. </w:t>
      </w:r>
    </w:p>
    <w:p w:rsidR="0024401E" w:rsidRDefault="0024401E" w:rsidP="0021134F">
      <w:pPr>
        <w:ind w:left="1080"/>
        <w:rPr>
          <w:rFonts w:cs="Arial"/>
        </w:rPr>
      </w:pPr>
    </w:p>
    <w:p w:rsidR="0024401E" w:rsidRPr="00DC2466" w:rsidRDefault="0024401E" w:rsidP="0021134F">
      <w:pPr>
        <w:widowControl/>
        <w:numPr>
          <w:ilvl w:val="0"/>
          <w:numId w:val="17"/>
        </w:numPr>
        <w:tabs>
          <w:tab w:val="clear" w:pos="720"/>
          <w:tab w:val="num" w:pos="1080"/>
        </w:tabs>
        <w:ind w:left="1080"/>
        <w:rPr>
          <w:rFonts w:cs="Arial"/>
        </w:rPr>
      </w:pPr>
      <w:r w:rsidRPr="00DC2466">
        <w:rPr>
          <w:rFonts w:cs="Arial"/>
          <w:b/>
          <w:bCs/>
        </w:rPr>
        <w:t>Sound insulation</w:t>
      </w:r>
      <w:r w:rsidRPr="00DC2466">
        <w:rPr>
          <w:rFonts w:cs="Arial"/>
        </w:rPr>
        <w:t xml:space="preserve"> – Control of noise in the HVAC system and adequate insulation of ductwork is required.</w:t>
      </w:r>
    </w:p>
    <w:p w:rsidR="0024401E" w:rsidRPr="003F5FDD" w:rsidRDefault="0024401E" w:rsidP="0021134F">
      <w:pPr>
        <w:ind w:left="720"/>
      </w:pPr>
    </w:p>
    <w:p w:rsidR="0024401E" w:rsidRPr="003F5FDD" w:rsidRDefault="0024401E" w:rsidP="003F5FDD">
      <w:pPr>
        <w:rPr>
          <w:b/>
        </w:rPr>
      </w:pPr>
      <w:r w:rsidRPr="003F5FDD">
        <w:rPr>
          <w:b/>
        </w:rPr>
        <w:t>4.13</w:t>
      </w:r>
      <w:r w:rsidRPr="003F5FDD">
        <w:rPr>
          <w:b/>
        </w:rPr>
        <w:tab/>
        <w:t>Plumbing Systems:</w:t>
      </w:r>
    </w:p>
    <w:p w:rsidR="0024401E" w:rsidRDefault="0024401E" w:rsidP="0021134F">
      <w:pPr>
        <w:ind w:left="720"/>
        <w:rPr>
          <w:rFonts w:cs="Arial"/>
          <w:bCs/>
          <w:caps/>
          <w:u w:val="single"/>
        </w:rPr>
      </w:pPr>
    </w:p>
    <w:p w:rsidR="0024401E" w:rsidRDefault="0024401E" w:rsidP="0021134F">
      <w:pPr>
        <w:widowControl/>
        <w:numPr>
          <w:ilvl w:val="0"/>
          <w:numId w:val="18"/>
        </w:numPr>
        <w:tabs>
          <w:tab w:val="clear" w:pos="720"/>
          <w:tab w:val="num" w:pos="1080"/>
        </w:tabs>
        <w:ind w:left="1080"/>
        <w:rPr>
          <w:rFonts w:cs="Arial"/>
        </w:rPr>
      </w:pPr>
      <w:r>
        <w:rPr>
          <w:rFonts w:cs="Arial"/>
          <w:b/>
          <w:bCs/>
        </w:rPr>
        <w:t xml:space="preserve">Hot &amp; cold-water distribution </w:t>
      </w:r>
      <w:r>
        <w:rPr>
          <w:rFonts w:cs="Arial"/>
        </w:rPr>
        <w:t xml:space="preserve">– Hot and cold water will be provided at all restroom sinks, custodial closets, break room(s), and training room kitchenette.  </w:t>
      </w:r>
    </w:p>
    <w:p w:rsidR="0024401E" w:rsidRDefault="0024401E" w:rsidP="0021134F">
      <w:pPr>
        <w:ind w:left="1080"/>
        <w:rPr>
          <w:rFonts w:cs="Arial"/>
        </w:rPr>
      </w:pPr>
    </w:p>
    <w:p w:rsidR="0024401E" w:rsidRDefault="0024401E" w:rsidP="0021134F">
      <w:pPr>
        <w:widowControl/>
        <w:numPr>
          <w:ilvl w:val="0"/>
          <w:numId w:val="18"/>
        </w:numPr>
        <w:tabs>
          <w:tab w:val="clear" w:pos="720"/>
          <w:tab w:val="num" w:pos="1080"/>
        </w:tabs>
        <w:ind w:left="1080"/>
        <w:rPr>
          <w:rFonts w:cs="Arial"/>
        </w:rPr>
      </w:pPr>
      <w:r>
        <w:rPr>
          <w:rFonts w:cs="Arial"/>
          <w:b/>
          <w:bCs/>
        </w:rPr>
        <w:t>Floor drains</w:t>
      </w:r>
      <w:r>
        <w:rPr>
          <w:rFonts w:cs="Arial"/>
        </w:rPr>
        <w:t xml:space="preserve"> - Provide floor drains in each restroom and in shop area, even if not required by building code.  </w:t>
      </w:r>
      <w:r w:rsidR="00003FD7">
        <w:rPr>
          <w:rFonts w:cs="Arial"/>
        </w:rPr>
        <w:t>Warehouse area shall have a floor drain.</w:t>
      </w:r>
    </w:p>
    <w:p w:rsidR="0024401E" w:rsidRPr="0021134F" w:rsidRDefault="0024401E" w:rsidP="0021134F">
      <w:pPr>
        <w:ind w:left="1080"/>
        <w:rPr>
          <w:rFonts w:cs="Arial"/>
          <w:bCs/>
        </w:rPr>
      </w:pPr>
    </w:p>
    <w:p w:rsidR="0024401E" w:rsidRDefault="0024401E" w:rsidP="0021134F">
      <w:pPr>
        <w:widowControl/>
        <w:numPr>
          <w:ilvl w:val="0"/>
          <w:numId w:val="18"/>
        </w:numPr>
        <w:tabs>
          <w:tab w:val="clear" w:pos="720"/>
          <w:tab w:val="num" w:pos="1080"/>
        </w:tabs>
        <w:ind w:left="1080"/>
        <w:rPr>
          <w:rFonts w:cs="Arial"/>
        </w:rPr>
      </w:pPr>
      <w:r>
        <w:rPr>
          <w:rFonts w:cs="Arial"/>
          <w:b/>
          <w:bCs/>
        </w:rPr>
        <w:t>Custodial closet</w:t>
      </w:r>
      <w:r>
        <w:rPr>
          <w:rFonts w:cs="Arial"/>
        </w:rPr>
        <w:t xml:space="preserve"> - Provide one floor mounted mop sink with back splash for filling of buckets and disposal of wastewater for each custodial closet.</w:t>
      </w:r>
    </w:p>
    <w:p w:rsidR="0024401E" w:rsidRDefault="0024401E" w:rsidP="0021134F">
      <w:pPr>
        <w:ind w:left="1080"/>
        <w:rPr>
          <w:rFonts w:cs="Arial"/>
        </w:rPr>
      </w:pPr>
    </w:p>
    <w:p w:rsidR="0024401E" w:rsidRDefault="0024401E" w:rsidP="0021134F">
      <w:pPr>
        <w:widowControl/>
        <w:numPr>
          <w:ilvl w:val="0"/>
          <w:numId w:val="18"/>
        </w:numPr>
        <w:tabs>
          <w:tab w:val="clear" w:pos="720"/>
          <w:tab w:val="num" w:pos="1080"/>
        </w:tabs>
        <w:ind w:left="1080"/>
        <w:rPr>
          <w:rFonts w:cs="Arial"/>
        </w:rPr>
      </w:pPr>
      <w:r>
        <w:rPr>
          <w:rFonts w:cs="Arial"/>
          <w:b/>
          <w:bCs/>
        </w:rPr>
        <w:t>Water fountains/coolers</w:t>
      </w:r>
      <w:r>
        <w:rPr>
          <w:rFonts w:cs="Arial"/>
        </w:rPr>
        <w:t xml:space="preserve"> – Water fountains are to be provided. These shall comply with </w:t>
      </w:r>
      <w:smartTag w:uri="urn:schemas-microsoft-com:office:smarttags" w:element="place">
        <w:smartTag w:uri="urn:schemas-microsoft-com:office:smarttags" w:element="City">
          <w:r>
            <w:rPr>
              <w:rFonts w:cs="Arial"/>
            </w:rPr>
            <w:t>ADA</w:t>
          </w:r>
        </w:smartTag>
      </w:smartTag>
      <w:r>
        <w:rPr>
          <w:rFonts w:cs="Arial"/>
        </w:rPr>
        <w:t xml:space="preserve"> design requirements, and be fully accessible to disabled individuals. </w:t>
      </w:r>
    </w:p>
    <w:p w:rsidR="0024401E" w:rsidRPr="0021134F" w:rsidRDefault="0024401E" w:rsidP="0021134F">
      <w:pPr>
        <w:ind w:left="1080"/>
        <w:rPr>
          <w:rFonts w:cs="Arial"/>
          <w:bCs/>
        </w:rPr>
      </w:pPr>
    </w:p>
    <w:p w:rsidR="0024401E" w:rsidRDefault="0024401E" w:rsidP="0021134F">
      <w:pPr>
        <w:widowControl/>
        <w:numPr>
          <w:ilvl w:val="0"/>
          <w:numId w:val="18"/>
        </w:numPr>
        <w:tabs>
          <w:tab w:val="clear" w:pos="720"/>
          <w:tab w:val="num" w:pos="1080"/>
        </w:tabs>
        <w:ind w:left="1080"/>
        <w:rPr>
          <w:rFonts w:cs="Arial"/>
        </w:rPr>
      </w:pPr>
      <w:r>
        <w:rPr>
          <w:rFonts w:cs="Arial"/>
          <w:b/>
          <w:bCs/>
        </w:rPr>
        <w:t>Sink system</w:t>
      </w:r>
      <w:r>
        <w:rPr>
          <w:rFonts w:cs="Arial"/>
        </w:rPr>
        <w:t xml:space="preserve"> – Stainless-steel sink shall be installed in break room area.  </w:t>
      </w:r>
    </w:p>
    <w:p w:rsidR="0024401E" w:rsidRDefault="0024401E" w:rsidP="0021134F">
      <w:pPr>
        <w:ind w:left="1080"/>
      </w:pPr>
    </w:p>
    <w:p w:rsidR="0024401E" w:rsidRDefault="0024401E" w:rsidP="0021134F">
      <w:pPr>
        <w:widowControl/>
        <w:numPr>
          <w:ilvl w:val="0"/>
          <w:numId w:val="18"/>
        </w:numPr>
        <w:tabs>
          <w:tab w:val="clear" w:pos="720"/>
          <w:tab w:val="num" w:pos="1080"/>
        </w:tabs>
        <w:ind w:left="1080"/>
        <w:rPr>
          <w:rFonts w:cs="Arial"/>
        </w:rPr>
      </w:pPr>
      <w:r>
        <w:rPr>
          <w:rFonts w:cs="Arial"/>
          <w:b/>
          <w:bCs/>
        </w:rPr>
        <w:t>Water conservation</w:t>
      </w:r>
      <w:r>
        <w:rPr>
          <w:rFonts w:cs="Arial"/>
        </w:rPr>
        <w:t xml:space="preserve"> - Bidders are encouraged to develop designs, which conserve natural resources; with respect to water consumption, the control features may include:</w:t>
      </w:r>
    </w:p>
    <w:p w:rsidR="0024401E" w:rsidRDefault="0024401E" w:rsidP="0021134F">
      <w:pPr>
        <w:ind w:left="1080"/>
        <w:rPr>
          <w:rFonts w:cs="Arial"/>
        </w:rPr>
      </w:pPr>
    </w:p>
    <w:p w:rsidR="0024401E" w:rsidRDefault="0024401E" w:rsidP="0021134F">
      <w:pPr>
        <w:widowControl/>
        <w:numPr>
          <w:ilvl w:val="0"/>
          <w:numId w:val="19"/>
        </w:numPr>
        <w:tabs>
          <w:tab w:val="clear" w:pos="720"/>
          <w:tab w:val="num" w:pos="1440"/>
        </w:tabs>
        <w:ind w:left="1440"/>
        <w:rPr>
          <w:rFonts w:cs="Arial"/>
        </w:rPr>
      </w:pPr>
      <w:r>
        <w:rPr>
          <w:rFonts w:cs="Arial"/>
        </w:rPr>
        <w:t xml:space="preserve">Sensor-operated electronic faucets and toilet flush valves in restrooms.  </w:t>
      </w:r>
    </w:p>
    <w:p w:rsidR="0024401E" w:rsidRDefault="0024401E" w:rsidP="0021134F">
      <w:pPr>
        <w:widowControl/>
        <w:numPr>
          <w:ilvl w:val="0"/>
          <w:numId w:val="19"/>
        </w:numPr>
        <w:tabs>
          <w:tab w:val="clear" w:pos="720"/>
          <w:tab w:val="num" w:pos="1440"/>
        </w:tabs>
        <w:ind w:left="1440"/>
        <w:rPr>
          <w:rFonts w:cs="Arial"/>
        </w:rPr>
      </w:pPr>
      <w:r>
        <w:rPr>
          <w:rFonts w:cs="Arial"/>
        </w:rPr>
        <w:t>Water flow limited to a maximum of 0.5 gallons of water per minute for restroom lavatories.</w:t>
      </w:r>
    </w:p>
    <w:p w:rsidR="0024401E" w:rsidRDefault="0024401E" w:rsidP="0021134F">
      <w:pPr>
        <w:ind w:left="1080"/>
        <w:rPr>
          <w:rFonts w:cs="Arial"/>
        </w:rPr>
      </w:pPr>
    </w:p>
    <w:p w:rsidR="0024401E" w:rsidRDefault="0024401E" w:rsidP="0021134F">
      <w:pPr>
        <w:widowControl/>
        <w:numPr>
          <w:ilvl w:val="1"/>
          <w:numId w:val="19"/>
        </w:numPr>
        <w:tabs>
          <w:tab w:val="clear" w:pos="1440"/>
          <w:tab w:val="num" w:pos="1080"/>
        </w:tabs>
        <w:ind w:left="1080"/>
        <w:rPr>
          <w:rFonts w:cs="Arial"/>
        </w:rPr>
      </w:pPr>
      <w:r>
        <w:rPr>
          <w:rFonts w:cs="Arial"/>
          <w:b/>
          <w:bCs/>
        </w:rPr>
        <w:t>Fire hydrants -</w:t>
      </w:r>
      <w:r>
        <w:rPr>
          <w:rFonts w:cs="Arial"/>
        </w:rPr>
        <w:t xml:space="preserve"> Provide outside water hydrants as dictated by the local fire department.</w:t>
      </w:r>
    </w:p>
    <w:p w:rsidR="0021134F" w:rsidRDefault="0021134F" w:rsidP="0021134F">
      <w:pPr>
        <w:widowControl/>
        <w:ind w:left="1080"/>
        <w:rPr>
          <w:rFonts w:cs="Arial"/>
        </w:rPr>
      </w:pPr>
    </w:p>
    <w:p w:rsidR="0024401E" w:rsidRPr="003F5FDD" w:rsidRDefault="0024401E" w:rsidP="00880158">
      <w:pPr>
        <w:outlineLvl w:val="0"/>
        <w:rPr>
          <w:b/>
          <w:caps/>
          <w:u w:val="single"/>
        </w:rPr>
      </w:pPr>
      <w:r w:rsidRPr="003F5FDD">
        <w:rPr>
          <w:b/>
          <w:caps/>
        </w:rPr>
        <w:t>4.14</w:t>
      </w:r>
      <w:r w:rsidRPr="003F5FDD">
        <w:rPr>
          <w:b/>
          <w:caps/>
        </w:rPr>
        <w:tab/>
      </w:r>
      <w:r w:rsidRPr="003F5FDD">
        <w:rPr>
          <w:b/>
        </w:rPr>
        <w:t>Mechanical &amp; HVAC Systems:</w:t>
      </w:r>
    </w:p>
    <w:p w:rsidR="0024401E" w:rsidRDefault="0024401E" w:rsidP="0021134F">
      <w:pPr>
        <w:ind w:left="720"/>
        <w:rPr>
          <w:rFonts w:cs="Arial"/>
        </w:rPr>
      </w:pPr>
    </w:p>
    <w:p w:rsidR="0024401E" w:rsidRDefault="0024401E" w:rsidP="0021134F">
      <w:pPr>
        <w:widowControl/>
        <w:numPr>
          <w:ilvl w:val="0"/>
          <w:numId w:val="20"/>
        </w:numPr>
        <w:tabs>
          <w:tab w:val="clear" w:pos="720"/>
          <w:tab w:val="num" w:pos="1080"/>
        </w:tabs>
        <w:ind w:left="1080"/>
        <w:rPr>
          <w:rFonts w:cs="Arial"/>
        </w:rPr>
      </w:pPr>
      <w:r>
        <w:rPr>
          <w:rFonts w:cs="Arial"/>
          <w:b/>
          <w:bCs/>
        </w:rPr>
        <w:t xml:space="preserve">HVAC conditioning specifications </w:t>
      </w:r>
      <w:r>
        <w:rPr>
          <w:rFonts w:cs="Arial"/>
        </w:rPr>
        <w:t>– general office spaces &amp; common areas - General office and common areas shall be heated in the winter to maintain the space environment at 68-74 degrees F. with a relative humidity of 20-30% and cooled in the summer at 74-78 degrees F. with a relative humidity of 40-60%.  As a guide, an adequately size air distribution system shall provide 4-10 air changes per hour.</w:t>
      </w:r>
    </w:p>
    <w:p w:rsidR="0024401E" w:rsidRDefault="0024401E" w:rsidP="0021134F">
      <w:pPr>
        <w:ind w:left="1080"/>
        <w:rPr>
          <w:rFonts w:cs="Arial"/>
          <w:szCs w:val="22"/>
        </w:rPr>
      </w:pPr>
    </w:p>
    <w:p w:rsidR="0024401E" w:rsidRDefault="0024401E" w:rsidP="0021134F">
      <w:pPr>
        <w:widowControl/>
        <w:numPr>
          <w:ilvl w:val="0"/>
          <w:numId w:val="20"/>
        </w:numPr>
        <w:tabs>
          <w:tab w:val="clear" w:pos="720"/>
          <w:tab w:val="num" w:pos="1080"/>
        </w:tabs>
        <w:ind w:left="1080"/>
        <w:rPr>
          <w:rFonts w:cs="Arial"/>
        </w:rPr>
      </w:pPr>
      <w:r>
        <w:rPr>
          <w:rFonts w:cs="Arial"/>
          <w:b/>
          <w:bCs/>
        </w:rPr>
        <w:t>Air conditioning specifications</w:t>
      </w:r>
      <w:r>
        <w:rPr>
          <w:rFonts w:cs="Arial"/>
        </w:rPr>
        <w:t xml:space="preserve"> – computer &amp; electronics room(s) - Telecommunication, Computer, UPS and server room(s) require air conditioning systems designed to ensure</w:t>
      </w:r>
      <w:r>
        <w:rPr>
          <w:rFonts w:cs="Arial"/>
          <w:color w:val="FF0000"/>
        </w:rPr>
        <w:t xml:space="preserve"> </w:t>
      </w:r>
      <w:r>
        <w:rPr>
          <w:rFonts w:cs="Arial"/>
        </w:rPr>
        <w:t xml:space="preserve">proper environmental requirements are met.  These shall be sized to cool the tenant agency’s computer systems per manufacturer’s recommendation.   </w:t>
      </w:r>
    </w:p>
    <w:p w:rsidR="0024401E" w:rsidRDefault="0024401E" w:rsidP="0021134F">
      <w:pPr>
        <w:ind w:left="1080"/>
        <w:rPr>
          <w:rFonts w:cs="Arial"/>
        </w:rPr>
      </w:pPr>
    </w:p>
    <w:p w:rsidR="0024401E" w:rsidRDefault="0024401E" w:rsidP="0021134F">
      <w:pPr>
        <w:widowControl/>
        <w:numPr>
          <w:ilvl w:val="0"/>
          <w:numId w:val="20"/>
        </w:numPr>
        <w:tabs>
          <w:tab w:val="clear" w:pos="720"/>
          <w:tab w:val="num" w:pos="1080"/>
        </w:tabs>
        <w:ind w:left="1080"/>
        <w:rPr>
          <w:rFonts w:cs="Arial"/>
        </w:rPr>
      </w:pPr>
      <w:r>
        <w:rPr>
          <w:rFonts w:cs="Arial"/>
          <w:b/>
          <w:bCs/>
        </w:rPr>
        <w:t>Other HVAC design criteria</w:t>
      </w:r>
      <w:r>
        <w:rPr>
          <w:rFonts w:cs="Arial"/>
        </w:rPr>
        <w:t xml:space="preserve"> - HVAC design considerations shall include reasonable consideration of sound transmission.  Noise criterion level shall be NC30-45 as defined by ASHRAE Handbook of Fundamentals 2001.  Return air sound transmission should be considered to ensure privacy.  </w:t>
      </w:r>
    </w:p>
    <w:p w:rsidR="0024401E" w:rsidRDefault="0024401E" w:rsidP="0021134F">
      <w:pPr>
        <w:ind w:left="1080"/>
        <w:rPr>
          <w:rFonts w:cs="Arial"/>
        </w:rPr>
      </w:pPr>
    </w:p>
    <w:p w:rsidR="0024401E" w:rsidRDefault="0024401E" w:rsidP="0021134F">
      <w:pPr>
        <w:widowControl/>
        <w:numPr>
          <w:ilvl w:val="0"/>
          <w:numId w:val="20"/>
        </w:numPr>
        <w:tabs>
          <w:tab w:val="clear" w:pos="720"/>
          <w:tab w:val="num" w:pos="1080"/>
        </w:tabs>
        <w:ind w:left="1080"/>
        <w:rPr>
          <w:rFonts w:cs="Arial"/>
        </w:rPr>
      </w:pPr>
      <w:r>
        <w:rPr>
          <w:rFonts w:cs="Arial"/>
          <w:b/>
          <w:bCs/>
        </w:rPr>
        <w:t>Exhaust systems</w:t>
      </w:r>
      <w:r>
        <w:rPr>
          <w:rFonts w:cs="Arial"/>
        </w:rPr>
        <w:t xml:space="preserve"> - All toilets, custodial closets, and break rooms shall have mechanical exhaust systems in accordance with International Mechanical Code and/or existing stat</w:t>
      </w:r>
      <w:r w:rsidR="0021134F">
        <w:rPr>
          <w:rFonts w:cs="Arial"/>
        </w:rPr>
        <w:t>e and local code requirements.</w:t>
      </w:r>
    </w:p>
    <w:p w:rsidR="0021134F" w:rsidRDefault="0021134F" w:rsidP="0021134F">
      <w:pPr>
        <w:widowControl/>
        <w:ind w:left="1080"/>
        <w:rPr>
          <w:rFonts w:cs="Arial"/>
        </w:rPr>
      </w:pPr>
    </w:p>
    <w:p w:rsidR="0024401E" w:rsidRPr="003F5FDD" w:rsidRDefault="0021134F" w:rsidP="003F5FDD">
      <w:pPr>
        <w:rPr>
          <w:b/>
          <w:caps/>
        </w:rPr>
      </w:pPr>
      <w:r>
        <w:rPr>
          <w:b/>
          <w:caps/>
        </w:rPr>
        <w:br w:type="page"/>
      </w:r>
      <w:r w:rsidR="0024401E" w:rsidRPr="003F5FDD">
        <w:rPr>
          <w:b/>
          <w:caps/>
        </w:rPr>
        <w:t>4.15</w:t>
      </w:r>
      <w:r w:rsidR="0024401E" w:rsidRPr="003F5FDD">
        <w:rPr>
          <w:b/>
          <w:caps/>
        </w:rPr>
        <w:tab/>
      </w:r>
      <w:r w:rsidR="0024401E" w:rsidRPr="003F5FDD">
        <w:rPr>
          <w:b/>
        </w:rPr>
        <w:t>Electrical Systems:</w:t>
      </w:r>
    </w:p>
    <w:p w:rsidR="0024401E" w:rsidRDefault="0024401E" w:rsidP="0021134F">
      <w:pPr>
        <w:ind w:left="720"/>
        <w:rPr>
          <w:rFonts w:cs="Arial"/>
          <w:u w:val="single"/>
        </w:rPr>
      </w:pPr>
    </w:p>
    <w:p w:rsidR="0024401E" w:rsidRDefault="0024401E" w:rsidP="0021134F">
      <w:pPr>
        <w:widowControl/>
        <w:numPr>
          <w:ilvl w:val="0"/>
          <w:numId w:val="21"/>
        </w:numPr>
        <w:tabs>
          <w:tab w:val="clear" w:pos="720"/>
          <w:tab w:val="num" w:pos="1080"/>
        </w:tabs>
        <w:ind w:left="1080"/>
        <w:rPr>
          <w:rFonts w:cs="Arial"/>
        </w:rPr>
      </w:pPr>
      <w:r>
        <w:rPr>
          <w:rFonts w:cs="Arial"/>
          <w:b/>
          <w:bCs/>
        </w:rPr>
        <w:t xml:space="preserve">General - </w:t>
      </w:r>
      <w:r>
        <w:rPr>
          <w:rFonts w:cs="Arial"/>
        </w:rPr>
        <w:t>The overall electrical design must take into account office density and computer usage, telecommunication needs, special-use rooms, and other types of power demands.  The general electrical system specifications are as follows, with greater design detail to be developed once the leased space has been selected</w:t>
      </w:r>
    </w:p>
    <w:p w:rsidR="0024401E" w:rsidRDefault="0024401E" w:rsidP="0021134F">
      <w:pPr>
        <w:ind w:left="1080"/>
        <w:rPr>
          <w:rFonts w:cs="Arial"/>
        </w:rPr>
      </w:pPr>
    </w:p>
    <w:p w:rsidR="0024401E" w:rsidRDefault="0024401E" w:rsidP="0021134F">
      <w:pPr>
        <w:widowControl/>
        <w:numPr>
          <w:ilvl w:val="0"/>
          <w:numId w:val="21"/>
        </w:numPr>
        <w:tabs>
          <w:tab w:val="clear" w:pos="720"/>
          <w:tab w:val="num" w:pos="1080"/>
        </w:tabs>
        <w:ind w:left="1080"/>
        <w:rPr>
          <w:rFonts w:cs="Arial"/>
        </w:rPr>
      </w:pPr>
      <w:r>
        <w:rPr>
          <w:rFonts w:cs="Arial"/>
          <w:b/>
          <w:bCs/>
        </w:rPr>
        <w:t>Power requirement -</w:t>
      </w:r>
      <w:r>
        <w:rPr>
          <w:rFonts w:cs="Arial"/>
        </w:rPr>
        <w:t xml:space="preserve"> Provide code-compliant service with adequate amperage to satisfy building and space needs.  Ground-to-neutral voltage not to exceed 1-volt p/p and 3-volts RMS within a range of 58Hz to 60Hz.  House circuits must be within 5% power range of 120 volts AC.  The building’s power factor shall be maintained at or above .85.</w:t>
      </w:r>
    </w:p>
    <w:p w:rsidR="0024401E" w:rsidRDefault="0024401E" w:rsidP="0021134F">
      <w:pPr>
        <w:ind w:left="1080"/>
        <w:rPr>
          <w:rFonts w:cs="Arial"/>
        </w:rPr>
      </w:pPr>
    </w:p>
    <w:p w:rsidR="0024401E" w:rsidRDefault="0024401E" w:rsidP="0021134F">
      <w:pPr>
        <w:widowControl/>
        <w:numPr>
          <w:ilvl w:val="0"/>
          <w:numId w:val="21"/>
        </w:numPr>
        <w:tabs>
          <w:tab w:val="clear" w:pos="720"/>
          <w:tab w:val="num" w:pos="1080"/>
        </w:tabs>
        <w:ind w:left="1080"/>
        <w:rPr>
          <w:rFonts w:cs="Arial"/>
        </w:rPr>
      </w:pPr>
      <w:r>
        <w:rPr>
          <w:rFonts w:cs="Arial"/>
          <w:b/>
          <w:bCs/>
        </w:rPr>
        <w:t>Distribution panels -</w:t>
      </w:r>
      <w:r>
        <w:rPr>
          <w:rFonts w:cs="Arial"/>
        </w:rPr>
        <w:t xml:space="preserve"> The dedicated circuits for computers, copiers and specified office equipment are to have a separate ground and dedicated neutral.   All electric panels will be properly la</w:t>
      </w:r>
      <w:r w:rsidR="0021134F">
        <w:rPr>
          <w:rFonts w:cs="Arial"/>
        </w:rPr>
        <w:t>beled according to destination.</w:t>
      </w:r>
    </w:p>
    <w:p w:rsidR="0021134F" w:rsidRDefault="0021134F" w:rsidP="0021134F">
      <w:pPr>
        <w:widowControl/>
        <w:ind w:left="1080"/>
        <w:rPr>
          <w:rFonts w:cs="Arial"/>
        </w:rPr>
      </w:pPr>
    </w:p>
    <w:p w:rsidR="0024401E" w:rsidRPr="003F5FDD" w:rsidRDefault="0024401E" w:rsidP="00880158">
      <w:pPr>
        <w:outlineLvl w:val="0"/>
        <w:rPr>
          <w:b/>
          <w:u w:val="single"/>
        </w:rPr>
      </w:pPr>
      <w:r w:rsidRPr="003F5FDD">
        <w:rPr>
          <w:b/>
        </w:rPr>
        <w:t>4.16</w:t>
      </w:r>
      <w:r w:rsidRPr="003F5FDD">
        <w:rPr>
          <w:b/>
        </w:rPr>
        <w:tab/>
        <w:t>Lighting Systems</w:t>
      </w:r>
    </w:p>
    <w:p w:rsidR="0024401E" w:rsidRDefault="0024401E" w:rsidP="0021134F">
      <w:pPr>
        <w:ind w:left="720"/>
        <w:rPr>
          <w:rFonts w:cs="Arial"/>
          <w:bCs/>
          <w:caps/>
          <w:u w:val="single"/>
        </w:rPr>
      </w:pPr>
    </w:p>
    <w:p w:rsidR="0024401E" w:rsidRDefault="0024401E" w:rsidP="0021134F">
      <w:pPr>
        <w:widowControl/>
        <w:numPr>
          <w:ilvl w:val="0"/>
          <w:numId w:val="22"/>
        </w:numPr>
        <w:tabs>
          <w:tab w:val="clear" w:pos="720"/>
          <w:tab w:val="num" w:pos="1080"/>
        </w:tabs>
        <w:ind w:left="1080"/>
        <w:rPr>
          <w:rFonts w:cs="Arial"/>
        </w:rPr>
      </w:pPr>
      <w:r>
        <w:rPr>
          <w:rFonts w:cs="Arial"/>
          <w:b/>
          <w:bCs/>
        </w:rPr>
        <w:t xml:space="preserve">General design standards </w:t>
      </w:r>
      <w:r>
        <w:rPr>
          <w:rFonts w:cs="Arial"/>
        </w:rPr>
        <w:t>- The total interior/exterior lighting system shall meet the requirements of the ASHRAE 90.1, latest edition (i.e. the interior lighting power density shall not exceed 1.3 watts per square foot of building area, where the lighting load includes ballast power.</w:t>
      </w:r>
    </w:p>
    <w:p w:rsidR="0024401E" w:rsidRDefault="0024401E" w:rsidP="0021134F">
      <w:pPr>
        <w:ind w:left="1080"/>
        <w:rPr>
          <w:rFonts w:cs="Arial"/>
        </w:rPr>
      </w:pPr>
    </w:p>
    <w:p w:rsidR="0024401E" w:rsidRPr="00805412" w:rsidRDefault="0024401E" w:rsidP="0021134F">
      <w:pPr>
        <w:widowControl/>
        <w:numPr>
          <w:ilvl w:val="0"/>
          <w:numId w:val="22"/>
        </w:numPr>
        <w:tabs>
          <w:tab w:val="clear" w:pos="720"/>
          <w:tab w:val="num" w:pos="1080"/>
        </w:tabs>
        <w:ind w:left="1080"/>
        <w:rPr>
          <w:rFonts w:cs="Arial"/>
        </w:rPr>
      </w:pPr>
      <w:r>
        <w:rPr>
          <w:rFonts w:cs="Arial"/>
          <w:b/>
          <w:bCs/>
        </w:rPr>
        <w:t>Brightness of work / desktop areas (foot candles)</w:t>
      </w:r>
      <w:r>
        <w:rPr>
          <w:rFonts w:cs="Arial"/>
        </w:rPr>
        <w:t xml:space="preserve"> – An average brightness of 50-60 foot candles is required.  </w:t>
      </w:r>
      <w:r>
        <w:rPr>
          <w:rFonts w:cs="Arial"/>
          <w:b/>
          <w:bCs/>
        </w:rPr>
        <w:t xml:space="preserve">  </w:t>
      </w:r>
    </w:p>
    <w:p w:rsidR="0024401E" w:rsidRDefault="0024401E" w:rsidP="0021134F">
      <w:pPr>
        <w:ind w:left="1080"/>
        <w:rPr>
          <w:rFonts w:cs="Arial"/>
        </w:rPr>
      </w:pPr>
    </w:p>
    <w:p w:rsidR="0024401E" w:rsidRDefault="0024401E" w:rsidP="0021134F">
      <w:pPr>
        <w:widowControl/>
        <w:numPr>
          <w:ilvl w:val="0"/>
          <w:numId w:val="22"/>
        </w:numPr>
        <w:tabs>
          <w:tab w:val="clear" w:pos="720"/>
          <w:tab w:val="num" w:pos="1080"/>
        </w:tabs>
        <w:ind w:left="1080"/>
        <w:rPr>
          <w:rFonts w:cs="Arial"/>
        </w:rPr>
      </w:pPr>
      <w:r>
        <w:rPr>
          <w:rFonts w:cs="Arial"/>
          <w:b/>
          <w:bCs/>
        </w:rPr>
        <w:t>Brightness of general and circulation areas –</w:t>
      </w:r>
      <w:r>
        <w:rPr>
          <w:rFonts w:cs="Arial"/>
        </w:rPr>
        <w:t xml:space="preserve">   A brightness of at least 10 foot candles is required.</w:t>
      </w:r>
    </w:p>
    <w:p w:rsidR="0024401E" w:rsidRDefault="0024401E" w:rsidP="0021134F">
      <w:pPr>
        <w:ind w:left="1080"/>
        <w:rPr>
          <w:rFonts w:cs="Arial"/>
        </w:rPr>
      </w:pPr>
    </w:p>
    <w:p w:rsidR="0024401E" w:rsidRDefault="0024401E" w:rsidP="0021134F">
      <w:pPr>
        <w:widowControl/>
        <w:numPr>
          <w:ilvl w:val="0"/>
          <w:numId w:val="22"/>
        </w:numPr>
        <w:tabs>
          <w:tab w:val="clear" w:pos="720"/>
          <w:tab w:val="num" w:pos="1080"/>
        </w:tabs>
        <w:ind w:left="1080"/>
        <w:rPr>
          <w:rFonts w:cs="Arial"/>
        </w:rPr>
      </w:pPr>
      <w:r>
        <w:rPr>
          <w:rFonts w:cs="Arial"/>
          <w:b/>
          <w:bCs/>
        </w:rPr>
        <w:t>Lighting controls</w:t>
      </w:r>
      <w:r>
        <w:rPr>
          <w:rFonts w:cs="Arial"/>
        </w:rPr>
        <w:t xml:space="preserve"> - Lighting controls shall meet the requirements of ASHRAE 90.1, section 9.2.1 or latest addition of code. All building exterior and site lighting will be automatically controlled by photo sensors, time clocks, or a combination of both where required for energy conservation or security conditions per ASHRAE 90.1 section 9.2.1 or latest addition of code.</w:t>
      </w:r>
    </w:p>
    <w:p w:rsidR="0024401E" w:rsidRDefault="0024401E" w:rsidP="0021134F">
      <w:pPr>
        <w:ind w:left="1080"/>
        <w:rPr>
          <w:rFonts w:cs="Arial"/>
        </w:rPr>
      </w:pPr>
    </w:p>
    <w:p w:rsidR="0024401E" w:rsidRDefault="0024401E" w:rsidP="0021134F">
      <w:pPr>
        <w:widowControl/>
        <w:numPr>
          <w:ilvl w:val="0"/>
          <w:numId w:val="22"/>
        </w:numPr>
        <w:tabs>
          <w:tab w:val="clear" w:pos="720"/>
          <w:tab w:val="num" w:pos="1080"/>
        </w:tabs>
        <w:ind w:left="1080"/>
        <w:rPr>
          <w:rFonts w:cs="Arial"/>
          <w:bCs/>
          <w:caps/>
          <w:u w:val="single"/>
        </w:rPr>
      </w:pPr>
      <w:r>
        <w:rPr>
          <w:rFonts w:cs="Arial"/>
          <w:b/>
          <w:bCs/>
        </w:rPr>
        <w:t>Exterior lighting -</w:t>
      </w:r>
      <w:r>
        <w:rPr>
          <w:rFonts w:cs="Arial"/>
        </w:rPr>
        <w:t xml:space="preserve"> Exterior building illumination, lighting for safety and security, parking lots and driveways shall be illuminated as jointly determined.  Exterior lighting must be designed to avoid glare for drivers and neighbors.</w:t>
      </w:r>
    </w:p>
    <w:p w:rsidR="0024401E" w:rsidRDefault="0024401E" w:rsidP="0021134F">
      <w:pPr>
        <w:ind w:left="1080"/>
        <w:rPr>
          <w:rFonts w:cs="Arial"/>
          <w:bCs/>
          <w:caps/>
          <w:u w:val="single"/>
        </w:rPr>
      </w:pPr>
    </w:p>
    <w:p w:rsidR="0024401E" w:rsidRDefault="0024401E" w:rsidP="0021134F">
      <w:pPr>
        <w:widowControl/>
        <w:numPr>
          <w:ilvl w:val="0"/>
          <w:numId w:val="22"/>
        </w:numPr>
        <w:tabs>
          <w:tab w:val="clear" w:pos="720"/>
          <w:tab w:val="num" w:pos="1080"/>
        </w:tabs>
        <w:ind w:left="1080"/>
        <w:rPr>
          <w:rFonts w:cs="Arial"/>
          <w:bCs/>
          <w:caps/>
          <w:u w:val="single"/>
        </w:rPr>
      </w:pPr>
      <w:r>
        <w:rPr>
          <w:rFonts w:cs="Arial"/>
          <w:b/>
          <w:bCs/>
        </w:rPr>
        <w:t xml:space="preserve">Other lighting requirements - </w:t>
      </w:r>
      <w:r>
        <w:rPr>
          <w:rFonts w:cs="Arial"/>
        </w:rPr>
        <w:t xml:space="preserve">Bidders are encouraged to develop designs which conserve natural resources by employing energy saving devices, such as lighting occupancy sensors.  </w:t>
      </w:r>
    </w:p>
    <w:p w:rsidR="0024401E" w:rsidRDefault="0024401E" w:rsidP="0021134F">
      <w:pPr>
        <w:ind w:left="720"/>
        <w:rPr>
          <w:rFonts w:cs="Arial"/>
        </w:rPr>
      </w:pPr>
    </w:p>
    <w:p w:rsidR="0024401E" w:rsidRPr="00C94592" w:rsidRDefault="0024401E" w:rsidP="0024401E">
      <w:pPr>
        <w:rPr>
          <w:rFonts w:cs="Arial"/>
          <w:bCs/>
          <w:caps/>
          <w:u w:val="single"/>
        </w:rPr>
      </w:pPr>
      <w:r w:rsidRPr="00C94592">
        <w:rPr>
          <w:rFonts w:cs="Arial"/>
          <w:b/>
          <w:caps/>
        </w:rPr>
        <w:t>4.1</w:t>
      </w:r>
      <w:r>
        <w:rPr>
          <w:rFonts w:cs="Arial"/>
          <w:b/>
          <w:caps/>
        </w:rPr>
        <w:t>7</w:t>
      </w:r>
      <w:r w:rsidRPr="00C94592">
        <w:rPr>
          <w:rFonts w:cs="Arial"/>
          <w:b/>
          <w:caps/>
        </w:rPr>
        <w:tab/>
      </w:r>
      <w:r>
        <w:rPr>
          <w:rFonts w:cs="Arial"/>
          <w:b/>
        </w:rPr>
        <w:t>Telephone &amp; Data Systems (Tel-Data):</w:t>
      </w:r>
    </w:p>
    <w:p w:rsidR="0024401E" w:rsidRPr="0021134F" w:rsidRDefault="0024401E" w:rsidP="0021134F">
      <w:pPr>
        <w:ind w:left="720"/>
        <w:rPr>
          <w:rFonts w:cs="Arial"/>
          <w:bCs/>
          <w:caps/>
        </w:rPr>
      </w:pPr>
    </w:p>
    <w:p w:rsidR="0024401E" w:rsidRDefault="0024401E" w:rsidP="0021134F">
      <w:pPr>
        <w:widowControl/>
        <w:numPr>
          <w:ilvl w:val="0"/>
          <w:numId w:val="23"/>
        </w:numPr>
        <w:tabs>
          <w:tab w:val="clear" w:pos="720"/>
          <w:tab w:val="num" w:pos="1080"/>
        </w:tabs>
        <w:ind w:left="1080"/>
        <w:rPr>
          <w:rFonts w:cs="Arial"/>
        </w:rPr>
      </w:pPr>
      <w:r>
        <w:rPr>
          <w:rFonts w:cs="Arial"/>
          <w:b/>
          <w:bCs/>
        </w:rPr>
        <w:t>Tel-data distribution system -</w:t>
      </w:r>
      <w:r>
        <w:rPr>
          <w:rFonts w:cs="Arial"/>
        </w:rPr>
        <w:t xml:space="preserve"> The successful bidder shall provide the design and installation of the tel-data wiring distribution system.  The number of cable drops shall correspond with the total number of workstations, with expansion capability and layout flexibility to allow for tenant agency growth and/or reconfiguration of workspace areas.</w:t>
      </w:r>
    </w:p>
    <w:p w:rsidR="0024401E" w:rsidRPr="0059053D" w:rsidRDefault="0024401E" w:rsidP="0021134F">
      <w:pPr>
        <w:ind w:left="1080"/>
        <w:rPr>
          <w:rFonts w:cs="Arial"/>
          <w:bCs/>
        </w:rPr>
      </w:pPr>
    </w:p>
    <w:p w:rsidR="0024401E" w:rsidRPr="00604381" w:rsidRDefault="0024401E" w:rsidP="0021134F">
      <w:pPr>
        <w:widowControl/>
        <w:numPr>
          <w:ilvl w:val="0"/>
          <w:numId w:val="23"/>
        </w:numPr>
        <w:tabs>
          <w:tab w:val="clear" w:pos="720"/>
          <w:tab w:val="num" w:pos="1080"/>
        </w:tabs>
        <w:ind w:left="1080"/>
        <w:rPr>
          <w:rFonts w:cs="Arial"/>
        </w:rPr>
      </w:pPr>
      <w:r w:rsidRPr="00604381">
        <w:rPr>
          <w:rFonts w:cs="Arial"/>
          <w:bCs/>
        </w:rPr>
        <w:t>Tel-data Design Standards</w:t>
      </w:r>
      <w:r w:rsidRPr="00604381">
        <w:rPr>
          <w:rFonts w:cs="Arial"/>
          <w:b/>
          <w:bCs/>
        </w:rPr>
        <w:t xml:space="preserve"> -</w:t>
      </w:r>
      <w:r w:rsidRPr="00604381">
        <w:rPr>
          <w:rFonts w:cs="Arial"/>
        </w:rPr>
        <w:t xml:space="preserve"> The tele-data wiring design shall conform at minimum to the standards described in the State of Kansas Publication entitled, “Wiring Infrastructure Standards for New and Remodeled Offices, Version </w:t>
      </w:r>
      <w:r w:rsidRPr="00604381">
        <w:rPr>
          <w:rFonts w:cs="Arial"/>
        </w:rPr>
        <w:t>2.</w:t>
      </w:r>
      <w:r w:rsidRPr="00604381">
        <w:rPr>
          <w:rFonts w:cs="Arial"/>
        </w:rPr>
        <w:t>71</w:t>
      </w:r>
      <w:r w:rsidRPr="00604381">
        <w:rPr>
          <w:rFonts w:cs="Arial"/>
        </w:rPr>
        <w:t xml:space="preserve">”, </w:t>
      </w:r>
      <w:r w:rsidRPr="00604381">
        <w:rPr>
          <w:rFonts w:cs="Arial"/>
        </w:rPr>
        <w:t>October 21, 2009</w:t>
      </w:r>
      <w:r w:rsidRPr="00604381">
        <w:rPr>
          <w:rFonts w:cs="Arial"/>
        </w:rPr>
        <w:t xml:space="preserve"> </w:t>
      </w:r>
      <w:r w:rsidRPr="00604381">
        <w:rPr>
          <w:rFonts w:cs="Arial"/>
        </w:rPr>
        <w:t xml:space="preserve">(click on link, below).  These guidelines are based on EIA/TIA 568 Commercial Building Telecommunications Wiring Standard, and on the BICSI Telecommunications Distribution Methods Manual.    </w:t>
      </w:r>
    </w:p>
    <w:p w:rsidR="0024401E" w:rsidRPr="00604381" w:rsidRDefault="0024401E" w:rsidP="0021134F">
      <w:pPr>
        <w:ind w:left="1080"/>
        <w:rPr>
          <w:rFonts w:cs="Arial"/>
        </w:rPr>
      </w:pPr>
    </w:p>
    <w:p w:rsidR="0024401E" w:rsidRPr="00604381" w:rsidRDefault="0024401E" w:rsidP="00F25802">
      <w:pPr>
        <w:jc w:val="center"/>
        <w:rPr>
          <w:rFonts w:cs="Arial"/>
        </w:rPr>
      </w:pPr>
      <w:r w:rsidRPr="00604381">
        <w:rPr>
          <w:rFonts w:cs="Arial"/>
        </w:rPr>
        <w:object w:dxaOrig="1542"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20" o:title=""/>
          </v:shape>
          <o:OLEObject Type="Embed" ProgID="Word.Document.8" ShapeID="_x0000_i1025" DrawAspect="Icon" ObjectID="_1324797246" r:id="rId21">
            <o:FieldCodes>\s</o:FieldCodes>
          </o:OLEObject>
        </w:object>
      </w:r>
    </w:p>
    <w:p w:rsidR="0024401E" w:rsidRDefault="0024401E" w:rsidP="003F5FDD">
      <w:pPr>
        <w:ind w:left="720"/>
        <w:rPr>
          <w:rFonts w:cs="Arial"/>
        </w:rPr>
      </w:pPr>
    </w:p>
    <w:p w:rsidR="0024401E" w:rsidRDefault="0021134F" w:rsidP="0021134F">
      <w:pPr>
        <w:widowControl/>
        <w:numPr>
          <w:ilvl w:val="0"/>
          <w:numId w:val="23"/>
        </w:numPr>
        <w:tabs>
          <w:tab w:val="clear" w:pos="720"/>
        </w:tabs>
        <w:ind w:left="1080"/>
        <w:rPr>
          <w:rFonts w:cs="Arial"/>
        </w:rPr>
      </w:pPr>
      <w:r>
        <w:rPr>
          <w:rFonts w:cs="Arial"/>
          <w:b/>
          <w:bCs/>
        </w:rPr>
        <w:br w:type="page"/>
      </w:r>
      <w:r w:rsidR="0024401E" w:rsidRPr="000A5F3F">
        <w:rPr>
          <w:rFonts w:cs="Arial"/>
          <w:b/>
          <w:bCs/>
        </w:rPr>
        <w:t>Telephone device -</w:t>
      </w:r>
      <w:r w:rsidR="0024401E" w:rsidRPr="000A5F3F">
        <w:rPr>
          <w:rFonts w:cs="Arial"/>
        </w:rPr>
        <w:t xml:space="preserve"> The successful bidder shall provide individual phone lines to each space using the telcom information listed in the 4.22 space description below. </w:t>
      </w:r>
    </w:p>
    <w:p w:rsidR="003F5FDD" w:rsidRDefault="003F5FDD" w:rsidP="003F5FDD">
      <w:pPr>
        <w:widowControl/>
        <w:ind w:left="720"/>
        <w:rPr>
          <w:rFonts w:cs="Arial"/>
        </w:rPr>
      </w:pPr>
    </w:p>
    <w:p w:rsidR="0024401E" w:rsidRPr="003F5FDD" w:rsidRDefault="0024401E" w:rsidP="003F5FDD">
      <w:pPr>
        <w:rPr>
          <w:b/>
        </w:rPr>
      </w:pPr>
      <w:r w:rsidRPr="003F5FDD">
        <w:rPr>
          <w:b/>
        </w:rPr>
        <w:t>4.19</w:t>
      </w:r>
      <w:r w:rsidRPr="003F5FDD">
        <w:rPr>
          <w:b/>
        </w:rPr>
        <w:tab/>
        <w:t>Health &amp; Life Safety Systems:</w:t>
      </w:r>
    </w:p>
    <w:p w:rsidR="0024401E" w:rsidRDefault="0024401E" w:rsidP="0021134F">
      <w:pPr>
        <w:ind w:left="720"/>
        <w:rPr>
          <w:rFonts w:cs="Arial"/>
          <w:bCs/>
          <w:caps/>
          <w:u w:val="single"/>
        </w:rPr>
      </w:pPr>
    </w:p>
    <w:p w:rsidR="0024401E" w:rsidRDefault="0024401E" w:rsidP="0021134F">
      <w:pPr>
        <w:widowControl/>
        <w:numPr>
          <w:ilvl w:val="0"/>
          <w:numId w:val="25"/>
        </w:numPr>
        <w:tabs>
          <w:tab w:val="clear" w:pos="720"/>
          <w:tab w:val="num" w:pos="1080"/>
        </w:tabs>
        <w:ind w:left="1080"/>
        <w:rPr>
          <w:rFonts w:cs="Arial"/>
        </w:rPr>
      </w:pPr>
      <w:r>
        <w:rPr>
          <w:rFonts w:cs="Arial"/>
          <w:b/>
          <w:bCs/>
        </w:rPr>
        <w:t xml:space="preserve">Fire detection systems </w:t>
      </w:r>
      <w:r>
        <w:rPr>
          <w:rFonts w:cs="Arial"/>
        </w:rPr>
        <w:t xml:space="preserve">- The space will provide for fire alarm and smoke detection systems that are in compliance with all code standards, including </w:t>
      </w:r>
      <w:smartTag w:uri="urn:schemas-microsoft-com:office:smarttags" w:element="place">
        <w:smartTag w:uri="urn:schemas-microsoft-com:office:smarttags" w:element="City">
          <w:r>
            <w:rPr>
              <w:rFonts w:cs="Arial"/>
            </w:rPr>
            <w:t>ADA</w:t>
          </w:r>
        </w:smartTag>
      </w:smartTag>
      <w:r>
        <w:rPr>
          <w:rFonts w:cs="Arial"/>
        </w:rPr>
        <w:t>.</w:t>
      </w:r>
    </w:p>
    <w:p w:rsidR="0024401E" w:rsidRPr="0021134F" w:rsidRDefault="0024401E" w:rsidP="0021134F">
      <w:pPr>
        <w:ind w:left="1080"/>
        <w:rPr>
          <w:rFonts w:cs="Arial"/>
          <w:bCs/>
        </w:rPr>
      </w:pPr>
    </w:p>
    <w:p w:rsidR="0024401E" w:rsidRDefault="0024401E" w:rsidP="0021134F">
      <w:pPr>
        <w:widowControl/>
        <w:numPr>
          <w:ilvl w:val="0"/>
          <w:numId w:val="25"/>
        </w:numPr>
        <w:tabs>
          <w:tab w:val="clear" w:pos="720"/>
          <w:tab w:val="num" w:pos="1080"/>
        </w:tabs>
        <w:ind w:left="1080"/>
        <w:rPr>
          <w:rFonts w:cs="Arial"/>
        </w:rPr>
      </w:pPr>
      <w:r>
        <w:rPr>
          <w:rFonts w:cs="Arial"/>
          <w:b/>
          <w:bCs/>
        </w:rPr>
        <w:t>Fire Extinguishers</w:t>
      </w:r>
      <w:r>
        <w:rPr>
          <w:rFonts w:cs="Arial"/>
        </w:rPr>
        <w:t xml:space="preserve"> - Fire extinguishers shall be provided and maintained as required by code.</w:t>
      </w:r>
    </w:p>
    <w:p w:rsidR="0024401E" w:rsidRDefault="0024401E" w:rsidP="0021134F">
      <w:pPr>
        <w:ind w:left="1080"/>
        <w:rPr>
          <w:rFonts w:cs="Arial"/>
        </w:rPr>
      </w:pPr>
    </w:p>
    <w:p w:rsidR="0024401E" w:rsidRDefault="0024401E" w:rsidP="0021134F">
      <w:pPr>
        <w:widowControl/>
        <w:numPr>
          <w:ilvl w:val="0"/>
          <w:numId w:val="25"/>
        </w:numPr>
        <w:tabs>
          <w:tab w:val="clear" w:pos="720"/>
          <w:tab w:val="num" w:pos="1080"/>
        </w:tabs>
        <w:ind w:left="1080"/>
        <w:rPr>
          <w:rFonts w:cs="Arial"/>
        </w:rPr>
      </w:pPr>
      <w:r>
        <w:rPr>
          <w:rFonts w:cs="Arial"/>
          <w:b/>
          <w:bCs/>
        </w:rPr>
        <w:t>Emergency lighting</w:t>
      </w:r>
      <w:r>
        <w:rPr>
          <w:rFonts w:cs="Arial"/>
        </w:rPr>
        <w:t xml:space="preserve"> - Emergency lights will be provided and positioned, with rechargeable batteries with no less than 90 minutes of back up power per 2000 IBC.</w:t>
      </w:r>
    </w:p>
    <w:p w:rsidR="0024401E" w:rsidRPr="0021134F" w:rsidRDefault="0024401E" w:rsidP="0021134F">
      <w:pPr>
        <w:ind w:left="1080"/>
        <w:rPr>
          <w:rFonts w:cs="Arial"/>
          <w:bCs/>
        </w:rPr>
      </w:pPr>
    </w:p>
    <w:p w:rsidR="0024401E" w:rsidRDefault="0024401E" w:rsidP="0021134F">
      <w:pPr>
        <w:widowControl/>
        <w:numPr>
          <w:ilvl w:val="0"/>
          <w:numId w:val="25"/>
        </w:numPr>
        <w:tabs>
          <w:tab w:val="clear" w:pos="720"/>
          <w:tab w:val="num" w:pos="1080"/>
        </w:tabs>
        <w:ind w:left="1080"/>
        <w:rPr>
          <w:rFonts w:cs="Arial"/>
        </w:rPr>
      </w:pPr>
      <w:r>
        <w:rPr>
          <w:rFonts w:cs="Arial"/>
          <w:b/>
          <w:bCs/>
        </w:rPr>
        <w:t>Emergency exit signs</w:t>
      </w:r>
      <w:r>
        <w:rPr>
          <w:rFonts w:cs="Arial"/>
        </w:rPr>
        <w:t xml:space="preserve"> - Illuminated emergency exits signs shall be provided in accordance with 2006 IBC code requirements.  </w:t>
      </w:r>
    </w:p>
    <w:p w:rsidR="0024401E" w:rsidRDefault="0024401E" w:rsidP="0021134F">
      <w:pPr>
        <w:ind w:left="1080"/>
        <w:rPr>
          <w:rFonts w:cs="Arial"/>
        </w:rPr>
      </w:pPr>
    </w:p>
    <w:p w:rsidR="0024401E" w:rsidRDefault="0024401E" w:rsidP="0021134F">
      <w:pPr>
        <w:widowControl/>
        <w:numPr>
          <w:ilvl w:val="0"/>
          <w:numId w:val="25"/>
        </w:numPr>
        <w:tabs>
          <w:tab w:val="clear" w:pos="720"/>
          <w:tab w:val="num" w:pos="1080"/>
        </w:tabs>
        <w:ind w:left="1080"/>
        <w:rPr>
          <w:rFonts w:cs="Arial"/>
        </w:rPr>
      </w:pPr>
      <w:r>
        <w:rPr>
          <w:rFonts w:cs="Arial"/>
          <w:b/>
          <w:bCs/>
        </w:rPr>
        <w:t>Other life safety requirements</w:t>
      </w:r>
      <w:r>
        <w:rPr>
          <w:rFonts w:cs="Arial"/>
        </w:rPr>
        <w:t xml:space="preserve"> – The proposer shall identify all known or suspected hazardous or contaminated conditions on-site including, but not limited to, subsurface, surface, and the building and its building envelope.  Identify status of asbestos abatement, if any, for the facility.  Identify known or suspected areas of asbestos contamination.  Identify known surveys and abatement projects or investigations and the author.  The agency reserves the right to require the proposer to provide appropriate environmental audits, hazardous material studies, and abatement.  Agency will determine the need for this during negotiations.</w:t>
      </w:r>
    </w:p>
    <w:p w:rsidR="0024401E" w:rsidRDefault="0024401E" w:rsidP="0021134F">
      <w:pPr>
        <w:ind w:left="720"/>
        <w:rPr>
          <w:rFonts w:cs="Arial"/>
        </w:rPr>
      </w:pPr>
    </w:p>
    <w:p w:rsidR="0024401E" w:rsidRPr="003F5FDD" w:rsidRDefault="0024401E" w:rsidP="003F5FDD">
      <w:pPr>
        <w:rPr>
          <w:b/>
        </w:rPr>
      </w:pPr>
      <w:r w:rsidRPr="003F5FDD">
        <w:rPr>
          <w:b/>
        </w:rPr>
        <w:t>4.20</w:t>
      </w:r>
      <w:r w:rsidRPr="003F5FDD">
        <w:rPr>
          <w:b/>
        </w:rPr>
        <w:tab/>
        <w:t>Energy Design Criteria</w:t>
      </w:r>
    </w:p>
    <w:p w:rsidR="0024401E" w:rsidRDefault="0024401E" w:rsidP="0021134F">
      <w:pPr>
        <w:ind w:left="720"/>
      </w:pPr>
    </w:p>
    <w:p w:rsidR="0024401E" w:rsidRDefault="0024401E" w:rsidP="0021134F">
      <w:pPr>
        <w:widowControl/>
        <w:numPr>
          <w:ilvl w:val="0"/>
          <w:numId w:val="26"/>
        </w:numPr>
        <w:tabs>
          <w:tab w:val="clear" w:pos="720"/>
          <w:tab w:val="num" w:pos="1080"/>
        </w:tabs>
        <w:ind w:left="1080"/>
        <w:rPr>
          <w:rFonts w:cs="Arial"/>
        </w:rPr>
      </w:pPr>
      <w:r>
        <w:rPr>
          <w:rFonts w:cs="Arial"/>
          <w:b/>
          <w:bCs/>
        </w:rPr>
        <w:t xml:space="preserve">General - </w:t>
      </w:r>
      <w:r>
        <w:rPr>
          <w:rFonts w:cs="Arial"/>
        </w:rPr>
        <w:t xml:space="preserve">The State of Kansas seeks a facility that takes full advantage of proven technology through careful design and a reasonable balance between the cost of energy conservation improvements and their long-term economic value.  Accordingly, the items below list some of the basic energy-conservation features required of the selected building and space.  </w:t>
      </w:r>
    </w:p>
    <w:p w:rsidR="0024401E" w:rsidRDefault="0024401E" w:rsidP="0021134F">
      <w:pPr>
        <w:ind w:left="1080"/>
        <w:rPr>
          <w:rFonts w:cs="Arial"/>
        </w:rPr>
      </w:pPr>
    </w:p>
    <w:p w:rsidR="0024401E" w:rsidRDefault="0024401E" w:rsidP="0021134F">
      <w:pPr>
        <w:widowControl/>
        <w:numPr>
          <w:ilvl w:val="0"/>
          <w:numId w:val="26"/>
        </w:numPr>
        <w:tabs>
          <w:tab w:val="clear" w:pos="720"/>
          <w:tab w:val="num" w:pos="1080"/>
        </w:tabs>
        <w:ind w:left="1080"/>
        <w:rPr>
          <w:rFonts w:cs="Arial"/>
          <w:bCs/>
        </w:rPr>
      </w:pPr>
      <w:r>
        <w:rPr>
          <w:rFonts w:cs="Arial"/>
          <w:b/>
        </w:rPr>
        <w:t>HVAC controls and set-back devices</w:t>
      </w:r>
      <w:r>
        <w:rPr>
          <w:rFonts w:cs="Arial"/>
        </w:rPr>
        <w:t xml:space="preserve"> - </w:t>
      </w:r>
      <w:r>
        <w:rPr>
          <w:rFonts w:cs="Arial"/>
          <w:bCs/>
        </w:rPr>
        <w:t>HVAC equipment shall be properly sized and balanced to meet design conditions.  Each zone provided shall be equipped with programmable thermostatic controls, capable of a 55</w:t>
      </w:r>
      <w:r>
        <w:rPr>
          <w:rFonts w:cs="Arial"/>
          <w:bCs/>
          <w:vertAlign w:val="superscript"/>
        </w:rPr>
        <w:t xml:space="preserve">ο </w:t>
      </w:r>
      <w:r>
        <w:rPr>
          <w:rFonts w:cs="Arial"/>
          <w:bCs/>
        </w:rPr>
        <w:t>F night/weekend setback in the heating mode and 85</w:t>
      </w:r>
      <w:r>
        <w:rPr>
          <w:rFonts w:cs="Arial"/>
          <w:bCs/>
          <w:vertAlign w:val="superscript"/>
        </w:rPr>
        <w:t xml:space="preserve">ο </w:t>
      </w:r>
      <w:r>
        <w:rPr>
          <w:rFonts w:cs="Arial"/>
          <w:bCs/>
        </w:rPr>
        <w:t>F night/weekend set-up in the cooling mode.  Controls shall prevent reheating, re-cooling, and simultaneous heating and cooling in the same zone (where multiple system controls exist).  Conference rooms, training rooms, waiting and break rooms shall be zoned separately from normal office space to meet temperature, humidity and IAQ (indoor air quality) requirements of the conditioned space(s).</w:t>
      </w:r>
    </w:p>
    <w:p w:rsidR="0024401E" w:rsidRDefault="0024401E" w:rsidP="0021134F">
      <w:pPr>
        <w:ind w:left="1080"/>
        <w:rPr>
          <w:rFonts w:cs="Arial"/>
          <w:bCs/>
        </w:rPr>
      </w:pPr>
    </w:p>
    <w:p w:rsidR="0024401E" w:rsidRPr="00994F90" w:rsidRDefault="0024401E" w:rsidP="0021134F">
      <w:pPr>
        <w:ind w:left="1080"/>
        <w:rPr>
          <w:rFonts w:cs="Arial"/>
        </w:rPr>
      </w:pPr>
      <w:r>
        <w:rPr>
          <w:rFonts w:cs="Arial"/>
          <w:b/>
          <w:bCs/>
        </w:rPr>
        <w:t>Minimum HVAC energy and efficiency standards -</w:t>
      </w:r>
      <w:r>
        <w:rPr>
          <w:rFonts w:cs="Arial"/>
        </w:rPr>
        <w:t xml:space="preserve"> </w:t>
      </w:r>
      <w:r w:rsidRPr="00994F90">
        <w:rPr>
          <w:rFonts w:cs="Arial"/>
        </w:rPr>
        <w:t xml:space="preserve">The State of </w:t>
      </w:r>
      <w:smartTag w:uri="urn:schemas-microsoft-com:office:smarttags" w:element="State">
        <w:smartTag w:uri="urn:schemas-microsoft-com:office:smarttags" w:element="place">
          <w:r w:rsidRPr="00994F90">
            <w:rPr>
              <w:rFonts w:cs="Arial"/>
            </w:rPr>
            <w:t>Kansas</w:t>
          </w:r>
        </w:smartTag>
      </w:smartTag>
      <w:r w:rsidRPr="00994F90">
        <w:rPr>
          <w:rFonts w:cs="Arial"/>
        </w:rPr>
        <w:t xml:space="preserve"> requires that the following efficiency standards be achieved on HVAC systems</w:t>
      </w:r>
      <w:r>
        <w:rPr>
          <w:rFonts w:cs="Arial"/>
        </w:rPr>
        <w:t xml:space="preserve"> </w:t>
      </w:r>
      <w:r w:rsidRPr="00994F90">
        <w:rPr>
          <w:rFonts w:cs="Arial"/>
        </w:rPr>
        <w:t>in the proposed facility:</w:t>
      </w:r>
    </w:p>
    <w:p w:rsidR="0024401E" w:rsidRDefault="0024401E" w:rsidP="0021134F">
      <w:pPr>
        <w:ind w:left="1080"/>
        <w:rPr>
          <w:rFonts w:cs="Arial"/>
        </w:rPr>
      </w:pPr>
    </w:p>
    <w:p w:rsidR="0024401E" w:rsidRPr="00994F90" w:rsidRDefault="0021134F" w:rsidP="0021134F">
      <w:pPr>
        <w:ind w:left="2160"/>
        <w:outlineLvl w:val="0"/>
        <w:rPr>
          <w:rFonts w:cs="Arial"/>
        </w:rPr>
      </w:pPr>
      <w:r>
        <w:rPr>
          <w:rFonts w:cs="Arial"/>
        </w:rPr>
        <w:t>W</w:t>
      </w:r>
      <w:r w:rsidR="0024401E" w:rsidRPr="00994F90">
        <w:rPr>
          <w:rFonts w:cs="Arial"/>
        </w:rPr>
        <w:t>inter:</w:t>
      </w:r>
      <w:r w:rsidR="0024401E">
        <w:rPr>
          <w:rFonts w:cs="Arial"/>
        </w:rPr>
        <w:t xml:space="preserve">  </w:t>
      </w:r>
      <w:r w:rsidR="0024401E">
        <w:rPr>
          <w:rFonts w:cs="Arial"/>
        </w:rPr>
        <w:tab/>
      </w:r>
      <w:r w:rsidR="0024401E" w:rsidRPr="00994F90">
        <w:rPr>
          <w:rFonts w:cs="Arial"/>
        </w:rPr>
        <w:t>68-74 degF drybulb, 20-30% relative humidity</w:t>
      </w:r>
    </w:p>
    <w:p w:rsidR="0024401E" w:rsidRPr="00994F90" w:rsidRDefault="0024401E" w:rsidP="0021134F">
      <w:pPr>
        <w:ind w:left="2160"/>
        <w:rPr>
          <w:rFonts w:cs="Arial"/>
        </w:rPr>
      </w:pPr>
      <w:r w:rsidRPr="00994F90">
        <w:rPr>
          <w:rFonts w:cs="Arial"/>
        </w:rPr>
        <w:t>Summer:</w:t>
      </w:r>
      <w:r>
        <w:rPr>
          <w:rFonts w:cs="Arial"/>
        </w:rPr>
        <w:t xml:space="preserve">  </w:t>
      </w:r>
      <w:r>
        <w:rPr>
          <w:rFonts w:cs="Arial"/>
        </w:rPr>
        <w:tab/>
      </w:r>
      <w:r w:rsidRPr="00994F90">
        <w:rPr>
          <w:rFonts w:cs="Arial"/>
        </w:rPr>
        <w:t xml:space="preserve">74-78 degF drybulb, 40-60% relative humidity </w:t>
      </w:r>
    </w:p>
    <w:p w:rsidR="0024401E" w:rsidRDefault="0024401E" w:rsidP="0021134F">
      <w:pPr>
        <w:ind w:left="1080"/>
        <w:rPr>
          <w:rFonts w:cs="Arial"/>
        </w:rPr>
      </w:pPr>
    </w:p>
    <w:p w:rsidR="0024401E" w:rsidRDefault="0024401E" w:rsidP="0021134F">
      <w:pPr>
        <w:ind w:left="1080"/>
      </w:pPr>
      <w:r>
        <w:t>The heating system will use either natural gas, electrical heat pump(s) in conjunction with natural gas back up, or heat recovery chiller.  The heating system energy source will be based on an economic analysis of the specific HVAC system design options considered.</w:t>
      </w:r>
    </w:p>
    <w:p w:rsidR="0024401E" w:rsidRDefault="0024401E" w:rsidP="0021134F">
      <w:pPr>
        <w:tabs>
          <w:tab w:val="left" w:pos="720"/>
        </w:tabs>
        <w:ind w:left="1080"/>
        <w:rPr>
          <w:rFonts w:cs="Arial"/>
        </w:rPr>
      </w:pPr>
    </w:p>
    <w:p w:rsidR="0024401E" w:rsidRDefault="0024401E" w:rsidP="0021134F">
      <w:pPr>
        <w:ind w:left="1080"/>
      </w:pPr>
      <w:r>
        <w:t>Heating system efficiency will not be less than 80% steady state at full load for natural gas boilers or furnaces.</w:t>
      </w:r>
    </w:p>
    <w:p w:rsidR="0024401E" w:rsidRDefault="0024401E" w:rsidP="0021134F">
      <w:pPr>
        <w:tabs>
          <w:tab w:val="left" w:pos="720"/>
        </w:tabs>
        <w:ind w:left="1080"/>
        <w:rPr>
          <w:rFonts w:cs="Arial"/>
        </w:rPr>
      </w:pPr>
    </w:p>
    <w:p w:rsidR="0024401E" w:rsidRDefault="0024401E" w:rsidP="0021134F">
      <w:pPr>
        <w:ind w:left="1080"/>
      </w:pPr>
      <w:r>
        <w:t xml:space="preserve">Air conditioning equipment will meet or exceed the performance ratings required under Federal and State guidelines.  </w:t>
      </w:r>
    </w:p>
    <w:p w:rsidR="0024401E" w:rsidRDefault="0024401E" w:rsidP="0021134F">
      <w:pPr>
        <w:tabs>
          <w:tab w:val="left" w:pos="720"/>
        </w:tabs>
        <w:ind w:left="1080"/>
        <w:rPr>
          <w:rFonts w:cs="Arial"/>
        </w:rPr>
      </w:pPr>
    </w:p>
    <w:p w:rsidR="0024401E" w:rsidRDefault="0024401E" w:rsidP="0021134F">
      <w:pPr>
        <w:ind w:left="1080"/>
      </w:pPr>
      <w:r>
        <w:t>All ventilation systems will be controlled by a seven-day programmable time device.  Minimum ventilation rates will be capable of 15 cubic feet per minute per person during occupied hours and automatically reduced during off-work hours.</w:t>
      </w:r>
    </w:p>
    <w:p w:rsidR="0024401E" w:rsidRPr="00075FA7" w:rsidRDefault="0021134F" w:rsidP="0021134F">
      <w:pPr>
        <w:ind w:left="1080"/>
        <w:rPr>
          <w:rFonts w:cs="Arial"/>
        </w:rPr>
      </w:pPr>
      <w:r>
        <w:rPr>
          <w:rFonts w:cs="Arial"/>
        </w:rPr>
        <w:br w:type="page"/>
      </w:r>
      <w:r w:rsidR="0024401E" w:rsidRPr="00075FA7">
        <w:rPr>
          <w:rFonts w:cs="Arial"/>
        </w:rPr>
        <w:t>Buildings are to be in full compliance with the ANSI/ASHRAE/ESNA Standard 90.1, latest addition, Energy Design of New/E</w:t>
      </w:r>
      <w:r>
        <w:rPr>
          <w:rFonts w:cs="Arial"/>
        </w:rPr>
        <w:t>xisting Commercial Buildings.</w:t>
      </w:r>
    </w:p>
    <w:p w:rsidR="0024401E" w:rsidRDefault="0024401E" w:rsidP="0021134F">
      <w:pPr>
        <w:ind w:left="1080"/>
        <w:rPr>
          <w:rFonts w:cs="Arial"/>
        </w:rPr>
      </w:pPr>
    </w:p>
    <w:p w:rsidR="0024401E" w:rsidRPr="003F5FDD" w:rsidRDefault="003F5FDD" w:rsidP="003F5FDD">
      <w:pPr>
        <w:rPr>
          <w:b/>
          <w:sz w:val="18"/>
          <w:szCs w:val="18"/>
        </w:rPr>
      </w:pPr>
      <w:r w:rsidRPr="003F5FDD">
        <w:rPr>
          <w:b/>
        </w:rPr>
        <w:t>4.21</w:t>
      </w:r>
      <w:r w:rsidRPr="003F5FDD">
        <w:rPr>
          <w:b/>
        </w:rPr>
        <w:tab/>
      </w:r>
      <w:r w:rsidR="0024401E" w:rsidRPr="003F5FDD">
        <w:rPr>
          <w:b/>
        </w:rPr>
        <w:t>Applicable Codes for State Buildings</w:t>
      </w:r>
      <w:r w:rsidR="0024401E" w:rsidRPr="003F5FDD">
        <w:rPr>
          <w:b/>
          <w:caps/>
        </w:rPr>
        <w:t xml:space="preserve">:  </w:t>
      </w:r>
      <w:r w:rsidR="0024401E" w:rsidRPr="003F5FDD">
        <w:rPr>
          <w:b/>
          <w:sz w:val="18"/>
          <w:szCs w:val="18"/>
        </w:rPr>
        <w:t>(As of September, 2008)</w:t>
      </w:r>
    </w:p>
    <w:p w:rsidR="0024401E" w:rsidRPr="004F6EC1" w:rsidRDefault="0024401E" w:rsidP="0024401E"/>
    <w:p w:rsidR="0024401E" w:rsidRPr="0077088D" w:rsidRDefault="0024401E" w:rsidP="0021134F">
      <w:pPr>
        <w:ind w:left="720"/>
        <w:rPr>
          <w:bCs/>
        </w:rPr>
      </w:pPr>
      <w:r>
        <w:rPr>
          <w:bCs/>
          <w:caps/>
        </w:rPr>
        <w:tab/>
      </w:r>
      <w:r w:rsidRPr="0077088D">
        <w:rPr>
          <w:bCs/>
        </w:rPr>
        <w:t>T</w:t>
      </w:r>
      <w:r>
        <w:rPr>
          <w:bCs/>
        </w:rPr>
        <w:t xml:space="preserve">he Contractor shall ensure compliance with all applicable </w:t>
      </w:r>
      <w:r w:rsidRPr="00994F90">
        <w:t>local and State building codes, ordinances, standards</w:t>
      </w:r>
      <w:r>
        <w:t xml:space="preserve"> and</w:t>
      </w:r>
      <w:r w:rsidRPr="00994F90">
        <w:t xml:space="preserve"> regulations</w:t>
      </w:r>
      <w:r>
        <w:t xml:space="preserve"> (see list below).</w:t>
      </w:r>
      <w:r w:rsidRPr="00994F90">
        <w:t xml:space="preserve">  In the event that this RFP has requirements that do not comply with building codes, then the building code requirement will prevail.</w:t>
      </w:r>
      <w:r>
        <w:t xml:space="preserve">  In the event that the city/county does not have required building codes, the following shall apply (this list is not all-inclusive). </w:t>
      </w:r>
    </w:p>
    <w:p w:rsidR="0024401E" w:rsidRDefault="0024401E" w:rsidP="0021134F">
      <w:pPr>
        <w:ind w:left="720"/>
        <w:rPr>
          <w:szCs w:val="20"/>
        </w:rPr>
      </w:pPr>
    </w:p>
    <w:p w:rsidR="0024401E" w:rsidRDefault="0024401E" w:rsidP="0024401E">
      <w:pPr>
        <w:tabs>
          <w:tab w:val="left" w:pos="1080"/>
        </w:tabs>
        <w:ind w:left="720"/>
        <w:rPr>
          <w:szCs w:val="20"/>
        </w:rPr>
      </w:pPr>
      <w:r>
        <w:rPr>
          <w:szCs w:val="20"/>
        </w:rPr>
        <w:t xml:space="preserve">1. </w:t>
      </w:r>
      <w:r>
        <w:rPr>
          <w:szCs w:val="20"/>
        </w:rPr>
        <w:tab/>
      </w:r>
      <w:smartTag w:uri="urn:schemas-microsoft-com:office:smarttags" w:element="place">
        <w:smartTag w:uri="urn:schemas-microsoft-com:office:smarttags" w:element="PlaceName">
          <w:r>
            <w:rPr>
              <w:szCs w:val="20"/>
            </w:rPr>
            <w:t>International</w:t>
          </w:r>
        </w:smartTag>
        <w:r>
          <w:rPr>
            <w:szCs w:val="20"/>
          </w:rPr>
          <w:t xml:space="preserve"> </w:t>
        </w:r>
        <w:smartTag w:uri="urn:schemas-microsoft-com:office:smarttags" w:element="PlaceType">
          <w:r>
            <w:rPr>
              <w:szCs w:val="20"/>
            </w:rPr>
            <w:t>Building</w:t>
          </w:r>
        </w:smartTag>
      </w:smartTag>
      <w:r>
        <w:rPr>
          <w:szCs w:val="20"/>
        </w:rPr>
        <w:t xml:space="preserve"> Code (IBC), 2006 Edition. </w:t>
      </w:r>
    </w:p>
    <w:p w:rsidR="0021134F" w:rsidRDefault="0021134F" w:rsidP="0024401E">
      <w:pPr>
        <w:tabs>
          <w:tab w:val="left" w:pos="1080"/>
          <w:tab w:val="left" w:pos="1800"/>
        </w:tabs>
        <w:ind w:left="1440"/>
        <w:rPr>
          <w:szCs w:val="20"/>
        </w:rPr>
      </w:pPr>
    </w:p>
    <w:p w:rsidR="0024401E" w:rsidRDefault="0024401E" w:rsidP="0024401E">
      <w:pPr>
        <w:tabs>
          <w:tab w:val="left" w:pos="1080"/>
          <w:tab w:val="left" w:pos="1800"/>
        </w:tabs>
        <w:ind w:left="1440"/>
        <w:rPr>
          <w:szCs w:val="20"/>
        </w:rPr>
      </w:pPr>
      <w:r>
        <w:rPr>
          <w:szCs w:val="20"/>
        </w:rPr>
        <w:t xml:space="preserve">a. </w:t>
      </w:r>
      <w:r>
        <w:rPr>
          <w:szCs w:val="20"/>
        </w:rPr>
        <w:tab/>
        <w:t xml:space="preserve">Chapter 11, Accessibility, is deleted. See Item No. 11 below. </w:t>
      </w:r>
    </w:p>
    <w:p w:rsidR="0021134F" w:rsidRDefault="0021134F" w:rsidP="0024401E">
      <w:pPr>
        <w:tabs>
          <w:tab w:val="left" w:pos="1080"/>
          <w:tab w:val="left" w:pos="1800"/>
        </w:tabs>
        <w:ind w:left="1800" w:hanging="360"/>
        <w:rPr>
          <w:szCs w:val="20"/>
        </w:rPr>
      </w:pPr>
    </w:p>
    <w:p w:rsidR="0024401E" w:rsidRDefault="0024401E" w:rsidP="0024401E">
      <w:pPr>
        <w:tabs>
          <w:tab w:val="left" w:pos="1080"/>
          <w:tab w:val="left" w:pos="1800"/>
        </w:tabs>
        <w:ind w:left="1800" w:hanging="360"/>
        <w:rPr>
          <w:szCs w:val="20"/>
        </w:rPr>
      </w:pPr>
      <w:r>
        <w:rPr>
          <w:szCs w:val="20"/>
        </w:rPr>
        <w:t xml:space="preserve">b. </w:t>
      </w:r>
      <w:r>
        <w:rPr>
          <w:szCs w:val="20"/>
        </w:rPr>
        <w:tab/>
        <w:t xml:space="preserve">Additionally, The Life Safety Code (NFPA 101, 2000 edition) will also be applicable on projects where its use is required to meet Federal requirements (i.e. if the facility receives Center for Medicaid/Medicare Services - CMS funding and inspections). </w:t>
      </w:r>
    </w:p>
    <w:p w:rsidR="0021134F" w:rsidRDefault="0021134F" w:rsidP="0024401E">
      <w:pPr>
        <w:tabs>
          <w:tab w:val="left" w:pos="1080"/>
        </w:tabs>
        <w:ind w:left="720"/>
        <w:rPr>
          <w:szCs w:val="20"/>
        </w:rPr>
      </w:pPr>
    </w:p>
    <w:p w:rsidR="0024401E" w:rsidRDefault="0024401E" w:rsidP="0024401E">
      <w:pPr>
        <w:tabs>
          <w:tab w:val="left" w:pos="1080"/>
        </w:tabs>
        <w:ind w:left="720"/>
        <w:rPr>
          <w:szCs w:val="20"/>
        </w:rPr>
      </w:pPr>
      <w:r>
        <w:rPr>
          <w:szCs w:val="20"/>
        </w:rPr>
        <w:t xml:space="preserve">2. </w:t>
      </w:r>
      <w:r>
        <w:rPr>
          <w:szCs w:val="20"/>
        </w:rPr>
        <w:tab/>
      </w:r>
      <w:smartTag w:uri="urn:schemas-microsoft-com:office:smarttags" w:element="place">
        <w:smartTag w:uri="urn:schemas-microsoft-com:office:smarttags" w:element="PlaceName">
          <w:r>
            <w:rPr>
              <w:szCs w:val="20"/>
            </w:rPr>
            <w:t>International</w:t>
          </w:r>
        </w:smartTag>
        <w:r>
          <w:rPr>
            <w:szCs w:val="20"/>
          </w:rPr>
          <w:t xml:space="preserve"> </w:t>
        </w:r>
        <w:smartTag w:uri="urn:schemas-microsoft-com:office:smarttags" w:element="PlaceType">
          <w:r>
            <w:rPr>
              <w:szCs w:val="20"/>
            </w:rPr>
            <w:t>Building</w:t>
          </w:r>
        </w:smartTag>
      </w:smartTag>
      <w:r>
        <w:rPr>
          <w:szCs w:val="20"/>
        </w:rPr>
        <w:t xml:space="preserve"> Fire Code (IFC), 2006 Edition. </w:t>
      </w:r>
    </w:p>
    <w:p w:rsidR="0021134F" w:rsidRDefault="0021134F" w:rsidP="0024401E">
      <w:pPr>
        <w:tabs>
          <w:tab w:val="left" w:pos="1080"/>
        </w:tabs>
        <w:ind w:left="720"/>
        <w:rPr>
          <w:szCs w:val="20"/>
        </w:rPr>
      </w:pPr>
    </w:p>
    <w:p w:rsidR="0024401E" w:rsidRDefault="0024401E" w:rsidP="0024401E">
      <w:pPr>
        <w:tabs>
          <w:tab w:val="left" w:pos="1080"/>
        </w:tabs>
        <w:ind w:left="720"/>
        <w:rPr>
          <w:szCs w:val="20"/>
        </w:rPr>
      </w:pPr>
      <w:r>
        <w:rPr>
          <w:szCs w:val="20"/>
        </w:rPr>
        <w:t xml:space="preserve">3. </w:t>
      </w:r>
      <w:r>
        <w:rPr>
          <w:szCs w:val="20"/>
        </w:rPr>
        <w:tab/>
        <w:t xml:space="preserve">International Residential Code (IRC), 2006 Edition. </w:t>
      </w:r>
    </w:p>
    <w:p w:rsidR="0021134F" w:rsidRDefault="0021134F" w:rsidP="0024401E">
      <w:pPr>
        <w:tabs>
          <w:tab w:val="left" w:pos="1080"/>
        </w:tabs>
        <w:ind w:left="720"/>
        <w:rPr>
          <w:szCs w:val="20"/>
        </w:rPr>
      </w:pPr>
    </w:p>
    <w:p w:rsidR="0024401E" w:rsidRDefault="0024401E" w:rsidP="0024401E">
      <w:pPr>
        <w:tabs>
          <w:tab w:val="left" w:pos="1080"/>
        </w:tabs>
        <w:ind w:left="720"/>
        <w:rPr>
          <w:szCs w:val="20"/>
        </w:rPr>
      </w:pPr>
      <w:r>
        <w:rPr>
          <w:szCs w:val="20"/>
        </w:rPr>
        <w:t xml:space="preserve">4. </w:t>
      </w:r>
      <w:r>
        <w:rPr>
          <w:szCs w:val="20"/>
        </w:rPr>
        <w:tab/>
        <w:t xml:space="preserve">International Mechanical Code (IMC), 2006 Edition. </w:t>
      </w:r>
    </w:p>
    <w:p w:rsidR="0021134F" w:rsidRDefault="0021134F" w:rsidP="0024401E">
      <w:pPr>
        <w:tabs>
          <w:tab w:val="left" w:pos="1080"/>
        </w:tabs>
        <w:ind w:left="720"/>
        <w:rPr>
          <w:szCs w:val="20"/>
        </w:rPr>
      </w:pPr>
    </w:p>
    <w:p w:rsidR="0024401E" w:rsidRDefault="0024401E" w:rsidP="0024401E">
      <w:pPr>
        <w:tabs>
          <w:tab w:val="left" w:pos="1080"/>
        </w:tabs>
        <w:ind w:left="720"/>
        <w:rPr>
          <w:szCs w:val="20"/>
        </w:rPr>
      </w:pPr>
      <w:r>
        <w:rPr>
          <w:szCs w:val="20"/>
        </w:rPr>
        <w:t xml:space="preserve">5. </w:t>
      </w:r>
      <w:r>
        <w:rPr>
          <w:szCs w:val="20"/>
        </w:rPr>
        <w:tab/>
        <w:t xml:space="preserve">International Plumbing Code (IPC), 2006 Edition. </w:t>
      </w:r>
    </w:p>
    <w:p w:rsidR="0021134F" w:rsidRDefault="0021134F" w:rsidP="0024401E">
      <w:pPr>
        <w:tabs>
          <w:tab w:val="left" w:pos="1080"/>
        </w:tabs>
        <w:ind w:left="720"/>
        <w:rPr>
          <w:szCs w:val="20"/>
        </w:rPr>
      </w:pPr>
    </w:p>
    <w:p w:rsidR="0024401E" w:rsidRDefault="0024401E" w:rsidP="0024401E">
      <w:pPr>
        <w:tabs>
          <w:tab w:val="left" w:pos="1080"/>
        </w:tabs>
        <w:ind w:left="720"/>
        <w:rPr>
          <w:szCs w:val="20"/>
        </w:rPr>
      </w:pPr>
      <w:r>
        <w:rPr>
          <w:szCs w:val="20"/>
        </w:rPr>
        <w:t xml:space="preserve">6. </w:t>
      </w:r>
      <w:r>
        <w:rPr>
          <w:szCs w:val="20"/>
        </w:rPr>
        <w:tab/>
        <w:t xml:space="preserve">International Fuel Gas Code (IFGC), 2006 Edition. </w:t>
      </w:r>
    </w:p>
    <w:p w:rsidR="0021134F" w:rsidRDefault="0021134F" w:rsidP="0024401E">
      <w:pPr>
        <w:tabs>
          <w:tab w:val="left" w:pos="1080"/>
        </w:tabs>
        <w:ind w:left="720"/>
        <w:rPr>
          <w:szCs w:val="20"/>
        </w:rPr>
      </w:pPr>
    </w:p>
    <w:p w:rsidR="0024401E" w:rsidRDefault="0024401E" w:rsidP="0024401E">
      <w:pPr>
        <w:tabs>
          <w:tab w:val="left" w:pos="1080"/>
        </w:tabs>
        <w:ind w:left="720"/>
        <w:rPr>
          <w:szCs w:val="20"/>
        </w:rPr>
      </w:pPr>
      <w:r>
        <w:rPr>
          <w:szCs w:val="20"/>
        </w:rPr>
        <w:t xml:space="preserve">7. </w:t>
      </w:r>
      <w:r>
        <w:rPr>
          <w:szCs w:val="20"/>
        </w:rPr>
        <w:tab/>
        <w:t xml:space="preserve">International Energy Conservation Code (IECC), 2006 Edition. </w:t>
      </w:r>
    </w:p>
    <w:p w:rsidR="0021134F" w:rsidRDefault="0021134F" w:rsidP="0024401E">
      <w:pPr>
        <w:tabs>
          <w:tab w:val="left" w:pos="1080"/>
        </w:tabs>
        <w:ind w:left="1080" w:hanging="360"/>
        <w:rPr>
          <w:szCs w:val="20"/>
        </w:rPr>
      </w:pPr>
    </w:p>
    <w:p w:rsidR="0024401E" w:rsidRDefault="0024401E" w:rsidP="0024401E">
      <w:pPr>
        <w:tabs>
          <w:tab w:val="left" w:pos="1080"/>
        </w:tabs>
        <w:ind w:left="1080" w:hanging="360"/>
        <w:rPr>
          <w:szCs w:val="20"/>
        </w:rPr>
      </w:pPr>
      <w:r>
        <w:rPr>
          <w:szCs w:val="20"/>
        </w:rPr>
        <w:t xml:space="preserve">8. </w:t>
      </w:r>
      <w:r>
        <w:rPr>
          <w:szCs w:val="20"/>
        </w:rPr>
        <w:tab/>
        <w:t xml:space="preserve">The codes and standards referenced in the Referenced Standards Chapter in the IBC, IFC, IRC, IMC, IPC, IFGC and IECC shall be applicable. </w:t>
      </w:r>
    </w:p>
    <w:p w:rsidR="0021134F" w:rsidRDefault="0021134F" w:rsidP="0024401E">
      <w:pPr>
        <w:tabs>
          <w:tab w:val="left" w:pos="1080"/>
        </w:tabs>
        <w:ind w:left="1080" w:hanging="360"/>
        <w:rPr>
          <w:szCs w:val="20"/>
        </w:rPr>
      </w:pPr>
    </w:p>
    <w:p w:rsidR="0024401E" w:rsidRDefault="0024401E" w:rsidP="0024401E">
      <w:pPr>
        <w:tabs>
          <w:tab w:val="left" w:pos="1080"/>
        </w:tabs>
        <w:ind w:left="1080" w:hanging="360"/>
        <w:rPr>
          <w:szCs w:val="20"/>
        </w:rPr>
      </w:pPr>
      <w:r>
        <w:rPr>
          <w:szCs w:val="20"/>
        </w:rPr>
        <w:t xml:space="preserve">9. </w:t>
      </w:r>
      <w:r>
        <w:rPr>
          <w:szCs w:val="20"/>
        </w:rPr>
        <w:tab/>
        <w:t xml:space="preserve">National Fire Protection Association (NFPA), National Fire Codes and Standards, as referenced in the codes listed in item 1 through 7 or as required by Division of Facilities Management for special conditions. (NFPA 13 &amp; 13R, 2002 edition – Installation of Sprinkler Systems Code and NFPA 72, 2002 edition – The National Fire Alarm Code are two such codes referenced in the IBC/IFC.) </w:t>
      </w:r>
    </w:p>
    <w:p w:rsidR="0021134F" w:rsidRDefault="0021134F" w:rsidP="0024401E">
      <w:pPr>
        <w:tabs>
          <w:tab w:val="left" w:pos="1080"/>
          <w:tab w:val="left" w:pos="1800"/>
        </w:tabs>
        <w:ind w:left="1800" w:hanging="360"/>
        <w:rPr>
          <w:szCs w:val="20"/>
        </w:rPr>
      </w:pPr>
    </w:p>
    <w:p w:rsidR="0024401E" w:rsidRDefault="0024401E" w:rsidP="0024401E">
      <w:pPr>
        <w:tabs>
          <w:tab w:val="left" w:pos="1080"/>
          <w:tab w:val="left" w:pos="1800"/>
        </w:tabs>
        <w:ind w:left="1800" w:hanging="360"/>
        <w:rPr>
          <w:szCs w:val="20"/>
        </w:rPr>
      </w:pPr>
      <w:r>
        <w:rPr>
          <w:szCs w:val="20"/>
        </w:rPr>
        <w:t xml:space="preserve">a. </w:t>
      </w:r>
      <w:r>
        <w:rPr>
          <w:szCs w:val="20"/>
        </w:rPr>
        <w:tab/>
        <w:t xml:space="preserve">NFPA 101, 2000 edition - The Life Safety Code shall only be applicable on projects where its use is required to meet Federal requirements (i.e. if the facility receives CMS funding and inspections). </w:t>
      </w:r>
    </w:p>
    <w:p w:rsidR="0021134F" w:rsidRDefault="0021134F" w:rsidP="0024401E">
      <w:pPr>
        <w:tabs>
          <w:tab w:val="left" w:pos="1080"/>
        </w:tabs>
        <w:ind w:left="1800" w:hanging="360"/>
        <w:rPr>
          <w:szCs w:val="20"/>
        </w:rPr>
      </w:pPr>
    </w:p>
    <w:p w:rsidR="0024401E" w:rsidRDefault="0024401E" w:rsidP="0024401E">
      <w:pPr>
        <w:tabs>
          <w:tab w:val="left" w:pos="1080"/>
        </w:tabs>
        <w:ind w:left="1800" w:hanging="360"/>
        <w:rPr>
          <w:szCs w:val="20"/>
        </w:rPr>
      </w:pPr>
      <w:r>
        <w:rPr>
          <w:szCs w:val="20"/>
        </w:rPr>
        <w:t xml:space="preserve">b. </w:t>
      </w:r>
      <w:r>
        <w:rPr>
          <w:szCs w:val="20"/>
        </w:rPr>
        <w:tab/>
        <w:t xml:space="preserve">NFPA 70 - National Electric Code (NEC), 2005 Edition is applicable. </w:t>
      </w:r>
    </w:p>
    <w:p w:rsidR="0021134F" w:rsidRDefault="0021134F" w:rsidP="0024401E">
      <w:pPr>
        <w:tabs>
          <w:tab w:val="left" w:pos="1080"/>
        </w:tabs>
        <w:ind w:left="1080" w:hanging="360"/>
        <w:rPr>
          <w:szCs w:val="20"/>
        </w:rPr>
      </w:pPr>
    </w:p>
    <w:p w:rsidR="0024401E" w:rsidRDefault="0024401E" w:rsidP="0024401E">
      <w:pPr>
        <w:tabs>
          <w:tab w:val="left" w:pos="1080"/>
        </w:tabs>
        <w:ind w:left="1080" w:hanging="360"/>
        <w:rPr>
          <w:szCs w:val="20"/>
        </w:rPr>
      </w:pPr>
      <w:r>
        <w:rPr>
          <w:szCs w:val="20"/>
        </w:rPr>
        <w:t>10.</w:t>
      </w:r>
      <w:r>
        <w:rPr>
          <w:szCs w:val="20"/>
        </w:rPr>
        <w:tab/>
        <w:t xml:space="preserve">Kansas Fire Prevention Code (This code combines many different documents including Kansas state statutes (K.S.A.), Kansas state regulations (K.A.R.), and Kansas State Fire Marshal (KSFM) interpretations and rules.) A list of pertinent statutes and regulations can be found at the KSFM website at </w:t>
      </w:r>
      <w:r>
        <w:rPr>
          <w:szCs w:val="20"/>
          <w:u w:val="single"/>
        </w:rPr>
        <w:t>http://www.accesskansas.org/firemarshal</w:t>
      </w:r>
      <w:r>
        <w:rPr>
          <w:szCs w:val="20"/>
        </w:rPr>
        <w:t xml:space="preserve">.) </w:t>
      </w:r>
    </w:p>
    <w:p w:rsidR="0021134F" w:rsidRDefault="0021134F" w:rsidP="0024401E">
      <w:pPr>
        <w:tabs>
          <w:tab w:val="left" w:pos="1080"/>
        </w:tabs>
        <w:ind w:left="1080" w:hanging="360"/>
        <w:rPr>
          <w:szCs w:val="20"/>
        </w:rPr>
      </w:pPr>
    </w:p>
    <w:p w:rsidR="0024401E" w:rsidRDefault="0024401E" w:rsidP="0024401E">
      <w:pPr>
        <w:tabs>
          <w:tab w:val="left" w:pos="1080"/>
        </w:tabs>
        <w:ind w:left="1080" w:hanging="360"/>
        <w:rPr>
          <w:szCs w:val="20"/>
        </w:rPr>
      </w:pPr>
      <w:r>
        <w:rPr>
          <w:szCs w:val="20"/>
        </w:rPr>
        <w:t xml:space="preserve">11. Americans with Disabilities Act Accessibility Guidelines for Buildings and Facilities (ADAAG), published in the Federal Register 7-26-91 (K.S.A. 58-1301 et seq.) and/or the Uniform Federal Accessibility Standards (UFAS), which also apply to agencies covered by Section 504 of the Rehabilitation Act of 1973. </w:t>
      </w:r>
    </w:p>
    <w:p w:rsidR="0021134F" w:rsidRDefault="0021134F" w:rsidP="0024401E">
      <w:pPr>
        <w:ind w:left="1080" w:hanging="360"/>
        <w:rPr>
          <w:szCs w:val="20"/>
        </w:rPr>
      </w:pPr>
    </w:p>
    <w:p w:rsidR="0024401E" w:rsidRDefault="0024401E" w:rsidP="0024401E">
      <w:pPr>
        <w:ind w:left="1080" w:hanging="360"/>
        <w:rPr>
          <w:szCs w:val="20"/>
        </w:rPr>
      </w:pPr>
      <w:r>
        <w:rPr>
          <w:szCs w:val="20"/>
        </w:rPr>
        <w:t>12. Kansas State Boiler Code (K.S.A 44-913 available though Kansas Department of Labor (</w:t>
      </w:r>
      <w:r>
        <w:rPr>
          <w:szCs w:val="20"/>
          <w:u w:val="single"/>
        </w:rPr>
        <w:t xml:space="preserve">http://www.dol.ks.gov </w:t>
      </w:r>
      <w:r>
        <w:rPr>
          <w:szCs w:val="20"/>
        </w:rPr>
        <w:t xml:space="preserve">found under workplace safety-labor safety programs-boiler safety) and the ASME Boiler Pressure Vessel Code, as referenced in Kansas State Boiler Code. </w:t>
      </w:r>
    </w:p>
    <w:p w:rsidR="0024401E" w:rsidRDefault="0024401E" w:rsidP="0024401E">
      <w:pPr>
        <w:ind w:left="720"/>
        <w:rPr>
          <w:rFonts w:cs="Arial"/>
        </w:rPr>
      </w:pPr>
    </w:p>
    <w:p w:rsidR="0024401E" w:rsidRPr="000A0B3E" w:rsidRDefault="00FC072F" w:rsidP="00880158">
      <w:pPr>
        <w:jc w:val="center"/>
        <w:outlineLvl w:val="0"/>
        <w:rPr>
          <w:rFonts w:cs="Arial"/>
          <w:b/>
        </w:rPr>
      </w:pPr>
      <w:r>
        <w:rPr>
          <w:rFonts w:cs="Arial"/>
          <w:b/>
        </w:rPr>
        <w:br w:type="page"/>
      </w:r>
      <w:r w:rsidR="0024401E" w:rsidRPr="000A0B3E">
        <w:rPr>
          <w:rFonts w:cs="Arial"/>
          <w:b/>
        </w:rPr>
        <w:t>SECTION V</w:t>
      </w:r>
    </w:p>
    <w:p w:rsidR="0024401E" w:rsidRPr="000A0B3E" w:rsidRDefault="0024401E" w:rsidP="00880158">
      <w:pPr>
        <w:jc w:val="center"/>
        <w:outlineLvl w:val="0"/>
        <w:rPr>
          <w:rFonts w:cs="Arial"/>
          <w:b/>
        </w:rPr>
      </w:pPr>
      <w:r w:rsidRPr="000A0B3E">
        <w:rPr>
          <w:rFonts w:cs="Arial"/>
          <w:b/>
        </w:rPr>
        <w:t>SPECIFICATIONS</w:t>
      </w:r>
    </w:p>
    <w:p w:rsidR="0024401E" w:rsidRPr="000A0B3E" w:rsidRDefault="0024401E" w:rsidP="0024401E">
      <w:pPr>
        <w:jc w:val="center"/>
        <w:rPr>
          <w:rFonts w:cs="Arial"/>
          <w:b/>
          <w:sz w:val="24"/>
        </w:rPr>
      </w:pPr>
      <w:r w:rsidRPr="000A0B3E">
        <w:rPr>
          <w:rFonts w:cs="Arial"/>
          <w:b/>
          <w:sz w:val="24"/>
        </w:rPr>
        <w:t>KANSAS SURPLUS PROPERTIES</w:t>
      </w:r>
    </w:p>
    <w:p w:rsidR="0024401E" w:rsidRPr="00075FA7" w:rsidRDefault="0024401E" w:rsidP="003F5FDD"/>
    <w:p w:rsidR="0024401E" w:rsidRPr="003F5FDD" w:rsidRDefault="003F5FDD" w:rsidP="00880158">
      <w:pPr>
        <w:outlineLvl w:val="0"/>
        <w:rPr>
          <w:b/>
          <w:caps/>
        </w:rPr>
      </w:pPr>
      <w:r>
        <w:rPr>
          <w:b/>
        </w:rPr>
        <w:t>4.3</w:t>
      </w:r>
      <w:r>
        <w:rPr>
          <w:b/>
        </w:rPr>
        <w:tab/>
      </w:r>
      <w:r w:rsidR="00FC072F" w:rsidRPr="003F5FDD">
        <w:rPr>
          <w:b/>
        </w:rPr>
        <w:t xml:space="preserve">Surplus Property </w:t>
      </w:r>
      <w:r w:rsidR="0024401E" w:rsidRPr="003F5FDD">
        <w:rPr>
          <w:b/>
        </w:rPr>
        <w:t>Background and Scope:</w:t>
      </w:r>
    </w:p>
    <w:p w:rsidR="0024401E" w:rsidRDefault="0024401E" w:rsidP="0024401E">
      <w:pPr>
        <w:ind w:left="720"/>
        <w:rPr>
          <w:highlight w:val="yellow"/>
        </w:rPr>
      </w:pPr>
    </w:p>
    <w:p w:rsidR="0024401E" w:rsidRPr="00DC4EA3" w:rsidRDefault="0024401E" w:rsidP="0024401E">
      <w:pPr>
        <w:ind w:left="720"/>
      </w:pPr>
      <w:r>
        <w:t xml:space="preserve">The Surplus Property Program’s intent is to facilitate the disposition and reallocation of excess and surplus state property.  Kansas Surplus Property is </w:t>
      </w:r>
      <w:r w:rsidRPr="00E72BEC">
        <w:t xml:space="preserve">currently is located at </w:t>
      </w:r>
      <w:r>
        <w:t>2830 SW Kanza</w:t>
      </w:r>
      <w:r w:rsidRPr="00E72BEC">
        <w:t xml:space="preserve"> in </w:t>
      </w:r>
      <w:smartTag w:uri="urn:schemas-microsoft-com:office:smarttags" w:element="City">
        <w:smartTag w:uri="urn:schemas-microsoft-com:office:smarttags" w:element="place">
          <w:r w:rsidRPr="00E72BEC">
            <w:t>Topeka</w:t>
          </w:r>
        </w:smartTag>
      </w:smartTag>
      <w:r w:rsidRPr="00E72BEC">
        <w:t xml:space="preserve">.  This space consists </w:t>
      </w:r>
      <w:r>
        <w:t xml:space="preserve">of </w:t>
      </w:r>
      <w:r w:rsidRPr="00DC4EA3">
        <w:t>approximately 19,000 square feet.</w:t>
      </w:r>
      <w:r>
        <w:t xml:space="preserve"> </w:t>
      </w:r>
      <w:r w:rsidRPr="00DC4EA3">
        <w:t xml:space="preserve"> Additionally, 5,000 square feet of storage space is currently provided by ten (10) 500 sq. ft. storage </w:t>
      </w:r>
      <w:r w:rsidR="00FA76A7">
        <w:t>C</w:t>
      </w:r>
      <w:r w:rsidRPr="00FA76A7">
        <w:t>onex</w:t>
      </w:r>
      <w:r w:rsidRPr="00DC4EA3">
        <w:t xml:space="preserve"> trailers.  Warehouse spacing is provided by two separate buildings on the same grounds with approximately 10,000 sq. ft.</w:t>
      </w:r>
      <w:r>
        <w:t xml:space="preserve">  </w:t>
      </w:r>
      <w:r w:rsidRPr="00DC4EA3">
        <w:t>Space for up to 150 surplus vehicles is provided off-site.</w:t>
      </w:r>
    </w:p>
    <w:p w:rsidR="0024401E" w:rsidRPr="00DC4EA3" w:rsidRDefault="0024401E" w:rsidP="0024401E">
      <w:pPr>
        <w:ind w:left="720"/>
      </w:pPr>
    </w:p>
    <w:p w:rsidR="0024401E" w:rsidRDefault="0024401E" w:rsidP="0024401E">
      <w:pPr>
        <w:ind w:left="720"/>
      </w:pPr>
      <w:r w:rsidRPr="00DC4EA3">
        <w:t xml:space="preserve">The current lease expires </w:t>
      </w:r>
      <w:r w:rsidR="00003FD7">
        <w:t>in approximately 21-25 months; move-in date is to be negotiated.</w:t>
      </w:r>
      <w:r w:rsidRPr="00DC4EA3">
        <w:t xml:space="preserve">  30 off-street parking spaces are p</w:t>
      </w:r>
      <w:r w:rsidR="003F5FDD">
        <w:t>rovided in the current leases.</w:t>
      </w:r>
    </w:p>
    <w:p w:rsidR="003F5FDD" w:rsidRDefault="003F5FDD" w:rsidP="0024401E">
      <w:pPr>
        <w:ind w:left="720"/>
      </w:pPr>
    </w:p>
    <w:p w:rsidR="0024401E" w:rsidRPr="003F5FDD" w:rsidRDefault="0024401E" w:rsidP="00880158">
      <w:pPr>
        <w:outlineLvl w:val="0"/>
        <w:rPr>
          <w:b/>
          <w:caps/>
          <w:u w:val="single"/>
        </w:rPr>
      </w:pPr>
      <w:r w:rsidRPr="003F5FDD">
        <w:rPr>
          <w:b/>
        </w:rPr>
        <w:t>4.4</w:t>
      </w:r>
      <w:r w:rsidRPr="003F5FDD">
        <w:rPr>
          <w:b/>
        </w:rPr>
        <w:tab/>
        <w:t>Requested Lease Terms and Conditions</w:t>
      </w:r>
      <w:r w:rsidR="00FC072F" w:rsidRPr="003F5FDD">
        <w:rPr>
          <w:b/>
        </w:rPr>
        <w:t xml:space="preserve"> for Surplus Property</w:t>
      </w:r>
    </w:p>
    <w:p w:rsidR="0024401E" w:rsidRDefault="0024401E" w:rsidP="003F5FDD">
      <w:pPr>
        <w:ind w:left="720"/>
      </w:pPr>
    </w:p>
    <w:p w:rsidR="0024401E" w:rsidRPr="00557749" w:rsidRDefault="0024401E" w:rsidP="003F5FDD">
      <w:pPr>
        <w:ind w:left="720"/>
      </w:pPr>
      <w:r>
        <w:t xml:space="preserve">The following provides an overview of the lease terms and conditions being sought by State of Kansas.  Additional lease terms and conditions will be provided for in the written Lease Agreement, which, together with the successful bidder’s responses to this RFP, constitutes the </w:t>
      </w:r>
      <w:r w:rsidRPr="00557749">
        <w:t>contractual agreement between the parties.</w:t>
      </w:r>
    </w:p>
    <w:p w:rsidR="0024401E" w:rsidRPr="00557749" w:rsidRDefault="0024401E" w:rsidP="003F5FDD">
      <w:pPr>
        <w:ind w:left="720"/>
      </w:pPr>
    </w:p>
    <w:p w:rsidR="0024401E" w:rsidRPr="00557749" w:rsidRDefault="0024401E" w:rsidP="00283504">
      <w:pPr>
        <w:widowControl/>
        <w:numPr>
          <w:ilvl w:val="0"/>
          <w:numId w:val="13"/>
        </w:numPr>
        <w:tabs>
          <w:tab w:val="clear" w:pos="1080"/>
          <w:tab w:val="num" w:pos="1440"/>
        </w:tabs>
        <w:ind w:left="1440"/>
        <w:rPr>
          <w:rFonts w:cs="Arial"/>
          <w:szCs w:val="22"/>
        </w:rPr>
      </w:pPr>
      <w:r w:rsidRPr="00557749">
        <w:rPr>
          <w:rFonts w:cs="Arial"/>
          <w:szCs w:val="22"/>
        </w:rPr>
        <w:t xml:space="preserve">Initial lease term desired:  5 years  </w:t>
      </w:r>
    </w:p>
    <w:p w:rsidR="0024401E" w:rsidRPr="00557749" w:rsidRDefault="0024401E" w:rsidP="00083C92">
      <w:pPr>
        <w:widowControl/>
        <w:numPr>
          <w:ilvl w:val="0"/>
          <w:numId w:val="13"/>
        </w:numPr>
        <w:tabs>
          <w:tab w:val="clear" w:pos="1080"/>
          <w:tab w:val="num" w:pos="1440"/>
        </w:tabs>
        <w:ind w:left="1440"/>
        <w:rPr>
          <w:rFonts w:cs="Arial"/>
          <w:szCs w:val="22"/>
        </w:rPr>
      </w:pPr>
      <w:r w:rsidRPr="00557749">
        <w:rPr>
          <w:rFonts w:cs="Arial"/>
          <w:szCs w:val="22"/>
        </w:rPr>
        <w:t>Estimated space requirement:  Approximately 60,000 square feet of useable space</w:t>
      </w:r>
      <w:r w:rsidR="00083C92">
        <w:rPr>
          <w:rFonts w:cs="Arial"/>
          <w:szCs w:val="22"/>
        </w:rPr>
        <w:t xml:space="preserve"> (30,000 sq. ft. for warehousing, 28,000 sq. ft. for sales floor space and 2,000 sq. ft. for office space</w:t>
      </w:r>
      <w:r w:rsidRPr="00557749">
        <w:rPr>
          <w:rFonts w:cs="Arial"/>
          <w:szCs w:val="22"/>
        </w:rPr>
        <w:t xml:space="preserve">  </w:t>
      </w:r>
    </w:p>
    <w:p w:rsidR="0024401E" w:rsidRPr="00557749" w:rsidRDefault="0024401E" w:rsidP="00283504">
      <w:pPr>
        <w:widowControl/>
        <w:numPr>
          <w:ilvl w:val="0"/>
          <w:numId w:val="13"/>
        </w:numPr>
        <w:tabs>
          <w:tab w:val="clear" w:pos="1080"/>
        </w:tabs>
        <w:ind w:left="1440"/>
        <w:rPr>
          <w:rFonts w:cs="Arial"/>
          <w:szCs w:val="22"/>
        </w:rPr>
      </w:pPr>
      <w:r w:rsidRPr="00557749">
        <w:rPr>
          <w:rFonts w:cs="Arial"/>
          <w:szCs w:val="22"/>
        </w:rPr>
        <w:t>Number of staff to accommodate in leased space:  10</w:t>
      </w:r>
    </w:p>
    <w:p w:rsidR="0024401E" w:rsidRPr="00DC4EA3" w:rsidRDefault="0024401E" w:rsidP="00283504">
      <w:pPr>
        <w:widowControl/>
        <w:numPr>
          <w:ilvl w:val="0"/>
          <w:numId w:val="13"/>
        </w:numPr>
        <w:tabs>
          <w:tab w:val="clear" w:pos="1080"/>
        </w:tabs>
        <w:ind w:left="1440"/>
        <w:rPr>
          <w:rFonts w:cs="Arial"/>
        </w:rPr>
      </w:pPr>
      <w:r w:rsidRPr="00557749">
        <w:rPr>
          <w:rFonts w:cs="Arial"/>
          <w:szCs w:val="22"/>
        </w:rPr>
        <w:t>Number of</w:t>
      </w:r>
      <w:r w:rsidRPr="00DC4EA3">
        <w:rPr>
          <w:rFonts w:cs="Arial"/>
          <w:szCs w:val="22"/>
        </w:rPr>
        <w:t xml:space="preserve"> off-street parking stalls required:  30</w:t>
      </w:r>
    </w:p>
    <w:p w:rsidR="0024401E" w:rsidRPr="00DC4EA3" w:rsidRDefault="0024401E" w:rsidP="00283504">
      <w:pPr>
        <w:widowControl/>
        <w:numPr>
          <w:ilvl w:val="0"/>
          <w:numId w:val="13"/>
        </w:numPr>
        <w:tabs>
          <w:tab w:val="clear" w:pos="1080"/>
        </w:tabs>
        <w:ind w:left="1440"/>
        <w:rPr>
          <w:rFonts w:cs="Arial"/>
        </w:rPr>
      </w:pPr>
      <w:r w:rsidRPr="00DC4EA3">
        <w:rPr>
          <w:rFonts w:cs="Arial"/>
          <w:szCs w:val="22"/>
        </w:rPr>
        <w:t>Area for parking up to 150 surplus vehicles is desired</w:t>
      </w:r>
      <w:r>
        <w:rPr>
          <w:rFonts w:cs="Arial"/>
          <w:szCs w:val="22"/>
        </w:rPr>
        <w:t>,</w:t>
      </w:r>
      <w:r w:rsidRPr="00DC4EA3">
        <w:rPr>
          <w:rFonts w:cs="Arial"/>
          <w:szCs w:val="22"/>
        </w:rPr>
        <w:t xml:space="preserve"> </w:t>
      </w:r>
      <w:r w:rsidRPr="00DC4EA3">
        <w:rPr>
          <w:rFonts w:cs="Arial"/>
          <w:b/>
          <w:szCs w:val="22"/>
        </w:rPr>
        <w:t>but not required</w:t>
      </w:r>
      <w:r w:rsidRPr="00DC4EA3">
        <w:rPr>
          <w:rFonts w:cs="Arial"/>
          <w:color w:val="FF0000"/>
          <w:szCs w:val="22"/>
        </w:rPr>
        <w:t>.</w:t>
      </w:r>
    </w:p>
    <w:p w:rsidR="0024401E" w:rsidRPr="00D278DB" w:rsidRDefault="0024401E" w:rsidP="0021134F">
      <w:pPr>
        <w:ind w:left="720"/>
        <w:rPr>
          <w:rFonts w:cs="Arial"/>
          <w:szCs w:val="22"/>
        </w:rPr>
      </w:pPr>
    </w:p>
    <w:p w:rsidR="0024401E" w:rsidRPr="003F5FDD" w:rsidRDefault="0024401E" w:rsidP="003F5FDD">
      <w:pPr>
        <w:rPr>
          <w:b/>
        </w:rPr>
      </w:pPr>
      <w:r w:rsidRPr="003F5FDD">
        <w:rPr>
          <w:b/>
        </w:rPr>
        <w:t>4.8</w:t>
      </w:r>
      <w:r w:rsidRPr="003F5FDD">
        <w:rPr>
          <w:b/>
        </w:rPr>
        <w:tab/>
      </w:r>
      <w:r w:rsidR="00FC072F" w:rsidRPr="003F5FDD">
        <w:rPr>
          <w:b/>
        </w:rPr>
        <w:t xml:space="preserve">Surplus Property </w:t>
      </w:r>
      <w:r w:rsidRPr="003F5FDD">
        <w:rPr>
          <w:b/>
        </w:rPr>
        <w:t>Overall Space Requirements:</w:t>
      </w:r>
    </w:p>
    <w:p w:rsidR="0024401E" w:rsidRDefault="0024401E" w:rsidP="0021134F">
      <w:pPr>
        <w:ind w:left="720"/>
        <w:rPr>
          <w:rFonts w:cs="Arial"/>
        </w:rPr>
      </w:pPr>
    </w:p>
    <w:p w:rsidR="0024401E" w:rsidRPr="00DC4EA3" w:rsidRDefault="0024401E" w:rsidP="0021134F">
      <w:pPr>
        <w:widowControl/>
        <w:numPr>
          <w:ilvl w:val="0"/>
          <w:numId w:val="14"/>
        </w:numPr>
        <w:tabs>
          <w:tab w:val="clear" w:pos="720"/>
          <w:tab w:val="num" w:pos="1080"/>
        </w:tabs>
        <w:ind w:left="1080"/>
        <w:rPr>
          <w:rFonts w:cs="Arial"/>
          <w:b/>
        </w:rPr>
      </w:pPr>
      <w:r w:rsidRPr="00501E58">
        <w:rPr>
          <w:rFonts w:cs="Arial"/>
          <w:b/>
          <w:bCs/>
        </w:rPr>
        <w:t>Location</w:t>
      </w:r>
      <w:r w:rsidRPr="00501E58">
        <w:rPr>
          <w:rFonts w:cs="Arial"/>
        </w:rPr>
        <w:t xml:space="preserve"> – The office location is to be </w:t>
      </w:r>
      <w:r w:rsidRPr="00DC4EA3">
        <w:rPr>
          <w:rFonts w:cs="Arial"/>
        </w:rPr>
        <w:t>with</w:t>
      </w:r>
      <w:r>
        <w:rPr>
          <w:rFonts w:cs="Arial"/>
        </w:rPr>
        <w:t>in</w:t>
      </w:r>
      <w:r w:rsidRPr="00DC4EA3">
        <w:rPr>
          <w:rFonts w:cs="Arial"/>
        </w:rPr>
        <w:t xml:space="preserve"> 2 miles of the City limits; proximity to downtown is not required.  Easy customer accessibility is required.</w:t>
      </w:r>
      <w:r>
        <w:rPr>
          <w:rFonts w:cs="Arial"/>
        </w:rPr>
        <w:t xml:space="preserve"> Compliance with the proper zoning requirements is the responsibility of the bidder.</w:t>
      </w:r>
    </w:p>
    <w:p w:rsidR="0024401E" w:rsidRPr="00933F34" w:rsidRDefault="0024401E" w:rsidP="0021134F">
      <w:pPr>
        <w:ind w:left="1080"/>
        <w:rPr>
          <w:rFonts w:cs="Arial"/>
        </w:rPr>
      </w:pPr>
    </w:p>
    <w:p w:rsidR="0024401E" w:rsidRPr="00FA76A7" w:rsidRDefault="0024401E" w:rsidP="0021134F">
      <w:pPr>
        <w:widowControl/>
        <w:numPr>
          <w:ilvl w:val="0"/>
          <w:numId w:val="14"/>
        </w:numPr>
        <w:tabs>
          <w:tab w:val="clear" w:pos="720"/>
          <w:tab w:val="num" w:pos="1080"/>
        </w:tabs>
        <w:ind w:left="1080"/>
        <w:rPr>
          <w:rFonts w:cs="Arial"/>
        </w:rPr>
      </w:pPr>
      <w:r w:rsidRPr="005C5C78">
        <w:rPr>
          <w:rFonts w:cs="Arial"/>
          <w:b/>
        </w:rPr>
        <w:t>Office</w:t>
      </w:r>
      <w:r>
        <w:rPr>
          <w:rFonts w:cs="Arial"/>
          <w:b/>
        </w:rPr>
        <w:t xml:space="preserve"> Space</w:t>
      </w:r>
      <w:r>
        <w:rPr>
          <w:rFonts w:cs="Arial"/>
        </w:rPr>
        <w:t xml:space="preserve">– If a multi-story facility is proposed, office space shall be on one (1) floor for the </w:t>
      </w:r>
      <w:r w:rsidRPr="00FA76A7">
        <w:rPr>
          <w:rFonts w:cs="Arial"/>
        </w:rPr>
        <w:t xml:space="preserve">Federal Surplus – approximately 1500 sq. ft. and a second office will be necessary on the second floor for the State Surplus – approximately 1000 sq. ft.  </w:t>
      </w:r>
    </w:p>
    <w:p w:rsidR="0024401E" w:rsidRPr="00FA76A7" w:rsidRDefault="0024401E" w:rsidP="0021134F">
      <w:pPr>
        <w:ind w:left="1080"/>
        <w:rPr>
          <w:rFonts w:cs="Arial"/>
        </w:rPr>
      </w:pPr>
    </w:p>
    <w:p w:rsidR="0024401E" w:rsidRPr="00FA76A7" w:rsidRDefault="0024401E" w:rsidP="0021134F">
      <w:pPr>
        <w:widowControl/>
        <w:numPr>
          <w:ilvl w:val="0"/>
          <w:numId w:val="14"/>
        </w:numPr>
        <w:tabs>
          <w:tab w:val="clear" w:pos="720"/>
          <w:tab w:val="num" w:pos="1080"/>
        </w:tabs>
        <w:ind w:left="1080"/>
        <w:rPr>
          <w:rFonts w:cs="Arial"/>
        </w:rPr>
      </w:pPr>
      <w:r w:rsidRPr="00FA76A7">
        <w:rPr>
          <w:rFonts w:cs="Arial"/>
          <w:b/>
        </w:rPr>
        <w:t>Warehouse Space</w:t>
      </w:r>
      <w:r w:rsidRPr="00FA76A7">
        <w:rPr>
          <w:rFonts w:cs="Arial"/>
        </w:rPr>
        <w:t xml:space="preserve"> – Federal Surplus and State Surplus warehouse and retail space shall be separated, whether they be located on different floors, separated with chain link fencing (to allow visibility, but separation), etc.  Two (2) separate, high-ceiling warehouse areas are required.  A freight elevator, with a weight limit of not less than 6,000 lbs is required if two (2) docks are not available.  </w:t>
      </w:r>
    </w:p>
    <w:p w:rsidR="0024401E" w:rsidRDefault="0024401E" w:rsidP="0021134F">
      <w:pPr>
        <w:ind w:left="1080"/>
        <w:rPr>
          <w:rFonts w:cs="Arial"/>
        </w:rPr>
      </w:pPr>
    </w:p>
    <w:p w:rsidR="0024401E" w:rsidRPr="00AF06C4" w:rsidRDefault="0024401E" w:rsidP="0021134F">
      <w:pPr>
        <w:widowControl/>
        <w:numPr>
          <w:ilvl w:val="0"/>
          <w:numId w:val="13"/>
        </w:numPr>
        <w:rPr>
          <w:rFonts w:cs="Arial"/>
        </w:rPr>
      </w:pPr>
      <w:r>
        <w:rPr>
          <w:rFonts w:cs="Arial"/>
          <w:b/>
          <w:bCs/>
        </w:rPr>
        <w:t>Parking</w:t>
      </w:r>
      <w:r>
        <w:rPr>
          <w:rFonts w:cs="Arial"/>
        </w:rPr>
        <w:t xml:space="preserve"> - </w:t>
      </w:r>
      <w:r w:rsidRPr="00AF06C4">
        <w:rPr>
          <w:rFonts w:cs="Arial"/>
        </w:rPr>
        <w:t>30 off-street stalls.</w:t>
      </w:r>
      <w:r w:rsidRPr="00AF06C4">
        <w:rPr>
          <w:rFonts w:cs="Arial"/>
          <w:b/>
          <w:bCs/>
          <w:i/>
          <w:iCs/>
        </w:rPr>
        <w:t xml:space="preserve">  </w:t>
      </w:r>
      <w:r w:rsidRPr="00AF06C4">
        <w:rPr>
          <w:rFonts w:cs="Arial"/>
        </w:rPr>
        <w:t xml:space="preserve">An appropriate number of handicapped parking stalls, based on total parking requirements, </w:t>
      </w:r>
      <w:r>
        <w:rPr>
          <w:rFonts w:cs="Arial"/>
        </w:rPr>
        <w:t>shall</w:t>
      </w:r>
      <w:r w:rsidRPr="00AF06C4">
        <w:rPr>
          <w:rFonts w:cs="Arial"/>
        </w:rPr>
        <w:t xml:space="preserve"> be provided and located near the building entrance.  Visitor parking shall be available adjacent to or within reasonable walking distance from the building entrance.  The cost for staff off-street parking stalls is to be included in the cost of the lease.</w:t>
      </w:r>
    </w:p>
    <w:p w:rsidR="0024401E" w:rsidRDefault="0024401E" w:rsidP="0021134F">
      <w:pPr>
        <w:ind w:left="1080"/>
        <w:rPr>
          <w:rFonts w:cs="Arial"/>
          <w:szCs w:val="22"/>
        </w:rPr>
      </w:pPr>
    </w:p>
    <w:p w:rsidR="0024401E" w:rsidRPr="00DC4EA3" w:rsidRDefault="0024401E" w:rsidP="0021134F">
      <w:pPr>
        <w:widowControl/>
        <w:numPr>
          <w:ilvl w:val="0"/>
          <w:numId w:val="14"/>
        </w:numPr>
        <w:tabs>
          <w:tab w:val="clear" w:pos="720"/>
          <w:tab w:val="num" w:pos="1080"/>
        </w:tabs>
        <w:ind w:left="1080"/>
        <w:rPr>
          <w:rFonts w:cs="Arial"/>
        </w:rPr>
      </w:pPr>
      <w:r w:rsidRPr="00DC4EA3">
        <w:rPr>
          <w:rFonts w:cs="Arial"/>
          <w:b/>
          <w:bCs/>
        </w:rPr>
        <w:t>Tel-Data Infrastructure Access</w:t>
      </w:r>
      <w:r w:rsidRPr="00DC4EA3">
        <w:rPr>
          <w:rFonts w:cs="Arial"/>
        </w:rPr>
        <w:t xml:space="preserve"> – The</w:t>
      </w:r>
      <w:r w:rsidRPr="00DC4EA3">
        <w:rPr>
          <w:rFonts w:cs="Arial"/>
          <w:bCs/>
        </w:rPr>
        <w:t xml:space="preserve"> proposer is responsible for furnishing and installing the telecommunications wiring, outlets, or jacks to meet voice and data per agency requirements.</w:t>
      </w:r>
      <w:r w:rsidRPr="00DC4EA3">
        <w:rPr>
          <w:rFonts w:cs="Arial"/>
          <w:b/>
          <w:bCs/>
        </w:rPr>
        <w:t xml:space="preserve">  </w:t>
      </w:r>
      <w:r w:rsidRPr="00DC4EA3">
        <w:rPr>
          <w:rFonts w:cs="Arial"/>
        </w:rPr>
        <w:t>An estimated 12 voice/data jacks, 35 general electrical duplex outlets, and 14 computer duplex outlets are required.  Each location is to have the defined number of jacks or electrical outlets as specified.  Electrical circuits for computers and dedicated office equipment are to be separated from general office circuits.</w:t>
      </w:r>
    </w:p>
    <w:p w:rsidR="0024401E" w:rsidRDefault="0024401E" w:rsidP="0024401E">
      <w:pPr>
        <w:rPr>
          <w:rFonts w:cs="Arial"/>
        </w:rPr>
      </w:pPr>
    </w:p>
    <w:p w:rsidR="0024401E" w:rsidRPr="003F5FDD" w:rsidRDefault="00FC072F" w:rsidP="003F5FDD">
      <w:pPr>
        <w:rPr>
          <w:b/>
          <w:caps/>
        </w:rPr>
      </w:pPr>
      <w:r w:rsidRPr="003F5FDD">
        <w:rPr>
          <w:b/>
          <w:caps/>
        </w:rPr>
        <w:br w:type="page"/>
      </w:r>
      <w:r w:rsidR="0024401E" w:rsidRPr="003F5FDD">
        <w:rPr>
          <w:b/>
          <w:caps/>
        </w:rPr>
        <w:t>4.9</w:t>
      </w:r>
      <w:r w:rsidR="0024401E" w:rsidRPr="003F5FDD">
        <w:rPr>
          <w:b/>
          <w:caps/>
        </w:rPr>
        <w:tab/>
      </w:r>
      <w:r w:rsidRPr="003F5FDD">
        <w:rPr>
          <w:b/>
        </w:rPr>
        <w:t xml:space="preserve">Surplus Property </w:t>
      </w:r>
      <w:r w:rsidR="0024401E" w:rsidRPr="003F5FDD">
        <w:rPr>
          <w:b/>
        </w:rPr>
        <w:t>Building Requirements:</w:t>
      </w:r>
    </w:p>
    <w:p w:rsidR="0024401E" w:rsidRDefault="0024401E" w:rsidP="0021134F">
      <w:pPr>
        <w:ind w:left="720"/>
        <w:rPr>
          <w:rFonts w:cs="Arial"/>
        </w:rPr>
      </w:pPr>
    </w:p>
    <w:p w:rsidR="0024401E" w:rsidRPr="00702931" w:rsidRDefault="0024401E" w:rsidP="0021134F">
      <w:pPr>
        <w:widowControl/>
        <w:numPr>
          <w:ilvl w:val="0"/>
          <w:numId w:val="15"/>
        </w:numPr>
        <w:tabs>
          <w:tab w:val="clear" w:pos="720"/>
          <w:tab w:val="num" w:pos="1080"/>
        </w:tabs>
        <w:ind w:left="1080"/>
        <w:rPr>
          <w:rFonts w:cs="Arial"/>
        </w:rPr>
      </w:pPr>
      <w:r w:rsidRPr="00702931">
        <w:rPr>
          <w:rFonts w:cs="Arial"/>
          <w:b/>
          <w:bCs/>
        </w:rPr>
        <w:t xml:space="preserve">Interior sign placard for tenant agency </w:t>
      </w:r>
      <w:r w:rsidRPr="00702931">
        <w:rPr>
          <w:rFonts w:cs="Arial"/>
        </w:rPr>
        <w:t xml:space="preserve">– If agency office space is to be in a building shared with other tenants, proposer shall install a directory sign in building lobby listing floor and location of agency offices.   </w:t>
      </w:r>
    </w:p>
    <w:p w:rsidR="0024401E" w:rsidRDefault="0024401E" w:rsidP="00FD2A34">
      <w:pPr>
        <w:ind w:left="1080"/>
        <w:rPr>
          <w:rFonts w:cs="Arial"/>
        </w:rPr>
      </w:pPr>
    </w:p>
    <w:p w:rsidR="0024401E" w:rsidRPr="00FC072F" w:rsidRDefault="0024401E" w:rsidP="0021134F">
      <w:pPr>
        <w:widowControl/>
        <w:numPr>
          <w:ilvl w:val="0"/>
          <w:numId w:val="15"/>
        </w:numPr>
        <w:tabs>
          <w:tab w:val="clear" w:pos="720"/>
          <w:tab w:val="num" w:pos="1080"/>
        </w:tabs>
        <w:ind w:left="1080"/>
        <w:rPr>
          <w:rFonts w:cs="Arial"/>
          <w:b/>
          <w:bCs/>
        </w:rPr>
      </w:pPr>
      <w:r w:rsidRPr="002A1D86">
        <w:rPr>
          <w:rFonts w:cs="Arial"/>
          <w:b/>
          <w:bCs/>
        </w:rPr>
        <w:t xml:space="preserve">Break Room - </w:t>
      </w:r>
      <w:r w:rsidRPr="002A1D86">
        <w:rPr>
          <w:rFonts w:cs="Arial"/>
        </w:rPr>
        <w:t>Furnish and maintain as part of the lease one</w:t>
      </w:r>
      <w:r>
        <w:rPr>
          <w:rFonts w:cs="Arial"/>
        </w:rPr>
        <w:t xml:space="preserve"> (1)</w:t>
      </w:r>
      <w:r w:rsidRPr="002A1D86">
        <w:rPr>
          <w:rFonts w:cs="Arial"/>
        </w:rPr>
        <w:t xml:space="preserve"> break room/kitchen.  The break room should be located in the building so that it is convenient for staff usage.  The break room will be used both as a coffee area and for lunchtime activities.  Durable, easily cleaned finishes and flooring must be installed in these areas.  </w:t>
      </w:r>
      <w:r>
        <w:rPr>
          <w:rFonts w:cs="Arial"/>
        </w:rPr>
        <w:t>A</w:t>
      </w:r>
      <w:r w:rsidRPr="002A1D86">
        <w:rPr>
          <w:rFonts w:cs="Arial"/>
        </w:rPr>
        <w:t xml:space="preserve">pproximately 6 linear feet (LF) of counter top and 6 LF of base cabinets for use as storage.  The break room also should have an installed exhaust fan and electrical hookups for a refrigerator and two (2) microwave ovens.  </w:t>
      </w:r>
    </w:p>
    <w:p w:rsidR="0024401E" w:rsidRPr="00FD2A34" w:rsidRDefault="0024401E" w:rsidP="00FD2A34">
      <w:pPr>
        <w:ind w:left="1080"/>
        <w:rPr>
          <w:rFonts w:cs="Arial"/>
          <w:bCs/>
          <w:highlight w:val="yellow"/>
        </w:rPr>
      </w:pPr>
    </w:p>
    <w:p w:rsidR="0024401E" w:rsidRDefault="0024401E" w:rsidP="0021134F">
      <w:pPr>
        <w:widowControl/>
        <w:numPr>
          <w:ilvl w:val="0"/>
          <w:numId w:val="15"/>
        </w:numPr>
        <w:tabs>
          <w:tab w:val="clear" w:pos="720"/>
          <w:tab w:val="num" w:pos="1080"/>
        </w:tabs>
        <w:ind w:left="1080"/>
        <w:rPr>
          <w:rFonts w:cs="Arial"/>
        </w:rPr>
      </w:pPr>
      <w:r w:rsidRPr="00CC234F">
        <w:rPr>
          <w:rFonts w:cs="Arial"/>
          <w:b/>
          <w:bCs/>
        </w:rPr>
        <w:t xml:space="preserve">Exterior Signs - </w:t>
      </w:r>
      <w:r w:rsidRPr="00CC234F">
        <w:rPr>
          <w:rFonts w:cs="Arial"/>
        </w:rPr>
        <w:t xml:space="preserve">If the agency is the sole occupant of the building, furnish and install an aluminum exterior sign with 6” high letters stating:  “Kansas Surplus Properties”.  Final sign design to be approved by agency.  </w:t>
      </w:r>
    </w:p>
    <w:p w:rsidR="0024401E" w:rsidRDefault="0024401E" w:rsidP="00FD2A34">
      <w:pPr>
        <w:ind w:left="1080"/>
        <w:rPr>
          <w:rFonts w:cs="Arial"/>
        </w:rPr>
      </w:pPr>
    </w:p>
    <w:p w:rsidR="00FC072F" w:rsidRPr="00FC072F" w:rsidRDefault="00FC072F" w:rsidP="0021134F">
      <w:pPr>
        <w:widowControl/>
        <w:numPr>
          <w:ilvl w:val="0"/>
          <w:numId w:val="15"/>
        </w:numPr>
        <w:tabs>
          <w:tab w:val="clear" w:pos="720"/>
          <w:tab w:val="num" w:pos="1080"/>
        </w:tabs>
        <w:ind w:left="1080"/>
        <w:rPr>
          <w:rFonts w:cs="Arial"/>
        </w:rPr>
      </w:pPr>
      <w:r w:rsidRPr="00FC072F">
        <w:rPr>
          <w:rFonts w:cs="Arial"/>
          <w:b/>
          <w:bCs/>
        </w:rPr>
        <w:t>Common Area:</w:t>
      </w:r>
      <w:r>
        <w:rPr>
          <w:rFonts w:cs="Arial"/>
          <w:bCs/>
        </w:rPr>
        <w:t xml:space="preserve">  </w:t>
      </w:r>
      <w:r w:rsidRPr="00FC072F">
        <w:rPr>
          <w:rFonts w:cs="Arial"/>
          <w:bCs/>
        </w:rPr>
        <w:t xml:space="preserve">If both Divisions are located in the same facility, </w:t>
      </w:r>
      <w:r>
        <w:rPr>
          <w:rFonts w:cs="Arial"/>
          <w:bCs/>
        </w:rPr>
        <w:t>common areas such as breakrooms, storm shelters, restrooms, etc., would/could be shared, with bidders keeping in mind the total number of staff involved.</w:t>
      </w:r>
    </w:p>
    <w:p w:rsidR="0024401E" w:rsidRDefault="0024401E" w:rsidP="0021134F">
      <w:pPr>
        <w:ind w:left="720"/>
        <w:rPr>
          <w:rFonts w:cs="Arial"/>
        </w:rPr>
      </w:pPr>
    </w:p>
    <w:p w:rsidR="0024401E" w:rsidRPr="00BE07CE" w:rsidRDefault="0024401E" w:rsidP="0024401E">
      <w:pPr>
        <w:rPr>
          <w:rFonts w:cs="Arial"/>
          <w:bCs/>
          <w:u w:val="single"/>
        </w:rPr>
      </w:pPr>
      <w:r w:rsidRPr="00BE07CE">
        <w:rPr>
          <w:rFonts w:cs="Arial"/>
          <w:b/>
        </w:rPr>
        <w:t>4.</w:t>
      </w:r>
      <w:r>
        <w:rPr>
          <w:rFonts w:cs="Arial"/>
          <w:b/>
        </w:rPr>
        <w:t>10</w:t>
      </w:r>
      <w:r w:rsidRPr="00BE07CE">
        <w:rPr>
          <w:rFonts w:cs="Arial"/>
          <w:b/>
        </w:rPr>
        <w:tab/>
      </w:r>
      <w:r w:rsidR="008845AE">
        <w:rPr>
          <w:rFonts w:cs="Arial"/>
          <w:b/>
        </w:rPr>
        <w:t xml:space="preserve">Surplus Property </w:t>
      </w:r>
      <w:r>
        <w:rPr>
          <w:rFonts w:cs="Arial"/>
          <w:b/>
        </w:rPr>
        <w:t>Interior Space Requirements:</w:t>
      </w:r>
    </w:p>
    <w:p w:rsidR="0024401E" w:rsidRPr="00BE07CE" w:rsidRDefault="0024401E" w:rsidP="00FD2A34">
      <w:pPr>
        <w:ind w:left="720"/>
        <w:rPr>
          <w:rFonts w:cs="Arial"/>
        </w:rPr>
      </w:pPr>
    </w:p>
    <w:p w:rsidR="0024401E" w:rsidRPr="00986294" w:rsidRDefault="0024401E" w:rsidP="00FD2A34">
      <w:pPr>
        <w:widowControl/>
        <w:numPr>
          <w:ilvl w:val="0"/>
          <w:numId w:val="16"/>
        </w:numPr>
        <w:tabs>
          <w:tab w:val="clear" w:pos="720"/>
          <w:tab w:val="num" w:pos="1080"/>
        </w:tabs>
        <w:ind w:left="1080"/>
        <w:rPr>
          <w:rFonts w:cs="Arial"/>
        </w:rPr>
      </w:pPr>
      <w:r w:rsidRPr="00986294">
        <w:rPr>
          <w:rFonts w:cs="Arial"/>
          <w:b/>
        </w:rPr>
        <w:t>Space Type</w:t>
      </w:r>
      <w:r w:rsidRPr="00986294">
        <w:rPr>
          <w:rFonts w:cs="Arial"/>
        </w:rPr>
        <w:t xml:space="preserve"> – Finished office space and warehouse.</w:t>
      </w:r>
      <w:r>
        <w:rPr>
          <w:rFonts w:cs="Arial"/>
        </w:rPr>
        <w:t xml:space="preserve">  See below.</w:t>
      </w:r>
    </w:p>
    <w:p w:rsidR="0024401E" w:rsidRDefault="0024401E" w:rsidP="00FD2A34">
      <w:pPr>
        <w:ind w:left="1080"/>
        <w:rPr>
          <w:rFonts w:cs="Arial"/>
        </w:rPr>
      </w:pPr>
    </w:p>
    <w:p w:rsidR="008845AE" w:rsidRPr="00604381" w:rsidRDefault="008845AE" w:rsidP="00FD2A34">
      <w:pPr>
        <w:numPr>
          <w:ilvl w:val="0"/>
          <w:numId w:val="16"/>
        </w:numPr>
        <w:tabs>
          <w:tab w:val="clear" w:pos="720"/>
          <w:tab w:val="num" w:pos="1080"/>
        </w:tabs>
        <w:ind w:left="1080"/>
        <w:rPr>
          <w:rFonts w:cs="Arial"/>
        </w:rPr>
      </w:pPr>
      <w:r w:rsidRPr="008845AE">
        <w:rPr>
          <w:rFonts w:cs="Arial"/>
          <w:b/>
        </w:rPr>
        <w:t>HVAC:</w:t>
      </w:r>
      <w:r>
        <w:rPr>
          <w:rFonts w:cs="Arial"/>
        </w:rPr>
        <w:t xml:space="preserve">  HVAC accommodations as described in the general specifications </w:t>
      </w:r>
      <w:r w:rsidRPr="00E15524">
        <w:rPr>
          <w:rFonts w:cs="Arial"/>
          <w:u w:val="single"/>
        </w:rPr>
        <w:t>are preferred</w:t>
      </w:r>
      <w:r>
        <w:rPr>
          <w:rFonts w:cs="Arial"/>
        </w:rPr>
        <w:t xml:space="preserve"> in the warehouse area, however, </w:t>
      </w:r>
      <w:r w:rsidRPr="00E15524">
        <w:rPr>
          <w:rFonts w:cs="Arial"/>
          <w:u w:val="single"/>
        </w:rPr>
        <w:t>not required</w:t>
      </w:r>
      <w:r w:rsidRPr="00604381">
        <w:rPr>
          <w:rFonts w:cs="Arial"/>
        </w:rPr>
        <w:t xml:space="preserve">.  </w:t>
      </w:r>
      <w:r>
        <w:rPr>
          <w:rFonts w:cs="Arial"/>
        </w:rPr>
        <w:t>Bidders are instructed to provide information regarding HVAC accommodation in the warehouse if it varies from that described.</w:t>
      </w:r>
    </w:p>
    <w:p w:rsidR="008845AE" w:rsidRDefault="008845AE" w:rsidP="00FD2A34">
      <w:pPr>
        <w:ind w:left="1080"/>
        <w:rPr>
          <w:rFonts w:cs="Arial"/>
        </w:rPr>
      </w:pPr>
    </w:p>
    <w:p w:rsidR="008845AE" w:rsidRDefault="008845AE" w:rsidP="00FD2A34">
      <w:pPr>
        <w:widowControl/>
        <w:numPr>
          <w:ilvl w:val="0"/>
          <w:numId w:val="21"/>
        </w:numPr>
        <w:tabs>
          <w:tab w:val="clear" w:pos="720"/>
          <w:tab w:val="num" w:pos="1080"/>
        </w:tabs>
        <w:ind w:left="1080"/>
        <w:rPr>
          <w:rFonts w:cs="Arial"/>
        </w:rPr>
      </w:pPr>
      <w:r>
        <w:rPr>
          <w:rFonts w:cs="Arial"/>
          <w:b/>
        </w:rPr>
        <w:t>Other electric design requirements</w:t>
      </w:r>
      <w:r>
        <w:rPr>
          <w:rFonts w:cs="Arial"/>
        </w:rPr>
        <w:t xml:space="preserve"> – Panel board for tel-data should be located in for easy access.  </w:t>
      </w:r>
    </w:p>
    <w:p w:rsidR="0024401E" w:rsidRPr="00BC792E" w:rsidRDefault="0024401E" w:rsidP="00880158">
      <w:pPr>
        <w:ind w:left="360"/>
        <w:outlineLvl w:val="0"/>
        <w:rPr>
          <w:rFonts w:cs="Arial"/>
          <w:b/>
          <w:sz w:val="24"/>
        </w:rPr>
      </w:pPr>
      <w:r>
        <w:rPr>
          <w:rFonts w:cs="Arial"/>
        </w:rPr>
        <w:br w:type="page"/>
      </w:r>
      <w:r w:rsidR="00E20D23" w:rsidRPr="00E20D23">
        <w:rPr>
          <w:rFonts w:cs="Arial"/>
          <w:b/>
          <w:sz w:val="24"/>
        </w:rPr>
        <w:t>Surplus Property</w:t>
      </w:r>
      <w:r w:rsidR="00E20D23">
        <w:rPr>
          <w:rFonts w:cs="Arial"/>
        </w:rPr>
        <w:t xml:space="preserve"> </w:t>
      </w:r>
      <w:r w:rsidR="00BC792E" w:rsidRPr="00BC792E">
        <w:rPr>
          <w:rFonts w:cs="Arial"/>
          <w:b/>
          <w:sz w:val="24"/>
        </w:rPr>
        <w:t>Space Requirements Breakdown</w:t>
      </w:r>
    </w:p>
    <w:p w:rsidR="0024401E" w:rsidRDefault="0024401E" w:rsidP="0024401E">
      <w:pPr>
        <w:rPr>
          <w:rFonts w:cs="Arial"/>
          <w:bCs/>
        </w:rPr>
      </w:pPr>
    </w:p>
    <w:tbl>
      <w:tblPr>
        <w:tblW w:w="95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2"/>
        <w:gridCol w:w="4548"/>
        <w:gridCol w:w="739"/>
        <w:gridCol w:w="1241"/>
        <w:gridCol w:w="1170"/>
        <w:gridCol w:w="1170"/>
      </w:tblGrid>
      <w:tr w:rsidR="0024401E" w:rsidRPr="00DC4EA3" w:rsidTr="00007DFE">
        <w:trPr>
          <w:trHeight w:val="962"/>
        </w:trPr>
        <w:tc>
          <w:tcPr>
            <w:tcW w:w="672" w:type="dxa"/>
          </w:tcPr>
          <w:p w:rsidR="0024401E" w:rsidRPr="00DC4EA3" w:rsidRDefault="0024401E" w:rsidP="00007DFE">
            <w:pPr>
              <w:jc w:val="center"/>
              <w:rPr>
                <w:rFonts w:cs="Arial"/>
                <w:b/>
              </w:rPr>
            </w:pPr>
            <w:r w:rsidRPr="00DC4EA3">
              <w:rPr>
                <w:rFonts w:cs="Arial"/>
                <w:b/>
              </w:rPr>
              <w:t>LINE #</w:t>
            </w:r>
          </w:p>
        </w:tc>
        <w:tc>
          <w:tcPr>
            <w:tcW w:w="4548" w:type="dxa"/>
          </w:tcPr>
          <w:p w:rsidR="0024401E" w:rsidRPr="003F5FDD" w:rsidRDefault="0024401E" w:rsidP="003F5FDD">
            <w:pPr>
              <w:rPr>
                <w:b/>
                <w:szCs w:val="20"/>
              </w:rPr>
            </w:pPr>
            <w:r w:rsidRPr="003F5FDD">
              <w:rPr>
                <w:b/>
                <w:szCs w:val="20"/>
              </w:rPr>
              <w:t>DEPARTMENT – State Surplus Office</w:t>
            </w:r>
          </w:p>
        </w:tc>
        <w:tc>
          <w:tcPr>
            <w:tcW w:w="0" w:type="auto"/>
          </w:tcPr>
          <w:p w:rsidR="0024401E" w:rsidRPr="00DC4EA3" w:rsidRDefault="0024401E" w:rsidP="00007DFE">
            <w:pPr>
              <w:jc w:val="center"/>
              <w:rPr>
                <w:rFonts w:cs="Arial"/>
                <w:b/>
              </w:rPr>
            </w:pPr>
            <w:r w:rsidRPr="00DC4EA3">
              <w:rPr>
                <w:rFonts w:cs="Arial"/>
                <w:b/>
              </w:rPr>
              <w:t>TYPE</w:t>
            </w:r>
          </w:p>
        </w:tc>
        <w:tc>
          <w:tcPr>
            <w:tcW w:w="1241" w:type="dxa"/>
          </w:tcPr>
          <w:p w:rsidR="0024401E" w:rsidRPr="00DC4EA3" w:rsidRDefault="0024401E" w:rsidP="00007DFE">
            <w:pPr>
              <w:jc w:val="center"/>
              <w:rPr>
                <w:rFonts w:cs="Arial"/>
                <w:b/>
              </w:rPr>
            </w:pPr>
            <w:r w:rsidRPr="00DC4EA3">
              <w:rPr>
                <w:rFonts w:cs="Arial"/>
                <w:b/>
              </w:rPr>
              <w:t>WORK AREAS</w:t>
            </w:r>
          </w:p>
        </w:tc>
        <w:tc>
          <w:tcPr>
            <w:tcW w:w="1170" w:type="dxa"/>
          </w:tcPr>
          <w:p w:rsidR="0024401E" w:rsidRPr="00DC4EA3" w:rsidRDefault="0024401E" w:rsidP="00007DFE">
            <w:pPr>
              <w:jc w:val="center"/>
              <w:rPr>
                <w:rFonts w:cs="Arial"/>
                <w:b/>
              </w:rPr>
            </w:pPr>
            <w:r w:rsidRPr="00DC4EA3">
              <w:rPr>
                <w:rFonts w:cs="Arial"/>
                <w:b/>
              </w:rPr>
              <w:t>NET USABLE SQ FT</w:t>
            </w:r>
          </w:p>
        </w:tc>
        <w:tc>
          <w:tcPr>
            <w:tcW w:w="1170" w:type="dxa"/>
          </w:tcPr>
          <w:p w:rsidR="0024401E" w:rsidRPr="00DC4EA3" w:rsidRDefault="0024401E" w:rsidP="00007DFE">
            <w:pPr>
              <w:jc w:val="center"/>
              <w:rPr>
                <w:rFonts w:cs="Arial"/>
                <w:b/>
              </w:rPr>
            </w:pPr>
            <w:r w:rsidRPr="00DC4EA3">
              <w:rPr>
                <w:rFonts w:cs="Arial"/>
                <w:b/>
              </w:rPr>
              <w:t>TOTAL</w:t>
            </w:r>
          </w:p>
          <w:p w:rsidR="0024401E" w:rsidRPr="00DC4EA3" w:rsidRDefault="0024401E" w:rsidP="00007DFE">
            <w:pPr>
              <w:jc w:val="center"/>
              <w:rPr>
                <w:rFonts w:cs="Arial"/>
                <w:b/>
              </w:rPr>
            </w:pPr>
            <w:r w:rsidRPr="00DC4EA3">
              <w:rPr>
                <w:rFonts w:cs="Arial"/>
                <w:b/>
              </w:rPr>
              <w:t>NET USABLE</w:t>
            </w:r>
          </w:p>
          <w:p w:rsidR="0024401E" w:rsidRPr="00DC4EA3" w:rsidRDefault="0024401E" w:rsidP="00007DFE">
            <w:pPr>
              <w:jc w:val="center"/>
              <w:rPr>
                <w:rFonts w:cs="Arial"/>
                <w:b/>
              </w:rPr>
            </w:pPr>
            <w:r w:rsidRPr="00DC4EA3">
              <w:rPr>
                <w:rFonts w:cs="Arial"/>
                <w:b/>
              </w:rPr>
              <w:t>SQ FT</w:t>
            </w:r>
          </w:p>
        </w:tc>
      </w:tr>
      <w:tr w:rsidR="0024401E" w:rsidRPr="00DC4EA3" w:rsidTr="00007DFE">
        <w:trPr>
          <w:trHeight w:val="239"/>
        </w:trPr>
        <w:tc>
          <w:tcPr>
            <w:tcW w:w="672" w:type="dxa"/>
          </w:tcPr>
          <w:p w:rsidR="0024401E" w:rsidRPr="00DC4EA3" w:rsidRDefault="0024401E" w:rsidP="00007DFE">
            <w:pPr>
              <w:jc w:val="center"/>
              <w:rPr>
                <w:rFonts w:cs="Arial"/>
                <w:bCs/>
              </w:rPr>
            </w:pPr>
            <w:r w:rsidRPr="00DC4EA3">
              <w:rPr>
                <w:rFonts w:cs="Arial"/>
                <w:bCs/>
              </w:rPr>
              <w:t>1</w:t>
            </w:r>
          </w:p>
        </w:tc>
        <w:tc>
          <w:tcPr>
            <w:tcW w:w="4548" w:type="dxa"/>
          </w:tcPr>
          <w:p w:rsidR="0024401E" w:rsidRPr="00DC4EA3" w:rsidRDefault="0024401E" w:rsidP="00007DFE">
            <w:pPr>
              <w:rPr>
                <w:rFonts w:cs="Arial"/>
                <w:bCs/>
              </w:rPr>
            </w:pPr>
            <w:r w:rsidRPr="00DC4EA3">
              <w:rPr>
                <w:rFonts w:cs="Arial"/>
                <w:bCs/>
              </w:rPr>
              <w:t>Manager</w:t>
            </w:r>
          </w:p>
        </w:tc>
        <w:tc>
          <w:tcPr>
            <w:tcW w:w="0" w:type="auto"/>
          </w:tcPr>
          <w:p w:rsidR="0024401E" w:rsidRPr="00DC4EA3" w:rsidRDefault="0024401E" w:rsidP="00007DFE">
            <w:pPr>
              <w:jc w:val="center"/>
              <w:rPr>
                <w:rFonts w:cs="Arial"/>
                <w:bCs/>
              </w:rPr>
            </w:pPr>
            <w:r w:rsidRPr="00DC4EA3">
              <w:rPr>
                <w:rFonts w:cs="Arial"/>
                <w:bCs/>
              </w:rPr>
              <w:t>E</w:t>
            </w:r>
          </w:p>
        </w:tc>
        <w:tc>
          <w:tcPr>
            <w:tcW w:w="1241" w:type="dxa"/>
          </w:tcPr>
          <w:p w:rsidR="0024401E" w:rsidRPr="00DC4EA3" w:rsidRDefault="0024401E" w:rsidP="00007DFE">
            <w:pPr>
              <w:jc w:val="center"/>
              <w:rPr>
                <w:rFonts w:cs="Arial"/>
                <w:bCs/>
              </w:rPr>
            </w:pPr>
            <w:r w:rsidRPr="00DC4EA3">
              <w:rPr>
                <w:rFonts w:cs="Arial"/>
                <w:bCs/>
              </w:rPr>
              <w:t>1</w:t>
            </w:r>
          </w:p>
        </w:tc>
        <w:tc>
          <w:tcPr>
            <w:tcW w:w="1170" w:type="dxa"/>
          </w:tcPr>
          <w:p w:rsidR="0024401E" w:rsidRPr="00DC4EA3" w:rsidRDefault="0024401E" w:rsidP="00007DFE">
            <w:pPr>
              <w:jc w:val="right"/>
              <w:rPr>
                <w:rFonts w:cs="Arial"/>
                <w:bCs/>
              </w:rPr>
            </w:pPr>
            <w:r w:rsidRPr="00DC4EA3">
              <w:rPr>
                <w:rFonts w:cs="Arial"/>
                <w:bCs/>
              </w:rPr>
              <w:t>175</w:t>
            </w:r>
          </w:p>
        </w:tc>
        <w:tc>
          <w:tcPr>
            <w:tcW w:w="1170" w:type="dxa"/>
          </w:tcPr>
          <w:p w:rsidR="0024401E" w:rsidRPr="00DC4EA3" w:rsidRDefault="0024401E" w:rsidP="00007DFE">
            <w:pPr>
              <w:jc w:val="right"/>
              <w:rPr>
                <w:rFonts w:cs="Arial"/>
                <w:bCs/>
              </w:rPr>
            </w:pPr>
            <w:r w:rsidRPr="00DC4EA3">
              <w:rPr>
                <w:rFonts w:cs="Arial"/>
                <w:bCs/>
              </w:rPr>
              <w:t>175</w:t>
            </w:r>
          </w:p>
        </w:tc>
      </w:tr>
      <w:tr w:rsidR="0024401E" w:rsidRPr="00DC4EA3" w:rsidTr="00007DFE">
        <w:trPr>
          <w:trHeight w:val="239"/>
        </w:trPr>
        <w:tc>
          <w:tcPr>
            <w:tcW w:w="672" w:type="dxa"/>
          </w:tcPr>
          <w:p w:rsidR="0024401E" w:rsidRPr="00DC4EA3" w:rsidRDefault="0024401E" w:rsidP="00007DFE">
            <w:pPr>
              <w:jc w:val="center"/>
              <w:rPr>
                <w:rFonts w:cs="Arial"/>
                <w:bCs/>
              </w:rPr>
            </w:pPr>
            <w:r w:rsidRPr="00DC4EA3">
              <w:rPr>
                <w:rFonts w:cs="Arial"/>
                <w:bCs/>
              </w:rPr>
              <w:t>2</w:t>
            </w:r>
          </w:p>
        </w:tc>
        <w:tc>
          <w:tcPr>
            <w:tcW w:w="4548" w:type="dxa"/>
          </w:tcPr>
          <w:p w:rsidR="0024401E" w:rsidRPr="00DC4EA3" w:rsidRDefault="0024401E" w:rsidP="00007DFE">
            <w:pPr>
              <w:rPr>
                <w:rFonts w:cs="Arial"/>
                <w:bCs/>
              </w:rPr>
            </w:pPr>
            <w:r w:rsidRPr="00DC4EA3">
              <w:rPr>
                <w:rFonts w:cs="Arial"/>
                <w:bCs/>
              </w:rPr>
              <w:t>Administrative Assistant</w:t>
            </w:r>
          </w:p>
        </w:tc>
        <w:tc>
          <w:tcPr>
            <w:tcW w:w="0" w:type="auto"/>
          </w:tcPr>
          <w:p w:rsidR="0024401E" w:rsidRPr="00DC4EA3" w:rsidRDefault="0024401E" w:rsidP="00007DFE">
            <w:pPr>
              <w:jc w:val="center"/>
              <w:rPr>
                <w:rFonts w:cs="Arial"/>
                <w:bCs/>
              </w:rPr>
            </w:pPr>
            <w:r w:rsidRPr="00DC4EA3">
              <w:rPr>
                <w:rFonts w:cs="Arial"/>
                <w:bCs/>
              </w:rPr>
              <w:t>O</w:t>
            </w:r>
          </w:p>
        </w:tc>
        <w:tc>
          <w:tcPr>
            <w:tcW w:w="1241" w:type="dxa"/>
          </w:tcPr>
          <w:p w:rsidR="0024401E" w:rsidRPr="00DC4EA3" w:rsidRDefault="0024401E" w:rsidP="00007DFE">
            <w:pPr>
              <w:jc w:val="center"/>
              <w:rPr>
                <w:rFonts w:cs="Arial"/>
                <w:bCs/>
              </w:rPr>
            </w:pPr>
            <w:r w:rsidRPr="00DC4EA3">
              <w:rPr>
                <w:rFonts w:cs="Arial"/>
                <w:bCs/>
              </w:rPr>
              <w:t>1</w:t>
            </w:r>
          </w:p>
        </w:tc>
        <w:tc>
          <w:tcPr>
            <w:tcW w:w="1170" w:type="dxa"/>
          </w:tcPr>
          <w:p w:rsidR="0024401E" w:rsidRPr="00DC4EA3" w:rsidRDefault="0024401E" w:rsidP="00007DFE">
            <w:pPr>
              <w:jc w:val="right"/>
              <w:rPr>
                <w:rFonts w:cs="Arial"/>
                <w:bCs/>
              </w:rPr>
            </w:pPr>
            <w:r w:rsidRPr="00DC4EA3">
              <w:rPr>
                <w:rFonts w:cs="Arial"/>
                <w:bCs/>
              </w:rPr>
              <w:t>80</w:t>
            </w:r>
          </w:p>
        </w:tc>
        <w:tc>
          <w:tcPr>
            <w:tcW w:w="1170" w:type="dxa"/>
          </w:tcPr>
          <w:p w:rsidR="0024401E" w:rsidRPr="00DC4EA3" w:rsidRDefault="0024401E" w:rsidP="00007DFE">
            <w:pPr>
              <w:jc w:val="right"/>
              <w:rPr>
                <w:rFonts w:cs="Arial"/>
                <w:bCs/>
              </w:rPr>
            </w:pPr>
            <w:r w:rsidRPr="00DC4EA3">
              <w:rPr>
                <w:rFonts w:cs="Arial"/>
                <w:bCs/>
              </w:rPr>
              <w:t>80</w:t>
            </w:r>
          </w:p>
        </w:tc>
      </w:tr>
      <w:tr w:rsidR="0024401E" w:rsidRPr="00DC4EA3" w:rsidTr="00007DFE">
        <w:trPr>
          <w:trHeight w:val="239"/>
        </w:trPr>
        <w:tc>
          <w:tcPr>
            <w:tcW w:w="672" w:type="dxa"/>
          </w:tcPr>
          <w:p w:rsidR="0024401E" w:rsidRPr="00DC4EA3" w:rsidRDefault="0024401E" w:rsidP="00007DFE">
            <w:pPr>
              <w:jc w:val="center"/>
              <w:rPr>
                <w:rFonts w:cs="Arial"/>
                <w:bCs/>
              </w:rPr>
            </w:pPr>
            <w:r w:rsidRPr="00DC4EA3">
              <w:rPr>
                <w:rFonts w:cs="Arial"/>
                <w:bCs/>
              </w:rPr>
              <w:t>3</w:t>
            </w:r>
          </w:p>
        </w:tc>
        <w:tc>
          <w:tcPr>
            <w:tcW w:w="4548" w:type="dxa"/>
          </w:tcPr>
          <w:p w:rsidR="0024401E" w:rsidRPr="00DC4EA3" w:rsidRDefault="0024401E" w:rsidP="00007DFE">
            <w:pPr>
              <w:rPr>
                <w:rFonts w:cs="Arial"/>
                <w:bCs/>
              </w:rPr>
            </w:pPr>
            <w:r w:rsidRPr="00DC4EA3">
              <w:rPr>
                <w:rFonts w:cs="Arial"/>
                <w:bCs/>
              </w:rPr>
              <w:t>Property Agent</w:t>
            </w:r>
          </w:p>
        </w:tc>
        <w:tc>
          <w:tcPr>
            <w:tcW w:w="0" w:type="auto"/>
          </w:tcPr>
          <w:p w:rsidR="0024401E" w:rsidRPr="00DC4EA3" w:rsidRDefault="0024401E" w:rsidP="00007DFE">
            <w:pPr>
              <w:jc w:val="center"/>
              <w:rPr>
                <w:rFonts w:cs="Arial"/>
                <w:bCs/>
              </w:rPr>
            </w:pPr>
            <w:r w:rsidRPr="00DC4EA3">
              <w:rPr>
                <w:rFonts w:cs="Arial"/>
                <w:bCs/>
              </w:rPr>
              <w:t>O</w:t>
            </w:r>
          </w:p>
        </w:tc>
        <w:tc>
          <w:tcPr>
            <w:tcW w:w="1241" w:type="dxa"/>
          </w:tcPr>
          <w:p w:rsidR="0024401E" w:rsidRPr="00DC4EA3" w:rsidRDefault="0024401E" w:rsidP="00007DFE">
            <w:pPr>
              <w:jc w:val="center"/>
              <w:rPr>
                <w:rFonts w:cs="Arial"/>
                <w:bCs/>
              </w:rPr>
            </w:pPr>
            <w:r w:rsidRPr="00DC4EA3">
              <w:rPr>
                <w:rFonts w:cs="Arial"/>
                <w:bCs/>
              </w:rPr>
              <w:t>2</w:t>
            </w:r>
          </w:p>
        </w:tc>
        <w:tc>
          <w:tcPr>
            <w:tcW w:w="1170" w:type="dxa"/>
          </w:tcPr>
          <w:p w:rsidR="0024401E" w:rsidRPr="00DC4EA3" w:rsidRDefault="0024401E" w:rsidP="00007DFE">
            <w:pPr>
              <w:jc w:val="right"/>
              <w:rPr>
                <w:rFonts w:cs="Arial"/>
                <w:bCs/>
              </w:rPr>
            </w:pPr>
            <w:r w:rsidRPr="00DC4EA3">
              <w:rPr>
                <w:rFonts w:cs="Arial"/>
                <w:bCs/>
              </w:rPr>
              <w:t>80</w:t>
            </w:r>
          </w:p>
        </w:tc>
        <w:tc>
          <w:tcPr>
            <w:tcW w:w="1170" w:type="dxa"/>
          </w:tcPr>
          <w:p w:rsidR="0024401E" w:rsidRPr="00DC4EA3" w:rsidRDefault="0024401E" w:rsidP="00007DFE">
            <w:pPr>
              <w:jc w:val="right"/>
              <w:rPr>
                <w:rFonts w:cs="Arial"/>
                <w:bCs/>
              </w:rPr>
            </w:pPr>
            <w:r w:rsidRPr="00DC4EA3">
              <w:rPr>
                <w:rFonts w:cs="Arial"/>
                <w:bCs/>
              </w:rPr>
              <w:t>160</w:t>
            </w:r>
          </w:p>
        </w:tc>
      </w:tr>
      <w:tr w:rsidR="0024401E" w:rsidRPr="00DC4EA3" w:rsidTr="00007DFE">
        <w:trPr>
          <w:trHeight w:val="239"/>
        </w:trPr>
        <w:tc>
          <w:tcPr>
            <w:tcW w:w="672" w:type="dxa"/>
          </w:tcPr>
          <w:p w:rsidR="0024401E" w:rsidRPr="00DC4EA3" w:rsidRDefault="0024401E" w:rsidP="00007DFE">
            <w:pPr>
              <w:jc w:val="center"/>
              <w:rPr>
                <w:rFonts w:cs="Arial"/>
                <w:bCs/>
              </w:rPr>
            </w:pPr>
            <w:r w:rsidRPr="00DC4EA3">
              <w:rPr>
                <w:rFonts w:cs="Arial"/>
                <w:bCs/>
              </w:rPr>
              <w:t>4</w:t>
            </w:r>
          </w:p>
        </w:tc>
        <w:tc>
          <w:tcPr>
            <w:tcW w:w="4548" w:type="dxa"/>
          </w:tcPr>
          <w:p w:rsidR="0024401E" w:rsidRPr="00DC4EA3" w:rsidRDefault="0024401E" w:rsidP="00007DFE">
            <w:pPr>
              <w:rPr>
                <w:rFonts w:cs="Arial"/>
                <w:bCs/>
              </w:rPr>
            </w:pPr>
            <w:r w:rsidRPr="00DC4EA3">
              <w:rPr>
                <w:rFonts w:cs="Arial"/>
                <w:bCs/>
              </w:rPr>
              <w:t>Public Service Administrator</w:t>
            </w:r>
          </w:p>
        </w:tc>
        <w:tc>
          <w:tcPr>
            <w:tcW w:w="0" w:type="auto"/>
          </w:tcPr>
          <w:p w:rsidR="0024401E" w:rsidRPr="00DC4EA3" w:rsidRDefault="0024401E" w:rsidP="00007DFE">
            <w:pPr>
              <w:jc w:val="center"/>
              <w:rPr>
                <w:rFonts w:cs="Arial"/>
                <w:bCs/>
              </w:rPr>
            </w:pPr>
            <w:r w:rsidRPr="00DC4EA3">
              <w:rPr>
                <w:rFonts w:cs="Arial"/>
                <w:bCs/>
              </w:rPr>
              <w:t>O</w:t>
            </w:r>
          </w:p>
        </w:tc>
        <w:tc>
          <w:tcPr>
            <w:tcW w:w="1241" w:type="dxa"/>
          </w:tcPr>
          <w:p w:rsidR="0024401E" w:rsidRPr="00DC4EA3" w:rsidRDefault="0024401E" w:rsidP="00007DFE">
            <w:pPr>
              <w:jc w:val="center"/>
              <w:rPr>
                <w:rFonts w:cs="Arial"/>
                <w:bCs/>
              </w:rPr>
            </w:pPr>
            <w:r w:rsidRPr="00DC4EA3">
              <w:rPr>
                <w:rFonts w:cs="Arial"/>
                <w:bCs/>
              </w:rPr>
              <w:t>1</w:t>
            </w:r>
          </w:p>
        </w:tc>
        <w:tc>
          <w:tcPr>
            <w:tcW w:w="1170" w:type="dxa"/>
          </w:tcPr>
          <w:p w:rsidR="0024401E" w:rsidRPr="00DC4EA3" w:rsidRDefault="0024401E" w:rsidP="00007DFE">
            <w:pPr>
              <w:jc w:val="right"/>
              <w:rPr>
                <w:rFonts w:cs="Arial"/>
                <w:bCs/>
              </w:rPr>
            </w:pPr>
            <w:r w:rsidRPr="00DC4EA3">
              <w:rPr>
                <w:rFonts w:cs="Arial"/>
                <w:bCs/>
              </w:rPr>
              <w:t>80</w:t>
            </w:r>
          </w:p>
        </w:tc>
        <w:tc>
          <w:tcPr>
            <w:tcW w:w="1170" w:type="dxa"/>
          </w:tcPr>
          <w:p w:rsidR="0024401E" w:rsidRPr="00DC4EA3" w:rsidRDefault="0024401E" w:rsidP="00007DFE">
            <w:pPr>
              <w:jc w:val="right"/>
              <w:rPr>
                <w:rFonts w:cs="Arial"/>
                <w:bCs/>
              </w:rPr>
            </w:pPr>
            <w:r w:rsidRPr="00DC4EA3">
              <w:rPr>
                <w:rFonts w:cs="Arial"/>
                <w:bCs/>
              </w:rPr>
              <w:t>80</w:t>
            </w:r>
          </w:p>
        </w:tc>
      </w:tr>
      <w:tr w:rsidR="0024401E" w:rsidRPr="00DC4EA3" w:rsidTr="00007DFE">
        <w:trPr>
          <w:trHeight w:val="239"/>
        </w:trPr>
        <w:tc>
          <w:tcPr>
            <w:tcW w:w="672" w:type="dxa"/>
          </w:tcPr>
          <w:p w:rsidR="0024401E" w:rsidRPr="00DC4EA3" w:rsidRDefault="0024401E" w:rsidP="00007DFE">
            <w:pPr>
              <w:jc w:val="center"/>
              <w:rPr>
                <w:rFonts w:cs="Arial"/>
                <w:bCs/>
              </w:rPr>
            </w:pPr>
            <w:r w:rsidRPr="00DC4EA3">
              <w:rPr>
                <w:rFonts w:cs="Arial"/>
                <w:bCs/>
              </w:rPr>
              <w:t>5</w:t>
            </w:r>
          </w:p>
        </w:tc>
        <w:tc>
          <w:tcPr>
            <w:tcW w:w="4548" w:type="dxa"/>
          </w:tcPr>
          <w:p w:rsidR="0024401E" w:rsidRPr="00DC4EA3" w:rsidRDefault="0024401E" w:rsidP="00007DFE">
            <w:pPr>
              <w:rPr>
                <w:rFonts w:cs="Arial"/>
                <w:bCs/>
              </w:rPr>
            </w:pPr>
            <w:r w:rsidRPr="00DC4EA3">
              <w:rPr>
                <w:rFonts w:cs="Arial"/>
                <w:bCs/>
              </w:rPr>
              <w:t>Warehouse Staff</w:t>
            </w:r>
          </w:p>
        </w:tc>
        <w:tc>
          <w:tcPr>
            <w:tcW w:w="0" w:type="auto"/>
          </w:tcPr>
          <w:p w:rsidR="0024401E" w:rsidRPr="00DC4EA3" w:rsidRDefault="0024401E" w:rsidP="00007DFE">
            <w:pPr>
              <w:jc w:val="center"/>
              <w:rPr>
                <w:rFonts w:cs="Arial"/>
                <w:bCs/>
              </w:rPr>
            </w:pPr>
            <w:r w:rsidRPr="00DC4EA3">
              <w:rPr>
                <w:rFonts w:cs="Arial"/>
                <w:bCs/>
              </w:rPr>
              <w:t>O</w:t>
            </w:r>
          </w:p>
        </w:tc>
        <w:tc>
          <w:tcPr>
            <w:tcW w:w="1241" w:type="dxa"/>
          </w:tcPr>
          <w:p w:rsidR="0024401E" w:rsidRPr="00DC4EA3" w:rsidRDefault="0024401E" w:rsidP="00007DFE">
            <w:pPr>
              <w:jc w:val="center"/>
              <w:rPr>
                <w:rFonts w:cs="Arial"/>
                <w:bCs/>
              </w:rPr>
            </w:pPr>
            <w:r w:rsidRPr="00DC4EA3">
              <w:rPr>
                <w:rFonts w:cs="Arial"/>
                <w:bCs/>
              </w:rPr>
              <w:t>3</w:t>
            </w:r>
          </w:p>
        </w:tc>
        <w:tc>
          <w:tcPr>
            <w:tcW w:w="1170" w:type="dxa"/>
          </w:tcPr>
          <w:p w:rsidR="0024401E" w:rsidRPr="00DC4EA3" w:rsidRDefault="0024401E" w:rsidP="00007DFE">
            <w:pPr>
              <w:jc w:val="right"/>
              <w:rPr>
                <w:rFonts w:cs="Arial"/>
                <w:bCs/>
              </w:rPr>
            </w:pPr>
            <w:r w:rsidRPr="00DC4EA3">
              <w:rPr>
                <w:rFonts w:cs="Arial"/>
                <w:bCs/>
              </w:rPr>
              <w:t>50</w:t>
            </w:r>
          </w:p>
        </w:tc>
        <w:tc>
          <w:tcPr>
            <w:tcW w:w="1170" w:type="dxa"/>
          </w:tcPr>
          <w:p w:rsidR="0024401E" w:rsidRPr="00DC4EA3" w:rsidRDefault="0024401E" w:rsidP="00007DFE">
            <w:pPr>
              <w:jc w:val="right"/>
              <w:rPr>
                <w:rFonts w:cs="Arial"/>
                <w:bCs/>
              </w:rPr>
            </w:pPr>
            <w:r w:rsidRPr="00DC4EA3">
              <w:rPr>
                <w:rFonts w:cs="Arial"/>
                <w:bCs/>
              </w:rPr>
              <w:t>150</w:t>
            </w:r>
          </w:p>
        </w:tc>
      </w:tr>
      <w:tr w:rsidR="0024401E" w:rsidRPr="00986294" w:rsidTr="00007DFE">
        <w:trPr>
          <w:trHeight w:val="239"/>
        </w:trPr>
        <w:tc>
          <w:tcPr>
            <w:tcW w:w="672" w:type="dxa"/>
          </w:tcPr>
          <w:p w:rsidR="0024401E" w:rsidRPr="00DC4EA3" w:rsidRDefault="0024401E" w:rsidP="00007DFE">
            <w:pPr>
              <w:jc w:val="center"/>
              <w:rPr>
                <w:rFonts w:cs="Arial"/>
                <w:bCs/>
              </w:rPr>
            </w:pPr>
          </w:p>
        </w:tc>
        <w:tc>
          <w:tcPr>
            <w:tcW w:w="4548" w:type="dxa"/>
          </w:tcPr>
          <w:p w:rsidR="0024401E" w:rsidRPr="00DC4EA3" w:rsidRDefault="0024401E" w:rsidP="00007DFE">
            <w:pPr>
              <w:rPr>
                <w:rFonts w:cs="Arial"/>
                <w:bCs/>
              </w:rPr>
            </w:pPr>
            <w:r w:rsidRPr="00DC4EA3">
              <w:rPr>
                <w:rFonts w:cs="Arial"/>
                <w:bCs/>
              </w:rPr>
              <w:t>Subtotal</w:t>
            </w:r>
          </w:p>
        </w:tc>
        <w:tc>
          <w:tcPr>
            <w:tcW w:w="0" w:type="auto"/>
          </w:tcPr>
          <w:p w:rsidR="0024401E" w:rsidRPr="00DC4EA3" w:rsidRDefault="0024401E" w:rsidP="00007DFE">
            <w:pPr>
              <w:jc w:val="center"/>
              <w:rPr>
                <w:rFonts w:cs="Arial"/>
                <w:bCs/>
              </w:rPr>
            </w:pPr>
          </w:p>
        </w:tc>
        <w:tc>
          <w:tcPr>
            <w:tcW w:w="1241" w:type="dxa"/>
          </w:tcPr>
          <w:p w:rsidR="0024401E" w:rsidRPr="00DC4EA3" w:rsidRDefault="0024401E" w:rsidP="00007DFE">
            <w:pPr>
              <w:jc w:val="center"/>
              <w:rPr>
                <w:rFonts w:cs="Arial"/>
                <w:bCs/>
              </w:rPr>
            </w:pPr>
            <w:r w:rsidRPr="00DC4EA3">
              <w:rPr>
                <w:rFonts w:cs="Arial"/>
                <w:bCs/>
              </w:rPr>
              <w:t>8</w:t>
            </w:r>
          </w:p>
        </w:tc>
        <w:tc>
          <w:tcPr>
            <w:tcW w:w="1170" w:type="dxa"/>
          </w:tcPr>
          <w:p w:rsidR="0024401E" w:rsidRPr="00DC4EA3" w:rsidRDefault="0024401E" w:rsidP="00007DFE">
            <w:pPr>
              <w:jc w:val="right"/>
              <w:rPr>
                <w:rFonts w:cs="Arial"/>
                <w:bCs/>
              </w:rPr>
            </w:pPr>
            <w:r w:rsidRPr="00DC4EA3">
              <w:rPr>
                <w:rFonts w:cs="Arial"/>
                <w:bCs/>
              </w:rPr>
              <w:t>465</w:t>
            </w:r>
          </w:p>
        </w:tc>
        <w:tc>
          <w:tcPr>
            <w:tcW w:w="1170" w:type="dxa"/>
          </w:tcPr>
          <w:p w:rsidR="0024401E" w:rsidRPr="00DC4EA3" w:rsidRDefault="0024401E" w:rsidP="00007DFE">
            <w:pPr>
              <w:jc w:val="right"/>
              <w:rPr>
                <w:rFonts w:cs="Arial"/>
                <w:bCs/>
              </w:rPr>
            </w:pPr>
            <w:r w:rsidRPr="00DC4EA3">
              <w:rPr>
                <w:rFonts w:cs="Arial"/>
                <w:bCs/>
              </w:rPr>
              <w:t>645</w:t>
            </w:r>
          </w:p>
        </w:tc>
      </w:tr>
    </w:tbl>
    <w:p w:rsidR="0024401E" w:rsidRPr="00986294" w:rsidRDefault="0024401E" w:rsidP="0024401E">
      <w:pPr>
        <w:rPr>
          <w:rFonts w:cs="Arial"/>
          <w:bCs/>
          <w:highlight w:val="yellow"/>
        </w:rPr>
      </w:pPr>
    </w:p>
    <w:p w:rsidR="0024401E" w:rsidRPr="00986294" w:rsidRDefault="0024401E" w:rsidP="0024401E">
      <w:pPr>
        <w:rPr>
          <w:rFonts w:cs="Arial"/>
          <w:bCs/>
          <w:highlight w:val="yellow"/>
        </w:rPr>
      </w:pPr>
    </w:p>
    <w:tbl>
      <w:tblPr>
        <w:tblW w:w="95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8"/>
        <w:gridCol w:w="4462"/>
        <w:gridCol w:w="900"/>
        <w:gridCol w:w="1080"/>
        <w:gridCol w:w="1170"/>
        <w:gridCol w:w="1170"/>
      </w:tblGrid>
      <w:tr w:rsidR="0024401E" w:rsidRPr="00DC4EA3" w:rsidTr="00007DFE">
        <w:trPr>
          <w:trHeight w:val="583"/>
        </w:trPr>
        <w:tc>
          <w:tcPr>
            <w:tcW w:w="758" w:type="dxa"/>
          </w:tcPr>
          <w:p w:rsidR="0024401E" w:rsidRPr="00DC4EA3" w:rsidRDefault="0024401E" w:rsidP="00007DFE">
            <w:pPr>
              <w:jc w:val="center"/>
              <w:rPr>
                <w:rFonts w:cs="Arial"/>
                <w:b/>
              </w:rPr>
            </w:pPr>
            <w:r w:rsidRPr="00DC4EA3">
              <w:rPr>
                <w:rFonts w:cs="Arial"/>
                <w:b/>
              </w:rPr>
              <w:t>LINE #</w:t>
            </w:r>
          </w:p>
        </w:tc>
        <w:tc>
          <w:tcPr>
            <w:tcW w:w="4462" w:type="dxa"/>
          </w:tcPr>
          <w:p w:rsidR="0024401E" w:rsidRPr="003F5FDD" w:rsidRDefault="0024401E" w:rsidP="003F5FDD">
            <w:pPr>
              <w:rPr>
                <w:b/>
                <w:szCs w:val="20"/>
              </w:rPr>
            </w:pPr>
            <w:r w:rsidRPr="003F5FDD">
              <w:rPr>
                <w:b/>
                <w:szCs w:val="20"/>
              </w:rPr>
              <w:t>DEPARTMENT – Federal Surplus Office</w:t>
            </w:r>
          </w:p>
        </w:tc>
        <w:tc>
          <w:tcPr>
            <w:tcW w:w="900" w:type="dxa"/>
          </w:tcPr>
          <w:p w:rsidR="0024401E" w:rsidRPr="00DC4EA3" w:rsidRDefault="0024401E" w:rsidP="00007DFE">
            <w:pPr>
              <w:rPr>
                <w:rFonts w:cs="Arial"/>
                <w:b/>
              </w:rPr>
            </w:pPr>
            <w:r w:rsidRPr="00DC4EA3">
              <w:rPr>
                <w:rFonts w:cs="Arial"/>
                <w:b/>
              </w:rPr>
              <w:t>TYPE</w:t>
            </w:r>
          </w:p>
        </w:tc>
        <w:tc>
          <w:tcPr>
            <w:tcW w:w="1080" w:type="dxa"/>
          </w:tcPr>
          <w:p w:rsidR="0024401E" w:rsidRPr="00DC4EA3" w:rsidRDefault="0024401E" w:rsidP="00007DFE">
            <w:pPr>
              <w:jc w:val="center"/>
              <w:rPr>
                <w:rFonts w:cs="Arial"/>
                <w:b/>
              </w:rPr>
            </w:pPr>
            <w:r w:rsidRPr="00DC4EA3">
              <w:rPr>
                <w:rFonts w:cs="Arial"/>
                <w:b/>
              </w:rPr>
              <w:t>WORK AREAS</w:t>
            </w:r>
          </w:p>
        </w:tc>
        <w:tc>
          <w:tcPr>
            <w:tcW w:w="1170" w:type="dxa"/>
          </w:tcPr>
          <w:p w:rsidR="0024401E" w:rsidRPr="00DC4EA3" w:rsidRDefault="0024401E" w:rsidP="00007DFE">
            <w:pPr>
              <w:jc w:val="center"/>
              <w:rPr>
                <w:rFonts w:cs="Arial"/>
                <w:b/>
              </w:rPr>
            </w:pPr>
            <w:r w:rsidRPr="00DC4EA3">
              <w:rPr>
                <w:rFonts w:cs="Arial"/>
                <w:b/>
              </w:rPr>
              <w:t>NET USABLE SQ FT</w:t>
            </w:r>
          </w:p>
        </w:tc>
        <w:tc>
          <w:tcPr>
            <w:tcW w:w="1170" w:type="dxa"/>
          </w:tcPr>
          <w:p w:rsidR="0024401E" w:rsidRPr="00DC4EA3" w:rsidRDefault="0024401E" w:rsidP="00007DFE">
            <w:pPr>
              <w:jc w:val="center"/>
              <w:rPr>
                <w:rFonts w:cs="Arial"/>
                <w:b/>
              </w:rPr>
            </w:pPr>
            <w:r w:rsidRPr="00DC4EA3">
              <w:rPr>
                <w:rFonts w:cs="Arial"/>
                <w:b/>
              </w:rPr>
              <w:t>TOTAL</w:t>
            </w:r>
          </w:p>
          <w:p w:rsidR="0024401E" w:rsidRPr="00DC4EA3" w:rsidRDefault="0024401E" w:rsidP="00007DFE">
            <w:pPr>
              <w:jc w:val="center"/>
              <w:rPr>
                <w:rFonts w:cs="Arial"/>
                <w:b/>
              </w:rPr>
            </w:pPr>
            <w:r w:rsidRPr="00DC4EA3">
              <w:rPr>
                <w:rFonts w:cs="Arial"/>
                <w:b/>
              </w:rPr>
              <w:t>NET USABLE</w:t>
            </w:r>
          </w:p>
          <w:p w:rsidR="0024401E" w:rsidRPr="00DC4EA3" w:rsidRDefault="0024401E" w:rsidP="00007DFE">
            <w:pPr>
              <w:jc w:val="center"/>
              <w:rPr>
                <w:rFonts w:cs="Arial"/>
                <w:b/>
              </w:rPr>
            </w:pPr>
            <w:r w:rsidRPr="00DC4EA3">
              <w:rPr>
                <w:rFonts w:cs="Arial"/>
                <w:b/>
              </w:rPr>
              <w:t>SQ FT</w:t>
            </w:r>
          </w:p>
        </w:tc>
      </w:tr>
      <w:tr w:rsidR="0024401E" w:rsidRPr="00DC4EA3" w:rsidTr="00007DFE">
        <w:trPr>
          <w:trHeight w:val="239"/>
        </w:trPr>
        <w:tc>
          <w:tcPr>
            <w:tcW w:w="758" w:type="dxa"/>
          </w:tcPr>
          <w:p w:rsidR="0024401E" w:rsidRPr="00DC4EA3" w:rsidRDefault="0024401E" w:rsidP="00007DFE">
            <w:pPr>
              <w:jc w:val="center"/>
              <w:rPr>
                <w:rFonts w:cs="Arial"/>
                <w:bCs/>
              </w:rPr>
            </w:pPr>
            <w:r w:rsidRPr="00DC4EA3">
              <w:rPr>
                <w:rFonts w:cs="Arial"/>
                <w:bCs/>
              </w:rPr>
              <w:t>1</w:t>
            </w:r>
          </w:p>
        </w:tc>
        <w:tc>
          <w:tcPr>
            <w:tcW w:w="4462" w:type="dxa"/>
          </w:tcPr>
          <w:p w:rsidR="0024401E" w:rsidRPr="00DC4EA3" w:rsidRDefault="0024401E" w:rsidP="00007DFE">
            <w:pPr>
              <w:rPr>
                <w:rFonts w:cs="Arial"/>
                <w:bCs/>
              </w:rPr>
            </w:pPr>
            <w:r w:rsidRPr="00DC4EA3">
              <w:rPr>
                <w:rFonts w:cs="Arial"/>
                <w:bCs/>
              </w:rPr>
              <w:t>Administrative Assistant</w:t>
            </w:r>
          </w:p>
        </w:tc>
        <w:tc>
          <w:tcPr>
            <w:tcW w:w="900" w:type="dxa"/>
          </w:tcPr>
          <w:p w:rsidR="0024401E" w:rsidRPr="00DC4EA3" w:rsidRDefault="0024401E" w:rsidP="00007DFE">
            <w:pPr>
              <w:jc w:val="center"/>
              <w:rPr>
                <w:rFonts w:cs="Arial"/>
                <w:bCs/>
              </w:rPr>
            </w:pPr>
            <w:r w:rsidRPr="00DC4EA3">
              <w:rPr>
                <w:rFonts w:cs="Arial"/>
                <w:bCs/>
              </w:rPr>
              <w:t>O</w:t>
            </w:r>
          </w:p>
        </w:tc>
        <w:tc>
          <w:tcPr>
            <w:tcW w:w="1080" w:type="dxa"/>
          </w:tcPr>
          <w:p w:rsidR="0024401E" w:rsidRPr="00DC4EA3" w:rsidRDefault="0024401E" w:rsidP="00007DFE">
            <w:pPr>
              <w:jc w:val="center"/>
              <w:rPr>
                <w:rFonts w:cs="Arial"/>
                <w:bCs/>
              </w:rPr>
            </w:pPr>
            <w:r w:rsidRPr="00DC4EA3">
              <w:rPr>
                <w:rFonts w:cs="Arial"/>
                <w:bCs/>
              </w:rPr>
              <w:t>2</w:t>
            </w:r>
          </w:p>
        </w:tc>
        <w:tc>
          <w:tcPr>
            <w:tcW w:w="1170" w:type="dxa"/>
          </w:tcPr>
          <w:p w:rsidR="0024401E" w:rsidRPr="00DC4EA3" w:rsidRDefault="0024401E" w:rsidP="00007DFE">
            <w:pPr>
              <w:jc w:val="right"/>
              <w:rPr>
                <w:rFonts w:cs="Arial"/>
                <w:bCs/>
              </w:rPr>
            </w:pPr>
            <w:r w:rsidRPr="00DC4EA3">
              <w:rPr>
                <w:rFonts w:cs="Arial"/>
                <w:bCs/>
              </w:rPr>
              <w:t>80</w:t>
            </w:r>
          </w:p>
        </w:tc>
        <w:tc>
          <w:tcPr>
            <w:tcW w:w="1170" w:type="dxa"/>
          </w:tcPr>
          <w:p w:rsidR="0024401E" w:rsidRPr="00DC4EA3" w:rsidRDefault="0024401E" w:rsidP="00007DFE">
            <w:pPr>
              <w:jc w:val="right"/>
              <w:rPr>
                <w:rFonts w:cs="Arial"/>
                <w:bCs/>
              </w:rPr>
            </w:pPr>
            <w:r w:rsidRPr="00DC4EA3">
              <w:rPr>
                <w:rFonts w:cs="Arial"/>
                <w:bCs/>
              </w:rPr>
              <w:t>160</w:t>
            </w:r>
          </w:p>
        </w:tc>
      </w:tr>
      <w:tr w:rsidR="0024401E" w:rsidRPr="00DC4EA3" w:rsidTr="00007DFE">
        <w:trPr>
          <w:trHeight w:val="239"/>
        </w:trPr>
        <w:tc>
          <w:tcPr>
            <w:tcW w:w="758" w:type="dxa"/>
          </w:tcPr>
          <w:p w:rsidR="0024401E" w:rsidRPr="00DC4EA3" w:rsidRDefault="0024401E" w:rsidP="00007DFE">
            <w:pPr>
              <w:jc w:val="center"/>
              <w:rPr>
                <w:rFonts w:cs="Arial"/>
                <w:bCs/>
              </w:rPr>
            </w:pPr>
            <w:r w:rsidRPr="00DC4EA3">
              <w:rPr>
                <w:rFonts w:cs="Arial"/>
                <w:bCs/>
              </w:rPr>
              <w:t>2</w:t>
            </w:r>
          </w:p>
        </w:tc>
        <w:tc>
          <w:tcPr>
            <w:tcW w:w="4462" w:type="dxa"/>
          </w:tcPr>
          <w:p w:rsidR="0024401E" w:rsidRPr="00DC4EA3" w:rsidRDefault="0024401E" w:rsidP="00007DFE">
            <w:pPr>
              <w:rPr>
                <w:rFonts w:cs="Arial"/>
                <w:bCs/>
              </w:rPr>
            </w:pPr>
            <w:r w:rsidRPr="00DC4EA3">
              <w:rPr>
                <w:rFonts w:cs="Arial"/>
                <w:bCs/>
              </w:rPr>
              <w:t>Property Agent</w:t>
            </w:r>
          </w:p>
        </w:tc>
        <w:tc>
          <w:tcPr>
            <w:tcW w:w="900" w:type="dxa"/>
          </w:tcPr>
          <w:p w:rsidR="0024401E" w:rsidRPr="00DC4EA3" w:rsidRDefault="0024401E" w:rsidP="00007DFE">
            <w:pPr>
              <w:jc w:val="center"/>
              <w:rPr>
                <w:rFonts w:cs="Arial"/>
                <w:bCs/>
              </w:rPr>
            </w:pPr>
            <w:r w:rsidRPr="00DC4EA3">
              <w:rPr>
                <w:rFonts w:cs="Arial"/>
                <w:bCs/>
              </w:rPr>
              <w:t>O</w:t>
            </w:r>
          </w:p>
        </w:tc>
        <w:tc>
          <w:tcPr>
            <w:tcW w:w="1080" w:type="dxa"/>
          </w:tcPr>
          <w:p w:rsidR="0024401E" w:rsidRPr="00DC4EA3" w:rsidRDefault="0024401E" w:rsidP="00007DFE">
            <w:pPr>
              <w:jc w:val="center"/>
              <w:rPr>
                <w:rFonts w:cs="Arial"/>
                <w:bCs/>
              </w:rPr>
            </w:pPr>
            <w:r w:rsidRPr="00DC4EA3">
              <w:rPr>
                <w:rFonts w:cs="Arial"/>
                <w:bCs/>
              </w:rPr>
              <w:t>1</w:t>
            </w:r>
          </w:p>
        </w:tc>
        <w:tc>
          <w:tcPr>
            <w:tcW w:w="1170" w:type="dxa"/>
          </w:tcPr>
          <w:p w:rsidR="0024401E" w:rsidRPr="00DC4EA3" w:rsidRDefault="0024401E" w:rsidP="00007DFE">
            <w:pPr>
              <w:jc w:val="right"/>
              <w:rPr>
                <w:rFonts w:cs="Arial"/>
                <w:bCs/>
              </w:rPr>
            </w:pPr>
            <w:r w:rsidRPr="00DC4EA3">
              <w:rPr>
                <w:rFonts w:cs="Arial"/>
                <w:bCs/>
              </w:rPr>
              <w:t>80</w:t>
            </w:r>
          </w:p>
        </w:tc>
        <w:tc>
          <w:tcPr>
            <w:tcW w:w="1170" w:type="dxa"/>
          </w:tcPr>
          <w:p w:rsidR="0024401E" w:rsidRPr="00DC4EA3" w:rsidRDefault="0024401E" w:rsidP="00007DFE">
            <w:pPr>
              <w:jc w:val="right"/>
              <w:rPr>
                <w:rFonts w:cs="Arial"/>
                <w:bCs/>
              </w:rPr>
            </w:pPr>
            <w:r w:rsidRPr="00DC4EA3">
              <w:rPr>
                <w:rFonts w:cs="Arial"/>
                <w:bCs/>
              </w:rPr>
              <w:t>80</w:t>
            </w:r>
          </w:p>
        </w:tc>
      </w:tr>
      <w:tr w:rsidR="0024401E" w:rsidRPr="00DC4EA3" w:rsidTr="00007DFE">
        <w:trPr>
          <w:trHeight w:val="239"/>
        </w:trPr>
        <w:tc>
          <w:tcPr>
            <w:tcW w:w="758" w:type="dxa"/>
          </w:tcPr>
          <w:p w:rsidR="0024401E" w:rsidRPr="00DC4EA3" w:rsidRDefault="0024401E" w:rsidP="00007DFE">
            <w:pPr>
              <w:jc w:val="center"/>
              <w:rPr>
                <w:rFonts w:cs="Arial"/>
                <w:bCs/>
              </w:rPr>
            </w:pPr>
            <w:r w:rsidRPr="00DC4EA3">
              <w:rPr>
                <w:rFonts w:cs="Arial"/>
                <w:bCs/>
              </w:rPr>
              <w:t>3</w:t>
            </w:r>
          </w:p>
        </w:tc>
        <w:tc>
          <w:tcPr>
            <w:tcW w:w="4462" w:type="dxa"/>
          </w:tcPr>
          <w:p w:rsidR="0024401E" w:rsidRPr="00DC4EA3" w:rsidRDefault="0024401E" w:rsidP="00007DFE">
            <w:pPr>
              <w:rPr>
                <w:rFonts w:cs="Arial"/>
                <w:bCs/>
              </w:rPr>
            </w:pPr>
            <w:r w:rsidRPr="00DC4EA3">
              <w:rPr>
                <w:rFonts w:cs="Arial"/>
                <w:bCs/>
              </w:rPr>
              <w:t>Program Consultant</w:t>
            </w:r>
          </w:p>
        </w:tc>
        <w:tc>
          <w:tcPr>
            <w:tcW w:w="900" w:type="dxa"/>
          </w:tcPr>
          <w:p w:rsidR="0024401E" w:rsidRPr="00DC4EA3" w:rsidRDefault="0024401E" w:rsidP="00007DFE">
            <w:pPr>
              <w:jc w:val="center"/>
              <w:rPr>
                <w:rFonts w:cs="Arial"/>
                <w:bCs/>
              </w:rPr>
            </w:pPr>
            <w:r w:rsidRPr="00DC4EA3">
              <w:rPr>
                <w:rFonts w:cs="Arial"/>
                <w:bCs/>
              </w:rPr>
              <w:t>O</w:t>
            </w:r>
          </w:p>
        </w:tc>
        <w:tc>
          <w:tcPr>
            <w:tcW w:w="1080" w:type="dxa"/>
          </w:tcPr>
          <w:p w:rsidR="0024401E" w:rsidRPr="00DC4EA3" w:rsidRDefault="0024401E" w:rsidP="00007DFE">
            <w:pPr>
              <w:jc w:val="center"/>
              <w:rPr>
                <w:rFonts w:cs="Arial"/>
                <w:bCs/>
              </w:rPr>
            </w:pPr>
            <w:r w:rsidRPr="00DC4EA3">
              <w:rPr>
                <w:rFonts w:cs="Arial"/>
                <w:bCs/>
              </w:rPr>
              <w:t>1</w:t>
            </w:r>
          </w:p>
        </w:tc>
        <w:tc>
          <w:tcPr>
            <w:tcW w:w="1170" w:type="dxa"/>
          </w:tcPr>
          <w:p w:rsidR="0024401E" w:rsidRPr="00DC4EA3" w:rsidRDefault="0024401E" w:rsidP="00007DFE">
            <w:pPr>
              <w:jc w:val="right"/>
              <w:rPr>
                <w:rFonts w:cs="Arial"/>
                <w:bCs/>
              </w:rPr>
            </w:pPr>
            <w:r w:rsidRPr="00DC4EA3">
              <w:rPr>
                <w:rFonts w:cs="Arial"/>
                <w:bCs/>
              </w:rPr>
              <w:t>80</w:t>
            </w:r>
          </w:p>
        </w:tc>
        <w:tc>
          <w:tcPr>
            <w:tcW w:w="1170" w:type="dxa"/>
          </w:tcPr>
          <w:p w:rsidR="0024401E" w:rsidRPr="00DC4EA3" w:rsidRDefault="0024401E" w:rsidP="00007DFE">
            <w:pPr>
              <w:jc w:val="right"/>
              <w:rPr>
                <w:rFonts w:cs="Arial"/>
                <w:bCs/>
              </w:rPr>
            </w:pPr>
            <w:r w:rsidRPr="00DC4EA3">
              <w:rPr>
                <w:rFonts w:cs="Arial"/>
                <w:bCs/>
              </w:rPr>
              <w:t>80</w:t>
            </w:r>
          </w:p>
        </w:tc>
      </w:tr>
      <w:tr w:rsidR="0024401E" w:rsidRPr="00986294" w:rsidTr="00007DFE">
        <w:trPr>
          <w:trHeight w:val="239"/>
        </w:trPr>
        <w:tc>
          <w:tcPr>
            <w:tcW w:w="758" w:type="dxa"/>
          </w:tcPr>
          <w:p w:rsidR="0024401E" w:rsidRPr="00DC4EA3" w:rsidRDefault="0024401E" w:rsidP="00007DFE">
            <w:pPr>
              <w:jc w:val="center"/>
              <w:rPr>
                <w:rFonts w:cs="Arial"/>
                <w:bCs/>
              </w:rPr>
            </w:pPr>
          </w:p>
        </w:tc>
        <w:tc>
          <w:tcPr>
            <w:tcW w:w="4462" w:type="dxa"/>
          </w:tcPr>
          <w:p w:rsidR="0024401E" w:rsidRPr="00DC4EA3" w:rsidRDefault="0024401E" w:rsidP="00007DFE">
            <w:pPr>
              <w:rPr>
                <w:rFonts w:cs="Arial"/>
                <w:bCs/>
              </w:rPr>
            </w:pPr>
            <w:r w:rsidRPr="00DC4EA3">
              <w:rPr>
                <w:rFonts w:cs="Arial"/>
                <w:bCs/>
              </w:rPr>
              <w:t>Subtotal</w:t>
            </w:r>
          </w:p>
        </w:tc>
        <w:tc>
          <w:tcPr>
            <w:tcW w:w="900" w:type="dxa"/>
          </w:tcPr>
          <w:p w:rsidR="0024401E" w:rsidRPr="00DC4EA3" w:rsidRDefault="0024401E" w:rsidP="00007DFE">
            <w:pPr>
              <w:jc w:val="center"/>
              <w:rPr>
                <w:rFonts w:cs="Arial"/>
                <w:bCs/>
              </w:rPr>
            </w:pPr>
          </w:p>
        </w:tc>
        <w:tc>
          <w:tcPr>
            <w:tcW w:w="1080" w:type="dxa"/>
          </w:tcPr>
          <w:p w:rsidR="0024401E" w:rsidRPr="00DC4EA3" w:rsidRDefault="0024401E" w:rsidP="00007DFE">
            <w:pPr>
              <w:jc w:val="center"/>
              <w:rPr>
                <w:rFonts w:cs="Arial"/>
                <w:bCs/>
              </w:rPr>
            </w:pPr>
            <w:r w:rsidRPr="00DC4EA3">
              <w:rPr>
                <w:rFonts w:cs="Arial"/>
                <w:bCs/>
              </w:rPr>
              <w:t>4</w:t>
            </w:r>
          </w:p>
        </w:tc>
        <w:tc>
          <w:tcPr>
            <w:tcW w:w="1170" w:type="dxa"/>
          </w:tcPr>
          <w:p w:rsidR="0024401E" w:rsidRPr="00DC4EA3" w:rsidRDefault="0024401E" w:rsidP="00007DFE">
            <w:pPr>
              <w:jc w:val="right"/>
              <w:rPr>
                <w:rFonts w:cs="Arial"/>
                <w:bCs/>
              </w:rPr>
            </w:pPr>
            <w:r w:rsidRPr="00DC4EA3">
              <w:rPr>
                <w:rFonts w:cs="Arial"/>
                <w:bCs/>
              </w:rPr>
              <w:t>240</w:t>
            </w:r>
          </w:p>
        </w:tc>
        <w:tc>
          <w:tcPr>
            <w:tcW w:w="1170" w:type="dxa"/>
          </w:tcPr>
          <w:p w:rsidR="0024401E" w:rsidRPr="00DC4EA3" w:rsidRDefault="0024401E" w:rsidP="00007DFE">
            <w:pPr>
              <w:jc w:val="right"/>
              <w:rPr>
                <w:rFonts w:cs="Arial"/>
                <w:bCs/>
              </w:rPr>
            </w:pPr>
            <w:r w:rsidRPr="00DC4EA3">
              <w:rPr>
                <w:rFonts w:cs="Arial"/>
                <w:bCs/>
              </w:rPr>
              <w:t>320</w:t>
            </w:r>
          </w:p>
        </w:tc>
      </w:tr>
    </w:tbl>
    <w:p w:rsidR="0024401E" w:rsidRPr="00986294" w:rsidRDefault="0024401E" w:rsidP="0024401E">
      <w:pPr>
        <w:rPr>
          <w:rFonts w:cs="Arial"/>
          <w:highlight w:val="yellow"/>
        </w:rPr>
      </w:pPr>
    </w:p>
    <w:tbl>
      <w:tblPr>
        <w:tblW w:w="957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8"/>
        <w:gridCol w:w="4464"/>
        <w:gridCol w:w="870"/>
        <w:gridCol w:w="1044"/>
        <w:gridCol w:w="1218"/>
        <w:gridCol w:w="1222"/>
      </w:tblGrid>
      <w:tr w:rsidR="0024401E" w:rsidRPr="00DC4EA3" w:rsidTr="00007DFE">
        <w:trPr>
          <w:trHeight w:val="583"/>
        </w:trPr>
        <w:tc>
          <w:tcPr>
            <w:tcW w:w="758" w:type="dxa"/>
          </w:tcPr>
          <w:p w:rsidR="0024401E" w:rsidRPr="00DC4EA3" w:rsidRDefault="0024401E" w:rsidP="00007DFE">
            <w:pPr>
              <w:jc w:val="center"/>
              <w:rPr>
                <w:rFonts w:cs="Arial"/>
                <w:b/>
              </w:rPr>
            </w:pPr>
            <w:r w:rsidRPr="00DC4EA3">
              <w:rPr>
                <w:rFonts w:cs="Arial"/>
                <w:b/>
              </w:rPr>
              <w:t>LINE #</w:t>
            </w:r>
          </w:p>
        </w:tc>
        <w:tc>
          <w:tcPr>
            <w:tcW w:w="4464" w:type="dxa"/>
          </w:tcPr>
          <w:p w:rsidR="0024401E" w:rsidRPr="003F5FDD" w:rsidRDefault="0024401E" w:rsidP="003F5FDD">
            <w:pPr>
              <w:rPr>
                <w:b/>
                <w:szCs w:val="20"/>
              </w:rPr>
            </w:pPr>
            <w:r w:rsidRPr="003F5FDD">
              <w:rPr>
                <w:b/>
                <w:szCs w:val="20"/>
              </w:rPr>
              <w:t>DEPARTMENT – Warehouse/Retail</w:t>
            </w:r>
          </w:p>
        </w:tc>
        <w:tc>
          <w:tcPr>
            <w:tcW w:w="870" w:type="dxa"/>
          </w:tcPr>
          <w:p w:rsidR="0024401E" w:rsidRPr="00DC4EA3" w:rsidRDefault="0024401E" w:rsidP="00007DFE">
            <w:pPr>
              <w:rPr>
                <w:rFonts w:cs="Arial"/>
                <w:b/>
              </w:rPr>
            </w:pPr>
            <w:r w:rsidRPr="00DC4EA3">
              <w:rPr>
                <w:rFonts w:cs="Arial"/>
                <w:b/>
              </w:rPr>
              <w:t>TYPE</w:t>
            </w:r>
          </w:p>
        </w:tc>
        <w:tc>
          <w:tcPr>
            <w:tcW w:w="1044" w:type="dxa"/>
          </w:tcPr>
          <w:p w:rsidR="0024401E" w:rsidRPr="00DC4EA3" w:rsidRDefault="0024401E" w:rsidP="00007DFE">
            <w:pPr>
              <w:jc w:val="center"/>
              <w:rPr>
                <w:rFonts w:cs="Arial"/>
                <w:b/>
              </w:rPr>
            </w:pPr>
            <w:r w:rsidRPr="00DC4EA3">
              <w:rPr>
                <w:rFonts w:cs="Arial"/>
                <w:b/>
              </w:rPr>
              <w:t>WORK AREAS</w:t>
            </w:r>
          </w:p>
        </w:tc>
        <w:tc>
          <w:tcPr>
            <w:tcW w:w="1218" w:type="dxa"/>
          </w:tcPr>
          <w:p w:rsidR="0024401E" w:rsidRPr="00DC4EA3" w:rsidRDefault="0024401E" w:rsidP="00007DFE">
            <w:pPr>
              <w:jc w:val="center"/>
              <w:rPr>
                <w:rFonts w:cs="Arial"/>
                <w:b/>
              </w:rPr>
            </w:pPr>
            <w:r w:rsidRPr="00DC4EA3">
              <w:rPr>
                <w:rFonts w:cs="Arial"/>
                <w:b/>
              </w:rPr>
              <w:t>NET USABLE SQ FT</w:t>
            </w:r>
          </w:p>
        </w:tc>
        <w:tc>
          <w:tcPr>
            <w:tcW w:w="1222" w:type="dxa"/>
          </w:tcPr>
          <w:p w:rsidR="0024401E" w:rsidRPr="00DC4EA3" w:rsidRDefault="0024401E" w:rsidP="00007DFE">
            <w:pPr>
              <w:jc w:val="center"/>
              <w:rPr>
                <w:rFonts w:cs="Arial"/>
                <w:b/>
              </w:rPr>
            </w:pPr>
            <w:r w:rsidRPr="00DC4EA3">
              <w:rPr>
                <w:rFonts w:cs="Arial"/>
                <w:b/>
              </w:rPr>
              <w:t>TOTAL</w:t>
            </w:r>
          </w:p>
          <w:p w:rsidR="0024401E" w:rsidRPr="00DC4EA3" w:rsidRDefault="0024401E" w:rsidP="00007DFE">
            <w:pPr>
              <w:jc w:val="center"/>
              <w:rPr>
                <w:rFonts w:cs="Arial"/>
                <w:b/>
              </w:rPr>
            </w:pPr>
            <w:r w:rsidRPr="00DC4EA3">
              <w:rPr>
                <w:rFonts w:cs="Arial"/>
                <w:b/>
              </w:rPr>
              <w:t>NET USABLE</w:t>
            </w:r>
          </w:p>
          <w:p w:rsidR="0024401E" w:rsidRPr="00DC4EA3" w:rsidRDefault="0024401E" w:rsidP="00007DFE">
            <w:pPr>
              <w:jc w:val="center"/>
              <w:rPr>
                <w:rFonts w:cs="Arial"/>
                <w:b/>
              </w:rPr>
            </w:pPr>
            <w:r w:rsidRPr="00DC4EA3">
              <w:rPr>
                <w:rFonts w:cs="Arial"/>
                <w:b/>
              </w:rPr>
              <w:t>SQ FT</w:t>
            </w:r>
          </w:p>
        </w:tc>
      </w:tr>
      <w:tr w:rsidR="0024401E" w:rsidRPr="00DC4EA3" w:rsidTr="00007DFE">
        <w:trPr>
          <w:trHeight w:val="239"/>
        </w:trPr>
        <w:tc>
          <w:tcPr>
            <w:tcW w:w="758" w:type="dxa"/>
          </w:tcPr>
          <w:p w:rsidR="0024401E" w:rsidRPr="00DC4EA3" w:rsidRDefault="0024401E" w:rsidP="00007DFE">
            <w:pPr>
              <w:jc w:val="center"/>
              <w:rPr>
                <w:rFonts w:cs="Arial"/>
                <w:bCs/>
              </w:rPr>
            </w:pPr>
            <w:r w:rsidRPr="00DC4EA3">
              <w:rPr>
                <w:rFonts w:cs="Arial"/>
                <w:bCs/>
              </w:rPr>
              <w:t>1</w:t>
            </w:r>
          </w:p>
        </w:tc>
        <w:tc>
          <w:tcPr>
            <w:tcW w:w="4464" w:type="dxa"/>
          </w:tcPr>
          <w:p w:rsidR="0024401E" w:rsidRPr="00DC4EA3" w:rsidRDefault="0024401E" w:rsidP="00007DFE">
            <w:pPr>
              <w:rPr>
                <w:rFonts w:cs="Arial"/>
                <w:bCs/>
              </w:rPr>
            </w:pPr>
            <w:r w:rsidRPr="00DC4EA3">
              <w:rPr>
                <w:rFonts w:cs="Arial"/>
                <w:bCs/>
              </w:rPr>
              <w:t>State Surplus</w:t>
            </w:r>
          </w:p>
        </w:tc>
        <w:tc>
          <w:tcPr>
            <w:tcW w:w="870" w:type="dxa"/>
          </w:tcPr>
          <w:p w:rsidR="0024401E" w:rsidRPr="00DC4EA3" w:rsidRDefault="0024401E" w:rsidP="00007DFE">
            <w:pPr>
              <w:jc w:val="center"/>
              <w:rPr>
                <w:rFonts w:cs="Arial"/>
                <w:bCs/>
              </w:rPr>
            </w:pPr>
            <w:r w:rsidRPr="00DC4EA3">
              <w:rPr>
                <w:rFonts w:cs="Arial"/>
                <w:bCs/>
              </w:rPr>
              <w:t>O</w:t>
            </w:r>
          </w:p>
        </w:tc>
        <w:tc>
          <w:tcPr>
            <w:tcW w:w="1044" w:type="dxa"/>
          </w:tcPr>
          <w:p w:rsidR="0024401E" w:rsidRPr="00DC4EA3" w:rsidRDefault="0024401E" w:rsidP="00007DFE">
            <w:pPr>
              <w:jc w:val="center"/>
              <w:rPr>
                <w:rFonts w:cs="Arial"/>
                <w:bCs/>
              </w:rPr>
            </w:pPr>
            <w:r w:rsidRPr="00DC4EA3">
              <w:rPr>
                <w:rFonts w:cs="Arial"/>
                <w:bCs/>
              </w:rPr>
              <w:t>1</w:t>
            </w:r>
          </w:p>
        </w:tc>
        <w:tc>
          <w:tcPr>
            <w:tcW w:w="1218" w:type="dxa"/>
          </w:tcPr>
          <w:p w:rsidR="0024401E" w:rsidRPr="00DC4EA3" w:rsidRDefault="0024401E" w:rsidP="00007DFE">
            <w:pPr>
              <w:jc w:val="right"/>
              <w:rPr>
                <w:rFonts w:cs="Arial"/>
                <w:bCs/>
              </w:rPr>
            </w:pPr>
            <w:r w:rsidRPr="00DC4EA3">
              <w:rPr>
                <w:rFonts w:cs="Arial"/>
                <w:bCs/>
              </w:rPr>
              <w:t>30,000</w:t>
            </w:r>
          </w:p>
        </w:tc>
        <w:tc>
          <w:tcPr>
            <w:tcW w:w="1222" w:type="dxa"/>
          </w:tcPr>
          <w:p w:rsidR="0024401E" w:rsidRPr="00DC4EA3" w:rsidRDefault="0024401E" w:rsidP="00007DFE">
            <w:pPr>
              <w:jc w:val="right"/>
              <w:rPr>
                <w:rFonts w:cs="Arial"/>
                <w:bCs/>
              </w:rPr>
            </w:pPr>
            <w:r w:rsidRPr="00DC4EA3">
              <w:rPr>
                <w:rFonts w:cs="Arial"/>
                <w:bCs/>
              </w:rPr>
              <w:t>30,000</w:t>
            </w:r>
          </w:p>
        </w:tc>
      </w:tr>
      <w:tr w:rsidR="0024401E" w:rsidRPr="00DC4EA3" w:rsidTr="00007DFE">
        <w:trPr>
          <w:trHeight w:val="239"/>
        </w:trPr>
        <w:tc>
          <w:tcPr>
            <w:tcW w:w="758" w:type="dxa"/>
          </w:tcPr>
          <w:p w:rsidR="0024401E" w:rsidRPr="00DC4EA3" w:rsidRDefault="0024401E" w:rsidP="00007DFE">
            <w:pPr>
              <w:jc w:val="center"/>
              <w:rPr>
                <w:rFonts w:cs="Arial"/>
                <w:bCs/>
              </w:rPr>
            </w:pPr>
            <w:r w:rsidRPr="00DC4EA3">
              <w:rPr>
                <w:rFonts w:cs="Arial"/>
                <w:bCs/>
              </w:rPr>
              <w:t>2</w:t>
            </w:r>
          </w:p>
        </w:tc>
        <w:tc>
          <w:tcPr>
            <w:tcW w:w="4464" w:type="dxa"/>
          </w:tcPr>
          <w:p w:rsidR="0024401E" w:rsidRPr="00DC4EA3" w:rsidRDefault="0024401E" w:rsidP="00007DFE">
            <w:pPr>
              <w:rPr>
                <w:rFonts w:cs="Arial"/>
                <w:bCs/>
              </w:rPr>
            </w:pPr>
            <w:r w:rsidRPr="00DC4EA3">
              <w:rPr>
                <w:rFonts w:cs="Arial"/>
                <w:bCs/>
              </w:rPr>
              <w:t>Federal Surplus</w:t>
            </w:r>
          </w:p>
        </w:tc>
        <w:tc>
          <w:tcPr>
            <w:tcW w:w="870" w:type="dxa"/>
          </w:tcPr>
          <w:p w:rsidR="0024401E" w:rsidRPr="00DC4EA3" w:rsidRDefault="0024401E" w:rsidP="00007DFE">
            <w:pPr>
              <w:jc w:val="center"/>
              <w:rPr>
                <w:rFonts w:cs="Arial"/>
                <w:bCs/>
              </w:rPr>
            </w:pPr>
            <w:r w:rsidRPr="00DC4EA3">
              <w:rPr>
                <w:rFonts w:cs="Arial"/>
                <w:bCs/>
              </w:rPr>
              <w:t>O</w:t>
            </w:r>
          </w:p>
        </w:tc>
        <w:tc>
          <w:tcPr>
            <w:tcW w:w="1044" w:type="dxa"/>
          </w:tcPr>
          <w:p w:rsidR="0024401E" w:rsidRPr="00DC4EA3" w:rsidRDefault="0024401E" w:rsidP="00007DFE">
            <w:pPr>
              <w:jc w:val="center"/>
              <w:rPr>
                <w:rFonts w:cs="Arial"/>
                <w:bCs/>
              </w:rPr>
            </w:pPr>
            <w:r w:rsidRPr="00DC4EA3">
              <w:rPr>
                <w:rFonts w:cs="Arial"/>
                <w:bCs/>
              </w:rPr>
              <w:t>1</w:t>
            </w:r>
          </w:p>
        </w:tc>
        <w:tc>
          <w:tcPr>
            <w:tcW w:w="1218" w:type="dxa"/>
          </w:tcPr>
          <w:p w:rsidR="0024401E" w:rsidRPr="00DC4EA3" w:rsidRDefault="0024401E" w:rsidP="00007DFE">
            <w:pPr>
              <w:jc w:val="right"/>
              <w:rPr>
                <w:rFonts w:cs="Arial"/>
                <w:bCs/>
              </w:rPr>
            </w:pPr>
            <w:r w:rsidRPr="00DC4EA3">
              <w:rPr>
                <w:rFonts w:cs="Arial"/>
                <w:bCs/>
              </w:rPr>
              <w:t>30,000</w:t>
            </w:r>
          </w:p>
        </w:tc>
        <w:tc>
          <w:tcPr>
            <w:tcW w:w="1222" w:type="dxa"/>
          </w:tcPr>
          <w:p w:rsidR="0024401E" w:rsidRPr="00DC4EA3" w:rsidRDefault="0024401E" w:rsidP="00007DFE">
            <w:pPr>
              <w:jc w:val="right"/>
              <w:rPr>
                <w:rFonts w:cs="Arial"/>
                <w:bCs/>
              </w:rPr>
            </w:pPr>
            <w:r w:rsidRPr="00DC4EA3">
              <w:rPr>
                <w:rFonts w:cs="Arial"/>
                <w:bCs/>
              </w:rPr>
              <w:t>30,000</w:t>
            </w:r>
          </w:p>
        </w:tc>
      </w:tr>
      <w:tr w:rsidR="0024401E" w:rsidTr="00007DFE">
        <w:trPr>
          <w:trHeight w:val="239"/>
        </w:trPr>
        <w:tc>
          <w:tcPr>
            <w:tcW w:w="758" w:type="dxa"/>
          </w:tcPr>
          <w:p w:rsidR="0024401E" w:rsidRPr="00DC4EA3" w:rsidRDefault="0024401E" w:rsidP="00007DFE">
            <w:pPr>
              <w:jc w:val="center"/>
              <w:rPr>
                <w:rFonts w:cs="Arial"/>
                <w:bCs/>
              </w:rPr>
            </w:pPr>
          </w:p>
        </w:tc>
        <w:tc>
          <w:tcPr>
            <w:tcW w:w="4464" w:type="dxa"/>
          </w:tcPr>
          <w:p w:rsidR="0024401E" w:rsidRPr="00DC4EA3" w:rsidRDefault="0024401E" w:rsidP="00007DFE">
            <w:pPr>
              <w:rPr>
                <w:rFonts w:cs="Arial"/>
                <w:bCs/>
              </w:rPr>
            </w:pPr>
            <w:r w:rsidRPr="00DC4EA3">
              <w:rPr>
                <w:rFonts w:cs="Arial"/>
                <w:bCs/>
              </w:rPr>
              <w:t>Subtotal</w:t>
            </w:r>
          </w:p>
        </w:tc>
        <w:tc>
          <w:tcPr>
            <w:tcW w:w="870" w:type="dxa"/>
          </w:tcPr>
          <w:p w:rsidR="0024401E" w:rsidRPr="00DC4EA3" w:rsidRDefault="0024401E" w:rsidP="00007DFE">
            <w:pPr>
              <w:jc w:val="center"/>
              <w:rPr>
                <w:rFonts w:cs="Arial"/>
                <w:bCs/>
              </w:rPr>
            </w:pPr>
          </w:p>
        </w:tc>
        <w:tc>
          <w:tcPr>
            <w:tcW w:w="1044" w:type="dxa"/>
          </w:tcPr>
          <w:p w:rsidR="0024401E" w:rsidRPr="00DC4EA3" w:rsidRDefault="0024401E" w:rsidP="00007DFE">
            <w:pPr>
              <w:jc w:val="center"/>
              <w:rPr>
                <w:rFonts w:cs="Arial"/>
                <w:bCs/>
              </w:rPr>
            </w:pPr>
            <w:r w:rsidRPr="00DC4EA3">
              <w:rPr>
                <w:rFonts w:cs="Arial"/>
                <w:bCs/>
              </w:rPr>
              <w:t>2</w:t>
            </w:r>
          </w:p>
        </w:tc>
        <w:tc>
          <w:tcPr>
            <w:tcW w:w="1218" w:type="dxa"/>
          </w:tcPr>
          <w:p w:rsidR="0024401E" w:rsidRPr="00DC4EA3" w:rsidRDefault="0024401E" w:rsidP="00007DFE">
            <w:pPr>
              <w:jc w:val="right"/>
              <w:rPr>
                <w:rFonts w:cs="Arial"/>
                <w:bCs/>
              </w:rPr>
            </w:pPr>
            <w:r w:rsidRPr="00DC4EA3">
              <w:rPr>
                <w:rFonts w:cs="Arial"/>
                <w:bCs/>
              </w:rPr>
              <w:t>60,000</w:t>
            </w:r>
          </w:p>
        </w:tc>
        <w:tc>
          <w:tcPr>
            <w:tcW w:w="1222" w:type="dxa"/>
          </w:tcPr>
          <w:p w:rsidR="0024401E" w:rsidRDefault="0024401E" w:rsidP="00007DFE">
            <w:pPr>
              <w:jc w:val="right"/>
              <w:rPr>
                <w:rFonts w:cs="Arial"/>
                <w:bCs/>
              </w:rPr>
            </w:pPr>
            <w:r w:rsidRPr="00DC4EA3">
              <w:rPr>
                <w:rFonts w:cs="Arial"/>
                <w:bCs/>
              </w:rPr>
              <w:t>60,000</w:t>
            </w:r>
          </w:p>
        </w:tc>
      </w:tr>
    </w:tbl>
    <w:p w:rsidR="0024401E" w:rsidRDefault="0024401E" w:rsidP="0024401E">
      <w:pPr>
        <w:rPr>
          <w:rFonts w:cs="Arial"/>
        </w:rPr>
      </w:pPr>
    </w:p>
    <w:tbl>
      <w:tblPr>
        <w:tblW w:w="958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8"/>
        <w:gridCol w:w="4465"/>
        <w:gridCol w:w="871"/>
        <w:gridCol w:w="1045"/>
        <w:gridCol w:w="1219"/>
        <w:gridCol w:w="1224"/>
      </w:tblGrid>
      <w:tr w:rsidR="0024401E" w:rsidTr="00007DFE">
        <w:trPr>
          <w:trHeight w:val="546"/>
        </w:trPr>
        <w:tc>
          <w:tcPr>
            <w:tcW w:w="758" w:type="dxa"/>
          </w:tcPr>
          <w:p w:rsidR="0024401E" w:rsidRDefault="0024401E" w:rsidP="00007DFE">
            <w:pPr>
              <w:jc w:val="center"/>
              <w:rPr>
                <w:rFonts w:cs="Arial"/>
                <w:b/>
              </w:rPr>
            </w:pPr>
            <w:r>
              <w:rPr>
                <w:rFonts w:cs="Arial"/>
                <w:b/>
              </w:rPr>
              <w:t>LINE #</w:t>
            </w:r>
          </w:p>
        </w:tc>
        <w:tc>
          <w:tcPr>
            <w:tcW w:w="4465" w:type="dxa"/>
          </w:tcPr>
          <w:p w:rsidR="0024401E" w:rsidRPr="003F5FDD" w:rsidRDefault="0024401E" w:rsidP="003F5FDD">
            <w:pPr>
              <w:rPr>
                <w:b/>
              </w:rPr>
            </w:pPr>
            <w:r w:rsidRPr="003F5FDD">
              <w:rPr>
                <w:b/>
              </w:rPr>
              <w:t>DEPARTMENT – Common &amp; Support Areas</w:t>
            </w:r>
          </w:p>
        </w:tc>
        <w:tc>
          <w:tcPr>
            <w:tcW w:w="871" w:type="dxa"/>
          </w:tcPr>
          <w:p w:rsidR="0024401E" w:rsidRDefault="0024401E" w:rsidP="00007DFE">
            <w:pPr>
              <w:rPr>
                <w:rFonts w:cs="Arial"/>
                <w:b/>
              </w:rPr>
            </w:pPr>
            <w:r>
              <w:rPr>
                <w:rFonts w:cs="Arial"/>
                <w:b/>
              </w:rPr>
              <w:t>TYPE</w:t>
            </w:r>
          </w:p>
        </w:tc>
        <w:tc>
          <w:tcPr>
            <w:tcW w:w="1045" w:type="dxa"/>
          </w:tcPr>
          <w:p w:rsidR="0024401E" w:rsidRDefault="0024401E" w:rsidP="00007DFE">
            <w:pPr>
              <w:jc w:val="center"/>
              <w:rPr>
                <w:rFonts w:cs="Arial"/>
                <w:b/>
              </w:rPr>
            </w:pPr>
            <w:r>
              <w:rPr>
                <w:rFonts w:cs="Arial"/>
                <w:b/>
              </w:rPr>
              <w:t>WORK AREAS</w:t>
            </w:r>
          </w:p>
        </w:tc>
        <w:tc>
          <w:tcPr>
            <w:tcW w:w="1219" w:type="dxa"/>
          </w:tcPr>
          <w:p w:rsidR="0024401E" w:rsidRDefault="0024401E" w:rsidP="00007DFE">
            <w:pPr>
              <w:jc w:val="center"/>
              <w:rPr>
                <w:rFonts w:cs="Arial"/>
                <w:b/>
              </w:rPr>
            </w:pPr>
            <w:r>
              <w:rPr>
                <w:rFonts w:cs="Arial"/>
                <w:b/>
              </w:rPr>
              <w:t>NET USABLE SQ FT</w:t>
            </w:r>
          </w:p>
        </w:tc>
        <w:tc>
          <w:tcPr>
            <w:tcW w:w="1224" w:type="dxa"/>
          </w:tcPr>
          <w:p w:rsidR="0024401E" w:rsidRDefault="0024401E" w:rsidP="00007DFE">
            <w:pPr>
              <w:jc w:val="center"/>
              <w:rPr>
                <w:rFonts w:cs="Arial"/>
                <w:b/>
              </w:rPr>
            </w:pPr>
            <w:r>
              <w:rPr>
                <w:rFonts w:cs="Arial"/>
                <w:b/>
              </w:rPr>
              <w:t>TOTAL</w:t>
            </w:r>
          </w:p>
          <w:p w:rsidR="0024401E" w:rsidRDefault="0024401E" w:rsidP="00007DFE">
            <w:pPr>
              <w:jc w:val="center"/>
              <w:rPr>
                <w:rFonts w:cs="Arial"/>
                <w:b/>
              </w:rPr>
            </w:pPr>
            <w:r>
              <w:rPr>
                <w:rFonts w:cs="Arial"/>
                <w:b/>
              </w:rPr>
              <w:t>NET USABLE</w:t>
            </w:r>
          </w:p>
          <w:p w:rsidR="0024401E" w:rsidRDefault="0024401E" w:rsidP="00007DFE">
            <w:pPr>
              <w:jc w:val="center"/>
              <w:rPr>
                <w:rFonts w:cs="Arial"/>
                <w:b/>
              </w:rPr>
            </w:pPr>
            <w:r>
              <w:rPr>
                <w:rFonts w:cs="Arial"/>
                <w:b/>
              </w:rPr>
              <w:t>SQ FT</w:t>
            </w:r>
          </w:p>
        </w:tc>
      </w:tr>
      <w:tr w:rsidR="0024401E" w:rsidTr="00007DFE">
        <w:trPr>
          <w:trHeight w:val="224"/>
        </w:trPr>
        <w:tc>
          <w:tcPr>
            <w:tcW w:w="758" w:type="dxa"/>
          </w:tcPr>
          <w:p w:rsidR="0024401E" w:rsidRDefault="0024401E" w:rsidP="00007DFE">
            <w:pPr>
              <w:jc w:val="center"/>
              <w:rPr>
                <w:rFonts w:cs="Arial"/>
                <w:bCs/>
              </w:rPr>
            </w:pPr>
            <w:r>
              <w:rPr>
                <w:rFonts w:cs="Arial"/>
                <w:bCs/>
              </w:rPr>
              <w:t>6</w:t>
            </w:r>
          </w:p>
        </w:tc>
        <w:tc>
          <w:tcPr>
            <w:tcW w:w="4465" w:type="dxa"/>
          </w:tcPr>
          <w:p w:rsidR="0024401E" w:rsidRDefault="0024401E" w:rsidP="00007DFE">
            <w:pPr>
              <w:rPr>
                <w:rFonts w:cs="Arial"/>
                <w:bCs/>
              </w:rPr>
            </w:pPr>
            <w:r>
              <w:rPr>
                <w:rFonts w:cs="Arial"/>
                <w:bCs/>
              </w:rPr>
              <w:t>Tel-Data/Computer Room</w:t>
            </w:r>
          </w:p>
        </w:tc>
        <w:tc>
          <w:tcPr>
            <w:tcW w:w="871" w:type="dxa"/>
          </w:tcPr>
          <w:p w:rsidR="0024401E" w:rsidRDefault="0024401E" w:rsidP="00007DFE">
            <w:pPr>
              <w:jc w:val="center"/>
              <w:rPr>
                <w:rFonts w:cs="Arial"/>
                <w:bCs/>
              </w:rPr>
            </w:pPr>
            <w:r>
              <w:rPr>
                <w:rFonts w:cs="Arial"/>
                <w:bCs/>
              </w:rPr>
              <w:t>E</w:t>
            </w:r>
          </w:p>
        </w:tc>
        <w:tc>
          <w:tcPr>
            <w:tcW w:w="1045" w:type="dxa"/>
          </w:tcPr>
          <w:p w:rsidR="0024401E" w:rsidRDefault="0024401E" w:rsidP="00007DFE">
            <w:pPr>
              <w:jc w:val="center"/>
              <w:rPr>
                <w:rFonts w:cs="Arial"/>
                <w:bCs/>
              </w:rPr>
            </w:pPr>
            <w:r>
              <w:rPr>
                <w:rFonts w:cs="Arial"/>
                <w:bCs/>
              </w:rPr>
              <w:t>1</w:t>
            </w:r>
          </w:p>
        </w:tc>
        <w:tc>
          <w:tcPr>
            <w:tcW w:w="1219" w:type="dxa"/>
          </w:tcPr>
          <w:p w:rsidR="0024401E" w:rsidRDefault="0024401E" w:rsidP="00007DFE">
            <w:pPr>
              <w:jc w:val="right"/>
              <w:rPr>
                <w:rFonts w:cs="Arial"/>
                <w:bCs/>
              </w:rPr>
            </w:pPr>
            <w:r>
              <w:rPr>
                <w:rFonts w:cs="Arial"/>
                <w:bCs/>
              </w:rPr>
              <w:t>50</w:t>
            </w:r>
          </w:p>
        </w:tc>
        <w:tc>
          <w:tcPr>
            <w:tcW w:w="1224" w:type="dxa"/>
          </w:tcPr>
          <w:p w:rsidR="0024401E" w:rsidRDefault="0024401E" w:rsidP="00007DFE">
            <w:pPr>
              <w:jc w:val="right"/>
              <w:rPr>
                <w:rFonts w:cs="Arial"/>
                <w:bCs/>
              </w:rPr>
            </w:pPr>
            <w:r>
              <w:rPr>
                <w:rFonts w:cs="Arial"/>
                <w:bCs/>
              </w:rPr>
              <w:t>50</w:t>
            </w:r>
          </w:p>
        </w:tc>
      </w:tr>
      <w:tr w:rsidR="0024401E" w:rsidTr="00007DFE">
        <w:trPr>
          <w:trHeight w:val="224"/>
        </w:trPr>
        <w:tc>
          <w:tcPr>
            <w:tcW w:w="758" w:type="dxa"/>
          </w:tcPr>
          <w:p w:rsidR="0024401E" w:rsidRDefault="0024401E" w:rsidP="00007DFE">
            <w:pPr>
              <w:jc w:val="center"/>
              <w:rPr>
                <w:rFonts w:cs="Arial"/>
                <w:bCs/>
              </w:rPr>
            </w:pPr>
            <w:r>
              <w:rPr>
                <w:rFonts w:cs="Arial"/>
                <w:bCs/>
              </w:rPr>
              <w:t>9</w:t>
            </w:r>
          </w:p>
        </w:tc>
        <w:tc>
          <w:tcPr>
            <w:tcW w:w="4465" w:type="dxa"/>
          </w:tcPr>
          <w:p w:rsidR="0024401E" w:rsidRDefault="0024401E" w:rsidP="00007DFE">
            <w:pPr>
              <w:rPr>
                <w:rFonts w:cs="Arial"/>
                <w:bCs/>
              </w:rPr>
            </w:pPr>
            <w:r>
              <w:rPr>
                <w:rFonts w:cs="Arial"/>
                <w:bCs/>
              </w:rPr>
              <w:t>Printer, Fax, Misc.</w:t>
            </w:r>
          </w:p>
        </w:tc>
        <w:tc>
          <w:tcPr>
            <w:tcW w:w="871" w:type="dxa"/>
          </w:tcPr>
          <w:p w:rsidR="0024401E" w:rsidRDefault="0024401E" w:rsidP="00007DFE">
            <w:pPr>
              <w:jc w:val="center"/>
              <w:rPr>
                <w:rFonts w:cs="Arial"/>
                <w:bCs/>
              </w:rPr>
            </w:pPr>
            <w:r>
              <w:rPr>
                <w:rFonts w:cs="Arial"/>
                <w:bCs/>
              </w:rPr>
              <w:t>O</w:t>
            </w:r>
          </w:p>
        </w:tc>
        <w:tc>
          <w:tcPr>
            <w:tcW w:w="1045" w:type="dxa"/>
          </w:tcPr>
          <w:p w:rsidR="0024401E" w:rsidRDefault="0024401E" w:rsidP="00007DFE">
            <w:pPr>
              <w:jc w:val="center"/>
              <w:rPr>
                <w:rFonts w:cs="Arial"/>
                <w:bCs/>
              </w:rPr>
            </w:pPr>
            <w:r>
              <w:rPr>
                <w:rFonts w:cs="Arial"/>
                <w:bCs/>
              </w:rPr>
              <w:t>2</w:t>
            </w:r>
          </w:p>
        </w:tc>
        <w:tc>
          <w:tcPr>
            <w:tcW w:w="1219" w:type="dxa"/>
          </w:tcPr>
          <w:p w:rsidR="0024401E" w:rsidRDefault="0024401E" w:rsidP="00007DFE">
            <w:pPr>
              <w:jc w:val="right"/>
              <w:rPr>
                <w:rFonts w:cs="Arial"/>
                <w:bCs/>
              </w:rPr>
            </w:pPr>
            <w:r>
              <w:rPr>
                <w:rFonts w:cs="Arial"/>
                <w:bCs/>
              </w:rPr>
              <w:t>50</w:t>
            </w:r>
          </w:p>
        </w:tc>
        <w:tc>
          <w:tcPr>
            <w:tcW w:w="1224" w:type="dxa"/>
          </w:tcPr>
          <w:p w:rsidR="0024401E" w:rsidRDefault="0024401E" w:rsidP="00007DFE">
            <w:pPr>
              <w:jc w:val="right"/>
              <w:rPr>
                <w:rFonts w:cs="Arial"/>
                <w:bCs/>
              </w:rPr>
            </w:pPr>
            <w:r>
              <w:rPr>
                <w:rFonts w:cs="Arial"/>
                <w:bCs/>
              </w:rPr>
              <w:t>100</w:t>
            </w:r>
          </w:p>
        </w:tc>
      </w:tr>
      <w:tr w:rsidR="0024401E" w:rsidTr="00007DFE">
        <w:trPr>
          <w:trHeight w:val="224"/>
        </w:trPr>
        <w:tc>
          <w:tcPr>
            <w:tcW w:w="758" w:type="dxa"/>
          </w:tcPr>
          <w:p w:rsidR="0024401E" w:rsidRDefault="0024401E" w:rsidP="00007DFE">
            <w:pPr>
              <w:rPr>
                <w:rFonts w:cs="Arial"/>
                <w:bCs/>
              </w:rPr>
            </w:pPr>
            <w:r>
              <w:rPr>
                <w:rFonts w:cs="Arial"/>
                <w:bCs/>
              </w:rPr>
              <w:t xml:space="preserve">   11</w:t>
            </w:r>
          </w:p>
        </w:tc>
        <w:tc>
          <w:tcPr>
            <w:tcW w:w="4465" w:type="dxa"/>
          </w:tcPr>
          <w:p w:rsidR="0024401E" w:rsidRDefault="0024401E" w:rsidP="00007DFE">
            <w:pPr>
              <w:rPr>
                <w:rFonts w:cs="Arial"/>
                <w:bCs/>
              </w:rPr>
            </w:pPr>
            <w:r>
              <w:rPr>
                <w:rFonts w:cs="Arial"/>
                <w:bCs/>
              </w:rPr>
              <w:t>Break Room</w:t>
            </w:r>
          </w:p>
        </w:tc>
        <w:tc>
          <w:tcPr>
            <w:tcW w:w="871" w:type="dxa"/>
          </w:tcPr>
          <w:p w:rsidR="0024401E" w:rsidRDefault="0024401E" w:rsidP="00007DFE">
            <w:pPr>
              <w:jc w:val="center"/>
              <w:rPr>
                <w:rFonts w:cs="Arial"/>
                <w:bCs/>
              </w:rPr>
            </w:pPr>
            <w:r>
              <w:rPr>
                <w:rFonts w:cs="Arial"/>
                <w:bCs/>
              </w:rPr>
              <w:t>O</w:t>
            </w:r>
          </w:p>
        </w:tc>
        <w:tc>
          <w:tcPr>
            <w:tcW w:w="1045" w:type="dxa"/>
          </w:tcPr>
          <w:p w:rsidR="0024401E" w:rsidRDefault="0024401E" w:rsidP="00007DFE">
            <w:pPr>
              <w:jc w:val="center"/>
              <w:rPr>
                <w:rFonts w:cs="Arial"/>
                <w:bCs/>
              </w:rPr>
            </w:pPr>
            <w:r>
              <w:rPr>
                <w:rFonts w:cs="Arial"/>
                <w:bCs/>
              </w:rPr>
              <w:t>1</w:t>
            </w:r>
          </w:p>
        </w:tc>
        <w:tc>
          <w:tcPr>
            <w:tcW w:w="1219" w:type="dxa"/>
          </w:tcPr>
          <w:p w:rsidR="0024401E" w:rsidRDefault="0024401E" w:rsidP="00007DFE">
            <w:pPr>
              <w:jc w:val="right"/>
              <w:rPr>
                <w:rFonts w:cs="Arial"/>
                <w:bCs/>
              </w:rPr>
            </w:pPr>
            <w:r>
              <w:rPr>
                <w:rFonts w:cs="Arial"/>
                <w:bCs/>
              </w:rPr>
              <w:t>150</w:t>
            </w:r>
          </w:p>
        </w:tc>
        <w:tc>
          <w:tcPr>
            <w:tcW w:w="1224" w:type="dxa"/>
          </w:tcPr>
          <w:p w:rsidR="0024401E" w:rsidRDefault="0024401E" w:rsidP="00007DFE">
            <w:pPr>
              <w:jc w:val="right"/>
              <w:rPr>
                <w:rFonts w:cs="Arial"/>
                <w:bCs/>
              </w:rPr>
            </w:pPr>
            <w:r>
              <w:rPr>
                <w:rFonts w:cs="Arial"/>
                <w:bCs/>
              </w:rPr>
              <w:t>150</w:t>
            </w:r>
          </w:p>
        </w:tc>
      </w:tr>
      <w:tr w:rsidR="0024401E" w:rsidTr="00007DFE">
        <w:trPr>
          <w:trHeight w:val="224"/>
        </w:trPr>
        <w:tc>
          <w:tcPr>
            <w:tcW w:w="758" w:type="dxa"/>
          </w:tcPr>
          <w:p w:rsidR="0024401E" w:rsidRDefault="0024401E" w:rsidP="00007DFE">
            <w:pPr>
              <w:jc w:val="center"/>
              <w:rPr>
                <w:rFonts w:cs="Arial"/>
                <w:bCs/>
              </w:rPr>
            </w:pPr>
            <w:r>
              <w:rPr>
                <w:rFonts w:cs="Arial"/>
                <w:bCs/>
              </w:rPr>
              <w:t>12</w:t>
            </w:r>
          </w:p>
        </w:tc>
        <w:tc>
          <w:tcPr>
            <w:tcW w:w="4465" w:type="dxa"/>
          </w:tcPr>
          <w:p w:rsidR="0024401E" w:rsidRDefault="0024401E" w:rsidP="00007DFE">
            <w:pPr>
              <w:rPr>
                <w:rFonts w:cs="Arial"/>
                <w:bCs/>
              </w:rPr>
            </w:pPr>
            <w:r>
              <w:rPr>
                <w:rFonts w:cs="Arial"/>
                <w:bCs/>
              </w:rPr>
              <w:t>Custodial and Storage</w:t>
            </w:r>
          </w:p>
        </w:tc>
        <w:tc>
          <w:tcPr>
            <w:tcW w:w="871" w:type="dxa"/>
          </w:tcPr>
          <w:p w:rsidR="0024401E" w:rsidRDefault="0024401E" w:rsidP="00007DFE">
            <w:pPr>
              <w:jc w:val="center"/>
              <w:rPr>
                <w:rFonts w:cs="Arial"/>
                <w:bCs/>
              </w:rPr>
            </w:pPr>
            <w:r>
              <w:rPr>
                <w:rFonts w:cs="Arial"/>
                <w:bCs/>
              </w:rPr>
              <w:t>E</w:t>
            </w:r>
          </w:p>
        </w:tc>
        <w:tc>
          <w:tcPr>
            <w:tcW w:w="1045" w:type="dxa"/>
          </w:tcPr>
          <w:p w:rsidR="0024401E" w:rsidRDefault="0024401E" w:rsidP="00007DFE">
            <w:pPr>
              <w:jc w:val="center"/>
              <w:rPr>
                <w:rFonts w:cs="Arial"/>
                <w:bCs/>
              </w:rPr>
            </w:pPr>
            <w:r>
              <w:rPr>
                <w:rFonts w:cs="Arial"/>
                <w:bCs/>
              </w:rPr>
              <w:t>1</w:t>
            </w:r>
          </w:p>
        </w:tc>
        <w:tc>
          <w:tcPr>
            <w:tcW w:w="1219" w:type="dxa"/>
          </w:tcPr>
          <w:p w:rsidR="0024401E" w:rsidRDefault="0024401E" w:rsidP="00007DFE">
            <w:pPr>
              <w:jc w:val="right"/>
              <w:rPr>
                <w:rFonts w:cs="Arial"/>
                <w:bCs/>
              </w:rPr>
            </w:pPr>
            <w:r>
              <w:rPr>
                <w:rFonts w:cs="Arial"/>
                <w:bCs/>
              </w:rPr>
              <w:t>50</w:t>
            </w:r>
          </w:p>
        </w:tc>
        <w:tc>
          <w:tcPr>
            <w:tcW w:w="1224" w:type="dxa"/>
          </w:tcPr>
          <w:p w:rsidR="0024401E" w:rsidRDefault="0024401E" w:rsidP="00007DFE">
            <w:pPr>
              <w:jc w:val="right"/>
              <w:rPr>
                <w:rFonts w:cs="Arial"/>
                <w:bCs/>
              </w:rPr>
            </w:pPr>
            <w:r>
              <w:rPr>
                <w:rFonts w:cs="Arial"/>
                <w:bCs/>
              </w:rPr>
              <w:t>50</w:t>
            </w:r>
          </w:p>
        </w:tc>
      </w:tr>
      <w:tr w:rsidR="0024401E" w:rsidTr="00007DFE">
        <w:trPr>
          <w:trHeight w:val="224"/>
        </w:trPr>
        <w:tc>
          <w:tcPr>
            <w:tcW w:w="758" w:type="dxa"/>
          </w:tcPr>
          <w:p w:rsidR="0024401E" w:rsidRDefault="0024401E" w:rsidP="00007DFE">
            <w:pPr>
              <w:jc w:val="center"/>
              <w:rPr>
                <w:rFonts w:cs="Arial"/>
                <w:bCs/>
              </w:rPr>
            </w:pPr>
            <w:r>
              <w:rPr>
                <w:rFonts w:cs="Arial"/>
                <w:bCs/>
              </w:rPr>
              <w:t>13</w:t>
            </w:r>
          </w:p>
        </w:tc>
        <w:tc>
          <w:tcPr>
            <w:tcW w:w="4465" w:type="dxa"/>
          </w:tcPr>
          <w:p w:rsidR="0024401E" w:rsidRDefault="0024401E" w:rsidP="00007DFE">
            <w:pPr>
              <w:rPr>
                <w:rFonts w:cs="Arial"/>
                <w:bCs/>
              </w:rPr>
            </w:pPr>
            <w:r>
              <w:rPr>
                <w:rFonts w:cs="Arial"/>
                <w:bCs/>
              </w:rPr>
              <w:t>Restrooms</w:t>
            </w:r>
          </w:p>
        </w:tc>
        <w:tc>
          <w:tcPr>
            <w:tcW w:w="871" w:type="dxa"/>
          </w:tcPr>
          <w:p w:rsidR="0024401E" w:rsidRDefault="0024401E" w:rsidP="00007DFE">
            <w:pPr>
              <w:jc w:val="center"/>
              <w:rPr>
                <w:rFonts w:cs="Arial"/>
                <w:bCs/>
              </w:rPr>
            </w:pPr>
            <w:r>
              <w:rPr>
                <w:rFonts w:cs="Arial"/>
                <w:bCs/>
              </w:rPr>
              <w:t>E</w:t>
            </w:r>
          </w:p>
        </w:tc>
        <w:tc>
          <w:tcPr>
            <w:tcW w:w="1045" w:type="dxa"/>
          </w:tcPr>
          <w:p w:rsidR="0024401E" w:rsidRDefault="0024401E" w:rsidP="00007DFE">
            <w:pPr>
              <w:jc w:val="center"/>
              <w:rPr>
                <w:rFonts w:cs="Arial"/>
                <w:bCs/>
              </w:rPr>
            </w:pPr>
            <w:r>
              <w:rPr>
                <w:rFonts w:cs="Arial"/>
                <w:bCs/>
              </w:rPr>
              <w:t>1</w:t>
            </w:r>
          </w:p>
        </w:tc>
        <w:tc>
          <w:tcPr>
            <w:tcW w:w="1219" w:type="dxa"/>
          </w:tcPr>
          <w:p w:rsidR="0024401E" w:rsidRDefault="0024401E" w:rsidP="00007DFE">
            <w:pPr>
              <w:jc w:val="right"/>
              <w:rPr>
                <w:rFonts w:cs="Arial"/>
                <w:bCs/>
              </w:rPr>
            </w:pPr>
            <w:r>
              <w:rPr>
                <w:rFonts w:cs="Arial"/>
                <w:bCs/>
              </w:rPr>
              <w:t>100</w:t>
            </w:r>
          </w:p>
        </w:tc>
        <w:tc>
          <w:tcPr>
            <w:tcW w:w="1224" w:type="dxa"/>
          </w:tcPr>
          <w:p w:rsidR="0024401E" w:rsidRDefault="0024401E" w:rsidP="00007DFE">
            <w:pPr>
              <w:jc w:val="right"/>
              <w:rPr>
                <w:rFonts w:cs="Arial"/>
                <w:bCs/>
              </w:rPr>
            </w:pPr>
            <w:r>
              <w:rPr>
                <w:rFonts w:cs="Arial"/>
                <w:bCs/>
              </w:rPr>
              <w:t>100</w:t>
            </w:r>
          </w:p>
        </w:tc>
      </w:tr>
      <w:tr w:rsidR="0024401E" w:rsidTr="00007DFE">
        <w:trPr>
          <w:trHeight w:val="224"/>
        </w:trPr>
        <w:tc>
          <w:tcPr>
            <w:tcW w:w="758" w:type="dxa"/>
          </w:tcPr>
          <w:p w:rsidR="0024401E" w:rsidRDefault="0024401E" w:rsidP="00007DFE">
            <w:pPr>
              <w:jc w:val="center"/>
              <w:rPr>
                <w:rFonts w:cs="Arial"/>
                <w:bCs/>
              </w:rPr>
            </w:pPr>
            <w:r>
              <w:rPr>
                <w:rFonts w:cs="Arial"/>
                <w:bCs/>
              </w:rPr>
              <w:t>14</w:t>
            </w:r>
          </w:p>
        </w:tc>
        <w:tc>
          <w:tcPr>
            <w:tcW w:w="4465" w:type="dxa"/>
          </w:tcPr>
          <w:p w:rsidR="0024401E" w:rsidRDefault="0024401E" w:rsidP="00007DFE">
            <w:pPr>
              <w:rPr>
                <w:rFonts w:cs="Arial"/>
                <w:bCs/>
              </w:rPr>
            </w:pPr>
            <w:r>
              <w:rPr>
                <w:rFonts w:cs="Arial"/>
                <w:bCs/>
              </w:rPr>
              <w:t>Waiting Area</w:t>
            </w:r>
          </w:p>
        </w:tc>
        <w:tc>
          <w:tcPr>
            <w:tcW w:w="871" w:type="dxa"/>
          </w:tcPr>
          <w:p w:rsidR="0024401E" w:rsidRDefault="0024401E" w:rsidP="00007DFE">
            <w:pPr>
              <w:jc w:val="center"/>
              <w:rPr>
                <w:rFonts w:cs="Arial"/>
                <w:bCs/>
              </w:rPr>
            </w:pPr>
            <w:r>
              <w:rPr>
                <w:rFonts w:cs="Arial"/>
                <w:bCs/>
              </w:rPr>
              <w:t>O</w:t>
            </w:r>
          </w:p>
        </w:tc>
        <w:tc>
          <w:tcPr>
            <w:tcW w:w="1045" w:type="dxa"/>
          </w:tcPr>
          <w:p w:rsidR="0024401E" w:rsidRDefault="0024401E" w:rsidP="00007DFE">
            <w:pPr>
              <w:jc w:val="center"/>
              <w:rPr>
                <w:rFonts w:cs="Arial"/>
                <w:bCs/>
              </w:rPr>
            </w:pPr>
            <w:r>
              <w:rPr>
                <w:rFonts w:cs="Arial"/>
                <w:bCs/>
              </w:rPr>
              <w:t>1</w:t>
            </w:r>
          </w:p>
        </w:tc>
        <w:tc>
          <w:tcPr>
            <w:tcW w:w="1219" w:type="dxa"/>
          </w:tcPr>
          <w:p w:rsidR="0024401E" w:rsidRDefault="0024401E" w:rsidP="00007DFE">
            <w:pPr>
              <w:jc w:val="right"/>
              <w:rPr>
                <w:rFonts w:cs="Arial"/>
                <w:bCs/>
              </w:rPr>
            </w:pPr>
            <w:r>
              <w:rPr>
                <w:rFonts w:cs="Arial"/>
                <w:bCs/>
              </w:rPr>
              <w:t>50</w:t>
            </w:r>
          </w:p>
        </w:tc>
        <w:tc>
          <w:tcPr>
            <w:tcW w:w="1224" w:type="dxa"/>
          </w:tcPr>
          <w:p w:rsidR="0024401E" w:rsidRDefault="0024401E" w:rsidP="00007DFE">
            <w:pPr>
              <w:jc w:val="right"/>
              <w:rPr>
                <w:rFonts w:cs="Arial"/>
                <w:bCs/>
              </w:rPr>
            </w:pPr>
            <w:r>
              <w:rPr>
                <w:rFonts w:cs="Arial"/>
                <w:bCs/>
              </w:rPr>
              <w:t>50</w:t>
            </w:r>
          </w:p>
        </w:tc>
      </w:tr>
      <w:tr w:rsidR="0024401E" w:rsidTr="00007DFE">
        <w:trPr>
          <w:trHeight w:val="224"/>
        </w:trPr>
        <w:tc>
          <w:tcPr>
            <w:tcW w:w="758" w:type="dxa"/>
          </w:tcPr>
          <w:p w:rsidR="0024401E" w:rsidRDefault="0024401E" w:rsidP="00007DFE">
            <w:pPr>
              <w:jc w:val="center"/>
              <w:rPr>
                <w:rFonts w:cs="Arial"/>
                <w:bCs/>
              </w:rPr>
            </w:pPr>
          </w:p>
        </w:tc>
        <w:tc>
          <w:tcPr>
            <w:tcW w:w="4465" w:type="dxa"/>
          </w:tcPr>
          <w:p w:rsidR="0024401E" w:rsidRDefault="0024401E" w:rsidP="00007DFE">
            <w:pPr>
              <w:rPr>
                <w:rFonts w:cs="Arial"/>
                <w:bCs/>
              </w:rPr>
            </w:pPr>
            <w:r>
              <w:rPr>
                <w:rFonts w:cs="Arial"/>
                <w:bCs/>
              </w:rPr>
              <w:t>Subtotal</w:t>
            </w:r>
          </w:p>
        </w:tc>
        <w:tc>
          <w:tcPr>
            <w:tcW w:w="871" w:type="dxa"/>
          </w:tcPr>
          <w:p w:rsidR="0024401E" w:rsidRDefault="0024401E" w:rsidP="00007DFE">
            <w:pPr>
              <w:jc w:val="center"/>
              <w:rPr>
                <w:rFonts w:cs="Arial"/>
                <w:bCs/>
              </w:rPr>
            </w:pPr>
          </w:p>
        </w:tc>
        <w:tc>
          <w:tcPr>
            <w:tcW w:w="1045" w:type="dxa"/>
          </w:tcPr>
          <w:p w:rsidR="0024401E" w:rsidRDefault="0024401E" w:rsidP="00007DFE">
            <w:pPr>
              <w:jc w:val="center"/>
              <w:rPr>
                <w:rFonts w:cs="Arial"/>
                <w:bCs/>
              </w:rPr>
            </w:pPr>
            <w:r>
              <w:rPr>
                <w:rFonts w:cs="Arial"/>
                <w:bCs/>
              </w:rPr>
              <w:t>6</w:t>
            </w:r>
          </w:p>
        </w:tc>
        <w:tc>
          <w:tcPr>
            <w:tcW w:w="1219" w:type="dxa"/>
          </w:tcPr>
          <w:p w:rsidR="0024401E" w:rsidRDefault="0024401E" w:rsidP="00007DFE">
            <w:pPr>
              <w:jc w:val="right"/>
              <w:rPr>
                <w:rFonts w:cs="Arial"/>
                <w:bCs/>
              </w:rPr>
            </w:pPr>
            <w:r>
              <w:rPr>
                <w:rFonts w:cs="Arial"/>
                <w:bCs/>
              </w:rPr>
              <w:t>450</w:t>
            </w:r>
          </w:p>
        </w:tc>
        <w:tc>
          <w:tcPr>
            <w:tcW w:w="1224" w:type="dxa"/>
          </w:tcPr>
          <w:p w:rsidR="0024401E" w:rsidRDefault="0024401E" w:rsidP="00007DFE">
            <w:pPr>
              <w:jc w:val="right"/>
              <w:rPr>
                <w:rFonts w:cs="Arial"/>
                <w:bCs/>
              </w:rPr>
            </w:pPr>
            <w:r>
              <w:rPr>
                <w:rFonts w:cs="Arial"/>
                <w:bCs/>
              </w:rPr>
              <w:t>500</w:t>
            </w:r>
          </w:p>
        </w:tc>
      </w:tr>
    </w:tbl>
    <w:p w:rsidR="0024401E" w:rsidRDefault="0024401E" w:rsidP="0024401E">
      <w:pPr>
        <w:rPr>
          <w:rFonts w:cs="Arial"/>
        </w:rPr>
      </w:pPr>
    </w:p>
    <w:p w:rsidR="0024401E" w:rsidRDefault="0024401E" w:rsidP="00880158">
      <w:pPr>
        <w:outlineLvl w:val="0"/>
        <w:rPr>
          <w:rFonts w:cs="Arial"/>
          <w:b/>
          <w:bCs/>
        </w:rPr>
      </w:pPr>
      <w:r>
        <w:rPr>
          <w:rFonts w:cs="Arial"/>
          <w:b/>
          <w:bCs/>
        </w:rPr>
        <w:t>Area Type Definitions:</w:t>
      </w:r>
    </w:p>
    <w:p w:rsidR="0024401E" w:rsidRDefault="0024401E" w:rsidP="0024401E">
      <w:pPr>
        <w:rPr>
          <w:rFonts w:cs="Arial"/>
          <w:b/>
          <w:bCs/>
        </w:rPr>
      </w:pPr>
    </w:p>
    <w:p w:rsidR="0024401E" w:rsidRPr="00E35B2B" w:rsidRDefault="0024401E" w:rsidP="0024401E">
      <w:pPr>
        <w:rPr>
          <w:rFonts w:cs="Arial"/>
        </w:rPr>
      </w:pPr>
      <w:r w:rsidRPr="00E35B2B">
        <w:rPr>
          <w:rFonts w:cs="Arial"/>
          <w:b/>
          <w:bCs/>
        </w:rPr>
        <w:t>A</w:t>
      </w:r>
      <w:r w:rsidRPr="00E35B2B">
        <w:rPr>
          <w:rFonts w:cs="Arial"/>
          <w:b/>
          <w:bCs/>
        </w:rPr>
        <w:tab/>
      </w:r>
      <w:r w:rsidRPr="00E35B2B">
        <w:rPr>
          <w:rFonts w:cs="Arial"/>
        </w:rPr>
        <w:t>Area partly enclosed or open depending on space plan or building configuration</w:t>
      </w:r>
    </w:p>
    <w:p w:rsidR="0024401E" w:rsidRPr="00E35B2B" w:rsidRDefault="0024401E" w:rsidP="0024401E">
      <w:pPr>
        <w:rPr>
          <w:rFonts w:cs="Arial"/>
        </w:rPr>
      </w:pPr>
      <w:r w:rsidRPr="00E35B2B">
        <w:rPr>
          <w:rFonts w:cs="Arial"/>
          <w:b/>
          <w:bCs/>
        </w:rPr>
        <w:t>E</w:t>
      </w:r>
      <w:r w:rsidRPr="00E35B2B">
        <w:rPr>
          <w:rFonts w:cs="Arial"/>
          <w:b/>
          <w:bCs/>
        </w:rPr>
        <w:tab/>
      </w:r>
      <w:r w:rsidRPr="00E35B2B">
        <w:rPr>
          <w:rFonts w:cs="Arial"/>
        </w:rPr>
        <w:t>Enclosed room or workstation with hard wall construction with a door</w:t>
      </w:r>
    </w:p>
    <w:p w:rsidR="0024401E" w:rsidRPr="00E35B2B" w:rsidRDefault="0024401E" w:rsidP="0024401E">
      <w:pPr>
        <w:ind w:left="720" w:hanging="720"/>
        <w:rPr>
          <w:rFonts w:cs="Arial"/>
        </w:rPr>
      </w:pPr>
      <w:r w:rsidRPr="00E35B2B">
        <w:rPr>
          <w:rFonts w:cs="Arial"/>
          <w:b/>
          <w:bCs/>
        </w:rPr>
        <w:t>O</w:t>
      </w:r>
      <w:r w:rsidRPr="00E35B2B">
        <w:rPr>
          <w:rFonts w:cs="Arial"/>
        </w:rPr>
        <w:tab/>
        <w:t>Open office area – may use miscellaneous open office systems furniture and components (typically Herman Miller).</w:t>
      </w:r>
    </w:p>
    <w:p w:rsidR="0024401E" w:rsidRDefault="0024401E" w:rsidP="003F5FDD"/>
    <w:p w:rsidR="0024401E" w:rsidRPr="003F5FDD" w:rsidRDefault="00FD2A34" w:rsidP="00880158">
      <w:pPr>
        <w:outlineLvl w:val="0"/>
        <w:rPr>
          <w:b/>
          <w:sz w:val="24"/>
        </w:rPr>
      </w:pPr>
      <w:r>
        <w:rPr>
          <w:b/>
          <w:sz w:val="24"/>
        </w:rPr>
        <w:br w:type="page"/>
      </w:r>
      <w:r w:rsidR="0024401E" w:rsidRPr="003F5FDD">
        <w:rPr>
          <w:b/>
          <w:sz w:val="24"/>
        </w:rPr>
        <w:t>Summary of Space Requirements</w:t>
      </w:r>
      <w:r w:rsidR="00E20D23" w:rsidRPr="003F5FDD">
        <w:rPr>
          <w:b/>
          <w:sz w:val="24"/>
        </w:rPr>
        <w:t xml:space="preserve"> - Surplus Property</w:t>
      </w: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8"/>
        <w:gridCol w:w="4465"/>
        <w:gridCol w:w="1257"/>
        <w:gridCol w:w="1080"/>
        <w:gridCol w:w="1151"/>
      </w:tblGrid>
      <w:tr w:rsidR="0024401E" w:rsidTr="00007DFE">
        <w:trPr>
          <w:trHeight w:val="548"/>
        </w:trPr>
        <w:tc>
          <w:tcPr>
            <w:tcW w:w="758" w:type="dxa"/>
          </w:tcPr>
          <w:p w:rsidR="0024401E" w:rsidRDefault="0024401E" w:rsidP="003F5FDD"/>
        </w:tc>
        <w:tc>
          <w:tcPr>
            <w:tcW w:w="4465" w:type="dxa"/>
          </w:tcPr>
          <w:p w:rsidR="0024401E" w:rsidRDefault="0024401E" w:rsidP="003F5FDD"/>
        </w:tc>
        <w:tc>
          <w:tcPr>
            <w:tcW w:w="1257" w:type="dxa"/>
          </w:tcPr>
          <w:p w:rsidR="0024401E" w:rsidRDefault="0024401E" w:rsidP="00007DFE">
            <w:pPr>
              <w:jc w:val="center"/>
              <w:rPr>
                <w:rFonts w:cs="Arial"/>
                <w:b/>
              </w:rPr>
            </w:pPr>
          </w:p>
          <w:p w:rsidR="0024401E" w:rsidRDefault="0024401E" w:rsidP="00007DFE">
            <w:pPr>
              <w:jc w:val="center"/>
              <w:rPr>
                <w:rFonts w:cs="Arial"/>
                <w:b/>
              </w:rPr>
            </w:pPr>
            <w:r>
              <w:rPr>
                <w:rFonts w:cs="Arial"/>
                <w:b/>
              </w:rPr>
              <w:t># OF</w:t>
            </w:r>
          </w:p>
          <w:p w:rsidR="0024401E" w:rsidRDefault="0024401E" w:rsidP="00007DFE">
            <w:pPr>
              <w:jc w:val="center"/>
              <w:rPr>
                <w:rFonts w:cs="Arial"/>
                <w:b/>
              </w:rPr>
            </w:pPr>
            <w:r>
              <w:rPr>
                <w:rFonts w:cs="Arial"/>
                <w:b/>
              </w:rPr>
              <w:t>WORK STATIONS</w:t>
            </w:r>
          </w:p>
        </w:tc>
        <w:tc>
          <w:tcPr>
            <w:tcW w:w="1080" w:type="dxa"/>
          </w:tcPr>
          <w:p w:rsidR="0024401E" w:rsidRDefault="0024401E" w:rsidP="00007DFE">
            <w:pPr>
              <w:jc w:val="center"/>
              <w:rPr>
                <w:rFonts w:cs="Arial"/>
                <w:b/>
              </w:rPr>
            </w:pPr>
          </w:p>
          <w:p w:rsidR="0024401E" w:rsidRDefault="0024401E" w:rsidP="00007DFE">
            <w:pPr>
              <w:jc w:val="center"/>
              <w:rPr>
                <w:rFonts w:cs="Arial"/>
                <w:b/>
              </w:rPr>
            </w:pPr>
            <w:r>
              <w:rPr>
                <w:rFonts w:cs="Arial"/>
                <w:b/>
              </w:rPr>
              <w:t># OF AREA UNITS</w:t>
            </w:r>
          </w:p>
        </w:tc>
        <w:tc>
          <w:tcPr>
            <w:tcW w:w="1151" w:type="dxa"/>
          </w:tcPr>
          <w:p w:rsidR="0024401E" w:rsidRDefault="0024401E" w:rsidP="00007DFE">
            <w:pPr>
              <w:rPr>
                <w:rFonts w:cs="Arial"/>
                <w:b/>
              </w:rPr>
            </w:pPr>
          </w:p>
          <w:p w:rsidR="0024401E" w:rsidRDefault="0024401E" w:rsidP="00007DFE">
            <w:pPr>
              <w:jc w:val="center"/>
              <w:rPr>
                <w:rFonts w:cs="Arial"/>
                <w:b/>
              </w:rPr>
            </w:pPr>
            <w:r>
              <w:rPr>
                <w:rFonts w:cs="Arial"/>
                <w:b/>
              </w:rPr>
              <w:t xml:space="preserve">NET </w:t>
            </w:r>
          </w:p>
          <w:p w:rsidR="0024401E" w:rsidRDefault="0024401E" w:rsidP="00007DFE">
            <w:pPr>
              <w:jc w:val="center"/>
              <w:rPr>
                <w:rFonts w:cs="Arial"/>
                <w:b/>
              </w:rPr>
            </w:pPr>
            <w:r>
              <w:rPr>
                <w:rFonts w:cs="Arial"/>
                <w:b/>
              </w:rPr>
              <w:t>SQUARE FEET</w:t>
            </w:r>
          </w:p>
        </w:tc>
      </w:tr>
      <w:tr w:rsidR="0024401E" w:rsidTr="00007DFE">
        <w:trPr>
          <w:trHeight w:val="225"/>
        </w:trPr>
        <w:tc>
          <w:tcPr>
            <w:tcW w:w="758" w:type="dxa"/>
          </w:tcPr>
          <w:p w:rsidR="0024401E" w:rsidRDefault="0024401E" w:rsidP="00007DFE">
            <w:pPr>
              <w:jc w:val="center"/>
              <w:rPr>
                <w:rFonts w:cs="Arial"/>
                <w:bCs/>
              </w:rPr>
            </w:pPr>
            <w:r>
              <w:rPr>
                <w:rFonts w:cs="Arial"/>
                <w:bCs/>
              </w:rPr>
              <w:t>1</w:t>
            </w:r>
          </w:p>
        </w:tc>
        <w:tc>
          <w:tcPr>
            <w:tcW w:w="4465" w:type="dxa"/>
          </w:tcPr>
          <w:p w:rsidR="0024401E" w:rsidRDefault="0024401E" w:rsidP="00007DFE">
            <w:pPr>
              <w:rPr>
                <w:rFonts w:cs="Arial"/>
                <w:bCs/>
              </w:rPr>
            </w:pPr>
            <w:r>
              <w:rPr>
                <w:rFonts w:cs="Arial"/>
                <w:bCs/>
              </w:rPr>
              <w:t>Office Area*</w:t>
            </w:r>
          </w:p>
        </w:tc>
        <w:tc>
          <w:tcPr>
            <w:tcW w:w="1257" w:type="dxa"/>
          </w:tcPr>
          <w:p w:rsidR="0024401E" w:rsidRDefault="0024401E" w:rsidP="00007DFE">
            <w:pPr>
              <w:jc w:val="center"/>
              <w:rPr>
                <w:rFonts w:cs="Arial"/>
                <w:bCs/>
              </w:rPr>
            </w:pPr>
            <w:r>
              <w:rPr>
                <w:rFonts w:cs="Arial"/>
                <w:bCs/>
              </w:rPr>
              <w:t>12</w:t>
            </w:r>
          </w:p>
        </w:tc>
        <w:tc>
          <w:tcPr>
            <w:tcW w:w="1080" w:type="dxa"/>
          </w:tcPr>
          <w:p w:rsidR="0024401E" w:rsidRDefault="0024401E" w:rsidP="00007DFE">
            <w:pPr>
              <w:jc w:val="center"/>
              <w:rPr>
                <w:rFonts w:cs="Arial"/>
                <w:bCs/>
              </w:rPr>
            </w:pPr>
            <w:r>
              <w:rPr>
                <w:rFonts w:cs="Arial"/>
                <w:bCs/>
              </w:rPr>
              <w:t>2</w:t>
            </w:r>
          </w:p>
        </w:tc>
        <w:tc>
          <w:tcPr>
            <w:tcW w:w="1151" w:type="dxa"/>
          </w:tcPr>
          <w:p w:rsidR="0024401E" w:rsidRDefault="0024401E" w:rsidP="00007DFE">
            <w:pPr>
              <w:jc w:val="right"/>
              <w:rPr>
                <w:rFonts w:cs="Arial"/>
                <w:bCs/>
              </w:rPr>
            </w:pPr>
            <w:r>
              <w:rPr>
                <w:rFonts w:cs="Arial"/>
                <w:bCs/>
              </w:rPr>
              <w:t>1,545</w:t>
            </w:r>
          </w:p>
        </w:tc>
      </w:tr>
      <w:tr w:rsidR="0024401E" w:rsidTr="00007DFE">
        <w:trPr>
          <w:trHeight w:val="225"/>
        </w:trPr>
        <w:tc>
          <w:tcPr>
            <w:tcW w:w="758" w:type="dxa"/>
          </w:tcPr>
          <w:p w:rsidR="0024401E" w:rsidRDefault="0024401E" w:rsidP="00007DFE">
            <w:pPr>
              <w:jc w:val="center"/>
              <w:rPr>
                <w:rFonts w:cs="Arial"/>
                <w:bCs/>
              </w:rPr>
            </w:pPr>
            <w:r>
              <w:rPr>
                <w:rFonts w:cs="Arial"/>
                <w:bCs/>
              </w:rPr>
              <w:t>2</w:t>
            </w:r>
          </w:p>
        </w:tc>
        <w:tc>
          <w:tcPr>
            <w:tcW w:w="4465" w:type="dxa"/>
          </w:tcPr>
          <w:p w:rsidR="0024401E" w:rsidRDefault="0024401E" w:rsidP="00007DFE">
            <w:pPr>
              <w:rPr>
                <w:rFonts w:cs="Arial"/>
                <w:bCs/>
                <w:highlight w:val="lightGray"/>
              </w:rPr>
            </w:pPr>
            <w:r>
              <w:rPr>
                <w:rFonts w:cs="Arial"/>
                <w:bCs/>
              </w:rPr>
              <w:t>Warehouse/Retail</w:t>
            </w:r>
          </w:p>
        </w:tc>
        <w:tc>
          <w:tcPr>
            <w:tcW w:w="1257" w:type="dxa"/>
          </w:tcPr>
          <w:p w:rsidR="0024401E" w:rsidRDefault="0024401E" w:rsidP="00007DFE">
            <w:pPr>
              <w:jc w:val="center"/>
              <w:rPr>
                <w:rFonts w:cs="Arial"/>
                <w:bCs/>
              </w:rPr>
            </w:pPr>
            <w:r>
              <w:rPr>
                <w:rFonts w:cs="Arial"/>
                <w:bCs/>
              </w:rPr>
              <w:t>2</w:t>
            </w:r>
          </w:p>
        </w:tc>
        <w:tc>
          <w:tcPr>
            <w:tcW w:w="1080" w:type="dxa"/>
          </w:tcPr>
          <w:p w:rsidR="0024401E" w:rsidRDefault="0024401E" w:rsidP="00007DFE">
            <w:pPr>
              <w:jc w:val="center"/>
              <w:rPr>
                <w:rFonts w:cs="Arial"/>
                <w:bCs/>
              </w:rPr>
            </w:pPr>
            <w:r>
              <w:rPr>
                <w:rFonts w:cs="Arial"/>
                <w:bCs/>
              </w:rPr>
              <w:t>2</w:t>
            </w:r>
          </w:p>
        </w:tc>
        <w:tc>
          <w:tcPr>
            <w:tcW w:w="1151" w:type="dxa"/>
          </w:tcPr>
          <w:p w:rsidR="0024401E" w:rsidRDefault="0024401E" w:rsidP="00007DFE">
            <w:pPr>
              <w:jc w:val="right"/>
              <w:rPr>
                <w:rFonts w:cs="Arial"/>
                <w:bCs/>
              </w:rPr>
            </w:pPr>
            <w:r>
              <w:rPr>
                <w:rFonts w:cs="Arial"/>
                <w:bCs/>
              </w:rPr>
              <w:t>60,000</w:t>
            </w:r>
          </w:p>
        </w:tc>
      </w:tr>
      <w:tr w:rsidR="0024401E" w:rsidTr="00007DFE">
        <w:trPr>
          <w:trHeight w:val="225"/>
        </w:trPr>
        <w:tc>
          <w:tcPr>
            <w:tcW w:w="758" w:type="dxa"/>
          </w:tcPr>
          <w:p w:rsidR="0024401E" w:rsidRDefault="0024401E" w:rsidP="00007DFE">
            <w:pPr>
              <w:jc w:val="center"/>
              <w:rPr>
                <w:rFonts w:cs="Arial"/>
                <w:bCs/>
              </w:rPr>
            </w:pPr>
          </w:p>
        </w:tc>
        <w:tc>
          <w:tcPr>
            <w:tcW w:w="4465" w:type="dxa"/>
          </w:tcPr>
          <w:p w:rsidR="0024401E" w:rsidRDefault="0024401E" w:rsidP="00007DFE">
            <w:pPr>
              <w:rPr>
                <w:rFonts w:cs="Arial"/>
                <w:bCs/>
                <w:highlight w:val="lightGray"/>
              </w:rPr>
            </w:pPr>
            <w:r>
              <w:rPr>
                <w:rFonts w:cs="Arial"/>
                <w:bCs/>
              </w:rPr>
              <w:t>Total Departmental &amp; Common Area*</w:t>
            </w:r>
          </w:p>
        </w:tc>
        <w:tc>
          <w:tcPr>
            <w:tcW w:w="1257" w:type="dxa"/>
          </w:tcPr>
          <w:p w:rsidR="0024401E" w:rsidRDefault="0024401E" w:rsidP="00007DFE">
            <w:pPr>
              <w:jc w:val="center"/>
              <w:rPr>
                <w:rFonts w:cs="Arial"/>
                <w:bCs/>
              </w:rPr>
            </w:pPr>
            <w:r>
              <w:rPr>
                <w:rFonts w:cs="Arial"/>
                <w:bCs/>
              </w:rPr>
              <w:t>11</w:t>
            </w:r>
          </w:p>
        </w:tc>
        <w:tc>
          <w:tcPr>
            <w:tcW w:w="1080" w:type="dxa"/>
          </w:tcPr>
          <w:p w:rsidR="0024401E" w:rsidRDefault="0024401E" w:rsidP="00007DFE">
            <w:pPr>
              <w:jc w:val="center"/>
              <w:rPr>
                <w:rFonts w:cs="Arial"/>
                <w:bCs/>
              </w:rPr>
            </w:pPr>
            <w:r>
              <w:rPr>
                <w:rFonts w:cs="Arial"/>
                <w:bCs/>
              </w:rPr>
              <w:t>4</w:t>
            </w:r>
          </w:p>
        </w:tc>
        <w:tc>
          <w:tcPr>
            <w:tcW w:w="1151" w:type="dxa"/>
          </w:tcPr>
          <w:p w:rsidR="0024401E" w:rsidRDefault="0024401E" w:rsidP="00007DFE">
            <w:pPr>
              <w:jc w:val="right"/>
              <w:rPr>
                <w:rFonts w:cs="Arial"/>
                <w:bCs/>
              </w:rPr>
            </w:pPr>
            <w:r>
              <w:rPr>
                <w:rFonts w:cs="Arial"/>
                <w:bCs/>
              </w:rPr>
              <w:t>61,545</w:t>
            </w:r>
          </w:p>
        </w:tc>
      </w:tr>
    </w:tbl>
    <w:p w:rsidR="0024401E" w:rsidRDefault="0024401E" w:rsidP="0024401E">
      <w:pPr>
        <w:rPr>
          <w:rFonts w:cs="Arial"/>
        </w:rPr>
      </w:pPr>
    </w:p>
    <w:p w:rsidR="0024401E" w:rsidRDefault="0024401E" w:rsidP="0024401E">
      <w:pPr>
        <w:rPr>
          <w:rFonts w:cs="Arial"/>
        </w:rPr>
      </w:pPr>
    </w:p>
    <w:p w:rsidR="0024401E" w:rsidRPr="00E35B2B" w:rsidRDefault="0024401E" w:rsidP="00880158">
      <w:pPr>
        <w:outlineLvl w:val="0"/>
        <w:rPr>
          <w:rFonts w:cs="Arial"/>
          <w:b/>
        </w:rPr>
      </w:pPr>
      <w:r w:rsidRPr="00E35B2B">
        <w:rPr>
          <w:rFonts w:cs="Arial"/>
          <w:b/>
        </w:rPr>
        <w:t>Total Dep</w:t>
      </w:r>
      <w:r>
        <w:rPr>
          <w:rFonts w:cs="Arial"/>
          <w:b/>
        </w:rPr>
        <w:t>t.</w:t>
      </w:r>
      <w:r w:rsidRPr="00E35B2B">
        <w:rPr>
          <w:rFonts w:cs="Arial"/>
          <w:b/>
        </w:rPr>
        <w:t xml:space="preserve"> and Common Area Sq F</w:t>
      </w:r>
      <w:r>
        <w:rPr>
          <w:rFonts w:cs="Arial"/>
          <w:b/>
        </w:rPr>
        <w:t>t</w:t>
      </w:r>
      <w:r w:rsidRPr="00E35B2B">
        <w:rPr>
          <w:rFonts w:cs="Arial"/>
          <w:b/>
        </w:rPr>
        <w:t xml:space="preserve"> times an Interior Circulation multiplier of </w:t>
      </w:r>
      <w:r>
        <w:rPr>
          <w:rFonts w:cs="Arial"/>
          <w:b/>
        </w:rPr>
        <w:t>3</w:t>
      </w:r>
      <w:r w:rsidRPr="00E35B2B">
        <w:rPr>
          <w:rFonts w:cs="Arial"/>
          <w:b/>
        </w:rPr>
        <w:t>0%.</w:t>
      </w:r>
    </w:p>
    <w:p w:rsidR="0024401E" w:rsidRDefault="0024401E" w:rsidP="0024401E">
      <w:pPr>
        <w:rPr>
          <w:rFonts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8"/>
        <w:gridCol w:w="1260"/>
        <w:gridCol w:w="1260"/>
        <w:gridCol w:w="1620"/>
      </w:tblGrid>
      <w:tr w:rsidR="0024401E" w:rsidTr="00007DFE">
        <w:trPr>
          <w:trHeight w:val="512"/>
        </w:trPr>
        <w:tc>
          <w:tcPr>
            <w:tcW w:w="4608" w:type="dxa"/>
          </w:tcPr>
          <w:p w:rsidR="0024401E" w:rsidRDefault="0024401E" w:rsidP="003F5FDD"/>
        </w:tc>
        <w:tc>
          <w:tcPr>
            <w:tcW w:w="1260" w:type="dxa"/>
          </w:tcPr>
          <w:p w:rsidR="0024401E" w:rsidRDefault="0024401E" w:rsidP="00007DFE">
            <w:pPr>
              <w:jc w:val="center"/>
              <w:rPr>
                <w:rFonts w:cs="Arial"/>
                <w:b/>
              </w:rPr>
            </w:pPr>
          </w:p>
          <w:p w:rsidR="0024401E" w:rsidRDefault="0024401E" w:rsidP="00007DFE">
            <w:pPr>
              <w:jc w:val="center"/>
              <w:rPr>
                <w:rFonts w:cs="Arial"/>
                <w:b/>
              </w:rPr>
            </w:pPr>
            <w:r>
              <w:rPr>
                <w:rFonts w:cs="Arial"/>
                <w:b/>
              </w:rPr>
              <w:t>Subtotal</w:t>
            </w:r>
          </w:p>
        </w:tc>
        <w:tc>
          <w:tcPr>
            <w:tcW w:w="1260" w:type="dxa"/>
          </w:tcPr>
          <w:p w:rsidR="0024401E" w:rsidRDefault="0024401E" w:rsidP="00007DFE">
            <w:pPr>
              <w:jc w:val="center"/>
              <w:rPr>
                <w:rFonts w:cs="Arial"/>
                <w:b/>
              </w:rPr>
            </w:pPr>
          </w:p>
          <w:p w:rsidR="0024401E" w:rsidRDefault="0024401E" w:rsidP="00007DFE">
            <w:pPr>
              <w:jc w:val="center"/>
              <w:rPr>
                <w:rFonts w:cs="Arial"/>
                <w:b/>
              </w:rPr>
            </w:pPr>
            <w:r>
              <w:rPr>
                <w:rFonts w:cs="Arial"/>
                <w:b/>
              </w:rPr>
              <w:t>Percent</w:t>
            </w:r>
          </w:p>
        </w:tc>
        <w:tc>
          <w:tcPr>
            <w:tcW w:w="1620" w:type="dxa"/>
          </w:tcPr>
          <w:p w:rsidR="0024401E" w:rsidRDefault="0024401E" w:rsidP="00007DFE">
            <w:pPr>
              <w:jc w:val="center"/>
              <w:rPr>
                <w:rFonts w:cs="Arial"/>
                <w:b/>
              </w:rPr>
            </w:pPr>
            <w:r>
              <w:rPr>
                <w:rFonts w:cs="Arial"/>
                <w:b/>
              </w:rPr>
              <w:t>Total Useable Office Area</w:t>
            </w:r>
          </w:p>
        </w:tc>
      </w:tr>
      <w:tr w:rsidR="0024401E" w:rsidTr="00007DFE">
        <w:trPr>
          <w:trHeight w:val="242"/>
        </w:trPr>
        <w:tc>
          <w:tcPr>
            <w:tcW w:w="4608" w:type="dxa"/>
          </w:tcPr>
          <w:p w:rsidR="0024401E" w:rsidRDefault="0024401E" w:rsidP="00007DFE">
            <w:pPr>
              <w:jc w:val="center"/>
              <w:rPr>
                <w:rFonts w:cs="Arial"/>
                <w:bCs/>
              </w:rPr>
            </w:pPr>
            <w:r>
              <w:rPr>
                <w:rFonts w:cs="Arial"/>
                <w:bCs/>
              </w:rPr>
              <w:t>Total Useable Area*</w:t>
            </w:r>
          </w:p>
        </w:tc>
        <w:tc>
          <w:tcPr>
            <w:tcW w:w="1260" w:type="dxa"/>
          </w:tcPr>
          <w:p w:rsidR="0024401E" w:rsidRDefault="0024401E" w:rsidP="00007DFE">
            <w:pPr>
              <w:jc w:val="center"/>
              <w:rPr>
                <w:rFonts w:cs="Arial"/>
                <w:bCs/>
              </w:rPr>
            </w:pPr>
            <w:r>
              <w:rPr>
                <w:rFonts w:cs="Arial"/>
                <w:bCs/>
              </w:rPr>
              <w:t>1545</w:t>
            </w:r>
          </w:p>
        </w:tc>
        <w:tc>
          <w:tcPr>
            <w:tcW w:w="1260" w:type="dxa"/>
          </w:tcPr>
          <w:p w:rsidR="0024401E" w:rsidRDefault="0024401E" w:rsidP="00007DFE">
            <w:pPr>
              <w:jc w:val="right"/>
              <w:rPr>
                <w:rFonts w:cs="Arial"/>
                <w:bCs/>
              </w:rPr>
            </w:pPr>
            <w:r>
              <w:rPr>
                <w:rFonts w:cs="Arial"/>
                <w:bCs/>
              </w:rPr>
              <w:t>30%</w:t>
            </w:r>
          </w:p>
        </w:tc>
        <w:tc>
          <w:tcPr>
            <w:tcW w:w="1620" w:type="dxa"/>
          </w:tcPr>
          <w:p w:rsidR="0024401E" w:rsidRDefault="0024401E" w:rsidP="00007DFE">
            <w:pPr>
              <w:jc w:val="right"/>
              <w:rPr>
                <w:rFonts w:cs="Arial"/>
                <w:bCs/>
              </w:rPr>
            </w:pPr>
            <w:r>
              <w:rPr>
                <w:rFonts w:cs="Arial"/>
                <w:bCs/>
              </w:rPr>
              <w:t>2,000</w:t>
            </w:r>
          </w:p>
        </w:tc>
      </w:tr>
    </w:tbl>
    <w:p w:rsidR="0024401E" w:rsidRDefault="0024401E" w:rsidP="0024401E">
      <w:pPr>
        <w:rPr>
          <w:rFonts w:cs="Arial"/>
        </w:rPr>
      </w:pPr>
    </w:p>
    <w:p w:rsidR="0024401E" w:rsidRDefault="0024401E" w:rsidP="00880158">
      <w:pPr>
        <w:outlineLvl w:val="0"/>
        <w:rPr>
          <w:rFonts w:cs="Arial"/>
        </w:rPr>
      </w:pPr>
      <w:r>
        <w:rPr>
          <w:rFonts w:cs="Arial"/>
        </w:rPr>
        <w:t>Note:  The Total Useable square footage is expected to be in close proximity to total rentable area.</w:t>
      </w:r>
    </w:p>
    <w:p w:rsidR="0024401E" w:rsidRDefault="0024401E" w:rsidP="0024401E">
      <w:pPr>
        <w:rPr>
          <w:rFonts w:cs="Arial"/>
        </w:rPr>
      </w:pPr>
    </w:p>
    <w:p w:rsidR="0024401E" w:rsidRDefault="0024401E" w:rsidP="0024401E">
      <w:pPr>
        <w:rPr>
          <w:rFonts w:cs="Arial"/>
        </w:rPr>
      </w:pPr>
    </w:p>
    <w:p w:rsidR="0024401E" w:rsidRDefault="0024401E" w:rsidP="0024401E">
      <w:pPr>
        <w:rPr>
          <w:rFonts w:cs="Arial"/>
        </w:rPr>
      </w:pPr>
      <w:r>
        <w:rPr>
          <w:rFonts w:cs="Arial"/>
        </w:rPr>
        <w:t>*The preceding is the approximate square footage need.  Each building is unique, and development of the building floor plan will determine the actual square footage need.</w:t>
      </w:r>
    </w:p>
    <w:p w:rsidR="0024401E" w:rsidRDefault="0024401E" w:rsidP="0024401E">
      <w:pPr>
        <w:rPr>
          <w:rFonts w:cs="Arial"/>
        </w:rPr>
      </w:pPr>
    </w:p>
    <w:p w:rsidR="00FC072F" w:rsidRPr="003F5FDD" w:rsidRDefault="00FC072F" w:rsidP="003F5FDD">
      <w:pPr>
        <w:rPr>
          <w:b/>
        </w:rPr>
      </w:pPr>
      <w:r w:rsidRPr="003F5FDD">
        <w:rPr>
          <w:b/>
        </w:rPr>
        <w:t>4.18</w:t>
      </w:r>
      <w:r w:rsidRPr="003F5FDD">
        <w:rPr>
          <w:b/>
        </w:rPr>
        <w:tab/>
      </w:r>
      <w:r w:rsidR="00E20D23" w:rsidRPr="003F5FDD">
        <w:rPr>
          <w:b/>
        </w:rPr>
        <w:t xml:space="preserve">Surplus Property </w:t>
      </w:r>
      <w:r w:rsidRPr="003F5FDD">
        <w:rPr>
          <w:b/>
        </w:rPr>
        <w:t>Security Requirements</w:t>
      </w:r>
    </w:p>
    <w:p w:rsidR="00FC072F" w:rsidRDefault="00FC072F" w:rsidP="00FD2A34">
      <w:pPr>
        <w:ind w:left="720"/>
        <w:rPr>
          <w:rFonts w:cs="Arial"/>
          <w:bCs/>
          <w:caps/>
          <w:u w:val="single"/>
        </w:rPr>
      </w:pPr>
    </w:p>
    <w:p w:rsidR="00FC072F" w:rsidRDefault="00FC072F" w:rsidP="00FD2A34">
      <w:pPr>
        <w:widowControl/>
        <w:numPr>
          <w:ilvl w:val="0"/>
          <w:numId w:val="24"/>
        </w:numPr>
        <w:tabs>
          <w:tab w:val="clear" w:pos="720"/>
          <w:tab w:val="num" w:pos="1080"/>
        </w:tabs>
        <w:ind w:left="1080"/>
        <w:rPr>
          <w:rFonts w:cs="Arial"/>
        </w:rPr>
      </w:pPr>
      <w:r>
        <w:rPr>
          <w:rFonts w:cs="Arial"/>
          <w:b/>
          <w:bCs/>
        </w:rPr>
        <w:t xml:space="preserve">General - </w:t>
      </w:r>
      <w:r>
        <w:rPr>
          <w:rFonts w:cs="Arial"/>
        </w:rPr>
        <w:t>The proposed plan must take into account building and site security, which shall be developed in detail with the tenant agency as part of the design process.  The following security features shall be understood as a baseline requirement, possibly supplemented with other security systems as may be requested by the tenant agency on a to-be-negotiated basis.</w:t>
      </w:r>
    </w:p>
    <w:p w:rsidR="00FC072F" w:rsidRDefault="00FC072F" w:rsidP="00FD2A34">
      <w:pPr>
        <w:widowControl/>
        <w:ind w:left="1080"/>
        <w:rPr>
          <w:rFonts w:cs="Arial"/>
        </w:rPr>
      </w:pPr>
    </w:p>
    <w:p w:rsidR="0024401E" w:rsidRDefault="0024401E" w:rsidP="00FD2A34">
      <w:pPr>
        <w:widowControl/>
        <w:numPr>
          <w:ilvl w:val="0"/>
          <w:numId w:val="24"/>
        </w:numPr>
        <w:tabs>
          <w:tab w:val="clear" w:pos="720"/>
          <w:tab w:val="num" w:pos="1080"/>
        </w:tabs>
        <w:ind w:left="1080"/>
        <w:rPr>
          <w:rFonts w:cs="Arial"/>
        </w:rPr>
      </w:pPr>
      <w:r>
        <w:rPr>
          <w:rFonts w:cs="Arial"/>
          <w:b/>
          <w:bCs/>
        </w:rPr>
        <w:t>Access management</w:t>
      </w:r>
      <w:r>
        <w:rPr>
          <w:rFonts w:cs="Arial"/>
        </w:rPr>
        <w:t xml:space="preserve"> – No</w:t>
      </w:r>
      <w:r w:rsidR="00557749">
        <w:rPr>
          <w:rFonts w:cs="Arial"/>
        </w:rPr>
        <w:t>t</w:t>
      </w:r>
      <w:r>
        <w:rPr>
          <w:rFonts w:cs="Arial"/>
        </w:rPr>
        <w:t xml:space="preserve"> Required</w:t>
      </w:r>
    </w:p>
    <w:p w:rsidR="0024401E" w:rsidRDefault="0024401E" w:rsidP="00FD2A34">
      <w:pPr>
        <w:ind w:left="1080"/>
        <w:rPr>
          <w:rFonts w:cs="Arial"/>
        </w:rPr>
      </w:pPr>
    </w:p>
    <w:p w:rsidR="0024401E" w:rsidRPr="008A6238" w:rsidRDefault="0024401E" w:rsidP="00FD2A34">
      <w:pPr>
        <w:widowControl/>
        <w:numPr>
          <w:ilvl w:val="0"/>
          <w:numId w:val="24"/>
        </w:numPr>
        <w:tabs>
          <w:tab w:val="clear" w:pos="720"/>
          <w:tab w:val="num" w:pos="1080"/>
        </w:tabs>
        <w:ind w:left="1080"/>
        <w:rPr>
          <w:rFonts w:cs="Arial"/>
        </w:rPr>
      </w:pPr>
      <w:r w:rsidRPr="008A6238">
        <w:rPr>
          <w:rFonts w:cs="Arial"/>
          <w:b/>
          <w:bCs/>
        </w:rPr>
        <w:t>Intrusion detection &amp; control</w:t>
      </w:r>
      <w:r w:rsidRPr="008A6238">
        <w:rPr>
          <w:rFonts w:cs="Arial"/>
        </w:rPr>
        <w:t xml:space="preserve"> - Intrusion detection and alarm devices shall be required for the space.  </w:t>
      </w:r>
    </w:p>
    <w:p w:rsidR="0024401E" w:rsidRDefault="0024401E" w:rsidP="00FD2A34">
      <w:pPr>
        <w:ind w:left="1080"/>
        <w:rPr>
          <w:rFonts w:cs="Arial"/>
        </w:rPr>
      </w:pPr>
    </w:p>
    <w:p w:rsidR="0024401E" w:rsidRDefault="0024401E" w:rsidP="00FD2A34">
      <w:pPr>
        <w:widowControl/>
        <w:numPr>
          <w:ilvl w:val="0"/>
          <w:numId w:val="24"/>
        </w:numPr>
        <w:tabs>
          <w:tab w:val="clear" w:pos="720"/>
          <w:tab w:val="num" w:pos="1080"/>
        </w:tabs>
        <w:ind w:left="1080"/>
        <w:rPr>
          <w:rFonts w:cs="Arial"/>
        </w:rPr>
      </w:pPr>
      <w:r>
        <w:rPr>
          <w:rFonts w:cs="Arial"/>
          <w:b/>
          <w:bCs/>
        </w:rPr>
        <w:t>Video surveillance</w:t>
      </w:r>
      <w:r>
        <w:rPr>
          <w:rFonts w:cs="Arial"/>
        </w:rPr>
        <w:t xml:space="preserve"> – </w:t>
      </w:r>
      <w:r w:rsidRPr="008A6238">
        <w:rPr>
          <w:rFonts w:cs="Arial"/>
        </w:rPr>
        <w:t>Not required</w:t>
      </w:r>
      <w:r>
        <w:rPr>
          <w:rFonts w:cs="Arial"/>
        </w:rPr>
        <w:t>.</w:t>
      </w:r>
    </w:p>
    <w:p w:rsidR="0024401E" w:rsidRDefault="0024401E" w:rsidP="00FD2A34">
      <w:pPr>
        <w:ind w:left="1080"/>
        <w:rPr>
          <w:rFonts w:cs="Arial"/>
        </w:rPr>
      </w:pPr>
    </w:p>
    <w:p w:rsidR="0024401E" w:rsidRDefault="0024401E" w:rsidP="00FD2A34">
      <w:pPr>
        <w:widowControl/>
        <w:numPr>
          <w:ilvl w:val="0"/>
          <w:numId w:val="24"/>
        </w:numPr>
        <w:tabs>
          <w:tab w:val="clear" w:pos="720"/>
          <w:tab w:val="num" w:pos="1080"/>
        </w:tabs>
        <w:ind w:left="1080"/>
        <w:rPr>
          <w:rFonts w:cs="Arial"/>
        </w:rPr>
      </w:pPr>
      <w:r>
        <w:rPr>
          <w:rFonts w:cs="Arial"/>
          <w:b/>
          <w:bCs/>
        </w:rPr>
        <w:t>Security lighting</w:t>
      </w:r>
      <w:r>
        <w:rPr>
          <w:rFonts w:cs="Arial"/>
        </w:rPr>
        <w:t xml:space="preserve"> - Photo sensors, time clocks, motion detection shall automatically control building exterior and site lighting, or a combination of both where required for security conditions.  </w:t>
      </w:r>
    </w:p>
    <w:p w:rsidR="0024401E" w:rsidRDefault="0024401E" w:rsidP="0024401E">
      <w:pPr>
        <w:rPr>
          <w:rFonts w:cs="Arial"/>
        </w:rPr>
      </w:pPr>
    </w:p>
    <w:p w:rsidR="00FC072F" w:rsidRPr="00E20D23" w:rsidRDefault="00F25802" w:rsidP="00F25802">
      <w:pPr>
        <w:widowControl/>
        <w:rPr>
          <w:rFonts w:cs="Arial"/>
          <w:b/>
        </w:rPr>
      </w:pPr>
      <w:r>
        <w:rPr>
          <w:rFonts w:cs="Arial"/>
          <w:b/>
        </w:rPr>
        <w:t>4.21</w:t>
      </w:r>
      <w:r>
        <w:rPr>
          <w:rFonts w:cs="Arial"/>
          <w:b/>
        </w:rPr>
        <w:tab/>
      </w:r>
      <w:r w:rsidR="00FC072F" w:rsidRPr="00B576F4">
        <w:rPr>
          <w:rFonts w:cs="Arial"/>
          <w:b/>
        </w:rPr>
        <w:t xml:space="preserve">Telecommunication Jacks, Electrical Outlets, Special Lighting </w:t>
      </w:r>
      <w:r w:rsidR="00E20D23">
        <w:rPr>
          <w:rFonts w:cs="Arial"/>
          <w:b/>
        </w:rPr>
        <w:t xml:space="preserve">- </w:t>
      </w:r>
      <w:r w:rsidR="00E20D23" w:rsidRPr="00E20D23">
        <w:rPr>
          <w:rFonts w:cs="Arial"/>
          <w:b/>
          <w:szCs w:val="20"/>
        </w:rPr>
        <w:t>Surplus Property</w:t>
      </w:r>
    </w:p>
    <w:p w:rsidR="00FC072F" w:rsidRDefault="00FC072F" w:rsidP="00FC072F">
      <w:pPr>
        <w:rPr>
          <w:rFonts w:cs="Arial"/>
          <w:b/>
          <w:bCs/>
          <w:u w:val="single"/>
        </w:rPr>
      </w:pPr>
    </w:p>
    <w:tbl>
      <w:tblPr>
        <w:tblW w:w="9143" w:type="dxa"/>
        <w:tblInd w:w="29"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29" w:type="dxa"/>
          <w:right w:w="29" w:type="dxa"/>
        </w:tblCellMar>
        <w:tblLook w:val="0000"/>
      </w:tblPr>
      <w:tblGrid>
        <w:gridCol w:w="540"/>
        <w:gridCol w:w="2550"/>
        <w:gridCol w:w="698"/>
        <w:gridCol w:w="691"/>
        <w:gridCol w:w="864"/>
        <w:gridCol w:w="864"/>
        <w:gridCol w:w="1036"/>
        <w:gridCol w:w="864"/>
        <w:gridCol w:w="1036"/>
      </w:tblGrid>
      <w:tr w:rsidR="00FC072F" w:rsidRPr="001B1322" w:rsidTr="00FD2A34">
        <w:trPr>
          <w:cantSplit/>
          <w:trHeight w:hRule="exact" w:val="641"/>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Line</w:t>
            </w:r>
          </w:p>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291"/>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Area</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Type A,E,O</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Work</w:t>
            </w:r>
          </w:p>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Areas</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Telecom</w:t>
            </w:r>
          </w:p>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Jacks</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General</w:t>
            </w:r>
          </w:p>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Outlets</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Computer</w:t>
            </w:r>
          </w:p>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Outlets</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Room</w:t>
            </w:r>
          </w:p>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Fans</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Notes</w:t>
            </w:r>
          </w:p>
        </w:tc>
      </w:tr>
      <w:tr w:rsidR="00FC072F" w:rsidRPr="001B1322" w:rsidTr="00FD2A34">
        <w:trPr>
          <w:cantSplit/>
          <w:trHeight w:hRule="exact" w:val="289"/>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rPr>
                <w:rFonts w:cs="Arial"/>
                <w:szCs w:val="20"/>
              </w:rPr>
            </w:pPr>
            <w:r w:rsidRPr="001B1322">
              <w:rPr>
                <w:rFonts w:cs="Arial"/>
                <w:szCs w:val="20"/>
              </w:rPr>
              <w:t>Manager Office</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E</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bCs/>
                <w:szCs w:val="20"/>
              </w:rPr>
            </w:pPr>
          </w:p>
        </w:tc>
      </w:tr>
      <w:tr w:rsidR="00FC072F" w:rsidRPr="001B1322" w:rsidTr="00FD2A34">
        <w:trPr>
          <w:cantSplit/>
          <w:trHeight w:hRule="exact" w:val="289"/>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2</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rPr>
                <w:rFonts w:cs="Arial"/>
                <w:szCs w:val="20"/>
              </w:rPr>
            </w:pPr>
            <w:r w:rsidRPr="001B1322">
              <w:rPr>
                <w:rFonts w:cs="Arial"/>
                <w:szCs w:val="20"/>
              </w:rPr>
              <w:t>Front Office / Fed</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O/A</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2</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2/1 FAX</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6</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2</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bCs/>
                <w:szCs w:val="20"/>
              </w:rPr>
            </w:pPr>
            <w:r w:rsidRPr="001B1322">
              <w:rPr>
                <w:rFonts w:cs="Arial"/>
                <w:b/>
                <w:bCs/>
                <w:szCs w:val="20"/>
              </w:rPr>
              <w:t>FED</w:t>
            </w:r>
          </w:p>
        </w:tc>
      </w:tr>
      <w:tr w:rsidR="00FC072F" w:rsidRPr="001B1322" w:rsidTr="00FD2A34">
        <w:trPr>
          <w:cantSplit/>
          <w:trHeight w:hRule="exact" w:val="289"/>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3</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rPr>
                <w:rFonts w:cs="Arial"/>
                <w:szCs w:val="20"/>
              </w:rPr>
            </w:pPr>
            <w:r w:rsidRPr="001B1322">
              <w:rPr>
                <w:rFonts w:cs="Arial"/>
                <w:szCs w:val="20"/>
              </w:rPr>
              <w:t>Staff Office / Fed</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E/O/A</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4</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4</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4</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4</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bCs/>
                <w:szCs w:val="20"/>
              </w:rPr>
            </w:pPr>
            <w:r w:rsidRPr="001B1322">
              <w:rPr>
                <w:rFonts w:cs="Arial"/>
                <w:b/>
                <w:bCs/>
                <w:szCs w:val="20"/>
              </w:rPr>
              <w:t>FED</w:t>
            </w:r>
          </w:p>
        </w:tc>
      </w:tr>
      <w:tr w:rsidR="00FC072F" w:rsidRPr="001B1322" w:rsidTr="00FD2A34">
        <w:trPr>
          <w:cantSplit/>
          <w:trHeight w:hRule="exact" w:val="289"/>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4</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rPr>
                <w:rFonts w:cs="Arial"/>
                <w:szCs w:val="20"/>
              </w:rPr>
            </w:pPr>
            <w:r w:rsidRPr="001B1322">
              <w:rPr>
                <w:rFonts w:cs="Arial"/>
                <w:szCs w:val="20"/>
              </w:rPr>
              <w:t xml:space="preserve">Front Office / State </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E</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3</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bCs/>
                <w:szCs w:val="20"/>
              </w:rPr>
            </w:pPr>
            <w:r w:rsidRPr="001B1322">
              <w:rPr>
                <w:rFonts w:cs="Arial"/>
                <w:b/>
                <w:bCs/>
                <w:szCs w:val="20"/>
              </w:rPr>
              <w:t>STATE</w:t>
            </w:r>
          </w:p>
        </w:tc>
      </w:tr>
      <w:tr w:rsidR="00FC072F" w:rsidRPr="001B1322" w:rsidTr="00FD2A34">
        <w:trPr>
          <w:cantSplit/>
          <w:trHeight w:hRule="exact" w:val="289"/>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5</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rPr>
                <w:rFonts w:cs="Arial"/>
                <w:szCs w:val="20"/>
              </w:rPr>
            </w:pPr>
            <w:r w:rsidRPr="001B1322">
              <w:rPr>
                <w:rFonts w:cs="Arial"/>
                <w:szCs w:val="20"/>
              </w:rPr>
              <w:t>Staff Office / State</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O/A</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2</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2</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6</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2</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bCs/>
                <w:szCs w:val="20"/>
              </w:rPr>
            </w:pPr>
            <w:r w:rsidRPr="001B1322">
              <w:rPr>
                <w:rFonts w:cs="Arial"/>
                <w:b/>
                <w:bCs/>
                <w:szCs w:val="20"/>
              </w:rPr>
              <w:t>STATE</w:t>
            </w:r>
          </w:p>
        </w:tc>
      </w:tr>
      <w:tr w:rsidR="00FC072F" w:rsidRPr="001B1322" w:rsidTr="00FD2A34">
        <w:trPr>
          <w:cantSplit/>
          <w:trHeight w:hRule="exact" w:val="289"/>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6</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rPr>
                <w:rFonts w:cs="Arial"/>
                <w:szCs w:val="20"/>
              </w:rPr>
            </w:pPr>
            <w:r w:rsidRPr="001B1322">
              <w:rPr>
                <w:rFonts w:cs="Arial"/>
                <w:szCs w:val="20"/>
              </w:rPr>
              <w:t>Retail Space / Fed</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O</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4</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4</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bCs/>
                <w:szCs w:val="20"/>
              </w:rPr>
            </w:pPr>
            <w:r w:rsidRPr="001B1322">
              <w:rPr>
                <w:rFonts w:cs="Arial"/>
                <w:b/>
                <w:bCs/>
                <w:szCs w:val="20"/>
              </w:rPr>
              <w:t>FED</w:t>
            </w:r>
          </w:p>
        </w:tc>
      </w:tr>
      <w:tr w:rsidR="00FC072F" w:rsidRPr="001B1322" w:rsidTr="00FD2A34">
        <w:trPr>
          <w:cantSplit/>
          <w:trHeight w:hRule="exact" w:val="289"/>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7</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rPr>
                <w:rFonts w:cs="Arial"/>
                <w:szCs w:val="20"/>
              </w:rPr>
            </w:pPr>
            <w:r w:rsidRPr="001B1322">
              <w:rPr>
                <w:rFonts w:cs="Arial"/>
                <w:szCs w:val="20"/>
              </w:rPr>
              <w:t xml:space="preserve">Retail Space / State </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O</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tcPr>
          <w:p w:rsidR="00FC072F" w:rsidRPr="001B1322" w:rsidRDefault="00FC072F" w:rsidP="001B1322">
            <w:pPr>
              <w:jc w:val="center"/>
              <w:rPr>
                <w:rFonts w:cs="Arial"/>
                <w:szCs w:val="20"/>
              </w:rPr>
            </w:pPr>
            <w:r w:rsidRPr="001B1322">
              <w:rPr>
                <w:rFonts w:cs="Arial"/>
                <w:szCs w:val="20"/>
              </w:rPr>
              <w:t>4</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4</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bCs/>
                <w:szCs w:val="20"/>
              </w:rPr>
            </w:pPr>
            <w:r w:rsidRPr="001B1322">
              <w:rPr>
                <w:rFonts w:cs="Arial"/>
                <w:b/>
                <w:bCs/>
                <w:szCs w:val="20"/>
              </w:rPr>
              <w:t>STATE</w:t>
            </w:r>
          </w:p>
        </w:tc>
      </w:tr>
      <w:tr w:rsidR="00FC072F" w:rsidRPr="001B1322" w:rsidTr="00FD2A34">
        <w:trPr>
          <w:cantSplit/>
          <w:trHeight w:hRule="exact" w:val="289"/>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8</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rPr>
                <w:rFonts w:cs="Arial"/>
                <w:szCs w:val="20"/>
              </w:rPr>
            </w:pPr>
            <w:r w:rsidRPr="001B1322">
              <w:rPr>
                <w:rFonts w:cs="Arial"/>
                <w:szCs w:val="20"/>
              </w:rPr>
              <w:t>Inventory warehouse / State</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O</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tcPr>
          <w:p w:rsidR="00FC072F" w:rsidRPr="001B1322" w:rsidRDefault="00FC072F" w:rsidP="001B1322">
            <w:pPr>
              <w:jc w:val="center"/>
              <w:rPr>
                <w:rFonts w:cs="Arial"/>
                <w:szCs w:val="20"/>
              </w:rPr>
            </w:pPr>
            <w:r w:rsidRPr="001B1322">
              <w:rPr>
                <w:rFonts w:cs="Arial"/>
                <w:szCs w:val="20"/>
              </w:rPr>
              <w:t>2</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bCs/>
                <w:szCs w:val="20"/>
              </w:rPr>
            </w:pPr>
            <w:r w:rsidRPr="001B1322">
              <w:rPr>
                <w:rFonts w:cs="Arial"/>
                <w:b/>
                <w:bCs/>
                <w:szCs w:val="20"/>
              </w:rPr>
              <w:t>STATE</w:t>
            </w:r>
          </w:p>
        </w:tc>
      </w:tr>
      <w:tr w:rsidR="00FC072F" w:rsidRPr="001B1322" w:rsidTr="00FD2A34">
        <w:trPr>
          <w:cantSplit/>
          <w:trHeight w:hRule="exact" w:val="289"/>
        </w:trPr>
        <w:tc>
          <w:tcPr>
            <w:tcW w:w="54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9</w:t>
            </w:r>
          </w:p>
        </w:tc>
        <w:tc>
          <w:tcPr>
            <w:tcW w:w="2550"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rPr>
                <w:rFonts w:cs="Arial"/>
                <w:szCs w:val="20"/>
              </w:rPr>
            </w:pPr>
            <w:r w:rsidRPr="001B1322">
              <w:rPr>
                <w:rFonts w:cs="Arial"/>
                <w:szCs w:val="20"/>
              </w:rPr>
              <w:t>Inventory Warehouse / Fed</w:t>
            </w:r>
          </w:p>
        </w:tc>
        <w:tc>
          <w:tcPr>
            <w:tcW w:w="698"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O</w:t>
            </w:r>
          </w:p>
        </w:tc>
        <w:tc>
          <w:tcPr>
            <w:tcW w:w="691"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2</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w:t>
            </w:r>
          </w:p>
        </w:tc>
        <w:tc>
          <w:tcPr>
            <w:tcW w:w="864"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szCs w:val="20"/>
              </w:rPr>
            </w:pPr>
            <w:r w:rsidRPr="001B1322">
              <w:rPr>
                <w:rFonts w:cs="Arial"/>
                <w:szCs w:val="20"/>
              </w:rPr>
              <w:t>1</w:t>
            </w:r>
          </w:p>
        </w:tc>
        <w:tc>
          <w:tcPr>
            <w:tcW w:w="1036" w:type="dxa"/>
            <w:tcBorders>
              <w:top w:val="single" w:sz="7" w:space="0" w:color="000000"/>
              <w:left w:val="single" w:sz="7" w:space="0" w:color="000000"/>
              <w:bottom w:val="single" w:sz="7" w:space="0" w:color="000000"/>
              <w:right w:val="single" w:sz="7" w:space="0" w:color="000000"/>
            </w:tcBorders>
            <w:vAlign w:val="center"/>
          </w:tcPr>
          <w:p w:rsidR="00FC072F" w:rsidRPr="001B1322" w:rsidRDefault="00FC072F" w:rsidP="001B1322">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bCs/>
                <w:szCs w:val="20"/>
              </w:rPr>
            </w:pPr>
            <w:r w:rsidRPr="001B1322">
              <w:rPr>
                <w:rFonts w:cs="Arial"/>
                <w:b/>
                <w:bCs/>
                <w:szCs w:val="20"/>
              </w:rPr>
              <w:t>FED</w:t>
            </w:r>
          </w:p>
        </w:tc>
      </w:tr>
    </w:tbl>
    <w:p w:rsidR="00FC072F" w:rsidRPr="00FD2A34" w:rsidRDefault="00FC072F" w:rsidP="001B1322">
      <w:pPr>
        <w:ind w:left="720"/>
        <w:rPr>
          <w:bCs/>
        </w:rPr>
      </w:pPr>
    </w:p>
    <w:p w:rsidR="00FC072F" w:rsidRPr="00FF1CE3" w:rsidRDefault="00FD2A34" w:rsidP="00FD2A34">
      <w:pPr>
        <w:ind w:left="1440" w:hanging="720"/>
      </w:pPr>
      <w:r>
        <w:rPr>
          <w:b/>
          <w:bCs/>
        </w:rPr>
        <w:br w:type="page"/>
      </w:r>
      <w:r w:rsidR="00FC072F" w:rsidRPr="00FF1CE3">
        <w:rPr>
          <w:b/>
          <w:bCs/>
        </w:rPr>
        <w:t>Notes:</w:t>
      </w:r>
      <w:r w:rsidR="00FC072F" w:rsidRPr="00FF1CE3">
        <w:tab/>
        <w:t>The above number of electrical outlets is for a duplex outlet.  However, when applicable a four-plex design is desired containing a duplex outlet for general usage and another color keyed duplex outlet for computer usage whenever possible.  If separate outlets are used a general outlet is required to be located in proximity to each computer outlet and these jacks must separated by at least one</w:t>
      </w:r>
      <w:r w:rsidR="00FC072F">
        <w:t xml:space="preserve"> (1)</w:t>
      </w:r>
      <w:r w:rsidR="00FC072F" w:rsidRPr="00FF1CE3">
        <w:t xml:space="preserve"> foot to avoid electrical interference.  The tel-data room has specific design requirements to be met not withstanding this schedule.</w:t>
      </w:r>
    </w:p>
    <w:p w:rsidR="001B1322" w:rsidRDefault="001B1322" w:rsidP="001B1322"/>
    <w:p w:rsidR="00FC072F" w:rsidRDefault="00FC072F" w:rsidP="00880158">
      <w:pPr>
        <w:outlineLvl w:val="0"/>
      </w:pPr>
      <w:r>
        <w:t>AREA TYPE DEFINITIONS:</w:t>
      </w:r>
    </w:p>
    <w:p w:rsidR="00FC072F" w:rsidRDefault="00FC072F" w:rsidP="001B1322"/>
    <w:p w:rsidR="00FC072F" w:rsidRPr="00DF533D" w:rsidRDefault="00FC072F" w:rsidP="00F25802">
      <w:pPr>
        <w:ind w:left="1440" w:hanging="720"/>
      </w:pPr>
      <w:r w:rsidRPr="00DF533D">
        <w:rPr>
          <w:b/>
        </w:rPr>
        <w:t>A</w:t>
      </w:r>
      <w:r w:rsidRPr="00DF533D">
        <w:rPr>
          <w:b/>
        </w:rPr>
        <w:tab/>
      </w:r>
      <w:r w:rsidRPr="00DF533D">
        <w:t>Area partly enclosed or open depending on space plan or building configuration</w:t>
      </w:r>
    </w:p>
    <w:p w:rsidR="00FC072F" w:rsidRPr="00DF533D" w:rsidRDefault="00FC072F" w:rsidP="00F25802">
      <w:pPr>
        <w:ind w:left="1440" w:hanging="720"/>
      </w:pPr>
      <w:r w:rsidRPr="00DF533D">
        <w:rPr>
          <w:b/>
        </w:rPr>
        <w:t>E</w:t>
      </w:r>
      <w:r w:rsidRPr="00DF533D">
        <w:tab/>
        <w:t>Enclosed room or workstation with hard wall construction with a door</w:t>
      </w:r>
    </w:p>
    <w:p w:rsidR="00FC072F" w:rsidRPr="00DF533D" w:rsidRDefault="00FC072F" w:rsidP="00F25802">
      <w:pPr>
        <w:ind w:left="1440" w:hanging="720"/>
      </w:pPr>
      <w:r w:rsidRPr="00DF533D">
        <w:rPr>
          <w:b/>
        </w:rPr>
        <w:t>O</w:t>
      </w:r>
      <w:r w:rsidRPr="00DF533D">
        <w:tab/>
        <w:t xml:space="preserve">Open office area - may use miscellaneous open office systems furniture and components (typically Herman Miller).  </w:t>
      </w:r>
    </w:p>
    <w:p w:rsidR="0059053D" w:rsidRPr="00185369" w:rsidRDefault="00FC072F" w:rsidP="00880158">
      <w:pPr>
        <w:jc w:val="center"/>
        <w:outlineLvl w:val="0"/>
        <w:rPr>
          <w:rFonts w:cs="Arial"/>
          <w:b/>
          <w:caps/>
        </w:rPr>
      </w:pPr>
      <w:r w:rsidRPr="00F25802">
        <w:rPr>
          <w:b/>
        </w:rPr>
        <w:br w:type="page"/>
      </w:r>
      <w:r w:rsidR="0059053D" w:rsidRPr="00185369">
        <w:rPr>
          <w:rFonts w:cs="Arial"/>
          <w:b/>
          <w:caps/>
        </w:rPr>
        <w:t>EXHIBIT A – Vendor's Estimated Cost Worksheet (1</w:t>
      </w:r>
      <w:r w:rsidR="0059053D" w:rsidRPr="00185369">
        <w:rPr>
          <w:rFonts w:cs="Arial"/>
          <w:b/>
          <w:caps/>
          <w:vertAlign w:val="superscript"/>
        </w:rPr>
        <w:t>st</w:t>
      </w:r>
      <w:r w:rsidR="0059053D" w:rsidRPr="00185369">
        <w:rPr>
          <w:rFonts w:cs="Arial"/>
          <w:b/>
          <w:caps/>
        </w:rPr>
        <w:t xml:space="preserve"> Tab)</w:t>
      </w:r>
    </w:p>
    <w:p w:rsidR="0059053D" w:rsidRPr="00185369" w:rsidRDefault="0059053D" w:rsidP="0059053D">
      <w:pPr>
        <w:jc w:val="center"/>
        <w:rPr>
          <w:rFonts w:cs="Arial"/>
          <w:b/>
          <w:caps/>
        </w:rPr>
      </w:pPr>
      <w:r w:rsidRPr="00185369">
        <w:rPr>
          <w:rFonts w:cs="Arial"/>
          <w:b/>
          <w:caps/>
        </w:rPr>
        <w:t>&amp;</w:t>
      </w:r>
    </w:p>
    <w:p w:rsidR="0059053D" w:rsidRPr="00185369" w:rsidRDefault="0059053D" w:rsidP="00880158">
      <w:pPr>
        <w:jc w:val="center"/>
        <w:outlineLvl w:val="0"/>
        <w:rPr>
          <w:rFonts w:cs="Arial"/>
          <w:b/>
          <w:caps/>
        </w:rPr>
      </w:pPr>
      <w:r w:rsidRPr="00185369">
        <w:rPr>
          <w:rFonts w:cs="Arial"/>
          <w:b/>
          <w:caps/>
        </w:rPr>
        <w:t>Exhibit B - Vendor's Proposed Lease Cost Submission Form (2</w:t>
      </w:r>
      <w:r w:rsidRPr="00185369">
        <w:rPr>
          <w:rFonts w:cs="Arial"/>
          <w:b/>
          <w:caps/>
          <w:vertAlign w:val="superscript"/>
        </w:rPr>
        <w:t>nd</w:t>
      </w:r>
      <w:r w:rsidRPr="00185369">
        <w:rPr>
          <w:rFonts w:cs="Arial"/>
          <w:b/>
          <w:caps/>
        </w:rPr>
        <w:t xml:space="preserve"> Tab)</w:t>
      </w:r>
    </w:p>
    <w:p w:rsidR="0059053D" w:rsidRPr="00185369" w:rsidRDefault="0059053D" w:rsidP="0059053D">
      <w:pPr>
        <w:jc w:val="center"/>
        <w:rPr>
          <w:rFonts w:cs="Arial"/>
          <w:b/>
          <w:caps/>
        </w:rPr>
      </w:pPr>
    </w:p>
    <w:p w:rsidR="0059053D" w:rsidRPr="009F2A4B" w:rsidRDefault="0059053D" w:rsidP="0059053D">
      <w:pPr>
        <w:rPr>
          <w:rFonts w:cs="Arial"/>
          <w:caps/>
        </w:rPr>
      </w:pPr>
      <w:r w:rsidRPr="009F2A4B">
        <w:rPr>
          <w:rFonts w:cs="Arial"/>
        </w:rPr>
        <w:t xml:space="preserve">Bidders should use the MS Excel worksheets available by clicking on the icons below.  Populate the necessary pricing fields, print and submit with bid documents.  </w:t>
      </w:r>
      <w:r w:rsidRPr="009F2A4B">
        <w:rPr>
          <w:rFonts w:cs="Arial"/>
          <w:u w:val="single"/>
        </w:rPr>
        <w:t>There are two (2) tabs on this worksheet (exhibit a &amp; exhibit b).  Include both with your proposal</w:t>
      </w:r>
      <w:r w:rsidRPr="009F2A4B">
        <w:rPr>
          <w:rFonts w:cs="Arial"/>
        </w:rPr>
        <w:t>.</w:t>
      </w:r>
    </w:p>
    <w:p w:rsidR="0059053D" w:rsidRPr="00185369" w:rsidRDefault="0059053D" w:rsidP="0059053D">
      <w:pPr>
        <w:jc w:val="center"/>
        <w:rPr>
          <w:rFonts w:cs="Arial"/>
          <w:b/>
          <w:caps/>
        </w:rPr>
      </w:pPr>
    </w:p>
    <w:p w:rsidR="0059053D" w:rsidRPr="00185369" w:rsidRDefault="0059053D" w:rsidP="0059053D">
      <w:pPr>
        <w:rPr>
          <w:rFonts w:cs="Arial"/>
          <w:b/>
          <w:caps/>
        </w:rPr>
      </w:pPr>
      <w:r w:rsidRPr="00185369">
        <w:rPr>
          <w:rFonts w:cs="Arial"/>
          <w:b/>
        </w:rPr>
        <w:t xml:space="preserve">The </w:t>
      </w:r>
      <w:r>
        <w:rPr>
          <w:rFonts w:cs="Arial"/>
          <w:b/>
        </w:rPr>
        <w:t>S</w:t>
      </w:r>
      <w:r w:rsidRPr="00185369">
        <w:rPr>
          <w:rFonts w:cs="Arial"/>
          <w:b/>
        </w:rPr>
        <w:t xml:space="preserve">tate of </w:t>
      </w:r>
      <w:smartTag w:uri="urn:schemas-microsoft-com:office:smarttags" w:element="State">
        <w:smartTag w:uri="urn:schemas-microsoft-com:office:smarttags" w:element="place">
          <w:r>
            <w:rPr>
              <w:rFonts w:cs="Arial"/>
              <w:b/>
            </w:rPr>
            <w:t>K</w:t>
          </w:r>
          <w:r w:rsidRPr="00185369">
            <w:rPr>
              <w:rFonts w:cs="Arial"/>
              <w:b/>
            </w:rPr>
            <w:t>ansas</w:t>
          </w:r>
        </w:smartTag>
      </w:smartTag>
      <w:r w:rsidRPr="00185369">
        <w:rPr>
          <w:rFonts w:cs="Arial"/>
          <w:b/>
        </w:rPr>
        <w:t xml:space="preserve"> will not pay any up-front payments or payments in addition to that which bidders indicate on the attached worksheets.</w:t>
      </w:r>
    </w:p>
    <w:p w:rsidR="0059053D" w:rsidRPr="00185369" w:rsidRDefault="0059053D" w:rsidP="0059053D">
      <w:pPr>
        <w:jc w:val="center"/>
        <w:rPr>
          <w:rFonts w:cs="Arial"/>
          <w:b/>
          <w:caps/>
        </w:rPr>
      </w:pPr>
    </w:p>
    <w:p w:rsidR="00FC072F" w:rsidRDefault="00FC072F" w:rsidP="0059053D">
      <w:pPr>
        <w:jc w:val="center"/>
      </w:pPr>
      <w:r>
        <w:object w:dxaOrig="1542" w:dyaOrig="998">
          <v:shape id="_x0000_i1026" type="#_x0000_t75" style="width:77.25pt;height:50.25pt" o:ole="">
            <v:imagedata r:id="rId22" o:title=""/>
          </v:shape>
          <o:OLEObject Type="Embed" ProgID="Excel.Sheet.8" ShapeID="_x0000_i1026" DrawAspect="Icon" ObjectID="_1324797247" r:id="rId23"/>
        </w:object>
      </w:r>
    </w:p>
    <w:p w:rsidR="0059053D" w:rsidRPr="00114D7A" w:rsidRDefault="0059053D" w:rsidP="0059053D">
      <w:pPr>
        <w:numPr>
          <w:ilvl w:val="0"/>
          <w:numId w:val="30"/>
        </w:numPr>
      </w:pPr>
      <w:r w:rsidRPr="004B209A">
        <w:rPr>
          <w:b/>
          <w:u w:val="single"/>
        </w:rPr>
        <w:t>VARIANCE(S) REQUESTED</w:t>
      </w:r>
      <w:r w:rsidRPr="00114D7A">
        <w:t>:  Check this box if this proposal is contingent upon any variances to provisions of the Specifications and/or Attachment(s).  All variances to the Specifications and Attachment(s) must be fully explained on a separate document attached to the completed Proposal Forms.  Failure to comply with this requirement may result in disqualification of the proposal or, at the discretion of the State, insistence on full compliance with Specifications.</w:t>
      </w:r>
    </w:p>
    <w:p w:rsidR="0059053D" w:rsidRDefault="0059053D" w:rsidP="0059053D">
      <w:pPr>
        <w:rPr>
          <w:b/>
          <w:sz w:val="18"/>
          <w:szCs w:val="18"/>
          <w:u w:val="single"/>
        </w:rPr>
      </w:pPr>
    </w:p>
    <w:p w:rsidR="0059053D" w:rsidRPr="004D4A7C" w:rsidRDefault="0059053D" w:rsidP="00880158">
      <w:pPr>
        <w:jc w:val="center"/>
        <w:outlineLvl w:val="0"/>
        <w:rPr>
          <w:b/>
          <w:sz w:val="18"/>
          <w:szCs w:val="18"/>
          <w:u w:val="single"/>
        </w:rPr>
      </w:pPr>
      <w:r w:rsidRPr="004D4A7C">
        <w:rPr>
          <w:b/>
          <w:sz w:val="18"/>
          <w:szCs w:val="18"/>
          <w:u w:val="single"/>
        </w:rPr>
        <w:t>V</w:t>
      </w:r>
      <w:r w:rsidRPr="004D4A7C">
        <w:rPr>
          <w:b/>
          <w:caps/>
          <w:sz w:val="18"/>
          <w:szCs w:val="18"/>
          <w:u w:val="single"/>
        </w:rPr>
        <w:t>endors are instructed to complete the following:</w:t>
      </w:r>
    </w:p>
    <w:p w:rsidR="0059053D" w:rsidRDefault="0059053D" w:rsidP="0059053D">
      <w:pPr>
        <w:rPr>
          <w:b/>
          <w:sz w:val="18"/>
          <w:szCs w:val="18"/>
          <w:u w:val="single"/>
        </w:rPr>
      </w:pPr>
    </w:p>
    <w:p w:rsidR="0059053D" w:rsidRPr="004D4A7C" w:rsidRDefault="0059053D" w:rsidP="00880158">
      <w:pPr>
        <w:outlineLvl w:val="0"/>
        <w:rPr>
          <w:b/>
          <w:sz w:val="18"/>
          <w:szCs w:val="18"/>
          <w:u w:val="single"/>
        </w:rPr>
      </w:pPr>
      <w:r w:rsidRPr="004D4A7C">
        <w:rPr>
          <w:b/>
          <w:sz w:val="18"/>
          <w:szCs w:val="18"/>
          <w:u w:val="single"/>
        </w:rPr>
        <w:t>Vendors are instructed to complete the following:</w:t>
      </w:r>
    </w:p>
    <w:p w:rsidR="0059053D" w:rsidRPr="004D4A7C" w:rsidRDefault="0059053D" w:rsidP="0059053D">
      <w:pPr>
        <w:rPr>
          <w:b/>
          <w:sz w:val="18"/>
          <w:szCs w:val="18"/>
          <w:u w:val="single"/>
        </w:rPr>
      </w:pPr>
    </w:p>
    <w:p w:rsidR="0059053D" w:rsidRPr="002F5687" w:rsidRDefault="0059053D" w:rsidP="00880158">
      <w:pPr>
        <w:outlineLvl w:val="0"/>
        <w:rPr>
          <w:sz w:val="18"/>
          <w:szCs w:val="18"/>
        </w:rPr>
      </w:pPr>
      <w:r w:rsidRPr="002F5687">
        <w:rPr>
          <w:sz w:val="18"/>
          <w:szCs w:val="18"/>
        </w:rPr>
        <w:t>1)</w:t>
      </w:r>
      <w:r w:rsidRPr="002F5687">
        <w:rPr>
          <w:sz w:val="18"/>
          <w:szCs w:val="18"/>
        </w:rPr>
        <w:tab/>
        <w:t>Site the source and provide applicable documentation for the pricing on the following items:</w:t>
      </w:r>
    </w:p>
    <w:p w:rsidR="0059053D" w:rsidRPr="00B03EC9" w:rsidRDefault="0059053D" w:rsidP="0059053D"/>
    <w:p w:rsidR="0059053D" w:rsidRPr="00D700E0" w:rsidRDefault="0059053D" w:rsidP="00880158">
      <w:pPr>
        <w:tabs>
          <w:tab w:val="left" w:pos="1800"/>
          <w:tab w:val="left" w:pos="9360"/>
        </w:tabs>
        <w:ind w:left="720"/>
        <w:outlineLvl w:val="0"/>
        <w:rPr>
          <w:rFonts w:cs="Arial"/>
          <w:u w:val="single"/>
        </w:rPr>
      </w:pPr>
      <w:r w:rsidRPr="00D700E0">
        <w:rPr>
          <w:rFonts w:cs="Arial"/>
        </w:rPr>
        <w:t xml:space="preserve">Insurance:   </w:t>
      </w:r>
      <w:r>
        <w:rPr>
          <w:rFonts w:cs="Arial"/>
          <w:u w:val="single"/>
        </w:rPr>
        <w:tab/>
      </w:r>
    </w:p>
    <w:p w:rsidR="0059053D" w:rsidRPr="002F5687" w:rsidRDefault="0059053D" w:rsidP="0059053D">
      <w:pPr>
        <w:tabs>
          <w:tab w:val="left" w:pos="1800"/>
          <w:tab w:val="left" w:pos="9360"/>
        </w:tabs>
        <w:ind w:left="720"/>
        <w:rPr>
          <w:sz w:val="18"/>
          <w:szCs w:val="18"/>
        </w:rPr>
      </w:pPr>
    </w:p>
    <w:p w:rsidR="0059053D" w:rsidRPr="00D700E0" w:rsidRDefault="0059053D" w:rsidP="0059053D">
      <w:pPr>
        <w:tabs>
          <w:tab w:val="left" w:pos="1800"/>
          <w:tab w:val="left" w:pos="9360"/>
        </w:tabs>
        <w:ind w:left="720"/>
        <w:rPr>
          <w:rFonts w:cs="Arial"/>
        </w:rPr>
      </w:pPr>
      <w:r w:rsidRPr="00D700E0">
        <w:rPr>
          <w:rFonts w:cs="Arial"/>
        </w:rPr>
        <w:t>Taxes:</w:t>
      </w:r>
      <w:r w:rsidRPr="00D700E0">
        <w:rPr>
          <w:rFonts w:cs="Arial"/>
        </w:rPr>
        <w:tab/>
      </w:r>
      <w:r w:rsidRPr="00D700E0">
        <w:rPr>
          <w:rFonts w:cs="Arial"/>
          <w:u w:val="single"/>
        </w:rPr>
        <w:tab/>
      </w:r>
    </w:p>
    <w:p w:rsidR="0059053D" w:rsidRPr="002F5687" w:rsidRDefault="0059053D" w:rsidP="0059053D">
      <w:pPr>
        <w:tabs>
          <w:tab w:val="left" w:pos="1800"/>
          <w:tab w:val="left" w:pos="9360"/>
        </w:tabs>
        <w:ind w:left="720"/>
        <w:rPr>
          <w:sz w:val="18"/>
          <w:szCs w:val="18"/>
        </w:rPr>
      </w:pPr>
    </w:p>
    <w:p w:rsidR="0059053D" w:rsidRPr="00D700E0" w:rsidRDefault="0059053D" w:rsidP="0059053D">
      <w:pPr>
        <w:tabs>
          <w:tab w:val="left" w:pos="1800"/>
          <w:tab w:val="left" w:pos="9360"/>
        </w:tabs>
        <w:ind w:left="720"/>
        <w:rPr>
          <w:rFonts w:cs="Arial"/>
        </w:rPr>
      </w:pPr>
      <w:r w:rsidRPr="00D700E0">
        <w:rPr>
          <w:rFonts w:cs="Arial"/>
        </w:rPr>
        <w:t xml:space="preserve">Utilities:  </w:t>
      </w:r>
      <w:r w:rsidRPr="00D700E0">
        <w:rPr>
          <w:rFonts w:cs="Arial"/>
        </w:rPr>
        <w:tab/>
      </w:r>
      <w:r w:rsidRPr="00D700E0">
        <w:rPr>
          <w:rFonts w:cs="Arial"/>
          <w:u w:val="single"/>
        </w:rPr>
        <w:tab/>
      </w:r>
    </w:p>
    <w:p w:rsidR="0059053D" w:rsidRPr="00B03EC9" w:rsidRDefault="0059053D" w:rsidP="0059053D"/>
    <w:p w:rsidR="0059053D" w:rsidRPr="002F5687" w:rsidRDefault="0059053D" w:rsidP="00880158">
      <w:pPr>
        <w:outlineLvl w:val="0"/>
        <w:rPr>
          <w:sz w:val="18"/>
          <w:szCs w:val="18"/>
        </w:rPr>
      </w:pPr>
      <w:r w:rsidRPr="002F5687">
        <w:rPr>
          <w:sz w:val="18"/>
          <w:szCs w:val="18"/>
        </w:rPr>
        <w:t>2)</w:t>
      </w:r>
      <w:r w:rsidRPr="002F5687">
        <w:rPr>
          <w:sz w:val="18"/>
          <w:szCs w:val="18"/>
        </w:rPr>
        <w:tab/>
        <w:t>Provide comparable rates for leases within the same geographical area:</w:t>
      </w:r>
    </w:p>
    <w:p w:rsidR="0059053D" w:rsidRPr="002F5687" w:rsidRDefault="0059053D" w:rsidP="0059053D">
      <w:pPr>
        <w:tabs>
          <w:tab w:val="left" w:pos="9360"/>
        </w:tabs>
        <w:spacing w:line="360" w:lineRule="auto"/>
        <w:ind w:left="720"/>
        <w:rPr>
          <w:u w:val="single"/>
        </w:rPr>
      </w:pPr>
      <w:r w:rsidRPr="002F5687">
        <w:rPr>
          <w:u w:val="single"/>
        </w:rPr>
        <w:tab/>
      </w:r>
    </w:p>
    <w:p w:rsidR="0059053D" w:rsidRPr="002F5687" w:rsidRDefault="0059053D" w:rsidP="0059053D">
      <w:pPr>
        <w:tabs>
          <w:tab w:val="left" w:pos="9360"/>
        </w:tabs>
        <w:spacing w:line="360" w:lineRule="auto"/>
        <w:ind w:left="720"/>
        <w:rPr>
          <w:u w:val="single"/>
        </w:rPr>
      </w:pPr>
      <w:r w:rsidRPr="002F5687">
        <w:rPr>
          <w:u w:val="single"/>
        </w:rPr>
        <w:tab/>
      </w:r>
    </w:p>
    <w:p w:rsidR="0059053D" w:rsidRDefault="0059053D" w:rsidP="0059053D">
      <w:pPr>
        <w:tabs>
          <w:tab w:val="left" w:pos="5040"/>
        </w:tabs>
        <w:rPr>
          <w:b/>
          <w:sz w:val="18"/>
          <w:szCs w:val="18"/>
        </w:rPr>
      </w:pPr>
    </w:p>
    <w:p w:rsidR="0059053D" w:rsidRPr="00283B70" w:rsidRDefault="0059053D" w:rsidP="0059053D">
      <w:pPr>
        <w:tabs>
          <w:tab w:val="left" w:pos="5040"/>
        </w:tabs>
        <w:rPr>
          <w:b/>
          <w:sz w:val="18"/>
          <w:szCs w:val="18"/>
        </w:rPr>
      </w:pPr>
      <w:r w:rsidRPr="00283B70">
        <w:rPr>
          <w:b/>
          <w:sz w:val="18"/>
          <w:szCs w:val="18"/>
        </w:rPr>
        <w:t>3)  The proposed facility is:</w:t>
      </w:r>
      <w:r w:rsidRPr="00283B70">
        <w:rPr>
          <w:b/>
          <w:sz w:val="18"/>
          <w:szCs w:val="18"/>
        </w:rPr>
        <w:tab/>
        <w:t>7)  The proposed premises are:</w:t>
      </w:r>
    </w:p>
    <w:p w:rsidR="0059053D" w:rsidRPr="00283B70" w:rsidRDefault="0059053D" w:rsidP="0059053D">
      <w:pPr>
        <w:tabs>
          <w:tab w:val="left" w:pos="5040"/>
          <w:tab w:val="left" w:pos="5760"/>
        </w:tabs>
        <w:rPr>
          <w:sz w:val="18"/>
          <w:szCs w:val="18"/>
        </w:rPr>
      </w:pPr>
      <w:r w:rsidRPr="00283B70">
        <w:rPr>
          <w:sz w:val="18"/>
          <w:szCs w:val="18"/>
        </w:rPr>
        <w:t>____ (a) an existing structure with renovations</w:t>
      </w:r>
      <w:r w:rsidRPr="00283B70">
        <w:rPr>
          <w:sz w:val="18"/>
          <w:szCs w:val="18"/>
        </w:rPr>
        <w:tab/>
        <w:t>____ (a) all in one continuous space</w:t>
      </w:r>
    </w:p>
    <w:p w:rsidR="0059053D" w:rsidRPr="00283B70" w:rsidRDefault="0059053D" w:rsidP="0059053D">
      <w:pPr>
        <w:tabs>
          <w:tab w:val="left" w:pos="5040"/>
          <w:tab w:val="left" w:pos="5760"/>
        </w:tabs>
        <w:rPr>
          <w:sz w:val="18"/>
          <w:szCs w:val="18"/>
        </w:rPr>
      </w:pPr>
      <w:r w:rsidRPr="00283B70">
        <w:rPr>
          <w:sz w:val="18"/>
          <w:szCs w:val="18"/>
        </w:rPr>
        <w:t>____ (b) an existing structure with no renovations</w:t>
      </w:r>
      <w:r w:rsidRPr="00283B70">
        <w:rPr>
          <w:sz w:val="18"/>
          <w:szCs w:val="18"/>
        </w:rPr>
        <w:tab/>
        <w:t>____ (b) located on more than one level</w:t>
      </w:r>
    </w:p>
    <w:p w:rsidR="0059053D" w:rsidRPr="00283B70" w:rsidRDefault="0059053D" w:rsidP="0059053D">
      <w:pPr>
        <w:tabs>
          <w:tab w:val="left" w:pos="5040"/>
          <w:tab w:val="left" w:pos="5760"/>
        </w:tabs>
        <w:rPr>
          <w:sz w:val="18"/>
          <w:szCs w:val="18"/>
        </w:rPr>
      </w:pPr>
      <w:r w:rsidRPr="00283B70">
        <w:rPr>
          <w:sz w:val="18"/>
          <w:szCs w:val="18"/>
        </w:rPr>
        <w:t>____ (c) an existing structure with an addition</w:t>
      </w:r>
      <w:r w:rsidRPr="00283B70">
        <w:rPr>
          <w:sz w:val="18"/>
          <w:szCs w:val="18"/>
        </w:rPr>
        <w:tab/>
        <w:t>____ (c) located on one level but different areas, not ____ (d) new construction</w:t>
      </w:r>
      <w:r w:rsidRPr="00283B70">
        <w:rPr>
          <w:sz w:val="18"/>
          <w:szCs w:val="18"/>
        </w:rPr>
        <w:tab/>
      </w:r>
      <w:r w:rsidRPr="00283B70">
        <w:rPr>
          <w:sz w:val="18"/>
          <w:szCs w:val="18"/>
        </w:rPr>
        <w:tab/>
        <w:t>connected</w:t>
      </w:r>
    </w:p>
    <w:p w:rsidR="0059053D" w:rsidRPr="00283B70" w:rsidRDefault="0059053D" w:rsidP="0059053D">
      <w:pPr>
        <w:rPr>
          <w:sz w:val="18"/>
          <w:szCs w:val="18"/>
        </w:rPr>
      </w:pPr>
    </w:p>
    <w:p w:rsidR="0059053D" w:rsidRPr="00283B70" w:rsidRDefault="0059053D" w:rsidP="0059053D">
      <w:pPr>
        <w:tabs>
          <w:tab w:val="left" w:pos="5040"/>
        </w:tabs>
        <w:rPr>
          <w:sz w:val="18"/>
          <w:szCs w:val="18"/>
        </w:rPr>
      </w:pPr>
      <w:r w:rsidRPr="00283B70">
        <w:rPr>
          <w:sz w:val="18"/>
          <w:szCs w:val="18"/>
        </w:rPr>
        <w:t>4)  The proposed premises are currently:</w:t>
      </w:r>
      <w:r w:rsidRPr="00283B70">
        <w:rPr>
          <w:sz w:val="18"/>
          <w:szCs w:val="18"/>
        </w:rPr>
        <w:tab/>
        <w:t>8)  The exterior of the proposed facility is:</w:t>
      </w:r>
    </w:p>
    <w:p w:rsidR="0059053D" w:rsidRPr="00283B70" w:rsidRDefault="0059053D" w:rsidP="0059053D">
      <w:pPr>
        <w:tabs>
          <w:tab w:val="left" w:pos="5040"/>
          <w:tab w:val="left" w:pos="6480"/>
          <w:tab w:val="left" w:pos="7920"/>
        </w:tabs>
        <w:rPr>
          <w:sz w:val="18"/>
          <w:szCs w:val="18"/>
        </w:rPr>
      </w:pPr>
      <w:r w:rsidRPr="00283B70">
        <w:rPr>
          <w:sz w:val="18"/>
          <w:szCs w:val="18"/>
        </w:rPr>
        <w:t>____ (a) owned by the bidder</w:t>
      </w:r>
      <w:r w:rsidRPr="00283B70">
        <w:rPr>
          <w:sz w:val="18"/>
          <w:szCs w:val="18"/>
        </w:rPr>
        <w:tab/>
        <w:t>____ (a) brick</w:t>
      </w:r>
      <w:r w:rsidRPr="00283B70">
        <w:rPr>
          <w:sz w:val="18"/>
          <w:szCs w:val="18"/>
        </w:rPr>
        <w:tab/>
        <w:t>____ (b) block</w:t>
      </w:r>
      <w:r w:rsidRPr="00283B70">
        <w:rPr>
          <w:sz w:val="18"/>
          <w:szCs w:val="18"/>
        </w:rPr>
        <w:tab/>
        <w:t>____ (c) wood</w:t>
      </w:r>
    </w:p>
    <w:p w:rsidR="0059053D" w:rsidRPr="00283B70" w:rsidRDefault="0059053D" w:rsidP="0059053D">
      <w:pPr>
        <w:tabs>
          <w:tab w:val="left" w:pos="5040"/>
          <w:tab w:val="left" w:pos="6480"/>
          <w:tab w:val="left" w:pos="7920"/>
        </w:tabs>
        <w:rPr>
          <w:sz w:val="18"/>
          <w:szCs w:val="18"/>
        </w:rPr>
      </w:pPr>
      <w:r w:rsidRPr="00283B70">
        <w:rPr>
          <w:sz w:val="18"/>
          <w:szCs w:val="18"/>
        </w:rPr>
        <w:t>____ (b) Bidder has a signed option to purchase contract</w:t>
      </w:r>
      <w:r w:rsidRPr="00283B70">
        <w:rPr>
          <w:sz w:val="18"/>
          <w:szCs w:val="18"/>
        </w:rPr>
        <w:tab/>
        <w:t>____ (d) metal</w:t>
      </w:r>
      <w:r w:rsidRPr="00283B70">
        <w:rPr>
          <w:sz w:val="18"/>
          <w:szCs w:val="18"/>
        </w:rPr>
        <w:tab/>
        <w:t>____ (e) drivit</w:t>
      </w:r>
      <w:r w:rsidRPr="00283B70">
        <w:rPr>
          <w:sz w:val="18"/>
          <w:szCs w:val="18"/>
        </w:rPr>
        <w:tab/>
        <w:t>____ (f) other</w:t>
      </w:r>
    </w:p>
    <w:p w:rsidR="0059053D" w:rsidRPr="00283B70" w:rsidRDefault="0059053D" w:rsidP="0059053D">
      <w:pPr>
        <w:tabs>
          <w:tab w:val="left" w:pos="5040"/>
          <w:tab w:val="left" w:pos="6480"/>
          <w:tab w:val="left" w:pos="7920"/>
        </w:tabs>
        <w:rPr>
          <w:sz w:val="18"/>
          <w:szCs w:val="18"/>
        </w:rPr>
      </w:pPr>
      <w:r w:rsidRPr="00283B70">
        <w:rPr>
          <w:sz w:val="18"/>
          <w:szCs w:val="18"/>
        </w:rPr>
        <w:t>____ (c ) Bidder is acquiring an option to purchase contract</w:t>
      </w:r>
    </w:p>
    <w:p w:rsidR="0059053D" w:rsidRPr="002448E7" w:rsidRDefault="0059053D" w:rsidP="0059053D">
      <w:pPr>
        <w:tabs>
          <w:tab w:val="left" w:pos="5040"/>
          <w:tab w:val="left" w:pos="6480"/>
          <w:tab w:val="left" w:pos="7920"/>
        </w:tabs>
      </w:pPr>
      <w:r w:rsidRPr="00283B70">
        <w:rPr>
          <w:sz w:val="18"/>
          <w:szCs w:val="18"/>
        </w:rPr>
        <w:t>____ (d) Bidder has a verbal agreement with the owner</w:t>
      </w:r>
      <w:r w:rsidRPr="00283B70">
        <w:rPr>
          <w:sz w:val="18"/>
          <w:szCs w:val="18"/>
        </w:rPr>
        <w:tab/>
        <w:t>9)  The proposed</w:t>
      </w:r>
      <w:r w:rsidRPr="002448E7">
        <w:t xml:space="preserve"> facility’s roof is:</w:t>
      </w:r>
    </w:p>
    <w:p w:rsidR="0059053D" w:rsidRPr="00283B70" w:rsidRDefault="0059053D" w:rsidP="0059053D">
      <w:pPr>
        <w:tabs>
          <w:tab w:val="left" w:pos="5040"/>
        </w:tabs>
        <w:rPr>
          <w:sz w:val="18"/>
          <w:szCs w:val="18"/>
        </w:rPr>
      </w:pPr>
      <w:r w:rsidRPr="00283B70">
        <w:rPr>
          <w:sz w:val="18"/>
          <w:szCs w:val="18"/>
        </w:rPr>
        <w:t>____ (e) Bidder has no ownership rights or obligations</w:t>
      </w:r>
      <w:r w:rsidRPr="00283B70">
        <w:rPr>
          <w:sz w:val="18"/>
          <w:szCs w:val="18"/>
        </w:rPr>
        <w:tab/>
        <w:t>____ (a) Shingle____ (b) metal____ (c) membrane</w:t>
      </w:r>
    </w:p>
    <w:p w:rsidR="0059053D" w:rsidRPr="00283B70" w:rsidRDefault="0059053D" w:rsidP="0059053D">
      <w:pPr>
        <w:tabs>
          <w:tab w:val="left" w:pos="5040"/>
        </w:tabs>
        <w:rPr>
          <w:sz w:val="18"/>
          <w:szCs w:val="18"/>
        </w:rPr>
      </w:pPr>
      <w:r w:rsidRPr="00283B70">
        <w:rPr>
          <w:sz w:val="18"/>
          <w:szCs w:val="18"/>
        </w:rPr>
        <w:t>____ (f) Broker representing an individual</w:t>
      </w:r>
    </w:p>
    <w:p w:rsidR="0059053D" w:rsidRPr="00283B70" w:rsidRDefault="0059053D" w:rsidP="0059053D">
      <w:pPr>
        <w:rPr>
          <w:sz w:val="18"/>
          <w:szCs w:val="18"/>
        </w:rPr>
      </w:pPr>
    </w:p>
    <w:p w:rsidR="0059053D" w:rsidRPr="00283B70" w:rsidRDefault="0059053D" w:rsidP="0059053D">
      <w:pPr>
        <w:tabs>
          <w:tab w:val="left" w:pos="5040"/>
        </w:tabs>
        <w:rPr>
          <w:b/>
          <w:sz w:val="18"/>
          <w:szCs w:val="18"/>
        </w:rPr>
      </w:pPr>
      <w:r w:rsidRPr="00283B70">
        <w:rPr>
          <w:b/>
          <w:sz w:val="18"/>
          <w:szCs w:val="18"/>
        </w:rPr>
        <w:t xml:space="preserve">5)  In order to comply with local zoning </w:t>
      </w:r>
      <w:r w:rsidRPr="00283B70">
        <w:rPr>
          <w:b/>
          <w:sz w:val="18"/>
          <w:szCs w:val="18"/>
        </w:rPr>
        <w:tab/>
        <w:t>10)  The proposed facility’s HVAC system is:</w:t>
      </w:r>
    </w:p>
    <w:p w:rsidR="0059053D" w:rsidRPr="00283B70" w:rsidRDefault="0059053D" w:rsidP="0059053D">
      <w:pPr>
        <w:tabs>
          <w:tab w:val="left" w:pos="5040"/>
        </w:tabs>
        <w:rPr>
          <w:sz w:val="18"/>
          <w:szCs w:val="18"/>
        </w:rPr>
      </w:pPr>
      <w:r w:rsidRPr="00283B70">
        <w:rPr>
          <w:sz w:val="18"/>
          <w:szCs w:val="18"/>
        </w:rPr>
        <w:t xml:space="preserve">     requirements, the proposed premises:</w:t>
      </w:r>
      <w:r w:rsidRPr="00283B70">
        <w:rPr>
          <w:sz w:val="18"/>
          <w:szCs w:val="18"/>
        </w:rPr>
        <w:tab/>
        <w:t>Heat:  ____ (a) gas____ (b) electric  (c) other ____</w:t>
      </w:r>
    </w:p>
    <w:p w:rsidR="0059053D" w:rsidRPr="00283B70" w:rsidRDefault="0059053D" w:rsidP="0059053D">
      <w:pPr>
        <w:tabs>
          <w:tab w:val="left" w:pos="5040"/>
        </w:tabs>
        <w:rPr>
          <w:sz w:val="18"/>
          <w:szCs w:val="18"/>
        </w:rPr>
      </w:pPr>
      <w:r w:rsidRPr="00283B70">
        <w:rPr>
          <w:sz w:val="18"/>
          <w:szCs w:val="18"/>
        </w:rPr>
        <w:t>____ (a) are zoned correctly____ (b) must be re-zoned</w:t>
      </w:r>
      <w:r w:rsidRPr="00283B70">
        <w:rPr>
          <w:sz w:val="18"/>
          <w:szCs w:val="18"/>
        </w:rPr>
        <w:tab/>
        <w:t>Air:     ____ (a) gas____ (b) electric  (c) other ____</w:t>
      </w:r>
    </w:p>
    <w:p w:rsidR="0059053D" w:rsidRPr="00283B70" w:rsidRDefault="0059053D" w:rsidP="0059053D">
      <w:pPr>
        <w:tabs>
          <w:tab w:val="left" w:pos="5070"/>
        </w:tabs>
        <w:rPr>
          <w:sz w:val="18"/>
          <w:szCs w:val="18"/>
        </w:rPr>
      </w:pPr>
      <w:r w:rsidRPr="00283B70">
        <w:rPr>
          <w:sz w:val="18"/>
          <w:szCs w:val="18"/>
        </w:rPr>
        <w:tab/>
      </w:r>
      <w:r w:rsidRPr="00283B70">
        <w:rPr>
          <w:sz w:val="18"/>
          <w:szCs w:val="18"/>
        </w:rPr>
        <w:tab/>
        <w:t>(if other, please clarify)</w:t>
      </w:r>
    </w:p>
    <w:p w:rsidR="0059053D" w:rsidRPr="00283B70" w:rsidRDefault="0059053D" w:rsidP="0059053D">
      <w:pPr>
        <w:rPr>
          <w:sz w:val="18"/>
          <w:szCs w:val="18"/>
        </w:rPr>
      </w:pPr>
    </w:p>
    <w:p w:rsidR="0059053D" w:rsidRPr="00283B70" w:rsidRDefault="0059053D" w:rsidP="0059053D">
      <w:pPr>
        <w:tabs>
          <w:tab w:val="left" w:pos="5040"/>
        </w:tabs>
        <w:rPr>
          <w:b/>
          <w:sz w:val="18"/>
          <w:szCs w:val="18"/>
        </w:rPr>
      </w:pPr>
      <w:r w:rsidRPr="00283B70">
        <w:rPr>
          <w:b/>
          <w:sz w:val="18"/>
          <w:szCs w:val="18"/>
        </w:rPr>
        <w:t xml:space="preserve">6)  The proposed facility would be designed for and </w:t>
      </w:r>
      <w:r w:rsidRPr="00283B70">
        <w:rPr>
          <w:b/>
          <w:sz w:val="18"/>
          <w:szCs w:val="18"/>
        </w:rPr>
        <w:tab/>
        <w:t>11)  The proposed facility’s parking lot is:</w:t>
      </w:r>
    </w:p>
    <w:p w:rsidR="0059053D" w:rsidRPr="00283B70" w:rsidRDefault="0059053D" w:rsidP="0059053D">
      <w:pPr>
        <w:tabs>
          <w:tab w:val="left" w:pos="5040"/>
          <w:tab w:val="left" w:pos="6480"/>
        </w:tabs>
        <w:rPr>
          <w:sz w:val="18"/>
          <w:szCs w:val="18"/>
        </w:rPr>
      </w:pPr>
      <w:r w:rsidRPr="00283B70">
        <w:rPr>
          <w:sz w:val="18"/>
          <w:szCs w:val="18"/>
        </w:rPr>
        <w:t xml:space="preserve">     occupied by:</w:t>
      </w:r>
      <w:r w:rsidRPr="00283B70">
        <w:rPr>
          <w:sz w:val="18"/>
          <w:szCs w:val="18"/>
        </w:rPr>
        <w:tab/>
        <w:t>____ (a) asphalt</w:t>
      </w:r>
      <w:r w:rsidRPr="00283B70">
        <w:rPr>
          <w:sz w:val="18"/>
          <w:szCs w:val="18"/>
        </w:rPr>
        <w:tab/>
        <w:t>____ (b) concrete</w:t>
      </w:r>
    </w:p>
    <w:p w:rsidR="0059053D" w:rsidRPr="00283B70" w:rsidRDefault="0059053D" w:rsidP="0059053D">
      <w:pPr>
        <w:rPr>
          <w:sz w:val="18"/>
          <w:szCs w:val="18"/>
        </w:rPr>
      </w:pPr>
      <w:r w:rsidRPr="00283B70">
        <w:rPr>
          <w:sz w:val="18"/>
          <w:szCs w:val="18"/>
        </w:rPr>
        <w:t>____ (a) only the agency(s) specified in this RFP</w:t>
      </w:r>
    </w:p>
    <w:p w:rsidR="0059053D" w:rsidRPr="00283B70" w:rsidRDefault="0059053D" w:rsidP="0059053D">
      <w:pPr>
        <w:rPr>
          <w:sz w:val="18"/>
          <w:szCs w:val="18"/>
        </w:rPr>
      </w:pPr>
      <w:r w:rsidRPr="00283B70">
        <w:rPr>
          <w:sz w:val="18"/>
          <w:szCs w:val="18"/>
        </w:rPr>
        <w:t xml:space="preserve">____ (b) the agency(s) specified in this RFP and other </w:t>
      </w:r>
      <w:r w:rsidRPr="00283B70">
        <w:rPr>
          <w:sz w:val="18"/>
          <w:szCs w:val="18"/>
        </w:rPr>
        <w:tab/>
        <w:t xml:space="preserve">12)  The proposed facility is:  </w:t>
      </w:r>
    </w:p>
    <w:p w:rsidR="0059053D" w:rsidRPr="00283B70" w:rsidRDefault="0059053D" w:rsidP="0059053D">
      <w:pPr>
        <w:tabs>
          <w:tab w:val="left" w:pos="720"/>
          <w:tab w:val="left" w:pos="5040"/>
          <w:tab w:val="left" w:pos="6480"/>
        </w:tabs>
        <w:rPr>
          <w:sz w:val="18"/>
          <w:szCs w:val="18"/>
        </w:rPr>
      </w:pPr>
      <w:r w:rsidRPr="00283B70">
        <w:rPr>
          <w:sz w:val="18"/>
          <w:szCs w:val="18"/>
        </w:rPr>
        <w:tab/>
        <w:t>state agencies</w:t>
      </w:r>
      <w:r w:rsidRPr="00283B70">
        <w:rPr>
          <w:sz w:val="18"/>
          <w:szCs w:val="18"/>
        </w:rPr>
        <w:tab/>
        <w:t xml:space="preserve">____ (a) single level ____ (b) a multi-level </w:t>
      </w:r>
    </w:p>
    <w:p w:rsidR="0059053D" w:rsidRPr="00283B70" w:rsidRDefault="0059053D" w:rsidP="0059053D">
      <w:pPr>
        <w:tabs>
          <w:tab w:val="left" w:pos="1440"/>
        </w:tabs>
        <w:rPr>
          <w:sz w:val="18"/>
          <w:szCs w:val="18"/>
        </w:rPr>
      </w:pPr>
      <w:r w:rsidRPr="00283B70">
        <w:rPr>
          <w:sz w:val="18"/>
          <w:szCs w:val="18"/>
        </w:rPr>
        <w:t xml:space="preserve">____ (c) the agency(s) specified in this RFP and other </w:t>
      </w:r>
    </w:p>
    <w:p w:rsidR="0059053D" w:rsidRPr="00283B70" w:rsidRDefault="0059053D" w:rsidP="0059053D">
      <w:pPr>
        <w:tabs>
          <w:tab w:val="left" w:pos="720"/>
        </w:tabs>
        <w:rPr>
          <w:sz w:val="18"/>
          <w:szCs w:val="18"/>
        </w:rPr>
      </w:pPr>
      <w:r w:rsidRPr="00283B70">
        <w:rPr>
          <w:sz w:val="18"/>
          <w:szCs w:val="18"/>
        </w:rPr>
        <w:tab/>
        <w:t>non-state organization(s)</w:t>
      </w:r>
    </w:p>
    <w:p w:rsidR="001B1322" w:rsidRPr="00283504" w:rsidRDefault="001B1322" w:rsidP="001B1322">
      <w:r w:rsidRPr="00283504">
        <w:rPr>
          <w:rFonts w:cs="Arial"/>
          <w:b/>
          <w:sz w:val="18"/>
          <w:szCs w:val="18"/>
        </w:rPr>
        <w:br w:type="page"/>
      </w:r>
    </w:p>
    <w:tbl>
      <w:tblPr>
        <w:tblW w:w="9359" w:type="dxa"/>
        <w:jc w:val="center"/>
        <w:tblLayout w:type="fixed"/>
        <w:tblCellMar>
          <w:left w:w="120" w:type="dxa"/>
          <w:right w:w="120" w:type="dxa"/>
        </w:tblCellMar>
        <w:tblLook w:val="0000"/>
      </w:tblPr>
      <w:tblGrid>
        <w:gridCol w:w="469"/>
        <w:gridCol w:w="4165"/>
        <w:gridCol w:w="1549"/>
        <w:gridCol w:w="1345"/>
        <w:gridCol w:w="1831"/>
      </w:tblGrid>
      <w:tr w:rsidR="001B1322" w:rsidRPr="00292347" w:rsidTr="001B1322">
        <w:tblPrEx>
          <w:tblCellMar>
            <w:top w:w="0" w:type="dxa"/>
            <w:bottom w:w="0" w:type="dxa"/>
          </w:tblCellMar>
        </w:tblPrEx>
        <w:trPr>
          <w:jc w:val="center"/>
        </w:trPr>
        <w:tc>
          <w:tcPr>
            <w:tcW w:w="9359" w:type="dxa"/>
            <w:gridSpan w:val="5"/>
            <w:tcBorders>
              <w:top w:val="single" w:sz="8" w:space="0" w:color="000000"/>
              <w:left w:val="single" w:sz="8" w:space="0" w:color="000000"/>
              <w:bottom w:val="single" w:sz="8" w:space="0" w:color="000000"/>
              <w:right w:val="single" w:sz="8" w:space="0" w:color="000000"/>
            </w:tcBorders>
          </w:tcPr>
          <w:p w:rsidR="001B1322" w:rsidRPr="00292347" w:rsidRDefault="001B1322" w:rsidP="001B1322">
            <w:pPr>
              <w:rPr>
                <w:rFonts w:cs="Arial"/>
              </w:rPr>
            </w:pPr>
          </w:p>
          <w:p w:rsidR="001B1322" w:rsidRPr="00191165" w:rsidRDefault="001B1322" w:rsidP="001B1322">
            <w:pPr>
              <w:jc w:val="center"/>
              <w:rPr>
                <w:b/>
                <w:caps/>
                <w:sz w:val="24"/>
              </w:rPr>
            </w:pPr>
            <w:r w:rsidRPr="00191165">
              <w:rPr>
                <w:b/>
                <w:caps/>
                <w:sz w:val="24"/>
              </w:rPr>
              <w:t>Exhibit C</w:t>
            </w:r>
            <w:r w:rsidRPr="00191165">
              <w:rPr>
                <w:rFonts w:cs="Arial"/>
                <w:b/>
                <w:bCs/>
                <w:caps/>
                <w:sz w:val="24"/>
              </w:rPr>
              <w:t>—</w:t>
            </w:r>
            <w:r w:rsidRPr="00191165">
              <w:rPr>
                <w:b/>
                <w:caps/>
                <w:sz w:val="24"/>
              </w:rPr>
              <w:t>bidder’s proposed PROJECT SCHEDULE</w:t>
            </w:r>
          </w:p>
          <w:p w:rsidR="001B1322" w:rsidRPr="00DE03C8" w:rsidRDefault="001B1322" w:rsidP="001B1322">
            <w:pPr>
              <w:jc w:val="center"/>
              <w:rPr>
                <w:b/>
                <w:sz w:val="24"/>
              </w:rPr>
            </w:pPr>
            <w:r w:rsidRPr="00DE03C8">
              <w:rPr>
                <w:b/>
                <w:sz w:val="24"/>
              </w:rPr>
              <w:t xml:space="preserve">(Schedule </w:t>
            </w:r>
            <w:r>
              <w:rPr>
                <w:b/>
                <w:sz w:val="24"/>
              </w:rPr>
              <w:t>shall</w:t>
            </w:r>
            <w:r w:rsidRPr="00DE03C8">
              <w:rPr>
                <w:b/>
                <w:sz w:val="24"/>
              </w:rPr>
              <w:t xml:space="preserve"> include ALL agencies)</w:t>
            </w:r>
          </w:p>
          <w:p w:rsidR="001B1322" w:rsidRDefault="001B1322" w:rsidP="001B1322"/>
          <w:p w:rsidR="001B1322" w:rsidRPr="00191165" w:rsidRDefault="001B1322" w:rsidP="001B1322">
            <w:pPr>
              <w:spacing w:line="360" w:lineRule="auto"/>
              <w:rPr>
                <w:b/>
                <w:caps/>
                <w:sz w:val="16"/>
                <w:szCs w:val="16"/>
              </w:rPr>
            </w:pPr>
            <w:r w:rsidRPr="00191165">
              <w:rPr>
                <w:b/>
                <w:caps/>
                <w:sz w:val="16"/>
                <w:szCs w:val="16"/>
              </w:rPr>
              <w:t>Bid Contract Number:  __________________________________</w:t>
            </w:r>
          </w:p>
          <w:p w:rsidR="001B1322" w:rsidRPr="00191165" w:rsidRDefault="001B1322" w:rsidP="001B1322">
            <w:pPr>
              <w:spacing w:line="360" w:lineRule="auto"/>
              <w:rPr>
                <w:b/>
                <w:caps/>
                <w:sz w:val="16"/>
                <w:szCs w:val="16"/>
              </w:rPr>
            </w:pPr>
            <w:r w:rsidRPr="00191165">
              <w:rPr>
                <w:b/>
                <w:caps/>
                <w:sz w:val="16"/>
                <w:szCs w:val="16"/>
              </w:rPr>
              <w:t>Bidder Name:________________________________________________________</w:t>
            </w:r>
          </w:p>
          <w:p w:rsidR="001B1322" w:rsidRPr="00292347" w:rsidRDefault="001B1322" w:rsidP="001B1322"/>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r w:rsidRPr="00292347">
              <w:rPr>
                <w:rFonts w:cs="Arial"/>
              </w:rPr>
              <w:t xml:space="preserve"> #</w:t>
            </w:r>
          </w:p>
        </w:tc>
        <w:tc>
          <w:tcPr>
            <w:tcW w:w="4165"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r w:rsidRPr="00292347">
              <w:rPr>
                <w:rFonts w:cs="Arial"/>
              </w:rPr>
              <w:t>MILESTONE</w:t>
            </w:r>
          </w:p>
        </w:tc>
        <w:tc>
          <w:tcPr>
            <w:tcW w:w="1549"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jc w:val="center"/>
              <w:rPr>
                <w:rFonts w:cs="Arial"/>
              </w:rPr>
            </w:pPr>
            <w:r w:rsidRPr="00292347">
              <w:rPr>
                <w:rFonts w:cs="Arial"/>
              </w:rPr>
              <w:t>DURATION</w:t>
            </w:r>
          </w:p>
        </w:tc>
        <w:tc>
          <w:tcPr>
            <w:tcW w:w="1345"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jc w:val="center"/>
              <w:rPr>
                <w:rFonts w:cs="Arial"/>
              </w:rPr>
            </w:pPr>
            <w:r w:rsidRPr="00292347">
              <w:rPr>
                <w:rFonts w:cs="Arial"/>
              </w:rPr>
              <w:t>START</w:t>
            </w:r>
          </w:p>
        </w:tc>
        <w:tc>
          <w:tcPr>
            <w:tcW w:w="1831"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jc w:val="center"/>
              <w:rPr>
                <w:rFonts w:cs="Arial"/>
              </w:rPr>
            </w:pPr>
            <w:r w:rsidRPr="00292347">
              <w:rPr>
                <w:rFonts w:cs="Arial"/>
              </w:rPr>
              <w:t>COMPLETION</w:t>
            </w:r>
          </w:p>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r w:rsidRPr="00292347">
              <w:rPr>
                <w:rFonts w:cs="Arial"/>
              </w:rPr>
              <w:t xml:space="preserve"> 1</w:t>
            </w:r>
          </w:p>
        </w:tc>
        <w:tc>
          <w:tcPr>
            <w:tcW w:w="4165"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r w:rsidRPr="00292347">
              <w:rPr>
                <w:rFonts w:cs="Arial"/>
              </w:rPr>
              <w:t>Lease agreement approved</w:t>
            </w:r>
          </w:p>
        </w:tc>
        <w:tc>
          <w:tcPr>
            <w:tcW w:w="1549"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c>
          <w:tcPr>
            <w:tcW w:w="1345"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c>
          <w:tcPr>
            <w:tcW w:w="1831"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jc w:val="cente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2</w:t>
            </w:r>
          </w:p>
        </w:tc>
        <w:tc>
          <w:tcPr>
            <w:tcW w:w="4165"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Final space plan due from Owner</w:t>
            </w:r>
          </w:p>
        </w:tc>
        <w:tc>
          <w:tcPr>
            <w:tcW w:w="1549"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3</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50% Construction Document Review</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4</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Final Construction Document Review</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5</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Building permit acquisition</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6</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Construction contract bid/award</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7</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Demolition of existing structure</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8</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Start of construction or remodeling</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9</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Foundation work</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10</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Rough framing</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11</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Building enclosed</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12</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Interior framing</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13</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Mechanical rough-in</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14</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Electrical rough-in</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15</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Telecom conduit installed</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16</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Construction complete</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r w:rsidRPr="00292347">
              <w:rPr>
                <w:rFonts w:cs="Arial"/>
              </w:rPr>
              <w:t>17</w:t>
            </w:r>
          </w:p>
        </w:tc>
        <w:tc>
          <w:tcPr>
            <w:tcW w:w="4165"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r w:rsidRPr="00292347">
              <w:rPr>
                <w:rFonts w:cs="Arial"/>
              </w:rPr>
              <w:t>Occupancy permit awarded</w:t>
            </w:r>
          </w:p>
        </w:tc>
        <w:tc>
          <w:tcPr>
            <w:tcW w:w="1549"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r w:rsidRPr="00292347">
              <w:rPr>
                <w:rFonts w:cs="Arial"/>
              </w:rPr>
              <w:t>18</w:t>
            </w:r>
          </w:p>
        </w:tc>
        <w:tc>
          <w:tcPr>
            <w:tcW w:w="4165"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r w:rsidRPr="00292347">
              <w:rPr>
                <w:rFonts w:cs="Arial"/>
              </w:rPr>
              <w:t>ADAAG checklist completed</w:t>
            </w:r>
          </w:p>
        </w:tc>
        <w:tc>
          <w:tcPr>
            <w:tcW w:w="1549"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c>
          <w:tcPr>
            <w:tcW w:w="1345"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c>
          <w:tcPr>
            <w:tcW w:w="1831"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19</w:t>
            </w:r>
          </w:p>
        </w:tc>
        <w:tc>
          <w:tcPr>
            <w:tcW w:w="4165"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Inspection and occupancy by State tenant</w:t>
            </w:r>
          </w:p>
        </w:tc>
        <w:tc>
          <w:tcPr>
            <w:tcW w:w="1549"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bl>
    <w:p w:rsidR="001B1322" w:rsidRDefault="001B1322" w:rsidP="001B1322"/>
    <w:p w:rsidR="001B1322" w:rsidRDefault="001B1322" w:rsidP="001B1322"/>
    <w:p w:rsidR="001B1322" w:rsidRPr="00292347" w:rsidRDefault="001B1322" w:rsidP="001B1322"/>
    <w:p w:rsidR="001B1322" w:rsidRDefault="001B1322" w:rsidP="001B1322">
      <w:pPr>
        <w:rPr>
          <w:b/>
        </w:rPr>
      </w:pPr>
      <w:r w:rsidRPr="00882399">
        <w:rPr>
          <w:b/>
        </w:rPr>
        <w:t xml:space="preserve">Shaded milestone numbers are the responsibility of State of </w:t>
      </w:r>
      <w:smartTag w:uri="urn:schemas-microsoft-com:office:smarttags" w:element="State">
        <w:smartTag w:uri="urn:schemas-microsoft-com:office:smarttags" w:element="place">
          <w:r w:rsidRPr="00882399">
            <w:rPr>
              <w:b/>
            </w:rPr>
            <w:t>Kansas</w:t>
          </w:r>
        </w:smartTag>
      </w:smartTag>
      <w:r w:rsidRPr="00882399">
        <w:rPr>
          <w:b/>
        </w:rPr>
        <w:t xml:space="preserve"> personnel and/or their contractors.</w:t>
      </w:r>
    </w:p>
    <w:p w:rsidR="001B1322" w:rsidRPr="00882399" w:rsidRDefault="001B1322" w:rsidP="001B1322">
      <w:pPr>
        <w:rPr>
          <w:b/>
        </w:rPr>
      </w:pPr>
    </w:p>
    <w:p w:rsidR="001B1322" w:rsidRPr="00882399" w:rsidRDefault="001B1322" w:rsidP="001B1322">
      <w:pPr>
        <w:rPr>
          <w:rFonts w:cs="Arial"/>
          <w:b/>
          <w:sz w:val="16"/>
          <w:szCs w:val="16"/>
        </w:rPr>
      </w:pPr>
    </w:p>
    <w:p w:rsidR="001B1322" w:rsidRPr="0088282D" w:rsidRDefault="001B1322" w:rsidP="00880158">
      <w:pPr>
        <w:outlineLvl w:val="0"/>
        <w:rPr>
          <w:rFonts w:cs="Arial"/>
          <w:b/>
          <w:sz w:val="18"/>
          <w:szCs w:val="18"/>
        </w:rPr>
      </w:pPr>
      <w:r w:rsidRPr="0088282D">
        <w:rPr>
          <w:b/>
          <w:sz w:val="18"/>
          <w:szCs w:val="18"/>
        </w:rPr>
        <w:t>Bidder  ________</w:t>
      </w:r>
      <w:r>
        <w:rPr>
          <w:b/>
          <w:sz w:val="18"/>
          <w:szCs w:val="18"/>
        </w:rPr>
        <w:t>_________________</w:t>
      </w:r>
      <w:r w:rsidRPr="0088282D">
        <w:rPr>
          <w:b/>
          <w:sz w:val="18"/>
          <w:szCs w:val="18"/>
        </w:rPr>
        <w:t>_____  Bidder’s Signature:____________</w:t>
      </w:r>
      <w:r>
        <w:rPr>
          <w:b/>
          <w:sz w:val="18"/>
          <w:szCs w:val="18"/>
        </w:rPr>
        <w:t>__________________________</w:t>
      </w:r>
    </w:p>
    <w:p w:rsidR="001B1322" w:rsidRPr="00292347" w:rsidRDefault="001B1322" w:rsidP="001B1322">
      <w:pPr>
        <w:tabs>
          <w:tab w:val="left" w:pos="540"/>
        </w:tabs>
        <w:rPr>
          <w:rFonts w:cs="Arial"/>
          <w:b/>
        </w:rPr>
      </w:pPr>
    </w:p>
    <w:p w:rsidR="0024401E" w:rsidRPr="003F5FDD" w:rsidRDefault="0024401E" w:rsidP="00FD2A34">
      <w:pPr>
        <w:tabs>
          <w:tab w:val="left" w:pos="540"/>
        </w:tabs>
        <w:jc w:val="center"/>
        <w:outlineLvl w:val="0"/>
        <w:rPr>
          <w:b/>
          <w:sz w:val="24"/>
        </w:rPr>
      </w:pPr>
      <w:r w:rsidRPr="003F5FDD">
        <w:rPr>
          <w:b/>
          <w:sz w:val="24"/>
        </w:rPr>
        <w:br w:type="page"/>
        <w:t>SECTION VI</w:t>
      </w:r>
    </w:p>
    <w:p w:rsidR="0024401E" w:rsidRDefault="0024401E" w:rsidP="00880158">
      <w:pPr>
        <w:jc w:val="center"/>
        <w:outlineLvl w:val="0"/>
        <w:rPr>
          <w:rFonts w:cs="Arial"/>
          <w:b/>
          <w:sz w:val="24"/>
        </w:rPr>
      </w:pPr>
      <w:r w:rsidRPr="00292347">
        <w:rPr>
          <w:rFonts w:cs="Arial"/>
          <w:b/>
          <w:sz w:val="24"/>
        </w:rPr>
        <w:t>SPECIFICATIONS</w:t>
      </w:r>
    </w:p>
    <w:p w:rsidR="0024401E" w:rsidRDefault="0024401E" w:rsidP="0024401E">
      <w:pPr>
        <w:jc w:val="center"/>
        <w:rPr>
          <w:rFonts w:cs="Arial"/>
          <w:b/>
          <w:sz w:val="24"/>
        </w:rPr>
      </w:pPr>
      <w:r>
        <w:rPr>
          <w:rFonts w:cs="Arial"/>
          <w:b/>
          <w:sz w:val="24"/>
        </w:rPr>
        <w:t>FACILITIES MANAGEMENT GROUNDS DEPARTMENT</w:t>
      </w:r>
    </w:p>
    <w:p w:rsidR="0024401E" w:rsidRDefault="0024401E" w:rsidP="003F5FDD"/>
    <w:p w:rsidR="0024401E" w:rsidRPr="003F5FDD" w:rsidRDefault="003F5FDD" w:rsidP="00880158">
      <w:pPr>
        <w:outlineLvl w:val="0"/>
        <w:rPr>
          <w:b/>
          <w:caps/>
        </w:rPr>
      </w:pPr>
      <w:r>
        <w:rPr>
          <w:b/>
        </w:rPr>
        <w:t>5.2</w:t>
      </w:r>
      <w:r>
        <w:rPr>
          <w:b/>
        </w:rPr>
        <w:tab/>
      </w:r>
      <w:r w:rsidR="00E20D23" w:rsidRPr="003F5FDD">
        <w:rPr>
          <w:b/>
        </w:rPr>
        <w:t xml:space="preserve">Grounds </w:t>
      </w:r>
      <w:r w:rsidR="0024401E" w:rsidRPr="003F5FDD">
        <w:rPr>
          <w:b/>
        </w:rPr>
        <w:t>Department Background and Scope:</w:t>
      </w:r>
    </w:p>
    <w:p w:rsidR="0024401E" w:rsidRDefault="0024401E" w:rsidP="00FD2A34">
      <w:pPr>
        <w:ind w:left="720"/>
        <w:rPr>
          <w:highlight w:val="yellow"/>
        </w:rPr>
      </w:pPr>
    </w:p>
    <w:p w:rsidR="0024401E" w:rsidRDefault="0024401E" w:rsidP="0024401E">
      <w:pPr>
        <w:ind w:left="720"/>
      </w:pPr>
      <w:r>
        <w:t xml:space="preserve">The Grounds Department is responsible for the maintenance of all state owned property within the Capital Complex and Cedar Crest. The Department is currently located at 400 Van Buren in Topeka. </w:t>
      </w:r>
    </w:p>
    <w:p w:rsidR="003F5FDD" w:rsidRDefault="003F5FDD" w:rsidP="0024401E">
      <w:pPr>
        <w:ind w:left="720"/>
      </w:pPr>
    </w:p>
    <w:p w:rsidR="0024401E" w:rsidRPr="003F5FDD" w:rsidRDefault="003F5FDD" w:rsidP="00880158">
      <w:pPr>
        <w:outlineLvl w:val="0"/>
        <w:rPr>
          <w:b/>
          <w:caps/>
          <w:u w:val="single"/>
        </w:rPr>
      </w:pPr>
      <w:r>
        <w:rPr>
          <w:b/>
        </w:rPr>
        <w:t>5.3</w:t>
      </w:r>
      <w:r>
        <w:rPr>
          <w:b/>
        </w:rPr>
        <w:tab/>
      </w:r>
      <w:r w:rsidR="0024401E" w:rsidRPr="003F5FDD">
        <w:rPr>
          <w:b/>
        </w:rPr>
        <w:t>Requested Lease Terms and Conditions</w:t>
      </w:r>
    </w:p>
    <w:p w:rsidR="0024401E" w:rsidRDefault="0024401E" w:rsidP="003F5FDD">
      <w:pPr>
        <w:ind w:left="720"/>
      </w:pPr>
    </w:p>
    <w:p w:rsidR="0024401E" w:rsidRDefault="0024401E" w:rsidP="003F5FDD">
      <w:pPr>
        <w:ind w:left="720"/>
      </w:pPr>
      <w:r>
        <w:t>The following provides an overview of the lease terms and conditions being sought by State of Kansas.  Additional lease terms and conditions will be provided for in the written Lease Agreement, which, together with the successful bidder’s responses to this RFP, constitutes the contractual agreement between the parties.</w:t>
      </w:r>
    </w:p>
    <w:p w:rsidR="0024401E" w:rsidRDefault="0024401E" w:rsidP="0024401E">
      <w:pPr>
        <w:ind w:left="720"/>
        <w:rPr>
          <w:rFonts w:cs="Arial"/>
          <w:szCs w:val="22"/>
        </w:rPr>
      </w:pPr>
    </w:p>
    <w:p w:rsidR="0024401E" w:rsidRDefault="0024401E" w:rsidP="00F16A96">
      <w:pPr>
        <w:widowControl/>
        <w:numPr>
          <w:ilvl w:val="0"/>
          <w:numId w:val="13"/>
        </w:numPr>
        <w:tabs>
          <w:tab w:val="num" w:pos="1440"/>
        </w:tabs>
        <w:ind w:left="1440"/>
        <w:rPr>
          <w:rFonts w:cs="Arial"/>
          <w:szCs w:val="22"/>
        </w:rPr>
      </w:pPr>
      <w:r>
        <w:rPr>
          <w:rFonts w:cs="Arial"/>
          <w:szCs w:val="22"/>
        </w:rPr>
        <w:t xml:space="preserve">Initial lease term desired:  </w:t>
      </w:r>
      <w:r w:rsidRPr="00CD588C">
        <w:rPr>
          <w:rFonts w:cs="Arial"/>
          <w:szCs w:val="22"/>
        </w:rPr>
        <w:t>5 years</w:t>
      </w:r>
    </w:p>
    <w:p w:rsidR="0024401E" w:rsidRPr="003D0AC7" w:rsidRDefault="0024401E" w:rsidP="00F16A96">
      <w:pPr>
        <w:widowControl/>
        <w:numPr>
          <w:ilvl w:val="0"/>
          <w:numId w:val="13"/>
        </w:numPr>
        <w:tabs>
          <w:tab w:val="num" w:pos="1440"/>
        </w:tabs>
        <w:ind w:left="1440"/>
        <w:rPr>
          <w:rFonts w:cs="Arial"/>
          <w:szCs w:val="22"/>
        </w:rPr>
      </w:pPr>
      <w:r w:rsidRPr="003D0AC7">
        <w:rPr>
          <w:rFonts w:cs="Arial"/>
          <w:szCs w:val="22"/>
        </w:rPr>
        <w:t xml:space="preserve">Estimated space requirement:  Approximately 25,000 square feet of garage and 30,000 square feet of outdoor storage. </w:t>
      </w:r>
    </w:p>
    <w:p w:rsidR="0024401E" w:rsidRDefault="0024401E" w:rsidP="00F16A96">
      <w:pPr>
        <w:widowControl/>
        <w:numPr>
          <w:ilvl w:val="0"/>
          <w:numId w:val="13"/>
        </w:numPr>
        <w:tabs>
          <w:tab w:val="num" w:pos="1440"/>
        </w:tabs>
        <w:ind w:left="1440"/>
        <w:rPr>
          <w:rFonts w:cs="Arial"/>
          <w:szCs w:val="22"/>
        </w:rPr>
      </w:pPr>
      <w:r>
        <w:rPr>
          <w:rFonts w:cs="Arial"/>
          <w:szCs w:val="22"/>
        </w:rPr>
        <w:t>Number of staff to accommodate in leased space:  10</w:t>
      </w:r>
    </w:p>
    <w:p w:rsidR="0024401E" w:rsidRDefault="0024401E" w:rsidP="00F16A96">
      <w:pPr>
        <w:widowControl/>
        <w:numPr>
          <w:ilvl w:val="0"/>
          <w:numId w:val="13"/>
        </w:numPr>
        <w:tabs>
          <w:tab w:val="num" w:pos="1440"/>
        </w:tabs>
        <w:ind w:left="1440"/>
        <w:rPr>
          <w:rFonts w:cs="Arial"/>
        </w:rPr>
      </w:pPr>
      <w:r>
        <w:rPr>
          <w:rFonts w:cs="Arial"/>
          <w:szCs w:val="22"/>
        </w:rPr>
        <w:t>Number of off-street parking stalls required:  10</w:t>
      </w:r>
      <w:r w:rsidRPr="00DA230C">
        <w:rPr>
          <w:rFonts w:cs="Arial"/>
          <w:color w:val="FF0000"/>
          <w:szCs w:val="22"/>
        </w:rPr>
        <w:t>.</w:t>
      </w:r>
    </w:p>
    <w:p w:rsidR="003F5FDD" w:rsidRDefault="003F5FDD" w:rsidP="00FD2A34">
      <w:pPr>
        <w:ind w:left="720"/>
      </w:pPr>
    </w:p>
    <w:p w:rsidR="0024401E" w:rsidRPr="003F5FDD" w:rsidRDefault="0024401E" w:rsidP="003F5FDD">
      <w:pPr>
        <w:rPr>
          <w:b/>
        </w:rPr>
      </w:pPr>
      <w:r w:rsidRPr="003F5FDD">
        <w:rPr>
          <w:b/>
        </w:rPr>
        <w:t>5.8</w:t>
      </w:r>
      <w:r w:rsidRPr="003F5FDD">
        <w:rPr>
          <w:b/>
        </w:rPr>
        <w:tab/>
        <w:t>Overall Space Requirements:</w:t>
      </w:r>
    </w:p>
    <w:p w:rsidR="0024401E" w:rsidRDefault="0024401E" w:rsidP="00FD2A34">
      <w:pPr>
        <w:ind w:left="720"/>
        <w:rPr>
          <w:rFonts w:cs="Arial"/>
        </w:rPr>
      </w:pPr>
    </w:p>
    <w:p w:rsidR="0024401E" w:rsidRPr="00501E58" w:rsidRDefault="0024401E" w:rsidP="00F16A96">
      <w:pPr>
        <w:widowControl/>
        <w:numPr>
          <w:ilvl w:val="0"/>
          <w:numId w:val="14"/>
        </w:numPr>
        <w:tabs>
          <w:tab w:val="clear" w:pos="720"/>
          <w:tab w:val="num" w:pos="1440"/>
        </w:tabs>
        <w:ind w:left="1440"/>
        <w:rPr>
          <w:rFonts w:cs="Arial"/>
          <w:b/>
        </w:rPr>
      </w:pPr>
      <w:r w:rsidRPr="00501E58">
        <w:rPr>
          <w:rFonts w:cs="Arial"/>
          <w:b/>
          <w:bCs/>
        </w:rPr>
        <w:t>Location</w:t>
      </w:r>
      <w:r w:rsidRPr="00501E58">
        <w:rPr>
          <w:rFonts w:cs="Arial"/>
        </w:rPr>
        <w:t xml:space="preserve"> – The office location is to be </w:t>
      </w:r>
      <w:r>
        <w:rPr>
          <w:rFonts w:cs="Arial"/>
        </w:rPr>
        <w:t xml:space="preserve">as close proximity to the Capital Complex while meeting all zoning requirements. Compliance with the proper zoning requirements is the responsibility of the bidder. </w:t>
      </w:r>
    </w:p>
    <w:p w:rsidR="0024401E" w:rsidRPr="00933F34" w:rsidRDefault="0024401E" w:rsidP="00283504">
      <w:pPr>
        <w:tabs>
          <w:tab w:val="num" w:pos="1440"/>
        </w:tabs>
        <w:ind w:left="1440"/>
        <w:rPr>
          <w:rFonts w:cs="Arial"/>
        </w:rPr>
      </w:pPr>
    </w:p>
    <w:p w:rsidR="0024401E" w:rsidRDefault="0024401E" w:rsidP="00283504">
      <w:pPr>
        <w:widowControl/>
        <w:numPr>
          <w:ilvl w:val="0"/>
          <w:numId w:val="14"/>
        </w:numPr>
        <w:tabs>
          <w:tab w:val="clear" w:pos="720"/>
          <w:tab w:val="num" w:pos="1440"/>
        </w:tabs>
        <w:ind w:left="1440"/>
        <w:rPr>
          <w:rFonts w:cs="Arial"/>
        </w:rPr>
      </w:pPr>
      <w:r w:rsidRPr="00E123A7">
        <w:rPr>
          <w:rFonts w:cs="Arial"/>
          <w:b/>
        </w:rPr>
        <w:t>Office Space</w:t>
      </w:r>
      <w:r w:rsidRPr="00E123A7">
        <w:rPr>
          <w:rFonts w:cs="Arial"/>
        </w:rPr>
        <w:t xml:space="preserve">– Office space shall be on one (1) </w:t>
      </w:r>
      <w:r>
        <w:rPr>
          <w:rFonts w:cs="Arial"/>
        </w:rPr>
        <w:t xml:space="preserve">floor. </w:t>
      </w:r>
    </w:p>
    <w:p w:rsidR="0024401E" w:rsidRDefault="0024401E" w:rsidP="00283504">
      <w:pPr>
        <w:ind w:left="1440"/>
      </w:pPr>
    </w:p>
    <w:p w:rsidR="0024401E" w:rsidRDefault="0024401E" w:rsidP="00F16A96">
      <w:pPr>
        <w:widowControl/>
        <w:numPr>
          <w:ilvl w:val="0"/>
          <w:numId w:val="14"/>
        </w:numPr>
        <w:tabs>
          <w:tab w:val="clear" w:pos="720"/>
          <w:tab w:val="num" w:pos="1440"/>
        </w:tabs>
        <w:ind w:left="1440"/>
        <w:rPr>
          <w:rFonts w:cs="Arial"/>
        </w:rPr>
      </w:pPr>
      <w:r>
        <w:rPr>
          <w:rFonts w:cs="Arial"/>
          <w:b/>
        </w:rPr>
        <w:t xml:space="preserve">Shop </w:t>
      </w:r>
      <w:r w:rsidRPr="00DA230C">
        <w:rPr>
          <w:rFonts w:cs="Arial"/>
          <w:b/>
        </w:rPr>
        <w:t>Space</w:t>
      </w:r>
      <w:r w:rsidRPr="00DA230C">
        <w:rPr>
          <w:rFonts w:cs="Arial"/>
        </w:rPr>
        <w:t xml:space="preserve"> – </w:t>
      </w:r>
      <w:r>
        <w:rPr>
          <w:rFonts w:cs="Arial"/>
        </w:rPr>
        <w:t xml:space="preserve">The shop area shall be approximately 25,000 sq. ft. The area should be on the ground level, have a garage door for entry of, and exit of equipment. In addition the area should have a for employee entrance. The shop area shall have the following items: </w:t>
      </w:r>
    </w:p>
    <w:p w:rsidR="0024401E" w:rsidRDefault="0024401E" w:rsidP="00283504">
      <w:pPr>
        <w:tabs>
          <w:tab w:val="num" w:pos="1440"/>
        </w:tabs>
        <w:ind w:left="1800" w:hanging="360"/>
        <w:rPr>
          <w:rFonts w:cs="Arial"/>
        </w:rPr>
      </w:pPr>
    </w:p>
    <w:p w:rsidR="0024401E" w:rsidRDefault="0024401E" w:rsidP="00283504">
      <w:pPr>
        <w:widowControl/>
        <w:numPr>
          <w:ilvl w:val="3"/>
          <w:numId w:val="14"/>
        </w:numPr>
        <w:tabs>
          <w:tab w:val="clear" w:pos="2880"/>
        </w:tabs>
        <w:ind w:left="1440"/>
        <w:rPr>
          <w:rFonts w:cs="Arial"/>
        </w:rPr>
      </w:pPr>
      <w:r w:rsidRPr="003E0E86">
        <w:rPr>
          <w:rFonts w:cs="Arial"/>
        </w:rPr>
        <w:t>Wash bay for the washing of equipment with floor drainage within the bay. The area</w:t>
      </w:r>
      <w:r w:rsidR="00557749">
        <w:rPr>
          <w:rFonts w:cs="Arial"/>
        </w:rPr>
        <w:t xml:space="preserve"> should have water connections and shall conform to all requirements and approvals for dumping into the city sewer.</w:t>
      </w:r>
    </w:p>
    <w:p w:rsidR="0024401E" w:rsidRDefault="0024401E" w:rsidP="00283504">
      <w:pPr>
        <w:ind w:left="1440"/>
        <w:rPr>
          <w:rFonts w:cs="Arial"/>
        </w:rPr>
      </w:pPr>
    </w:p>
    <w:p w:rsidR="0024401E" w:rsidRPr="003E0E86" w:rsidRDefault="0024401E" w:rsidP="00283504">
      <w:pPr>
        <w:widowControl/>
        <w:numPr>
          <w:ilvl w:val="3"/>
          <w:numId w:val="14"/>
        </w:numPr>
        <w:tabs>
          <w:tab w:val="clear" w:pos="2880"/>
          <w:tab w:val="num" w:pos="1080"/>
        </w:tabs>
        <w:ind w:left="1440"/>
        <w:rPr>
          <w:rFonts w:cs="Arial"/>
        </w:rPr>
      </w:pPr>
      <w:r w:rsidRPr="003E0E86">
        <w:rPr>
          <w:rFonts w:cs="Arial"/>
          <w:b/>
        </w:rPr>
        <w:t xml:space="preserve">Outdoor Storage </w:t>
      </w:r>
      <w:r w:rsidRPr="003E0E86">
        <w:rPr>
          <w:rFonts w:cs="Arial"/>
        </w:rPr>
        <w:t>– The outdoor storage area will house sand/salt for usage in addition to fuel storage. The proposal shall me</w:t>
      </w:r>
      <w:r>
        <w:rPr>
          <w:rFonts w:cs="Arial"/>
        </w:rPr>
        <w:t>e</w:t>
      </w:r>
      <w:r w:rsidRPr="003E0E86">
        <w:rPr>
          <w:rFonts w:cs="Arial"/>
        </w:rPr>
        <w:t>t all zoning requirement</w:t>
      </w:r>
      <w:r>
        <w:rPr>
          <w:rFonts w:cs="Arial"/>
        </w:rPr>
        <w:t>s</w:t>
      </w:r>
      <w:r w:rsidRPr="003E0E86">
        <w:rPr>
          <w:rFonts w:cs="Arial"/>
        </w:rPr>
        <w:t xml:space="preserve"> for the storage of the above mention</w:t>
      </w:r>
      <w:r>
        <w:rPr>
          <w:rFonts w:cs="Arial"/>
        </w:rPr>
        <w:t>ed</w:t>
      </w:r>
      <w:r w:rsidRPr="003E0E86">
        <w:rPr>
          <w:rFonts w:cs="Arial"/>
        </w:rPr>
        <w:t xml:space="preserve"> items. </w:t>
      </w:r>
    </w:p>
    <w:p w:rsidR="0024401E" w:rsidRDefault="0024401E" w:rsidP="00FD2A34">
      <w:pPr>
        <w:ind w:left="1440"/>
        <w:rPr>
          <w:rFonts w:cs="Arial"/>
        </w:rPr>
      </w:pPr>
    </w:p>
    <w:p w:rsidR="0024401E" w:rsidRPr="00AF06C4" w:rsidRDefault="0024401E" w:rsidP="00F16A96">
      <w:pPr>
        <w:widowControl/>
        <w:numPr>
          <w:ilvl w:val="0"/>
          <w:numId w:val="13"/>
        </w:numPr>
        <w:tabs>
          <w:tab w:val="num" w:pos="1440"/>
        </w:tabs>
        <w:ind w:left="1440"/>
        <w:rPr>
          <w:rFonts w:cs="Arial"/>
        </w:rPr>
      </w:pPr>
      <w:r>
        <w:rPr>
          <w:rFonts w:cs="Arial"/>
          <w:b/>
          <w:bCs/>
        </w:rPr>
        <w:t>Parking</w:t>
      </w:r>
      <w:r>
        <w:rPr>
          <w:rFonts w:cs="Arial"/>
        </w:rPr>
        <w:t xml:space="preserve"> - 1</w:t>
      </w:r>
      <w:r w:rsidRPr="00AF06C4">
        <w:rPr>
          <w:rFonts w:cs="Arial"/>
        </w:rPr>
        <w:t>0 off-street stalls.</w:t>
      </w:r>
      <w:r w:rsidRPr="00AF06C4">
        <w:rPr>
          <w:rFonts w:cs="Arial"/>
          <w:b/>
          <w:bCs/>
          <w:i/>
          <w:iCs/>
        </w:rPr>
        <w:t xml:space="preserve">  </w:t>
      </w:r>
      <w:r w:rsidRPr="00AF06C4">
        <w:rPr>
          <w:rFonts w:cs="Arial"/>
        </w:rPr>
        <w:t xml:space="preserve">An appropriate number of handicapped parking stalls, based on total parking requirements, </w:t>
      </w:r>
      <w:r>
        <w:rPr>
          <w:rFonts w:cs="Arial"/>
        </w:rPr>
        <w:t>shall</w:t>
      </w:r>
      <w:r w:rsidRPr="00AF06C4">
        <w:rPr>
          <w:rFonts w:cs="Arial"/>
        </w:rPr>
        <w:t xml:space="preserve"> be provided and located near the building entrance.  Visitor parking shall be available adjacent to or within reasonable walking distance from the building entrance.  The cost for staff off-street parking stalls is to be included in the cost of the lease.</w:t>
      </w:r>
    </w:p>
    <w:p w:rsidR="0024401E" w:rsidRDefault="0024401E" w:rsidP="00FD2A34">
      <w:pPr>
        <w:ind w:left="1440"/>
        <w:rPr>
          <w:rFonts w:cs="Arial"/>
          <w:szCs w:val="22"/>
        </w:rPr>
      </w:pPr>
    </w:p>
    <w:p w:rsidR="0024401E" w:rsidRDefault="0024401E" w:rsidP="00F16A96">
      <w:pPr>
        <w:widowControl/>
        <w:numPr>
          <w:ilvl w:val="0"/>
          <w:numId w:val="14"/>
        </w:numPr>
        <w:tabs>
          <w:tab w:val="clear" w:pos="720"/>
          <w:tab w:val="num" w:pos="1440"/>
        </w:tabs>
        <w:ind w:left="1440"/>
        <w:rPr>
          <w:rFonts w:cs="Arial"/>
        </w:rPr>
      </w:pPr>
      <w:r>
        <w:rPr>
          <w:rFonts w:cs="Arial"/>
          <w:b/>
          <w:bCs/>
        </w:rPr>
        <w:t>Tel-Data Infrastructure Access</w:t>
      </w:r>
      <w:r>
        <w:rPr>
          <w:rFonts w:cs="Arial"/>
        </w:rPr>
        <w:t xml:space="preserve"> – </w:t>
      </w:r>
      <w:r w:rsidRPr="00AF06C4">
        <w:rPr>
          <w:rFonts w:cs="Arial"/>
        </w:rPr>
        <w:t>The</w:t>
      </w:r>
      <w:r w:rsidRPr="00AF06C4">
        <w:rPr>
          <w:rFonts w:cs="Arial"/>
          <w:bCs/>
        </w:rPr>
        <w:t xml:space="preserve"> proposer is responsible for furnishing and installing the telecommunications wiring, outlets, or jacks to meet voice and data per agency requirements.</w:t>
      </w:r>
      <w:r>
        <w:rPr>
          <w:rFonts w:cs="Arial"/>
          <w:b/>
          <w:bCs/>
        </w:rPr>
        <w:t xml:space="preserve">  </w:t>
      </w:r>
      <w:r>
        <w:rPr>
          <w:rFonts w:cs="Arial"/>
        </w:rPr>
        <w:t>An estimated 4 voice/data jacks, 4 general electrical duplex outlets, and 4 computer duplex outlets are required. Each location is to have the defined number of jacks or electrical outlets as specified. Electrical circuits for computers and dedicated office equipment are to be separated from general office circuits.</w:t>
      </w:r>
    </w:p>
    <w:p w:rsidR="0024401E" w:rsidRDefault="0024401E" w:rsidP="00FD2A34">
      <w:pPr>
        <w:ind w:left="1440"/>
        <w:rPr>
          <w:rFonts w:cs="Arial"/>
        </w:rPr>
      </w:pPr>
    </w:p>
    <w:p w:rsidR="0024401E" w:rsidRPr="003E3745" w:rsidRDefault="0024401E" w:rsidP="00F16A96">
      <w:pPr>
        <w:widowControl/>
        <w:numPr>
          <w:ilvl w:val="0"/>
          <w:numId w:val="15"/>
        </w:numPr>
        <w:ind w:left="1440"/>
        <w:rPr>
          <w:rFonts w:cs="Arial"/>
          <w:b/>
          <w:bCs/>
        </w:rPr>
      </w:pPr>
      <w:r w:rsidRPr="003E3745">
        <w:rPr>
          <w:rFonts w:cs="Arial"/>
          <w:b/>
          <w:bCs/>
        </w:rPr>
        <w:t>Break Room –</w:t>
      </w:r>
      <w:r w:rsidRPr="003E3745">
        <w:rPr>
          <w:rFonts w:cs="Arial"/>
        </w:rPr>
        <w:t xml:space="preserve">The requirement is for 10 employees. </w:t>
      </w:r>
      <w:r>
        <w:rPr>
          <w:rFonts w:cs="Arial"/>
        </w:rPr>
        <w:t>If located on the same premises, this</w:t>
      </w:r>
      <w:r w:rsidRPr="003E3745">
        <w:rPr>
          <w:rFonts w:cs="Arial"/>
        </w:rPr>
        <w:t xml:space="preserve"> area can be provided in conjunction with Federal and State Surplus break room. If so please adjust the State Surplus break room size accordingly. </w:t>
      </w:r>
    </w:p>
    <w:p w:rsidR="0024401E" w:rsidRPr="00BE07CE" w:rsidRDefault="00FD2A34" w:rsidP="0024401E">
      <w:pPr>
        <w:ind w:left="720" w:hanging="720"/>
        <w:rPr>
          <w:rFonts w:cs="Arial"/>
          <w:bCs/>
          <w:u w:val="single"/>
        </w:rPr>
      </w:pPr>
      <w:r>
        <w:rPr>
          <w:rFonts w:cs="Arial"/>
        </w:rPr>
        <w:br w:type="page"/>
      </w:r>
      <w:r w:rsidR="0024401E">
        <w:rPr>
          <w:rFonts w:cs="Arial"/>
          <w:b/>
        </w:rPr>
        <w:t>5</w:t>
      </w:r>
      <w:r w:rsidR="0024401E" w:rsidRPr="00BE07CE">
        <w:rPr>
          <w:rFonts w:cs="Arial"/>
          <w:b/>
        </w:rPr>
        <w:t>.</w:t>
      </w:r>
      <w:r w:rsidR="0024401E">
        <w:rPr>
          <w:rFonts w:cs="Arial"/>
          <w:b/>
        </w:rPr>
        <w:t>10</w:t>
      </w:r>
      <w:r w:rsidR="0024401E" w:rsidRPr="00BE07CE">
        <w:rPr>
          <w:rFonts w:cs="Arial"/>
          <w:b/>
        </w:rPr>
        <w:tab/>
      </w:r>
      <w:r w:rsidR="0024401E">
        <w:rPr>
          <w:rFonts w:cs="Arial"/>
          <w:b/>
        </w:rPr>
        <w:t>Interior Space Requirements:</w:t>
      </w:r>
    </w:p>
    <w:p w:rsidR="0024401E" w:rsidRPr="00BE07CE" w:rsidRDefault="0024401E" w:rsidP="00FD2A34">
      <w:pPr>
        <w:ind w:left="1080" w:hanging="360"/>
        <w:rPr>
          <w:rFonts w:cs="Arial"/>
        </w:rPr>
      </w:pPr>
    </w:p>
    <w:p w:rsidR="0024401E" w:rsidRDefault="0024401E" w:rsidP="00F16A96">
      <w:pPr>
        <w:widowControl/>
        <w:numPr>
          <w:ilvl w:val="0"/>
          <w:numId w:val="16"/>
        </w:numPr>
        <w:ind w:left="1080"/>
        <w:rPr>
          <w:rFonts w:cs="Arial"/>
        </w:rPr>
      </w:pPr>
      <w:r w:rsidRPr="00986294">
        <w:rPr>
          <w:rFonts w:cs="Arial"/>
          <w:b/>
        </w:rPr>
        <w:t>Space Type</w:t>
      </w:r>
      <w:r w:rsidRPr="00986294">
        <w:rPr>
          <w:rFonts w:cs="Arial"/>
        </w:rPr>
        <w:t xml:space="preserve"> – Finished office space and warehouse.</w:t>
      </w:r>
      <w:r w:rsidR="00E20D23">
        <w:rPr>
          <w:rFonts w:cs="Arial"/>
        </w:rPr>
        <w:t xml:space="preserve"> </w:t>
      </w:r>
    </w:p>
    <w:p w:rsidR="00E20D23" w:rsidRDefault="00E20D23" w:rsidP="00E20D23">
      <w:pPr>
        <w:widowControl/>
        <w:ind w:left="1080"/>
        <w:rPr>
          <w:rFonts w:cs="Arial"/>
        </w:rPr>
      </w:pPr>
    </w:p>
    <w:p w:rsidR="00E20D23" w:rsidRPr="00986294" w:rsidRDefault="00E20D23" w:rsidP="00F16A96">
      <w:pPr>
        <w:widowControl/>
        <w:numPr>
          <w:ilvl w:val="0"/>
          <w:numId w:val="16"/>
        </w:numPr>
        <w:ind w:left="1080"/>
        <w:rPr>
          <w:rFonts w:cs="Arial"/>
        </w:rPr>
      </w:pPr>
      <w:r w:rsidRPr="00E20D23">
        <w:rPr>
          <w:rFonts w:cs="Arial"/>
          <w:b/>
        </w:rPr>
        <w:t>HVAC:</w:t>
      </w:r>
      <w:r>
        <w:rPr>
          <w:rFonts w:cs="Arial"/>
        </w:rPr>
        <w:t xml:space="preserve">  HVAC requirement in the shop area is for heating as described above. The installation of cooling in the shop area is not required.</w:t>
      </w:r>
    </w:p>
    <w:p w:rsidR="0024401E" w:rsidRDefault="0024401E" w:rsidP="0024401E">
      <w:pPr>
        <w:rPr>
          <w:rFonts w:cs="Arial"/>
        </w:rPr>
      </w:pPr>
    </w:p>
    <w:p w:rsidR="0024401E" w:rsidRPr="00BB1149" w:rsidRDefault="00E20D23" w:rsidP="00880158">
      <w:pPr>
        <w:jc w:val="center"/>
        <w:outlineLvl w:val="0"/>
        <w:rPr>
          <w:rFonts w:cs="Arial"/>
          <w:b/>
          <w:sz w:val="24"/>
        </w:rPr>
      </w:pPr>
      <w:r>
        <w:rPr>
          <w:rFonts w:cs="Arial"/>
          <w:b/>
          <w:sz w:val="24"/>
        </w:rPr>
        <w:t xml:space="preserve">Grounds Department </w:t>
      </w:r>
      <w:r w:rsidR="0024401E" w:rsidRPr="00BB1149">
        <w:rPr>
          <w:rFonts w:cs="Arial"/>
          <w:b/>
          <w:sz w:val="24"/>
        </w:rPr>
        <w:t>Space Requirements Breakdown</w:t>
      </w:r>
    </w:p>
    <w:p w:rsidR="0024401E" w:rsidRDefault="0024401E" w:rsidP="0024401E">
      <w:pPr>
        <w:rPr>
          <w:rFonts w:cs="Arial"/>
          <w:bCs/>
        </w:rPr>
      </w:pPr>
    </w:p>
    <w:tbl>
      <w:tblPr>
        <w:tblW w:w="945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3152"/>
        <w:gridCol w:w="1044"/>
        <w:gridCol w:w="870"/>
        <w:gridCol w:w="1044"/>
        <w:gridCol w:w="1218"/>
        <w:gridCol w:w="1222"/>
      </w:tblGrid>
      <w:tr w:rsidR="0024401E" w:rsidRPr="00256451" w:rsidTr="00007DFE">
        <w:trPr>
          <w:trHeight w:val="583"/>
          <w:jc w:val="right"/>
        </w:trPr>
        <w:tc>
          <w:tcPr>
            <w:tcW w:w="900" w:type="dxa"/>
          </w:tcPr>
          <w:p w:rsidR="0024401E" w:rsidRPr="00256451" w:rsidRDefault="0024401E" w:rsidP="00007DFE">
            <w:pPr>
              <w:jc w:val="center"/>
              <w:rPr>
                <w:rFonts w:cs="Arial"/>
                <w:b/>
              </w:rPr>
            </w:pPr>
            <w:r w:rsidRPr="00256451">
              <w:rPr>
                <w:rFonts w:cs="Arial"/>
                <w:b/>
              </w:rPr>
              <w:t>LINE #</w:t>
            </w:r>
          </w:p>
        </w:tc>
        <w:tc>
          <w:tcPr>
            <w:tcW w:w="3152" w:type="dxa"/>
          </w:tcPr>
          <w:p w:rsidR="0024401E" w:rsidRPr="00E20D23" w:rsidRDefault="0024401E" w:rsidP="003F5FDD">
            <w:pPr>
              <w:rPr>
                <w:sz w:val="24"/>
              </w:rPr>
            </w:pPr>
            <w:r w:rsidRPr="00E20D23">
              <w:rPr>
                <w:sz w:val="24"/>
              </w:rPr>
              <w:t>DEPARTMENT – Office</w:t>
            </w:r>
          </w:p>
        </w:tc>
        <w:tc>
          <w:tcPr>
            <w:tcW w:w="1044" w:type="dxa"/>
          </w:tcPr>
          <w:p w:rsidR="0024401E" w:rsidRPr="00256451" w:rsidRDefault="0024401E" w:rsidP="00007DFE">
            <w:pPr>
              <w:rPr>
                <w:rFonts w:cs="Arial"/>
                <w:b/>
              </w:rPr>
            </w:pPr>
            <w:r w:rsidRPr="00256451">
              <w:rPr>
                <w:rFonts w:cs="Arial"/>
                <w:b/>
              </w:rPr>
              <w:t>NOTES</w:t>
            </w:r>
          </w:p>
        </w:tc>
        <w:tc>
          <w:tcPr>
            <w:tcW w:w="870" w:type="dxa"/>
          </w:tcPr>
          <w:p w:rsidR="0024401E" w:rsidRPr="00256451" w:rsidRDefault="0024401E" w:rsidP="00007DFE">
            <w:pPr>
              <w:rPr>
                <w:rFonts w:cs="Arial"/>
                <w:b/>
              </w:rPr>
            </w:pPr>
            <w:r w:rsidRPr="00256451">
              <w:rPr>
                <w:rFonts w:cs="Arial"/>
                <w:b/>
              </w:rPr>
              <w:t>TYPE</w:t>
            </w:r>
          </w:p>
        </w:tc>
        <w:tc>
          <w:tcPr>
            <w:tcW w:w="1044" w:type="dxa"/>
          </w:tcPr>
          <w:p w:rsidR="0024401E" w:rsidRPr="00256451" w:rsidRDefault="0024401E" w:rsidP="00007DFE">
            <w:pPr>
              <w:jc w:val="center"/>
              <w:rPr>
                <w:rFonts w:cs="Arial"/>
                <w:b/>
              </w:rPr>
            </w:pPr>
            <w:r w:rsidRPr="00256451">
              <w:rPr>
                <w:rFonts w:cs="Arial"/>
                <w:b/>
              </w:rPr>
              <w:t>WORK AREAS</w:t>
            </w:r>
          </w:p>
        </w:tc>
        <w:tc>
          <w:tcPr>
            <w:tcW w:w="1218" w:type="dxa"/>
          </w:tcPr>
          <w:p w:rsidR="0024401E" w:rsidRPr="00256451" w:rsidRDefault="0024401E" w:rsidP="00007DFE">
            <w:pPr>
              <w:jc w:val="center"/>
              <w:rPr>
                <w:rFonts w:cs="Arial"/>
                <w:b/>
              </w:rPr>
            </w:pPr>
            <w:r w:rsidRPr="00256451">
              <w:rPr>
                <w:rFonts w:cs="Arial"/>
                <w:b/>
              </w:rPr>
              <w:t>NET USABLE SQ FT</w:t>
            </w:r>
          </w:p>
        </w:tc>
        <w:tc>
          <w:tcPr>
            <w:tcW w:w="1222" w:type="dxa"/>
          </w:tcPr>
          <w:p w:rsidR="0024401E" w:rsidRPr="00256451" w:rsidRDefault="0024401E" w:rsidP="00007DFE">
            <w:pPr>
              <w:jc w:val="center"/>
              <w:rPr>
                <w:rFonts w:cs="Arial"/>
                <w:b/>
              </w:rPr>
            </w:pPr>
            <w:r w:rsidRPr="00256451">
              <w:rPr>
                <w:rFonts w:cs="Arial"/>
                <w:b/>
              </w:rPr>
              <w:t>TOTAL</w:t>
            </w:r>
          </w:p>
          <w:p w:rsidR="0024401E" w:rsidRPr="00256451" w:rsidRDefault="0024401E" w:rsidP="00007DFE">
            <w:pPr>
              <w:jc w:val="center"/>
              <w:rPr>
                <w:rFonts w:cs="Arial"/>
                <w:b/>
              </w:rPr>
            </w:pPr>
            <w:r w:rsidRPr="00256451">
              <w:rPr>
                <w:rFonts w:cs="Arial"/>
                <w:b/>
              </w:rPr>
              <w:t>NET USABLE</w:t>
            </w:r>
          </w:p>
          <w:p w:rsidR="0024401E" w:rsidRPr="00256451" w:rsidRDefault="0024401E" w:rsidP="00007DFE">
            <w:pPr>
              <w:jc w:val="center"/>
              <w:rPr>
                <w:rFonts w:cs="Arial"/>
                <w:b/>
              </w:rPr>
            </w:pPr>
            <w:r w:rsidRPr="00256451">
              <w:rPr>
                <w:rFonts w:cs="Arial"/>
                <w:b/>
              </w:rPr>
              <w:t>SQ FT</w:t>
            </w:r>
          </w:p>
        </w:tc>
      </w:tr>
      <w:tr w:rsidR="0024401E" w:rsidRPr="00256451" w:rsidTr="00007DFE">
        <w:trPr>
          <w:trHeight w:val="239"/>
          <w:jc w:val="right"/>
        </w:trPr>
        <w:tc>
          <w:tcPr>
            <w:tcW w:w="900" w:type="dxa"/>
          </w:tcPr>
          <w:p w:rsidR="0024401E" w:rsidRPr="00256451" w:rsidRDefault="0024401E" w:rsidP="00007DFE">
            <w:pPr>
              <w:jc w:val="center"/>
              <w:rPr>
                <w:rFonts w:cs="Arial"/>
                <w:bCs/>
              </w:rPr>
            </w:pPr>
            <w:r w:rsidRPr="00256451">
              <w:rPr>
                <w:rFonts w:cs="Arial"/>
                <w:bCs/>
              </w:rPr>
              <w:t>1</w:t>
            </w:r>
          </w:p>
        </w:tc>
        <w:tc>
          <w:tcPr>
            <w:tcW w:w="3152" w:type="dxa"/>
          </w:tcPr>
          <w:p w:rsidR="0024401E" w:rsidRPr="00256451" w:rsidRDefault="0024401E" w:rsidP="00007DFE">
            <w:pPr>
              <w:rPr>
                <w:rFonts w:cs="Arial"/>
                <w:bCs/>
              </w:rPr>
            </w:pPr>
            <w:r w:rsidRPr="00256451">
              <w:rPr>
                <w:rFonts w:cs="Arial"/>
                <w:bCs/>
              </w:rPr>
              <w:t>Manager</w:t>
            </w: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r w:rsidRPr="00256451">
              <w:rPr>
                <w:rFonts w:cs="Arial"/>
                <w:bCs/>
              </w:rPr>
              <w:t>O</w:t>
            </w:r>
          </w:p>
        </w:tc>
        <w:tc>
          <w:tcPr>
            <w:tcW w:w="1044" w:type="dxa"/>
          </w:tcPr>
          <w:p w:rsidR="0024401E" w:rsidRPr="00256451" w:rsidRDefault="0024401E" w:rsidP="00007DFE">
            <w:pPr>
              <w:jc w:val="center"/>
              <w:rPr>
                <w:rFonts w:cs="Arial"/>
                <w:bCs/>
              </w:rPr>
            </w:pPr>
            <w:r w:rsidRPr="00256451">
              <w:rPr>
                <w:rFonts w:cs="Arial"/>
                <w:bCs/>
              </w:rPr>
              <w:t>1</w:t>
            </w:r>
          </w:p>
        </w:tc>
        <w:tc>
          <w:tcPr>
            <w:tcW w:w="1218" w:type="dxa"/>
          </w:tcPr>
          <w:p w:rsidR="0024401E" w:rsidRPr="00256451" w:rsidRDefault="0024401E" w:rsidP="00007DFE">
            <w:pPr>
              <w:jc w:val="right"/>
              <w:rPr>
                <w:rFonts w:cs="Arial"/>
                <w:bCs/>
              </w:rPr>
            </w:pPr>
            <w:r w:rsidRPr="00256451">
              <w:rPr>
                <w:rFonts w:cs="Arial"/>
                <w:bCs/>
              </w:rPr>
              <w:t>80</w:t>
            </w:r>
          </w:p>
        </w:tc>
        <w:tc>
          <w:tcPr>
            <w:tcW w:w="1222" w:type="dxa"/>
          </w:tcPr>
          <w:p w:rsidR="0024401E" w:rsidRPr="00256451" w:rsidRDefault="0024401E" w:rsidP="00007DFE">
            <w:pPr>
              <w:jc w:val="right"/>
              <w:rPr>
                <w:rFonts w:cs="Arial"/>
                <w:bCs/>
              </w:rPr>
            </w:pPr>
            <w:r w:rsidRPr="00256451">
              <w:rPr>
                <w:rFonts w:cs="Arial"/>
                <w:bCs/>
              </w:rPr>
              <w:t>80</w:t>
            </w:r>
          </w:p>
        </w:tc>
      </w:tr>
      <w:tr w:rsidR="0024401E" w:rsidRPr="00256451" w:rsidTr="00007DFE">
        <w:trPr>
          <w:trHeight w:val="239"/>
          <w:jc w:val="right"/>
        </w:trPr>
        <w:tc>
          <w:tcPr>
            <w:tcW w:w="900" w:type="dxa"/>
          </w:tcPr>
          <w:p w:rsidR="0024401E" w:rsidRPr="00256451" w:rsidRDefault="0024401E" w:rsidP="00007DFE">
            <w:pPr>
              <w:jc w:val="center"/>
              <w:rPr>
                <w:rFonts w:cs="Arial"/>
                <w:bCs/>
              </w:rPr>
            </w:pPr>
            <w:r w:rsidRPr="00256451">
              <w:rPr>
                <w:rFonts w:cs="Arial"/>
                <w:bCs/>
              </w:rPr>
              <w:t>2</w:t>
            </w:r>
          </w:p>
        </w:tc>
        <w:tc>
          <w:tcPr>
            <w:tcW w:w="3152" w:type="dxa"/>
          </w:tcPr>
          <w:p w:rsidR="0024401E" w:rsidRPr="00256451" w:rsidRDefault="0024401E" w:rsidP="00007DFE">
            <w:pPr>
              <w:rPr>
                <w:rFonts w:cs="Arial"/>
                <w:bCs/>
              </w:rPr>
            </w:pPr>
            <w:r w:rsidRPr="00256451">
              <w:rPr>
                <w:rFonts w:cs="Arial"/>
                <w:bCs/>
              </w:rPr>
              <w:t>Administrative Assistant</w:t>
            </w: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r w:rsidRPr="00256451">
              <w:rPr>
                <w:rFonts w:cs="Arial"/>
                <w:bCs/>
              </w:rPr>
              <w:t>O</w:t>
            </w:r>
          </w:p>
        </w:tc>
        <w:tc>
          <w:tcPr>
            <w:tcW w:w="1044" w:type="dxa"/>
          </w:tcPr>
          <w:p w:rsidR="0024401E" w:rsidRPr="00256451" w:rsidRDefault="0024401E" w:rsidP="00007DFE">
            <w:pPr>
              <w:jc w:val="center"/>
              <w:rPr>
                <w:rFonts w:cs="Arial"/>
                <w:bCs/>
              </w:rPr>
            </w:pPr>
            <w:r w:rsidRPr="00256451">
              <w:rPr>
                <w:rFonts w:cs="Arial"/>
                <w:bCs/>
              </w:rPr>
              <w:t>1</w:t>
            </w:r>
          </w:p>
        </w:tc>
        <w:tc>
          <w:tcPr>
            <w:tcW w:w="1218" w:type="dxa"/>
          </w:tcPr>
          <w:p w:rsidR="0024401E" w:rsidRPr="00256451" w:rsidRDefault="0024401E" w:rsidP="00007DFE">
            <w:pPr>
              <w:jc w:val="right"/>
              <w:rPr>
                <w:rFonts w:cs="Arial"/>
                <w:bCs/>
              </w:rPr>
            </w:pPr>
            <w:r w:rsidRPr="00256451">
              <w:rPr>
                <w:rFonts w:cs="Arial"/>
                <w:bCs/>
              </w:rPr>
              <w:t>80</w:t>
            </w:r>
          </w:p>
        </w:tc>
        <w:tc>
          <w:tcPr>
            <w:tcW w:w="1222" w:type="dxa"/>
          </w:tcPr>
          <w:p w:rsidR="0024401E" w:rsidRPr="00256451" w:rsidRDefault="0024401E" w:rsidP="00007DFE">
            <w:pPr>
              <w:jc w:val="right"/>
              <w:rPr>
                <w:rFonts w:cs="Arial"/>
                <w:bCs/>
              </w:rPr>
            </w:pPr>
            <w:r w:rsidRPr="00256451">
              <w:rPr>
                <w:rFonts w:cs="Arial"/>
                <w:bCs/>
              </w:rPr>
              <w:t>80</w:t>
            </w:r>
          </w:p>
        </w:tc>
      </w:tr>
      <w:tr w:rsidR="0024401E" w:rsidRPr="00256451" w:rsidTr="00007DFE">
        <w:trPr>
          <w:trHeight w:val="239"/>
          <w:jc w:val="right"/>
        </w:trPr>
        <w:tc>
          <w:tcPr>
            <w:tcW w:w="900" w:type="dxa"/>
          </w:tcPr>
          <w:p w:rsidR="0024401E" w:rsidRPr="00256451" w:rsidRDefault="0024401E" w:rsidP="00007DFE">
            <w:pPr>
              <w:jc w:val="center"/>
              <w:rPr>
                <w:rFonts w:cs="Arial"/>
                <w:bCs/>
              </w:rPr>
            </w:pPr>
            <w:r w:rsidRPr="00256451">
              <w:rPr>
                <w:rFonts w:cs="Arial"/>
                <w:bCs/>
              </w:rPr>
              <w:t>3</w:t>
            </w:r>
          </w:p>
        </w:tc>
        <w:tc>
          <w:tcPr>
            <w:tcW w:w="3152" w:type="dxa"/>
          </w:tcPr>
          <w:p w:rsidR="0024401E" w:rsidRPr="00256451" w:rsidRDefault="0024401E" w:rsidP="00007DFE">
            <w:pPr>
              <w:rPr>
                <w:rFonts w:cs="Arial"/>
                <w:bCs/>
              </w:rPr>
            </w:pPr>
            <w:r w:rsidRPr="00256451">
              <w:rPr>
                <w:rFonts w:cs="Arial"/>
                <w:bCs/>
              </w:rPr>
              <w:t>Fax/Copier Area</w:t>
            </w: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r w:rsidRPr="00256451">
              <w:rPr>
                <w:rFonts w:cs="Arial"/>
                <w:bCs/>
              </w:rPr>
              <w:t>O</w:t>
            </w:r>
          </w:p>
        </w:tc>
        <w:tc>
          <w:tcPr>
            <w:tcW w:w="1044" w:type="dxa"/>
          </w:tcPr>
          <w:p w:rsidR="0024401E" w:rsidRPr="00256451" w:rsidRDefault="0024401E" w:rsidP="00007DFE">
            <w:pPr>
              <w:jc w:val="center"/>
              <w:rPr>
                <w:rFonts w:cs="Arial"/>
                <w:bCs/>
              </w:rPr>
            </w:pPr>
            <w:r w:rsidRPr="00256451">
              <w:rPr>
                <w:rFonts w:cs="Arial"/>
                <w:bCs/>
              </w:rPr>
              <w:t>1</w:t>
            </w:r>
          </w:p>
        </w:tc>
        <w:tc>
          <w:tcPr>
            <w:tcW w:w="1218" w:type="dxa"/>
          </w:tcPr>
          <w:p w:rsidR="0024401E" w:rsidRPr="00256451" w:rsidRDefault="0024401E" w:rsidP="00007DFE">
            <w:pPr>
              <w:jc w:val="right"/>
              <w:rPr>
                <w:rFonts w:cs="Arial"/>
                <w:bCs/>
              </w:rPr>
            </w:pPr>
            <w:r w:rsidRPr="00256451">
              <w:rPr>
                <w:rFonts w:cs="Arial"/>
                <w:bCs/>
              </w:rPr>
              <w:t>80</w:t>
            </w:r>
          </w:p>
        </w:tc>
        <w:tc>
          <w:tcPr>
            <w:tcW w:w="1222" w:type="dxa"/>
          </w:tcPr>
          <w:p w:rsidR="0024401E" w:rsidRPr="00256451" w:rsidRDefault="0024401E" w:rsidP="00007DFE">
            <w:pPr>
              <w:jc w:val="right"/>
              <w:rPr>
                <w:rFonts w:cs="Arial"/>
                <w:bCs/>
              </w:rPr>
            </w:pPr>
            <w:r w:rsidRPr="00256451">
              <w:rPr>
                <w:rFonts w:cs="Arial"/>
                <w:bCs/>
              </w:rPr>
              <w:t>80</w:t>
            </w:r>
          </w:p>
        </w:tc>
      </w:tr>
      <w:tr w:rsidR="0024401E" w:rsidRPr="00256451" w:rsidTr="00007DFE">
        <w:trPr>
          <w:trHeight w:val="239"/>
          <w:jc w:val="right"/>
        </w:trPr>
        <w:tc>
          <w:tcPr>
            <w:tcW w:w="900" w:type="dxa"/>
          </w:tcPr>
          <w:p w:rsidR="0024401E" w:rsidRPr="00256451" w:rsidRDefault="0024401E" w:rsidP="00007DFE">
            <w:pPr>
              <w:jc w:val="center"/>
              <w:rPr>
                <w:rFonts w:cs="Arial"/>
                <w:bCs/>
              </w:rPr>
            </w:pPr>
          </w:p>
        </w:tc>
        <w:tc>
          <w:tcPr>
            <w:tcW w:w="3152" w:type="dxa"/>
          </w:tcPr>
          <w:p w:rsidR="0024401E" w:rsidRPr="00256451" w:rsidRDefault="0024401E" w:rsidP="00007DFE">
            <w:pPr>
              <w:rPr>
                <w:rFonts w:cs="Arial"/>
                <w:bCs/>
              </w:rPr>
            </w:pP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p>
        </w:tc>
        <w:tc>
          <w:tcPr>
            <w:tcW w:w="1044" w:type="dxa"/>
          </w:tcPr>
          <w:p w:rsidR="0024401E" w:rsidRPr="00256451" w:rsidRDefault="0024401E" w:rsidP="00007DFE">
            <w:pPr>
              <w:jc w:val="center"/>
              <w:rPr>
                <w:rFonts w:cs="Arial"/>
                <w:bCs/>
              </w:rPr>
            </w:pPr>
          </w:p>
        </w:tc>
        <w:tc>
          <w:tcPr>
            <w:tcW w:w="1218" w:type="dxa"/>
          </w:tcPr>
          <w:p w:rsidR="0024401E" w:rsidRPr="00256451" w:rsidRDefault="0024401E" w:rsidP="00007DFE">
            <w:pPr>
              <w:jc w:val="right"/>
              <w:rPr>
                <w:rFonts w:cs="Arial"/>
                <w:bCs/>
              </w:rPr>
            </w:pPr>
          </w:p>
        </w:tc>
        <w:tc>
          <w:tcPr>
            <w:tcW w:w="1222" w:type="dxa"/>
          </w:tcPr>
          <w:p w:rsidR="0024401E" w:rsidRPr="00256451" w:rsidRDefault="0024401E" w:rsidP="00007DFE">
            <w:pPr>
              <w:jc w:val="right"/>
              <w:rPr>
                <w:rFonts w:cs="Arial"/>
                <w:bCs/>
              </w:rPr>
            </w:pPr>
          </w:p>
        </w:tc>
      </w:tr>
      <w:tr w:rsidR="0024401E" w:rsidRPr="00256451" w:rsidTr="00007DFE">
        <w:trPr>
          <w:trHeight w:val="239"/>
          <w:jc w:val="right"/>
        </w:trPr>
        <w:tc>
          <w:tcPr>
            <w:tcW w:w="900" w:type="dxa"/>
          </w:tcPr>
          <w:p w:rsidR="0024401E" w:rsidRPr="00256451" w:rsidRDefault="0024401E" w:rsidP="00007DFE">
            <w:pPr>
              <w:jc w:val="center"/>
              <w:rPr>
                <w:rFonts w:cs="Arial"/>
                <w:bCs/>
              </w:rPr>
            </w:pPr>
          </w:p>
        </w:tc>
        <w:tc>
          <w:tcPr>
            <w:tcW w:w="3152" w:type="dxa"/>
          </w:tcPr>
          <w:p w:rsidR="0024401E" w:rsidRPr="00256451" w:rsidRDefault="0024401E" w:rsidP="00007DFE">
            <w:pPr>
              <w:rPr>
                <w:rFonts w:cs="Arial"/>
                <w:bCs/>
              </w:rPr>
            </w:pP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p>
        </w:tc>
        <w:tc>
          <w:tcPr>
            <w:tcW w:w="1044" w:type="dxa"/>
          </w:tcPr>
          <w:p w:rsidR="0024401E" w:rsidRPr="00256451" w:rsidRDefault="0024401E" w:rsidP="00007DFE">
            <w:pPr>
              <w:jc w:val="center"/>
              <w:rPr>
                <w:rFonts w:cs="Arial"/>
                <w:bCs/>
              </w:rPr>
            </w:pPr>
            <w:r>
              <w:rPr>
                <w:rFonts w:cs="Arial"/>
                <w:bCs/>
              </w:rPr>
              <w:t>3</w:t>
            </w:r>
          </w:p>
        </w:tc>
        <w:tc>
          <w:tcPr>
            <w:tcW w:w="1218" w:type="dxa"/>
          </w:tcPr>
          <w:p w:rsidR="0024401E" w:rsidRPr="00256451" w:rsidRDefault="0024401E" w:rsidP="00007DFE">
            <w:pPr>
              <w:jc w:val="right"/>
              <w:rPr>
                <w:rFonts w:cs="Arial"/>
                <w:bCs/>
              </w:rPr>
            </w:pPr>
            <w:r>
              <w:rPr>
                <w:rFonts w:cs="Arial"/>
                <w:bCs/>
              </w:rPr>
              <w:t>240</w:t>
            </w:r>
          </w:p>
        </w:tc>
        <w:tc>
          <w:tcPr>
            <w:tcW w:w="1222" w:type="dxa"/>
          </w:tcPr>
          <w:p w:rsidR="0024401E" w:rsidRPr="00256451" w:rsidRDefault="0024401E" w:rsidP="00007DFE">
            <w:pPr>
              <w:jc w:val="right"/>
              <w:rPr>
                <w:rFonts w:cs="Arial"/>
                <w:bCs/>
              </w:rPr>
            </w:pPr>
            <w:r>
              <w:rPr>
                <w:rFonts w:cs="Arial"/>
                <w:bCs/>
              </w:rPr>
              <w:t>240</w:t>
            </w:r>
          </w:p>
        </w:tc>
      </w:tr>
    </w:tbl>
    <w:p w:rsidR="0024401E" w:rsidRPr="00986294" w:rsidRDefault="0024401E" w:rsidP="0024401E">
      <w:pPr>
        <w:rPr>
          <w:rFonts w:cs="Arial"/>
          <w:bCs/>
          <w:highlight w:val="yellow"/>
        </w:rPr>
      </w:pPr>
    </w:p>
    <w:tbl>
      <w:tblPr>
        <w:tblW w:w="945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3152"/>
        <w:gridCol w:w="1044"/>
        <w:gridCol w:w="870"/>
        <w:gridCol w:w="1044"/>
        <w:gridCol w:w="1218"/>
        <w:gridCol w:w="1223"/>
      </w:tblGrid>
      <w:tr w:rsidR="0024401E" w:rsidRPr="00256451" w:rsidTr="00007DFE">
        <w:trPr>
          <w:trHeight w:val="583"/>
          <w:jc w:val="right"/>
        </w:trPr>
        <w:tc>
          <w:tcPr>
            <w:tcW w:w="900" w:type="dxa"/>
          </w:tcPr>
          <w:p w:rsidR="0024401E" w:rsidRPr="00256451" w:rsidRDefault="0024401E" w:rsidP="00007DFE">
            <w:pPr>
              <w:jc w:val="center"/>
              <w:rPr>
                <w:rFonts w:cs="Arial"/>
                <w:b/>
              </w:rPr>
            </w:pPr>
            <w:r w:rsidRPr="00256451">
              <w:rPr>
                <w:rFonts w:cs="Arial"/>
                <w:b/>
              </w:rPr>
              <w:t>LINE #</w:t>
            </w:r>
          </w:p>
        </w:tc>
        <w:tc>
          <w:tcPr>
            <w:tcW w:w="3152" w:type="dxa"/>
          </w:tcPr>
          <w:p w:rsidR="0024401E" w:rsidRPr="003F5FDD" w:rsidRDefault="0024401E" w:rsidP="003F5FDD">
            <w:pPr>
              <w:rPr>
                <w:b/>
                <w:szCs w:val="20"/>
              </w:rPr>
            </w:pPr>
            <w:r w:rsidRPr="003F5FDD">
              <w:rPr>
                <w:b/>
                <w:szCs w:val="20"/>
              </w:rPr>
              <w:t>DEPARTMENT – Shop  Area</w:t>
            </w:r>
          </w:p>
        </w:tc>
        <w:tc>
          <w:tcPr>
            <w:tcW w:w="1044" w:type="dxa"/>
          </w:tcPr>
          <w:p w:rsidR="0024401E" w:rsidRPr="00256451" w:rsidRDefault="0024401E" w:rsidP="00007DFE">
            <w:pPr>
              <w:rPr>
                <w:rFonts w:cs="Arial"/>
                <w:b/>
              </w:rPr>
            </w:pPr>
            <w:r w:rsidRPr="00256451">
              <w:rPr>
                <w:rFonts w:cs="Arial"/>
                <w:b/>
              </w:rPr>
              <w:t>NOTES</w:t>
            </w:r>
          </w:p>
        </w:tc>
        <w:tc>
          <w:tcPr>
            <w:tcW w:w="870" w:type="dxa"/>
          </w:tcPr>
          <w:p w:rsidR="0024401E" w:rsidRPr="00256451" w:rsidRDefault="0024401E" w:rsidP="00007DFE">
            <w:pPr>
              <w:rPr>
                <w:rFonts w:cs="Arial"/>
                <w:b/>
              </w:rPr>
            </w:pPr>
            <w:r w:rsidRPr="00256451">
              <w:rPr>
                <w:rFonts w:cs="Arial"/>
                <w:b/>
              </w:rPr>
              <w:t>TYPE</w:t>
            </w:r>
          </w:p>
        </w:tc>
        <w:tc>
          <w:tcPr>
            <w:tcW w:w="1044" w:type="dxa"/>
          </w:tcPr>
          <w:p w:rsidR="0024401E" w:rsidRPr="00256451" w:rsidRDefault="0024401E" w:rsidP="00007DFE">
            <w:pPr>
              <w:jc w:val="center"/>
              <w:rPr>
                <w:rFonts w:cs="Arial"/>
                <w:b/>
              </w:rPr>
            </w:pPr>
            <w:r w:rsidRPr="00256451">
              <w:rPr>
                <w:rFonts w:cs="Arial"/>
                <w:b/>
              </w:rPr>
              <w:t>WORK AREAS</w:t>
            </w:r>
          </w:p>
        </w:tc>
        <w:tc>
          <w:tcPr>
            <w:tcW w:w="1218" w:type="dxa"/>
          </w:tcPr>
          <w:p w:rsidR="0024401E" w:rsidRPr="00256451" w:rsidRDefault="0024401E" w:rsidP="00007DFE">
            <w:pPr>
              <w:jc w:val="center"/>
              <w:rPr>
                <w:rFonts w:cs="Arial"/>
                <w:b/>
              </w:rPr>
            </w:pPr>
            <w:r w:rsidRPr="00256451">
              <w:rPr>
                <w:rFonts w:cs="Arial"/>
                <w:b/>
              </w:rPr>
              <w:t>NET USABLE SQ FT</w:t>
            </w:r>
          </w:p>
        </w:tc>
        <w:tc>
          <w:tcPr>
            <w:tcW w:w="1223" w:type="dxa"/>
          </w:tcPr>
          <w:p w:rsidR="0024401E" w:rsidRPr="00256451" w:rsidRDefault="0024401E" w:rsidP="00007DFE">
            <w:pPr>
              <w:jc w:val="center"/>
              <w:rPr>
                <w:rFonts w:cs="Arial"/>
                <w:b/>
              </w:rPr>
            </w:pPr>
            <w:r w:rsidRPr="00256451">
              <w:rPr>
                <w:rFonts w:cs="Arial"/>
                <w:b/>
              </w:rPr>
              <w:t>TOTAL</w:t>
            </w:r>
          </w:p>
          <w:p w:rsidR="0024401E" w:rsidRPr="00256451" w:rsidRDefault="0024401E" w:rsidP="00007DFE">
            <w:pPr>
              <w:jc w:val="center"/>
              <w:rPr>
                <w:rFonts w:cs="Arial"/>
                <w:b/>
              </w:rPr>
            </w:pPr>
            <w:r w:rsidRPr="00256451">
              <w:rPr>
                <w:rFonts w:cs="Arial"/>
                <w:b/>
              </w:rPr>
              <w:t>NET USABLE</w:t>
            </w:r>
          </w:p>
          <w:p w:rsidR="0024401E" w:rsidRPr="00256451" w:rsidRDefault="0024401E" w:rsidP="00007DFE">
            <w:pPr>
              <w:jc w:val="center"/>
              <w:rPr>
                <w:rFonts w:cs="Arial"/>
                <w:b/>
              </w:rPr>
            </w:pPr>
            <w:r w:rsidRPr="00256451">
              <w:rPr>
                <w:rFonts w:cs="Arial"/>
                <w:b/>
              </w:rPr>
              <w:t>SQ FT</w:t>
            </w:r>
          </w:p>
        </w:tc>
      </w:tr>
      <w:tr w:rsidR="0024401E" w:rsidRPr="00256451" w:rsidTr="00007DFE">
        <w:trPr>
          <w:trHeight w:val="239"/>
          <w:jc w:val="right"/>
        </w:trPr>
        <w:tc>
          <w:tcPr>
            <w:tcW w:w="900" w:type="dxa"/>
          </w:tcPr>
          <w:p w:rsidR="0024401E" w:rsidRPr="00256451" w:rsidRDefault="0024401E" w:rsidP="00007DFE">
            <w:pPr>
              <w:jc w:val="center"/>
              <w:rPr>
                <w:rFonts w:cs="Arial"/>
                <w:bCs/>
              </w:rPr>
            </w:pPr>
            <w:r w:rsidRPr="00256451">
              <w:rPr>
                <w:rFonts w:cs="Arial"/>
                <w:bCs/>
              </w:rPr>
              <w:t>1</w:t>
            </w:r>
          </w:p>
        </w:tc>
        <w:tc>
          <w:tcPr>
            <w:tcW w:w="3152" w:type="dxa"/>
          </w:tcPr>
          <w:p w:rsidR="0024401E" w:rsidRPr="00256451" w:rsidRDefault="0024401E" w:rsidP="00007DFE">
            <w:pPr>
              <w:rPr>
                <w:rFonts w:cs="Arial"/>
                <w:bCs/>
              </w:rPr>
            </w:pPr>
            <w:r>
              <w:rPr>
                <w:rFonts w:cs="Arial"/>
                <w:bCs/>
              </w:rPr>
              <w:t>Shop</w:t>
            </w: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r w:rsidRPr="00256451">
              <w:rPr>
                <w:rFonts w:cs="Arial"/>
                <w:bCs/>
              </w:rPr>
              <w:t>O</w:t>
            </w:r>
          </w:p>
        </w:tc>
        <w:tc>
          <w:tcPr>
            <w:tcW w:w="1044" w:type="dxa"/>
          </w:tcPr>
          <w:p w:rsidR="0024401E" w:rsidRPr="00256451" w:rsidRDefault="0024401E" w:rsidP="00007DFE">
            <w:pPr>
              <w:jc w:val="center"/>
              <w:rPr>
                <w:rFonts w:cs="Arial"/>
                <w:bCs/>
              </w:rPr>
            </w:pPr>
            <w:r>
              <w:rPr>
                <w:rFonts w:cs="Arial"/>
                <w:bCs/>
              </w:rPr>
              <w:t>1</w:t>
            </w:r>
          </w:p>
        </w:tc>
        <w:tc>
          <w:tcPr>
            <w:tcW w:w="1218" w:type="dxa"/>
          </w:tcPr>
          <w:p w:rsidR="0024401E" w:rsidRPr="00256451" w:rsidRDefault="0024401E" w:rsidP="00007DFE">
            <w:pPr>
              <w:jc w:val="right"/>
              <w:rPr>
                <w:rFonts w:cs="Arial"/>
                <w:bCs/>
              </w:rPr>
            </w:pPr>
            <w:r>
              <w:rPr>
                <w:rFonts w:cs="Arial"/>
                <w:bCs/>
              </w:rPr>
              <w:t>25,000</w:t>
            </w:r>
          </w:p>
        </w:tc>
        <w:tc>
          <w:tcPr>
            <w:tcW w:w="1223" w:type="dxa"/>
          </w:tcPr>
          <w:p w:rsidR="0024401E" w:rsidRPr="00256451" w:rsidRDefault="0024401E" w:rsidP="00007DFE">
            <w:pPr>
              <w:jc w:val="right"/>
              <w:rPr>
                <w:rFonts w:cs="Arial"/>
                <w:bCs/>
              </w:rPr>
            </w:pPr>
            <w:r>
              <w:rPr>
                <w:rFonts w:cs="Arial"/>
                <w:bCs/>
              </w:rPr>
              <w:t>25,000</w:t>
            </w:r>
          </w:p>
        </w:tc>
      </w:tr>
      <w:tr w:rsidR="0024401E" w:rsidRPr="00256451" w:rsidTr="00007DFE">
        <w:trPr>
          <w:trHeight w:val="239"/>
          <w:jc w:val="right"/>
        </w:trPr>
        <w:tc>
          <w:tcPr>
            <w:tcW w:w="900" w:type="dxa"/>
          </w:tcPr>
          <w:p w:rsidR="0024401E" w:rsidRPr="00256451" w:rsidRDefault="0024401E" w:rsidP="00007DFE">
            <w:pPr>
              <w:jc w:val="center"/>
              <w:rPr>
                <w:rFonts w:cs="Arial"/>
                <w:bCs/>
              </w:rPr>
            </w:pPr>
          </w:p>
        </w:tc>
        <w:tc>
          <w:tcPr>
            <w:tcW w:w="3152" w:type="dxa"/>
          </w:tcPr>
          <w:p w:rsidR="0024401E" w:rsidRPr="00256451" w:rsidRDefault="0024401E" w:rsidP="00007DFE">
            <w:pPr>
              <w:rPr>
                <w:rFonts w:cs="Arial"/>
                <w:bCs/>
              </w:rPr>
            </w:pP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p>
        </w:tc>
        <w:tc>
          <w:tcPr>
            <w:tcW w:w="1044" w:type="dxa"/>
          </w:tcPr>
          <w:p w:rsidR="0024401E" w:rsidRPr="00256451" w:rsidRDefault="0024401E" w:rsidP="00007DFE">
            <w:pPr>
              <w:jc w:val="center"/>
              <w:rPr>
                <w:rFonts w:cs="Arial"/>
                <w:bCs/>
              </w:rPr>
            </w:pPr>
          </w:p>
        </w:tc>
        <w:tc>
          <w:tcPr>
            <w:tcW w:w="1218" w:type="dxa"/>
          </w:tcPr>
          <w:p w:rsidR="0024401E" w:rsidRPr="00256451" w:rsidRDefault="0024401E" w:rsidP="00007DFE">
            <w:pPr>
              <w:jc w:val="right"/>
              <w:rPr>
                <w:rFonts w:cs="Arial"/>
                <w:bCs/>
              </w:rPr>
            </w:pPr>
          </w:p>
        </w:tc>
        <w:tc>
          <w:tcPr>
            <w:tcW w:w="1223" w:type="dxa"/>
          </w:tcPr>
          <w:p w:rsidR="0024401E" w:rsidRPr="00256451" w:rsidRDefault="0024401E" w:rsidP="00007DFE">
            <w:pPr>
              <w:jc w:val="right"/>
              <w:rPr>
                <w:rFonts w:cs="Arial"/>
                <w:bCs/>
              </w:rPr>
            </w:pPr>
          </w:p>
        </w:tc>
      </w:tr>
      <w:tr w:rsidR="0024401E" w:rsidRPr="00986294" w:rsidTr="00007DFE">
        <w:trPr>
          <w:trHeight w:val="239"/>
          <w:jc w:val="right"/>
        </w:trPr>
        <w:tc>
          <w:tcPr>
            <w:tcW w:w="900" w:type="dxa"/>
          </w:tcPr>
          <w:p w:rsidR="0024401E" w:rsidRPr="00256451" w:rsidRDefault="0024401E" w:rsidP="00007DFE">
            <w:pPr>
              <w:jc w:val="center"/>
              <w:rPr>
                <w:rFonts w:cs="Arial"/>
                <w:bCs/>
              </w:rPr>
            </w:pPr>
          </w:p>
        </w:tc>
        <w:tc>
          <w:tcPr>
            <w:tcW w:w="3152" w:type="dxa"/>
          </w:tcPr>
          <w:p w:rsidR="0024401E" w:rsidRPr="00256451" w:rsidRDefault="0024401E" w:rsidP="00007DFE">
            <w:pPr>
              <w:rPr>
                <w:rFonts w:cs="Arial"/>
                <w:bCs/>
              </w:rPr>
            </w:pPr>
            <w:r w:rsidRPr="00256451">
              <w:rPr>
                <w:rFonts w:cs="Arial"/>
                <w:bCs/>
              </w:rPr>
              <w:t>Subtotal</w:t>
            </w: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p>
        </w:tc>
        <w:tc>
          <w:tcPr>
            <w:tcW w:w="1044" w:type="dxa"/>
          </w:tcPr>
          <w:p w:rsidR="0024401E" w:rsidRPr="00256451" w:rsidRDefault="0024401E" w:rsidP="00007DFE">
            <w:pPr>
              <w:jc w:val="center"/>
              <w:rPr>
                <w:rFonts w:cs="Arial"/>
                <w:bCs/>
              </w:rPr>
            </w:pPr>
            <w:r>
              <w:rPr>
                <w:rFonts w:cs="Arial"/>
                <w:bCs/>
              </w:rPr>
              <w:t>1</w:t>
            </w:r>
          </w:p>
        </w:tc>
        <w:tc>
          <w:tcPr>
            <w:tcW w:w="1218" w:type="dxa"/>
          </w:tcPr>
          <w:p w:rsidR="0024401E" w:rsidRPr="00256451" w:rsidRDefault="0024401E" w:rsidP="00007DFE">
            <w:pPr>
              <w:jc w:val="right"/>
              <w:rPr>
                <w:rFonts w:cs="Arial"/>
                <w:bCs/>
              </w:rPr>
            </w:pPr>
            <w:r>
              <w:rPr>
                <w:rFonts w:cs="Arial"/>
                <w:bCs/>
              </w:rPr>
              <w:t>25,000</w:t>
            </w:r>
          </w:p>
        </w:tc>
        <w:tc>
          <w:tcPr>
            <w:tcW w:w="1223" w:type="dxa"/>
          </w:tcPr>
          <w:p w:rsidR="0024401E" w:rsidRPr="00256451" w:rsidRDefault="0024401E" w:rsidP="00007DFE">
            <w:pPr>
              <w:jc w:val="right"/>
              <w:rPr>
                <w:rFonts w:cs="Arial"/>
                <w:bCs/>
              </w:rPr>
            </w:pPr>
            <w:r>
              <w:rPr>
                <w:rFonts w:cs="Arial"/>
                <w:bCs/>
              </w:rPr>
              <w:t>25,000</w:t>
            </w:r>
          </w:p>
        </w:tc>
      </w:tr>
    </w:tbl>
    <w:p w:rsidR="0024401E" w:rsidRDefault="0024401E" w:rsidP="0024401E">
      <w:pPr>
        <w:rPr>
          <w:rFonts w:cs="Arial"/>
          <w:highlight w:val="yellow"/>
        </w:rPr>
      </w:pPr>
    </w:p>
    <w:p w:rsidR="0024401E" w:rsidRPr="00986294" w:rsidRDefault="0024401E" w:rsidP="0024401E">
      <w:pPr>
        <w:rPr>
          <w:rFonts w:cs="Arial"/>
          <w:highlight w:val="yellow"/>
        </w:rPr>
      </w:pPr>
    </w:p>
    <w:tbl>
      <w:tblPr>
        <w:tblW w:w="945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3152"/>
        <w:gridCol w:w="1044"/>
        <w:gridCol w:w="870"/>
        <w:gridCol w:w="1044"/>
        <w:gridCol w:w="1218"/>
        <w:gridCol w:w="1222"/>
      </w:tblGrid>
      <w:tr w:rsidR="0024401E" w:rsidRPr="00256451" w:rsidTr="00007DFE">
        <w:trPr>
          <w:trHeight w:val="583"/>
          <w:jc w:val="right"/>
        </w:trPr>
        <w:tc>
          <w:tcPr>
            <w:tcW w:w="900" w:type="dxa"/>
          </w:tcPr>
          <w:p w:rsidR="0024401E" w:rsidRPr="00256451" w:rsidRDefault="0024401E" w:rsidP="00007DFE">
            <w:pPr>
              <w:jc w:val="center"/>
              <w:rPr>
                <w:rFonts w:cs="Arial"/>
                <w:b/>
              </w:rPr>
            </w:pPr>
            <w:r w:rsidRPr="00256451">
              <w:rPr>
                <w:rFonts w:cs="Arial"/>
                <w:b/>
              </w:rPr>
              <w:t>LINE #</w:t>
            </w:r>
          </w:p>
        </w:tc>
        <w:tc>
          <w:tcPr>
            <w:tcW w:w="3152" w:type="dxa"/>
          </w:tcPr>
          <w:p w:rsidR="0024401E" w:rsidRPr="003F5FDD" w:rsidRDefault="0024401E" w:rsidP="003F5FDD">
            <w:pPr>
              <w:rPr>
                <w:b/>
                <w:szCs w:val="20"/>
              </w:rPr>
            </w:pPr>
            <w:r w:rsidRPr="003F5FDD">
              <w:rPr>
                <w:b/>
                <w:szCs w:val="20"/>
              </w:rPr>
              <w:t>DEPARTMENT – Outdoor Storage</w:t>
            </w:r>
          </w:p>
        </w:tc>
        <w:tc>
          <w:tcPr>
            <w:tcW w:w="1044" w:type="dxa"/>
          </w:tcPr>
          <w:p w:rsidR="0024401E" w:rsidRPr="00256451" w:rsidRDefault="0024401E" w:rsidP="00007DFE">
            <w:pPr>
              <w:rPr>
                <w:rFonts w:cs="Arial"/>
                <w:b/>
              </w:rPr>
            </w:pPr>
            <w:r w:rsidRPr="00256451">
              <w:rPr>
                <w:rFonts w:cs="Arial"/>
                <w:b/>
              </w:rPr>
              <w:t>NOTES</w:t>
            </w:r>
          </w:p>
        </w:tc>
        <w:tc>
          <w:tcPr>
            <w:tcW w:w="870" w:type="dxa"/>
          </w:tcPr>
          <w:p w:rsidR="0024401E" w:rsidRPr="00256451" w:rsidRDefault="0024401E" w:rsidP="00007DFE">
            <w:pPr>
              <w:rPr>
                <w:rFonts w:cs="Arial"/>
                <w:b/>
              </w:rPr>
            </w:pPr>
            <w:r w:rsidRPr="00256451">
              <w:rPr>
                <w:rFonts w:cs="Arial"/>
                <w:b/>
              </w:rPr>
              <w:t>TYPE</w:t>
            </w:r>
          </w:p>
        </w:tc>
        <w:tc>
          <w:tcPr>
            <w:tcW w:w="1044" w:type="dxa"/>
          </w:tcPr>
          <w:p w:rsidR="0024401E" w:rsidRPr="00256451" w:rsidRDefault="0024401E" w:rsidP="00007DFE">
            <w:pPr>
              <w:jc w:val="center"/>
              <w:rPr>
                <w:rFonts w:cs="Arial"/>
                <w:b/>
              </w:rPr>
            </w:pPr>
            <w:r w:rsidRPr="00256451">
              <w:rPr>
                <w:rFonts w:cs="Arial"/>
                <w:b/>
              </w:rPr>
              <w:t>WORK AREAS</w:t>
            </w:r>
          </w:p>
        </w:tc>
        <w:tc>
          <w:tcPr>
            <w:tcW w:w="1218" w:type="dxa"/>
          </w:tcPr>
          <w:p w:rsidR="0024401E" w:rsidRPr="00256451" w:rsidRDefault="0024401E" w:rsidP="00007DFE">
            <w:pPr>
              <w:jc w:val="center"/>
              <w:rPr>
                <w:rFonts w:cs="Arial"/>
                <w:b/>
              </w:rPr>
            </w:pPr>
            <w:r w:rsidRPr="00256451">
              <w:rPr>
                <w:rFonts w:cs="Arial"/>
                <w:b/>
              </w:rPr>
              <w:t>NET USABLE SQ FT</w:t>
            </w:r>
          </w:p>
        </w:tc>
        <w:tc>
          <w:tcPr>
            <w:tcW w:w="1222" w:type="dxa"/>
          </w:tcPr>
          <w:p w:rsidR="0024401E" w:rsidRPr="00256451" w:rsidRDefault="0024401E" w:rsidP="00007DFE">
            <w:pPr>
              <w:jc w:val="center"/>
              <w:rPr>
                <w:rFonts w:cs="Arial"/>
                <w:b/>
              </w:rPr>
            </w:pPr>
            <w:r w:rsidRPr="00256451">
              <w:rPr>
                <w:rFonts w:cs="Arial"/>
                <w:b/>
              </w:rPr>
              <w:t>TOTAL</w:t>
            </w:r>
          </w:p>
          <w:p w:rsidR="0024401E" w:rsidRPr="00256451" w:rsidRDefault="0024401E" w:rsidP="00007DFE">
            <w:pPr>
              <w:jc w:val="center"/>
              <w:rPr>
                <w:rFonts w:cs="Arial"/>
                <w:b/>
              </w:rPr>
            </w:pPr>
            <w:r w:rsidRPr="00256451">
              <w:rPr>
                <w:rFonts w:cs="Arial"/>
                <w:b/>
              </w:rPr>
              <w:t>NET USABLE</w:t>
            </w:r>
          </w:p>
          <w:p w:rsidR="0024401E" w:rsidRPr="00256451" w:rsidRDefault="0024401E" w:rsidP="00007DFE">
            <w:pPr>
              <w:jc w:val="center"/>
              <w:rPr>
                <w:rFonts w:cs="Arial"/>
                <w:b/>
              </w:rPr>
            </w:pPr>
            <w:r w:rsidRPr="00256451">
              <w:rPr>
                <w:rFonts w:cs="Arial"/>
                <w:b/>
              </w:rPr>
              <w:t>SQ FT</w:t>
            </w:r>
          </w:p>
        </w:tc>
      </w:tr>
      <w:tr w:rsidR="0024401E" w:rsidRPr="00256451" w:rsidTr="00007DFE">
        <w:trPr>
          <w:trHeight w:val="239"/>
          <w:jc w:val="right"/>
        </w:trPr>
        <w:tc>
          <w:tcPr>
            <w:tcW w:w="900" w:type="dxa"/>
          </w:tcPr>
          <w:p w:rsidR="0024401E" w:rsidRPr="00256451" w:rsidRDefault="0024401E" w:rsidP="00007DFE">
            <w:pPr>
              <w:jc w:val="center"/>
              <w:rPr>
                <w:rFonts w:cs="Arial"/>
                <w:bCs/>
              </w:rPr>
            </w:pPr>
            <w:r w:rsidRPr="00256451">
              <w:rPr>
                <w:rFonts w:cs="Arial"/>
                <w:bCs/>
              </w:rPr>
              <w:t>1</w:t>
            </w:r>
          </w:p>
        </w:tc>
        <w:tc>
          <w:tcPr>
            <w:tcW w:w="3152" w:type="dxa"/>
          </w:tcPr>
          <w:p w:rsidR="0024401E" w:rsidRPr="00256451" w:rsidRDefault="0024401E" w:rsidP="00007DFE">
            <w:pPr>
              <w:rPr>
                <w:rFonts w:cs="Arial"/>
                <w:bCs/>
              </w:rPr>
            </w:pPr>
            <w:r>
              <w:rPr>
                <w:rFonts w:cs="Arial"/>
                <w:bCs/>
              </w:rPr>
              <w:t>Outdoor Storage</w:t>
            </w: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r w:rsidRPr="00256451">
              <w:rPr>
                <w:rFonts w:cs="Arial"/>
                <w:bCs/>
              </w:rPr>
              <w:t>O</w:t>
            </w:r>
          </w:p>
        </w:tc>
        <w:tc>
          <w:tcPr>
            <w:tcW w:w="1044" w:type="dxa"/>
          </w:tcPr>
          <w:p w:rsidR="0024401E" w:rsidRPr="00256451" w:rsidRDefault="0024401E" w:rsidP="00007DFE">
            <w:pPr>
              <w:jc w:val="center"/>
              <w:rPr>
                <w:rFonts w:cs="Arial"/>
                <w:bCs/>
              </w:rPr>
            </w:pPr>
            <w:r w:rsidRPr="00256451">
              <w:rPr>
                <w:rFonts w:cs="Arial"/>
                <w:bCs/>
              </w:rPr>
              <w:t>1</w:t>
            </w:r>
          </w:p>
        </w:tc>
        <w:tc>
          <w:tcPr>
            <w:tcW w:w="1218" w:type="dxa"/>
          </w:tcPr>
          <w:p w:rsidR="0024401E" w:rsidRPr="00256451" w:rsidRDefault="0024401E" w:rsidP="00007DFE">
            <w:pPr>
              <w:jc w:val="right"/>
              <w:rPr>
                <w:rFonts w:cs="Arial"/>
                <w:bCs/>
              </w:rPr>
            </w:pPr>
            <w:r>
              <w:rPr>
                <w:rFonts w:cs="Arial"/>
                <w:bCs/>
              </w:rPr>
              <w:t>30,000</w:t>
            </w:r>
          </w:p>
        </w:tc>
        <w:tc>
          <w:tcPr>
            <w:tcW w:w="1222" w:type="dxa"/>
          </w:tcPr>
          <w:p w:rsidR="0024401E" w:rsidRPr="00256451" w:rsidRDefault="0024401E" w:rsidP="00007DFE">
            <w:pPr>
              <w:jc w:val="right"/>
              <w:rPr>
                <w:rFonts w:cs="Arial"/>
                <w:bCs/>
              </w:rPr>
            </w:pPr>
            <w:r w:rsidRPr="00256451">
              <w:rPr>
                <w:rFonts w:cs="Arial"/>
                <w:bCs/>
              </w:rPr>
              <w:t>30,000</w:t>
            </w:r>
          </w:p>
        </w:tc>
      </w:tr>
      <w:tr w:rsidR="0024401E" w:rsidRPr="00256451" w:rsidTr="00007DFE">
        <w:trPr>
          <w:trHeight w:val="239"/>
          <w:jc w:val="right"/>
        </w:trPr>
        <w:tc>
          <w:tcPr>
            <w:tcW w:w="900" w:type="dxa"/>
          </w:tcPr>
          <w:p w:rsidR="0024401E" w:rsidRPr="00256451" w:rsidRDefault="0024401E" w:rsidP="00007DFE">
            <w:pPr>
              <w:jc w:val="center"/>
              <w:rPr>
                <w:rFonts w:cs="Arial"/>
                <w:bCs/>
              </w:rPr>
            </w:pPr>
          </w:p>
        </w:tc>
        <w:tc>
          <w:tcPr>
            <w:tcW w:w="3152" w:type="dxa"/>
          </w:tcPr>
          <w:p w:rsidR="0024401E" w:rsidRPr="00256451" w:rsidRDefault="0024401E" w:rsidP="00007DFE">
            <w:pPr>
              <w:rPr>
                <w:rFonts w:cs="Arial"/>
                <w:bCs/>
              </w:rPr>
            </w:pP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p>
        </w:tc>
        <w:tc>
          <w:tcPr>
            <w:tcW w:w="1044" w:type="dxa"/>
          </w:tcPr>
          <w:p w:rsidR="0024401E" w:rsidRPr="00256451" w:rsidRDefault="0024401E" w:rsidP="00007DFE">
            <w:pPr>
              <w:jc w:val="center"/>
              <w:rPr>
                <w:rFonts w:cs="Arial"/>
                <w:bCs/>
              </w:rPr>
            </w:pPr>
          </w:p>
        </w:tc>
        <w:tc>
          <w:tcPr>
            <w:tcW w:w="1218" w:type="dxa"/>
          </w:tcPr>
          <w:p w:rsidR="0024401E" w:rsidRPr="00256451" w:rsidRDefault="0024401E" w:rsidP="00007DFE">
            <w:pPr>
              <w:jc w:val="right"/>
              <w:rPr>
                <w:rFonts w:cs="Arial"/>
                <w:bCs/>
              </w:rPr>
            </w:pPr>
          </w:p>
        </w:tc>
        <w:tc>
          <w:tcPr>
            <w:tcW w:w="1222" w:type="dxa"/>
          </w:tcPr>
          <w:p w:rsidR="0024401E" w:rsidRPr="00256451" w:rsidRDefault="0024401E" w:rsidP="00007DFE">
            <w:pPr>
              <w:jc w:val="right"/>
              <w:rPr>
                <w:rFonts w:cs="Arial"/>
                <w:bCs/>
              </w:rPr>
            </w:pPr>
          </w:p>
        </w:tc>
      </w:tr>
      <w:tr w:rsidR="0024401E" w:rsidRPr="00256451" w:rsidTr="00007DFE">
        <w:trPr>
          <w:trHeight w:val="239"/>
          <w:jc w:val="right"/>
        </w:trPr>
        <w:tc>
          <w:tcPr>
            <w:tcW w:w="900" w:type="dxa"/>
          </w:tcPr>
          <w:p w:rsidR="0024401E" w:rsidRPr="00256451" w:rsidRDefault="0024401E" w:rsidP="00007DFE">
            <w:pPr>
              <w:jc w:val="center"/>
              <w:rPr>
                <w:rFonts w:cs="Arial"/>
                <w:bCs/>
              </w:rPr>
            </w:pPr>
          </w:p>
        </w:tc>
        <w:tc>
          <w:tcPr>
            <w:tcW w:w="3152" w:type="dxa"/>
          </w:tcPr>
          <w:p w:rsidR="0024401E" w:rsidRPr="00256451" w:rsidRDefault="0024401E" w:rsidP="00007DFE">
            <w:pPr>
              <w:rPr>
                <w:rFonts w:cs="Arial"/>
                <w:bCs/>
              </w:rPr>
            </w:pPr>
            <w:r w:rsidRPr="00256451">
              <w:rPr>
                <w:rFonts w:cs="Arial"/>
                <w:bCs/>
              </w:rPr>
              <w:t>Subtotal</w:t>
            </w:r>
          </w:p>
        </w:tc>
        <w:tc>
          <w:tcPr>
            <w:tcW w:w="1044" w:type="dxa"/>
          </w:tcPr>
          <w:p w:rsidR="0024401E" w:rsidRPr="00256451" w:rsidRDefault="0024401E" w:rsidP="00007DFE">
            <w:pPr>
              <w:jc w:val="center"/>
              <w:rPr>
                <w:rFonts w:cs="Arial"/>
                <w:bCs/>
              </w:rPr>
            </w:pPr>
          </w:p>
        </w:tc>
        <w:tc>
          <w:tcPr>
            <w:tcW w:w="870" w:type="dxa"/>
          </w:tcPr>
          <w:p w:rsidR="0024401E" w:rsidRPr="00256451" w:rsidRDefault="0024401E" w:rsidP="00007DFE">
            <w:pPr>
              <w:jc w:val="center"/>
              <w:rPr>
                <w:rFonts w:cs="Arial"/>
                <w:bCs/>
              </w:rPr>
            </w:pPr>
          </w:p>
        </w:tc>
        <w:tc>
          <w:tcPr>
            <w:tcW w:w="1044" w:type="dxa"/>
          </w:tcPr>
          <w:p w:rsidR="0024401E" w:rsidRPr="00256451" w:rsidRDefault="0024401E" w:rsidP="00007DFE">
            <w:pPr>
              <w:jc w:val="center"/>
              <w:rPr>
                <w:rFonts w:cs="Arial"/>
                <w:bCs/>
              </w:rPr>
            </w:pPr>
            <w:r>
              <w:rPr>
                <w:rFonts w:cs="Arial"/>
                <w:bCs/>
              </w:rPr>
              <w:t>1</w:t>
            </w:r>
          </w:p>
        </w:tc>
        <w:tc>
          <w:tcPr>
            <w:tcW w:w="1218" w:type="dxa"/>
          </w:tcPr>
          <w:p w:rsidR="0024401E" w:rsidRPr="00256451" w:rsidRDefault="0024401E" w:rsidP="00007DFE">
            <w:pPr>
              <w:jc w:val="right"/>
              <w:rPr>
                <w:rFonts w:cs="Arial"/>
                <w:bCs/>
              </w:rPr>
            </w:pPr>
            <w:r>
              <w:rPr>
                <w:rFonts w:cs="Arial"/>
                <w:bCs/>
              </w:rPr>
              <w:t>30,000</w:t>
            </w:r>
          </w:p>
        </w:tc>
        <w:tc>
          <w:tcPr>
            <w:tcW w:w="1222" w:type="dxa"/>
          </w:tcPr>
          <w:p w:rsidR="0024401E" w:rsidRPr="00256451" w:rsidRDefault="0024401E" w:rsidP="00007DFE">
            <w:pPr>
              <w:jc w:val="right"/>
              <w:rPr>
                <w:rFonts w:cs="Arial"/>
                <w:bCs/>
              </w:rPr>
            </w:pPr>
            <w:r>
              <w:rPr>
                <w:rFonts w:cs="Arial"/>
                <w:bCs/>
              </w:rPr>
              <w:t>30,000</w:t>
            </w:r>
          </w:p>
        </w:tc>
      </w:tr>
    </w:tbl>
    <w:p w:rsidR="0024401E" w:rsidRDefault="0024401E" w:rsidP="0024401E">
      <w:pPr>
        <w:rPr>
          <w:rFonts w:cs="Arial"/>
          <w:b/>
          <w:bCs/>
        </w:rPr>
      </w:pPr>
    </w:p>
    <w:p w:rsidR="0024401E" w:rsidRDefault="0024401E" w:rsidP="00880158">
      <w:pPr>
        <w:outlineLvl w:val="0"/>
        <w:rPr>
          <w:rFonts w:cs="Arial"/>
          <w:b/>
          <w:bCs/>
        </w:rPr>
      </w:pPr>
      <w:r>
        <w:rPr>
          <w:rFonts w:cs="Arial"/>
          <w:b/>
          <w:bCs/>
        </w:rPr>
        <w:t>Area Type Definitions:</w:t>
      </w:r>
    </w:p>
    <w:p w:rsidR="0024401E" w:rsidRDefault="0024401E" w:rsidP="0024401E">
      <w:pPr>
        <w:rPr>
          <w:rFonts w:cs="Arial"/>
          <w:b/>
          <w:bCs/>
        </w:rPr>
      </w:pPr>
    </w:p>
    <w:p w:rsidR="0024401E" w:rsidRPr="00E35B2B" w:rsidRDefault="0024401E" w:rsidP="0024401E">
      <w:pPr>
        <w:rPr>
          <w:rFonts w:cs="Arial"/>
        </w:rPr>
      </w:pPr>
      <w:r w:rsidRPr="00E35B2B">
        <w:rPr>
          <w:rFonts w:cs="Arial"/>
          <w:b/>
          <w:bCs/>
        </w:rPr>
        <w:t>A</w:t>
      </w:r>
      <w:r w:rsidRPr="00E35B2B">
        <w:rPr>
          <w:rFonts w:cs="Arial"/>
          <w:b/>
          <w:bCs/>
        </w:rPr>
        <w:tab/>
      </w:r>
      <w:r w:rsidRPr="00E35B2B">
        <w:rPr>
          <w:rFonts w:cs="Arial"/>
        </w:rPr>
        <w:t>Area partly enclosed or open depending on space plan or building configuration</w:t>
      </w:r>
    </w:p>
    <w:p w:rsidR="0024401E" w:rsidRPr="00E35B2B" w:rsidRDefault="0024401E" w:rsidP="0024401E">
      <w:pPr>
        <w:rPr>
          <w:rFonts w:cs="Arial"/>
        </w:rPr>
      </w:pPr>
      <w:r w:rsidRPr="00E35B2B">
        <w:rPr>
          <w:rFonts w:cs="Arial"/>
          <w:b/>
          <w:bCs/>
        </w:rPr>
        <w:t>E</w:t>
      </w:r>
      <w:r w:rsidRPr="00E35B2B">
        <w:rPr>
          <w:rFonts w:cs="Arial"/>
          <w:b/>
          <w:bCs/>
        </w:rPr>
        <w:tab/>
      </w:r>
      <w:r w:rsidRPr="00E35B2B">
        <w:rPr>
          <w:rFonts w:cs="Arial"/>
        </w:rPr>
        <w:t>Enclosed room or workstation with hard wall construction with a door</w:t>
      </w:r>
    </w:p>
    <w:p w:rsidR="0024401E" w:rsidRDefault="0024401E" w:rsidP="0024401E">
      <w:pPr>
        <w:ind w:left="720" w:hanging="720"/>
        <w:rPr>
          <w:rFonts w:cs="Arial"/>
        </w:rPr>
      </w:pPr>
      <w:r w:rsidRPr="00E35B2B">
        <w:rPr>
          <w:rFonts w:cs="Arial"/>
          <w:b/>
          <w:bCs/>
        </w:rPr>
        <w:t>O</w:t>
      </w:r>
      <w:r w:rsidRPr="00E35B2B">
        <w:rPr>
          <w:rFonts w:cs="Arial"/>
        </w:rPr>
        <w:tab/>
        <w:t>Open office area – may use miscellaneous open office systems furniture and components (typically Herman Miller).</w:t>
      </w:r>
    </w:p>
    <w:p w:rsidR="0024401E" w:rsidRPr="003F5FDD" w:rsidRDefault="003F5FDD" w:rsidP="00880158">
      <w:pPr>
        <w:outlineLvl w:val="0"/>
        <w:rPr>
          <w:b/>
          <w:sz w:val="24"/>
        </w:rPr>
      </w:pPr>
      <w:r>
        <w:rPr>
          <w:rFonts w:cs="Arial"/>
        </w:rPr>
        <w:br w:type="page"/>
      </w:r>
      <w:r w:rsidR="0024401E" w:rsidRPr="003F5FDD">
        <w:rPr>
          <w:b/>
          <w:sz w:val="24"/>
        </w:rPr>
        <w:t>Summary of Space Requirements</w:t>
      </w:r>
      <w:r w:rsidR="00E20D23" w:rsidRPr="003F5FDD">
        <w:rPr>
          <w:b/>
          <w:sz w:val="24"/>
        </w:rPr>
        <w:t xml:space="preserve"> - Grounds</w:t>
      </w:r>
    </w:p>
    <w:tbl>
      <w:tblPr>
        <w:tblW w:w="81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3783"/>
        <w:gridCol w:w="1257"/>
        <w:gridCol w:w="1080"/>
        <w:gridCol w:w="1151"/>
      </w:tblGrid>
      <w:tr w:rsidR="0024401E" w:rsidTr="00007DFE">
        <w:trPr>
          <w:trHeight w:val="548"/>
        </w:trPr>
        <w:tc>
          <w:tcPr>
            <w:tcW w:w="900" w:type="dxa"/>
          </w:tcPr>
          <w:p w:rsidR="0024401E" w:rsidRDefault="0024401E" w:rsidP="003F5FDD"/>
        </w:tc>
        <w:tc>
          <w:tcPr>
            <w:tcW w:w="3783" w:type="dxa"/>
          </w:tcPr>
          <w:p w:rsidR="0024401E" w:rsidRPr="003F5FDD" w:rsidRDefault="0024401E" w:rsidP="003F5FDD"/>
        </w:tc>
        <w:tc>
          <w:tcPr>
            <w:tcW w:w="1257" w:type="dxa"/>
          </w:tcPr>
          <w:p w:rsidR="0024401E" w:rsidRDefault="0024401E" w:rsidP="00007DFE">
            <w:pPr>
              <w:jc w:val="center"/>
              <w:rPr>
                <w:rFonts w:cs="Arial"/>
                <w:b/>
              </w:rPr>
            </w:pPr>
            <w:r>
              <w:rPr>
                <w:rFonts w:cs="Arial"/>
                <w:b/>
              </w:rPr>
              <w:t># OF</w:t>
            </w:r>
          </w:p>
          <w:p w:rsidR="0024401E" w:rsidRDefault="0024401E" w:rsidP="00007DFE">
            <w:pPr>
              <w:jc w:val="center"/>
              <w:rPr>
                <w:rFonts w:cs="Arial"/>
                <w:b/>
              </w:rPr>
            </w:pPr>
            <w:r>
              <w:rPr>
                <w:rFonts w:cs="Arial"/>
                <w:b/>
              </w:rPr>
              <w:t>WORK STATIONS</w:t>
            </w:r>
          </w:p>
        </w:tc>
        <w:tc>
          <w:tcPr>
            <w:tcW w:w="1080" w:type="dxa"/>
          </w:tcPr>
          <w:p w:rsidR="0024401E" w:rsidRDefault="0024401E" w:rsidP="00007DFE">
            <w:pPr>
              <w:jc w:val="center"/>
              <w:rPr>
                <w:rFonts w:cs="Arial"/>
                <w:b/>
              </w:rPr>
            </w:pPr>
            <w:r>
              <w:rPr>
                <w:rFonts w:cs="Arial"/>
                <w:b/>
              </w:rPr>
              <w:t># OF AREA UNITS</w:t>
            </w:r>
          </w:p>
        </w:tc>
        <w:tc>
          <w:tcPr>
            <w:tcW w:w="1151" w:type="dxa"/>
          </w:tcPr>
          <w:p w:rsidR="0024401E" w:rsidRDefault="0024401E" w:rsidP="00007DFE">
            <w:pPr>
              <w:jc w:val="center"/>
              <w:rPr>
                <w:rFonts w:cs="Arial"/>
                <w:b/>
              </w:rPr>
            </w:pPr>
            <w:r>
              <w:rPr>
                <w:rFonts w:cs="Arial"/>
                <w:b/>
              </w:rPr>
              <w:t xml:space="preserve">NET </w:t>
            </w:r>
          </w:p>
          <w:p w:rsidR="0024401E" w:rsidRDefault="0024401E" w:rsidP="00007DFE">
            <w:pPr>
              <w:jc w:val="center"/>
              <w:rPr>
                <w:rFonts w:cs="Arial"/>
                <w:b/>
              </w:rPr>
            </w:pPr>
            <w:r>
              <w:rPr>
                <w:rFonts w:cs="Arial"/>
                <w:b/>
              </w:rPr>
              <w:t>SQUARE FEET</w:t>
            </w:r>
          </w:p>
        </w:tc>
      </w:tr>
      <w:tr w:rsidR="0024401E" w:rsidTr="00007DFE">
        <w:trPr>
          <w:trHeight w:val="225"/>
        </w:trPr>
        <w:tc>
          <w:tcPr>
            <w:tcW w:w="900" w:type="dxa"/>
          </w:tcPr>
          <w:p w:rsidR="0024401E" w:rsidRDefault="0024401E" w:rsidP="00007DFE">
            <w:pPr>
              <w:jc w:val="center"/>
              <w:rPr>
                <w:rFonts w:cs="Arial"/>
                <w:bCs/>
              </w:rPr>
            </w:pPr>
            <w:r>
              <w:rPr>
                <w:rFonts w:cs="Arial"/>
                <w:bCs/>
              </w:rPr>
              <w:t>1</w:t>
            </w:r>
          </w:p>
        </w:tc>
        <w:tc>
          <w:tcPr>
            <w:tcW w:w="3783" w:type="dxa"/>
          </w:tcPr>
          <w:p w:rsidR="0024401E" w:rsidRDefault="0024401E" w:rsidP="00007DFE">
            <w:pPr>
              <w:rPr>
                <w:rFonts w:cs="Arial"/>
                <w:bCs/>
              </w:rPr>
            </w:pPr>
            <w:r>
              <w:rPr>
                <w:rFonts w:cs="Arial"/>
                <w:bCs/>
              </w:rPr>
              <w:t>Office Area*</w:t>
            </w:r>
          </w:p>
        </w:tc>
        <w:tc>
          <w:tcPr>
            <w:tcW w:w="1257" w:type="dxa"/>
          </w:tcPr>
          <w:p w:rsidR="0024401E" w:rsidRDefault="0024401E" w:rsidP="00007DFE">
            <w:pPr>
              <w:jc w:val="center"/>
              <w:rPr>
                <w:rFonts w:cs="Arial"/>
                <w:bCs/>
              </w:rPr>
            </w:pPr>
            <w:r>
              <w:rPr>
                <w:rFonts w:cs="Arial"/>
                <w:bCs/>
              </w:rPr>
              <w:t>2</w:t>
            </w:r>
          </w:p>
        </w:tc>
        <w:tc>
          <w:tcPr>
            <w:tcW w:w="1080" w:type="dxa"/>
          </w:tcPr>
          <w:p w:rsidR="0024401E" w:rsidRDefault="0024401E" w:rsidP="00007DFE">
            <w:pPr>
              <w:jc w:val="center"/>
              <w:rPr>
                <w:rFonts w:cs="Arial"/>
                <w:bCs/>
              </w:rPr>
            </w:pPr>
          </w:p>
        </w:tc>
        <w:tc>
          <w:tcPr>
            <w:tcW w:w="1151" w:type="dxa"/>
          </w:tcPr>
          <w:p w:rsidR="0024401E" w:rsidRDefault="0024401E" w:rsidP="00007DFE">
            <w:pPr>
              <w:jc w:val="right"/>
              <w:rPr>
                <w:rFonts w:cs="Arial"/>
                <w:bCs/>
              </w:rPr>
            </w:pPr>
            <w:r>
              <w:rPr>
                <w:rFonts w:cs="Arial"/>
                <w:bCs/>
              </w:rPr>
              <w:t>240</w:t>
            </w:r>
          </w:p>
        </w:tc>
      </w:tr>
      <w:tr w:rsidR="0024401E" w:rsidTr="00007DFE">
        <w:trPr>
          <w:trHeight w:val="225"/>
        </w:trPr>
        <w:tc>
          <w:tcPr>
            <w:tcW w:w="900" w:type="dxa"/>
          </w:tcPr>
          <w:p w:rsidR="0024401E" w:rsidRDefault="0024401E" w:rsidP="00007DFE">
            <w:pPr>
              <w:jc w:val="center"/>
              <w:rPr>
                <w:rFonts w:cs="Arial"/>
                <w:bCs/>
              </w:rPr>
            </w:pPr>
            <w:r>
              <w:rPr>
                <w:rFonts w:cs="Arial"/>
                <w:bCs/>
              </w:rPr>
              <w:t>2</w:t>
            </w:r>
          </w:p>
        </w:tc>
        <w:tc>
          <w:tcPr>
            <w:tcW w:w="3783" w:type="dxa"/>
          </w:tcPr>
          <w:p w:rsidR="0024401E" w:rsidRDefault="0024401E" w:rsidP="00007DFE">
            <w:pPr>
              <w:rPr>
                <w:rFonts w:cs="Arial"/>
                <w:bCs/>
                <w:highlight w:val="lightGray"/>
              </w:rPr>
            </w:pPr>
            <w:r>
              <w:rPr>
                <w:rFonts w:cs="Arial"/>
                <w:bCs/>
              </w:rPr>
              <w:t>Shop Area</w:t>
            </w:r>
          </w:p>
        </w:tc>
        <w:tc>
          <w:tcPr>
            <w:tcW w:w="1257" w:type="dxa"/>
          </w:tcPr>
          <w:p w:rsidR="0024401E" w:rsidRDefault="0024401E" w:rsidP="00007DFE">
            <w:pPr>
              <w:jc w:val="center"/>
              <w:rPr>
                <w:rFonts w:cs="Arial"/>
                <w:bCs/>
              </w:rPr>
            </w:pPr>
          </w:p>
        </w:tc>
        <w:tc>
          <w:tcPr>
            <w:tcW w:w="1080" w:type="dxa"/>
          </w:tcPr>
          <w:p w:rsidR="0024401E" w:rsidRDefault="0024401E" w:rsidP="00007DFE">
            <w:pPr>
              <w:jc w:val="center"/>
              <w:rPr>
                <w:rFonts w:cs="Arial"/>
                <w:bCs/>
              </w:rPr>
            </w:pPr>
          </w:p>
        </w:tc>
        <w:tc>
          <w:tcPr>
            <w:tcW w:w="1151" w:type="dxa"/>
          </w:tcPr>
          <w:p w:rsidR="0024401E" w:rsidRDefault="0024401E" w:rsidP="00007DFE">
            <w:pPr>
              <w:jc w:val="right"/>
              <w:rPr>
                <w:rFonts w:cs="Arial"/>
                <w:bCs/>
              </w:rPr>
            </w:pPr>
            <w:r>
              <w:rPr>
                <w:rFonts w:cs="Arial"/>
                <w:bCs/>
              </w:rPr>
              <w:t>25,000</w:t>
            </w:r>
          </w:p>
        </w:tc>
      </w:tr>
      <w:tr w:rsidR="0024401E" w:rsidTr="00007DFE">
        <w:trPr>
          <w:trHeight w:val="225"/>
        </w:trPr>
        <w:tc>
          <w:tcPr>
            <w:tcW w:w="900" w:type="dxa"/>
          </w:tcPr>
          <w:p w:rsidR="0024401E" w:rsidRDefault="0024401E" w:rsidP="00007DFE">
            <w:pPr>
              <w:jc w:val="center"/>
              <w:rPr>
                <w:rFonts w:cs="Arial"/>
                <w:bCs/>
              </w:rPr>
            </w:pPr>
          </w:p>
        </w:tc>
        <w:tc>
          <w:tcPr>
            <w:tcW w:w="3783" w:type="dxa"/>
          </w:tcPr>
          <w:p w:rsidR="0024401E" w:rsidRDefault="0024401E" w:rsidP="00007DFE">
            <w:pPr>
              <w:rPr>
                <w:rFonts w:cs="Arial"/>
                <w:bCs/>
              </w:rPr>
            </w:pPr>
            <w:r>
              <w:rPr>
                <w:rFonts w:cs="Arial"/>
                <w:bCs/>
              </w:rPr>
              <w:t>Outdoor Area</w:t>
            </w:r>
          </w:p>
        </w:tc>
        <w:tc>
          <w:tcPr>
            <w:tcW w:w="1257" w:type="dxa"/>
          </w:tcPr>
          <w:p w:rsidR="0024401E" w:rsidRDefault="0024401E" w:rsidP="00007DFE">
            <w:pPr>
              <w:jc w:val="center"/>
              <w:rPr>
                <w:rFonts w:cs="Arial"/>
                <w:bCs/>
              </w:rPr>
            </w:pPr>
          </w:p>
        </w:tc>
        <w:tc>
          <w:tcPr>
            <w:tcW w:w="1080" w:type="dxa"/>
          </w:tcPr>
          <w:p w:rsidR="0024401E" w:rsidRDefault="0024401E" w:rsidP="00007DFE">
            <w:pPr>
              <w:jc w:val="center"/>
              <w:rPr>
                <w:rFonts w:cs="Arial"/>
                <w:bCs/>
              </w:rPr>
            </w:pPr>
          </w:p>
        </w:tc>
        <w:tc>
          <w:tcPr>
            <w:tcW w:w="1151" w:type="dxa"/>
          </w:tcPr>
          <w:p w:rsidR="0024401E" w:rsidRDefault="0024401E" w:rsidP="00007DFE">
            <w:pPr>
              <w:jc w:val="right"/>
              <w:rPr>
                <w:rFonts w:cs="Arial"/>
                <w:bCs/>
              </w:rPr>
            </w:pPr>
            <w:r>
              <w:rPr>
                <w:rFonts w:cs="Arial"/>
                <w:bCs/>
              </w:rPr>
              <w:t>30,000</w:t>
            </w:r>
          </w:p>
        </w:tc>
      </w:tr>
      <w:tr w:rsidR="0024401E" w:rsidTr="00007DFE">
        <w:trPr>
          <w:trHeight w:val="225"/>
        </w:trPr>
        <w:tc>
          <w:tcPr>
            <w:tcW w:w="900" w:type="dxa"/>
          </w:tcPr>
          <w:p w:rsidR="0024401E" w:rsidRDefault="0024401E" w:rsidP="00007DFE">
            <w:pPr>
              <w:jc w:val="center"/>
              <w:rPr>
                <w:rFonts w:cs="Arial"/>
                <w:bCs/>
              </w:rPr>
            </w:pPr>
          </w:p>
        </w:tc>
        <w:tc>
          <w:tcPr>
            <w:tcW w:w="3783" w:type="dxa"/>
          </w:tcPr>
          <w:p w:rsidR="0024401E" w:rsidRDefault="0024401E" w:rsidP="00007DFE">
            <w:pPr>
              <w:rPr>
                <w:rFonts w:cs="Arial"/>
                <w:bCs/>
                <w:highlight w:val="lightGray"/>
              </w:rPr>
            </w:pPr>
            <w:r>
              <w:rPr>
                <w:rFonts w:cs="Arial"/>
                <w:bCs/>
              </w:rPr>
              <w:t>Total Departmental &amp; Common Area*</w:t>
            </w:r>
          </w:p>
        </w:tc>
        <w:tc>
          <w:tcPr>
            <w:tcW w:w="1257" w:type="dxa"/>
          </w:tcPr>
          <w:p w:rsidR="0024401E" w:rsidRDefault="0024401E" w:rsidP="00007DFE">
            <w:pPr>
              <w:jc w:val="center"/>
              <w:rPr>
                <w:rFonts w:cs="Arial"/>
                <w:bCs/>
              </w:rPr>
            </w:pPr>
            <w:r>
              <w:rPr>
                <w:rFonts w:cs="Arial"/>
                <w:bCs/>
              </w:rPr>
              <w:t>2</w:t>
            </w:r>
          </w:p>
        </w:tc>
        <w:tc>
          <w:tcPr>
            <w:tcW w:w="1080" w:type="dxa"/>
          </w:tcPr>
          <w:p w:rsidR="0024401E" w:rsidRDefault="0024401E" w:rsidP="00007DFE">
            <w:pPr>
              <w:jc w:val="center"/>
              <w:rPr>
                <w:rFonts w:cs="Arial"/>
                <w:bCs/>
              </w:rPr>
            </w:pPr>
          </w:p>
        </w:tc>
        <w:tc>
          <w:tcPr>
            <w:tcW w:w="1151" w:type="dxa"/>
          </w:tcPr>
          <w:p w:rsidR="0024401E" w:rsidRDefault="0024401E" w:rsidP="00007DFE">
            <w:pPr>
              <w:jc w:val="right"/>
              <w:rPr>
                <w:rFonts w:cs="Arial"/>
                <w:bCs/>
              </w:rPr>
            </w:pPr>
            <w:r>
              <w:rPr>
                <w:rFonts w:cs="Arial"/>
                <w:bCs/>
              </w:rPr>
              <w:t>55,240</w:t>
            </w:r>
          </w:p>
        </w:tc>
      </w:tr>
    </w:tbl>
    <w:p w:rsidR="0024401E" w:rsidRDefault="0024401E" w:rsidP="0024401E">
      <w:pPr>
        <w:rPr>
          <w:rFonts w:cs="Arial"/>
        </w:rPr>
      </w:pPr>
    </w:p>
    <w:p w:rsidR="0024401E" w:rsidRPr="00E35B2B" w:rsidRDefault="0024401E" w:rsidP="00880158">
      <w:pPr>
        <w:outlineLvl w:val="0"/>
        <w:rPr>
          <w:rFonts w:cs="Arial"/>
          <w:b/>
        </w:rPr>
      </w:pPr>
      <w:r w:rsidRPr="00E35B2B">
        <w:rPr>
          <w:rFonts w:cs="Arial"/>
          <w:b/>
        </w:rPr>
        <w:t xml:space="preserve">Total </w:t>
      </w:r>
      <w:r w:rsidR="00E20D23">
        <w:rPr>
          <w:rFonts w:cs="Arial"/>
          <w:b/>
        </w:rPr>
        <w:t xml:space="preserve">Grounds </w:t>
      </w:r>
      <w:r w:rsidRPr="00E35B2B">
        <w:rPr>
          <w:rFonts w:cs="Arial"/>
          <w:b/>
        </w:rPr>
        <w:t>Dep</w:t>
      </w:r>
      <w:r>
        <w:rPr>
          <w:rFonts w:cs="Arial"/>
          <w:b/>
        </w:rPr>
        <w:t>t.</w:t>
      </w:r>
      <w:r w:rsidRPr="00E35B2B">
        <w:rPr>
          <w:rFonts w:cs="Arial"/>
          <w:b/>
        </w:rPr>
        <w:t xml:space="preserve"> and Common Area Sq F</w:t>
      </w:r>
      <w:r>
        <w:rPr>
          <w:rFonts w:cs="Arial"/>
          <w:b/>
        </w:rPr>
        <w:t>t</w:t>
      </w:r>
      <w:r w:rsidRPr="00E35B2B">
        <w:rPr>
          <w:rFonts w:cs="Arial"/>
          <w:b/>
        </w:rPr>
        <w:t xml:space="preserve"> times an Interior Circulation multiplier of </w:t>
      </w:r>
      <w:r>
        <w:rPr>
          <w:rFonts w:cs="Arial"/>
          <w:b/>
        </w:rPr>
        <w:t>3</w:t>
      </w:r>
      <w:r w:rsidRPr="00E35B2B">
        <w:rPr>
          <w:rFonts w:cs="Arial"/>
          <w:b/>
        </w:rPr>
        <w:t>0%.</w:t>
      </w:r>
    </w:p>
    <w:p w:rsidR="0024401E" w:rsidRDefault="0024401E" w:rsidP="0024401E">
      <w:pPr>
        <w:rPr>
          <w:rFonts w:cs="Arial"/>
        </w:rPr>
      </w:pPr>
    </w:p>
    <w:tbl>
      <w:tblPr>
        <w:tblW w:w="874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8"/>
        <w:gridCol w:w="1260"/>
        <w:gridCol w:w="1260"/>
        <w:gridCol w:w="1620"/>
      </w:tblGrid>
      <w:tr w:rsidR="0024401E" w:rsidTr="00007DFE">
        <w:trPr>
          <w:trHeight w:val="512"/>
        </w:trPr>
        <w:tc>
          <w:tcPr>
            <w:tcW w:w="4608" w:type="dxa"/>
          </w:tcPr>
          <w:p w:rsidR="0024401E" w:rsidRDefault="0024401E" w:rsidP="003F5FDD"/>
        </w:tc>
        <w:tc>
          <w:tcPr>
            <w:tcW w:w="1260" w:type="dxa"/>
          </w:tcPr>
          <w:p w:rsidR="0024401E" w:rsidRDefault="0024401E" w:rsidP="00007DFE">
            <w:pPr>
              <w:jc w:val="center"/>
              <w:rPr>
                <w:rFonts w:cs="Arial"/>
                <w:b/>
              </w:rPr>
            </w:pPr>
            <w:r>
              <w:rPr>
                <w:rFonts w:cs="Arial"/>
                <w:b/>
              </w:rPr>
              <w:t>Subtotal</w:t>
            </w:r>
          </w:p>
        </w:tc>
        <w:tc>
          <w:tcPr>
            <w:tcW w:w="1260" w:type="dxa"/>
          </w:tcPr>
          <w:p w:rsidR="0024401E" w:rsidRDefault="0024401E" w:rsidP="00007DFE">
            <w:pPr>
              <w:jc w:val="center"/>
              <w:rPr>
                <w:rFonts w:cs="Arial"/>
                <w:b/>
              </w:rPr>
            </w:pPr>
            <w:r>
              <w:rPr>
                <w:rFonts w:cs="Arial"/>
                <w:b/>
              </w:rPr>
              <w:t>Percent</w:t>
            </w:r>
          </w:p>
        </w:tc>
        <w:tc>
          <w:tcPr>
            <w:tcW w:w="1620" w:type="dxa"/>
          </w:tcPr>
          <w:p w:rsidR="0024401E" w:rsidRDefault="0024401E" w:rsidP="00007DFE">
            <w:pPr>
              <w:jc w:val="center"/>
              <w:rPr>
                <w:rFonts w:cs="Arial"/>
                <w:b/>
              </w:rPr>
            </w:pPr>
            <w:r>
              <w:rPr>
                <w:rFonts w:cs="Arial"/>
                <w:b/>
              </w:rPr>
              <w:t>Total Useable Office Area</w:t>
            </w:r>
          </w:p>
        </w:tc>
      </w:tr>
      <w:tr w:rsidR="0024401E" w:rsidTr="00007DFE">
        <w:trPr>
          <w:trHeight w:val="242"/>
        </w:trPr>
        <w:tc>
          <w:tcPr>
            <w:tcW w:w="4608" w:type="dxa"/>
          </w:tcPr>
          <w:p w:rsidR="0024401E" w:rsidRDefault="0024401E" w:rsidP="00007DFE">
            <w:pPr>
              <w:jc w:val="center"/>
              <w:rPr>
                <w:rFonts w:cs="Arial"/>
                <w:bCs/>
              </w:rPr>
            </w:pPr>
            <w:r>
              <w:rPr>
                <w:rFonts w:cs="Arial"/>
                <w:bCs/>
              </w:rPr>
              <w:t>Total Useable Area*</w:t>
            </w:r>
          </w:p>
        </w:tc>
        <w:tc>
          <w:tcPr>
            <w:tcW w:w="1260" w:type="dxa"/>
          </w:tcPr>
          <w:p w:rsidR="0024401E" w:rsidRDefault="0024401E" w:rsidP="00007DFE">
            <w:pPr>
              <w:jc w:val="center"/>
              <w:rPr>
                <w:rFonts w:cs="Arial"/>
                <w:bCs/>
              </w:rPr>
            </w:pPr>
            <w:r>
              <w:rPr>
                <w:rFonts w:cs="Arial"/>
                <w:bCs/>
              </w:rPr>
              <w:t>240</w:t>
            </w:r>
          </w:p>
        </w:tc>
        <w:tc>
          <w:tcPr>
            <w:tcW w:w="1260" w:type="dxa"/>
          </w:tcPr>
          <w:p w:rsidR="0024401E" w:rsidRDefault="0024401E" w:rsidP="00007DFE">
            <w:pPr>
              <w:jc w:val="right"/>
              <w:rPr>
                <w:rFonts w:cs="Arial"/>
                <w:bCs/>
              </w:rPr>
            </w:pPr>
            <w:r>
              <w:rPr>
                <w:rFonts w:cs="Arial"/>
                <w:bCs/>
              </w:rPr>
              <w:t>30%</w:t>
            </w:r>
          </w:p>
        </w:tc>
        <w:tc>
          <w:tcPr>
            <w:tcW w:w="1620" w:type="dxa"/>
          </w:tcPr>
          <w:p w:rsidR="0024401E" w:rsidRDefault="0024401E" w:rsidP="00007DFE">
            <w:pPr>
              <w:jc w:val="right"/>
              <w:rPr>
                <w:rFonts w:cs="Arial"/>
                <w:bCs/>
              </w:rPr>
            </w:pPr>
            <w:r>
              <w:rPr>
                <w:rFonts w:cs="Arial"/>
                <w:bCs/>
              </w:rPr>
              <w:t>312</w:t>
            </w:r>
          </w:p>
        </w:tc>
      </w:tr>
    </w:tbl>
    <w:p w:rsidR="0024401E" w:rsidRDefault="0024401E" w:rsidP="0024401E">
      <w:pPr>
        <w:rPr>
          <w:rFonts w:cs="Arial"/>
        </w:rPr>
      </w:pPr>
    </w:p>
    <w:p w:rsidR="0024401E" w:rsidRDefault="0024401E" w:rsidP="00880158">
      <w:pPr>
        <w:outlineLvl w:val="0"/>
      </w:pPr>
      <w:r>
        <w:t>Note:  The Total Useable square footage is expected to be in close proximity to total rentable area.</w:t>
      </w:r>
    </w:p>
    <w:p w:rsidR="0024401E" w:rsidRDefault="0024401E" w:rsidP="0024401E">
      <w:pPr>
        <w:rPr>
          <w:rFonts w:cs="Arial"/>
        </w:rPr>
      </w:pPr>
    </w:p>
    <w:p w:rsidR="0024401E" w:rsidRDefault="0024401E" w:rsidP="0024401E">
      <w:pPr>
        <w:rPr>
          <w:rFonts w:cs="Arial"/>
        </w:rPr>
      </w:pPr>
    </w:p>
    <w:p w:rsidR="0024401E" w:rsidRDefault="0024401E" w:rsidP="0059053D">
      <w:r>
        <w:t>*The preceding is the approximate square footage need.  Each building is unique, and development of the building floor plan will determine the actual square footage need.</w:t>
      </w:r>
    </w:p>
    <w:p w:rsidR="0024401E" w:rsidRDefault="0024401E" w:rsidP="0024401E">
      <w:pPr>
        <w:rPr>
          <w:rFonts w:cs="Arial"/>
        </w:rPr>
      </w:pPr>
    </w:p>
    <w:p w:rsidR="0024401E" w:rsidRPr="003F5FDD" w:rsidRDefault="0024401E" w:rsidP="003F5FDD">
      <w:pPr>
        <w:rPr>
          <w:b/>
        </w:rPr>
      </w:pPr>
      <w:r w:rsidRPr="003F5FDD">
        <w:rPr>
          <w:b/>
        </w:rPr>
        <w:t>5.18</w:t>
      </w:r>
      <w:r w:rsidRPr="003F5FDD">
        <w:rPr>
          <w:b/>
        </w:rPr>
        <w:tab/>
        <w:t>Security Requirements</w:t>
      </w:r>
      <w:r w:rsidR="00E75BA8" w:rsidRPr="003F5FDD">
        <w:rPr>
          <w:b/>
        </w:rPr>
        <w:t xml:space="preserve"> – Grounds Department</w:t>
      </w:r>
    </w:p>
    <w:p w:rsidR="0024401E" w:rsidRDefault="0024401E" w:rsidP="0024401E">
      <w:pPr>
        <w:rPr>
          <w:rFonts w:cs="Arial"/>
          <w:bCs/>
          <w:caps/>
          <w:u w:val="single"/>
        </w:rPr>
      </w:pPr>
    </w:p>
    <w:p w:rsidR="0024401E" w:rsidRDefault="0024401E" w:rsidP="0024401E">
      <w:pPr>
        <w:ind w:left="720"/>
        <w:rPr>
          <w:rFonts w:cs="Arial"/>
        </w:rPr>
      </w:pPr>
      <w:r>
        <w:rPr>
          <w:rFonts w:cs="Arial"/>
          <w:b/>
          <w:bCs/>
        </w:rPr>
        <w:t xml:space="preserve">General - </w:t>
      </w:r>
      <w:r>
        <w:rPr>
          <w:rFonts w:cs="Arial"/>
        </w:rPr>
        <w:t>The proposed plan must take into account building and site security, which shall be developed in detail with the tenant agency as part of the design process.  The following security features shall be understood as a baseline requirement, possibly supplemented with other security systems as may be requested by the tenant agency on a to-be-negotiated basis.</w:t>
      </w:r>
    </w:p>
    <w:p w:rsidR="0024401E" w:rsidRDefault="0024401E" w:rsidP="00FD2A34">
      <w:pPr>
        <w:ind w:left="720"/>
        <w:rPr>
          <w:rFonts w:cs="Arial"/>
        </w:rPr>
      </w:pPr>
    </w:p>
    <w:p w:rsidR="0024401E" w:rsidRDefault="0024401E" w:rsidP="00FD2A34">
      <w:pPr>
        <w:ind w:left="720"/>
        <w:rPr>
          <w:rFonts w:cs="Arial"/>
        </w:rPr>
      </w:pPr>
      <w:r>
        <w:rPr>
          <w:rFonts w:cs="Arial"/>
          <w:b/>
          <w:bCs/>
        </w:rPr>
        <w:t>Access management</w:t>
      </w:r>
      <w:r>
        <w:rPr>
          <w:rFonts w:cs="Arial"/>
        </w:rPr>
        <w:t xml:space="preserve"> – Not Required</w:t>
      </w:r>
    </w:p>
    <w:p w:rsidR="0024401E" w:rsidRDefault="0024401E" w:rsidP="00FD2A34">
      <w:pPr>
        <w:ind w:left="720"/>
        <w:rPr>
          <w:rFonts w:cs="Arial"/>
          <w:highlight w:val="yellow"/>
        </w:rPr>
      </w:pPr>
    </w:p>
    <w:p w:rsidR="0024401E" w:rsidRPr="00E14DDE" w:rsidRDefault="0024401E" w:rsidP="00FD2A34">
      <w:pPr>
        <w:ind w:left="720"/>
        <w:rPr>
          <w:rFonts w:cs="Arial"/>
        </w:rPr>
      </w:pPr>
      <w:r w:rsidRPr="00E14DDE">
        <w:rPr>
          <w:rFonts w:cs="Arial"/>
          <w:b/>
          <w:bCs/>
        </w:rPr>
        <w:t>Intrusion detection &amp; control</w:t>
      </w:r>
      <w:r w:rsidRPr="00E14DDE">
        <w:rPr>
          <w:rFonts w:cs="Arial"/>
        </w:rPr>
        <w:t xml:space="preserve"> - Intrusion detection and alarm devices shall be required for the space.  </w:t>
      </w:r>
    </w:p>
    <w:p w:rsidR="0024401E" w:rsidRPr="006037DD" w:rsidRDefault="0024401E" w:rsidP="00FD2A34">
      <w:pPr>
        <w:ind w:left="720"/>
        <w:rPr>
          <w:rFonts w:cs="Arial"/>
        </w:rPr>
      </w:pPr>
    </w:p>
    <w:p w:rsidR="0024401E" w:rsidRPr="006037DD" w:rsidRDefault="0024401E" w:rsidP="00FD2A34">
      <w:pPr>
        <w:ind w:left="720"/>
        <w:rPr>
          <w:rFonts w:cs="Arial"/>
        </w:rPr>
      </w:pPr>
      <w:r w:rsidRPr="006037DD">
        <w:rPr>
          <w:rFonts w:cs="Arial"/>
          <w:b/>
          <w:bCs/>
        </w:rPr>
        <w:t>Video surveillance</w:t>
      </w:r>
      <w:r w:rsidRPr="006037DD">
        <w:rPr>
          <w:rFonts w:cs="Arial"/>
        </w:rPr>
        <w:t xml:space="preserve"> – Not required.</w:t>
      </w:r>
    </w:p>
    <w:p w:rsidR="0024401E" w:rsidRDefault="0024401E" w:rsidP="00FD2A34">
      <w:pPr>
        <w:ind w:left="720"/>
        <w:rPr>
          <w:rFonts w:cs="Arial"/>
        </w:rPr>
      </w:pPr>
    </w:p>
    <w:p w:rsidR="0024401E" w:rsidRDefault="0024401E" w:rsidP="00FD2A34">
      <w:pPr>
        <w:ind w:left="720"/>
        <w:rPr>
          <w:rFonts w:cs="Arial"/>
        </w:rPr>
      </w:pPr>
      <w:r>
        <w:rPr>
          <w:rFonts w:cs="Arial"/>
          <w:b/>
          <w:bCs/>
        </w:rPr>
        <w:t>Security lighting</w:t>
      </w:r>
      <w:r>
        <w:rPr>
          <w:rFonts w:cs="Arial"/>
        </w:rPr>
        <w:t xml:space="preserve"> - Photo sensors, time clocks, motion detection shall automatically control building exterior and site lighting, or a combination of both where required for security conditions.  </w:t>
      </w:r>
    </w:p>
    <w:p w:rsidR="0024401E" w:rsidRPr="00857C83" w:rsidRDefault="0024401E" w:rsidP="00FD2A34">
      <w:pPr>
        <w:rPr>
          <w:rFonts w:cs="Arial"/>
          <w:b/>
        </w:rPr>
      </w:pPr>
      <w:r>
        <w:rPr>
          <w:rFonts w:cs="Arial"/>
        </w:rPr>
        <w:br w:type="page"/>
      </w:r>
      <w:r w:rsidR="00283504">
        <w:rPr>
          <w:rFonts w:cs="Arial"/>
          <w:b/>
          <w:szCs w:val="20"/>
        </w:rPr>
        <w:t>5.21</w:t>
      </w:r>
      <w:r w:rsidR="00283504">
        <w:rPr>
          <w:rFonts w:cs="Arial"/>
          <w:b/>
          <w:szCs w:val="20"/>
        </w:rPr>
        <w:tab/>
      </w:r>
      <w:r w:rsidR="00E75BA8" w:rsidRPr="00E75BA8">
        <w:rPr>
          <w:rFonts w:cs="Arial"/>
          <w:b/>
          <w:szCs w:val="20"/>
        </w:rPr>
        <w:t>Grounds Department</w:t>
      </w:r>
      <w:r w:rsidR="00E75BA8" w:rsidRPr="00857C83">
        <w:rPr>
          <w:rFonts w:cs="Arial"/>
          <w:b/>
        </w:rPr>
        <w:t xml:space="preserve"> </w:t>
      </w:r>
      <w:r w:rsidRPr="00857C83">
        <w:rPr>
          <w:rFonts w:cs="Arial"/>
          <w:b/>
        </w:rPr>
        <w:t xml:space="preserve">Telecommunication Jacks, Electrical Outlets, Special Lighting </w:t>
      </w:r>
    </w:p>
    <w:p w:rsidR="0024401E" w:rsidRPr="00B576F4" w:rsidRDefault="0024401E" w:rsidP="00F25802">
      <w:pPr>
        <w:ind w:left="720"/>
      </w:pPr>
    </w:p>
    <w:tbl>
      <w:tblPr>
        <w:tblW w:w="8669" w:type="dxa"/>
        <w:jc w:val="right"/>
        <w:tblInd w:w="6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29" w:type="dxa"/>
          <w:right w:w="29" w:type="dxa"/>
        </w:tblCellMar>
        <w:tblLook w:val="0000"/>
      </w:tblPr>
      <w:tblGrid>
        <w:gridCol w:w="720"/>
        <w:gridCol w:w="2219"/>
        <w:gridCol w:w="698"/>
        <w:gridCol w:w="691"/>
        <w:gridCol w:w="864"/>
        <w:gridCol w:w="864"/>
        <w:gridCol w:w="1036"/>
        <w:gridCol w:w="864"/>
        <w:gridCol w:w="713"/>
      </w:tblGrid>
      <w:tr w:rsidR="0024401E" w:rsidRPr="001B1322" w:rsidTr="00007DFE">
        <w:trPr>
          <w:cantSplit/>
          <w:trHeight w:hRule="exact" w:val="641"/>
          <w:jc w:val="right"/>
        </w:trPr>
        <w:tc>
          <w:tcPr>
            <w:tcW w:w="720"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Line</w:t>
            </w:r>
          </w:p>
          <w:p w:rsidR="0024401E" w:rsidRPr="001B1322" w:rsidRDefault="0024401E" w:rsidP="00F25802">
            <w:pPr>
              <w:jc w:val="center"/>
              <w:rPr>
                <w:rFonts w:cs="Arial"/>
              </w:rPr>
            </w:pPr>
            <w:r w:rsidRPr="001B1322">
              <w:rPr>
                <w:rFonts w:cs="Arial"/>
              </w:rPr>
              <w:t>#</w:t>
            </w:r>
          </w:p>
        </w:tc>
        <w:tc>
          <w:tcPr>
            <w:tcW w:w="2219"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Area</w:t>
            </w:r>
          </w:p>
        </w:tc>
        <w:tc>
          <w:tcPr>
            <w:tcW w:w="698"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Type A,E,O</w:t>
            </w:r>
          </w:p>
        </w:tc>
        <w:tc>
          <w:tcPr>
            <w:tcW w:w="691"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Work</w:t>
            </w:r>
          </w:p>
          <w:p w:rsidR="0024401E" w:rsidRPr="001B1322" w:rsidRDefault="0024401E" w:rsidP="00F25802">
            <w:pPr>
              <w:jc w:val="center"/>
              <w:rPr>
                <w:rFonts w:cs="Arial"/>
              </w:rPr>
            </w:pPr>
            <w:r w:rsidRPr="001B1322">
              <w:rPr>
                <w:rFonts w:cs="Arial"/>
              </w:rPr>
              <w:t>Areas</w:t>
            </w: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Telecom</w:t>
            </w:r>
          </w:p>
          <w:p w:rsidR="0024401E" w:rsidRPr="001B1322" w:rsidRDefault="0024401E" w:rsidP="00F25802">
            <w:pPr>
              <w:jc w:val="center"/>
              <w:rPr>
                <w:rFonts w:cs="Arial"/>
              </w:rPr>
            </w:pPr>
            <w:r w:rsidRPr="001B1322">
              <w:rPr>
                <w:rFonts w:cs="Arial"/>
              </w:rPr>
              <w:t>Jacks</w:t>
            </w: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General</w:t>
            </w:r>
          </w:p>
          <w:p w:rsidR="0024401E" w:rsidRPr="001B1322" w:rsidRDefault="0024401E" w:rsidP="00F25802">
            <w:pPr>
              <w:jc w:val="center"/>
              <w:rPr>
                <w:rFonts w:cs="Arial"/>
              </w:rPr>
            </w:pPr>
            <w:r w:rsidRPr="001B1322">
              <w:rPr>
                <w:rFonts w:cs="Arial"/>
              </w:rPr>
              <w:t>Outlets</w:t>
            </w:r>
          </w:p>
        </w:tc>
        <w:tc>
          <w:tcPr>
            <w:tcW w:w="1036"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Computer</w:t>
            </w:r>
          </w:p>
          <w:p w:rsidR="0024401E" w:rsidRPr="001B1322" w:rsidRDefault="0024401E" w:rsidP="00F25802">
            <w:pPr>
              <w:jc w:val="center"/>
              <w:rPr>
                <w:rFonts w:cs="Arial"/>
              </w:rPr>
            </w:pPr>
            <w:r w:rsidRPr="001B1322">
              <w:rPr>
                <w:rFonts w:cs="Arial"/>
              </w:rPr>
              <w:t>Outlets</w:t>
            </w: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Room</w:t>
            </w:r>
          </w:p>
          <w:p w:rsidR="0024401E" w:rsidRPr="001B1322" w:rsidRDefault="0024401E" w:rsidP="00F25802">
            <w:pPr>
              <w:jc w:val="center"/>
              <w:rPr>
                <w:rFonts w:cs="Arial"/>
              </w:rPr>
            </w:pPr>
            <w:r w:rsidRPr="001B1322">
              <w:rPr>
                <w:rFonts w:cs="Arial"/>
              </w:rPr>
              <w:t>Fans</w:t>
            </w:r>
          </w:p>
        </w:tc>
        <w:tc>
          <w:tcPr>
            <w:tcW w:w="713"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Notes</w:t>
            </w:r>
          </w:p>
        </w:tc>
      </w:tr>
      <w:tr w:rsidR="0024401E" w:rsidRPr="001B1322" w:rsidTr="00007DFE">
        <w:trPr>
          <w:cantSplit/>
          <w:trHeight w:hRule="exact" w:val="289"/>
          <w:jc w:val="right"/>
        </w:trPr>
        <w:tc>
          <w:tcPr>
            <w:tcW w:w="720"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1</w:t>
            </w:r>
          </w:p>
        </w:tc>
        <w:tc>
          <w:tcPr>
            <w:tcW w:w="2219"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r w:rsidRPr="001B1322">
              <w:t>Manager Office</w:t>
            </w:r>
          </w:p>
        </w:tc>
        <w:tc>
          <w:tcPr>
            <w:tcW w:w="698"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O</w:t>
            </w:r>
          </w:p>
        </w:tc>
        <w:tc>
          <w:tcPr>
            <w:tcW w:w="691"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1</w:t>
            </w:r>
          </w:p>
        </w:tc>
        <w:tc>
          <w:tcPr>
            <w:tcW w:w="1036"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1</w:t>
            </w: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713"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b/>
                <w:bCs/>
              </w:rPr>
            </w:pPr>
          </w:p>
        </w:tc>
      </w:tr>
      <w:tr w:rsidR="0024401E" w:rsidRPr="001B1322" w:rsidTr="00007DFE">
        <w:trPr>
          <w:cantSplit/>
          <w:trHeight w:hRule="exact" w:val="289"/>
          <w:jc w:val="right"/>
        </w:trPr>
        <w:tc>
          <w:tcPr>
            <w:tcW w:w="720"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2</w:t>
            </w:r>
          </w:p>
        </w:tc>
        <w:tc>
          <w:tcPr>
            <w:tcW w:w="2219"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rPr>
                <w:rFonts w:cs="Arial"/>
              </w:rPr>
            </w:pPr>
          </w:p>
        </w:tc>
        <w:tc>
          <w:tcPr>
            <w:tcW w:w="698"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691"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1036"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713"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b/>
                <w:bCs/>
              </w:rPr>
            </w:pPr>
          </w:p>
        </w:tc>
      </w:tr>
      <w:tr w:rsidR="0024401E" w:rsidRPr="001B1322" w:rsidTr="00007DFE">
        <w:trPr>
          <w:cantSplit/>
          <w:trHeight w:hRule="exact" w:val="289"/>
          <w:jc w:val="right"/>
        </w:trPr>
        <w:tc>
          <w:tcPr>
            <w:tcW w:w="720"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r w:rsidRPr="001B1322">
              <w:rPr>
                <w:rFonts w:cs="Arial"/>
              </w:rPr>
              <w:t>3</w:t>
            </w:r>
          </w:p>
        </w:tc>
        <w:tc>
          <w:tcPr>
            <w:tcW w:w="2219"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rPr>
                <w:rFonts w:cs="Arial"/>
              </w:rPr>
            </w:pPr>
          </w:p>
        </w:tc>
        <w:tc>
          <w:tcPr>
            <w:tcW w:w="698"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691"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1036"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864"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rPr>
            </w:pPr>
          </w:p>
        </w:tc>
        <w:tc>
          <w:tcPr>
            <w:tcW w:w="713" w:type="dxa"/>
            <w:tcBorders>
              <w:top w:val="single" w:sz="7" w:space="0" w:color="000000"/>
              <w:left w:val="single" w:sz="7" w:space="0" w:color="000000"/>
              <w:bottom w:val="single" w:sz="7" w:space="0" w:color="000000"/>
              <w:right w:val="single" w:sz="7" w:space="0" w:color="000000"/>
            </w:tcBorders>
            <w:vAlign w:val="center"/>
          </w:tcPr>
          <w:p w:rsidR="0024401E" w:rsidRPr="001B1322" w:rsidRDefault="0024401E" w:rsidP="00F25802">
            <w:pPr>
              <w:jc w:val="center"/>
              <w:rPr>
                <w:rFonts w:cs="Arial"/>
                <w:b/>
                <w:bCs/>
              </w:rPr>
            </w:pPr>
          </w:p>
        </w:tc>
      </w:tr>
    </w:tbl>
    <w:p w:rsidR="0024401E" w:rsidRDefault="0024401E" w:rsidP="00F25802">
      <w:pPr>
        <w:ind w:left="720"/>
      </w:pPr>
    </w:p>
    <w:p w:rsidR="0024401E" w:rsidRPr="00FF1CE3" w:rsidRDefault="0024401E" w:rsidP="00F25802">
      <w:pPr>
        <w:ind w:left="1440" w:hanging="720"/>
      </w:pPr>
      <w:r w:rsidRPr="00FF1CE3">
        <w:rPr>
          <w:b/>
          <w:bCs/>
        </w:rPr>
        <w:t>Notes:</w:t>
      </w:r>
      <w:r w:rsidRPr="00FF1CE3">
        <w:tab/>
        <w:t>The above number of electrical outlets is for a duplex outlet.  However, when applicable a four-plex design is desired containing a duplex outlet for general usage and another color keyed duplex outlet for computer usage whenever possible.  If separate outlets are used a general outlet is required to be located in proximity to each computer outlet and these jacks must separated by at least one</w:t>
      </w:r>
      <w:r>
        <w:t xml:space="preserve"> (1)</w:t>
      </w:r>
      <w:r w:rsidRPr="00FF1CE3">
        <w:t xml:space="preserve"> foot to avoid electrical interference.  The tel-data room has specific design requirements to be met not withstanding this schedule.</w:t>
      </w:r>
    </w:p>
    <w:p w:rsidR="0024401E" w:rsidRPr="001B1322" w:rsidRDefault="0024401E" w:rsidP="00F25802">
      <w:pPr>
        <w:ind w:left="720"/>
        <w:rPr>
          <w:sz w:val="18"/>
          <w:szCs w:val="18"/>
        </w:rPr>
      </w:pPr>
    </w:p>
    <w:p w:rsidR="0024401E" w:rsidRDefault="0024401E" w:rsidP="00880158">
      <w:pPr>
        <w:ind w:left="720"/>
        <w:outlineLvl w:val="0"/>
      </w:pPr>
      <w:r>
        <w:t>AREA TYPE DEFINITIONS:</w:t>
      </w:r>
    </w:p>
    <w:p w:rsidR="0024401E" w:rsidRDefault="0024401E" w:rsidP="00F25802">
      <w:pPr>
        <w:ind w:left="1440"/>
      </w:pPr>
    </w:p>
    <w:p w:rsidR="0024401E" w:rsidRPr="00DF533D" w:rsidRDefault="0024401E" w:rsidP="00F25802">
      <w:pPr>
        <w:ind w:left="2160" w:hanging="720"/>
      </w:pPr>
      <w:r w:rsidRPr="00DF533D">
        <w:rPr>
          <w:b/>
        </w:rPr>
        <w:t>A</w:t>
      </w:r>
      <w:r w:rsidRPr="00DF533D">
        <w:rPr>
          <w:b/>
        </w:rPr>
        <w:tab/>
      </w:r>
      <w:r w:rsidRPr="00DF533D">
        <w:t>Area partly enclosed or open depending on space plan or building configuration</w:t>
      </w:r>
    </w:p>
    <w:p w:rsidR="0024401E" w:rsidRPr="00DF533D" w:rsidRDefault="0024401E" w:rsidP="00F25802">
      <w:pPr>
        <w:ind w:left="2160" w:hanging="720"/>
      </w:pPr>
      <w:r w:rsidRPr="00DF533D">
        <w:rPr>
          <w:b/>
        </w:rPr>
        <w:t>E</w:t>
      </w:r>
      <w:r>
        <w:rPr>
          <w:b/>
        </w:rPr>
        <w:tab/>
      </w:r>
      <w:r w:rsidRPr="00DF533D">
        <w:t>Enclosed room or workstation with hard wall construction with a door</w:t>
      </w:r>
    </w:p>
    <w:p w:rsidR="0024401E" w:rsidRPr="00DF533D" w:rsidRDefault="0024401E" w:rsidP="00F25802">
      <w:pPr>
        <w:ind w:left="2160" w:hanging="720"/>
      </w:pPr>
      <w:r w:rsidRPr="00DF533D">
        <w:rPr>
          <w:b/>
        </w:rPr>
        <w:t>O</w:t>
      </w:r>
      <w:r w:rsidRPr="00DF533D">
        <w:tab/>
        <w:t xml:space="preserve">Open office area - may use miscellaneous open office systems furniture and components (typically Herman Miller).  </w:t>
      </w:r>
    </w:p>
    <w:p w:rsidR="0024401E" w:rsidRDefault="0024401E" w:rsidP="001B1322"/>
    <w:p w:rsidR="001B1322" w:rsidRPr="00185369" w:rsidRDefault="0024401E" w:rsidP="00880158">
      <w:pPr>
        <w:jc w:val="center"/>
        <w:outlineLvl w:val="0"/>
        <w:rPr>
          <w:rFonts w:cs="Arial"/>
          <w:b/>
          <w:caps/>
        </w:rPr>
      </w:pPr>
      <w:r>
        <w:br w:type="page"/>
      </w:r>
      <w:r w:rsidR="001B1322" w:rsidRPr="00185369">
        <w:rPr>
          <w:rFonts w:cs="Arial"/>
          <w:b/>
          <w:caps/>
        </w:rPr>
        <w:t>EXHIBIT A – Vendor's Estimated Cost Worksheet (1</w:t>
      </w:r>
      <w:r w:rsidR="001B1322" w:rsidRPr="00185369">
        <w:rPr>
          <w:rFonts w:cs="Arial"/>
          <w:b/>
          <w:caps/>
          <w:vertAlign w:val="superscript"/>
        </w:rPr>
        <w:t>st</w:t>
      </w:r>
      <w:r w:rsidR="001B1322" w:rsidRPr="00185369">
        <w:rPr>
          <w:rFonts w:cs="Arial"/>
          <w:b/>
          <w:caps/>
        </w:rPr>
        <w:t xml:space="preserve"> Tab)</w:t>
      </w:r>
    </w:p>
    <w:p w:rsidR="001B1322" w:rsidRPr="00185369" w:rsidRDefault="001B1322" w:rsidP="001B1322">
      <w:pPr>
        <w:jc w:val="center"/>
        <w:rPr>
          <w:rFonts w:cs="Arial"/>
          <w:b/>
          <w:caps/>
        </w:rPr>
      </w:pPr>
      <w:r w:rsidRPr="00185369">
        <w:rPr>
          <w:rFonts w:cs="Arial"/>
          <w:b/>
          <w:caps/>
        </w:rPr>
        <w:t>&amp;</w:t>
      </w:r>
    </w:p>
    <w:p w:rsidR="001B1322" w:rsidRPr="00185369" w:rsidRDefault="001B1322" w:rsidP="00880158">
      <w:pPr>
        <w:jc w:val="center"/>
        <w:outlineLvl w:val="0"/>
        <w:rPr>
          <w:rFonts w:cs="Arial"/>
          <w:b/>
          <w:caps/>
        </w:rPr>
      </w:pPr>
      <w:r w:rsidRPr="00185369">
        <w:rPr>
          <w:rFonts w:cs="Arial"/>
          <w:b/>
          <w:caps/>
        </w:rPr>
        <w:t>Exhibit B - Vendor's Proposed Lease Cost Submission Form (2</w:t>
      </w:r>
      <w:r w:rsidRPr="00185369">
        <w:rPr>
          <w:rFonts w:cs="Arial"/>
          <w:b/>
          <w:caps/>
          <w:vertAlign w:val="superscript"/>
        </w:rPr>
        <w:t>nd</w:t>
      </w:r>
      <w:r w:rsidRPr="00185369">
        <w:rPr>
          <w:rFonts w:cs="Arial"/>
          <w:b/>
          <w:caps/>
        </w:rPr>
        <w:t xml:space="preserve"> Tab)</w:t>
      </w:r>
    </w:p>
    <w:p w:rsidR="001B1322" w:rsidRPr="00185369" w:rsidRDefault="001B1322" w:rsidP="001B1322">
      <w:pPr>
        <w:jc w:val="center"/>
        <w:rPr>
          <w:rFonts w:cs="Arial"/>
          <w:b/>
          <w:caps/>
        </w:rPr>
      </w:pPr>
    </w:p>
    <w:p w:rsidR="001B1322" w:rsidRPr="009F2A4B" w:rsidRDefault="001B1322" w:rsidP="001B1322">
      <w:pPr>
        <w:rPr>
          <w:rFonts w:cs="Arial"/>
          <w:caps/>
        </w:rPr>
      </w:pPr>
      <w:r w:rsidRPr="009F2A4B">
        <w:rPr>
          <w:rFonts w:cs="Arial"/>
        </w:rPr>
        <w:t xml:space="preserve">Bidders should use the MS Excel worksheets available by clicking on the icons below.  Populate the necessary pricing fields, print and submit with bid documents.  </w:t>
      </w:r>
      <w:r w:rsidRPr="009F2A4B">
        <w:rPr>
          <w:rFonts w:cs="Arial"/>
          <w:u w:val="single"/>
        </w:rPr>
        <w:t>There are two (2) tabs on this worksheet (exhibit a &amp; exhibit b).  Include both with your proposal</w:t>
      </w:r>
      <w:r w:rsidRPr="009F2A4B">
        <w:rPr>
          <w:rFonts w:cs="Arial"/>
        </w:rPr>
        <w:t>.</w:t>
      </w:r>
    </w:p>
    <w:p w:rsidR="001B1322" w:rsidRPr="00185369" w:rsidRDefault="001B1322" w:rsidP="001B1322">
      <w:pPr>
        <w:jc w:val="center"/>
        <w:rPr>
          <w:rFonts w:cs="Arial"/>
          <w:b/>
          <w:caps/>
        </w:rPr>
      </w:pPr>
    </w:p>
    <w:p w:rsidR="001B1322" w:rsidRPr="00185369" w:rsidRDefault="001B1322" w:rsidP="001B1322">
      <w:pPr>
        <w:rPr>
          <w:rFonts w:cs="Arial"/>
          <w:b/>
          <w:caps/>
        </w:rPr>
      </w:pPr>
      <w:r w:rsidRPr="00185369">
        <w:rPr>
          <w:rFonts w:cs="Arial"/>
          <w:b/>
        </w:rPr>
        <w:t xml:space="preserve">The </w:t>
      </w:r>
      <w:r>
        <w:rPr>
          <w:rFonts w:cs="Arial"/>
          <w:b/>
        </w:rPr>
        <w:t>S</w:t>
      </w:r>
      <w:r w:rsidRPr="00185369">
        <w:rPr>
          <w:rFonts w:cs="Arial"/>
          <w:b/>
        </w:rPr>
        <w:t xml:space="preserve">tate of </w:t>
      </w:r>
      <w:smartTag w:uri="urn:schemas-microsoft-com:office:smarttags" w:element="State">
        <w:smartTag w:uri="urn:schemas-microsoft-com:office:smarttags" w:element="place">
          <w:r>
            <w:rPr>
              <w:rFonts w:cs="Arial"/>
              <w:b/>
            </w:rPr>
            <w:t>K</w:t>
          </w:r>
          <w:r w:rsidRPr="00185369">
            <w:rPr>
              <w:rFonts w:cs="Arial"/>
              <w:b/>
            </w:rPr>
            <w:t>ansas</w:t>
          </w:r>
        </w:smartTag>
      </w:smartTag>
      <w:r w:rsidRPr="00185369">
        <w:rPr>
          <w:rFonts w:cs="Arial"/>
          <w:b/>
        </w:rPr>
        <w:t xml:space="preserve"> will not pay any up-front payments or payments in addition to that which bidders indicate on the attached worksheets.</w:t>
      </w:r>
    </w:p>
    <w:p w:rsidR="001B1322" w:rsidRPr="00185369" w:rsidRDefault="001B1322" w:rsidP="001B1322"/>
    <w:p w:rsidR="0024401E" w:rsidRDefault="0024401E" w:rsidP="001B1322">
      <w:pPr>
        <w:jc w:val="center"/>
      </w:pPr>
      <w:r>
        <w:object w:dxaOrig="1542" w:dyaOrig="998">
          <v:shape id="_x0000_i1027" type="#_x0000_t75" style="width:77.25pt;height:50.25pt" o:ole="">
            <v:imagedata r:id="rId24" o:title=""/>
          </v:shape>
          <o:OLEObject Type="Embed" ProgID="Excel.Sheet.8" ShapeID="_x0000_i1027" DrawAspect="Icon" ObjectID="_1324797248" r:id="rId25"/>
        </w:object>
      </w:r>
    </w:p>
    <w:p w:rsidR="001B1322" w:rsidRPr="00114D7A" w:rsidRDefault="001B1322" w:rsidP="001B1322">
      <w:pPr>
        <w:numPr>
          <w:ilvl w:val="0"/>
          <w:numId w:val="30"/>
        </w:numPr>
      </w:pPr>
      <w:r w:rsidRPr="004B209A">
        <w:rPr>
          <w:b/>
          <w:u w:val="single"/>
        </w:rPr>
        <w:t>VARIANCE(S) REQUESTED</w:t>
      </w:r>
      <w:r w:rsidRPr="00114D7A">
        <w:t>:  Check this box if this proposal is contingent upon any variances to provisions of the Specifications and/or Attachment(s).  All variances to the Specifications and Attachment(s) must be fully explained on a separate document attached to the completed Proposal Forms.  Failure to comply with this requirement may result in disqualification of the proposal or, at the discretion of the State, insistence on full compliance with Specifications.</w:t>
      </w:r>
    </w:p>
    <w:p w:rsidR="001B1322" w:rsidRDefault="001B1322" w:rsidP="001B1322">
      <w:pPr>
        <w:rPr>
          <w:b/>
          <w:sz w:val="18"/>
          <w:szCs w:val="18"/>
          <w:u w:val="single"/>
        </w:rPr>
      </w:pPr>
    </w:p>
    <w:p w:rsidR="001B1322" w:rsidRPr="004D4A7C" w:rsidRDefault="001B1322" w:rsidP="00880158">
      <w:pPr>
        <w:jc w:val="center"/>
        <w:outlineLvl w:val="0"/>
        <w:rPr>
          <w:b/>
          <w:sz w:val="18"/>
          <w:szCs w:val="18"/>
          <w:u w:val="single"/>
        </w:rPr>
      </w:pPr>
      <w:r w:rsidRPr="004D4A7C">
        <w:rPr>
          <w:b/>
          <w:sz w:val="18"/>
          <w:szCs w:val="18"/>
          <w:u w:val="single"/>
        </w:rPr>
        <w:t>V</w:t>
      </w:r>
      <w:r w:rsidRPr="004D4A7C">
        <w:rPr>
          <w:b/>
          <w:caps/>
          <w:sz w:val="18"/>
          <w:szCs w:val="18"/>
          <w:u w:val="single"/>
        </w:rPr>
        <w:t>endors are instructed to complete the following:</w:t>
      </w:r>
    </w:p>
    <w:p w:rsidR="001B1322" w:rsidRDefault="001B1322" w:rsidP="001B1322">
      <w:pPr>
        <w:rPr>
          <w:b/>
          <w:sz w:val="18"/>
          <w:szCs w:val="18"/>
          <w:u w:val="single"/>
        </w:rPr>
      </w:pPr>
    </w:p>
    <w:p w:rsidR="001B1322" w:rsidRPr="004D4A7C" w:rsidRDefault="001B1322" w:rsidP="00880158">
      <w:pPr>
        <w:outlineLvl w:val="0"/>
        <w:rPr>
          <w:b/>
          <w:sz w:val="18"/>
          <w:szCs w:val="18"/>
          <w:u w:val="single"/>
        </w:rPr>
      </w:pPr>
      <w:r w:rsidRPr="004D4A7C">
        <w:rPr>
          <w:b/>
          <w:sz w:val="18"/>
          <w:szCs w:val="18"/>
          <w:u w:val="single"/>
        </w:rPr>
        <w:t>Vendors are instructed to complete the following:</w:t>
      </w:r>
    </w:p>
    <w:p w:rsidR="001B1322" w:rsidRPr="004D4A7C" w:rsidRDefault="001B1322" w:rsidP="001B1322">
      <w:pPr>
        <w:rPr>
          <w:b/>
          <w:sz w:val="18"/>
          <w:szCs w:val="18"/>
          <w:u w:val="single"/>
        </w:rPr>
      </w:pPr>
    </w:p>
    <w:p w:rsidR="001B1322" w:rsidRPr="002F5687" w:rsidRDefault="001B1322" w:rsidP="00880158">
      <w:pPr>
        <w:outlineLvl w:val="0"/>
        <w:rPr>
          <w:sz w:val="18"/>
          <w:szCs w:val="18"/>
        </w:rPr>
      </w:pPr>
      <w:r w:rsidRPr="002F5687">
        <w:rPr>
          <w:sz w:val="18"/>
          <w:szCs w:val="18"/>
        </w:rPr>
        <w:t>1)</w:t>
      </w:r>
      <w:r w:rsidRPr="002F5687">
        <w:rPr>
          <w:sz w:val="18"/>
          <w:szCs w:val="18"/>
        </w:rPr>
        <w:tab/>
        <w:t>Site the source and provide applicable documentation for the pricing on the following items:</w:t>
      </w:r>
    </w:p>
    <w:p w:rsidR="001B1322" w:rsidRPr="00B03EC9" w:rsidRDefault="001B1322" w:rsidP="001B1322"/>
    <w:p w:rsidR="001B1322" w:rsidRPr="00D700E0" w:rsidRDefault="001B1322" w:rsidP="00880158">
      <w:pPr>
        <w:tabs>
          <w:tab w:val="left" w:pos="1800"/>
          <w:tab w:val="left" w:pos="9360"/>
        </w:tabs>
        <w:ind w:left="720"/>
        <w:outlineLvl w:val="0"/>
        <w:rPr>
          <w:rFonts w:cs="Arial"/>
          <w:u w:val="single"/>
        </w:rPr>
      </w:pPr>
      <w:r w:rsidRPr="00D700E0">
        <w:rPr>
          <w:rFonts w:cs="Arial"/>
        </w:rPr>
        <w:t xml:space="preserve">Insurance:   </w:t>
      </w:r>
      <w:r>
        <w:rPr>
          <w:rFonts w:cs="Arial"/>
          <w:u w:val="single"/>
        </w:rPr>
        <w:tab/>
      </w:r>
    </w:p>
    <w:p w:rsidR="001B1322" w:rsidRPr="002F5687" w:rsidRDefault="001B1322" w:rsidP="001B1322">
      <w:pPr>
        <w:tabs>
          <w:tab w:val="left" w:pos="1800"/>
          <w:tab w:val="left" w:pos="9360"/>
        </w:tabs>
        <w:ind w:left="720"/>
        <w:rPr>
          <w:sz w:val="18"/>
          <w:szCs w:val="18"/>
        </w:rPr>
      </w:pPr>
    </w:p>
    <w:p w:rsidR="001B1322" w:rsidRPr="00D700E0" w:rsidRDefault="001B1322" w:rsidP="001B1322">
      <w:pPr>
        <w:tabs>
          <w:tab w:val="left" w:pos="1800"/>
          <w:tab w:val="left" w:pos="9360"/>
        </w:tabs>
        <w:ind w:left="720"/>
        <w:rPr>
          <w:rFonts w:cs="Arial"/>
        </w:rPr>
      </w:pPr>
      <w:r w:rsidRPr="00D700E0">
        <w:rPr>
          <w:rFonts w:cs="Arial"/>
        </w:rPr>
        <w:t>Taxes:</w:t>
      </w:r>
      <w:r w:rsidRPr="00D700E0">
        <w:rPr>
          <w:rFonts w:cs="Arial"/>
        </w:rPr>
        <w:tab/>
      </w:r>
      <w:r w:rsidRPr="00D700E0">
        <w:rPr>
          <w:rFonts w:cs="Arial"/>
          <w:u w:val="single"/>
        </w:rPr>
        <w:tab/>
      </w:r>
    </w:p>
    <w:p w:rsidR="001B1322" w:rsidRPr="002F5687" w:rsidRDefault="001B1322" w:rsidP="001B1322">
      <w:pPr>
        <w:tabs>
          <w:tab w:val="left" w:pos="1800"/>
          <w:tab w:val="left" w:pos="9360"/>
        </w:tabs>
        <w:ind w:left="720"/>
        <w:rPr>
          <w:sz w:val="18"/>
          <w:szCs w:val="18"/>
        </w:rPr>
      </w:pPr>
    </w:p>
    <w:p w:rsidR="001B1322" w:rsidRPr="00D700E0" w:rsidRDefault="001B1322" w:rsidP="001B1322">
      <w:pPr>
        <w:tabs>
          <w:tab w:val="left" w:pos="1800"/>
          <w:tab w:val="left" w:pos="9360"/>
        </w:tabs>
        <w:ind w:left="720"/>
        <w:rPr>
          <w:rFonts w:cs="Arial"/>
        </w:rPr>
      </w:pPr>
      <w:r w:rsidRPr="00D700E0">
        <w:rPr>
          <w:rFonts w:cs="Arial"/>
        </w:rPr>
        <w:t xml:space="preserve">Utilities:  </w:t>
      </w:r>
      <w:r w:rsidRPr="00D700E0">
        <w:rPr>
          <w:rFonts w:cs="Arial"/>
        </w:rPr>
        <w:tab/>
      </w:r>
      <w:r w:rsidRPr="00D700E0">
        <w:rPr>
          <w:rFonts w:cs="Arial"/>
          <w:u w:val="single"/>
        </w:rPr>
        <w:tab/>
      </w:r>
    </w:p>
    <w:p w:rsidR="001B1322" w:rsidRPr="00B03EC9" w:rsidRDefault="001B1322" w:rsidP="001B1322"/>
    <w:p w:rsidR="001B1322" w:rsidRPr="002F5687" w:rsidRDefault="001B1322" w:rsidP="00880158">
      <w:pPr>
        <w:outlineLvl w:val="0"/>
        <w:rPr>
          <w:sz w:val="18"/>
          <w:szCs w:val="18"/>
        </w:rPr>
      </w:pPr>
      <w:r w:rsidRPr="002F5687">
        <w:rPr>
          <w:sz w:val="18"/>
          <w:szCs w:val="18"/>
        </w:rPr>
        <w:t>2)</w:t>
      </w:r>
      <w:r w:rsidRPr="002F5687">
        <w:rPr>
          <w:sz w:val="18"/>
          <w:szCs w:val="18"/>
        </w:rPr>
        <w:tab/>
        <w:t>Provide comparable rates for leases within the same geographical area:</w:t>
      </w:r>
    </w:p>
    <w:p w:rsidR="001B1322" w:rsidRPr="002F5687" w:rsidRDefault="001B1322" w:rsidP="001B1322">
      <w:pPr>
        <w:tabs>
          <w:tab w:val="left" w:pos="9360"/>
        </w:tabs>
        <w:spacing w:line="360" w:lineRule="auto"/>
        <w:ind w:left="720"/>
        <w:rPr>
          <w:u w:val="single"/>
        </w:rPr>
      </w:pPr>
      <w:r w:rsidRPr="002F5687">
        <w:rPr>
          <w:u w:val="single"/>
        </w:rPr>
        <w:tab/>
      </w:r>
    </w:p>
    <w:p w:rsidR="001B1322" w:rsidRPr="002F5687" w:rsidRDefault="001B1322" w:rsidP="001B1322">
      <w:pPr>
        <w:tabs>
          <w:tab w:val="left" w:pos="9360"/>
        </w:tabs>
        <w:spacing w:line="360" w:lineRule="auto"/>
        <w:ind w:left="720"/>
        <w:rPr>
          <w:u w:val="single"/>
        </w:rPr>
      </w:pPr>
      <w:r w:rsidRPr="002F5687">
        <w:rPr>
          <w:u w:val="single"/>
        </w:rPr>
        <w:tab/>
      </w:r>
    </w:p>
    <w:p w:rsidR="001B1322" w:rsidRDefault="001B1322" w:rsidP="001B1322">
      <w:pPr>
        <w:tabs>
          <w:tab w:val="left" w:pos="5040"/>
        </w:tabs>
        <w:rPr>
          <w:b/>
          <w:sz w:val="18"/>
          <w:szCs w:val="18"/>
        </w:rPr>
      </w:pPr>
    </w:p>
    <w:p w:rsidR="001B1322" w:rsidRPr="00283B70" w:rsidRDefault="001B1322" w:rsidP="001B1322">
      <w:pPr>
        <w:tabs>
          <w:tab w:val="left" w:pos="5040"/>
        </w:tabs>
        <w:rPr>
          <w:b/>
          <w:sz w:val="18"/>
          <w:szCs w:val="18"/>
        </w:rPr>
      </w:pPr>
      <w:r w:rsidRPr="00283B70">
        <w:rPr>
          <w:b/>
          <w:sz w:val="18"/>
          <w:szCs w:val="18"/>
        </w:rPr>
        <w:t>3)  The proposed facility is:</w:t>
      </w:r>
      <w:r w:rsidRPr="00283B70">
        <w:rPr>
          <w:b/>
          <w:sz w:val="18"/>
          <w:szCs w:val="18"/>
        </w:rPr>
        <w:tab/>
        <w:t>7)  The proposed premises are:</w:t>
      </w:r>
    </w:p>
    <w:p w:rsidR="001B1322" w:rsidRPr="00283B70" w:rsidRDefault="001B1322" w:rsidP="001B1322">
      <w:pPr>
        <w:tabs>
          <w:tab w:val="left" w:pos="5040"/>
          <w:tab w:val="left" w:pos="5760"/>
        </w:tabs>
        <w:rPr>
          <w:sz w:val="18"/>
          <w:szCs w:val="18"/>
        </w:rPr>
      </w:pPr>
      <w:r w:rsidRPr="00283B70">
        <w:rPr>
          <w:sz w:val="18"/>
          <w:szCs w:val="18"/>
        </w:rPr>
        <w:t>____ (a) an existing structure with renovations</w:t>
      </w:r>
      <w:r w:rsidRPr="00283B70">
        <w:rPr>
          <w:sz w:val="18"/>
          <w:szCs w:val="18"/>
        </w:rPr>
        <w:tab/>
        <w:t>____ (a) all in one continuous space</w:t>
      </w:r>
    </w:p>
    <w:p w:rsidR="001B1322" w:rsidRPr="00283B70" w:rsidRDefault="001B1322" w:rsidP="001B1322">
      <w:pPr>
        <w:tabs>
          <w:tab w:val="left" w:pos="5040"/>
          <w:tab w:val="left" w:pos="5760"/>
        </w:tabs>
        <w:rPr>
          <w:sz w:val="18"/>
          <w:szCs w:val="18"/>
        </w:rPr>
      </w:pPr>
      <w:r w:rsidRPr="00283B70">
        <w:rPr>
          <w:sz w:val="18"/>
          <w:szCs w:val="18"/>
        </w:rPr>
        <w:t>____ (b) an existing structure with no renovations</w:t>
      </w:r>
      <w:r w:rsidRPr="00283B70">
        <w:rPr>
          <w:sz w:val="18"/>
          <w:szCs w:val="18"/>
        </w:rPr>
        <w:tab/>
        <w:t>____ (b) located on more than one level</w:t>
      </w:r>
    </w:p>
    <w:p w:rsidR="001B1322" w:rsidRPr="00283B70" w:rsidRDefault="001B1322" w:rsidP="001B1322">
      <w:pPr>
        <w:tabs>
          <w:tab w:val="left" w:pos="5040"/>
          <w:tab w:val="left" w:pos="5760"/>
        </w:tabs>
        <w:rPr>
          <w:sz w:val="18"/>
          <w:szCs w:val="18"/>
        </w:rPr>
      </w:pPr>
      <w:r w:rsidRPr="00283B70">
        <w:rPr>
          <w:sz w:val="18"/>
          <w:szCs w:val="18"/>
        </w:rPr>
        <w:t>____ (c) an existing structure with an addition</w:t>
      </w:r>
      <w:r w:rsidRPr="00283B70">
        <w:rPr>
          <w:sz w:val="18"/>
          <w:szCs w:val="18"/>
        </w:rPr>
        <w:tab/>
        <w:t>____ (c) located on one level but different areas, not ____ (d) new construction</w:t>
      </w:r>
      <w:r w:rsidRPr="00283B70">
        <w:rPr>
          <w:sz w:val="18"/>
          <w:szCs w:val="18"/>
        </w:rPr>
        <w:tab/>
      </w:r>
      <w:r w:rsidRPr="00283B70">
        <w:rPr>
          <w:sz w:val="18"/>
          <w:szCs w:val="18"/>
        </w:rPr>
        <w:tab/>
        <w:t>connected</w:t>
      </w:r>
    </w:p>
    <w:p w:rsidR="001B1322" w:rsidRPr="00283B70" w:rsidRDefault="001B1322" w:rsidP="001B1322">
      <w:pPr>
        <w:rPr>
          <w:sz w:val="18"/>
          <w:szCs w:val="18"/>
        </w:rPr>
      </w:pPr>
    </w:p>
    <w:p w:rsidR="001B1322" w:rsidRPr="00283B70" w:rsidRDefault="001B1322" w:rsidP="001B1322">
      <w:pPr>
        <w:tabs>
          <w:tab w:val="left" w:pos="5040"/>
        </w:tabs>
        <w:rPr>
          <w:sz w:val="18"/>
          <w:szCs w:val="18"/>
        </w:rPr>
      </w:pPr>
      <w:r w:rsidRPr="00283B70">
        <w:rPr>
          <w:sz w:val="18"/>
          <w:szCs w:val="18"/>
        </w:rPr>
        <w:t>4)  The proposed premises are currently:</w:t>
      </w:r>
      <w:r w:rsidRPr="00283B70">
        <w:rPr>
          <w:sz w:val="18"/>
          <w:szCs w:val="18"/>
        </w:rPr>
        <w:tab/>
        <w:t>8)  The exterior of the proposed facility is:</w:t>
      </w:r>
    </w:p>
    <w:p w:rsidR="001B1322" w:rsidRPr="00283B70" w:rsidRDefault="001B1322" w:rsidP="001B1322">
      <w:pPr>
        <w:tabs>
          <w:tab w:val="left" w:pos="5040"/>
          <w:tab w:val="left" w:pos="6480"/>
          <w:tab w:val="left" w:pos="7920"/>
        </w:tabs>
        <w:rPr>
          <w:sz w:val="18"/>
          <w:szCs w:val="18"/>
        </w:rPr>
      </w:pPr>
      <w:r w:rsidRPr="00283B70">
        <w:rPr>
          <w:sz w:val="18"/>
          <w:szCs w:val="18"/>
        </w:rPr>
        <w:t>____ (a) owned by the bidder</w:t>
      </w:r>
      <w:r w:rsidRPr="00283B70">
        <w:rPr>
          <w:sz w:val="18"/>
          <w:szCs w:val="18"/>
        </w:rPr>
        <w:tab/>
        <w:t>____ (a) brick</w:t>
      </w:r>
      <w:r w:rsidRPr="00283B70">
        <w:rPr>
          <w:sz w:val="18"/>
          <w:szCs w:val="18"/>
        </w:rPr>
        <w:tab/>
        <w:t>____ (b) block</w:t>
      </w:r>
      <w:r w:rsidRPr="00283B70">
        <w:rPr>
          <w:sz w:val="18"/>
          <w:szCs w:val="18"/>
        </w:rPr>
        <w:tab/>
        <w:t>____ (c) wood</w:t>
      </w:r>
    </w:p>
    <w:p w:rsidR="001B1322" w:rsidRPr="00283B70" w:rsidRDefault="001B1322" w:rsidP="001B1322">
      <w:pPr>
        <w:tabs>
          <w:tab w:val="left" w:pos="5040"/>
          <w:tab w:val="left" w:pos="6480"/>
          <w:tab w:val="left" w:pos="7920"/>
        </w:tabs>
        <w:rPr>
          <w:sz w:val="18"/>
          <w:szCs w:val="18"/>
        </w:rPr>
      </w:pPr>
      <w:r w:rsidRPr="00283B70">
        <w:rPr>
          <w:sz w:val="18"/>
          <w:szCs w:val="18"/>
        </w:rPr>
        <w:t>____ (b) Bidder has a signed option to purchase contract</w:t>
      </w:r>
      <w:r w:rsidRPr="00283B70">
        <w:rPr>
          <w:sz w:val="18"/>
          <w:szCs w:val="18"/>
        </w:rPr>
        <w:tab/>
        <w:t>____ (d) metal</w:t>
      </w:r>
      <w:r w:rsidRPr="00283B70">
        <w:rPr>
          <w:sz w:val="18"/>
          <w:szCs w:val="18"/>
        </w:rPr>
        <w:tab/>
        <w:t>____ (e) drivit</w:t>
      </w:r>
      <w:r w:rsidRPr="00283B70">
        <w:rPr>
          <w:sz w:val="18"/>
          <w:szCs w:val="18"/>
        </w:rPr>
        <w:tab/>
        <w:t>____ (f) other</w:t>
      </w:r>
    </w:p>
    <w:p w:rsidR="001B1322" w:rsidRPr="00283B70" w:rsidRDefault="001B1322" w:rsidP="001B1322">
      <w:pPr>
        <w:tabs>
          <w:tab w:val="left" w:pos="5040"/>
          <w:tab w:val="left" w:pos="6480"/>
          <w:tab w:val="left" w:pos="7920"/>
        </w:tabs>
        <w:rPr>
          <w:sz w:val="18"/>
          <w:szCs w:val="18"/>
        </w:rPr>
      </w:pPr>
      <w:r w:rsidRPr="00283B70">
        <w:rPr>
          <w:sz w:val="18"/>
          <w:szCs w:val="18"/>
        </w:rPr>
        <w:t>____ (c ) Bidder is acquiring an option to purchase contract</w:t>
      </w:r>
    </w:p>
    <w:p w:rsidR="001B1322" w:rsidRPr="002448E7" w:rsidRDefault="001B1322" w:rsidP="001B1322">
      <w:pPr>
        <w:tabs>
          <w:tab w:val="left" w:pos="5040"/>
          <w:tab w:val="left" w:pos="6480"/>
          <w:tab w:val="left" w:pos="7920"/>
        </w:tabs>
      </w:pPr>
      <w:r w:rsidRPr="00283B70">
        <w:rPr>
          <w:sz w:val="18"/>
          <w:szCs w:val="18"/>
        </w:rPr>
        <w:t>____ (d) Bidder has a verbal agreement with the owner</w:t>
      </w:r>
      <w:r w:rsidRPr="00283B70">
        <w:rPr>
          <w:sz w:val="18"/>
          <w:szCs w:val="18"/>
        </w:rPr>
        <w:tab/>
        <w:t>9)  The proposed</w:t>
      </w:r>
      <w:r w:rsidRPr="002448E7">
        <w:t xml:space="preserve"> facility’s roof is:</w:t>
      </w:r>
    </w:p>
    <w:p w:rsidR="001B1322" w:rsidRPr="00283B70" w:rsidRDefault="001B1322" w:rsidP="001B1322">
      <w:pPr>
        <w:tabs>
          <w:tab w:val="left" w:pos="5040"/>
        </w:tabs>
        <w:rPr>
          <w:sz w:val="18"/>
          <w:szCs w:val="18"/>
        </w:rPr>
      </w:pPr>
      <w:r w:rsidRPr="00283B70">
        <w:rPr>
          <w:sz w:val="18"/>
          <w:szCs w:val="18"/>
        </w:rPr>
        <w:t>____ (e) Bidder has no ownership rights or obligations</w:t>
      </w:r>
      <w:r w:rsidRPr="00283B70">
        <w:rPr>
          <w:sz w:val="18"/>
          <w:szCs w:val="18"/>
        </w:rPr>
        <w:tab/>
        <w:t>____ (a) Shingle____ (b) metal____ (c) membrane</w:t>
      </w:r>
    </w:p>
    <w:p w:rsidR="001B1322" w:rsidRPr="00283B70" w:rsidRDefault="001B1322" w:rsidP="001B1322">
      <w:pPr>
        <w:tabs>
          <w:tab w:val="left" w:pos="5040"/>
        </w:tabs>
        <w:rPr>
          <w:sz w:val="18"/>
          <w:szCs w:val="18"/>
        </w:rPr>
      </w:pPr>
      <w:r w:rsidRPr="00283B70">
        <w:rPr>
          <w:sz w:val="18"/>
          <w:szCs w:val="18"/>
        </w:rPr>
        <w:t>____ (f) Broker representing an individual</w:t>
      </w:r>
    </w:p>
    <w:p w:rsidR="001B1322" w:rsidRPr="00283B70" w:rsidRDefault="001B1322" w:rsidP="001B1322">
      <w:pPr>
        <w:rPr>
          <w:sz w:val="18"/>
          <w:szCs w:val="18"/>
        </w:rPr>
      </w:pPr>
    </w:p>
    <w:p w:rsidR="001B1322" w:rsidRPr="00283B70" w:rsidRDefault="001B1322" w:rsidP="001B1322">
      <w:pPr>
        <w:tabs>
          <w:tab w:val="left" w:pos="5040"/>
        </w:tabs>
        <w:rPr>
          <w:b/>
          <w:sz w:val="18"/>
          <w:szCs w:val="18"/>
        </w:rPr>
      </w:pPr>
      <w:r w:rsidRPr="00283B70">
        <w:rPr>
          <w:b/>
          <w:sz w:val="18"/>
          <w:szCs w:val="18"/>
        </w:rPr>
        <w:t xml:space="preserve">5)  In order to comply with local zoning </w:t>
      </w:r>
      <w:r w:rsidRPr="00283B70">
        <w:rPr>
          <w:b/>
          <w:sz w:val="18"/>
          <w:szCs w:val="18"/>
        </w:rPr>
        <w:tab/>
        <w:t>10)  The proposed facility’s HVAC system is:</w:t>
      </w:r>
    </w:p>
    <w:p w:rsidR="001B1322" w:rsidRPr="00283B70" w:rsidRDefault="001B1322" w:rsidP="001B1322">
      <w:pPr>
        <w:tabs>
          <w:tab w:val="left" w:pos="5040"/>
        </w:tabs>
        <w:rPr>
          <w:sz w:val="18"/>
          <w:szCs w:val="18"/>
        </w:rPr>
      </w:pPr>
      <w:r w:rsidRPr="00283B70">
        <w:rPr>
          <w:sz w:val="18"/>
          <w:szCs w:val="18"/>
        </w:rPr>
        <w:t xml:space="preserve">     requirements, the proposed premises:</w:t>
      </w:r>
      <w:r w:rsidRPr="00283B70">
        <w:rPr>
          <w:sz w:val="18"/>
          <w:szCs w:val="18"/>
        </w:rPr>
        <w:tab/>
        <w:t>Heat:  ____ (a) gas____ (b) electric  (c) other ____</w:t>
      </w:r>
    </w:p>
    <w:p w:rsidR="001B1322" w:rsidRPr="00283B70" w:rsidRDefault="001B1322" w:rsidP="001B1322">
      <w:pPr>
        <w:tabs>
          <w:tab w:val="left" w:pos="5040"/>
        </w:tabs>
        <w:rPr>
          <w:sz w:val="18"/>
          <w:szCs w:val="18"/>
        </w:rPr>
      </w:pPr>
      <w:r w:rsidRPr="00283B70">
        <w:rPr>
          <w:sz w:val="18"/>
          <w:szCs w:val="18"/>
        </w:rPr>
        <w:t>____ (a) are zoned correctly____ (b) must be re-zoned</w:t>
      </w:r>
      <w:r w:rsidRPr="00283B70">
        <w:rPr>
          <w:sz w:val="18"/>
          <w:szCs w:val="18"/>
        </w:rPr>
        <w:tab/>
        <w:t>Air:     ____ (a) gas____ (b) electric  (c) other ____</w:t>
      </w:r>
    </w:p>
    <w:p w:rsidR="001B1322" w:rsidRPr="00283B70" w:rsidRDefault="001B1322" w:rsidP="001B1322">
      <w:pPr>
        <w:tabs>
          <w:tab w:val="left" w:pos="5070"/>
        </w:tabs>
        <w:rPr>
          <w:sz w:val="18"/>
          <w:szCs w:val="18"/>
        </w:rPr>
      </w:pPr>
      <w:r w:rsidRPr="00283B70">
        <w:rPr>
          <w:sz w:val="18"/>
          <w:szCs w:val="18"/>
        </w:rPr>
        <w:tab/>
      </w:r>
      <w:r w:rsidRPr="00283B70">
        <w:rPr>
          <w:sz w:val="18"/>
          <w:szCs w:val="18"/>
        </w:rPr>
        <w:tab/>
        <w:t>(if other, please clarify)</w:t>
      </w:r>
    </w:p>
    <w:p w:rsidR="001B1322" w:rsidRPr="00283B70" w:rsidRDefault="001B1322" w:rsidP="001B1322">
      <w:pPr>
        <w:rPr>
          <w:sz w:val="18"/>
          <w:szCs w:val="18"/>
        </w:rPr>
      </w:pPr>
    </w:p>
    <w:p w:rsidR="001B1322" w:rsidRPr="00283B70" w:rsidRDefault="001B1322" w:rsidP="001B1322">
      <w:pPr>
        <w:tabs>
          <w:tab w:val="left" w:pos="5040"/>
        </w:tabs>
        <w:rPr>
          <w:b/>
          <w:sz w:val="18"/>
          <w:szCs w:val="18"/>
        </w:rPr>
      </w:pPr>
      <w:r w:rsidRPr="00283B70">
        <w:rPr>
          <w:b/>
          <w:sz w:val="18"/>
          <w:szCs w:val="18"/>
        </w:rPr>
        <w:t xml:space="preserve">6)  The proposed facility would be designed for and </w:t>
      </w:r>
      <w:r w:rsidRPr="00283B70">
        <w:rPr>
          <w:b/>
          <w:sz w:val="18"/>
          <w:szCs w:val="18"/>
        </w:rPr>
        <w:tab/>
        <w:t>11)  The proposed facility’s parking lot is:</w:t>
      </w:r>
    </w:p>
    <w:p w:rsidR="001B1322" w:rsidRPr="00283B70" w:rsidRDefault="001B1322" w:rsidP="001B1322">
      <w:pPr>
        <w:tabs>
          <w:tab w:val="left" w:pos="5040"/>
          <w:tab w:val="left" w:pos="6480"/>
        </w:tabs>
        <w:rPr>
          <w:sz w:val="18"/>
          <w:szCs w:val="18"/>
        </w:rPr>
      </w:pPr>
      <w:r w:rsidRPr="00283B70">
        <w:rPr>
          <w:sz w:val="18"/>
          <w:szCs w:val="18"/>
        </w:rPr>
        <w:t xml:space="preserve">     occupied by:</w:t>
      </w:r>
      <w:r w:rsidRPr="00283B70">
        <w:rPr>
          <w:sz w:val="18"/>
          <w:szCs w:val="18"/>
        </w:rPr>
        <w:tab/>
        <w:t>____ (a) asphalt</w:t>
      </w:r>
      <w:r w:rsidRPr="00283B70">
        <w:rPr>
          <w:sz w:val="18"/>
          <w:szCs w:val="18"/>
        </w:rPr>
        <w:tab/>
        <w:t>____ (b) concrete</w:t>
      </w:r>
    </w:p>
    <w:p w:rsidR="001B1322" w:rsidRPr="00283B70" w:rsidRDefault="001B1322" w:rsidP="001B1322">
      <w:pPr>
        <w:rPr>
          <w:sz w:val="18"/>
          <w:szCs w:val="18"/>
        </w:rPr>
      </w:pPr>
      <w:r w:rsidRPr="00283B70">
        <w:rPr>
          <w:sz w:val="18"/>
          <w:szCs w:val="18"/>
        </w:rPr>
        <w:t>____ (a) only the agency(s) specified in this RFP</w:t>
      </w:r>
    </w:p>
    <w:p w:rsidR="001B1322" w:rsidRPr="00283B70" w:rsidRDefault="001B1322" w:rsidP="001B1322">
      <w:pPr>
        <w:rPr>
          <w:sz w:val="18"/>
          <w:szCs w:val="18"/>
        </w:rPr>
      </w:pPr>
      <w:r w:rsidRPr="00283B70">
        <w:rPr>
          <w:sz w:val="18"/>
          <w:szCs w:val="18"/>
        </w:rPr>
        <w:t xml:space="preserve">____ (b) the agency(s) specified in this RFP and other </w:t>
      </w:r>
      <w:r w:rsidRPr="00283B70">
        <w:rPr>
          <w:sz w:val="18"/>
          <w:szCs w:val="18"/>
        </w:rPr>
        <w:tab/>
        <w:t xml:space="preserve">12)  The proposed facility is:  </w:t>
      </w:r>
    </w:p>
    <w:p w:rsidR="001B1322" w:rsidRPr="00283B70" w:rsidRDefault="001B1322" w:rsidP="001B1322">
      <w:pPr>
        <w:tabs>
          <w:tab w:val="left" w:pos="720"/>
          <w:tab w:val="left" w:pos="5040"/>
          <w:tab w:val="left" w:pos="6480"/>
        </w:tabs>
        <w:rPr>
          <w:sz w:val="18"/>
          <w:szCs w:val="18"/>
        </w:rPr>
      </w:pPr>
      <w:r w:rsidRPr="00283B70">
        <w:rPr>
          <w:sz w:val="18"/>
          <w:szCs w:val="18"/>
        </w:rPr>
        <w:tab/>
        <w:t>state agencies</w:t>
      </w:r>
      <w:r w:rsidRPr="00283B70">
        <w:rPr>
          <w:sz w:val="18"/>
          <w:szCs w:val="18"/>
        </w:rPr>
        <w:tab/>
        <w:t xml:space="preserve">____ (a) single level ____ (b) a multi-level </w:t>
      </w:r>
    </w:p>
    <w:p w:rsidR="001B1322" w:rsidRPr="00283B70" w:rsidRDefault="001B1322" w:rsidP="001B1322">
      <w:pPr>
        <w:tabs>
          <w:tab w:val="left" w:pos="1440"/>
        </w:tabs>
        <w:rPr>
          <w:sz w:val="18"/>
          <w:szCs w:val="18"/>
        </w:rPr>
      </w:pPr>
      <w:r w:rsidRPr="00283B70">
        <w:rPr>
          <w:sz w:val="18"/>
          <w:szCs w:val="18"/>
        </w:rPr>
        <w:t xml:space="preserve">____ (c) the agency(s) specified in this RFP and other </w:t>
      </w:r>
    </w:p>
    <w:p w:rsidR="001B1322" w:rsidRPr="00283B70" w:rsidRDefault="001B1322" w:rsidP="001B1322">
      <w:pPr>
        <w:tabs>
          <w:tab w:val="left" w:pos="720"/>
        </w:tabs>
        <w:rPr>
          <w:sz w:val="18"/>
          <w:szCs w:val="18"/>
        </w:rPr>
      </w:pPr>
      <w:r w:rsidRPr="00283B70">
        <w:rPr>
          <w:sz w:val="18"/>
          <w:szCs w:val="18"/>
        </w:rPr>
        <w:tab/>
        <w:t>non-state organization(s)</w:t>
      </w:r>
    </w:p>
    <w:p w:rsidR="001B1322" w:rsidRDefault="001B1322" w:rsidP="001B1322">
      <w:r>
        <w:rPr>
          <w:rFonts w:cs="Arial"/>
          <w:b/>
        </w:rPr>
        <w:br w:type="page"/>
      </w:r>
    </w:p>
    <w:tbl>
      <w:tblPr>
        <w:tblW w:w="9359" w:type="dxa"/>
        <w:jc w:val="center"/>
        <w:tblLayout w:type="fixed"/>
        <w:tblCellMar>
          <w:left w:w="120" w:type="dxa"/>
          <w:right w:w="120" w:type="dxa"/>
        </w:tblCellMar>
        <w:tblLook w:val="0000"/>
      </w:tblPr>
      <w:tblGrid>
        <w:gridCol w:w="469"/>
        <w:gridCol w:w="4165"/>
        <w:gridCol w:w="1549"/>
        <w:gridCol w:w="1345"/>
        <w:gridCol w:w="1831"/>
      </w:tblGrid>
      <w:tr w:rsidR="001B1322" w:rsidRPr="00292347" w:rsidTr="001B1322">
        <w:tblPrEx>
          <w:tblCellMar>
            <w:top w:w="0" w:type="dxa"/>
            <w:bottom w:w="0" w:type="dxa"/>
          </w:tblCellMar>
        </w:tblPrEx>
        <w:trPr>
          <w:jc w:val="center"/>
        </w:trPr>
        <w:tc>
          <w:tcPr>
            <w:tcW w:w="9359" w:type="dxa"/>
            <w:gridSpan w:val="5"/>
            <w:tcBorders>
              <w:top w:val="single" w:sz="8" w:space="0" w:color="000000"/>
              <w:left w:val="single" w:sz="8" w:space="0" w:color="000000"/>
              <w:bottom w:val="single" w:sz="8" w:space="0" w:color="000000"/>
              <w:right w:val="single" w:sz="8" w:space="0" w:color="000000"/>
            </w:tcBorders>
          </w:tcPr>
          <w:p w:rsidR="001B1322" w:rsidRPr="00292347" w:rsidRDefault="001B1322" w:rsidP="001B1322">
            <w:pPr>
              <w:rPr>
                <w:rFonts w:cs="Arial"/>
              </w:rPr>
            </w:pPr>
          </w:p>
          <w:p w:rsidR="001B1322" w:rsidRPr="00191165" w:rsidRDefault="001B1322" w:rsidP="001B1322">
            <w:pPr>
              <w:jc w:val="center"/>
              <w:rPr>
                <w:b/>
                <w:caps/>
                <w:sz w:val="24"/>
              </w:rPr>
            </w:pPr>
            <w:r w:rsidRPr="00191165">
              <w:rPr>
                <w:b/>
                <w:caps/>
                <w:sz w:val="24"/>
              </w:rPr>
              <w:t>Exhibit C</w:t>
            </w:r>
            <w:r w:rsidRPr="00191165">
              <w:rPr>
                <w:rFonts w:cs="Arial"/>
                <w:b/>
                <w:bCs/>
                <w:caps/>
                <w:sz w:val="24"/>
              </w:rPr>
              <w:t>—</w:t>
            </w:r>
            <w:r w:rsidRPr="00191165">
              <w:rPr>
                <w:b/>
                <w:caps/>
                <w:sz w:val="24"/>
              </w:rPr>
              <w:t>bidder’s proposed PROJECT SCHEDULE</w:t>
            </w:r>
          </w:p>
          <w:p w:rsidR="001B1322" w:rsidRPr="00DE03C8" w:rsidRDefault="001B1322" w:rsidP="001B1322">
            <w:pPr>
              <w:jc w:val="center"/>
              <w:rPr>
                <w:b/>
                <w:sz w:val="24"/>
              </w:rPr>
            </w:pPr>
            <w:r w:rsidRPr="00DE03C8">
              <w:rPr>
                <w:b/>
                <w:sz w:val="24"/>
              </w:rPr>
              <w:t xml:space="preserve">(Schedule </w:t>
            </w:r>
            <w:r>
              <w:rPr>
                <w:b/>
                <w:sz w:val="24"/>
              </w:rPr>
              <w:t>shall</w:t>
            </w:r>
            <w:r w:rsidRPr="00DE03C8">
              <w:rPr>
                <w:b/>
                <w:sz w:val="24"/>
              </w:rPr>
              <w:t xml:space="preserve"> include ALL agencies)</w:t>
            </w:r>
          </w:p>
          <w:p w:rsidR="001B1322" w:rsidRDefault="001B1322" w:rsidP="001B1322"/>
          <w:p w:rsidR="001B1322" w:rsidRPr="00191165" w:rsidRDefault="001B1322" w:rsidP="001B1322">
            <w:pPr>
              <w:spacing w:line="360" w:lineRule="auto"/>
              <w:rPr>
                <w:b/>
                <w:caps/>
                <w:sz w:val="16"/>
                <w:szCs w:val="16"/>
              </w:rPr>
            </w:pPr>
            <w:r w:rsidRPr="00191165">
              <w:rPr>
                <w:b/>
                <w:caps/>
                <w:sz w:val="16"/>
                <w:szCs w:val="16"/>
              </w:rPr>
              <w:t>Bid Contract Number:  __________________________________</w:t>
            </w:r>
          </w:p>
          <w:p w:rsidR="001B1322" w:rsidRPr="00191165" w:rsidRDefault="001B1322" w:rsidP="001B1322">
            <w:pPr>
              <w:spacing w:line="360" w:lineRule="auto"/>
              <w:rPr>
                <w:b/>
                <w:caps/>
                <w:sz w:val="16"/>
                <w:szCs w:val="16"/>
              </w:rPr>
            </w:pPr>
            <w:r w:rsidRPr="00191165">
              <w:rPr>
                <w:b/>
                <w:caps/>
                <w:sz w:val="16"/>
                <w:szCs w:val="16"/>
              </w:rPr>
              <w:t>Bidder Name:________________________________________________________</w:t>
            </w:r>
          </w:p>
          <w:p w:rsidR="001B1322" w:rsidRPr="00292347" w:rsidRDefault="001B1322" w:rsidP="001B1322"/>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r w:rsidRPr="00292347">
              <w:rPr>
                <w:rFonts w:cs="Arial"/>
              </w:rPr>
              <w:t xml:space="preserve"> #</w:t>
            </w:r>
          </w:p>
        </w:tc>
        <w:tc>
          <w:tcPr>
            <w:tcW w:w="4165"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r w:rsidRPr="00292347">
              <w:rPr>
                <w:rFonts w:cs="Arial"/>
              </w:rPr>
              <w:t>MILESTONE</w:t>
            </w:r>
          </w:p>
        </w:tc>
        <w:tc>
          <w:tcPr>
            <w:tcW w:w="1549"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jc w:val="center"/>
              <w:rPr>
                <w:rFonts w:cs="Arial"/>
              </w:rPr>
            </w:pPr>
            <w:r w:rsidRPr="00292347">
              <w:rPr>
                <w:rFonts w:cs="Arial"/>
              </w:rPr>
              <w:t>DURATION</w:t>
            </w:r>
          </w:p>
        </w:tc>
        <w:tc>
          <w:tcPr>
            <w:tcW w:w="1345"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jc w:val="center"/>
              <w:rPr>
                <w:rFonts w:cs="Arial"/>
              </w:rPr>
            </w:pPr>
            <w:r w:rsidRPr="00292347">
              <w:rPr>
                <w:rFonts w:cs="Arial"/>
              </w:rPr>
              <w:t>START</w:t>
            </w:r>
          </w:p>
        </w:tc>
        <w:tc>
          <w:tcPr>
            <w:tcW w:w="1831" w:type="dxa"/>
            <w:tcBorders>
              <w:top w:val="single" w:sz="8" w:space="0" w:color="000000"/>
              <w:left w:val="single" w:sz="7" w:space="0" w:color="000000"/>
              <w:bottom w:val="single" w:sz="8" w:space="0" w:color="000000"/>
              <w:right w:val="single" w:sz="7" w:space="0" w:color="000000"/>
            </w:tcBorders>
            <w:vAlign w:val="center"/>
          </w:tcPr>
          <w:p w:rsidR="001B1322" w:rsidRPr="00292347" w:rsidRDefault="001B1322" w:rsidP="001B1322">
            <w:pPr>
              <w:jc w:val="center"/>
              <w:rPr>
                <w:rFonts w:cs="Arial"/>
              </w:rPr>
            </w:pPr>
            <w:r w:rsidRPr="00292347">
              <w:rPr>
                <w:rFonts w:cs="Arial"/>
              </w:rPr>
              <w:t>COMPLETION</w:t>
            </w:r>
          </w:p>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r w:rsidRPr="00292347">
              <w:rPr>
                <w:rFonts w:cs="Arial"/>
              </w:rPr>
              <w:t xml:space="preserve"> 1</w:t>
            </w:r>
          </w:p>
        </w:tc>
        <w:tc>
          <w:tcPr>
            <w:tcW w:w="4165"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r w:rsidRPr="00292347">
              <w:rPr>
                <w:rFonts w:cs="Arial"/>
              </w:rPr>
              <w:t>Lease agreement approved</w:t>
            </w:r>
          </w:p>
        </w:tc>
        <w:tc>
          <w:tcPr>
            <w:tcW w:w="1549"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c>
          <w:tcPr>
            <w:tcW w:w="1345"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c>
          <w:tcPr>
            <w:tcW w:w="1831"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jc w:val="cente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2</w:t>
            </w:r>
          </w:p>
        </w:tc>
        <w:tc>
          <w:tcPr>
            <w:tcW w:w="4165"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Final space plan due from Owner</w:t>
            </w:r>
          </w:p>
        </w:tc>
        <w:tc>
          <w:tcPr>
            <w:tcW w:w="1549"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3</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50% Construction Document Review</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4</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Final Construction Document Review</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5</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Building permit acquisition</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6</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Construction contract bid/award</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7</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Demolition of existing structure</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8</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Start of construction or remodeling</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 xml:space="preserve"> 9</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Foundation work</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10</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Rough framing</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11</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Building enclosed</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12</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Interior framing</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13</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Mechanical rough-in</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14</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Electrical rough-in</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15</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Telecom conduit installed</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16</w:t>
            </w:r>
          </w:p>
        </w:tc>
        <w:tc>
          <w:tcPr>
            <w:tcW w:w="416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Construction complete</w:t>
            </w:r>
          </w:p>
        </w:tc>
        <w:tc>
          <w:tcPr>
            <w:tcW w:w="1549"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r w:rsidRPr="00292347">
              <w:rPr>
                <w:rFonts w:cs="Arial"/>
              </w:rPr>
              <w:t>17</w:t>
            </w:r>
          </w:p>
        </w:tc>
        <w:tc>
          <w:tcPr>
            <w:tcW w:w="4165"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r w:rsidRPr="00292347">
              <w:rPr>
                <w:rFonts w:cs="Arial"/>
              </w:rPr>
              <w:t>Occupancy permit awarded</w:t>
            </w:r>
          </w:p>
        </w:tc>
        <w:tc>
          <w:tcPr>
            <w:tcW w:w="1549"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p>
        </w:tc>
        <w:tc>
          <w:tcPr>
            <w:tcW w:w="1345"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p>
        </w:tc>
        <w:tc>
          <w:tcPr>
            <w:tcW w:w="1831" w:type="dxa"/>
            <w:tcBorders>
              <w:top w:val="single" w:sz="7" w:space="0" w:color="000000"/>
              <w:left w:val="single" w:sz="7" w:space="0" w:color="000000"/>
              <w:bottom w:val="single" w:sz="8" w:space="0" w:color="000000"/>
              <w:right w:val="single" w:sz="7" w:space="0" w:color="000000"/>
            </w:tcBorders>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r w:rsidRPr="00292347">
              <w:rPr>
                <w:rFonts w:cs="Arial"/>
              </w:rPr>
              <w:t>18</w:t>
            </w:r>
          </w:p>
        </w:tc>
        <w:tc>
          <w:tcPr>
            <w:tcW w:w="4165"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r w:rsidRPr="00292347">
              <w:rPr>
                <w:rFonts w:cs="Arial"/>
              </w:rPr>
              <w:t>ADAAG checklist completed</w:t>
            </w:r>
          </w:p>
        </w:tc>
        <w:tc>
          <w:tcPr>
            <w:tcW w:w="1549"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c>
          <w:tcPr>
            <w:tcW w:w="1345"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c>
          <w:tcPr>
            <w:tcW w:w="1831" w:type="dxa"/>
            <w:tcBorders>
              <w:top w:val="single" w:sz="8" w:space="0" w:color="000000"/>
              <w:left w:val="single" w:sz="8" w:space="0" w:color="000000"/>
              <w:bottom w:val="single" w:sz="8" w:space="0" w:color="000000"/>
              <w:right w:val="single" w:sz="8" w:space="0" w:color="000000"/>
            </w:tcBorders>
            <w:shd w:val="pct10" w:color="000000" w:fill="E0E0E0"/>
            <w:vAlign w:val="center"/>
          </w:tcPr>
          <w:p w:rsidR="001B1322" w:rsidRPr="00292347" w:rsidRDefault="001B1322" w:rsidP="001B1322">
            <w:pPr>
              <w:rPr>
                <w:rFonts w:cs="Arial"/>
              </w:rPr>
            </w:pPr>
          </w:p>
        </w:tc>
      </w:tr>
      <w:tr w:rsidR="001B1322" w:rsidRPr="00292347" w:rsidTr="001B1322">
        <w:tblPrEx>
          <w:tblCellMar>
            <w:top w:w="0" w:type="dxa"/>
            <w:bottom w:w="0" w:type="dxa"/>
          </w:tblCellMar>
        </w:tblPrEx>
        <w:trPr>
          <w:trHeight w:val="360"/>
          <w:jc w:val="center"/>
        </w:trPr>
        <w:tc>
          <w:tcPr>
            <w:tcW w:w="469"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19</w:t>
            </w:r>
          </w:p>
        </w:tc>
        <w:tc>
          <w:tcPr>
            <w:tcW w:w="4165"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r w:rsidRPr="00292347">
              <w:rPr>
                <w:rFonts w:cs="Arial"/>
              </w:rPr>
              <w:t>Inspection and occupancy by State tenant</w:t>
            </w:r>
          </w:p>
        </w:tc>
        <w:tc>
          <w:tcPr>
            <w:tcW w:w="1549"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345"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c>
          <w:tcPr>
            <w:tcW w:w="1831" w:type="dxa"/>
            <w:tcBorders>
              <w:top w:val="single" w:sz="8" w:space="0" w:color="000000"/>
              <w:left w:val="single" w:sz="7" w:space="0" w:color="000000"/>
              <w:bottom w:val="single" w:sz="7" w:space="0" w:color="000000"/>
              <w:right w:val="single" w:sz="7" w:space="0" w:color="000000"/>
            </w:tcBorders>
            <w:vAlign w:val="center"/>
          </w:tcPr>
          <w:p w:rsidR="001B1322" w:rsidRPr="00292347" w:rsidRDefault="001B1322" w:rsidP="001B1322">
            <w:pPr>
              <w:rPr>
                <w:rFonts w:cs="Arial"/>
              </w:rPr>
            </w:pPr>
          </w:p>
        </w:tc>
      </w:tr>
    </w:tbl>
    <w:p w:rsidR="001B1322" w:rsidRDefault="001B1322" w:rsidP="001B1322"/>
    <w:p w:rsidR="001B1322" w:rsidRDefault="001B1322" w:rsidP="001B1322"/>
    <w:p w:rsidR="001B1322" w:rsidRPr="00292347" w:rsidRDefault="001B1322" w:rsidP="001B1322"/>
    <w:p w:rsidR="001B1322" w:rsidRDefault="001B1322" w:rsidP="001B1322">
      <w:pPr>
        <w:rPr>
          <w:b/>
        </w:rPr>
      </w:pPr>
      <w:r w:rsidRPr="00882399">
        <w:rPr>
          <w:b/>
        </w:rPr>
        <w:t xml:space="preserve">Shaded milestone numbers are the responsibility of State of </w:t>
      </w:r>
      <w:smartTag w:uri="urn:schemas-microsoft-com:office:smarttags" w:element="State">
        <w:smartTag w:uri="urn:schemas-microsoft-com:office:smarttags" w:element="place">
          <w:r w:rsidRPr="00882399">
            <w:rPr>
              <w:b/>
            </w:rPr>
            <w:t>Kansas</w:t>
          </w:r>
        </w:smartTag>
      </w:smartTag>
      <w:r w:rsidRPr="00882399">
        <w:rPr>
          <w:b/>
        </w:rPr>
        <w:t xml:space="preserve"> personnel and/or their contractors.</w:t>
      </w:r>
    </w:p>
    <w:p w:rsidR="001B1322" w:rsidRPr="001B1322" w:rsidRDefault="001B1322" w:rsidP="001B1322">
      <w:pPr>
        <w:rPr>
          <w:szCs w:val="20"/>
        </w:rPr>
      </w:pPr>
    </w:p>
    <w:p w:rsidR="001B1322" w:rsidRPr="001B1322" w:rsidRDefault="001B1322" w:rsidP="001B1322">
      <w:pPr>
        <w:rPr>
          <w:rFonts w:cs="Arial"/>
          <w:szCs w:val="20"/>
        </w:rPr>
      </w:pPr>
    </w:p>
    <w:p w:rsidR="001B1322" w:rsidRPr="0088282D" w:rsidRDefault="001B1322" w:rsidP="00880158">
      <w:pPr>
        <w:outlineLvl w:val="0"/>
        <w:rPr>
          <w:rFonts w:cs="Arial"/>
          <w:b/>
          <w:sz w:val="18"/>
          <w:szCs w:val="18"/>
        </w:rPr>
      </w:pPr>
      <w:r w:rsidRPr="0088282D">
        <w:rPr>
          <w:b/>
          <w:sz w:val="18"/>
          <w:szCs w:val="18"/>
        </w:rPr>
        <w:t>Bidder  ________</w:t>
      </w:r>
      <w:r>
        <w:rPr>
          <w:b/>
          <w:sz w:val="18"/>
          <w:szCs w:val="18"/>
        </w:rPr>
        <w:t>_________________</w:t>
      </w:r>
      <w:r w:rsidRPr="0088282D">
        <w:rPr>
          <w:b/>
          <w:sz w:val="18"/>
          <w:szCs w:val="18"/>
        </w:rPr>
        <w:t>_____  Bidder’s Signature:____________</w:t>
      </w:r>
      <w:r>
        <w:rPr>
          <w:b/>
          <w:sz w:val="18"/>
          <w:szCs w:val="18"/>
        </w:rPr>
        <w:t>__________________________</w:t>
      </w:r>
    </w:p>
    <w:p w:rsidR="001B1322" w:rsidRPr="00292347" w:rsidRDefault="001B1322" w:rsidP="001B1322">
      <w:pPr>
        <w:tabs>
          <w:tab w:val="left" w:pos="540"/>
        </w:tabs>
        <w:rPr>
          <w:rFonts w:cs="Arial"/>
          <w:b/>
        </w:rPr>
      </w:pPr>
    </w:p>
    <w:p w:rsidR="0024401E" w:rsidRPr="00DE043D" w:rsidRDefault="00E75BA8" w:rsidP="001B1322">
      <w:pPr>
        <w:tabs>
          <w:tab w:val="left" w:pos="540"/>
        </w:tabs>
        <w:spacing w:line="160" w:lineRule="exact"/>
        <w:rPr>
          <w:rFonts w:cs="Arial"/>
          <w:sz w:val="16"/>
        </w:rPr>
      </w:pPr>
      <w:r>
        <w:rPr>
          <w:rFonts w:cs="Arial"/>
          <w:sz w:val="16"/>
        </w:rPr>
        <w:br w:type="page"/>
      </w:r>
      <w:r w:rsidR="0024401E" w:rsidRPr="00DE043D">
        <w:rPr>
          <w:rFonts w:cs="Arial"/>
          <w:sz w:val="16"/>
        </w:rPr>
        <w:t>State of Kansas</w:t>
      </w:r>
    </w:p>
    <w:p w:rsidR="0024401E" w:rsidRPr="00DE043D" w:rsidRDefault="0024401E" w:rsidP="001B1322">
      <w:pPr>
        <w:spacing w:line="160" w:lineRule="exact"/>
        <w:rPr>
          <w:rFonts w:cs="Arial"/>
          <w:sz w:val="16"/>
        </w:rPr>
      </w:pPr>
      <w:r w:rsidRPr="00DE043D">
        <w:rPr>
          <w:rFonts w:cs="Arial"/>
          <w:sz w:val="16"/>
        </w:rPr>
        <w:t>Department of Administration</w:t>
      </w:r>
    </w:p>
    <w:p w:rsidR="0024401E" w:rsidRPr="00DE043D" w:rsidRDefault="0024401E" w:rsidP="001B1322">
      <w:pPr>
        <w:spacing w:line="160" w:lineRule="exact"/>
        <w:rPr>
          <w:rFonts w:cs="Arial"/>
          <w:sz w:val="16"/>
        </w:rPr>
      </w:pPr>
      <w:r w:rsidRPr="00DE043D">
        <w:rPr>
          <w:rFonts w:cs="Arial"/>
          <w:sz w:val="16"/>
        </w:rPr>
        <w:t>DA-146a    (Rev. 1-01)</w:t>
      </w:r>
    </w:p>
    <w:p w:rsidR="001B1322" w:rsidRDefault="001B1322" w:rsidP="001B1322"/>
    <w:p w:rsidR="0024401E" w:rsidRPr="001B1322" w:rsidRDefault="0024401E" w:rsidP="00880158">
      <w:pPr>
        <w:jc w:val="center"/>
        <w:outlineLvl w:val="0"/>
        <w:rPr>
          <w:rFonts w:cs="Arial"/>
          <w:b/>
          <w:sz w:val="28"/>
          <w:szCs w:val="28"/>
        </w:rPr>
      </w:pPr>
      <w:r w:rsidRPr="001B1322">
        <w:rPr>
          <w:rFonts w:cs="Arial"/>
          <w:b/>
          <w:sz w:val="28"/>
          <w:szCs w:val="28"/>
        </w:rPr>
        <w:t>CONTRACTUAL PROVISIONS ATTACHMENT</w:t>
      </w:r>
    </w:p>
    <w:p w:rsidR="001B1322" w:rsidRPr="00931EF8" w:rsidRDefault="001B1322" w:rsidP="001B1322"/>
    <w:p w:rsidR="0024401E" w:rsidRPr="00DE043D" w:rsidRDefault="0024401E" w:rsidP="001B1322">
      <w:pPr>
        <w:tabs>
          <w:tab w:val="left" w:pos="954"/>
        </w:tabs>
        <w:spacing w:line="160" w:lineRule="exact"/>
        <w:ind w:left="954" w:hanging="954"/>
        <w:rPr>
          <w:rFonts w:cs="Arial"/>
          <w:sz w:val="16"/>
        </w:rPr>
      </w:pPr>
      <w:r w:rsidRPr="00DE043D">
        <w:rPr>
          <w:rFonts w:cs="Arial"/>
          <w:sz w:val="16"/>
        </w:rPr>
        <w:t>Important:</w:t>
      </w:r>
      <w:r w:rsidRPr="00DE043D">
        <w:rPr>
          <w:rFonts w:cs="Arial"/>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24401E" w:rsidRPr="00DE043D" w:rsidRDefault="0024401E" w:rsidP="001B1322">
      <w:pPr>
        <w:tabs>
          <w:tab w:val="left" w:pos="954"/>
        </w:tabs>
        <w:spacing w:line="160" w:lineRule="exact"/>
        <w:rPr>
          <w:rFonts w:cs="Arial"/>
          <w:sz w:val="16"/>
        </w:rPr>
      </w:pPr>
    </w:p>
    <w:p w:rsidR="0024401E" w:rsidRPr="00F25802" w:rsidRDefault="00F25802" w:rsidP="00F25802">
      <w:pPr>
        <w:spacing w:line="160" w:lineRule="exact"/>
        <w:ind w:left="950" w:hanging="950"/>
        <w:rPr>
          <w:sz w:val="16"/>
          <w:szCs w:val="16"/>
        </w:rPr>
      </w:pPr>
      <w:r>
        <w:rPr>
          <w:sz w:val="16"/>
          <w:szCs w:val="16"/>
        </w:rPr>
        <w:tab/>
      </w:r>
      <w:r w:rsidR="0024401E" w:rsidRPr="00F25802">
        <w:rPr>
          <w:sz w:val="16"/>
          <w:szCs w:val="16"/>
        </w:rPr>
        <w:t>"The Provisions found in Contractual Provisions Attachment (Form DA-146a, Rev. 1-01), which is attached hereto, are hereby incorporated in this contract and made a part thereof."</w:t>
      </w:r>
    </w:p>
    <w:p w:rsidR="0024401E" w:rsidRPr="00DE043D" w:rsidRDefault="0024401E" w:rsidP="001B1322">
      <w:pPr>
        <w:tabs>
          <w:tab w:val="left" w:pos="954"/>
        </w:tabs>
        <w:spacing w:line="160" w:lineRule="exact"/>
        <w:rPr>
          <w:rFonts w:cs="Arial"/>
          <w:sz w:val="16"/>
        </w:rPr>
      </w:pPr>
    </w:p>
    <w:p w:rsidR="0024401E" w:rsidRPr="00DE043D" w:rsidRDefault="0024401E" w:rsidP="001B1322">
      <w:pPr>
        <w:tabs>
          <w:tab w:val="left" w:pos="954"/>
        </w:tabs>
        <w:spacing w:line="160" w:lineRule="exact"/>
        <w:ind w:left="954" w:hanging="954"/>
        <w:rPr>
          <w:rFonts w:cs="Arial"/>
          <w:sz w:val="16"/>
        </w:rPr>
      </w:pPr>
      <w:r w:rsidRPr="00DE043D">
        <w:rPr>
          <w:rFonts w:cs="Arial"/>
          <w:sz w:val="16"/>
        </w:rPr>
        <w:tab/>
        <w:t>The parties agree that the following provisions are hereby incorporated into the contract to which it is attached and made a part thereof, said contract being the _____ day of ____________________, 20</w:t>
      </w:r>
      <w:r w:rsidRPr="00DE043D">
        <w:rPr>
          <w:rFonts w:cs="Arial"/>
          <w:sz w:val="16"/>
          <w:u w:val="single"/>
        </w:rPr>
        <w:t>_____</w:t>
      </w:r>
      <w:r w:rsidRPr="00DE043D">
        <w:rPr>
          <w:rFonts w:cs="Arial"/>
          <w:sz w:val="16"/>
        </w:rPr>
        <w:t>.</w:t>
      </w:r>
    </w:p>
    <w:p w:rsidR="0024401E" w:rsidRPr="00DE043D" w:rsidRDefault="0024401E" w:rsidP="001B1322">
      <w:pPr>
        <w:tabs>
          <w:tab w:val="left" w:pos="954"/>
        </w:tabs>
        <w:spacing w:line="160" w:lineRule="exact"/>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 xml:space="preserve"> 1.</w:t>
      </w:r>
      <w:r w:rsidRPr="00DE043D">
        <w:rPr>
          <w:rFonts w:cs="Arial"/>
          <w:sz w:val="16"/>
        </w:rPr>
        <w:tab/>
      </w:r>
      <w:r w:rsidRPr="00DE043D">
        <w:rPr>
          <w:rFonts w:cs="Arial"/>
          <w:b/>
          <w:sz w:val="16"/>
          <w:u w:val="single"/>
        </w:rPr>
        <w:t>Terms Herein Controlling Provisions</w:t>
      </w:r>
      <w:r w:rsidRPr="00DE043D">
        <w:rPr>
          <w:rFonts w:cs="Arial"/>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 xml:space="preserve"> 2.</w:t>
      </w:r>
      <w:r w:rsidRPr="00DE043D">
        <w:rPr>
          <w:rFonts w:cs="Arial"/>
          <w:sz w:val="16"/>
        </w:rPr>
        <w:tab/>
      </w:r>
      <w:r w:rsidRPr="00DE043D">
        <w:rPr>
          <w:rFonts w:cs="Arial"/>
          <w:b/>
          <w:sz w:val="16"/>
          <w:u w:val="single"/>
        </w:rPr>
        <w:t xml:space="preserve">Agreement With </w:t>
      </w:r>
      <w:smartTag w:uri="urn:schemas-microsoft-com:office:smarttags" w:element="State">
        <w:r w:rsidRPr="00DE043D">
          <w:rPr>
            <w:rFonts w:cs="Arial"/>
            <w:b/>
            <w:sz w:val="16"/>
            <w:u w:val="single"/>
          </w:rPr>
          <w:t>Kansas</w:t>
        </w:r>
      </w:smartTag>
      <w:r w:rsidRPr="00DE043D">
        <w:rPr>
          <w:rFonts w:cs="Arial"/>
          <w:b/>
          <w:sz w:val="16"/>
          <w:u w:val="single"/>
        </w:rPr>
        <w:t xml:space="preserve"> Law</w:t>
      </w:r>
      <w:r w:rsidRPr="00DE043D">
        <w:rPr>
          <w:rFonts w:cs="Arial"/>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DE043D">
            <w:rPr>
              <w:rFonts w:cs="Arial"/>
              <w:sz w:val="16"/>
            </w:rPr>
            <w:t>Kansas</w:t>
          </w:r>
        </w:smartTag>
      </w:smartTag>
      <w:r w:rsidRPr="00DE043D">
        <w:rPr>
          <w:rFonts w:cs="Arial"/>
          <w:sz w:val="16"/>
        </w:rPr>
        <w:t>.</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 xml:space="preserve"> 3.</w:t>
      </w:r>
      <w:r w:rsidRPr="00DE043D">
        <w:rPr>
          <w:rFonts w:cs="Arial"/>
          <w:sz w:val="16"/>
        </w:rPr>
        <w:tab/>
      </w:r>
      <w:r w:rsidRPr="00DE043D">
        <w:rPr>
          <w:rFonts w:cs="Arial"/>
          <w:b/>
          <w:sz w:val="16"/>
          <w:u w:val="single"/>
        </w:rPr>
        <w:t>Termination Due To Lack Of Funding Appropriation</w:t>
      </w:r>
      <w:r w:rsidRPr="00DE043D">
        <w:rPr>
          <w:rFonts w:cs="Arial"/>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u w:val="single"/>
        </w:rPr>
      </w:pPr>
      <w:r w:rsidRPr="00DE043D">
        <w:rPr>
          <w:rFonts w:cs="Arial"/>
          <w:sz w:val="16"/>
        </w:rPr>
        <w:t xml:space="preserve"> 4.</w:t>
      </w:r>
      <w:r w:rsidRPr="00DE043D">
        <w:rPr>
          <w:rFonts w:cs="Arial"/>
          <w:sz w:val="16"/>
        </w:rPr>
        <w:tab/>
      </w:r>
      <w:r w:rsidRPr="00DE043D">
        <w:rPr>
          <w:rFonts w:cs="Arial"/>
          <w:b/>
          <w:sz w:val="16"/>
          <w:u w:val="single"/>
        </w:rPr>
        <w:t>Disclaimer Of Liability</w:t>
      </w:r>
      <w:r w:rsidRPr="00DE043D">
        <w:rPr>
          <w:rFonts w:cs="Arial"/>
          <w:sz w:val="16"/>
        </w:rPr>
        <w:t xml:space="preserve">:  Neither the State of </w:t>
      </w:r>
      <w:smartTag w:uri="urn:schemas-microsoft-com:office:smarttags" w:element="place">
        <w:smartTag w:uri="urn:schemas-microsoft-com:office:smarttags" w:element="State">
          <w:r w:rsidRPr="00DE043D">
            <w:rPr>
              <w:rFonts w:cs="Arial"/>
              <w:sz w:val="16"/>
            </w:rPr>
            <w:t>Kansas</w:t>
          </w:r>
        </w:smartTag>
      </w:smartTag>
      <w:r w:rsidRPr="00DE043D">
        <w:rPr>
          <w:rFonts w:cs="Arial"/>
          <w:sz w:val="16"/>
        </w:rPr>
        <w:t xml:space="preserve"> nor any agency thereof shall hold harmless or indemnify any contractor beyond that liability incurred under the Kansas Tort Claims Act (K.S.A. 75-6101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w:t>
      </w:r>
    </w:p>
    <w:p w:rsidR="0024401E" w:rsidRPr="00DE043D" w:rsidRDefault="0024401E" w:rsidP="001B1322">
      <w:pPr>
        <w:tabs>
          <w:tab w:val="left" w:pos="360"/>
        </w:tabs>
        <w:spacing w:line="160" w:lineRule="exact"/>
        <w:ind w:left="360" w:hanging="360"/>
        <w:rPr>
          <w:rFonts w:cs="Arial"/>
          <w:sz w:val="16"/>
          <w:u w:val="single"/>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 xml:space="preserve"> 5.</w:t>
      </w:r>
      <w:r w:rsidRPr="00DE043D">
        <w:rPr>
          <w:rFonts w:cs="Arial"/>
          <w:sz w:val="16"/>
        </w:rPr>
        <w:tab/>
      </w:r>
      <w:r w:rsidRPr="00DE043D">
        <w:rPr>
          <w:rFonts w:cs="Arial"/>
          <w:b/>
          <w:sz w:val="16"/>
          <w:u w:val="single"/>
        </w:rPr>
        <w:t>Anti-Discrimination Clause</w:t>
      </w:r>
      <w:r w:rsidRPr="00DE043D">
        <w:rPr>
          <w:rFonts w:cs="Arial"/>
          <w:sz w:val="16"/>
        </w:rPr>
        <w:t xml:space="preserve">:  The contractor agrees: (a) to comply with the Kansas Act Against Discrimination (K.S.A. 44-1001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 xml:space="preserve">) and the Kansas Age Discrimination in Employment Act (K.S.A. 44-1111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 xml:space="preserve">) and the applicable provisions of the Americans With Disabilities Act (42 U.S.C. 12101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 xml:space="preserve"> 6.</w:t>
      </w:r>
      <w:r w:rsidRPr="00DE043D">
        <w:rPr>
          <w:rFonts w:cs="Arial"/>
          <w:sz w:val="16"/>
        </w:rPr>
        <w:tab/>
      </w:r>
      <w:r w:rsidRPr="00DE043D">
        <w:rPr>
          <w:rFonts w:cs="Arial"/>
          <w:b/>
          <w:sz w:val="16"/>
          <w:u w:val="single"/>
        </w:rPr>
        <w:t>Acceptance Of Contract</w:t>
      </w:r>
      <w:r w:rsidRPr="00DE043D">
        <w:rPr>
          <w:rFonts w:cs="Arial"/>
          <w:sz w:val="16"/>
        </w:rPr>
        <w:t>:  This contract shall not be considered accepted, approved or otherwise effective until the statutorily required approvals and certifications have been given.</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 xml:space="preserve"> 7.</w:t>
      </w:r>
      <w:r w:rsidRPr="00DE043D">
        <w:rPr>
          <w:rFonts w:cs="Arial"/>
          <w:sz w:val="16"/>
        </w:rPr>
        <w:tab/>
      </w:r>
      <w:r w:rsidRPr="00DE043D">
        <w:rPr>
          <w:rFonts w:cs="Arial"/>
          <w:b/>
          <w:sz w:val="16"/>
          <w:u w:val="single"/>
        </w:rPr>
        <w:t>Arbitration, Damages, Warranties</w:t>
      </w:r>
      <w:r w:rsidRPr="00DE043D">
        <w:rPr>
          <w:rFonts w:cs="Arial"/>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 xml:space="preserve"> 8.</w:t>
      </w:r>
      <w:r w:rsidRPr="00DE043D">
        <w:rPr>
          <w:rFonts w:cs="Arial"/>
          <w:sz w:val="16"/>
        </w:rPr>
        <w:tab/>
      </w:r>
      <w:r w:rsidRPr="00DE043D">
        <w:rPr>
          <w:rFonts w:cs="Arial"/>
          <w:b/>
          <w:sz w:val="16"/>
          <w:u w:val="single"/>
        </w:rPr>
        <w:t>Representative's Authority To Contract</w:t>
      </w:r>
      <w:r w:rsidRPr="00DE043D">
        <w:rPr>
          <w:rFonts w:cs="Arial"/>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 xml:space="preserve"> 9.</w:t>
      </w:r>
      <w:r w:rsidRPr="00DE043D">
        <w:rPr>
          <w:rFonts w:cs="Arial"/>
          <w:sz w:val="16"/>
        </w:rPr>
        <w:tab/>
      </w:r>
      <w:r w:rsidRPr="00DE043D">
        <w:rPr>
          <w:rFonts w:cs="Arial"/>
          <w:b/>
          <w:sz w:val="16"/>
          <w:u w:val="single"/>
        </w:rPr>
        <w:t>Responsibility For Taxes</w:t>
      </w:r>
      <w:r w:rsidRPr="00DE043D">
        <w:rPr>
          <w:rFonts w:cs="Arial"/>
          <w:sz w:val="16"/>
        </w:rPr>
        <w:t>:  The State of Kansas shall not be responsible for, nor indemnify a contractor for, any federal, state or local taxes which may be imposed or levied upon the subject matter of this contract.</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10.</w:t>
      </w:r>
      <w:r w:rsidRPr="00DE043D">
        <w:rPr>
          <w:rFonts w:cs="Arial"/>
          <w:sz w:val="16"/>
        </w:rPr>
        <w:tab/>
      </w:r>
      <w:r w:rsidRPr="00DE043D">
        <w:rPr>
          <w:rFonts w:cs="Arial"/>
          <w:b/>
          <w:sz w:val="16"/>
          <w:u w:val="single"/>
        </w:rPr>
        <w:t>Insurance</w:t>
      </w:r>
      <w:r w:rsidRPr="00DE043D">
        <w:rPr>
          <w:rFonts w:cs="Arial"/>
          <w:sz w:val="16"/>
        </w:rPr>
        <w:t xml:space="preserve">:  The State of </w:t>
      </w:r>
      <w:smartTag w:uri="urn:schemas-microsoft-com:office:smarttags" w:element="place">
        <w:smartTag w:uri="urn:schemas-microsoft-com:office:smarttags" w:element="State">
          <w:r w:rsidRPr="00DE043D">
            <w:rPr>
              <w:rFonts w:cs="Arial"/>
              <w:sz w:val="16"/>
            </w:rPr>
            <w:t>Kansas</w:t>
          </w:r>
        </w:smartTag>
      </w:smartTag>
      <w:r w:rsidRPr="00DE043D">
        <w:rPr>
          <w:rFonts w:cs="Arial"/>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 the vendor or lessor shall bear the risk of any loss or damage to any personal property in which vendor or lessor holds title.</w:t>
      </w:r>
    </w:p>
    <w:p w:rsidR="0024401E" w:rsidRPr="00DE043D"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b/>
          <w:sz w:val="16"/>
        </w:rPr>
      </w:pPr>
      <w:r w:rsidRPr="00DE043D">
        <w:rPr>
          <w:rFonts w:cs="Arial"/>
          <w:sz w:val="16"/>
        </w:rPr>
        <w:t>11.</w:t>
      </w:r>
      <w:r w:rsidRPr="00DE043D">
        <w:rPr>
          <w:rFonts w:cs="Arial"/>
          <w:b/>
          <w:sz w:val="16"/>
        </w:rPr>
        <w:tab/>
      </w:r>
      <w:r w:rsidRPr="00DE043D">
        <w:rPr>
          <w:rFonts w:cs="Arial"/>
          <w:b/>
          <w:sz w:val="16"/>
          <w:u w:val="single"/>
        </w:rPr>
        <w:t>Information</w:t>
      </w:r>
      <w:r w:rsidRPr="00DE043D">
        <w:rPr>
          <w:rFonts w:cs="Arial"/>
          <w:sz w:val="16"/>
        </w:rPr>
        <w:t xml:space="preserve">:  </w:t>
      </w:r>
      <w:r w:rsidRPr="00DE043D">
        <w:rPr>
          <w:rFonts w:cs="Arial"/>
          <w:b/>
          <w:sz w:val="16"/>
        </w:rPr>
        <w:t xml:space="preserve">No provision of this contract shall be construed as limiting the Legislative Division of Post Audit from having access to information pursuant to K.S.A. 46-1101 </w:t>
      </w:r>
      <w:r w:rsidRPr="00DE043D">
        <w:rPr>
          <w:rFonts w:cs="Arial"/>
          <w:b/>
          <w:sz w:val="16"/>
          <w:u w:val="single"/>
        </w:rPr>
        <w:t>et</w:t>
      </w:r>
      <w:r w:rsidRPr="00DE043D">
        <w:rPr>
          <w:rFonts w:cs="Arial"/>
          <w:b/>
          <w:sz w:val="16"/>
        </w:rPr>
        <w:t xml:space="preserve"> </w:t>
      </w:r>
      <w:r w:rsidRPr="00DE043D">
        <w:rPr>
          <w:rFonts w:cs="Arial"/>
          <w:b/>
          <w:sz w:val="16"/>
          <w:u w:val="single"/>
        </w:rPr>
        <w:t>seq</w:t>
      </w:r>
      <w:r w:rsidRPr="00DE043D">
        <w:rPr>
          <w:rFonts w:cs="Arial"/>
          <w:b/>
          <w:sz w:val="16"/>
        </w:rPr>
        <w:t>.</w:t>
      </w:r>
    </w:p>
    <w:p w:rsidR="0024401E" w:rsidRDefault="0024401E" w:rsidP="001B1322">
      <w:pPr>
        <w:tabs>
          <w:tab w:val="left" w:pos="360"/>
        </w:tabs>
        <w:spacing w:line="160" w:lineRule="exact"/>
        <w:ind w:left="360" w:hanging="360"/>
        <w:rPr>
          <w:rFonts w:cs="Arial"/>
          <w:sz w:val="16"/>
        </w:rPr>
      </w:pPr>
    </w:p>
    <w:p w:rsidR="0024401E" w:rsidRPr="00DE043D" w:rsidRDefault="0024401E" w:rsidP="001B1322">
      <w:pPr>
        <w:tabs>
          <w:tab w:val="left" w:pos="360"/>
        </w:tabs>
        <w:spacing w:line="160" w:lineRule="exact"/>
        <w:ind w:left="360" w:hanging="360"/>
        <w:rPr>
          <w:rFonts w:cs="Arial"/>
          <w:sz w:val="16"/>
        </w:rPr>
      </w:pPr>
      <w:r w:rsidRPr="00DE043D">
        <w:rPr>
          <w:rFonts w:cs="Arial"/>
          <w:sz w:val="16"/>
        </w:rPr>
        <w:t>12.</w:t>
      </w:r>
      <w:r w:rsidRPr="00DE043D">
        <w:rPr>
          <w:rFonts w:cs="Arial"/>
          <w:b/>
          <w:sz w:val="16"/>
        </w:rPr>
        <w:tab/>
      </w:r>
      <w:r w:rsidRPr="00DE043D">
        <w:rPr>
          <w:rFonts w:cs="Arial"/>
          <w:b/>
          <w:sz w:val="16"/>
          <w:u w:val="single"/>
        </w:rPr>
        <w:t>The Eleventh Amendment</w:t>
      </w:r>
      <w:r w:rsidRPr="00DE043D">
        <w:rPr>
          <w:rFonts w:cs="Arial"/>
          <w:sz w:val="16"/>
        </w:rPr>
        <w:t xml:space="preserve">:  "The Eleventh Amendment is an inherent and incumbent protection with the State of </w:t>
      </w:r>
      <w:smartTag w:uri="urn:schemas-microsoft-com:office:smarttags" w:element="place">
        <w:smartTag w:uri="urn:schemas-microsoft-com:office:smarttags" w:element="State">
          <w:r w:rsidRPr="00DE043D">
            <w:rPr>
              <w:rFonts w:cs="Arial"/>
              <w:sz w:val="16"/>
            </w:rPr>
            <w:t>Kansas</w:t>
          </w:r>
        </w:smartTag>
      </w:smartTag>
      <w:r w:rsidRPr="00DE043D">
        <w:rPr>
          <w:rFonts w:cs="Arial"/>
          <w:sz w:val="16"/>
        </w:rPr>
        <w:t xml:space="preserve"> and need not be reserved, but prudence requires the State to reiterate that nothing related to this contract shall be deemed a waiver of the Eleventh Amendment."</w:t>
      </w:r>
    </w:p>
    <w:p w:rsidR="004117B3" w:rsidRDefault="004117B3" w:rsidP="004117B3"/>
    <w:sectPr w:rsidR="004117B3" w:rsidSect="00007DFE">
      <w:headerReference w:type="default" r:id="rId26"/>
      <w:pgSz w:w="12240" w:h="15840" w:code="1"/>
      <w:pgMar w:top="360" w:right="1440" w:bottom="360" w:left="1440" w:header="360" w:footer="36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992" w:rsidRDefault="00875992">
      <w:r>
        <w:separator/>
      </w:r>
    </w:p>
    <w:p w:rsidR="00875992" w:rsidRDefault="00875992"/>
  </w:endnote>
  <w:endnote w:type="continuationSeparator" w:id="0">
    <w:p w:rsidR="00875992" w:rsidRDefault="00875992">
      <w:r>
        <w:continuationSeparator/>
      </w:r>
    </w:p>
    <w:p w:rsidR="00875992" w:rsidRDefault="0087599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Bold">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992" w:rsidRDefault="00875992">
      <w:r>
        <w:separator/>
      </w:r>
    </w:p>
    <w:p w:rsidR="00875992" w:rsidRDefault="00875992"/>
  </w:footnote>
  <w:footnote w:type="continuationSeparator" w:id="0">
    <w:p w:rsidR="00875992" w:rsidRDefault="00875992">
      <w:r>
        <w:continuationSeparator/>
      </w:r>
    </w:p>
    <w:p w:rsidR="00875992" w:rsidRDefault="0087599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34F" w:rsidRDefault="0021134F" w:rsidP="00007DFE">
    <w:pPr>
      <w:jc w:val="right"/>
    </w:pPr>
    <w:r>
      <w:t>Request for Proposal 12704</w:t>
    </w:r>
  </w:p>
  <w:p w:rsidR="0021134F" w:rsidRDefault="0021134F" w:rsidP="00007DFE">
    <w:pPr>
      <w:jc w:val="right"/>
    </w:pPr>
    <w:r>
      <w:t xml:space="preserve">Page </w:t>
    </w:r>
    <w:fldSimple w:instr=" PAGE   \* MERGEFORMAT ">
      <w:r w:rsidR="00ED00A4">
        <w:rPr>
          <w:noProof/>
        </w:rPr>
        <w:t>2</w:t>
      </w:r>
    </w:fldSimple>
  </w:p>
  <w:p w:rsidR="0021134F" w:rsidRDefault="0021134F" w:rsidP="00007DFE">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72E0"/>
    <w:multiLevelType w:val="hybridMultilevel"/>
    <w:tmpl w:val="541E6BAC"/>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832E2F"/>
    <w:multiLevelType w:val="hybridMultilevel"/>
    <w:tmpl w:val="E946C30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1052917"/>
    <w:multiLevelType w:val="hybridMultilevel"/>
    <w:tmpl w:val="14F20F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B774F6"/>
    <w:multiLevelType w:val="multilevel"/>
    <w:tmpl w:val="C136D7F6"/>
    <w:lvl w:ilvl="0">
      <w:start w:val="4"/>
      <w:numFmt w:val="decimal"/>
      <w:lvlText w:val="%1"/>
      <w:lvlJc w:val="left"/>
      <w:pPr>
        <w:tabs>
          <w:tab w:val="num" w:pos="720"/>
        </w:tabs>
        <w:ind w:left="720" w:hanging="720"/>
      </w:pPr>
      <w:rPr>
        <w:rFonts w:hint="default"/>
        <w:u w:val="none"/>
      </w:rPr>
    </w:lvl>
    <w:lvl w:ilvl="1">
      <w:start w:val="3"/>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720"/>
        </w:tabs>
        <w:ind w:left="720" w:hanging="72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080"/>
        </w:tabs>
        <w:ind w:left="1080" w:hanging="108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440"/>
        </w:tabs>
        <w:ind w:left="1440" w:hanging="1440"/>
      </w:pPr>
      <w:rPr>
        <w:rFonts w:hint="default"/>
        <w:u w:val="none"/>
      </w:rPr>
    </w:lvl>
  </w:abstractNum>
  <w:abstractNum w:abstractNumId="5">
    <w:nsid w:val="18437ABE"/>
    <w:multiLevelType w:val="hybridMultilevel"/>
    <w:tmpl w:val="2FAAFC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97F4650"/>
    <w:multiLevelType w:val="hybridMultilevel"/>
    <w:tmpl w:val="8020D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E5A1ADD"/>
    <w:multiLevelType w:val="hybridMultilevel"/>
    <w:tmpl w:val="6F2EB9F0"/>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9D7BCF"/>
    <w:multiLevelType w:val="hybridMultilevel"/>
    <w:tmpl w:val="6BD06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FC45F0E"/>
    <w:multiLevelType w:val="hybridMultilevel"/>
    <w:tmpl w:val="695C629E"/>
    <w:lvl w:ilvl="0" w:tplc="04090013">
      <w:start w:val="1"/>
      <w:numFmt w:val="upperRoman"/>
      <w:lvlText w:val="%1."/>
      <w:lvlJc w:val="right"/>
      <w:pPr>
        <w:tabs>
          <w:tab w:val="num" w:pos="540"/>
        </w:tabs>
        <w:ind w:left="54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67362C"/>
    <w:multiLevelType w:val="hybridMultilevel"/>
    <w:tmpl w:val="E23E01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8DF3CC8"/>
    <w:multiLevelType w:val="multilevel"/>
    <w:tmpl w:val="0A281246"/>
    <w:lvl w:ilvl="0">
      <w:start w:val="5"/>
      <w:numFmt w:val="decimal"/>
      <w:lvlText w:val="%1"/>
      <w:lvlJc w:val="left"/>
      <w:pPr>
        <w:ind w:left="375" w:hanging="375"/>
      </w:pPr>
      <w:rPr>
        <w:rFonts w:hint="default"/>
        <w:b/>
        <w:i w:val="0"/>
        <w:sz w:val="20"/>
      </w:rPr>
    </w:lvl>
    <w:lvl w:ilvl="1">
      <w:start w:val="21"/>
      <w:numFmt w:val="decimal"/>
      <w:lvlText w:val="%1.%2"/>
      <w:lvlJc w:val="left"/>
      <w:pPr>
        <w:ind w:left="375" w:hanging="375"/>
      </w:pPr>
      <w:rPr>
        <w:rFonts w:hint="default"/>
        <w:b/>
        <w:i w:val="0"/>
        <w:sz w:val="20"/>
      </w:rPr>
    </w:lvl>
    <w:lvl w:ilvl="2">
      <w:start w:val="1"/>
      <w:numFmt w:val="decimal"/>
      <w:lvlText w:val="%1.%2.%3"/>
      <w:lvlJc w:val="left"/>
      <w:pPr>
        <w:ind w:left="720" w:hanging="720"/>
      </w:pPr>
      <w:rPr>
        <w:rFonts w:hint="default"/>
        <w:b/>
        <w:i w:val="0"/>
        <w:sz w:val="20"/>
      </w:rPr>
    </w:lvl>
    <w:lvl w:ilvl="3">
      <w:start w:val="1"/>
      <w:numFmt w:val="decimal"/>
      <w:lvlText w:val="%1.%2.%3.%4"/>
      <w:lvlJc w:val="left"/>
      <w:pPr>
        <w:ind w:left="720" w:hanging="720"/>
      </w:pPr>
      <w:rPr>
        <w:rFonts w:hint="default"/>
        <w:b/>
        <w:i w:val="0"/>
        <w:sz w:val="20"/>
      </w:rPr>
    </w:lvl>
    <w:lvl w:ilvl="4">
      <w:start w:val="1"/>
      <w:numFmt w:val="decimal"/>
      <w:lvlText w:val="%1.%2.%3.%4.%5"/>
      <w:lvlJc w:val="left"/>
      <w:pPr>
        <w:ind w:left="720" w:hanging="720"/>
      </w:pPr>
      <w:rPr>
        <w:rFonts w:hint="default"/>
        <w:b/>
        <w:i w:val="0"/>
        <w:sz w:val="20"/>
      </w:rPr>
    </w:lvl>
    <w:lvl w:ilvl="5">
      <w:start w:val="1"/>
      <w:numFmt w:val="decimal"/>
      <w:lvlText w:val="%1.%2.%3.%4.%5.%6"/>
      <w:lvlJc w:val="left"/>
      <w:pPr>
        <w:ind w:left="1080" w:hanging="1080"/>
      </w:pPr>
      <w:rPr>
        <w:rFonts w:hint="default"/>
        <w:b/>
        <w:i w:val="0"/>
        <w:sz w:val="20"/>
      </w:rPr>
    </w:lvl>
    <w:lvl w:ilvl="6">
      <w:start w:val="1"/>
      <w:numFmt w:val="decimal"/>
      <w:lvlText w:val="%1.%2.%3.%4.%5.%6.%7"/>
      <w:lvlJc w:val="left"/>
      <w:pPr>
        <w:ind w:left="1080" w:hanging="1080"/>
      </w:pPr>
      <w:rPr>
        <w:rFonts w:hint="default"/>
        <w:b/>
        <w:i w:val="0"/>
        <w:sz w:val="20"/>
      </w:rPr>
    </w:lvl>
    <w:lvl w:ilvl="7">
      <w:start w:val="1"/>
      <w:numFmt w:val="decimal"/>
      <w:lvlText w:val="%1.%2.%3.%4.%5.%6.%7.%8"/>
      <w:lvlJc w:val="left"/>
      <w:pPr>
        <w:ind w:left="1440" w:hanging="1440"/>
      </w:pPr>
      <w:rPr>
        <w:rFonts w:hint="default"/>
        <w:b/>
        <w:i w:val="0"/>
        <w:sz w:val="20"/>
      </w:rPr>
    </w:lvl>
    <w:lvl w:ilvl="8">
      <w:start w:val="1"/>
      <w:numFmt w:val="decimal"/>
      <w:lvlText w:val="%1.%2.%3.%4.%5.%6.%7.%8.%9"/>
      <w:lvlJc w:val="left"/>
      <w:pPr>
        <w:ind w:left="1440" w:hanging="1440"/>
      </w:pPr>
      <w:rPr>
        <w:rFonts w:hint="default"/>
        <w:b/>
        <w:i w:val="0"/>
        <w:sz w:val="20"/>
      </w:rPr>
    </w:lvl>
  </w:abstractNum>
  <w:abstractNum w:abstractNumId="13">
    <w:nsid w:val="2B4F21BA"/>
    <w:multiLevelType w:val="multilevel"/>
    <w:tmpl w:val="23C0099E"/>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2C4D4105"/>
    <w:multiLevelType w:val="hybridMultilevel"/>
    <w:tmpl w:val="33C2F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CE2954"/>
    <w:multiLevelType w:val="hybridMultilevel"/>
    <w:tmpl w:val="67EC1FB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3CA12661"/>
    <w:multiLevelType w:val="hybridMultilevel"/>
    <w:tmpl w:val="9CDC448E"/>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B891069"/>
    <w:multiLevelType w:val="multilevel"/>
    <w:tmpl w:val="78E0CF8C"/>
    <w:lvl w:ilvl="0">
      <w:start w:val="2"/>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C7A3C94"/>
    <w:multiLevelType w:val="hybridMultilevel"/>
    <w:tmpl w:val="758C0A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0382977"/>
    <w:multiLevelType w:val="hybridMultilevel"/>
    <w:tmpl w:val="E8047C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B865B40"/>
    <w:multiLevelType w:val="hybridMultilevel"/>
    <w:tmpl w:val="C7860A76"/>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0CA6AB6"/>
    <w:multiLevelType w:val="hybridMultilevel"/>
    <w:tmpl w:val="18AA76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0F61082"/>
    <w:multiLevelType w:val="multilevel"/>
    <w:tmpl w:val="F6B4EB4E"/>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61BC3956"/>
    <w:multiLevelType w:val="hybridMultilevel"/>
    <w:tmpl w:val="968E5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4333F3D"/>
    <w:multiLevelType w:val="hybridMultilevel"/>
    <w:tmpl w:val="7D66488A"/>
    <w:lvl w:ilvl="0" w:tplc="B2389214">
      <w:start w:val="1"/>
      <w:numFmt w:val="bullet"/>
      <w:lvlText w:val=""/>
      <w:lvlJc w:val="left"/>
      <w:pPr>
        <w:tabs>
          <w:tab w:val="num" w:pos="720"/>
        </w:tabs>
        <w:ind w:left="720" w:hanging="360"/>
      </w:pPr>
      <w:rPr>
        <w:rFonts w:ascii="Symbol" w:hAnsi="Symbol" w:hint="default"/>
        <w:b/>
        <w:i w:val="0"/>
        <w:shadow/>
        <w:emboss w:val="0"/>
        <w:imprint w:val="0"/>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F231F6"/>
    <w:multiLevelType w:val="hybridMultilevel"/>
    <w:tmpl w:val="E5CA13D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74EA77B5"/>
    <w:multiLevelType w:val="multilevel"/>
    <w:tmpl w:val="42FC43D2"/>
    <w:lvl w:ilvl="0">
      <w:start w:val="4"/>
      <w:numFmt w:val="decimal"/>
      <w:lvlText w:val="%1"/>
      <w:lvlJc w:val="left"/>
      <w:pPr>
        <w:ind w:left="375" w:hanging="375"/>
      </w:pPr>
      <w:rPr>
        <w:rFonts w:hint="default"/>
        <w:i w:val="0"/>
        <w:sz w:val="20"/>
      </w:rPr>
    </w:lvl>
    <w:lvl w:ilvl="1">
      <w:start w:val="21"/>
      <w:numFmt w:val="decimal"/>
      <w:lvlText w:val="%1.%2"/>
      <w:lvlJc w:val="left"/>
      <w:pPr>
        <w:ind w:left="375" w:hanging="375"/>
      </w:pPr>
      <w:rPr>
        <w:rFonts w:hint="default"/>
        <w:i w:val="0"/>
        <w:sz w:val="20"/>
      </w:rPr>
    </w:lvl>
    <w:lvl w:ilvl="2">
      <w:start w:val="1"/>
      <w:numFmt w:val="decimal"/>
      <w:lvlText w:val="%1.%2.%3"/>
      <w:lvlJc w:val="left"/>
      <w:pPr>
        <w:ind w:left="720" w:hanging="720"/>
      </w:pPr>
      <w:rPr>
        <w:rFonts w:hint="default"/>
        <w:i w:val="0"/>
        <w:sz w:val="20"/>
      </w:rPr>
    </w:lvl>
    <w:lvl w:ilvl="3">
      <w:start w:val="1"/>
      <w:numFmt w:val="decimal"/>
      <w:lvlText w:val="%1.%2.%3.%4"/>
      <w:lvlJc w:val="left"/>
      <w:pPr>
        <w:ind w:left="720" w:hanging="720"/>
      </w:pPr>
      <w:rPr>
        <w:rFonts w:hint="default"/>
        <w:i w:val="0"/>
        <w:sz w:val="20"/>
      </w:rPr>
    </w:lvl>
    <w:lvl w:ilvl="4">
      <w:start w:val="1"/>
      <w:numFmt w:val="decimal"/>
      <w:lvlText w:val="%1.%2.%3.%4.%5"/>
      <w:lvlJc w:val="left"/>
      <w:pPr>
        <w:ind w:left="720" w:hanging="720"/>
      </w:pPr>
      <w:rPr>
        <w:rFonts w:hint="default"/>
        <w:i w:val="0"/>
        <w:sz w:val="20"/>
      </w:rPr>
    </w:lvl>
    <w:lvl w:ilvl="5">
      <w:start w:val="1"/>
      <w:numFmt w:val="decimal"/>
      <w:lvlText w:val="%1.%2.%3.%4.%5.%6"/>
      <w:lvlJc w:val="left"/>
      <w:pPr>
        <w:ind w:left="1080" w:hanging="1080"/>
      </w:pPr>
      <w:rPr>
        <w:rFonts w:hint="default"/>
        <w:i w:val="0"/>
        <w:sz w:val="20"/>
      </w:rPr>
    </w:lvl>
    <w:lvl w:ilvl="6">
      <w:start w:val="1"/>
      <w:numFmt w:val="decimal"/>
      <w:lvlText w:val="%1.%2.%3.%4.%5.%6.%7"/>
      <w:lvlJc w:val="left"/>
      <w:pPr>
        <w:ind w:left="1080" w:hanging="1080"/>
      </w:pPr>
      <w:rPr>
        <w:rFonts w:hint="default"/>
        <w:i w:val="0"/>
        <w:sz w:val="20"/>
      </w:rPr>
    </w:lvl>
    <w:lvl w:ilvl="7">
      <w:start w:val="1"/>
      <w:numFmt w:val="decimal"/>
      <w:lvlText w:val="%1.%2.%3.%4.%5.%6.%7.%8"/>
      <w:lvlJc w:val="left"/>
      <w:pPr>
        <w:ind w:left="1440" w:hanging="1440"/>
      </w:pPr>
      <w:rPr>
        <w:rFonts w:hint="default"/>
        <w:i w:val="0"/>
        <w:sz w:val="20"/>
      </w:rPr>
    </w:lvl>
    <w:lvl w:ilvl="8">
      <w:start w:val="1"/>
      <w:numFmt w:val="decimal"/>
      <w:lvlText w:val="%1.%2.%3.%4.%5.%6.%7.%8.%9"/>
      <w:lvlJc w:val="left"/>
      <w:pPr>
        <w:ind w:left="1440" w:hanging="1440"/>
      </w:pPr>
      <w:rPr>
        <w:rFonts w:hint="default"/>
        <w:i w:val="0"/>
        <w:sz w:val="20"/>
      </w:rPr>
    </w:lvl>
  </w:abstractNum>
  <w:abstractNum w:abstractNumId="29">
    <w:nsid w:val="75DE2021"/>
    <w:multiLevelType w:val="hybridMultilevel"/>
    <w:tmpl w:val="9B9A06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62361B9"/>
    <w:multiLevelType w:val="hybridMultilevel"/>
    <w:tmpl w:val="8DCA24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72E032F"/>
    <w:multiLevelType w:val="hybridMultilevel"/>
    <w:tmpl w:val="91ACE3C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7E0C659B"/>
    <w:multiLevelType w:val="hybridMultilevel"/>
    <w:tmpl w:val="8ADA61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EA5501A"/>
    <w:multiLevelType w:val="hybridMultilevel"/>
    <w:tmpl w:val="637E31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FB50F56"/>
    <w:multiLevelType w:val="hybridMultilevel"/>
    <w:tmpl w:val="8DBE4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786B594">
      <w:numFmt w:val="bullet"/>
      <w:lvlText w:val="-"/>
      <w:lvlJc w:val="left"/>
      <w:pPr>
        <w:ind w:left="2160" w:hanging="360"/>
      </w:pPr>
      <w:rPr>
        <w:rFonts w:ascii="Arial" w:eastAsia="Times New Roman" w:hAnsi="Arial" w:cs="Aria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7"/>
  </w:num>
  <w:num w:numId="3">
    <w:abstractNumId w:val="1"/>
  </w:num>
  <w:num w:numId="4">
    <w:abstractNumId w:val="26"/>
  </w:num>
  <w:num w:numId="5">
    <w:abstractNumId w:val="10"/>
  </w:num>
  <w:num w:numId="6">
    <w:abstractNumId w:val="31"/>
  </w:num>
  <w:num w:numId="7">
    <w:abstractNumId w:val="2"/>
  </w:num>
  <w:num w:numId="8">
    <w:abstractNumId w:val="17"/>
  </w:num>
  <w:num w:numId="9">
    <w:abstractNumId w:val="3"/>
  </w:num>
  <w:num w:numId="10">
    <w:abstractNumId w:val="32"/>
  </w:num>
  <w:num w:numId="11">
    <w:abstractNumId w:val="21"/>
  </w:num>
  <w:num w:numId="12">
    <w:abstractNumId w:val="4"/>
  </w:num>
  <w:num w:numId="13">
    <w:abstractNumId w:val="15"/>
  </w:num>
  <w:num w:numId="14">
    <w:abstractNumId w:val="0"/>
  </w:num>
  <w:num w:numId="15">
    <w:abstractNumId w:val="20"/>
  </w:num>
  <w:num w:numId="16">
    <w:abstractNumId w:val="9"/>
  </w:num>
  <w:num w:numId="17">
    <w:abstractNumId w:val="23"/>
  </w:num>
  <w:num w:numId="18">
    <w:abstractNumId w:val="5"/>
  </w:num>
  <w:num w:numId="19">
    <w:abstractNumId w:val="16"/>
  </w:num>
  <w:num w:numId="20">
    <w:abstractNumId w:val="11"/>
  </w:num>
  <w:num w:numId="21">
    <w:abstractNumId w:val="30"/>
  </w:num>
  <w:num w:numId="22">
    <w:abstractNumId w:val="19"/>
  </w:num>
  <w:num w:numId="23">
    <w:abstractNumId w:val="6"/>
  </w:num>
  <w:num w:numId="24">
    <w:abstractNumId w:val="29"/>
  </w:num>
  <w:num w:numId="25">
    <w:abstractNumId w:val="33"/>
  </w:num>
  <w:num w:numId="26">
    <w:abstractNumId w:val="18"/>
  </w:num>
  <w:num w:numId="27">
    <w:abstractNumId w:val="8"/>
  </w:num>
  <w:num w:numId="28">
    <w:abstractNumId w:val="22"/>
  </w:num>
  <w:num w:numId="29">
    <w:abstractNumId w:val="25"/>
  </w:num>
  <w:num w:numId="30">
    <w:abstractNumId w:val="24"/>
  </w:num>
  <w:num w:numId="31">
    <w:abstractNumId w:val="28"/>
  </w:num>
  <w:num w:numId="32">
    <w:abstractNumId w:val="13"/>
  </w:num>
  <w:num w:numId="33">
    <w:abstractNumId w:val="12"/>
  </w:num>
  <w:num w:numId="34">
    <w:abstractNumId w:val="34"/>
  </w:num>
  <w:num w:numId="35">
    <w:abstractNumId w:val="1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CC2EF4"/>
    <w:rsid w:val="00003FD7"/>
    <w:rsid w:val="00007DFE"/>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83C92"/>
    <w:rsid w:val="000953E4"/>
    <w:rsid w:val="000A2E49"/>
    <w:rsid w:val="000A390D"/>
    <w:rsid w:val="000A6674"/>
    <w:rsid w:val="000B0EA4"/>
    <w:rsid w:val="000B331F"/>
    <w:rsid w:val="000B5B7E"/>
    <w:rsid w:val="000B7287"/>
    <w:rsid w:val="000C03BE"/>
    <w:rsid w:val="000C350B"/>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9108F"/>
    <w:rsid w:val="00197845"/>
    <w:rsid w:val="001B0788"/>
    <w:rsid w:val="001B1322"/>
    <w:rsid w:val="001B389B"/>
    <w:rsid w:val="001C283E"/>
    <w:rsid w:val="001C29F6"/>
    <w:rsid w:val="001C688F"/>
    <w:rsid w:val="001D666D"/>
    <w:rsid w:val="001D78CF"/>
    <w:rsid w:val="001E0E87"/>
    <w:rsid w:val="001F10AA"/>
    <w:rsid w:val="001F1BB1"/>
    <w:rsid w:val="001F6CE7"/>
    <w:rsid w:val="001F7441"/>
    <w:rsid w:val="00204433"/>
    <w:rsid w:val="00204F69"/>
    <w:rsid w:val="0021134F"/>
    <w:rsid w:val="00233715"/>
    <w:rsid w:val="00233771"/>
    <w:rsid w:val="00234577"/>
    <w:rsid w:val="00236F17"/>
    <w:rsid w:val="00243CDE"/>
    <w:rsid w:val="0024401E"/>
    <w:rsid w:val="00250B25"/>
    <w:rsid w:val="0025320F"/>
    <w:rsid w:val="002650D8"/>
    <w:rsid w:val="00283504"/>
    <w:rsid w:val="002837B3"/>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A7B7E"/>
    <w:rsid w:val="003B1DA3"/>
    <w:rsid w:val="003B4B09"/>
    <w:rsid w:val="003B720B"/>
    <w:rsid w:val="003C78D2"/>
    <w:rsid w:val="003D4256"/>
    <w:rsid w:val="003F2DD5"/>
    <w:rsid w:val="003F38FE"/>
    <w:rsid w:val="003F5FDD"/>
    <w:rsid w:val="004059B4"/>
    <w:rsid w:val="004117B3"/>
    <w:rsid w:val="004156A9"/>
    <w:rsid w:val="00415B29"/>
    <w:rsid w:val="004174F5"/>
    <w:rsid w:val="00420206"/>
    <w:rsid w:val="00426340"/>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3AAC"/>
    <w:rsid w:val="004A70AE"/>
    <w:rsid w:val="004B2BD9"/>
    <w:rsid w:val="004B510F"/>
    <w:rsid w:val="004B6F35"/>
    <w:rsid w:val="004C2729"/>
    <w:rsid w:val="004C401C"/>
    <w:rsid w:val="004C6707"/>
    <w:rsid w:val="004D0834"/>
    <w:rsid w:val="004D0E87"/>
    <w:rsid w:val="004F1361"/>
    <w:rsid w:val="004F3BB0"/>
    <w:rsid w:val="004F6DC7"/>
    <w:rsid w:val="004F7B69"/>
    <w:rsid w:val="004F7FE6"/>
    <w:rsid w:val="00501760"/>
    <w:rsid w:val="00504A55"/>
    <w:rsid w:val="00507515"/>
    <w:rsid w:val="00513CE0"/>
    <w:rsid w:val="00525945"/>
    <w:rsid w:val="0053097D"/>
    <w:rsid w:val="00534CE2"/>
    <w:rsid w:val="005362C1"/>
    <w:rsid w:val="005432C0"/>
    <w:rsid w:val="00545172"/>
    <w:rsid w:val="00557749"/>
    <w:rsid w:val="00561059"/>
    <w:rsid w:val="00561AE7"/>
    <w:rsid w:val="00566158"/>
    <w:rsid w:val="0057725D"/>
    <w:rsid w:val="0058479D"/>
    <w:rsid w:val="00585125"/>
    <w:rsid w:val="00587170"/>
    <w:rsid w:val="005872B3"/>
    <w:rsid w:val="005902A0"/>
    <w:rsid w:val="0059053D"/>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454FC"/>
    <w:rsid w:val="00650870"/>
    <w:rsid w:val="0067073F"/>
    <w:rsid w:val="0067477C"/>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1572D"/>
    <w:rsid w:val="00741563"/>
    <w:rsid w:val="00744911"/>
    <w:rsid w:val="00745FD9"/>
    <w:rsid w:val="00747AF8"/>
    <w:rsid w:val="0075092F"/>
    <w:rsid w:val="00755C60"/>
    <w:rsid w:val="00766C9D"/>
    <w:rsid w:val="00772D2C"/>
    <w:rsid w:val="00772F0B"/>
    <w:rsid w:val="00775D60"/>
    <w:rsid w:val="00785214"/>
    <w:rsid w:val="00785ACF"/>
    <w:rsid w:val="0079188A"/>
    <w:rsid w:val="007958CD"/>
    <w:rsid w:val="00796550"/>
    <w:rsid w:val="007B6BA4"/>
    <w:rsid w:val="007C12E5"/>
    <w:rsid w:val="007C2D4D"/>
    <w:rsid w:val="007C4689"/>
    <w:rsid w:val="007D4B53"/>
    <w:rsid w:val="007E025B"/>
    <w:rsid w:val="007E3906"/>
    <w:rsid w:val="007F26E7"/>
    <w:rsid w:val="00803E97"/>
    <w:rsid w:val="00810A43"/>
    <w:rsid w:val="00810BE8"/>
    <w:rsid w:val="00812999"/>
    <w:rsid w:val="0081737F"/>
    <w:rsid w:val="008174B3"/>
    <w:rsid w:val="00820F0A"/>
    <w:rsid w:val="0082326E"/>
    <w:rsid w:val="00823776"/>
    <w:rsid w:val="0083586D"/>
    <w:rsid w:val="008362B7"/>
    <w:rsid w:val="0086680D"/>
    <w:rsid w:val="00875992"/>
    <w:rsid w:val="00880158"/>
    <w:rsid w:val="0088291E"/>
    <w:rsid w:val="008845A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8E4A56"/>
    <w:rsid w:val="00906F81"/>
    <w:rsid w:val="00920815"/>
    <w:rsid w:val="00920BE0"/>
    <w:rsid w:val="00922FBC"/>
    <w:rsid w:val="00923B5F"/>
    <w:rsid w:val="009257EE"/>
    <w:rsid w:val="00931964"/>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10C"/>
    <w:rsid w:val="00A7584B"/>
    <w:rsid w:val="00A81B20"/>
    <w:rsid w:val="00A95485"/>
    <w:rsid w:val="00A95B01"/>
    <w:rsid w:val="00A96BDD"/>
    <w:rsid w:val="00AA32A7"/>
    <w:rsid w:val="00AA70AB"/>
    <w:rsid w:val="00AC2999"/>
    <w:rsid w:val="00AC3FB9"/>
    <w:rsid w:val="00AC5E2A"/>
    <w:rsid w:val="00AC7626"/>
    <w:rsid w:val="00AD791B"/>
    <w:rsid w:val="00AE2327"/>
    <w:rsid w:val="00AE3DF0"/>
    <w:rsid w:val="00AF08D6"/>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55E"/>
    <w:rsid w:val="00B87862"/>
    <w:rsid w:val="00B95764"/>
    <w:rsid w:val="00BA0128"/>
    <w:rsid w:val="00BA0F9B"/>
    <w:rsid w:val="00BB203D"/>
    <w:rsid w:val="00BB4489"/>
    <w:rsid w:val="00BB541E"/>
    <w:rsid w:val="00BC3D38"/>
    <w:rsid w:val="00BC792E"/>
    <w:rsid w:val="00BD154F"/>
    <w:rsid w:val="00BE50E7"/>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ABE"/>
    <w:rsid w:val="00C93C09"/>
    <w:rsid w:val="00C9529B"/>
    <w:rsid w:val="00C95B7C"/>
    <w:rsid w:val="00CB30FE"/>
    <w:rsid w:val="00CC2EF4"/>
    <w:rsid w:val="00CC578D"/>
    <w:rsid w:val="00CD3CF9"/>
    <w:rsid w:val="00CD588C"/>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0D23"/>
    <w:rsid w:val="00E27DBF"/>
    <w:rsid w:val="00E3228E"/>
    <w:rsid w:val="00E3245C"/>
    <w:rsid w:val="00E338E4"/>
    <w:rsid w:val="00E4287C"/>
    <w:rsid w:val="00E44F6F"/>
    <w:rsid w:val="00E75BA8"/>
    <w:rsid w:val="00E76B9F"/>
    <w:rsid w:val="00E8214C"/>
    <w:rsid w:val="00E86A7F"/>
    <w:rsid w:val="00E95902"/>
    <w:rsid w:val="00EA09B3"/>
    <w:rsid w:val="00EB0973"/>
    <w:rsid w:val="00EB161E"/>
    <w:rsid w:val="00EB5261"/>
    <w:rsid w:val="00EB785F"/>
    <w:rsid w:val="00EC07D5"/>
    <w:rsid w:val="00EC2601"/>
    <w:rsid w:val="00EC6A9E"/>
    <w:rsid w:val="00EC6BCE"/>
    <w:rsid w:val="00EC7BA1"/>
    <w:rsid w:val="00ED00A4"/>
    <w:rsid w:val="00ED0F3A"/>
    <w:rsid w:val="00ED16CC"/>
    <w:rsid w:val="00ED6B91"/>
    <w:rsid w:val="00EE12E6"/>
    <w:rsid w:val="00EE3D04"/>
    <w:rsid w:val="00EF0168"/>
    <w:rsid w:val="00EF550F"/>
    <w:rsid w:val="00F0220B"/>
    <w:rsid w:val="00F02ED9"/>
    <w:rsid w:val="00F06C05"/>
    <w:rsid w:val="00F15627"/>
    <w:rsid w:val="00F16A96"/>
    <w:rsid w:val="00F20ADD"/>
    <w:rsid w:val="00F25802"/>
    <w:rsid w:val="00F26E68"/>
    <w:rsid w:val="00F2767E"/>
    <w:rsid w:val="00F352EB"/>
    <w:rsid w:val="00F404F4"/>
    <w:rsid w:val="00F45B88"/>
    <w:rsid w:val="00F53352"/>
    <w:rsid w:val="00F55E9A"/>
    <w:rsid w:val="00F60D8A"/>
    <w:rsid w:val="00F6689E"/>
    <w:rsid w:val="00F778C7"/>
    <w:rsid w:val="00F80C70"/>
    <w:rsid w:val="00F82C02"/>
    <w:rsid w:val="00F8668A"/>
    <w:rsid w:val="00F92849"/>
    <w:rsid w:val="00F932EC"/>
    <w:rsid w:val="00FA2D31"/>
    <w:rsid w:val="00FA5AD6"/>
    <w:rsid w:val="00FA6A1E"/>
    <w:rsid w:val="00FA6F44"/>
    <w:rsid w:val="00FA7489"/>
    <w:rsid w:val="00FA76A7"/>
    <w:rsid w:val="00FC072F"/>
    <w:rsid w:val="00FD2A3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addres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2" w:semiHidden="1" w:unhideWhenUsed="1"/>
    <w:lsdException w:name="heading 3" w:semiHidden="1" w:unhideWhenUsed="1"/>
    <w:lsdException w:name="heading 4" w:semiHidden="1" w:unhideWhenUsed="1" w:qFormat="1"/>
    <w:lsdException w:name="heading 5" w:semiHidden="1" w:unhideWhenUsed="1"/>
    <w:lsdException w:name="heading 6" w:semiHidden="1" w:unhideWhenUsed="1" w:qFormat="1"/>
    <w:lsdException w:name="heading 7" w:semiHidden="1" w:unhideWhenUsed="1" w:qFormat="1"/>
    <w:lsdException w:name="heading 8" w:semiHidden="1" w:unhideWhenUsed="1"/>
    <w:lsdException w:name="heading 9" w:semiHidden="1" w:unhideWhenUsed="1" w:qFormat="1"/>
    <w:lsdException w:name="caption" w:semiHidden="1" w:unhideWhenUsed="1" w:qFormat="1"/>
    <w:lsdException w:name="Strong" w:uiPriority="22"/>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4117B3"/>
    <w:pPr>
      <w:keepNext/>
      <w:jc w:val="center"/>
      <w:outlineLvl w:val="1"/>
    </w:pPr>
    <w:rPr>
      <w:rFonts w:cs="Arial"/>
      <w:b/>
      <w:bCs/>
      <w:iCs/>
      <w:spacing w:val="200"/>
      <w:sz w:val="40"/>
      <w:szCs w:val="40"/>
    </w:rPr>
  </w:style>
  <w:style w:type="paragraph" w:styleId="Heading3">
    <w:name w:val="heading 3"/>
    <w:basedOn w:val="Normal"/>
    <w:next w:val="Normal"/>
    <w:link w:val="Heading3Char"/>
    <w:rsid w:val="0024401E"/>
    <w:pPr>
      <w:keepNext/>
      <w:widowControl/>
      <w:spacing w:before="240" w:after="60"/>
      <w:jc w:val="left"/>
      <w:outlineLvl w:val="2"/>
    </w:pPr>
    <w:rPr>
      <w:rFonts w:cs="Arial"/>
      <w:b/>
      <w:bCs/>
      <w:sz w:val="26"/>
      <w:szCs w:val="26"/>
    </w:rPr>
  </w:style>
  <w:style w:type="paragraph" w:styleId="Heading5">
    <w:name w:val="heading 5"/>
    <w:basedOn w:val="Normal"/>
    <w:next w:val="Normal"/>
    <w:link w:val="Heading5Char"/>
    <w:rsid w:val="0024401E"/>
    <w:pPr>
      <w:widowControl/>
      <w:spacing w:before="240" w:after="60"/>
      <w:jc w:val="left"/>
      <w:outlineLvl w:val="4"/>
    </w:pPr>
    <w:rPr>
      <w:rFonts w:ascii="Times New Roman" w:hAnsi="Times New Roman"/>
      <w:b/>
      <w:bCs/>
      <w:i/>
      <w:iCs/>
      <w:sz w:val="26"/>
      <w:szCs w:val="26"/>
    </w:rPr>
  </w:style>
  <w:style w:type="paragraph" w:styleId="Heading8">
    <w:name w:val="heading 8"/>
    <w:basedOn w:val="Normal"/>
    <w:next w:val="Normal"/>
    <w:link w:val="Heading8Char"/>
    <w:rsid w:val="0024401E"/>
    <w:pPr>
      <w:widowControl/>
      <w:spacing w:before="240" w:after="60"/>
      <w:jc w:val="left"/>
      <w:outlineLvl w:val="7"/>
    </w:pPr>
    <w:rPr>
      <w:rFonts w:ascii="Times New Roman" w:hAnsi="Times New Roman"/>
      <w:i/>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4117B3"/>
    <w:rPr>
      <w:rFonts w:ascii="Arial" w:hAnsi="Arial" w:cs="Arial"/>
      <w:b/>
      <w:bCs/>
      <w:iCs/>
      <w:spacing w:val="200"/>
      <w:sz w:val="40"/>
      <w:szCs w:val="40"/>
    </w:rPr>
  </w:style>
  <w:style w:type="character" w:customStyle="1" w:styleId="Heading3Char">
    <w:name w:val="Heading 3 Char"/>
    <w:basedOn w:val="DefaultParagraphFont"/>
    <w:link w:val="Heading3"/>
    <w:rsid w:val="0024401E"/>
    <w:rPr>
      <w:rFonts w:ascii="Arial" w:hAnsi="Arial" w:cs="Arial"/>
      <w:b/>
      <w:bCs/>
      <w:sz w:val="26"/>
      <w:szCs w:val="26"/>
    </w:rPr>
  </w:style>
  <w:style w:type="character" w:customStyle="1" w:styleId="Heading5Char">
    <w:name w:val="Heading 5 Char"/>
    <w:basedOn w:val="DefaultParagraphFont"/>
    <w:link w:val="Heading5"/>
    <w:rsid w:val="0024401E"/>
    <w:rPr>
      <w:b/>
      <w:bCs/>
      <w:i/>
      <w:iCs/>
      <w:sz w:val="26"/>
      <w:szCs w:val="26"/>
    </w:rPr>
  </w:style>
  <w:style w:type="character" w:customStyle="1" w:styleId="Heading8Char">
    <w:name w:val="Heading 8 Char"/>
    <w:basedOn w:val="DefaultParagraphFont"/>
    <w:link w:val="Heading8"/>
    <w:rsid w:val="0024401E"/>
    <w:rPr>
      <w:i/>
      <w:iCs/>
      <w:sz w:val="24"/>
      <w:szCs w:val="24"/>
    </w:rPr>
  </w:style>
  <w:style w:type="character" w:styleId="Hyperlink">
    <w:name w:val="Hyperlink"/>
    <w:basedOn w:val="DefaultParagraphFont"/>
    <w:rsid w:val="004117B3"/>
    <w:rPr>
      <w:color w:val="0000FF"/>
      <w:u w:val="single"/>
    </w:rPr>
  </w:style>
  <w:style w:type="table" w:styleId="TableGrid">
    <w:name w:val="Table Grid"/>
    <w:basedOn w:val="TableNormal"/>
    <w:rsid w:val="00244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rsid w:val="00880158"/>
    <w:rPr>
      <w:rFonts w:ascii="Tahoma" w:hAnsi="Tahoma" w:cs="Tahoma"/>
      <w:sz w:val="16"/>
      <w:szCs w:val="16"/>
    </w:rPr>
  </w:style>
  <w:style w:type="character" w:customStyle="1" w:styleId="DocumentMapChar">
    <w:name w:val="Document Map Char"/>
    <w:basedOn w:val="DefaultParagraphFont"/>
    <w:link w:val="DocumentMap"/>
    <w:rsid w:val="00880158"/>
    <w:rPr>
      <w:rFonts w:ascii="Tahoma" w:hAnsi="Tahoma" w:cs="Tahoma"/>
      <w:sz w:val="16"/>
      <w:szCs w:val="16"/>
    </w:rPr>
  </w:style>
  <w:style w:type="paragraph" w:styleId="ListParagraph">
    <w:name w:val="List Paragraph"/>
    <w:basedOn w:val="Normal"/>
    <w:uiPriority w:val="34"/>
    <w:rsid w:val="0021134F"/>
    <w:pPr>
      <w:ind w:left="720"/>
    </w:pPr>
  </w:style>
</w:styles>
</file>

<file path=word/webSettings.xml><?xml version="1.0" encoding="utf-8"?>
<w:webSettings xmlns:r="http://schemas.openxmlformats.org/officeDocument/2006/relationships" xmlns:w="http://schemas.openxmlformats.org/wordprocessingml/2006/main">
  <w:divs>
    <w:div w:id="908342044">
      <w:bodyDiv w:val="1"/>
      <w:marLeft w:val="0"/>
      <w:marRight w:val="0"/>
      <w:marTop w:val="0"/>
      <w:marBottom w:val="0"/>
      <w:divBdr>
        <w:top w:val="none" w:sz="0" w:space="0" w:color="auto"/>
        <w:left w:val="none" w:sz="0" w:space="0" w:color="auto"/>
        <w:bottom w:val="none" w:sz="0" w:space="0" w:color="auto"/>
        <w:right w:val="none" w:sz="0" w:space="0" w:color="auto"/>
      </w:divBdr>
    </w:div>
    <w:div w:id="19966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ansas.gov/ksbdc/" TargetMode="External"/><Relationship Id="rId18" Type="http://schemas.openxmlformats.org/officeDocument/2006/relationships/hyperlink" Target="http://da.state.ks.us/purch/KSOpenRecAct.doc"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oleObject" Target="embeddings/Microsoft_Office_Word_97_-_2003_Document1.doc"/><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mailto:janet.miller@da.state.ks.us" TargetMode="External"/><Relationship Id="rId25" Type="http://schemas.openxmlformats.org/officeDocument/2006/relationships/oleObject" Target="embeddings/Microsoft_Office_Excel_97-2003_Worksheet3.xls"/><Relationship Id="rId2" Type="http://schemas.openxmlformats.org/officeDocument/2006/relationships/numbering" Target="numbering.xml"/><Relationship Id="rId16" Type="http://schemas.openxmlformats.org/officeDocument/2006/relationships/hyperlink" Target="http://da.ks.gov/fm/dfm/forms/DA-46_RealEstateLeaseAgreement.pdf"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ks.gov/purch" TargetMode="External"/><Relationship Id="rId24"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hyperlink" Target="http://www.ksrevenue.org/busregistration.htm" TargetMode="External"/><Relationship Id="rId23" Type="http://schemas.openxmlformats.org/officeDocument/2006/relationships/oleObject" Target="embeddings/Microsoft_Office_Excel_97-2003_Worksheet2.xls"/><Relationship Id="rId28" Type="http://schemas.openxmlformats.org/officeDocument/2006/relationships/theme" Target="theme/theme1.xml"/><Relationship Id="rId10" Type="http://schemas.openxmlformats.org/officeDocument/2006/relationships/hyperlink" Target="mailto:linda.gronquist@da.ks.gov" TargetMode="External"/><Relationship Id="rId19" Type="http://schemas.openxmlformats.org/officeDocument/2006/relationships/hyperlink" Target="http://www.energystar.gov/index.cfm?c=evaluate_performance.bus_portfoliomanager"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srevenue.org/taxclearance.htm" TargetMode="External"/><Relationship Id="rId22" Type="http://schemas.openxmlformats.org/officeDocument/2006/relationships/image" Target="media/image4.emf"/><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A32F7-3B5F-4ED9-8EF3-FEC09AA05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_Letterhead 05-2009</Template>
  <TotalTime>1</TotalTime>
  <Pages>3</Pages>
  <Words>19364</Words>
  <Characters>110381</Characters>
  <Application>Microsoft Office Word</Application>
  <DocSecurity>0</DocSecurity>
  <Lines>919</Lines>
  <Paragraphs>258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129487</CharactersWithSpaces>
  <SharedDoc>false</SharedDoc>
  <HLinks>
    <vt:vector size="60" baseType="variant">
      <vt:variant>
        <vt:i4>7798894</vt:i4>
      </vt:variant>
      <vt:variant>
        <vt:i4>27</vt:i4>
      </vt:variant>
      <vt:variant>
        <vt:i4>0</vt:i4>
      </vt:variant>
      <vt:variant>
        <vt:i4>5</vt:i4>
      </vt:variant>
      <vt:variant>
        <vt:lpwstr>http://www.energystar.gov/index.cfm?c=evaluate_performance.bus_portfoliomanager</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1441909</vt:i4>
      </vt:variant>
      <vt:variant>
        <vt:i4>21</vt:i4>
      </vt:variant>
      <vt:variant>
        <vt:i4>0</vt:i4>
      </vt:variant>
      <vt:variant>
        <vt:i4>5</vt:i4>
      </vt:variant>
      <vt:variant>
        <vt:lpwstr>mailto:janet.miller@da.state.ks.us</vt:lpwstr>
      </vt:variant>
      <vt:variant>
        <vt:lpwstr/>
      </vt:variant>
      <vt:variant>
        <vt:i4>3997764</vt:i4>
      </vt:variant>
      <vt:variant>
        <vt:i4>18</vt:i4>
      </vt:variant>
      <vt:variant>
        <vt:i4>0</vt:i4>
      </vt:variant>
      <vt:variant>
        <vt:i4>5</vt:i4>
      </vt:variant>
      <vt:variant>
        <vt:lpwstr>http://da.ks.gov/fm/dfm/forms/DA-46_RealEstateLeaseAgreement.pdf</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5046392</vt:i4>
      </vt:variant>
      <vt:variant>
        <vt:i4>0</vt:i4>
      </vt:variant>
      <vt:variant>
        <vt:i4>0</vt:i4>
      </vt:variant>
      <vt:variant>
        <vt:i4>5</vt:i4>
      </vt:variant>
      <vt:variant>
        <vt:lpwstr>mailto:linda.gronquist@da.ks.gov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2009-12-16T18:20:00Z</cp:lastPrinted>
  <dcterms:created xsi:type="dcterms:W3CDTF">2010-01-12T15:28:00Z</dcterms:created>
  <dcterms:modified xsi:type="dcterms:W3CDTF">2010-01-12T15:28:00Z</dcterms:modified>
</cp:coreProperties>
</file>