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3E" w:rsidRDefault="004F2F3E" w:rsidP="004F2F3E">
      <w:pPr>
        <w:tabs>
          <w:tab w:val="center" w:pos="5256"/>
        </w:tabs>
        <w:rPr>
          <w:sz w:val="22"/>
        </w:rPr>
      </w:pPr>
      <w:r>
        <w:rPr>
          <w:sz w:val="22"/>
        </w:rPr>
        <w:tab/>
        <w:t>NOTICE TO BIDDERS</w:t>
      </w:r>
    </w:p>
    <w:p w:rsidR="004F2F3E" w:rsidRDefault="004F2F3E" w:rsidP="004F2F3E">
      <w:pPr>
        <w:tabs>
          <w:tab w:val="center" w:pos="5256"/>
        </w:tabs>
        <w:rPr>
          <w:sz w:val="22"/>
        </w:rPr>
      </w:pPr>
      <w:r>
        <w:rPr>
          <w:sz w:val="22"/>
        </w:rPr>
        <w:tab/>
        <w:t>LEASE PROPOSAL NUMBER RL-</w:t>
      </w:r>
      <w:r w:rsidR="002E3533">
        <w:rPr>
          <w:sz w:val="22"/>
        </w:rPr>
        <w:t>821</w:t>
      </w:r>
    </w:p>
    <w:p w:rsidR="004F2F3E" w:rsidRDefault="004F2F3E" w:rsidP="004F2F3E">
      <w:pPr>
        <w:rPr>
          <w:sz w:val="22"/>
        </w:rPr>
      </w:pPr>
    </w:p>
    <w:p w:rsidR="004F2F3E" w:rsidRDefault="004F2F3E" w:rsidP="004F2F3E">
      <w:pPr>
        <w:rPr>
          <w:sz w:val="22"/>
        </w:rPr>
      </w:pPr>
      <w:r>
        <w:rPr>
          <w:sz w:val="22"/>
        </w:rPr>
        <w:t xml:space="preserve">Sealed bids for the lease of usable space consisting of approximately </w:t>
      </w:r>
      <w:r w:rsidR="002E3533">
        <w:rPr>
          <w:sz w:val="22"/>
        </w:rPr>
        <w:t>5,149</w:t>
      </w:r>
      <w:r>
        <w:rPr>
          <w:sz w:val="22"/>
        </w:rPr>
        <w:t xml:space="preserve"> square feet of </w:t>
      </w:r>
      <w:r w:rsidR="002E3533">
        <w:rPr>
          <w:sz w:val="22"/>
        </w:rPr>
        <w:t>office</w:t>
      </w:r>
      <w:r>
        <w:rPr>
          <w:sz w:val="22"/>
        </w:rPr>
        <w:t xml:space="preserve"> space, </w:t>
      </w:r>
      <w:r>
        <w:rPr>
          <w:bCs/>
          <w:sz w:val="22"/>
        </w:rPr>
        <w:t xml:space="preserve">PLUS INTERNAL CIRCULATION </w:t>
      </w:r>
      <w:r>
        <w:rPr>
          <w:sz w:val="22"/>
        </w:rPr>
        <w:t xml:space="preserve">to house approximately </w:t>
      </w:r>
      <w:r w:rsidR="002E3533">
        <w:rPr>
          <w:sz w:val="22"/>
        </w:rPr>
        <w:t>25</w:t>
      </w:r>
      <w:r>
        <w:rPr>
          <w:sz w:val="22"/>
        </w:rPr>
        <w:t xml:space="preserve"> employees for the Department of </w:t>
      </w:r>
      <w:r w:rsidR="002E3533">
        <w:rPr>
          <w:sz w:val="22"/>
        </w:rPr>
        <w:t>Public Safety and Corrections, Division of Probation and Parole</w:t>
      </w:r>
      <w:r>
        <w:rPr>
          <w:sz w:val="22"/>
        </w:rPr>
        <w:t xml:space="preserve"> within </w:t>
      </w:r>
      <w:r w:rsidR="002E3533">
        <w:rPr>
          <w:sz w:val="22"/>
        </w:rPr>
        <w:t>the city limits of Ville Platte</w:t>
      </w:r>
      <w:r>
        <w:rPr>
          <w:sz w:val="22"/>
          <w:u w:val="single"/>
        </w:rPr>
        <w:t>,</w:t>
      </w:r>
      <w:r>
        <w:rPr>
          <w:sz w:val="22"/>
        </w:rPr>
        <w:t xml:space="preserve"> Louisiana, will be received by the State of Louisiana, Division of Administration, Facility Planning and Control, Real Estate Leasing Section, Post Office Box 94095, Baton Rouge, Louisiana 70804</w:t>
      </w:r>
      <w:r>
        <w:rPr>
          <w:sz w:val="22"/>
        </w:rPr>
        <w:noBreakHyphen/>
        <w:t>9095.</w:t>
      </w:r>
    </w:p>
    <w:p w:rsidR="004F2F3E" w:rsidRDefault="004F2F3E" w:rsidP="004F2F3E">
      <w:pPr>
        <w:rPr>
          <w:sz w:val="22"/>
        </w:rPr>
      </w:pPr>
    </w:p>
    <w:p w:rsidR="004F2F3E" w:rsidRDefault="004F2F3E" w:rsidP="004F2F3E">
      <w:pPr>
        <w:rPr>
          <w:sz w:val="22"/>
        </w:rPr>
      </w:pPr>
    </w:p>
    <w:p w:rsidR="004F2F3E" w:rsidRDefault="004F2F3E" w:rsidP="004F2F3E">
      <w:pPr>
        <w:rPr>
          <w:sz w:val="22"/>
        </w:rPr>
      </w:pPr>
      <w:r>
        <w:rPr>
          <w:sz w:val="22"/>
        </w:rPr>
        <w:t xml:space="preserve">Bids will be opened on </w:t>
      </w:r>
      <w:r w:rsidR="002E3533">
        <w:rPr>
          <w:sz w:val="22"/>
        </w:rPr>
        <w:t>Thursday, January 14, 2010</w:t>
      </w:r>
      <w:r>
        <w:rPr>
          <w:sz w:val="22"/>
        </w:rPr>
        <w:t xml:space="preserve">, at 10:00 </w:t>
      </w:r>
      <w:proofErr w:type="gramStart"/>
      <w:r>
        <w:rPr>
          <w:sz w:val="22"/>
        </w:rPr>
        <w:t>am</w:t>
      </w:r>
      <w:proofErr w:type="gramEnd"/>
      <w:r>
        <w:rPr>
          <w:sz w:val="22"/>
        </w:rPr>
        <w:t>., by the Real Estate Leasing Section, at 1201 North Third Street, Claiborne Building, 1</w:t>
      </w:r>
      <w:r>
        <w:rPr>
          <w:sz w:val="22"/>
          <w:vertAlign w:val="superscript"/>
        </w:rPr>
        <w:t>st</w:t>
      </w:r>
      <w:r>
        <w:rPr>
          <w:sz w:val="22"/>
        </w:rPr>
        <w:t xml:space="preserve"> Floor, James Monroe Room, Room 1-145, Baton Rouge, Louisiana, 70802-5243.</w:t>
      </w:r>
    </w:p>
    <w:p w:rsidR="004F2F3E" w:rsidRDefault="004F2F3E" w:rsidP="004F2F3E">
      <w:pPr>
        <w:rPr>
          <w:sz w:val="22"/>
        </w:rPr>
      </w:pPr>
    </w:p>
    <w:p w:rsidR="004F2F3E" w:rsidRDefault="004F2F3E" w:rsidP="004F2F3E">
      <w:pPr>
        <w:rPr>
          <w:sz w:val="22"/>
        </w:rPr>
      </w:pPr>
      <w:r>
        <w:rPr>
          <w:sz w:val="22"/>
        </w:rPr>
        <w:t xml:space="preserve">Necessary documents needed to submit a bid in response to this solicitation or any information relative thereto may be obtained from </w:t>
      </w:r>
      <w:r w:rsidR="002E3533">
        <w:rPr>
          <w:sz w:val="22"/>
        </w:rPr>
        <w:t>Angela Everett</w:t>
      </w:r>
      <w:r>
        <w:rPr>
          <w:sz w:val="22"/>
        </w:rPr>
        <w:t>, Division of Administration, Facility Planning and Control, Real Estate Leasing Section, Post Office Box 94095, Baton Rouge, Louisiana 70804</w:t>
      </w:r>
      <w:r>
        <w:rPr>
          <w:sz w:val="22"/>
        </w:rPr>
        <w:noBreakHyphen/>
        <w:t>9095, telephone number (225)</w:t>
      </w:r>
      <w:r w:rsidR="002E3533">
        <w:rPr>
          <w:sz w:val="22"/>
        </w:rPr>
        <w:t xml:space="preserve"> 342-0847</w:t>
      </w:r>
      <w:r>
        <w:rPr>
          <w:sz w:val="22"/>
        </w:rPr>
        <w:t>.</w:t>
      </w:r>
    </w:p>
    <w:p w:rsidR="004F2F3E" w:rsidRDefault="004F2F3E" w:rsidP="004F2F3E">
      <w:pPr>
        <w:rPr>
          <w:sz w:val="22"/>
        </w:rPr>
      </w:pPr>
    </w:p>
    <w:p w:rsidR="004F2F3E" w:rsidRDefault="004F2F3E" w:rsidP="004F2F3E">
      <w:pPr>
        <w:rPr>
          <w:bCs/>
          <w:sz w:val="22"/>
        </w:rPr>
      </w:pPr>
      <w:r>
        <w:rPr>
          <w:bCs/>
          <w:sz w:val="22"/>
        </w:rPr>
        <w:t>Any person requiring special accommodations shall notify Facility Planning and Control of the type(s) of accommodations(s) required not less than seven (7) days before the bid opening.</w:t>
      </w:r>
    </w:p>
    <w:p w:rsidR="004F2F3E" w:rsidRDefault="004F2F3E" w:rsidP="004F2F3E">
      <w:pPr>
        <w:rPr>
          <w:bCs/>
          <w:sz w:val="22"/>
        </w:rPr>
      </w:pPr>
    </w:p>
    <w:p w:rsidR="004F2F3E" w:rsidRDefault="004F2F3E" w:rsidP="004F2F3E">
      <w:pPr>
        <w:rPr>
          <w:sz w:val="22"/>
        </w:rPr>
      </w:pPr>
    </w:p>
    <w:p w:rsidR="004F2F3E" w:rsidRDefault="004F2F3E" w:rsidP="004F2F3E">
      <w:pPr>
        <w:jc w:val="center"/>
        <w:rPr>
          <w:sz w:val="22"/>
        </w:rPr>
      </w:pPr>
      <w:r>
        <w:rPr>
          <w:sz w:val="22"/>
        </w:rPr>
        <w:t>DIVISION OF ADMINISTRATION</w:t>
      </w:r>
    </w:p>
    <w:p w:rsidR="004F2F3E" w:rsidRDefault="004F2F3E" w:rsidP="004F2F3E">
      <w:pPr>
        <w:jc w:val="center"/>
        <w:rPr>
          <w:sz w:val="22"/>
        </w:rPr>
      </w:pPr>
      <w:r>
        <w:rPr>
          <w:sz w:val="22"/>
        </w:rPr>
        <w:t>FACILITY PLANNING AND CONTROL</w:t>
      </w:r>
    </w:p>
    <w:p w:rsidR="004F2F3E" w:rsidRDefault="004F2F3E" w:rsidP="004F2F3E">
      <w:pPr>
        <w:jc w:val="center"/>
        <w:rPr>
          <w:sz w:val="22"/>
        </w:rPr>
      </w:pPr>
      <w:r>
        <w:rPr>
          <w:sz w:val="22"/>
        </w:rPr>
        <w:t>REAL ESTATE LEASING SECTION</w:t>
      </w:r>
    </w:p>
    <w:p w:rsidR="004F2F3E" w:rsidRDefault="004F2F3E" w:rsidP="004F2F3E"/>
    <w:p w:rsidR="004D5637" w:rsidRPr="00EE16E9" w:rsidRDefault="004D5637"/>
    <w:sectPr w:rsidR="004D5637" w:rsidRPr="00EE16E9" w:rsidSect="00467209">
      <w:pgSz w:w="12240" w:h="15840"/>
      <w:pgMar w:top="720" w:right="720" w:bottom="720" w:left="1008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F2F3E"/>
    <w:rsid w:val="00031708"/>
    <w:rsid w:val="002E3533"/>
    <w:rsid w:val="003066B6"/>
    <w:rsid w:val="0037347D"/>
    <w:rsid w:val="003A4388"/>
    <w:rsid w:val="00467209"/>
    <w:rsid w:val="004D5637"/>
    <w:rsid w:val="004F2F3E"/>
    <w:rsid w:val="00A44B5D"/>
    <w:rsid w:val="00BD3D1A"/>
    <w:rsid w:val="00C37BC0"/>
    <w:rsid w:val="00EE1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F3E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Louisiana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Division of Administration</dc:creator>
  <cp:lastModifiedBy>noelle</cp:lastModifiedBy>
  <cp:revision>2</cp:revision>
  <dcterms:created xsi:type="dcterms:W3CDTF">2009-12-09T16:02:00Z</dcterms:created>
  <dcterms:modified xsi:type="dcterms:W3CDTF">2009-12-09T16:02:00Z</dcterms:modified>
</cp:coreProperties>
</file>