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CA8" w:rsidRPr="001D1D1C" w:rsidRDefault="00F61D99" w:rsidP="001D1D1C">
      <w:pPr>
        <w:pStyle w:val="BodyTextCentred"/>
        <w:rPr>
          <w:caps/>
        </w:rPr>
      </w:pPr>
      <w:r>
        <w:rPr>
          <w:noProof/>
          <w:lang w:val="en-US"/>
        </w:rPr>
        <w:drawing>
          <wp:inline distT="0" distB="0" distL="0" distR="0">
            <wp:extent cx="1990725" cy="809625"/>
            <wp:effectExtent l="0" t="0" r="0" b="0"/>
            <wp:docPr id="1" name="Picture 1" descr="Plexxus_2col_no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xxus_2col_nota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90725" cy="809625"/>
                    </a:xfrm>
                    <a:prstGeom prst="rect">
                      <a:avLst/>
                    </a:prstGeom>
                    <a:noFill/>
                    <a:ln>
                      <a:noFill/>
                    </a:ln>
                  </pic:spPr>
                </pic:pic>
              </a:graphicData>
            </a:graphic>
          </wp:inline>
        </w:drawing>
      </w:r>
    </w:p>
    <w:p w:rsidR="00D25CA8" w:rsidRDefault="00F61D99" w:rsidP="001D1D1C">
      <w:pPr>
        <w:pStyle w:val="BodyTextCentred"/>
        <w:rPr>
          <w:caps/>
        </w:rPr>
      </w:pPr>
      <w:r>
        <w:rPr>
          <w:caps/>
          <w:noProof/>
          <w:lang w:val="en-US"/>
        </w:rPr>
        <w:drawing>
          <wp:anchor distT="0" distB="0" distL="114300" distR="114300" simplePos="0" relativeHeight="251658240" behindDoc="0" locked="0" layoutInCell="1" allowOverlap="1">
            <wp:simplePos x="0" y="0"/>
            <wp:positionH relativeFrom="column">
              <wp:posOffset>2381250</wp:posOffset>
            </wp:positionH>
            <wp:positionV relativeFrom="paragraph">
              <wp:posOffset>56515</wp:posOffset>
            </wp:positionV>
            <wp:extent cx="1193165" cy="11607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lum bright="-6000" contrast="1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3165" cy="1160780"/>
                    </a:xfrm>
                    <a:prstGeom prst="rect">
                      <a:avLst/>
                    </a:prstGeom>
                    <a:noFill/>
                  </pic:spPr>
                </pic:pic>
              </a:graphicData>
            </a:graphic>
          </wp:anchor>
        </w:drawing>
      </w:r>
    </w:p>
    <w:p w:rsidR="000F3B87" w:rsidRDefault="000F3B87" w:rsidP="001D1D1C">
      <w:pPr>
        <w:pStyle w:val="BodyTextCentred"/>
        <w:rPr>
          <w:caps/>
        </w:rPr>
      </w:pPr>
    </w:p>
    <w:p w:rsidR="000F3B87" w:rsidRDefault="000F3B87" w:rsidP="001D1D1C">
      <w:pPr>
        <w:pStyle w:val="BodyTextCentred"/>
        <w:rPr>
          <w:caps/>
        </w:rPr>
      </w:pPr>
    </w:p>
    <w:p w:rsidR="000F3B87" w:rsidRDefault="000F3B87" w:rsidP="00F61D99">
      <w:pPr>
        <w:pStyle w:val="BodyTextCentred"/>
        <w:jc w:val="both"/>
        <w:rPr>
          <w:caps/>
        </w:rPr>
      </w:pPr>
    </w:p>
    <w:p w:rsidR="00F61D99" w:rsidRDefault="00F61D99" w:rsidP="00F61D99">
      <w:pPr>
        <w:pStyle w:val="BodyTextCentred"/>
        <w:rPr>
          <w:caps/>
        </w:rPr>
      </w:pPr>
    </w:p>
    <w:p w:rsidR="00F61D99" w:rsidRPr="000047CC" w:rsidRDefault="00F61D99" w:rsidP="00F61D99">
      <w:pPr>
        <w:jc w:val="center"/>
        <w:rPr>
          <w:b/>
        </w:rPr>
      </w:pPr>
      <w:smartTag w:uri="urn:schemas-microsoft-com:office:smarttags" w:element="place">
        <w:smartTag w:uri="urn:schemas-microsoft-com:office:smarttags" w:element="PlaceName">
          <w:r w:rsidRPr="000047CC">
            <w:rPr>
              <w:b/>
            </w:rPr>
            <w:t>Toronto</w:t>
          </w:r>
        </w:smartTag>
        <w:r w:rsidRPr="000047CC">
          <w:rPr>
            <w:b/>
          </w:rPr>
          <w:t xml:space="preserve"> </w:t>
        </w:r>
        <w:smartTag w:uri="urn:schemas-microsoft-com:office:smarttags" w:element="PlaceName">
          <w:r w:rsidRPr="000047CC">
            <w:rPr>
              <w:b/>
            </w:rPr>
            <w:t>East</w:t>
          </w:r>
        </w:smartTag>
        <w:r w:rsidRPr="000047CC">
          <w:rPr>
            <w:b/>
          </w:rPr>
          <w:t xml:space="preserve"> </w:t>
        </w:r>
        <w:smartTag w:uri="urn:schemas-microsoft-com:office:smarttags" w:element="PlaceName">
          <w:r w:rsidRPr="000047CC">
            <w:rPr>
              <w:b/>
            </w:rPr>
            <w:t>General</w:t>
          </w:r>
        </w:smartTag>
        <w:r w:rsidRPr="000047CC">
          <w:rPr>
            <w:b/>
          </w:rPr>
          <w:t xml:space="preserve"> </w:t>
        </w:r>
        <w:smartTag w:uri="urn:schemas-microsoft-com:office:smarttags" w:element="PlaceType">
          <w:r w:rsidRPr="000047CC">
            <w:rPr>
              <w:b/>
            </w:rPr>
            <w:t>Hospital</w:t>
          </w:r>
        </w:smartTag>
      </w:smartTag>
    </w:p>
    <w:p w:rsidR="00F61D99" w:rsidRPr="00D34126" w:rsidRDefault="00F61D99" w:rsidP="00F61D99">
      <w:pPr>
        <w:jc w:val="center"/>
        <w:outlineLvl w:val="0"/>
        <w:rPr>
          <w:b/>
        </w:rPr>
      </w:pPr>
      <w:bookmarkStart w:id="0" w:name="_Toc310519606"/>
      <w:smartTag w:uri="urn:schemas-microsoft-com:office:smarttags" w:element="Street">
        <w:smartTag w:uri="urn:schemas-microsoft-com:office:smarttags" w:element="address">
          <w:r>
            <w:rPr>
              <w:b/>
            </w:rPr>
            <w:t>825 Coxwell Avenue</w:t>
          </w:r>
        </w:smartTag>
      </w:smartTag>
      <w:bookmarkEnd w:id="0"/>
    </w:p>
    <w:p w:rsidR="00F61D99" w:rsidRPr="00AD171E" w:rsidRDefault="00F61D99" w:rsidP="00F61D99">
      <w:pPr>
        <w:jc w:val="center"/>
        <w:rPr>
          <w:b/>
        </w:rPr>
      </w:pPr>
      <w:smartTag w:uri="urn:schemas-microsoft-com:office:smarttags" w:element="place">
        <w:smartTag w:uri="urn:schemas-microsoft-com:office:smarttags" w:element="City">
          <w:r w:rsidRPr="00AD171E">
            <w:rPr>
              <w:b/>
            </w:rPr>
            <w:t>Toronto</w:t>
          </w:r>
        </w:smartTag>
        <w:r w:rsidRPr="00AD171E">
          <w:rPr>
            <w:b/>
          </w:rPr>
          <w:t xml:space="preserve">, </w:t>
        </w:r>
        <w:smartTag w:uri="urn:schemas-microsoft-com:office:smarttags" w:element="State">
          <w:smartTag w:uri="urn:schemas-microsoft-com:office:smarttags" w:element="PostalCode">
            <w:r w:rsidRPr="00AD171E">
              <w:rPr>
                <w:b/>
              </w:rPr>
              <w:t>Ontario</w:t>
            </w:r>
          </w:smartTag>
        </w:smartTag>
      </w:smartTag>
    </w:p>
    <w:p w:rsidR="00F61D99" w:rsidRPr="00AD171E" w:rsidRDefault="00F61D99" w:rsidP="00F61D99">
      <w:pPr>
        <w:jc w:val="center"/>
        <w:outlineLvl w:val="0"/>
        <w:rPr>
          <w:b/>
        </w:rPr>
      </w:pPr>
      <w:bookmarkStart w:id="1" w:name="_Toc310519607"/>
      <w:r w:rsidRPr="00AD171E">
        <w:rPr>
          <w:b/>
        </w:rPr>
        <w:t>M4C 3E7</w:t>
      </w:r>
      <w:bookmarkEnd w:id="1"/>
    </w:p>
    <w:p w:rsidR="00F61D99" w:rsidRPr="001D1D1C" w:rsidRDefault="00F61D99" w:rsidP="00F61D99">
      <w:pPr>
        <w:pStyle w:val="BodyTextCentred"/>
        <w:jc w:val="both"/>
        <w:rPr>
          <w:caps/>
        </w:rPr>
      </w:pPr>
    </w:p>
    <w:p w:rsidR="00D25CA8" w:rsidRPr="001D1D1C" w:rsidRDefault="00D25CA8" w:rsidP="001D1D1C">
      <w:pPr>
        <w:pStyle w:val="BodyTextCentred"/>
        <w:rPr>
          <w:caps/>
        </w:rPr>
      </w:pPr>
    </w:p>
    <w:p w:rsidR="00D25CA8" w:rsidRPr="006E3C0A" w:rsidRDefault="00D25CA8" w:rsidP="00BB19C1">
      <w:pPr>
        <w:pStyle w:val="BodyTextBoldCentredAllCaps"/>
        <w:spacing w:after="480"/>
        <w:rPr>
          <w:sz w:val="32"/>
          <w:szCs w:val="32"/>
        </w:rPr>
      </w:pPr>
      <w:r w:rsidRPr="006E3C0A">
        <w:rPr>
          <w:sz w:val="32"/>
          <w:szCs w:val="32"/>
        </w:rPr>
        <w:t>REQUEST FOR PROPOSALS</w:t>
      </w:r>
    </w:p>
    <w:p w:rsidR="00F61D99" w:rsidRPr="006E3C0A" w:rsidRDefault="00D25CA8" w:rsidP="006E3C0A">
      <w:pPr>
        <w:pStyle w:val="BodyTextBoldCentredAllCaps"/>
        <w:rPr>
          <w:bCs w:val="0"/>
          <w:sz w:val="32"/>
          <w:szCs w:val="32"/>
        </w:rPr>
      </w:pPr>
      <w:r w:rsidRPr="006E3C0A">
        <w:rPr>
          <w:sz w:val="32"/>
          <w:szCs w:val="32"/>
        </w:rPr>
        <w:t>RFP No.</w:t>
      </w:r>
      <w:r w:rsidR="00F61D99" w:rsidRPr="006E3C0A">
        <w:rPr>
          <w:sz w:val="32"/>
          <w:szCs w:val="32"/>
        </w:rPr>
        <w:t xml:space="preserve"> 64810</w:t>
      </w:r>
    </w:p>
    <w:p w:rsidR="00F61D99" w:rsidRPr="006E3C0A" w:rsidRDefault="00D25CA8" w:rsidP="006E3C0A">
      <w:pPr>
        <w:pStyle w:val="BodyTextBoldCentredAllCaps"/>
        <w:rPr>
          <w:sz w:val="32"/>
          <w:szCs w:val="32"/>
        </w:rPr>
      </w:pPr>
      <w:r w:rsidRPr="006E3C0A">
        <w:rPr>
          <w:sz w:val="32"/>
          <w:szCs w:val="32"/>
        </w:rPr>
        <w:t>For</w:t>
      </w:r>
    </w:p>
    <w:p w:rsidR="00F61D99" w:rsidRPr="006E3C0A" w:rsidRDefault="00F61D99" w:rsidP="00F61D99">
      <w:pPr>
        <w:pStyle w:val="InstructionCentredAllCaps"/>
        <w:rPr>
          <w:i w:val="0"/>
          <w:sz w:val="32"/>
          <w:szCs w:val="32"/>
        </w:rPr>
      </w:pPr>
      <w:r w:rsidRPr="006E3C0A">
        <w:rPr>
          <w:i w:val="0"/>
          <w:sz w:val="32"/>
          <w:szCs w:val="32"/>
        </w:rPr>
        <w:t>HIGH DEFINITION Surgical VIDEO EQUIPMENT</w:t>
      </w:r>
    </w:p>
    <w:p w:rsidR="00F61D99" w:rsidRDefault="00F61D99" w:rsidP="00BB19C1">
      <w:pPr>
        <w:pStyle w:val="BodyTextBoldCentredAllCaps"/>
      </w:pPr>
    </w:p>
    <w:p w:rsidR="00D25CA8" w:rsidRPr="007803B7" w:rsidRDefault="009A5F6D" w:rsidP="00BB19C1">
      <w:pPr>
        <w:pStyle w:val="BodyTextBoldCentredAllCaps"/>
      </w:pPr>
      <w:r>
        <w:t>Issue Date: December 8, 2011</w:t>
      </w:r>
    </w:p>
    <w:p w:rsidR="00D25CA8" w:rsidRPr="007803B7" w:rsidRDefault="00D25CA8" w:rsidP="00991979">
      <w:pPr>
        <w:pStyle w:val="BodyTextCentred"/>
      </w:pPr>
    </w:p>
    <w:p w:rsidR="00D25CA8" w:rsidRPr="007E2916" w:rsidRDefault="00F61D99" w:rsidP="009A5F6D">
      <w:pPr>
        <w:pStyle w:val="BodyTextBoldCentredAllCaps"/>
      </w:pPr>
      <w:r w:rsidRPr="007E2916">
        <w:t>Closing Time: 3</w:t>
      </w:r>
      <w:r w:rsidR="00D25CA8" w:rsidRPr="007E2916">
        <w:t>:00:00 P.M. Eastern</w:t>
      </w:r>
      <w:r w:rsidR="00855F1C" w:rsidRPr="007E2916">
        <w:t xml:space="preserve"> Standard</w:t>
      </w:r>
      <w:r w:rsidR="00D25CA8" w:rsidRPr="007E2916">
        <w:t xml:space="preserve"> Time On</w:t>
      </w:r>
      <w:r w:rsidR="009A5F6D" w:rsidRPr="007E2916">
        <w:t xml:space="preserve"> </w:t>
      </w:r>
    </w:p>
    <w:p w:rsidR="009A5F6D" w:rsidRPr="009A5F6D" w:rsidRDefault="009A5F6D" w:rsidP="009A5F6D">
      <w:pPr>
        <w:pStyle w:val="BodyTextBoldCentredAllCaps"/>
      </w:pPr>
      <w:r w:rsidRPr="007E2916">
        <w:t>December 23, 2011</w:t>
      </w:r>
    </w:p>
    <w:p w:rsidR="00F61D99" w:rsidRDefault="00F61D99" w:rsidP="00F61D99">
      <w:pPr>
        <w:pStyle w:val="BodyTextCentred"/>
      </w:pPr>
    </w:p>
    <w:p w:rsidR="006E3C0A" w:rsidRPr="00F61D99" w:rsidRDefault="006E3C0A" w:rsidP="00F61D99">
      <w:pPr>
        <w:pStyle w:val="BodyTextCentred"/>
      </w:pPr>
    </w:p>
    <w:p w:rsidR="00D25CA8" w:rsidRPr="007803B7" w:rsidRDefault="00D25CA8" w:rsidP="00C817DB">
      <w:pPr>
        <w:pStyle w:val="BodyTextCentred"/>
        <w:rPr>
          <w:b/>
          <w:bCs w:val="0"/>
        </w:rPr>
      </w:pPr>
    </w:p>
    <w:p w:rsidR="00C80213" w:rsidRDefault="00E27C6D" w:rsidP="002930FA">
      <w:pPr>
        <w:pStyle w:val="TOC1"/>
        <w:rPr>
          <w:rFonts w:asciiTheme="minorHAnsi" w:eastAsiaTheme="minorEastAsia" w:hAnsiTheme="minorHAnsi" w:cstheme="minorBidi"/>
          <w:b w:val="0"/>
          <w:noProof/>
          <w:sz w:val="22"/>
          <w:szCs w:val="22"/>
          <w:lang w:val="en-US" w:eastAsia="en-US"/>
        </w:rPr>
      </w:pPr>
      <w:r w:rsidRPr="00E27C6D">
        <w:lastRenderedPageBreak/>
        <w:fldChar w:fldCharType="begin"/>
      </w:r>
      <w:r w:rsidR="00D25CA8">
        <w:instrText xml:space="preserve"> TOC \o "1-2" \h \z \u </w:instrText>
      </w:r>
      <w:r w:rsidRPr="00E27C6D">
        <w:fldChar w:fldCharType="separate"/>
      </w:r>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0" w:history="1">
        <w:r w:rsidR="00C80213" w:rsidRPr="001A1C08">
          <w:rPr>
            <w:rStyle w:val="Hyperlink"/>
            <w:noProof/>
          </w:rPr>
          <w:t>1.1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Definitions</w:t>
        </w:r>
        <w:r w:rsidR="00C80213" w:rsidRPr="001A1C08">
          <w:rPr>
            <w:noProof/>
            <w:webHidden/>
          </w:rPr>
          <w:tab/>
        </w:r>
        <w:r w:rsidRPr="001A1C08">
          <w:rPr>
            <w:noProof/>
            <w:webHidden/>
          </w:rPr>
          <w:fldChar w:fldCharType="begin"/>
        </w:r>
        <w:r w:rsidR="00C80213" w:rsidRPr="001A1C08">
          <w:rPr>
            <w:noProof/>
            <w:webHidden/>
          </w:rPr>
          <w:instrText xml:space="preserve"> PAGEREF _Toc310519610 \h </w:instrText>
        </w:r>
        <w:r w:rsidRPr="001A1C08">
          <w:rPr>
            <w:noProof/>
            <w:webHidden/>
          </w:rPr>
        </w:r>
        <w:r w:rsidRPr="001A1C08">
          <w:rPr>
            <w:noProof/>
            <w:webHidden/>
          </w:rPr>
          <w:fldChar w:fldCharType="separate"/>
        </w:r>
        <w:r w:rsidR="006C06FC">
          <w:rPr>
            <w:noProof/>
            <w:webHidden/>
          </w:rPr>
          <w:t>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1" w:history="1">
        <w:r w:rsidR="00C80213" w:rsidRPr="001A1C08">
          <w:rPr>
            <w:rStyle w:val="Hyperlink"/>
            <w:noProof/>
          </w:rPr>
          <w:t>1.2</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Rules of Interpretation</w:t>
        </w:r>
        <w:r w:rsidR="00C80213" w:rsidRPr="001A1C08">
          <w:rPr>
            <w:noProof/>
            <w:webHidden/>
          </w:rPr>
          <w:tab/>
        </w:r>
        <w:r w:rsidRPr="001A1C08">
          <w:rPr>
            <w:noProof/>
            <w:webHidden/>
          </w:rPr>
          <w:fldChar w:fldCharType="begin"/>
        </w:r>
        <w:r w:rsidR="00C80213" w:rsidRPr="001A1C08">
          <w:rPr>
            <w:noProof/>
            <w:webHidden/>
          </w:rPr>
          <w:instrText xml:space="preserve"> PAGEREF _Toc310519611 \h </w:instrText>
        </w:r>
        <w:r w:rsidRPr="001A1C08">
          <w:rPr>
            <w:noProof/>
            <w:webHidden/>
          </w:rPr>
        </w:r>
        <w:r w:rsidRPr="001A1C08">
          <w:rPr>
            <w:noProof/>
            <w:webHidden/>
          </w:rPr>
          <w:fldChar w:fldCharType="separate"/>
        </w:r>
        <w:r w:rsidR="006C06FC">
          <w:rPr>
            <w:noProof/>
            <w:webHidden/>
          </w:rPr>
          <w:t>6</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2" w:history="1">
        <w:r w:rsidR="00C80213" w:rsidRPr="001A1C08">
          <w:rPr>
            <w:rStyle w:val="Hyperlink"/>
            <w:noProof/>
          </w:rPr>
          <w:t>1.3</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Agreement</w:t>
        </w:r>
        <w:r w:rsidR="00C80213" w:rsidRPr="001A1C08">
          <w:rPr>
            <w:noProof/>
            <w:webHidden/>
          </w:rPr>
          <w:tab/>
        </w:r>
        <w:r w:rsidRPr="001A1C08">
          <w:rPr>
            <w:noProof/>
            <w:webHidden/>
          </w:rPr>
          <w:fldChar w:fldCharType="begin"/>
        </w:r>
        <w:r w:rsidR="00C80213" w:rsidRPr="001A1C08">
          <w:rPr>
            <w:noProof/>
            <w:webHidden/>
          </w:rPr>
          <w:instrText xml:space="preserve"> PAGEREF _Toc310519612 \h </w:instrText>
        </w:r>
        <w:r w:rsidRPr="001A1C08">
          <w:rPr>
            <w:noProof/>
            <w:webHidden/>
          </w:rPr>
        </w:r>
        <w:r w:rsidRPr="001A1C08">
          <w:rPr>
            <w:noProof/>
            <w:webHidden/>
          </w:rPr>
          <w:fldChar w:fldCharType="separate"/>
        </w:r>
        <w:r w:rsidR="006C06FC">
          <w:rPr>
            <w:noProof/>
            <w:webHidden/>
          </w:rPr>
          <w:t>7</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3" w:history="1">
        <w:r w:rsidR="00C80213" w:rsidRPr="001A1C08">
          <w:rPr>
            <w:rStyle w:val="Hyperlink"/>
            <w:noProof/>
          </w:rPr>
          <w:t>1.4</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Purpose</w:t>
        </w:r>
        <w:r w:rsidR="00C80213" w:rsidRPr="001A1C08">
          <w:rPr>
            <w:noProof/>
            <w:webHidden/>
          </w:rPr>
          <w:tab/>
        </w:r>
        <w:r w:rsidRPr="001A1C08">
          <w:rPr>
            <w:noProof/>
            <w:webHidden/>
          </w:rPr>
          <w:fldChar w:fldCharType="begin"/>
        </w:r>
        <w:r w:rsidR="00C80213" w:rsidRPr="001A1C08">
          <w:rPr>
            <w:noProof/>
            <w:webHidden/>
          </w:rPr>
          <w:instrText xml:space="preserve"> PAGEREF _Toc310519613 \h </w:instrText>
        </w:r>
        <w:r w:rsidRPr="001A1C08">
          <w:rPr>
            <w:noProof/>
            <w:webHidden/>
          </w:rPr>
        </w:r>
        <w:r w:rsidRPr="001A1C08">
          <w:rPr>
            <w:noProof/>
            <w:webHidden/>
          </w:rPr>
          <w:fldChar w:fldCharType="separate"/>
        </w:r>
        <w:r w:rsidR="006C06FC">
          <w:rPr>
            <w:noProof/>
            <w:webHidden/>
          </w:rPr>
          <w:t>7</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4" w:history="1">
        <w:r w:rsidR="00C80213" w:rsidRPr="001A1C08">
          <w:rPr>
            <w:rStyle w:val="Hyperlink"/>
            <w:noProof/>
          </w:rPr>
          <w:t>1.5</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Objectives</w:t>
        </w:r>
        <w:r w:rsidR="00C80213" w:rsidRPr="001A1C08">
          <w:rPr>
            <w:noProof/>
            <w:webHidden/>
          </w:rPr>
          <w:tab/>
        </w:r>
        <w:r w:rsidRPr="001A1C08">
          <w:rPr>
            <w:noProof/>
            <w:webHidden/>
          </w:rPr>
          <w:fldChar w:fldCharType="begin"/>
        </w:r>
        <w:r w:rsidR="00C80213" w:rsidRPr="001A1C08">
          <w:rPr>
            <w:noProof/>
            <w:webHidden/>
          </w:rPr>
          <w:instrText xml:space="preserve"> PAGEREF _Toc310519614 \h </w:instrText>
        </w:r>
        <w:r w:rsidRPr="001A1C08">
          <w:rPr>
            <w:noProof/>
            <w:webHidden/>
          </w:rPr>
        </w:r>
        <w:r w:rsidRPr="001A1C08">
          <w:rPr>
            <w:noProof/>
            <w:webHidden/>
          </w:rPr>
          <w:fldChar w:fldCharType="separate"/>
        </w:r>
        <w:r w:rsidR="006C06FC">
          <w:rPr>
            <w:noProof/>
            <w:webHidden/>
          </w:rPr>
          <w:t>8</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5" w:history="1">
        <w:r w:rsidR="00C80213" w:rsidRPr="001A1C08">
          <w:rPr>
            <w:rStyle w:val="Hyperlink"/>
            <w:noProof/>
          </w:rPr>
          <w:t>1.6</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Project Scope and Background</w:t>
        </w:r>
        <w:r w:rsidR="00C80213" w:rsidRPr="001A1C08">
          <w:rPr>
            <w:noProof/>
            <w:webHidden/>
          </w:rPr>
          <w:tab/>
        </w:r>
        <w:r w:rsidRPr="001A1C08">
          <w:rPr>
            <w:noProof/>
            <w:webHidden/>
          </w:rPr>
          <w:fldChar w:fldCharType="begin"/>
        </w:r>
        <w:r w:rsidR="00C80213" w:rsidRPr="001A1C08">
          <w:rPr>
            <w:noProof/>
            <w:webHidden/>
          </w:rPr>
          <w:instrText xml:space="preserve"> PAGEREF _Toc310519615 \h </w:instrText>
        </w:r>
        <w:r w:rsidRPr="001A1C08">
          <w:rPr>
            <w:noProof/>
            <w:webHidden/>
          </w:rPr>
        </w:r>
        <w:r w:rsidRPr="001A1C08">
          <w:rPr>
            <w:noProof/>
            <w:webHidden/>
          </w:rPr>
          <w:fldChar w:fldCharType="separate"/>
        </w:r>
        <w:r w:rsidR="006C06FC">
          <w:rPr>
            <w:noProof/>
            <w:webHidden/>
          </w:rPr>
          <w:t>8</w:t>
        </w:r>
        <w:r w:rsidRPr="001A1C08">
          <w:rPr>
            <w:noProof/>
            <w:webHidden/>
          </w:rPr>
          <w:fldChar w:fldCharType="end"/>
        </w:r>
      </w:hyperlink>
    </w:p>
    <w:p w:rsidR="00C80213" w:rsidRPr="001A1C08" w:rsidRDefault="00E27C6D">
      <w:pPr>
        <w:pStyle w:val="TOC1"/>
        <w:rPr>
          <w:rFonts w:asciiTheme="minorHAnsi" w:eastAsiaTheme="minorEastAsia" w:hAnsiTheme="minorHAnsi" w:cstheme="minorBidi"/>
          <w:b w:val="0"/>
          <w:noProof/>
          <w:sz w:val="22"/>
          <w:szCs w:val="22"/>
          <w:lang w:val="en-US" w:eastAsia="en-US"/>
        </w:rPr>
      </w:pPr>
      <w:hyperlink w:anchor="_Toc310519616" w:history="1">
        <w:r w:rsidR="00C80213" w:rsidRPr="001A1C08">
          <w:rPr>
            <w:rStyle w:val="Hyperlink"/>
            <w:rFonts w:ascii="Times New Roman" w:hAnsi="Times New Roman"/>
            <w:bCs/>
            <w:noProof/>
          </w:rPr>
          <w:t>Article 2</w:t>
        </w:r>
        <w:r w:rsidR="00C80213" w:rsidRPr="001A1C08">
          <w:rPr>
            <w:rStyle w:val="Hyperlink"/>
            <w:noProof/>
          </w:rPr>
          <w:t xml:space="preserve"> RFP Terms and Procedures</w:t>
        </w:r>
        <w:r w:rsidR="00C80213" w:rsidRPr="001A1C08">
          <w:rPr>
            <w:noProof/>
            <w:webHidden/>
          </w:rPr>
          <w:tab/>
        </w:r>
        <w:r w:rsidRPr="001A1C08">
          <w:rPr>
            <w:noProof/>
            <w:webHidden/>
          </w:rPr>
          <w:fldChar w:fldCharType="begin"/>
        </w:r>
        <w:r w:rsidR="00C80213" w:rsidRPr="001A1C08">
          <w:rPr>
            <w:noProof/>
            <w:webHidden/>
          </w:rPr>
          <w:instrText xml:space="preserve"> PAGEREF _Toc310519616 \h </w:instrText>
        </w:r>
        <w:r w:rsidRPr="001A1C08">
          <w:rPr>
            <w:noProof/>
            <w:webHidden/>
          </w:rPr>
        </w:r>
        <w:r w:rsidRPr="001A1C08">
          <w:rPr>
            <w:noProof/>
            <w:webHidden/>
          </w:rPr>
          <w:fldChar w:fldCharType="separate"/>
        </w:r>
        <w:r w:rsidR="006C06FC">
          <w:rPr>
            <w:noProof/>
            <w:webHidden/>
          </w:rPr>
          <w:t>9</w:t>
        </w:r>
        <w:r w:rsidRPr="001A1C08">
          <w:rPr>
            <w:noProof/>
            <w:webHidden/>
          </w:rPr>
          <w:fldChar w:fldCharType="end"/>
        </w:r>
      </w:hyperlink>
    </w:p>
    <w:p w:rsidR="00C80213" w:rsidRPr="001A1C08" w:rsidRDefault="00E27C6D">
      <w:pPr>
        <w:pStyle w:val="TOC1"/>
        <w:rPr>
          <w:rFonts w:asciiTheme="minorHAnsi" w:eastAsiaTheme="minorEastAsia" w:hAnsiTheme="minorHAnsi" w:cstheme="minorBidi"/>
          <w:b w:val="0"/>
          <w:noProof/>
          <w:sz w:val="22"/>
          <w:szCs w:val="22"/>
          <w:lang w:val="en-US" w:eastAsia="en-US"/>
        </w:rPr>
      </w:pPr>
      <w:hyperlink w:anchor="_Toc310519617" w:history="1">
        <w:r w:rsidR="00C80213" w:rsidRPr="001A1C08">
          <w:rPr>
            <w:rStyle w:val="Hyperlink"/>
            <w:noProof/>
          </w:rPr>
          <w:t>Part A Procedure</w:t>
        </w:r>
        <w:r w:rsidR="00C80213" w:rsidRPr="001A1C08">
          <w:rPr>
            <w:noProof/>
            <w:webHidden/>
          </w:rPr>
          <w:tab/>
        </w:r>
        <w:r w:rsidRPr="001A1C08">
          <w:rPr>
            <w:noProof/>
            <w:webHidden/>
          </w:rPr>
          <w:fldChar w:fldCharType="begin"/>
        </w:r>
        <w:r w:rsidR="00C80213" w:rsidRPr="001A1C08">
          <w:rPr>
            <w:noProof/>
            <w:webHidden/>
          </w:rPr>
          <w:instrText xml:space="preserve"> PAGEREF _Toc310519617 \h </w:instrText>
        </w:r>
        <w:r w:rsidRPr="001A1C08">
          <w:rPr>
            <w:noProof/>
            <w:webHidden/>
          </w:rPr>
        </w:r>
        <w:r w:rsidRPr="001A1C08">
          <w:rPr>
            <w:noProof/>
            <w:webHidden/>
          </w:rPr>
          <w:fldChar w:fldCharType="separate"/>
        </w:r>
        <w:r w:rsidR="006C06FC">
          <w:rPr>
            <w:noProof/>
            <w:webHidden/>
          </w:rPr>
          <w:t>9</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8" w:history="1">
        <w:r w:rsidR="00C80213" w:rsidRPr="001A1C08">
          <w:rPr>
            <w:rStyle w:val="Hyperlink"/>
            <w:noProof/>
          </w:rPr>
          <w:t>2.1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RFP Coordinator</w:t>
        </w:r>
        <w:r w:rsidR="00C80213" w:rsidRPr="001A1C08">
          <w:rPr>
            <w:noProof/>
            <w:webHidden/>
          </w:rPr>
          <w:tab/>
        </w:r>
        <w:r w:rsidRPr="001A1C08">
          <w:rPr>
            <w:noProof/>
            <w:webHidden/>
          </w:rPr>
          <w:fldChar w:fldCharType="begin"/>
        </w:r>
        <w:r w:rsidR="00C80213" w:rsidRPr="001A1C08">
          <w:rPr>
            <w:noProof/>
            <w:webHidden/>
          </w:rPr>
          <w:instrText xml:space="preserve"> PAGEREF _Toc310519618 \h </w:instrText>
        </w:r>
        <w:r w:rsidRPr="001A1C08">
          <w:rPr>
            <w:noProof/>
            <w:webHidden/>
          </w:rPr>
        </w:r>
        <w:r w:rsidRPr="001A1C08">
          <w:rPr>
            <w:noProof/>
            <w:webHidden/>
          </w:rPr>
          <w:fldChar w:fldCharType="separate"/>
        </w:r>
        <w:r w:rsidR="006C06FC">
          <w:rPr>
            <w:noProof/>
            <w:webHidden/>
          </w:rPr>
          <w:t>10</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19" w:history="1">
        <w:r w:rsidR="00C80213" w:rsidRPr="001A1C08">
          <w:rPr>
            <w:rStyle w:val="Hyperlink"/>
            <w:noProof/>
          </w:rPr>
          <w:t>2.2</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RFP Tentative Schedule</w:t>
        </w:r>
        <w:r w:rsidR="00C80213" w:rsidRPr="001A1C08">
          <w:rPr>
            <w:noProof/>
            <w:webHidden/>
          </w:rPr>
          <w:tab/>
        </w:r>
        <w:r w:rsidRPr="001A1C08">
          <w:rPr>
            <w:noProof/>
            <w:webHidden/>
          </w:rPr>
          <w:fldChar w:fldCharType="begin"/>
        </w:r>
        <w:r w:rsidR="00C80213" w:rsidRPr="001A1C08">
          <w:rPr>
            <w:noProof/>
            <w:webHidden/>
          </w:rPr>
          <w:instrText xml:space="preserve"> PAGEREF _Toc310519619 \h </w:instrText>
        </w:r>
        <w:r w:rsidRPr="001A1C08">
          <w:rPr>
            <w:noProof/>
            <w:webHidden/>
          </w:rPr>
        </w:r>
        <w:r w:rsidRPr="001A1C08">
          <w:rPr>
            <w:noProof/>
            <w:webHidden/>
          </w:rPr>
          <w:fldChar w:fldCharType="separate"/>
        </w:r>
        <w:r w:rsidR="006C06FC">
          <w:rPr>
            <w:noProof/>
            <w:webHidden/>
          </w:rPr>
          <w:t>11</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20" w:history="1">
        <w:r w:rsidR="00C80213" w:rsidRPr="001A1C08">
          <w:rPr>
            <w:rStyle w:val="Hyperlink"/>
            <w:noProof/>
          </w:rPr>
          <w:t>2.3</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Information</w:t>
        </w:r>
        <w:r w:rsidR="00C80213" w:rsidRPr="001A1C08">
          <w:rPr>
            <w:noProof/>
            <w:webHidden/>
          </w:rPr>
          <w:tab/>
        </w:r>
        <w:r w:rsidRPr="001A1C08">
          <w:rPr>
            <w:noProof/>
            <w:webHidden/>
          </w:rPr>
          <w:fldChar w:fldCharType="begin"/>
        </w:r>
        <w:r w:rsidR="00C80213" w:rsidRPr="001A1C08">
          <w:rPr>
            <w:noProof/>
            <w:webHidden/>
          </w:rPr>
          <w:instrText xml:space="preserve"> PAGEREF _Toc310519620 \h </w:instrText>
        </w:r>
        <w:r w:rsidRPr="001A1C08">
          <w:rPr>
            <w:noProof/>
            <w:webHidden/>
          </w:rPr>
        </w:r>
        <w:r w:rsidRPr="001A1C08">
          <w:rPr>
            <w:noProof/>
            <w:webHidden/>
          </w:rPr>
          <w:fldChar w:fldCharType="separate"/>
        </w:r>
        <w:r w:rsidR="006C06FC">
          <w:rPr>
            <w:noProof/>
            <w:webHidden/>
          </w:rPr>
          <w:t>11</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21" w:history="1">
        <w:r w:rsidR="00C80213" w:rsidRPr="001A1C08">
          <w:rPr>
            <w:rStyle w:val="Hyperlink"/>
            <w:noProof/>
          </w:rPr>
          <w:t>2.4</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Clarification and Questions</w:t>
        </w:r>
        <w:r w:rsidR="00C80213" w:rsidRPr="001A1C08">
          <w:rPr>
            <w:noProof/>
            <w:webHidden/>
          </w:rPr>
          <w:tab/>
        </w:r>
        <w:r w:rsidRPr="001A1C08">
          <w:rPr>
            <w:noProof/>
            <w:webHidden/>
          </w:rPr>
          <w:fldChar w:fldCharType="begin"/>
        </w:r>
        <w:r w:rsidR="00C80213" w:rsidRPr="001A1C08">
          <w:rPr>
            <w:noProof/>
            <w:webHidden/>
          </w:rPr>
          <w:instrText xml:space="preserve"> PAGEREF _Toc310519621 \h </w:instrText>
        </w:r>
        <w:r w:rsidRPr="001A1C08">
          <w:rPr>
            <w:noProof/>
            <w:webHidden/>
          </w:rPr>
        </w:r>
        <w:r w:rsidRPr="001A1C08">
          <w:rPr>
            <w:noProof/>
            <w:webHidden/>
          </w:rPr>
          <w:fldChar w:fldCharType="separate"/>
        </w:r>
        <w:r w:rsidR="006C06FC">
          <w:rPr>
            <w:noProof/>
            <w:webHidden/>
          </w:rPr>
          <w:t>12</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22" w:history="1">
        <w:r w:rsidR="00C80213" w:rsidRPr="001A1C08">
          <w:rPr>
            <w:rStyle w:val="Hyperlink"/>
            <w:noProof/>
          </w:rPr>
          <w:t>2.5</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Receipt Confirmation</w:t>
        </w:r>
        <w:r w:rsidR="00C80213" w:rsidRPr="001A1C08">
          <w:rPr>
            <w:noProof/>
            <w:webHidden/>
          </w:rPr>
          <w:tab/>
        </w:r>
        <w:r w:rsidRPr="001A1C08">
          <w:rPr>
            <w:noProof/>
            <w:webHidden/>
          </w:rPr>
          <w:fldChar w:fldCharType="begin"/>
        </w:r>
        <w:r w:rsidR="00C80213" w:rsidRPr="001A1C08">
          <w:rPr>
            <w:noProof/>
            <w:webHidden/>
          </w:rPr>
          <w:instrText xml:space="preserve"> PAGEREF _Toc310519622 \h </w:instrText>
        </w:r>
        <w:r w:rsidRPr="001A1C08">
          <w:rPr>
            <w:noProof/>
            <w:webHidden/>
          </w:rPr>
        </w:r>
        <w:r w:rsidRPr="001A1C08">
          <w:rPr>
            <w:noProof/>
            <w:webHidden/>
          </w:rPr>
          <w:fldChar w:fldCharType="separate"/>
        </w:r>
        <w:r w:rsidR="006C06FC">
          <w:rPr>
            <w:noProof/>
            <w:webHidden/>
          </w:rPr>
          <w:t>13</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23" w:history="1">
        <w:r w:rsidR="00C80213" w:rsidRPr="001A1C08">
          <w:rPr>
            <w:rStyle w:val="Hyperlink"/>
            <w:noProof/>
          </w:rPr>
          <w:t>2.6</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Proposal Submission</w:t>
        </w:r>
        <w:r w:rsidR="00C80213" w:rsidRPr="001A1C08">
          <w:rPr>
            <w:noProof/>
            <w:webHidden/>
          </w:rPr>
          <w:tab/>
        </w:r>
        <w:r w:rsidRPr="001A1C08">
          <w:rPr>
            <w:noProof/>
            <w:webHidden/>
          </w:rPr>
          <w:fldChar w:fldCharType="begin"/>
        </w:r>
        <w:r w:rsidR="00C80213" w:rsidRPr="001A1C08">
          <w:rPr>
            <w:noProof/>
            <w:webHidden/>
          </w:rPr>
          <w:instrText xml:space="preserve"> PAGEREF _Toc310519623 \h </w:instrText>
        </w:r>
        <w:r w:rsidRPr="001A1C08">
          <w:rPr>
            <w:noProof/>
            <w:webHidden/>
          </w:rPr>
        </w:r>
        <w:r w:rsidRPr="001A1C08">
          <w:rPr>
            <w:noProof/>
            <w:webHidden/>
          </w:rPr>
          <w:fldChar w:fldCharType="separate"/>
        </w:r>
        <w:r w:rsidR="006C06FC">
          <w:rPr>
            <w:noProof/>
            <w:webHidden/>
          </w:rPr>
          <w:t>13</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29" w:history="1">
        <w:r w:rsidR="00C80213" w:rsidRPr="001A1C08">
          <w:rPr>
            <w:rStyle w:val="Hyperlink"/>
            <w:noProof/>
          </w:rPr>
          <w:t>2.7</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Withdrawal of Proposal</w:t>
        </w:r>
        <w:r w:rsidR="00C80213" w:rsidRPr="001A1C08">
          <w:rPr>
            <w:noProof/>
            <w:webHidden/>
          </w:rPr>
          <w:tab/>
        </w:r>
        <w:r w:rsidRPr="001A1C08">
          <w:rPr>
            <w:noProof/>
            <w:webHidden/>
          </w:rPr>
          <w:fldChar w:fldCharType="begin"/>
        </w:r>
        <w:r w:rsidR="00C80213" w:rsidRPr="001A1C08">
          <w:rPr>
            <w:noProof/>
            <w:webHidden/>
          </w:rPr>
          <w:instrText xml:space="preserve"> PAGEREF _Toc310519629 \h </w:instrText>
        </w:r>
        <w:r w:rsidRPr="001A1C08">
          <w:rPr>
            <w:noProof/>
            <w:webHidden/>
          </w:rPr>
        </w:r>
        <w:r w:rsidRPr="001A1C08">
          <w:rPr>
            <w:noProof/>
            <w:webHidden/>
          </w:rPr>
          <w:fldChar w:fldCharType="separate"/>
        </w:r>
        <w:r w:rsidR="006C06FC">
          <w:rPr>
            <w:noProof/>
            <w:webHidden/>
          </w:rPr>
          <w:t>14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0" w:history="1">
        <w:r w:rsidR="00C80213" w:rsidRPr="001A1C08">
          <w:rPr>
            <w:rStyle w:val="Hyperlink"/>
            <w:noProof/>
          </w:rPr>
          <w:t>2.8</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Amendment of Proposal</w:t>
        </w:r>
        <w:r w:rsidR="00C80213" w:rsidRPr="001A1C08">
          <w:rPr>
            <w:noProof/>
            <w:webHidden/>
          </w:rPr>
          <w:tab/>
        </w:r>
        <w:r w:rsidRPr="001A1C08">
          <w:rPr>
            <w:noProof/>
            <w:webHidden/>
          </w:rPr>
          <w:fldChar w:fldCharType="begin"/>
        </w:r>
        <w:r w:rsidR="00C80213" w:rsidRPr="001A1C08">
          <w:rPr>
            <w:noProof/>
            <w:webHidden/>
          </w:rPr>
          <w:instrText xml:space="preserve"> PAGEREF _Toc310519630 \h </w:instrText>
        </w:r>
        <w:r w:rsidRPr="001A1C08">
          <w:rPr>
            <w:noProof/>
            <w:webHidden/>
          </w:rPr>
        </w:r>
        <w:r w:rsidRPr="001A1C08">
          <w:rPr>
            <w:noProof/>
            <w:webHidden/>
          </w:rPr>
          <w:fldChar w:fldCharType="separate"/>
        </w:r>
        <w:r w:rsidR="006C06FC">
          <w:rPr>
            <w:noProof/>
            <w:webHidden/>
          </w:rPr>
          <w:t>14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1" w:history="1">
        <w:r w:rsidR="00C80213" w:rsidRPr="001A1C08">
          <w:rPr>
            <w:rStyle w:val="Hyperlink"/>
            <w:noProof/>
          </w:rPr>
          <w:t>2.9</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Completeness of Proposal</w:t>
        </w:r>
        <w:r w:rsidR="00C80213" w:rsidRPr="001A1C08">
          <w:rPr>
            <w:noProof/>
            <w:webHidden/>
          </w:rPr>
          <w:tab/>
        </w:r>
        <w:r w:rsidRPr="001A1C08">
          <w:rPr>
            <w:noProof/>
            <w:webHidden/>
          </w:rPr>
          <w:fldChar w:fldCharType="begin"/>
        </w:r>
        <w:r w:rsidR="00C80213" w:rsidRPr="001A1C08">
          <w:rPr>
            <w:noProof/>
            <w:webHidden/>
          </w:rPr>
          <w:instrText xml:space="preserve"> PAGEREF _Toc310519631 \h </w:instrText>
        </w:r>
        <w:r w:rsidRPr="001A1C08">
          <w:rPr>
            <w:noProof/>
            <w:webHidden/>
          </w:rPr>
        </w:r>
        <w:r w:rsidRPr="001A1C08">
          <w:rPr>
            <w:noProof/>
            <w:webHidden/>
          </w:rPr>
          <w:fldChar w:fldCharType="separate"/>
        </w:r>
        <w:r w:rsidR="006C06FC">
          <w:rPr>
            <w:noProof/>
            <w:webHidden/>
          </w:rPr>
          <w:t>14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2" w:history="1">
        <w:r w:rsidR="00C80213" w:rsidRPr="001A1C08">
          <w:rPr>
            <w:rStyle w:val="Hyperlink"/>
            <w:noProof/>
          </w:rPr>
          <w:t>2.10</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Proponent’s Proposals</w:t>
        </w:r>
        <w:r w:rsidR="00C80213" w:rsidRPr="001A1C08">
          <w:rPr>
            <w:noProof/>
            <w:webHidden/>
          </w:rPr>
          <w:tab/>
        </w:r>
        <w:r w:rsidRPr="001A1C08">
          <w:rPr>
            <w:noProof/>
            <w:webHidden/>
          </w:rPr>
          <w:fldChar w:fldCharType="begin"/>
        </w:r>
        <w:r w:rsidR="00C80213" w:rsidRPr="001A1C08">
          <w:rPr>
            <w:noProof/>
            <w:webHidden/>
          </w:rPr>
          <w:instrText xml:space="preserve"> PAGEREF _Toc310519632 \h </w:instrText>
        </w:r>
        <w:r w:rsidRPr="001A1C08">
          <w:rPr>
            <w:noProof/>
            <w:webHidden/>
          </w:rPr>
        </w:r>
        <w:r w:rsidRPr="001A1C08">
          <w:rPr>
            <w:noProof/>
            <w:webHidden/>
          </w:rPr>
          <w:fldChar w:fldCharType="separate"/>
        </w:r>
        <w:r w:rsidR="006C06FC">
          <w:rPr>
            <w:noProof/>
            <w:webHidden/>
          </w:rPr>
          <w:t>14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3" w:history="1">
        <w:r w:rsidR="00C80213" w:rsidRPr="001A1C08">
          <w:rPr>
            <w:rStyle w:val="Hyperlink"/>
            <w:noProof/>
          </w:rPr>
          <w:t>2.11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Proposal Irrevocability</w:t>
        </w:r>
        <w:r w:rsidR="00C80213" w:rsidRPr="001A1C08">
          <w:rPr>
            <w:noProof/>
            <w:webHidden/>
          </w:rPr>
          <w:tab/>
        </w:r>
        <w:r w:rsidRPr="001A1C08">
          <w:rPr>
            <w:noProof/>
            <w:webHidden/>
          </w:rPr>
          <w:fldChar w:fldCharType="begin"/>
        </w:r>
        <w:r w:rsidR="00C80213" w:rsidRPr="001A1C08">
          <w:rPr>
            <w:noProof/>
            <w:webHidden/>
          </w:rPr>
          <w:instrText xml:space="preserve"> PAGEREF _Toc310519633 \h </w:instrText>
        </w:r>
        <w:r w:rsidRPr="001A1C08">
          <w:rPr>
            <w:noProof/>
            <w:webHidden/>
          </w:rPr>
        </w:r>
        <w:r w:rsidRPr="001A1C08">
          <w:rPr>
            <w:noProof/>
            <w:webHidden/>
          </w:rPr>
          <w:fldChar w:fldCharType="separate"/>
        </w:r>
        <w:r w:rsidR="006C06FC">
          <w:rPr>
            <w:noProof/>
            <w:webHidden/>
          </w:rPr>
          <w:t>14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4" w:history="1">
        <w:r w:rsidR="00C80213" w:rsidRPr="001A1C08">
          <w:rPr>
            <w:rStyle w:val="Hyperlink"/>
            <w:noProof/>
          </w:rPr>
          <w:t>2.12</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Acceptance of RFP</w:t>
        </w:r>
        <w:r w:rsidR="00C80213" w:rsidRPr="001A1C08">
          <w:rPr>
            <w:noProof/>
            <w:webHidden/>
          </w:rPr>
          <w:tab/>
        </w:r>
        <w:r w:rsidRPr="001A1C08">
          <w:rPr>
            <w:noProof/>
            <w:webHidden/>
          </w:rPr>
          <w:fldChar w:fldCharType="begin"/>
        </w:r>
        <w:r w:rsidR="00C80213" w:rsidRPr="001A1C08">
          <w:rPr>
            <w:noProof/>
            <w:webHidden/>
          </w:rPr>
          <w:instrText xml:space="preserve"> PAGEREF _Toc310519634 \h </w:instrText>
        </w:r>
        <w:r w:rsidRPr="001A1C08">
          <w:rPr>
            <w:noProof/>
            <w:webHidden/>
          </w:rPr>
        </w:r>
        <w:r w:rsidRPr="001A1C08">
          <w:rPr>
            <w:noProof/>
            <w:webHidden/>
          </w:rPr>
          <w:fldChar w:fldCharType="separate"/>
        </w:r>
        <w:r w:rsidR="006C06FC">
          <w:rPr>
            <w:noProof/>
            <w:webHidden/>
          </w:rPr>
          <w:t>14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5" w:history="1">
        <w:r w:rsidR="00C80213" w:rsidRPr="001A1C08">
          <w:rPr>
            <w:rStyle w:val="Hyperlink"/>
            <w:noProof/>
          </w:rPr>
          <w:t>2.13</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Amendments to the RFP</w:t>
        </w:r>
        <w:r w:rsidR="00C80213" w:rsidRPr="001A1C08">
          <w:rPr>
            <w:noProof/>
            <w:webHidden/>
          </w:rPr>
          <w:tab/>
        </w:r>
        <w:r w:rsidRPr="001A1C08">
          <w:rPr>
            <w:noProof/>
            <w:webHidden/>
          </w:rPr>
          <w:fldChar w:fldCharType="begin"/>
        </w:r>
        <w:r w:rsidR="00C80213" w:rsidRPr="001A1C08">
          <w:rPr>
            <w:noProof/>
            <w:webHidden/>
          </w:rPr>
          <w:instrText xml:space="preserve"> PAGEREF _Toc310519635 \h </w:instrText>
        </w:r>
        <w:r w:rsidRPr="001A1C08">
          <w:rPr>
            <w:noProof/>
            <w:webHidden/>
          </w:rPr>
        </w:r>
        <w:r w:rsidRPr="001A1C08">
          <w:rPr>
            <w:noProof/>
            <w:webHidden/>
          </w:rPr>
          <w:fldChar w:fldCharType="separate"/>
        </w:r>
        <w:r w:rsidR="006C06FC">
          <w:rPr>
            <w:noProof/>
            <w:webHidden/>
          </w:rPr>
          <w:t>15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6" w:history="1">
        <w:r w:rsidR="00C80213" w:rsidRPr="001A1C08">
          <w:rPr>
            <w:rStyle w:val="Hyperlink"/>
            <w:noProof/>
          </w:rPr>
          <w:t>2.14</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Clarification of Proponent’s Proposal</w:t>
        </w:r>
        <w:r w:rsidR="00C80213" w:rsidRPr="001A1C08">
          <w:rPr>
            <w:noProof/>
            <w:webHidden/>
          </w:rPr>
          <w:tab/>
        </w:r>
        <w:r w:rsidRPr="001A1C08">
          <w:rPr>
            <w:noProof/>
            <w:webHidden/>
          </w:rPr>
          <w:fldChar w:fldCharType="begin"/>
        </w:r>
        <w:r w:rsidR="00C80213" w:rsidRPr="001A1C08">
          <w:rPr>
            <w:noProof/>
            <w:webHidden/>
          </w:rPr>
          <w:instrText xml:space="preserve"> PAGEREF _Toc310519636 \h </w:instrText>
        </w:r>
        <w:r w:rsidRPr="001A1C08">
          <w:rPr>
            <w:noProof/>
            <w:webHidden/>
          </w:rPr>
        </w:r>
        <w:r w:rsidRPr="001A1C08">
          <w:rPr>
            <w:noProof/>
            <w:webHidden/>
          </w:rPr>
          <w:fldChar w:fldCharType="separate"/>
        </w:r>
        <w:r w:rsidR="006C06FC">
          <w:rPr>
            <w:noProof/>
            <w:webHidden/>
          </w:rPr>
          <w:t>15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7" w:history="1">
        <w:r w:rsidR="00C80213" w:rsidRPr="001A1C08">
          <w:rPr>
            <w:rStyle w:val="Hyperlink"/>
            <w:noProof/>
          </w:rPr>
          <w:t>2.15</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Verification of Information</w:t>
        </w:r>
        <w:r w:rsidR="00C80213" w:rsidRPr="001A1C08">
          <w:rPr>
            <w:noProof/>
            <w:webHidden/>
          </w:rPr>
          <w:tab/>
        </w:r>
        <w:r w:rsidRPr="001A1C08">
          <w:rPr>
            <w:noProof/>
            <w:webHidden/>
          </w:rPr>
          <w:fldChar w:fldCharType="begin"/>
        </w:r>
        <w:r w:rsidR="00C80213" w:rsidRPr="001A1C08">
          <w:rPr>
            <w:noProof/>
            <w:webHidden/>
          </w:rPr>
          <w:instrText xml:space="preserve"> PAGEREF _Toc310519637 \h </w:instrText>
        </w:r>
        <w:r w:rsidRPr="001A1C08">
          <w:rPr>
            <w:noProof/>
            <w:webHidden/>
          </w:rPr>
        </w:r>
        <w:r w:rsidRPr="001A1C08">
          <w:rPr>
            <w:noProof/>
            <w:webHidden/>
          </w:rPr>
          <w:fldChar w:fldCharType="separate"/>
        </w:r>
        <w:r w:rsidR="006C06FC">
          <w:rPr>
            <w:noProof/>
            <w:webHidden/>
          </w:rPr>
          <w:t>15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8" w:history="1">
        <w:r w:rsidR="00C80213" w:rsidRPr="001A1C08">
          <w:rPr>
            <w:rStyle w:val="Hyperlink"/>
            <w:noProof/>
          </w:rPr>
          <w:t>2.16</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Proposal Acceptance</w:t>
        </w:r>
        <w:r w:rsidR="00C80213" w:rsidRPr="001A1C08">
          <w:rPr>
            <w:noProof/>
            <w:webHidden/>
          </w:rPr>
          <w:tab/>
        </w:r>
        <w:r w:rsidRPr="001A1C08">
          <w:rPr>
            <w:noProof/>
            <w:webHidden/>
          </w:rPr>
          <w:fldChar w:fldCharType="begin"/>
        </w:r>
        <w:r w:rsidR="00C80213" w:rsidRPr="001A1C08">
          <w:rPr>
            <w:noProof/>
            <w:webHidden/>
          </w:rPr>
          <w:instrText xml:space="preserve"> PAGEREF _Toc310519638 \h </w:instrText>
        </w:r>
        <w:r w:rsidRPr="001A1C08">
          <w:rPr>
            <w:noProof/>
            <w:webHidden/>
          </w:rPr>
        </w:r>
        <w:r w:rsidRPr="001A1C08">
          <w:rPr>
            <w:noProof/>
            <w:webHidden/>
          </w:rPr>
          <w:fldChar w:fldCharType="separate"/>
        </w:r>
        <w:r w:rsidR="006C06FC">
          <w:rPr>
            <w:noProof/>
            <w:webHidden/>
          </w:rPr>
          <w:t>15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39" w:history="1">
        <w:r w:rsidR="00C80213" w:rsidRPr="001A1C08">
          <w:rPr>
            <w:rStyle w:val="Hyperlink"/>
            <w:noProof/>
          </w:rPr>
          <w:t>2.17</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Substantial Compliance</w:t>
        </w:r>
        <w:r w:rsidR="00C80213" w:rsidRPr="001A1C08">
          <w:rPr>
            <w:noProof/>
            <w:webHidden/>
          </w:rPr>
          <w:tab/>
        </w:r>
        <w:r w:rsidRPr="001A1C08">
          <w:rPr>
            <w:noProof/>
            <w:webHidden/>
          </w:rPr>
          <w:fldChar w:fldCharType="begin"/>
        </w:r>
        <w:r w:rsidR="00C80213" w:rsidRPr="001A1C08">
          <w:rPr>
            <w:noProof/>
            <w:webHidden/>
          </w:rPr>
          <w:instrText xml:space="preserve"> PAGEREF _Toc310519639 \h </w:instrText>
        </w:r>
        <w:r w:rsidRPr="001A1C08">
          <w:rPr>
            <w:noProof/>
            <w:webHidden/>
          </w:rPr>
        </w:r>
        <w:r w:rsidRPr="001A1C08">
          <w:rPr>
            <w:noProof/>
            <w:webHidden/>
          </w:rPr>
          <w:fldChar w:fldCharType="separate"/>
        </w:r>
        <w:r w:rsidR="006C06FC">
          <w:rPr>
            <w:noProof/>
            <w:webHidden/>
          </w:rPr>
          <w:t>15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0" w:history="1">
        <w:r w:rsidR="00C80213" w:rsidRPr="001A1C08">
          <w:rPr>
            <w:rStyle w:val="Hyperlink"/>
            <w:noProof/>
          </w:rPr>
          <w:t>2.18</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No Publicity or Promotion</w:t>
        </w:r>
        <w:r w:rsidR="00C80213" w:rsidRPr="001A1C08">
          <w:rPr>
            <w:noProof/>
            <w:webHidden/>
          </w:rPr>
          <w:tab/>
        </w:r>
        <w:r w:rsidRPr="001A1C08">
          <w:rPr>
            <w:noProof/>
            <w:webHidden/>
          </w:rPr>
          <w:fldChar w:fldCharType="begin"/>
        </w:r>
        <w:r w:rsidR="00C80213" w:rsidRPr="001A1C08">
          <w:rPr>
            <w:noProof/>
            <w:webHidden/>
          </w:rPr>
          <w:instrText xml:space="preserve"> PAGEREF _Toc310519640 \h </w:instrText>
        </w:r>
        <w:r w:rsidRPr="001A1C08">
          <w:rPr>
            <w:noProof/>
            <w:webHidden/>
          </w:rPr>
        </w:r>
        <w:r w:rsidRPr="001A1C08">
          <w:rPr>
            <w:noProof/>
            <w:webHidden/>
          </w:rPr>
          <w:fldChar w:fldCharType="separate"/>
        </w:r>
        <w:r w:rsidR="006C06FC">
          <w:rPr>
            <w:noProof/>
            <w:webHidden/>
          </w:rPr>
          <w:t>16</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1" w:history="1">
        <w:r w:rsidR="00C80213" w:rsidRPr="001A1C08">
          <w:rPr>
            <w:rStyle w:val="Hyperlink"/>
            <w:noProof/>
          </w:rPr>
          <w:t>2.19</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Debriefing</w:t>
        </w:r>
        <w:r w:rsidR="00C80213" w:rsidRPr="001A1C08">
          <w:rPr>
            <w:noProof/>
            <w:webHidden/>
          </w:rPr>
          <w:tab/>
        </w:r>
        <w:r w:rsidRPr="001A1C08">
          <w:rPr>
            <w:noProof/>
            <w:webHidden/>
          </w:rPr>
          <w:fldChar w:fldCharType="begin"/>
        </w:r>
        <w:r w:rsidR="00C80213" w:rsidRPr="001A1C08">
          <w:rPr>
            <w:noProof/>
            <w:webHidden/>
          </w:rPr>
          <w:instrText xml:space="preserve"> PAGEREF _Toc310519641 \h </w:instrText>
        </w:r>
        <w:r w:rsidRPr="001A1C08">
          <w:rPr>
            <w:noProof/>
            <w:webHidden/>
          </w:rPr>
        </w:r>
        <w:r w:rsidRPr="001A1C08">
          <w:rPr>
            <w:noProof/>
            <w:webHidden/>
          </w:rPr>
          <w:fldChar w:fldCharType="separate"/>
        </w:r>
        <w:r w:rsidR="006C06FC">
          <w:rPr>
            <w:noProof/>
            <w:webHidden/>
          </w:rPr>
          <w:t>16</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2" w:history="1">
        <w:r w:rsidR="00C80213" w:rsidRPr="001A1C08">
          <w:rPr>
            <w:rStyle w:val="Hyperlink"/>
            <w:noProof/>
          </w:rPr>
          <w:t>2.20</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Bid Protest Procedure</w:t>
        </w:r>
        <w:r w:rsidR="00C80213" w:rsidRPr="001A1C08">
          <w:rPr>
            <w:noProof/>
            <w:webHidden/>
          </w:rPr>
          <w:tab/>
        </w:r>
        <w:r w:rsidRPr="001A1C08">
          <w:rPr>
            <w:noProof/>
            <w:webHidden/>
          </w:rPr>
          <w:fldChar w:fldCharType="begin"/>
        </w:r>
        <w:r w:rsidR="00C80213" w:rsidRPr="001A1C08">
          <w:rPr>
            <w:noProof/>
            <w:webHidden/>
          </w:rPr>
          <w:instrText xml:space="preserve"> PAGEREF _Toc310519642 \h </w:instrText>
        </w:r>
        <w:r w:rsidRPr="001A1C08">
          <w:rPr>
            <w:noProof/>
            <w:webHidden/>
          </w:rPr>
        </w:r>
        <w:r w:rsidRPr="001A1C08">
          <w:rPr>
            <w:noProof/>
            <w:webHidden/>
          </w:rPr>
          <w:fldChar w:fldCharType="separate"/>
        </w:r>
        <w:r w:rsidR="006C06FC">
          <w:rPr>
            <w:noProof/>
            <w:webHidden/>
          </w:rPr>
          <w:t>16</w:t>
        </w:r>
        <w:r w:rsidRPr="001A1C08">
          <w:rPr>
            <w:noProof/>
            <w:webHidden/>
          </w:rPr>
          <w:fldChar w:fldCharType="end"/>
        </w:r>
      </w:hyperlink>
    </w:p>
    <w:p w:rsidR="00C80213" w:rsidRPr="001A1C08" w:rsidRDefault="00E27C6D">
      <w:pPr>
        <w:pStyle w:val="TOC1"/>
        <w:rPr>
          <w:rFonts w:asciiTheme="minorHAnsi" w:eastAsiaTheme="minorEastAsia" w:hAnsiTheme="minorHAnsi" w:cstheme="minorBidi"/>
          <w:b w:val="0"/>
          <w:noProof/>
          <w:sz w:val="22"/>
          <w:szCs w:val="22"/>
          <w:lang w:val="en-US" w:eastAsia="en-US"/>
        </w:rPr>
      </w:pPr>
      <w:hyperlink w:anchor="_Toc310519643" w:history="1">
        <w:r w:rsidR="00C80213" w:rsidRPr="001A1C08">
          <w:rPr>
            <w:rStyle w:val="Hyperlink"/>
            <w:noProof/>
          </w:rPr>
          <w:t>Part B Additional Terms</w:t>
        </w:r>
        <w:r w:rsidR="00C80213" w:rsidRPr="001A1C08">
          <w:rPr>
            <w:noProof/>
            <w:webHidden/>
          </w:rPr>
          <w:tab/>
        </w:r>
        <w:r w:rsidRPr="001A1C08">
          <w:rPr>
            <w:noProof/>
            <w:webHidden/>
          </w:rPr>
          <w:fldChar w:fldCharType="begin"/>
        </w:r>
        <w:r w:rsidR="00C80213" w:rsidRPr="001A1C08">
          <w:rPr>
            <w:noProof/>
            <w:webHidden/>
          </w:rPr>
          <w:instrText xml:space="preserve"> PAGEREF _Toc310519643 \h </w:instrText>
        </w:r>
        <w:r w:rsidRPr="001A1C08">
          <w:rPr>
            <w:noProof/>
            <w:webHidden/>
          </w:rPr>
        </w:r>
        <w:r w:rsidRPr="001A1C08">
          <w:rPr>
            <w:noProof/>
            <w:webHidden/>
          </w:rPr>
          <w:fldChar w:fldCharType="separate"/>
        </w:r>
        <w:r w:rsidR="006C06FC">
          <w:rPr>
            <w:noProof/>
            <w:webHidden/>
          </w:rPr>
          <w:t>17</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4" w:history="1">
        <w:r w:rsidR="00C80213" w:rsidRPr="001A1C08">
          <w:rPr>
            <w:rStyle w:val="Hyperlink"/>
            <w:noProof/>
          </w:rPr>
          <w:t>2.21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Confidentiality</w:t>
        </w:r>
        <w:r w:rsidR="00C80213" w:rsidRPr="001A1C08">
          <w:rPr>
            <w:noProof/>
            <w:webHidden/>
          </w:rPr>
          <w:tab/>
        </w:r>
        <w:r w:rsidRPr="001A1C08">
          <w:rPr>
            <w:noProof/>
            <w:webHidden/>
          </w:rPr>
          <w:fldChar w:fldCharType="begin"/>
        </w:r>
        <w:r w:rsidR="00C80213" w:rsidRPr="001A1C08">
          <w:rPr>
            <w:noProof/>
            <w:webHidden/>
          </w:rPr>
          <w:instrText xml:space="preserve"> PAGEREF _Toc310519644 \h </w:instrText>
        </w:r>
        <w:r w:rsidRPr="001A1C08">
          <w:rPr>
            <w:noProof/>
            <w:webHidden/>
          </w:rPr>
        </w:r>
        <w:r w:rsidRPr="001A1C08">
          <w:rPr>
            <w:noProof/>
            <w:webHidden/>
          </w:rPr>
          <w:fldChar w:fldCharType="separate"/>
        </w:r>
        <w:r w:rsidR="006C06FC">
          <w:rPr>
            <w:noProof/>
            <w:webHidden/>
          </w:rPr>
          <w:t>17</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5" w:history="1">
        <w:r w:rsidR="00C80213" w:rsidRPr="001A1C08">
          <w:rPr>
            <w:rStyle w:val="Hyperlink"/>
            <w:noProof/>
          </w:rPr>
          <w:t>2.22</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Freedom of Information and Protection of Privacy Act (Ontario)</w:t>
        </w:r>
        <w:r w:rsidR="00C80213" w:rsidRPr="001A1C08">
          <w:rPr>
            <w:noProof/>
            <w:webHidden/>
          </w:rPr>
          <w:tab/>
        </w:r>
        <w:r w:rsidRPr="001A1C08">
          <w:rPr>
            <w:noProof/>
            <w:webHidden/>
          </w:rPr>
          <w:fldChar w:fldCharType="begin"/>
        </w:r>
        <w:r w:rsidR="00C80213" w:rsidRPr="001A1C08">
          <w:rPr>
            <w:noProof/>
            <w:webHidden/>
          </w:rPr>
          <w:instrText xml:space="preserve"> PAGEREF _Toc310519645 \h </w:instrText>
        </w:r>
        <w:r w:rsidRPr="001A1C08">
          <w:rPr>
            <w:noProof/>
            <w:webHidden/>
          </w:rPr>
        </w:r>
        <w:r w:rsidRPr="001A1C08">
          <w:rPr>
            <w:noProof/>
            <w:webHidden/>
          </w:rPr>
          <w:fldChar w:fldCharType="separate"/>
        </w:r>
        <w:r w:rsidR="006C06FC">
          <w:rPr>
            <w:noProof/>
            <w:webHidden/>
          </w:rPr>
          <w:t>18</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6" w:history="1">
        <w:r w:rsidR="00C80213" w:rsidRPr="001A1C08">
          <w:rPr>
            <w:rStyle w:val="Hyperlink"/>
            <w:noProof/>
          </w:rPr>
          <w:t>2.23</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Competition Act</w:t>
        </w:r>
        <w:r w:rsidR="00C80213" w:rsidRPr="001A1C08">
          <w:rPr>
            <w:noProof/>
            <w:webHidden/>
          </w:rPr>
          <w:tab/>
        </w:r>
        <w:r w:rsidRPr="001A1C08">
          <w:rPr>
            <w:noProof/>
            <w:webHidden/>
          </w:rPr>
          <w:fldChar w:fldCharType="begin"/>
        </w:r>
        <w:r w:rsidR="00C80213" w:rsidRPr="001A1C08">
          <w:rPr>
            <w:noProof/>
            <w:webHidden/>
          </w:rPr>
          <w:instrText xml:space="preserve"> PAGEREF _Toc310519646 \h </w:instrText>
        </w:r>
        <w:r w:rsidRPr="001A1C08">
          <w:rPr>
            <w:noProof/>
            <w:webHidden/>
          </w:rPr>
        </w:r>
        <w:r w:rsidRPr="001A1C08">
          <w:rPr>
            <w:noProof/>
            <w:webHidden/>
          </w:rPr>
          <w:fldChar w:fldCharType="separate"/>
        </w:r>
        <w:r w:rsidR="006C06FC">
          <w:rPr>
            <w:noProof/>
            <w:webHidden/>
          </w:rPr>
          <w:t>18</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7" w:history="1">
        <w:r w:rsidR="00C80213" w:rsidRPr="001A1C08">
          <w:rPr>
            <w:rStyle w:val="Hyperlink"/>
            <w:noProof/>
          </w:rPr>
          <w:t>2.24</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Trade Agreements</w:t>
        </w:r>
        <w:r w:rsidR="00C80213" w:rsidRPr="001A1C08">
          <w:rPr>
            <w:noProof/>
            <w:webHidden/>
          </w:rPr>
          <w:tab/>
        </w:r>
        <w:r w:rsidRPr="001A1C08">
          <w:rPr>
            <w:noProof/>
            <w:webHidden/>
          </w:rPr>
          <w:fldChar w:fldCharType="begin"/>
        </w:r>
        <w:r w:rsidR="00C80213" w:rsidRPr="001A1C08">
          <w:rPr>
            <w:noProof/>
            <w:webHidden/>
          </w:rPr>
          <w:instrText xml:space="preserve"> PAGEREF _Toc310519647 \h </w:instrText>
        </w:r>
        <w:r w:rsidRPr="001A1C08">
          <w:rPr>
            <w:noProof/>
            <w:webHidden/>
          </w:rPr>
        </w:r>
        <w:r w:rsidRPr="001A1C08">
          <w:rPr>
            <w:noProof/>
            <w:webHidden/>
          </w:rPr>
          <w:fldChar w:fldCharType="separate"/>
        </w:r>
        <w:r w:rsidR="006C06FC">
          <w:rPr>
            <w:noProof/>
            <w:webHidden/>
          </w:rPr>
          <w:t>19</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8" w:history="1">
        <w:r w:rsidR="00C80213" w:rsidRPr="001A1C08">
          <w:rPr>
            <w:rStyle w:val="Hyperlink"/>
            <w:noProof/>
          </w:rPr>
          <w:t>2.25</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Permits, Licences and Approvals</w:t>
        </w:r>
        <w:r w:rsidR="00C80213" w:rsidRPr="001A1C08">
          <w:rPr>
            <w:noProof/>
            <w:webHidden/>
          </w:rPr>
          <w:tab/>
        </w:r>
        <w:r w:rsidRPr="001A1C08">
          <w:rPr>
            <w:noProof/>
            <w:webHidden/>
          </w:rPr>
          <w:fldChar w:fldCharType="begin"/>
        </w:r>
        <w:r w:rsidR="00C80213" w:rsidRPr="001A1C08">
          <w:rPr>
            <w:noProof/>
            <w:webHidden/>
          </w:rPr>
          <w:instrText xml:space="preserve"> PAGEREF _Toc310519648 \h </w:instrText>
        </w:r>
        <w:r w:rsidRPr="001A1C08">
          <w:rPr>
            <w:noProof/>
            <w:webHidden/>
          </w:rPr>
        </w:r>
        <w:r w:rsidRPr="001A1C08">
          <w:rPr>
            <w:noProof/>
            <w:webHidden/>
          </w:rPr>
          <w:fldChar w:fldCharType="separate"/>
        </w:r>
        <w:r w:rsidR="006C06FC">
          <w:rPr>
            <w:noProof/>
            <w:webHidden/>
          </w:rPr>
          <w:t>19</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49" w:history="1">
        <w:r w:rsidR="00C80213" w:rsidRPr="001A1C08">
          <w:rPr>
            <w:rStyle w:val="Hyperlink"/>
            <w:noProof/>
          </w:rPr>
          <w:t>2.26</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Intellectual Property</w:t>
        </w:r>
        <w:r w:rsidR="00C80213" w:rsidRPr="001A1C08">
          <w:rPr>
            <w:noProof/>
            <w:webHidden/>
          </w:rPr>
          <w:tab/>
        </w:r>
        <w:r w:rsidRPr="001A1C08">
          <w:rPr>
            <w:noProof/>
            <w:webHidden/>
          </w:rPr>
          <w:fldChar w:fldCharType="begin"/>
        </w:r>
        <w:r w:rsidR="00C80213" w:rsidRPr="001A1C08">
          <w:rPr>
            <w:noProof/>
            <w:webHidden/>
          </w:rPr>
          <w:instrText xml:space="preserve"> PAGEREF _Toc310519649 \h </w:instrText>
        </w:r>
        <w:r w:rsidRPr="001A1C08">
          <w:rPr>
            <w:noProof/>
            <w:webHidden/>
          </w:rPr>
        </w:r>
        <w:r w:rsidRPr="001A1C08">
          <w:rPr>
            <w:noProof/>
            <w:webHidden/>
          </w:rPr>
          <w:fldChar w:fldCharType="separate"/>
        </w:r>
        <w:r w:rsidR="006C06FC">
          <w:rPr>
            <w:noProof/>
            <w:webHidden/>
          </w:rPr>
          <w:t>19</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0" w:history="1">
        <w:r w:rsidR="00C80213" w:rsidRPr="001A1C08">
          <w:rPr>
            <w:rStyle w:val="Hyperlink"/>
            <w:noProof/>
          </w:rPr>
          <w:t>2.27</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Rights of Plexxus – General</w:t>
        </w:r>
        <w:r w:rsidR="00C80213" w:rsidRPr="001A1C08">
          <w:rPr>
            <w:noProof/>
            <w:webHidden/>
          </w:rPr>
          <w:tab/>
        </w:r>
        <w:r w:rsidRPr="001A1C08">
          <w:rPr>
            <w:noProof/>
            <w:webHidden/>
          </w:rPr>
          <w:fldChar w:fldCharType="begin"/>
        </w:r>
        <w:r w:rsidR="00C80213" w:rsidRPr="001A1C08">
          <w:rPr>
            <w:noProof/>
            <w:webHidden/>
          </w:rPr>
          <w:instrText xml:space="preserve"> PAGEREF _Toc310519650 \h </w:instrText>
        </w:r>
        <w:r w:rsidRPr="001A1C08">
          <w:rPr>
            <w:noProof/>
            <w:webHidden/>
          </w:rPr>
        </w:r>
        <w:r w:rsidRPr="001A1C08">
          <w:rPr>
            <w:noProof/>
            <w:webHidden/>
          </w:rPr>
          <w:fldChar w:fldCharType="separate"/>
        </w:r>
        <w:r w:rsidR="006C06FC">
          <w:rPr>
            <w:noProof/>
            <w:webHidden/>
          </w:rPr>
          <w:t>19</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1" w:history="1">
        <w:r w:rsidR="00C80213" w:rsidRPr="001A1C08">
          <w:rPr>
            <w:rStyle w:val="Hyperlink"/>
            <w:noProof/>
          </w:rPr>
          <w:t>2.28</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Rights of Plexxus – Preferred Proponent</w:t>
        </w:r>
        <w:r w:rsidR="00C80213" w:rsidRPr="001A1C08">
          <w:rPr>
            <w:noProof/>
            <w:webHidden/>
          </w:rPr>
          <w:tab/>
        </w:r>
        <w:r w:rsidRPr="001A1C08">
          <w:rPr>
            <w:noProof/>
            <w:webHidden/>
          </w:rPr>
          <w:fldChar w:fldCharType="begin"/>
        </w:r>
        <w:r w:rsidR="00C80213" w:rsidRPr="001A1C08">
          <w:rPr>
            <w:noProof/>
            <w:webHidden/>
          </w:rPr>
          <w:instrText xml:space="preserve"> PAGEREF _Toc310519651 \h </w:instrText>
        </w:r>
        <w:r w:rsidRPr="001A1C08">
          <w:rPr>
            <w:noProof/>
            <w:webHidden/>
          </w:rPr>
        </w:r>
        <w:r w:rsidRPr="001A1C08">
          <w:rPr>
            <w:noProof/>
            <w:webHidden/>
          </w:rPr>
          <w:fldChar w:fldCharType="separate"/>
        </w:r>
        <w:r w:rsidR="006C06FC">
          <w:rPr>
            <w:noProof/>
            <w:webHidden/>
          </w:rPr>
          <w:t>21</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2" w:history="1">
        <w:r w:rsidR="00C80213" w:rsidRPr="001A1C08">
          <w:rPr>
            <w:rStyle w:val="Hyperlink"/>
            <w:noProof/>
          </w:rPr>
          <w:t>2.29</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Proponent’s Costs</w:t>
        </w:r>
        <w:r w:rsidR="00C80213" w:rsidRPr="001A1C08">
          <w:rPr>
            <w:noProof/>
            <w:webHidden/>
          </w:rPr>
          <w:tab/>
        </w:r>
        <w:r w:rsidRPr="001A1C08">
          <w:rPr>
            <w:noProof/>
            <w:webHidden/>
          </w:rPr>
          <w:fldChar w:fldCharType="begin"/>
        </w:r>
        <w:r w:rsidR="00C80213" w:rsidRPr="001A1C08">
          <w:rPr>
            <w:noProof/>
            <w:webHidden/>
          </w:rPr>
          <w:instrText xml:space="preserve"> PAGEREF _Toc310519652 \h </w:instrText>
        </w:r>
        <w:r w:rsidRPr="001A1C08">
          <w:rPr>
            <w:noProof/>
            <w:webHidden/>
          </w:rPr>
        </w:r>
        <w:r w:rsidRPr="001A1C08">
          <w:rPr>
            <w:noProof/>
            <w:webHidden/>
          </w:rPr>
          <w:fldChar w:fldCharType="separate"/>
        </w:r>
        <w:r w:rsidR="006C06FC">
          <w:rPr>
            <w:noProof/>
            <w:webHidden/>
          </w:rPr>
          <w:t>21</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3" w:history="1">
        <w:r w:rsidR="00C80213" w:rsidRPr="001A1C08">
          <w:rPr>
            <w:rStyle w:val="Hyperlink"/>
            <w:noProof/>
          </w:rPr>
          <w:t>2.30</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No Liability</w:t>
        </w:r>
        <w:r w:rsidR="00C80213" w:rsidRPr="001A1C08">
          <w:rPr>
            <w:noProof/>
            <w:webHidden/>
          </w:rPr>
          <w:tab/>
        </w:r>
        <w:r w:rsidRPr="001A1C08">
          <w:rPr>
            <w:noProof/>
            <w:webHidden/>
          </w:rPr>
          <w:fldChar w:fldCharType="begin"/>
        </w:r>
        <w:r w:rsidR="00C80213" w:rsidRPr="001A1C08">
          <w:rPr>
            <w:noProof/>
            <w:webHidden/>
          </w:rPr>
          <w:instrText xml:space="preserve"> PAGEREF _Toc310519653 \h </w:instrText>
        </w:r>
        <w:r w:rsidRPr="001A1C08">
          <w:rPr>
            <w:noProof/>
            <w:webHidden/>
          </w:rPr>
        </w:r>
        <w:r w:rsidRPr="001A1C08">
          <w:rPr>
            <w:noProof/>
            <w:webHidden/>
          </w:rPr>
          <w:fldChar w:fldCharType="separate"/>
        </w:r>
        <w:r w:rsidR="006C06FC">
          <w:rPr>
            <w:noProof/>
            <w:webHidden/>
          </w:rPr>
          <w:t>22</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4" w:history="1">
        <w:r w:rsidR="00C80213" w:rsidRPr="001A1C08">
          <w:rPr>
            <w:rStyle w:val="Hyperlink"/>
            <w:noProof/>
          </w:rPr>
          <w:t>2.31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Assignment</w:t>
        </w:r>
        <w:r w:rsidR="00C80213" w:rsidRPr="001A1C08">
          <w:rPr>
            <w:noProof/>
            <w:webHidden/>
          </w:rPr>
          <w:tab/>
        </w:r>
        <w:r w:rsidRPr="001A1C08">
          <w:rPr>
            <w:noProof/>
            <w:webHidden/>
          </w:rPr>
          <w:fldChar w:fldCharType="begin"/>
        </w:r>
        <w:r w:rsidR="00C80213" w:rsidRPr="001A1C08">
          <w:rPr>
            <w:noProof/>
            <w:webHidden/>
          </w:rPr>
          <w:instrText xml:space="preserve"> PAGEREF _Toc310519654 \h </w:instrText>
        </w:r>
        <w:r w:rsidRPr="001A1C08">
          <w:rPr>
            <w:noProof/>
            <w:webHidden/>
          </w:rPr>
        </w:r>
        <w:r w:rsidRPr="001A1C08">
          <w:rPr>
            <w:noProof/>
            <w:webHidden/>
          </w:rPr>
          <w:fldChar w:fldCharType="separate"/>
        </w:r>
        <w:r w:rsidR="006C06FC">
          <w:rPr>
            <w:noProof/>
            <w:webHidden/>
          </w:rPr>
          <w:t>22</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5" w:history="1">
        <w:r w:rsidR="00C80213" w:rsidRPr="001A1C08">
          <w:rPr>
            <w:rStyle w:val="Hyperlink"/>
            <w:noProof/>
          </w:rPr>
          <w:t>2.32</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Entire RFP</w:t>
        </w:r>
        <w:r w:rsidR="00C80213" w:rsidRPr="001A1C08">
          <w:rPr>
            <w:noProof/>
            <w:webHidden/>
          </w:rPr>
          <w:tab/>
        </w:r>
        <w:r w:rsidRPr="001A1C08">
          <w:rPr>
            <w:noProof/>
            <w:webHidden/>
          </w:rPr>
          <w:fldChar w:fldCharType="begin"/>
        </w:r>
        <w:r w:rsidR="00C80213" w:rsidRPr="001A1C08">
          <w:rPr>
            <w:noProof/>
            <w:webHidden/>
          </w:rPr>
          <w:instrText xml:space="preserve"> PAGEREF _Toc310519655 \h </w:instrText>
        </w:r>
        <w:r w:rsidRPr="001A1C08">
          <w:rPr>
            <w:noProof/>
            <w:webHidden/>
          </w:rPr>
        </w:r>
        <w:r w:rsidRPr="001A1C08">
          <w:rPr>
            <w:noProof/>
            <w:webHidden/>
          </w:rPr>
          <w:fldChar w:fldCharType="separate"/>
        </w:r>
        <w:r w:rsidR="006C06FC">
          <w:rPr>
            <w:noProof/>
            <w:webHidden/>
          </w:rPr>
          <w:t>22</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6" w:history="1">
        <w:r w:rsidR="00C80213" w:rsidRPr="001A1C08">
          <w:rPr>
            <w:rStyle w:val="Hyperlink"/>
            <w:noProof/>
          </w:rPr>
          <w:t>2.33</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Priority of Documents</w:t>
        </w:r>
        <w:r w:rsidR="00C80213" w:rsidRPr="001A1C08">
          <w:rPr>
            <w:noProof/>
            <w:webHidden/>
          </w:rPr>
          <w:tab/>
        </w:r>
        <w:r w:rsidRPr="001A1C08">
          <w:rPr>
            <w:noProof/>
            <w:webHidden/>
          </w:rPr>
          <w:fldChar w:fldCharType="begin"/>
        </w:r>
        <w:r w:rsidR="00C80213" w:rsidRPr="001A1C08">
          <w:rPr>
            <w:noProof/>
            <w:webHidden/>
          </w:rPr>
          <w:instrText xml:space="preserve"> PAGEREF _Toc310519656 \h </w:instrText>
        </w:r>
        <w:r w:rsidRPr="001A1C08">
          <w:rPr>
            <w:noProof/>
            <w:webHidden/>
          </w:rPr>
        </w:r>
        <w:r w:rsidRPr="001A1C08">
          <w:rPr>
            <w:noProof/>
            <w:webHidden/>
          </w:rPr>
          <w:fldChar w:fldCharType="separate"/>
        </w:r>
        <w:r w:rsidR="006C06FC">
          <w:rPr>
            <w:noProof/>
            <w:webHidden/>
          </w:rPr>
          <w:t>22</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7" w:history="1">
        <w:r w:rsidR="00C80213" w:rsidRPr="001A1C08">
          <w:rPr>
            <w:rStyle w:val="Hyperlink"/>
            <w:noProof/>
          </w:rPr>
          <w:t>2.34</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Governing Law</w:t>
        </w:r>
        <w:r w:rsidR="00C80213" w:rsidRPr="001A1C08">
          <w:rPr>
            <w:noProof/>
            <w:webHidden/>
          </w:rPr>
          <w:tab/>
        </w:r>
        <w:r w:rsidRPr="001A1C08">
          <w:rPr>
            <w:noProof/>
            <w:webHidden/>
          </w:rPr>
          <w:fldChar w:fldCharType="begin"/>
        </w:r>
        <w:r w:rsidR="00C80213" w:rsidRPr="001A1C08">
          <w:rPr>
            <w:noProof/>
            <w:webHidden/>
          </w:rPr>
          <w:instrText xml:space="preserve"> PAGEREF _Toc310519657 \h </w:instrText>
        </w:r>
        <w:r w:rsidRPr="001A1C08">
          <w:rPr>
            <w:noProof/>
            <w:webHidden/>
          </w:rPr>
        </w:r>
        <w:r w:rsidRPr="001A1C08">
          <w:rPr>
            <w:noProof/>
            <w:webHidden/>
          </w:rPr>
          <w:fldChar w:fldCharType="separate"/>
        </w:r>
        <w:r w:rsidR="006C06FC">
          <w:rPr>
            <w:noProof/>
            <w:webHidden/>
          </w:rPr>
          <w:t>23</w:t>
        </w:r>
        <w:r w:rsidRPr="001A1C08">
          <w:rPr>
            <w:noProof/>
            <w:webHidden/>
          </w:rPr>
          <w:fldChar w:fldCharType="end"/>
        </w:r>
      </w:hyperlink>
    </w:p>
    <w:p w:rsidR="00C80213" w:rsidRPr="001A1C08" w:rsidRDefault="00E27C6D">
      <w:pPr>
        <w:pStyle w:val="TOC1"/>
        <w:rPr>
          <w:rFonts w:asciiTheme="minorHAnsi" w:eastAsiaTheme="minorEastAsia" w:hAnsiTheme="minorHAnsi" w:cstheme="minorBidi"/>
          <w:b w:val="0"/>
          <w:noProof/>
          <w:sz w:val="22"/>
          <w:szCs w:val="22"/>
          <w:lang w:val="en-US" w:eastAsia="en-US"/>
        </w:rPr>
      </w:pPr>
      <w:hyperlink w:anchor="_Toc310519658" w:history="1">
        <w:r w:rsidR="00C80213" w:rsidRPr="001A1C08">
          <w:rPr>
            <w:rStyle w:val="Hyperlink"/>
            <w:rFonts w:ascii="Times New Roman" w:hAnsi="Times New Roman"/>
            <w:bCs/>
            <w:noProof/>
          </w:rPr>
          <w:t>Article 3</w:t>
        </w:r>
        <w:r w:rsidR="00C80213" w:rsidRPr="001A1C08">
          <w:rPr>
            <w:rStyle w:val="Hyperlink"/>
            <w:noProof/>
          </w:rPr>
          <w:t xml:space="preserve"> General Requirements</w:t>
        </w:r>
        <w:r w:rsidR="00C80213" w:rsidRPr="001A1C08">
          <w:rPr>
            <w:noProof/>
            <w:webHidden/>
          </w:rPr>
          <w:tab/>
        </w:r>
        <w:r w:rsidRPr="001A1C08">
          <w:rPr>
            <w:noProof/>
            <w:webHidden/>
          </w:rPr>
          <w:fldChar w:fldCharType="begin"/>
        </w:r>
        <w:r w:rsidR="00C80213" w:rsidRPr="001A1C08">
          <w:rPr>
            <w:noProof/>
            <w:webHidden/>
          </w:rPr>
          <w:instrText xml:space="preserve"> PAGEREF _Toc310519658 \h </w:instrText>
        </w:r>
        <w:r w:rsidRPr="001A1C08">
          <w:rPr>
            <w:noProof/>
            <w:webHidden/>
          </w:rPr>
        </w:r>
        <w:r w:rsidRPr="001A1C08">
          <w:rPr>
            <w:noProof/>
            <w:webHidden/>
          </w:rPr>
          <w:fldChar w:fldCharType="separate"/>
        </w:r>
        <w:r w:rsidR="006C06FC">
          <w:rPr>
            <w:noProof/>
            <w:webHidden/>
          </w:rPr>
          <w:t>23</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59" w:history="1">
        <w:r w:rsidR="00C80213" w:rsidRPr="001A1C08">
          <w:rPr>
            <w:rStyle w:val="Hyperlink"/>
            <w:noProof/>
          </w:rPr>
          <w:t>3.1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Proposal Format</w:t>
        </w:r>
        <w:r w:rsidR="00C80213" w:rsidRPr="001A1C08">
          <w:rPr>
            <w:noProof/>
            <w:webHidden/>
          </w:rPr>
          <w:tab/>
        </w:r>
        <w:r w:rsidRPr="001A1C08">
          <w:rPr>
            <w:noProof/>
            <w:webHidden/>
          </w:rPr>
          <w:fldChar w:fldCharType="begin"/>
        </w:r>
        <w:r w:rsidR="00C80213" w:rsidRPr="001A1C08">
          <w:rPr>
            <w:noProof/>
            <w:webHidden/>
          </w:rPr>
          <w:instrText xml:space="preserve"> PAGEREF _Toc310519659 \h </w:instrText>
        </w:r>
        <w:r w:rsidRPr="001A1C08">
          <w:rPr>
            <w:noProof/>
            <w:webHidden/>
          </w:rPr>
        </w:r>
        <w:r w:rsidRPr="001A1C08">
          <w:rPr>
            <w:noProof/>
            <w:webHidden/>
          </w:rPr>
          <w:fldChar w:fldCharType="separate"/>
        </w:r>
        <w:r w:rsidR="006C06FC">
          <w:rPr>
            <w:noProof/>
            <w:webHidden/>
          </w:rPr>
          <w:t>23</w:t>
        </w:r>
        <w:r w:rsidRPr="001A1C08">
          <w:rPr>
            <w:noProof/>
            <w:webHidden/>
          </w:rPr>
          <w:fldChar w:fldCharType="end"/>
        </w:r>
      </w:hyperlink>
    </w:p>
    <w:p w:rsidR="00C80213" w:rsidRPr="001A1C08" w:rsidRDefault="00E27C6D">
      <w:pPr>
        <w:pStyle w:val="TOC1"/>
        <w:rPr>
          <w:rFonts w:asciiTheme="minorHAnsi" w:eastAsiaTheme="minorEastAsia" w:hAnsiTheme="minorHAnsi" w:cstheme="minorBidi"/>
          <w:b w:val="0"/>
          <w:noProof/>
          <w:sz w:val="22"/>
          <w:szCs w:val="22"/>
          <w:lang w:val="en-US" w:eastAsia="en-US"/>
        </w:rPr>
      </w:pPr>
      <w:hyperlink w:anchor="_Toc310519660" w:history="1">
        <w:r w:rsidR="00C80213" w:rsidRPr="001A1C08">
          <w:rPr>
            <w:rStyle w:val="Hyperlink"/>
            <w:rFonts w:ascii="Times New Roman" w:hAnsi="Times New Roman"/>
            <w:bCs/>
            <w:noProof/>
          </w:rPr>
          <w:t>Article 4</w:t>
        </w:r>
        <w:r w:rsidR="00C80213" w:rsidRPr="001A1C08">
          <w:rPr>
            <w:rStyle w:val="Hyperlink"/>
            <w:noProof/>
          </w:rPr>
          <w:t xml:space="preserve"> Evaluation Process</w:t>
        </w:r>
        <w:r w:rsidR="00C80213" w:rsidRPr="001A1C08">
          <w:rPr>
            <w:noProof/>
            <w:webHidden/>
          </w:rPr>
          <w:tab/>
        </w:r>
        <w:r w:rsidRPr="001A1C08">
          <w:rPr>
            <w:noProof/>
            <w:webHidden/>
          </w:rPr>
          <w:fldChar w:fldCharType="begin"/>
        </w:r>
        <w:r w:rsidR="00C80213" w:rsidRPr="001A1C08">
          <w:rPr>
            <w:noProof/>
            <w:webHidden/>
          </w:rPr>
          <w:instrText xml:space="preserve"> PAGEREF _Toc310519660 \h </w:instrText>
        </w:r>
        <w:r w:rsidRPr="001A1C08">
          <w:rPr>
            <w:noProof/>
            <w:webHidden/>
          </w:rPr>
        </w:r>
        <w:r w:rsidRPr="001A1C08">
          <w:rPr>
            <w:noProof/>
            <w:webHidden/>
          </w:rPr>
          <w:fldChar w:fldCharType="separate"/>
        </w:r>
        <w:r w:rsidR="006C06FC">
          <w:rPr>
            <w:noProof/>
            <w:webHidden/>
          </w:rPr>
          <w:t>24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61" w:history="1">
        <w:r w:rsidR="00C80213" w:rsidRPr="001A1C08">
          <w:rPr>
            <w:rStyle w:val="Hyperlink"/>
            <w:noProof/>
          </w:rPr>
          <w:t>4.1</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General</w:t>
        </w:r>
        <w:r w:rsidR="00C80213" w:rsidRPr="001A1C08">
          <w:rPr>
            <w:noProof/>
            <w:webHidden/>
          </w:rPr>
          <w:tab/>
        </w:r>
        <w:r w:rsidRPr="001A1C08">
          <w:rPr>
            <w:noProof/>
            <w:webHidden/>
          </w:rPr>
          <w:fldChar w:fldCharType="begin"/>
        </w:r>
        <w:r w:rsidR="00C80213" w:rsidRPr="001A1C08">
          <w:rPr>
            <w:noProof/>
            <w:webHidden/>
          </w:rPr>
          <w:instrText xml:space="preserve"> PAGEREF _Toc310519661 \h </w:instrText>
        </w:r>
        <w:r w:rsidRPr="001A1C08">
          <w:rPr>
            <w:noProof/>
            <w:webHidden/>
          </w:rPr>
        </w:r>
        <w:r w:rsidRPr="001A1C08">
          <w:rPr>
            <w:noProof/>
            <w:webHidden/>
          </w:rPr>
          <w:fldChar w:fldCharType="separate"/>
        </w:r>
        <w:r w:rsidR="006C06FC">
          <w:rPr>
            <w:noProof/>
            <w:webHidden/>
          </w:rPr>
          <w:t>24</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62" w:history="1">
        <w:r w:rsidR="00C80213" w:rsidRPr="001A1C08">
          <w:rPr>
            <w:rStyle w:val="Hyperlink"/>
            <w:noProof/>
          </w:rPr>
          <w:t>4.2</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Stage I - Review of Mandatory Requirements (Pass/Fail)</w:t>
        </w:r>
        <w:r w:rsidR="00C80213" w:rsidRPr="001A1C08">
          <w:rPr>
            <w:noProof/>
            <w:webHidden/>
          </w:rPr>
          <w:tab/>
        </w:r>
        <w:r w:rsidRPr="001A1C08">
          <w:rPr>
            <w:noProof/>
            <w:webHidden/>
          </w:rPr>
          <w:fldChar w:fldCharType="begin"/>
        </w:r>
        <w:r w:rsidR="00C80213" w:rsidRPr="001A1C08">
          <w:rPr>
            <w:noProof/>
            <w:webHidden/>
          </w:rPr>
          <w:instrText xml:space="preserve"> PAGEREF _Toc310519662 \h </w:instrText>
        </w:r>
        <w:r w:rsidRPr="001A1C08">
          <w:rPr>
            <w:noProof/>
            <w:webHidden/>
          </w:rPr>
        </w:r>
        <w:r w:rsidRPr="001A1C08">
          <w:rPr>
            <w:noProof/>
            <w:webHidden/>
          </w:rPr>
          <w:fldChar w:fldCharType="separate"/>
        </w:r>
        <w:r w:rsidR="006C06FC">
          <w:rPr>
            <w:noProof/>
            <w:webHidden/>
          </w:rPr>
          <w:t>25</w:t>
        </w:r>
        <w:r w:rsidRPr="001A1C08">
          <w:rPr>
            <w:noProof/>
            <w:webHidden/>
          </w:rPr>
          <w:fldChar w:fldCharType="end"/>
        </w:r>
      </w:hyperlink>
    </w:p>
    <w:p w:rsidR="00C80213" w:rsidRPr="001A1C08" w:rsidRDefault="00E27C6D">
      <w:pPr>
        <w:pStyle w:val="TOC2"/>
        <w:rPr>
          <w:rFonts w:asciiTheme="minorHAnsi" w:eastAsiaTheme="minorEastAsia" w:hAnsiTheme="minorHAnsi" w:cstheme="minorBidi"/>
          <w:noProof/>
          <w:sz w:val="22"/>
          <w:szCs w:val="22"/>
          <w:lang w:val="en-US" w:eastAsia="en-US"/>
        </w:rPr>
      </w:pPr>
      <w:hyperlink w:anchor="_Toc310519663" w:history="1">
        <w:r w:rsidR="00C80213" w:rsidRPr="001A1C08">
          <w:rPr>
            <w:rStyle w:val="Hyperlink"/>
            <w:noProof/>
          </w:rPr>
          <w:t>4.3</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Stage II – Evaluation of General Requirements</w:t>
        </w:r>
        <w:r w:rsidR="00C80213" w:rsidRPr="001A1C08">
          <w:rPr>
            <w:noProof/>
            <w:webHidden/>
          </w:rPr>
          <w:tab/>
        </w:r>
        <w:r w:rsidRPr="001A1C08">
          <w:rPr>
            <w:noProof/>
            <w:webHidden/>
          </w:rPr>
          <w:fldChar w:fldCharType="begin"/>
        </w:r>
        <w:r w:rsidR="00C80213" w:rsidRPr="001A1C08">
          <w:rPr>
            <w:noProof/>
            <w:webHidden/>
          </w:rPr>
          <w:instrText xml:space="preserve"> PAGEREF _Toc310519663 \h </w:instrText>
        </w:r>
        <w:r w:rsidRPr="001A1C08">
          <w:rPr>
            <w:noProof/>
            <w:webHidden/>
          </w:rPr>
        </w:r>
        <w:r w:rsidRPr="001A1C08">
          <w:rPr>
            <w:noProof/>
            <w:webHidden/>
          </w:rPr>
          <w:fldChar w:fldCharType="separate"/>
        </w:r>
        <w:r w:rsidR="006C06FC">
          <w:rPr>
            <w:noProof/>
            <w:webHidden/>
          </w:rPr>
          <w:t>26</w:t>
        </w:r>
        <w:r w:rsidRPr="001A1C08">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64" w:history="1">
        <w:r w:rsidR="00C80213" w:rsidRPr="001A1C08">
          <w:rPr>
            <w:rStyle w:val="Hyperlink"/>
            <w:iCs/>
            <w:noProof/>
          </w:rPr>
          <w:t>4.4</w:t>
        </w:r>
        <w:r w:rsidR="00C80213" w:rsidRPr="001A1C08">
          <w:rPr>
            <w:rFonts w:asciiTheme="minorHAnsi" w:eastAsiaTheme="minorEastAsia" w:hAnsiTheme="minorHAnsi" w:cstheme="minorBidi"/>
            <w:noProof/>
            <w:sz w:val="22"/>
            <w:szCs w:val="22"/>
            <w:lang w:val="en-US" w:eastAsia="en-US"/>
          </w:rPr>
          <w:tab/>
        </w:r>
        <w:r w:rsidR="00C80213" w:rsidRPr="001A1C08">
          <w:rPr>
            <w:rStyle w:val="Hyperlink"/>
            <w:noProof/>
          </w:rPr>
          <w:t>Stage III – Oral Presentation and/or Site Visit</w:t>
        </w:r>
        <w:r w:rsidR="00C80213" w:rsidRPr="001A1C08">
          <w:rPr>
            <w:noProof/>
            <w:webHidden/>
          </w:rPr>
          <w:tab/>
        </w:r>
        <w:r w:rsidRPr="001A1C08">
          <w:rPr>
            <w:noProof/>
            <w:webHidden/>
          </w:rPr>
          <w:fldChar w:fldCharType="begin"/>
        </w:r>
        <w:r w:rsidR="00C80213" w:rsidRPr="001A1C08">
          <w:rPr>
            <w:noProof/>
            <w:webHidden/>
          </w:rPr>
          <w:instrText xml:space="preserve"> PAGEREF _Toc310519664 \h </w:instrText>
        </w:r>
        <w:r w:rsidRPr="001A1C08">
          <w:rPr>
            <w:noProof/>
            <w:webHidden/>
          </w:rPr>
        </w:r>
        <w:r w:rsidRPr="001A1C08">
          <w:rPr>
            <w:noProof/>
            <w:webHidden/>
          </w:rPr>
          <w:fldChar w:fldCharType="separate"/>
        </w:r>
        <w:r w:rsidR="006C06FC">
          <w:rPr>
            <w:noProof/>
            <w:webHidden/>
          </w:rPr>
          <w:t>26</w:t>
        </w:r>
        <w:r w:rsidRPr="001A1C08">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65" w:history="1">
        <w:r w:rsidR="00C80213" w:rsidRPr="005263D4">
          <w:rPr>
            <w:rStyle w:val="Hyperlink"/>
            <w:noProof/>
          </w:rPr>
          <w:t>4.5</w:t>
        </w:r>
        <w:r w:rsidR="00C80213">
          <w:rPr>
            <w:rFonts w:asciiTheme="minorHAnsi" w:eastAsiaTheme="minorEastAsia" w:hAnsiTheme="minorHAnsi" w:cstheme="minorBidi"/>
            <w:noProof/>
            <w:sz w:val="22"/>
            <w:szCs w:val="22"/>
            <w:lang w:val="en-US" w:eastAsia="en-US"/>
          </w:rPr>
          <w:tab/>
        </w:r>
        <w:r w:rsidR="00C80213" w:rsidRPr="005263D4">
          <w:rPr>
            <w:rStyle w:val="Hyperlink"/>
            <w:noProof/>
          </w:rPr>
          <w:t>Stage IV – Reference Verification</w:t>
        </w:r>
        <w:r w:rsidR="00C80213">
          <w:rPr>
            <w:noProof/>
            <w:webHidden/>
          </w:rPr>
          <w:tab/>
        </w:r>
        <w:r>
          <w:rPr>
            <w:noProof/>
            <w:webHidden/>
          </w:rPr>
          <w:fldChar w:fldCharType="begin"/>
        </w:r>
        <w:r w:rsidR="00C80213">
          <w:rPr>
            <w:noProof/>
            <w:webHidden/>
          </w:rPr>
          <w:instrText xml:space="preserve"> PAGEREF _Toc310519665 \h </w:instrText>
        </w:r>
        <w:r>
          <w:rPr>
            <w:noProof/>
            <w:webHidden/>
          </w:rPr>
        </w:r>
        <w:r>
          <w:rPr>
            <w:noProof/>
            <w:webHidden/>
          </w:rPr>
          <w:fldChar w:fldCharType="separate"/>
        </w:r>
        <w:r w:rsidR="006C06FC">
          <w:rPr>
            <w:noProof/>
            <w:webHidden/>
          </w:rPr>
          <w:t>26</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66" w:history="1">
        <w:r w:rsidR="00C80213" w:rsidRPr="005263D4">
          <w:rPr>
            <w:rStyle w:val="Hyperlink"/>
            <w:iCs/>
            <w:noProof/>
          </w:rPr>
          <w:t>4.6</w:t>
        </w:r>
        <w:r w:rsidR="00C80213">
          <w:rPr>
            <w:rFonts w:asciiTheme="minorHAnsi" w:eastAsiaTheme="minorEastAsia" w:hAnsiTheme="minorHAnsi" w:cstheme="minorBidi"/>
            <w:noProof/>
            <w:sz w:val="22"/>
            <w:szCs w:val="22"/>
            <w:lang w:val="en-US" w:eastAsia="en-US"/>
          </w:rPr>
          <w:tab/>
        </w:r>
        <w:r w:rsidR="00C80213" w:rsidRPr="005263D4">
          <w:rPr>
            <w:rStyle w:val="Hyperlink"/>
            <w:noProof/>
          </w:rPr>
          <w:t>Stage V - Pricing</w:t>
        </w:r>
        <w:r w:rsidR="00C80213">
          <w:rPr>
            <w:noProof/>
            <w:webHidden/>
          </w:rPr>
          <w:tab/>
        </w:r>
        <w:r>
          <w:rPr>
            <w:noProof/>
            <w:webHidden/>
          </w:rPr>
          <w:fldChar w:fldCharType="begin"/>
        </w:r>
        <w:r w:rsidR="00C80213">
          <w:rPr>
            <w:noProof/>
            <w:webHidden/>
          </w:rPr>
          <w:instrText xml:space="preserve"> PAGEREF _Toc310519666 \h </w:instrText>
        </w:r>
        <w:r>
          <w:rPr>
            <w:noProof/>
            <w:webHidden/>
          </w:rPr>
        </w:r>
        <w:r>
          <w:rPr>
            <w:noProof/>
            <w:webHidden/>
          </w:rPr>
          <w:fldChar w:fldCharType="separate"/>
        </w:r>
        <w:r w:rsidR="006C06FC">
          <w:rPr>
            <w:noProof/>
            <w:webHidden/>
          </w:rPr>
          <w:t>27</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67" w:history="1">
        <w:r w:rsidR="00C80213" w:rsidRPr="005263D4">
          <w:rPr>
            <w:rStyle w:val="Hyperlink"/>
            <w:noProof/>
          </w:rPr>
          <w:t>4.7</w:t>
        </w:r>
        <w:r w:rsidR="00C80213">
          <w:rPr>
            <w:rFonts w:asciiTheme="minorHAnsi" w:eastAsiaTheme="minorEastAsia" w:hAnsiTheme="minorHAnsi" w:cstheme="minorBidi"/>
            <w:noProof/>
            <w:sz w:val="22"/>
            <w:szCs w:val="22"/>
            <w:lang w:val="en-US" w:eastAsia="en-US"/>
          </w:rPr>
          <w:tab/>
        </w:r>
        <w:r w:rsidR="00C80213" w:rsidRPr="005263D4">
          <w:rPr>
            <w:rStyle w:val="Hyperlink"/>
            <w:noProof/>
          </w:rPr>
          <w:t>Discussions with Preferred Proponent</w:t>
        </w:r>
        <w:r w:rsidR="00C80213">
          <w:rPr>
            <w:noProof/>
            <w:webHidden/>
          </w:rPr>
          <w:tab/>
        </w:r>
        <w:r>
          <w:rPr>
            <w:noProof/>
            <w:webHidden/>
          </w:rPr>
          <w:fldChar w:fldCharType="begin"/>
        </w:r>
        <w:r w:rsidR="00C80213">
          <w:rPr>
            <w:noProof/>
            <w:webHidden/>
          </w:rPr>
          <w:instrText xml:space="preserve"> PAGEREF _Toc310519667 \h </w:instrText>
        </w:r>
        <w:r>
          <w:rPr>
            <w:noProof/>
            <w:webHidden/>
          </w:rPr>
        </w:r>
        <w:r>
          <w:rPr>
            <w:noProof/>
            <w:webHidden/>
          </w:rPr>
          <w:fldChar w:fldCharType="separate"/>
        </w:r>
        <w:r w:rsidR="006C06FC">
          <w:rPr>
            <w:noProof/>
            <w:webHidden/>
          </w:rPr>
          <w:t>27</w:t>
        </w:r>
        <w:r>
          <w:rPr>
            <w:noProof/>
            <w:webHidden/>
          </w:rPr>
          <w:fldChar w:fldCharType="end"/>
        </w:r>
      </w:hyperlink>
    </w:p>
    <w:p w:rsidR="00C80213" w:rsidRDefault="00E27C6D">
      <w:pPr>
        <w:pStyle w:val="TOC1"/>
        <w:rPr>
          <w:rFonts w:asciiTheme="minorHAnsi" w:eastAsiaTheme="minorEastAsia" w:hAnsiTheme="minorHAnsi" w:cstheme="minorBidi"/>
          <w:b w:val="0"/>
          <w:noProof/>
          <w:sz w:val="22"/>
          <w:szCs w:val="22"/>
          <w:lang w:val="en-US" w:eastAsia="en-US"/>
        </w:rPr>
      </w:pPr>
      <w:hyperlink w:anchor="_Toc310519668" w:history="1">
        <w:r w:rsidR="00C80213" w:rsidRPr="005263D4">
          <w:rPr>
            <w:rStyle w:val="Hyperlink"/>
            <w:noProof/>
          </w:rPr>
          <w:t>Response Schedule</w:t>
        </w:r>
        <w:r w:rsidR="00C80213">
          <w:rPr>
            <w:noProof/>
            <w:webHidden/>
          </w:rPr>
          <w:tab/>
        </w:r>
        <w:r>
          <w:rPr>
            <w:noProof/>
            <w:webHidden/>
          </w:rPr>
          <w:fldChar w:fldCharType="begin"/>
        </w:r>
        <w:r w:rsidR="00C80213">
          <w:rPr>
            <w:noProof/>
            <w:webHidden/>
          </w:rPr>
          <w:instrText xml:space="preserve"> PAGEREF _Toc310519668 \h </w:instrText>
        </w:r>
        <w:r>
          <w:rPr>
            <w:noProof/>
            <w:webHidden/>
          </w:rPr>
        </w:r>
        <w:r>
          <w:rPr>
            <w:noProof/>
            <w:webHidden/>
          </w:rPr>
          <w:fldChar w:fldCharType="separate"/>
        </w:r>
        <w:r w:rsidR="006C06FC">
          <w:rPr>
            <w:noProof/>
            <w:webHidden/>
          </w:rPr>
          <w:t>28</w:t>
        </w:r>
        <w:r>
          <w:rPr>
            <w:noProof/>
            <w:webHidden/>
          </w:rPr>
          <w:fldChar w:fldCharType="end"/>
        </w:r>
      </w:hyperlink>
    </w:p>
    <w:p w:rsidR="00C80213" w:rsidRDefault="00E27C6D">
      <w:pPr>
        <w:pStyle w:val="TOC1"/>
        <w:rPr>
          <w:rFonts w:asciiTheme="minorHAnsi" w:eastAsiaTheme="minorEastAsia" w:hAnsiTheme="minorHAnsi" w:cstheme="minorBidi"/>
          <w:b w:val="0"/>
          <w:noProof/>
          <w:sz w:val="22"/>
          <w:szCs w:val="22"/>
          <w:lang w:val="en-US" w:eastAsia="en-US"/>
        </w:rPr>
      </w:pPr>
      <w:hyperlink w:anchor="_Toc310519669" w:history="1">
        <w:r w:rsidR="00C80213" w:rsidRPr="005263D4">
          <w:rPr>
            <w:rStyle w:val="Hyperlink"/>
            <w:noProof/>
          </w:rPr>
          <w:t>Stage I – Mandatory Requirements</w:t>
        </w:r>
        <w:r w:rsidR="00C80213">
          <w:rPr>
            <w:noProof/>
            <w:webHidden/>
          </w:rPr>
          <w:tab/>
        </w:r>
        <w:r>
          <w:rPr>
            <w:noProof/>
            <w:webHidden/>
          </w:rPr>
          <w:fldChar w:fldCharType="begin"/>
        </w:r>
        <w:r w:rsidR="00C80213">
          <w:rPr>
            <w:noProof/>
            <w:webHidden/>
          </w:rPr>
          <w:instrText xml:space="preserve"> PAGEREF _Toc310519669 \h </w:instrText>
        </w:r>
        <w:r>
          <w:rPr>
            <w:noProof/>
            <w:webHidden/>
          </w:rPr>
        </w:r>
        <w:r>
          <w:rPr>
            <w:noProof/>
            <w:webHidden/>
          </w:rPr>
          <w:fldChar w:fldCharType="separate"/>
        </w:r>
        <w:r w:rsidR="006C06FC">
          <w:rPr>
            <w:noProof/>
            <w:webHidden/>
          </w:rPr>
          <w:t>28</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0" w:history="1">
        <w:r w:rsidR="00C80213" w:rsidRPr="005263D4">
          <w:rPr>
            <w:rStyle w:val="Hyperlink"/>
            <w:noProof/>
          </w:rPr>
          <w:t>Declaration and Certification</w:t>
        </w:r>
        <w:r w:rsidR="00C80213">
          <w:rPr>
            <w:noProof/>
            <w:webHidden/>
          </w:rPr>
          <w:tab/>
        </w:r>
        <w:r>
          <w:rPr>
            <w:noProof/>
            <w:webHidden/>
          </w:rPr>
          <w:fldChar w:fldCharType="begin"/>
        </w:r>
        <w:r w:rsidR="00C80213">
          <w:rPr>
            <w:noProof/>
            <w:webHidden/>
          </w:rPr>
          <w:instrText xml:space="preserve"> PAGEREF _Toc310519670 \h </w:instrText>
        </w:r>
        <w:r>
          <w:rPr>
            <w:noProof/>
            <w:webHidden/>
          </w:rPr>
        </w:r>
        <w:r>
          <w:rPr>
            <w:noProof/>
            <w:webHidden/>
          </w:rPr>
          <w:fldChar w:fldCharType="separate"/>
        </w:r>
        <w:r w:rsidR="006C06FC">
          <w:rPr>
            <w:noProof/>
            <w:webHidden/>
          </w:rPr>
          <w:t>28</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1" w:history="1">
        <w:r w:rsidR="00C80213" w:rsidRPr="005263D4">
          <w:rPr>
            <w:rStyle w:val="Hyperlink"/>
            <w:noProof/>
          </w:rPr>
          <w:t>Unfair Advantage and Conflict of Interest Statement</w:t>
        </w:r>
        <w:r w:rsidR="00C80213">
          <w:rPr>
            <w:noProof/>
            <w:webHidden/>
          </w:rPr>
          <w:tab/>
        </w:r>
        <w:r>
          <w:rPr>
            <w:noProof/>
            <w:webHidden/>
          </w:rPr>
          <w:fldChar w:fldCharType="begin"/>
        </w:r>
        <w:r w:rsidR="00C80213">
          <w:rPr>
            <w:noProof/>
            <w:webHidden/>
          </w:rPr>
          <w:instrText xml:space="preserve"> PAGEREF _Toc310519671 \h </w:instrText>
        </w:r>
        <w:r>
          <w:rPr>
            <w:noProof/>
            <w:webHidden/>
          </w:rPr>
        </w:r>
        <w:r>
          <w:rPr>
            <w:noProof/>
            <w:webHidden/>
          </w:rPr>
          <w:fldChar w:fldCharType="separate"/>
        </w:r>
        <w:r w:rsidR="006C06FC">
          <w:rPr>
            <w:noProof/>
            <w:webHidden/>
          </w:rPr>
          <w:t>31</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2" w:history="1">
        <w:r w:rsidR="00C80213" w:rsidRPr="005263D4">
          <w:rPr>
            <w:rStyle w:val="Hyperlink"/>
            <w:noProof/>
          </w:rPr>
          <w:t>References</w:t>
        </w:r>
        <w:r w:rsidR="00C80213">
          <w:rPr>
            <w:noProof/>
            <w:webHidden/>
          </w:rPr>
          <w:tab/>
        </w:r>
        <w:r>
          <w:rPr>
            <w:noProof/>
            <w:webHidden/>
          </w:rPr>
          <w:fldChar w:fldCharType="begin"/>
        </w:r>
        <w:r w:rsidR="00C80213">
          <w:rPr>
            <w:noProof/>
            <w:webHidden/>
          </w:rPr>
          <w:instrText xml:space="preserve"> PAGEREF _Toc310519672 \h </w:instrText>
        </w:r>
        <w:r>
          <w:rPr>
            <w:noProof/>
            <w:webHidden/>
          </w:rPr>
        </w:r>
        <w:r>
          <w:rPr>
            <w:noProof/>
            <w:webHidden/>
          </w:rPr>
          <w:fldChar w:fldCharType="separate"/>
        </w:r>
        <w:r w:rsidR="006C06FC">
          <w:rPr>
            <w:noProof/>
            <w:webHidden/>
          </w:rPr>
          <w:t>32</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3" w:history="1">
        <w:r w:rsidR="00C80213" w:rsidRPr="005263D4">
          <w:rPr>
            <w:rStyle w:val="Hyperlink"/>
            <w:noProof/>
          </w:rPr>
          <w:t>Medical Devices and Medical Establishment Licensing</w:t>
        </w:r>
        <w:r w:rsidR="00C80213">
          <w:rPr>
            <w:noProof/>
            <w:webHidden/>
          </w:rPr>
          <w:tab/>
        </w:r>
        <w:r>
          <w:rPr>
            <w:noProof/>
            <w:webHidden/>
          </w:rPr>
          <w:fldChar w:fldCharType="begin"/>
        </w:r>
        <w:r w:rsidR="00C80213">
          <w:rPr>
            <w:noProof/>
            <w:webHidden/>
          </w:rPr>
          <w:instrText xml:space="preserve"> PAGEREF _Toc310519673 \h </w:instrText>
        </w:r>
        <w:r>
          <w:rPr>
            <w:noProof/>
            <w:webHidden/>
          </w:rPr>
        </w:r>
        <w:r>
          <w:rPr>
            <w:noProof/>
            <w:webHidden/>
          </w:rPr>
          <w:fldChar w:fldCharType="separate"/>
        </w:r>
        <w:r w:rsidR="006C06FC">
          <w:rPr>
            <w:noProof/>
            <w:webHidden/>
          </w:rPr>
          <w:t>33</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4" w:history="1">
        <w:r w:rsidR="00C80213" w:rsidRPr="005263D4">
          <w:rPr>
            <w:rStyle w:val="Hyperlink"/>
            <w:noProof/>
          </w:rPr>
          <w:t>Safety Disclosure</w:t>
        </w:r>
        <w:r w:rsidR="00C80213">
          <w:rPr>
            <w:noProof/>
            <w:webHidden/>
          </w:rPr>
          <w:tab/>
        </w:r>
        <w:r>
          <w:rPr>
            <w:noProof/>
            <w:webHidden/>
          </w:rPr>
          <w:fldChar w:fldCharType="begin"/>
        </w:r>
        <w:r w:rsidR="00C80213">
          <w:rPr>
            <w:noProof/>
            <w:webHidden/>
          </w:rPr>
          <w:instrText xml:space="preserve"> PAGEREF _Toc310519674 \h </w:instrText>
        </w:r>
        <w:r>
          <w:rPr>
            <w:noProof/>
            <w:webHidden/>
          </w:rPr>
        </w:r>
        <w:r>
          <w:rPr>
            <w:noProof/>
            <w:webHidden/>
          </w:rPr>
          <w:fldChar w:fldCharType="separate"/>
        </w:r>
        <w:r w:rsidR="006C06FC">
          <w:rPr>
            <w:noProof/>
            <w:webHidden/>
          </w:rPr>
          <w:t>33</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5" w:history="1">
        <w:r w:rsidR="00C80213" w:rsidRPr="005263D4">
          <w:rPr>
            <w:rStyle w:val="Hyperlink"/>
            <w:noProof/>
          </w:rPr>
          <w:t>Electrical Certification</w:t>
        </w:r>
        <w:r w:rsidR="00C80213">
          <w:rPr>
            <w:noProof/>
            <w:webHidden/>
          </w:rPr>
          <w:tab/>
        </w:r>
        <w:r>
          <w:rPr>
            <w:noProof/>
            <w:webHidden/>
          </w:rPr>
          <w:fldChar w:fldCharType="begin"/>
        </w:r>
        <w:r w:rsidR="00C80213">
          <w:rPr>
            <w:noProof/>
            <w:webHidden/>
          </w:rPr>
          <w:instrText xml:space="preserve"> PAGEREF _Toc310519675 \h </w:instrText>
        </w:r>
        <w:r>
          <w:rPr>
            <w:noProof/>
            <w:webHidden/>
          </w:rPr>
        </w:r>
        <w:r>
          <w:rPr>
            <w:noProof/>
            <w:webHidden/>
          </w:rPr>
          <w:fldChar w:fldCharType="separate"/>
        </w:r>
        <w:r w:rsidR="006C06FC">
          <w:rPr>
            <w:noProof/>
            <w:webHidden/>
          </w:rPr>
          <w:t>34</w:t>
        </w:r>
        <w:r>
          <w:rPr>
            <w:noProof/>
            <w:webHidden/>
          </w:rPr>
          <w:fldChar w:fldCharType="end"/>
        </w:r>
      </w:hyperlink>
    </w:p>
    <w:p w:rsidR="00C80213" w:rsidRDefault="00E27C6D">
      <w:pPr>
        <w:pStyle w:val="TOC1"/>
        <w:rPr>
          <w:rFonts w:asciiTheme="minorHAnsi" w:eastAsiaTheme="minorEastAsia" w:hAnsiTheme="minorHAnsi" w:cstheme="minorBidi"/>
          <w:b w:val="0"/>
          <w:noProof/>
          <w:sz w:val="22"/>
          <w:szCs w:val="22"/>
          <w:lang w:val="en-US" w:eastAsia="en-US"/>
        </w:rPr>
      </w:pPr>
      <w:hyperlink w:anchor="_Toc310519676" w:history="1">
        <w:r w:rsidR="00C80213" w:rsidRPr="005263D4">
          <w:rPr>
            <w:rStyle w:val="Hyperlink"/>
            <w:noProof/>
          </w:rPr>
          <w:t>Stage II – General Requirements</w:t>
        </w:r>
        <w:r w:rsidR="00C80213">
          <w:rPr>
            <w:noProof/>
            <w:webHidden/>
          </w:rPr>
          <w:tab/>
        </w:r>
        <w:r>
          <w:rPr>
            <w:noProof/>
            <w:webHidden/>
          </w:rPr>
          <w:fldChar w:fldCharType="begin"/>
        </w:r>
        <w:r w:rsidR="00C80213">
          <w:rPr>
            <w:noProof/>
            <w:webHidden/>
          </w:rPr>
          <w:instrText xml:space="preserve"> PAGEREF _Toc310519676 \h </w:instrText>
        </w:r>
        <w:r>
          <w:rPr>
            <w:noProof/>
            <w:webHidden/>
          </w:rPr>
        </w:r>
        <w:r>
          <w:rPr>
            <w:noProof/>
            <w:webHidden/>
          </w:rPr>
          <w:fldChar w:fldCharType="separate"/>
        </w:r>
        <w:r w:rsidR="006C06FC">
          <w:rPr>
            <w:noProof/>
            <w:webHidden/>
          </w:rPr>
          <w:t>35</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7" w:history="1">
        <w:r w:rsidR="00C80213" w:rsidRPr="005263D4">
          <w:rPr>
            <w:rStyle w:val="Hyperlink"/>
            <w:noProof/>
          </w:rPr>
          <w:t>Background Information</w:t>
        </w:r>
        <w:r w:rsidR="00C80213">
          <w:rPr>
            <w:noProof/>
            <w:webHidden/>
          </w:rPr>
          <w:tab/>
        </w:r>
        <w:r>
          <w:rPr>
            <w:noProof/>
            <w:webHidden/>
          </w:rPr>
          <w:fldChar w:fldCharType="begin"/>
        </w:r>
        <w:r w:rsidR="00C80213">
          <w:rPr>
            <w:noProof/>
            <w:webHidden/>
          </w:rPr>
          <w:instrText xml:space="preserve"> PAGEREF _Toc310519677 \h </w:instrText>
        </w:r>
        <w:r>
          <w:rPr>
            <w:noProof/>
            <w:webHidden/>
          </w:rPr>
        </w:r>
        <w:r>
          <w:rPr>
            <w:noProof/>
            <w:webHidden/>
          </w:rPr>
          <w:fldChar w:fldCharType="separate"/>
        </w:r>
        <w:r w:rsidR="006C06FC">
          <w:rPr>
            <w:noProof/>
            <w:webHidden/>
          </w:rPr>
          <w:t>35</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8" w:history="1">
        <w:r w:rsidR="00C80213" w:rsidRPr="005263D4">
          <w:rPr>
            <w:rStyle w:val="Hyperlink"/>
            <w:noProof/>
          </w:rPr>
          <w:t>Exhibit 1 – Identifying and Financial Information</w:t>
        </w:r>
        <w:r w:rsidR="00C80213">
          <w:rPr>
            <w:noProof/>
            <w:webHidden/>
          </w:rPr>
          <w:tab/>
        </w:r>
        <w:r>
          <w:rPr>
            <w:noProof/>
            <w:webHidden/>
          </w:rPr>
          <w:fldChar w:fldCharType="begin"/>
        </w:r>
        <w:r w:rsidR="00C80213">
          <w:rPr>
            <w:noProof/>
            <w:webHidden/>
          </w:rPr>
          <w:instrText xml:space="preserve"> PAGEREF _Toc310519678 \h </w:instrText>
        </w:r>
        <w:r>
          <w:rPr>
            <w:noProof/>
            <w:webHidden/>
          </w:rPr>
        </w:r>
        <w:r>
          <w:rPr>
            <w:noProof/>
            <w:webHidden/>
          </w:rPr>
          <w:fldChar w:fldCharType="separate"/>
        </w:r>
        <w:r w:rsidR="006C06FC">
          <w:rPr>
            <w:noProof/>
            <w:webHidden/>
          </w:rPr>
          <w:t>36</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79" w:history="1">
        <w:r w:rsidR="00C80213" w:rsidRPr="005263D4">
          <w:rPr>
            <w:rStyle w:val="Hyperlink"/>
            <w:noProof/>
          </w:rPr>
          <w:t>Exhibit 2 – Supply of Equipment</w:t>
        </w:r>
        <w:r w:rsidR="00C80213">
          <w:rPr>
            <w:noProof/>
            <w:webHidden/>
          </w:rPr>
          <w:tab/>
        </w:r>
        <w:r>
          <w:rPr>
            <w:noProof/>
            <w:webHidden/>
          </w:rPr>
          <w:fldChar w:fldCharType="begin"/>
        </w:r>
        <w:r w:rsidR="00C80213">
          <w:rPr>
            <w:noProof/>
            <w:webHidden/>
          </w:rPr>
          <w:instrText xml:space="preserve"> PAGEREF _Toc310519679 \h </w:instrText>
        </w:r>
        <w:r>
          <w:rPr>
            <w:noProof/>
            <w:webHidden/>
          </w:rPr>
        </w:r>
        <w:r>
          <w:rPr>
            <w:noProof/>
            <w:webHidden/>
          </w:rPr>
          <w:fldChar w:fldCharType="separate"/>
        </w:r>
        <w:r w:rsidR="006C06FC">
          <w:rPr>
            <w:noProof/>
            <w:webHidden/>
          </w:rPr>
          <w:t>37</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80" w:history="1">
        <w:r w:rsidR="00C80213" w:rsidRPr="005263D4">
          <w:rPr>
            <w:rStyle w:val="Hyperlink"/>
            <w:noProof/>
          </w:rPr>
          <w:t>Exhibit 3 – Sub-Trades or Sub-Contractors</w:t>
        </w:r>
        <w:r w:rsidR="00C80213">
          <w:rPr>
            <w:noProof/>
            <w:webHidden/>
          </w:rPr>
          <w:tab/>
        </w:r>
        <w:r>
          <w:rPr>
            <w:noProof/>
            <w:webHidden/>
          </w:rPr>
          <w:fldChar w:fldCharType="begin"/>
        </w:r>
        <w:r w:rsidR="00C80213">
          <w:rPr>
            <w:noProof/>
            <w:webHidden/>
          </w:rPr>
          <w:instrText xml:space="preserve"> PAGEREF _Toc310519680 \h </w:instrText>
        </w:r>
        <w:r>
          <w:rPr>
            <w:noProof/>
            <w:webHidden/>
          </w:rPr>
        </w:r>
        <w:r>
          <w:rPr>
            <w:noProof/>
            <w:webHidden/>
          </w:rPr>
          <w:fldChar w:fldCharType="separate"/>
        </w:r>
        <w:r w:rsidR="006C06FC">
          <w:rPr>
            <w:noProof/>
            <w:webHidden/>
          </w:rPr>
          <w:t>38</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81" w:history="1">
        <w:r w:rsidR="00C80213" w:rsidRPr="005263D4">
          <w:rPr>
            <w:rStyle w:val="Hyperlink"/>
            <w:noProof/>
          </w:rPr>
          <w:t>Exhibit 4 – Disaster Recovery and Business Continuity Plan</w:t>
        </w:r>
        <w:r w:rsidR="00C80213">
          <w:rPr>
            <w:noProof/>
            <w:webHidden/>
          </w:rPr>
          <w:tab/>
        </w:r>
        <w:r>
          <w:rPr>
            <w:noProof/>
            <w:webHidden/>
          </w:rPr>
          <w:fldChar w:fldCharType="begin"/>
        </w:r>
        <w:r w:rsidR="00C80213">
          <w:rPr>
            <w:noProof/>
            <w:webHidden/>
          </w:rPr>
          <w:instrText xml:space="preserve"> PAGEREF _Toc310519681 \h </w:instrText>
        </w:r>
        <w:r>
          <w:rPr>
            <w:noProof/>
            <w:webHidden/>
          </w:rPr>
        </w:r>
        <w:r>
          <w:rPr>
            <w:noProof/>
            <w:webHidden/>
          </w:rPr>
          <w:fldChar w:fldCharType="separate"/>
        </w:r>
        <w:r w:rsidR="006C06FC">
          <w:rPr>
            <w:noProof/>
            <w:webHidden/>
          </w:rPr>
          <w:t>39</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82" w:history="1">
        <w:r w:rsidR="00C80213" w:rsidRPr="005263D4">
          <w:rPr>
            <w:rStyle w:val="Hyperlink"/>
            <w:noProof/>
          </w:rPr>
          <w:t>Exhibit 5 – New Technology</w:t>
        </w:r>
        <w:r w:rsidR="00C80213">
          <w:rPr>
            <w:noProof/>
            <w:webHidden/>
          </w:rPr>
          <w:tab/>
        </w:r>
        <w:r>
          <w:rPr>
            <w:noProof/>
            <w:webHidden/>
          </w:rPr>
          <w:fldChar w:fldCharType="begin"/>
        </w:r>
        <w:r w:rsidR="00C80213">
          <w:rPr>
            <w:noProof/>
            <w:webHidden/>
          </w:rPr>
          <w:instrText xml:space="preserve"> PAGEREF _Toc310519682 \h </w:instrText>
        </w:r>
        <w:r>
          <w:rPr>
            <w:noProof/>
            <w:webHidden/>
          </w:rPr>
        </w:r>
        <w:r>
          <w:rPr>
            <w:noProof/>
            <w:webHidden/>
          </w:rPr>
          <w:fldChar w:fldCharType="separate"/>
        </w:r>
        <w:r w:rsidR="006C06FC">
          <w:rPr>
            <w:noProof/>
            <w:webHidden/>
          </w:rPr>
          <w:t>40</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83" w:history="1">
        <w:r w:rsidR="00C80213" w:rsidRPr="009B0D89">
          <w:rPr>
            <w:rStyle w:val="Hyperlink"/>
            <w:noProof/>
          </w:rPr>
          <w:t xml:space="preserve">Exhibit 6 – </w:t>
        </w:r>
        <w:r w:rsidR="00EC45AA" w:rsidRPr="009B0D89">
          <w:rPr>
            <w:rStyle w:val="Hyperlink"/>
            <w:noProof/>
          </w:rPr>
          <w:t xml:space="preserve">General </w:t>
        </w:r>
        <w:r w:rsidR="00C80213" w:rsidRPr="009B0D89">
          <w:rPr>
            <w:rStyle w:val="Hyperlink"/>
            <w:noProof/>
          </w:rPr>
          <w:t>Specifications</w:t>
        </w:r>
        <w:r w:rsidR="00C80213">
          <w:rPr>
            <w:noProof/>
            <w:webHidden/>
          </w:rPr>
          <w:tab/>
        </w:r>
        <w:r>
          <w:rPr>
            <w:noProof/>
            <w:webHidden/>
          </w:rPr>
          <w:fldChar w:fldCharType="begin"/>
        </w:r>
        <w:r w:rsidR="00C80213">
          <w:rPr>
            <w:noProof/>
            <w:webHidden/>
          </w:rPr>
          <w:instrText xml:space="preserve"> PAGEREF _Toc310519683 \h </w:instrText>
        </w:r>
        <w:r>
          <w:rPr>
            <w:noProof/>
            <w:webHidden/>
          </w:rPr>
        </w:r>
        <w:r>
          <w:rPr>
            <w:noProof/>
            <w:webHidden/>
          </w:rPr>
          <w:fldChar w:fldCharType="separate"/>
        </w:r>
        <w:r w:rsidR="006C06FC">
          <w:rPr>
            <w:noProof/>
            <w:webHidden/>
          </w:rPr>
          <w:t>41</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84" w:history="1">
        <w:r w:rsidR="00C80213" w:rsidRPr="005263D4">
          <w:rPr>
            <w:rStyle w:val="Hyperlink"/>
            <w:noProof/>
          </w:rPr>
          <w:t>Exhibit 7 - Services and Support Exhibit</w:t>
        </w:r>
        <w:r w:rsidR="00C80213">
          <w:rPr>
            <w:noProof/>
            <w:webHidden/>
          </w:rPr>
          <w:tab/>
        </w:r>
        <w:r>
          <w:rPr>
            <w:noProof/>
            <w:webHidden/>
          </w:rPr>
          <w:fldChar w:fldCharType="begin"/>
        </w:r>
        <w:r w:rsidR="00C80213">
          <w:rPr>
            <w:noProof/>
            <w:webHidden/>
          </w:rPr>
          <w:instrText xml:space="preserve"> PAGEREF _Toc310519684 \h </w:instrText>
        </w:r>
        <w:r>
          <w:rPr>
            <w:noProof/>
            <w:webHidden/>
          </w:rPr>
        </w:r>
        <w:r>
          <w:rPr>
            <w:noProof/>
            <w:webHidden/>
          </w:rPr>
          <w:fldChar w:fldCharType="separate"/>
        </w:r>
        <w:r w:rsidR="006C06FC">
          <w:rPr>
            <w:noProof/>
            <w:webHidden/>
          </w:rPr>
          <w:t>42</w:t>
        </w:r>
        <w:r>
          <w:rPr>
            <w:noProof/>
            <w:webHidden/>
          </w:rPr>
          <w:fldChar w:fldCharType="end"/>
        </w:r>
      </w:hyperlink>
    </w:p>
    <w:p w:rsidR="00C80213" w:rsidRDefault="00E27C6D">
      <w:pPr>
        <w:pStyle w:val="TOC2"/>
        <w:rPr>
          <w:rFonts w:asciiTheme="minorHAnsi" w:eastAsiaTheme="minorEastAsia" w:hAnsiTheme="minorHAnsi" w:cstheme="minorBidi"/>
          <w:noProof/>
          <w:sz w:val="22"/>
          <w:szCs w:val="22"/>
          <w:lang w:val="en-US" w:eastAsia="en-US"/>
        </w:rPr>
      </w:pPr>
      <w:hyperlink w:anchor="_Toc310519685" w:history="1">
        <w:r w:rsidR="00C80213" w:rsidRPr="005263D4">
          <w:rPr>
            <w:rStyle w:val="Hyperlink"/>
            <w:noProof/>
          </w:rPr>
          <w:t>Exhibit 8 – Site Planning and Turnkey Requirements Schedule</w:t>
        </w:r>
        <w:r w:rsidR="00C80213">
          <w:rPr>
            <w:noProof/>
            <w:webHidden/>
          </w:rPr>
          <w:tab/>
        </w:r>
        <w:r>
          <w:rPr>
            <w:noProof/>
            <w:webHidden/>
          </w:rPr>
          <w:fldChar w:fldCharType="begin"/>
        </w:r>
        <w:r w:rsidR="00C80213">
          <w:rPr>
            <w:noProof/>
            <w:webHidden/>
          </w:rPr>
          <w:instrText xml:space="preserve"> PAGEREF _Toc310519685 \h </w:instrText>
        </w:r>
        <w:r>
          <w:rPr>
            <w:noProof/>
            <w:webHidden/>
          </w:rPr>
        </w:r>
        <w:r>
          <w:rPr>
            <w:noProof/>
            <w:webHidden/>
          </w:rPr>
          <w:fldChar w:fldCharType="separate"/>
        </w:r>
        <w:r w:rsidR="006C06FC">
          <w:rPr>
            <w:noProof/>
            <w:webHidden/>
          </w:rPr>
          <w:t>45</w:t>
        </w:r>
        <w:r>
          <w:rPr>
            <w:noProof/>
            <w:webHidden/>
          </w:rPr>
          <w:fldChar w:fldCharType="end"/>
        </w:r>
      </w:hyperlink>
    </w:p>
    <w:p w:rsidR="00212710" w:rsidRPr="00212710" w:rsidRDefault="00E27C6D" w:rsidP="00212710">
      <w:pPr>
        <w:pStyle w:val="TOC2"/>
        <w:rPr>
          <w:noProof/>
        </w:rPr>
      </w:pPr>
      <w:hyperlink w:anchor="_Toc310519686" w:history="1">
        <w:r w:rsidR="00C80213" w:rsidRPr="005263D4">
          <w:rPr>
            <w:rStyle w:val="Hyperlink"/>
            <w:noProof/>
          </w:rPr>
          <w:t>Stage V – Price</w:t>
        </w:r>
        <w:r w:rsidR="00C80213">
          <w:rPr>
            <w:noProof/>
            <w:webHidden/>
          </w:rPr>
          <w:tab/>
        </w:r>
        <w:r>
          <w:rPr>
            <w:noProof/>
            <w:webHidden/>
          </w:rPr>
          <w:fldChar w:fldCharType="begin"/>
        </w:r>
        <w:r w:rsidR="00C80213">
          <w:rPr>
            <w:noProof/>
            <w:webHidden/>
          </w:rPr>
          <w:instrText xml:space="preserve"> PAGEREF _Toc310519686 \h </w:instrText>
        </w:r>
        <w:r>
          <w:rPr>
            <w:noProof/>
            <w:webHidden/>
          </w:rPr>
        </w:r>
        <w:r>
          <w:rPr>
            <w:noProof/>
            <w:webHidden/>
          </w:rPr>
          <w:fldChar w:fldCharType="separate"/>
        </w:r>
        <w:r w:rsidR="006C06FC">
          <w:rPr>
            <w:noProof/>
            <w:webHidden/>
          </w:rPr>
          <w:t>47</w:t>
        </w:r>
        <w:r>
          <w:rPr>
            <w:noProof/>
            <w:webHidden/>
          </w:rPr>
          <w:fldChar w:fldCharType="end"/>
        </w:r>
      </w:hyperlink>
    </w:p>
    <w:p w:rsidR="00212710" w:rsidRPr="00212710" w:rsidRDefault="00E27C6D" w:rsidP="00212710">
      <w:pPr>
        <w:pStyle w:val="TOC1"/>
        <w:rPr>
          <w:noProof/>
        </w:rPr>
      </w:pPr>
      <w:hyperlink w:anchor="_Toc310519687" w:history="1">
        <w:r w:rsidR="00C80213" w:rsidRPr="001A1C08">
          <w:rPr>
            <w:rStyle w:val="Hyperlink"/>
            <w:noProof/>
          </w:rPr>
          <w:t>Form of Agreement Schedule</w:t>
        </w:r>
        <w:r w:rsidR="00C80213">
          <w:rPr>
            <w:noProof/>
            <w:webHidden/>
          </w:rPr>
          <w:tab/>
        </w:r>
        <w:r>
          <w:rPr>
            <w:noProof/>
            <w:webHidden/>
          </w:rPr>
          <w:fldChar w:fldCharType="begin"/>
        </w:r>
        <w:r w:rsidR="00C80213">
          <w:rPr>
            <w:noProof/>
            <w:webHidden/>
          </w:rPr>
          <w:instrText xml:space="preserve"> PAGEREF _Toc310519687 \h </w:instrText>
        </w:r>
        <w:r>
          <w:rPr>
            <w:noProof/>
            <w:webHidden/>
          </w:rPr>
        </w:r>
        <w:r>
          <w:rPr>
            <w:noProof/>
            <w:webHidden/>
          </w:rPr>
          <w:fldChar w:fldCharType="separate"/>
        </w:r>
        <w:r w:rsidR="006C06FC">
          <w:rPr>
            <w:noProof/>
            <w:webHidden/>
          </w:rPr>
          <w:t>49</w:t>
        </w:r>
        <w:r>
          <w:rPr>
            <w:noProof/>
            <w:webHidden/>
          </w:rPr>
          <w:fldChar w:fldCharType="end"/>
        </w:r>
      </w:hyperlink>
    </w:p>
    <w:p w:rsidR="00C80213" w:rsidRDefault="00E27C6D">
      <w:pPr>
        <w:pStyle w:val="TOC1"/>
        <w:rPr>
          <w:rFonts w:asciiTheme="minorHAnsi" w:eastAsiaTheme="minorEastAsia" w:hAnsiTheme="minorHAnsi" w:cstheme="minorBidi"/>
          <w:b w:val="0"/>
          <w:noProof/>
          <w:sz w:val="22"/>
          <w:szCs w:val="22"/>
          <w:lang w:val="en-US" w:eastAsia="en-US"/>
        </w:rPr>
      </w:pPr>
      <w:hyperlink w:anchor="_Toc310519688" w:history="1">
        <w:r w:rsidR="00C80213" w:rsidRPr="005263D4">
          <w:rPr>
            <w:rStyle w:val="Hyperlink"/>
            <w:noProof/>
          </w:rPr>
          <w:t>Purchasers’ Information Practices Schedule</w:t>
        </w:r>
        <w:r w:rsidR="00C80213">
          <w:rPr>
            <w:noProof/>
            <w:webHidden/>
          </w:rPr>
          <w:tab/>
        </w:r>
        <w:r>
          <w:rPr>
            <w:noProof/>
            <w:webHidden/>
          </w:rPr>
          <w:fldChar w:fldCharType="begin"/>
        </w:r>
        <w:r w:rsidR="00C80213">
          <w:rPr>
            <w:noProof/>
            <w:webHidden/>
          </w:rPr>
          <w:instrText xml:space="preserve"> PAGEREF _Toc310519688 \h </w:instrText>
        </w:r>
        <w:r>
          <w:rPr>
            <w:noProof/>
            <w:webHidden/>
          </w:rPr>
        </w:r>
        <w:r>
          <w:rPr>
            <w:noProof/>
            <w:webHidden/>
          </w:rPr>
          <w:fldChar w:fldCharType="separate"/>
        </w:r>
        <w:r w:rsidR="006C06FC">
          <w:rPr>
            <w:noProof/>
            <w:webHidden/>
          </w:rPr>
          <w:t>50</w:t>
        </w:r>
        <w:r>
          <w:rPr>
            <w:noProof/>
            <w:webHidden/>
          </w:rPr>
          <w:fldChar w:fldCharType="end"/>
        </w:r>
      </w:hyperlink>
    </w:p>
    <w:p w:rsidR="00D25CA8" w:rsidRPr="007803B7" w:rsidRDefault="00E27C6D" w:rsidP="00631CF4">
      <w:pPr>
        <w:rPr>
          <w:b/>
        </w:rPr>
        <w:sectPr w:rsidR="00D25CA8" w:rsidRPr="007803B7" w:rsidSect="00B73CAB">
          <w:headerReference w:type="default" r:id="rId10"/>
          <w:footerReference w:type="default" r:id="rId11"/>
          <w:pgSz w:w="12240" w:h="15840"/>
          <w:pgMar w:top="1440" w:right="1440" w:bottom="1440" w:left="1440" w:header="706" w:footer="706" w:gutter="0"/>
          <w:pgBorders w:display="firstPage" w:offsetFrom="page">
            <w:top w:val="single" w:sz="6" w:space="24" w:color="auto"/>
            <w:left w:val="single" w:sz="6" w:space="24" w:color="auto"/>
            <w:bottom w:val="single" w:sz="6" w:space="24" w:color="auto"/>
            <w:right w:val="single" w:sz="6" w:space="24" w:color="auto"/>
          </w:pgBorders>
          <w:pgNumType w:fmt="lowerRoman"/>
          <w:cols w:space="708"/>
          <w:titlePg/>
          <w:docGrid w:linePitch="360"/>
        </w:sectPr>
      </w:pPr>
      <w:r>
        <w:fldChar w:fldCharType="end"/>
      </w:r>
    </w:p>
    <w:p w:rsidR="00D25CA8" w:rsidRPr="007803B7" w:rsidRDefault="00D25CA8" w:rsidP="007803B7">
      <w:pPr>
        <w:pStyle w:val="ScheduleLevel1"/>
      </w:pPr>
      <w:bookmarkStart w:id="2" w:name="_Toc239223228"/>
      <w:bookmarkStart w:id="3" w:name="_Ref239269201"/>
      <w:bookmarkStart w:id="4" w:name="_Ref239430104"/>
      <w:bookmarkStart w:id="5" w:name="_Ref239430121"/>
      <w:bookmarkStart w:id="6" w:name="_Ref239430161"/>
      <w:bookmarkStart w:id="7" w:name="_Ref239430355"/>
      <w:bookmarkStart w:id="8" w:name="_Toc310519608"/>
      <w:r w:rsidRPr="007803B7">
        <w:lastRenderedPageBreak/>
        <w:t>Receipt Confirmation Schedule</w:t>
      </w:r>
      <w:bookmarkEnd w:id="2"/>
      <w:bookmarkEnd w:id="3"/>
      <w:bookmarkEnd w:id="4"/>
      <w:bookmarkEnd w:id="5"/>
      <w:bookmarkEnd w:id="6"/>
      <w:bookmarkEnd w:id="7"/>
      <w:bookmarkEnd w:id="8"/>
    </w:p>
    <w:p w:rsidR="00D25CA8" w:rsidRPr="007803B7" w:rsidRDefault="00D25CA8" w:rsidP="007803B7">
      <w:pPr>
        <w:pStyle w:val="BodyText"/>
        <w:jc w:val="center"/>
        <w:rPr>
          <w:b/>
          <w:i/>
          <w:lang w:eastAsia="en-CA"/>
        </w:rPr>
      </w:pPr>
    </w:p>
    <w:tbl>
      <w:tblPr>
        <w:tblW w:w="9360" w:type="dxa"/>
        <w:tblInd w:w="115" w:type="dxa"/>
        <w:tblLook w:val="01E0"/>
      </w:tblPr>
      <w:tblGrid>
        <w:gridCol w:w="648"/>
        <w:gridCol w:w="8712"/>
      </w:tblGrid>
      <w:tr w:rsidR="00D25CA8" w:rsidRPr="007803B7" w:rsidTr="00731DD8">
        <w:tc>
          <w:tcPr>
            <w:tcW w:w="648" w:type="dxa"/>
          </w:tcPr>
          <w:p w:rsidR="00D25CA8" w:rsidRPr="007803B7" w:rsidRDefault="00D25CA8" w:rsidP="00731DD8">
            <w:pPr>
              <w:pStyle w:val="NormalBold"/>
            </w:pPr>
            <w:r w:rsidRPr="007803B7">
              <w:t>To:</w:t>
            </w:r>
          </w:p>
        </w:tc>
        <w:tc>
          <w:tcPr>
            <w:tcW w:w="0" w:type="auto"/>
          </w:tcPr>
          <w:p w:rsidR="00D25CA8" w:rsidRDefault="00D62EE9" w:rsidP="00D62EE9">
            <w:pPr>
              <w:pStyle w:val="InstructionTight"/>
              <w:rPr>
                <w:b w:val="0"/>
                <w:i w:val="0"/>
              </w:rPr>
            </w:pPr>
            <w:r>
              <w:rPr>
                <w:b w:val="0"/>
                <w:i w:val="0"/>
              </w:rPr>
              <w:t>John Vittas</w:t>
            </w:r>
          </w:p>
          <w:p w:rsidR="00D62EE9" w:rsidRDefault="00D62EE9" w:rsidP="00D62EE9">
            <w:pPr>
              <w:pStyle w:val="BodyText"/>
              <w:spacing w:after="0"/>
            </w:pPr>
            <w:r>
              <w:t>Contract Specialist</w:t>
            </w:r>
          </w:p>
          <w:p w:rsidR="00D62EE9" w:rsidRDefault="00D62EE9" w:rsidP="00D62EE9">
            <w:pPr>
              <w:pStyle w:val="BodyText"/>
              <w:spacing w:after="0"/>
            </w:pPr>
            <w:r>
              <w:t>Plexxus Supply Chain</w:t>
            </w:r>
          </w:p>
          <w:p w:rsidR="00D62EE9" w:rsidRDefault="00D62EE9" w:rsidP="00D62EE9">
            <w:pPr>
              <w:pStyle w:val="BodyText"/>
              <w:spacing w:after="0"/>
            </w:pPr>
            <w:r>
              <w:t>Toronto East General Hospital</w:t>
            </w:r>
          </w:p>
          <w:p w:rsidR="00D62EE9" w:rsidRPr="00D62EE9" w:rsidRDefault="00D62EE9" w:rsidP="00D62EE9">
            <w:pPr>
              <w:pStyle w:val="BodyText"/>
              <w:spacing w:after="0"/>
            </w:pPr>
            <w:r>
              <w:t>825 Coxwell Avenue,</w:t>
            </w:r>
          </w:p>
        </w:tc>
      </w:tr>
      <w:tr w:rsidR="00D25CA8" w:rsidRPr="007803B7" w:rsidTr="00731DD8">
        <w:tc>
          <w:tcPr>
            <w:tcW w:w="648" w:type="dxa"/>
          </w:tcPr>
          <w:p w:rsidR="00D25CA8" w:rsidRPr="007803B7" w:rsidRDefault="00D25CA8" w:rsidP="00731DD8">
            <w:pPr>
              <w:pStyle w:val="NormalBold"/>
            </w:pPr>
          </w:p>
        </w:tc>
        <w:tc>
          <w:tcPr>
            <w:tcW w:w="0" w:type="auto"/>
          </w:tcPr>
          <w:p w:rsidR="00D25CA8" w:rsidRPr="00D62EE9" w:rsidRDefault="00D62EE9" w:rsidP="00D62EE9">
            <w:pPr>
              <w:pStyle w:val="NormalBold"/>
              <w:rPr>
                <w:b w:val="0"/>
              </w:rPr>
            </w:pPr>
            <w:r>
              <w:rPr>
                <w:b w:val="0"/>
              </w:rPr>
              <w:t>Toronto, ON M4C 3E7</w:t>
            </w:r>
          </w:p>
        </w:tc>
      </w:tr>
      <w:tr w:rsidR="0090255C" w:rsidRPr="007803B7" w:rsidTr="00731DD8">
        <w:tc>
          <w:tcPr>
            <w:tcW w:w="648" w:type="dxa"/>
          </w:tcPr>
          <w:p w:rsidR="0090255C" w:rsidRPr="007803B7" w:rsidRDefault="0090255C" w:rsidP="00731DD8">
            <w:pPr>
              <w:pStyle w:val="NormalBold"/>
            </w:pPr>
          </w:p>
        </w:tc>
        <w:tc>
          <w:tcPr>
            <w:tcW w:w="0" w:type="auto"/>
          </w:tcPr>
          <w:p w:rsidR="0090255C" w:rsidRPr="0090255C" w:rsidRDefault="0090255C" w:rsidP="0090255C">
            <w:pPr>
              <w:pStyle w:val="NormalBold"/>
              <w:rPr>
                <w:b w:val="0"/>
              </w:rPr>
            </w:pPr>
            <w:r>
              <w:rPr>
                <w:b w:val="0"/>
              </w:rPr>
              <w:t>Office: (416) 469-6580, ext. 6461</w:t>
            </w:r>
          </w:p>
        </w:tc>
      </w:tr>
      <w:tr w:rsidR="0090255C" w:rsidRPr="007803B7" w:rsidTr="00D62EE9">
        <w:trPr>
          <w:trHeight w:val="80"/>
        </w:trPr>
        <w:tc>
          <w:tcPr>
            <w:tcW w:w="648" w:type="dxa"/>
          </w:tcPr>
          <w:p w:rsidR="0090255C" w:rsidRPr="007803B7" w:rsidRDefault="0090255C" w:rsidP="00731DD8">
            <w:pPr>
              <w:pStyle w:val="NormalBold"/>
            </w:pPr>
          </w:p>
        </w:tc>
        <w:tc>
          <w:tcPr>
            <w:tcW w:w="0" w:type="auto"/>
          </w:tcPr>
          <w:p w:rsidR="0090255C" w:rsidRPr="0090255C" w:rsidRDefault="0090255C" w:rsidP="00731DD8">
            <w:pPr>
              <w:pStyle w:val="NormalBold"/>
              <w:rPr>
                <w:b w:val="0"/>
              </w:rPr>
            </w:pPr>
            <w:r w:rsidRPr="0090255C">
              <w:rPr>
                <w:b w:val="0"/>
              </w:rPr>
              <w:t>Email:</w:t>
            </w:r>
            <w:bookmarkStart w:id="9" w:name="bkBidAdminEmailAddr"/>
            <w:r>
              <w:rPr>
                <w:b w:val="0"/>
              </w:rPr>
              <w:t xml:space="preserve"> jovit@tegh.on.ca</w:t>
            </w:r>
          </w:p>
          <w:p w:rsidR="0090255C" w:rsidRPr="007803B7" w:rsidRDefault="0090255C" w:rsidP="00731DD8">
            <w:pPr>
              <w:pStyle w:val="NormalBold"/>
            </w:pPr>
            <w:r w:rsidRPr="007803B7">
              <w:t xml:space="preserve"> </w:t>
            </w:r>
            <w:bookmarkEnd w:id="9"/>
          </w:p>
        </w:tc>
      </w:tr>
      <w:tr w:rsidR="0090255C" w:rsidRPr="007803B7" w:rsidTr="00731DD8">
        <w:tc>
          <w:tcPr>
            <w:tcW w:w="648" w:type="dxa"/>
          </w:tcPr>
          <w:p w:rsidR="0090255C" w:rsidRPr="007803B7" w:rsidRDefault="0090255C" w:rsidP="00731DD8">
            <w:pPr>
              <w:pStyle w:val="NormalBold"/>
            </w:pPr>
          </w:p>
        </w:tc>
        <w:tc>
          <w:tcPr>
            <w:tcW w:w="0" w:type="auto"/>
          </w:tcPr>
          <w:p w:rsidR="0090255C" w:rsidRPr="007803B7" w:rsidRDefault="00FF7EA7" w:rsidP="00731DD8">
            <w:pPr>
              <w:pStyle w:val="NormalBold"/>
            </w:pPr>
            <w:r>
              <w:t xml:space="preserve">Re: </w:t>
            </w:r>
            <w:r w:rsidR="0090255C" w:rsidRPr="007803B7">
              <w:t>RFP No</w:t>
            </w:r>
            <w:r w:rsidR="0090255C" w:rsidRPr="007803B7">
              <w:rPr>
                <w:i/>
              </w:rPr>
              <w:t>.</w:t>
            </w:r>
            <w:r>
              <w:rPr>
                <w:i/>
              </w:rPr>
              <w:t xml:space="preserve"> </w:t>
            </w:r>
            <w:r>
              <w:t>64810</w:t>
            </w:r>
            <w:r w:rsidR="00C82489">
              <w:t xml:space="preserve"> for</w:t>
            </w:r>
            <w:r>
              <w:t xml:space="preserve"> High Definition</w:t>
            </w:r>
            <w:r w:rsidR="00C82489">
              <w:t xml:space="preserve"> Surgical Video Equipment</w:t>
            </w:r>
            <w:r>
              <w:t xml:space="preserve"> </w:t>
            </w:r>
            <w:r w:rsidR="0090255C">
              <w:rPr>
                <w:iCs/>
              </w:rPr>
              <w:t>(“RFP”)</w:t>
            </w:r>
          </w:p>
        </w:tc>
      </w:tr>
      <w:tr w:rsidR="00FF7EA7" w:rsidRPr="007803B7" w:rsidTr="00731DD8">
        <w:tc>
          <w:tcPr>
            <w:tcW w:w="648" w:type="dxa"/>
          </w:tcPr>
          <w:p w:rsidR="00FF7EA7" w:rsidRPr="007803B7" w:rsidRDefault="00FF7EA7" w:rsidP="00731DD8">
            <w:pPr>
              <w:pStyle w:val="NormalBold"/>
            </w:pPr>
          </w:p>
        </w:tc>
        <w:tc>
          <w:tcPr>
            <w:tcW w:w="0" w:type="auto"/>
          </w:tcPr>
          <w:p w:rsidR="00FF7EA7" w:rsidRPr="007803B7" w:rsidRDefault="00FF7EA7" w:rsidP="00731DD8">
            <w:pPr>
              <w:pStyle w:val="NormalBold"/>
            </w:pPr>
          </w:p>
        </w:tc>
      </w:tr>
      <w:tr w:rsidR="00FF7EA7" w:rsidRPr="007803B7" w:rsidTr="00731DD8">
        <w:tc>
          <w:tcPr>
            <w:tcW w:w="648" w:type="dxa"/>
          </w:tcPr>
          <w:p w:rsidR="00FF7EA7" w:rsidRPr="007803B7" w:rsidRDefault="00FF7EA7" w:rsidP="00731DD8">
            <w:pPr>
              <w:pStyle w:val="NormalBold"/>
            </w:pPr>
          </w:p>
        </w:tc>
        <w:tc>
          <w:tcPr>
            <w:tcW w:w="0" w:type="auto"/>
          </w:tcPr>
          <w:p w:rsidR="00FF7EA7" w:rsidRPr="007A568C" w:rsidRDefault="00FF7EA7" w:rsidP="00731DD8">
            <w:pPr>
              <w:pStyle w:val="NormalBold"/>
              <w:rPr>
                <w:iCs/>
              </w:rPr>
            </w:pPr>
          </w:p>
        </w:tc>
      </w:tr>
    </w:tbl>
    <w:p w:rsidR="00D25CA8" w:rsidRPr="007803B7" w:rsidRDefault="00D25CA8" w:rsidP="007A568C">
      <w:pPr>
        <w:pStyle w:val="BodyText"/>
      </w:pPr>
      <w:r w:rsidRPr="007803B7">
        <w:t xml:space="preserve">Proponents are requested to acknowledge receipt of </w:t>
      </w:r>
      <w:r>
        <w:t xml:space="preserve">the above referenced </w:t>
      </w:r>
      <w:r w:rsidRPr="007803B7">
        <w:t xml:space="preserve">RFP and their intent to submit a Proposal by sending this </w:t>
      </w:r>
      <w:fldSimple w:instr=" REF _Ref239430355 \h  \* MERGEFORMAT ">
        <w:r w:rsidR="00870731" w:rsidRPr="007803B7">
          <w:t>Receipt Confirmation Schedule</w:t>
        </w:r>
      </w:fldSimple>
      <w:r w:rsidRPr="007803B7">
        <w:t xml:space="preserve"> by email to the attention of the RFP Coordinator</w:t>
      </w:r>
      <w:r>
        <w:t xml:space="preserve"> identified in this RFP. </w:t>
      </w:r>
      <w:r w:rsidRPr="007803B7">
        <w:t xml:space="preserve"> </w:t>
      </w:r>
    </w:p>
    <w:p w:rsidR="00D25CA8" w:rsidRPr="007803B7" w:rsidRDefault="00D25CA8" w:rsidP="007803B7">
      <w:pPr>
        <w:pStyle w:val="BodyText"/>
      </w:pPr>
      <w:r w:rsidRPr="007803B7">
        <w:t>I hereby acknowledge receipt of the above-noted RFP.</w:t>
      </w:r>
    </w:p>
    <w:p w:rsidR="00D25CA8" w:rsidRPr="007803B7" w:rsidRDefault="00D25CA8" w:rsidP="007803B7">
      <w:pPr>
        <w:pStyle w:val="Instruction"/>
      </w:pPr>
      <w:r w:rsidRPr="007803B7">
        <w:t>[Please check your answer]</w:t>
      </w:r>
    </w:p>
    <w:tbl>
      <w:tblPr>
        <w:tblW w:w="9360" w:type="dxa"/>
        <w:tblInd w:w="115" w:type="dxa"/>
        <w:tblLook w:val="01E0"/>
      </w:tblPr>
      <w:tblGrid>
        <w:gridCol w:w="900"/>
        <w:gridCol w:w="1173"/>
        <w:gridCol w:w="1760"/>
        <w:gridCol w:w="5527"/>
      </w:tblGrid>
      <w:tr w:rsidR="00D25CA8" w:rsidRPr="007803B7" w:rsidTr="00731DD8">
        <w:tc>
          <w:tcPr>
            <w:tcW w:w="900" w:type="dxa"/>
          </w:tcPr>
          <w:p w:rsidR="00D25CA8" w:rsidRPr="007803B7" w:rsidRDefault="00D25CA8" w:rsidP="00731DD8">
            <w:r w:rsidRPr="007803B7">
              <w:t>I / We</w:t>
            </w:r>
          </w:p>
        </w:tc>
        <w:tc>
          <w:tcPr>
            <w:tcW w:w="1173" w:type="dxa"/>
          </w:tcPr>
          <w:p w:rsidR="00D25CA8" w:rsidRPr="007803B7" w:rsidRDefault="00D25CA8" w:rsidP="00731DD8">
            <w:r w:rsidRPr="007803B7">
              <w:t xml:space="preserve">DO </w:t>
            </w:r>
            <w:bookmarkStart w:id="10" w:name="Check3"/>
            <w:r w:rsidR="00E27C6D" w:rsidRPr="007803B7">
              <w:fldChar w:fldCharType="begin">
                <w:ffData>
                  <w:name w:val="Check3"/>
                  <w:enabled/>
                  <w:calcOnExit w:val="0"/>
                  <w:checkBox>
                    <w:sizeAuto/>
                    <w:default w:val="0"/>
                  </w:checkBox>
                </w:ffData>
              </w:fldChar>
            </w:r>
            <w:r w:rsidRPr="007803B7">
              <w:instrText xml:space="preserve"> FORMCHECKBOX </w:instrText>
            </w:r>
            <w:r w:rsidR="00E27C6D" w:rsidRPr="007803B7">
              <w:fldChar w:fldCharType="end"/>
            </w:r>
            <w:bookmarkEnd w:id="10"/>
          </w:p>
        </w:tc>
        <w:tc>
          <w:tcPr>
            <w:tcW w:w="1760" w:type="dxa"/>
          </w:tcPr>
          <w:p w:rsidR="00D25CA8" w:rsidRPr="007803B7" w:rsidRDefault="00D25CA8" w:rsidP="00731DD8">
            <w:r w:rsidRPr="007803B7">
              <w:t xml:space="preserve">DO NOT </w:t>
            </w:r>
            <w:bookmarkStart w:id="11" w:name="Check2"/>
            <w:r w:rsidR="00E27C6D" w:rsidRPr="007803B7">
              <w:fldChar w:fldCharType="begin">
                <w:ffData>
                  <w:name w:val="Check2"/>
                  <w:enabled/>
                  <w:calcOnExit w:val="0"/>
                  <w:checkBox>
                    <w:sizeAuto/>
                    <w:default w:val="0"/>
                  </w:checkBox>
                </w:ffData>
              </w:fldChar>
            </w:r>
            <w:r w:rsidRPr="007803B7">
              <w:instrText xml:space="preserve"> FORMCHECKBOX </w:instrText>
            </w:r>
            <w:r w:rsidR="00E27C6D" w:rsidRPr="007803B7">
              <w:fldChar w:fldCharType="end"/>
            </w:r>
            <w:bookmarkEnd w:id="11"/>
          </w:p>
        </w:tc>
        <w:tc>
          <w:tcPr>
            <w:tcW w:w="5527" w:type="dxa"/>
          </w:tcPr>
          <w:p w:rsidR="00D25CA8" w:rsidRPr="007803B7" w:rsidRDefault="00D25CA8" w:rsidP="00731DD8">
            <w:r w:rsidRPr="007803B7">
              <w:t>Intend to submit a Proposal to this RFP.</w:t>
            </w:r>
          </w:p>
        </w:tc>
      </w:tr>
      <w:tr w:rsidR="00D25CA8" w:rsidRPr="007803B7" w:rsidTr="00731DD8">
        <w:tc>
          <w:tcPr>
            <w:tcW w:w="9360" w:type="dxa"/>
            <w:gridSpan w:val="4"/>
          </w:tcPr>
          <w:p w:rsidR="00D25CA8" w:rsidRPr="007803B7" w:rsidRDefault="00D25CA8" w:rsidP="00F32419"/>
        </w:tc>
      </w:tr>
    </w:tbl>
    <w:p w:rsidR="00D25CA8" w:rsidRPr="007803B7" w:rsidRDefault="00D25CA8" w:rsidP="007803B7">
      <w:pPr>
        <w:keepLines/>
      </w:pPr>
    </w:p>
    <w:p w:rsidR="00D25CA8" w:rsidRPr="007803B7" w:rsidRDefault="00D25CA8" w:rsidP="007803B7">
      <w:pPr>
        <w:pStyle w:val="BodyText"/>
        <w:spacing w:after="120"/>
      </w:pPr>
      <w:r w:rsidRPr="007803B7">
        <w:t xml:space="preserve">Representative’s contact information: </w:t>
      </w:r>
    </w:p>
    <w:tbl>
      <w:tblPr>
        <w:tblW w:w="9360" w:type="dxa"/>
        <w:tblInd w:w="115" w:type="dxa"/>
        <w:tblBorders>
          <w:top w:val="single" w:sz="2" w:space="0" w:color="auto"/>
          <w:left w:val="single" w:sz="2" w:space="0" w:color="auto"/>
          <w:bottom w:val="single" w:sz="2" w:space="0" w:color="auto"/>
          <w:right w:val="single" w:sz="2" w:space="0" w:color="auto"/>
        </w:tblBorders>
        <w:tblLook w:val="01E0"/>
      </w:tblPr>
      <w:tblGrid>
        <w:gridCol w:w="4490"/>
        <w:gridCol w:w="380"/>
        <w:gridCol w:w="4490"/>
      </w:tblGrid>
      <w:tr w:rsidR="00D25CA8" w:rsidRPr="007803B7" w:rsidTr="00731DD8">
        <w:trPr>
          <w:trHeight w:val="521"/>
        </w:trPr>
        <w:tc>
          <w:tcPr>
            <w:tcW w:w="4490" w:type="dxa"/>
            <w:tcBorders>
              <w:top w:val="nil"/>
              <w:left w:val="nil"/>
              <w:bottom w:val="single" w:sz="2" w:space="0" w:color="auto"/>
            </w:tcBorders>
          </w:tcPr>
          <w:p w:rsidR="00D25CA8" w:rsidRPr="007803B7" w:rsidRDefault="00D25CA8" w:rsidP="00731DD8">
            <w:pPr>
              <w:keepLines/>
              <w:spacing w:before="120"/>
            </w:pPr>
          </w:p>
        </w:tc>
        <w:tc>
          <w:tcPr>
            <w:tcW w:w="380" w:type="dxa"/>
            <w:tcBorders>
              <w:top w:val="nil"/>
            </w:tcBorders>
          </w:tcPr>
          <w:p w:rsidR="00D25CA8" w:rsidRPr="007803B7" w:rsidRDefault="00D25CA8" w:rsidP="00731DD8">
            <w:pPr>
              <w:keepLines/>
              <w:spacing w:before="120"/>
            </w:pPr>
          </w:p>
        </w:tc>
        <w:tc>
          <w:tcPr>
            <w:tcW w:w="4490" w:type="dxa"/>
            <w:tcBorders>
              <w:top w:val="nil"/>
              <w:bottom w:val="single" w:sz="2" w:space="0" w:color="auto"/>
              <w:right w:val="nil"/>
            </w:tcBorders>
          </w:tcPr>
          <w:p w:rsidR="00D25CA8" w:rsidRPr="007803B7" w:rsidRDefault="00D25CA8" w:rsidP="00731DD8">
            <w:pPr>
              <w:keepLines/>
              <w:spacing w:before="120"/>
            </w:pPr>
          </w:p>
        </w:tc>
      </w:tr>
      <w:tr w:rsidR="00D25CA8" w:rsidRPr="007803B7" w:rsidTr="00731DD8">
        <w:tc>
          <w:tcPr>
            <w:tcW w:w="4490" w:type="dxa"/>
            <w:tcBorders>
              <w:top w:val="single" w:sz="2" w:space="0" w:color="auto"/>
              <w:left w:val="nil"/>
              <w:bottom w:val="nil"/>
            </w:tcBorders>
          </w:tcPr>
          <w:p w:rsidR="00D25CA8" w:rsidRPr="007803B7" w:rsidRDefault="00D25CA8" w:rsidP="00731DD8">
            <w:pPr>
              <w:keepLines/>
              <w:spacing w:before="120"/>
            </w:pPr>
            <w:r w:rsidRPr="007803B7">
              <w:t>Name</w:t>
            </w:r>
          </w:p>
        </w:tc>
        <w:tc>
          <w:tcPr>
            <w:tcW w:w="380" w:type="dxa"/>
          </w:tcPr>
          <w:p w:rsidR="00D25CA8" w:rsidRPr="007803B7" w:rsidRDefault="00D25CA8" w:rsidP="00731DD8">
            <w:pPr>
              <w:keepLines/>
              <w:spacing w:before="120"/>
            </w:pPr>
          </w:p>
        </w:tc>
        <w:tc>
          <w:tcPr>
            <w:tcW w:w="4490" w:type="dxa"/>
            <w:tcBorders>
              <w:top w:val="single" w:sz="2" w:space="0" w:color="auto"/>
              <w:bottom w:val="nil"/>
              <w:right w:val="nil"/>
            </w:tcBorders>
          </w:tcPr>
          <w:p w:rsidR="00D25CA8" w:rsidRPr="007803B7" w:rsidRDefault="00D25CA8" w:rsidP="00731DD8">
            <w:pPr>
              <w:keepLines/>
              <w:spacing w:before="120"/>
            </w:pPr>
            <w:r w:rsidRPr="007803B7">
              <w:t>Representative’s Signature</w:t>
            </w:r>
          </w:p>
        </w:tc>
      </w:tr>
      <w:tr w:rsidR="00D25CA8" w:rsidRPr="007803B7" w:rsidTr="00731DD8">
        <w:tc>
          <w:tcPr>
            <w:tcW w:w="4490" w:type="dxa"/>
            <w:tcBorders>
              <w:top w:val="nil"/>
              <w:left w:val="nil"/>
              <w:bottom w:val="single" w:sz="2" w:space="0" w:color="auto"/>
            </w:tcBorders>
          </w:tcPr>
          <w:p w:rsidR="00D25CA8" w:rsidRPr="007803B7" w:rsidRDefault="00D25CA8" w:rsidP="00731DD8">
            <w:pPr>
              <w:keepLines/>
              <w:spacing w:before="120"/>
            </w:pPr>
          </w:p>
        </w:tc>
        <w:tc>
          <w:tcPr>
            <w:tcW w:w="380" w:type="dxa"/>
          </w:tcPr>
          <w:p w:rsidR="00D25CA8" w:rsidRPr="007803B7" w:rsidRDefault="00D25CA8" w:rsidP="00731DD8">
            <w:pPr>
              <w:keepLines/>
              <w:spacing w:before="120"/>
            </w:pPr>
          </w:p>
        </w:tc>
        <w:tc>
          <w:tcPr>
            <w:tcW w:w="4490" w:type="dxa"/>
            <w:tcBorders>
              <w:top w:val="nil"/>
              <w:bottom w:val="single" w:sz="2" w:space="0" w:color="auto"/>
              <w:right w:val="nil"/>
            </w:tcBorders>
          </w:tcPr>
          <w:p w:rsidR="00D25CA8" w:rsidRPr="007803B7" w:rsidRDefault="00D25CA8" w:rsidP="00731DD8">
            <w:pPr>
              <w:keepLines/>
              <w:spacing w:before="120"/>
            </w:pPr>
          </w:p>
        </w:tc>
      </w:tr>
      <w:tr w:rsidR="00D25CA8" w:rsidRPr="007803B7" w:rsidTr="00731DD8">
        <w:tc>
          <w:tcPr>
            <w:tcW w:w="4490" w:type="dxa"/>
            <w:tcBorders>
              <w:top w:val="single" w:sz="2" w:space="0" w:color="auto"/>
              <w:left w:val="nil"/>
              <w:bottom w:val="nil"/>
            </w:tcBorders>
          </w:tcPr>
          <w:p w:rsidR="00D25CA8" w:rsidRPr="007803B7" w:rsidRDefault="00D25CA8" w:rsidP="00731DD8">
            <w:pPr>
              <w:keepLines/>
              <w:spacing w:before="120"/>
            </w:pPr>
            <w:r w:rsidRPr="007803B7">
              <w:t>Address</w:t>
            </w:r>
          </w:p>
        </w:tc>
        <w:tc>
          <w:tcPr>
            <w:tcW w:w="380" w:type="dxa"/>
          </w:tcPr>
          <w:p w:rsidR="00D25CA8" w:rsidRPr="007803B7" w:rsidRDefault="00D25CA8" w:rsidP="00731DD8">
            <w:pPr>
              <w:keepLines/>
              <w:spacing w:before="120"/>
            </w:pPr>
          </w:p>
        </w:tc>
        <w:tc>
          <w:tcPr>
            <w:tcW w:w="4490" w:type="dxa"/>
            <w:tcBorders>
              <w:top w:val="single" w:sz="2" w:space="0" w:color="auto"/>
              <w:bottom w:val="nil"/>
              <w:right w:val="nil"/>
            </w:tcBorders>
          </w:tcPr>
          <w:p w:rsidR="00D25CA8" w:rsidRPr="007803B7" w:rsidRDefault="00D25CA8" w:rsidP="00731DD8">
            <w:pPr>
              <w:keepLines/>
              <w:spacing w:before="120"/>
            </w:pPr>
            <w:r w:rsidRPr="007803B7">
              <w:t>Name – Please Print</w:t>
            </w:r>
          </w:p>
        </w:tc>
      </w:tr>
      <w:tr w:rsidR="00D25CA8" w:rsidRPr="007803B7" w:rsidTr="00731DD8">
        <w:tc>
          <w:tcPr>
            <w:tcW w:w="4490" w:type="dxa"/>
            <w:tcBorders>
              <w:top w:val="nil"/>
              <w:left w:val="nil"/>
              <w:bottom w:val="single" w:sz="2" w:space="0" w:color="auto"/>
            </w:tcBorders>
          </w:tcPr>
          <w:p w:rsidR="00D25CA8" w:rsidRPr="007803B7" w:rsidRDefault="00D25CA8" w:rsidP="00731DD8">
            <w:pPr>
              <w:keepLines/>
              <w:spacing w:before="120"/>
            </w:pPr>
          </w:p>
        </w:tc>
        <w:tc>
          <w:tcPr>
            <w:tcW w:w="380" w:type="dxa"/>
          </w:tcPr>
          <w:p w:rsidR="00D25CA8" w:rsidRPr="007803B7" w:rsidRDefault="00D25CA8" w:rsidP="00731DD8">
            <w:pPr>
              <w:keepLines/>
              <w:spacing w:before="120"/>
            </w:pPr>
          </w:p>
        </w:tc>
        <w:tc>
          <w:tcPr>
            <w:tcW w:w="4490" w:type="dxa"/>
            <w:tcBorders>
              <w:top w:val="nil"/>
              <w:bottom w:val="single" w:sz="2" w:space="0" w:color="auto"/>
              <w:right w:val="nil"/>
            </w:tcBorders>
          </w:tcPr>
          <w:p w:rsidR="00D25CA8" w:rsidRPr="007803B7" w:rsidRDefault="00D25CA8" w:rsidP="00731DD8">
            <w:pPr>
              <w:keepLines/>
              <w:spacing w:before="120"/>
            </w:pPr>
          </w:p>
        </w:tc>
      </w:tr>
      <w:tr w:rsidR="00D25CA8" w:rsidRPr="007803B7" w:rsidTr="00731DD8">
        <w:tc>
          <w:tcPr>
            <w:tcW w:w="4490" w:type="dxa"/>
            <w:tcBorders>
              <w:top w:val="single" w:sz="2" w:space="0" w:color="auto"/>
              <w:left w:val="nil"/>
              <w:bottom w:val="nil"/>
            </w:tcBorders>
          </w:tcPr>
          <w:p w:rsidR="00D25CA8" w:rsidRPr="007803B7" w:rsidRDefault="00D25CA8" w:rsidP="00731DD8">
            <w:pPr>
              <w:keepLines/>
              <w:spacing w:before="120"/>
            </w:pPr>
            <w:r w:rsidRPr="007803B7">
              <w:t>City, Province, Postal Code</w:t>
            </w:r>
          </w:p>
        </w:tc>
        <w:tc>
          <w:tcPr>
            <w:tcW w:w="380" w:type="dxa"/>
          </w:tcPr>
          <w:p w:rsidR="00D25CA8" w:rsidRPr="007803B7" w:rsidRDefault="00D25CA8" w:rsidP="00731DD8">
            <w:pPr>
              <w:keepLines/>
              <w:spacing w:before="120"/>
            </w:pPr>
          </w:p>
        </w:tc>
        <w:tc>
          <w:tcPr>
            <w:tcW w:w="4490" w:type="dxa"/>
            <w:tcBorders>
              <w:top w:val="single" w:sz="2" w:space="0" w:color="auto"/>
              <w:bottom w:val="nil"/>
              <w:right w:val="nil"/>
            </w:tcBorders>
          </w:tcPr>
          <w:p w:rsidR="00D25CA8" w:rsidRPr="007803B7" w:rsidRDefault="00D25CA8" w:rsidP="00731DD8">
            <w:pPr>
              <w:keepLines/>
              <w:spacing w:before="120"/>
            </w:pPr>
            <w:r w:rsidRPr="007803B7">
              <w:t>Title</w:t>
            </w:r>
          </w:p>
        </w:tc>
      </w:tr>
      <w:tr w:rsidR="00D25CA8" w:rsidRPr="007803B7" w:rsidTr="00731DD8">
        <w:tc>
          <w:tcPr>
            <w:tcW w:w="4490" w:type="dxa"/>
            <w:tcBorders>
              <w:top w:val="nil"/>
              <w:left w:val="nil"/>
              <w:bottom w:val="single" w:sz="4" w:space="0" w:color="auto"/>
            </w:tcBorders>
          </w:tcPr>
          <w:p w:rsidR="00D25CA8" w:rsidRPr="007803B7" w:rsidRDefault="00D25CA8" w:rsidP="00731DD8">
            <w:pPr>
              <w:keepLines/>
              <w:spacing w:before="120"/>
            </w:pPr>
          </w:p>
        </w:tc>
        <w:tc>
          <w:tcPr>
            <w:tcW w:w="380" w:type="dxa"/>
            <w:tcBorders>
              <w:bottom w:val="nil"/>
            </w:tcBorders>
          </w:tcPr>
          <w:p w:rsidR="00D25CA8" w:rsidRPr="007803B7" w:rsidRDefault="00D25CA8" w:rsidP="00731DD8">
            <w:pPr>
              <w:keepLines/>
              <w:spacing w:before="120"/>
            </w:pPr>
          </w:p>
        </w:tc>
        <w:tc>
          <w:tcPr>
            <w:tcW w:w="4490" w:type="dxa"/>
            <w:tcBorders>
              <w:top w:val="nil"/>
              <w:bottom w:val="single" w:sz="2" w:space="0" w:color="auto"/>
              <w:right w:val="nil"/>
            </w:tcBorders>
          </w:tcPr>
          <w:p w:rsidR="00D25CA8" w:rsidRPr="007803B7" w:rsidRDefault="00D25CA8" w:rsidP="00731DD8">
            <w:pPr>
              <w:keepLines/>
              <w:spacing w:before="120"/>
            </w:pPr>
          </w:p>
        </w:tc>
      </w:tr>
      <w:tr w:rsidR="00D25CA8" w:rsidRPr="007803B7" w:rsidTr="00731DD8">
        <w:trPr>
          <w:trHeight w:val="431"/>
        </w:trPr>
        <w:tc>
          <w:tcPr>
            <w:tcW w:w="4490" w:type="dxa"/>
            <w:tcBorders>
              <w:top w:val="single" w:sz="4" w:space="0" w:color="auto"/>
              <w:left w:val="nil"/>
              <w:bottom w:val="nil"/>
            </w:tcBorders>
          </w:tcPr>
          <w:p w:rsidR="00D25CA8" w:rsidRPr="007803B7" w:rsidRDefault="00D25CA8" w:rsidP="00731DD8">
            <w:pPr>
              <w:keepLines/>
              <w:spacing w:before="120"/>
            </w:pPr>
            <w:r w:rsidRPr="007803B7">
              <w:t>Phone</w:t>
            </w:r>
          </w:p>
        </w:tc>
        <w:tc>
          <w:tcPr>
            <w:tcW w:w="380" w:type="dxa"/>
            <w:tcBorders>
              <w:top w:val="nil"/>
              <w:bottom w:val="nil"/>
            </w:tcBorders>
          </w:tcPr>
          <w:p w:rsidR="00D25CA8" w:rsidRPr="007803B7" w:rsidRDefault="00D25CA8" w:rsidP="00731DD8">
            <w:pPr>
              <w:keepLines/>
              <w:spacing w:before="120"/>
            </w:pPr>
          </w:p>
        </w:tc>
        <w:tc>
          <w:tcPr>
            <w:tcW w:w="4490" w:type="dxa"/>
            <w:tcBorders>
              <w:top w:val="single" w:sz="2" w:space="0" w:color="auto"/>
              <w:bottom w:val="nil"/>
              <w:right w:val="nil"/>
            </w:tcBorders>
          </w:tcPr>
          <w:p w:rsidR="00D25CA8" w:rsidRPr="007803B7" w:rsidRDefault="00D25CA8" w:rsidP="00731DD8">
            <w:pPr>
              <w:keepLines/>
              <w:spacing w:before="120"/>
            </w:pPr>
            <w:r w:rsidRPr="007803B7">
              <w:t>Date</w:t>
            </w:r>
          </w:p>
        </w:tc>
      </w:tr>
      <w:tr w:rsidR="00D25CA8" w:rsidRPr="007803B7" w:rsidTr="00731DD8">
        <w:tc>
          <w:tcPr>
            <w:tcW w:w="4490" w:type="dxa"/>
            <w:tcBorders>
              <w:top w:val="nil"/>
              <w:left w:val="nil"/>
              <w:bottom w:val="single" w:sz="2" w:space="0" w:color="auto"/>
            </w:tcBorders>
          </w:tcPr>
          <w:p w:rsidR="00D25CA8" w:rsidRPr="007803B7" w:rsidRDefault="00D25CA8" w:rsidP="00731DD8">
            <w:pPr>
              <w:keepLines/>
              <w:spacing w:before="120"/>
            </w:pPr>
          </w:p>
        </w:tc>
        <w:tc>
          <w:tcPr>
            <w:tcW w:w="380" w:type="dxa"/>
          </w:tcPr>
          <w:p w:rsidR="00D25CA8" w:rsidRPr="007803B7" w:rsidRDefault="00D25CA8" w:rsidP="00731DD8">
            <w:pPr>
              <w:keepLines/>
              <w:spacing w:before="120"/>
            </w:pPr>
          </w:p>
        </w:tc>
        <w:tc>
          <w:tcPr>
            <w:tcW w:w="4490" w:type="dxa"/>
            <w:tcBorders>
              <w:right w:val="nil"/>
            </w:tcBorders>
          </w:tcPr>
          <w:p w:rsidR="00D25CA8" w:rsidRPr="007803B7" w:rsidRDefault="00D25CA8" w:rsidP="00731DD8">
            <w:pPr>
              <w:keepLines/>
              <w:spacing w:before="120"/>
            </w:pPr>
          </w:p>
        </w:tc>
      </w:tr>
      <w:tr w:rsidR="00D25CA8" w:rsidRPr="007803B7" w:rsidTr="00731DD8">
        <w:tc>
          <w:tcPr>
            <w:tcW w:w="4490" w:type="dxa"/>
            <w:tcBorders>
              <w:top w:val="single" w:sz="2" w:space="0" w:color="auto"/>
              <w:left w:val="nil"/>
              <w:bottom w:val="nil"/>
            </w:tcBorders>
          </w:tcPr>
          <w:p w:rsidR="00D25CA8" w:rsidRPr="007803B7" w:rsidRDefault="00D25CA8" w:rsidP="00731DD8">
            <w:pPr>
              <w:keepLines/>
              <w:spacing w:before="120"/>
            </w:pPr>
            <w:r w:rsidRPr="007803B7">
              <w:t>Email</w:t>
            </w:r>
          </w:p>
        </w:tc>
        <w:tc>
          <w:tcPr>
            <w:tcW w:w="380" w:type="dxa"/>
            <w:tcBorders>
              <w:bottom w:val="nil"/>
            </w:tcBorders>
          </w:tcPr>
          <w:p w:rsidR="00D25CA8" w:rsidRPr="007803B7" w:rsidRDefault="00D25CA8" w:rsidP="00731DD8">
            <w:pPr>
              <w:keepLines/>
              <w:spacing w:before="120"/>
            </w:pPr>
          </w:p>
        </w:tc>
        <w:tc>
          <w:tcPr>
            <w:tcW w:w="4490" w:type="dxa"/>
            <w:tcBorders>
              <w:bottom w:val="nil"/>
              <w:right w:val="nil"/>
            </w:tcBorders>
          </w:tcPr>
          <w:p w:rsidR="00D25CA8" w:rsidRPr="007803B7" w:rsidRDefault="00D25CA8" w:rsidP="00731DD8">
            <w:pPr>
              <w:keepLines/>
              <w:spacing w:before="120"/>
            </w:pPr>
          </w:p>
        </w:tc>
      </w:tr>
    </w:tbl>
    <w:p w:rsidR="00D25CA8" w:rsidRPr="007803B7" w:rsidRDefault="00D25CA8" w:rsidP="007803B7"/>
    <w:p w:rsidR="00D25CA8" w:rsidRPr="007803B7" w:rsidRDefault="00D25CA8" w:rsidP="007803B7">
      <w:r w:rsidRPr="007803B7">
        <w:br w:type="page"/>
      </w:r>
    </w:p>
    <w:p w:rsidR="00D25CA8" w:rsidRDefault="00D25CA8" w:rsidP="00631CF4">
      <w:pPr>
        <w:rPr>
          <w:b/>
          <w:bCs/>
        </w:rPr>
      </w:pPr>
    </w:p>
    <w:p w:rsidR="00D25CA8" w:rsidRPr="007803B7" w:rsidRDefault="00D25CA8" w:rsidP="00BB19C1">
      <w:pPr>
        <w:pStyle w:val="BodyTextBoldCentredAllCaps"/>
      </w:pPr>
      <w:r w:rsidRPr="007803B7">
        <w:t xml:space="preserve">Request for Proposal (“RFP”) </w:t>
      </w:r>
    </w:p>
    <w:p w:rsidR="00D25CA8" w:rsidRPr="007803B7" w:rsidRDefault="00637795" w:rsidP="009C40AD">
      <w:pPr>
        <w:pStyle w:val="BodyTextBoldCentredAllCaps"/>
      </w:pPr>
      <w:r>
        <w:t>RFP No: 64810</w:t>
      </w:r>
    </w:p>
    <w:p w:rsidR="00D25CA8" w:rsidRPr="007803B7" w:rsidRDefault="00D25CA8" w:rsidP="00E45B18">
      <w:pPr>
        <w:pStyle w:val="Heading1"/>
        <w:ind w:left="720"/>
      </w:pPr>
      <w:bookmarkStart w:id="12" w:name="_Toc239223146"/>
      <w:bookmarkStart w:id="13" w:name="_Ref239268795"/>
      <w:bookmarkStart w:id="14" w:name="_Ref239431076"/>
      <w:bookmarkStart w:id="15" w:name="_Toc310519609"/>
      <w:r w:rsidRPr="007803B7">
        <w:t>Introduction</w:t>
      </w:r>
      <w:bookmarkEnd w:id="12"/>
      <w:bookmarkEnd w:id="13"/>
      <w:bookmarkEnd w:id="14"/>
      <w:bookmarkEnd w:id="15"/>
    </w:p>
    <w:p w:rsidR="00D25CA8" w:rsidRPr="007803B7" w:rsidRDefault="00D25CA8" w:rsidP="006E6931">
      <w:pPr>
        <w:pStyle w:val="Heading2"/>
      </w:pPr>
      <w:bookmarkStart w:id="16" w:name="_Toc239223147"/>
      <w:bookmarkStart w:id="17" w:name="_Ref239268788"/>
      <w:bookmarkStart w:id="18" w:name="_Ref239268798"/>
      <w:bookmarkStart w:id="19" w:name="_Ref239268815"/>
      <w:bookmarkStart w:id="20" w:name="_Toc310519610"/>
      <w:r w:rsidRPr="007803B7">
        <w:t>Definitions</w:t>
      </w:r>
      <w:bookmarkEnd w:id="16"/>
      <w:bookmarkEnd w:id="17"/>
      <w:bookmarkEnd w:id="18"/>
      <w:bookmarkEnd w:id="19"/>
      <w:bookmarkEnd w:id="20"/>
    </w:p>
    <w:p w:rsidR="00D25CA8" w:rsidRPr="007803B7" w:rsidRDefault="00D25CA8" w:rsidP="009210B5">
      <w:pPr>
        <w:pStyle w:val="Heading3NoNumbering"/>
      </w:pPr>
      <w:r w:rsidRPr="007803B7">
        <w:t>The following definitions apply:</w:t>
      </w:r>
    </w:p>
    <w:p w:rsidR="00D25CA8" w:rsidRPr="007803B7" w:rsidRDefault="00D25CA8" w:rsidP="002D10DE">
      <w:pPr>
        <w:pStyle w:val="Heading4"/>
      </w:pPr>
      <w:r w:rsidRPr="007803B7">
        <w:t>“</w:t>
      </w:r>
      <w:r w:rsidRPr="007803B7">
        <w:rPr>
          <w:b/>
        </w:rPr>
        <w:t>Agreement</w:t>
      </w:r>
      <w:r w:rsidRPr="007803B7">
        <w:t xml:space="preserve">” has the meaning ascribed in Section </w:t>
      </w:r>
      <w:fldSimple w:instr=" REF _Ref239223364 \r \h  \* MERGEFORMAT ">
        <w:r w:rsidR="00870731">
          <w:t>1.3</w:t>
        </w:r>
      </w:fldSimple>
      <w:r w:rsidRPr="007803B7">
        <w:t xml:space="preserve"> (</w:t>
      </w:r>
      <w:fldSimple w:instr=" REF _Ref239223368 \h  \* MERGEFORMAT ">
        <w:r w:rsidR="00870731" w:rsidRPr="007803B7">
          <w:t>Agreement</w:t>
        </w:r>
      </w:fldSimple>
      <w:r w:rsidRPr="007803B7">
        <w:t>);</w:t>
      </w:r>
    </w:p>
    <w:p w:rsidR="00D25CA8" w:rsidRPr="007803B7" w:rsidRDefault="00D25CA8" w:rsidP="002D10DE">
      <w:pPr>
        <w:pStyle w:val="Heading4"/>
      </w:pPr>
      <w:r w:rsidRPr="007803B7">
        <w:t>“</w:t>
      </w:r>
      <w:r w:rsidRPr="007803B7">
        <w:rPr>
          <w:b/>
        </w:rPr>
        <w:t>Applicable Law</w:t>
      </w:r>
      <w:r w:rsidRPr="007803B7">
        <w:t>” and “</w:t>
      </w:r>
      <w:r w:rsidRPr="007803B7">
        <w:rPr>
          <w:b/>
        </w:rPr>
        <w:t>Applicable Laws</w:t>
      </w:r>
      <w:r w:rsidRPr="007803B7">
        <w:t>”  means any common law requirement and all applicable and enforceable statutes, regulations, directives, policies, administrative interpretations, orders, by</w:t>
      </w:r>
      <w:r w:rsidRPr="007803B7">
        <w:noBreakHyphen/>
        <w:t>laws, rules, guidelines, approvals and other legal requirements of any government and/or regulatory authority in effect from time to time;</w:t>
      </w:r>
    </w:p>
    <w:p w:rsidR="00D25CA8" w:rsidRDefault="00D25CA8" w:rsidP="002D10DE">
      <w:pPr>
        <w:pStyle w:val="Heading4"/>
      </w:pPr>
      <w:r w:rsidRPr="007803B7">
        <w:t>“</w:t>
      </w:r>
      <w:r w:rsidRPr="007803B7">
        <w:rPr>
          <w:b/>
        </w:rPr>
        <w:t>Business Day</w:t>
      </w:r>
      <w:r w:rsidRPr="007803B7">
        <w:t xml:space="preserve">” or </w:t>
      </w:r>
      <w:r w:rsidRPr="007803B7">
        <w:rPr>
          <w:b/>
        </w:rPr>
        <w:t>“Business Days”</w:t>
      </w:r>
      <w:r w:rsidRPr="007803B7">
        <w:t xml:space="preserve"> means Monday to Friday between the hours of 9:00 a.m. to 5:00 p.m., except when such a day is a public holiday, as defined in the </w:t>
      </w:r>
      <w:r w:rsidRPr="007803B7">
        <w:rPr>
          <w:i/>
        </w:rPr>
        <w:t>Employment Standards Act</w:t>
      </w:r>
      <w:r w:rsidRPr="007803B7">
        <w:t xml:space="preserve"> (Ontario), or as otherwise agreed to by the parties in writing;</w:t>
      </w:r>
    </w:p>
    <w:p w:rsidR="00D25CA8" w:rsidRPr="007803B7" w:rsidRDefault="00D25CA8" w:rsidP="00106DF3">
      <w:pPr>
        <w:pStyle w:val="Heading4"/>
      </w:pPr>
      <w:r w:rsidRPr="00EF043C">
        <w:rPr>
          <w:b/>
        </w:rPr>
        <w:t>“</w:t>
      </w:r>
      <w:r w:rsidRPr="00EF043C">
        <w:rPr>
          <w:b/>
          <w:bCs/>
        </w:rPr>
        <w:t>Closing Time</w:t>
      </w:r>
      <w:r w:rsidRPr="00EF043C">
        <w:t>”</w:t>
      </w:r>
      <w:r w:rsidRPr="007803B7">
        <w:t xml:space="preserve"> means the Proposal submission date and time as set out in this RFP and as may be amended from time to time in accordance with the terms of the RFP;</w:t>
      </w:r>
    </w:p>
    <w:p w:rsidR="00D25CA8" w:rsidRPr="007803B7" w:rsidRDefault="00D25CA8" w:rsidP="00C978F2">
      <w:pPr>
        <w:pStyle w:val="Heading4"/>
      </w:pPr>
      <w:r w:rsidRPr="007803B7">
        <w:t>“</w:t>
      </w:r>
      <w:r w:rsidRPr="007803B7">
        <w:rPr>
          <w:b/>
        </w:rPr>
        <w:t>Conflict of Interest</w:t>
      </w:r>
      <w:r w:rsidRPr="007803B7">
        <w:t xml:space="preserve">”, has the meaning ascribed in </w:t>
      </w:r>
      <w:r w:rsidRPr="00C978F2">
        <w:t>the</w:t>
      </w:r>
      <w:r>
        <w:t xml:space="preserve"> </w:t>
      </w:r>
      <w:r w:rsidR="00E27C6D">
        <w:fldChar w:fldCharType="begin"/>
      </w:r>
      <w:r>
        <w:instrText xml:space="preserve"> REF bkUnfairAdvConlictStmt \h </w:instrText>
      </w:r>
      <w:r w:rsidR="00E27C6D">
        <w:fldChar w:fldCharType="separate"/>
      </w:r>
      <w:r w:rsidR="00870731" w:rsidRPr="006F1BD8">
        <w:t>Unfair Advantage and Conflict of Interest Statement</w:t>
      </w:r>
      <w:r w:rsidR="00E27C6D">
        <w:fldChar w:fldCharType="end"/>
      </w:r>
      <w:r w:rsidRPr="007803B7">
        <w:t>, includes, but is not limited to, any situation or circumstance where, in relation to the performance of its obligations under the Agreement, the Proponent’s other commitments, relationships or financial interests (i) could or could be seen to exercise an improper influence over the objective, unbiased and impartial exercise of its independent judgement; or (ii) could or could be seen to compromise, impair or be incompatible with the effective performance of its obligations under the Agreement;</w:t>
      </w:r>
    </w:p>
    <w:p w:rsidR="00D25CA8" w:rsidRPr="007803B7" w:rsidRDefault="00D25CA8" w:rsidP="002D10DE">
      <w:pPr>
        <w:pStyle w:val="Heading4"/>
      </w:pPr>
      <w:r w:rsidRPr="007803B7">
        <w:t>“</w:t>
      </w:r>
      <w:r w:rsidRPr="007803B7">
        <w:rPr>
          <w:b/>
        </w:rPr>
        <w:t>Days</w:t>
      </w:r>
      <w:r w:rsidRPr="007803B7">
        <w:t>” means calendar days;</w:t>
      </w:r>
    </w:p>
    <w:p w:rsidR="00D25CA8" w:rsidRDefault="00D25CA8" w:rsidP="00FF6F52">
      <w:pPr>
        <w:pStyle w:val="Heading4"/>
      </w:pPr>
      <w:r w:rsidRPr="007803B7">
        <w:t>“</w:t>
      </w:r>
      <w:r w:rsidRPr="007803B7">
        <w:rPr>
          <w:b/>
        </w:rPr>
        <w:t>Eligible Proposal</w:t>
      </w:r>
      <w:r w:rsidRPr="007803B7">
        <w:t xml:space="preserve">”, has the meaning ascribed in </w:t>
      </w:r>
      <w:fldSimple w:instr=" REF _Ref257220850 \r \h  \* MERGEFORMAT ">
        <w:r w:rsidR="00870731">
          <w:t>Article 4</w:t>
        </w:r>
      </w:fldSimple>
      <w:r w:rsidRPr="007803B7">
        <w:t xml:space="preserve"> (</w:t>
      </w:r>
      <w:fldSimple w:instr=" REF _Ref257220850 \h  \* MERGEFORMAT ">
        <w:r w:rsidR="00870731" w:rsidRPr="002561C0">
          <w:t>Evaluation Process</w:t>
        </w:r>
      </w:fldSimple>
      <w:r w:rsidRPr="007803B7">
        <w:t>), means a Proposal that meets or exceeds a prescribed requirement, allowing it to proceed to the next phase;</w:t>
      </w:r>
    </w:p>
    <w:p w:rsidR="00D25CA8" w:rsidRPr="00EF043C" w:rsidRDefault="00D25CA8" w:rsidP="000877C8">
      <w:pPr>
        <w:pStyle w:val="Heading4"/>
      </w:pPr>
      <w:r w:rsidRPr="007803B7">
        <w:t>“</w:t>
      </w:r>
      <w:r>
        <w:rPr>
          <w:b/>
        </w:rPr>
        <w:t>Equipment</w:t>
      </w:r>
      <w:r w:rsidRPr="007803B7">
        <w:t xml:space="preserve">” means the </w:t>
      </w:r>
      <w:r>
        <w:t xml:space="preserve">equipment </w:t>
      </w:r>
      <w:r w:rsidRPr="007803B7">
        <w:t>intended to be procured pursuant to this RFP;</w:t>
      </w:r>
      <w:r>
        <w:t xml:space="preserve"> </w:t>
      </w:r>
    </w:p>
    <w:p w:rsidR="00D25CA8" w:rsidRDefault="00D25CA8" w:rsidP="001B6D7F">
      <w:pPr>
        <w:pStyle w:val="Heading4"/>
      </w:pPr>
      <w:r w:rsidRPr="007803B7">
        <w:t>“</w:t>
      </w:r>
      <w:r w:rsidRPr="007803B7">
        <w:rPr>
          <w:b/>
        </w:rPr>
        <w:t>Evaluation Team</w:t>
      </w:r>
      <w:r w:rsidRPr="007803B7">
        <w:t xml:space="preserve">” means the individuals who have been selected by </w:t>
      </w:r>
      <w:r>
        <w:t>Plexxus</w:t>
      </w:r>
      <w:r w:rsidRPr="007803B7">
        <w:t xml:space="preserve"> to evaluate the Proposals;</w:t>
      </w:r>
    </w:p>
    <w:p w:rsidR="004E325A" w:rsidRPr="00FC1BA3" w:rsidRDefault="004E325A" w:rsidP="004E325A">
      <w:pPr>
        <w:pStyle w:val="Heading4"/>
        <w:rPr>
          <w:i/>
        </w:rPr>
      </w:pPr>
      <w:r>
        <w:t>“</w:t>
      </w:r>
      <w:r w:rsidRPr="00FC1BA3">
        <w:rPr>
          <w:b/>
        </w:rPr>
        <w:t>FIPPA</w:t>
      </w:r>
      <w:r>
        <w:t xml:space="preserve">” means the </w:t>
      </w:r>
      <w:r w:rsidRPr="00FC1BA3">
        <w:rPr>
          <w:i/>
        </w:rPr>
        <w:t>Freedom of Information and Protection of Privacy Act</w:t>
      </w:r>
      <w:r>
        <w:rPr>
          <w:i/>
        </w:rPr>
        <w:t xml:space="preserve"> </w:t>
      </w:r>
      <w:r>
        <w:t xml:space="preserve">(Ontario); </w:t>
      </w:r>
    </w:p>
    <w:p w:rsidR="00D25CA8" w:rsidRPr="00566E1F" w:rsidRDefault="00D25CA8" w:rsidP="00A74161">
      <w:pPr>
        <w:pStyle w:val="Heading4"/>
      </w:pPr>
      <w:r w:rsidRPr="00566E1F">
        <w:rPr>
          <w:b/>
          <w:bCs/>
        </w:rPr>
        <w:t>“Personal Information”</w:t>
      </w:r>
      <w:r w:rsidRPr="00566E1F">
        <w:t xml:space="preserve"> means recorded information about an identifiable individual or that may identify an individual</w:t>
      </w:r>
      <w:r w:rsidR="004E325A">
        <w:t xml:space="preserve"> </w:t>
      </w:r>
      <w:r w:rsidR="004E325A" w:rsidRPr="00A90749">
        <w:t>as provided in FIPPA</w:t>
      </w:r>
      <w:r w:rsidRPr="00566E1F">
        <w:t>;</w:t>
      </w:r>
    </w:p>
    <w:p w:rsidR="00D25CA8" w:rsidRPr="00566E1F" w:rsidRDefault="00D25CA8" w:rsidP="00A74161">
      <w:pPr>
        <w:pStyle w:val="Heading4"/>
      </w:pPr>
      <w:r w:rsidRPr="00566E1F">
        <w:rPr>
          <w:b/>
          <w:bCs/>
        </w:rPr>
        <w:lastRenderedPageBreak/>
        <w:t xml:space="preserve">“Plexxus” </w:t>
      </w:r>
      <w:r w:rsidRPr="00566E1F">
        <w:t xml:space="preserve">means Hospital Administration </w:t>
      </w:r>
      <w:r w:rsidR="00AF0BDE" w:rsidRPr="00AF0BDE">
        <w:t>Services</w:t>
      </w:r>
      <w:r w:rsidRPr="00566E1F">
        <w:t>, c.o.b</w:t>
      </w:r>
      <w:r>
        <w:t>.</w:t>
      </w:r>
      <w:r w:rsidRPr="00566E1F">
        <w:t xml:space="preserve"> as Plexxus</w:t>
      </w:r>
    </w:p>
    <w:p w:rsidR="00D25CA8" w:rsidRPr="007E2916" w:rsidRDefault="00D25CA8" w:rsidP="00B4249B">
      <w:pPr>
        <w:pStyle w:val="Heading4"/>
      </w:pPr>
      <w:r w:rsidRPr="007E2916">
        <w:t>“</w:t>
      </w:r>
      <w:r w:rsidRPr="007E2916">
        <w:rPr>
          <w:b/>
        </w:rPr>
        <w:t>Preferred Proponent</w:t>
      </w:r>
      <w:r w:rsidRPr="007E2916">
        <w:t>” means the Proponent(s) that Plexxus has identified as the highest-ranked Proponent(s) in accordance with the evaluation process;</w:t>
      </w:r>
    </w:p>
    <w:p w:rsidR="00D25CA8" w:rsidRPr="007803B7" w:rsidRDefault="00D25CA8" w:rsidP="002D10DE">
      <w:pPr>
        <w:pStyle w:val="Heading4"/>
      </w:pPr>
      <w:r w:rsidRPr="007803B7">
        <w:t>“</w:t>
      </w:r>
      <w:r w:rsidRPr="007803B7">
        <w:rPr>
          <w:b/>
        </w:rPr>
        <w:t>Proponent</w:t>
      </w:r>
      <w:r w:rsidRPr="007803B7">
        <w:t xml:space="preserve">” or </w:t>
      </w:r>
      <w:r w:rsidRPr="007803B7">
        <w:rPr>
          <w:b/>
        </w:rPr>
        <w:t>“Proponents”</w:t>
      </w:r>
      <w:r w:rsidRPr="007803B7">
        <w:t xml:space="preserve"> means an entity that submits a Proposal in response to this RFP and, as the context may suggest, refers to a potential Proponent;</w:t>
      </w:r>
    </w:p>
    <w:p w:rsidR="00D25CA8" w:rsidRPr="007803B7" w:rsidRDefault="00D25CA8" w:rsidP="002D10DE">
      <w:pPr>
        <w:pStyle w:val="Heading4"/>
      </w:pPr>
      <w:r w:rsidRPr="007803B7">
        <w:t>“</w:t>
      </w:r>
      <w:r w:rsidRPr="007803B7">
        <w:rPr>
          <w:b/>
        </w:rPr>
        <w:t>Proposal</w:t>
      </w:r>
      <w:r w:rsidRPr="007803B7">
        <w:t xml:space="preserve">” or </w:t>
      </w:r>
      <w:r w:rsidRPr="007803B7">
        <w:rPr>
          <w:b/>
        </w:rPr>
        <w:t>“Proposals”</w:t>
      </w:r>
      <w:r w:rsidRPr="007803B7">
        <w:t xml:space="preserve"> means all of the documentation and information submitted by a Proponent in response to the RFP;</w:t>
      </w:r>
    </w:p>
    <w:p w:rsidR="00D25CA8" w:rsidRPr="007803B7" w:rsidRDefault="00D25CA8" w:rsidP="003E20B0">
      <w:pPr>
        <w:pStyle w:val="Heading4"/>
      </w:pPr>
      <w:r w:rsidRPr="007803B7">
        <w:t>“</w:t>
      </w:r>
      <w:r w:rsidRPr="007803B7">
        <w:rPr>
          <w:b/>
        </w:rPr>
        <w:t>Purchaser</w:t>
      </w:r>
      <w:r w:rsidRPr="007803B7">
        <w:t>” or “</w:t>
      </w:r>
      <w:r w:rsidRPr="007803B7">
        <w:rPr>
          <w:b/>
        </w:rPr>
        <w:t>Purchasers</w:t>
      </w:r>
      <w:r w:rsidRPr="007803B7">
        <w:t xml:space="preserve">” means the hospitals that are participating in the RFP process, as administered by </w:t>
      </w:r>
      <w:r>
        <w:t>Plexxus</w:t>
      </w:r>
      <w:r w:rsidRPr="007803B7">
        <w:t>;</w:t>
      </w:r>
    </w:p>
    <w:p w:rsidR="00D25CA8" w:rsidRDefault="00D25CA8" w:rsidP="002D10DE">
      <w:pPr>
        <w:pStyle w:val="Heading4"/>
      </w:pPr>
      <w:r w:rsidRPr="007803B7">
        <w:t>“</w:t>
      </w:r>
      <w:r w:rsidRPr="007803B7">
        <w:rPr>
          <w:b/>
        </w:rPr>
        <w:t>Request for Proposals</w:t>
      </w:r>
      <w:r w:rsidRPr="007803B7">
        <w:t>” or “</w:t>
      </w:r>
      <w:r w:rsidRPr="007803B7">
        <w:rPr>
          <w:b/>
        </w:rPr>
        <w:t>RFP</w:t>
      </w:r>
      <w:r w:rsidRPr="007803B7">
        <w:t xml:space="preserve">” means this Request for Proposals issued by </w:t>
      </w:r>
      <w:r>
        <w:t>Plexxus</w:t>
      </w:r>
      <w:r w:rsidRPr="007803B7">
        <w:t xml:space="preserve"> for the purchase of the </w:t>
      </w:r>
      <w:r>
        <w:t>Equipment</w:t>
      </w:r>
      <w:r w:rsidRPr="007803B7">
        <w:t>, and all addenda thereto;</w:t>
      </w:r>
    </w:p>
    <w:p w:rsidR="00403402" w:rsidRDefault="00403402" w:rsidP="00403402">
      <w:pPr>
        <w:pStyle w:val="Heading4"/>
      </w:pPr>
      <w:r>
        <w:t>“</w:t>
      </w:r>
      <w:r w:rsidRPr="00FC1BA3">
        <w:rPr>
          <w:b/>
        </w:rPr>
        <w:t>Record</w:t>
      </w:r>
      <w:r>
        <w:t xml:space="preserve">”, for the purposes of the </w:t>
      </w:r>
      <w:r w:rsidR="006150E0">
        <w:t>RFP</w:t>
      </w:r>
      <w:r>
        <w:t xml:space="preserve">, means any recorded information in the custody or control of the Purchaser, including any Personal Information, in any form: </w:t>
      </w:r>
    </w:p>
    <w:p w:rsidR="00403402" w:rsidRDefault="00403402" w:rsidP="00403402">
      <w:pPr>
        <w:pStyle w:val="Heading4"/>
        <w:numPr>
          <w:ilvl w:val="0"/>
          <w:numId w:val="37"/>
        </w:numPr>
      </w:pPr>
      <w:r>
        <w:t xml:space="preserve">provided by the Purchaser to the Supplier, or provided by the Supplier to the Purchaser, for the purposes of the </w:t>
      </w:r>
      <w:r w:rsidR="006150E0">
        <w:t>RFP</w:t>
      </w:r>
      <w:r>
        <w:t xml:space="preserve">; or </w:t>
      </w:r>
    </w:p>
    <w:p w:rsidR="00403402" w:rsidRPr="007803B7" w:rsidRDefault="00403402" w:rsidP="00403402">
      <w:pPr>
        <w:pStyle w:val="Heading4"/>
        <w:numPr>
          <w:ilvl w:val="0"/>
          <w:numId w:val="37"/>
        </w:numPr>
      </w:pPr>
      <w:r>
        <w:t xml:space="preserve">created by the Supplier </w:t>
      </w:r>
      <w:r w:rsidR="006150E0">
        <w:t>with respect to the RFP</w:t>
      </w:r>
      <w:r>
        <w:t xml:space="preserve">; </w:t>
      </w:r>
    </w:p>
    <w:p w:rsidR="00D25CA8" w:rsidRPr="007803B7" w:rsidRDefault="00D25CA8" w:rsidP="002D10DE">
      <w:pPr>
        <w:pStyle w:val="Heading4"/>
      </w:pPr>
      <w:r w:rsidRPr="007803B7">
        <w:t>“</w:t>
      </w:r>
      <w:r w:rsidRPr="007803B7">
        <w:rPr>
          <w:b/>
        </w:rPr>
        <w:t>RFP Coordinator</w:t>
      </w:r>
      <w:r w:rsidRPr="007803B7">
        <w:t xml:space="preserve">” means the individual identified in Section </w:t>
      </w:r>
      <w:fldSimple w:instr=" REF _Ref239223423 \r \h  \* MERGEFORMAT ">
        <w:r w:rsidR="00870731">
          <w:t>2.1</w:t>
        </w:r>
      </w:fldSimple>
      <w:r w:rsidRPr="007803B7">
        <w:t xml:space="preserve"> (</w:t>
      </w:r>
      <w:fldSimple w:instr=" REF _Ref239223426 \h  \* MERGEFORMAT ">
        <w:r w:rsidR="00870731" w:rsidRPr="007803B7">
          <w:t>RFP Coordinator</w:t>
        </w:r>
      </w:fldSimple>
      <w:r w:rsidRPr="007803B7">
        <w:t>);</w:t>
      </w:r>
      <w:r w:rsidR="002438EA">
        <w:t xml:space="preserve"> and</w:t>
      </w:r>
    </w:p>
    <w:p w:rsidR="00D25CA8" w:rsidRPr="007803B7" w:rsidRDefault="00D25CA8" w:rsidP="00C978F2">
      <w:pPr>
        <w:pStyle w:val="Heading4"/>
      </w:pPr>
      <w:r w:rsidRPr="007803B7">
        <w:rPr>
          <w:b/>
        </w:rPr>
        <w:t>“Unfair Advantage</w:t>
      </w:r>
      <w:r w:rsidRPr="007803B7">
        <w:t>”, has the meaning ascribed in (</w:t>
      </w:r>
      <w:r w:rsidR="00E27C6D">
        <w:fldChar w:fldCharType="begin"/>
      </w:r>
      <w:r>
        <w:instrText xml:space="preserve"> REF bkUnfairAdvConlictStmt \h </w:instrText>
      </w:r>
      <w:r w:rsidR="00E27C6D">
        <w:fldChar w:fldCharType="separate"/>
      </w:r>
      <w:r w:rsidR="00870731" w:rsidRPr="006F1BD8">
        <w:t>Unfair Advantage and Conflict of Interest Statement</w:t>
      </w:r>
      <w:r w:rsidR="00E27C6D">
        <w:fldChar w:fldCharType="end"/>
      </w:r>
      <w:r w:rsidRPr="007803B7">
        <w:t xml:space="preserve">) and in relation to the RFP process, means any conduct, direct or indirect, by a Proponent that may result in gaining an unfair advantage over other Proponents, including but not limited to (i) possessing, or having access to, information in the preparation of its Proposal that is confidential to </w:t>
      </w:r>
      <w:r>
        <w:t>Plexxus</w:t>
      </w:r>
      <w:r w:rsidRPr="007803B7">
        <w:t xml:space="preserve"> and which is not available to other Proponents, (ii) communicating with any person with a view to influencing, or being conferred preferred treatment in, the RFP process, or (iii) engaging in conduct that compromises or could be seen to compromise the integrity of the RFP process and result in any unfairness.</w:t>
      </w:r>
    </w:p>
    <w:p w:rsidR="00D25CA8" w:rsidRPr="007803B7" w:rsidRDefault="00D25CA8" w:rsidP="006E6931">
      <w:pPr>
        <w:pStyle w:val="Heading2"/>
      </w:pPr>
      <w:bookmarkStart w:id="21" w:name="_Toc239223148"/>
      <w:bookmarkStart w:id="22" w:name="_Toc310519611"/>
      <w:r w:rsidRPr="007803B7">
        <w:t>Rules of Interpretation</w:t>
      </w:r>
      <w:bookmarkEnd w:id="21"/>
      <w:bookmarkEnd w:id="22"/>
    </w:p>
    <w:p w:rsidR="00D25CA8" w:rsidRPr="007803B7" w:rsidRDefault="00D25CA8" w:rsidP="009210B5">
      <w:pPr>
        <w:pStyle w:val="Heading3NoNumbering"/>
        <w:rPr>
          <w:b/>
          <w:lang w:val="en-US"/>
        </w:rPr>
      </w:pPr>
      <w:r w:rsidRPr="007803B7">
        <w:rPr>
          <w:lang w:val="en-US"/>
        </w:rPr>
        <w:t>This RFP shall be interpreted according to the following provisions, unless the context requires a different meaning:</w:t>
      </w:r>
    </w:p>
    <w:p w:rsidR="00D25CA8" w:rsidRPr="007803B7" w:rsidRDefault="00D25CA8" w:rsidP="009210B5">
      <w:pPr>
        <w:pStyle w:val="Heading4"/>
      </w:pPr>
      <w:r w:rsidRPr="007803B7">
        <w:t>Unless the context otherwise requires, wherever used herein the plural includes the singular, the singular includes the plural, and each of the masculine and feminine includes the other gender.</w:t>
      </w:r>
    </w:p>
    <w:p w:rsidR="00D25CA8" w:rsidRPr="007803B7" w:rsidRDefault="00D25CA8" w:rsidP="009210B5">
      <w:pPr>
        <w:pStyle w:val="Heading4"/>
      </w:pPr>
      <w:r w:rsidRPr="007803B7">
        <w:t>Words in the RFP shall bear their natural meaning.</w:t>
      </w:r>
    </w:p>
    <w:p w:rsidR="00D25CA8" w:rsidRPr="007803B7" w:rsidRDefault="00D25CA8" w:rsidP="00661505">
      <w:pPr>
        <w:pStyle w:val="Heading4"/>
      </w:pPr>
      <w:r w:rsidRPr="007803B7">
        <w:lastRenderedPageBreak/>
        <w:t>References containing terms such as “includes” and “including”, whether or not used with the words “without limitation” or “but not limited to”, shall not be deemed limited by the specific enumeration of items but shall, in all cases, be deemed to be without limitation and construed and interpreted to mean “includes without limitation” and “including without limitation”.</w:t>
      </w:r>
    </w:p>
    <w:p w:rsidR="00D25CA8" w:rsidRPr="007803B7" w:rsidRDefault="00D25CA8" w:rsidP="009210B5">
      <w:pPr>
        <w:pStyle w:val="Heading4"/>
      </w:pPr>
      <w:r w:rsidRPr="007803B7">
        <w:t>In construing the RFP, general words introduced or followed by the word “other” or “including” or “in particular” shall not be given a restrictive meaning because they are followed or preceded (as the case may be) by particular examples intended to fall within the meaning of the general words.</w:t>
      </w:r>
    </w:p>
    <w:p w:rsidR="00D25CA8" w:rsidRPr="007803B7" w:rsidRDefault="00D25CA8" w:rsidP="009210B5">
      <w:pPr>
        <w:pStyle w:val="Heading4"/>
      </w:pPr>
      <w:r w:rsidRPr="007803B7">
        <w:t>Unless otherwise indicated, time periods will be strictly applied.</w:t>
      </w:r>
    </w:p>
    <w:p w:rsidR="00D25CA8" w:rsidRPr="007803B7" w:rsidRDefault="00D25CA8" w:rsidP="009210B5">
      <w:pPr>
        <w:pStyle w:val="Heading4"/>
      </w:pPr>
      <w:r w:rsidRPr="007803B7">
        <w:t>The following terminology applies in the RFP:</w:t>
      </w:r>
    </w:p>
    <w:p w:rsidR="00D25CA8" w:rsidRDefault="00D25CA8" w:rsidP="009210B5">
      <w:pPr>
        <w:pStyle w:val="Heading5"/>
      </w:pPr>
      <w:r w:rsidRPr="007803B7">
        <w:t xml:space="preserve">Whenever the terms “must” or “shall” are used in relation to </w:t>
      </w:r>
      <w:r>
        <w:t>Plexxus</w:t>
      </w:r>
      <w:r w:rsidRPr="007803B7">
        <w:t xml:space="preserve"> or the Proponents, such terms shall be construed and interpreted as synonymous and shall be construed to read “</w:t>
      </w:r>
      <w:r>
        <w:t>Plexxus</w:t>
      </w:r>
      <w:r w:rsidRPr="007803B7">
        <w:t xml:space="preserve"> shall” or the “Proponent shall”, as the case may be.</w:t>
      </w:r>
    </w:p>
    <w:p w:rsidR="008163C8" w:rsidRPr="007803B7" w:rsidRDefault="00C343D4" w:rsidP="008163C8">
      <w:pPr>
        <w:pStyle w:val="Heading5"/>
        <w:numPr>
          <w:ilvl w:val="0"/>
          <w:numId w:val="0"/>
        </w:numPr>
        <w:ind w:left="1440"/>
      </w:pPr>
      <w:r>
        <w:t>“M</w:t>
      </w:r>
      <w:r w:rsidR="008163C8">
        <w:t>ust” and “shall” indicate that the requirement is mandatory, subject to provisions of this RFP</w:t>
      </w:r>
      <w:r>
        <w:t>.</w:t>
      </w:r>
      <w:r w:rsidR="008163C8">
        <w:t xml:space="preserve"> </w:t>
      </w:r>
    </w:p>
    <w:p w:rsidR="00D25CA8" w:rsidRPr="007803B7" w:rsidRDefault="00D25CA8" w:rsidP="009210B5">
      <w:pPr>
        <w:pStyle w:val="Heading5"/>
      </w:pPr>
      <w:r w:rsidRPr="007803B7">
        <w:t xml:space="preserve">The term “should” relates to a requirement which </w:t>
      </w:r>
      <w:r>
        <w:t>Plexxus</w:t>
      </w:r>
      <w:r w:rsidRPr="007803B7">
        <w:t xml:space="preserve"> would like the Proponent to address in its Proposal. </w:t>
      </w:r>
    </w:p>
    <w:p w:rsidR="00D25CA8" w:rsidRDefault="00D25CA8" w:rsidP="009210B5">
      <w:pPr>
        <w:pStyle w:val="Heading5"/>
      </w:pPr>
      <w:r w:rsidRPr="007803B7">
        <w:t xml:space="preserve">The term “will” describes a procedure that is intended to be followed. </w:t>
      </w:r>
    </w:p>
    <w:p w:rsidR="00C343D4" w:rsidRPr="007803B7" w:rsidRDefault="00C343D4" w:rsidP="00C343D4">
      <w:pPr>
        <w:pStyle w:val="Heading3"/>
        <w:numPr>
          <w:ilvl w:val="0"/>
          <w:numId w:val="0"/>
        </w:numPr>
        <w:ind w:left="720" w:hanging="720"/>
      </w:pPr>
    </w:p>
    <w:p w:rsidR="00D25CA8" w:rsidRPr="007803B7" w:rsidRDefault="00D25CA8" w:rsidP="006E6931">
      <w:pPr>
        <w:pStyle w:val="Heading2"/>
      </w:pPr>
      <w:bookmarkStart w:id="23" w:name="_Toc239223149"/>
      <w:bookmarkStart w:id="24" w:name="_Ref239223364"/>
      <w:bookmarkStart w:id="25" w:name="_Ref239223368"/>
      <w:bookmarkStart w:id="26" w:name="_Toc310519612"/>
      <w:r w:rsidRPr="007803B7">
        <w:t>Agreement</w:t>
      </w:r>
      <w:bookmarkEnd w:id="23"/>
      <w:bookmarkEnd w:id="24"/>
      <w:bookmarkEnd w:id="25"/>
      <w:bookmarkEnd w:id="26"/>
    </w:p>
    <w:p w:rsidR="00D25CA8" w:rsidRPr="007803B7" w:rsidRDefault="00D25CA8" w:rsidP="00470C42">
      <w:pPr>
        <w:pStyle w:val="BodyText"/>
      </w:pPr>
      <w:r w:rsidRPr="007E2916">
        <w:t>The Preferred Proponent shall be required to enter into the agreement (“</w:t>
      </w:r>
      <w:r w:rsidRPr="007E2916">
        <w:rPr>
          <w:b/>
        </w:rPr>
        <w:t>Agreement</w:t>
      </w:r>
      <w:r w:rsidRPr="007E2916">
        <w:t xml:space="preserve">”) attached in the </w:t>
      </w:r>
      <w:fldSimple w:instr=" REF _Ref239269153 \h  \* MERGEFORMAT ">
        <w:r w:rsidR="00870731" w:rsidRPr="007E2916">
          <w:t>Form of Agreement Schedule</w:t>
        </w:r>
      </w:fldSimple>
      <w:r w:rsidRPr="007E2916">
        <w:t>. The Agreem</w:t>
      </w:r>
      <w:r w:rsidR="006E30DB" w:rsidRPr="007E2916">
        <w:t xml:space="preserve">ent will be signed </w:t>
      </w:r>
      <w:r w:rsidR="00C343D4" w:rsidRPr="007E2916">
        <w:t>after the RFP process is completed</w:t>
      </w:r>
      <w:r w:rsidRPr="007E2916">
        <w:t>, and no obligation on the part of any Purchaser shall arise until such time as the Agreement is signed (provided that the terms of Contract A shall apply between Plexxus and each compliant Proponent). The term of the Agreement is</w:t>
      </w:r>
      <w:r w:rsidR="00C343D4" w:rsidRPr="007E2916">
        <w:t xml:space="preserve"> intended to be for a period of three (3) years</w:t>
      </w:r>
      <w:r w:rsidRPr="007E2916">
        <w:t>,</w:t>
      </w:r>
      <w:r w:rsidRPr="007E2916">
        <w:rPr>
          <w:b/>
        </w:rPr>
        <w:t xml:space="preserve"> </w:t>
      </w:r>
      <w:r w:rsidRPr="007E2916">
        <w:t>with an option in favour of the Purchaser to extend the term of the Agreement on the same terms and conditions fo</w:t>
      </w:r>
      <w:r w:rsidR="00C343D4" w:rsidRPr="007E2916">
        <w:t>r an additional period of up to two (2) years</w:t>
      </w:r>
      <w:r w:rsidRPr="007E2916">
        <w:t>.</w:t>
      </w:r>
      <w:r w:rsidRPr="007803B7">
        <w:t xml:space="preserve"> </w:t>
      </w:r>
    </w:p>
    <w:p w:rsidR="00D25CA8" w:rsidRPr="007803B7" w:rsidRDefault="00D25CA8" w:rsidP="006E6931">
      <w:pPr>
        <w:pStyle w:val="Heading2"/>
      </w:pPr>
      <w:bookmarkStart w:id="27" w:name="_Toc239223150"/>
      <w:bookmarkStart w:id="28" w:name="_Toc310519613"/>
      <w:r>
        <w:t>Purpose</w:t>
      </w:r>
      <w:bookmarkEnd w:id="27"/>
      <w:bookmarkEnd w:id="28"/>
    </w:p>
    <w:p w:rsidR="00D25CA8" w:rsidRDefault="00D25CA8" w:rsidP="004C3E16">
      <w:pPr>
        <w:pStyle w:val="BodyText"/>
      </w:pPr>
      <w:r w:rsidRPr="007803B7">
        <w:t>This Request for Proposal is issued</w:t>
      </w:r>
      <w:r>
        <w:t xml:space="preserve"> by </w:t>
      </w:r>
      <w:r w:rsidRPr="00566E1F">
        <w:rPr>
          <w:bCs w:val="0"/>
        </w:rPr>
        <w:t>Plexxus</w:t>
      </w:r>
      <w:r>
        <w:t xml:space="preserve"> for the purpose of soliciting Proposals from interested Proponents</w:t>
      </w:r>
      <w:r w:rsidRPr="007803B7">
        <w:t xml:space="preserve"> by </w:t>
      </w:r>
      <w:r w:rsidRPr="00566E1F">
        <w:rPr>
          <w:bCs w:val="0"/>
        </w:rPr>
        <w:t>Plexxus</w:t>
      </w:r>
      <w:r w:rsidRPr="007803B7">
        <w:t xml:space="preserve"> </w:t>
      </w:r>
      <w:r w:rsidR="00C343D4">
        <w:t xml:space="preserve">for the provision of High Definition Surgical Video Equipment </w:t>
      </w:r>
      <w:r w:rsidRPr="007803B7">
        <w:t>on behalf of th</w:t>
      </w:r>
      <w:r w:rsidR="00922397">
        <w:t>e Toronto East General Hospital</w:t>
      </w:r>
      <w:r w:rsidR="008A37F7">
        <w:t>.</w:t>
      </w:r>
    </w:p>
    <w:p w:rsidR="00D25CA8" w:rsidRPr="007803B7" w:rsidRDefault="00D25CA8" w:rsidP="003E20B0"/>
    <w:p w:rsidR="00D25CA8" w:rsidRDefault="00D25CA8" w:rsidP="006E6931">
      <w:pPr>
        <w:pStyle w:val="Heading2"/>
      </w:pPr>
      <w:bookmarkStart w:id="29" w:name="_Toc239223152"/>
      <w:bookmarkStart w:id="30" w:name="_Toc310519614"/>
      <w:r w:rsidRPr="007803B7">
        <w:lastRenderedPageBreak/>
        <w:t>Objectives</w:t>
      </w:r>
      <w:bookmarkEnd w:id="29"/>
      <w:bookmarkEnd w:id="30"/>
    </w:p>
    <w:p w:rsidR="00D25CA8" w:rsidRPr="007803B7" w:rsidRDefault="00D25CA8" w:rsidP="005F46E4">
      <w:pPr>
        <w:pStyle w:val="Heading3"/>
      </w:pPr>
      <w:r>
        <w:t>Plexxus Objectives</w:t>
      </w:r>
    </w:p>
    <w:p w:rsidR="00D25CA8" w:rsidRPr="007803B7" w:rsidRDefault="00D25CA8" w:rsidP="007E608B">
      <w:pPr>
        <w:pStyle w:val="Heading3NoNumbering"/>
      </w:pPr>
      <w:r>
        <w:t>Plexxus</w:t>
      </w:r>
      <w:r w:rsidRPr="007803B7">
        <w:t xml:space="preserve"> is seeking to satisfy the following objectives in issuing the RFP:</w:t>
      </w:r>
    </w:p>
    <w:p w:rsidR="00D25CA8" w:rsidRDefault="00D25CA8" w:rsidP="00B41181">
      <w:pPr>
        <w:pStyle w:val="Heading4"/>
      </w:pPr>
      <w:r w:rsidRPr="00F618FE">
        <w:t xml:space="preserve">to identify a supplier for the supply and delivery of </w:t>
      </w:r>
      <w:r>
        <w:t>Equipment</w:t>
      </w:r>
      <w:r w:rsidRPr="00F618FE">
        <w:t xml:space="preserve"> as further detailed </w:t>
      </w:r>
      <w:r>
        <w:t xml:space="preserve">in this RFP; </w:t>
      </w:r>
    </w:p>
    <w:p w:rsidR="00D25CA8" w:rsidRPr="007803B7" w:rsidRDefault="00D25CA8" w:rsidP="00B41181">
      <w:pPr>
        <w:pStyle w:val="Heading4"/>
      </w:pPr>
      <w:r w:rsidRPr="007803B7">
        <w:t>achieve the best solution for the needs of the Purchaser</w:t>
      </w:r>
      <w:r>
        <w:t>(</w:t>
      </w:r>
      <w:r w:rsidRPr="007803B7">
        <w:t>s</w:t>
      </w:r>
      <w:r>
        <w:t>)</w:t>
      </w:r>
      <w:r w:rsidRPr="007803B7">
        <w:t>;</w:t>
      </w:r>
    </w:p>
    <w:p w:rsidR="00D25CA8" w:rsidRPr="007803B7" w:rsidRDefault="00D25CA8" w:rsidP="00066EE2">
      <w:pPr>
        <w:pStyle w:val="Heading4"/>
      </w:pPr>
      <w:r w:rsidRPr="007803B7">
        <w:t xml:space="preserve">obtain quality </w:t>
      </w:r>
      <w:r>
        <w:t>Equipment</w:t>
      </w:r>
      <w:r w:rsidRPr="007803B7">
        <w:t xml:space="preserve"> at best overall value;</w:t>
      </w:r>
    </w:p>
    <w:p w:rsidR="00D25CA8" w:rsidRPr="007803B7" w:rsidRDefault="00D25CA8" w:rsidP="00F4678A">
      <w:pPr>
        <w:pStyle w:val="Heading4"/>
      </w:pPr>
      <w:r w:rsidRPr="007803B7">
        <w:t xml:space="preserve">enhance customer satisfaction and improvements in </w:t>
      </w:r>
      <w:r>
        <w:t>services</w:t>
      </w:r>
      <w:r w:rsidRPr="007803B7">
        <w:t>;</w:t>
      </w:r>
      <w:r>
        <w:t xml:space="preserve"> and</w:t>
      </w:r>
    </w:p>
    <w:p w:rsidR="00D25CA8" w:rsidRPr="00EF043C" w:rsidRDefault="00D25CA8" w:rsidP="007E608B">
      <w:pPr>
        <w:pStyle w:val="Heading4"/>
      </w:pPr>
      <w:r w:rsidRPr="00EF043C">
        <w:t>support Proponents that demonstrate their commitment to the environment.</w:t>
      </w:r>
    </w:p>
    <w:p w:rsidR="00D25CA8" w:rsidRPr="005F46E4" w:rsidRDefault="00D25CA8" w:rsidP="00CD4872">
      <w:pPr>
        <w:pStyle w:val="Heading3"/>
      </w:pPr>
      <w:r w:rsidRPr="005F46E4">
        <w:t>Purchaser Objectives</w:t>
      </w:r>
    </w:p>
    <w:p w:rsidR="00FD644D" w:rsidRPr="007803B7" w:rsidRDefault="00D25CA8" w:rsidP="006E30DB">
      <w:pPr>
        <w:pStyle w:val="BodyText"/>
      </w:pPr>
      <w:r w:rsidRPr="007803B7">
        <w:t>Subject to the terms of t</w:t>
      </w:r>
      <w:r w:rsidR="008A37F7">
        <w:t>he RFP, it is intended that the</w:t>
      </w:r>
      <w:r w:rsidRPr="007803B7">
        <w:t xml:space="preserve"> Purchaser will enter into a</w:t>
      </w:r>
      <w:r w:rsidR="008A37F7">
        <w:t>n Agreement with a single Preferred Proponent although there may be circumstances where more than one Preferred proponent is selected.</w:t>
      </w:r>
    </w:p>
    <w:p w:rsidR="00D25CA8" w:rsidRPr="007803B7" w:rsidRDefault="00D25CA8" w:rsidP="00CD4872">
      <w:pPr>
        <w:pStyle w:val="Heading3"/>
      </w:pPr>
      <w:r w:rsidRPr="007803B7">
        <w:t xml:space="preserve">Standardization of </w:t>
      </w:r>
      <w:r>
        <w:t>Equipment</w:t>
      </w:r>
    </w:p>
    <w:p w:rsidR="00D25CA8" w:rsidRDefault="00D25CA8" w:rsidP="00CD4872">
      <w:pPr>
        <w:pStyle w:val="Heading4"/>
        <w:numPr>
          <w:ilvl w:val="0"/>
          <w:numId w:val="0"/>
        </w:numPr>
        <w:rPr>
          <w:highlight w:val="yellow"/>
        </w:rPr>
      </w:pPr>
      <w:r w:rsidRPr="007803B7">
        <w:t>Proponen</w:t>
      </w:r>
      <w:r w:rsidR="006E30DB">
        <w:t>ts should further note that the Purchaser</w:t>
      </w:r>
      <w:r w:rsidRPr="007803B7">
        <w:t xml:space="preserve"> may use the RFP process to establish stan</w:t>
      </w:r>
      <w:r w:rsidR="006E30DB">
        <w:t xml:space="preserve">dardization </w:t>
      </w:r>
      <w:r w:rsidRPr="007803B7">
        <w:t xml:space="preserve">of the type of </w:t>
      </w:r>
      <w:r>
        <w:t>Equipment</w:t>
      </w:r>
      <w:r w:rsidRPr="007803B7">
        <w:t xml:space="preserve"> being </w:t>
      </w:r>
      <w:r w:rsidR="006E30DB">
        <w:t>acquired under the RFP.</w:t>
      </w:r>
    </w:p>
    <w:p w:rsidR="008825BF" w:rsidRPr="007E2916" w:rsidRDefault="006027A9" w:rsidP="008825BF">
      <w:pPr>
        <w:pStyle w:val="Heading2"/>
      </w:pPr>
      <w:bookmarkStart w:id="31" w:name="_Toc310519615"/>
      <w:r w:rsidRPr="007E2916">
        <w:t>Project Scope</w:t>
      </w:r>
      <w:r w:rsidR="00D25CA8" w:rsidRPr="007E2916">
        <w:t xml:space="preserve"> and Background</w:t>
      </w:r>
      <w:bookmarkEnd w:id="31"/>
    </w:p>
    <w:p w:rsidR="008825BF" w:rsidRPr="007E2916" w:rsidRDefault="008825BF" w:rsidP="009631C3">
      <w:pPr>
        <w:rPr>
          <w:b/>
        </w:rPr>
      </w:pPr>
      <w:bookmarkStart w:id="32" w:name="_Toc239223154"/>
      <w:r w:rsidRPr="007E2916">
        <w:rPr>
          <w:b/>
        </w:rPr>
        <w:t>Hospital Background</w:t>
      </w:r>
    </w:p>
    <w:p w:rsidR="006027A9" w:rsidRPr="007E2916" w:rsidRDefault="006027A9" w:rsidP="009631C3">
      <w:pPr>
        <w:rPr>
          <w:b/>
        </w:rPr>
      </w:pPr>
    </w:p>
    <w:p w:rsidR="006027A9" w:rsidRPr="007E2916" w:rsidRDefault="006027A9" w:rsidP="006027A9">
      <w:pPr>
        <w:pStyle w:val="Style"/>
        <w:spacing w:line="273" w:lineRule="exact"/>
        <w:jc w:val="both"/>
      </w:pPr>
      <w:r w:rsidRPr="007E2916">
        <w:t xml:space="preserve">TEGH has been proudly serving the community of East Toronto since 1929, when it opened its doors as a 110-bed general hospital. Over the years, the hospital has continually renewed its commitment to the community it serves. Today, TEGH is a large, urban, full-service community teaching hospital, providing comprehensive care to a diverse population of 400,000, representing over 45 cultural and linguistic groups. </w:t>
      </w:r>
    </w:p>
    <w:p w:rsidR="006027A9" w:rsidRPr="007E2916" w:rsidRDefault="006027A9" w:rsidP="006027A9">
      <w:pPr>
        <w:pStyle w:val="Style"/>
        <w:spacing w:line="273" w:lineRule="exact"/>
        <w:jc w:val="both"/>
      </w:pPr>
    </w:p>
    <w:p w:rsidR="006027A9" w:rsidRPr="007E2916" w:rsidRDefault="006027A9" w:rsidP="006027A9">
      <w:pPr>
        <w:pStyle w:val="Style"/>
        <w:spacing w:line="278" w:lineRule="exact"/>
      </w:pPr>
      <w:r w:rsidRPr="007E2916">
        <w:t xml:space="preserve">We provide a full range of programs and services for patients from our main location at 825 Coxwell Avenue, including: </w:t>
      </w:r>
    </w:p>
    <w:p w:rsidR="006027A9" w:rsidRPr="007E2916" w:rsidRDefault="006027A9" w:rsidP="006027A9">
      <w:pPr>
        <w:pStyle w:val="Style"/>
        <w:spacing w:line="273" w:lineRule="exact"/>
        <w:jc w:val="both"/>
      </w:pPr>
    </w:p>
    <w:p w:rsidR="006027A9" w:rsidRPr="007E2916" w:rsidRDefault="006027A9" w:rsidP="006027A9">
      <w:pPr>
        <w:pStyle w:val="Style"/>
        <w:spacing w:line="278" w:lineRule="exact"/>
      </w:pPr>
      <w:r w:rsidRPr="007E2916">
        <w:t xml:space="preserve">Ambulatory and Community Services </w:t>
      </w:r>
    </w:p>
    <w:p w:rsidR="006027A9" w:rsidRPr="007E2916" w:rsidRDefault="006027A9" w:rsidP="006027A9">
      <w:pPr>
        <w:pStyle w:val="Style"/>
        <w:spacing w:before="4" w:line="273" w:lineRule="exact"/>
        <w:ind w:left="4" w:right="3979"/>
        <w:rPr>
          <w:lang w:bidi="he-IL"/>
        </w:rPr>
      </w:pPr>
      <w:r w:rsidRPr="007E2916">
        <w:t xml:space="preserve">Complex Continuing Care </w:t>
      </w:r>
      <w:r w:rsidRPr="007E2916">
        <w:rPr>
          <w:rFonts w:ascii="Arial" w:hAnsi="Arial" w:cs="Arial"/>
          <w:lang w:bidi="he-IL"/>
        </w:rPr>
        <w:t xml:space="preserve">&amp; </w:t>
      </w:r>
      <w:r w:rsidRPr="007E2916">
        <w:rPr>
          <w:lang w:bidi="he-IL"/>
        </w:rPr>
        <w:t xml:space="preserve">Short-Term Rehabilitation Emergency </w:t>
      </w:r>
    </w:p>
    <w:p w:rsidR="006027A9" w:rsidRPr="007E2916" w:rsidRDefault="006027A9" w:rsidP="006027A9">
      <w:pPr>
        <w:pStyle w:val="Style"/>
        <w:spacing w:line="278" w:lineRule="exact"/>
        <w:ind w:left="4" w:right="6931"/>
      </w:pPr>
      <w:r w:rsidRPr="007E2916">
        <w:t xml:space="preserve">Maternal/N ewborn/Child Medicine </w:t>
      </w:r>
    </w:p>
    <w:p w:rsidR="006027A9" w:rsidRPr="007E2916" w:rsidRDefault="006027A9" w:rsidP="006027A9">
      <w:pPr>
        <w:pStyle w:val="Style"/>
        <w:spacing w:line="278" w:lineRule="exact"/>
      </w:pPr>
      <w:r w:rsidRPr="007E2916">
        <w:t xml:space="preserve">Mental Health </w:t>
      </w:r>
    </w:p>
    <w:p w:rsidR="006027A9" w:rsidRPr="007E2916" w:rsidRDefault="006027A9" w:rsidP="006027A9">
      <w:pPr>
        <w:pStyle w:val="Style"/>
        <w:spacing w:line="278" w:lineRule="exact"/>
      </w:pPr>
      <w:r w:rsidRPr="007E2916">
        <w:t xml:space="preserve">Pharmacy </w:t>
      </w:r>
    </w:p>
    <w:p w:rsidR="006027A9" w:rsidRPr="007E2916" w:rsidRDefault="006027A9" w:rsidP="006027A9">
      <w:pPr>
        <w:pStyle w:val="Style"/>
        <w:spacing w:line="278" w:lineRule="exact"/>
      </w:pPr>
      <w:r w:rsidRPr="007E2916">
        <w:lastRenderedPageBreak/>
        <w:t xml:space="preserve">Surgery </w:t>
      </w:r>
    </w:p>
    <w:p w:rsidR="006027A9" w:rsidRPr="007E2916" w:rsidRDefault="006027A9" w:rsidP="006027A9">
      <w:pPr>
        <w:pStyle w:val="Style"/>
        <w:spacing w:line="278" w:lineRule="exact"/>
        <w:ind w:left="4" w:right="7425"/>
        <w:jc w:val="both"/>
      </w:pPr>
      <w:r w:rsidRPr="007E2916">
        <w:t xml:space="preserve">Diagnostic Imaging Laboratory Services </w:t>
      </w:r>
    </w:p>
    <w:p w:rsidR="006027A9" w:rsidRPr="007E2916" w:rsidRDefault="006027A9" w:rsidP="006027A9">
      <w:pPr>
        <w:pStyle w:val="Style"/>
        <w:spacing w:line="273" w:lineRule="exact"/>
        <w:jc w:val="both"/>
      </w:pPr>
    </w:p>
    <w:p w:rsidR="006027A9" w:rsidRPr="007E2916" w:rsidRDefault="006027A9" w:rsidP="006027A9">
      <w:pPr>
        <w:pStyle w:val="Style"/>
        <w:spacing w:line="273" w:lineRule="exact"/>
        <w:jc w:val="both"/>
      </w:pPr>
      <w:r w:rsidRPr="007E2916">
        <w:t xml:space="preserve">TEGH is comprised of acute care, rehabilitation, complex continuing care and mental health beds. Annually we admit 20,000 acute care inpatients, deliver 3,500 babies, have over 60,000 emergency visits and provide service to over 200,000 outpatients. This is accomplished with the help of 2,500 employees, 475 physicians and midwives and over 500 adult and student volunteers. TEGH was also included in the "Best Workplaces List" in 2010 by the Great Place to Work Institute Canada. </w:t>
      </w:r>
    </w:p>
    <w:p w:rsidR="006027A9" w:rsidRPr="007E2916" w:rsidRDefault="006027A9" w:rsidP="006027A9">
      <w:pPr>
        <w:pStyle w:val="Style"/>
        <w:spacing w:line="273" w:lineRule="exact"/>
        <w:jc w:val="both"/>
        <w:rPr>
          <w:sz w:val="23"/>
          <w:szCs w:val="23"/>
        </w:rPr>
      </w:pPr>
    </w:p>
    <w:p w:rsidR="006027A9" w:rsidRPr="007E2916" w:rsidRDefault="006027A9" w:rsidP="006027A9">
      <w:pPr>
        <w:pStyle w:val="Style"/>
        <w:spacing w:line="273" w:lineRule="exact"/>
        <w:jc w:val="both"/>
        <w:rPr>
          <w:b/>
        </w:rPr>
      </w:pPr>
      <w:r w:rsidRPr="007E2916">
        <w:rPr>
          <w:b/>
        </w:rPr>
        <w:t>Project Scope</w:t>
      </w:r>
    </w:p>
    <w:p w:rsidR="006027A9" w:rsidRPr="007E2916" w:rsidRDefault="006027A9" w:rsidP="006027A9">
      <w:pPr>
        <w:pStyle w:val="Style"/>
        <w:spacing w:line="273" w:lineRule="exact"/>
        <w:jc w:val="both"/>
        <w:rPr>
          <w:b/>
        </w:rPr>
      </w:pPr>
    </w:p>
    <w:p w:rsidR="009548A7" w:rsidRPr="007E2916" w:rsidRDefault="006027A9" w:rsidP="006027A9">
      <w:pPr>
        <w:pStyle w:val="Style"/>
        <w:spacing w:line="273" w:lineRule="exact"/>
        <w:jc w:val="both"/>
      </w:pPr>
      <w:r w:rsidRPr="007E2916">
        <w:t xml:space="preserve">Toronto East General Hospital is seeking a qualified supplier to provided High Definition Surgical Video Equipment to consist of HD Video Monitors, HD </w:t>
      </w:r>
      <w:r w:rsidR="006B17AA" w:rsidRPr="007E2916">
        <w:t xml:space="preserve">Video </w:t>
      </w:r>
      <w:r w:rsidRPr="007E2916">
        <w:t>Processors, HD Camera Heads, Light Sources to support HD requirements and Insufflators</w:t>
      </w:r>
      <w:r w:rsidR="00C9788F" w:rsidRPr="007E2916">
        <w:t xml:space="preserve"> for the Surgical Program</w:t>
      </w:r>
      <w:r w:rsidRPr="007E2916">
        <w:t>.</w:t>
      </w:r>
      <w:r w:rsidR="00C9788F" w:rsidRPr="007E2916">
        <w:t xml:space="preserve"> The H</w:t>
      </w:r>
      <w:r w:rsidR="006B17AA" w:rsidRPr="007E2916">
        <w:t>ospital intends to purchase High Definition Video Equipment as funding becomes available.</w:t>
      </w:r>
      <w:r w:rsidR="003A30B2" w:rsidRPr="007E2916">
        <w:t xml:space="preserve"> The purchase of</w:t>
      </w:r>
      <w:r w:rsidR="006B17AA" w:rsidRPr="007E2916">
        <w:t xml:space="preserve"> High Definition Video Equipme</w:t>
      </w:r>
      <w:r w:rsidR="003A30B2" w:rsidRPr="007E2916">
        <w:t xml:space="preserve">nt </w:t>
      </w:r>
      <w:r w:rsidR="00C9788F" w:rsidRPr="007E2916">
        <w:t>will</w:t>
      </w:r>
      <w:r w:rsidR="003A30B2" w:rsidRPr="007E2916">
        <w:t xml:space="preserve"> be to</w:t>
      </w:r>
      <w:r w:rsidR="006B17AA" w:rsidRPr="007E2916">
        <w:t xml:space="preserve"> replace current Standard D</w:t>
      </w:r>
      <w:r w:rsidR="003A30B2" w:rsidRPr="007E2916">
        <w:t xml:space="preserve">efinition Video Equipment. The purchase of High Definition Video Equipment </w:t>
      </w:r>
      <w:r w:rsidR="00F31323" w:rsidRPr="007E2916">
        <w:t xml:space="preserve">will </w:t>
      </w:r>
      <w:r w:rsidR="003A30B2" w:rsidRPr="007E2916">
        <w:t>be required to be installed on existing boom and articulating arms or as a portable unit on carts with the HD Monitor mounted on articulating arms</w:t>
      </w:r>
      <w:r w:rsidR="00C9788F" w:rsidRPr="007E2916">
        <w:t xml:space="preserve"> on the cart</w:t>
      </w:r>
      <w:r w:rsidR="00457785" w:rsidRPr="007E2916">
        <w:t>s</w:t>
      </w:r>
      <w:r w:rsidR="003A30B2" w:rsidRPr="007E2916">
        <w:t xml:space="preserve">.    </w:t>
      </w:r>
      <w:r w:rsidR="006B17AA" w:rsidRPr="007E2916">
        <w:t xml:space="preserve">  </w:t>
      </w:r>
    </w:p>
    <w:p w:rsidR="006027A9" w:rsidRPr="007E2916" w:rsidRDefault="006027A9" w:rsidP="006027A9">
      <w:pPr>
        <w:pStyle w:val="Style"/>
        <w:spacing w:line="273" w:lineRule="exact"/>
        <w:jc w:val="both"/>
      </w:pPr>
      <w:r w:rsidRPr="007E2916">
        <w:t xml:space="preserve"> </w:t>
      </w:r>
    </w:p>
    <w:p w:rsidR="006027A9" w:rsidRPr="007E2916" w:rsidRDefault="00C9788F" w:rsidP="006027A9">
      <w:pPr>
        <w:pStyle w:val="Style"/>
        <w:spacing w:line="273" w:lineRule="exact"/>
        <w:jc w:val="both"/>
      </w:pPr>
      <w:r w:rsidRPr="007E2916">
        <w:t xml:space="preserve">Upon award Toronto East General Hospital will immediately purchase High Definition Video Equipment as described above to replace the current Standard Definition Video Equipment located in Operating Room #1 that is mounted on existing boom and articulating arms and one portable unit.    </w:t>
      </w:r>
    </w:p>
    <w:p w:rsidR="006027A9" w:rsidRPr="007E2916" w:rsidRDefault="006027A9" w:rsidP="006027A9">
      <w:pPr>
        <w:pStyle w:val="Style"/>
        <w:spacing w:line="273" w:lineRule="exact"/>
        <w:jc w:val="both"/>
        <w:rPr>
          <w:b/>
        </w:rPr>
      </w:pPr>
    </w:p>
    <w:p w:rsidR="008825BF" w:rsidRPr="007E2916" w:rsidRDefault="00302A66" w:rsidP="00A51EFC">
      <w:pPr>
        <w:pStyle w:val="Style"/>
        <w:spacing w:line="273" w:lineRule="exact"/>
        <w:jc w:val="both"/>
      </w:pPr>
      <w:r w:rsidRPr="007E2916">
        <w:t xml:space="preserve">The boom arm that will be utilized in Operating Room #1 to mount the HD Processor, HD Camera Head, Light Source and Insufflator is a Medicana Flexeport 400 with an I box service manager and 5 shelves. The articulating arms that will </w:t>
      </w:r>
      <w:r w:rsidR="009E343D" w:rsidRPr="007E2916">
        <w:t>be utilized in Operating Room #1</w:t>
      </w:r>
      <w:r w:rsidRPr="007E2916">
        <w:t xml:space="preserve"> to mount the HD Monitors are </w:t>
      </w:r>
      <w:r w:rsidR="00A51EFC" w:rsidRPr="007E2916">
        <w:t>Medicana Flexeport 40 monitor arms.</w:t>
      </w:r>
    </w:p>
    <w:p w:rsidR="009E343D" w:rsidRPr="007E2916" w:rsidRDefault="009E343D" w:rsidP="00A51EFC">
      <w:pPr>
        <w:pStyle w:val="Style"/>
        <w:spacing w:line="273" w:lineRule="exact"/>
        <w:jc w:val="both"/>
      </w:pPr>
    </w:p>
    <w:p w:rsidR="008825BF" w:rsidRDefault="009E343D" w:rsidP="00582A0C">
      <w:pPr>
        <w:pStyle w:val="Style"/>
        <w:spacing w:line="273" w:lineRule="exact"/>
        <w:jc w:val="both"/>
      </w:pPr>
      <w:r w:rsidRPr="007E2916">
        <w:t>The current Standard Definition Video Equipment located in Operating Room #1 is interfaced with the Smith and Nephew Condour 660 HD MIS Image Management System. The proposed High Definition Video Equipment must be interfaced with the Smith and Nephew Condor 660 HD MIS Image Management System</w:t>
      </w:r>
      <w:r w:rsidR="00BB6997" w:rsidRPr="007E2916">
        <w:t xml:space="preserve"> and the proponent must have the capability to complete required interface. </w:t>
      </w:r>
      <w:r w:rsidRPr="007E2916">
        <w:t>Any future purchases of High Definition Video Equipment may</w:t>
      </w:r>
      <w:r w:rsidR="00BB6997" w:rsidRPr="007E2916">
        <w:t xml:space="preserve"> also</w:t>
      </w:r>
      <w:r w:rsidR="0052484E" w:rsidRPr="007E2916">
        <w:t xml:space="preserve"> require interface</w:t>
      </w:r>
      <w:r w:rsidR="00BB6997" w:rsidRPr="007E2916">
        <w:t xml:space="preserve"> whether to replace existing equipment mounted to boom and articulating arms or as a portable cart</w:t>
      </w:r>
      <w:r w:rsidR="0052484E" w:rsidRPr="007E2916">
        <w:t>.</w:t>
      </w:r>
      <w:r>
        <w:t xml:space="preserve"> </w:t>
      </w:r>
    </w:p>
    <w:p w:rsidR="00BB6997" w:rsidRDefault="00BB6997" w:rsidP="00582A0C">
      <w:pPr>
        <w:pStyle w:val="Style"/>
        <w:spacing w:line="273" w:lineRule="exact"/>
        <w:jc w:val="both"/>
      </w:pPr>
    </w:p>
    <w:p w:rsidR="00BB6997" w:rsidRPr="009631C3" w:rsidRDefault="00BB6997" w:rsidP="00582A0C">
      <w:pPr>
        <w:pStyle w:val="Style"/>
        <w:spacing w:line="273" w:lineRule="exact"/>
        <w:jc w:val="both"/>
      </w:pPr>
    </w:p>
    <w:p w:rsidR="00D25CA8" w:rsidRPr="002561C0" w:rsidRDefault="00D25CA8" w:rsidP="00E45B18">
      <w:pPr>
        <w:pStyle w:val="Heading1"/>
        <w:ind w:left="720"/>
      </w:pPr>
      <w:bookmarkStart w:id="33" w:name="_Toc310519616"/>
      <w:r w:rsidRPr="002561C0">
        <w:t>RFP Terms and Procedures</w:t>
      </w:r>
      <w:bookmarkEnd w:id="32"/>
      <w:bookmarkEnd w:id="33"/>
    </w:p>
    <w:p w:rsidR="00D25CA8" w:rsidRPr="008723A7" w:rsidRDefault="00D25CA8" w:rsidP="006E6931">
      <w:pPr>
        <w:pStyle w:val="ArticlePart"/>
      </w:pPr>
      <w:bookmarkStart w:id="34" w:name="_Toc310519617"/>
      <w:r w:rsidRPr="00720E73">
        <w:t>Part A Procedure</w:t>
      </w:r>
      <w:bookmarkEnd w:id="34"/>
    </w:p>
    <w:p w:rsidR="00D25CA8" w:rsidRPr="007803B7" w:rsidRDefault="00D25CA8" w:rsidP="006E6931">
      <w:pPr>
        <w:pStyle w:val="Heading2"/>
      </w:pPr>
      <w:bookmarkStart w:id="35" w:name="_Toc239223156"/>
      <w:bookmarkStart w:id="36" w:name="_Ref239223423"/>
      <w:bookmarkStart w:id="37" w:name="_Ref239223426"/>
      <w:bookmarkStart w:id="38" w:name="_Toc310519618"/>
      <w:r w:rsidRPr="007803B7">
        <w:lastRenderedPageBreak/>
        <w:t>RFP Coordinator</w:t>
      </w:r>
      <w:bookmarkEnd w:id="35"/>
      <w:bookmarkEnd w:id="36"/>
      <w:bookmarkEnd w:id="37"/>
      <w:bookmarkEnd w:id="38"/>
    </w:p>
    <w:p w:rsidR="00D25CA8" w:rsidRPr="007803B7" w:rsidRDefault="00D25CA8" w:rsidP="006E6931">
      <w:pPr>
        <w:pStyle w:val="Heading3"/>
      </w:pPr>
      <w:bookmarkStart w:id="39" w:name="_Ref288597730"/>
      <w:r w:rsidRPr="007803B7">
        <w:t>Contact Information</w:t>
      </w:r>
      <w:bookmarkEnd w:id="39"/>
    </w:p>
    <w:p w:rsidR="00D25CA8" w:rsidRPr="007803B7" w:rsidRDefault="00D25CA8" w:rsidP="00C74E0C">
      <w:pPr>
        <w:pStyle w:val="Heading3NoNumbering"/>
      </w:pPr>
      <w:r w:rsidRPr="007803B7">
        <w:t>All communications regarding any aspect of this RFP must be directed to the RFP Coordinator:</w:t>
      </w:r>
    </w:p>
    <w:p w:rsidR="00D25CA8" w:rsidRDefault="00C74E0C" w:rsidP="00CC1520">
      <w:r>
        <w:t>John Vittas</w:t>
      </w:r>
    </w:p>
    <w:p w:rsidR="00C74E0C" w:rsidRDefault="00C74E0C" w:rsidP="00CC1520">
      <w:r>
        <w:t>Contract Specialist</w:t>
      </w:r>
    </w:p>
    <w:p w:rsidR="00C74E0C" w:rsidRDefault="00C74E0C" w:rsidP="00CC1520">
      <w:r>
        <w:t>Plexxus Supply Chain</w:t>
      </w:r>
    </w:p>
    <w:p w:rsidR="00C74E0C" w:rsidRDefault="00C74E0C" w:rsidP="00CC1520">
      <w:r>
        <w:t>Toronto East General Hospital</w:t>
      </w:r>
    </w:p>
    <w:p w:rsidR="00C74E0C" w:rsidRDefault="00C74E0C" w:rsidP="00CC1520">
      <w:r>
        <w:t>825 Coxwell Avenue</w:t>
      </w:r>
    </w:p>
    <w:p w:rsidR="00C74E0C" w:rsidRDefault="00C74E0C" w:rsidP="00CC1520">
      <w:r>
        <w:t>Toronto, ON M4C 3E7</w:t>
      </w:r>
    </w:p>
    <w:p w:rsidR="00C74E0C" w:rsidRDefault="00C74E0C" w:rsidP="00CC1520">
      <w:r>
        <w:t>Office: 416-469-6580, ext 6461</w:t>
      </w:r>
    </w:p>
    <w:p w:rsidR="00C74E0C" w:rsidRDefault="00C74E0C" w:rsidP="00CC1520">
      <w:r>
        <w:t>Fax: 416-469-6465</w:t>
      </w:r>
    </w:p>
    <w:p w:rsidR="00C74E0C" w:rsidRDefault="00C74E0C" w:rsidP="00CC1520">
      <w:r>
        <w:t>Email: jovit@tegh.on.ca</w:t>
      </w:r>
    </w:p>
    <w:p w:rsidR="00C74E0C" w:rsidRPr="007803B7" w:rsidRDefault="00C74E0C" w:rsidP="00CC1520"/>
    <w:p w:rsidR="00D25CA8" w:rsidRPr="007803B7" w:rsidRDefault="00D25CA8" w:rsidP="00965D30">
      <w:pPr>
        <w:pStyle w:val="Heading3NoNumbering"/>
      </w:pPr>
      <w:r w:rsidRPr="007803B7">
        <w:t xml:space="preserve">Proponents that fail to comply with the requirement to direct all communications to the RFP Coordinator </w:t>
      </w:r>
      <w:r>
        <w:t xml:space="preserve">may </w:t>
      </w:r>
      <w:r w:rsidRPr="007803B7">
        <w:t>be disqualified from the RFP process. Without limiting the generality of this provision, Proponents shall not communicate with or attempt to communicate with the following:</w:t>
      </w:r>
    </w:p>
    <w:p w:rsidR="00D25CA8" w:rsidRPr="007803B7" w:rsidRDefault="00D25CA8" w:rsidP="00CC1520">
      <w:pPr>
        <w:pStyle w:val="Heading4"/>
      </w:pPr>
      <w:r w:rsidRPr="007803B7">
        <w:t xml:space="preserve">any employee or agent of </w:t>
      </w:r>
      <w:r>
        <w:t>Plexxus</w:t>
      </w:r>
      <w:r w:rsidRPr="007803B7">
        <w:t xml:space="preserve"> (other than the RFP Coordinator);</w:t>
      </w:r>
    </w:p>
    <w:p w:rsidR="00D25CA8" w:rsidRPr="007803B7" w:rsidRDefault="00D25CA8" w:rsidP="00CC1520">
      <w:pPr>
        <w:pStyle w:val="Heading4"/>
      </w:pPr>
      <w:r w:rsidRPr="007803B7">
        <w:t>any employee or agent of any Purchaser;</w:t>
      </w:r>
    </w:p>
    <w:p w:rsidR="00D25CA8" w:rsidRPr="007803B7" w:rsidRDefault="00D25CA8" w:rsidP="00CC1520">
      <w:pPr>
        <w:pStyle w:val="Heading4"/>
      </w:pPr>
      <w:r w:rsidRPr="007803B7">
        <w:t>any member of the Evaluation Team;</w:t>
      </w:r>
    </w:p>
    <w:p w:rsidR="00D25CA8" w:rsidRPr="007803B7" w:rsidRDefault="00D25CA8" w:rsidP="00965D30">
      <w:pPr>
        <w:pStyle w:val="Heading4"/>
      </w:pPr>
      <w:r w:rsidRPr="007803B7">
        <w:t>any expert or advisor assisting</w:t>
      </w:r>
      <w:r>
        <w:t xml:space="preserve"> </w:t>
      </w:r>
      <w:r w:rsidRPr="007803B7">
        <w:t>the Evaluation Team;</w:t>
      </w:r>
    </w:p>
    <w:p w:rsidR="00D25CA8" w:rsidRPr="007803B7" w:rsidRDefault="00D25CA8" w:rsidP="0003231E">
      <w:pPr>
        <w:pStyle w:val="Heading4"/>
      </w:pPr>
      <w:r w:rsidRPr="007803B7">
        <w:t>any member of the Purchasers’ governing bodies (such as Board of Governors, Board of Directors, Board of Advisors or Trustees); and</w:t>
      </w:r>
    </w:p>
    <w:p w:rsidR="00D25CA8" w:rsidRPr="007803B7" w:rsidRDefault="00D25CA8" w:rsidP="00CC1520">
      <w:pPr>
        <w:pStyle w:val="Heading4"/>
      </w:pPr>
      <w:r w:rsidRPr="007803B7">
        <w:t>any elected official of any level of government, including any advisor to any elected official.</w:t>
      </w:r>
    </w:p>
    <w:p w:rsidR="00D25CA8" w:rsidRPr="007803B7" w:rsidRDefault="00D25CA8" w:rsidP="006E6931">
      <w:pPr>
        <w:pStyle w:val="Heading3"/>
      </w:pPr>
      <w:r w:rsidRPr="007803B7">
        <w:t>Notice</w:t>
      </w:r>
    </w:p>
    <w:p w:rsidR="00D25CA8" w:rsidRPr="007803B7" w:rsidRDefault="00D25CA8" w:rsidP="00227668">
      <w:pPr>
        <w:pStyle w:val="Heading3NoNumbering"/>
      </w:pPr>
      <w:r w:rsidRPr="007803B7">
        <w:t xml:space="preserve">Proponents are advised that from the date of issue of the RFP through any award notification: </w:t>
      </w:r>
    </w:p>
    <w:p w:rsidR="00D25CA8" w:rsidRPr="007803B7" w:rsidRDefault="00D25CA8" w:rsidP="006E6931">
      <w:pPr>
        <w:pStyle w:val="Heading4"/>
      </w:pPr>
      <w:r w:rsidRPr="007803B7">
        <w:t xml:space="preserve">only the RFP Coordinator is authorized by </w:t>
      </w:r>
      <w:r>
        <w:t>Plexxus</w:t>
      </w:r>
      <w:r w:rsidRPr="007803B7">
        <w:t xml:space="preserve"> to amend or waive the requirements of the RFP pursuant to the terms of this RFP;</w:t>
      </w:r>
    </w:p>
    <w:p w:rsidR="00D25CA8" w:rsidRPr="007803B7" w:rsidRDefault="00D25CA8" w:rsidP="006E6931">
      <w:pPr>
        <w:pStyle w:val="Heading4"/>
      </w:pPr>
      <w:r w:rsidRPr="007803B7">
        <w:t xml:space="preserve">as noted above, Proponents must not contact any officer, director, employee, agent of </w:t>
      </w:r>
      <w:r>
        <w:t>Plexxus</w:t>
      </w:r>
      <w:r w:rsidRPr="007803B7">
        <w:t>, any Purchaser or the Purchaser’s governing body (such as Board of Governors, Board of Directors, Board of Advisors or Trustees), except for the RFP Coordinator, unless instructed to do in writing by the RFP Coordinator;</w:t>
      </w:r>
    </w:p>
    <w:p w:rsidR="00D25CA8" w:rsidRPr="007803B7" w:rsidRDefault="00D25CA8" w:rsidP="00A1639A">
      <w:pPr>
        <w:pStyle w:val="Heading4"/>
      </w:pPr>
      <w:r w:rsidRPr="007803B7">
        <w:lastRenderedPageBreak/>
        <w:t xml:space="preserve">under no circumstances shall a Proponent rely upon any information or instruction from any officer, director, employee, agent of </w:t>
      </w:r>
      <w:r>
        <w:t>Plexxus</w:t>
      </w:r>
      <w:r w:rsidRPr="007803B7">
        <w:t>, any Purchaser or the Purchaser’s governing body (such as Board of Governors, Board of Directors, Board of Advisors or Trustees) unless the information or instruction is provided in writing by the RFP Coordinator; and</w:t>
      </w:r>
    </w:p>
    <w:p w:rsidR="00D25CA8" w:rsidRPr="007803B7" w:rsidRDefault="00D25CA8" w:rsidP="00DC2A8D">
      <w:pPr>
        <w:pStyle w:val="Heading4"/>
      </w:pPr>
      <w:r w:rsidRPr="007803B7">
        <w:t xml:space="preserve">no officer, director, employee, agent of </w:t>
      </w:r>
      <w:r>
        <w:t>Plexxus</w:t>
      </w:r>
      <w:r w:rsidRPr="007803B7">
        <w:t>, any Purchaser or the Purchaser’s governing body (such as Board of Governors, Board of Directors, Board of Advisors or Trustees) shall be responsible for any information or instructions provided to the Proponent, with the exception of information or instructions provided in writing by the RFP Coordinator.</w:t>
      </w:r>
    </w:p>
    <w:p w:rsidR="00D25CA8" w:rsidRPr="00C7169F" w:rsidRDefault="00D25CA8" w:rsidP="006E6931">
      <w:pPr>
        <w:pStyle w:val="Heading2"/>
      </w:pPr>
      <w:bookmarkStart w:id="40" w:name="_Toc239223157"/>
      <w:bookmarkStart w:id="41" w:name="_Ref246869909"/>
      <w:bookmarkStart w:id="42" w:name="_Ref246869917"/>
      <w:bookmarkStart w:id="43" w:name="_Toc310519619"/>
      <w:r w:rsidRPr="00C7169F">
        <w:t>RFP Tentative Schedule</w:t>
      </w:r>
      <w:bookmarkEnd w:id="40"/>
      <w:bookmarkEnd w:id="41"/>
      <w:bookmarkEnd w:id="42"/>
      <w:bookmarkEnd w:id="43"/>
    </w:p>
    <w:p w:rsidR="00D25CA8" w:rsidRPr="00C7169F" w:rsidRDefault="00D25CA8" w:rsidP="001F60DD">
      <w:pPr>
        <w:pStyle w:val="BodyText"/>
      </w:pPr>
      <w:r w:rsidRPr="00C7169F">
        <w:t>The following is a summary of the key dates in the RFP process:</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7188"/>
        <w:gridCol w:w="2388"/>
      </w:tblGrid>
      <w:tr w:rsidR="00D25CA8" w:rsidRPr="00C7169F" w:rsidTr="00807A22">
        <w:trPr>
          <w:cantSplit/>
          <w:tblHeader/>
          <w:jc w:val="center"/>
        </w:trPr>
        <w:tc>
          <w:tcPr>
            <w:tcW w:w="3753" w:type="pct"/>
            <w:shd w:val="clear" w:color="auto" w:fill="999999"/>
          </w:tcPr>
          <w:p w:rsidR="00D25CA8" w:rsidRPr="00C7169F" w:rsidRDefault="00D25CA8" w:rsidP="003065CA">
            <w:pPr>
              <w:pStyle w:val="NormalBoldCentred"/>
              <w:keepNext/>
              <w:rPr>
                <w:b w:val="0"/>
                <w:bCs/>
              </w:rPr>
            </w:pPr>
            <w:r w:rsidRPr="00C7169F">
              <w:rPr>
                <w:b w:val="0"/>
                <w:bCs/>
              </w:rPr>
              <w:t>Event</w:t>
            </w:r>
          </w:p>
        </w:tc>
        <w:tc>
          <w:tcPr>
            <w:tcW w:w="1247" w:type="pct"/>
            <w:shd w:val="clear" w:color="auto" w:fill="999999"/>
          </w:tcPr>
          <w:p w:rsidR="00D25CA8" w:rsidRPr="00C7169F" w:rsidRDefault="00D25CA8" w:rsidP="003065CA">
            <w:pPr>
              <w:pStyle w:val="NormalBoldCentred"/>
              <w:keepNext/>
              <w:rPr>
                <w:b w:val="0"/>
                <w:bCs/>
              </w:rPr>
            </w:pPr>
            <w:r w:rsidRPr="00C7169F">
              <w:rPr>
                <w:b w:val="0"/>
                <w:bCs/>
              </w:rPr>
              <w:t>Date</w:t>
            </w:r>
          </w:p>
        </w:tc>
      </w:tr>
      <w:tr w:rsidR="00D25CA8" w:rsidRPr="00C7169F">
        <w:trPr>
          <w:jc w:val="center"/>
        </w:trPr>
        <w:tc>
          <w:tcPr>
            <w:tcW w:w="3753" w:type="pct"/>
          </w:tcPr>
          <w:p w:rsidR="00D25CA8" w:rsidRPr="00C7169F" w:rsidRDefault="00D25CA8" w:rsidP="003065CA">
            <w:pPr>
              <w:keepNext/>
            </w:pPr>
            <w:r w:rsidRPr="00C7169F">
              <w:t>RFP Issue Date</w:t>
            </w:r>
          </w:p>
        </w:tc>
        <w:tc>
          <w:tcPr>
            <w:tcW w:w="1247" w:type="pct"/>
          </w:tcPr>
          <w:p w:rsidR="00D25CA8" w:rsidRPr="00C7169F" w:rsidRDefault="00BF5D4E" w:rsidP="00BF5D4E">
            <w:pPr>
              <w:pStyle w:val="InstructionCentredTight"/>
              <w:keepNext/>
              <w:jc w:val="both"/>
              <w:rPr>
                <w:i w:val="0"/>
              </w:rPr>
            </w:pPr>
            <w:r w:rsidRPr="00C7169F">
              <w:rPr>
                <w:i w:val="0"/>
              </w:rPr>
              <w:t>December 8, 2011</w:t>
            </w:r>
          </w:p>
        </w:tc>
      </w:tr>
      <w:tr w:rsidR="00D25CA8" w:rsidRPr="00C7169F">
        <w:trPr>
          <w:jc w:val="center"/>
        </w:trPr>
        <w:tc>
          <w:tcPr>
            <w:tcW w:w="3753" w:type="pct"/>
          </w:tcPr>
          <w:p w:rsidR="00D25CA8" w:rsidRPr="00C7169F" w:rsidRDefault="00855F1C" w:rsidP="003065CA">
            <w:pPr>
              <w:keepNext/>
              <w:rPr>
                <w:b/>
                <w:bCs/>
                <w:i/>
                <w:iCs/>
              </w:rPr>
            </w:pPr>
            <w:r w:rsidRPr="00C7169F">
              <w:t xml:space="preserve">Questions to be Submitted in Writing (see Section </w:t>
            </w:r>
            <w:fldSimple w:instr=" REF _Ref239267521 \r \h  \* MERGEFORMAT ">
              <w:r w:rsidR="00870731" w:rsidRPr="00C7169F">
                <w:t>2.4.1</w:t>
              </w:r>
            </w:fldSimple>
            <w:r w:rsidRPr="00C7169F">
              <w:t xml:space="preserve"> (</w:t>
            </w:r>
            <w:fldSimple w:instr=" REF _Ref239267521 \h  \* MERGEFORMAT ">
              <w:r w:rsidR="00870731" w:rsidRPr="00C7169F">
                <w:t>Submission</w:t>
              </w:r>
            </w:fldSimple>
            <w:r w:rsidRPr="00C7169F">
              <w:t>))</w:t>
            </w:r>
          </w:p>
        </w:tc>
        <w:tc>
          <w:tcPr>
            <w:tcW w:w="1247" w:type="pct"/>
          </w:tcPr>
          <w:p w:rsidR="00D25CA8" w:rsidRPr="00C7169F" w:rsidRDefault="003A178B" w:rsidP="003A178B">
            <w:pPr>
              <w:pStyle w:val="InstructionCentredTight"/>
              <w:keepNext/>
              <w:jc w:val="both"/>
              <w:rPr>
                <w:i w:val="0"/>
              </w:rPr>
            </w:pPr>
            <w:r w:rsidRPr="00C7169F">
              <w:rPr>
                <w:i w:val="0"/>
              </w:rPr>
              <w:t>December 15, 2011 3:00:00 pm</w:t>
            </w:r>
          </w:p>
        </w:tc>
      </w:tr>
      <w:tr w:rsidR="00D25CA8" w:rsidRPr="00C7169F">
        <w:trPr>
          <w:jc w:val="center"/>
        </w:trPr>
        <w:tc>
          <w:tcPr>
            <w:tcW w:w="3753" w:type="pct"/>
          </w:tcPr>
          <w:p w:rsidR="00D25CA8" w:rsidRPr="00C7169F" w:rsidRDefault="00855F1C" w:rsidP="003065CA">
            <w:pPr>
              <w:keepNext/>
            </w:pPr>
            <w:r w:rsidRPr="00C7169F">
              <w:t xml:space="preserve">Addenda Deadline (see Section </w:t>
            </w:r>
            <w:fldSimple w:instr=" REF _Ref239267877 \r \h  \* MERGEFORMAT ">
              <w:r w:rsidR="00870731" w:rsidRPr="00C7169F">
                <w:t>2.4.3</w:t>
              </w:r>
            </w:fldSimple>
            <w:r w:rsidRPr="00C7169F">
              <w:t xml:space="preserve"> (</w:t>
            </w:r>
            <w:fldSimple w:instr=" REF _Ref239267877 \h  \* MERGEFORMAT ">
              <w:r w:rsidR="00870731" w:rsidRPr="00C7169F">
                <w:t>Issued Addenda</w:t>
              </w:r>
            </w:fldSimple>
            <w:r w:rsidRPr="00C7169F">
              <w:t>))</w:t>
            </w:r>
          </w:p>
        </w:tc>
        <w:tc>
          <w:tcPr>
            <w:tcW w:w="1247" w:type="pct"/>
          </w:tcPr>
          <w:p w:rsidR="00D25CA8" w:rsidRPr="00C7169F" w:rsidRDefault="003A178B" w:rsidP="003A178B">
            <w:pPr>
              <w:pStyle w:val="InstructionCentredTight"/>
              <w:keepNext/>
              <w:jc w:val="both"/>
              <w:rPr>
                <w:i w:val="0"/>
              </w:rPr>
            </w:pPr>
            <w:r w:rsidRPr="00C7169F">
              <w:rPr>
                <w:i w:val="0"/>
              </w:rPr>
              <w:t>December 19, 2011</w:t>
            </w:r>
          </w:p>
        </w:tc>
      </w:tr>
      <w:tr w:rsidR="00D25CA8" w:rsidRPr="00C7169F">
        <w:trPr>
          <w:jc w:val="center"/>
        </w:trPr>
        <w:tc>
          <w:tcPr>
            <w:tcW w:w="3753" w:type="pct"/>
          </w:tcPr>
          <w:p w:rsidR="00D25CA8" w:rsidRPr="00C7169F" w:rsidRDefault="00855F1C" w:rsidP="003065CA">
            <w:pPr>
              <w:keepNext/>
            </w:pPr>
            <w:r w:rsidRPr="00C7169F">
              <w:t>Closing Time</w:t>
            </w:r>
          </w:p>
        </w:tc>
        <w:tc>
          <w:tcPr>
            <w:tcW w:w="1247" w:type="pct"/>
          </w:tcPr>
          <w:p w:rsidR="00D25CA8" w:rsidRPr="00C7169F" w:rsidRDefault="00BF5D4E" w:rsidP="00BF5D4E">
            <w:pPr>
              <w:pStyle w:val="InstructionCentredTight"/>
              <w:keepNext/>
              <w:jc w:val="both"/>
              <w:rPr>
                <w:i w:val="0"/>
              </w:rPr>
            </w:pPr>
            <w:r w:rsidRPr="00C7169F">
              <w:rPr>
                <w:i w:val="0"/>
              </w:rPr>
              <w:t>December 23, 2011, 3:00:00pm EST</w:t>
            </w:r>
          </w:p>
        </w:tc>
      </w:tr>
      <w:tr w:rsidR="00D25CA8" w:rsidRPr="007803B7">
        <w:trPr>
          <w:jc w:val="center"/>
        </w:trPr>
        <w:tc>
          <w:tcPr>
            <w:tcW w:w="3753" w:type="pct"/>
          </w:tcPr>
          <w:p w:rsidR="00D25CA8" w:rsidRPr="00C7169F" w:rsidRDefault="00855F1C" w:rsidP="003065CA">
            <w:pPr>
              <w:keepNext/>
            </w:pPr>
            <w:r w:rsidRPr="00C7169F">
              <w:t>Presentations or Further Evaluation if required</w:t>
            </w:r>
          </w:p>
        </w:tc>
        <w:tc>
          <w:tcPr>
            <w:tcW w:w="1247" w:type="pct"/>
          </w:tcPr>
          <w:p w:rsidR="00D25CA8" w:rsidRPr="00C7169F" w:rsidRDefault="00661DCC" w:rsidP="00BF5D4E">
            <w:pPr>
              <w:pStyle w:val="InstructionCentredTight"/>
              <w:keepNext/>
              <w:jc w:val="both"/>
              <w:rPr>
                <w:i w:val="0"/>
              </w:rPr>
            </w:pPr>
            <w:r w:rsidRPr="00C7169F">
              <w:rPr>
                <w:i w:val="0"/>
              </w:rPr>
              <w:t>As required</w:t>
            </w:r>
          </w:p>
        </w:tc>
      </w:tr>
    </w:tbl>
    <w:p w:rsidR="00D25CA8" w:rsidRDefault="00D25CA8" w:rsidP="000D552B"/>
    <w:p w:rsidR="00D25CA8" w:rsidRPr="004A7F92" w:rsidRDefault="00D25CA8" w:rsidP="006D5B09">
      <w:pPr>
        <w:pStyle w:val="Heading4"/>
      </w:pPr>
      <w:r w:rsidRPr="007803B7">
        <w:t xml:space="preserve">The above timelines are subject to change at the sole discretion of </w:t>
      </w:r>
      <w:r>
        <w:t>Plexxus</w:t>
      </w:r>
      <w:r w:rsidRPr="007803B7">
        <w:t>.</w:t>
      </w:r>
      <w:r w:rsidRPr="007803B7">
        <w:rPr>
          <w:b/>
        </w:rPr>
        <w:t xml:space="preserve"> </w:t>
      </w:r>
      <w:r w:rsidRPr="007803B7">
        <w:t xml:space="preserve">In the event a change is made to any of the above dates, </w:t>
      </w:r>
      <w:r>
        <w:t>Plexxus</w:t>
      </w:r>
      <w:r w:rsidRPr="007803B7">
        <w:t xml:space="preserve"> will post any such change on </w:t>
      </w:r>
      <w:r>
        <w:t>Merx</w:t>
      </w:r>
      <w:r w:rsidRPr="004A7F92">
        <w:t>, or in the case of invitational RFP’s, such Addenda will be issued to the contact person identified for the Proponent.</w:t>
      </w:r>
    </w:p>
    <w:p w:rsidR="00D25CA8" w:rsidRPr="007803B7" w:rsidRDefault="00D25CA8" w:rsidP="004104BF">
      <w:pPr>
        <w:pStyle w:val="Heading4"/>
      </w:pPr>
      <w:r>
        <w:t>Plexxus</w:t>
      </w:r>
      <w:r w:rsidRPr="007803B7">
        <w:t xml:space="preserve"> may amend any timeline, including the Closing Time, without liability, cost or penalty, and within its sole discretion.</w:t>
      </w:r>
    </w:p>
    <w:p w:rsidR="00D25CA8" w:rsidRPr="007803B7" w:rsidRDefault="00D25CA8" w:rsidP="006E6931">
      <w:pPr>
        <w:pStyle w:val="Heading4"/>
      </w:pPr>
      <w:r w:rsidRPr="007803B7">
        <w:t>In the event of any change in the Closing Time, the Proponents shall thereafter be subject to the extended timeline.</w:t>
      </w:r>
    </w:p>
    <w:p w:rsidR="00D25CA8" w:rsidRPr="007803B7" w:rsidRDefault="00D25CA8" w:rsidP="006E6931">
      <w:pPr>
        <w:pStyle w:val="Heading2"/>
      </w:pPr>
      <w:bookmarkStart w:id="44" w:name="_Ref239155632"/>
      <w:bookmarkStart w:id="45" w:name="_Ref239155634"/>
      <w:bookmarkStart w:id="46" w:name="_Toc239223158"/>
      <w:bookmarkStart w:id="47" w:name="_Toc310519620"/>
      <w:r w:rsidRPr="007803B7">
        <w:t>Information</w:t>
      </w:r>
      <w:bookmarkEnd w:id="44"/>
      <w:bookmarkEnd w:id="45"/>
      <w:bookmarkEnd w:id="46"/>
      <w:bookmarkEnd w:id="47"/>
    </w:p>
    <w:p w:rsidR="00D25CA8" w:rsidRPr="007803B7" w:rsidRDefault="00D25CA8" w:rsidP="006E6931">
      <w:pPr>
        <w:pStyle w:val="Heading3"/>
      </w:pPr>
      <w:bookmarkStart w:id="48" w:name="_Ref239267477"/>
      <w:r w:rsidRPr="007803B7">
        <w:t>Proponent to Review</w:t>
      </w:r>
      <w:bookmarkEnd w:id="48"/>
    </w:p>
    <w:p w:rsidR="00D25CA8" w:rsidRPr="007803B7" w:rsidRDefault="00D25CA8" w:rsidP="004104BF">
      <w:pPr>
        <w:pStyle w:val="BodyText"/>
      </w:pPr>
      <w:r w:rsidRPr="007803B7">
        <w:t xml:space="preserve">Every Proponent should carefully review the RFP to ensure that it has no reason to believe there are any uncertainties, inconsistencies, errors, omissions, or ambiguities in any part of the RFP. Every Proponent is responsible for conducting its own investigations and due diligence necessary for the preparation of its Proposal. </w:t>
      </w:r>
    </w:p>
    <w:p w:rsidR="00D25CA8" w:rsidRPr="007803B7" w:rsidRDefault="00D25CA8" w:rsidP="006E6931">
      <w:pPr>
        <w:pStyle w:val="Heading3"/>
      </w:pPr>
      <w:r w:rsidRPr="007803B7">
        <w:lastRenderedPageBreak/>
        <w:t>Proponent to Notify</w:t>
      </w:r>
    </w:p>
    <w:p w:rsidR="00D25CA8" w:rsidRPr="007803B7" w:rsidRDefault="00D25CA8" w:rsidP="006E6931">
      <w:pPr>
        <w:pStyle w:val="BodyText"/>
      </w:pPr>
      <w:r w:rsidRPr="007803B7">
        <w:t xml:space="preserve">In the event a Proponent has any reason to believe that any of the circumstances listed in Section </w:t>
      </w:r>
      <w:fldSimple w:instr=" REF _Ref239267477 \r \h  \* MERGEFORMAT ">
        <w:r w:rsidR="00870731">
          <w:t>2.3.1</w:t>
        </w:r>
      </w:fldSimple>
      <w:r w:rsidRPr="007803B7">
        <w:t xml:space="preserve"> (</w:t>
      </w:r>
      <w:fldSimple w:instr=" REF _Ref239267477 \h  \* MERGEFORMAT ">
        <w:r w:rsidR="00870731" w:rsidRPr="007803B7">
          <w:t>Proponent to Review</w:t>
        </w:r>
      </w:fldSimple>
      <w:r w:rsidRPr="007803B7">
        <w:t>) exist, the Proponent must notify the RFP Coordinator in writing prior to submitting a Proposal. The RFP Coordinator will then clarify for the benefit of all Proponents.</w:t>
      </w:r>
    </w:p>
    <w:p w:rsidR="00D25CA8" w:rsidRPr="007803B7" w:rsidRDefault="00D25CA8" w:rsidP="000526E2">
      <w:pPr>
        <w:pStyle w:val="BodyText"/>
      </w:pPr>
      <w:r w:rsidRPr="007803B7">
        <w:t>Proponents shall not:</w:t>
      </w:r>
    </w:p>
    <w:p w:rsidR="00D25CA8" w:rsidRPr="007803B7" w:rsidRDefault="00D25CA8" w:rsidP="006E6931">
      <w:pPr>
        <w:pStyle w:val="Heading4"/>
      </w:pPr>
      <w:r w:rsidRPr="007803B7">
        <w:t xml:space="preserve">after submission of a Proposal, claim that there was any misunderstanding or that any of the circumstances set out in Section </w:t>
      </w:r>
      <w:fldSimple w:instr=" REF _Ref239267477 \r \h  \* MERGEFORMAT ">
        <w:r w:rsidR="00870731">
          <w:t>2.3.1</w:t>
        </w:r>
      </w:fldSimple>
      <w:r w:rsidRPr="007803B7">
        <w:t xml:space="preserve"> (</w:t>
      </w:r>
      <w:fldSimple w:instr=" REF _Ref239267477 \h  \* MERGEFORMAT ">
        <w:r w:rsidR="00870731" w:rsidRPr="007803B7">
          <w:t>Proponent to Review</w:t>
        </w:r>
      </w:fldSimple>
      <w:r w:rsidRPr="007803B7">
        <w:t>) were present with respect to the RFP; or</w:t>
      </w:r>
    </w:p>
    <w:p w:rsidR="00D25CA8" w:rsidRPr="007803B7" w:rsidRDefault="00D25CA8" w:rsidP="0037366D">
      <w:pPr>
        <w:pStyle w:val="Heading4"/>
      </w:pPr>
      <w:r w:rsidRPr="007803B7">
        <w:t xml:space="preserve">claim that </w:t>
      </w:r>
      <w:r>
        <w:t>Plexxus</w:t>
      </w:r>
      <w:r w:rsidRPr="007803B7">
        <w:t xml:space="preserve"> is responsible for any of the circumstances listed in Section </w:t>
      </w:r>
      <w:fldSimple w:instr=" REF _Ref239267477 \r \h  \* MERGEFORMAT ">
        <w:r w:rsidR="00870731">
          <w:t>2.3.1</w:t>
        </w:r>
      </w:fldSimple>
      <w:r w:rsidRPr="007803B7">
        <w:t xml:space="preserve"> (</w:t>
      </w:r>
      <w:fldSimple w:instr=" REF _Ref239267477 \h  \* MERGEFORMAT ">
        <w:r w:rsidR="00870731" w:rsidRPr="007803B7">
          <w:t>Proponent to Review</w:t>
        </w:r>
      </w:fldSimple>
      <w:r w:rsidRPr="007803B7">
        <w:t>) of the RFP.</w:t>
      </w:r>
    </w:p>
    <w:p w:rsidR="00D25CA8" w:rsidRPr="007803B7" w:rsidRDefault="00D25CA8" w:rsidP="006E6931">
      <w:pPr>
        <w:pStyle w:val="Heading2"/>
      </w:pPr>
      <w:bookmarkStart w:id="49" w:name="_Toc239223159"/>
      <w:bookmarkStart w:id="50" w:name="_Ref239223606"/>
      <w:bookmarkStart w:id="51" w:name="_Ref239223817"/>
      <w:bookmarkStart w:id="52" w:name="_Ref242024058"/>
      <w:bookmarkStart w:id="53" w:name="_Ref242024069"/>
      <w:bookmarkStart w:id="54" w:name="_Ref242024316"/>
      <w:bookmarkStart w:id="55" w:name="_Toc310519621"/>
      <w:r w:rsidRPr="007803B7">
        <w:t>Clarification and Questions</w:t>
      </w:r>
      <w:bookmarkEnd w:id="49"/>
      <w:bookmarkEnd w:id="50"/>
      <w:bookmarkEnd w:id="51"/>
      <w:bookmarkEnd w:id="52"/>
      <w:bookmarkEnd w:id="53"/>
      <w:bookmarkEnd w:id="54"/>
      <w:bookmarkEnd w:id="55"/>
    </w:p>
    <w:p w:rsidR="00D25CA8" w:rsidRPr="00C7169F" w:rsidRDefault="00D25CA8" w:rsidP="006E6931">
      <w:pPr>
        <w:pStyle w:val="Heading3"/>
      </w:pPr>
      <w:bookmarkStart w:id="56" w:name="_Ref239267521"/>
      <w:r w:rsidRPr="00C7169F">
        <w:t>Submission</w:t>
      </w:r>
      <w:bookmarkEnd w:id="56"/>
    </w:p>
    <w:p w:rsidR="00D25CA8" w:rsidRPr="00C7169F" w:rsidRDefault="00D25CA8" w:rsidP="000526E2">
      <w:pPr>
        <w:pStyle w:val="BodyText"/>
      </w:pPr>
      <w:r w:rsidRPr="00C7169F">
        <w:t>The following apply regarding any request for clarification of any aspect of the RFP:</w:t>
      </w:r>
    </w:p>
    <w:p w:rsidR="00D25CA8" w:rsidRPr="00C7169F" w:rsidRDefault="00D25CA8" w:rsidP="000526E2">
      <w:pPr>
        <w:pStyle w:val="Heading4"/>
      </w:pPr>
      <w:r w:rsidRPr="00C7169F">
        <w:t>Proponents must submit requests for clarification by fax, email, courier, delivery, or mail to the RFP Coordinator, or as may otherwise be directed by the RFP Coordinator.</w:t>
      </w:r>
    </w:p>
    <w:p w:rsidR="00D25CA8" w:rsidRPr="00C7169F" w:rsidRDefault="00D25CA8" w:rsidP="000526E2">
      <w:pPr>
        <w:pStyle w:val="Heading4"/>
      </w:pPr>
      <w:r w:rsidRPr="00C7169F">
        <w:t>In submitting a request for clarification, a Proponent must include its address, telephone number, facsimile number and email address.</w:t>
      </w:r>
    </w:p>
    <w:p w:rsidR="00D25CA8" w:rsidRPr="00C7169F" w:rsidRDefault="00D25CA8" w:rsidP="000526E2">
      <w:pPr>
        <w:pStyle w:val="Heading4"/>
      </w:pPr>
      <w:r w:rsidRPr="00C7169F">
        <w:t>Where a question relates to a specific section of this RFP, reference should be made to the specific section number and page.</w:t>
      </w:r>
    </w:p>
    <w:p w:rsidR="00D25CA8" w:rsidRPr="00C7169F" w:rsidRDefault="00D25CA8" w:rsidP="008546DB">
      <w:pPr>
        <w:pStyle w:val="Heading4"/>
      </w:pPr>
      <w:r w:rsidRPr="00C7169F">
        <w:t>Requests for clarifica</w:t>
      </w:r>
      <w:r w:rsidR="00F600E4" w:rsidRPr="00C7169F">
        <w:t>tion must be submitted by December 15, 2011, 3:00:00pm EST.</w:t>
      </w:r>
    </w:p>
    <w:p w:rsidR="00D25CA8" w:rsidRPr="007803B7" w:rsidRDefault="00D25CA8" w:rsidP="006E6931">
      <w:pPr>
        <w:pStyle w:val="Heading3"/>
      </w:pPr>
      <w:r w:rsidRPr="007803B7">
        <w:t>Questions and Answers</w:t>
      </w:r>
    </w:p>
    <w:p w:rsidR="00D25CA8" w:rsidRPr="007803B7" w:rsidRDefault="00D25CA8" w:rsidP="00965D30">
      <w:pPr>
        <w:pStyle w:val="BodyText"/>
      </w:pPr>
      <w:r>
        <w:t>Plexxus</w:t>
      </w:r>
      <w:r w:rsidRPr="007803B7">
        <w:t xml:space="preserve"> will provide Proponents with written responses to questions that are submitted in accordance with Section </w:t>
      </w:r>
      <w:fldSimple w:instr=" REF _Ref239267521 \r \h  \* MERGEFORMAT ">
        <w:r w:rsidR="00870731">
          <w:t>2.4.1</w:t>
        </w:r>
      </w:fldSimple>
      <w:r w:rsidRPr="007803B7">
        <w:t xml:space="preserve"> (</w:t>
      </w:r>
      <w:fldSimple w:instr=" REF _Ref239267521 \h  \* MERGEFORMAT ">
        <w:r w:rsidR="00870731" w:rsidRPr="007803B7">
          <w:t>Submission</w:t>
        </w:r>
      </w:fldSimple>
      <w:r w:rsidRPr="007803B7">
        <w:rPr>
          <w:b/>
        </w:rPr>
        <w:t>)</w:t>
      </w:r>
      <w:r w:rsidRPr="007803B7">
        <w:t xml:space="preserve">, subject to the provisions of this section. Questions and answers will be distributed in numbered Addenda to Proponents by posting such Addenda on </w:t>
      </w:r>
      <w:r>
        <w:t xml:space="preserve">Merx, or in the case of invitational RFP’s, such Addenda will be issued to the contact person identified for the Proponent.  In answering a Proponent’s questions, Plexxus will set out the question(s), but without identifying the Proponent that submitted the question(s) and </w:t>
      </w:r>
      <w:r w:rsidRPr="007803B7">
        <w:t>may, in its sole discretion:</w:t>
      </w:r>
    </w:p>
    <w:p w:rsidR="00D25CA8" w:rsidRPr="007803B7" w:rsidRDefault="00D25CA8" w:rsidP="000526E2">
      <w:pPr>
        <w:pStyle w:val="Heading4"/>
      </w:pPr>
      <w:r w:rsidRPr="007803B7">
        <w:t>edit the question(s) for clarity;</w:t>
      </w:r>
    </w:p>
    <w:p w:rsidR="00D25CA8" w:rsidRPr="00413D1F" w:rsidRDefault="00D25CA8" w:rsidP="00965D30">
      <w:pPr>
        <w:pStyle w:val="Heading4"/>
      </w:pPr>
      <w:r w:rsidRPr="00413D1F">
        <w:t>exclude questions that are either unclear or inappropriate; and</w:t>
      </w:r>
    </w:p>
    <w:p w:rsidR="00D25CA8" w:rsidRDefault="00D25CA8" w:rsidP="000526E2">
      <w:pPr>
        <w:pStyle w:val="Heading4"/>
      </w:pPr>
      <w:r w:rsidRPr="007803B7">
        <w:t>answer similar questions from various Proponents only once.</w:t>
      </w:r>
    </w:p>
    <w:p w:rsidR="00D25CA8" w:rsidRPr="007803B7" w:rsidRDefault="00D25CA8" w:rsidP="00965D30">
      <w:pPr>
        <w:pStyle w:val="Heading4"/>
        <w:numPr>
          <w:ilvl w:val="0"/>
          <w:numId w:val="0"/>
        </w:numPr>
      </w:pPr>
      <w:r>
        <w:lastRenderedPageBreak/>
        <w:t>Where an answer results in any change to the RFP, such answer will be formally evidenced through the issue of a separate Addendum for this purpose.</w:t>
      </w:r>
    </w:p>
    <w:p w:rsidR="00D25CA8" w:rsidRPr="00C7169F" w:rsidRDefault="00D25CA8" w:rsidP="006E6931">
      <w:pPr>
        <w:pStyle w:val="Heading3"/>
      </w:pPr>
      <w:bookmarkStart w:id="57" w:name="_Ref239267877"/>
      <w:r w:rsidRPr="00C7169F">
        <w:t>Issued Addenda</w:t>
      </w:r>
      <w:bookmarkEnd w:id="57"/>
    </w:p>
    <w:p w:rsidR="00D25CA8" w:rsidRPr="00C7169F" w:rsidRDefault="00D25CA8" w:rsidP="00117384">
      <w:pPr>
        <w:pStyle w:val="BodyText"/>
      </w:pPr>
      <w:r w:rsidRPr="00C7169F">
        <w:t xml:space="preserve">Before submitting a Proposal, a Proponent shall be responsible to verify that it has received all of the Addenda that have been issued, which shall be posted on Merx or in the case of invitational RFP’s, such Addenda will be issued to the contact person identified for the Proponent </w:t>
      </w:r>
      <w:r w:rsidR="00620EF1" w:rsidRPr="00C7169F">
        <w:t>by December 19, 2011</w:t>
      </w:r>
      <w:r w:rsidRPr="00C7169F">
        <w:t>, unless it is an Addendum that extends the Closing Time.</w:t>
      </w:r>
    </w:p>
    <w:p w:rsidR="00D25CA8" w:rsidRPr="007803B7" w:rsidRDefault="00D25CA8" w:rsidP="000526E2">
      <w:pPr>
        <w:pStyle w:val="BodyText"/>
      </w:pPr>
      <w:r w:rsidRPr="00C7169F">
        <w:t>Any amendment or supplement to the RFP made in any other manner will not be binding on Plexxus.</w:t>
      </w:r>
    </w:p>
    <w:p w:rsidR="00D25CA8" w:rsidRPr="007803B7" w:rsidRDefault="00D25CA8" w:rsidP="006E6931">
      <w:pPr>
        <w:pStyle w:val="Heading2"/>
        <w:rPr>
          <w:i/>
        </w:rPr>
      </w:pPr>
      <w:bookmarkStart w:id="58" w:name="_Toc239223160"/>
      <w:bookmarkStart w:id="59" w:name="_Toc279384937"/>
      <w:bookmarkStart w:id="60" w:name="_Toc310519622"/>
      <w:r w:rsidRPr="007803B7">
        <w:t>Receipt Confirmation</w:t>
      </w:r>
      <w:bookmarkEnd w:id="58"/>
      <w:bookmarkEnd w:id="59"/>
      <w:bookmarkEnd w:id="60"/>
    </w:p>
    <w:p w:rsidR="00D25CA8" w:rsidRPr="007803B7" w:rsidRDefault="00D25CA8" w:rsidP="00321D85">
      <w:pPr>
        <w:pStyle w:val="BodyText"/>
      </w:pPr>
      <w:r w:rsidRPr="007803B7">
        <w:t xml:space="preserve">Proponents are requested to complete and return either by facsimile or by email the </w:t>
      </w:r>
      <w:fldSimple w:instr=" REF _Ref239269201 \h  \* MERGEFORMAT ">
        <w:r w:rsidR="00870731" w:rsidRPr="007803B7">
          <w:t>Receipt Confirmation Schedule</w:t>
        </w:r>
      </w:fldSimple>
      <w:r w:rsidRPr="007803B7">
        <w:t>, in accordance with the specific instructions contained therein.</w:t>
      </w:r>
    </w:p>
    <w:p w:rsidR="00D25CA8" w:rsidRPr="007803B7" w:rsidRDefault="00D25CA8" w:rsidP="006E6931">
      <w:pPr>
        <w:pStyle w:val="Heading2"/>
      </w:pPr>
      <w:bookmarkStart w:id="61" w:name="_Toc239223161"/>
      <w:bookmarkStart w:id="62" w:name="_Ref239223680"/>
      <w:bookmarkStart w:id="63" w:name="_Toc310519623"/>
      <w:r w:rsidRPr="007803B7">
        <w:t>Proposal Submission</w:t>
      </w:r>
      <w:bookmarkEnd w:id="61"/>
      <w:bookmarkEnd w:id="62"/>
      <w:bookmarkEnd w:id="63"/>
    </w:p>
    <w:p w:rsidR="00D25CA8" w:rsidRPr="007803B7" w:rsidRDefault="00D25CA8" w:rsidP="006E6931">
      <w:pPr>
        <w:pStyle w:val="Heading3"/>
      </w:pPr>
      <w:bookmarkStart w:id="64" w:name="_Ref239267576"/>
      <w:r w:rsidRPr="007803B7">
        <w:t>General</w:t>
      </w:r>
      <w:bookmarkEnd w:id="64"/>
    </w:p>
    <w:p w:rsidR="00D25CA8" w:rsidRDefault="00D25CA8" w:rsidP="00322AA0">
      <w:pPr>
        <w:pStyle w:val="BodyText"/>
      </w:pPr>
      <w:r w:rsidRPr="00C7169F">
        <w:t>To be considered in the RFP process, a Proponent</w:t>
      </w:r>
      <w:r w:rsidR="00D769D3" w:rsidRPr="00C7169F">
        <w:t>’s Proposal must be received by 3:00</w:t>
      </w:r>
      <w:r w:rsidR="00296397" w:rsidRPr="00C7169F">
        <w:t>:00</w:t>
      </w:r>
      <w:r w:rsidRPr="00C7169F">
        <w:t xml:space="preserve"> p.m.</w:t>
      </w:r>
      <w:r w:rsidR="00296397" w:rsidRPr="00C7169F">
        <w:t xml:space="preserve"> Eastern Standard Time on December 23, 2011 </w:t>
      </w:r>
      <w:r w:rsidRPr="00C7169F">
        <w:t>(the “</w:t>
      </w:r>
      <w:r w:rsidRPr="00C7169F">
        <w:rPr>
          <w:b/>
        </w:rPr>
        <w:t>Closing Time</w:t>
      </w:r>
      <w:r w:rsidRPr="00C7169F">
        <w:t xml:space="preserve">”), in a sealed package and should bear the Proponent’s </w:t>
      </w:r>
      <w:r w:rsidR="00D769D3" w:rsidRPr="00C7169F">
        <w:t>name, return address, and RFP # 64810</w:t>
      </w:r>
      <w:r w:rsidRPr="00C7169F">
        <w:t>, and addressed to</w:t>
      </w:r>
      <w:r>
        <w:t xml:space="preserve"> </w:t>
      </w:r>
    </w:p>
    <w:p w:rsidR="0061727B" w:rsidRDefault="0061727B" w:rsidP="0061727B">
      <w:pPr>
        <w:outlineLvl w:val="0"/>
        <w:rPr>
          <w:b/>
        </w:rPr>
      </w:pPr>
      <w:bookmarkStart w:id="65" w:name="_Toc310519624"/>
      <w:r>
        <w:rPr>
          <w:b/>
        </w:rPr>
        <w:t>Toronto East General Hospital</w:t>
      </w:r>
      <w:bookmarkEnd w:id="65"/>
    </w:p>
    <w:p w:rsidR="0061727B" w:rsidRDefault="0061727B" w:rsidP="0061727B">
      <w:pPr>
        <w:outlineLvl w:val="0"/>
        <w:rPr>
          <w:b/>
        </w:rPr>
      </w:pPr>
      <w:bookmarkStart w:id="66" w:name="_Toc310519625"/>
      <w:r>
        <w:rPr>
          <w:b/>
        </w:rPr>
        <w:t>Purchasing Department, J Wing Basement, Room# J001</w:t>
      </w:r>
      <w:bookmarkEnd w:id="66"/>
    </w:p>
    <w:p w:rsidR="0061727B" w:rsidRDefault="0061727B" w:rsidP="0061727B">
      <w:pPr>
        <w:outlineLvl w:val="0"/>
        <w:rPr>
          <w:b/>
        </w:rPr>
      </w:pPr>
      <w:bookmarkStart w:id="67" w:name="_Toc310519626"/>
      <w:r>
        <w:rPr>
          <w:b/>
        </w:rPr>
        <w:t>825 Coxwell Avenue,</w:t>
      </w:r>
      <w:bookmarkEnd w:id="67"/>
    </w:p>
    <w:p w:rsidR="0061727B" w:rsidRDefault="0061727B" w:rsidP="0061727B">
      <w:pPr>
        <w:outlineLvl w:val="0"/>
        <w:rPr>
          <w:b/>
        </w:rPr>
      </w:pPr>
      <w:bookmarkStart w:id="68" w:name="_Toc310519627"/>
      <w:r>
        <w:rPr>
          <w:b/>
        </w:rPr>
        <w:t>Toronto, ON M4C 3E7</w:t>
      </w:r>
      <w:bookmarkEnd w:id="68"/>
    </w:p>
    <w:p w:rsidR="0061727B" w:rsidRDefault="0061727B" w:rsidP="0061727B">
      <w:pPr>
        <w:outlineLvl w:val="0"/>
        <w:rPr>
          <w:b/>
        </w:rPr>
      </w:pPr>
      <w:bookmarkStart w:id="69" w:name="_Toc310519628"/>
      <w:r>
        <w:rPr>
          <w:b/>
        </w:rPr>
        <w:t>Attention: John Vittas, Contract Specialist</w:t>
      </w:r>
      <w:bookmarkEnd w:id="69"/>
    </w:p>
    <w:p w:rsidR="00D25CA8" w:rsidRDefault="00D25CA8" w:rsidP="00B41181">
      <w:pPr>
        <w:pStyle w:val="BodyText"/>
        <w:keepNext/>
        <w:spacing w:after="0"/>
      </w:pPr>
    </w:p>
    <w:p w:rsidR="00D25CA8" w:rsidRPr="007803B7" w:rsidRDefault="00D25CA8" w:rsidP="00F62A3B">
      <w:pPr>
        <w:pStyle w:val="BodyText"/>
      </w:pPr>
      <w:r w:rsidRPr="007803B7">
        <w:t xml:space="preserve">Proposals received after the Closing Time shall not be considered and shall be returned to the Proponent unopened. Regardless of the method of delivery of the Proposal chosen by Proponent (such as courier, delivery service, Canada Post), each Proponent is responsible for the actual delivery of its Proposal to the address and location listed above. </w:t>
      </w:r>
    </w:p>
    <w:p w:rsidR="00D25CA8" w:rsidRPr="007803B7" w:rsidRDefault="00D25CA8" w:rsidP="00F62A3B">
      <w:pPr>
        <w:pStyle w:val="BodyText"/>
      </w:pPr>
      <w:r w:rsidRPr="007803B7">
        <w:t xml:space="preserve">Proposals transmitted by facsimile or sent by any other electronic means shall not be considered. Notwithstanding anything to the contrary contained in any applicable statute relating to electronic documents transactions, including the </w:t>
      </w:r>
      <w:r w:rsidRPr="007803B7">
        <w:rPr>
          <w:i/>
        </w:rPr>
        <w:t>Electronic Commerce Act, 2000</w:t>
      </w:r>
      <w:r w:rsidRPr="007803B7">
        <w:t>, S.O. 2000, c. 17, any notice, submission, statement, or other instrument provided in respect of the RFP may not be validly delivered by way of electronic communication, unless otherwise provided for in this RFP.</w:t>
      </w:r>
    </w:p>
    <w:p w:rsidR="00D25CA8" w:rsidRPr="0068104E" w:rsidRDefault="00D25CA8" w:rsidP="0072032A">
      <w:pPr>
        <w:pStyle w:val="BodyText"/>
        <w:rPr>
          <w:b/>
        </w:rPr>
      </w:pPr>
      <w:r w:rsidRPr="007803B7">
        <w:t xml:space="preserve">Proposals are to be submitted in English only, and any Proposal received by </w:t>
      </w:r>
      <w:r>
        <w:t>Plexxus</w:t>
      </w:r>
      <w:r w:rsidRPr="007803B7">
        <w:t xml:space="preserve"> that is not entirely in English may</w:t>
      </w:r>
      <w:r>
        <w:t xml:space="preserve"> </w:t>
      </w:r>
      <w:r w:rsidRPr="007803B7">
        <w:t xml:space="preserve">be disqualified. </w:t>
      </w:r>
    </w:p>
    <w:p w:rsidR="00D25CA8" w:rsidRPr="007803B7" w:rsidRDefault="00D25CA8" w:rsidP="006E6931">
      <w:pPr>
        <w:pStyle w:val="Heading3"/>
      </w:pPr>
      <w:r w:rsidRPr="007803B7">
        <w:lastRenderedPageBreak/>
        <w:t>Receipt</w:t>
      </w:r>
    </w:p>
    <w:p w:rsidR="00D25CA8" w:rsidRPr="007803B7" w:rsidRDefault="00D25CA8" w:rsidP="00F62A3B">
      <w:pPr>
        <w:pStyle w:val="BodyText"/>
      </w:pPr>
      <w:r w:rsidRPr="007803B7">
        <w:t xml:space="preserve">Every Proposal received will be stamped at the location referred to in </w:t>
      </w:r>
      <w:r w:rsidRPr="008949C9">
        <w:t xml:space="preserve">Section </w:t>
      </w:r>
      <w:fldSimple w:instr=" REF _Ref239267576 \r \h  \* MERGEFORMAT ">
        <w:r w:rsidR="00870731">
          <w:t>2.6.1</w:t>
        </w:r>
      </w:fldSimple>
      <w:r w:rsidRPr="008949C9">
        <w:t xml:space="preserve"> (</w:t>
      </w:r>
      <w:fldSimple w:instr=" REF _Ref239267576 \h  \* MERGEFORMAT ">
        <w:r w:rsidR="00870731" w:rsidRPr="007803B7">
          <w:t>General</w:t>
        </w:r>
      </w:fldSimple>
      <w:r w:rsidRPr="008949C9">
        <w:t>) a</w:t>
      </w:r>
      <w:r w:rsidRPr="007803B7">
        <w:t>nd a receipt will be provided upon request.</w:t>
      </w:r>
    </w:p>
    <w:p w:rsidR="00D25CA8" w:rsidRPr="007803B7" w:rsidRDefault="00D25CA8" w:rsidP="00F62A3B">
      <w:pPr>
        <w:pStyle w:val="BodyText"/>
      </w:pPr>
      <w:r w:rsidRPr="007803B7">
        <w:t>A Proponent should allow sufficient time in the preparation of its Proposal to ensure its Proposal is received by the Closing Time.</w:t>
      </w:r>
    </w:p>
    <w:p w:rsidR="00D25CA8" w:rsidRPr="007803B7" w:rsidRDefault="00D25CA8" w:rsidP="006E6931">
      <w:pPr>
        <w:pStyle w:val="Heading2"/>
      </w:pPr>
      <w:bookmarkStart w:id="70" w:name="_Toc239223162"/>
      <w:bookmarkStart w:id="71" w:name="_Ref239223714"/>
      <w:bookmarkStart w:id="72" w:name="_Ref239223717"/>
      <w:bookmarkStart w:id="73" w:name="_Toc310519629"/>
      <w:r w:rsidRPr="007803B7">
        <w:t>Withdrawal of Proposal</w:t>
      </w:r>
      <w:bookmarkEnd w:id="70"/>
      <w:bookmarkEnd w:id="71"/>
      <w:bookmarkEnd w:id="72"/>
      <w:bookmarkEnd w:id="73"/>
    </w:p>
    <w:p w:rsidR="00D25CA8" w:rsidRPr="007803B7" w:rsidRDefault="00D25CA8" w:rsidP="00F62A3B">
      <w:pPr>
        <w:pStyle w:val="BodyText"/>
      </w:pPr>
      <w:r w:rsidRPr="007803B7">
        <w:t>A Proponent may withdraw its Proposal only by providing written notice to the RFP Coordinator before the Closing Time. A Proposal may not be withdrawn after the Closing Time.</w:t>
      </w:r>
    </w:p>
    <w:p w:rsidR="00D25CA8" w:rsidRPr="007803B7" w:rsidRDefault="00D25CA8" w:rsidP="006E6931">
      <w:pPr>
        <w:pStyle w:val="Heading2"/>
      </w:pPr>
      <w:bookmarkStart w:id="74" w:name="_Toc239223163"/>
      <w:bookmarkStart w:id="75" w:name="_Toc310519630"/>
      <w:r w:rsidRPr="007803B7">
        <w:t>Amendment of Proposal</w:t>
      </w:r>
      <w:bookmarkEnd w:id="74"/>
      <w:bookmarkEnd w:id="75"/>
    </w:p>
    <w:p w:rsidR="00D25CA8" w:rsidRPr="007803B7" w:rsidRDefault="00D25CA8" w:rsidP="00F62A3B">
      <w:pPr>
        <w:pStyle w:val="BodyText"/>
      </w:pPr>
      <w:r w:rsidRPr="007803B7">
        <w:t>A Proponent may amend its Proposal after submission, but only if the Proposal is amended and resubmitted before the Closing Time. The Proponent must provide notice to the RFP Coordinator in writing and replace its Proposal with a revised Proposal, in accordance with the requirements of this RFP.</w:t>
      </w:r>
    </w:p>
    <w:p w:rsidR="00D25CA8" w:rsidRPr="007803B7" w:rsidRDefault="00D25CA8" w:rsidP="006E6931">
      <w:pPr>
        <w:pStyle w:val="Heading2"/>
      </w:pPr>
      <w:bookmarkStart w:id="76" w:name="_Toc239223164"/>
      <w:bookmarkStart w:id="77" w:name="_Toc310519631"/>
      <w:r w:rsidRPr="007803B7">
        <w:t>Completeness of Proposal</w:t>
      </w:r>
      <w:bookmarkEnd w:id="76"/>
      <w:bookmarkEnd w:id="77"/>
    </w:p>
    <w:p w:rsidR="00D25CA8" w:rsidRPr="007803B7" w:rsidRDefault="00D25CA8" w:rsidP="0008484E">
      <w:pPr>
        <w:pStyle w:val="BodyText"/>
      </w:pPr>
      <w:r w:rsidRPr="007803B7">
        <w:t>By submitting a Prop</w:t>
      </w:r>
      <w:r w:rsidRPr="007803B7">
        <w:rPr>
          <w:rStyle w:val="BodyTextChar"/>
        </w:rPr>
        <w:t>osal, the Proponent confirms that all of the components required to use and/or</w:t>
      </w:r>
      <w:r w:rsidRPr="007803B7">
        <w:t xml:space="preserve"> manage the </w:t>
      </w:r>
      <w:r>
        <w:t>Equipment</w:t>
      </w:r>
      <w:r w:rsidRPr="007803B7">
        <w:t xml:space="preserve"> have been identified in its Proposal or will be provided to </w:t>
      </w:r>
      <w:r>
        <w:t>Plexxus</w:t>
      </w:r>
      <w:r w:rsidRPr="007803B7">
        <w:t xml:space="preserve"> at no additional charge. Any requirement that may be identified by the Proponent after the Closing Time or subsequent to signing the Agreement shall be provided at the Proponent’s expense. </w:t>
      </w:r>
    </w:p>
    <w:p w:rsidR="00D25CA8" w:rsidRPr="007803B7" w:rsidRDefault="00D25CA8" w:rsidP="006E6931">
      <w:pPr>
        <w:pStyle w:val="Heading2"/>
      </w:pPr>
      <w:bookmarkStart w:id="78" w:name="_Toc239223165"/>
      <w:bookmarkStart w:id="79" w:name="_Toc310519632"/>
      <w:r w:rsidRPr="007803B7">
        <w:t>Proponent’s Proposals</w:t>
      </w:r>
      <w:bookmarkEnd w:id="78"/>
      <w:bookmarkEnd w:id="79"/>
    </w:p>
    <w:p w:rsidR="00D25CA8" w:rsidRPr="007803B7" w:rsidRDefault="00D25CA8" w:rsidP="00E62B0C">
      <w:pPr>
        <w:pStyle w:val="BodyText"/>
      </w:pPr>
      <w:r w:rsidRPr="007803B7">
        <w:t xml:space="preserve">All compliant Proposals shall become the property of </w:t>
      </w:r>
      <w:r>
        <w:t>Plexxus</w:t>
      </w:r>
      <w:r w:rsidRPr="007803B7">
        <w:t xml:space="preserve"> and will not be returned to the Proponents.</w:t>
      </w:r>
    </w:p>
    <w:p w:rsidR="00D25CA8" w:rsidRPr="007803B7" w:rsidRDefault="00D25CA8" w:rsidP="006E6931">
      <w:pPr>
        <w:pStyle w:val="Heading2"/>
      </w:pPr>
      <w:bookmarkStart w:id="80" w:name="_Toc239223166"/>
      <w:bookmarkStart w:id="81" w:name="_Toc310519633"/>
      <w:r w:rsidRPr="007803B7">
        <w:t>Proposal Irrevocability</w:t>
      </w:r>
      <w:bookmarkEnd w:id="80"/>
      <w:bookmarkEnd w:id="81"/>
    </w:p>
    <w:p w:rsidR="00D25CA8" w:rsidRPr="007803B7" w:rsidRDefault="00D25CA8" w:rsidP="004B6F95">
      <w:pPr>
        <w:pStyle w:val="BodyText"/>
      </w:pPr>
      <w:r w:rsidRPr="007803B7">
        <w:t xml:space="preserve">Subject to a Proponent’s right to withdraw a Proposal in accordance with the procedure described in Section </w:t>
      </w:r>
      <w:fldSimple w:instr=" REF _Ref239223714 \r \h  \* MERGEFORMAT ">
        <w:r w:rsidR="00870731">
          <w:t>2.7</w:t>
        </w:r>
      </w:fldSimple>
      <w:r w:rsidRPr="007803B7">
        <w:t xml:space="preserve"> (</w:t>
      </w:r>
      <w:fldSimple w:instr=" REF _Ref239223717 \h  \* MERGEFORMAT ">
        <w:r w:rsidR="00870731" w:rsidRPr="007803B7">
          <w:t>Withdrawal of Proposal</w:t>
        </w:r>
      </w:fldSimple>
      <w:r w:rsidRPr="007803B7">
        <w:t xml:space="preserve">), a Proposal shall be irrevocable by the </w:t>
      </w:r>
      <w:r w:rsidRPr="00413D1F">
        <w:t>Proponent for 180 Days from the Closing Time.</w:t>
      </w:r>
    </w:p>
    <w:p w:rsidR="00D25CA8" w:rsidRPr="007803B7" w:rsidRDefault="00D25CA8" w:rsidP="00622F80">
      <w:pPr>
        <w:pStyle w:val="BodyText"/>
      </w:pPr>
      <w:r w:rsidRPr="007803B7">
        <w:t xml:space="preserve">Proposals will not be opened publicly. </w:t>
      </w:r>
    </w:p>
    <w:p w:rsidR="00D25CA8" w:rsidRPr="007803B7" w:rsidRDefault="00D25CA8" w:rsidP="006E6931">
      <w:pPr>
        <w:pStyle w:val="Heading2"/>
      </w:pPr>
      <w:bookmarkStart w:id="82" w:name="_Toc239223167"/>
      <w:bookmarkStart w:id="83" w:name="_Toc310519634"/>
      <w:r w:rsidRPr="007803B7">
        <w:t>Acceptance of RFP</w:t>
      </w:r>
      <w:bookmarkEnd w:id="82"/>
      <w:bookmarkEnd w:id="83"/>
    </w:p>
    <w:p w:rsidR="00D25CA8" w:rsidRPr="007803B7" w:rsidRDefault="00D25CA8" w:rsidP="00622F80">
      <w:pPr>
        <w:pStyle w:val="BodyText"/>
      </w:pPr>
      <w:r w:rsidRPr="007803B7">
        <w:t>By submitting a Proposal, a Proponent agrees to accept and to be bound by all of the terms and conditions contained in this RFP, and by all of the representations, terms and conditions contained in its Proposal.</w:t>
      </w:r>
    </w:p>
    <w:p w:rsidR="00D25CA8" w:rsidRPr="007803B7" w:rsidRDefault="00D25CA8" w:rsidP="006E6931">
      <w:pPr>
        <w:pStyle w:val="Heading2"/>
      </w:pPr>
      <w:bookmarkStart w:id="84" w:name="_Toc239223168"/>
      <w:bookmarkStart w:id="85" w:name="_Toc310519635"/>
      <w:r w:rsidRPr="007803B7">
        <w:lastRenderedPageBreak/>
        <w:t>Amendments to the RFP</w:t>
      </w:r>
      <w:bookmarkEnd w:id="84"/>
      <w:bookmarkEnd w:id="85"/>
    </w:p>
    <w:p w:rsidR="00D25CA8" w:rsidRPr="007803B7" w:rsidRDefault="00D25CA8" w:rsidP="00E62B0C">
      <w:pPr>
        <w:pStyle w:val="BodyText"/>
      </w:pPr>
      <w:r w:rsidRPr="007803B7">
        <w:t xml:space="preserve">Subject to Section </w:t>
      </w:r>
      <w:fldSimple w:instr=" REF _Ref246869909 \r \h  \* MERGEFORMAT ">
        <w:r w:rsidR="00870731">
          <w:t>2.2</w:t>
        </w:r>
      </w:fldSimple>
      <w:r w:rsidRPr="007803B7">
        <w:t xml:space="preserve"> (</w:t>
      </w:r>
      <w:fldSimple w:instr=" REF _Ref246869917 \h  \* MERGEFORMAT ">
        <w:r w:rsidR="00870731" w:rsidRPr="007803B7">
          <w:t>RFP Tentative Schedule</w:t>
        </w:r>
      </w:fldSimple>
      <w:r w:rsidRPr="007803B7">
        <w:t xml:space="preserve">) and Section </w:t>
      </w:r>
      <w:fldSimple w:instr=" REF _Ref239267877 \r \h  \* MERGEFORMAT ">
        <w:r w:rsidR="00870731">
          <w:t>2.4.3</w:t>
        </w:r>
      </w:fldSimple>
      <w:r w:rsidRPr="007803B7">
        <w:t xml:space="preserve"> (</w:t>
      </w:r>
      <w:fldSimple w:instr=" REF _Ref239267877 \h  \* MERGEFORMAT ">
        <w:r w:rsidR="00870731" w:rsidRPr="007803B7">
          <w:t>Issued Addenda</w:t>
        </w:r>
      </w:fldSimple>
      <w:r w:rsidRPr="007803B7">
        <w:t xml:space="preserve">), </w:t>
      </w:r>
      <w:r w:rsidRPr="008949C9">
        <w:t>Plexxus</w:t>
      </w:r>
      <w:r w:rsidRPr="007803B7">
        <w:t xml:space="preserve"> shall have the right to amend or supplement this RFP in writing prior to the Closing Time. No other statement, whether written or oral, shall amend this RFP. The Proponent is responsible to ensure it has received all Addenda. </w:t>
      </w:r>
    </w:p>
    <w:p w:rsidR="00D25CA8" w:rsidRPr="007803B7" w:rsidRDefault="00D25CA8" w:rsidP="006E6931">
      <w:pPr>
        <w:pStyle w:val="Heading2"/>
      </w:pPr>
      <w:bookmarkStart w:id="86" w:name="_Ref239155907"/>
      <w:bookmarkStart w:id="87" w:name="_Ref239155910"/>
      <w:bookmarkStart w:id="88" w:name="_Toc239223169"/>
      <w:bookmarkStart w:id="89" w:name="_Toc310519636"/>
      <w:r w:rsidRPr="007803B7">
        <w:t>Clarification of Proponent’s Proposal</w:t>
      </w:r>
      <w:bookmarkEnd w:id="86"/>
      <w:bookmarkEnd w:id="87"/>
      <w:bookmarkEnd w:id="88"/>
      <w:bookmarkEnd w:id="89"/>
    </w:p>
    <w:p w:rsidR="00D25CA8" w:rsidRPr="007803B7" w:rsidRDefault="00D25CA8" w:rsidP="00622F80">
      <w:pPr>
        <w:pStyle w:val="BodyText"/>
      </w:pPr>
      <w:r>
        <w:t>Plexxus</w:t>
      </w:r>
      <w:r w:rsidRPr="007803B7">
        <w:t xml:space="preserve"> shall have the right at any time after the Closing Time to seek clarification from any Proponent in respect of the Proponent’s Proposal, without contacting any other Proponent. </w:t>
      </w:r>
      <w:r>
        <w:t>Plexxus</w:t>
      </w:r>
      <w:r w:rsidRPr="007803B7">
        <w:t xml:space="preserve"> shall not be obliged to seek clarification of any aspect of any Proposal.</w:t>
      </w:r>
    </w:p>
    <w:p w:rsidR="00D25CA8" w:rsidRPr="007803B7" w:rsidRDefault="00D25CA8" w:rsidP="00E62B0C">
      <w:pPr>
        <w:pStyle w:val="BodyText"/>
      </w:pPr>
      <w:r w:rsidRPr="007803B7">
        <w:t xml:space="preserve">Any clarification sought shall not be an opportunity for the Proponent to either correct errors or to change the Proponent’s Proposal in any substantive manner. Subject to the qualification in this provision, any written information received by </w:t>
      </w:r>
      <w:r>
        <w:t>Plexxus</w:t>
      </w:r>
      <w:r w:rsidRPr="007803B7">
        <w:t xml:space="preserve"> from a Proponent in response to a request for clarification from </w:t>
      </w:r>
      <w:r>
        <w:t>Plexxus</w:t>
      </w:r>
      <w:r w:rsidRPr="007803B7">
        <w:t xml:space="preserve"> may be considered to form an integral part of the Proponent’s Proposal, in </w:t>
      </w:r>
      <w:r>
        <w:t>Plexxus</w:t>
      </w:r>
      <w:r w:rsidRPr="007803B7">
        <w:t>’ sole discretion.</w:t>
      </w:r>
    </w:p>
    <w:p w:rsidR="00D25CA8" w:rsidRPr="007803B7" w:rsidRDefault="00D25CA8" w:rsidP="006E6931">
      <w:pPr>
        <w:pStyle w:val="Heading2"/>
      </w:pPr>
      <w:bookmarkStart w:id="90" w:name="_Toc239223170"/>
      <w:bookmarkStart w:id="91" w:name="_Ref239224075"/>
      <w:bookmarkStart w:id="92" w:name="_Ref239224102"/>
      <w:bookmarkStart w:id="93" w:name="_Toc310519637"/>
      <w:r w:rsidRPr="007803B7">
        <w:t>Verification of Information</w:t>
      </w:r>
      <w:bookmarkEnd w:id="90"/>
      <w:bookmarkEnd w:id="91"/>
      <w:bookmarkEnd w:id="92"/>
      <w:bookmarkEnd w:id="93"/>
    </w:p>
    <w:p w:rsidR="00D25CA8" w:rsidRPr="007803B7" w:rsidRDefault="00D25CA8" w:rsidP="00BB2552">
      <w:pPr>
        <w:pStyle w:val="Heading3NoNumbering"/>
      </w:pPr>
      <w:r>
        <w:t>Plexxus</w:t>
      </w:r>
      <w:r w:rsidRPr="007803B7">
        <w:t xml:space="preserve"> shall have the right, in its sole discretion, to:</w:t>
      </w:r>
    </w:p>
    <w:p w:rsidR="00D25CA8" w:rsidRPr="007803B7" w:rsidRDefault="00D25CA8" w:rsidP="006E6931">
      <w:pPr>
        <w:pStyle w:val="Heading4"/>
      </w:pPr>
      <w:r w:rsidRPr="007803B7">
        <w:t xml:space="preserve">verify any Proponent’s statement or claim made in the Proponent’s Proposal or made subsequently in an interview, site visit, oral presentation, demonstration or discussion by whatever means </w:t>
      </w:r>
      <w:r>
        <w:t>Plexxus</w:t>
      </w:r>
      <w:r w:rsidRPr="007803B7">
        <w:t xml:space="preserve"> may deem appropriate, including contacting persons in addition to those offered as references, and to reject any Proponent statement or claim, if such statement or claim or its Proposal is patently unwarranted or is questionable; or</w:t>
      </w:r>
    </w:p>
    <w:p w:rsidR="00D25CA8" w:rsidRPr="007803B7" w:rsidRDefault="00D25CA8" w:rsidP="006E6931">
      <w:pPr>
        <w:pStyle w:val="Heading4"/>
      </w:pPr>
      <w:r w:rsidRPr="007803B7">
        <w:t>access the Proponent’s premises where any part of the work is to be carried out to confirm Proposal information, quality of processes, and to obtain assurances of viability.</w:t>
      </w:r>
    </w:p>
    <w:p w:rsidR="00D25CA8" w:rsidRPr="007803B7" w:rsidRDefault="00D25CA8" w:rsidP="00BB2552">
      <w:pPr>
        <w:pStyle w:val="BodyText"/>
      </w:pPr>
      <w:r w:rsidRPr="007803B7">
        <w:t xml:space="preserve">The Proponent shall co-operate in the verification of information and is deemed to consent to </w:t>
      </w:r>
      <w:r>
        <w:t>Plexxus</w:t>
      </w:r>
      <w:r w:rsidRPr="007803B7">
        <w:t xml:space="preserve"> verifying such information.</w:t>
      </w:r>
    </w:p>
    <w:p w:rsidR="00D25CA8" w:rsidRPr="007803B7" w:rsidRDefault="00D25CA8" w:rsidP="006E6931">
      <w:pPr>
        <w:pStyle w:val="Heading2"/>
      </w:pPr>
      <w:bookmarkStart w:id="94" w:name="_Toc239223171"/>
      <w:bookmarkStart w:id="95" w:name="_Toc310519638"/>
      <w:r w:rsidRPr="007803B7">
        <w:t>Proposal Acceptance</w:t>
      </w:r>
      <w:bookmarkEnd w:id="94"/>
      <w:bookmarkEnd w:id="95"/>
    </w:p>
    <w:p w:rsidR="00D25CA8" w:rsidRPr="007803B7" w:rsidRDefault="00D25CA8" w:rsidP="00B77A88">
      <w:pPr>
        <w:pStyle w:val="BodyText"/>
      </w:pPr>
      <w:r w:rsidRPr="007803B7">
        <w:t xml:space="preserve">The lowest price Proposal or any Proposal shall not necessarily be accepted. While price is an evaluation criterion, other evaluation criteria, as set out in </w:t>
      </w:r>
      <w:fldSimple w:instr=" REF _Ref257220850 \r \h  \* MERGEFORMAT ">
        <w:r w:rsidR="00870731">
          <w:t>Article 4</w:t>
        </w:r>
      </w:fldSimple>
      <w:r w:rsidRPr="007803B7">
        <w:t xml:space="preserve"> (</w:t>
      </w:r>
      <w:fldSimple w:instr=" REF _Ref257220850 \h  \* MERGEFORMAT ">
        <w:r w:rsidR="00870731" w:rsidRPr="002561C0">
          <w:t>Evaluation Process</w:t>
        </w:r>
      </w:fldSimple>
      <w:r w:rsidRPr="007803B7">
        <w:t>), will form a part of the evaluation process.</w:t>
      </w:r>
    </w:p>
    <w:p w:rsidR="00D25CA8" w:rsidRPr="007803B7" w:rsidRDefault="00D25CA8" w:rsidP="006E6931">
      <w:pPr>
        <w:pStyle w:val="Heading2"/>
      </w:pPr>
      <w:bookmarkStart w:id="96" w:name="_Toc239223172"/>
      <w:bookmarkStart w:id="97" w:name="_Toc310519639"/>
      <w:r w:rsidRPr="007803B7">
        <w:t>Substantial Compliance</w:t>
      </w:r>
      <w:bookmarkEnd w:id="96"/>
      <w:bookmarkEnd w:id="97"/>
    </w:p>
    <w:p w:rsidR="00D25CA8" w:rsidRPr="007803B7" w:rsidRDefault="00D25CA8" w:rsidP="00BB2552">
      <w:pPr>
        <w:pStyle w:val="BodyText"/>
      </w:pPr>
      <w:r>
        <w:t>Plexxus</w:t>
      </w:r>
      <w:r w:rsidRPr="007803B7">
        <w:t xml:space="preserve"> shall be required to reject Proposals which are not substantially compliant. </w:t>
      </w:r>
    </w:p>
    <w:p w:rsidR="00D25CA8" w:rsidRPr="007803B7" w:rsidRDefault="00D25CA8" w:rsidP="006E6931">
      <w:pPr>
        <w:pStyle w:val="Heading2"/>
      </w:pPr>
      <w:bookmarkStart w:id="98" w:name="_Toc239223173"/>
      <w:bookmarkStart w:id="99" w:name="_Toc310519640"/>
      <w:r w:rsidRPr="007803B7">
        <w:lastRenderedPageBreak/>
        <w:t>No Publicity or Promotion</w:t>
      </w:r>
      <w:bookmarkEnd w:id="98"/>
      <w:bookmarkEnd w:id="99"/>
    </w:p>
    <w:p w:rsidR="00D25CA8" w:rsidRPr="007803B7" w:rsidRDefault="00D25CA8" w:rsidP="00BB2552">
      <w:pPr>
        <w:pStyle w:val="BodyText"/>
      </w:pPr>
      <w:r w:rsidRPr="007803B7">
        <w:t xml:space="preserve">No Proponent, including the Preferred Proponent, shall make any public announcement or distribute any literature regarding this RFP or otherwise promote itself in connection with this RFP or any arrangement entered into under this RFP without the prior written approval of </w:t>
      </w:r>
      <w:r>
        <w:t>Plexxus</w:t>
      </w:r>
      <w:r w:rsidRPr="007803B7">
        <w:t>.</w:t>
      </w:r>
    </w:p>
    <w:p w:rsidR="00D25CA8" w:rsidRPr="007803B7" w:rsidRDefault="00D25CA8" w:rsidP="00BB2552">
      <w:pPr>
        <w:pStyle w:val="BodyText"/>
      </w:pPr>
      <w:r w:rsidRPr="007803B7">
        <w:t xml:space="preserve">In the event that a Proponent, including the Preferred Proponent, makes a public statement either in the media or otherwise in breach of this requirement, in addition to any other legal remedy it may have in law, in equity or within the context of this RFP, </w:t>
      </w:r>
      <w:r>
        <w:t>Plexxus</w:t>
      </w:r>
      <w:r w:rsidRPr="007803B7">
        <w:t xml:space="preserve"> shall be entitled to take all reasonable steps as may be deemed necessary by </w:t>
      </w:r>
      <w:r>
        <w:t>Plexxus</w:t>
      </w:r>
      <w:r w:rsidRPr="007803B7">
        <w:t>, including disclosing any information about a Proponent’s Proposal, to provide accurate information and/or to rectify any false impression which may have been created.</w:t>
      </w:r>
    </w:p>
    <w:p w:rsidR="00D25CA8" w:rsidRPr="007803B7" w:rsidRDefault="00D25CA8" w:rsidP="006E6931">
      <w:pPr>
        <w:pStyle w:val="Heading2"/>
      </w:pPr>
      <w:bookmarkStart w:id="100" w:name="_Toc239223174"/>
      <w:bookmarkStart w:id="101" w:name="_Ref246867520"/>
      <w:bookmarkStart w:id="102" w:name="_Ref246867531"/>
      <w:bookmarkStart w:id="103" w:name="_Toc310519641"/>
      <w:r w:rsidRPr="007803B7">
        <w:t>Debriefing</w:t>
      </w:r>
      <w:bookmarkEnd w:id="100"/>
      <w:bookmarkEnd w:id="101"/>
      <w:bookmarkEnd w:id="102"/>
      <w:bookmarkEnd w:id="103"/>
    </w:p>
    <w:p w:rsidR="00D25CA8" w:rsidRPr="007803B7" w:rsidRDefault="00D25CA8" w:rsidP="00BB2552">
      <w:pPr>
        <w:pStyle w:val="BodyText"/>
      </w:pPr>
      <w:r w:rsidRPr="00413D1F">
        <w:t>Not later than 60 Days following the date of posting of a contract award notification in respect of the RFP, a Proponent may contact the RFP Coordinator in writing requesting a debriefing from Plexxus, and Plexxus shall conduct such debriefing.</w:t>
      </w:r>
    </w:p>
    <w:p w:rsidR="00D25CA8" w:rsidRPr="007803B7" w:rsidRDefault="00D25CA8" w:rsidP="00BB2552">
      <w:pPr>
        <w:pStyle w:val="BodyText"/>
      </w:pPr>
      <w:r w:rsidRPr="007803B7">
        <w:t>Any request that is not timely received will not be considered and the Proponent will be notified in writing.</w:t>
      </w:r>
    </w:p>
    <w:p w:rsidR="00D25CA8" w:rsidRPr="007803B7" w:rsidRDefault="00D25CA8" w:rsidP="00BB2552">
      <w:pPr>
        <w:pStyle w:val="BodyText"/>
      </w:pPr>
      <w:r w:rsidRPr="00592B1E">
        <w:t>Proponents should note that, regardless of the time of submission of a request by a Proponent, debriefings will not be provided until a contract award notification has been posted.</w:t>
      </w:r>
    </w:p>
    <w:p w:rsidR="00D25CA8" w:rsidRPr="007803B7" w:rsidRDefault="00D25CA8" w:rsidP="006E6931">
      <w:pPr>
        <w:pStyle w:val="Heading2"/>
      </w:pPr>
      <w:bookmarkStart w:id="104" w:name="_Toc239223175"/>
      <w:bookmarkStart w:id="105" w:name="_Toc310519642"/>
      <w:r w:rsidRPr="007803B7">
        <w:t>Bid Protest Procedure</w:t>
      </w:r>
      <w:bookmarkEnd w:id="104"/>
      <w:bookmarkEnd w:id="105"/>
    </w:p>
    <w:p w:rsidR="00D25CA8" w:rsidRPr="007803B7" w:rsidRDefault="00D25CA8" w:rsidP="00E62B0C">
      <w:pPr>
        <w:pStyle w:val="BodyText"/>
      </w:pPr>
      <w:r w:rsidRPr="007803B7">
        <w:t xml:space="preserve">In the event that a Proponent wishes to review the decision of </w:t>
      </w:r>
      <w:r>
        <w:t>Plexxus</w:t>
      </w:r>
      <w:r w:rsidRPr="007803B7">
        <w:t xml:space="preserve"> in respect of any material aspect of the RFP process, and subject to having attended a debriefing, the Proponent shall submit a protest in writing to </w:t>
      </w:r>
      <w:r>
        <w:t>Plexxus</w:t>
      </w:r>
      <w:r w:rsidRPr="007803B7">
        <w:t xml:space="preserve"> within 10 Days from such a debriefing.</w:t>
      </w:r>
    </w:p>
    <w:p w:rsidR="00D25CA8" w:rsidRPr="007803B7" w:rsidRDefault="00D25CA8" w:rsidP="006D1783">
      <w:pPr>
        <w:pStyle w:val="BodyText"/>
      </w:pPr>
      <w:r w:rsidRPr="007803B7">
        <w:t>Any protest in writing that is not timely received will not be considered and the Proponent will be notified in writing.</w:t>
      </w:r>
    </w:p>
    <w:p w:rsidR="00D25CA8" w:rsidRPr="007803B7" w:rsidRDefault="00D25CA8" w:rsidP="006D1783">
      <w:pPr>
        <w:pStyle w:val="Heading3NoNumbering"/>
      </w:pPr>
      <w:r w:rsidRPr="007803B7">
        <w:t>A protest in writing shall include the following:</w:t>
      </w:r>
    </w:p>
    <w:p w:rsidR="00D25CA8" w:rsidRPr="007803B7" w:rsidRDefault="00D25CA8" w:rsidP="006E6931">
      <w:pPr>
        <w:pStyle w:val="Heading4"/>
      </w:pPr>
      <w:r w:rsidRPr="007803B7">
        <w:t>a specific identification of the provision and/or procurement procedure that is alleged to have been breached;</w:t>
      </w:r>
    </w:p>
    <w:p w:rsidR="00D25CA8" w:rsidRPr="007803B7" w:rsidRDefault="00D25CA8" w:rsidP="006E6931">
      <w:pPr>
        <w:pStyle w:val="Heading4"/>
      </w:pPr>
      <w:r w:rsidRPr="007803B7">
        <w:t>a specific description of each act alleged to have breached the procurement process;</w:t>
      </w:r>
    </w:p>
    <w:p w:rsidR="00D25CA8" w:rsidRPr="007803B7" w:rsidRDefault="00D25CA8" w:rsidP="006E6931">
      <w:pPr>
        <w:pStyle w:val="Heading4"/>
      </w:pPr>
      <w:r w:rsidRPr="007803B7">
        <w:t>a precise statement of the relevant facts;</w:t>
      </w:r>
    </w:p>
    <w:p w:rsidR="00D25CA8" w:rsidRPr="007803B7" w:rsidRDefault="00D25CA8" w:rsidP="006E6931">
      <w:pPr>
        <w:pStyle w:val="Heading4"/>
      </w:pPr>
      <w:r w:rsidRPr="007803B7">
        <w:t>an identification of the issues to be resolved;</w:t>
      </w:r>
    </w:p>
    <w:p w:rsidR="00D25CA8" w:rsidRPr="007803B7" w:rsidRDefault="00D25CA8" w:rsidP="006E6931">
      <w:pPr>
        <w:pStyle w:val="Heading4"/>
      </w:pPr>
      <w:r w:rsidRPr="007803B7">
        <w:t>the Proponent’s arguments and supporting documentation; and</w:t>
      </w:r>
    </w:p>
    <w:p w:rsidR="00D25CA8" w:rsidRPr="007803B7" w:rsidRDefault="00D25CA8" w:rsidP="006E6931">
      <w:pPr>
        <w:pStyle w:val="Heading4"/>
      </w:pPr>
      <w:r w:rsidRPr="007803B7">
        <w:t>the Proponent’s requested remedy.</w:t>
      </w:r>
    </w:p>
    <w:p w:rsidR="00D25CA8" w:rsidRPr="007803B7" w:rsidRDefault="00D25CA8" w:rsidP="00B92ABE">
      <w:pPr>
        <w:pStyle w:val="ArticlePart"/>
        <w:keepNext/>
      </w:pPr>
      <w:bookmarkStart w:id="106" w:name="_Toc310519643"/>
      <w:r w:rsidRPr="007803B7">
        <w:lastRenderedPageBreak/>
        <w:t>Part B Additional Terms</w:t>
      </w:r>
      <w:bookmarkEnd w:id="106"/>
    </w:p>
    <w:p w:rsidR="00D25CA8" w:rsidRPr="007803B7" w:rsidRDefault="00D25CA8" w:rsidP="00B92ABE">
      <w:pPr>
        <w:pStyle w:val="Heading2"/>
      </w:pPr>
      <w:bookmarkStart w:id="107" w:name="_Ref239156089"/>
      <w:bookmarkStart w:id="108" w:name="_Ref239156093"/>
      <w:bookmarkStart w:id="109" w:name="_Toc239223177"/>
      <w:bookmarkStart w:id="110" w:name="_Toc310519644"/>
      <w:r w:rsidRPr="007803B7">
        <w:t>Confidentiality</w:t>
      </w:r>
      <w:bookmarkEnd w:id="107"/>
      <w:bookmarkEnd w:id="108"/>
      <w:bookmarkEnd w:id="109"/>
      <w:bookmarkEnd w:id="110"/>
    </w:p>
    <w:p w:rsidR="00D25CA8" w:rsidRPr="007803B7" w:rsidRDefault="00D25CA8" w:rsidP="00E71CBD">
      <w:pPr>
        <w:pStyle w:val="Heading3"/>
      </w:pPr>
      <w:r w:rsidRPr="007803B7">
        <w:t xml:space="preserve">Confidential Information of </w:t>
      </w:r>
      <w:r>
        <w:t>Plexxus</w:t>
      </w:r>
      <w:r w:rsidRPr="007803B7">
        <w:t xml:space="preserve"> and the Purchaser</w:t>
      </w:r>
    </w:p>
    <w:p w:rsidR="00D25CA8" w:rsidRPr="007803B7" w:rsidRDefault="00D25CA8" w:rsidP="003F5C2D">
      <w:pPr>
        <w:pStyle w:val="BodyText"/>
      </w:pPr>
      <w:r w:rsidRPr="007803B7">
        <w:t>All correspondence, documentation, and information of any kind provided to any Proponent in connection with or arising out of this RFP or the acceptance of any Proposal:</w:t>
      </w:r>
    </w:p>
    <w:p w:rsidR="00D25CA8" w:rsidRPr="007803B7" w:rsidRDefault="00D25CA8" w:rsidP="003F5C2D">
      <w:pPr>
        <w:pStyle w:val="Heading4"/>
      </w:pPr>
      <w:r w:rsidRPr="007803B7">
        <w:t xml:space="preserve">remains the property of </w:t>
      </w:r>
      <w:r>
        <w:t>Plexxus</w:t>
      </w:r>
      <w:r w:rsidRPr="007803B7">
        <w:t xml:space="preserve"> and shall be removed from </w:t>
      </w:r>
      <w:r>
        <w:t>Plexxus</w:t>
      </w:r>
      <w:r w:rsidRPr="007803B7">
        <w:t xml:space="preserve">’ premises only with the prior written consent of </w:t>
      </w:r>
      <w:r>
        <w:t>Plexxus</w:t>
      </w:r>
      <w:r w:rsidRPr="007803B7">
        <w:t>;</w:t>
      </w:r>
    </w:p>
    <w:p w:rsidR="00D25CA8" w:rsidRPr="007803B7" w:rsidRDefault="00D25CA8" w:rsidP="003F5C2D">
      <w:pPr>
        <w:pStyle w:val="Heading4"/>
      </w:pPr>
      <w:r w:rsidRPr="007803B7">
        <w:t xml:space="preserve">must be treated as confidential and shall not be disclosed except with the prior written consent of </w:t>
      </w:r>
      <w:r>
        <w:t>Plexxus</w:t>
      </w:r>
      <w:r w:rsidRPr="007803B7">
        <w:t>;</w:t>
      </w:r>
    </w:p>
    <w:p w:rsidR="00D25CA8" w:rsidRPr="007803B7" w:rsidRDefault="00D25CA8" w:rsidP="003F5C2D">
      <w:pPr>
        <w:pStyle w:val="Heading4"/>
      </w:pPr>
      <w:r w:rsidRPr="007803B7">
        <w:t>must not be used for any purpose other than for replying to this RFP and for the fulfillment of any related subsequent agreement; and</w:t>
      </w:r>
    </w:p>
    <w:p w:rsidR="00D25CA8" w:rsidRPr="007803B7" w:rsidRDefault="00D25CA8" w:rsidP="003F5C2D">
      <w:pPr>
        <w:pStyle w:val="Heading4"/>
      </w:pPr>
      <w:r w:rsidRPr="007803B7">
        <w:t xml:space="preserve">must be returned to </w:t>
      </w:r>
      <w:r>
        <w:t>Plexxus</w:t>
      </w:r>
      <w:r w:rsidRPr="007803B7">
        <w:t xml:space="preserve"> upon request.</w:t>
      </w:r>
    </w:p>
    <w:p w:rsidR="00D25CA8" w:rsidRPr="00D8396A" w:rsidRDefault="00D25CA8" w:rsidP="006E6931">
      <w:pPr>
        <w:pStyle w:val="Heading3"/>
      </w:pPr>
      <w:r w:rsidRPr="00D8396A">
        <w:t>Confidential Information of the Proponent</w:t>
      </w:r>
    </w:p>
    <w:p w:rsidR="00D25CA8" w:rsidRPr="007803B7" w:rsidRDefault="00D25CA8" w:rsidP="00E62B0C">
      <w:pPr>
        <w:pStyle w:val="BodyText"/>
      </w:pPr>
      <w:r w:rsidRPr="007803B7">
        <w:t xml:space="preserve">Except as provided otherwise in this RFP, or as may be required by Applicable Laws, </w:t>
      </w:r>
      <w:r>
        <w:t>Plexxus</w:t>
      </w:r>
      <w:r w:rsidRPr="007803B7">
        <w:t xml:space="preserve"> shall treat the Proponents’ Proposals and any information gathered in any related process as confidential, provided that such obligation shall not include any information that is or becomes generally available to the public other than as a result of disclosure by </w:t>
      </w:r>
      <w:r>
        <w:t>Plexxus</w:t>
      </w:r>
      <w:r w:rsidRPr="007803B7">
        <w:t>.</w:t>
      </w:r>
    </w:p>
    <w:p w:rsidR="00D25CA8" w:rsidRPr="007803B7" w:rsidRDefault="00D25CA8" w:rsidP="00CF33DE">
      <w:pPr>
        <w:pStyle w:val="BodyText"/>
      </w:pPr>
      <w:r w:rsidRPr="007803B7">
        <w:t xml:space="preserve">During any part of this RFP process, </w:t>
      </w:r>
      <w:r>
        <w:t>Plexxus</w:t>
      </w:r>
      <w:r w:rsidRPr="007803B7">
        <w:t xml:space="preserve"> or any Purchaser, or any of their representatives or agents, shall be under no obligation to execute a confidentiality agreement.</w:t>
      </w:r>
    </w:p>
    <w:p w:rsidR="00D25CA8" w:rsidRPr="007803B7" w:rsidRDefault="00D25CA8" w:rsidP="00CF33DE">
      <w:pPr>
        <w:pStyle w:val="BodyText"/>
      </w:pPr>
      <w:r w:rsidRPr="007803B7">
        <w:t xml:space="preserve">In the event that a Proponent refuses to participate in any required stage of the RFP (such as an oral presentation) because </w:t>
      </w:r>
      <w:r>
        <w:t>Plexxus</w:t>
      </w:r>
      <w:r w:rsidRPr="007803B7">
        <w:t xml:space="preserve"> or any Purchaser has refused to execute any such confidentiality agreement, the Proponent shall receive no points for that particular stage of the evaluation process. </w:t>
      </w:r>
    </w:p>
    <w:p w:rsidR="00D25CA8" w:rsidRPr="00D8396A" w:rsidRDefault="00D25CA8" w:rsidP="006E6931">
      <w:pPr>
        <w:pStyle w:val="Heading3"/>
      </w:pPr>
      <w:r w:rsidRPr="00D8396A">
        <w:t>Proponent’s Submission</w:t>
      </w:r>
    </w:p>
    <w:p w:rsidR="00D25CA8" w:rsidRPr="007803B7" w:rsidRDefault="00D25CA8" w:rsidP="00A00365">
      <w:pPr>
        <w:pStyle w:val="BodyText"/>
      </w:pPr>
      <w:r w:rsidRPr="007803B7">
        <w:t>All correspondence, documentation, and information provided in response to or because of this RFP may be reproduced for the purposes of evaluating the Proponent’s Proposal.</w:t>
      </w:r>
    </w:p>
    <w:p w:rsidR="00D25CA8" w:rsidRPr="007803B7" w:rsidRDefault="00D25CA8" w:rsidP="00A00365">
      <w:pPr>
        <w:pStyle w:val="BodyText"/>
      </w:pPr>
      <w:r w:rsidRPr="007803B7">
        <w:t>If a portion of a Proponent’s Proposal is to be held confidential, such provisions must be clearly identified in the Proposal.</w:t>
      </w:r>
    </w:p>
    <w:p w:rsidR="00D25CA8" w:rsidRPr="00D8396A" w:rsidRDefault="00D25CA8" w:rsidP="006E6931">
      <w:pPr>
        <w:pStyle w:val="Heading3"/>
      </w:pPr>
      <w:bookmarkStart w:id="111" w:name="_Ref239268243"/>
      <w:r w:rsidRPr="00D8396A">
        <w:t>Personal Information</w:t>
      </w:r>
      <w:bookmarkEnd w:id="111"/>
    </w:p>
    <w:p w:rsidR="00D25CA8" w:rsidRPr="007803B7" w:rsidRDefault="00D25CA8" w:rsidP="00D32747">
      <w:pPr>
        <w:pStyle w:val="Heading4"/>
        <w:numPr>
          <w:ilvl w:val="0"/>
          <w:numId w:val="0"/>
        </w:numPr>
      </w:pPr>
      <w:r w:rsidRPr="007803B7">
        <w:t>Personal Information shall be treated as follows:</w:t>
      </w:r>
    </w:p>
    <w:p w:rsidR="00D25CA8" w:rsidRPr="007803B7" w:rsidRDefault="00D25CA8" w:rsidP="00CF33DE">
      <w:pPr>
        <w:pStyle w:val="Heading4"/>
      </w:pPr>
      <w:r w:rsidRPr="007803B7">
        <w:t xml:space="preserve">Submission of Information - The Proponent should not submit as part of its Proposal any information related to the qualifications or experience of persons who will be assigned to </w:t>
      </w:r>
      <w:r w:rsidRPr="007803B7">
        <w:lastRenderedPageBreak/>
        <w:t xml:space="preserve">provide </w:t>
      </w:r>
      <w:r w:rsidR="00AF0BDE" w:rsidRPr="00AF0BDE">
        <w:t>services</w:t>
      </w:r>
      <w:r w:rsidRPr="007803B7">
        <w:t xml:space="preserve"> unless specifically requested. All such information shall be maintained for a period of 7 years from the time of collection. Should </w:t>
      </w:r>
      <w:r>
        <w:t>Plexxus</w:t>
      </w:r>
      <w:r w:rsidRPr="007803B7">
        <w:t xml:space="preserve"> request such information from the Preferred Proponent during the evaluation process to finalize any Agreement that may be awarded from this RFP, </w:t>
      </w:r>
      <w:r>
        <w:t>Plexxus</w:t>
      </w:r>
      <w:r w:rsidRPr="007803B7">
        <w:t xml:space="preserve"> will treat this information in accordance with the provisions of this section.</w:t>
      </w:r>
    </w:p>
    <w:p w:rsidR="00D25CA8" w:rsidRPr="007803B7" w:rsidRDefault="00D25CA8" w:rsidP="00CF33DE">
      <w:pPr>
        <w:pStyle w:val="Heading4"/>
      </w:pPr>
      <w:r w:rsidRPr="007803B7">
        <w:t xml:space="preserve">Use - Any personal information as defined in the </w:t>
      </w:r>
      <w:r w:rsidRPr="007803B7">
        <w:rPr>
          <w:i/>
        </w:rPr>
        <w:t>Personal Information Protection and Electronic Documents Act</w:t>
      </w:r>
      <w:r w:rsidRPr="007803B7">
        <w:t xml:space="preserve">, S.C. 2005, c.5 that is requested from each Proponent by </w:t>
      </w:r>
      <w:r>
        <w:t>Plexxus</w:t>
      </w:r>
      <w:r w:rsidRPr="007803B7">
        <w:t xml:space="preserve"> shall only be used to select the qualified individuals to undertake the project/</w:t>
      </w:r>
      <w:r w:rsidR="00AF0BDE" w:rsidRPr="00AF0BDE">
        <w:t>services</w:t>
      </w:r>
      <w:r w:rsidRPr="007803B7">
        <w:t xml:space="preserve"> and to confirm that the work performed is consistent with these qualifications.</w:t>
      </w:r>
    </w:p>
    <w:p w:rsidR="00D25CA8" w:rsidRPr="007803B7" w:rsidRDefault="00D25CA8" w:rsidP="00CF33DE">
      <w:pPr>
        <w:pStyle w:val="Heading4"/>
      </w:pPr>
      <w:r w:rsidRPr="007803B7">
        <w:t xml:space="preserve">Consent - It is the responsibility of each Proponent to obtain the consent of such individuals prior to providing the information to </w:t>
      </w:r>
      <w:r>
        <w:t>Plexxus</w:t>
      </w:r>
      <w:r w:rsidRPr="007803B7">
        <w:t xml:space="preserve">. </w:t>
      </w:r>
      <w:r w:rsidR="00D81E5D" w:rsidRPr="0094322F">
        <w:t xml:space="preserve">As set out in Section </w:t>
      </w:r>
      <w:fldSimple w:instr=" REF _Ref303690831 \r \h  \* MERGEFORMAT ">
        <w:r w:rsidR="00870731">
          <w:t>2.22</w:t>
        </w:r>
      </w:fldSimple>
      <w:r w:rsidR="00D81E5D">
        <w:t xml:space="preserve"> (</w:t>
      </w:r>
      <w:fldSimple w:instr=" REF _Ref303690975 \h  \* MERGEFORMAT ">
        <w:r w:rsidR="00870731" w:rsidRPr="00870731">
          <w:rPr>
            <w:i/>
          </w:rPr>
          <w:t>Freedom of Information and Protection of Privacy Act</w:t>
        </w:r>
        <w:r w:rsidR="00870731">
          <w:t xml:space="preserve"> (Ontario)</w:t>
        </w:r>
      </w:fldSimple>
      <w:r w:rsidR="00D81E5D">
        <w:t>)</w:t>
      </w:r>
      <w:r w:rsidR="00D81E5D" w:rsidRPr="0094322F">
        <w:t>, Plexxus</w:t>
      </w:r>
      <w:r w:rsidRPr="007803B7">
        <w:t xml:space="preserve"> will consider that the appropriate consents have been obtained for the disclosure to and use by </w:t>
      </w:r>
      <w:r>
        <w:t>Plexxus</w:t>
      </w:r>
      <w:r w:rsidRPr="007803B7">
        <w:t xml:space="preserve"> of the requested information for the purposes described.</w:t>
      </w:r>
    </w:p>
    <w:p w:rsidR="00D25CA8" w:rsidRPr="007803B7" w:rsidRDefault="00D25CA8" w:rsidP="006E6931">
      <w:pPr>
        <w:pStyle w:val="Heading3"/>
      </w:pPr>
      <w:r w:rsidRPr="007803B7">
        <w:t>Non-Disclosure Agreement</w:t>
      </w:r>
    </w:p>
    <w:p w:rsidR="00D25CA8" w:rsidRDefault="00D25CA8" w:rsidP="00CF33DE">
      <w:pPr>
        <w:pStyle w:val="BodyText"/>
      </w:pPr>
      <w:r>
        <w:t>Plexxus</w:t>
      </w:r>
      <w:r w:rsidRPr="007803B7">
        <w:t xml:space="preserve"> reserves the right to require any Proponent to enter into a non-disclosure agreement satisfactory to </w:t>
      </w:r>
      <w:r>
        <w:t>Plexxus</w:t>
      </w:r>
      <w:r w:rsidRPr="007803B7">
        <w:t>.</w:t>
      </w:r>
    </w:p>
    <w:p w:rsidR="001A3D9E" w:rsidRDefault="001A3D9E" w:rsidP="001A3D9E">
      <w:pPr>
        <w:pStyle w:val="Heading2"/>
        <w:spacing w:before="240"/>
      </w:pPr>
      <w:bookmarkStart w:id="112" w:name="_Ref303690831"/>
      <w:bookmarkStart w:id="113" w:name="_Ref303690935"/>
      <w:bookmarkStart w:id="114" w:name="_Ref303690975"/>
      <w:bookmarkStart w:id="115" w:name="_Toc303692737"/>
      <w:bookmarkStart w:id="116" w:name="_Toc310519645"/>
      <w:r>
        <w:t>Freedom of Information and Protection of Privacy Act (Ontario)</w:t>
      </w:r>
      <w:bookmarkEnd w:id="112"/>
      <w:bookmarkEnd w:id="113"/>
      <w:bookmarkEnd w:id="114"/>
      <w:bookmarkEnd w:id="115"/>
      <w:bookmarkEnd w:id="116"/>
    </w:p>
    <w:p w:rsidR="001A3D9E" w:rsidRPr="00CF1D04" w:rsidRDefault="001A3D9E" w:rsidP="001A3D9E">
      <w:pPr>
        <w:pStyle w:val="BodyText"/>
      </w:pPr>
      <w:r w:rsidRPr="00CF1D04">
        <w:t xml:space="preserve">As of January 1, 2012, the </w:t>
      </w:r>
      <w:r w:rsidRPr="00FA1877">
        <w:rPr>
          <w:i/>
        </w:rPr>
        <w:t>Freedom of Information and Protection of Privacy Act</w:t>
      </w:r>
      <w:r w:rsidRPr="00CF1D04">
        <w:t xml:space="preserve"> (Ontario) (“FIPPA”) will apply to information provided by Proponents. Proposals are received in confidence subject to the disclosure requirements of FIPPA.  Each Proponent should identify any portions of its Proposal that it believes constitutes a trade secret or scientific, technical, commercial, financial or labour relations information that would harm the Proponent’s competitive position if disclosed. The confidentiality of such information will be maintained by the Purchaser, except as otherwise required by law or by order of a court or tribunal. </w:t>
      </w:r>
    </w:p>
    <w:p w:rsidR="001A3D9E" w:rsidRPr="00CF1D04" w:rsidRDefault="001A3D9E" w:rsidP="001A3D9E">
      <w:pPr>
        <w:pStyle w:val="BodyText"/>
      </w:pPr>
      <w:r w:rsidRPr="00CF1D04">
        <w:t xml:space="preserve">By submitting a Proposal, including any Personal Information requested in this RFP, the Proponents agree to the use and disclosure of such information for the evaluation process, for any audit of this procurement process and for contract management purposes. The Purchaser may assume that the Proponent has obtained any necessary consent in the event that any Personal Information is submitted. </w:t>
      </w:r>
    </w:p>
    <w:p w:rsidR="001A3D9E" w:rsidRPr="007803B7" w:rsidRDefault="001A3D9E" w:rsidP="001A3D9E">
      <w:pPr>
        <w:pStyle w:val="BodyText"/>
      </w:pPr>
      <w:r w:rsidRPr="00CF1D04">
        <w:t>If a Proponent has any questions about the collection and use of Personal Information pursuant to this RFP, questions are to be submitted to the RFP Coordinator.</w:t>
      </w:r>
    </w:p>
    <w:p w:rsidR="00D25CA8" w:rsidRPr="007803B7" w:rsidRDefault="00D25CA8" w:rsidP="00157397">
      <w:pPr>
        <w:pStyle w:val="Heading2"/>
      </w:pPr>
      <w:bookmarkStart w:id="117" w:name="_Toc239223178"/>
      <w:bookmarkStart w:id="118" w:name="_Toc310519646"/>
      <w:r w:rsidRPr="007803B7">
        <w:t>Competition Act</w:t>
      </w:r>
      <w:bookmarkEnd w:id="117"/>
      <w:bookmarkEnd w:id="118"/>
    </w:p>
    <w:p w:rsidR="00D25CA8" w:rsidRPr="007803B7" w:rsidRDefault="00D25CA8" w:rsidP="009129B1">
      <w:pPr>
        <w:pStyle w:val="BodyText"/>
        <w:rPr>
          <w:lang w:val="en-US"/>
        </w:rPr>
      </w:pPr>
      <w:r w:rsidRPr="007803B7">
        <w:t xml:space="preserve">Under Canadian law, a Proponent’s Proposal must be prepared without conspiracy, collusion or fraud. For more information on this topic, visit the Competition Bureau website at http://www.cb-bc.gc.ca/eic/site/cb-bc.nsf/eng/01240.html, and in particular, part VI of the </w:t>
      </w:r>
      <w:r w:rsidRPr="007803B7">
        <w:rPr>
          <w:i/>
        </w:rPr>
        <w:t xml:space="preserve">Competition Act, </w:t>
      </w:r>
      <w:r w:rsidRPr="007803B7">
        <w:rPr>
          <w:lang w:val="en-US"/>
        </w:rPr>
        <w:t>R.S.C. 1985, c. C-34.</w:t>
      </w:r>
    </w:p>
    <w:p w:rsidR="00D25CA8" w:rsidRPr="007803B7" w:rsidRDefault="00D25CA8" w:rsidP="006E6931">
      <w:pPr>
        <w:pStyle w:val="Heading2"/>
      </w:pPr>
      <w:bookmarkStart w:id="119" w:name="_Toc239223179"/>
      <w:bookmarkStart w:id="120" w:name="_Toc310519647"/>
      <w:r w:rsidRPr="007803B7">
        <w:lastRenderedPageBreak/>
        <w:t>Trade Agreements</w:t>
      </w:r>
      <w:bookmarkEnd w:id="119"/>
      <w:bookmarkEnd w:id="120"/>
    </w:p>
    <w:p w:rsidR="00D25CA8" w:rsidRPr="007803B7" w:rsidRDefault="00D25CA8" w:rsidP="003779E3">
      <w:pPr>
        <w:spacing w:after="240"/>
        <w:rPr>
          <w:bCs/>
          <w:iCs/>
          <w:lang w:eastAsia="en-US"/>
        </w:rPr>
      </w:pPr>
      <w:bookmarkStart w:id="121" w:name="_Toc239223180"/>
      <w:bookmarkStart w:id="122" w:name="_Ref239223886"/>
      <w:bookmarkStart w:id="123" w:name="_Ref239223938"/>
      <w:r w:rsidRPr="007803B7">
        <w:rPr>
          <w:bCs/>
          <w:iCs/>
          <w:lang w:eastAsia="en-US"/>
        </w:rPr>
        <w:t xml:space="preserve">Proponents should note that procurements coming within the scope of either Chapter 5 of the Agreement on Internal Trade or within the scope of the Trade and Cooperation Agreement between Quebec and Ontario are subject to such agreements, although the rights and obligations of the parties shall be governed by the specific terms of this RFP. For more information, please refer to the Internal Trade Secretariat website at www.ait-aci.ca/ or to the Trade and Cooperation </w:t>
      </w:r>
      <w:r w:rsidR="00F1189A">
        <w:rPr>
          <w:bCs/>
          <w:iCs/>
          <w:lang w:eastAsia="en-US"/>
        </w:rPr>
        <w:t xml:space="preserve">Agreement </w:t>
      </w:r>
      <w:r w:rsidRPr="007803B7">
        <w:rPr>
          <w:bCs/>
          <w:iCs/>
          <w:lang w:eastAsia="en-US"/>
        </w:rPr>
        <w:t>between Quebec and Ontario at http://www.marcan.net/assets/trade%20arrangements/Quebec-Ontario%20Trade%20and%20Cooperation%20Agreement%20English.pdf .</w:t>
      </w:r>
    </w:p>
    <w:p w:rsidR="00D25CA8" w:rsidRPr="007803B7" w:rsidRDefault="00D25CA8" w:rsidP="006E6931">
      <w:pPr>
        <w:pStyle w:val="Heading2"/>
      </w:pPr>
      <w:bookmarkStart w:id="124" w:name="_Toc310519648"/>
      <w:r w:rsidRPr="007803B7">
        <w:t>Permits, Licences and Approvals</w:t>
      </w:r>
      <w:bookmarkEnd w:id="121"/>
      <w:bookmarkEnd w:id="122"/>
      <w:bookmarkEnd w:id="123"/>
      <w:bookmarkEnd w:id="124"/>
    </w:p>
    <w:p w:rsidR="00D25CA8" w:rsidRPr="007803B7" w:rsidRDefault="00D25CA8" w:rsidP="006E6931">
      <w:pPr>
        <w:pStyle w:val="Heading3"/>
      </w:pPr>
      <w:bookmarkStart w:id="125" w:name="_Ref239267926"/>
      <w:r w:rsidRPr="007803B7">
        <w:t>General</w:t>
      </w:r>
      <w:bookmarkEnd w:id="125"/>
    </w:p>
    <w:p w:rsidR="00D25CA8" w:rsidRPr="007803B7" w:rsidRDefault="00D25CA8" w:rsidP="009129B1">
      <w:pPr>
        <w:pStyle w:val="BodyText"/>
      </w:pPr>
      <w:r w:rsidRPr="007803B7">
        <w:t xml:space="preserve">Proponents shall obtain all permits, licences and approvals required in connection with the supply of the </w:t>
      </w:r>
      <w:r>
        <w:t>Equipment</w:t>
      </w:r>
      <w:r w:rsidRPr="007803B7">
        <w:t>. The costs of obtaining such permits, licences and approvals shall be the responsibility of, and shall be paid for by, the Proponent.</w:t>
      </w:r>
    </w:p>
    <w:p w:rsidR="00D25CA8" w:rsidRPr="007803B7" w:rsidRDefault="00D25CA8" w:rsidP="00E71CBD">
      <w:pPr>
        <w:pStyle w:val="BodyText"/>
      </w:pPr>
      <w:r w:rsidRPr="007803B7">
        <w:t>Where a Proponent is required by Applicable Laws to hold or obtain any such permit, licence and approval to carry on an activity contemplated in its Proposal or in the Agreement, neither acceptance of the Proposal nor execution of the Agreement by the Purchaser shall be considered an approval by the Purchaser for the Proponent to carry on such activity without the requisite permit, license or approval.</w:t>
      </w:r>
    </w:p>
    <w:p w:rsidR="00D25CA8" w:rsidRPr="007803B7" w:rsidRDefault="00D25CA8" w:rsidP="006E6931">
      <w:pPr>
        <w:pStyle w:val="Heading2"/>
      </w:pPr>
      <w:bookmarkStart w:id="126" w:name="_Toc239223181"/>
      <w:bookmarkStart w:id="127" w:name="_Toc310519649"/>
      <w:r w:rsidRPr="007803B7">
        <w:t>Intellectual Property</w:t>
      </w:r>
      <w:bookmarkEnd w:id="126"/>
      <w:bookmarkEnd w:id="127"/>
    </w:p>
    <w:p w:rsidR="00D25CA8" w:rsidRPr="007803B7" w:rsidRDefault="00D25CA8" w:rsidP="00052199">
      <w:pPr>
        <w:pStyle w:val="BodyText"/>
      </w:pPr>
      <w:r w:rsidRPr="007803B7">
        <w:t xml:space="preserve">The Proponent shall not use any intellectual property of </w:t>
      </w:r>
      <w:r>
        <w:t>Plexxus</w:t>
      </w:r>
      <w:r w:rsidRPr="007803B7">
        <w:t xml:space="preserve"> or any Purchaser, including but not limited to, logos, registered trademarks or trade names of </w:t>
      </w:r>
      <w:r>
        <w:t>Plexxus</w:t>
      </w:r>
      <w:r w:rsidRPr="007803B7">
        <w:t xml:space="preserve"> or any Purchaser, at any time without the prior written approval of the Purchaser.</w:t>
      </w:r>
    </w:p>
    <w:p w:rsidR="00D25CA8" w:rsidRPr="007803B7" w:rsidRDefault="00D25CA8" w:rsidP="00052199">
      <w:pPr>
        <w:pStyle w:val="BodyText"/>
      </w:pPr>
      <w:r w:rsidRPr="007803B7">
        <w:t xml:space="preserve">All deliverables, documentation, </w:t>
      </w:r>
      <w:r w:rsidR="00AF0BDE" w:rsidRPr="00AF0BDE">
        <w:t>services</w:t>
      </w:r>
      <w:r w:rsidRPr="007803B7">
        <w:t xml:space="preserve"> and intellectual property rights of any kind derived and/or developed pursuant to this RFP shall remain the exclusive property of </w:t>
      </w:r>
      <w:r>
        <w:t>Plexxus</w:t>
      </w:r>
      <w:r w:rsidRPr="007803B7">
        <w:t xml:space="preserve"> and/or the applicable Purchasers.</w:t>
      </w:r>
    </w:p>
    <w:p w:rsidR="00D25CA8" w:rsidRPr="007803B7" w:rsidRDefault="00D25CA8" w:rsidP="00BD5CB6">
      <w:pPr>
        <w:pStyle w:val="BodyText"/>
      </w:pPr>
      <w:r w:rsidRPr="007803B7">
        <w:t xml:space="preserve">Requests to present data or publish or present papers derived from work pursuant to this RFP in any publication, journal or professional conference must be made to </w:t>
      </w:r>
      <w:r>
        <w:t>Plexxus</w:t>
      </w:r>
      <w:r w:rsidRPr="007803B7">
        <w:t xml:space="preserve"> and prior approval must be obtained in writing from the RFP Coordinator.</w:t>
      </w:r>
    </w:p>
    <w:p w:rsidR="00D25CA8" w:rsidRPr="00720E73" w:rsidRDefault="00D25CA8" w:rsidP="006E6931">
      <w:pPr>
        <w:pStyle w:val="Heading2"/>
      </w:pPr>
      <w:bookmarkStart w:id="128" w:name="_Toc239223182"/>
      <w:bookmarkStart w:id="129" w:name="_Toc310519650"/>
      <w:r w:rsidRPr="00720E73">
        <w:t>Rights of Plexxus – General</w:t>
      </w:r>
      <w:bookmarkEnd w:id="128"/>
      <w:bookmarkEnd w:id="129"/>
    </w:p>
    <w:p w:rsidR="00D25CA8" w:rsidRPr="007803B7" w:rsidRDefault="00D25CA8" w:rsidP="00BD5CB6">
      <w:pPr>
        <w:pStyle w:val="BodyText"/>
      </w:pPr>
      <w:r w:rsidRPr="007803B7">
        <w:t xml:space="preserve">In addition to any other express rights or any other rights which may be implied in the circumstances, </w:t>
      </w:r>
      <w:r>
        <w:t>Plexxus</w:t>
      </w:r>
      <w:r w:rsidRPr="007803B7">
        <w:t xml:space="preserve"> reserves the right to:</w:t>
      </w:r>
    </w:p>
    <w:p w:rsidR="00D25CA8" w:rsidRPr="007803B7" w:rsidRDefault="00D25CA8" w:rsidP="006E6931">
      <w:pPr>
        <w:pStyle w:val="Heading4"/>
      </w:pPr>
      <w:r w:rsidRPr="007803B7">
        <w:t>make public the names of any or all Proponents;</w:t>
      </w:r>
    </w:p>
    <w:p w:rsidR="00D25CA8" w:rsidRPr="007803B7" w:rsidRDefault="00D25CA8" w:rsidP="00052199">
      <w:pPr>
        <w:pStyle w:val="Heading4"/>
      </w:pPr>
      <w:r w:rsidRPr="007803B7">
        <w:t xml:space="preserve">request written clarification or the submission of supplementary written information from any Proponent and incorporate such clarification or supplementary written information </w:t>
      </w:r>
      <w:r w:rsidRPr="007803B7">
        <w:lastRenderedPageBreak/>
        <w:t xml:space="preserve">into the Proponent’s Proposal, at </w:t>
      </w:r>
      <w:r>
        <w:t>Plexxus’</w:t>
      </w:r>
      <w:r w:rsidRPr="007803B7">
        <w:t xml:space="preserve"> discretion, provided that any clarification or submission of supplementary written information shall not be an opportunity for the Proponent to correct errors in its Proposal or to change or enhance the Proponent’s Proposal in any material manner;</w:t>
      </w:r>
    </w:p>
    <w:p w:rsidR="00D25CA8" w:rsidRPr="007803B7" w:rsidRDefault="00D25CA8" w:rsidP="00052199">
      <w:pPr>
        <w:pStyle w:val="Heading4"/>
      </w:pPr>
      <w:r w:rsidRPr="007803B7">
        <w:t xml:space="preserve">waive formalities and accept Proposals that substantially comply with the requirements of this RFP, in </w:t>
      </w:r>
      <w:r>
        <w:t>Plexxus</w:t>
      </w:r>
      <w:r w:rsidRPr="007803B7">
        <w:t>’ sole discretion;</w:t>
      </w:r>
    </w:p>
    <w:p w:rsidR="00D25CA8" w:rsidRPr="007803B7" w:rsidRDefault="00D25CA8" w:rsidP="006E6931">
      <w:pPr>
        <w:pStyle w:val="Heading4"/>
      </w:pPr>
      <w:r w:rsidRPr="007803B7">
        <w:t xml:space="preserve">verify with any Proponent or with a third party any information set out in a Proposal, as described in Section </w:t>
      </w:r>
      <w:fldSimple w:instr=" REF _Ref239224075 \r \h  \* MERGEFORMAT ">
        <w:r w:rsidR="00870731">
          <w:t>2.15</w:t>
        </w:r>
      </w:fldSimple>
      <w:r w:rsidRPr="007803B7">
        <w:t xml:space="preserve"> (</w:t>
      </w:r>
      <w:fldSimple w:instr=" REF _Ref239224102 \h  \* MERGEFORMAT ">
        <w:r w:rsidR="00870731" w:rsidRPr="007803B7">
          <w:t>Verification of Information</w:t>
        </w:r>
      </w:fldSimple>
      <w:r w:rsidRPr="007803B7">
        <w:t>);</w:t>
      </w:r>
    </w:p>
    <w:p w:rsidR="00D25CA8" w:rsidRPr="007803B7" w:rsidRDefault="00D25CA8" w:rsidP="006E6931">
      <w:pPr>
        <w:pStyle w:val="Heading4"/>
      </w:pPr>
      <w:r w:rsidRPr="007803B7">
        <w:t>check references other than those provided by Proponents;</w:t>
      </w:r>
    </w:p>
    <w:p w:rsidR="00D25CA8" w:rsidRPr="007803B7" w:rsidRDefault="00D25CA8" w:rsidP="00052199">
      <w:pPr>
        <w:pStyle w:val="Heading4"/>
      </w:pPr>
      <w:r w:rsidRPr="007803B7">
        <w:t xml:space="preserve">disqualify any Proponent whose Proposal contains misrepresentations or any other inaccurate or misleading information, or any Proponent whose reasonable failure to cooperate with </w:t>
      </w:r>
      <w:r>
        <w:t>Plexxus</w:t>
      </w:r>
      <w:r w:rsidRPr="007803B7">
        <w:t xml:space="preserve"> impedes the evaluation process, or whose Proposal is determined to be non-compliant with the requirements of the RFP;</w:t>
      </w:r>
    </w:p>
    <w:p w:rsidR="00D25CA8" w:rsidRPr="007803B7" w:rsidRDefault="00D25CA8" w:rsidP="00052199">
      <w:pPr>
        <w:pStyle w:val="Heading4"/>
      </w:pPr>
      <w:r w:rsidRPr="007803B7">
        <w:t xml:space="preserve">disqualify a Proposal where the Proponent has previously breached a contract with any Purchaser, the Proponent has been charged or convicted of an offence in respect of a contract with any Purchaser, or the Proponent reveals a Conflict of Interest or Unfair Advantage in its Proposal or a Conflict of Interest or evidence of any Unfair Advantage is brought to the attention of </w:t>
      </w:r>
      <w:r>
        <w:t>Plexxus</w:t>
      </w:r>
      <w:r w:rsidRPr="007803B7">
        <w:t>;</w:t>
      </w:r>
    </w:p>
    <w:p w:rsidR="00D25CA8" w:rsidRPr="007803B7" w:rsidRDefault="00D25CA8" w:rsidP="006E6931">
      <w:pPr>
        <w:pStyle w:val="Heading4"/>
      </w:pPr>
      <w:r w:rsidRPr="007803B7">
        <w:t>disqualify any Proposal of any Proponent who has breached any Applicable Laws or who has engaged in conduct prohibited by this RFP, including where there is any evidence that the Proponent or any of its employees or agents colluded with any other Proponent, its employees or agents in the preparation of the Proposal;</w:t>
      </w:r>
    </w:p>
    <w:p w:rsidR="00D25CA8" w:rsidRPr="007803B7" w:rsidRDefault="00D25CA8" w:rsidP="006E6931">
      <w:pPr>
        <w:pStyle w:val="Heading4"/>
      </w:pPr>
      <w:r w:rsidRPr="007803B7">
        <w:t>make changes, including substantial changes, to this RFP provided that those changes are issued by way of addenda in the manner set out in this RFP;</w:t>
      </w:r>
    </w:p>
    <w:p w:rsidR="00D25CA8" w:rsidRPr="007803B7" w:rsidRDefault="00D25CA8" w:rsidP="006E6931">
      <w:pPr>
        <w:pStyle w:val="Heading4"/>
      </w:pPr>
      <w:r w:rsidRPr="007803B7">
        <w:t>accept or reject a Proposal if only one Proposal is submitted;</w:t>
      </w:r>
    </w:p>
    <w:p w:rsidR="00D25CA8" w:rsidRPr="007803B7" w:rsidRDefault="00D25CA8" w:rsidP="006E6931">
      <w:pPr>
        <w:pStyle w:val="Heading4"/>
      </w:pPr>
      <w:r w:rsidRPr="007803B7">
        <w:t xml:space="preserve">reject a subcontractor proposed by a Proponent within a consortium; </w:t>
      </w:r>
    </w:p>
    <w:p w:rsidR="00D25CA8" w:rsidRPr="007803B7" w:rsidRDefault="00D25CA8" w:rsidP="00052199">
      <w:pPr>
        <w:pStyle w:val="Heading4"/>
      </w:pPr>
      <w:r w:rsidRPr="007803B7">
        <w:t xml:space="preserve">select any Proponent other than the Proponent whose Proposal reflects the lowest cost to </w:t>
      </w:r>
      <w:r>
        <w:t>Plexxus</w:t>
      </w:r>
      <w:r w:rsidRPr="007803B7">
        <w:t>;</w:t>
      </w:r>
    </w:p>
    <w:p w:rsidR="00D25CA8" w:rsidRPr="007803B7" w:rsidRDefault="00D25CA8" w:rsidP="006E6931">
      <w:pPr>
        <w:pStyle w:val="Heading4"/>
      </w:pPr>
      <w:r w:rsidRPr="007803B7">
        <w:t>cancel this RFP process at any stage and issue a new RFP for the same or similar requirements, including where</w:t>
      </w:r>
    </w:p>
    <w:p w:rsidR="00D25CA8" w:rsidRPr="007803B7" w:rsidRDefault="00D25CA8" w:rsidP="00AF7BFC">
      <w:pPr>
        <w:pStyle w:val="Heading5"/>
      </w:pPr>
      <w:r>
        <w:t>Plexxus</w:t>
      </w:r>
      <w:r w:rsidRPr="007803B7">
        <w:t xml:space="preserve"> determines it would be in the best interest of </w:t>
      </w:r>
      <w:r>
        <w:t>Plexxus</w:t>
      </w:r>
      <w:r w:rsidRPr="007803B7">
        <w:t xml:space="preserve"> and/or the Purchasers not to award an Agreement;</w:t>
      </w:r>
    </w:p>
    <w:p w:rsidR="00D25CA8" w:rsidRPr="007803B7" w:rsidRDefault="00D25CA8" w:rsidP="00AF7BFC">
      <w:pPr>
        <w:pStyle w:val="Heading5"/>
      </w:pPr>
      <w:r w:rsidRPr="007803B7">
        <w:t xml:space="preserve">the Proposal prices exceed the bid prices received by </w:t>
      </w:r>
      <w:r>
        <w:t>Plexxus</w:t>
      </w:r>
      <w:r w:rsidRPr="007803B7">
        <w:t xml:space="preserve"> for </w:t>
      </w:r>
      <w:r w:rsidR="00AF0BDE" w:rsidRPr="00AF0BDE">
        <w:t>services</w:t>
      </w:r>
      <w:r w:rsidRPr="007803B7">
        <w:t xml:space="preserve"> acquired of a similar nature and previously done work;</w:t>
      </w:r>
    </w:p>
    <w:p w:rsidR="00D25CA8" w:rsidRPr="007803B7" w:rsidRDefault="00D25CA8" w:rsidP="00E71CBD">
      <w:pPr>
        <w:pStyle w:val="Heading5"/>
      </w:pPr>
      <w:r w:rsidRPr="007803B7">
        <w:lastRenderedPageBreak/>
        <w:t>the Proposal prices exceed the costs the Purchasers would incur by doing the work, or most of the work, with its own resources;</w:t>
      </w:r>
    </w:p>
    <w:p w:rsidR="00D25CA8" w:rsidRPr="007803B7" w:rsidRDefault="00D25CA8" w:rsidP="006E6931">
      <w:pPr>
        <w:pStyle w:val="Heading5"/>
      </w:pPr>
      <w:r w:rsidRPr="007803B7">
        <w:t xml:space="preserve">the Proposal prices exceed the funds available for the </w:t>
      </w:r>
      <w:r>
        <w:t>proposed Equipment</w:t>
      </w:r>
      <w:r w:rsidRPr="007803B7">
        <w:t>; or</w:t>
      </w:r>
    </w:p>
    <w:p w:rsidR="00D25CA8" w:rsidRPr="008949C9" w:rsidRDefault="00D25CA8" w:rsidP="0008484E">
      <w:pPr>
        <w:pStyle w:val="Heading5"/>
      </w:pPr>
      <w:r w:rsidRPr="007803B7">
        <w:t xml:space="preserve">the funding for the acquisition of the proposed </w:t>
      </w:r>
      <w:r>
        <w:t>Equipment</w:t>
      </w:r>
      <w:r w:rsidRPr="007803B7">
        <w:t xml:space="preserve"> ha</w:t>
      </w:r>
      <w:r>
        <w:t>s</w:t>
      </w:r>
      <w:r w:rsidRPr="007803B7">
        <w:t xml:space="preserve"> been revoked, modified, </w:t>
      </w:r>
      <w:r w:rsidRPr="008949C9">
        <w:t>or has not been approved;</w:t>
      </w:r>
    </w:p>
    <w:p w:rsidR="00D25CA8" w:rsidRPr="007803B7" w:rsidRDefault="00D25CA8" w:rsidP="000239FD">
      <w:pPr>
        <w:pStyle w:val="Heading4"/>
        <w:numPr>
          <w:ilvl w:val="0"/>
          <w:numId w:val="0"/>
        </w:numPr>
        <w:ind w:left="720"/>
      </w:pPr>
      <w:r w:rsidRPr="007803B7">
        <w:t xml:space="preserve">and where </w:t>
      </w:r>
      <w:r>
        <w:t>Plexxus</w:t>
      </w:r>
      <w:r w:rsidRPr="007803B7">
        <w:t xml:space="preserve"> cancels this RFP, </w:t>
      </w:r>
      <w:r>
        <w:t>Plexxus</w:t>
      </w:r>
      <w:r w:rsidRPr="007803B7">
        <w:t xml:space="preserve"> may do so without providing reasons, and </w:t>
      </w:r>
      <w:r>
        <w:t>Plexxus</w:t>
      </w:r>
      <w:r w:rsidRPr="007803B7">
        <w:t xml:space="preserve"> may thereafter issue a new request for proposals, request for qualifications, sole source or do nothing; </w:t>
      </w:r>
    </w:p>
    <w:p w:rsidR="00D25CA8" w:rsidRPr="007803B7" w:rsidRDefault="00D25CA8" w:rsidP="006E6931">
      <w:pPr>
        <w:pStyle w:val="Heading4"/>
      </w:pPr>
      <w:r w:rsidRPr="007803B7">
        <w:t>discuss with any Proponent different or additional terms to those contained in this RFP or in any Proponent’s Proposal; and</w:t>
      </w:r>
    </w:p>
    <w:p w:rsidR="00D25CA8" w:rsidRPr="007803B7" w:rsidRDefault="00D25CA8" w:rsidP="00AF7BFC">
      <w:pPr>
        <w:pStyle w:val="Heading4"/>
      </w:pPr>
      <w:r w:rsidRPr="007803B7">
        <w:t xml:space="preserve">reject any or all Proposals in its absolute discretion, including where a Proponent has launched legal proceedings against </w:t>
      </w:r>
      <w:r>
        <w:t>Plexxus</w:t>
      </w:r>
      <w:r w:rsidRPr="007803B7">
        <w:t xml:space="preserve"> and/or the Purchasers or is otherwise engaged in a dispute with </w:t>
      </w:r>
      <w:r>
        <w:t>Plexxus</w:t>
      </w:r>
      <w:r w:rsidRPr="007803B7">
        <w:t xml:space="preserve"> and/or the Purchasers.</w:t>
      </w:r>
    </w:p>
    <w:p w:rsidR="00D25CA8" w:rsidRPr="007803B7" w:rsidRDefault="00D25CA8" w:rsidP="00AF7BFC">
      <w:pPr>
        <w:pStyle w:val="BodyText"/>
      </w:pPr>
      <w:r w:rsidRPr="007803B7">
        <w:t xml:space="preserve">By submitting a Proposal, the Proponent authorizes the collection by </w:t>
      </w:r>
      <w:r>
        <w:t>Plexxus</w:t>
      </w:r>
      <w:r w:rsidRPr="007803B7">
        <w:t xml:space="preserve"> of the information identified in this RFP, which </w:t>
      </w:r>
      <w:r>
        <w:t>Plexxus</w:t>
      </w:r>
      <w:r w:rsidRPr="007803B7">
        <w:t xml:space="preserve"> may request from any third party.</w:t>
      </w:r>
    </w:p>
    <w:p w:rsidR="00D25CA8" w:rsidRPr="00271169" w:rsidRDefault="00D25CA8" w:rsidP="006E6931">
      <w:pPr>
        <w:pStyle w:val="Heading2"/>
      </w:pPr>
      <w:bookmarkStart w:id="130" w:name="_Toc239223183"/>
      <w:bookmarkStart w:id="131" w:name="_Ref239268720"/>
      <w:bookmarkStart w:id="132" w:name="_Ref239268723"/>
      <w:bookmarkStart w:id="133" w:name="_Toc310519651"/>
      <w:r w:rsidRPr="00271169">
        <w:t>Rights of Plexxus – Preferred Proponent</w:t>
      </w:r>
      <w:bookmarkEnd w:id="130"/>
      <w:bookmarkEnd w:id="131"/>
      <w:bookmarkEnd w:id="132"/>
      <w:bookmarkEnd w:id="133"/>
    </w:p>
    <w:p w:rsidR="00D25CA8" w:rsidRPr="007803B7" w:rsidRDefault="00D25CA8" w:rsidP="00AF7BFC">
      <w:pPr>
        <w:pStyle w:val="BodyText"/>
      </w:pPr>
      <w:r w:rsidRPr="00DD799C">
        <w:t xml:space="preserve">In the event that the Preferred Proponent fails or refuses </w:t>
      </w:r>
      <w:r w:rsidR="008A5532" w:rsidRPr="00DD799C">
        <w:t>to execute the Agreement within fifteen (15)</w:t>
      </w:r>
      <w:r w:rsidRPr="007803B7">
        <w:t xml:space="preserve"> Business Days from being notified of its position as the Preferred Proponent, </w:t>
      </w:r>
      <w:r>
        <w:t>Plexxus</w:t>
      </w:r>
      <w:r w:rsidRPr="007803B7">
        <w:t xml:space="preserve"> may, in its sole discretion:</w:t>
      </w:r>
    </w:p>
    <w:p w:rsidR="00D25CA8" w:rsidRPr="007803B7" w:rsidRDefault="00D25CA8" w:rsidP="000239FD">
      <w:pPr>
        <w:pStyle w:val="Heading4"/>
      </w:pPr>
      <w:r w:rsidRPr="007803B7">
        <w:t xml:space="preserve">extend the period for concluding the Agreement, provided that if substantial progress towards executing the Agreement is not achieved within a reasonable period of time from such extension, </w:t>
      </w:r>
      <w:r>
        <w:t>Plexxus</w:t>
      </w:r>
      <w:r w:rsidRPr="007803B7">
        <w:t xml:space="preserve"> may, in its sole discretion, terminate the discussions;</w:t>
      </w:r>
    </w:p>
    <w:p w:rsidR="00D25CA8" w:rsidRPr="007803B7" w:rsidRDefault="00D25CA8" w:rsidP="006E6931">
      <w:pPr>
        <w:pStyle w:val="Heading4"/>
      </w:pPr>
      <w:r w:rsidRPr="007803B7">
        <w:t>exclude the Preferred Proponent’s Proposal from further consideration and begin discussions with the next highest-ranked Proponent without becoming obligated to offer to negotiate with all Proponents; and</w:t>
      </w:r>
    </w:p>
    <w:p w:rsidR="00D25CA8" w:rsidRPr="007803B7" w:rsidRDefault="00D25CA8" w:rsidP="004C7D0A">
      <w:pPr>
        <w:pStyle w:val="Heading4"/>
      </w:pPr>
      <w:r w:rsidRPr="007803B7">
        <w:t xml:space="preserve">exercise any other applicable right set out in this RFP, including but not limited to, cancelling the RFP and issuing a new RFP for the same or similar </w:t>
      </w:r>
      <w:r>
        <w:t>Equipment</w:t>
      </w:r>
      <w:r w:rsidRPr="007803B7">
        <w:t>.</w:t>
      </w:r>
    </w:p>
    <w:p w:rsidR="00D25CA8" w:rsidRPr="007803B7" w:rsidRDefault="00D25CA8" w:rsidP="00AF7BFC">
      <w:pPr>
        <w:pStyle w:val="BodyText"/>
      </w:pPr>
      <w:r>
        <w:t>Plexxus</w:t>
      </w:r>
      <w:r w:rsidRPr="007803B7">
        <w:t xml:space="preserve"> may also cancel this RFP in the event the Preferred Proponent fails to obtain any of the permits, licences and approvals required pursuant to this RFP.</w:t>
      </w:r>
    </w:p>
    <w:p w:rsidR="00D25CA8" w:rsidRPr="007803B7" w:rsidRDefault="00D25CA8" w:rsidP="006E6931">
      <w:pPr>
        <w:pStyle w:val="Heading2"/>
      </w:pPr>
      <w:bookmarkStart w:id="134" w:name="_Toc239223184"/>
      <w:bookmarkStart w:id="135" w:name="_Toc310519652"/>
      <w:r w:rsidRPr="007803B7">
        <w:t>Proponent’s Costs</w:t>
      </w:r>
      <w:bookmarkEnd w:id="134"/>
      <w:bookmarkEnd w:id="135"/>
    </w:p>
    <w:p w:rsidR="00D25CA8" w:rsidRPr="007803B7" w:rsidRDefault="00D25CA8" w:rsidP="007C31D7">
      <w:pPr>
        <w:pStyle w:val="BodyText"/>
      </w:pPr>
      <w:r w:rsidRPr="007803B7">
        <w:t>Every Proponent shall bear all costs and expenses incurred by the Proponent relating to any aspect of its participation in this RFP process, including all costs and expenses relating to the Proponent’s participation in:</w:t>
      </w:r>
    </w:p>
    <w:p w:rsidR="00D25CA8" w:rsidRPr="007803B7" w:rsidRDefault="00D25CA8" w:rsidP="006E6931">
      <w:pPr>
        <w:pStyle w:val="Heading4"/>
      </w:pPr>
      <w:r w:rsidRPr="007803B7">
        <w:lastRenderedPageBreak/>
        <w:t>the preparation, presentation and submission of its Proposal;</w:t>
      </w:r>
    </w:p>
    <w:p w:rsidR="00D25CA8" w:rsidRPr="007803B7" w:rsidRDefault="00D25CA8" w:rsidP="006E6931">
      <w:pPr>
        <w:pStyle w:val="Heading4"/>
      </w:pPr>
      <w:r w:rsidRPr="007803B7">
        <w:t>the Proponent’s attendance at any meeting in relation to the RFP process, including any oral presentation and/or demonstration;</w:t>
      </w:r>
    </w:p>
    <w:p w:rsidR="00D25CA8" w:rsidRPr="007803B7" w:rsidRDefault="00D25CA8" w:rsidP="006E6931">
      <w:pPr>
        <w:pStyle w:val="Heading4"/>
      </w:pPr>
      <w:r w:rsidRPr="007803B7">
        <w:t>the conduct of any due diligence on its part, including any information gathering activity;</w:t>
      </w:r>
    </w:p>
    <w:p w:rsidR="00D25CA8" w:rsidRPr="007803B7" w:rsidRDefault="00D25CA8" w:rsidP="006E6931">
      <w:pPr>
        <w:pStyle w:val="Heading4"/>
      </w:pPr>
      <w:r w:rsidRPr="007803B7">
        <w:t>the preparation of the Proponent’s own questions prior to the Closing Time; and</w:t>
      </w:r>
    </w:p>
    <w:p w:rsidR="00D25CA8" w:rsidRPr="007803B7" w:rsidRDefault="00D25CA8" w:rsidP="006E6931">
      <w:pPr>
        <w:pStyle w:val="Heading4"/>
      </w:pPr>
      <w:r w:rsidRPr="007803B7">
        <w:t>any discussion and/or negotiation, if any, in respect of the Agreement.</w:t>
      </w:r>
    </w:p>
    <w:p w:rsidR="00D25CA8" w:rsidRPr="007803B7" w:rsidRDefault="00D25CA8" w:rsidP="006E6931">
      <w:pPr>
        <w:pStyle w:val="Heading2"/>
      </w:pPr>
      <w:bookmarkStart w:id="136" w:name="_Toc239223185"/>
      <w:bookmarkStart w:id="137" w:name="_Toc310519653"/>
      <w:r w:rsidRPr="007803B7">
        <w:t>No Liability</w:t>
      </w:r>
      <w:bookmarkEnd w:id="136"/>
      <w:bookmarkEnd w:id="137"/>
    </w:p>
    <w:p w:rsidR="00D25CA8" w:rsidRPr="007803B7" w:rsidRDefault="00D25CA8" w:rsidP="007C31D7">
      <w:pPr>
        <w:pStyle w:val="BodyText"/>
      </w:pPr>
      <w:r w:rsidRPr="007803B7">
        <w:t>The Proponent agrees that:</w:t>
      </w:r>
    </w:p>
    <w:p w:rsidR="00D25CA8" w:rsidRPr="007803B7" w:rsidRDefault="00D25CA8" w:rsidP="0011436F">
      <w:pPr>
        <w:pStyle w:val="Heading4"/>
      </w:pPr>
      <w:r>
        <w:t>a</w:t>
      </w:r>
      <w:r w:rsidRPr="007803B7">
        <w:t>ny action or proceeding relating to this RFP process shall be brought in any court of competent jurisdiction in the Province of Ontario and for that purpose the Proponent irrevocably and unconditionally attorns and submits to the jurisdiction of that Ontario court.</w:t>
      </w:r>
    </w:p>
    <w:p w:rsidR="00D25CA8" w:rsidRPr="007803B7" w:rsidRDefault="00D25CA8" w:rsidP="0011436F">
      <w:pPr>
        <w:pStyle w:val="Heading4"/>
      </w:pPr>
      <w:r>
        <w:t>i</w:t>
      </w:r>
      <w:r w:rsidRPr="007803B7">
        <w:t>t irrevocably waives any right to and shall not oppose any Ontario action or proceeding relating to this RFP process on any jurisdictional basis.</w:t>
      </w:r>
    </w:p>
    <w:p w:rsidR="00D25CA8" w:rsidRPr="007803B7" w:rsidRDefault="00D25CA8" w:rsidP="0011436F">
      <w:pPr>
        <w:pStyle w:val="Heading4"/>
      </w:pPr>
      <w:r>
        <w:t>i</w:t>
      </w:r>
      <w:r w:rsidRPr="007803B7">
        <w:t>t shall not oppose the enforcement against it, in any other jurisdiction, of any judgement or order duly obtained from an Ontario court as contemplated by this RFP.</w:t>
      </w:r>
    </w:p>
    <w:p w:rsidR="00D25CA8" w:rsidRPr="007803B7" w:rsidRDefault="00D25CA8" w:rsidP="007A568C">
      <w:pPr>
        <w:pStyle w:val="BodyText"/>
      </w:pPr>
      <w:r w:rsidRPr="007803B7">
        <w:t xml:space="preserve">The Proponent further agrees that if </w:t>
      </w:r>
      <w:r>
        <w:t>Plexxus</w:t>
      </w:r>
      <w:r w:rsidRPr="007803B7">
        <w:t xml:space="preserve"> commit</w:t>
      </w:r>
      <w:r>
        <w:t>s</w:t>
      </w:r>
      <w:r w:rsidRPr="007803B7">
        <w:t xml:space="preserve"> a material breach of this RFP (that is a material breach of Contract A), </w:t>
      </w:r>
      <w:r>
        <w:t xml:space="preserve">the </w:t>
      </w:r>
      <w:r w:rsidRPr="007803B7">
        <w:t xml:space="preserve">liability to the Proponent, and the aggregate amount of damages recoverable against </w:t>
      </w:r>
      <w:r>
        <w:t>Plexxus</w:t>
      </w:r>
      <w:r w:rsidRPr="007803B7">
        <w:t xml:space="preserve"> for any matter relating to or arising from that material breach, whether based upon an action or claim in contract, warranty, equity, negligence, intended conduct or otherwise, including any action or claim arising from the acts or omissions, negligent or otherwise, of </w:t>
      </w:r>
      <w:r>
        <w:t>Plexxus</w:t>
      </w:r>
      <w:r w:rsidRPr="007803B7">
        <w:t xml:space="preserve">, shall be no greater than the Proposal preparation costs that the Proponent seeking damages from </w:t>
      </w:r>
      <w:r>
        <w:t>Plexxus</w:t>
      </w:r>
      <w:r w:rsidRPr="007803B7">
        <w:t xml:space="preserve"> can demonstrate.</w:t>
      </w:r>
    </w:p>
    <w:p w:rsidR="00D25CA8" w:rsidRPr="007803B7" w:rsidRDefault="00D25CA8" w:rsidP="006E6931">
      <w:pPr>
        <w:pStyle w:val="Heading2"/>
      </w:pPr>
      <w:bookmarkStart w:id="138" w:name="_Toc239223186"/>
      <w:bookmarkStart w:id="139" w:name="_Toc310519654"/>
      <w:r w:rsidRPr="007803B7">
        <w:t>Assignment</w:t>
      </w:r>
      <w:bookmarkEnd w:id="138"/>
      <w:bookmarkEnd w:id="139"/>
    </w:p>
    <w:p w:rsidR="00D25CA8" w:rsidRPr="007803B7" w:rsidRDefault="00D25CA8" w:rsidP="00AF7BFC">
      <w:pPr>
        <w:pStyle w:val="BodyText"/>
      </w:pPr>
      <w:r w:rsidRPr="007803B7">
        <w:t xml:space="preserve">The Proponent shall not assign any of its rights or obligations hereunder during the RFP process without the prior written consent of </w:t>
      </w:r>
      <w:r>
        <w:t>Plexxus</w:t>
      </w:r>
      <w:r w:rsidRPr="007803B7">
        <w:t>. Any act in derogation of the foregoing shall be null and void.</w:t>
      </w:r>
    </w:p>
    <w:p w:rsidR="00D25CA8" w:rsidRPr="007803B7" w:rsidRDefault="00D25CA8" w:rsidP="006E6931">
      <w:pPr>
        <w:pStyle w:val="Heading2"/>
      </w:pPr>
      <w:bookmarkStart w:id="140" w:name="_Toc239223187"/>
      <w:bookmarkStart w:id="141" w:name="_Toc310519655"/>
      <w:r w:rsidRPr="007803B7">
        <w:t>Entire RFP</w:t>
      </w:r>
      <w:bookmarkEnd w:id="140"/>
      <w:bookmarkEnd w:id="141"/>
    </w:p>
    <w:p w:rsidR="00D25CA8" w:rsidRPr="007803B7" w:rsidRDefault="00D25CA8" w:rsidP="00661455">
      <w:pPr>
        <w:pStyle w:val="BodyText"/>
      </w:pPr>
      <w:r w:rsidRPr="007803B7">
        <w:t>This RFP and all Schedules form an integral part of this RFP.</w:t>
      </w:r>
    </w:p>
    <w:p w:rsidR="00D25CA8" w:rsidRPr="007803B7" w:rsidRDefault="00D25CA8" w:rsidP="006E6931">
      <w:pPr>
        <w:pStyle w:val="Heading2"/>
      </w:pPr>
      <w:bookmarkStart w:id="142" w:name="_Toc239223188"/>
      <w:bookmarkStart w:id="143" w:name="_Toc310519656"/>
      <w:r w:rsidRPr="007803B7">
        <w:t>Priority of Documents</w:t>
      </w:r>
      <w:bookmarkEnd w:id="142"/>
      <w:bookmarkEnd w:id="143"/>
    </w:p>
    <w:p w:rsidR="00D25CA8" w:rsidRPr="007803B7" w:rsidRDefault="00D25CA8" w:rsidP="00661455">
      <w:pPr>
        <w:pStyle w:val="BodyText"/>
      </w:pPr>
      <w:r w:rsidRPr="007803B7">
        <w:t>In the event of any inconsistencies between the terms, conditions, and provisions of the main part of the RFP and the Schedules, the RFP shall prevail over the Schedules during the RFP process.</w:t>
      </w:r>
    </w:p>
    <w:p w:rsidR="00D25CA8" w:rsidRPr="007803B7" w:rsidRDefault="00D25CA8" w:rsidP="006E6931">
      <w:pPr>
        <w:pStyle w:val="Heading2"/>
      </w:pPr>
      <w:bookmarkStart w:id="144" w:name="_Toc239223189"/>
      <w:bookmarkStart w:id="145" w:name="_Toc310519657"/>
      <w:r w:rsidRPr="007803B7">
        <w:lastRenderedPageBreak/>
        <w:t>Governing Law</w:t>
      </w:r>
      <w:bookmarkEnd w:id="144"/>
      <w:bookmarkEnd w:id="145"/>
    </w:p>
    <w:p w:rsidR="00D25CA8" w:rsidRDefault="00D25CA8" w:rsidP="00661455">
      <w:pPr>
        <w:pStyle w:val="BodyText"/>
      </w:pPr>
      <w:r w:rsidRPr="00C555F5">
        <w:t>The RFP, the Proponent’s Proposal, and any resulting Agreement shall be governed by the laws of Ontario and the federal laws of Canada applicable therein.</w:t>
      </w:r>
    </w:p>
    <w:p w:rsidR="00091AB9" w:rsidRDefault="00091AB9" w:rsidP="00661455">
      <w:pPr>
        <w:pStyle w:val="BodyText"/>
      </w:pPr>
    </w:p>
    <w:p w:rsidR="00D25CA8" w:rsidRPr="002561C0" w:rsidRDefault="00D25CA8" w:rsidP="00E45B18">
      <w:pPr>
        <w:pStyle w:val="Heading1"/>
        <w:ind w:left="720"/>
      </w:pPr>
      <w:bookmarkStart w:id="146" w:name="_Toc239223190"/>
      <w:bookmarkStart w:id="147" w:name="_Ref239268854"/>
      <w:bookmarkStart w:id="148" w:name="_Ref239272211"/>
      <w:bookmarkStart w:id="149" w:name="_Ref239272214"/>
      <w:bookmarkStart w:id="150" w:name="_Ref239272248"/>
      <w:bookmarkStart w:id="151" w:name="_Ref239272250"/>
      <w:bookmarkStart w:id="152" w:name="_Ref239272283"/>
      <w:bookmarkStart w:id="153" w:name="_Ref239272443"/>
      <w:bookmarkStart w:id="154" w:name="_Ref255500835"/>
      <w:bookmarkStart w:id="155" w:name="_Ref255500843"/>
      <w:bookmarkStart w:id="156" w:name="_Toc310519658"/>
      <w:r w:rsidRPr="002561C0">
        <w:t>General Requirements</w:t>
      </w:r>
      <w:bookmarkEnd w:id="146"/>
      <w:bookmarkEnd w:id="147"/>
      <w:bookmarkEnd w:id="148"/>
      <w:bookmarkEnd w:id="149"/>
      <w:bookmarkEnd w:id="150"/>
      <w:bookmarkEnd w:id="151"/>
      <w:bookmarkEnd w:id="152"/>
      <w:bookmarkEnd w:id="153"/>
      <w:bookmarkEnd w:id="154"/>
      <w:bookmarkEnd w:id="155"/>
      <w:bookmarkEnd w:id="156"/>
    </w:p>
    <w:p w:rsidR="00D25CA8" w:rsidRPr="009A375E" w:rsidRDefault="00D25CA8" w:rsidP="00FA0E2F">
      <w:pPr>
        <w:pStyle w:val="BodyText"/>
        <w:rPr>
          <w:b/>
          <w:bCs w:val="0"/>
        </w:rPr>
      </w:pPr>
      <w:r w:rsidRPr="007803B7">
        <w:t xml:space="preserve">The </w:t>
      </w:r>
      <w:r>
        <w:t>General R</w:t>
      </w:r>
      <w:r w:rsidRPr="007803B7">
        <w:t xml:space="preserve">equirements set out </w:t>
      </w:r>
      <w:r>
        <w:t xml:space="preserve">in the </w:t>
      </w:r>
      <w:fldSimple w:instr=" REF _Ref288597839 \h  \* MERGEFORMAT ">
        <w:r w:rsidR="00870731" w:rsidRPr="00870731">
          <w:t>Response Schedule</w:t>
        </w:r>
      </w:fldSimple>
      <w:r>
        <w:t xml:space="preserve"> </w:t>
      </w:r>
      <w:r w:rsidRPr="007803B7">
        <w:t xml:space="preserve">will be scored and failure by a Proponent to meet any requirement will affect the Proponent’s evaluation and final score under </w:t>
      </w:r>
      <w:fldSimple w:instr=" REF _Ref257220850 \r \h  \* MERGEFORMAT ">
        <w:r w:rsidR="00870731">
          <w:t>Article 4</w:t>
        </w:r>
      </w:fldSimple>
      <w:r w:rsidRPr="007803B7">
        <w:t xml:space="preserve"> (</w:t>
      </w:r>
      <w:fldSimple w:instr=" REF _Ref257220850 \h  \* MERGEFORMAT ">
        <w:r w:rsidR="00870731" w:rsidRPr="002561C0">
          <w:t>Evaluation Process</w:t>
        </w:r>
      </w:fldSimple>
      <w:r w:rsidRPr="007803B7">
        <w:t xml:space="preserve">). </w:t>
      </w:r>
      <w:r w:rsidRPr="009A375E">
        <w:rPr>
          <w:b/>
          <w:bCs w:val="0"/>
        </w:rPr>
        <w:t xml:space="preserve">Every Proponent should provide its responses to the requirements using the </w:t>
      </w:r>
      <w:fldSimple w:instr=" REF _Ref288597839 \h  \* MERGEFORMAT ">
        <w:r w:rsidR="00870731" w:rsidRPr="00870731">
          <w:rPr>
            <w:b/>
            <w:bCs w:val="0"/>
          </w:rPr>
          <w:t>Response Schedule</w:t>
        </w:r>
      </w:fldSimple>
      <w:r w:rsidRPr="009A375E">
        <w:rPr>
          <w:b/>
          <w:bCs w:val="0"/>
        </w:rPr>
        <w:t xml:space="preserve">, including any Exhibits attached thereto or as otherwise directed. </w:t>
      </w:r>
    </w:p>
    <w:p w:rsidR="00D25CA8" w:rsidRPr="007803B7" w:rsidRDefault="00D25CA8" w:rsidP="006E6931">
      <w:pPr>
        <w:pStyle w:val="Heading2"/>
      </w:pPr>
      <w:bookmarkStart w:id="157" w:name="_Toc239223191"/>
      <w:bookmarkStart w:id="158" w:name="_Toc279384968"/>
      <w:bookmarkStart w:id="159" w:name="_Toc310519659"/>
      <w:r w:rsidRPr="007803B7">
        <w:t>Proposal Format</w:t>
      </w:r>
      <w:bookmarkEnd w:id="157"/>
      <w:bookmarkEnd w:id="158"/>
      <w:bookmarkEnd w:id="159"/>
    </w:p>
    <w:p w:rsidR="00D25CA8" w:rsidRPr="007803B7" w:rsidRDefault="00D25CA8" w:rsidP="006E6931">
      <w:pPr>
        <w:pStyle w:val="Heading3"/>
      </w:pPr>
      <w:r w:rsidRPr="007803B7">
        <w:t>General</w:t>
      </w:r>
    </w:p>
    <w:p w:rsidR="00D25CA8" w:rsidRPr="007803B7" w:rsidRDefault="00D25CA8" w:rsidP="00D14ABA">
      <w:pPr>
        <w:pStyle w:val="BodyText"/>
      </w:pPr>
      <w:r w:rsidRPr="007803B7">
        <w:t>The Proponent’s Proposal should be comprised</w:t>
      </w:r>
      <w:r>
        <w:t xml:space="preserve"> of</w:t>
      </w:r>
      <w:r w:rsidRPr="007803B7">
        <w:t xml:space="preserve"> and formatted as follows:</w:t>
      </w:r>
    </w:p>
    <w:p w:rsidR="00D25CA8" w:rsidRPr="007803B7" w:rsidRDefault="00D25CA8" w:rsidP="000A10FE">
      <w:pPr>
        <w:pStyle w:val="Heading4"/>
      </w:pPr>
      <w:r w:rsidRPr="007803B7">
        <w:t xml:space="preserve">1 </w:t>
      </w:r>
      <w:r>
        <w:t xml:space="preserve">package </w:t>
      </w:r>
      <w:r w:rsidRPr="007803B7">
        <w:t>containing:</w:t>
      </w:r>
    </w:p>
    <w:p w:rsidR="00D25CA8" w:rsidRPr="007803B7" w:rsidRDefault="00A74A98" w:rsidP="00A74A98">
      <w:pPr>
        <w:pStyle w:val="Heading5"/>
        <w:numPr>
          <w:ilvl w:val="0"/>
          <w:numId w:val="0"/>
        </w:numPr>
        <w:ind w:left="1440"/>
      </w:pPr>
      <w:r>
        <w:t>1</w:t>
      </w:r>
      <w:r w:rsidR="00D25CA8" w:rsidRPr="007803B7">
        <w:t xml:space="preserve"> original</w:t>
      </w:r>
      <w:r>
        <w:t xml:space="preserve"> and 1 copy</w:t>
      </w:r>
      <w:r w:rsidR="00D25CA8">
        <w:t xml:space="preserve"> in paper format</w:t>
      </w:r>
      <w:r w:rsidR="00D25CA8" w:rsidRPr="007803B7">
        <w:t xml:space="preserve"> of the Proposal, excluding the</w:t>
      </w:r>
      <w:r w:rsidR="00D25CA8">
        <w:t xml:space="preserve"> Price Exhibit</w:t>
      </w:r>
      <w:r w:rsidR="00D25CA8" w:rsidRPr="007803B7">
        <w:t>; and</w:t>
      </w:r>
    </w:p>
    <w:p w:rsidR="00D25CA8" w:rsidRDefault="00A74A98" w:rsidP="006122CD">
      <w:pPr>
        <w:pStyle w:val="Heading5"/>
      </w:pPr>
      <w:r>
        <w:t>2</w:t>
      </w:r>
      <w:r w:rsidR="00D25CA8" w:rsidRPr="007803B7">
        <w:t xml:space="preserve"> electronic cop</w:t>
      </w:r>
      <w:r w:rsidR="00D25CA8">
        <w:t>y</w:t>
      </w:r>
      <w:r w:rsidR="00D25CA8" w:rsidRPr="007803B7">
        <w:t xml:space="preserve"> on a CD-ROM or memory stick in </w:t>
      </w:r>
      <w:r w:rsidR="00D25CA8" w:rsidRPr="005F46E4">
        <w:t xml:space="preserve">Microsoft Office </w:t>
      </w:r>
      <w:r w:rsidR="00D25CA8">
        <w:t xml:space="preserve">and Adobe format </w:t>
      </w:r>
      <w:r w:rsidR="00D25CA8" w:rsidRPr="007803B7">
        <w:t>of the Proposal, excluding the</w:t>
      </w:r>
      <w:r w:rsidR="00D25CA8">
        <w:t xml:space="preserve"> Price Exhibit; and</w:t>
      </w:r>
    </w:p>
    <w:p w:rsidR="00D25CA8" w:rsidRPr="007803B7" w:rsidRDefault="00D25CA8" w:rsidP="000046E1">
      <w:pPr>
        <w:pStyle w:val="Heading4"/>
      </w:pPr>
      <w:r w:rsidRPr="007803B7">
        <w:t>1 separate sealed envelope marked “Pricing” containing:</w:t>
      </w:r>
    </w:p>
    <w:p w:rsidR="00D25CA8" w:rsidRPr="007803B7" w:rsidRDefault="00D25CA8" w:rsidP="003B6FAF">
      <w:pPr>
        <w:pStyle w:val="Heading5"/>
      </w:pPr>
      <w:r w:rsidRPr="00B82C51">
        <w:t>1</w:t>
      </w:r>
      <w:r w:rsidRPr="007803B7">
        <w:t xml:space="preserve">original </w:t>
      </w:r>
      <w:r>
        <w:t>Price Exhibit in paper format</w:t>
      </w:r>
      <w:r w:rsidRPr="007803B7">
        <w:t>;</w:t>
      </w:r>
      <w:r>
        <w:t xml:space="preserve"> and</w:t>
      </w:r>
      <w:r w:rsidRPr="007803B7">
        <w:t xml:space="preserve"> </w:t>
      </w:r>
    </w:p>
    <w:p w:rsidR="00D25CA8" w:rsidRDefault="00D25CA8" w:rsidP="004A7F92">
      <w:pPr>
        <w:pStyle w:val="Heading5"/>
      </w:pPr>
      <w:r w:rsidRPr="00B82C51">
        <w:t>1</w:t>
      </w:r>
      <w:r w:rsidRPr="007803B7">
        <w:t>electronic cop</w:t>
      </w:r>
      <w:r>
        <w:t>y</w:t>
      </w:r>
      <w:r w:rsidRPr="007803B7">
        <w:t xml:space="preserve"> on a separate CD-ROM or memory stick in Microsoft Office </w:t>
      </w:r>
      <w:r>
        <w:t xml:space="preserve">and Adobe </w:t>
      </w:r>
      <w:r w:rsidRPr="007803B7">
        <w:t xml:space="preserve">format of the </w:t>
      </w:r>
      <w:r>
        <w:t xml:space="preserve">Price Exhibit. </w:t>
      </w:r>
    </w:p>
    <w:p w:rsidR="00D25CA8" w:rsidRPr="00BB03D5" w:rsidRDefault="00D25CA8" w:rsidP="006E6931">
      <w:pPr>
        <w:pStyle w:val="Heading3"/>
      </w:pPr>
      <w:bookmarkStart w:id="160" w:name="_Ref279429456"/>
      <w:r w:rsidRPr="00BB03D5">
        <w:t>Forms and Schedules</w:t>
      </w:r>
      <w:bookmarkEnd w:id="160"/>
    </w:p>
    <w:p w:rsidR="00D25CA8" w:rsidRPr="00812959" w:rsidRDefault="00D25CA8" w:rsidP="00A74A98">
      <w:pPr>
        <w:pStyle w:val="BodyText"/>
      </w:pPr>
      <w:r w:rsidRPr="007803B7">
        <w:t xml:space="preserve">Proposals should be submitted in accordance with the instructions set out in this RFP and by completing the </w:t>
      </w:r>
      <w:r w:rsidRPr="00812959">
        <w:t>Schedules</w:t>
      </w:r>
      <w:r w:rsidRPr="007803B7">
        <w:t xml:space="preserve"> referred to in this </w:t>
      </w:r>
      <w:fldSimple w:instr=" REF _Ref255500835 \r \h  \* MERGEFORMAT ">
        <w:r w:rsidR="00870731">
          <w:t>Article 3</w:t>
        </w:r>
      </w:fldSimple>
      <w:r w:rsidRPr="007803B7">
        <w:t xml:space="preserve"> (</w:t>
      </w:r>
      <w:fldSimple w:instr=" REF _Ref255500843 \h  \* MERGEFORMAT ">
        <w:r w:rsidR="00870731" w:rsidRPr="002561C0">
          <w:t>General Requirements</w:t>
        </w:r>
      </w:fldSimple>
      <w:r w:rsidRPr="007803B7">
        <w:t>) and listed below provided for this purpose. Proposals should be completed without delineations, alterations, or erasures. In the event of a discrepancy between the original copy of a Proposal and any of the cop</w:t>
      </w:r>
      <w:r w:rsidR="00A74A98">
        <w:t>ies, the original shall prevail.</w:t>
      </w:r>
    </w:p>
    <w:p w:rsidR="00D25CA8" w:rsidRPr="00BB03D5" w:rsidRDefault="00B4578B" w:rsidP="004E4CE8">
      <w:pPr>
        <w:rPr>
          <w:lang w:eastAsia="en-US"/>
        </w:rPr>
      </w:pPr>
      <w:r w:rsidRPr="00BB03D5">
        <w:t>Response Schedule</w:t>
      </w:r>
    </w:p>
    <w:p w:rsidR="00D25CA8" w:rsidRPr="00BB03D5" w:rsidRDefault="00B4578B" w:rsidP="001E600A">
      <w:r w:rsidRPr="00BB03D5">
        <w:t>Form of Agreement</w:t>
      </w:r>
      <w:r w:rsidR="00DD62E9" w:rsidRPr="00BB03D5">
        <w:t xml:space="preserve"> Schedule</w:t>
      </w:r>
    </w:p>
    <w:p w:rsidR="00B4578B" w:rsidRPr="00BB03D5" w:rsidRDefault="00B4578B" w:rsidP="001E600A">
      <w:pPr>
        <w:rPr>
          <w:lang w:eastAsia="en-US"/>
        </w:rPr>
      </w:pPr>
      <w:r w:rsidRPr="00BB03D5">
        <w:t>Purchasers Information Schedule</w:t>
      </w:r>
    </w:p>
    <w:p w:rsidR="00A220E1" w:rsidRPr="00185C5F" w:rsidRDefault="00A220E1" w:rsidP="00185C5F">
      <w:pPr>
        <w:rPr>
          <w:lang w:eastAsia="en-US"/>
        </w:rPr>
      </w:pPr>
    </w:p>
    <w:p w:rsidR="00D25CA8" w:rsidRPr="00322AA0" w:rsidRDefault="00D25CA8" w:rsidP="006E6931">
      <w:pPr>
        <w:pStyle w:val="Heading3"/>
      </w:pPr>
      <w:r w:rsidRPr="00322AA0">
        <w:lastRenderedPageBreak/>
        <w:t>Technical Issues</w:t>
      </w:r>
    </w:p>
    <w:p w:rsidR="00D25CA8" w:rsidRPr="002C64C8" w:rsidRDefault="00D25CA8" w:rsidP="002C64C8">
      <w:pPr>
        <w:pStyle w:val="BodyText"/>
      </w:pPr>
      <w:r w:rsidRPr="002C64C8">
        <w:t>In preparing its Proposal, the Proponent should adhere to the following:</w:t>
      </w:r>
    </w:p>
    <w:p w:rsidR="00D25CA8" w:rsidRPr="007803B7" w:rsidRDefault="00D25CA8" w:rsidP="00581DB3">
      <w:pPr>
        <w:pStyle w:val="Heading4"/>
      </w:pPr>
      <w:r w:rsidRPr="007803B7">
        <w:t>all pages should be numbered;</w:t>
      </w:r>
    </w:p>
    <w:p w:rsidR="00D25CA8" w:rsidRPr="007803B7" w:rsidRDefault="00D25CA8" w:rsidP="00581DB3">
      <w:pPr>
        <w:pStyle w:val="Heading4"/>
      </w:pPr>
      <w:r w:rsidRPr="007803B7">
        <w:t>avoid using symbols in the file name such as &amp;, #, etc.;</w:t>
      </w:r>
    </w:p>
    <w:p w:rsidR="00D25CA8" w:rsidRPr="007803B7" w:rsidRDefault="00D25CA8" w:rsidP="00581DB3">
      <w:pPr>
        <w:pStyle w:val="Heading4"/>
      </w:pPr>
      <w:r w:rsidRPr="007803B7">
        <w:t xml:space="preserve">each document size should not exceed </w:t>
      </w:r>
      <w:r>
        <w:t>5</w:t>
      </w:r>
      <w:r w:rsidRPr="007803B7">
        <w:t xml:space="preserve"> MB; information may be split up into separate documents, if necessary;</w:t>
      </w:r>
    </w:p>
    <w:p w:rsidR="00D25CA8" w:rsidRPr="007803B7" w:rsidRDefault="00D25CA8" w:rsidP="00581DB3">
      <w:pPr>
        <w:pStyle w:val="Heading4"/>
      </w:pPr>
      <w:r w:rsidRPr="007803B7">
        <w:t>avoid using scanned copies of documents, where possible, which tend to increase the size of the document;</w:t>
      </w:r>
    </w:p>
    <w:p w:rsidR="00D25CA8" w:rsidRPr="00F8615A" w:rsidRDefault="00D25CA8" w:rsidP="004E4CE8">
      <w:pPr>
        <w:pStyle w:val="Heading4"/>
      </w:pPr>
      <w:r w:rsidRPr="00F8615A">
        <w:t xml:space="preserve">any embedded literature links within a Proposal should be a direct link to the </w:t>
      </w:r>
      <w:r w:rsidR="00AF0BDE" w:rsidRPr="00AF0BDE">
        <w:t>services</w:t>
      </w:r>
      <w:r w:rsidRPr="00F8615A">
        <w:t xml:space="preserve"> page rather than the Proponent’s main website. Where literature links are not possible, a PDF document may also be incorporated within the Proposal. PDF literature documents should be named as follows: “Pro</w:t>
      </w:r>
      <w:r>
        <w:t>ponent Name –</w:t>
      </w:r>
      <w:r w:rsidR="00EC66B7">
        <w:t xml:space="preserve"> </w:t>
      </w:r>
      <w:r>
        <w:t>Equipment Category</w:t>
      </w:r>
      <w:r w:rsidRPr="00F8615A">
        <w:t xml:space="preserve">”; </w:t>
      </w:r>
    </w:p>
    <w:p w:rsidR="00D25CA8" w:rsidRPr="00812959" w:rsidRDefault="00D25CA8" w:rsidP="00581DB3">
      <w:pPr>
        <w:pStyle w:val="Heading4"/>
      </w:pPr>
      <w:r w:rsidRPr="007803B7">
        <w:t xml:space="preserve">the </w:t>
      </w:r>
      <w:r w:rsidRPr="00812959">
        <w:t>Schedules</w:t>
      </w:r>
      <w:r>
        <w:t xml:space="preserve"> and Exhibits</w:t>
      </w:r>
      <w:r w:rsidRPr="00812959">
        <w:t xml:space="preserve"> provided, as appropriate, should be used for completing the Proposal;</w:t>
      </w:r>
    </w:p>
    <w:p w:rsidR="00D25CA8" w:rsidRPr="00812959" w:rsidRDefault="00D25CA8" w:rsidP="006D2EEF">
      <w:pPr>
        <w:pStyle w:val="Heading4"/>
      </w:pPr>
      <w:r w:rsidRPr="00812959">
        <w:t>the Proposal should be complete in all respects;</w:t>
      </w:r>
    </w:p>
    <w:p w:rsidR="00D25CA8" w:rsidRDefault="00D25CA8" w:rsidP="006D2EEF">
      <w:pPr>
        <w:pStyle w:val="Heading4"/>
      </w:pPr>
      <w:r w:rsidRPr="007803B7">
        <w:t>adhere to the Proposal format requirements described above;</w:t>
      </w:r>
    </w:p>
    <w:p w:rsidR="00D25CA8" w:rsidRPr="00C610CC" w:rsidRDefault="00D25CA8" w:rsidP="00F627AD">
      <w:pPr>
        <w:pStyle w:val="Heading4"/>
      </w:pPr>
      <w:r>
        <w:t>e</w:t>
      </w:r>
      <w:r w:rsidRPr="00C610CC">
        <w:t xml:space="preserve">ach hard-copy Proposal submitted is to have section tabs dividing the above-referenced documents, in the order in which they appear.  Additional supporting information </w:t>
      </w:r>
      <w:r>
        <w:t xml:space="preserve">should be </w:t>
      </w:r>
      <w:r w:rsidRPr="00C610CC">
        <w:t>inserted in the appropriate tab</w:t>
      </w:r>
      <w:r>
        <w:t xml:space="preserve">; and </w:t>
      </w:r>
    </w:p>
    <w:p w:rsidR="00C00339" w:rsidRPr="00C00339" w:rsidRDefault="00D25CA8" w:rsidP="00C00339">
      <w:pPr>
        <w:pStyle w:val="Heading4"/>
      </w:pPr>
      <w:r w:rsidRPr="004835A8">
        <w:t xml:space="preserve">respond to the requirements in </w:t>
      </w:r>
      <w:fldSimple w:instr=" REF _Ref288597839 \h  \* MERGEFORMAT ">
        <w:r w:rsidR="00870731" w:rsidRPr="00870731">
          <w:t>Response Schedule</w:t>
        </w:r>
      </w:fldSimple>
      <w:r w:rsidRPr="004835A8">
        <w:t>, or as may be directed in this RFP.</w:t>
      </w:r>
    </w:p>
    <w:p w:rsidR="00B25EBD" w:rsidRPr="00B25EBD" w:rsidRDefault="00B25EBD" w:rsidP="00B25EBD">
      <w:pPr>
        <w:pStyle w:val="Heading2"/>
        <w:numPr>
          <w:ilvl w:val="0"/>
          <w:numId w:val="0"/>
        </w:numPr>
      </w:pPr>
    </w:p>
    <w:p w:rsidR="00D25CA8" w:rsidRPr="00C7169F" w:rsidRDefault="00D25CA8" w:rsidP="00B25EBD">
      <w:pPr>
        <w:pStyle w:val="Heading1"/>
        <w:ind w:left="720"/>
        <w:jc w:val="left"/>
      </w:pPr>
      <w:bookmarkStart w:id="161" w:name="_Toc239223217"/>
      <w:bookmarkStart w:id="162" w:name="_Ref239272022"/>
      <w:bookmarkStart w:id="163" w:name="_Ref239272025"/>
      <w:bookmarkStart w:id="164" w:name="_Ref239272059"/>
      <w:bookmarkStart w:id="165" w:name="_Ref239272062"/>
      <w:bookmarkStart w:id="166" w:name="_Ref239272094"/>
      <w:bookmarkStart w:id="167" w:name="_Ref239272097"/>
      <w:bookmarkStart w:id="168" w:name="_Ref239272129"/>
      <w:bookmarkStart w:id="169" w:name="_Ref239272133"/>
      <w:bookmarkStart w:id="170" w:name="_Ref239272172"/>
      <w:bookmarkStart w:id="171" w:name="_Ref239272175"/>
      <w:bookmarkStart w:id="172" w:name="_Ref257220850"/>
      <w:bookmarkStart w:id="173" w:name="_Toc310519660"/>
      <w:r w:rsidRPr="00C7169F">
        <w:t>Evaluation Process</w:t>
      </w:r>
      <w:bookmarkEnd w:id="161"/>
      <w:bookmarkEnd w:id="162"/>
      <w:bookmarkEnd w:id="163"/>
      <w:bookmarkEnd w:id="164"/>
      <w:bookmarkEnd w:id="165"/>
      <w:bookmarkEnd w:id="166"/>
      <w:bookmarkEnd w:id="167"/>
      <w:bookmarkEnd w:id="168"/>
      <w:bookmarkEnd w:id="169"/>
      <w:bookmarkEnd w:id="170"/>
      <w:bookmarkEnd w:id="171"/>
      <w:bookmarkEnd w:id="172"/>
      <w:bookmarkEnd w:id="173"/>
    </w:p>
    <w:p w:rsidR="00D25CA8" w:rsidRPr="00C7169F" w:rsidRDefault="00D25CA8" w:rsidP="006E6931">
      <w:pPr>
        <w:pStyle w:val="Heading2"/>
      </w:pPr>
      <w:bookmarkStart w:id="174" w:name="_Toc239223218"/>
      <w:bookmarkStart w:id="175" w:name="_Toc310519661"/>
      <w:r w:rsidRPr="00C7169F">
        <w:t>General</w:t>
      </w:r>
      <w:bookmarkEnd w:id="174"/>
      <w:bookmarkEnd w:id="175"/>
    </w:p>
    <w:p w:rsidR="00A220E1" w:rsidRPr="00C7169F" w:rsidRDefault="00D25CA8" w:rsidP="006633A8">
      <w:pPr>
        <w:pStyle w:val="BodyText"/>
      </w:pPr>
      <w:r w:rsidRPr="00C7169F">
        <w:t xml:space="preserve">The evaluation of the Proposals will be conducted by the evaluation team (the </w:t>
      </w:r>
      <w:r w:rsidRPr="00C7169F">
        <w:rPr>
          <w:b/>
        </w:rPr>
        <w:t>“Evaluation Team”</w:t>
      </w:r>
      <w:r w:rsidRPr="00C7169F">
        <w:t>) in seve</w:t>
      </w:r>
      <w:r w:rsidR="00B17C8D" w:rsidRPr="00C7169F">
        <w:t>ral stages, as described below.</w:t>
      </w:r>
      <w:r w:rsidRPr="00C7169F">
        <w:t xml:space="preserve"> Plexxus will determine the membership of the Evaluation Team, in its sole discretion, which may include external consultants and advisors. The stages and the points allocated to each stage of the evaluation process are as follows:</w:t>
      </w:r>
    </w:p>
    <w:p w:rsidR="00C00339" w:rsidRPr="006C4517" w:rsidRDefault="00C00339" w:rsidP="006633A8">
      <w:pPr>
        <w:pStyle w:val="BodyText"/>
        <w:rPr>
          <w:highlight w:val="yellow"/>
        </w:rPr>
      </w:pPr>
    </w:p>
    <w:tbl>
      <w:tblPr>
        <w:tblW w:w="0" w:type="auto"/>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4749"/>
        <w:gridCol w:w="2356"/>
      </w:tblGrid>
      <w:tr w:rsidR="00EC3723" w:rsidRPr="00C7169F" w:rsidTr="00750262">
        <w:trPr>
          <w:trHeight w:val="345"/>
          <w:tblHeader/>
        </w:trPr>
        <w:tc>
          <w:tcPr>
            <w:tcW w:w="4749" w:type="dxa"/>
            <w:shd w:val="clear" w:color="auto" w:fill="999999"/>
          </w:tcPr>
          <w:p w:rsidR="00EC3723" w:rsidRPr="00C7169F" w:rsidRDefault="00EC3723" w:rsidP="00682E37">
            <w:pPr>
              <w:keepNext/>
              <w:spacing w:before="120" w:after="120"/>
              <w:jc w:val="center"/>
              <w:rPr>
                <w:b/>
                <w:bCs/>
              </w:rPr>
            </w:pPr>
            <w:r w:rsidRPr="00C7169F">
              <w:rPr>
                <w:b/>
                <w:bCs/>
              </w:rPr>
              <w:lastRenderedPageBreak/>
              <w:t>Description</w:t>
            </w:r>
          </w:p>
        </w:tc>
        <w:tc>
          <w:tcPr>
            <w:tcW w:w="2356" w:type="dxa"/>
            <w:shd w:val="clear" w:color="auto" w:fill="999999"/>
          </w:tcPr>
          <w:p w:rsidR="00EC3723" w:rsidRPr="00C7169F" w:rsidRDefault="00EC3723" w:rsidP="00682E37">
            <w:pPr>
              <w:keepNext/>
              <w:spacing w:before="120" w:after="120"/>
              <w:jc w:val="center"/>
              <w:rPr>
                <w:b/>
                <w:bCs/>
              </w:rPr>
            </w:pPr>
            <w:r w:rsidRPr="00C7169F">
              <w:rPr>
                <w:b/>
                <w:bCs/>
              </w:rPr>
              <w:t>Weighting</w:t>
            </w:r>
          </w:p>
        </w:tc>
      </w:tr>
      <w:tr w:rsidR="00EC3723" w:rsidRPr="00C7169F" w:rsidTr="00750262">
        <w:tc>
          <w:tcPr>
            <w:tcW w:w="4749" w:type="dxa"/>
          </w:tcPr>
          <w:p w:rsidR="00EC3723" w:rsidRPr="00C7169F" w:rsidRDefault="00EC3723" w:rsidP="00682E37">
            <w:pPr>
              <w:keepNext/>
            </w:pPr>
            <w:r w:rsidRPr="00C7169F">
              <w:t>Declaration and Certification completed and signed</w:t>
            </w:r>
          </w:p>
        </w:tc>
        <w:tc>
          <w:tcPr>
            <w:tcW w:w="2356" w:type="dxa"/>
          </w:tcPr>
          <w:p w:rsidR="00EC3723" w:rsidRPr="00C7169F" w:rsidRDefault="00EC3723" w:rsidP="00682E37">
            <w:pPr>
              <w:keepNext/>
              <w:jc w:val="center"/>
            </w:pPr>
            <w:r w:rsidRPr="00C7169F">
              <w:t>Pass/Fail</w:t>
            </w:r>
          </w:p>
        </w:tc>
      </w:tr>
      <w:tr w:rsidR="00EC3723" w:rsidRPr="00C7169F" w:rsidTr="00750262">
        <w:tc>
          <w:tcPr>
            <w:tcW w:w="4749" w:type="dxa"/>
          </w:tcPr>
          <w:p w:rsidR="00EC3723" w:rsidRPr="00C7169F" w:rsidRDefault="00EC3723" w:rsidP="00F75AED">
            <w:pPr>
              <w:keepNext/>
            </w:pPr>
            <w:r w:rsidRPr="00C7169F">
              <w:t>Unfair Advantage and Conflict of Interest Statement completed and signed</w:t>
            </w:r>
          </w:p>
        </w:tc>
        <w:tc>
          <w:tcPr>
            <w:tcW w:w="2356" w:type="dxa"/>
            <w:vAlign w:val="center"/>
          </w:tcPr>
          <w:p w:rsidR="00EC3723" w:rsidRPr="00C7169F" w:rsidRDefault="00EC3723" w:rsidP="00682E37">
            <w:pPr>
              <w:keepNext/>
              <w:jc w:val="center"/>
            </w:pPr>
            <w:r w:rsidRPr="00C7169F">
              <w:t>Pass/Fail</w:t>
            </w:r>
          </w:p>
        </w:tc>
      </w:tr>
      <w:tr w:rsidR="00EC3723" w:rsidRPr="00C7169F" w:rsidTr="00750262">
        <w:tc>
          <w:tcPr>
            <w:tcW w:w="4749" w:type="dxa"/>
          </w:tcPr>
          <w:p w:rsidR="00EC3723" w:rsidRPr="00C7169F" w:rsidRDefault="00EC3723" w:rsidP="00242C0C">
            <w:pPr>
              <w:keepNext/>
            </w:pPr>
            <w:r w:rsidRPr="00C7169F">
              <w:t>References completed</w:t>
            </w:r>
          </w:p>
        </w:tc>
        <w:tc>
          <w:tcPr>
            <w:tcW w:w="2356" w:type="dxa"/>
          </w:tcPr>
          <w:p w:rsidR="00EC3723" w:rsidRPr="00C7169F" w:rsidRDefault="00EC3723" w:rsidP="00242C0C">
            <w:pPr>
              <w:keepNext/>
              <w:jc w:val="center"/>
            </w:pPr>
            <w:r w:rsidRPr="00C7169F">
              <w:t>Pass/Fail</w:t>
            </w:r>
          </w:p>
        </w:tc>
      </w:tr>
      <w:tr w:rsidR="00EC3723" w:rsidRPr="00C7169F" w:rsidTr="00750262">
        <w:tc>
          <w:tcPr>
            <w:tcW w:w="4749" w:type="dxa"/>
          </w:tcPr>
          <w:p w:rsidR="00EC3723" w:rsidRPr="00C7169F" w:rsidRDefault="00EC3723" w:rsidP="00AA4C09">
            <w:pPr>
              <w:keepNext/>
            </w:pPr>
            <w:r w:rsidRPr="00C7169F">
              <w:t xml:space="preserve">Medical Devices and Medical Establishment Licensing </w:t>
            </w:r>
          </w:p>
        </w:tc>
        <w:tc>
          <w:tcPr>
            <w:tcW w:w="2356" w:type="dxa"/>
          </w:tcPr>
          <w:p w:rsidR="00EC3723" w:rsidRPr="00C7169F" w:rsidRDefault="00EC3723" w:rsidP="00682E37">
            <w:pPr>
              <w:keepNext/>
              <w:jc w:val="center"/>
            </w:pPr>
            <w:r w:rsidRPr="00C7169F">
              <w:t>Pass/Fail</w:t>
            </w:r>
          </w:p>
        </w:tc>
      </w:tr>
      <w:tr w:rsidR="00EC3723" w:rsidRPr="00C7169F" w:rsidTr="00750262">
        <w:tc>
          <w:tcPr>
            <w:tcW w:w="4749" w:type="dxa"/>
          </w:tcPr>
          <w:p w:rsidR="00EC3723" w:rsidRPr="00C7169F" w:rsidRDefault="00EC3723" w:rsidP="00AA4C09">
            <w:pPr>
              <w:keepNext/>
            </w:pPr>
            <w:r w:rsidRPr="00C7169F">
              <w:t xml:space="preserve">Safety Disclosure </w:t>
            </w:r>
          </w:p>
        </w:tc>
        <w:tc>
          <w:tcPr>
            <w:tcW w:w="2356" w:type="dxa"/>
          </w:tcPr>
          <w:p w:rsidR="00EC3723" w:rsidRPr="00C7169F" w:rsidRDefault="00EC3723" w:rsidP="00682E37">
            <w:pPr>
              <w:keepNext/>
              <w:jc w:val="center"/>
            </w:pPr>
            <w:r w:rsidRPr="00C7169F">
              <w:t>Pass/Fail</w:t>
            </w:r>
          </w:p>
        </w:tc>
      </w:tr>
      <w:tr w:rsidR="00EC3723" w:rsidRPr="00C7169F" w:rsidTr="00750262">
        <w:tc>
          <w:tcPr>
            <w:tcW w:w="4749" w:type="dxa"/>
          </w:tcPr>
          <w:p w:rsidR="00EC3723" w:rsidRPr="00C7169F" w:rsidRDefault="00EC3723" w:rsidP="00AA4C09">
            <w:pPr>
              <w:keepNext/>
            </w:pPr>
            <w:r w:rsidRPr="00C7169F">
              <w:t xml:space="preserve">Electrical Certification </w:t>
            </w:r>
          </w:p>
        </w:tc>
        <w:tc>
          <w:tcPr>
            <w:tcW w:w="2356" w:type="dxa"/>
          </w:tcPr>
          <w:p w:rsidR="00EC3723" w:rsidRPr="00C7169F" w:rsidRDefault="00EC3723" w:rsidP="00682E37">
            <w:pPr>
              <w:keepNext/>
              <w:jc w:val="center"/>
            </w:pPr>
            <w:r w:rsidRPr="00C7169F">
              <w:t>Pass/Fail</w:t>
            </w:r>
          </w:p>
        </w:tc>
      </w:tr>
      <w:tr w:rsidR="00750262" w:rsidRPr="00C7169F" w:rsidTr="00750262">
        <w:tc>
          <w:tcPr>
            <w:tcW w:w="4749" w:type="dxa"/>
          </w:tcPr>
          <w:p w:rsidR="00750262" w:rsidRPr="00C7169F" w:rsidRDefault="00750262" w:rsidP="00682E37">
            <w:pPr>
              <w:jc w:val="left"/>
              <w:rPr>
                <w:iCs/>
              </w:rPr>
            </w:pPr>
            <w:r w:rsidRPr="00C7169F">
              <w:rPr>
                <w:iCs/>
              </w:rPr>
              <w:t xml:space="preserve">MIS Image Management System Interface </w:t>
            </w:r>
          </w:p>
        </w:tc>
        <w:tc>
          <w:tcPr>
            <w:tcW w:w="2356" w:type="dxa"/>
            <w:vAlign w:val="center"/>
          </w:tcPr>
          <w:p w:rsidR="00750262" w:rsidRPr="00C7169F" w:rsidRDefault="00750262" w:rsidP="00682E37">
            <w:pPr>
              <w:jc w:val="center"/>
            </w:pPr>
            <w:r w:rsidRPr="00C7169F">
              <w:t>Pass/Fail</w:t>
            </w:r>
          </w:p>
        </w:tc>
      </w:tr>
      <w:tr w:rsidR="005249F4" w:rsidRPr="00C7169F" w:rsidTr="00750262">
        <w:tc>
          <w:tcPr>
            <w:tcW w:w="4749" w:type="dxa"/>
          </w:tcPr>
          <w:p w:rsidR="005249F4" w:rsidRPr="00C7169F" w:rsidRDefault="005249F4" w:rsidP="00682E37">
            <w:pPr>
              <w:jc w:val="left"/>
              <w:rPr>
                <w:iCs/>
              </w:rPr>
            </w:pPr>
            <w:r w:rsidRPr="00C7169F">
              <w:rPr>
                <w:iCs/>
              </w:rPr>
              <w:t>Mounting of Equipment on Boom and Articulating Arms</w:t>
            </w:r>
          </w:p>
        </w:tc>
        <w:tc>
          <w:tcPr>
            <w:tcW w:w="2356" w:type="dxa"/>
            <w:vAlign w:val="center"/>
          </w:tcPr>
          <w:p w:rsidR="005249F4" w:rsidRPr="00C7169F" w:rsidRDefault="005249F4" w:rsidP="00682E37">
            <w:pPr>
              <w:jc w:val="center"/>
            </w:pPr>
            <w:r w:rsidRPr="00C7169F">
              <w:t>Pass/Fail</w:t>
            </w:r>
          </w:p>
        </w:tc>
      </w:tr>
      <w:tr w:rsidR="002A58F5" w:rsidRPr="00C7169F" w:rsidTr="00750262">
        <w:tc>
          <w:tcPr>
            <w:tcW w:w="4749" w:type="dxa"/>
          </w:tcPr>
          <w:p w:rsidR="002A58F5" w:rsidRPr="00C7169F" w:rsidRDefault="002A58F5" w:rsidP="00682E37">
            <w:pPr>
              <w:jc w:val="left"/>
              <w:rPr>
                <w:iCs/>
              </w:rPr>
            </w:pPr>
            <w:r w:rsidRPr="00C7169F">
              <w:rPr>
                <w:iCs/>
              </w:rPr>
              <w:t>Clinical Training</w:t>
            </w:r>
          </w:p>
        </w:tc>
        <w:tc>
          <w:tcPr>
            <w:tcW w:w="2356" w:type="dxa"/>
            <w:vAlign w:val="center"/>
          </w:tcPr>
          <w:p w:rsidR="002A58F5" w:rsidRPr="00C7169F" w:rsidRDefault="002A58F5" w:rsidP="00682E37">
            <w:pPr>
              <w:jc w:val="center"/>
            </w:pPr>
            <w:r w:rsidRPr="00C7169F">
              <w:t>Pass/Fail</w:t>
            </w:r>
          </w:p>
        </w:tc>
      </w:tr>
      <w:tr w:rsidR="007114B6" w:rsidRPr="00C7169F" w:rsidTr="00750262">
        <w:tc>
          <w:tcPr>
            <w:tcW w:w="4749" w:type="dxa"/>
          </w:tcPr>
          <w:p w:rsidR="007114B6" w:rsidRPr="00C7169F" w:rsidRDefault="007114B6" w:rsidP="00682E37">
            <w:pPr>
              <w:jc w:val="left"/>
              <w:rPr>
                <w:iCs/>
              </w:rPr>
            </w:pPr>
            <w:r w:rsidRPr="00C7169F">
              <w:rPr>
                <w:iCs/>
              </w:rPr>
              <w:t>Medical Grade Equipment</w:t>
            </w:r>
          </w:p>
        </w:tc>
        <w:tc>
          <w:tcPr>
            <w:tcW w:w="2356" w:type="dxa"/>
            <w:vAlign w:val="center"/>
          </w:tcPr>
          <w:p w:rsidR="007114B6" w:rsidRPr="00C7169F" w:rsidRDefault="00434761" w:rsidP="00682E37">
            <w:pPr>
              <w:jc w:val="center"/>
            </w:pPr>
            <w:r w:rsidRPr="00C7169F">
              <w:t>Pass/Fail</w:t>
            </w:r>
          </w:p>
        </w:tc>
      </w:tr>
      <w:tr w:rsidR="00EC3723" w:rsidRPr="00C7169F" w:rsidTr="00750262">
        <w:tc>
          <w:tcPr>
            <w:tcW w:w="4749" w:type="dxa"/>
          </w:tcPr>
          <w:p w:rsidR="00EC3723" w:rsidRPr="00C7169F" w:rsidRDefault="00EC3723" w:rsidP="00682E37">
            <w:pPr>
              <w:jc w:val="left"/>
              <w:rPr>
                <w:iCs/>
              </w:rPr>
            </w:pPr>
            <w:r w:rsidRPr="00C7169F">
              <w:rPr>
                <w:iCs/>
              </w:rPr>
              <w:t>Background Information</w:t>
            </w:r>
          </w:p>
        </w:tc>
        <w:tc>
          <w:tcPr>
            <w:tcW w:w="2356" w:type="dxa"/>
            <w:vAlign w:val="center"/>
          </w:tcPr>
          <w:p w:rsidR="00EC3723" w:rsidRPr="00C7169F" w:rsidRDefault="00EC3723" w:rsidP="00682E37">
            <w:pPr>
              <w:jc w:val="center"/>
            </w:pPr>
            <w:r w:rsidRPr="00C7169F">
              <w:t>For information only. Not ranked.</w:t>
            </w:r>
          </w:p>
        </w:tc>
      </w:tr>
      <w:tr w:rsidR="00EC3723" w:rsidRPr="00C7169F" w:rsidTr="00750262">
        <w:tc>
          <w:tcPr>
            <w:tcW w:w="4749" w:type="dxa"/>
          </w:tcPr>
          <w:p w:rsidR="00EC3723" w:rsidRPr="00C7169F" w:rsidRDefault="00EC3723" w:rsidP="00682E37">
            <w:pPr>
              <w:jc w:val="left"/>
            </w:pPr>
            <w:r w:rsidRPr="00C7169F">
              <w:rPr>
                <w:i/>
              </w:rPr>
              <w:t>Exhibit 1</w:t>
            </w:r>
            <w:r w:rsidRPr="00C7169F">
              <w:t xml:space="preserve"> – Identifying and Financial Information</w:t>
            </w:r>
          </w:p>
        </w:tc>
        <w:tc>
          <w:tcPr>
            <w:tcW w:w="2356" w:type="dxa"/>
            <w:vAlign w:val="center"/>
          </w:tcPr>
          <w:p w:rsidR="00EC3723" w:rsidRPr="00C7169F" w:rsidRDefault="00EC3723" w:rsidP="00EC3723">
            <w:pPr>
              <w:jc w:val="center"/>
            </w:pPr>
            <w:r w:rsidRPr="00C7169F">
              <w:t>For information only. Not ranked.</w:t>
            </w:r>
          </w:p>
        </w:tc>
      </w:tr>
      <w:tr w:rsidR="00EC3723" w:rsidRPr="00C7169F" w:rsidTr="00750262">
        <w:tc>
          <w:tcPr>
            <w:tcW w:w="4749" w:type="dxa"/>
          </w:tcPr>
          <w:p w:rsidR="00EC3723" w:rsidRPr="00C7169F" w:rsidRDefault="00EC3723" w:rsidP="00682E37">
            <w:pPr>
              <w:jc w:val="left"/>
            </w:pPr>
            <w:r w:rsidRPr="00C7169F">
              <w:rPr>
                <w:i/>
              </w:rPr>
              <w:t>Exhibit 2</w:t>
            </w:r>
            <w:r w:rsidRPr="00C7169F">
              <w:t xml:space="preserve"> – Supply of Equipment</w:t>
            </w:r>
          </w:p>
        </w:tc>
        <w:tc>
          <w:tcPr>
            <w:tcW w:w="2356" w:type="dxa"/>
            <w:vAlign w:val="center"/>
          </w:tcPr>
          <w:p w:rsidR="00EC3723" w:rsidRPr="00C7169F" w:rsidRDefault="00493D6F" w:rsidP="00682E37">
            <w:pPr>
              <w:jc w:val="center"/>
            </w:pPr>
            <w:r w:rsidRPr="00C7169F">
              <w:t>5</w:t>
            </w:r>
            <w:r w:rsidR="00EC3723" w:rsidRPr="00C7169F">
              <w:t>%</w:t>
            </w:r>
          </w:p>
        </w:tc>
      </w:tr>
      <w:tr w:rsidR="00EC3723" w:rsidRPr="00C7169F" w:rsidTr="00750262">
        <w:tc>
          <w:tcPr>
            <w:tcW w:w="4749" w:type="dxa"/>
          </w:tcPr>
          <w:p w:rsidR="00EC3723" w:rsidRPr="00C7169F" w:rsidRDefault="00EC3723" w:rsidP="00682E37">
            <w:pPr>
              <w:jc w:val="left"/>
            </w:pPr>
            <w:r w:rsidRPr="00C7169F">
              <w:rPr>
                <w:i/>
              </w:rPr>
              <w:t>Exhibit 3</w:t>
            </w:r>
            <w:r w:rsidRPr="00C7169F">
              <w:t xml:space="preserve"> – Sub-trades or Sub-contractors</w:t>
            </w:r>
          </w:p>
        </w:tc>
        <w:tc>
          <w:tcPr>
            <w:tcW w:w="2356" w:type="dxa"/>
            <w:vAlign w:val="center"/>
          </w:tcPr>
          <w:p w:rsidR="00EC3723" w:rsidRPr="00C7169F" w:rsidRDefault="00EC3723" w:rsidP="00EC3723">
            <w:pPr>
              <w:jc w:val="center"/>
            </w:pPr>
            <w:r w:rsidRPr="00C7169F">
              <w:t>For Information only. Not ranked.</w:t>
            </w:r>
          </w:p>
        </w:tc>
      </w:tr>
      <w:tr w:rsidR="00EC3723" w:rsidRPr="00C7169F" w:rsidTr="00750262">
        <w:tc>
          <w:tcPr>
            <w:tcW w:w="4749" w:type="dxa"/>
          </w:tcPr>
          <w:p w:rsidR="00EC3723" w:rsidRPr="00C7169F" w:rsidRDefault="00EC3723" w:rsidP="00682E37">
            <w:pPr>
              <w:jc w:val="left"/>
            </w:pPr>
            <w:r w:rsidRPr="00C7169F">
              <w:rPr>
                <w:i/>
              </w:rPr>
              <w:t>Exhibit 4</w:t>
            </w:r>
            <w:r w:rsidRPr="00C7169F">
              <w:t xml:space="preserve"> – Disaster Recovery and Business Continuity Plan</w:t>
            </w:r>
          </w:p>
        </w:tc>
        <w:tc>
          <w:tcPr>
            <w:tcW w:w="2356" w:type="dxa"/>
            <w:vAlign w:val="center"/>
          </w:tcPr>
          <w:p w:rsidR="00EC3723" w:rsidRPr="00C7169F" w:rsidRDefault="00493D6F" w:rsidP="00682E37">
            <w:pPr>
              <w:jc w:val="center"/>
            </w:pPr>
            <w:r w:rsidRPr="00C7169F">
              <w:t>5</w:t>
            </w:r>
            <w:r w:rsidR="00EC3723" w:rsidRPr="00C7169F">
              <w:t>%</w:t>
            </w:r>
          </w:p>
        </w:tc>
      </w:tr>
      <w:tr w:rsidR="00EC3723" w:rsidRPr="00C7169F" w:rsidTr="00750262">
        <w:tc>
          <w:tcPr>
            <w:tcW w:w="4749" w:type="dxa"/>
          </w:tcPr>
          <w:p w:rsidR="00EC3723" w:rsidRPr="00C7169F" w:rsidRDefault="00EC3723" w:rsidP="00682E37">
            <w:pPr>
              <w:jc w:val="left"/>
            </w:pPr>
            <w:r w:rsidRPr="00C7169F">
              <w:rPr>
                <w:i/>
              </w:rPr>
              <w:t>Exhibit 5</w:t>
            </w:r>
            <w:r w:rsidRPr="00C7169F">
              <w:t xml:space="preserve"> – New Tech</w:t>
            </w:r>
            <w:r w:rsidR="00D647F3" w:rsidRPr="00C7169F">
              <w:t>nology</w:t>
            </w:r>
          </w:p>
        </w:tc>
        <w:tc>
          <w:tcPr>
            <w:tcW w:w="2356" w:type="dxa"/>
            <w:vAlign w:val="center"/>
          </w:tcPr>
          <w:p w:rsidR="00EC3723" w:rsidRPr="00C7169F" w:rsidRDefault="00493D6F" w:rsidP="00682E37">
            <w:pPr>
              <w:jc w:val="center"/>
            </w:pPr>
            <w:r w:rsidRPr="00C7169F">
              <w:t>5</w:t>
            </w:r>
            <w:r w:rsidR="00EC3723" w:rsidRPr="00C7169F">
              <w:t>%</w:t>
            </w:r>
          </w:p>
        </w:tc>
      </w:tr>
      <w:tr w:rsidR="00EC3723" w:rsidRPr="00C7169F" w:rsidTr="00750262">
        <w:tc>
          <w:tcPr>
            <w:tcW w:w="4749" w:type="dxa"/>
          </w:tcPr>
          <w:p w:rsidR="00EC3723" w:rsidRPr="00C7169F" w:rsidRDefault="00EC3723" w:rsidP="00682E37">
            <w:pPr>
              <w:jc w:val="left"/>
            </w:pPr>
            <w:r w:rsidRPr="00C7169F">
              <w:rPr>
                <w:i/>
              </w:rPr>
              <w:t>Exhibit 6</w:t>
            </w:r>
            <w:r w:rsidRPr="00C7169F">
              <w:t xml:space="preserve"> – </w:t>
            </w:r>
            <w:r w:rsidR="00E918C2" w:rsidRPr="00C7169F">
              <w:t xml:space="preserve">General </w:t>
            </w:r>
            <w:r w:rsidRPr="00C7169F">
              <w:t>Specifications</w:t>
            </w:r>
          </w:p>
        </w:tc>
        <w:tc>
          <w:tcPr>
            <w:tcW w:w="2356" w:type="dxa"/>
            <w:vAlign w:val="center"/>
          </w:tcPr>
          <w:p w:rsidR="00EC3723" w:rsidRPr="00C7169F" w:rsidRDefault="00493D6F" w:rsidP="00682E37">
            <w:pPr>
              <w:jc w:val="center"/>
            </w:pPr>
            <w:r w:rsidRPr="00C7169F">
              <w:t>25</w:t>
            </w:r>
            <w:r w:rsidR="00EC3723" w:rsidRPr="00C7169F">
              <w:t>%</w:t>
            </w:r>
          </w:p>
        </w:tc>
      </w:tr>
      <w:tr w:rsidR="00EC3723" w:rsidRPr="00C7169F" w:rsidTr="00750262">
        <w:tc>
          <w:tcPr>
            <w:tcW w:w="4749" w:type="dxa"/>
          </w:tcPr>
          <w:p w:rsidR="00EC3723" w:rsidRPr="00C7169F" w:rsidRDefault="00EC3723" w:rsidP="00682E37">
            <w:pPr>
              <w:jc w:val="left"/>
              <w:rPr>
                <w:i/>
              </w:rPr>
            </w:pPr>
            <w:r w:rsidRPr="00C7169F">
              <w:rPr>
                <w:i/>
              </w:rPr>
              <w:t xml:space="preserve">Exhibit 7 – </w:t>
            </w:r>
            <w:r w:rsidRPr="00C7169F">
              <w:t>Services and Support Exhibit</w:t>
            </w:r>
          </w:p>
        </w:tc>
        <w:tc>
          <w:tcPr>
            <w:tcW w:w="2356" w:type="dxa"/>
            <w:vAlign w:val="center"/>
          </w:tcPr>
          <w:p w:rsidR="00EC3723" w:rsidRPr="00C7169F" w:rsidRDefault="00493D6F" w:rsidP="00682E37">
            <w:pPr>
              <w:jc w:val="center"/>
            </w:pPr>
            <w:r w:rsidRPr="00C7169F">
              <w:t>5</w:t>
            </w:r>
            <w:r w:rsidR="00EC3723" w:rsidRPr="00C7169F">
              <w:t>%</w:t>
            </w:r>
          </w:p>
        </w:tc>
      </w:tr>
      <w:tr w:rsidR="00EC3723" w:rsidRPr="00C7169F" w:rsidTr="00750262">
        <w:tc>
          <w:tcPr>
            <w:tcW w:w="4749" w:type="dxa"/>
          </w:tcPr>
          <w:p w:rsidR="00EC3723" w:rsidRPr="00C7169F" w:rsidRDefault="00EC3723" w:rsidP="00682E37">
            <w:pPr>
              <w:jc w:val="left"/>
              <w:rPr>
                <w:i/>
              </w:rPr>
            </w:pPr>
            <w:r w:rsidRPr="00C7169F">
              <w:rPr>
                <w:i/>
              </w:rPr>
              <w:t>Exhibit 8 –</w:t>
            </w:r>
            <w:r w:rsidRPr="00C7169F">
              <w:rPr>
                <w:b/>
                <w:i/>
              </w:rPr>
              <w:t xml:space="preserve"> </w:t>
            </w:r>
            <w:r w:rsidRPr="00C7169F">
              <w:t>Site Planning and Turnkey Requirements Schedule</w:t>
            </w:r>
          </w:p>
        </w:tc>
        <w:tc>
          <w:tcPr>
            <w:tcW w:w="2356" w:type="dxa"/>
            <w:vAlign w:val="center"/>
          </w:tcPr>
          <w:p w:rsidR="00EC3723" w:rsidRPr="00C7169F" w:rsidRDefault="00493D6F" w:rsidP="00682E37">
            <w:pPr>
              <w:jc w:val="center"/>
            </w:pPr>
            <w:r w:rsidRPr="00C7169F">
              <w:t>5</w:t>
            </w:r>
            <w:r w:rsidR="00EC3723" w:rsidRPr="00C7169F">
              <w:t>%</w:t>
            </w:r>
          </w:p>
        </w:tc>
      </w:tr>
      <w:tr w:rsidR="002930FA" w:rsidRPr="00C7169F" w:rsidTr="00750262">
        <w:tc>
          <w:tcPr>
            <w:tcW w:w="4749" w:type="dxa"/>
          </w:tcPr>
          <w:p w:rsidR="002930FA" w:rsidRPr="00C7169F" w:rsidRDefault="002930FA" w:rsidP="00682E37">
            <w:pPr>
              <w:jc w:val="left"/>
              <w:rPr>
                <w:iCs/>
              </w:rPr>
            </w:pPr>
            <w:r w:rsidRPr="00C7169F">
              <w:t>Validation of references will occur at this stage of the evaluation</w:t>
            </w:r>
          </w:p>
        </w:tc>
        <w:tc>
          <w:tcPr>
            <w:tcW w:w="2356" w:type="dxa"/>
            <w:vAlign w:val="center"/>
          </w:tcPr>
          <w:p w:rsidR="002930FA" w:rsidRPr="00C7169F" w:rsidRDefault="002930FA" w:rsidP="00682E37">
            <w:pPr>
              <w:jc w:val="center"/>
            </w:pPr>
            <w:r w:rsidRPr="00C7169F">
              <w:t>Pass/Fail</w:t>
            </w:r>
          </w:p>
        </w:tc>
      </w:tr>
      <w:tr w:rsidR="002930FA" w:rsidRPr="00C7169F" w:rsidTr="00B25EBD">
        <w:tc>
          <w:tcPr>
            <w:tcW w:w="4749" w:type="dxa"/>
          </w:tcPr>
          <w:p w:rsidR="002930FA" w:rsidRPr="00C7169F" w:rsidRDefault="002930FA" w:rsidP="0082740A">
            <w:r w:rsidRPr="00C7169F">
              <w:rPr>
                <w:i/>
              </w:rPr>
              <w:t>Exhibit 10</w:t>
            </w:r>
            <w:r w:rsidRPr="00C7169F">
              <w:t xml:space="preserve"> – Price Exhibit</w:t>
            </w:r>
          </w:p>
        </w:tc>
        <w:tc>
          <w:tcPr>
            <w:tcW w:w="2356" w:type="dxa"/>
          </w:tcPr>
          <w:p w:rsidR="002930FA" w:rsidRPr="00C7169F" w:rsidRDefault="002930FA" w:rsidP="00682E37">
            <w:pPr>
              <w:jc w:val="center"/>
            </w:pPr>
            <w:r w:rsidRPr="00C7169F">
              <w:t>40%</w:t>
            </w:r>
          </w:p>
        </w:tc>
      </w:tr>
      <w:tr w:rsidR="002930FA" w:rsidRPr="00C7169F" w:rsidTr="00750262">
        <w:tc>
          <w:tcPr>
            <w:tcW w:w="4749" w:type="dxa"/>
          </w:tcPr>
          <w:p w:rsidR="002930FA" w:rsidRPr="00C7169F" w:rsidRDefault="002930FA" w:rsidP="0012475E">
            <w:r w:rsidRPr="00C7169F">
              <w:t>Form of Agreement\Equipment Agreement</w:t>
            </w:r>
          </w:p>
        </w:tc>
        <w:tc>
          <w:tcPr>
            <w:tcW w:w="2356" w:type="dxa"/>
          </w:tcPr>
          <w:p w:rsidR="002930FA" w:rsidRPr="00C7169F" w:rsidRDefault="002930FA" w:rsidP="00682E37">
            <w:pPr>
              <w:jc w:val="center"/>
            </w:pPr>
            <w:r w:rsidRPr="00C7169F">
              <w:t>10%</w:t>
            </w:r>
          </w:p>
        </w:tc>
      </w:tr>
    </w:tbl>
    <w:p w:rsidR="00D25CA8" w:rsidRPr="00C7169F" w:rsidRDefault="00D25CA8" w:rsidP="00792164"/>
    <w:p w:rsidR="00D25CA8" w:rsidRPr="00C7169F" w:rsidRDefault="00D25CA8" w:rsidP="004E4CE8">
      <w:pPr>
        <w:pStyle w:val="Heading2"/>
      </w:pPr>
      <w:bookmarkStart w:id="176" w:name="_Toc239223220"/>
      <w:bookmarkStart w:id="177" w:name="_Ref239224272"/>
      <w:bookmarkStart w:id="178" w:name="_Ref239224274"/>
      <w:bookmarkStart w:id="179" w:name="_Ref239262976"/>
      <w:bookmarkStart w:id="180" w:name="_Toc310519662"/>
      <w:r w:rsidRPr="00C7169F">
        <w:t>Stage I - Review of Mandatory Requirements (Pass/Fail)</w:t>
      </w:r>
      <w:bookmarkEnd w:id="176"/>
      <w:bookmarkEnd w:id="177"/>
      <w:bookmarkEnd w:id="178"/>
      <w:bookmarkEnd w:id="179"/>
      <w:bookmarkEnd w:id="180"/>
    </w:p>
    <w:p w:rsidR="00D25CA8" w:rsidRPr="00C7169F" w:rsidRDefault="00D25CA8" w:rsidP="00C941D5">
      <w:pPr>
        <w:pStyle w:val="BodyText"/>
      </w:pPr>
      <w:r w:rsidRPr="00C7169F">
        <w:t>Proposals that do not meet the mandatory requirements will be disqualified. A Proposal must include, or conform with the following Mandatory Requirements:</w:t>
      </w:r>
    </w:p>
    <w:p w:rsidR="00E06309" w:rsidRPr="00C7169F" w:rsidRDefault="00D25CA8" w:rsidP="00E06309">
      <w:pPr>
        <w:pStyle w:val="Heading3"/>
      </w:pPr>
      <w:bookmarkStart w:id="181" w:name="_Ref239473992"/>
      <w:r w:rsidRPr="00C7169F">
        <w:t>Declaration and Certification</w:t>
      </w:r>
      <w:bookmarkEnd w:id="181"/>
    </w:p>
    <w:p w:rsidR="00D25CA8" w:rsidRPr="00C7169F" w:rsidRDefault="00E27C6D" w:rsidP="00E06309">
      <w:pPr>
        <w:pStyle w:val="BodyText"/>
        <w:tabs>
          <w:tab w:val="left" w:pos="810"/>
          <w:tab w:val="left" w:pos="900"/>
          <w:tab w:val="left" w:pos="990"/>
        </w:tabs>
      </w:pPr>
      <w:fldSimple w:instr=" REF _Ref279431529 \h  \* MERGEFORMAT ">
        <w:r w:rsidR="00870731" w:rsidRPr="00C7169F">
          <w:t>Declaration and Certification</w:t>
        </w:r>
      </w:fldSimple>
      <w:r w:rsidR="00D25CA8" w:rsidRPr="00C7169F">
        <w:t xml:space="preserve"> provided for in the </w:t>
      </w:r>
      <w:fldSimple w:instr=" REF _Ref288597839 \h  \* MERGEFORMAT ">
        <w:r w:rsidR="00870731" w:rsidRPr="00C7169F">
          <w:t>Response Schedule</w:t>
        </w:r>
      </w:fldSimple>
      <w:r w:rsidR="00D25CA8" w:rsidRPr="00C7169F">
        <w:t xml:space="preserve">, completed and signed by the Proponent in accordance the instructions contained in the </w:t>
      </w:r>
      <w:fldSimple w:instr=" REF _Ref279431529 \h  \* MERGEFORMAT ">
        <w:r w:rsidR="00870731" w:rsidRPr="00C7169F">
          <w:t>Declaration and Certification</w:t>
        </w:r>
      </w:fldSimple>
      <w:r w:rsidR="00D25CA8" w:rsidRPr="00C7169F">
        <w:t xml:space="preserve">.  </w:t>
      </w:r>
    </w:p>
    <w:p w:rsidR="00D25CA8" w:rsidRPr="00C7169F" w:rsidRDefault="00D25CA8" w:rsidP="006E6931">
      <w:pPr>
        <w:pStyle w:val="Heading3"/>
      </w:pPr>
      <w:bookmarkStart w:id="182" w:name="_Ref239474076"/>
      <w:bookmarkStart w:id="183" w:name="_Ref239224172"/>
      <w:r w:rsidRPr="00C7169F">
        <w:lastRenderedPageBreak/>
        <w:t>Unfair Advantage and Conflict of Interest Statement</w:t>
      </w:r>
      <w:bookmarkEnd w:id="182"/>
      <w:r w:rsidRPr="00C7169F">
        <w:t xml:space="preserve"> </w:t>
      </w:r>
    </w:p>
    <w:p w:rsidR="00D25CA8" w:rsidRPr="00C7169F" w:rsidRDefault="00E27C6D" w:rsidP="005A4263">
      <w:pPr>
        <w:pStyle w:val="BodyText"/>
      </w:pPr>
      <w:fldSimple w:instr=" REF bkUnfairAdvConlictStmt \h  \* MERGEFORMAT ">
        <w:r w:rsidR="00870731" w:rsidRPr="00C7169F">
          <w:t>Unfair Advantage and Conflict of Interest Statement</w:t>
        </w:r>
      </w:fldSimple>
      <w:r w:rsidR="00D25CA8" w:rsidRPr="00C7169F">
        <w:t xml:space="preserve"> provided for in the </w:t>
      </w:r>
      <w:fldSimple w:instr=" REF _Ref288597839 \h  \* MERGEFORMAT ">
        <w:r w:rsidR="00870731" w:rsidRPr="00C7169F">
          <w:t>Response Schedule</w:t>
        </w:r>
      </w:fldSimple>
      <w:r w:rsidR="00D25CA8" w:rsidRPr="00C7169F">
        <w:t>, completed by the Proponent in accordance with the instructions contained in that schedule</w:t>
      </w:r>
      <w:bookmarkEnd w:id="183"/>
      <w:r w:rsidR="00D25CA8" w:rsidRPr="00C7169F">
        <w:t>.</w:t>
      </w:r>
    </w:p>
    <w:p w:rsidR="00D25CA8" w:rsidRPr="00C7169F" w:rsidRDefault="00D25CA8" w:rsidP="006E6931">
      <w:pPr>
        <w:pStyle w:val="Heading3"/>
      </w:pPr>
      <w:bookmarkStart w:id="184" w:name="_Ref239474119"/>
      <w:r w:rsidRPr="00C7169F">
        <w:t>References</w:t>
      </w:r>
      <w:bookmarkEnd w:id="184"/>
      <w:r w:rsidRPr="00C7169F">
        <w:t xml:space="preserve"> </w:t>
      </w:r>
    </w:p>
    <w:p w:rsidR="00E06309" w:rsidRPr="00C7169F" w:rsidRDefault="00D25CA8" w:rsidP="00CE6266">
      <w:pPr>
        <w:pStyle w:val="BodyText"/>
      </w:pPr>
      <w:r w:rsidRPr="00C7169F">
        <w:t xml:space="preserve">The </w:t>
      </w:r>
      <w:fldSimple w:instr=" REF _Ref279431750 \h  \* MERGEFORMAT ">
        <w:r w:rsidR="00870731" w:rsidRPr="00C7169F">
          <w:t>References</w:t>
        </w:r>
      </w:fldSimple>
      <w:r w:rsidRPr="00C7169F">
        <w:t xml:space="preserve"> in the </w:t>
      </w:r>
      <w:fldSimple w:instr=" REF _Ref288597839 \h  \* MERGEFORMAT ">
        <w:r w:rsidR="00870731" w:rsidRPr="00C7169F">
          <w:t>Response Schedule</w:t>
        </w:r>
      </w:fldSimple>
      <w:r w:rsidRPr="00C7169F">
        <w:t>, completed by the Proponent in accordance with the instructions contained in that schedule.</w:t>
      </w:r>
    </w:p>
    <w:p w:rsidR="00D25CA8" w:rsidRPr="00C7169F" w:rsidRDefault="00D25CA8" w:rsidP="008B3BE1">
      <w:pPr>
        <w:pStyle w:val="Heading2"/>
      </w:pPr>
      <w:bookmarkStart w:id="185" w:name="_Toc239223221"/>
      <w:bookmarkStart w:id="186" w:name="_Ref239263003"/>
      <w:bookmarkStart w:id="187" w:name="_Ref239263020"/>
      <w:bookmarkStart w:id="188" w:name="_Ref239263023"/>
      <w:bookmarkStart w:id="189" w:name="_Toc310519663"/>
      <w:r w:rsidRPr="00C7169F">
        <w:t>Stage II – Evaluation of General Requirements</w:t>
      </w:r>
      <w:bookmarkEnd w:id="185"/>
      <w:bookmarkEnd w:id="186"/>
      <w:bookmarkEnd w:id="187"/>
      <w:bookmarkEnd w:id="188"/>
      <w:bookmarkEnd w:id="189"/>
    </w:p>
    <w:p w:rsidR="002629A0" w:rsidRPr="00C7169F" w:rsidRDefault="00D25CA8" w:rsidP="006F1BD8">
      <w:pPr>
        <w:pStyle w:val="BodyText"/>
        <w:rPr>
          <w:bCs w:val="0"/>
          <w:iCs w:val="0"/>
        </w:rPr>
      </w:pPr>
      <w:r w:rsidRPr="00C7169F">
        <w:rPr>
          <w:bCs w:val="0"/>
          <w:iCs w:val="0"/>
        </w:rPr>
        <w:t xml:space="preserve">Proponents are to respond to the General Requirements of this RFP in the </w:t>
      </w:r>
      <w:fldSimple w:instr=" REF _Ref288597839 \h  \* MERGEFORMAT ">
        <w:r w:rsidR="00870731" w:rsidRPr="00C7169F">
          <w:t>Response Schedule</w:t>
        </w:r>
      </w:fldSimple>
      <w:r w:rsidRPr="00C7169F">
        <w:rPr>
          <w:bCs w:val="0"/>
          <w:iCs w:val="0"/>
        </w:rPr>
        <w:t xml:space="preserve"> or as otherwise directed in that schedule.</w:t>
      </w:r>
    </w:p>
    <w:p w:rsidR="00D25CA8" w:rsidRPr="00C7169F" w:rsidRDefault="00D25CA8" w:rsidP="00DD62E9">
      <w:pPr>
        <w:pStyle w:val="Heading2"/>
        <w:rPr>
          <w:i/>
          <w:iCs/>
        </w:rPr>
      </w:pPr>
      <w:bookmarkStart w:id="190" w:name="_Ref239156265"/>
      <w:bookmarkStart w:id="191" w:name="_Ref239156268"/>
      <w:bookmarkStart w:id="192" w:name="_Toc239223222"/>
      <w:bookmarkStart w:id="193" w:name="_Toc310519664"/>
      <w:r w:rsidRPr="00C7169F">
        <w:t>Stage III – Oral Presentation and/or Site Visit</w:t>
      </w:r>
      <w:bookmarkEnd w:id="190"/>
      <w:bookmarkEnd w:id="191"/>
      <w:bookmarkEnd w:id="192"/>
      <w:bookmarkEnd w:id="193"/>
    </w:p>
    <w:p w:rsidR="00D25CA8" w:rsidRPr="00C7169F" w:rsidRDefault="00D25CA8" w:rsidP="00FD6074">
      <w:pPr>
        <w:pStyle w:val="BodyText"/>
      </w:pPr>
      <w:r w:rsidRPr="00C7169F">
        <w:t xml:space="preserve">The purpose of the Oral Presentation and/or Site Visit will be to allow the Proponent to address the major elements of its Proposal, to obtain any required clarification, and to allow members of the Evaluation Team to interact directly with key representatives of the Proponent’s proposed team so as to validate and to make final adjustments, if required, to the evaluation results of the written Proposal. In advance of the Oral Presentation and/or Site Visit, each Proponent invited to make a presentation will be notified in writing of the matters on which clarification will be sought, and the agenda for the meeting. The Proponent will not have the opportunity to modify its written Proposal or otherwise introduce new information during the Oral Presentation and/or Site Visit stage. </w:t>
      </w:r>
      <w:r w:rsidR="00DD62E9" w:rsidRPr="00C7169F">
        <w:t>The Evaluation Team will request Oral Presentations and/or Site Visit at the sole discretion of the Evaluation Team. The Evaluation team shall not be obligated to receive Oral Presentations and/or Site Visits from all Proponents or any Proponents.</w:t>
      </w:r>
    </w:p>
    <w:p w:rsidR="00D25CA8" w:rsidRPr="00C7169F" w:rsidRDefault="00D25CA8" w:rsidP="006E6931">
      <w:pPr>
        <w:pStyle w:val="Heading2"/>
      </w:pPr>
      <w:bookmarkStart w:id="194" w:name="_Toc239223224"/>
      <w:bookmarkStart w:id="195" w:name="_Ref239263158"/>
      <w:bookmarkStart w:id="196" w:name="_Ref239263190"/>
      <w:bookmarkStart w:id="197" w:name="_Ref239263192"/>
      <w:bookmarkStart w:id="198" w:name="_Toc310519665"/>
      <w:r w:rsidRPr="00C7169F">
        <w:t>Stage IV – Reference Verification</w:t>
      </w:r>
      <w:bookmarkEnd w:id="194"/>
      <w:bookmarkEnd w:id="195"/>
      <w:bookmarkEnd w:id="196"/>
      <w:bookmarkEnd w:id="197"/>
      <w:bookmarkEnd w:id="198"/>
    </w:p>
    <w:p w:rsidR="00D25CA8" w:rsidRPr="00C7169F" w:rsidRDefault="00D25CA8" w:rsidP="004C7D0A">
      <w:pPr>
        <w:pStyle w:val="BodyText"/>
        <w:rPr>
          <w:b/>
          <w:i/>
        </w:rPr>
      </w:pPr>
      <w:r w:rsidRPr="00C7169F">
        <w:t xml:space="preserve">The Evaluation Team will verify as many references provided by the Preferred Proponent in the </w:t>
      </w:r>
      <w:fldSimple w:instr=" REF _Ref279431750 \h  \* MERGEFORMAT ">
        <w:r w:rsidR="00870731" w:rsidRPr="00C7169F">
          <w:t>References</w:t>
        </w:r>
      </w:fldSimple>
      <w:r w:rsidRPr="00C7169F">
        <w:t xml:space="preserve"> as the Evaluation Team may deem appropriate, and such references may be conducted in-person, as the Evaluation Team may determine in its sole discretion. References will be assessed on a pass/fail basis as to their satisfaction with the Equipment delivered, and will serve to validate (or not, as the case may be) the evaluation conducted by the Evaluation Team. </w:t>
      </w:r>
    </w:p>
    <w:p w:rsidR="00D25CA8" w:rsidRPr="00C7169F" w:rsidRDefault="00D25CA8" w:rsidP="00CC0F5F">
      <w:pPr>
        <w:pStyle w:val="BodyText"/>
      </w:pPr>
      <w:r w:rsidRPr="00C7169F">
        <w:t xml:space="preserve">After the references have been successfully verified, </w:t>
      </w:r>
      <w:r w:rsidRPr="00C7169F">
        <w:rPr>
          <w:bCs w:val="0"/>
          <w:iCs w:val="0"/>
        </w:rPr>
        <w:t xml:space="preserve">Plexxus </w:t>
      </w:r>
      <w:r w:rsidRPr="00C7169F">
        <w:t>will notify</w:t>
      </w:r>
    </w:p>
    <w:p w:rsidR="00D25CA8" w:rsidRPr="00C7169F" w:rsidRDefault="00D25CA8" w:rsidP="001E600A">
      <w:pPr>
        <w:pStyle w:val="Heading4"/>
      </w:pPr>
      <w:r w:rsidRPr="00C7169F">
        <w:t xml:space="preserve">the Preferred Proponent of its position as the Preferred Proponent, and invite it to enter into discussions to finalize the terms of the Agreement, attached in the </w:t>
      </w:r>
      <w:fldSimple w:instr=" REF _Ref239430656 \h  \* MERGEFORMAT ">
        <w:r w:rsidR="00870731" w:rsidRPr="00C7169F">
          <w:t>Form of Agreement Schedule</w:t>
        </w:r>
      </w:fldSimple>
      <w:r w:rsidRPr="00C7169F">
        <w:t xml:space="preserve"> or </w:t>
      </w:r>
    </w:p>
    <w:p w:rsidR="00D25CA8" w:rsidRPr="00C7169F" w:rsidRDefault="00D25CA8" w:rsidP="00CC0F5F">
      <w:pPr>
        <w:pStyle w:val="Heading4"/>
      </w:pPr>
      <w:r w:rsidRPr="00C7169F">
        <w:t xml:space="preserve">the Preferred Proponent in writing of its intent to award a contract subject to the terms of this RFP. </w:t>
      </w:r>
    </w:p>
    <w:p w:rsidR="00D25CA8" w:rsidRPr="00C7169F" w:rsidRDefault="00D25CA8" w:rsidP="00CC0F5F">
      <w:pPr>
        <w:pStyle w:val="BodyText"/>
      </w:pPr>
      <w:r w:rsidRPr="00C7169F">
        <w:lastRenderedPageBreak/>
        <w:t xml:space="preserve">Subject to the requirements of Section </w:t>
      </w:r>
      <w:fldSimple w:instr=" REF _Ref239268686 \r \h  \* MERGEFORMAT ">
        <w:r w:rsidR="00870731" w:rsidRPr="00C7169F">
          <w:t>4.7</w:t>
        </w:r>
      </w:fldSimple>
      <w:r w:rsidRPr="00C7169F">
        <w:t xml:space="preserve"> (</w:t>
      </w:r>
      <w:fldSimple w:instr=" REF _Ref239268689 \h  \* MERGEFORMAT ">
        <w:r w:rsidR="00870731" w:rsidRPr="00C7169F">
          <w:t>Discussions with Preferred Proponent</w:t>
        </w:r>
      </w:fldSimple>
      <w:r w:rsidRPr="00C7169F">
        <w:t xml:space="preserve">), </w:t>
      </w:r>
      <w:r w:rsidRPr="00C7169F">
        <w:rPr>
          <w:bCs w:val="0"/>
          <w:iCs w:val="0"/>
        </w:rPr>
        <w:t xml:space="preserve">Plexxus </w:t>
      </w:r>
      <w:r w:rsidRPr="00C7169F">
        <w:t>expects that the Agreement will be executed substantially in the form in which it appears in this RFP.</w:t>
      </w:r>
    </w:p>
    <w:p w:rsidR="00D25CA8" w:rsidRPr="00C7169F" w:rsidRDefault="00D25CA8" w:rsidP="00CC0F5F">
      <w:pPr>
        <w:pStyle w:val="BodyText"/>
      </w:pPr>
      <w:r w:rsidRPr="00C7169F">
        <w:rPr>
          <w:bCs w:val="0"/>
          <w:iCs w:val="0"/>
        </w:rPr>
        <w:t>In the event of a tie score between two or more Proposals on completion of the evaluation process, Plexxus shall break the tie by selecting the Proponent with the lowest price as the Preferred Proponent</w:t>
      </w:r>
    </w:p>
    <w:p w:rsidR="00D25CA8" w:rsidRPr="00C7169F" w:rsidRDefault="00D25CA8" w:rsidP="00B11EAB">
      <w:pPr>
        <w:pStyle w:val="Heading2"/>
        <w:rPr>
          <w:i/>
          <w:iCs/>
        </w:rPr>
      </w:pPr>
      <w:bookmarkStart w:id="199" w:name="_Ref239268646"/>
      <w:bookmarkStart w:id="200" w:name="_Toc310519666"/>
      <w:r w:rsidRPr="00C7169F">
        <w:t>Stage V - Pricing</w:t>
      </w:r>
      <w:bookmarkEnd w:id="199"/>
      <w:bookmarkEnd w:id="200"/>
    </w:p>
    <w:p w:rsidR="00D25CA8" w:rsidRPr="00C7169F" w:rsidRDefault="00D25CA8" w:rsidP="00F65EE4">
      <w:pPr>
        <w:pStyle w:val="BodyText"/>
      </w:pPr>
      <w:r w:rsidRPr="00C7169F">
        <w:t xml:space="preserve">Pricing will be scored based on a pricing formula established by the Evaluation Team on the basis of the information provided in the Price Exhibit set out in the </w:t>
      </w:r>
      <w:fldSimple w:instr=" REF _Ref288597839 \h  \* MERGEFORMAT ">
        <w:r w:rsidR="00870731" w:rsidRPr="00C7169F">
          <w:t>Response Schedule</w:t>
        </w:r>
      </w:fldSimple>
      <w:r w:rsidRPr="00C7169F">
        <w:t xml:space="preserve">. Each Proponent will receive a percentage of the total possible points allocated to price for the Equipment. </w:t>
      </w:r>
    </w:p>
    <w:p w:rsidR="00D25CA8" w:rsidRPr="00C7169F" w:rsidRDefault="00D25CA8" w:rsidP="006E6931">
      <w:pPr>
        <w:pStyle w:val="Heading2"/>
      </w:pPr>
      <w:bookmarkStart w:id="201" w:name="_Toc239223225"/>
      <w:bookmarkStart w:id="202" w:name="_Ref239268686"/>
      <w:bookmarkStart w:id="203" w:name="_Ref239268689"/>
      <w:bookmarkStart w:id="204" w:name="_Toc310519667"/>
      <w:r w:rsidRPr="00C7169F">
        <w:t>Discussions with Preferred Proponent</w:t>
      </w:r>
      <w:bookmarkEnd w:id="201"/>
      <w:bookmarkEnd w:id="202"/>
      <w:bookmarkEnd w:id="203"/>
      <w:bookmarkEnd w:id="204"/>
    </w:p>
    <w:p w:rsidR="00D25CA8" w:rsidRPr="00C7169F" w:rsidRDefault="00D25CA8" w:rsidP="00AF7BFC">
      <w:pPr>
        <w:pStyle w:val="BodyText"/>
      </w:pPr>
      <w:r w:rsidRPr="00C7169F">
        <w:t xml:space="preserve">After identifying the Preferred Proponent, if any, </w:t>
      </w:r>
      <w:r w:rsidRPr="00C7169F">
        <w:rPr>
          <w:bCs w:val="0"/>
          <w:iCs w:val="0"/>
        </w:rPr>
        <w:t xml:space="preserve">Plexxus </w:t>
      </w:r>
      <w:r w:rsidRPr="00C7169F">
        <w:t>may attempt to finalize the terms and conditions of the Agreement with the Preferred Proponent, or it may, in its sole discretion,</w:t>
      </w:r>
    </w:p>
    <w:p w:rsidR="00D25CA8" w:rsidRPr="00C7169F" w:rsidRDefault="00D25CA8" w:rsidP="00BA519A">
      <w:pPr>
        <w:pStyle w:val="Heading4"/>
      </w:pPr>
      <w:r w:rsidRPr="00C7169F">
        <w:t xml:space="preserve">prior to making the award, enter into a letter of intent with the Preferred Proponent or enter into an interim purchase order, on terms satisfactory to </w:t>
      </w:r>
      <w:r w:rsidRPr="00C7169F">
        <w:rPr>
          <w:bCs/>
          <w:iCs/>
        </w:rPr>
        <w:t>Plexxus</w:t>
      </w:r>
      <w:r w:rsidRPr="00C7169F">
        <w:t>, as an interim measure; and</w:t>
      </w:r>
    </w:p>
    <w:p w:rsidR="00D25CA8" w:rsidRPr="00C7169F" w:rsidRDefault="00D25CA8" w:rsidP="006E6931">
      <w:pPr>
        <w:pStyle w:val="Heading4"/>
      </w:pPr>
      <w:r w:rsidRPr="00C7169F">
        <w:t>negotiate changes, amendments, or modifications to the Preferred Proponent’s Proposal.</w:t>
      </w:r>
    </w:p>
    <w:p w:rsidR="00D25CA8" w:rsidRPr="00C7169F" w:rsidRDefault="00D25CA8" w:rsidP="00AF7BFC">
      <w:pPr>
        <w:pStyle w:val="BodyText"/>
      </w:pPr>
      <w:r w:rsidRPr="00C7169F">
        <w:rPr>
          <w:bCs w:val="0"/>
          <w:iCs w:val="0"/>
        </w:rPr>
        <w:t xml:space="preserve">Plexxus </w:t>
      </w:r>
      <w:r w:rsidRPr="00C7169F">
        <w:t xml:space="preserve">shall at all times be entitled to exercise its rights under Section </w:t>
      </w:r>
      <w:fldSimple w:instr=" REF _Ref239268720 \r \h  \* MERGEFORMAT ">
        <w:r w:rsidR="00870731" w:rsidRPr="00C7169F">
          <w:t>2.28</w:t>
        </w:r>
      </w:fldSimple>
      <w:r w:rsidRPr="00C7169F">
        <w:t xml:space="preserve"> (</w:t>
      </w:r>
      <w:fldSimple w:instr=" REF _Ref239268723 \h  \* MERGEFORMAT ">
        <w:r w:rsidR="00870731" w:rsidRPr="00C7169F">
          <w:t>Rights of Plexxus – Preferred Proponent</w:t>
        </w:r>
      </w:fldSimple>
      <w:r w:rsidRPr="00C7169F">
        <w:t>).</w:t>
      </w:r>
    </w:p>
    <w:p w:rsidR="00D25CA8" w:rsidRPr="007803B7" w:rsidRDefault="00D25CA8" w:rsidP="00AF7BFC">
      <w:pPr>
        <w:pStyle w:val="BodyText"/>
      </w:pPr>
      <w:r w:rsidRPr="00C7169F">
        <w:t xml:space="preserve">For certainty, </w:t>
      </w:r>
      <w:r w:rsidRPr="00C7169F">
        <w:rPr>
          <w:bCs w:val="0"/>
          <w:iCs w:val="0"/>
        </w:rPr>
        <w:t xml:space="preserve">Plexxus </w:t>
      </w:r>
      <w:r w:rsidRPr="00C7169F">
        <w:t>makes no commitment to the Preferred Proponent that the Agreement will be executed. The Preferred Proponent acknowledges that the commencement of any discussions does not obligate the Purchasers to execute the Agreement.</w:t>
      </w:r>
      <w:r w:rsidRPr="007803B7">
        <w:t xml:space="preserve"> </w:t>
      </w:r>
    </w:p>
    <w:p w:rsidR="00D25CA8" w:rsidRPr="005741B8" w:rsidRDefault="00D25CA8" w:rsidP="005741B8">
      <w:pPr>
        <w:pStyle w:val="ScheduleLevel1"/>
        <w:rPr>
          <w:b w:val="0"/>
          <w:i/>
          <w:iCs/>
        </w:rPr>
      </w:pPr>
      <w:r w:rsidRPr="007803B7">
        <w:br w:type="page"/>
      </w:r>
      <w:bookmarkStart w:id="205" w:name="_Toc239223250"/>
      <w:bookmarkStart w:id="206" w:name="_Ref239270721"/>
      <w:bookmarkStart w:id="207" w:name="_Ref239271176"/>
      <w:bookmarkStart w:id="208" w:name="_Ref239271201"/>
      <w:bookmarkStart w:id="209" w:name="_Ref239271219"/>
      <w:bookmarkStart w:id="210" w:name="_Ref239271738"/>
      <w:bookmarkStart w:id="211" w:name="_Ref255501014"/>
      <w:bookmarkStart w:id="212" w:name="_Ref238292405"/>
      <w:bookmarkStart w:id="213" w:name="_Ref238292616"/>
    </w:p>
    <w:p w:rsidR="00D25CA8" w:rsidRDefault="00D25CA8" w:rsidP="004A7E8B">
      <w:pPr>
        <w:jc w:val="left"/>
        <w:rPr>
          <w:rFonts w:ascii="Times New Roman Bold" w:hAnsi="Times New Roman Bold"/>
          <w:b/>
        </w:rPr>
      </w:pPr>
    </w:p>
    <w:p w:rsidR="00D25CA8" w:rsidRPr="00434761" w:rsidRDefault="00D25CA8" w:rsidP="004A7E8B">
      <w:pPr>
        <w:pStyle w:val="Heading1"/>
        <w:numPr>
          <w:ilvl w:val="0"/>
          <w:numId w:val="0"/>
        </w:numPr>
        <w:rPr>
          <w:sz w:val="36"/>
          <w:szCs w:val="36"/>
        </w:rPr>
      </w:pPr>
      <w:bookmarkStart w:id="214" w:name="_Ref288597839"/>
      <w:bookmarkStart w:id="215" w:name="_Ref288603461"/>
      <w:bookmarkStart w:id="216" w:name="_Toc289333056"/>
      <w:bookmarkStart w:id="217" w:name="_Toc310519668"/>
      <w:r w:rsidRPr="00434761">
        <w:rPr>
          <w:sz w:val="36"/>
          <w:szCs w:val="36"/>
        </w:rPr>
        <w:t>Response Schedule</w:t>
      </w:r>
      <w:bookmarkEnd w:id="214"/>
      <w:bookmarkEnd w:id="215"/>
      <w:bookmarkEnd w:id="216"/>
      <w:bookmarkEnd w:id="217"/>
    </w:p>
    <w:p w:rsidR="00D25CA8" w:rsidRPr="004F2592" w:rsidRDefault="00D25CA8" w:rsidP="004A7E8B">
      <w:pPr>
        <w:pStyle w:val="ScheduleLevel1"/>
        <w:rPr>
          <w:sz w:val="28"/>
          <w:szCs w:val="28"/>
        </w:rPr>
      </w:pPr>
      <w:bookmarkStart w:id="218" w:name="_Toc289333057"/>
      <w:bookmarkStart w:id="219" w:name="_Toc310519669"/>
      <w:r w:rsidRPr="00C7169F">
        <w:rPr>
          <w:sz w:val="28"/>
          <w:szCs w:val="28"/>
        </w:rPr>
        <w:t>Stage I – Mandatory Requirements</w:t>
      </w:r>
      <w:bookmarkEnd w:id="218"/>
      <w:bookmarkEnd w:id="219"/>
    </w:p>
    <w:p w:rsidR="00D25CA8" w:rsidRPr="00B4502B" w:rsidRDefault="00D25CA8" w:rsidP="004A7E8B">
      <w:pPr>
        <w:pStyle w:val="ScheduleLevel2"/>
      </w:pPr>
      <w:bookmarkStart w:id="220" w:name="_Ref279429605"/>
      <w:bookmarkStart w:id="221" w:name="_Ref279431379"/>
      <w:bookmarkStart w:id="222" w:name="_Ref279431529"/>
      <w:bookmarkStart w:id="223" w:name="_Toc289333058"/>
      <w:bookmarkStart w:id="224" w:name="_Toc310519670"/>
      <w:r>
        <w:t>Declaration and Certification</w:t>
      </w:r>
      <w:bookmarkEnd w:id="220"/>
      <w:bookmarkEnd w:id="221"/>
      <w:bookmarkEnd w:id="222"/>
      <w:bookmarkEnd w:id="223"/>
      <w:bookmarkEnd w:id="224"/>
    </w:p>
    <w:p w:rsidR="00D25CA8" w:rsidRDefault="00D25CA8" w:rsidP="004A7E8B">
      <w:pPr>
        <w:rPr>
          <w:b/>
        </w:rPr>
      </w:pPr>
    </w:p>
    <w:p w:rsidR="00D25CA8" w:rsidRPr="008631F1" w:rsidRDefault="00D25CA8" w:rsidP="004A7E8B">
      <w:pPr>
        <w:rPr>
          <w:bCs/>
        </w:rPr>
      </w:pPr>
      <w:r w:rsidRPr="00FF0E49">
        <w:rPr>
          <w:b/>
        </w:rPr>
        <w:t>TO:</w:t>
      </w:r>
      <w:r w:rsidRPr="00FF0E49">
        <w:rPr>
          <w:b/>
        </w:rPr>
        <w:tab/>
      </w:r>
      <w:r w:rsidRPr="00FF0E49">
        <w:rPr>
          <w:b/>
        </w:rPr>
        <w:tab/>
      </w:r>
      <w:r w:rsidRPr="008631F1">
        <w:rPr>
          <w:bCs/>
        </w:rPr>
        <w:t>Plexxus</w:t>
      </w:r>
    </w:p>
    <w:p w:rsidR="00D25CA8" w:rsidRPr="00FF0E49" w:rsidRDefault="00D25CA8" w:rsidP="004A7E8B">
      <w:r w:rsidRPr="00FF0E49">
        <w:tab/>
      </w:r>
      <w:r w:rsidRPr="00FF0E49">
        <w:tab/>
      </w:r>
    </w:p>
    <w:p w:rsidR="00D25CA8" w:rsidRDefault="00D25CA8" w:rsidP="004A7E8B">
      <w:r w:rsidRPr="00FF0E49">
        <w:tab/>
      </w:r>
      <w:r w:rsidRPr="00FF0E49">
        <w:tab/>
      </w:r>
      <w:r w:rsidRPr="00A850D9">
        <w:t>Attention</w:t>
      </w:r>
      <w:r w:rsidRPr="00FF0E49">
        <w:t>:</w:t>
      </w:r>
      <w:r w:rsidRPr="00FF0E49">
        <w:tab/>
      </w:r>
      <w:r>
        <w:t>RFP Coordinator</w:t>
      </w:r>
    </w:p>
    <w:p w:rsidR="00D25CA8" w:rsidRPr="00FF0E49" w:rsidRDefault="00D25CA8" w:rsidP="004A7E8B"/>
    <w:p w:rsidR="00D25CA8" w:rsidRPr="00FF0E49" w:rsidRDefault="00D25CA8" w:rsidP="004A7E8B">
      <w:r w:rsidRPr="00FF0E49">
        <w:rPr>
          <w:b/>
        </w:rPr>
        <w:t>FROM:</w:t>
      </w:r>
      <w:r w:rsidRPr="00FF0E49">
        <w:rPr>
          <w:b/>
        </w:rPr>
        <w:tab/>
      </w:r>
      <w:r w:rsidRPr="00FF0E49">
        <w:t>__________________________________________</w:t>
      </w:r>
    </w:p>
    <w:p w:rsidR="00D25CA8" w:rsidRPr="00FF0E49" w:rsidRDefault="00D25CA8" w:rsidP="004A7E8B">
      <w:pPr>
        <w:ind w:left="720" w:firstLine="720"/>
        <w:rPr>
          <w:sz w:val="16"/>
          <w:u w:val="single"/>
        </w:rPr>
      </w:pPr>
      <w:r>
        <w:rPr>
          <w:sz w:val="16"/>
        </w:rPr>
        <w:t>Proponent</w:t>
      </w:r>
      <w:r w:rsidRPr="00FF0E49">
        <w:rPr>
          <w:sz w:val="16"/>
        </w:rPr>
        <w:t>’s Legal Name</w:t>
      </w:r>
    </w:p>
    <w:p w:rsidR="00D25CA8" w:rsidRPr="00FF0E49" w:rsidRDefault="00D25CA8" w:rsidP="004A7E8B">
      <w:r w:rsidRPr="00FF0E49">
        <w:tab/>
      </w:r>
      <w:r w:rsidRPr="00FF0E49">
        <w:tab/>
        <w:t>__________________________________________</w:t>
      </w:r>
    </w:p>
    <w:p w:rsidR="00D25CA8" w:rsidRPr="00FF0E49" w:rsidRDefault="00D25CA8" w:rsidP="004A7E8B">
      <w:pPr>
        <w:ind w:left="720" w:firstLine="720"/>
      </w:pPr>
      <w:r w:rsidRPr="00FF0E49">
        <w:rPr>
          <w:sz w:val="16"/>
        </w:rPr>
        <w:t>Street Address</w:t>
      </w:r>
    </w:p>
    <w:p w:rsidR="00D25CA8" w:rsidRPr="00FF0E49" w:rsidRDefault="00D25CA8" w:rsidP="004A7E8B">
      <w:pPr>
        <w:ind w:left="720" w:firstLine="720"/>
      </w:pPr>
      <w:r w:rsidRPr="00FF0E49">
        <w:t>__________________________________________</w:t>
      </w:r>
    </w:p>
    <w:p w:rsidR="00D25CA8" w:rsidRPr="00FF0E49" w:rsidRDefault="00D25CA8" w:rsidP="004A7E8B">
      <w:pPr>
        <w:ind w:left="1440"/>
        <w:rPr>
          <w:sz w:val="16"/>
        </w:rPr>
      </w:pPr>
      <w:r w:rsidRPr="00FF0E49">
        <w:rPr>
          <w:sz w:val="16"/>
        </w:rPr>
        <w:t>City/Province/Postal Code</w:t>
      </w:r>
    </w:p>
    <w:p w:rsidR="00D25CA8" w:rsidRPr="00FF0E49" w:rsidRDefault="00D25CA8" w:rsidP="004A7E8B">
      <w:pPr>
        <w:rPr>
          <w:u w:val="single"/>
        </w:rPr>
      </w:pPr>
      <w:r w:rsidRPr="00FF0E49">
        <w:tab/>
      </w:r>
      <w:r w:rsidRPr="00FF0E49">
        <w:tab/>
        <w:t>__________________________________________</w:t>
      </w:r>
    </w:p>
    <w:p w:rsidR="00D25CA8" w:rsidRPr="00FF0E49" w:rsidRDefault="00D25CA8" w:rsidP="004A7E8B">
      <w:r w:rsidRPr="00FF0E49">
        <w:tab/>
      </w:r>
      <w:r w:rsidRPr="00FF0E49">
        <w:tab/>
      </w:r>
      <w:r w:rsidRPr="00FF0E49">
        <w:rPr>
          <w:sz w:val="16"/>
        </w:rPr>
        <w:t xml:space="preserve">Principal Contact Name </w:t>
      </w:r>
      <w:r w:rsidRPr="00A850D9">
        <w:t>(“Proponent”)</w:t>
      </w:r>
    </w:p>
    <w:p w:rsidR="00D25CA8" w:rsidRPr="00FF0E49" w:rsidRDefault="00D25CA8" w:rsidP="004A7E8B"/>
    <w:p w:rsidR="00D25CA8" w:rsidRPr="00FF0E49" w:rsidRDefault="00D25CA8" w:rsidP="004A7E8B"/>
    <w:p w:rsidR="00D25CA8" w:rsidRPr="00FF0E49" w:rsidRDefault="00D25CA8" w:rsidP="004A7E8B"/>
    <w:p w:rsidR="00D25CA8" w:rsidRPr="00FF0E49" w:rsidRDefault="00D25CA8" w:rsidP="00A439E7">
      <w:pPr>
        <w:ind w:left="2160" w:hanging="2160"/>
      </w:pPr>
      <w:r w:rsidRPr="00FF0E49">
        <w:rPr>
          <w:b/>
        </w:rPr>
        <w:t>REFERENCE NO:</w:t>
      </w:r>
      <w:r w:rsidR="00A439E7">
        <w:rPr>
          <w:b/>
        </w:rPr>
        <w:t xml:space="preserve"> RFP# 64810 High Definition Surgical Video Equipment </w:t>
      </w:r>
    </w:p>
    <w:p w:rsidR="00D25CA8" w:rsidRDefault="00D25CA8" w:rsidP="004A7E8B">
      <w:pPr>
        <w:tabs>
          <w:tab w:val="left" w:pos="6930"/>
        </w:tabs>
      </w:pPr>
    </w:p>
    <w:p w:rsidR="00D25CA8" w:rsidRDefault="00D25CA8" w:rsidP="004A7E8B">
      <w:pPr>
        <w:tabs>
          <w:tab w:val="left" w:pos="6930"/>
        </w:tabs>
      </w:pPr>
      <w:r>
        <w:t xml:space="preserve">I am duly authorized by the Proponent, including the persons, firms, corporations and advisors joining in the submission of this Proposal, to execute this </w:t>
      </w:r>
      <w:r w:rsidR="00E27C6D">
        <w:fldChar w:fldCharType="begin"/>
      </w:r>
      <w:r>
        <w:instrText xml:space="preserve"> REF _Ref279431529 \h </w:instrText>
      </w:r>
      <w:r w:rsidR="00E27C6D">
        <w:fldChar w:fldCharType="separate"/>
      </w:r>
      <w:r w:rsidR="00870731">
        <w:t>Declaration and Certification</w:t>
      </w:r>
      <w:r w:rsidR="00E27C6D">
        <w:fldChar w:fldCharType="end"/>
      </w:r>
      <w:r>
        <w:t xml:space="preserve">. </w:t>
      </w:r>
    </w:p>
    <w:p w:rsidR="00D25CA8" w:rsidRDefault="00D25CA8" w:rsidP="004A7E8B">
      <w:pPr>
        <w:tabs>
          <w:tab w:val="left" w:pos="6930"/>
        </w:tabs>
      </w:pPr>
    </w:p>
    <w:p w:rsidR="00D25CA8" w:rsidRDefault="00D25CA8" w:rsidP="004A7E8B">
      <w:pPr>
        <w:tabs>
          <w:tab w:val="left" w:pos="6930"/>
        </w:tabs>
      </w:pPr>
      <w:r>
        <w:t xml:space="preserve">I declare and certify as follows: </w:t>
      </w:r>
    </w:p>
    <w:p w:rsidR="00D25CA8" w:rsidRDefault="00D25CA8" w:rsidP="004A7E8B">
      <w:pPr>
        <w:tabs>
          <w:tab w:val="left" w:pos="6930"/>
        </w:tabs>
      </w:pPr>
    </w:p>
    <w:p w:rsidR="00E1107B" w:rsidRDefault="00D25CA8">
      <w:pPr>
        <w:pStyle w:val="BodyText"/>
        <w:numPr>
          <w:ilvl w:val="0"/>
          <w:numId w:val="8"/>
        </w:numPr>
        <w:ind w:hanging="720"/>
        <w:jc w:val="left"/>
        <w:rPr>
          <w:b/>
        </w:rPr>
      </w:pPr>
      <w:r w:rsidRPr="00D76009">
        <w:rPr>
          <w:b/>
        </w:rPr>
        <w:t>Proponent Information</w:t>
      </w:r>
    </w:p>
    <w:p w:rsidR="00D25CA8" w:rsidRPr="007803B7" w:rsidRDefault="00D25CA8" w:rsidP="004A7E8B">
      <w:pPr>
        <w:pStyle w:val="ScheduleLevel3"/>
      </w:pPr>
      <w:r w:rsidRPr="007803B7">
        <w:t>The full legal name of the Proponent is:</w:t>
      </w:r>
    </w:p>
    <w:p w:rsidR="00A439E7" w:rsidRDefault="00A439E7" w:rsidP="004A7E8B">
      <w:pPr>
        <w:ind w:left="504"/>
      </w:pPr>
    </w:p>
    <w:p w:rsidR="00A439E7" w:rsidRDefault="00A439E7" w:rsidP="004A7E8B">
      <w:pPr>
        <w:ind w:left="504"/>
      </w:pPr>
    </w:p>
    <w:p w:rsidR="00A439E7" w:rsidRDefault="00A439E7" w:rsidP="004A7E8B">
      <w:pPr>
        <w:ind w:left="504"/>
      </w:pPr>
    </w:p>
    <w:p w:rsidR="00A439E7" w:rsidRPr="007803B7" w:rsidRDefault="00A439E7" w:rsidP="004A7E8B">
      <w:pPr>
        <w:ind w:left="504"/>
      </w:pPr>
    </w:p>
    <w:p w:rsidR="00D25CA8" w:rsidRPr="007803B7" w:rsidRDefault="00D25CA8" w:rsidP="004A7E8B">
      <w:pPr>
        <w:pStyle w:val="ScheduleLevel3"/>
      </w:pPr>
      <w:r w:rsidRPr="007803B7">
        <w:t xml:space="preserve">Any other registered business name under which the Proponent carries on business is: </w:t>
      </w:r>
    </w:p>
    <w:p w:rsidR="00D25CA8" w:rsidRDefault="00D25CA8" w:rsidP="00A439E7">
      <w:pPr>
        <w:tabs>
          <w:tab w:val="left" w:pos="900"/>
        </w:tabs>
      </w:pPr>
    </w:p>
    <w:p w:rsidR="00A439E7" w:rsidRDefault="00A439E7" w:rsidP="00A439E7">
      <w:pPr>
        <w:tabs>
          <w:tab w:val="left" w:pos="900"/>
        </w:tabs>
      </w:pPr>
    </w:p>
    <w:p w:rsidR="00A439E7" w:rsidRDefault="00A439E7" w:rsidP="00A439E7">
      <w:pPr>
        <w:tabs>
          <w:tab w:val="left" w:pos="900"/>
        </w:tabs>
      </w:pPr>
    </w:p>
    <w:p w:rsidR="00D25CA8" w:rsidRPr="007803B7" w:rsidRDefault="00D25CA8" w:rsidP="004A7E8B">
      <w:pPr>
        <w:tabs>
          <w:tab w:val="left" w:pos="900"/>
        </w:tabs>
        <w:ind w:left="504"/>
      </w:pPr>
    </w:p>
    <w:p w:rsidR="00D25CA8" w:rsidRPr="007803B7" w:rsidRDefault="00D25CA8" w:rsidP="004A7E8B">
      <w:pPr>
        <w:pStyle w:val="ScheduleLevel3"/>
      </w:pPr>
      <w:r w:rsidRPr="007803B7">
        <w:t xml:space="preserve">The jurisdiction under which the Proponent is formed is: </w:t>
      </w:r>
    </w:p>
    <w:p w:rsidR="00D25CA8" w:rsidRDefault="00D25CA8" w:rsidP="004A7E8B"/>
    <w:p w:rsidR="00A439E7" w:rsidRDefault="00A439E7" w:rsidP="004A7E8B"/>
    <w:p w:rsidR="00A439E7" w:rsidRPr="007803B7" w:rsidRDefault="00A439E7" w:rsidP="004A7E8B"/>
    <w:p w:rsidR="00782C5A" w:rsidRDefault="00D25CA8" w:rsidP="00B25EBD">
      <w:pPr>
        <w:pStyle w:val="ScheduleLevel3"/>
      </w:pPr>
      <w:r w:rsidRPr="00CF4B35">
        <w:t>The name, address, telephone, facsimile number and e-mail address of both: (i) the contact person for the Proponent; and, (ii) the company security officer is:</w:t>
      </w:r>
    </w:p>
    <w:p w:rsidR="00782C5A" w:rsidRPr="007803B7" w:rsidRDefault="00782C5A" w:rsidP="004A7E8B">
      <w:pPr>
        <w:ind w:left="504"/>
      </w:pPr>
    </w:p>
    <w:p w:rsidR="00E1107B" w:rsidRDefault="00D25CA8">
      <w:pPr>
        <w:pStyle w:val="BodyText"/>
        <w:numPr>
          <w:ilvl w:val="0"/>
          <w:numId w:val="8"/>
        </w:numPr>
        <w:ind w:hanging="720"/>
        <w:jc w:val="left"/>
        <w:rPr>
          <w:b/>
        </w:rPr>
      </w:pPr>
      <w:r w:rsidRPr="00615CA2">
        <w:rPr>
          <w:b/>
        </w:rPr>
        <w:t>Offer</w:t>
      </w:r>
    </w:p>
    <w:p w:rsidR="00D25CA8" w:rsidRPr="00F1364D" w:rsidRDefault="00D25CA8" w:rsidP="004A7E8B">
      <w:pPr>
        <w:pStyle w:val="BodyText"/>
      </w:pPr>
      <w:r w:rsidRPr="007803B7">
        <w:t xml:space="preserve">The Proponent has carefully examined the RFP documents and </w:t>
      </w:r>
      <w:r w:rsidRPr="00C610CC">
        <w:t>by examination of actual s</w:t>
      </w:r>
      <w:r>
        <w:t xml:space="preserve">ite conditions (if applicable) </w:t>
      </w:r>
      <w:r w:rsidRPr="007803B7">
        <w:t>has a clear and comprehensive knowledge of what is required under the RFP. By submitting it</w:t>
      </w:r>
      <w:r>
        <w:t>s</w:t>
      </w:r>
      <w:r w:rsidRPr="007803B7">
        <w:t xml:space="preserve"> Proposal, the Proponent agrees and consents to the terms, conditions and provisions of the RFP, including the </w:t>
      </w:r>
      <w:fldSimple w:instr=" REF _Ref239430656 \h  \* MERGEFORMAT ">
        <w:r w:rsidR="00870731" w:rsidRPr="00870731">
          <w:t>Form of Agreement Schedule</w:t>
        </w:r>
      </w:fldSimple>
      <w:r w:rsidRPr="007803B7">
        <w:t xml:space="preserve">, and offers to provide the </w:t>
      </w:r>
      <w:r>
        <w:t>Goods</w:t>
      </w:r>
      <w:r w:rsidRPr="007803B7">
        <w:t xml:space="preserve"> in accordance therewith at the </w:t>
      </w:r>
      <w:r>
        <w:t>r</w:t>
      </w:r>
      <w:r w:rsidRPr="007803B7">
        <w:t xml:space="preserve">ates set out in the </w:t>
      </w:r>
      <w:r w:rsidRPr="00F1364D">
        <w:t>Price Exhibit.</w:t>
      </w:r>
    </w:p>
    <w:p w:rsidR="00E1107B" w:rsidRDefault="00D25CA8">
      <w:pPr>
        <w:pStyle w:val="BodyText"/>
        <w:numPr>
          <w:ilvl w:val="0"/>
          <w:numId w:val="8"/>
        </w:numPr>
        <w:ind w:hanging="720"/>
        <w:jc w:val="left"/>
        <w:rPr>
          <w:b/>
        </w:rPr>
      </w:pPr>
      <w:r w:rsidRPr="00615CA2">
        <w:rPr>
          <w:b/>
        </w:rPr>
        <w:t>Pricing</w:t>
      </w:r>
    </w:p>
    <w:p w:rsidR="00D25CA8" w:rsidRPr="007803B7" w:rsidRDefault="00D25CA8" w:rsidP="004A7E8B">
      <w:pPr>
        <w:pStyle w:val="BodyText"/>
      </w:pPr>
      <w:r w:rsidRPr="003D5EF4">
        <w:t xml:space="preserve">The Proponent has submitted its Pricing in accordance with the instructions in the RFP and in the </w:t>
      </w:r>
      <w:r w:rsidRPr="007D1FED">
        <w:t>embedded document in the Price Exhibit</w:t>
      </w:r>
      <w:r>
        <w:t xml:space="preserve"> </w:t>
      </w:r>
      <w:r w:rsidRPr="003D5EF4">
        <w:t>and proposes to execute the Agreement in consideration for the prices and rates set forth in the Price Exhibit of this Proposal.</w:t>
      </w:r>
    </w:p>
    <w:p w:rsidR="00E1107B" w:rsidRDefault="00D25CA8">
      <w:pPr>
        <w:pStyle w:val="BodyText"/>
        <w:numPr>
          <w:ilvl w:val="0"/>
          <w:numId w:val="8"/>
        </w:numPr>
        <w:ind w:hanging="720"/>
        <w:jc w:val="left"/>
        <w:rPr>
          <w:b/>
        </w:rPr>
      </w:pPr>
      <w:r w:rsidRPr="00615CA2">
        <w:rPr>
          <w:b/>
        </w:rPr>
        <w:t>Addenda</w:t>
      </w:r>
    </w:p>
    <w:p w:rsidR="00D25CA8" w:rsidRPr="007803B7" w:rsidRDefault="00D25CA8" w:rsidP="004A7E8B">
      <w:pPr>
        <w:pStyle w:val="BodyText"/>
      </w:pPr>
      <w:r w:rsidRPr="007803B7">
        <w:t xml:space="preserve">The Proponent is deemed to have read and accepted all Addenda issued by </w:t>
      </w:r>
      <w:r>
        <w:t xml:space="preserve">Plexxus </w:t>
      </w:r>
      <w:r w:rsidRPr="007803B7">
        <w:t xml:space="preserve">prior to the Closing Time. The onus remains on the Proponent to make any necessary amendment to its Proposal based upon the Addenda. </w:t>
      </w:r>
    </w:p>
    <w:p w:rsidR="00E1107B" w:rsidRDefault="00D25CA8">
      <w:pPr>
        <w:pStyle w:val="BodyText"/>
        <w:numPr>
          <w:ilvl w:val="0"/>
          <w:numId w:val="8"/>
        </w:numPr>
        <w:ind w:hanging="720"/>
        <w:jc w:val="left"/>
        <w:rPr>
          <w:b/>
        </w:rPr>
      </w:pPr>
      <w:r w:rsidRPr="00615CA2">
        <w:rPr>
          <w:b/>
        </w:rPr>
        <w:t>Proposal Irrevocable</w:t>
      </w:r>
    </w:p>
    <w:p w:rsidR="00D25CA8" w:rsidRPr="007803B7" w:rsidRDefault="00D25CA8" w:rsidP="004A7E8B">
      <w:pPr>
        <w:pStyle w:val="BodyText"/>
      </w:pPr>
      <w:r w:rsidRPr="007803B7">
        <w:t xml:space="preserve">The Proponent agrees that its Proposal shall be irrevocable for </w:t>
      </w:r>
      <w:r w:rsidRPr="00F1364D">
        <w:t>180 D</w:t>
      </w:r>
      <w:r>
        <w:t xml:space="preserve">ays </w:t>
      </w:r>
      <w:r w:rsidRPr="007803B7">
        <w:t xml:space="preserve">following the Closing Time. </w:t>
      </w:r>
    </w:p>
    <w:p w:rsidR="00E1107B" w:rsidRPr="00DD025F" w:rsidRDefault="00D25CA8">
      <w:pPr>
        <w:pStyle w:val="BodyText"/>
        <w:numPr>
          <w:ilvl w:val="0"/>
          <w:numId w:val="8"/>
        </w:numPr>
        <w:ind w:hanging="720"/>
        <w:jc w:val="left"/>
        <w:rPr>
          <w:b/>
        </w:rPr>
      </w:pPr>
      <w:r w:rsidRPr="00DD025F">
        <w:rPr>
          <w:b/>
        </w:rPr>
        <w:t xml:space="preserve">Disclosure of Information </w:t>
      </w:r>
    </w:p>
    <w:p w:rsidR="00D25CA8" w:rsidRPr="007803B7" w:rsidRDefault="00D25CA8" w:rsidP="004A7E8B">
      <w:pPr>
        <w:pStyle w:val="BodyText"/>
      </w:pPr>
      <w:r w:rsidRPr="007803B7">
        <w:t>The Proponent hereby agrees that any information provided in this Proposal, even if it is identified as being supplied in confidence, may be disclosed where required by law or if required by order of a court or tribunal. The Proponent hereby consents</w:t>
      </w:r>
      <w:r w:rsidRPr="007803B7">
        <w:rPr>
          <w:i/>
        </w:rPr>
        <w:t xml:space="preserve"> </w:t>
      </w:r>
      <w:r w:rsidRPr="007803B7">
        <w:t xml:space="preserve">to the disclosure, on a confidential basis, of its Proposal to </w:t>
      </w:r>
      <w:r>
        <w:t>Plexxus</w:t>
      </w:r>
      <w:r w:rsidRPr="007803B7">
        <w:t xml:space="preserve">’s advisors retained for the purpose of evaluating or participating in the evaluation of this Proposal.  </w:t>
      </w:r>
    </w:p>
    <w:p w:rsidR="00E1107B" w:rsidRDefault="00D25CA8">
      <w:pPr>
        <w:pStyle w:val="BodyText"/>
        <w:keepNext/>
        <w:numPr>
          <w:ilvl w:val="0"/>
          <w:numId w:val="8"/>
        </w:numPr>
        <w:ind w:hanging="720"/>
        <w:jc w:val="left"/>
        <w:rPr>
          <w:b/>
        </w:rPr>
      </w:pPr>
      <w:r w:rsidRPr="00615CA2">
        <w:rPr>
          <w:b/>
        </w:rPr>
        <w:t>Proof of Insurance</w:t>
      </w:r>
    </w:p>
    <w:p w:rsidR="00D25CA8" w:rsidRDefault="00D25CA8" w:rsidP="004A7E8B">
      <w:pPr>
        <w:pStyle w:val="BodyText"/>
        <w:keepNext/>
      </w:pPr>
      <w:r w:rsidRPr="007803B7">
        <w:t xml:space="preserve">By signing this </w:t>
      </w:r>
      <w:r w:rsidR="00E27C6D">
        <w:fldChar w:fldCharType="begin"/>
      </w:r>
      <w:r>
        <w:instrText xml:space="preserve"> REF _Ref279431529 \h </w:instrText>
      </w:r>
      <w:r w:rsidR="00E27C6D">
        <w:fldChar w:fldCharType="separate"/>
      </w:r>
      <w:r w:rsidR="00870731">
        <w:t>Declaration and Certification</w:t>
      </w:r>
      <w:r w:rsidR="00E27C6D">
        <w:fldChar w:fldCharType="end"/>
      </w:r>
      <w:r>
        <w:t xml:space="preserve"> </w:t>
      </w:r>
      <w:r w:rsidRPr="00346DAC">
        <w:t>statement,</w:t>
      </w:r>
      <w:r w:rsidRPr="007803B7">
        <w:t xml:space="preserve"> the Proponent agrees, if selected, that it has verified its capability to do so and will provide proof of insurance coverage as set out in the </w:t>
      </w:r>
      <w:fldSimple w:instr=" REF _Ref239430862 \h  \* MERGEFORMAT ">
        <w:r w:rsidR="00870731" w:rsidRPr="00870731">
          <w:t>Form of Agreement Schedule</w:t>
        </w:r>
      </w:fldSimple>
      <w:r w:rsidRPr="007803B7">
        <w:t>.</w:t>
      </w:r>
    </w:p>
    <w:p w:rsidR="00E1107B" w:rsidRDefault="00D25CA8">
      <w:pPr>
        <w:pStyle w:val="BodyText"/>
        <w:numPr>
          <w:ilvl w:val="0"/>
          <w:numId w:val="8"/>
        </w:numPr>
        <w:ind w:hanging="720"/>
        <w:jc w:val="left"/>
        <w:rPr>
          <w:b/>
        </w:rPr>
      </w:pPr>
      <w:r w:rsidRPr="00615CA2">
        <w:rPr>
          <w:b/>
        </w:rPr>
        <w:t xml:space="preserve"> </w:t>
      </w:r>
      <w:r w:rsidRPr="004C3E16">
        <w:rPr>
          <w:b/>
        </w:rPr>
        <w:t>Consortium</w:t>
      </w:r>
    </w:p>
    <w:p w:rsidR="00D25CA8" w:rsidRPr="00A850D9" w:rsidRDefault="00D25CA8" w:rsidP="004A7E8B">
      <w:pPr>
        <w:pStyle w:val="BodyText"/>
      </w:pPr>
      <w:r w:rsidRPr="00A850D9">
        <w:t xml:space="preserve">Where a consortium is responding to this RFP, </w:t>
      </w:r>
      <w:r w:rsidRPr="00A850D9">
        <w:rPr>
          <w:lang w:val="en-GB"/>
        </w:rPr>
        <w:t>the Proponent s</w:t>
      </w:r>
      <w:r>
        <w:rPr>
          <w:lang w:val="en-GB"/>
        </w:rPr>
        <w:t>hall be the sole Proponent and the Proponent s</w:t>
      </w:r>
      <w:r w:rsidRPr="00A850D9">
        <w:rPr>
          <w:lang w:val="en-GB"/>
        </w:rPr>
        <w:t xml:space="preserve">hall assume full responsibility and liability for the work and actions of all consortium </w:t>
      </w:r>
      <w:r w:rsidRPr="00A850D9">
        <w:rPr>
          <w:lang w:val="en-GB"/>
        </w:rPr>
        <w:lastRenderedPageBreak/>
        <w:t>members with respect to the obligations to be assumed pursuant to this RFP, provided that the Purchaser shall be entitled to reject a proposed subcontractor.</w:t>
      </w:r>
    </w:p>
    <w:p w:rsidR="00E1107B" w:rsidRDefault="00D25CA8">
      <w:pPr>
        <w:pStyle w:val="BodyText"/>
        <w:numPr>
          <w:ilvl w:val="0"/>
          <w:numId w:val="8"/>
        </w:numPr>
        <w:ind w:hanging="720"/>
        <w:jc w:val="left"/>
        <w:rPr>
          <w:b/>
        </w:rPr>
      </w:pPr>
      <w:r w:rsidRPr="00615CA2">
        <w:rPr>
          <w:b/>
        </w:rPr>
        <w:t>Execution of Agreement</w:t>
      </w:r>
    </w:p>
    <w:p w:rsidR="00D25CA8" w:rsidRPr="007803B7" w:rsidRDefault="00D25CA8" w:rsidP="004A7E8B">
      <w:pPr>
        <w:pStyle w:val="BodyText"/>
        <w:keepNext/>
      </w:pPr>
      <w:r w:rsidRPr="007803B7">
        <w:t xml:space="preserve">If its Proposal is selected by </w:t>
      </w:r>
      <w:r>
        <w:t>Plexxus</w:t>
      </w:r>
      <w:r w:rsidRPr="007803B7">
        <w:t xml:space="preserve">, the Proponent agrees to finalize and execute the Agreement in the form set out in the </w:t>
      </w:r>
      <w:fldSimple w:instr=" REF _Ref239271823 \h  \* MERGEFORMAT ">
        <w:r w:rsidR="00870731" w:rsidRPr="00870731">
          <w:t>Form of Agreement Schedule</w:t>
        </w:r>
      </w:fldSimple>
      <w:r w:rsidRPr="007803B7">
        <w:t xml:space="preserve"> in accordance with the terms of the RFP.</w:t>
      </w:r>
    </w:p>
    <w:p w:rsidR="00D25CA8" w:rsidRPr="007803B7" w:rsidRDefault="00D25CA8" w:rsidP="004A7E8B">
      <w:pPr>
        <w:pStyle w:val="BodyText"/>
      </w:pPr>
    </w:p>
    <w:tbl>
      <w:tblPr>
        <w:tblW w:w="0" w:type="auto"/>
        <w:tblLook w:val="0000"/>
      </w:tblPr>
      <w:tblGrid>
        <w:gridCol w:w="4608"/>
        <w:gridCol w:w="4608"/>
      </w:tblGrid>
      <w:tr w:rsidR="00D25CA8" w:rsidRPr="007803B7" w:rsidTr="004A7E8B">
        <w:tc>
          <w:tcPr>
            <w:tcW w:w="4608" w:type="dxa"/>
            <w:tcBorders>
              <w:top w:val="single" w:sz="4" w:space="0" w:color="auto"/>
            </w:tcBorders>
          </w:tcPr>
          <w:p w:rsidR="00D25CA8" w:rsidRPr="007803B7" w:rsidRDefault="00D25CA8" w:rsidP="004A7E8B">
            <w:pPr>
              <w:keepNext/>
            </w:pPr>
            <w:r w:rsidRPr="007803B7">
              <w:t>Signature of Witness</w:t>
            </w:r>
          </w:p>
        </w:tc>
        <w:tc>
          <w:tcPr>
            <w:tcW w:w="4608" w:type="dxa"/>
            <w:tcBorders>
              <w:top w:val="single" w:sz="4" w:space="0" w:color="auto"/>
            </w:tcBorders>
          </w:tcPr>
          <w:p w:rsidR="00D25CA8" w:rsidRPr="007803B7" w:rsidRDefault="00D25CA8" w:rsidP="004A7E8B">
            <w:pPr>
              <w:keepNext/>
            </w:pPr>
            <w:r w:rsidRPr="007803B7">
              <w:t>Signature of Proponent representative</w:t>
            </w:r>
          </w:p>
        </w:tc>
      </w:tr>
      <w:tr w:rsidR="00D25CA8" w:rsidRPr="007803B7" w:rsidTr="004A7E8B">
        <w:trPr>
          <w:trHeight w:val="558"/>
        </w:trPr>
        <w:tc>
          <w:tcPr>
            <w:tcW w:w="4608" w:type="dxa"/>
            <w:tcBorders>
              <w:bottom w:val="single" w:sz="4" w:space="0" w:color="auto"/>
            </w:tcBorders>
          </w:tcPr>
          <w:p w:rsidR="00D25CA8" w:rsidRPr="007803B7" w:rsidRDefault="00D25CA8" w:rsidP="004A7E8B">
            <w:pPr>
              <w:keepNext/>
            </w:pPr>
          </w:p>
        </w:tc>
        <w:tc>
          <w:tcPr>
            <w:tcW w:w="4608" w:type="dxa"/>
            <w:tcBorders>
              <w:bottom w:val="single" w:sz="4" w:space="0" w:color="auto"/>
            </w:tcBorders>
          </w:tcPr>
          <w:p w:rsidR="00D25CA8" w:rsidRPr="007803B7" w:rsidRDefault="00D25CA8" w:rsidP="004A7E8B">
            <w:pPr>
              <w:keepNext/>
            </w:pPr>
          </w:p>
        </w:tc>
      </w:tr>
      <w:tr w:rsidR="00D25CA8" w:rsidRPr="007803B7" w:rsidTr="004A7E8B">
        <w:tc>
          <w:tcPr>
            <w:tcW w:w="4608" w:type="dxa"/>
            <w:tcBorders>
              <w:top w:val="single" w:sz="4" w:space="0" w:color="auto"/>
            </w:tcBorders>
          </w:tcPr>
          <w:p w:rsidR="00D25CA8" w:rsidRPr="007803B7" w:rsidRDefault="00D25CA8" w:rsidP="004A7E8B">
            <w:r w:rsidRPr="007803B7">
              <w:t>Name of Witness</w:t>
            </w:r>
          </w:p>
        </w:tc>
        <w:tc>
          <w:tcPr>
            <w:tcW w:w="4608" w:type="dxa"/>
            <w:tcBorders>
              <w:top w:val="single" w:sz="4" w:space="0" w:color="auto"/>
            </w:tcBorders>
          </w:tcPr>
          <w:p w:rsidR="00D25CA8" w:rsidRPr="007803B7" w:rsidRDefault="00D25CA8" w:rsidP="004A7E8B">
            <w:r w:rsidRPr="007803B7">
              <w:t>Name and Title</w:t>
            </w:r>
          </w:p>
        </w:tc>
      </w:tr>
      <w:tr w:rsidR="00D25CA8" w:rsidRPr="007803B7" w:rsidTr="004A7E8B">
        <w:trPr>
          <w:trHeight w:val="504"/>
        </w:trPr>
        <w:tc>
          <w:tcPr>
            <w:tcW w:w="4608" w:type="dxa"/>
          </w:tcPr>
          <w:p w:rsidR="00D25CA8" w:rsidRPr="007803B7" w:rsidRDefault="00D25CA8" w:rsidP="004A7E8B"/>
        </w:tc>
        <w:tc>
          <w:tcPr>
            <w:tcW w:w="4608" w:type="dxa"/>
            <w:tcBorders>
              <w:bottom w:val="single" w:sz="4" w:space="0" w:color="auto"/>
            </w:tcBorders>
          </w:tcPr>
          <w:p w:rsidR="00D25CA8" w:rsidRPr="007803B7" w:rsidRDefault="00D25CA8" w:rsidP="004A7E8B"/>
        </w:tc>
      </w:tr>
      <w:tr w:rsidR="00D25CA8" w:rsidRPr="007803B7" w:rsidTr="004A7E8B">
        <w:trPr>
          <w:trHeight w:val="378"/>
        </w:trPr>
        <w:tc>
          <w:tcPr>
            <w:tcW w:w="4608" w:type="dxa"/>
          </w:tcPr>
          <w:p w:rsidR="00D25CA8" w:rsidRPr="007803B7" w:rsidRDefault="00D25CA8" w:rsidP="004A7E8B"/>
        </w:tc>
        <w:tc>
          <w:tcPr>
            <w:tcW w:w="4608" w:type="dxa"/>
            <w:tcBorders>
              <w:top w:val="single" w:sz="4" w:space="0" w:color="auto"/>
            </w:tcBorders>
          </w:tcPr>
          <w:p w:rsidR="00D25CA8" w:rsidRPr="007803B7" w:rsidRDefault="00D25CA8" w:rsidP="004A7E8B">
            <w:r w:rsidRPr="007803B7">
              <w:t>Date:</w:t>
            </w:r>
          </w:p>
        </w:tc>
      </w:tr>
      <w:tr w:rsidR="00D25CA8" w:rsidRPr="007803B7" w:rsidTr="004A7E8B">
        <w:tc>
          <w:tcPr>
            <w:tcW w:w="4608" w:type="dxa"/>
          </w:tcPr>
          <w:p w:rsidR="00D25CA8" w:rsidRPr="007803B7" w:rsidRDefault="00D25CA8" w:rsidP="004A7E8B"/>
        </w:tc>
        <w:tc>
          <w:tcPr>
            <w:tcW w:w="4608" w:type="dxa"/>
          </w:tcPr>
          <w:p w:rsidR="00D25CA8" w:rsidRPr="007803B7" w:rsidRDefault="00D25CA8" w:rsidP="004A7E8B">
            <w:r w:rsidRPr="007803B7">
              <w:t>I have authority to bind the Proponent</w:t>
            </w:r>
          </w:p>
        </w:tc>
      </w:tr>
    </w:tbl>
    <w:p w:rsidR="00D25CA8" w:rsidRDefault="00D25CA8" w:rsidP="004A7E8B"/>
    <w:p w:rsidR="00D25CA8" w:rsidRDefault="00D25CA8" w:rsidP="004A7E8B">
      <w:pPr>
        <w:jc w:val="left"/>
      </w:pPr>
      <w:r>
        <w:br w:type="page"/>
      </w:r>
    </w:p>
    <w:p w:rsidR="00D25CA8" w:rsidRPr="007803B7" w:rsidRDefault="00D25CA8" w:rsidP="004A7E8B">
      <w:pPr>
        <w:pStyle w:val="ScheduleLevel2"/>
      </w:pPr>
      <w:bookmarkStart w:id="225" w:name="bkUnfairAdvConlictStmt"/>
      <w:bookmarkStart w:id="226" w:name="_Toc289333059"/>
      <w:bookmarkStart w:id="227" w:name="_Toc310519671"/>
      <w:r w:rsidRPr="006F1BD8">
        <w:lastRenderedPageBreak/>
        <w:t>Unfair Advantage and Conflict of Interest Statement</w:t>
      </w:r>
      <w:bookmarkEnd w:id="225"/>
      <w:bookmarkEnd w:id="226"/>
      <w:bookmarkEnd w:id="227"/>
    </w:p>
    <w:p w:rsidR="00D25CA8" w:rsidRPr="007803B7" w:rsidRDefault="00D25CA8" w:rsidP="004A7E8B">
      <w:pPr>
        <w:pStyle w:val="BodyText"/>
      </w:pPr>
      <w:r w:rsidRPr="007803B7">
        <w:t>Prior to completing this</w:t>
      </w:r>
      <w:r>
        <w:t xml:space="preserve"> Statement</w:t>
      </w:r>
      <w:r w:rsidRPr="007803B7">
        <w:t xml:space="preserve"> the Proponent is advised to review the definitions of Unfair Advantage and Conflict of Interest set out in Section </w:t>
      </w:r>
      <w:fldSimple w:instr=" REF _Ref239268815 \r \h  \* MERGEFORMAT ">
        <w:r w:rsidR="00870731" w:rsidRPr="00870731">
          <w:rPr>
            <w:b/>
            <w:bCs w:val="0"/>
            <w:lang w:val="en-US"/>
          </w:rPr>
          <w:t>1.1</w:t>
        </w:r>
      </w:fldSimple>
      <w:r w:rsidRPr="007803B7">
        <w:t xml:space="preserve"> (</w:t>
      </w:r>
      <w:fldSimple w:instr=" REF _Ref239268788 \h  \* MERGEFORMAT ">
        <w:r w:rsidR="00870731" w:rsidRPr="00870731">
          <w:rPr>
            <w:b/>
            <w:bCs w:val="0"/>
            <w:lang w:val="en-US"/>
          </w:rPr>
          <w:t>Definitions</w:t>
        </w:r>
      </w:fldSimple>
      <w:r w:rsidRPr="007803B7">
        <w:t xml:space="preserve">) of the RFP. In the event that the boxes below are left blank, the Proponent shall be deemed to declare that (a) it has had no Unfair Advantage in preparing its Proposal and (b) there is no foreseeable actual or potential Conflict of Interest in performing the contractual obligations contemplated in the RFP.  </w:t>
      </w:r>
    </w:p>
    <w:p w:rsidR="00D25CA8" w:rsidRPr="007803B7" w:rsidRDefault="00D25CA8" w:rsidP="004A7E8B">
      <w:pPr>
        <w:pStyle w:val="BodyText"/>
      </w:pPr>
      <w:r w:rsidRPr="007803B7">
        <w:t>If either or both of the statements below apply, check the appropriate box:</w:t>
      </w:r>
    </w:p>
    <w:p w:rsidR="00D25CA8" w:rsidRPr="007803B7" w:rsidRDefault="00D25CA8" w:rsidP="004A7E8B">
      <w:pPr>
        <w:pStyle w:val="BlockTextwithBox"/>
      </w:pPr>
      <w:r w:rsidRPr="007803B7">
        <w:t>□</w:t>
      </w:r>
      <w:r w:rsidRPr="007803B7">
        <w:tab/>
        <w:t xml:space="preserve">The Proponent declares that there is an actual or potential Unfair Advantage relating to the preparation of its Proposal. </w:t>
      </w:r>
    </w:p>
    <w:p w:rsidR="00D25CA8" w:rsidRPr="007803B7" w:rsidRDefault="00D25CA8" w:rsidP="004A7E8B">
      <w:pPr>
        <w:pStyle w:val="BlockTextwithBox"/>
      </w:pPr>
      <w:r w:rsidRPr="007803B7">
        <w:t>□</w:t>
      </w:r>
      <w:r w:rsidRPr="007803B7">
        <w:tab/>
        <w:t>The Proponent declares that there is an actual or potential Conflict of Interest in performing the contractual obligations contemplated in the RFP.</w:t>
      </w:r>
    </w:p>
    <w:p w:rsidR="00D25CA8" w:rsidRPr="007803B7" w:rsidRDefault="00D25CA8" w:rsidP="004A7E8B">
      <w:pPr>
        <w:pStyle w:val="BodyText"/>
      </w:pPr>
      <w:r w:rsidRPr="007803B7">
        <w:t>In the event the Proponent declares an actual or potential Unfair Advantage and/or an actual or potential Conflict of Interest (by marking either of the boxes above), the Proponent shall provide all relevant detailed information below.</w:t>
      </w:r>
    </w:p>
    <w:p w:rsidR="00D25CA8" w:rsidRDefault="00D25CA8" w:rsidP="004A7E8B"/>
    <w:p w:rsidR="00782C5A" w:rsidRDefault="00782C5A" w:rsidP="004A7E8B"/>
    <w:p w:rsidR="00782C5A" w:rsidRDefault="00782C5A" w:rsidP="004A7E8B"/>
    <w:p w:rsidR="00782C5A" w:rsidRDefault="00782C5A" w:rsidP="004A7E8B"/>
    <w:p w:rsidR="00782C5A" w:rsidRDefault="00782C5A" w:rsidP="004A7E8B"/>
    <w:p w:rsidR="00782C5A" w:rsidRDefault="00782C5A" w:rsidP="004A7E8B"/>
    <w:p w:rsidR="00782C5A" w:rsidRDefault="00782C5A" w:rsidP="004A7E8B"/>
    <w:p w:rsidR="00782C5A" w:rsidRDefault="00782C5A" w:rsidP="004A7E8B"/>
    <w:p w:rsidR="00782C5A" w:rsidRPr="007803B7" w:rsidRDefault="00782C5A" w:rsidP="004A7E8B"/>
    <w:p w:rsidR="00D25CA8" w:rsidRPr="007803B7" w:rsidRDefault="00D25CA8" w:rsidP="004A7E8B">
      <w:pPr>
        <w:pStyle w:val="BodyText"/>
      </w:pPr>
      <w:r w:rsidRPr="007803B7">
        <w:t xml:space="preserve">The Proponent agrees to provide any additional information which may be requested by the RFP Coordinator, in the form prescribed by the RFP Coordinator. </w:t>
      </w:r>
    </w:p>
    <w:p w:rsidR="00D25CA8" w:rsidRPr="007803B7" w:rsidRDefault="00D25CA8" w:rsidP="004A7E8B">
      <w:pPr>
        <w:pStyle w:val="BodyText"/>
      </w:pPr>
      <w:r w:rsidRPr="007803B7">
        <w:t xml:space="preserve">Where, in its sole discretion, </w:t>
      </w:r>
      <w:r>
        <w:t>Plexxus</w:t>
      </w:r>
      <w:r w:rsidRPr="007803B7">
        <w:t xml:space="preserve"> concludes that an Unfair Advantage and/or Conflict of Interest arises, it may, in addition to any other remedy available to it at law or in equity, disqualify the Proponent’s Proposal, or terminate any Agreement awarded to the Proponent under the RFP. </w:t>
      </w:r>
    </w:p>
    <w:tbl>
      <w:tblPr>
        <w:tblW w:w="0" w:type="auto"/>
        <w:tblLook w:val="0000"/>
      </w:tblPr>
      <w:tblGrid>
        <w:gridCol w:w="4608"/>
        <w:gridCol w:w="4608"/>
      </w:tblGrid>
      <w:tr w:rsidR="00D25CA8" w:rsidRPr="007803B7" w:rsidTr="004A7E8B">
        <w:tc>
          <w:tcPr>
            <w:tcW w:w="4608" w:type="dxa"/>
            <w:tcBorders>
              <w:top w:val="single" w:sz="4" w:space="0" w:color="auto"/>
            </w:tcBorders>
          </w:tcPr>
          <w:p w:rsidR="00D25CA8" w:rsidRPr="007803B7" w:rsidRDefault="00D25CA8" w:rsidP="004A7E8B">
            <w:pPr>
              <w:keepNext/>
            </w:pPr>
            <w:r w:rsidRPr="007803B7">
              <w:t>Signature of Witness</w:t>
            </w:r>
          </w:p>
        </w:tc>
        <w:tc>
          <w:tcPr>
            <w:tcW w:w="4608" w:type="dxa"/>
            <w:tcBorders>
              <w:top w:val="single" w:sz="4" w:space="0" w:color="auto"/>
            </w:tcBorders>
          </w:tcPr>
          <w:p w:rsidR="00D25CA8" w:rsidRPr="007803B7" w:rsidRDefault="00D25CA8" w:rsidP="004A7E8B">
            <w:pPr>
              <w:keepNext/>
            </w:pPr>
            <w:r w:rsidRPr="007803B7">
              <w:t>Signature of Proponent representative</w:t>
            </w:r>
          </w:p>
        </w:tc>
      </w:tr>
      <w:tr w:rsidR="00D25CA8" w:rsidRPr="007803B7" w:rsidTr="004A7E8B">
        <w:trPr>
          <w:trHeight w:val="558"/>
        </w:trPr>
        <w:tc>
          <w:tcPr>
            <w:tcW w:w="4608" w:type="dxa"/>
            <w:tcBorders>
              <w:bottom w:val="single" w:sz="4" w:space="0" w:color="auto"/>
            </w:tcBorders>
          </w:tcPr>
          <w:p w:rsidR="00D25CA8" w:rsidRPr="007803B7" w:rsidRDefault="00D25CA8" w:rsidP="004A7E8B">
            <w:pPr>
              <w:keepNext/>
            </w:pPr>
          </w:p>
        </w:tc>
        <w:tc>
          <w:tcPr>
            <w:tcW w:w="4608" w:type="dxa"/>
            <w:tcBorders>
              <w:bottom w:val="single" w:sz="4" w:space="0" w:color="auto"/>
            </w:tcBorders>
          </w:tcPr>
          <w:p w:rsidR="00D25CA8" w:rsidRPr="007803B7" w:rsidRDefault="00D25CA8" w:rsidP="004A7E8B">
            <w:pPr>
              <w:keepNext/>
            </w:pPr>
          </w:p>
        </w:tc>
      </w:tr>
      <w:tr w:rsidR="00D25CA8" w:rsidRPr="007803B7" w:rsidTr="004A7E8B">
        <w:tc>
          <w:tcPr>
            <w:tcW w:w="4608" w:type="dxa"/>
            <w:tcBorders>
              <w:top w:val="single" w:sz="4" w:space="0" w:color="auto"/>
            </w:tcBorders>
          </w:tcPr>
          <w:p w:rsidR="00D25CA8" w:rsidRPr="007803B7" w:rsidRDefault="00D25CA8" w:rsidP="004A7E8B">
            <w:r w:rsidRPr="007803B7">
              <w:t>Name of Witness</w:t>
            </w:r>
          </w:p>
        </w:tc>
        <w:tc>
          <w:tcPr>
            <w:tcW w:w="4608" w:type="dxa"/>
            <w:tcBorders>
              <w:top w:val="single" w:sz="4" w:space="0" w:color="auto"/>
            </w:tcBorders>
          </w:tcPr>
          <w:p w:rsidR="00D25CA8" w:rsidRPr="007803B7" w:rsidRDefault="00D25CA8" w:rsidP="004A7E8B">
            <w:r w:rsidRPr="007803B7">
              <w:t>Name and Title</w:t>
            </w:r>
          </w:p>
        </w:tc>
      </w:tr>
      <w:tr w:rsidR="00D25CA8" w:rsidRPr="007803B7" w:rsidTr="004A7E8B">
        <w:trPr>
          <w:trHeight w:val="369"/>
        </w:trPr>
        <w:tc>
          <w:tcPr>
            <w:tcW w:w="4608" w:type="dxa"/>
          </w:tcPr>
          <w:p w:rsidR="00D25CA8" w:rsidRPr="007803B7" w:rsidRDefault="00D25CA8" w:rsidP="004A7E8B"/>
        </w:tc>
        <w:tc>
          <w:tcPr>
            <w:tcW w:w="4608" w:type="dxa"/>
            <w:tcBorders>
              <w:bottom w:val="single" w:sz="4" w:space="0" w:color="auto"/>
            </w:tcBorders>
          </w:tcPr>
          <w:p w:rsidR="00D25CA8" w:rsidRPr="007803B7" w:rsidRDefault="00D25CA8" w:rsidP="004A7E8B"/>
        </w:tc>
      </w:tr>
      <w:tr w:rsidR="00D25CA8" w:rsidRPr="007803B7" w:rsidTr="004A7E8B">
        <w:trPr>
          <w:trHeight w:val="269"/>
        </w:trPr>
        <w:tc>
          <w:tcPr>
            <w:tcW w:w="4608" w:type="dxa"/>
          </w:tcPr>
          <w:p w:rsidR="00D25CA8" w:rsidRPr="007803B7" w:rsidRDefault="00D25CA8" w:rsidP="004A7E8B"/>
        </w:tc>
        <w:tc>
          <w:tcPr>
            <w:tcW w:w="4608" w:type="dxa"/>
            <w:tcBorders>
              <w:top w:val="single" w:sz="4" w:space="0" w:color="auto"/>
            </w:tcBorders>
          </w:tcPr>
          <w:p w:rsidR="00D25CA8" w:rsidRPr="007803B7" w:rsidRDefault="00D25CA8" w:rsidP="004A7E8B">
            <w:r w:rsidRPr="007803B7">
              <w:t>Date:</w:t>
            </w:r>
          </w:p>
        </w:tc>
      </w:tr>
      <w:tr w:rsidR="00D25CA8" w:rsidRPr="007803B7" w:rsidTr="004A7E8B">
        <w:tc>
          <w:tcPr>
            <w:tcW w:w="4608" w:type="dxa"/>
          </w:tcPr>
          <w:p w:rsidR="00D25CA8" w:rsidRPr="007803B7" w:rsidRDefault="00D25CA8" w:rsidP="004A7E8B"/>
        </w:tc>
        <w:tc>
          <w:tcPr>
            <w:tcW w:w="4608" w:type="dxa"/>
          </w:tcPr>
          <w:p w:rsidR="00D25CA8" w:rsidRPr="007803B7" w:rsidRDefault="00D25CA8" w:rsidP="004A7E8B">
            <w:pPr>
              <w:rPr>
                <w:sz w:val="18"/>
                <w:szCs w:val="18"/>
              </w:rPr>
            </w:pPr>
            <w:r w:rsidRPr="007803B7">
              <w:rPr>
                <w:sz w:val="18"/>
                <w:szCs w:val="18"/>
              </w:rPr>
              <w:t>I have authority to bind the Proponent</w:t>
            </w:r>
          </w:p>
        </w:tc>
      </w:tr>
    </w:tbl>
    <w:p w:rsidR="00D25CA8" w:rsidRPr="00554162" w:rsidRDefault="00D25CA8" w:rsidP="004A7E8B">
      <w:pPr>
        <w:pStyle w:val="ScheduleLevel2"/>
      </w:pPr>
      <w:r w:rsidRPr="00FF668B">
        <w:br w:type="page"/>
      </w:r>
      <w:bookmarkStart w:id="228" w:name="_Ref279431567"/>
      <w:bookmarkStart w:id="229" w:name="_Ref279431750"/>
      <w:bookmarkStart w:id="230" w:name="_Toc289333060"/>
      <w:bookmarkStart w:id="231" w:name="_Toc310519672"/>
      <w:r w:rsidRPr="00554162">
        <w:lastRenderedPageBreak/>
        <w:t>References</w:t>
      </w:r>
      <w:bookmarkEnd w:id="228"/>
      <w:bookmarkEnd w:id="229"/>
      <w:bookmarkEnd w:id="230"/>
      <w:bookmarkEnd w:id="231"/>
    </w:p>
    <w:p w:rsidR="00D25CA8" w:rsidRDefault="00D25CA8" w:rsidP="004A7E8B">
      <w:pPr>
        <w:spacing w:after="120"/>
        <w:rPr>
          <w:sz w:val="22"/>
          <w:szCs w:val="22"/>
        </w:rPr>
      </w:pPr>
      <w:r w:rsidRPr="009E5461">
        <w:rPr>
          <w:sz w:val="22"/>
          <w:szCs w:val="22"/>
        </w:rPr>
        <w:t xml:space="preserve">Subject to the requirements set-out in this RFP, the Proponent shall state below </w:t>
      </w:r>
      <w:r w:rsidRPr="004C498F">
        <w:rPr>
          <w:sz w:val="22"/>
          <w:szCs w:val="22"/>
        </w:rPr>
        <w:t>its experience on work</w:t>
      </w:r>
      <w:r w:rsidRPr="009E5461">
        <w:rPr>
          <w:sz w:val="22"/>
          <w:szCs w:val="22"/>
        </w:rPr>
        <w:t xml:space="preserve"> that is similar to that which is contemplated in this RFP.  Plexxus may, at its discretion request any additional references, in support of the RFP. The </w:t>
      </w:r>
      <w:r>
        <w:rPr>
          <w:sz w:val="22"/>
          <w:szCs w:val="22"/>
        </w:rPr>
        <w:t>Proponent</w:t>
      </w:r>
      <w:r w:rsidRPr="009E5461">
        <w:rPr>
          <w:sz w:val="22"/>
          <w:szCs w:val="22"/>
        </w:rPr>
        <w:t xml:space="preserve"> shall comply with any such request. </w:t>
      </w:r>
    </w:p>
    <w:tbl>
      <w:tblPr>
        <w:tblW w:w="9713" w:type="dxa"/>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2"/>
        <w:gridCol w:w="1681"/>
        <w:gridCol w:w="3510"/>
      </w:tblGrid>
      <w:tr w:rsidR="00D25CA8" w:rsidRPr="007803B7" w:rsidTr="004A7E8B">
        <w:trPr>
          <w:tblHeader/>
        </w:trPr>
        <w:tc>
          <w:tcPr>
            <w:tcW w:w="4522" w:type="dxa"/>
            <w:shd w:val="clear" w:color="auto" w:fill="BFBFBF"/>
          </w:tcPr>
          <w:p w:rsidR="00D25CA8" w:rsidRPr="007803B7" w:rsidRDefault="00D25CA8" w:rsidP="004A7E8B">
            <w:pPr>
              <w:pStyle w:val="NormalBoldCentred"/>
              <w:rPr>
                <w:bCs/>
              </w:rPr>
            </w:pPr>
            <w:r w:rsidRPr="007803B7">
              <w:rPr>
                <w:bCs/>
              </w:rPr>
              <w:t xml:space="preserve">Reference </w:t>
            </w:r>
            <w:r>
              <w:rPr>
                <w:bCs/>
              </w:rPr>
              <w:t>1</w:t>
            </w:r>
          </w:p>
        </w:tc>
        <w:tc>
          <w:tcPr>
            <w:tcW w:w="5191" w:type="dxa"/>
            <w:gridSpan w:val="2"/>
            <w:shd w:val="clear" w:color="auto" w:fill="BFBFBF"/>
          </w:tcPr>
          <w:p w:rsidR="00D25CA8" w:rsidRPr="007803B7" w:rsidRDefault="00D25CA8" w:rsidP="004A7E8B">
            <w:pPr>
              <w:pStyle w:val="NormalBoldCentred"/>
              <w:rPr>
                <w:bCs/>
              </w:rPr>
            </w:pPr>
            <w:r w:rsidRPr="007803B7">
              <w:rPr>
                <w:bCs/>
              </w:rPr>
              <w:t>Proponent Response</w:t>
            </w:r>
          </w:p>
        </w:tc>
      </w:tr>
      <w:tr w:rsidR="00D25CA8" w:rsidRPr="007803B7" w:rsidTr="004A7E8B">
        <w:tc>
          <w:tcPr>
            <w:tcW w:w="4522" w:type="dxa"/>
          </w:tcPr>
          <w:p w:rsidR="00D25CA8" w:rsidRPr="009E5461" w:rsidRDefault="00D25CA8" w:rsidP="004A7E8B">
            <w:pPr>
              <w:pStyle w:val="NormalLeftAlign"/>
            </w:pPr>
            <w:r w:rsidRPr="009E5461">
              <w:rPr>
                <w:sz w:val="22"/>
                <w:szCs w:val="22"/>
              </w:rPr>
              <w:t>Facility name (include reference sites, if available)</w:t>
            </w:r>
          </w:p>
        </w:tc>
        <w:tc>
          <w:tcPr>
            <w:tcW w:w="5191" w:type="dxa"/>
            <w:gridSpan w:val="2"/>
          </w:tcPr>
          <w:p w:rsidR="00D25CA8" w:rsidRPr="009E5461" w:rsidRDefault="00D25CA8" w:rsidP="004A7E8B">
            <w:pPr>
              <w:pStyle w:val="NormalLeftAlign"/>
            </w:pPr>
          </w:p>
        </w:tc>
      </w:tr>
      <w:tr w:rsidR="00D25CA8" w:rsidRPr="007803B7" w:rsidTr="004A7E8B">
        <w:tc>
          <w:tcPr>
            <w:tcW w:w="4522" w:type="dxa"/>
          </w:tcPr>
          <w:p w:rsidR="00D25CA8" w:rsidRPr="009E5461" w:rsidRDefault="00D25CA8" w:rsidP="004A7E8B">
            <w:pPr>
              <w:pStyle w:val="NormalLeftAlign"/>
            </w:pPr>
            <w:r w:rsidRPr="009E5461">
              <w:rPr>
                <w:sz w:val="22"/>
                <w:szCs w:val="22"/>
              </w:rPr>
              <w:t>Address</w:t>
            </w:r>
          </w:p>
        </w:tc>
        <w:tc>
          <w:tcPr>
            <w:tcW w:w="5191" w:type="dxa"/>
            <w:gridSpan w:val="2"/>
          </w:tcPr>
          <w:p w:rsidR="00D25CA8" w:rsidRPr="009E5461" w:rsidRDefault="00D25CA8" w:rsidP="004A7E8B">
            <w:pPr>
              <w:pStyle w:val="NormalLeftAlign"/>
            </w:pPr>
          </w:p>
        </w:tc>
      </w:tr>
      <w:tr w:rsidR="00D25CA8" w:rsidRPr="007803B7" w:rsidTr="004A7E8B">
        <w:tc>
          <w:tcPr>
            <w:tcW w:w="4522" w:type="dxa"/>
          </w:tcPr>
          <w:p w:rsidR="00D25CA8" w:rsidRPr="009E5461" w:rsidRDefault="00D25CA8" w:rsidP="004A7E8B">
            <w:pPr>
              <w:pStyle w:val="NormalLeftAlign"/>
            </w:pPr>
            <w:r w:rsidRPr="009E5461">
              <w:rPr>
                <w:sz w:val="22"/>
                <w:szCs w:val="22"/>
              </w:rPr>
              <w:t>Number of sites/facilities</w:t>
            </w:r>
          </w:p>
        </w:tc>
        <w:tc>
          <w:tcPr>
            <w:tcW w:w="5191" w:type="dxa"/>
            <w:gridSpan w:val="2"/>
          </w:tcPr>
          <w:p w:rsidR="00D25CA8" w:rsidRPr="009E5461" w:rsidRDefault="00D25CA8" w:rsidP="004A7E8B">
            <w:pPr>
              <w:pStyle w:val="NormalLeftAlign"/>
            </w:pPr>
          </w:p>
        </w:tc>
      </w:tr>
      <w:tr w:rsidR="00D25CA8" w:rsidRPr="007803B7" w:rsidTr="004A7E8B">
        <w:trPr>
          <w:trHeight w:val="275"/>
        </w:trPr>
        <w:tc>
          <w:tcPr>
            <w:tcW w:w="4522" w:type="dxa"/>
            <w:vMerge w:val="restart"/>
          </w:tcPr>
          <w:p w:rsidR="00D25CA8" w:rsidRPr="009E5461" w:rsidRDefault="00D25CA8" w:rsidP="004A7E8B">
            <w:pPr>
              <w:pStyle w:val="NormalLeftAlign"/>
            </w:pPr>
            <w:r w:rsidRPr="009E5461">
              <w:rPr>
                <w:sz w:val="22"/>
                <w:szCs w:val="22"/>
              </w:rPr>
              <w:t>Contact Information</w:t>
            </w:r>
          </w:p>
          <w:p w:rsidR="00D25CA8" w:rsidRPr="005C11E3" w:rsidRDefault="00D25CA8" w:rsidP="004A7E8B">
            <w:pPr>
              <w:pStyle w:val="NormalLeftAlign"/>
              <w:rPr>
                <w:sz w:val="18"/>
                <w:szCs w:val="18"/>
              </w:rPr>
            </w:pPr>
            <w:r w:rsidRPr="005C11E3">
              <w:rPr>
                <w:sz w:val="18"/>
                <w:szCs w:val="18"/>
              </w:rPr>
              <w:t xml:space="preserve">Identify appropriate contacts to discuss the </w:t>
            </w:r>
            <w:r w:rsidRPr="00313990">
              <w:rPr>
                <w:sz w:val="18"/>
                <w:szCs w:val="18"/>
              </w:rPr>
              <w:t>Equipment</w:t>
            </w:r>
            <w:r w:rsidRPr="005C11E3">
              <w:rPr>
                <w:sz w:val="18"/>
                <w:szCs w:val="18"/>
              </w:rPr>
              <w:t xml:space="preserve"> (i.e., V.P. of … in this area)</w:t>
            </w:r>
          </w:p>
        </w:tc>
        <w:tc>
          <w:tcPr>
            <w:tcW w:w="1681" w:type="dxa"/>
          </w:tcPr>
          <w:p w:rsidR="00D25CA8" w:rsidRPr="009E5461" w:rsidRDefault="00D25CA8" w:rsidP="004A7E8B">
            <w:pPr>
              <w:pStyle w:val="NormalLeftAlign"/>
            </w:pPr>
            <w:r w:rsidRPr="009E5461">
              <w:rPr>
                <w:sz w:val="22"/>
                <w:szCs w:val="22"/>
              </w:rPr>
              <w:t>Contact Name</w:t>
            </w:r>
          </w:p>
        </w:tc>
        <w:tc>
          <w:tcPr>
            <w:tcW w:w="3510" w:type="dxa"/>
          </w:tcPr>
          <w:p w:rsidR="00D25CA8" w:rsidRPr="007803B7" w:rsidRDefault="00D25CA8" w:rsidP="004A7E8B">
            <w:pPr>
              <w:pStyle w:val="NormalLeftAlign"/>
            </w:pPr>
          </w:p>
        </w:tc>
      </w:tr>
      <w:tr w:rsidR="00D25CA8" w:rsidRPr="007803B7" w:rsidTr="004A7E8B">
        <w:trPr>
          <w:trHeight w:val="318"/>
        </w:trPr>
        <w:tc>
          <w:tcPr>
            <w:tcW w:w="4522" w:type="dxa"/>
            <w:vMerge/>
          </w:tcPr>
          <w:p w:rsidR="00D25CA8" w:rsidRPr="007803B7" w:rsidRDefault="00D25CA8" w:rsidP="004A7E8B">
            <w:pPr>
              <w:pStyle w:val="NormalLeftAlign"/>
            </w:pPr>
          </w:p>
        </w:tc>
        <w:tc>
          <w:tcPr>
            <w:tcW w:w="1681" w:type="dxa"/>
          </w:tcPr>
          <w:p w:rsidR="00D25CA8" w:rsidRPr="009E5461" w:rsidRDefault="00D25CA8" w:rsidP="004A7E8B">
            <w:pPr>
              <w:pStyle w:val="NormalLeftAlign"/>
            </w:pPr>
            <w:r w:rsidRPr="009E5461">
              <w:rPr>
                <w:sz w:val="22"/>
                <w:szCs w:val="22"/>
              </w:rPr>
              <w:t>Phone</w:t>
            </w:r>
          </w:p>
        </w:tc>
        <w:tc>
          <w:tcPr>
            <w:tcW w:w="3510" w:type="dxa"/>
          </w:tcPr>
          <w:p w:rsidR="00D25CA8" w:rsidRPr="007803B7" w:rsidRDefault="00D25CA8" w:rsidP="004A7E8B">
            <w:pPr>
              <w:pStyle w:val="NormalLeftAlign"/>
            </w:pPr>
          </w:p>
        </w:tc>
      </w:tr>
      <w:tr w:rsidR="00D25CA8" w:rsidRPr="007803B7" w:rsidTr="004A7E8B">
        <w:trPr>
          <w:trHeight w:val="275"/>
        </w:trPr>
        <w:tc>
          <w:tcPr>
            <w:tcW w:w="4522" w:type="dxa"/>
            <w:vMerge/>
          </w:tcPr>
          <w:p w:rsidR="00D25CA8" w:rsidRPr="007803B7" w:rsidRDefault="00D25CA8" w:rsidP="004A7E8B">
            <w:pPr>
              <w:pStyle w:val="NormalLeftAlign"/>
            </w:pPr>
          </w:p>
        </w:tc>
        <w:tc>
          <w:tcPr>
            <w:tcW w:w="1681" w:type="dxa"/>
          </w:tcPr>
          <w:p w:rsidR="00D25CA8" w:rsidRPr="009E5461" w:rsidRDefault="00D25CA8" w:rsidP="004A7E8B">
            <w:pPr>
              <w:pStyle w:val="NormalLeftAlign"/>
            </w:pPr>
            <w:r w:rsidRPr="009E5461">
              <w:rPr>
                <w:sz w:val="22"/>
                <w:szCs w:val="22"/>
              </w:rPr>
              <w:t>Email</w:t>
            </w:r>
          </w:p>
        </w:tc>
        <w:tc>
          <w:tcPr>
            <w:tcW w:w="3510" w:type="dxa"/>
          </w:tcPr>
          <w:p w:rsidR="00D25CA8" w:rsidRPr="007803B7" w:rsidRDefault="00D25CA8" w:rsidP="004A7E8B">
            <w:pPr>
              <w:pStyle w:val="NormalLeftAlign"/>
            </w:pPr>
          </w:p>
        </w:tc>
      </w:tr>
      <w:tr w:rsidR="00D25CA8" w:rsidRPr="007803B7" w:rsidTr="004A7E8B">
        <w:tc>
          <w:tcPr>
            <w:tcW w:w="4522" w:type="dxa"/>
          </w:tcPr>
          <w:p w:rsidR="00D25CA8" w:rsidRPr="009E5461" w:rsidRDefault="00D25CA8" w:rsidP="004A7E8B">
            <w:pPr>
              <w:pStyle w:val="NormalLeftAlign"/>
            </w:pPr>
            <w:r w:rsidRPr="009E5461">
              <w:rPr>
                <w:sz w:val="22"/>
                <w:szCs w:val="22"/>
              </w:rPr>
              <w:t xml:space="preserve">Detailed description of the </w:t>
            </w:r>
            <w:r>
              <w:rPr>
                <w:sz w:val="22"/>
                <w:szCs w:val="22"/>
              </w:rPr>
              <w:t xml:space="preserve">Equipment </w:t>
            </w:r>
            <w:r w:rsidRPr="009E5461">
              <w:rPr>
                <w:sz w:val="22"/>
                <w:szCs w:val="22"/>
              </w:rPr>
              <w:t>provided</w:t>
            </w:r>
          </w:p>
        </w:tc>
        <w:tc>
          <w:tcPr>
            <w:tcW w:w="5191" w:type="dxa"/>
            <w:gridSpan w:val="2"/>
          </w:tcPr>
          <w:p w:rsidR="00D25CA8" w:rsidRPr="007803B7" w:rsidRDefault="00D25CA8" w:rsidP="004A7E8B">
            <w:pPr>
              <w:pStyle w:val="NormalLeftAlign"/>
            </w:pPr>
          </w:p>
        </w:tc>
      </w:tr>
      <w:tr w:rsidR="00D25CA8" w:rsidRPr="008135F5" w:rsidTr="004A7E8B">
        <w:tc>
          <w:tcPr>
            <w:tcW w:w="4522" w:type="dxa"/>
          </w:tcPr>
          <w:p w:rsidR="00D25CA8" w:rsidRPr="009E5461" w:rsidRDefault="00D25CA8" w:rsidP="004A7E8B">
            <w:pPr>
              <w:pStyle w:val="NormalLeftAlign"/>
            </w:pPr>
            <w:r w:rsidRPr="00702279">
              <w:rPr>
                <w:sz w:val="22"/>
                <w:szCs w:val="22"/>
              </w:rPr>
              <w:t xml:space="preserve">Value of </w:t>
            </w:r>
            <w:r>
              <w:rPr>
                <w:sz w:val="22"/>
                <w:szCs w:val="22"/>
              </w:rPr>
              <w:t>Equipment</w:t>
            </w:r>
            <w:r w:rsidRPr="00702279">
              <w:rPr>
                <w:sz w:val="22"/>
                <w:szCs w:val="22"/>
              </w:rPr>
              <w:t>/Account</w:t>
            </w:r>
          </w:p>
        </w:tc>
        <w:tc>
          <w:tcPr>
            <w:tcW w:w="5191" w:type="dxa"/>
            <w:gridSpan w:val="2"/>
          </w:tcPr>
          <w:p w:rsidR="00D25CA8" w:rsidRPr="008135F5" w:rsidRDefault="00D25CA8" w:rsidP="004A7E8B">
            <w:pPr>
              <w:pStyle w:val="NormalLeftAlign"/>
            </w:pPr>
          </w:p>
        </w:tc>
      </w:tr>
    </w:tbl>
    <w:p w:rsidR="00D25CA8" w:rsidRDefault="00D25CA8" w:rsidP="004A7E8B">
      <w:pPr>
        <w:spacing w:after="60"/>
        <w:jc w:val="center"/>
      </w:pPr>
    </w:p>
    <w:tbl>
      <w:tblPr>
        <w:tblW w:w="9713" w:type="dxa"/>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2"/>
        <w:gridCol w:w="1681"/>
        <w:gridCol w:w="3510"/>
      </w:tblGrid>
      <w:tr w:rsidR="00D25CA8" w:rsidRPr="007803B7" w:rsidTr="004A7E8B">
        <w:trPr>
          <w:tblHeader/>
        </w:trPr>
        <w:tc>
          <w:tcPr>
            <w:tcW w:w="4522" w:type="dxa"/>
            <w:shd w:val="clear" w:color="auto" w:fill="BFBFBF"/>
          </w:tcPr>
          <w:p w:rsidR="00D25CA8" w:rsidRPr="007803B7" w:rsidRDefault="00D25CA8" w:rsidP="004A7E8B">
            <w:pPr>
              <w:pStyle w:val="NormalBoldCentred"/>
              <w:rPr>
                <w:bCs/>
              </w:rPr>
            </w:pPr>
            <w:r w:rsidRPr="007803B7">
              <w:rPr>
                <w:bCs/>
              </w:rPr>
              <w:t xml:space="preserve">Reference </w:t>
            </w:r>
            <w:r>
              <w:rPr>
                <w:bCs/>
              </w:rPr>
              <w:t>2</w:t>
            </w:r>
          </w:p>
        </w:tc>
        <w:tc>
          <w:tcPr>
            <w:tcW w:w="5191" w:type="dxa"/>
            <w:gridSpan w:val="2"/>
            <w:shd w:val="clear" w:color="auto" w:fill="BFBFBF"/>
          </w:tcPr>
          <w:p w:rsidR="00D25CA8" w:rsidRPr="007803B7" w:rsidRDefault="00D25CA8" w:rsidP="004A7E8B">
            <w:pPr>
              <w:pStyle w:val="NormalBoldCentred"/>
              <w:rPr>
                <w:bCs/>
              </w:rPr>
            </w:pPr>
            <w:r w:rsidRPr="007803B7">
              <w:rPr>
                <w:bCs/>
              </w:rPr>
              <w:t>Proponent Response</w:t>
            </w:r>
          </w:p>
        </w:tc>
      </w:tr>
      <w:tr w:rsidR="00D25CA8" w:rsidRPr="009E5461" w:rsidTr="004A7E8B">
        <w:tc>
          <w:tcPr>
            <w:tcW w:w="4522" w:type="dxa"/>
          </w:tcPr>
          <w:p w:rsidR="00D25CA8" w:rsidRPr="009E5461" w:rsidRDefault="00D25CA8" w:rsidP="004A7E8B">
            <w:pPr>
              <w:pStyle w:val="NormalLeftAlign"/>
            </w:pPr>
            <w:r w:rsidRPr="009E5461">
              <w:rPr>
                <w:sz w:val="22"/>
                <w:szCs w:val="22"/>
              </w:rPr>
              <w:t>Facility name (include reference sites, if available)</w:t>
            </w:r>
          </w:p>
        </w:tc>
        <w:tc>
          <w:tcPr>
            <w:tcW w:w="5191" w:type="dxa"/>
            <w:gridSpan w:val="2"/>
          </w:tcPr>
          <w:p w:rsidR="00D25CA8" w:rsidRPr="009E5461" w:rsidRDefault="00D25CA8" w:rsidP="004A7E8B">
            <w:pPr>
              <w:pStyle w:val="NormalLeftAlign"/>
            </w:pPr>
          </w:p>
        </w:tc>
      </w:tr>
      <w:tr w:rsidR="00D25CA8" w:rsidRPr="009E5461" w:rsidTr="004A7E8B">
        <w:tc>
          <w:tcPr>
            <w:tcW w:w="4522" w:type="dxa"/>
          </w:tcPr>
          <w:p w:rsidR="00D25CA8" w:rsidRPr="009E5461" w:rsidRDefault="00D25CA8" w:rsidP="004A7E8B">
            <w:pPr>
              <w:pStyle w:val="NormalLeftAlign"/>
            </w:pPr>
            <w:r w:rsidRPr="009E5461">
              <w:rPr>
                <w:sz w:val="22"/>
                <w:szCs w:val="22"/>
              </w:rPr>
              <w:t>Address</w:t>
            </w:r>
          </w:p>
        </w:tc>
        <w:tc>
          <w:tcPr>
            <w:tcW w:w="5191" w:type="dxa"/>
            <w:gridSpan w:val="2"/>
          </w:tcPr>
          <w:p w:rsidR="00D25CA8" w:rsidRPr="009E5461" w:rsidRDefault="00D25CA8" w:rsidP="004A7E8B">
            <w:pPr>
              <w:pStyle w:val="NormalLeftAlign"/>
            </w:pPr>
          </w:p>
        </w:tc>
      </w:tr>
      <w:tr w:rsidR="00D25CA8" w:rsidRPr="009E5461" w:rsidTr="004A7E8B">
        <w:tc>
          <w:tcPr>
            <w:tcW w:w="4522" w:type="dxa"/>
          </w:tcPr>
          <w:p w:rsidR="00D25CA8" w:rsidRPr="009E5461" w:rsidRDefault="00D25CA8" w:rsidP="004A7E8B">
            <w:pPr>
              <w:pStyle w:val="NormalLeftAlign"/>
            </w:pPr>
            <w:r w:rsidRPr="009E5461">
              <w:rPr>
                <w:sz w:val="22"/>
                <w:szCs w:val="22"/>
              </w:rPr>
              <w:t>Number of sites/facilities</w:t>
            </w:r>
          </w:p>
        </w:tc>
        <w:tc>
          <w:tcPr>
            <w:tcW w:w="5191" w:type="dxa"/>
            <w:gridSpan w:val="2"/>
          </w:tcPr>
          <w:p w:rsidR="00D25CA8" w:rsidRPr="009E5461" w:rsidRDefault="00D25CA8" w:rsidP="004A7E8B">
            <w:pPr>
              <w:pStyle w:val="NormalLeftAlign"/>
            </w:pPr>
          </w:p>
        </w:tc>
      </w:tr>
      <w:tr w:rsidR="00D25CA8" w:rsidRPr="007803B7" w:rsidTr="004A7E8B">
        <w:trPr>
          <w:trHeight w:val="275"/>
        </w:trPr>
        <w:tc>
          <w:tcPr>
            <w:tcW w:w="4522" w:type="dxa"/>
            <w:vMerge w:val="restart"/>
          </w:tcPr>
          <w:p w:rsidR="00D25CA8" w:rsidRPr="009E5461" w:rsidRDefault="00D25CA8" w:rsidP="004A7E8B">
            <w:pPr>
              <w:pStyle w:val="NormalLeftAlign"/>
            </w:pPr>
            <w:r w:rsidRPr="009E5461">
              <w:rPr>
                <w:sz w:val="22"/>
                <w:szCs w:val="22"/>
              </w:rPr>
              <w:t>Contact Information</w:t>
            </w:r>
          </w:p>
          <w:p w:rsidR="00D25CA8" w:rsidRPr="005C11E3" w:rsidRDefault="00D25CA8" w:rsidP="004A7E8B">
            <w:pPr>
              <w:pStyle w:val="NormalLeftAlign"/>
              <w:rPr>
                <w:sz w:val="18"/>
                <w:szCs w:val="18"/>
              </w:rPr>
            </w:pPr>
            <w:r w:rsidRPr="005C11E3">
              <w:rPr>
                <w:sz w:val="18"/>
                <w:szCs w:val="18"/>
              </w:rPr>
              <w:t xml:space="preserve">Identify appropriate contacts to discuss the </w:t>
            </w:r>
            <w:r w:rsidRPr="00313990">
              <w:rPr>
                <w:sz w:val="18"/>
                <w:szCs w:val="18"/>
              </w:rPr>
              <w:t>Equipment</w:t>
            </w:r>
            <w:r w:rsidRPr="002530F5">
              <w:rPr>
                <w:sz w:val="18"/>
                <w:szCs w:val="18"/>
              </w:rPr>
              <w:t xml:space="preserve"> </w:t>
            </w:r>
            <w:r w:rsidRPr="005C11E3">
              <w:rPr>
                <w:sz w:val="18"/>
                <w:szCs w:val="18"/>
              </w:rPr>
              <w:t>(i.e., V.P. of … in this area)</w:t>
            </w:r>
          </w:p>
        </w:tc>
        <w:tc>
          <w:tcPr>
            <w:tcW w:w="1681" w:type="dxa"/>
          </w:tcPr>
          <w:p w:rsidR="00D25CA8" w:rsidRPr="009E5461" w:rsidRDefault="00D25CA8" w:rsidP="004A7E8B">
            <w:pPr>
              <w:pStyle w:val="NormalLeftAlign"/>
            </w:pPr>
            <w:r w:rsidRPr="009E5461">
              <w:rPr>
                <w:sz w:val="22"/>
                <w:szCs w:val="22"/>
              </w:rPr>
              <w:t>Contact Name</w:t>
            </w:r>
          </w:p>
        </w:tc>
        <w:tc>
          <w:tcPr>
            <w:tcW w:w="3510" w:type="dxa"/>
          </w:tcPr>
          <w:p w:rsidR="00D25CA8" w:rsidRPr="007803B7" w:rsidRDefault="00D25CA8" w:rsidP="004A7E8B">
            <w:pPr>
              <w:pStyle w:val="NormalLeftAlign"/>
            </w:pPr>
          </w:p>
        </w:tc>
      </w:tr>
      <w:tr w:rsidR="00D25CA8" w:rsidRPr="007803B7" w:rsidTr="004A7E8B">
        <w:trPr>
          <w:trHeight w:val="318"/>
        </w:trPr>
        <w:tc>
          <w:tcPr>
            <w:tcW w:w="4522" w:type="dxa"/>
            <w:vMerge/>
          </w:tcPr>
          <w:p w:rsidR="00D25CA8" w:rsidRPr="007803B7" w:rsidRDefault="00D25CA8" w:rsidP="004A7E8B">
            <w:pPr>
              <w:pStyle w:val="NormalLeftAlign"/>
            </w:pPr>
          </w:p>
        </w:tc>
        <w:tc>
          <w:tcPr>
            <w:tcW w:w="1681" w:type="dxa"/>
          </w:tcPr>
          <w:p w:rsidR="00D25CA8" w:rsidRPr="009E5461" w:rsidRDefault="00D25CA8" w:rsidP="004A7E8B">
            <w:pPr>
              <w:pStyle w:val="NormalLeftAlign"/>
            </w:pPr>
            <w:r w:rsidRPr="009E5461">
              <w:rPr>
                <w:sz w:val="22"/>
                <w:szCs w:val="22"/>
              </w:rPr>
              <w:t>Phone</w:t>
            </w:r>
          </w:p>
        </w:tc>
        <w:tc>
          <w:tcPr>
            <w:tcW w:w="3510" w:type="dxa"/>
          </w:tcPr>
          <w:p w:rsidR="00D25CA8" w:rsidRPr="007803B7" w:rsidRDefault="00D25CA8" w:rsidP="004A7E8B">
            <w:pPr>
              <w:pStyle w:val="NormalLeftAlign"/>
            </w:pPr>
          </w:p>
        </w:tc>
      </w:tr>
      <w:tr w:rsidR="00D25CA8" w:rsidRPr="007803B7" w:rsidTr="004A7E8B">
        <w:trPr>
          <w:trHeight w:val="275"/>
        </w:trPr>
        <w:tc>
          <w:tcPr>
            <w:tcW w:w="4522" w:type="dxa"/>
            <w:vMerge/>
          </w:tcPr>
          <w:p w:rsidR="00D25CA8" w:rsidRPr="007803B7" w:rsidRDefault="00D25CA8" w:rsidP="004A7E8B">
            <w:pPr>
              <w:pStyle w:val="NormalLeftAlign"/>
            </w:pPr>
          </w:p>
        </w:tc>
        <w:tc>
          <w:tcPr>
            <w:tcW w:w="1681" w:type="dxa"/>
          </w:tcPr>
          <w:p w:rsidR="00D25CA8" w:rsidRPr="009E5461" w:rsidRDefault="00D25CA8" w:rsidP="004A7E8B">
            <w:pPr>
              <w:pStyle w:val="NormalLeftAlign"/>
            </w:pPr>
            <w:r w:rsidRPr="009E5461">
              <w:rPr>
                <w:sz w:val="22"/>
                <w:szCs w:val="22"/>
              </w:rPr>
              <w:t>Email</w:t>
            </w:r>
          </w:p>
        </w:tc>
        <w:tc>
          <w:tcPr>
            <w:tcW w:w="3510" w:type="dxa"/>
          </w:tcPr>
          <w:p w:rsidR="00D25CA8" w:rsidRPr="007803B7" w:rsidRDefault="00D25CA8" w:rsidP="004A7E8B">
            <w:pPr>
              <w:pStyle w:val="NormalLeftAlign"/>
            </w:pPr>
          </w:p>
        </w:tc>
      </w:tr>
      <w:tr w:rsidR="00D25CA8" w:rsidRPr="007803B7" w:rsidTr="004A7E8B">
        <w:tc>
          <w:tcPr>
            <w:tcW w:w="4522" w:type="dxa"/>
          </w:tcPr>
          <w:p w:rsidR="00D25CA8" w:rsidRPr="009E5461" w:rsidRDefault="00D25CA8" w:rsidP="004A7E8B">
            <w:pPr>
              <w:pStyle w:val="NormalLeftAlign"/>
            </w:pPr>
            <w:r w:rsidRPr="009E5461">
              <w:rPr>
                <w:sz w:val="22"/>
                <w:szCs w:val="22"/>
              </w:rPr>
              <w:t xml:space="preserve">Detailed description of the </w:t>
            </w:r>
            <w:r>
              <w:rPr>
                <w:sz w:val="22"/>
                <w:szCs w:val="22"/>
              </w:rPr>
              <w:t>Equipment</w:t>
            </w:r>
            <w:r w:rsidRPr="009E5461">
              <w:rPr>
                <w:sz w:val="22"/>
                <w:szCs w:val="22"/>
              </w:rPr>
              <w:t xml:space="preserve"> provided</w:t>
            </w:r>
          </w:p>
        </w:tc>
        <w:tc>
          <w:tcPr>
            <w:tcW w:w="5191" w:type="dxa"/>
            <w:gridSpan w:val="2"/>
          </w:tcPr>
          <w:p w:rsidR="00D25CA8" w:rsidRPr="007803B7" w:rsidRDefault="00D25CA8" w:rsidP="004A7E8B">
            <w:pPr>
              <w:pStyle w:val="NormalLeftAlign"/>
            </w:pPr>
          </w:p>
        </w:tc>
      </w:tr>
      <w:tr w:rsidR="00D25CA8" w:rsidRPr="008135F5" w:rsidTr="004A7E8B">
        <w:tc>
          <w:tcPr>
            <w:tcW w:w="4522" w:type="dxa"/>
          </w:tcPr>
          <w:p w:rsidR="00D25CA8" w:rsidRPr="009E5461" w:rsidRDefault="00D25CA8" w:rsidP="004A7E8B">
            <w:pPr>
              <w:pStyle w:val="NormalLeftAlign"/>
            </w:pPr>
            <w:r>
              <w:rPr>
                <w:sz w:val="22"/>
                <w:szCs w:val="22"/>
              </w:rPr>
              <w:t>Value of Equipment/Account</w:t>
            </w:r>
          </w:p>
        </w:tc>
        <w:tc>
          <w:tcPr>
            <w:tcW w:w="5191" w:type="dxa"/>
            <w:gridSpan w:val="2"/>
          </w:tcPr>
          <w:p w:rsidR="00D25CA8" w:rsidRPr="008135F5" w:rsidRDefault="00D25CA8" w:rsidP="004A7E8B">
            <w:pPr>
              <w:pStyle w:val="NormalLeftAlign"/>
            </w:pPr>
          </w:p>
        </w:tc>
      </w:tr>
    </w:tbl>
    <w:p w:rsidR="00D25CA8" w:rsidRDefault="00D25CA8" w:rsidP="004A7E8B">
      <w:pPr>
        <w:spacing w:after="60"/>
        <w:jc w:val="center"/>
      </w:pPr>
    </w:p>
    <w:tbl>
      <w:tblPr>
        <w:tblW w:w="9713" w:type="dxa"/>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2"/>
        <w:gridCol w:w="1681"/>
        <w:gridCol w:w="3510"/>
      </w:tblGrid>
      <w:tr w:rsidR="00D25CA8" w:rsidRPr="007803B7" w:rsidTr="004A7E8B">
        <w:trPr>
          <w:tblHeader/>
        </w:trPr>
        <w:tc>
          <w:tcPr>
            <w:tcW w:w="4522" w:type="dxa"/>
            <w:shd w:val="clear" w:color="auto" w:fill="BFBFBF"/>
          </w:tcPr>
          <w:p w:rsidR="00D25CA8" w:rsidRPr="007803B7" w:rsidRDefault="00D25CA8" w:rsidP="004A7E8B">
            <w:pPr>
              <w:pStyle w:val="NormalBoldCentred"/>
              <w:rPr>
                <w:bCs/>
              </w:rPr>
            </w:pPr>
            <w:r w:rsidRPr="007803B7">
              <w:rPr>
                <w:bCs/>
              </w:rPr>
              <w:t xml:space="preserve">Reference </w:t>
            </w:r>
            <w:r>
              <w:rPr>
                <w:bCs/>
              </w:rPr>
              <w:t>3</w:t>
            </w:r>
          </w:p>
        </w:tc>
        <w:tc>
          <w:tcPr>
            <w:tcW w:w="5191" w:type="dxa"/>
            <w:gridSpan w:val="2"/>
            <w:shd w:val="clear" w:color="auto" w:fill="BFBFBF"/>
          </w:tcPr>
          <w:p w:rsidR="00D25CA8" w:rsidRPr="007803B7" w:rsidRDefault="00D25CA8" w:rsidP="004A7E8B">
            <w:pPr>
              <w:pStyle w:val="NormalBoldCentred"/>
              <w:rPr>
                <w:bCs/>
              </w:rPr>
            </w:pPr>
            <w:r w:rsidRPr="007803B7">
              <w:rPr>
                <w:bCs/>
              </w:rPr>
              <w:t>Proponent Response</w:t>
            </w:r>
          </w:p>
        </w:tc>
      </w:tr>
      <w:tr w:rsidR="00D25CA8" w:rsidRPr="009E5461" w:rsidTr="004A7E8B">
        <w:tc>
          <w:tcPr>
            <w:tcW w:w="4522" w:type="dxa"/>
          </w:tcPr>
          <w:p w:rsidR="00D25CA8" w:rsidRPr="009E5461" w:rsidRDefault="00D25CA8" w:rsidP="004A7E8B">
            <w:pPr>
              <w:pStyle w:val="NormalLeftAlign"/>
            </w:pPr>
            <w:r w:rsidRPr="009E5461">
              <w:rPr>
                <w:sz w:val="22"/>
                <w:szCs w:val="22"/>
              </w:rPr>
              <w:t>Facility name (include reference sites, if available)</w:t>
            </w:r>
          </w:p>
        </w:tc>
        <w:tc>
          <w:tcPr>
            <w:tcW w:w="5191" w:type="dxa"/>
            <w:gridSpan w:val="2"/>
          </w:tcPr>
          <w:p w:rsidR="00D25CA8" w:rsidRPr="009E5461" w:rsidRDefault="00D25CA8" w:rsidP="004A7E8B">
            <w:pPr>
              <w:pStyle w:val="NormalLeftAlign"/>
            </w:pPr>
          </w:p>
        </w:tc>
      </w:tr>
      <w:tr w:rsidR="00D25CA8" w:rsidRPr="009E5461" w:rsidTr="004A7E8B">
        <w:tc>
          <w:tcPr>
            <w:tcW w:w="4522" w:type="dxa"/>
          </w:tcPr>
          <w:p w:rsidR="00D25CA8" w:rsidRPr="009E5461" w:rsidRDefault="00D25CA8" w:rsidP="004A7E8B">
            <w:pPr>
              <w:pStyle w:val="NormalLeftAlign"/>
            </w:pPr>
            <w:r w:rsidRPr="009E5461">
              <w:rPr>
                <w:sz w:val="22"/>
                <w:szCs w:val="22"/>
              </w:rPr>
              <w:t>Address</w:t>
            </w:r>
          </w:p>
        </w:tc>
        <w:tc>
          <w:tcPr>
            <w:tcW w:w="5191" w:type="dxa"/>
            <w:gridSpan w:val="2"/>
          </w:tcPr>
          <w:p w:rsidR="00D25CA8" w:rsidRPr="009E5461" w:rsidRDefault="00D25CA8" w:rsidP="004A7E8B">
            <w:pPr>
              <w:pStyle w:val="NormalLeftAlign"/>
            </w:pPr>
          </w:p>
        </w:tc>
      </w:tr>
      <w:tr w:rsidR="00D25CA8" w:rsidRPr="009E5461" w:rsidTr="004A7E8B">
        <w:tc>
          <w:tcPr>
            <w:tcW w:w="4522" w:type="dxa"/>
          </w:tcPr>
          <w:p w:rsidR="00D25CA8" w:rsidRPr="009E5461" w:rsidRDefault="00D25CA8" w:rsidP="004A7E8B">
            <w:pPr>
              <w:pStyle w:val="NormalLeftAlign"/>
            </w:pPr>
            <w:r w:rsidRPr="009E5461">
              <w:rPr>
                <w:sz w:val="22"/>
                <w:szCs w:val="22"/>
              </w:rPr>
              <w:t>Number of sites/facilities</w:t>
            </w:r>
          </w:p>
        </w:tc>
        <w:tc>
          <w:tcPr>
            <w:tcW w:w="5191" w:type="dxa"/>
            <w:gridSpan w:val="2"/>
          </w:tcPr>
          <w:p w:rsidR="00D25CA8" w:rsidRPr="009E5461" w:rsidRDefault="00D25CA8" w:rsidP="004A7E8B">
            <w:pPr>
              <w:pStyle w:val="NormalLeftAlign"/>
            </w:pPr>
          </w:p>
        </w:tc>
      </w:tr>
      <w:tr w:rsidR="00D25CA8" w:rsidRPr="007803B7" w:rsidTr="004A7E8B">
        <w:trPr>
          <w:trHeight w:val="275"/>
        </w:trPr>
        <w:tc>
          <w:tcPr>
            <w:tcW w:w="4522" w:type="dxa"/>
            <w:vMerge w:val="restart"/>
          </w:tcPr>
          <w:p w:rsidR="00D25CA8" w:rsidRPr="009E5461" w:rsidRDefault="00D25CA8" w:rsidP="004A7E8B">
            <w:pPr>
              <w:pStyle w:val="NormalLeftAlign"/>
            </w:pPr>
            <w:r w:rsidRPr="009E5461">
              <w:rPr>
                <w:sz w:val="22"/>
                <w:szCs w:val="22"/>
              </w:rPr>
              <w:t>Contact Information</w:t>
            </w:r>
          </w:p>
          <w:p w:rsidR="00D25CA8" w:rsidRPr="005C11E3" w:rsidRDefault="00D25CA8" w:rsidP="004A7E8B">
            <w:pPr>
              <w:pStyle w:val="NormalLeftAlign"/>
              <w:rPr>
                <w:sz w:val="18"/>
                <w:szCs w:val="18"/>
              </w:rPr>
            </w:pPr>
            <w:r w:rsidRPr="005C11E3">
              <w:rPr>
                <w:sz w:val="18"/>
                <w:szCs w:val="18"/>
              </w:rPr>
              <w:t xml:space="preserve">Identify appropriate contacts to discuss the </w:t>
            </w:r>
            <w:r w:rsidRPr="00313990">
              <w:rPr>
                <w:sz w:val="18"/>
                <w:szCs w:val="18"/>
              </w:rPr>
              <w:t>Equipment</w:t>
            </w:r>
            <w:r w:rsidRPr="002530F5">
              <w:rPr>
                <w:sz w:val="18"/>
                <w:szCs w:val="18"/>
              </w:rPr>
              <w:t xml:space="preserve"> </w:t>
            </w:r>
            <w:r w:rsidRPr="005C11E3">
              <w:rPr>
                <w:sz w:val="18"/>
                <w:szCs w:val="18"/>
              </w:rPr>
              <w:t>(i.e., V.P. of … in this area)</w:t>
            </w:r>
          </w:p>
        </w:tc>
        <w:tc>
          <w:tcPr>
            <w:tcW w:w="1681" w:type="dxa"/>
          </w:tcPr>
          <w:p w:rsidR="00D25CA8" w:rsidRPr="009E5461" w:rsidRDefault="00D25CA8" w:rsidP="004A7E8B">
            <w:pPr>
              <w:pStyle w:val="NormalLeftAlign"/>
            </w:pPr>
            <w:r w:rsidRPr="009E5461">
              <w:rPr>
                <w:sz w:val="22"/>
                <w:szCs w:val="22"/>
              </w:rPr>
              <w:t>Contact Name</w:t>
            </w:r>
          </w:p>
        </w:tc>
        <w:tc>
          <w:tcPr>
            <w:tcW w:w="3510" w:type="dxa"/>
          </w:tcPr>
          <w:p w:rsidR="00D25CA8" w:rsidRPr="007803B7" w:rsidRDefault="00D25CA8" w:rsidP="004A7E8B">
            <w:pPr>
              <w:pStyle w:val="NormalLeftAlign"/>
            </w:pPr>
          </w:p>
        </w:tc>
      </w:tr>
      <w:tr w:rsidR="00D25CA8" w:rsidRPr="007803B7" w:rsidTr="004A7E8B">
        <w:trPr>
          <w:trHeight w:val="318"/>
        </w:trPr>
        <w:tc>
          <w:tcPr>
            <w:tcW w:w="4522" w:type="dxa"/>
            <w:vMerge/>
          </w:tcPr>
          <w:p w:rsidR="00D25CA8" w:rsidRPr="007803B7" w:rsidRDefault="00D25CA8" w:rsidP="004A7E8B">
            <w:pPr>
              <w:pStyle w:val="NormalLeftAlign"/>
            </w:pPr>
          </w:p>
        </w:tc>
        <w:tc>
          <w:tcPr>
            <w:tcW w:w="1681" w:type="dxa"/>
          </w:tcPr>
          <w:p w:rsidR="00D25CA8" w:rsidRPr="009E5461" w:rsidRDefault="00D25CA8" w:rsidP="004A7E8B">
            <w:pPr>
              <w:pStyle w:val="NormalLeftAlign"/>
            </w:pPr>
            <w:r w:rsidRPr="009E5461">
              <w:rPr>
                <w:sz w:val="22"/>
                <w:szCs w:val="22"/>
              </w:rPr>
              <w:t>Phone</w:t>
            </w:r>
          </w:p>
        </w:tc>
        <w:tc>
          <w:tcPr>
            <w:tcW w:w="3510" w:type="dxa"/>
          </w:tcPr>
          <w:p w:rsidR="00D25CA8" w:rsidRPr="007803B7" w:rsidRDefault="00D25CA8" w:rsidP="004A7E8B">
            <w:pPr>
              <w:pStyle w:val="NormalLeftAlign"/>
            </w:pPr>
          </w:p>
        </w:tc>
      </w:tr>
      <w:tr w:rsidR="00D25CA8" w:rsidRPr="007803B7" w:rsidTr="004A7E8B">
        <w:trPr>
          <w:trHeight w:val="275"/>
        </w:trPr>
        <w:tc>
          <w:tcPr>
            <w:tcW w:w="4522" w:type="dxa"/>
            <w:vMerge/>
          </w:tcPr>
          <w:p w:rsidR="00D25CA8" w:rsidRPr="007803B7" w:rsidRDefault="00D25CA8" w:rsidP="004A7E8B">
            <w:pPr>
              <w:pStyle w:val="NormalLeftAlign"/>
            </w:pPr>
          </w:p>
        </w:tc>
        <w:tc>
          <w:tcPr>
            <w:tcW w:w="1681" w:type="dxa"/>
          </w:tcPr>
          <w:p w:rsidR="00D25CA8" w:rsidRPr="009E5461" w:rsidRDefault="00D25CA8" w:rsidP="004A7E8B">
            <w:pPr>
              <w:pStyle w:val="NormalLeftAlign"/>
            </w:pPr>
            <w:r w:rsidRPr="009E5461">
              <w:rPr>
                <w:sz w:val="22"/>
                <w:szCs w:val="22"/>
              </w:rPr>
              <w:t>Email</w:t>
            </w:r>
          </w:p>
        </w:tc>
        <w:tc>
          <w:tcPr>
            <w:tcW w:w="3510" w:type="dxa"/>
          </w:tcPr>
          <w:p w:rsidR="00D25CA8" w:rsidRPr="007803B7" w:rsidRDefault="00D25CA8" w:rsidP="004A7E8B">
            <w:pPr>
              <w:pStyle w:val="NormalLeftAlign"/>
            </w:pPr>
          </w:p>
        </w:tc>
      </w:tr>
      <w:tr w:rsidR="00D25CA8" w:rsidRPr="007803B7" w:rsidTr="004A7E8B">
        <w:tc>
          <w:tcPr>
            <w:tcW w:w="4522" w:type="dxa"/>
          </w:tcPr>
          <w:p w:rsidR="00D25CA8" w:rsidRPr="009E5461" w:rsidRDefault="00D25CA8" w:rsidP="004A7E8B">
            <w:pPr>
              <w:pStyle w:val="NormalLeftAlign"/>
            </w:pPr>
            <w:r w:rsidRPr="009E5461">
              <w:rPr>
                <w:sz w:val="22"/>
                <w:szCs w:val="22"/>
              </w:rPr>
              <w:t xml:space="preserve">Detailed description of the </w:t>
            </w:r>
            <w:r>
              <w:rPr>
                <w:sz w:val="22"/>
                <w:szCs w:val="22"/>
              </w:rPr>
              <w:t>Equipment</w:t>
            </w:r>
            <w:r w:rsidRPr="009E5461">
              <w:rPr>
                <w:sz w:val="22"/>
                <w:szCs w:val="22"/>
              </w:rPr>
              <w:t xml:space="preserve"> provided</w:t>
            </w:r>
          </w:p>
        </w:tc>
        <w:tc>
          <w:tcPr>
            <w:tcW w:w="5191" w:type="dxa"/>
            <w:gridSpan w:val="2"/>
          </w:tcPr>
          <w:p w:rsidR="00D25CA8" w:rsidRPr="007803B7" w:rsidRDefault="00D25CA8" w:rsidP="004A7E8B">
            <w:pPr>
              <w:pStyle w:val="NormalLeftAlign"/>
            </w:pPr>
          </w:p>
        </w:tc>
      </w:tr>
      <w:tr w:rsidR="00D25CA8" w:rsidRPr="008135F5" w:rsidTr="004A7E8B">
        <w:tc>
          <w:tcPr>
            <w:tcW w:w="4522" w:type="dxa"/>
          </w:tcPr>
          <w:p w:rsidR="00D25CA8" w:rsidRPr="009E5461" w:rsidRDefault="00D25CA8" w:rsidP="004A7E8B">
            <w:pPr>
              <w:pStyle w:val="NormalLeftAlign"/>
            </w:pPr>
            <w:r>
              <w:rPr>
                <w:sz w:val="22"/>
                <w:szCs w:val="22"/>
              </w:rPr>
              <w:t>Value of Equipment/Account</w:t>
            </w:r>
          </w:p>
        </w:tc>
        <w:tc>
          <w:tcPr>
            <w:tcW w:w="5191" w:type="dxa"/>
            <w:gridSpan w:val="2"/>
          </w:tcPr>
          <w:p w:rsidR="00D25CA8" w:rsidRPr="008135F5" w:rsidRDefault="00D25CA8" w:rsidP="004A7E8B">
            <w:pPr>
              <w:pStyle w:val="NormalLeftAlign"/>
            </w:pPr>
          </w:p>
        </w:tc>
      </w:tr>
    </w:tbl>
    <w:p w:rsidR="00D25CA8" w:rsidRDefault="00D25CA8" w:rsidP="004A7E8B">
      <w:pPr>
        <w:pStyle w:val="ScheduleLevel2"/>
      </w:pPr>
    </w:p>
    <w:p w:rsidR="00D25CA8" w:rsidRDefault="00D25CA8" w:rsidP="004A7E8B">
      <w:pPr>
        <w:spacing w:after="120"/>
        <w:rPr>
          <w:sz w:val="22"/>
          <w:szCs w:val="22"/>
        </w:rPr>
      </w:pPr>
    </w:p>
    <w:p w:rsidR="00D25CA8" w:rsidRDefault="00D25CA8" w:rsidP="004A7E8B">
      <w:pPr>
        <w:pStyle w:val="BodyText"/>
        <w:spacing w:after="0"/>
        <w:rPr>
          <w:b/>
          <w:sz w:val="22"/>
          <w:szCs w:val="22"/>
        </w:rPr>
      </w:pPr>
    </w:p>
    <w:p w:rsidR="00D25CA8" w:rsidRDefault="00D25CA8" w:rsidP="004A7E8B">
      <w:pPr>
        <w:pStyle w:val="BodyText"/>
        <w:spacing w:after="0"/>
        <w:rPr>
          <w:b/>
          <w:sz w:val="22"/>
          <w:szCs w:val="22"/>
        </w:rPr>
      </w:pPr>
    </w:p>
    <w:p w:rsidR="00D25CA8" w:rsidRDefault="00D25CA8" w:rsidP="004A7E8B">
      <w:pPr>
        <w:pStyle w:val="BodyText"/>
        <w:spacing w:after="0"/>
        <w:rPr>
          <w:b/>
          <w:sz w:val="22"/>
          <w:szCs w:val="22"/>
        </w:rPr>
      </w:pPr>
    </w:p>
    <w:p w:rsidR="00D25CA8" w:rsidRDefault="00D25CA8" w:rsidP="004A7E8B">
      <w:pPr>
        <w:pStyle w:val="BodyText"/>
        <w:spacing w:after="0"/>
        <w:rPr>
          <w:b/>
          <w:sz w:val="22"/>
          <w:szCs w:val="22"/>
        </w:rPr>
      </w:pPr>
    </w:p>
    <w:p w:rsidR="00D25CA8" w:rsidRDefault="00D25CA8" w:rsidP="004A7E8B">
      <w:pPr>
        <w:pStyle w:val="BodyText"/>
        <w:spacing w:after="0"/>
        <w:rPr>
          <w:b/>
          <w:sz w:val="22"/>
          <w:szCs w:val="22"/>
        </w:rPr>
      </w:pPr>
    </w:p>
    <w:p w:rsidR="00D25CA8" w:rsidRPr="00A02D0B" w:rsidRDefault="00D25CA8" w:rsidP="004A7E8B">
      <w:pPr>
        <w:pStyle w:val="ScheduleLevel2"/>
        <w:spacing w:after="0"/>
        <w:rPr>
          <w:b w:val="0"/>
          <w:bCs/>
          <w:iCs/>
        </w:rPr>
      </w:pPr>
    </w:p>
    <w:p w:rsidR="00D25CA8" w:rsidRDefault="00D25CA8" w:rsidP="004A7E8B">
      <w:pPr>
        <w:pStyle w:val="ScheduleLevel2"/>
        <w:rPr>
          <w:b w:val="0"/>
        </w:rPr>
      </w:pPr>
      <w:bookmarkStart w:id="232" w:name="_Toc310519673"/>
      <w:r w:rsidRPr="00C7169F">
        <w:rPr>
          <w:b w:val="0"/>
        </w:rPr>
        <w:t>Medical Devices and Medical Establishment Licensing</w:t>
      </w:r>
      <w:bookmarkEnd w:id="2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9"/>
              </w:numPr>
            </w:pPr>
            <w:r w:rsidRPr="00A23FDF">
              <w:rPr>
                <w:sz w:val="22"/>
                <w:szCs w:val="22"/>
              </w:rPr>
              <w:t xml:space="preserve">The Proponent shall confirm that for all proposed </w:t>
            </w:r>
            <w:r>
              <w:rPr>
                <w:sz w:val="22"/>
                <w:szCs w:val="22"/>
              </w:rPr>
              <w:t>Equipment</w:t>
            </w:r>
            <w:r w:rsidRPr="00A23FDF">
              <w:rPr>
                <w:sz w:val="22"/>
                <w:szCs w:val="22"/>
              </w:rPr>
              <w:t xml:space="preserve"> and products, a valid Medical Device Licence Number currently exists under the Food and Drugs Act (Canada) and the Food and Drugs Act, Medical Devices Regulations unless a valid exemption exists under such statute</w:t>
            </w:r>
            <w:r>
              <w:rPr>
                <w:sz w:val="22"/>
                <w:szCs w:val="22"/>
              </w:rPr>
              <w:t>.</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Pr="00CE621D" w:rsidRDefault="00D25CA8" w:rsidP="004A7E8B">
      <w:pPr>
        <w:jc w:val="left"/>
        <w:rPr>
          <w:b/>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9"/>
              </w:numPr>
            </w:pPr>
            <w:r w:rsidRPr="004076C5">
              <w:rPr>
                <w:sz w:val="22"/>
                <w:szCs w:val="22"/>
              </w:rPr>
              <w:t>The Proponent shall confirm that a valid Medical Device Establishment Licence Number for the Proponent under the Food and Drugs Act (Canada) and the Food and Drugs Act, Medical Devices Regulations exists unless a valid exemption exists under such Regulations. With respect to the requirement set out in this provision, if the Proponent is a joint venture or a consortium, then this confirmation of the Medical Device Establishment Licence shall be provided for one member of the joint venture or consortium.</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Pr="00CE621D" w:rsidRDefault="00D25CA8" w:rsidP="004A7E8B">
      <w:pPr>
        <w:jc w:val="left"/>
        <w:rPr>
          <w:b/>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9"/>
              </w:numPr>
            </w:pPr>
            <w:r w:rsidRPr="00CE621D">
              <w:rPr>
                <w:sz w:val="22"/>
                <w:szCs w:val="22"/>
              </w:rPr>
              <w:t xml:space="preserve">Where the </w:t>
            </w:r>
            <w:r>
              <w:rPr>
                <w:sz w:val="22"/>
                <w:szCs w:val="22"/>
              </w:rPr>
              <w:t>Equipment</w:t>
            </w:r>
            <w:r w:rsidRPr="00CE621D">
              <w:rPr>
                <w:sz w:val="22"/>
                <w:szCs w:val="22"/>
              </w:rPr>
              <w:t xml:space="preserve"> or the Proponent is exempted from having either of the above-noted Licences, a statement to that effect shall be submitted with the Proposal</w:t>
            </w:r>
            <w:r>
              <w:rPr>
                <w:sz w:val="22"/>
                <w:szCs w:val="22"/>
              </w:rPr>
              <w:t>.</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Default="00D25CA8" w:rsidP="004A7E8B">
      <w:pPr>
        <w:spacing w:before="240"/>
        <w:jc w:val="left"/>
        <w:rPr>
          <w:b/>
          <w:bCs/>
          <w:i/>
          <w:iCs/>
        </w:rPr>
      </w:pPr>
    </w:p>
    <w:p w:rsidR="00D25CA8" w:rsidRPr="00954DF9" w:rsidRDefault="00D25CA8" w:rsidP="00954DF9">
      <w:pPr>
        <w:pStyle w:val="ScheduleLevel2"/>
        <w:rPr>
          <w:b w:val="0"/>
        </w:rPr>
      </w:pPr>
      <w:bookmarkStart w:id="233" w:name="_Toc292441457"/>
      <w:bookmarkStart w:id="234" w:name="_Toc310519674"/>
      <w:bookmarkStart w:id="235" w:name="_Ref257227679"/>
      <w:r w:rsidRPr="00C7169F">
        <w:rPr>
          <w:b w:val="0"/>
        </w:rPr>
        <w:t>Safety Disclosure</w:t>
      </w:r>
      <w:bookmarkEnd w:id="233"/>
      <w:bookmarkEnd w:id="2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7"/>
              </w:numPr>
            </w:pPr>
            <w:r w:rsidRPr="00483C9A">
              <w:rPr>
                <w:sz w:val="22"/>
                <w:szCs w:val="22"/>
              </w:rPr>
              <w:t>The Pr</w:t>
            </w:r>
            <w:r w:rsidR="00434761">
              <w:rPr>
                <w:sz w:val="22"/>
                <w:szCs w:val="22"/>
              </w:rPr>
              <w:t>oponent shall identify any e</w:t>
            </w:r>
            <w:r>
              <w:rPr>
                <w:sz w:val="22"/>
                <w:szCs w:val="22"/>
              </w:rPr>
              <w:t>quipment</w:t>
            </w:r>
            <w:r w:rsidRPr="00483C9A">
              <w:rPr>
                <w:sz w:val="22"/>
                <w:szCs w:val="22"/>
              </w:rPr>
              <w:t xml:space="preserve">-related or safety alert, recall, hazard notification, or other safety/quality-related publication occurring in the last 5 years applicable to the </w:t>
            </w:r>
            <w:r>
              <w:rPr>
                <w:sz w:val="22"/>
                <w:szCs w:val="22"/>
              </w:rPr>
              <w:t>Equipment</w:t>
            </w:r>
            <w:r w:rsidRPr="00483C9A">
              <w:rPr>
                <w:sz w:val="22"/>
                <w:szCs w:val="22"/>
              </w:rPr>
              <w:t xml:space="preserve"> being proposed pursuant to this RFP.</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Default="00D25CA8" w:rsidP="004A7E8B">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7"/>
              </w:numPr>
            </w:pPr>
            <w:r w:rsidRPr="00EE61AD">
              <w:rPr>
                <w:sz w:val="22"/>
                <w:szCs w:val="22"/>
              </w:rPr>
              <w:t xml:space="preserve">The Proponent shall disclose any action or resolution taken to rectify the problems in the </w:t>
            </w:r>
            <w:r w:rsidR="00434761">
              <w:rPr>
                <w:sz w:val="22"/>
                <w:szCs w:val="22"/>
              </w:rPr>
              <w:t>e</w:t>
            </w:r>
            <w:r>
              <w:rPr>
                <w:sz w:val="22"/>
                <w:szCs w:val="22"/>
              </w:rPr>
              <w:t>quipment</w:t>
            </w:r>
            <w:r w:rsidRPr="00EE61AD">
              <w:rPr>
                <w:sz w:val="22"/>
                <w:szCs w:val="22"/>
              </w:rPr>
              <w:t xml:space="preserve">-related or safety alert, recall, hazard notification, or other safety/quality-related publication applicable to the </w:t>
            </w:r>
            <w:r>
              <w:rPr>
                <w:sz w:val="22"/>
                <w:szCs w:val="22"/>
              </w:rPr>
              <w:t>Equipment</w:t>
            </w:r>
            <w:r w:rsidRPr="00EE61AD">
              <w:rPr>
                <w:sz w:val="22"/>
                <w:szCs w:val="22"/>
              </w:rPr>
              <w:t xml:space="preserve"> being proposed.</w:t>
            </w:r>
            <w:r>
              <w:rPr>
                <w:sz w:val="22"/>
                <w:szCs w:val="22"/>
              </w:rPr>
              <w:t xml:space="preserve"> </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Default="00D25CA8" w:rsidP="004A7E8B">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7"/>
              </w:numPr>
            </w:pPr>
            <w:r w:rsidRPr="00EE61AD">
              <w:rPr>
                <w:sz w:val="22"/>
                <w:szCs w:val="22"/>
              </w:rPr>
              <w:t xml:space="preserve">Where there have been no </w:t>
            </w:r>
            <w:r>
              <w:rPr>
                <w:sz w:val="22"/>
                <w:szCs w:val="22"/>
              </w:rPr>
              <w:t>equipment</w:t>
            </w:r>
            <w:r w:rsidRPr="00EE61AD">
              <w:rPr>
                <w:sz w:val="22"/>
                <w:szCs w:val="22"/>
              </w:rPr>
              <w:t xml:space="preserve">-related alerts, safety alerts, recalls, hazard notifications, or other safety/quality-related publications applicable to the proposed </w:t>
            </w:r>
            <w:r>
              <w:rPr>
                <w:sz w:val="22"/>
                <w:szCs w:val="22"/>
              </w:rPr>
              <w:t>Equipment</w:t>
            </w:r>
            <w:r w:rsidRPr="00EE61AD">
              <w:rPr>
                <w:sz w:val="22"/>
                <w:szCs w:val="22"/>
              </w:rPr>
              <w:t>, the Proponent shall respond by stating “Not Applicable.”</w:t>
            </w:r>
            <w:r>
              <w:rPr>
                <w:sz w:val="22"/>
                <w:szCs w:val="22"/>
              </w:rPr>
              <w:t xml:space="preserve"> </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Default="00D25CA8" w:rsidP="004A7E8B">
      <w:pPr>
        <w:jc w:val="left"/>
      </w:pPr>
    </w:p>
    <w:p w:rsidR="00D25CA8" w:rsidRDefault="00D25CA8" w:rsidP="004A7E8B">
      <w:pPr>
        <w:pStyle w:val="ScheduleLevel2"/>
        <w:spacing w:after="0"/>
        <w:rPr>
          <w:b w:val="0"/>
        </w:rPr>
      </w:pPr>
    </w:p>
    <w:p w:rsidR="00D25CA8" w:rsidRPr="00CF17D2" w:rsidRDefault="00D25CA8" w:rsidP="00CF17D2">
      <w:pPr>
        <w:pStyle w:val="BodyText"/>
        <w:rPr>
          <w:lang w:eastAsia="en-CA"/>
        </w:rPr>
      </w:pPr>
    </w:p>
    <w:p w:rsidR="00D25CA8" w:rsidRPr="00A137DC" w:rsidRDefault="00D25CA8" w:rsidP="00A137DC">
      <w:pPr>
        <w:pStyle w:val="ScheduleLevel2"/>
        <w:rPr>
          <w:b w:val="0"/>
        </w:rPr>
      </w:pPr>
      <w:bookmarkStart w:id="236" w:name="_Toc310519675"/>
      <w:r w:rsidRPr="00C7169F">
        <w:rPr>
          <w:b w:val="0"/>
        </w:rPr>
        <w:lastRenderedPageBreak/>
        <w:t>Electrical Certification</w:t>
      </w:r>
      <w:bookmarkEnd w:id="2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ind w:left="0"/>
            </w:pPr>
            <w:r w:rsidRPr="00B57E24">
              <w:rPr>
                <w:sz w:val="22"/>
                <w:szCs w:val="22"/>
              </w:rPr>
              <w:t xml:space="preserve">The Proponent shall confirm that the proposed electrical </w:t>
            </w:r>
            <w:r>
              <w:rPr>
                <w:sz w:val="22"/>
                <w:szCs w:val="22"/>
              </w:rPr>
              <w:t>Equipment</w:t>
            </w:r>
            <w:r w:rsidRPr="00B57E24">
              <w:rPr>
                <w:sz w:val="22"/>
                <w:szCs w:val="22"/>
              </w:rPr>
              <w:t xml:space="preserve"> has been authorized or approved for its intended use in accordance with all applicable electrical safety requirements in Ontario, accredited with the Standards Council of Canada Act (Canada) and whether it bears the certification organization’s mark which identifies </w:t>
            </w:r>
            <w:r>
              <w:rPr>
                <w:sz w:val="22"/>
                <w:szCs w:val="22"/>
              </w:rPr>
              <w:t>equipment</w:t>
            </w:r>
            <w:r w:rsidRPr="00B57E24">
              <w:rPr>
                <w:sz w:val="22"/>
                <w:szCs w:val="22"/>
              </w:rPr>
              <w:t xml:space="preserve"> certified for use in Canada.</w:t>
            </w:r>
            <w:r>
              <w:rPr>
                <w:sz w:val="22"/>
                <w:szCs w:val="22"/>
              </w:rPr>
              <w:t xml:space="preserve"> </w:t>
            </w:r>
            <w:r w:rsidRPr="00B57E24">
              <w:rPr>
                <w:sz w:val="22"/>
                <w:szCs w:val="22"/>
              </w:rPr>
              <w:t xml:space="preserve">Where the </w:t>
            </w:r>
            <w:r>
              <w:rPr>
                <w:sz w:val="22"/>
                <w:szCs w:val="22"/>
              </w:rPr>
              <w:t>Equipment</w:t>
            </w:r>
            <w:r w:rsidRPr="00B57E24">
              <w:rPr>
                <w:sz w:val="22"/>
                <w:szCs w:val="22"/>
              </w:rPr>
              <w:t xml:space="preserve"> </w:t>
            </w:r>
            <w:r>
              <w:rPr>
                <w:sz w:val="22"/>
                <w:szCs w:val="22"/>
              </w:rPr>
              <w:t>is</w:t>
            </w:r>
            <w:r w:rsidRPr="00B57E24">
              <w:rPr>
                <w:sz w:val="22"/>
                <w:szCs w:val="22"/>
              </w:rPr>
              <w:t xml:space="preserve"> not subject to any electrical certification, the Proponent shall respond by stating “Not Applicable”</w:t>
            </w:r>
            <w:r>
              <w:rPr>
                <w:sz w:val="22"/>
                <w:szCs w:val="22"/>
              </w:rPr>
              <w:t>.</w:t>
            </w:r>
          </w:p>
        </w:tc>
      </w:tr>
      <w:tr w:rsidR="00D25CA8" w:rsidRPr="00EF6637" w:rsidTr="004A7E8B">
        <w:trPr>
          <w:cantSplit/>
        </w:trPr>
        <w:tc>
          <w:tcPr>
            <w:tcW w:w="9576" w:type="dxa"/>
          </w:tcPr>
          <w:p w:rsidR="00D25CA8" w:rsidRPr="00EF6637" w:rsidRDefault="00D25CA8" w:rsidP="004A7E8B">
            <w:pPr>
              <w:keepNext/>
              <w:jc w:val="left"/>
              <w:outlineLvl w:val="0"/>
            </w:pPr>
          </w:p>
          <w:p w:rsidR="00D25CA8" w:rsidRPr="00EF6637" w:rsidRDefault="00D25CA8" w:rsidP="004A7E8B">
            <w:pPr>
              <w:keepNext/>
              <w:jc w:val="left"/>
              <w:outlineLvl w:val="0"/>
            </w:pPr>
          </w:p>
        </w:tc>
      </w:tr>
    </w:tbl>
    <w:p w:rsidR="00D25CA8" w:rsidRDefault="00D25CA8" w:rsidP="004A7E8B">
      <w:pPr>
        <w:spacing w:before="240"/>
      </w:pPr>
    </w:p>
    <w:p w:rsidR="006D15AC" w:rsidRPr="00877918" w:rsidRDefault="006D15AC" w:rsidP="00342202">
      <w:pPr>
        <w:jc w:val="center"/>
        <w:rPr>
          <w:b/>
        </w:rPr>
      </w:pPr>
      <w:r w:rsidRPr="00C7169F">
        <w:rPr>
          <w:b/>
        </w:rPr>
        <w:t>MIS Image Management System Interface</w:t>
      </w:r>
      <w:r w:rsidRPr="00877918">
        <w:rPr>
          <w:b/>
        </w:rPr>
        <w:t xml:space="preserve"> </w:t>
      </w:r>
    </w:p>
    <w:p w:rsidR="006D15AC" w:rsidRPr="00877918" w:rsidRDefault="006D15AC" w:rsidP="0034220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6D15AC" w:rsidRPr="00EF6637" w:rsidTr="006D15AC">
        <w:trPr>
          <w:cantSplit/>
        </w:trPr>
        <w:tc>
          <w:tcPr>
            <w:tcW w:w="9576" w:type="dxa"/>
            <w:shd w:val="pct20" w:color="auto" w:fill="FFFFFF"/>
          </w:tcPr>
          <w:p w:rsidR="006D15AC" w:rsidRPr="00EF6637" w:rsidRDefault="00434761" w:rsidP="00342202">
            <w:pPr>
              <w:pStyle w:val="ListParagraph"/>
              <w:ind w:left="0"/>
            </w:pPr>
            <w:r w:rsidRPr="00877918">
              <w:rPr>
                <w:sz w:val="22"/>
                <w:szCs w:val="22"/>
              </w:rPr>
              <w:t>The proposed E</w:t>
            </w:r>
            <w:r w:rsidR="00342202" w:rsidRPr="00877918">
              <w:rPr>
                <w:sz w:val="22"/>
                <w:szCs w:val="22"/>
              </w:rPr>
              <w:t xml:space="preserve">quipment must be capable to be interfaced with the Smith and Nephew Condor </w:t>
            </w:r>
            <w:r w:rsidR="00DA171D" w:rsidRPr="00877918">
              <w:rPr>
                <w:sz w:val="22"/>
                <w:szCs w:val="22"/>
              </w:rPr>
              <w:t xml:space="preserve">660 </w:t>
            </w:r>
            <w:r w:rsidR="00342202" w:rsidRPr="00877918">
              <w:rPr>
                <w:sz w:val="22"/>
                <w:szCs w:val="22"/>
              </w:rPr>
              <w:t xml:space="preserve">MIS Image Management System. The Proponent </w:t>
            </w:r>
            <w:r w:rsidR="00DA171D" w:rsidRPr="00877918">
              <w:rPr>
                <w:sz w:val="22"/>
                <w:szCs w:val="22"/>
              </w:rPr>
              <w:t>s</w:t>
            </w:r>
            <w:r w:rsidRPr="00877918">
              <w:rPr>
                <w:sz w:val="22"/>
                <w:szCs w:val="22"/>
              </w:rPr>
              <w:t>hall confirm that the proposed E</w:t>
            </w:r>
            <w:r w:rsidR="00DA171D" w:rsidRPr="00877918">
              <w:rPr>
                <w:sz w:val="22"/>
                <w:szCs w:val="22"/>
              </w:rPr>
              <w:t>quipment will be interfaced with the Smith and Nephew Condor 660 MIS Image Management System and that the Proponent will</w:t>
            </w:r>
            <w:r w:rsidRPr="00877918">
              <w:rPr>
                <w:sz w:val="22"/>
                <w:szCs w:val="22"/>
              </w:rPr>
              <w:t xml:space="preserve"> be responsible for and completion of</w:t>
            </w:r>
            <w:r w:rsidR="00DA171D" w:rsidRPr="00877918">
              <w:rPr>
                <w:sz w:val="22"/>
                <w:szCs w:val="22"/>
              </w:rPr>
              <w:t xml:space="preserve"> the interface.</w:t>
            </w:r>
            <w:r w:rsidR="00877918">
              <w:rPr>
                <w:sz w:val="22"/>
                <w:szCs w:val="22"/>
              </w:rPr>
              <w:t xml:space="preserve"> </w:t>
            </w:r>
          </w:p>
        </w:tc>
      </w:tr>
      <w:tr w:rsidR="006D15AC" w:rsidRPr="00EF6637" w:rsidTr="006D15AC">
        <w:trPr>
          <w:cantSplit/>
        </w:trPr>
        <w:tc>
          <w:tcPr>
            <w:tcW w:w="9576" w:type="dxa"/>
          </w:tcPr>
          <w:p w:rsidR="006D15AC" w:rsidRPr="00EF6637" w:rsidRDefault="006D15AC" w:rsidP="006D15AC">
            <w:pPr>
              <w:keepNext/>
              <w:jc w:val="left"/>
              <w:outlineLvl w:val="0"/>
            </w:pPr>
          </w:p>
          <w:p w:rsidR="006D15AC" w:rsidRPr="00EF6637" w:rsidRDefault="006D15AC" w:rsidP="006D15AC">
            <w:pPr>
              <w:keepNext/>
              <w:jc w:val="left"/>
              <w:outlineLvl w:val="0"/>
            </w:pPr>
          </w:p>
        </w:tc>
      </w:tr>
    </w:tbl>
    <w:p w:rsidR="005249F4" w:rsidRDefault="005249F4" w:rsidP="004A7E8B">
      <w:pPr>
        <w:spacing w:before="240"/>
        <w:jc w:val="center"/>
      </w:pPr>
    </w:p>
    <w:p w:rsidR="005249F4" w:rsidRPr="00C7169F" w:rsidRDefault="005249F4" w:rsidP="00594BF9">
      <w:pPr>
        <w:jc w:val="center"/>
        <w:rPr>
          <w:b/>
        </w:rPr>
      </w:pPr>
      <w:r w:rsidRPr="00C7169F">
        <w:rPr>
          <w:b/>
        </w:rPr>
        <w:t>Mounting of Equipment on Boom and Articulating Arms</w:t>
      </w:r>
    </w:p>
    <w:p w:rsidR="00594BF9" w:rsidRPr="00594BF9" w:rsidRDefault="00594BF9" w:rsidP="00594BF9">
      <w:pPr>
        <w:jc w:val="center"/>
        <w:rPr>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5249F4" w:rsidRPr="00EF6637" w:rsidTr="005249F4">
        <w:trPr>
          <w:cantSplit/>
        </w:trPr>
        <w:tc>
          <w:tcPr>
            <w:tcW w:w="9576" w:type="dxa"/>
            <w:shd w:val="pct20" w:color="auto" w:fill="FFFFFF"/>
          </w:tcPr>
          <w:p w:rsidR="005249F4" w:rsidRPr="00EF6637" w:rsidRDefault="00434761" w:rsidP="00594BF9">
            <w:pPr>
              <w:pStyle w:val="ListParagraph"/>
              <w:ind w:left="0"/>
            </w:pPr>
            <w:r w:rsidRPr="00877918">
              <w:t>The proposed E</w:t>
            </w:r>
            <w:r w:rsidR="00594BF9" w:rsidRPr="00877918">
              <w:t>quipment must be able to be mounted on existing B</w:t>
            </w:r>
            <w:r w:rsidR="001118F7" w:rsidRPr="00877918">
              <w:t>oom and Articulating Arms. The P</w:t>
            </w:r>
            <w:r w:rsidR="00594BF9" w:rsidRPr="00877918">
              <w:t>roponent s</w:t>
            </w:r>
            <w:r w:rsidR="00A77286" w:rsidRPr="00877918">
              <w:t>hall confirm that the proposed E</w:t>
            </w:r>
            <w:r w:rsidR="00594BF9" w:rsidRPr="00877918">
              <w:t>quipment will be mounted on existing Boom and Artic</w:t>
            </w:r>
            <w:r w:rsidR="001118F7" w:rsidRPr="00877918">
              <w:t>ulating Arms and that the P</w:t>
            </w:r>
            <w:r w:rsidR="00594BF9" w:rsidRPr="00877918">
              <w:t>roponent will be responsible f</w:t>
            </w:r>
            <w:r w:rsidR="00A77286" w:rsidRPr="00877918">
              <w:t>or and completion of</w:t>
            </w:r>
            <w:r w:rsidR="00594BF9" w:rsidRPr="00877918">
              <w:t xml:space="preserve"> the mounting installation.</w:t>
            </w:r>
          </w:p>
        </w:tc>
      </w:tr>
      <w:tr w:rsidR="005249F4" w:rsidRPr="00EF6637" w:rsidTr="005249F4">
        <w:trPr>
          <w:cantSplit/>
        </w:trPr>
        <w:tc>
          <w:tcPr>
            <w:tcW w:w="9576" w:type="dxa"/>
          </w:tcPr>
          <w:p w:rsidR="005249F4" w:rsidRPr="00EF6637" w:rsidRDefault="005249F4" w:rsidP="00594BF9">
            <w:pPr>
              <w:keepNext/>
              <w:jc w:val="left"/>
              <w:outlineLvl w:val="0"/>
            </w:pPr>
          </w:p>
          <w:p w:rsidR="005249F4" w:rsidRPr="00EF6637" w:rsidRDefault="005249F4" w:rsidP="00594BF9">
            <w:pPr>
              <w:keepNext/>
              <w:jc w:val="left"/>
              <w:outlineLvl w:val="0"/>
            </w:pPr>
          </w:p>
        </w:tc>
      </w:tr>
    </w:tbl>
    <w:p w:rsidR="0002473C" w:rsidRDefault="0002473C" w:rsidP="004A7E8B">
      <w:pPr>
        <w:spacing w:before="240"/>
        <w:jc w:val="center"/>
      </w:pPr>
    </w:p>
    <w:p w:rsidR="001118F7" w:rsidRPr="00C7169F" w:rsidRDefault="001118F7" w:rsidP="00C5011B">
      <w:pPr>
        <w:jc w:val="center"/>
        <w:rPr>
          <w:b/>
        </w:rPr>
      </w:pPr>
      <w:r w:rsidRPr="00C7169F">
        <w:rPr>
          <w:b/>
        </w:rPr>
        <w:t>Clinical Training</w:t>
      </w:r>
    </w:p>
    <w:p w:rsidR="001118F7" w:rsidRPr="00C80213" w:rsidRDefault="001118F7" w:rsidP="00C5011B">
      <w:pPr>
        <w:jc w:val="center"/>
        <w:rPr>
          <w:b/>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1118F7" w:rsidRPr="00EF6637" w:rsidTr="00B25EBD">
        <w:trPr>
          <w:cantSplit/>
        </w:trPr>
        <w:tc>
          <w:tcPr>
            <w:tcW w:w="9576" w:type="dxa"/>
            <w:shd w:val="pct20" w:color="auto" w:fill="FFFFFF"/>
          </w:tcPr>
          <w:p w:rsidR="001118F7" w:rsidRPr="00EF6637" w:rsidRDefault="001118F7" w:rsidP="00C5011B">
            <w:pPr>
              <w:pStyle w:val="ListParagraph"/>
              <w:ind w:left="0"/>
            </w:pPr>
            <w:r w:rsidRPr="00877918">
              <w:t>The Proponent must provide clinical</w:t>
            </w:r>
            <w:r w:rsidR="00A77286" w:rsidRPr="00877918">
              <w:t xml:space="preserve"> training for all users of the proposed E</w:t>
            </w:r>
            <w:r w:rsidRPr="00877918">
              <w:t>quipment including but not limited to physicians, nurses and other healthcare providers as applicable.</w:t>
            </w:r>
            <w:r>
              <w:t xml:space="preserve"> </w:t>
            </w:r>
          </w:p>
        </w:tc>
      </w:tr>
      <w:tr w:rsidR="001118F7" w:rsidRPr="00EF6637" w:rsidTr="00B25EBD">
        <w:trPr>
          <w:cantSplit/>
        </w:trPr>
        <w:tc>
          <w:tcPr>
            <w:tcW w:w="9576" w:type="dxa"/>
          </w:tcPr>
          <w:p w:rsidR="001118F7" w:rsidRPr="00EF6637" w:rsidRDefault="001118F7" w:rsidP="00C5011B">
            <w:pPr>
              <w:keepNext/>
              <w:jc w:val="left"/>
              <w:outlineLvl w:val="0"/>
            </w:pPr>
          </w:p>
          <w:p w:rsidR="001118F7" w:rsidRPr="00EF6637" w:rsidRDefault="001118F7" w:rsidP="00C5011B">
            <w:pPr>
              <w:keepNext/>
              <w:jc w:val="left"/>
              <w:outlineLvl w:val="0"/>
            </w:pPr>
          </w:p>
        </w:tc>
      </w:tr>
    </w:tbl>
    <w:p w:rsidR="00434761" w:rsidRDefault="00434761" w:rsidP="00434761">
      <w:pPr>
        <w:jc w:val="center"/>
      </w:pPr>
    </w:p>
    <w:p w:rsidR="00434761" w:rsidRPr="00D55EFA" w:rsidRDefault="00434761" w:rsidP="00434761">
      <w:pPr>
        <w:jc w:val="center"/>
        <w:rPr>
          <w:b/>
        </w:rPr>
      </w:pPr>
      <w:r w:rsidRPr="00C7169F">
        <w:rPr>
          <w:b/>
        </w:rPr>
        <w:t>Medical Grade Equipment</w:t>
      </w:r>
    </w:p>
    <w:p w:rsidR="00434761" w:rsidRDefault="00434761" w:rsidP="0043476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434761" w:rsidRPr="00EF6637" w:rsidTr="00434761">
        <w:trPr>
          <w:cantSplit/>
          <w:trHeight w:val="562"/>
        </w:trPr>
        <w:tc>
          <w:tcPr>
            <w:tcW w:w="9576" w:type="dxa"/>
            <w:shd w:val="pct20" w:color="auto" w:fill="FFFFFF"/>
          </w:tcPr>
          <w:p w:rsidR="00434761" w:rsidRPr="00EF6637" w:rsidRDefault="00A77286" w:rsidP="00434761">
            <w:pPr>
              <w:pStyle w:val="ListParagraph"/>
              <w:ind w:left="0"/>
            </w:pPr>
            <w:r w:rsidRPr="00877918">
              <w:t>All proposed Equipment must be Medical Grade i.e. Monitors. Proponent shall confirm that all proposed equipment is Medical Grade as applicable.</w:t>
            </w:r>
            <w:r>
              <w:t xml:space="preserve"> </w:t>
            </w:r>
          </w:p>
        </w:tc>
      </w:tr>
      <w:tr w:rsidR="00434761" w:rsidRPr="00EF6637" w:rsidTr="00434761">
        <w:trPr>
          <w:cantSplit/>
          <w:trHeight w:val="562"/>
        </w:trPr>
        <w:tc>
          <w:tcPr>
            <w:tcW w:w="9576" w:type="dxa"/>
          </w:tcPr>
          <w:p w:rsidR="00434761" w:rsidRPr="00EF6637" w:rsidRDefault="00434761" w:rsidP="00434761">
            <w:pPr>
              <w:keepNext/>
              <w:jc w:val="left"/>
              <w:outlineLvl w:val="0"/>
            </w:pPr>
          </w:p>
          <w:p w:rsidR="00434761" w:rsidRPr="00EF6637" w:rsidRDefault="00434761" w:rsidP="00434761">
            <w:pPr>
              <w:keepNext/>
              <w:jc w:val="left"/>
              <w:outlineLvl w:val="0"/>
            </w:pPr>
          </w:p>
        </w:tc>
      </w:tr>
    </w:tbl>
    <w:p w:rsidR="00D25CA8" w:rsidRPr="001118F7" w:rsidRDefault="00D25CA8" w:rsidP="004A7E8B">
      <w:pPr>
        <w:spacing w:before="240"/>
        <w:jc w:val="center"/>
        <w:rPr>
          <w:b/>
        </w:rPr>
      </w:pPr>
      <w:r w:rsidRPr="001118F7">
        <w:rPr>
          <w:b/>
        </w:rPr>
        <w:br w:type="page"/>
      </w:r>
      <w:bookmarkStart w:id="237" w:name="_Toc289333061"/>
      <w:bookmarkEnd w:id="235"/>
    </w:p>
    <w:p w:rsidR="00D25CA8" w:rsidRPr="00E02E9C" w:rsidRDefault="00D25CA8" w:rsidP="004A7E8B">
      <w:pPr>
        <w:pStyle w:val="ScheduleLevel1"/>
        <w:rPr>
          <w:sz w:val="28"/>
          <w:szCs w:val="28"/>
        </w:rPr>
      </w:pPr>
      <w:bookmarkStart w:id="238" w:name="_Toc310519676"/>
      <w:bookmarkStart w:id="239" w:name="_Toc289333063"/>
      <w:bookmarkEnd w:id="237"/>
      <w:r w:rsidRPr="00E02E9C">
        <w:rPr>
          <w:sz w:val="28"/>
          <w:szCs w:val="28"/>
        </w:rPr>
        <w:lastRenderedPageBreak/>
        <w:t>Stage II – General Requirements</w:t>
      </w:r>
      <w:bookmarkEnd w:id="238"/>
    </w:p>
    <w:p w:rsidR="00D25CA8" w:rsidRDefault="00D25CA8" w:rsidP="004A7E8B">
      <w:pPr>
        <w:pStyle w:val="ScheduleLevel2"/>
      </w:pPr>
      <w:bookmarkStart w:id="240" w:name="_Toc289333062"/>
      <w:bookmarkStart w:id="241" w:name="_Toc310519677"/>
      <w:r w:rsidRPr="00E26C15">
        <w:t>Background Information</w:t>
      </w:r>
      <w:bookmarkEnd w:id="240"/>
      <w:bookmarkEnd w:id="241"/>
    </w:p>
    <w:tbl>
      <w:tblPr>
        <w:tblW w:w="9360" w:type="dxa"/>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804"/>
        <w:gridCol w:w="4556"/>
      </w:tblGrid>
      <w:tr w:rsidR="00D25CA8" w:rsidRPr="00A43897" w:rsidTr="004A7E8B">
        <w:trPr>
          <w:cantSplit/>
          <w:tblHeader/>
        </w:trPr>
        <w:tc>
          <w:tcPr>
            <w:tcW w:w="2566" w:type="pct"/>
            <w:shd w:val="clear" w:color="auto" w:fill="BFBFBF"/>
          </w:tcPr>
          <w:p w:rsidR="00D25CA8" w:rsidRPr="001D115A" w:rsidRDefault="00D25CA8" w:rsidP="004A7E8B">
            <w:pPr>
              <w:pStyle w:val="NormalBoldCentred"/>
            </w:pPr>
            <w:r w:rsidRPr="001D115A">
              <w:t>Item</w:t>
            </w:r>
          </w:p>
        </w:tc>
        <w:tc>
          <w:tcPr>
            <w:tcW w:w="2434" w:type="pct"/>
            <w:shd w:val="clear" w:color="auto" w:fill="BFBFBF"/>
          </w:tcPr>
          <w:p w:rsidR="00D25CA8" w:rsidRPr="001D115A" w:rsidRDefault="00D25CA8" w:rsidP="004A7E8B">
            <w:pPr>
              <w:pStyle w:val="NormalBoldCentred"/>
            </w:pPr>
            <w:r w:rsidRPr="001D115A">
              <w:t>Proponent Response</w:t>
            </w:r>
          </w:p>
        </w:tc>
      </w:tr>
      <w:tr w:rsidR="00D25CA8" w:rsidRPr="00A43897" w:rsidTr="004A7E8B">
        <w:trPr>
          <w:cantSplit/>
        </w:trPr>
        <w:tc>
          <w:tcPr>
            <w:tcW w:w="5000" w:type="pct"/>
            <w:gridSpan w:val="2"/>
            <w:shd w:val="clear" w:color="auto" w:fill="D6E3BC"/>
          </w:tcPr>
          <w:p w:rsidR="00D25CA8" w:rsidRPr="001D115A" w:rsidRDefault="00D25CA8" w:rsidP="004A7E8B">
            <w:pPr>
              <w:jc w:val="center"/>
              <w:rPr>
                <w:b/>
                <w:bCs/>
              </w:rPr>
            </w:pPr>
            <w:r w:rsidRPr="001D115A">
              <w:rPr>
                <w:b/>
                <w:bCs/>
              </w:rPr>
              <w:t>Identification</w:t>
            </w:r>
          </w:p>
        </w:tc>
      </w:tr>
      <w:tr w:rsidR="00D25CA8" w:rsidRPr="00A43897" w:rsidTr="004A7E8B">
        <w:trPr>
          <w:cantSplit/>
        </w:trPr>
        <w:tc>
          <w:tcPr>
            <w:tcW w:w="2566" w:type="pct"/>
          </w:tcPr>
          <w:p w:rsidR="00D25CA8" w:rsidRPr="001D115A" w:rsidRDefault="00D25CA8" w:rsidP="004A7E8B">
            <w:pPr>
              <w:pStyle w:val="NormalLeftAlign"/>
            </w:pPr>
            <w:r w:rsidRPr="001D115A">
              <w:t>Canadian head office location and registered office</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Corporate head office location (if different than above)</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Other locations</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Indicate whether incorporated, partnership, sole proprietorship, consortium or other</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Private company/public company (exchange listed on)</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Incorporation date</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Place of incorporation</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Incorporation type (provincial/federal)</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Name of parent company (if applicable)</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Name of subsidiary companies (if applicable)</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Number of years in business</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Number of years in Canada</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Has your company or division been involved in a merger or acquisition in the past five years?</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rPr>
                <w:bCs/>
              </w:rPr>
            </w:pPr>
            <w:r w:rsidRPr="001D115A">
              <w:rPr>
                <w:bCs/>
              </w:rPr>
              <w:t>Name of primary financial institution, address/contact/coordinates</w:t>
            </w:r>
          </w:p>
        </w:tc>
        <w:tc>
          <w:tcPr>
            <w:tcW w:w="2434" w:type="pct"/>
          </w:tcPr>
          <w:p w:rsidR="00D25CA8" w:rsidRPr="001D115A" w:rsidRDefault="00D25CA8" w:rsidP="004A7E8B"/>
        </w:tc>
      </w:tr>
      <w:tr w:rsidR="00D25CA8" w:rsidRPr="00A43897" w:rsidTr="004A7E8B">
        <w:trPr>
          <w:cantSplit/>
        </w:trPr>
        <w:tc>
          <w:tcPr>
            <w:tcW w:w="5000" w:type="pct"/>
            <w:gridSpan w:val="2"/>
            <w:shd w:val="clear" w:color="auto" w:fill="D6E3BC"/>
          </w:tcPr>
          <w:p w:rsidR="00D25CA8" w:rsidRPr="001D115A" w:rsidRDefault="00D25CA8" w:rsidP="004A7E8B">
            <w:pPr>
              <w:jc w:val="center"/>
              <w:rPr>
                <w:b/>
                <w:bCs/>
              </w:rPr>
            </w:pPr>
            <w:r w:rsidRPr="001D115A">
              <w:rPr>
                <w:b/>
                <w:bCs/>
              </w:rPr>
              <w:t>Overview</w:t>
            </w:r>
          </w:p>
        </w:tc>
      </w:tr>
      <w:tr w:rsidR="00D25CA8" w:rsidRPr="00A43897" w:rsidTr="004A7E8B">
        <w:trPr>
          <w:cantSplit/>
        </w:trPr>
        <w:tc>
          <w:tcPr>
            <w:tcW w:w="2566" w:type="pct"/>
          </w:tcPr>
          <w:p w:rsidR="00D25CA8" w:rsidRPr="001D115A" w:rsidRDefault="00D25CA8" w:rsidP="004A7E8B">
            <w:pPr>
              <w:pStyle w:val="NormalLeftAlign"/>
            </w:pPr>
            <w:r w:rsidRPr="001D115A">
              <w:t>Brief overview of the company background and its corporate philosophy</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 xml:space="preserve">Brief description of the </w:t>
            </w:r>
            <w:r>
              <w:t xml:space="preserve">Equipment </w:t>
            </w:r>
            <w:r w:rsidRPr="001D115A">
              <w:t>provided by your organization</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Type of clients</w:t>
            </w:r>
          </w:p>
        </w:tc>
        <w:tc>
          <w:tcPr>
            <w:tcW w:w="2434" w:type="pct"/>
          </w:tcPr>
          <w:p w:rsidR="00D25CA8" w:rsidRPr="001D115A" w:rsidRDefault="00D25CA8" w:rsidP="004A7E8B"/>
        </w:tc>
      </w:tr>
      <w:tr w:rsidR="00D25CA8" w:rsidRPr="00A43897" w:rsidTr="004A7E8B">
        <w:trPr>
          <w:cantSplit/>
        </w:trPr>
        <w:tc>
          <w:tcPr>
            <w:tcW w:w="5000" w:type="pct"/>
            <w:gridSpan w:val="2"/>
            <w:shd w:val="clear" w:color="auto" w:fill="D6E3BC"/>
          </w:tcPr>
          <w:p w:rsidR="00D25CA8" w:rsidRPr="001D115A" w:rsidRDefault="00D25CA8" w:rsidP="004A7E8B">
            <w:pPr>
              <w:jc w:val="center"/>
              <w:rPr>
                <w:b/>
                <w:bCs/>
              </w:rPr>
            </w:pPr>
            <w:r w:rsidRPr="001D115A">
              <w:rPr>
                <w:b/>
                <w:bCs/>
              </w:rPr>
              <w:t>Financial</w:t>
            </w:r>
          </w:p>
        </w:tc>
      </w:tr>
      <w:tr w:rsidR="00D25CA8" w:rsidRPr="00A43897" w:rsidTr="004A7E8B">
        <w:trPr>
          <w:cantSplit/>
        </w:trPr>
        <w:tc>
          <w:tcPr>
            <w:tcW w:w="2566" w:type="pct"/>
          </w:tcPr>
          <w:p w:rsidR="00D25CA8" w:rsidRPr="001D115A" w:rsidRDefault="00D25CA8" w:rsidP="004A7E8B">
            <w:pPr>
              <w:pStyle w:val="NormalLeftAlign"/>
            </w:pPr>
            <w:r w:rsidRPr="001D115A">
              <w:t>Canadian sales revenue</w:t>
            </w:r>
          </w:p>
        </w:tc>
        <w:tc>
          <w:tcPr>
            <w:tcW w:w="2434" w:type="pct"/>
          </w:tcPr>
          <w:p w:rsidR="00D25CA8" w:rsidRPr="001D115A" w:rsidRDefault="00D25CA8" w:rsidP="004A7E8B"/>
        </w:tc>
      </w:tr>
      <w:tr w:rsidR="00D25CA8" w:rsidRPr="00A43897" w:rsidTr="004A7E8B">
        <w:trPr>
          <w:cantSplit/>
        </w:trPr>
        <w:tc>
          <w:tcPr>
            <w:tcW w:w="2566" w:type="pct"/>
          </w:tcPr>
          <w:p w:rsidR="00D25CA8" w:rsidRPr="001D115A" w:rsidRDefault="00D25CA8" w:rsidP="004A7E8B">
            <w:pPr>
              <w:pStyle w:val="NormalLeftAlign"/>
            </w:pPr>
            <w:r w:rsidRPr="001D115A">
              <w:t>Worldwide sales revenue</w:t>
            </w:r>
          </w:p>
        </w:tc>
        <w:tc>
          <w:tcPr>
            <w:tcW w:w="2434" w:type="pct"/>
          </w:tcPr>
          <w:p w:rsidR="00D25CA8" w:rsidRPr="001D115A" w:rsidRDefault="00D25CA8" w:rsidP="004A7E8B"/>
        </w:tc>
      </w:tr>
      <w:bookmarkEnd w:id="239"/>
    </w:tbl>
    <w:p w:rsidR="00D25CA8" w:rsidRDefault="00D25CA8" w:rsidP="004A7E8B">
      <w:pPr>
        <w:pStyle w:val="ScheduleLevel2"/>
      </w:pPr>
    </w:p>
    <w:p w:rsidR="00D25CA8" w:rsidRDefault="00D25CA8" w:rsidP="004A7E8B">
      <w:pPr>
        <w:pStyle w:val="ScheduleLevel2"/>
      </w:pPr>
    </w:p>
    <w:p w:rsidR="00D25CA8" w:rsidRDefault="00D25CA8" w:rsidP="004A7E8B">
      <w:pPr>
        <w:pStyle w:val="ScheduleLevel2"/>
      </w:pPr>
    </w:p>
    <w:p w:rsidR="00D25CA8" w:rsidRDefault="00D25CA8" w:rsidP="004A7E8B">
      <w:pPr>
        <w:pStyle w:val="BodyText"/>
        <w:rPr>
          <w:lang w:eastAsia="en-CA"/>
        </w:rPr>
      </w:pPr>
    </w:p>
    <w:p w:rsidR="00D25CA8" w:rsidRDefault="00D25CA8" w:rsidP="004A7E8B">
      <w:pPr>
        <w:pStyle w:val="BodyText"/>
        <w:rPr>
          <w:lang w:eastAsia="en-CA"/>
        </w:rPr>
      </w:pPr>
    </w:p>
    <w:p w:rsidR="00D25CA8" w:rsidRPr="00FE30A3" w:rsidRDefault="00D25CA8" w:rsidP="004A7E8B">
      <w:pPr>
        <w:pStyle w:val="BodyText"/>
        <w:spacing w:after="0"/>
        <w:jc w:val="center"/>
        <w:rPr>
          <w:lang w:eastAsia="en-CA"/>
        </w:rPr>
      </w:pPr>
    </w:p>
    <w:p w:rsidR="00D25CA8" w:rsidRDefault="00D25CA8" w:rsidP="004A7E8B">
      <w:pPr>
        <w:pStyle w:val="ScheduleLevel2"/>
      </w:pPr>
      <w:bookmarkStart w:id="242" w:name="_Toc310519678"/>
      <w:r>
        <w:lastRenderedPageBreak/>
        <w:t xml:space="preserve">Exhibit 1 – </w:t>
      </w:r>
      <w:r w:rsidR="00A137DC">
        <w:t>Identifying</w:t>
      </w:r>
      <w:r>
        <w:t xml:space="preserve"> and Financial </w:t>
      </w:r>
      <w:r w:rsidRPr="00554162">
        <w:t>Information</w:t>
      </w:r>
      <w:bookmarkEnd w:id="242"/>
      <w:r w:rsidRPr="00554162">
        <w:t xml:space="preserve"> </w:t>
      </w:r>
    </w:p>
    <w:tbl>
      <w:tblPr>
        <w:tblW w:w="9360" w:type="dxa"/>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804"/>
        <w:gridCol w:w="4556"/>
      </w:tblGrid>
      <w:tr w:rsidR="00D25CA8" w:rsidRPr="00EF6637" w:rsidTr="004A7E8B">
        <w:trPr>
          <w:cantSplit/>
          <w:tblHeader/>
        </w:trPr>
        <w:tc>
          <w:tcPr>
            <w:tcW w:w="2566" w:type="pct"/>
            <w:shd w:val="clear" w:color="auto" w:fill="BFBFBF"/>
          </w:tcPr>
          <w:p w:rsidR="00D25CA8" w:rsidRPr="00EF6637" w:rsidRDefault="00D25CA8" w:rsidP="004A7E8B">
            <w:pPr>
              <w:pStyle w:val="NormalBoldCentred"/>
            </w:pPr>
            <w:r w:rsidRPr="00EF6637">
              <w:rPr>
                <w:sz w:val="22"/>
                <w:szCs w:val="22"/>
              </w:rPr>
              <w:t>Item</w:t>
            </w:r>
          </w:p>
        </w:tc>
        <w:tc>
          <w:tcPr>
            <w:tcW w:w="2434" w:type="pct"/>
            <w:shd w:val="clear" w:color="auto" w:fill="BFBFBF"/>
          </w:tcPr>
          <w:p w:rsidR="00D25CA8" w:rsidRPr="00EF6637" w:rsidRDefault="00D25CA8" w:rsidP="004A7E8B">
            <w:pPr>
              <w:pStyle w:val="NormalBoldCentred"/>
            </w:pPr>
            <w:r w:rsidRPr="00EF6637">
              <w:rPr>
                <w:sz w:val="22"/>
                <w:szCs w:val="22"/>
              </w:rPr>
              <w:t>Proponent Response</w:t>
            </w:r>
          </w:p>
        </w:tc>
      </w:tr>
      <w:tr w:rsidR="00D25CA8" w:rsidRPr="00CF4488" w:rsidTr="004A7E8B">
        <w:trPr>
          <w:cantSplit/>
        </w:trPr>
        <w:tc>
          <w:tcPr>
            <w:tcW w:w="5000" w:type="pct"/>
            <w:gridSpan w:val="2"/>
            <w:shd w:val="clear" w:color="auto" w:fill="D6E3BC"/>
          </w:tcPr>
          <w:p w:rsidR="00D25CA8" w:rsidRPr="00CF4488" w:rsidRDefault="00D25CA8" w:rsidP="004A7E8B">
            <w:pPr>
              <w:jc w:val="center"/>
              <w:rPr>
                <w:b/>
                <w:bCs/>
              </w:rPr>
            </w:pPr>
            <w:r w:rsidRPr="00CF4488">
              <w:rPr>
                <w:b/>
                <w:bCs/>
                <w:sz w:val="22"/>
                <w:szCs w:val="22"/>
              </w:rPr>
              <w:t>Experience and related information</w:t>
            </w:r>
          </w:p>
        </w:tc>
      </w:tr>
      <w:tr w:rsidR="00D25CA8" w:rsidRPr="00EF6637" w:rsidTr="004A7E8B">
        <w:trPr>
          <w:cantSplit/>
        </w:trPr>
        <w:tc>
          <w:tcPr>
            <w:tcW w:w="2566" w:type="pct"/>
          </w:tcPr>
          <w:p w:rsidR="00D25CA8" w:rsidRPr="00EF6637" w:rsidRDefault="00D25CA8" w:rsidP="004A7E8B">
            <w:pPr>
              <w:pStyle w:val="NormalLeftAlign"/>
            </w:pPr>
            <w:r w:rsidRPr="00EF6637">
              <w:rPr>
                <w:sz w:val="22"/>
                <w:szCs w:val="22"/>
              </w:rPr>
              <w:t xml:space="preserve">Number of years the </w:t>
            </w:r>
            <w:r>
              <w:rPr>
                <w:sz w:val="22"/>
                <w:szCs w:val="22"/>
              </w:rPr>
              <w:t xml:space="preserve">Proponent </w:t>
            </w:r>
            <w:r w:rsidRPr="00EF6637">
              <w:rPr>
                <w:sz w:val="22"/>
                <w:szCs w:val="22"/>
              </w:rPr>
              <w:t xml:space="preserve">has provided the </w:t>
            </w:r>
            <w:r>
              <w:rPr>
                <w:sz w:val="22"/>
                <w:szCs w:val="22"/>
              </w:rPr>
              <w:t>Equipment</w:t>
            </w:r>
            <w:r w:rsidRPr="00EF6637">
              <w:rPr>
                <w:sz w:val="22"/>
                <w:szCs w:val="22"/>
              </w:rPr>
              <w:t xml:space="preserve"> contemplated in this RFP</w:t>
            </w:r>
          </w:p>
        </w:tc>
        <w:tc>
          <w:tcPr>
            <w:tcW w:w="2434" w:type="pct"/>
          </w:tcPr>
          <w:p w:rsidR="00D25CA8" w:rsidRPr="00EF6637" w:rsidRDefault="00D25CA8" w:rsidP="004A7E8B"/>
        </w:tc>
      </w:tr>
      <w:tr w:rsidR="00D25CA8" w:rsidRPr="00EF6637" w:rsidTr="004A7E8B">
        <w:trPr>
          <w:cantSplit/>
        </w:trPr>
        <w:tc>
          <w:tcPr>
            <w:tcW w:w="2566" w:type="pct"/>
          </w:tcPr>
          <w:p w:rsidR="00D25CA8" w:rsidRPr="00EF6637" w:rsidRDefault="00D25CA8" w:rsidP="004A7E8B">
            <w:pPr>
              <w:pStyle w:val="NormalLeftAlign"/>
              <w:rPr>
                <w:bCs/>
              </w:rPr>
            </w:pPr>
            <w:r w:rsidRPr="00EF6637">
              <w:rPr>
                <w:bCs/>
                <w:sz w:val="22"/>
                <w:szCs w:val="22"/>
              </w:rPr>
              <w:t>Number of years Proponent engaged in the field(s) of activity forming the work under this RFP</w:t>
            </w:r>
          </w:p>
        </w:tc>
        <w:tc>
          <w:tcPr>
            <w:tcW w:w="2434" w:type="pct"/>
          </w:tcPr>
          <w:p w:rsidR="00D25CA8" w:rsidRPr="00EF6637" w:rsidRDefault="00D25CA8" w:rsidP="004A7E8B"/>
        </w:tc>
      </w:tr>
      <w:tr w:rsidR="00D25CA8" w:rsidRPr="00EF6637" w:rsidTr="004A7E8B">
        <w:trPr>
          <w:cantSplit/>
        </w:trPr>
        <w:tc>
          <w:tcPr>
            <w:tcW w:w="2566" w:type="pct"/>
          </w:tcPr>
          <w:p w:rsidR="00D25CA8" w:rsidRPr="00EF6637" w:rsidRDefault="00D25CA8" w:rsidP="004A7E8B">
            <w:pPr>
              <w:pStyle w:val="NormalLeftAlign"/>
            </w:pPr>
            <w:r>
              <w:rPr>
                <w:sz w:val="22"/>
                <w:szCs w:val="22"/>
              </w:rPr>
              <w:t>What percentage of the Proponent</w:t>
            </w:r>
            <w:r w:rsidRPr="00EF6637">
              <w:rPr>
                <w:sz w:val="22"/>
                <w:szCs w:val="22"/>
              </w:rPr>
              <w:t xml:space="preserve">’s total sales revenue is attributable to the </w:t>
            </w:r>
            <w:r>
              <w:rPr>
                <w:sz w:val="22"/>
                <w:szCs w:val="22"/>
              </w:rPr>
              <w:t>Equipment</w:t>
            </w:r>
            <w:r w:rsidRPr="00EF6637">
              <w:rPr>
                <w:sz w:val="22"/>
                <w:szCs w:val="22"/>
              </w:rPr>
              <w:t xml:space="preserve"> contemplated under this RFP?</w:t>
            </w:r>
          </w:p>
        </w:tc>
        <w:tc>
          <w:tcPr>
            <w:tcW w:w="2434" w:type="pct"/>
          </w:tcPr>
          <w:p w:rsidR="00D25CA8" w:rsidRPr="00EF6637" w:rsidRDefault="00D25CA8" w:rsidP="004A7E8B"/>
        </w:tc>
      </w:tr>
      <w:tr w:rsidR="00D25CA8" w:rsidRPr="00EF6637" w:rsidTr="004A7E8B">
        <w:trPr>
          <w:cantSplit/>
          <w:trHeight w:val="423"/>
        </w:trPr>
        <w:tc>
          <w:tcPr>
            <w:tcW w:w="2566" w:type="pct"/>
            <w:vMerge w:val="restart"/>
          </w:tcPr>
          <w:p w:rsidR="00D25CA8" w:rsidRPr="00EF6637" w:rsidRDefault="00B509CA" w:rsidP="004A7E8B">
            <w:pPr>
              <w:pStyle w:val="NormalLeftAlign"/>
              <w:rPr>
                <w:bCs/>
              </w:rPr>
            </w:pPr>
            <w:r w:rsidRPr="00B509CA">
              <w:rPr>
                <w:bCs/>
                <w:sz w:val="22"/>
                <w:szCs w:val="22"/>
              </w:rPr>
              <w:t>Appro</w:t>
            </w:r>
            <w:r w:rsidR="00D25CA8" w:rsidRPr="00B509CA">
              <w:rPr>
                <w:bCs/>
                <w:sz w:val="22"/>
                <w:szCs w:val="22"/>
              </w:rPr>
              <w:t>ximate annual revenues for the last three fiscal years derived from supply of the Equipment and/or deliverables contemplated in this RFP; include audited financial statements, and annual reports for the last three fiscal periods.</w:t>
            </w:r>
          </w:p>
        </w:tc>
        <w:tc>
          <w:tcPr>
            <w:tcW w:w="2434" w:type="pct"/>
          </w:tcPr>
          <w:p w:rsidR="00D25CA8" w:rsidRPr="00EF6637" w:rsidRDefault="00D25CA8" w:rsidP="004A7E8B">
            <w:r w:rsidRPr="00EF6637">
              <w:rPr>
                <w:sz w:val="22"/>
                <w:szCs w:val="22"/>
              </w:rPr>
              <w:t>Year 1</w:t>
            </w:r>
          </w:p>
        </w:tc>
      </w:tr>
      <w:tr w:rsidR="00D25CA8" w:rsidRPr="00EF6637" w:rsidTr="004A7E8B">
        <w:trPr>
          <w:cantSplit/>
          <w:trHeight w:val="421"/>
        </w:trPr>
        <w:tc>
          <w:tcPr>
            <w:tcW w:w="2566" w:type="pct"/>
            <w:vMerge/>
          </w:tcPr>
          <w:p w:rsidR="00D25CA8" w:rsidRPr="00EF6637" w:rsidRDefault="00D25CA8" w:rsidP="004A7E8B">
            <w:pPr>
              <w:pStyle w:val="NormalLeftAlign"/>
              <w:rPr>
                <w:bCs/>
              </w:rPr>
            </w:pPr>
          </w:p>
        </w:tc>
        <w:tc>
          <w:tcPr>
            <w:tcW w:w="2434" w:type="pct"/>
          </w:tcPr>
          <w:p w:rsidR="00D25CA8" w:rsidRPr="00EF6637" w:rsidRDefault="00D25CA8" w:rsidP="004A7E8B">
            <w:r w:rsidRPr="00EF6637">
              <w:rPr>
                <w:sz w:val="22"/>
                <w:szCs w:val="22"/>
              </w:rPr>
              <w:t>Year 2</w:t>
            </w:r>
          </w:p>
        </w:tc>
      </w:tr>
      <w:tr w:rsidR="00D25CA8" w:rsidRPr="00EF6637" w:rsidTr="004A7E8B">
        <w:trPr>
          <w:cantSplit/>
          <w:trHeight w:val="421"/>
        </w:trPr>
        <w:tc>
          <w:tcPr>
            <w:tcW w:w="2566" w:type="pct"/>
            <w:vMerge/>
          </w:tcPr>
          <w:p w:rsidR="00D25CA8" w:rsidRPr="00EF6637" w:rsidRDefault="00D25CA8" w:rsidP="004A7E8B">
            <w:pPr>
              <w:pStyle w:val="NormalLeftAlign"/>
              <w:rPr>
                <w:bCs/>
              </w:rPr>
            </w:pPr>
          </w:p>
        </w:tc>
        <w:tc>
          <w:tcPr>
            <w:tcW w:w="2434" w:type="pct"/>
          </w:tcPr>
          <w:p w:rsidR="00D25CA8" w:rsidRPr="00EF6637" w:rsidRDefault="00D25CA8" w:rsidP="004A7E8B">
            <w:r w:rsidRPr="00EF6637">
              <w:rPr>
                <w:sz w:val="22"/>
                <w:szCs w:val="22"/>
              </w:rPr>
              <w:t>Year 3</w:t>
            </w:r>
          </w:p>
        </w:tc>
      </w:tr>
      <w:tr w:rsidR="00D25CA8" w:rsidRPr="00CF4488" w:rsidTr="004A7E8B">
        <w:trPr>
          <w:cantSplit/>
        </w:trPr>
        <w:tc>
          <w:tcPr>
            <w:tcW w:w="5000" w:type="pct"/>
            <w:gridSpan w:val="2"/>
            <w:shd w:val="clear" w:color="auto" w:fill="D6E3BC"/>
          </w:tcPr>
          <w:p w:rsidR="00D25CA8" w:rsidRPr="00CF4488" w:rsidRDefault="00D25CA8" w:rsidP="004A7E8B">
            <w:pPr>
              <w:jc w:val="center"/>
              <w:rPr>
                <w:b/>
              </w:rPr>
            </w:pPr>
            <w:r>
              <w:rPr>
                <w:b/>
                <w:sz w:val="22"/>
                <w:szCs w:val="22"/>
              </w:rPr>
              <w:t>Sourcing</w:t>
            </w:r>
          </w:p>
        </w:tc>
      </w:tr>
      <w:tr w:rsidR="00AC5F8B" w:rsidRPr="00EF6637" w:rsidTr="007A48D3">
        <w:trPr>
          <w:cantSplit/>
        </w:trPr>
        <w:tc>
          <w:tcPr>
            <w:tcW w:w="2566" w:type="pct"/>
          </w:tcPr>
          <w:p w:rsidR="00AC5F8B" w:rsidRPr="00EF6637" w:rsidRDefault="00AC5F8B" w:rsidP="007A48D3">
            <w:pPr>
              <w:pStyle w:val="NormalLeftAlign"/>
              <w:rPr>
                <w:bCs/>
              </w:rPr>
            </w:pPr>
            <w:r>
              <w:rPr>
                <w:bCs/>
                <w:sz w:val="22"/>
                <w:szCs w:val="22"/>
              </w:rPr>
              <w:t>State if the Proponent is the manufacturer.</w:t>
            </w:r>
          </w:p>
        </w:tc>
        <w:tc>
          <w:tcPr>
            <w:tcW w:w="2434" w:type="pct"/>
          </w:tcPr>
          <w:p w:rsidR="00AC5F8B" w:rsidRPr="00EF6637" w:rsidRDefault="00AC5F8B" w:rsidP="007A48D3"/>
        </w:tc>
      </w:tr>
      <w:tr w:rsidR="00D25CA8" w:rsidRPr="00EF6637" w:rsidTr="004A7E8B">
        <w:trPr>
          <w:cantSplit/>
        </w:trPr>
        <w:tc>
          <w:tcPr>
            <w:tcW w:w="2566" w:type="pct"/>
          </w:tcPr>
          <w:p w:rsidR="00D25CA8" w:rsidRPr="00EF6637" w:rsidRDefault="00AC5F8B" w:rsidP="00AC5F8B">
            <w:pPr>
              <w:pStyle w:val="NormalLeftAlign"/>
              <w:rPr>
                <w:bCs/>
              </w:rPr>
            </w:pPr>
            <w:r>
              <w:rPr>
                <w:bCs/>
                <w:sz w:val="22"/>
                <w:szCs w:val="22"/>
              </w:rPr>
              <w:t xml:space="preserve">If the </w:t>
            </w:r>
            <w:r w:rsidRPr="00490B91">
              <w:rPr>
                <w:bCs/>
                <w:sz w:val="22"/>
                <w:szCs w:val="22"/>
              </w:rPr>
              <w:t xml:space="preserve">Proponent </w:t>
            </w:r>
            <w:r>
              <w:rPr>
                <w:bCs/>
                <w:sz w:val="22"/>
                <w:szCs w:val="22"/>
              </w:rPr>
              <w:t>is not the manufacturer,  t</w:t>
            </w:r>
            <w:r w:rsidR="00D25CA8" w:rsidRPr="00490B91">
              <w:rPr>
                <w:bCs/>
                <w:sz w:val="22"/>
                <w:szCs w:val="22"/>
              </w:rPr>
              <w:t>he Proponent should identify the nature of the relationship(s)</w:t>
            </w:r>
            <w:r w:rsidR="00D25CA8">
              <w:rPr>
                <w:bCs/>
                <w:sz w:val="22"/>
                <w:szCs w:val="22"/>
              </w:rPr>
              <w:t xml:space="preserve"> with its supplier (e.g.: exclusive distribution agreement, joint venture and others)</w:t>
            </w:r>
          </w:p>
        </w:tc>
        <w:tc>
          <w:tcPr>
            <w:tcW w:w="2434" w:type="pct"/>
          </w:tcPr>
          <w:p w:rsidR="00D25CA8" w:rsidRPr="00EF6637" w:rsidRDefault="00D25CA8" w:rsidP="004A7E8B"/>
        </w:tc>
      </w:tr>
      <w:tr w:rsidR="00D25CA8" w:rsidRPr="00CF4488" w:rsidTr="004A7E8B">
        <w:trPr>
          <w:cantSplit/>
        </w:trPr>
        <w:tc>
          <w:tcPr>
            <w:tcW w:w="5000" w:type="pct"/>
            <w:gridSpan w:val="2"/>
            <w:shd w:val="clear" w:color="auto" w:fill="D6E3BC"/>
          </w:tcPr>
          <w:p w:rsidR="00D25CA8" w:rsidRPr="00CF4488" w:rsidRDefault="00D25CA8" w:rsidP="004A7E8B">
            <w:pPr>
              <w:jc w:val="center"/>
              <w:rPr>
                <w:b/>
              </w:rPr>
            </w:pPr>
            <w:r w:rsidRPr="00CF4488">
              <w:rPr>
                <w:b/>
                <w:sz w:val="22"/>
                <w:szCs w:val="22"/>
              </w:rPr>
              <w:t>Legal Actions</w:t>
            </w:r>
          </w:p>
        </w:tc>
      </w:tr>
      <w:tr w:rsidR="00D25CA8" w:rsidRPr="00EF6637" w:rsidTr="004A7E8B">
        <w:trPr>
          <w:cantSplit/>
        </w:trPr>
        <w:tc>
          <w:tcPr>
            <w:tcW w:w="2566" w:type="pct"/>
          </w:tcPr>
          <w:p w:rsidR="00D25CA8" w:rsidRPr="00EF6637" w:rsidRDefault="00D25CA8" w:rsidP="004A7E8B">
            <w:pPr>
              <w:pStyle w:val="NormalLeftAlign"/>
              <w:rPr>
                <w:bCs/>
              </w:rPr>
            </w:pPr>
            <w:r w:rsidRPr="00EF6637">
              <w:rPr>
                <w:bCs/>
                <w:sz w:val="22"/>
                <w:szCs w:val="22"/>
              </w:rPr>
              <w:t xml:space="preserve">The Proponent should disclose any pending or threatened legal action against the Proponent, or by the Proponent against any third party, and how this may impact the provision of </w:t>
            </w:r>
            <w:r>
              <w:rPr>
                <w:sz w:val="22"/>
                <w:szCs w:val="22"/>
              </w:rPr>
              <w:t>Equipment</w:t>
            </w:r>
            <w:r w:rsidRPr="00EF6637">
              <w:rPr>
                <w:bCs/>
                <w:sz w:val="22"/>
                <w:szCs w:val="22"/>
              </w:rPr>
              <w:t xml:space="preserve"> under this RFP.</w:t>
            </w:r>
          </w:p>
        </w:tc>
        <w:tc>
          <w:tcPr>
            <w:tcW w:w="2434" w:type="pct"/>
          </w:tcPr>
          <w:p w:rsidR="00D25CA8" w:rsidRPr="00EF6637" w:rsidRDefault="00D25CA8" w:rsidP="004A7E8B"/>
        </w:tc>
      </w:tr>
    </w:tbl>
    <w:p w:rsidR="00D25CA8" w:rsidRDefault="00D25CA8" w:rsidP="004A7E8B">
      <w:pPr>
        <w:pStyle w:val="BodyText"/>
        <w:keepNext/>
        <w:keepLines/>
        <w:spacing w:after="0"/>
        <w:jc w:val="center"/>
        <w:rPr>
          <w:b/>
        </w:rPr>
      </w:pPr>
    </w:p>
    <w:p w:rsidR="00D25CA8" w:rsidRPr="005249F4" w:rsidRDefault="00D25CA8" w:rsidP="005249F4">
      <w:pPr>
        <w:pStyle w:val="BodyText"/>
        <w:keepNext/>
        <w:keepLines/>
        <w:spacing w:after="0"/>
        <w:rPr>
          <w:b/>
        </w:rPr>
      </w:pPr>
    </w:p>
    <w:p w:rsidR="00D25CA8" w:rsidRPr="00EF6637" w:rsidRDefault="00D25CA8" w:rsidP="004A7E8B">
      <w:pPr>
        <w:rPr>
          <w:sz w:val="22"/>
          <w:szCs w:val="22"/>
        </w:rPr>
      </w:pPr>
    </w:p>
    <w:p w:rsidR="00D25CA8" w:rsidRDefault="00D25CA8" w:rsidP="004A7E8B">
      <w:pPr>
        <w:pStyle w:val="ScheduleLevel2"/>
      </w:pPr>
      <w:bookmarkStart w:id="243" w:name="_Toc289333064"/>
    </w:p>
    <w:p w:rsidR="00D25CA8" w:rsidRDefault="00D25CA8" w:rsidP="004A7E8B">
      <w:pPr>
        <w:pStyle w:val="ScheduleLevel2"/>
      </w:pPr>
      <w:r>
        <w:br w:type="page"/>
      </w:r>
    </w:p>
    <w:p w:rsidR="00D25CA8" w:rsidRDefault="00D25CA8" w:rsidP="004A7E8B">
      <w:pPr>
        <w:pStyle w:val="ScheduleLevel2"/>
      </w:pPr>
      <w:bookmarkStart w:id="244" w:name="_Toc310519679"/>
      <w:r w:rsidRPr="00C7169F">
        <w:lastRenderedPageBreak/>
        <w:t xml:space="preserve">Exhibit 2 – </w:t>
      </w:r>
      <w:bookmarkEnd w:id="243"/>
      <w:r w:rsidRPr="00C7169F">
        <w:t xml:space="preserve">Supply of </w:t>
      </w:r>
      <w:r w:rsidRPr="00C7169F">
        <w:rPr>
          <w:sz w:val="22"/>
          <w:szCs w:val="22"/>
        </w:rPr>
        <w:t>Equipment</w:t>
      </w:r>
      <w:bookmarkEnd w:id="2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8"/>
              </w:numPr>
            </w:pPr>
            <w:r w:rsidRPr="004C206A">
              <w:rPr>
                <w:sz w:val="22"/>
                <w:szCs w:val="22"/>
              </w:rPr>
              <w:t xml:space="preserve">Complete a detailed outline of your plan and schedule for delivering the </w:t>
            </w:r>
            <w:r>
              <w:rPr>
                <w:sz w:val="22"/>
                <w:szCs w:val="22"/>
              </w:rPr>
              <w:t xml:space="preserve">Equipment </w:t>
            </w:r>
            <w:r w:rsidRPr="004C206A">
              <w:rPr>
                <w:sz w:val="22"/>
                <w:szCs w:val="22"/>
              </w:rPr>
              <w:t xml:space="preserve">including tasks, milestones and timeframes. Also include estimated lead time during the agreement and variations in the lead time, if any. </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8"/>
              </w:numPr>
            </w:pPr>
            <w:r w:rsidRPr="002D561A">
              <w:rPr>
                <w:sz w:val="22"/>
                <w:szCs w:val="22"/>
              </w:rPr>
              <w:t xml:space="preserve">Describe how </w:t>
            </w:r>
            <w:r>
              <w:rPr>
                <w:sz w:val="22"/>
                <w:szCs w:val="22"/>
              </w:rPr>
              <w:t xml:space="preserve">the Proponent </w:t>
            </w:r>
            <w:r w:rsidRPr="002D561A">
              <w:rPr>
                <w:sz w:val="22"/>
                <w:szCs w:val="22"/>
              </w:rPr>
              <w:t>will be able to maintain an adequate supply of consumables, parts, and service</w:t>
            </w:r>
            <w:r>
              <w:rPr>
                <w:sz w:val="22"/>
                <w:szCs w:val="22"/>
              </w:rPr>
              <w:t>s</w:t>
            </w:r>
            <w:r w:rsidRPr="002D561A">
              <w:rPr>
                <w:sz w:val="22"/>
                <w:szCs w:val="22"/>
              </w:rPr>
              <w:t xml:space="preserve"> for appropriate maintenance of the proposed </w:t>
            </w:r>
            <w:r>
              <w:rPr>
                <w:sz w:val="22"/>
                <w:szCs w:val="22"/>
              </w:rPr>
              <w:t xml:space="preserve">Equipment </w:t>
            </w:r>
            <w:r w:rsidRPr="002D561A">
              <w:rPr>
                <w:sz w:val="22"/>
                <w:szCs w:val="22"/>
              </w:rPr>
              <w:t>for the duration of the Agreement.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rPr>
          <w:sz w:val="22"/>
          <w:szCs w:val="22"/>
        </w:rPr>
      </w:pPr>
    </w:p>
    <w:p w:rsidR="00E32782" w:rsidRDefault="00E32782" w:rsidP="004A7E8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E32782" w:rsidRPr="00EF6637" w:rsidTr="007A48D3">
        <w:trPr>
          <w:cantSplit/>
        </w:trPr>
        <w:tc>
          <w:tcPr>
            <w:tcW w:w="9576" w:type="dxa"/>
            <w:shd w:val="pct20" w:color="auto" w:fill="FFFFFF"/>
          </w:tcPr>
          <w:p w:rsidR="00E32782" w:rsidRPr="00EF6637" w:rsidRDefault="00E32782" w:rsidP="007A48D3">
            <w:pPr>
              <w:pStyle w:val="ListParagraph"/>
              <w:numPr>
                <w:ilvl w:val="0"/>
                <w:numId w:val="18"/>
              </w:numPr>
            </w:pPr>
            <w:r w:rsidRPr="004437E9">
              <w:rPr>
                <w:sz w:val="22"/>
                <w:szCs w:val="22"/>
              </w:rPr>
              <w:t>The Proponent should provide details regarding any cost reduction initiative the Proponent considers could be implemented immediately upon execution of the Agreement or during its first year, explaining the recommended processes to be implemented, including the benefits.</w:t>
            </w:r>
          </w:p>
        </w:tc>
      </w:tr>
      <w:tr w:rsidR="00E32782" w:rsidRPr="00EF6637" w:rsidTr="007A48D3">
        <w:trPr>
          <w:cantSplit/>
        </w:trPr>
        <w:tc>
          <w:tcPr>
            <w:tcW w:w="9576" w:type="dxa"/>
          </w:tcPr>
          <w:p w:rsidR="00E32782" w:rsidRPr="00EF6637" w:rsidRDefault="00E32782" w:rsidP="007A48D3"/>
          <w:p w:rsidR="00E32782" w:rsidRPr="00EF6637" w:rsidRDefault="00E32782" w:rsidP="007A48D3"/>
        </w:tc>
      </w:tr>
    </w:tbl>
    <w:p w:rsidR="00E32782" w:rsidRPr="00EF6637" w:rsidRDefault="00E32782" w:rsidP="004A7E8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B243BA">
            <w:pPr>
              <w:pStyle w:val="ListParagraph"/>
              <w:numPr>
                <w:ilvl w:val="0"/>
                <w:numId w:val="18"/>
              </w:numPr>
            </w:pPr>
            <w:r w:rsidRPr="00EF6637">
              <w:rPr>
                <w:b/>
                <w:bCs/>
                <w:i/>
                <w:iCs/>
                <w:sz w:val="22"/>
                <w:szCs w:val="22"/>
              </w:rPr>
              <w:t xml:space="preserve"> </w:t>
            </w:r>
            <w:r w:rsidRPr="00EF6637">
              <w:rPr>
                <w:b/>
                <w:bCs/>
                <w:sz w:val="22"/>
                <w:szCs w:val="22"/>
              </w:rPr>
              <w:t>Executive Summary</w:t>
            </w:r>
            <w:r w:rsidRPr="00EF6637">
              <w:rPr>
                <w:b/>
                <w:bCs/>
                <w:i/>
                <w:iCs/>
                <w:sz w:val="22"/>
                <w:szCs w:val="22"/>
              </w:rPr>
              <w:t xml:space="preserve"> </w:t>
            </w:r>
            <w:r w:rsidRPr="007E1C6C">
              <w:rPr>
                <w:sz w:val="22"/>
                <w:szCs w:val="22"/>
              </w:rPr>
              <w:t xml:space="preserve">- The Proponent should submit an executive summary of its Proposal describing the main features, benefits, and any limitation or condition of its Proposal, in non-technical terms. Such executive summary should include no reference to Pricing </w:t>
            </w:r>
            <w:r w:rsidRPr="007D51B3">
              <w:rPr>
                <w:sz w:val="22"/>
                <w:szCs w:val="22"/>
              </w:rPr>
              <w:t>and should not exceed one 8.5 x 11 inch page and should be attached following this Exhibit.</w:t>
            </w:r>
            <w:r w:rsidRPr="007E1C6C">
              <w:rPr>
                <w:sz w:val="22"/>
                <w:szCs w:val="22"/>
              </w:rPr>
              <w:t xml:space="preserve"> </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Pr="00862E7F" w:rsidRDefault="00D25CA8" w:rsidP="004A7E8B"/>
    <w:p w:rsidR="00D25CA8" w:rsidRDefault="00D25CA8" w:rsidP="004A7E8B">
      <w:pPr>
        <w:rPr>
          <w:sz w:val="22"/>
          <w:szCs w:val="22"/>
        </w:rPr>
      </w:pPr>
    </w:p>
    <w:p w:rsidR="00D25CA8" w:rsidRDefault="00D25CA8" w:rsidP="004A7E8B">
      <w:pPr>
        <w:rPr>
          <w:b/>
          <w:u w:val="single"/>
        </w:rPr>
      </w:pPr>
      <w:r>
        <w:rPr>
          <w:b/>
          <w:u w:val="single"/>
        </w:rPr>
        <w:br w:type="page"/>
      </w:r>
    </w:p>
    <w:p w:rsidR="00D25CA8" w:rsidRPr="00076BA6" w:rsidRDefault="00D25CA8" w:rsidP="004A7E8B">
      <w:pPr>
        <w:pStyle w:val="ScheduleLevel2"/>
      </w:pPr>
      <w:bookmarkStart w:id="245" w:name="_Toc289333065"/>
      <w:bookmarkStart w:id="246" w:name="_Toc310519680"/>
      <w:r>
        <w:lastRenderedPageBreak/>
        <w:t>Exhibit 3 – Sub-Trades or S</w:t>
      </w:r>
      <w:r w:rsidRPr="000F5A3D">
        <w:t>ub-Contractors</w:t>
      </w:r>
      <w:bookmarkEnd w:id="245"/>
      <w:bookmarkEnd w:id="246"/>
    </w:p>
    <w:p w:rsidR="00D25CA8" w:rsidRPr="00862E7F" w:rsidRDefault="00D25CA8" w:rsidP="004A7E8B">
      <w:pPr>
        <w:pStyle w:val="ListParagraph"/>
        <w:numPr>
          <w:ilvl w:val="0"/>
          <w:numId w:val="7"/>
        </w:numPr>
        <w:ind w:left="360" w:right="1440"/>
        <w:contextualSpacing/>
      </w:pPr>
      <w:r w:rsidRPr="00862E7F">
        <w:t xml:space="preserve">Plexxus reserves the right to accept or reject any or all of the sub-contractors identified in this attachment.  </w:t>
      </w:r>
    </w:p>
    <w:p w:rsidR="00D25CA8" w:rsidRPr="00862E7F" w:rsidRDefault="00D25CA8" w:rsidP="004A7E8B">
      <w:pPr>
        <w:ind w:right="1440"/>
      </w:pPr>
    </w:p>
    <w:p w:rsidR="00D25CA8" w:rsidRPr="00862E7F" w:rsidRDefault="00D25CA8" w:rsidP="004A7E8B">
      <w:pPr>
        <w:pStyle w:val="BodyTextIndent"/>
        <w:numPr>
          <w:ilvl w:val="0"/>
          <w:numId w:val="7"/>
        </w:numPr>
        <w:shd w:val="clear" w:color="auto" w:fill="FFFFFF"/>
        <w:spacing w:after="240"/>
        <w:ind w:left="360" w:right="1440"/>
      </w:pPr>
      <w:r w:rsidRPr="00862E7F">
        <w:t xml:space="preserve">Plexxus reserves the right, before awarding the </w:t>
      </w:r>
      <w:r>
        <w:t>Agreement</w:t>
      </w:r>
      <w:r w:rsidRPr="00862E7F">
        <w:t xml:space="preserve"> to require the </w:t>
      </w:r>
      <w:r>
        <w:t>Proponent</w:t>
      </w:r>
      <w:r w:rsidRPr="00862E7F">
        <w:t xml:space="preserve"> to submit such further evidence of its sub-contractors, as Plexxus may deem necessary.</w:t>
      </w:r>
    </w:p>
    <w:p w:rsidR="00D25CA8" w:rsidRPr="00862E7F" w:rsidRDefault="00D25CA8" w:rsidP="004A7E8B">
      <w:pPr>
        <w:pStyle w:val="ListParagraph"/>
        <w:numPr>
          <w:ilvl w:val="0"/>
          <w:numId w:val="7"/>
        </w:numPr>
        <w:ind w:left="360" w:right="1440"/>
        <w:contextualSpacing/>
      </w:pPr>
      <w:r>
        <w:t>Proponents</w:t>
      </w:r>
      <w:r w:rsidRPr="00862E7F">
        <w:t xml:space="preserve"> are to provide information for all areas of the table below.  Use additional pages in the same format if required.</w:t>
      </w:r>
    </w:p>
    <w:p w:rsidR="00D25CA8" w:rsidRPr="00862E7F" w:rsidRDefault="00D25CA8" w:rsidP="004A7E8B">
      <w:pPr>
        <w:ind w:right="14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85"/>
        <w:gridCol w:w="2091"/>
        <w:gridCol w:w="4900"/>
      </w:tblGrid>
      <w:tr w:rsidR="00D25CA8" w:rsidRPr="00EF6637" w:rsidTr="004A7E8B">
        <w:tc>
          <w:tcPr>
            <w:tcW w:w="0" w:type="auto"/>
            <w:shd w:val="pct20" w:color="auto" w:fill="FFFFFF"/>
          </w:tcPr>
          <w:p w:rsidR="00D25CA8" w:rsidRPr="00EF6637" w:rsidRDefault="00D25CA8" w:rsidP="004A7E8B">
            <w:pPr>
              <w:jc w:val="center"/>
              <w:rPr>
                <w:b/>
              </w:rPr>
            </w:pPr>
            <w:r w:rsidRPr="00EF6637">
              <w:rPr>
                <w:b/>
                <w:sz w:val="22"/>
                <w:szCs w:val="22"/>
              </w:rPr>
              <w:t>Company Name and Address</w:t>
            </w:r>
          </w:p>
        </w:tc>
        <w:tc>
          <w:tcPr>
            <w:tcW w:w="0" w:type="auto"/>
            <w:shd w:val="pct20" w:color="auto" w:fill="FFFFFF"/>
          </w:tcPr>
          <w:p w:rsidR="00D25CA8" w:rsidRPr="00EF6637" w:rsidRDefault="00D25CA8" w:rsidP="004A7E8B">
            <w:pPr>
              <w:jc w:val="center"/>
              <w:rPr>
                <w:b/>
              </w:rPr>
            </w:pPr>
            <w:r w:rsidRPr="00EF6637">
              <w:rPr>
                <w:b/>
                <w:sz w:val="22"/>
                <w:szCs w:val="22"/>
              </w:rPr>
              <w:t>Contact and Phone No.</w:t>
            </w:r>
          </w:p>
        </w:tc>
        <w:tc>
          <w:tcPr>
            <w:tcW w:w="0" w:type="auto"/>
            <w:shd w:val="pct20" w:color="auto" w:fill="FFFFFF"/>
          </w:tcPr>
          <w:p w:rsidR="00D25CA8" w:rsidRPr="00EF6637" w:rsidRDefault="00D25CA8" w:rsidP="004A7E8B">
            <w:pPr>
              <w:jc w:val="center"/>
              <w:rPr>
                <w:b/>
              </w:rPr>
            </w:pPr>
            <w:r w:rsidRPr="00EF6637">
              <w:rPr>
                <w:b/>
                <w:sz w:val="22"/>
                <w:szCs w:val="22"/>
              </w:rPr>
              <w:t>Detail Work To Be Completed By Sub-trade/Sub-contractor</w:t>
            </w:r>
          </w:p>
        </w:tc>
      </w:tr>
      <w:tr w:rsidR="00D25CA8" w:rsidRPr="00EF6637" w:rsidTr="004A7E8B">
        <w:tc>
          <w:tcPr>
            <w:tcW w:w="0" w:type="auto"/>
          </w:tcPr>
          <w:p w:rsidR="00D25CA8" w:rsidRPr="00EF6637" w:rsidRDefault="00D25CA8" w:rsidP="004A7E8B"/>
        </w:tc>
        <w:tc>
          <w:tcPr>
            <w:tcW w:w="0" w:type="auto"/>
          </w:tcPr>
          <w:p w:rsidR="00D25CA8" w:rsidRPr="00EF6637" w:rsidRDefault="00D25CA8" w:rsidP="004A7E8B"/>
        </w:tc>
        <w:tc>
          <w:tcPr>
            <w:tcW w:w="0" w:type="auto"/>
          </w:tcPr>
          <w:p w:rsidR="00D25CA8" w:rsidRPr="00EF6637" w:rsidRDefault="00D25CA8" w:rsidP="004A7E8B"/>
        </w:tc>
      </w:tr>
      <w:tr w:rsidR="00D25CA8" w:rsidRPr="00EF6637" w:rsidTr="004A7E8B">
        <w:tc>
          <w:tcPr>
            <w:tcW w:w="0" w:type="auto"/>
          </w:tcPr>
          <w:p w:rsidR="00D25CA8" w:rsidRPr="00EF6637" w:rsidRDefault="00D25CA8" w:rsidP="004A7E8B"/>
        </w:tc>
        <w:tc>
          <w:tcPr>
            <w:tcW w:w="0" w:type="auto"/>
          </w:tcPr>
          <w:p w:rsidR="00D25CA8" w:rsidRPr="00EF6637" w:rsidRDefault="00D25CA8" w:rsidP="004A7E8B">
            <w:pPr>
              <w:pStyle w:val="Date"/>
              <w:rPr>
                <w:szCs w:val="22"/>
              </w:rPr>
            </w:pPr>
          </w:p>
        </w:tc>
        <w:tc>
          <w:tcPr>
            <w:tcW w:w="0" w:type="auto"/>
          </w:tcPr>
          <w:p w:rsidR="00D25CA8" w:rsidRPr="00EF6637" w:rsidRDefault="00D25CA8" w:rsidP="004A7E8B"/>
        </w:tc>
      </w:tr>
      <w:tr w:rsidR="00D25CA8" w:rsidRPr="00EF6637" w:rsidTr="004A7E8B">
        <w:tc>
          <w:tcPr>
            <w:tcW w:w="0" w:type="auto"/>
          </w:tcPr>
          <w:p w:rsidR="00D25CA8" w:rsidRPr="00EF6637" w:rsidRDefault="00D25CA8" w:rsidP="004A7E8B"/>
        </w:tc>
        <w:tc>
          <w:tcPr>
            <w:tcW w:w="0" w:type="auto"/>
          </w:tcPr>
          <w:p w:rsidR="00D25CA8" w:rsidRPr="00EF6637" w:rsidRDefault="00D25CA8" w:rsidP="004A7E8B"/>
        </w:tc>
        <w:tc>
          <w:tcPr>
            <w:tcW w:w="0" w:type="auto"/>
          </w:tcPr>
          <w:p w:rsidR="00D25CA8" w:rsidRPr="00EF6637" w:rsidRDefault="00D25CA8" w:rsidP="004A7E8B">
            <w:pPr>
              <w:pStyle w:val="Date"/>
              <w:rPr>
                <w:szCs w:val="22"/>
              </w:rPr>
            </w:pPr>
          </w:p>
        </w:tc>
      </w:tr>
      <w:tr w:rsidR="00D25CA8" w:rsidRPr="00EF6637" w:rsidTr="004A7E8B">
        <w:tc>
          <w:tcPr>
            <w:tcW w:w="0" w:type="auto"/>
          </w:tcPr>
          <w:p w:rsidR="00D25CA8" w:rsidRPr="00EF6637" w:rsidRDefault="00D25CA8" w:rsidP="004A7E8B"/>
        </w:tc>
        <w:tc>
          <w:tcPr>
            <w:tcW w:w="0" w:type="auto"/>
          </w:tcPr>
          <w:p w:rsidR="00D25CA8" w:rsidRPr="00EF6637" w:rsidRDefault="00D25CA8" w:rsidP="004A7E8B"/>
        </w:tc>
        <w:tc>
          <w:tcPr>
            <w:tcW w:w="0" w:type="auto"/>
          </w:tcPr>
          <w:p w:rsidR="00D25CA8" w:rsidRPr="00EF6637" w:rsidRDefault="00D25CA8" w:rsidP="004A7E8B">
            <w:pPr>
              <w:pStyle w:val="Date"/>
              <w:rPr>
                <w:szCs w:val="22"/>
              </w:rPr>
            </w:pPr>
          </w:p>
        </w:tc>
      </w:tr>
    </w:tbl>
    <w:p w:rsidR="00D25CA8" w:rsidRPr="00EF6637" w:rsidRDefault="00D25CA8" w:rsidP="004A7E8B">
      <w:pPr>
        <w:rPr>
          <w:sz w:val="22"/>
          <w:szCs w:val="22"/>
        </w:rPr>
      </w:pPr>
    </w:p>
    <w:p w:rsidR="00D25CA8" w:rsidRDefault="00D25CA8" w:rsidP="004A7E8B">
      <w:r>
        <w:br w:type="page"/>
      </w:r>
    </w:p>
    <w:p w:rsidR="00D25CA8" w:rsidRDefault="00D25CA8" w:rsidP="004A7E8B">
      <w:pPr>
        <w:pStyle w:val="ScheduleLevel2"/>
      </w:pPr>
      <w:bookmarkStart w:id="247" w:name="_Toc289333066"/>
      <w:bookmarkStart w:id="248" w:name="_Toc310519681"/>
      <w:r w:rsidRPr="00C7169F">
        <w:lastRenderedPageBreak/>
        <w:t>Exhibit 4 – Disaster Recovery and Business Continuity Plan</w:t>
      </w:r>
      <w:bookmarkEnd w:id="247"/>
      <w:bookmarkEnd w:id="2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7322B6" w:rsidRDefault="00D25CA8" w:rsidP="004A7E8B">
            <w:pPr>
              <w:pStyle w:val="ListParagraph"/>
              <w:numPr>
                <w:ilvl w:val="0"/>
                <w:numId w:val="10"/>
              </w:numPr>
            </w:pPr>
            <w:r w:rsidRPr="00626704">
              <w:rPr>
                <w:sz w:val="22"/>
                <w:szCs w:val="22"/>
              </w:rPr>
              <w:t>Describe the guaranteed response time to assess recalled Equipment that has been identified by the Purchasers.</w:t>
            </w:r>
            <w:r w:rsidRPr="007322B6">
              <w:rPr>
                <w:sz w:val="22"/>
                <w:szCs w:val="22"/>
              </w:rPr>
              <w:t xml:space="preserve"> </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FF31B9" w:rsidRDefault="00D25CA8" w:rsidP="004A7E8B">
            <w:pPr>
              <w:pStyle w:val="ListParagraph"/>
              <w:numPr>
                <w:ilvl w:val="0"/>
                <w:numId w:val="10"/>
              </w:numPr>
            </w:pPr>
            <w:r>
              <w:rPr>
                <w:sz w:val="22"/>
                <w:szCs w:val="22"/>
              </w:rPr>
              <w:t xml:space="preserve">Describe the </w:t>
            </w:r>
            <w:r w:rsidRPr="004E3175">
              <w:rPr>
                <w:sz w:val="22"/>
                <w:szCs w:val="22"/>
              </w:rPr>
              <w:t xml:space="preserve">resources available to assess all recalled equipment to ensure </w:t>
            </w:r>
            <w:r>
              <w:rPr>
                <w:sz w:val="22"/>
                <w:szCs w:val="22"/>
              </w:rPr>
              <w:t xml:space="preserve">the </w:t>
            </w:r>
            <w:r w:rsidRPr="004E3175">
              <w:rPr>
                <w:sz w:val="22"/>
                <w:szCs w:val="22"/>
              </w:rPr>
              <w:t>Equipment meets current safety standards and regulations</w:t>
            </w:r>
            <w:r>
              <w:rPr>
                <w:sz w:val="22"/>
                <w:szCs w:val="22"/>
              </w:rPr>
              <w: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FF31B9" w:rsidRDefault="00D25CA8" w:rsidP="004A7E8B">
            <w:pPr>
              <w:pStyle w:val="ListParagraph"/>
              <w:numPr>
                <w:ilvl w:val="0"/>
                <w:numId w:val="10"/>
              </w:numPr>
            </w:pPr>
            <w:r w:rsidRPr="00374A5C">
              <w:rPr>
                <w:sz w:val="22"/>
                <w:szCs w:val="22"/>
              </w:rPr>
              <w:t xml:space="preserve">Disclose and describe discussions that the </w:t>
            </w:r>
            <w:r>
              <w:rPr>
                <w:sz w:val="22"/>
                <w:szCs w:val="22"/>
              </w:rPr>
              <w:t xml:space="preserve">Proponent </w:t>
            </w:r>
            <w:r w:rsidRPr="00374A5C">
              <w:rPr>
                <w:sz w:val="22"/>
                <w:szCs w:val="22"/>
              </w:rPr>
              <w:t xml:space="preserve">has had, is presently in or will be in process with any regulatory agencies related to the </w:t>
            </w:r>
            <w:r>
              <w:rPr>
                <w:sz w:val="22"/>
                <w:szCs w:val="22"/>
              </w:rPr>
              <w:t xml:space="preserve">Equipment </w:t>
            </w:r>
            <w:r w:rsidRPr="00374A5C">
              <w:rPr>
                <w:sz w:val="22"/>
                <w:szCs w:val="22"/>
              </w:rPr>
              <w:t xml:space="preserve">which may impact on the future availability of the </w:t>
            </w:r>
            <w:r>
              <w:rPr>
                <w:sz w:val="22"/>
                <w:szCs w:val="22"/>
              </w:rPr>
              <w:t>Equipment</w:t>
            </w:r>
            <w:r w:rsidRPr="00374A5C">
              <w:rPr>
                <w:sz w:val="22"/>
                <w:szCs w:val="22"/>
              </w:rPr>
              <w:t xml:space="preserve">, accessories, or service support of the </w:t>
            </w:r>
            <w:r>
              <w:rPr>
                <w:sz w:val="22"/>
                <w:szCs w:val="22"/>
              </w:rPr>
              <w:t>Equipment</w:t>
            </w:r>
            <w:r w:rsidRPr="00374A5C">
              <w:rPr>
                <w:sz w:val="22"/>
                <w:szCs w:val="22"/>
              </w:rPr>
              <w:t>.</w:t>
            </w:r>
            <w:r>
              <w:rPr>
                <w:sz w:val="22"/>
                <w:szCs w:val="22"/>
              </w:rPr>
              <w:t xml:space="preserve"> </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0"/>
              </w:numPr>
            </w:pPr>
            <w:r w:rsidRPr="00EF6637">
              <w:rPr>
                <w:sz w:val="22"/>
                <w:szCs w:val="22"/>
              </w:rPr>
              <w:t>How do</w:t>
            </w:r>
            <w:r>
              <w:rPr>
                <w:sz w:val="22"/>
                <w:szCs w:val="22"/>
              </w:rPr>
              <w:t>es the Proponent</w:t>
            </w:r>
            <w:r w:rsidRPr="00EF6637">
              <w:rPr>
                <w:sz w:val="22"/>
                <w:szCs w:val="22"/>
              </w:rPr>
              <w:t xml:space="preserve"> ensure that the operations of </w:t>
            </w:r>
            <w:r>
              <w:rPr>
                <w:sz w:val="22"/>
                <w:szCs w:val="22"/>
              </w:rPr>
              <w:t xml:space="preserve">the Proponent </w:t>
            </w:r>
            <w:r w:rsidRPr="00EF6637">
              <w:rPr>
                <w:sz w:val="22"/>
                <w:szCs w:val="22"/>
              </w:rPr>
              <w:t xml:space="preserve">and </w:t>
            </w:r>
            <w:r>
              <w:rPr>
                <w:sz w:val="22"/>
                <w:szCs w:val="22"/>
              </w:rPr>
              <w:t xml:space="preserve">its </w:t>
            </w:r>
            <w:r w:rsidRPr="00EF6637">
              <w:rPr>
                <w:sz w:val="22"/>
                <w:szCs w:val="22"/>
              </w:rPr>
              <w:t>clients continue when disrupted by natural events, labour unrest and facility emergencies?</w:t>
            </w:r>
            <w:r>
              <w:rPr>
                <w:sz w:val="22"/>
                <w:szCs w:val="22"/>
              </w:rPr>
              <w:t xml:space="preserve"> </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jc w:val="center"/>
        <w:rPr>
          <w:b/>
          <w:sz w:val="22"/>
          <w:szCs w:val="22"/>
        </w:rPr>
      </w:pPr>
    </w:p>
    <w:p w:rsidR="00D25CA8" w:rsidRDefault="00D25CA8" w:rsidP="004A7E8B">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906C4D" w:rsidRDefault="00D25CA8" w:rsidP="004A7E8B">
            <w:pPr>
              <w:pStyle w:val="ListParagraph"/>
              <w:numPr>
                <w:ilvl w:val="0"/>
                <w:numId w:val="10"/>
              </w:numPr>
            </w:pPr>
            <w:r>
              <w:rPr>
                <w:sz w:val="22"/>
                <w:szCs w:val="22"/>
              </w:rPr>
              <w:t xml:space="preserve">How does the Proponent ensure the supply of Equipment in the event of </w:t>
            </w:r>
            <w:r w:rsidRPr="000969F2">
              <w:rPr>
                <w:sz w:val="22"/>
                <w:szCs w:val="22"/>
              </w:rPr>
              <w:t>natural events, labour unrest and facility emergencies at manufacturer plant</w:t>
            </w:r>
            <w:r>
              <w:rPr>
                <w:sz w:val="22"/>
                <w:szCs w:val="22"/>
              </w:rPr>
              <w:t xml:space="preserve"> or site of operations?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10"/>
              </w:numPr>
            </w:pPr>
            <w:r>
              <w:rPr>
                <w:sz w:val="22"/>
                <w:szCs w:val="22"/>
              </w:rPr>
              <w:t xml:space="preserve">How does the Proponent ensure that adequate efforts will be made by the Proponent as well as the manufacturer to reach the Purchaser premises in case of </w:t>
            </w:r>
            <w:r w:rsidRPr="00996EAF">
              <w:rPr>
                <w:sz w:val="22"/>
                <w:szCs w:val="22"/>
              </w:rPr>
              <w:t>natural events, labour unr</w:t>
            </w:r>
            <w:r>
              <w:rPr>
                <w:sz w:val="22"/>
                <w:szCs w:val="22"/>
              </w:rPr>
              <w:t>est and facility emergencies at Purchaser’s location?</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jc w:val="center"/>
        <w:rPr>
          <w:b/>
          <w:sz w:val="22"/>
          <w:szCs w:val="22"/>
        </w:rPr>
      </w:pPr>
    </w:p>
    <w:p w:rsidR="00D25CA8" w:rsidRPr="00862E7F" w:rsidRDefault="00D25CA8" w:rsidP="004A7E8B">
      <w:r w:rsidRPr="009170D3">
        <w:t xml:space="preserve">Supporting processes and documentation </w:t>
      </w:r>
      <w:r>
        <w:t xml:space="preserve">should </w:t>
      </w:r>
      <w:r w:rsidRPr="009170D3">
        <w:t xml:space="preserve">be inserted immediately following this Exhibit </w:t>
      </w:r>
      <w:r>
        <w:t xml:space="preserve">– Disaster </w:t>
      </w:r>
      <w:r w:rsidRPr="008914B4">
        <w:t>Recovery a</w:t>
      </w:r>
      <w:r>
        <w:t xml:space="preserve">nd Business Continuity Plan. </w:t>
      </w:r>
      <w:r w:rsidRPr="009170D3">
        <w:t xml:space="preserve"> </w:t>
      </w:r>
    </w:p>
    <w:p w:rsidR="00D25CA8" w:rsidRDefault="00D25CA8" w:rsidP="004A7E8B">
      <w:pPr>
        <w:jc w:val="left"/>
      </w:pPr>
      <w:r>
        <w:br w:type="page"/>
      </w:r>
    </w:p>
    <w:p w:rsidR="00D25CA8" w:rsidRDefault="00D25CA8" w:rsidP="004A7E8B">
      <w:pPr>
        <w:pStyle w:val="ScheduleLevel2"/>
      </w:pPr>
      <w:bookmarkStart w:id="249" w:name="_Toc289333067"/>
      <w:bookmarkStart w:id="250" w:name="_Toc310519682"/>
      <w:r w:rsidRPr="00C7169F">
        <w:lastRenderedPageBreak/>
        <w:t>Exhibit 5 – New Technolog</w:t>
      </w:r>
      <w:bookmarkEnd w:id="249"/>
      <w:r w:rsidR="00214EE0" w:rsidRPr="00C7169F">
        <w:t>y</w:t>
      </w:r>
      <w:bookmarkEnd w:id="2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76"/>
      </w:tblGrid>
      <w:tr w:rsidR="00D25CA8" w:rsidRPr="00EF6637" w:rsidTr="004A7E8B">
        <w:tc>
          <w:tcPr>
            <w:tcW w:w="5000" w:type="pct"/>
            <w:shd w:val="pct20" w:color="auto" w:fill="FFFFFF"/>
          </w:tcPr>
          <w:p w:rsidR="00E1107B" w:rsidRPr="00593FA1" w:rsidRDefault="00BF5566" w:rsidP="00AD252B">
            <w:pPr>
              <w:pStyle w:val="ListParagraph"/>
              <w:numPr>
                <w:ilvl w:val="0"/>
                <w:numId w:val="19"/>
              </w:numPr>
              <w:tabs>
                <w:tab w:val="clear" w:pos="1080"/>
                <w:tab w:val="num" w:pos="360"/>
              </w:tabs>
              <w:ind w:left="360"/>
            </w:pPr>
            <w:r>
              <w:t xml:space="preserve">Describe any future planned technology upgrades for the proposed Equipment </w:t>
            </w:r>
          </w:p>
        </w:tc>
      </w:tr>
      <w:tr w:rsidR="00D25CA8" w:rsidRPr="00EF6637" w:rsidTr="004A7E8B">
        <w:tc>
          <w:tcPr>
            <w:tcW w:w="5000" w:type="pct"/>
          </w:tcPr>
          <w:p w:rsidR="00D25CA8" w:rsidRDefault="00D25CA8" w:rsidP="00BD1CEF"/>
          <w:p w:rsidR="00BD1CEF" w:rsidRPr="00EF6637" w:rsidRDefault="00BD1CEF" w:rsidP="00BD1CEF"/>
        </w:tc>
      </w:tr>
    </w:tbl>
    <w:p w:rsidR="00D25CA8" w:rsidRDefault="00D25CA8" w:rsidP="004A7E8B">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76"/>
      </w:tblGrid>
      <w:tr w:rsidR="00D25CA8" w:rsidRPr="00EF6637" w:rsidTr="004A7E8B">
        <w:tc>
          <w:tcPr>
            <w:tcW w:w="5000" w:type="pct"/>
            <w:shd w:val="pct20" w:color="auto" w:fill="FFFFFF"/>
          </w:tcPr>
          <w:p w:rsidR="00E1107B" w:rsidRDefault="00F312E2">
            <w:pPr>
              <w:pStyle w:val="ListParagraph"/>
              <w:numPr>
                <w:ilvl w:val="0"/>
                <w:numId w:val="19"/>
              </w:numPr>
              <w:tabs>
                <w:tab w:val="clear" w:pos="1080"/>
                <w:tab w:val="num" w:pos="360"/>
              </w:tabs>
              <w:ind w:left="360"/>
            </w:pPr>
            <w:r w:rsidRPr="00593FA1">
              <w:rPr>
                <w:b/>
                <w:sz w:val="22"/>
                <w:szCs w:val="22"/>
              </w:rPr>
              <w:t>New Technology</w:t>
            </w:r>
            <w:r w:rsidRPr="00593FA1">
              <w:rPr>
                <w:sz w:val="22"/>
                <w:szCs w:val="22"/>
              </w:rPr>
              <w:t xml:space="preserve"> – In the event a new technology for any Equipment purchased is introduced or announced, how does the Proponent en</w:t>
            </w:r>
            <w:r>
              <w:rPr>
                <w:sz w:val="22"/>
                <w:szCs w:val="22"/>
              </w:rPr>
              <w:t>sure replacement of the proposed</w:t>
            </w:r>
            <w:r w:rsidRPr="00593FA1">
              <w:rPr>
                <w:sz w:val="22"/>
                <w:szCs w:val="22"/>
              </w:rPr>
              <w:t xml:space="preserve"> Equipment with the newer technology?</w:t>
            </w:r>
          </w:p>
        </w:tc>
      </w:tr>
      <w:tr w:rsidR="00D25CA8" w:rsidRPr="00EF6637" w:rsidTr="004A7E8B">
        <w:tc>
          <w:tcPr>
            <w:tcW w:w="5000" w:type="pct"/>
          </w:tcPr>
          <w:p w:rsidR="00D25CA8" w:rsidRPr="00EF6637" w:rsidRDefault="00D25CA8" w:rsidP="004A7E8B">
            <w:pPr>
              <w:rPr>
                <w:b/>
              </w:rPr>
            </w:pPr>
          </w:p>
          <w:p w:rsidR="00D25CA8" w:rsidRPr="00EF6637" w:rsidRDefault="00D25CA8" w:rsidP="004A7E8B">
            <w:pPr>
              <w:rPr>
                <w:b/>
              </w:rPr>
            </w:pPr>
          </w:p>
        </w:tc>
      </w:tr>
    </w:tbl>
    <w:p w:rsidR="00D25CA8" w:rsidRDefault="00D25CA8" w:rsidP="004A7E8B">
      <w:pPr>
        <w:rPr>
          <w:b/>
          <w:sz w:val="22"/>
          <w:szCs w:val="22"/>
        </w:rPr>
      </w:pPr>
    </w:p>
    <w:p w:rsidR="00CC71AF" w:rsidRPr="004437E9" w:rsidRDefault="00CC71AF" w:rsidP="00CC71AF">
      <w:pPr>
        <w:rPr>
          <w:sz w:val="22"/>
          <w:szCs w:val="22"/>
        </w:rPr>
      </w:pPr>
    </w:p>
    <w:p w:rsidR="00CC71AF" w:rsidRPr="004437E9" w:rsidRDefault="00CC71AF" w:rsidP="00CC71AF">
      <w:pPr>
        <w:rPr>
          <w:sz w:val="22"/>
          <w:szCs w:val="22"/>
        </w:rPr>
      </w:pPr>
    </w:p>
    <w:p w:rsidR="00CC71AF" w:rsidRPr="00EF6637" w:rsidRDefault="00CC71AF" w:rsidP="00CC71AF">
      <w:pPr>
        <w:rPr>
          <w:sz w:val="22"/>
          <w:szCs w:val="22"/>
        </w:rPr>
      </w:pPr>
    </w:p>
    <w:p w:rsidR="00CC71AF" w:rsidRPr="00EF6637" w:rsidRDefault="00CC71AF" w:rsidP="004A7E8B">
      <w:pPr>
        <w:rPr>
          <w:b/>
          <w:sz w:val="22"/>
          <w:szCs w:val="22"/>
        </w:rPr>
      </w:pPr>
    </w:p>
    <w:p w:rsidR="00D25CA8" w:rsidRPr="00C7169F" w:rsidRDefault="00D25CA8" w:rsidP="004A7E8B">
      <w:pPr>
        <w:pStyle w:val="ScheduleLevel2"/>
      </w:pPr>
      <w:bookmarkStart w:id="251" w:name="_Toc289333068"/>
      <w:r>
        <w:br w:type="page"/>
      </w:r>
      <w:bookmarkStart w:id="252" w:name="_Toc310519683"/>
      <w:r w:rsidRPr="00C7169F">
        <w:lastRenderedPageBreak/>
        <w:t xml:space="preserve">Exhibit 6 – </w:t>
      </w:r>
      <w:r w:rsidR="00BB03D5" w:rsidRPr="00C7169F">
        <w:t xml:space="preserve">General </w:t>
      </w:r>
      <w:r w:rsidRPr="00C7169F">
        <w:t>Specifications</w:t>
      </w:r>
      <w:bookmarkEnd w:id="251"/>
      <w:bookmarkEnd w:id="252"/>
    </w:p>
    <w:p w:rsidR="009221D5" w:rsidRPr="00C7169F" w:rsidRDefault="009221D5" w:rsidP="009221D5">
      <w:pPr>
        <w:rPr>
          <w:b/>
        </w:rPr>
      </w:pPr>
      <w:r w:rsidRPr="00C7169F">
        <w:rPr>
          <w:b/>
        </w:rPr>
        <w:t>Please review and complete the embedded “General Specifications”.</w:t>
      </w:r>
    </w:p>
    <w:p w:rsidR="009221D5" w:rsidRPr="00C7169F" w:rsidRDefault="009221D5" w:rsidP="009221D5">
      <w:pPr>
        <w:jc w:val="center"/>
      </w:pPr>
    </w:p>
    <w:p w:rsidR="009221D5" w:rsidRPr="00C7169F" w:rsidRDefault="009221D5" w:rsidP="009221D5">
      <w:pPr>
        <w:outlineLvl w:val="0"/>
      </w:pPr>
      <w:r w:rsidRPr="00C7169F">
        <w:t xml:space="preserve">Failure to complete the “General Specifications” in </w:t>
      </w:r>
      <w:r w:rsidR="00882075" w:rsidRPr="00C7169F">
        <w:t xml:space="preserve">its entirety may result in a </w:t>
      </w:r>
      <w:r w:rsidRPr="00C7169F">
        <w:t>proposal being disqualified.</w:t>
      </w:r>
    </w:p>
    <w:p w:rsidR="009221D5" w:rsidRPr="00C7169F" w:rsidRDefault="009221D5" w:rsidP="009221D5">
      <w:pPr>
        <w:jc w:val="center"/>
        <w:rPr>
          <w:b/>
        </w:rPr>
      </w:pPr>
    </w:p>
    <w:p w:rsidR="009221D5" w:rsidRPr="00C7169F" w:rsidRDefault="00882075" w:rsidP="009221D5">
      <w:r w:rsidRPr="00C7169F">
        <w:t>Pr</w:t>
      </w:r>
      <w:r w:rsidR="00FA43D4" w:rsidRPr="00C7169F">
        <w:t>o</w:t>
      </w:r>
      <w:r w:rsidRPr="00C7169F">
        <w:t>ponents</w:t>
      </w:r>
      <w:r w:rsidR="009221D5" w:rsidRPr="00C7169F">
        <w:t xml:space="preserve"> may provide information in clearly marked Appendixes if not enough space is provided. Please indicate which Appendix the information is provided in.</w:t>
      </w:r>
    </w:p>
    <w:p w:rsidR="009221D5" w:rsidRPr="00C7169F" w:rsidRDefault="009221D5" w:rsidP="009221D5"/>
    <w:p w:rsidR="009221D5" w:rsidRPr="00EC45AA" w:rsidRDefault="009221D5" w:rsidP="009221D5">
      <w:pPr>
        <w:rPr>
          <w:highlight w:val="yellow"/>
        </w:rPr>
      </w:pPr>
    </w:p>
    <w:p w:rsidR="009221D5" w:rsidRPr="00EC45AA" w:rsidRDefault="009221D5" w:rsidP="009221D5">
      <w:pPr>
        <w:rPr>
          <w:highlight w:val="yellow"/>
        </w:rPr>
      </w:pPr>
    </w:p>
    <w:p w:rsidR="009221D5" w:rsidRPr="00EC45AA" w:rsidRDefault="009221D5" w:rsidP="009221D5">
      <w:pPr>
        <w:jc w:val="center"/>
        <w:rPr>
          <w:highlight w:val="yellow"/>
        </w:rPr>
      </w:pPr>
    </w:p>
    <w:p w:rsidR="00D25CA8" w:rsidRPr="00A04CD3" w:rsidRDefault="002A1D85" w:rsidP="009221D5">
      <w:pPr>
        <w:pStyle w:val="BodyText"/>
        <w:jc w:val="center"/>
        <w:rPr>
          <w:lang w:eastAsia="en-CA"/>
        </w:rPr>
      </w:pPr>
      <w:r w:rsidRPr="00C7169F">
        <w:rPr>
          <w:lang w:eastAsia="en-CA"/>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2" o:title=""/>
          </v:shape>
          <o:OLEObject Type="Embed" ProgID="Excel.Sheet.8" ShapeID="_x0000_i1025" DrawAspect="Icon" ObjectID="_1384932386" r:id="rId13"/>
        </w:object>
      </w:r>
    </w:p>
    <w:p w:rsidR="00D25CA8" w:rsidRDefault="00D25CA8" w:rsidP="004A7E8B">
      <w:pPr>
        <w:jc w:val="left"/>
      </w:pPr>
    </w:p>
    <w:p w:rsidR="00D25CA8" w:rsidRDefault="00D25CA8" w:rsidP="004A7E8B">
      <w:pPr>
        <w:pStyle w:val="ScheduleLevel1"/>
        <w:keepNext w:val="0"/>
        <w:spacing w:after="0"/>
      </w:pPr>
    </w:p>
    <w:p w:rsidR="00D25CA8" w:rsidRPr="001A1C95" w:rsidRDefault="00D25CA8" w:rsidP="004A7E8B">
      <w:pPr>
        <w:pStyle w:val="ScheduleLevel2"/>
      </w:pPr>
      <w:r>
        <w:br w:type="page"/>
      </w:r>
      <w:bookmarkStart w:id="253" w:name="_Toc310519684"/>
      <w:r w:rsidRPr="00C7169F">
        <w:lastRenderedPageBreak/>
        <w:t>Exhibit 7 - Services and Support Exhibit</w:t>
      </w:r>
      <w:bookmarkEnd w:id="253"/>
    </w:p>
    <w:p w:rsidR="00D25CA8" w:rsidRPr="001A1C95" w:rsidRDefault="00D25CA8" w:rsidP="004A7E8B">
      <w:pPr>
        <w:pStyle w:val="Instruction"/>
      </w:pPr>
      <w:r w:rsidRPr="001A1C95">
        <w:rPr>
          <w:b w:val="0"/>
          <w:i w:val="0"/>
        </w:rPr>
        <w:t>The Proponent should complete this Schedule by responding to each item below for each type of Equipment applicable, attaching separate pages for each type of Equipment, as applicable.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21"/>
              </w:numPr>
            </w:pPr>
            <w:r>
              <w:rPr>
                <w:b/>
                <w:sz w:val="22"/>
                <w:szCs w:val="22"/>
              </w:rPr>
              <w:t>Warranty</w:t>
            </w:r>
            <w:r>
              <w:t xml:space="preserve"> – </w:t>
            </w:r>
            <w:r w:rsidRPr="00BF446F">
              <w:rPr>
                <w:sz w:val="22"/>
                <w:szCs w:val="22"/>
              </w:rPr>
              <w:t xml:space="preserve">The Proponent should </w:t>
            </w:r>
            <w:r>
              <w:rPr>
                <w:sz w:val="22"/>
                <w:szCs w:val="22"/>
              </w:rPr>
              <w:t xml:space="preserve">indicate the length of warranty, the coverage and all terms and conditions. </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Pr="00EF6637" w:rsidRDefault="00D25CA8" w:rsidP="004A7E8B">
            <w:pPr>
              <w:pStyle w:val="ListParagraph"/>
              <w:numPr>
                <w:ilvl w:val="0"/>
                <w:numId w:val="21"/>
              </w:numPr>
            </w:pPr>
            <w:r>
              <w:rPr>
                <w:b/>
                <w:sz w:val="22"/>
                <w:szCs w:val="22"/>
              </w:rPr>
              <w:t>Post Warranty</w:t>
            </w:r>
            <w:r>
              <w:t xml:space="preserve"> </w:t>
            </w:r>
            <w:r w:rsidRPr="0030507F">
              <w:rPr>
                <w:b/>
              </w:rPr>
              <w:t>Service</w:t>
            </w:r>
            <w:r>
              <w:t xml:space="preserve"> – </w:t>
            </w:r>
            <w:r w:rsidRPr="00BF446F">
              <w:rPr>
                <w:sz w:val="22"/>
                <w:szCs w:val="22"/>
              </w:rPr>
              <w:t xml:space="preserve">The Proponent should </w:t>
            </w:r>
            <w:r>
              <w:rPr>
                <w:sz w:val="22"/>
                <w:szCs w:val="22"/>
              </w:rPr>
              <w:t xml:space="preserve">indicate the </w:t>
            </w:r>
            <w:r w:rsidRPr="0030507F">
              <w:rPr>
                <w:sz w:val="22"/>
                <w:szCs w:val="22"/>
              </w:rPr>
              <w:t>length of time, upon expiration of the warranty, the Proponent will continue to offer service and support on all proposed Equipment.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Default="00D25CA8" w:rsidP="004A7E8B">
            <w:pPr>
              <w:pStyle w:val="ListParagraph"/>
              <w:numPr>
                <w:ilvl w:val="0"/>
                <w:numId w:val="21"/>
              </w:numPr>
            </w:pPr>
            <w:r>
              <w:rPr>
                <w:b/>
                <w:sz w:val="22"/>
                <w:szCs w:val="22"/>
              </w:rPr>
              <w:t>Preventative Maintenance</w:t>
            </w:r>
            <w:r>
              <w:t xml:space="preserve"> – </w:t>
            </w:r>
          </w:p>
          <w:p w:rsidR="00E1107B" w:rsidRDefault="00D25CA8">
            <w:pPr>
              <w:pStyle w:val="ListParagraph"/>
              <w:numPr>
                <w:ilvl w:val="1"/>
                <w:numId w:val="21"/>
              </w:numPr>
              <w:tabs>
                <w:tab w:val="clear" w:pos="1080"/>
                <w:tab w:val="num" w:pos="720"/>
              </w:tabs>
              <w:ind w:left="720"/>
            </w:pPr>
            <w:r w:rsidRPr="00142062">
              <w:rPr>
                <w:sz w:val="22"/>
                <w:szCs w:val="22"/>
              </w:rPr>
              <w:t xml:space="preserve">Hours of Service - </w:t>
            </w:r>
            <w:r w:rsidR="00A86735" w:rsidRPr="00A86735">
              <w:rPr>
                <w:sz w:val="22"/>
                <w:szCs w:val="22"/>
              </w:rPr>
              <w:t xml:space="preserve">The Proponent should </w:t>
            </w:r>
            <w:r w:rsidRPr="00142062">
              <w:rPr>
                <w:sz w:val="22"/>
                <w:szCs w:val="22"/>
              </w:rPr>
              <w:t>state the recommended number of hours of service each type of Equipment should operate prior to the performance of routine preventative maintenance.</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s>
              <w:ind w:left="720"/>
            </w:pPr>
            <w:r w:rsidRPr="00142062">
              <w:rPr>
                <w:sz w:val="22"/>
                <w:szCs w:val="22"/>
              </w:rPr>
              <w:t>Procedures -</w:t>
            </w:r>
            <w:r w:rsidR="00A86735">
              <w:rPr>
                <w:sz w:val="22"/>
                <w:szCs w:val="22"/>
              </w:rPr>
              <w:t xml:space="preserve"> </w:t>
            </w:r>
            <w:r w:rsidR="00A86735" w:rsidRPr="00A86735">
              <w:rPr>
                <w:sz w:val="22"/>
                <w:szCs w:val="22"/>
              </w:rPr>
              <w:t>The Proponent should</w:t>
            </w:r>
            <w:r w:rsidRPr="00142062">
              <w:rPr>
                <w:sz w:val="22"/>
                <w:szCs w:val="22"/>
              </w:rPr>
              <w:t xml:space="preserve"> indicate the recommended frequency, type and length of procedures for appropriate preventative maintenance of all proposed Equipment.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s>
              <w:ind w:left="720"/>
            </w:pPr>
            <w:r w:rsidRPr="00142062">
              <w:rPr>
                <w:sz w:val="22"/>
                <w:szCs w:val="22"/>
              </w:rPr>
              <w:t xml:space="preserve">Documentation - </w:t>
            </w:r>
            <w:r w:rsidR="00A86735" w:rsidRPr="00A86735">
              <w:rPr>
                <w:sz w:val="22"/>
                <w:szCs w:val="22"/>
              </w:rPr>
              <w:t xml:space="preserve">The Proponent should </w:t>
            </w:r>
            <w:r w:rsidRPr="00142062">
              <w:rPr>
                <w:sz w:val="22"/>
                <w:szCs w:val="22"/>
              </w:rPr>
              <w:t>provide written documentation for the recommended preventative maintenance on the Equipment including but not limited to cleaning, calibrating, periodic replacement of parts, and performance verification.</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Default="00D25CA8" w:rsidP="004A7E8B">
            <w:pPr>
              <w:pStyle w:val="ListParagraph"/>
              <w:numPr>
                <w:ilvl w:val="0"/>
                <w:numId w:val="21"/>
              </w:numPr>
            </w:pPr>
            <w:r w:rsidRPr="00142062">
              <w:rPr>
                <w:b/>
                <w:sz w:val="22"/>
                <w:szCs w:val="22"/>
              </w:rPr>
              <w:t xml:space="preserve">Service Response </w:t>
            </w:r>
            <w:r>
              <w:t xml:space="preserve">– </w:t>
            </w:r>
          </w:p>
          <w:p w:rsidR="00E1107B" w:rsidRDefault="00D25CA8">
            <w:pPr>
              <w:pStyle w:val="ListParagraph"/>
              <w:numPr>
                <w:ilvl w:val="1"/>
                <w:numId w:val="21"/>
              </w:numPr>
              <w:tabs>
                <w:tab w:val="clear" w:pos="1080"/>
                <w:tab w:val="num" w:pos="720"/>
              </w:tabs>
              <w:ind w:left="720"/>
            </w:pPr>
            <w:r w:rsidRPr="00142062">
              <w:rPr>
                <w:sz w:val="22"/>
                <w:szCs w:val="22"/>
              </w:rPr>
              <w:t xml:space="preserve">Response Time - </w:t>
            </w:r>
            <w:r w:rsidR="00A86735" w:rsidRPr="00A86735">
              <w:rPr>
                <w:sz w:val="22"/>
                <w:szCs w:val="22"/>
              </w:rPr>
              <w:t xml:space="preserve">The Proponent should </w:t>
            </w:r>
            <w:r w:rsidRPr="00142062">
              <w:rPr>
                <w:sz w:val="22"/>
                <w:szCs w:val="22"/>
              </w:rPr>
              <w:t>indicate the guaranteed on-site service response time of a qualified repair technician after a request has been made. This information should be provided for:</w:t>
            </w:r>
          </w:p>
          <w:p w:rsidR="00E1107B" w:rsidRDefault="00D25CA8">
            <w:pPr>
              <w:pStyle w:val="ListParagraph"/>
              <w:numPr>
                <w:ilvl w:val="0"/>
                <w:numId w:val="24"/>
              </w:numPr>
              <w:tabs>
                <w:tab w:val="clear" w:pos="900"/>
                <w:tab w:val="num" w:pos="1440"/>
              </w:tabs>
              <w:ind w:left="1440" w:hanging="360"/>
            </w:pPr>
            <w:r w:rsidRPr="00142062">
              <w:rPr>
                <w:sz w:val="22"/>
                <w:szCs w:val="22"/>
              </w:rPr>
              <w:t>regular weekdays;</w:t>
            </w:r>
          </w:p>
          <w:p w:rsidR="00E1107B" w:rsidRDefault="00D25CA8">
            <w:pPr>
              <w:pStyle w:val="ListParagraph"/>
              <w:numPr>
                <w:ilvl w:val="0"/>
                <w:numId w:val="24"/>
              </w:numPr>
              <w:tabs>
                <w:tab w:val="clear" w:pos="900"/>
                <w:tab w:val="num" w:pos="1440"/>
              </w:tabs>
              <w:ind w:left="1440" w:hanging="360"/>
            </w:pPr>
            <w:r w:rsidRPr="00142062">
              <w:rPr>
                <w:sz w:val="22"/>
                <w:szCs w:val="22"/>
              </w:rPr>
              <w:t>weekends;</w:t>
            </w:r>
          </w:p>
          <w:p w:rsidR="00E1107B" w:rsidRDefault="00D25CA8">
            <w:pPr>
              <w:pStyle w:val="ListParagraph"/>
              <w:numPr>
                <w:ilvl w:val="0"/>
                <w:numId w:val="24"/>
              </w:numPr>
              <w:tabs>
                <w:tab w:val="clear" w:pos="900"/>
                <w:tab w:val="num" w:pos="1440"/>
              </w:tabs>
              <w:ind w:left="1440" w:hanging="360"/>
            </w:pPr>
            <w:r w:rsidRPr="00142062">
              <w:rPr>
                <w:sz w:val="22"/>
                <w:szCs w:val="22"/>
              </w:rPr>
              <w:t>public (statutory) holidays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5F7E21">
              <w:rPr>
                <w:sz w:val="22"/>
                <w:szCs w:val="22"/>
              </w:rPr>
              <w:t xml:space="preserve">Technicians - </w:t>
            </w:r>
            <w:r w:rsidR="00A86735" w:rsidRPr="00A86735">
              <w:rPr>
                <w:sz w:val="22"/>
                <w:szCs w:val="22"/>
              </w:rPr>
              <w:t xml:space="preserve">The Proponent should </w:t>
            </w:r>
            <w:r w:rsidRPr="005F7E21">
              <w:rPr>
                <w:sz w:val="22"/>
                <w:szCs w:val="22"/>
              </w:rPr>
              <w:t>indicate the number of trained service technicians at each location and identify locations in Ontario.</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D24C5C">
              <w:rPr>
                <w:sz w:val="22"/>
                <w:szCs w:val="22"/>
              </w:rPr>
              <w:lastRenderedPageBreak/>
              <w:t xml:space="preserve">Parts - </w:t>
            </w:r>
            <w:r w:rsidR="00594AB8" w:rsidRPr="00D24C5C">
              <w:rPr>
                <w:sz w:val="22"/>
                <w:szCs w:val="22"/>
              </w:rPr>
              <w:t>The Proponent</w:t>
            </w:r>
            <w:r w:rsidR="00594AB8" w:rsidRPr="00594AB8">
              <w:rPr>
                <w:sz w:val="22"/>
                <w:szCs w:val="22"/>
              </w:rPr>
              <w:t xml:space="preserve"> should </w:t>
            </w:r>
            <w:r w:rsidRPr="005F7E21">
              <w:rPr>
                <w:sz w:val="22"/>
                <w:szCs w:val="22"/>
              </w:rPr>
              <w:t>indicate the Parts depots located in Ontario and indicate:</w:t>
            </w:r>
          </w:p>
          <w:p w:rsidR="00E1107B" w:rsidRDefault="00D25CA8">
            <w:pPr>
              <w:pStyle w:val="ListParagraph"/>
              <w:numPr>
                <w:ilvl w:val="0"/>
                <w:numId w:val="25"/>
              </w:numPr>
              <w:tabs>
                <w:tab w:val="clear" w:pos="900"/>
                <w:tab w:val="num" w:pos="1440"/>
              </w:tabs>
              <w:ind w:left="1440" w:hanging="360"/>
            </w:pPr>
            <w:r w:rsidRPr="005F7E21">
              <w:rPr>
                <w:sz w:val="22"/>
                <w:szCs w:val="22"/>
              </w:rPr>
              <w:t>a list of parts to be kept on site (consignment);</w:t>
            </w:r>
          </w:p>
          <w:p w:rsidR="00E1107B" w:rsidRDefault="00D25CA8">
            <w:pPr>
              <w:pStyle w:val="ListParagraph"/>
              <w:numPr>
                <w:ilvl w:val="0"/>
                <w:numId w:val="25"/>
              </w:numPr>
              <w:tabs>
                <w:tab w:val="clear" w:pos="900"/>
                <w:tab w:val="num" w:pos="1440"/>
              </w:tabs>
              <w:ind w:left="1440" w:hanging="360"/>
            </w:pPr>
            <w:r w:rsidRPr="005F7E21">
              <w:rPr>
                <w:sz w:val="22"/>
                <w:szCs w:val="22"/>
              </w:rPr>
              <w:t>a list of tools the Proponent is to leave on site; and</w:t>
            </w:r>
          </w:p>
          <w:p w:rsidR="00E1107B" w:rsidRDefault="00D25CA8">
            <w:pPr>
              <w:pStyle w:val="ListParagraph"/>
              <w:numPr>
                <w:ilvl w:val="0"/>
                <w:numId w:val="25"/>
              </w:numPr>
              <w:tabs>
                <w:tab w:val="clear" w:pos="900"/>
                <w:tab w:val="num" w:pos="1440"/>
              </w:tabs>
              <w:ind w:left="1440" w:hanging="360"/>
            </w:pPr>
            <w:r w:rsidRPr="005F7E21">
              <w:rPr>
                <w:sz w:val="22"/>
                <w:szCs w:val="22"/>
              </w:rPr>
              <w:t>normal lead time for parts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Default="00D25CA8" w:rsidP="004A7E8B">
            <w:pPr>
              <w:pStyle w:val="ListParagraph"/>
              <w:numPr>
                <w:ilvl w:val="0"/>
                <w:numId w:val="21"/>
              </w:numPr>
            </w:pPr>
            <w:r w:rsidRPr="00C2160F">
              <w:rPr>
                <w:b/>
                <w:sz w:val="22"/>
                <w:szCs w:val="22"/>
              </w:rPr>
              <w:t xml:space="preserve">Telephone Support </w:t>
            </w:r>
            <w:r>
              <w:t xml:space="preserve">– </w:t>
            </w:r>
          </w:p>
          <w:p w:rsidR="00E1107B" w:rsidRDefault="00D25CA8">
            <w:pPr>
              <w:pStyle w:val="ListParagraph"/>
              <w:numPr>
                <w:ilvl w:val="1"/>
                <w:numId w:val="21"/>
              </w:numPr>
              <w:tabs>
                <w:tab w:val="clear" w:pos="1080"/>
                <w:tab w:val="num" w:pos="720"/>
                <w:tab w:val="num" w:pos="1440"/>
              </w:tabs>
              <w:ind w:left="720"/>
            </w:pPr>
            <w:r w:rsidRPr="00C2160F">
              <w:rPr>
                <w:sz w:val="22"/>
                <w:szCs w:val="22"/>
              </w:rPr>
              <w:t xml:space="preserve">Availability and Services - </w:t>
            </w:r>
            <w:r w:rsidR="000C2F96" w:rsidRPr="000C2F96">
              <w:rPr>
                <w:sz w:val="22"/>
                <w:szCs w:val="22"/>
              </w:rPr>
              <w:t xml:space="preserve">The Proponent should </w:t>
            </w:r>
            <w:r w:rsidRPr="00C2160F">
              <w:rPr>
                <w:sz w:val="22"/>
                <w:szCs w:val="22"/>
              </w:rPr>
              <w:t>describe in detail the telephone support available during and after warranty and indicate availability including but not limited to: 24 hours per day, 7 days per week, 365 days per year; operational/application inquiries; remote diagnostic troubleshooting and user networking; and a toll free line.</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EA263D">
              <w:rPr>
                <w:sz w:val="22"/>
                <w:szCs w:val="22"/>
              </w:rPr>
              <w:t xml:space="preserve">Length of Support - </w:t>
            </w:r>
            <w:r w:rsidR="000C2F96" w:rsidRPr="000C2F96">
              <w:rPr>
                <w:sz w:val="22"/>
                <w:szCs w:val="22"/>
              </w:rPr>
              <w:t xml:space="preserve">The Proponent should </w:t>
            </w:r>
            <w:r w:rsidRPr="00EA263D">
              <w:rPr>
                <w:sz w:val="22"/>
                <w:szCs w:val="22"/>
              </w:rPr>
              <w:t>indicate the length of time that technical telephone support will be provided to the Purchasers (i.e. as long as the Equipment is in service at the Purchasers) and identify any associated costs.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8D74A0">
              <w:rPr>
                <w:sz w:val="22"/>
                <w:szCs w:val="22"/>
              </w:rPr>
              <w:t xml:space="preserve">Remote Connectivity - </w:t>
            </w:r>
            <w:r w:rsidR="000C2F96" w:rsidRPr="000C2F96">
              <w:rPr>
                <w:sz w:val="22"/>
                <w:szCs w:val="22"/>
              </w:rPr>
              <w:t xml:space="preserve">The Proponent should </w:t>
            </w:r>
            <w:r w:rsidRPr="008D74A0">
              <w:rPr>
                <w:sz w:val="22"/>
                <w:szCs w:val="22"/>
              </w:rPr>
              <w:t>provide details of Purchaser obligations regarding remote connectivity if applicable.</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946EC2" w:rsidTr="004A7E8B">
        <w:trPr>
          <w:cantSplit/>
        </w:trPr>
        <w:tc>
          <w:tcPr>
            <w:tcW w:w="9576" w:type="dxa"/>
            <w:shd w:val="pct20" w:color="auto" w:fill="FFFFFF"/>
          </w:tcPr>
          <w:p w:rsidR="00D25CA8" w:rsidRPr="00946EC2" w:rsidRDefault="00D25CA8" w:rsidP="004A7E8B">
            <w:pPr>
              <w:pStyle w:val="ListParagraph"/>
              <w:numPr>
                <w:ilvl w:val="0"/>
                <w:numId w:val="21"/>
              </w:numPr>
              <w:tabs>
                <w:tab w:val="num" w:pos="1440"/>
              </w:tabs>
            </w:pPr>
            <w:r w:rsidRPr="00946EC2">
              <w:rPr>
                <w:b/>
                <w:sz w:val="22"/>
                <w:szCs w:val="22"/>
              </w:rPr>
              <w:t xml:space="preserve">Training </w:t>
            </w:r>
            <w:r w:rsidRPr="00946EC2">
              <w:t xml:space="preserve">– </w:t>
            </w:r>
          </w:p>
          <w:p w:rsidR="00E1107B" w:rsidRDefault="00D25CA8" w:rsidP="0002473C">
            <w:pPr>
              <w:pStyle w:val="ListParagraph"/>
              <w:numPr>
                <w:ilvl w:val="1"/>
                <w:numId w:val="21"/>
              </w:numPr>
              <w:tabs>
                <w:tab w:val="clear" w:pos="1080"/>
                <w:tab w:val="num" w:pos="720"/>
                <w:tab w:val="num" w:pos="1440"/>
              </w:tabs>
              <w:ind w:left="720"/>
            </w:pPr>
            <w:r w:rsidRPr="00946EC2">
              <w:rPr>
                <w:sz w:val="22"/>
                <w:szCs w:val="22"/>
              </w:rPr>
              <w:t xml:space="preserve">Technical - </w:t>
            </w:r>
            <w:r w:rsidR="001B26DE" w:rsidRPr="001B26DE">
              <w:rPr>
                <w:sz w:val="22"/>
                <w:szCs w:val="22"/>
              </w:rPr>
              <w:t xml:space="preserve">The Proponent should </w:t>
            </w:r>
            <w:r w:rsidRPr="00946EC2">
              <w:rPr>
                <w:sz w:val="22"/>
                <w:szCs w:val="22"/>
              </w:rPr>
              <w:t>list all</w:t>
            </w:r>
            <w:r w:rsidR="00295556">
              <w:rPr>
                <w:sz w:val="22"/>
                <w:szCs w:val="22"/>
              </w:rPr>
              <w:t xml:space="preserve"> Biomedical</w:t>
            </w:r>
            <w:r w:rsidR="0002473C">
              <w:rPr>
                <w:sz w:val="22"/>
                <w:szCs w:val="22"/>
              </w:rPr>
              <w:t xml:space="preserve"> Engineering Department</w:t>
            </w:r>
            <w:r w:rsidRPr="0002473C">
              <w:rPr>
                <w:sz w:val="22"/>
                <w:szCs w:val="22"/>
              </w:rPr>
              <w:t xml:space="preserve"> technical training opportunities including a description, length and scope.  Applicable technical training should include all technical aspects of the Equipment including, but not limited to routine maintenance, preventative maintenance and trouble-shooting of all components.</w:t>
            </w:r>
          </w:p>
        </w:tc>
      </w:tr>
      <w:tr w:rsidR="00D25CA8" w:rsidRPr="00946EC2" w:rsidTr="004A7E8B">
        <w:trPr>
          <w:cantSplit/>
        </w:trPr>
        <w:tc>
          <w:tcPr>
            <w:tcW w:w="9576" w:type="dxa"/>
          </w:tcPr>
          <w:p w:rsidR="00D25CA8" w:rsidRPr="00946EC2" w:rsidRDefault="00D25CA8" w:rsidP="004A7E8B"/>
          <w:p w:rsidR="00D25CA8" w:rsidRPr="00946EC2" w:rsidRDefault="00D25CA8" w:rsidP="004A7E8B"/>
        </w:tc>
      </w:tr>
    </w:tbl>
    <w:p w:rsidR="00D25CA8" w:rsidRPr="00946EC2" w:rsidRDefault="00D25CA8" w:rsidP="004A7E8B">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946EC2"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946EC2">
              <w:rPr>
                <w:sz w:val="22"/>
                <w:szCs w:val="22"/>
              </w:rPr>
              <w:t xml:space="preserve">Cleaning and Disinfecting - </w:t>
            </w:r>
            <w:r w:rsidR="000C2F96" w:rsidRPr="000C2F96">
              <w:rPr>
                <w:sz w:val="22"/>
                <w:szCs w:val="22"/>
              </w:rPr>
              <w:t xml:space="preserve">The Proponent should </w:t>
            </w:r>
            <w:r w:rsidRPr="00946EC2">
              <w:rPr>
                <w:sz w:val="22"/>
                <w:szCs w:val="22"/>
              </w:rPr>
              <w:t>describe the training and education that will be provided on manufacturer’s recommended cleaning and disinfecting of the proposed equipment.</w:t>
            </w:r>
          </w:p>
        </w:tc>
      </w:tr>
      <w:tr w:rsidR="00D25CA8" w:rsidRPr="00946EC2" w:rsidTr="004A7E8B">
        <w:trPr>
          <w:cantSplit/>
        </w:trPr>
        <w:tc>
          <w:tcPr>
            <w:tcW w:w="9576" w:type="dxa"/>
          </w:tcPr>
          <w:p w:rsidR="00D25CA8" w:rsidRPr="00946EC2" w:rsidRDefault="00D25CA8" w:rsidP="004A7E8B"/>
          <w:p w:rsidR="00D25CA8" w:rsidRPr="00946EC2" w:rsidRDefault="00D25CA8" w:rsidP="004A7E8B"/>
        </w:tc>
      </w:tr>
    </w:tbl>
    <w:p w:rsidR="00D25CA8" w:rsidRPr="00946EC2"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946EC2">
              <w:rPr>
                <w:sz w:val="22"/>
                <w:szCs w:val="22"/>
              </w:rPr>
              <w:t xml:space="preserve">Ongoing - </w:t>
            </w:r>
            <w:r w:rsidR="002A3DCF" w:rsidRPr="002A3DCF">
              <w:rPr>
                <w:sz w:val="22"/>
                <w:szCs w:val="22"/>
              </w:rPr>
              <w:t xml:space="preserve">The Proponent should </w:t>
            </w:r>
            <w:r w:rsidRPr="00946EC2">
              <w:rPr>
                <w:sz w:val="22"/>
                <w:szCs w:val="22"/>
              </w:rPr>
              <w:t>list and describe on-going training opportunities (e.g. refresher courses, seminars, multi-media materials, in-service sessions, etc.) provided by the Proponent.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02473C" w:rsidRDefault="0002473C" w:rsidP="004A7E8B">
      <w:pPr>
        <w:pStyle w:val="BodyText"/>
        <w:spacing w:after="0"/>
      </w:pPr>
    </w:p>
    <w:p w:rsidR="0002473C" w:rsidRDefault="0002473C" w:rsidP="004A7E8B">
      <w:pPr>
        <w:pStyle w:val="BodyText"/>
        <w:spacing w:after="0"/>
      </w:pPr>
    </w:p>
    <w:p w:rsidR="0002473C" w:rsidRDefault="0002473C"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Default="00D25CA8" w:rsidP="004A7E8B">
            <w:pPr>
              <w:pStyle w:val="ListParagraph"/>
              <w:numPr>
                <w:ilvl w:val="0"/>
                <w:numId w:val="21"/>
              </w:numPr>
              <w:tabs>
                <w:tab w:val="num" w:pos="1440"/>
              </w:tabs>
            </w:pPr>
            <w:r w:rsidRPr="00E7541D">
              <w:rPr>
                <w:b/>
                <w:sz w:val="22"/>
                <w:szCs w:val="22"/>
              </w:rPr>
              <w:lastRenderedPageBreak/>
              <w:t>Loaner Equipment</w:t>
            </w:r>
            <w:r w:rsidRPr="00075FCE">
              <w:rPr>
                <w:b/>
                <w:sz w:val="22"/>
                <w:szCs w:val="22"/>
              </w:rPr>
              <w:t xml:space="preserve"> </w:t>
            </w:r>
            <w:r>
              <w:t xml:space="preserve">– </w:t>
            </w:r>
          </w:p>
          <w:p w:rsidR="00E1107B" w:rsidRDefault="00D25CA8">
            <w:pPr>
              <w:pStyle w:val="ListParagraph"/>
              <w:numPr>
                <w:ilvl w:val="1"/>
                <w:numId w:val="21"/>
              </w:numPr>
              <w:tabs>
                <w:tab w:val="clear" w:pos="1080"/>
                <w:tab w:val="num" w:pos="720"/>
                <w:tab w:val="num" w:pos="1440"/>
              </w:tabs>
              <w:ind w:left="720"/>
            </w:pPr>
            <w:r w:rsidRPr="00E7541D">
              <w:rPr>
                <w:sz w:val="22"/>
                <w:szCs w:val="22"/>
              </w:rPr>
              <w:t xml:space="preserve">Availability - </w:t>
            </w:r>
            <w:r w:rsidR="002A3DCF" w:rsidRPr="002A3DCF">
              <w:rPr>
                <w:sz w:val="22"/>
                <w:szCs w:val="22"/>
              </w:rPr>
              <w:t xml:space="preserve">The Proponent should </w:t>
            </w:r>
            <w:r w:rsidRPr="00E7541D">
              <w:rPr>
                <w:sz w:val="22"/>
                <w:szCs w:val="22"/>
              </w:rPr>
              <w:t>indicate if loaner equipment is available if required, for use when existing Equipment requires repair, maintenance, recalibration, etc</w:t>
            </w:r>
            <w:r>
              <w:rPr>
                <w:sz w:val="22"/>
                <w:szCs w:val="22"/>
              </w:rPr>
              <w: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BodyText"/>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1"/>
                <w:numId w:val="21"/>
              </w:numPr>
              <w:tabs>
                <w:tab w:val="clear" w:pos="1080"/>
                <w:tab w:val="num" w:pos="720"/>
                <w:tab w:val="num" w:pos="1440"/>
              </w:tabs>
              <w:ind w:left="720"/>
            </w:pPr>
            <w:r w:rsidRPr="00E7541D">
              <w:rPr>
                <w:sz w:val="22"/>
                <w:szCs w:val="22"/>
              </w:rPr>
              <w:t xml:space="preserve">Turnaround Time - </w:t>
            </w:r>
            <w:r w:rsidR="002A3DCF" w:rsidRPr="002A3DCF">
              <w:rPr>
                <w:sz w:val="22"/>
                <w:szCs w:val="22"/>
              </w:rPr>
              <w:t xml:space="preserve">The Proponent should </w:t>
            </w:r>
            <w:r w:rsidRPr="00E7541D">
              <w:rPr>
                <w:sz w:val="22"/>
                <w:szCs w:val="22"/>
              </w:rPr>
              <w:t>indicate the guaranteed turnaround time to receive such loaner equipment from the time the initial request is made.</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145B52">
      <w:pPr>
        <w:pStyle w:val="BodyText"/>
        <w:spacing w:after="0"/>
      </w:pPr>
    </w:p>
    <w:p w:rsidR="00145B52" w:rsidRDefault="00145B52" w:rsidP="004A7E8B">
      <w:pPr>
        <w:pStyle w:val="BodyText"/>
      </w:pPr>
    </w:p>
    <w:p w:rsidR="00D25CA8" w:rsidRDefault="00D25CA8" w:rsidP="004A7E8B">
      <w:pPr>
        <w:pStyle w:val="ScheduleLevel1"/>
        <w:keepNext w:val="0"/>
        <w:spacing w:after="0"/>
      </w:pPr>
    </w:p>
    <w:p w:rsidR="00D25CA8" w:rsidRPr="001A1C95" w:rsidRDefault="00D25CA8" w:rsidP="004A7E8B">
      <w:pPr>
        <w:pStyle w:val="ScheduleLevel2"/>
      </w:pPr>
      <w:r>
        <w:br w:type="page"/>
      </w:r>
      <w:bookmarkStart w:id="254" w:name="_Toc310519685"/>
      <w:r w:rsidRPr="00C7169F">
        <w:lastRenderedPageBreak/>
        <w:t>Exhibit 8 – Site Planning and Turnkey Requirements Schedule</w:t>
      </w:r>
      <w:bookmarkEnd w:id="254"/>
    </w:p>
    <w:p w:rsidR="00E1107B" w:rsidRDefault="00D25CA8">
      <w:pPr>
        <w:pStyle w:val="BodyText"/>
        <w:numPr>
          <w:ilvl w:val="0"/>
          <w:numId w:val="20"/>
        </w:numPr>
        <w:ind w:left="0" w:firstLine="0"/>
        <w:rPr>
          <w:b/>
          <w:bCs w:val="0"/>
          <w:i/>
          <w:iCs w:val="0"/>
        </w:rPr>
      </w:pPr>
      <w:r w:rsidRPr="001A1C95">
        <w:rPr>
          <w:bCs w:val="0"/>
          <w:iCs w:val="0"/>
        </w:rPr>
        <w:t>The Proponent should complete the table below by responding to each category below for each type of Equipment, as may be applicable.  If required, attach separate pages for each type of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Default="00D25CA8" w:rsidP="004A7E8B">
            <w:pPr>
              <w:pStyle w:val="ListParagraph"/>
              <w:numPr>
                <w:ilvl w:val="0"/>
                <w:numId w:val="26"/>
              </w:numPr>
            </w:pPr>
            <w:r w:rsidRPr="00BF446F">
              <w:rPr>
                <w:b/>
                <w:sz w:val="22"/>
                <w:szCs w:val="22"/>
              </w:rPr>
              <w:t>Site Planning</w:t>
            </w:r>
            <w:r>
              <w:t xml:space="preserve"> – </w:t>
            </w:r>
          </w:p>
          <w:p w:rsidR="00E1107B" w:rsidRDefault="00D25CA8">
            <w:pPr>
              <w:pStyle w:val="ListParagraph"/>
              <w:numPr>
                <w:ilvl w:val="0"/>
                <w:numId w:val="22"/>
              </w:numPr>
              <w:tabs>
                <w:tab w:val="clear" w:pos="1080"/>
                <w:tab w:val="num" w:pos="720"/>
              </w:tabs>
              <w:ind w:left="720"/>
            </w:pPr>
            <w:r w:rsidRPr="00BF446F">
              <w:rPr>
                <w:sz w:val="22"/>
                <w:szCs w:val="22"/>
              </w:rPr>
              <w:t>The Proponent should provide detailed information on all utility information and requirements, including all power requirements for the system (regular or emergency) and plans to utilize existing UPS, or identify any need for additional UPS unit(s).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BF446F">
              <w:rPr>
                <w:sz w:val="22"/>
                <w:szCs w:val="22"/>
              </w:rPr>
              <w:t>The Proponent should identify and state the effect of power outages or transitional interruptions experienced upon transfer to emergency power generators, together with the significance of interruption of any other supplies.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BF446F">
              <w:rPr>
                <w:sz w:val="22"/>
                <w:szCs w:val="22"/>
              </w:rPr>
              <w:t>The Proponent should provide detailed information on all air conditioning, venting requirements and recommendations on the type of cooling required for the equipme</w:t>
            </w:r>
            <w:r w:rsidR="00A11E69">
              <w:rPr>
                <w:sz w:val="22"/>
                <w:szCs w:val="22"/>
              </w:rPr>
              <w:t xml:space="preserve">nt, </w:t>
            </w:r>
            <w:r w:rsidRPr="00BF446F">
              <w:rPr>
                <w:sz w:val="22"/>
                <w:szCs w:val="22"/>
              </w:rPr>
              <w:t>and any other areas affected by equipment heat discharge.</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BF446F">
              <w:rPr>
                <w:sz w:val="22"/>
                <w:szCs w:val="22"/>
              </w:rPr>
              <w:t>The Proponent should indicate the total heat generated from the equipment, expressed in BTU’s per hour for each section or portion of the sy</w:t>
            </w:r>
            <w:r w:rsidR="00A11E69">
              <w:rPr>
                <w:sz w:val="22"/>
                <w:szCs w:val="22"/>
              </w:rPr>
              <w:t>stem(s)</w:t>
            </w:r>
            <w:r w:rsidRPr="00BF446F">
              <w:rPr>
                <w:sz w:val="22"/>
                <w:szCs w:val="22"/>
              </w:rPr>
              <w: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BF446F">
              <w:rPr>
                <w:sz w:val="22"/>
                <w:szCs w:val="22"/>
              </w:rPr>
              <w:t>The Proponent should outline their requirements for an Electrical Power line conditioner and/or specify their equipment tolerances with respect to line fluctuations.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BF446F">
              <w:rPr>
                <w:sz w:val="22"/>
                <w:szCs w:val="22"/>
              </w:rPr>
              <w:t>The Proponent should identify arrangements for planned interruption of services for connection of equipment.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BF446F">
              <w:rPr>
                <w:sz w:val="22"/>
                <w:szCs w:val="22"/>
              </w:rPr>
              <w:t>The Proponent should identify all work that is not part of the installation by the Proponent and is to be provided by the Hospital to prepare the space prior to installation.</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776567">
              <w:rPr>
                <w:sz w:val="22"/>
                <w:szCs w:val="22"/>
              </w:rPr>
              <w:t>The Proponent should provide the weight and dimensional size (shop drawings) of the proposed equipment.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pPr>
              <w:pStyle w:val="ListParagraph"/>
              <w:numPr>
                <w:ilvl w:val="0"/>
                <w:numId w:val="22"/>
              </w:numPr>
              <w:tabs>
                <w:tab w:val="clear" w:pos="1080"/>
                <w:tab w:val="num" w:pos="720"/>
              </w:tabs>
              <w:ind w:left="720"/>
            </w:pPr>
            <w:r w:rsidRPr="00776567">
              <w:rPr>
                <w:sz w:val="22"/>
                <w:szCs w:val="22"/>
              </w:rPr>
              <w:t>The Proponent should confirm that all work being performed will be in accordance with CSA Z317.13-07 Infection Control for Construction and Renovation</w:t>
            </w:r>
            <w:r w:rsidR="00A11E69">
              <w:rPr>
                <w:sz w:val="22"/>
                <w:szCs w:val="22"/>
              </w:rPr>
              <w:t xml:space="preserve"> as required</w:t>
            </w:r>
            <w:r w:rsidRPr="00776567">
              <w:rPr>
                <w:sz w:val="22"/>
                <w:szCs w:val="22"/>
              </w:rPr>
              <w:t>.</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D25CA8" w:rsidRDefault="00D25CA8" w:rsidP="004A7E8B">
            <w:pPr>
              <w:pStyle w:val="ListParagraph"/>
              <w:numPr>
                <w:ilvl w:val="0"/>
                <w:numId w:val="26"/>
              </w:numPr>
            </w:pPr>
            <w:r>
              <w:rPr>
                <w:b/>
                <w:sz w:val="22"/>
                <w:szCs w:val="22"/>
              </w:rPr>
              <w:t>Turnkey Requirements</w:t>
            </w:r>
            <w:r>
              <w:t xml:space="preserve"> – </w:t>
            </w:r>
          </w:p>
          <w:p w:rsidR="00E1107B" w:rsidRDefault="00D25CA8" w:rsidP="00A11E69">
            <w:pPr>
              <w:pStyle w:val="ListParagraph"/>
              <w:numPr>
                <w:ilvl w:val="0"/>
                <w:numId w:val="23"/>
              </w:numPr>
              <w:tabs>
                <w:tab w:val="num" w:pos="720"/>
              </w:tabs>
              <w:ind w:left="720"/>
            </w:pPr>
            <w:r w:rsidRPr="00776567">
              <w:rPr>
                <w:sz w:val="22"/>
                <w:szCs w:val="22"/>
              </w:rPr>
              <w:t xml:space="preserve">Architectural </w:t>
            </w:r>
            <w:r>
              <w:rPr>
                <w:sz w:val="22"/>
                <w:szCs w:val="22"/>
              </w:rPr>
              <w:t xml:space="preserve">– </w:t>
            </w:r>
            <w:r w:rsidRPr="00A11E69">
              <w:rPr>
                <w:sz w:val="22"/>
                <w:szCs w:val="22"/>
              </w:rPr>
              <w:t>The Proponent should confirm that all existing and new penetrations will be sealed for fire and smoke separations.</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p w:rsidR="00D25CA8" w:rsidRDefault="00D25CA8" w:rsidP="004A7E8B">
      <w:pPr>
        <w:pStyle w:val="ListParagraph"/>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D25CA8" w:rsidRPr="00EF6637" w:rsidTr="004A7E8B">
        <w:trPr>
          <w:cantSplit/>
        </w:trPr>
        <w:tc>
          <w:tcPr>
            <w:tcW w:w="9576" w:type="dxa"/>
            <w:shd w:val="pct20" w:color="auto" w:fill="FFFFFF"/>
          </w:tcPr>
          <w:p w:rsidR="00E1107B" w:rsidRDefault="00D25CA8" w:rsidP="00A11E69">
            <w:pPr>
              <w:pStyle w:val="ListParagraph"/>
              <w:numPr>
                <w:ilvl w:val="0"/>
                <w:numId w:val="23"/>
              </w:numPr>
              <w:tabs>
                <w:tab w:val="num" w:pos="720"/>
              </w:tabs>
              <w:ind w:left="720"/>
            </w:pPr>
            <w:r>
              <w:rPr>
                <w:sz w:val="22"/>
                <w:szCs w:val="22"/>
              </w:rPr>
              <w:t>Electrical</w:t>
            </w:r>
            <w:r w:rsidRPr="00776567">
              <w:rPr>
                <w:sz w:val="22"/>
                <w:szCs w:val="22"/>
              </w:rPr>
              <w:t xml:space="preserve"> </w:t>
            </w:r>
            <w:r>
              <w:rPr>
                <w:sz w:val="22"/>
                <w:szCs w:val="22"/>
              </w:rPr>
              <w:t xml:space="preserve">– </w:t>
            </w:r>
            <w:r w:rsidRPr="00A11E69">
              <w:rPr>
                <w:sz w:val="22"/>
                <w:szCs w:val="22"/>
              </w:rPr>
              <w:t>The Proponent should confirm that electrical components will meet the requirements of CAN/CSA-Z32-04.</w:t>
            </w:r>
          </w:p>
        </w:tc>
      </w:tr>
      <w:tr w:rsidR="00D25CA8" w:rsidRPr="00EF6637" w:rsidTr="004A7E8B">
        <w:trPr>
          <w:cantSplit/>
        </w:trPr>
        <w:tc>
          <w:tcPr>
            <w:tcW w:w="9576" w:type="dxa"/>
          </w:tcPr>
          <w:p w:rsidR="00D25CA8" w:rsidRPr="00EF6637" w:rsidRDefault="00D25CA8" w:rsidP="004A7E8B"/>
          <w:p w:rsidR="00D25CA8" w:rsidRPr="00EF6637" w:rsidRDefault="00D25CA8" w:rsidP="004A7E8B"/>
        </w:tc>
      </w:tr>
    </w:tbl>
    <w:p w:rsidR="00D25CA8" w:rsidRDefault="00D25CA8" w:rsidP="004A7E8B">
      <w:pPr>
        <w:pStyle w:val="ListParagraph"/>
        <w:jc w:val="center"/>
        <w:rPr>
          <w:b/>
          <w:bCs/>
        </w:rPr>
      </w:pPr>
    </w:p>
    <w:p w:rsidR="00B30799" w:rsidRDefault="00B30799" w:rsidP="004A7E8B">
      <w:pPr>
        <w:pStyle w:val="ListParagraph"/>
        <w:jc w:val="center"/>
        <w:rPr>
          <w:b/>
          <w:bCs/>
        </w:rPr>
      </w:pPr>
    </w:p>
    <w:p w:rsidR="00B30799" w:rsidRDefault="00B30799"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B30799" w:rsidRDefault="00B30799" w:rsidP="004A7E8B">
      <w:pPr>
        <w:pStyle w:val="ListParagraph"/>
        <w:jc w:val="center"/>
        <w:rPr>
          <w:b/>
          <w:bCs/>
        </w:rPr>
      </w:pPr>
    </w:p>
    <w:p w:rsidR="00B30799" w:rsidRDefault="00B30799"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Default="00D25CA8" w:rsidP="004A7E8B">
      <w:pPr>
        <w:pStyle w:val="ListParagraph"/>
        <w:jc w:val="center"/>
        <w:rPr>
          <w:b/>
          <w:bCs/>
        </w:rPr>
      </w:pPr>
    </w:p>
    <w:p w:rsidR="00D25CA8" w:rsidRPr="00051684" w:rsidRDefault="00D25CA8" w:rsidP="00051684">
      <w:pPr>
        <w:pStyle w:val="ScheduleLevel2"/>
      </w:pPr>
      <w:bookmarkStart w:id="255" w:name="_Toc289333070"/>
      <w:r>
        <w:rPr>
          <w:sz w:val="28"/>
          <w:szCs w:val="28"/>
        </w:rPr>
        <w:br w:type="page"/>
      </w:r>
      <w:bookmarkStart w:id="256" w:name="_Toc294095525"/>
      <w:bookmarkStart w:id="257" w:name="_Toc310519686"/>
      <w:bookmarkEnd w:id="255"/>
      <w:r w:rsidR="00856E1F" w:rsidRPr="00877918">
        <w:rPr>
          <w:sz w:val="28"/>
          <w:szCs w:val="28"/>
        </w:rPr>
        <w:lastRenderedPageBreak/>
        <w:t>Stage V – Price</w:t>
      </w:r>
      <w:bookmarkEnd w:id="256"/>
      <w:bookmarkEnd w:id="257"/>
    </w:p>
    <w:p w:rsidR="00D25CA8" w:rsidRPr="0068718F" w:rsidRDefault="00D25CA8" w:rsidP="0068718F">
      <w:pPr>
        <w:pStyle w:val="Heading6"/>
        <w:keepNext/>
        <w:spacing w:before="240" w:after="240"/>
        <w:jc w:val="center"/>
        <w:rPr>
          <w:rFonts w:ascii="Times New Roman Bold" w:hAnsi="Times New Roman Bold"/>
          <w:b/>
        </w:rPr>
      </w:pPr>
      <w:bookmarkStart w:id="258" w:name="_Toc289333071"/>
      <w:r w:rsidRPr="0068718F">
        <w:rPr>
          <w:rFonts w:ascii="Times New Roman Bold" w:hAnsi="Times New Roman Bold"/>
          <w:b/>
        </w:rPr>
        <w:t>Exhibit 10 – Price Exhibit</w:t>
      </w:r>
      <w:bookmarkEnd w:id="258"/>
    </w:p>
    <w:p w:rsidR="00E1107B" w:rsidRDefault="00D25CA8">
      <w:pPr>
        <w:pStyle w:val="BodyText"/>
        <w:numPr>
          <w:ilvl w:val="0"/>
          <w:numId w:val="11"/>
        </w:numPr>
        <w:ind w:hanging="720"/>
        <w:jc w:val="left"/>
        <w:rPr>
          <w:b/>
        </w:rPr>
      </w:pPr>
      <w:r>
        <w:rPr>
          <w:b/>
        </w:rPr>
        <w:t>Price</w:t>
      </w:r>
    </w:p>
    <w:p w:rsidR="00D25CA8" w:rsidRPr="007803B7" w:rsidRDefault="00D25CA8" w:rsidP="004A7E8B">
      <w:pPr>
        <w:pStyle w:val="BodyText"/>
      </w:pPr>
      <w:r w:rsidRPr="00B82C51">
        <w:t>T</w:t>
      </w:r>
      <w:r w:rsidRPr="00862E7F">
        <w:t>he Proponent</w:t>
      </w:r>
      <w:r w:rsidRPr="00B82C51">
        <w:t xml:space="preserve"> is to complete this Exhibit</w:t>
      </w:r>
      <w:r w:rsidRPr="00862E7F">
        <w:t xml:space="preserve"> in accordance with the instructions contained in </w:t>
      </w:r>
      <w:r w:rsidRPr="00B82C51">
        <w:t>this RFP</w:t>
      </w:r>
      <w:r w:rsidRPr="00862E7F">
        <w:t>, provided that the following shall apply:</w:t>
      </w:r>
    </w:p>
    <w:p w:rsidR="00D25CA8" w:rsidRPr="007803B7" w:rsidRDefault="00D25CA8" w:rsidP="004A7E8B">
      <w:pPr>
        <w:pStyle w:val="Heading4"/>
        <w:numPr>
          <w:ilvl w:val="3"/>
          <w:numId w:val="12"/>
        </w:numPr>
      </w:pPr>
      <w:r w:rsidRPr="007803B7">
        <w:t xml:space="preserve">all prices shall be provided in Canadian funds and shall include all applicable customs duties, tariffs, overhead, profit, permits, licenses, labour, carriage  insurance, and warranties, and further shall not be subject to adjustment for fluctuation in foreign exchange rates. All prices shall be quoted exclusive of </w:t>
      </w:r>
      <w:r>
        <w:t>applicable taxes</w:t>
      </w:r>
      <w:r w:rsidRPr="007803B7">
        <w:t xml:space="preserve">, </w:t>
      </w:r>
      <w:r>
        <w:t xml:space="preserve">taxes </w:t>
      </w:r>
      <w:r w:rsidRPr="007803B7">
        <w:t>if applicable, should be stated separately;</w:t>
      </w:r>
    </w:p>
    <w:p w:rsidR="00D25CA8" w:rsidRPr="00E76A41" w:rsidRDefault="00D25CA8" w:rsidP="004A7E8B">
      <w:pPr>
        <w:pStyle w:val="Heading4"/>
      </w:pPr>
      <w:r w:rsidRPr="007803B7">
        <w:t xml:space="preserve">all prices quoted, unless otherwise instructed in this RFP, shall remain firm for the period </w:t>
      </w:r>
      <w:r w:rsidRPr="00E76A41">
        <w:t>set out in the RFP;</w:t>
      </w:r>
    </w:p>
    <w:p w:rsidR="00D25CA8" w:rsidRPr="00E76A41" w:rsidRDefault="00D25CA8" w:rsidP="004A7E8B">
      <w:pPr>
        <w:pStyle w:val="Heading4"/>
      </w:pPr>
      <w:r w:rsidRPr="00E76A41">
        <w:t>travel, meal and accommodation expenses shall not be included in the rates quoted and shall be billed separately and charged in accordance with the applicable Purchaser’s policy, as may be amended from time to time;</w:t>
      </w:r>
    </w:p>
    <w:p w:rsidR="00D25CA8" w:rsidRPr="007803B7" w:rsidRDefault="00D25CA8" w:rsidP="004A7E8B">
      <w:pPr>
        <w:pStyle w:val="Heading4"/>
      </w:pPr>
      <w:r w:rsidRPr="007803B7">
        <w:t xml:space="preserve">in the event of any discrepancy in the pricing, the lowest unit price submitted shall prevail; </w:t>
      </w:r>
      <w:r w:rsidR="004437E9">
        <w:t>and</w:t>
      </w:r>
    </w:p>
    <w:p w:rsidR="00D25CA8" w:rsidRPr="004437E9" w:rsidRDefault="00D25CA8" w:rsidP="004437E9">
      <w:pPr>
        <w:pStyle w:val="Heading4"/>
      </w:pPr>
      <w:r w:rsidRPr="007803B7">
        <w:t xml:space="preserve">the Proponent is deemed to confirm that it has prepared its Proposal with reference to all of the provisions of the </w:t>
      </w:r>
      <w:fldSimple w:instr=" REF _Ref239269443 \h  \* MERGEFORMAT ">
        <w:r w:rsidR="00870731" w:rsidRPr="00870731">
          <w:t>Form of Agreement Schedule</w:t>
        </w:r>
      </w:fldSimple>
      <w:r w:rsidRPr="007803B7">
        <w:t>, that it has factored all of the provisions of the Agreement into its pricing assumptions, calculation</w:t>
      </w:r>
      <w:r w:rsidR="00970BAC">
        <w:t>s</w:t>
      </w:r>
      <w:r w:rsidR="004437E9">
        <w:t xml:space="preserve"> and into its proposed Pricing.</w:t>
      </w:r>
      <w:r w:rsidRPr="004437E9">
        <w:rPr>
          <w:highlight w:val="yellow"/>
        </w:rPr>
        <w:t xml:space="preserve">   </w:t>
      </w:r>
    </w:p>
    <w:p w:rsidR="00E1107B" w:rsidRPr="00930867" w:rsidRDefault="00D25CA8">
      <w:pPr>
        <w:pStyle w:val="BodyText"/>
        <w:numPr>
          <w:ilvl w:val="0"/>
          <w:numId w:val="11"/>
        </w:numPr>
        <w:ind w:hanging="720"/>
        <w:jc w:val="left"/>
        <w:rPr>
          <w:b/>
        </w:rPr>
      </w:pPr>
      <w:r w:rsidRPr="00930867">
        <w:rPr>
          <w:b/>
        </w:rPr>
        <w:t>Supply Term</w:t>
      </w:r>
    </w:p>
    <w:p w:rsidR="00D25CA8" w:rsidRPr="00FF668B" w:rsidRDefault="00D25CA8" w:rsidP="004A7E8B">
      <w:pPr>
        <w:pStyle w:val="Heading4"/>
        <w:numPr>
          <w:ilvl w:val="0"/>
          <w:numId w:val="0"/>
        </w:numPr>
      </w:pPr>
      <w:r w:rsidRPr="00930867">
        <w:t>It is anticipated that the Agreement will be</w:t>
      </w:r>
      <w:r w:rsidRPr="00930867">
        <w:rPr>
          <w:b/>
        </w:rPr>
        <w:t xml:space="preserve"> </w:t>
      </w:r>
      <w:r w:rsidR="00051684" w:rsidRPr="00930867">
        <w:t>for a term of three (3)</w:t>
      </w:r>
      <w:r w:rsidRPr="00930867">
        <w:t>, and may be e</w:t>
      </w:r>
      <w:r w:rsidR="00051684" w:rsidRPr="00930867">
        <w:t>xtended for a term of up to two (2) years</w:t>
      </w:r>
      <w:r w:rsidRPr="00930867">
        <w:t>.</w:t>
      </w:r>
    </w:p>
    <w:p w:rsidR="00E1107B" w:rsidRDefault="00D25CA8">
      <w:pPr>
        <w:pStyle w:val="BodyText"/>
        <w:numPr>
          <w:ilvl w:val="0"/>
          <w:numId w:val="11"/>
        </w:numPr>
        <w:ind w:hanging="720"/>
        <w:jc w:val="left"/>
        <w:rPr>
          <w:b/>
        </w:rPr>
      </w:pPr>
      <w:r w:rsidRPr="00F169C3">
        <w:rPr>
          <w:b/>
        </w:rPr>
        <w:t xml:space="preserve">Delivery Duty Paid (“DDP”) </w:t>
      </w:r>
    </w:p>
    <w:p w:rsidR="00D25CA8" w:rsidRDefault="00D25CA8" w:rsidP="004A7E8B">
      <w:pPr>
        <w:pStyle w:val="BodyText"/>
        <w:jc w:val="left"/>
      </w:pPr>
      <w:r w:rsidRPr="007776DD">
        <w:t xml:space="preserve">Prices shall be quoted DDP freight prepaid at each Purchaser’s site; duty, delivery, and fuel charges included, where applicable. </w:t>
      </w:r>
    </w:p>
    <w:p w:rsidR="00E1107B" w:rsidRDefault="00D25CA8">
      <w:pPr>
        <w:pStyle w:val="BodyText"/>
        <w:numPr>
          <w:ilvl w:val="0"/>
          <w:numId w:val="11"/>
        </w:numPr>
        <w:ind w:hanging="720"/>
        <w:jc w:val="left"/>
        <w:rPr>
          <w:b/>
        </w:rPr>
      </w:pPr>
      <w:r w:rsidRPr="000F5A3D">
        <w:rPr>
          <w:b/>
        </w:rPr>
        <w:t>P</w:t>
      </w:r>
      <w:r>
        <w:rPr>
          <w:b/>
        </w:rPr>
        <w:t xml:space="preserve">ayment </w:t>
      </w:r>
      <w:r w:rsidRPr="000F5A3D">
        <w:rPr>
          <w:b/>
        </w:rPr>
        <w:t>T</w:t>
      </w:r>
      <w:r>
        <w:rPr>
          <w:b/>
        </w:rPr>
        <w:t>erms and Conditions</w:t>
      </w:r>
    </w:p>
    <w:p w:rsidR="00D25CA8" w:rsidRPr="009220FF" w:rsidRDefault="00D25CA8" w:rsidP="004A7E8B">
      <w:pPr>
        <w:pStyle w:val="BodyText"/>
      </w:pPr>
      <w:r w:rsidRPr="009220FF">
        <w:t>Standard pa</w:t>
      </w:r>
      <w:r w:rsidR="00D76E03">
        <w:t>yment term for the Hospital is</w:t>
      </w:r>
      <w:r w:rsidRPr="009220FF">
        <w:t xml:space="preserve"> </w:t>
      </w:r>
      <w:r w:rsidRPr="00B82C51">
        <w:t xml:space="preserve">net </w:t>
      </w:r>
      <w:r w:rsidR="00051684">
        <w:rPr>
          <w:b/>
        </w:rPr>
        <w:t>30</w:t>
      </w:r>
      <w:r w:rsidRPr="009220FF">
        <w:t xml:space="preserve"> days subject to the terms and condition</w:t>
      </w:r>
      <w:r w:rsidR="00D76E03">
        <w:t>s of the Agreement.</w:t>
      </w:r>
    </w:p>
    <w:p w:rsidR="00E1107B" w:rsidRDefault="00D25CA8">
      <w:pPr>
        <w:pStyle w:val="BodyText"/>
        <w:numPr>
          <w:ilvl w:val="0"/>
          <w:numId w:val="11"/>
        </w:numPr>
        <w:ind w:hanging="720"/>
        <w:jc w:val="left"/>
        <w:rPr>
          <w:b/>
        </w:rPr>
      </w:pPr>
      <w:r>
        <w:rPr>
          <w:b/>
        </w:rPr>
        <w:t>Pricing</w:t>
      </w:r>
    </w:p>
    <w:p w:rsidR="00D25CA8" w:rsidRPr="00861D0D" w:rsidRDefault="00D25CA8" w:rsidP="004A7E8B">
      <w:pPr>
        <w:pStyle w:val="BodyText"/>
        <w:rPr>
          <w:rFonts w:ascii="Times New Roman Bold" w:hAnsi="Times New Roman Bold"/>
          <w:b/>
          <w:i/>
        </w:rPr>
      </w:pPr>
    </w:p>
    <w:p w:rsidR="00D25CA8" w:rsidRPr="00E673CA" w:rsidRDefault="00D25CA8" w:rsidP="004A7E8B">
      <w:pPr>
        <w:pStyle w:val="BodyText"/>
        <w:jc w:val="left"/>
      </w:pPr>
      <w:r w:rsidRPr="00C7169F">
        <w:lastRenderedPageBreak/>
        <w:t>Insert all the</w:t>
      </w:r>
      <w:r w:rsidR="006B7236" w:rsidRPr="00C7169F">
        <w:t xml:space="preserve"> prices</w:t>
      </w:r>
      <w:r w:rsidRPr="00C7169F">
        <w:t xml:space="preserve"> that the Proponent has to offer in the Price </w:t>
      </w:r>
      <w:r w:rsidR="007C24AE" w:rsidRPr="00C7169F">
        <w:t>Exhibit</w:t>
      </w:r>
      <w:r w:rsidRPr="00C7169F">
        <w:t xml:space="preserve"> attachment embedded below</w:t>
      </w:r>
      <w:r w:rsidR="009D1314" w:rsidRPr="00C7169F">
        <w:t>. The Proponent must include</w:t>
      </w:r>
      <w:r w:rsidR="009D1314">
        <w:t xml:space="preserve"> all requirements in its price proposal for the initial and future purchases</w:t>
      </w:r>
      <w:r w:rsidR="00C7169F">
        <w:t xml:space="preserve"> including but not limited to cabling, interfaces, HD compatibility between components and installation. Should a Proponent not be able to provide all aspects of complete Equipment Systems it must be clearly indicated. </w:t>
      </w:r>
      <w:r w:rsidR="009D1314">
        <w:t xml:space="preserve"> The Proponent may add additional lines to the Price Exhibit as required. </w:t>
      </w:r>
    </w:p>
    <w:p w:rsidR="00D25CA8" w:rsidRDefault="00D25CA8" w:rsidP="004A7E8B">
      <w:pPr>
        <w:rPr>
          <w:noProof/>
          <w:lang w:val="en-US" w:eastAsia="en-US"/>
        </w:rPr>
      </w:pPr>
    </w:p>
    <w:p w:rsidR="006B7236" w:rsidRPr="002706A8" w:rsidRDefault="009B0D89" w:rsidP="00E673CA">
      <w:pPr>
        <w:jc w:val="center"/>
        <w:rPr>
          <w:noProof/>
          <w:lang w:val="en-US" w:eastAsia="en-US"/>
        </w:rPr>
      </w:pPr>
      <w:r w:rsidRPr="002706A8">
        <w:rPr>
          <w:noProof/>
          <w:lang w:val="en-US" w:eastAsia="en-US"/>
        </w:rPr>
        <w:object w:dxaOrig="1531" w:dyaOrig="990">
          <v:shape id="_x0000_i1026" type="#_x0000_t75" style="width:76.5pt;height:49.5pt" o:ole="">
            <v:imagedata r:id="rId14" o:title=""/>
          </v:shape>
          <o:OLEObject Type="Embed" ProgID="Excel.Sheet.12" ShapeID="_x0000_i1026" DrawAspect="Icon" ObjectID="_1384932387" r:id="rId15"/>
        </w:object>
      </w:r>
    </w:p>
    <w:p w:rsidR="006B7236" w:rsidRPr="002706A8" w:rsidRDefault="006B7236" w:rsidP="00E673CA"/>
    <w:p w:rsidR="00D25CA8" w:rsidRDefault="00E673CA" w:rsidP="00E673CA">
      <w:pPr>
        <w:jc w:val="left"/>
      </w:pPr>
      <w:r w:rsidRPr="002706A8">
        <w:t>The Proponent should indicate any trade in allowance for existing Equipment. Please list any trade in allowance separately from the price proposal.</w:t>
      </w:r>
      <w:r w:rsidR="008E7619" w:rsidRPr="002706A8">
        <w:t xml:space="preserve"> </w:t>
      </w:r>
      <w:r w:rsidR="000A658D" w:rsidRPr="002706A8">
        <w:t>The Price Proposal analysis will be exclusive of any trade in allowance as the Hospital may use the existing Equipment elsewhere or as spares.</w:t>
      </w:r>
      <w:r w:rsidR="000A658D">
        <w:t xml:space="preserve">  </w:t>
      </w:r>
      <w:r>
        <w:t xml:space="preserve"> </w:t>
      </w:r>
      <w:r w:rsidR="00D25CA8">
        <w:br w:type="page"/>
      </w:r>
    </w:p>
    <w:p w:rsidR="00D25CA8" w:rsidRPr="002706A8" w:rsidRDefault="00D25CA8" w:rsidP="004A7E8B">
      <w:pPr>
        <w:pStyle w:val="ScheduleLevel1"/>
      </w:pPr>
      <w:bookmarkStart w:id="259" w:name="_Toc239223227"/>
      <w:bookmarkStart w:id="260" w:name="_Ref239269153"/>
      <w:bookmarkStart w:id="261" w:name="_Ref239269443"/>
      <w:bookmarkStart w:id="262" w:name="_Ref239271457"/>
      <w:bookmarkStart w:id="263" w:name="_Ref239271823"/>
      <w:bookmarkStart w:id="264" w:name="_Ref239430656"/>
      <w:bookmarkStart w:id="265" w:name="_Ref239430862"/>
      <w:bookmarkStart w:id="266" w:name="_Toc289333072"/>
      <w:bookmarkStart w:id="267" w:name="_Toc310519687"/>
      <w:r w:rsidRPr="002706A8">
        <w:lastRenderedPageBreak/>
        <w:t>Form of Agreement Schedule</w:t>
      </w:r>
      <w:bookmarkEnd w:id="259"/>
      <w:bookmarkEnd w:id="260"/>
      <w:bookmarkEnd w:id="261"/>
      <w:bookmarkEnd w:id="262"/>
      <w:bookmarkEnd w:id="263"/>
      <w:bookmarkEnd w:id="264"/>
      <w:bookmarkEnd w:id="265"/>
      <w:bookmarkEnd w:id="266"/>
      <w:bookmarkEnd w:id="267"/>
    </w:p>
    <w:p w:rsidR="00D25CA8" w:rsidRPr="002706A8" w:rsidRDefault="00D25CA8" w:rsidP="004A7E8B"/>
    <w:p w:rsidR="00422E27" w:rsidRPr="002706A8" w:rsidRDefault="00CD0F4B" w:rsidP="00422E27">
      <w:r w:rsidRPr="002706A8">
        <w:rPr>
          <w:bCs/>
        </w:rPr>
        <w:t>Proponents</w:t>
      </w:r>
      <w:r w:rsidR="00422E27" w:rsidRPr="002706A8">
        <w:rPr>
          <w:bCs/>
        </w:rPr>
        <w:t xml:space="preserve"> are requested to review the embedded </w:t>
      </w:r>
      <w:r w:rsidR="00422E27" w:rsidRPr="002706A8">
        <w:t>Equipment Agreement</w:t>
      </w:r>
      <w:r w:rsidR="00422E27" w:rsidRPr="002706A8">
        <w:rPr>
          <w:bCs/>
        </w:rPr>
        <w:t xml:space="preserve"> and submit any revisions to the document as part of the propos</w:t>
      </w:r>
      <w:r w:rsidRPr="002706A8">
        <w:rPr>
          <w:bCs/>
        </w:rPr>
        <w:t>al submission. Should the Proponent</w:t>
      </w:r>
      <w:r w:rsidR="00422E27" w:rsidRPr="002706A8">
        <w:rPr>
          <w:bCs/>
        </w:rPr>
        <w:t xml:space="preserve"> fail to provide any revisions in accordance with the terms and co</w:t>
      </w:r>
      <w:r w:rsidRPr="002706A8">
        <w:rPr>
          <w:bCs/>
        </w:rPr>
        <w:t>nditions of this RFP, the Proponent</w:t>
      </w:r>
      <w:r w:rsidR="00422E27" w:rsidRPr="002706A8">
        <w:rPr>
          <w:bCs/>
        </w:rPr>
        <w:t xml:space="preserve"> agrees to accept and to be bound by all of the terms and conditions contained in the embedded </w:t>
      </w:r>
      <w:r w:rsidR="00422E27" w:rsidRPr="002706A8">
        <w:t xml:space="preserve">Equipment Agreement. </w:t>
      </w:r>
    </w:p>
    <w:p w:rsidR="00CC7294" w:rsidRPr="002706A8" w:rsidRDefault="00CC7294" w:rsidP="00422E27"/>
    <w:p w:rsidR="00CC7294" w:rsidRDefault="00CC7294" w:rsidP="00422E27">
      <w:r w:rsidRPr="002706A8">
        <w:t>Proponents are require</w:t>
      </w:r>
      <w:r w:rsidR="00A51765" w:rsidRPr="002706A8">
        <w:t>d</w:t>
      </w:r>
      <w:r w:rsidRPr="002706A8">
        <w:t xml:space="preserve"> to note that their response to the Equipment Agreement will be reviewed and assigned a score. The score will be included in the overall scoring of the RFP</w:t>
      </w:r>
      <w:bookmarkStart w:id="268" w:name="_GoBack"/>
      <w:bookmarkEnd w:id="268"/>
    </w:p>
    <w:p w:rsidR="00422E27" w:rsidRDefault="00422E27" w:rsidP="004A7E8B">
      <w:pPr>
        <w:pStyle w:val="ScheduleLevel1"/>
        <w:rPr>
          <w:rFonts w:ascii="Times New Roman" w:hAnsi="Times New Roman"/>
          <w:b w:val="0"/>
        </w:rPr>
      </w:pPr>
      <w:bookmarkStart w:id="269" w:name="_Ref140553978"/>
      <w:bookmarkStart w:id="270" w:name="_Ref140554190"/>
      <w:bookmarkStart w:id="271" w:name="_Ref140554245"/>
      <w:bookmarkStart w:id="272" w:name="_Ref140554273"/>
      <w:bookmarkStart w:id="273" w:name="_Ref140554282"/>
      <w:bookmarkStart w:id="274" w:name="_Ref151970839"/>
      <w:bookmarkStart w:id="275" w:name="_Ref151970854"/>
      <w:bookmarkStart w:id="276" w:name="_Ref151970863"/>
      <w:bookmarkStart w:id="277" w:name="_Ref151970883"/>
      <w:bookmarkStart w:id="278" w:name="_Ref151970889"/>
      <w:bookmarkStart w:id="279" w:name="_Toc239152812"/>
      <w:bookmarkStart w:id="280" w:name="_Toc257017113"/>
      <w:bookmarkStart w:id="281" w:name="_Ref257990284"/>
      <w:bookmarkStart w:id="282" w:name="_Ref257990292"/>
      <w:bookmarkStart w:id="283" w:name="_Ref257990387"/>
      <w:bookmarkStart w:id="284" w:name="_Ref257990461"/>
      <w:bookmarkStart w:id="285" w:name="_Toc289333073"/>
    </w:p>
    <w:p w:rsidR="00422E27" w:rsidRDefault="00422E27" w:rsidP="004A7E8B">
      <w:pPr>
        <w:pStyle w:val="ScheduleLevel1"/>
        <w:rPr>
          <w:rFonts w:ascii="Times New Roman" w:hAnsi="Times New Roman"/>
          <w:b w:val="0"/>
        </w:rPr>
      </w:pPr>
    </w:p>
    <w:p w:rsidR="00422E27" w:rsidRDefault="00EB1D50" w:rsidP="004A7E8B">
      <w:pPr>
        <w:pStyle w:val="ScheduleLevel1"/>
        <w:rPr>
          <w:rFonts w:ascii="Times New Roman" w:hAnsi="Times New Roman"/>
          <w:b w:val="0"/>
        </w:rPr>
      </w:pPr>
      <w:r w:rsidRPr="00E27C6D">
        <w:rPr>
          <w:rFonts w:ascii="Times New Roman" w:hAnsi="Times New Roman"/>
          <w:b w:val="0"/>
        </w:rPr>
        <w:object w:dxaOrig="1531" w:dyaOrig="990">
          <v:shape id="_x0000_i1027" type="#_x0000_t75" style="width:76.5pt;height:49.5pt" o:ole="">
            <v:imagedata r:id="rId16" o:title=""/>
          </v:shape>
          <o:OLEObject Type="Embed" ProgID="Word.Document.12" ShapeID="_x0000_i1027" DrawAspect="Icon" ObjectID="_1384932388" r:id="rId17">
            <o:FieldCodes>\s</o:FieldCodes>
          </o:OLEObject>
        </w:object>
      </w: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A7E8B">
      <w:pPr>
        <w:pStyle w:val="ScheduleLevel1"/>
        <w:rPr>
          <w:rFonts w:ascii="Times New Roman" w:hAnsi="Times New Roman"/>
          <w:b w:val="0"/>
        </w:rPr>
      </w:pPr>
    </w:p>
    <w:p w:rsidR="00422E27" w:rsidRDefault="00422E27" w:rsidP="00422E27">
      <w:pPr>
        <w:pStyle w:val="BodyText"/>
        <w:rPr>
          <w:bCs w:val="0"/>
          <w:iCs w:val="0"/>
          <w:lang w:eastAsia="en-CA"/>
        </w:rPr>
      </w:pPr>
    </w:p>
    <w:p w:rsidR="00C00339" w:rsidRDefault="00C00339" w:rsidP="00422E27">
      <w:pPr>
        <w:pStyle w:val="BodyText"/>
        <w:rPr>
          <w:bCs w:val="0"/>
          <w:iCs w:val="0"/>
          <w:lang w:eastAsia="en-CA"/>
        </w:rPr>
      </w:pPr>
    </w:p>
    <w:p w:rsidR="00E875BE" w:rsidRPr="00422E27" w:rsidRDefault="00E875BE" w:rsidP="00422E27">
      <w:pPr>
        <w:pStyle w:val="BodyText"/>
        <w:rPr>
          <w:lang w:eastAsia="en-CA"/>
        </w:rPr>
      </w:pPr>
    </w:p>
    <w:p w:rsidR="00D25CA8" w:rsidRPr="00294514" w:rsidRDefault="00D25CA8" w:rsidP="004A7E8B">
      <w:pPr>
        <w:pStyle w:val="ScheduleLevel1"/>
      </w:pPr>
      <w:bookmarkStart w:id="286" w:name="_Toc310519688"/>
      <w:r w:rsidRPr="00294514">
        <w:t>Purchasers’ Information Practices</w:t>
      </w:r>
      <w:bookmarkEnd w:id="269"/>
      <w:bookmarkEnd w:id="270"/>
      <w:bookmarkEnd w:id="271"/>
      <w:bookmarkEnd w:id="272"/>
      <w:bookmarkEnd w:id="273"/>
      <w:r w:rsidRPr="00294514">
        <w:t xml:space="preserve"> Schedule</w:t>
      </w:r>
      <w:bookmarkEnd w:id="274"/>
      <w:bookmarkEnd w:id="275"/>
      <w:bookmarkEnd w:id="276"/>
      <w:bookmarkEnd w:id="277"/>
      <w:bookmarkEnd w:id="278"/>
      <w:bookmarkEnd w:id="279"/>
      <w:bookmarkEnd w:id="280"/>
      <w:bookmarkEnd w:id="281"/>
      <w:bookmarkEnd w:id="282"/>
      <w:bookmarkEnd w:id="283"/>
      <w:bookmarkEnd w:id="284"/>
      <w:bookmarkEnd w:id="285"/>
      <w:bookmarkEnd w:id="286"/>
    </w:p>
    <w:p w:rsidR="00C00339" w:rsidRDefault="00C00339" w:rsidP="00C00339">
      <w:pPr>
        <w:pStyle w:val="BodyText"/>
        <w:rPr>
          <w:highlight w:val="red"/>
          <w:lang w:eastAsia="en-CA"/>
        </w:rPr>
      </w:pPr>
    </w:p>
    <w:p w:rsidR="00743D4B" w:rsidRPr="007803B7" w:rsidRDefault="00743D4B" w:rsidP="00743D4B">
      <w:pPr>
        <w:rPr>
          <w:b/>
          <w:bCs/>
        </w:rPr>
      </w:pPr>
      <w:r w:rsidRPr="007803B7">
        <w:rPr>
          <w:b/>
          <w:bCs/>
        </w:rPr>
        <w:t>Collection, Use and Disclosure of Personal Health Information</w:t>
      </w:r>
    </w:p>
    <w:p w:rsidR="00743D4B" w:rsidRPr="007803B7" w:rsidRDefault="00743D4B" w:rsidP="00743D4B"/>
    <w:p w:rsidR="00743D4B" w:rsidRDefault="00743D4B" w:rsidP="00743D4B">
      <w:pPr>
        <w:numPr>
          <w:ilvl w:val="1"/>
          <w:numId w:val="4"/>
        </w:numPr>
        <w:tabs>
          <w:tab w:val="clear" w:pos="2160"/>
          <w:tab w:val="num" w:pos="720"/>
        </w:tabs>
        <w:ind w:left="720"/>
      </w:pPr>
      <w:r w:rsidRPr="007803B7">
        <w:t xml:space="preserve">The Proponent agrees to receive PHI from the Purchaser in accordance with the requirements of s. 17 or, in the case of health information network providers, s. 10(4) of the </w:t>
      </w:r>
      <w:r w:rsidRPr="007803B7">
        <w:rPr>
          <w:i/>
          <w:iCs/>
        </w:rPr>
        <w:t>Personal Health Information Protection Act, 2004</w:t>
      </w:r>
      <w:r w:rsidRPr="007803B7">
        <w:t xml:space="preserve"> (Ontario) (PHIPA) and its related regulations, as part of the Proponent’s provision of services to and on behalf of the Purchaser, and not on the Proponent’s behalf or for the Proponent’s own purposes.</w:t>
      </w:r>
    </w:p>
    <w:p w:rsidR="00743D4B" w:rsidRPr="007803B7" w:rsidRDefault="00743D4B" w:rsidP="00743D4B"/>
    <w:p w:rsidR="00743D4B" w:rsidRDefault="00743D4B" w:rsidP="00743D4B">
      <w:pPr>
        <w:numPr>
          <w:ilvl w:val="1"/>
          <w:numId w:val="4"/>
        </w:numPr>
        <w:tabs>
          <w:tab w:val="clear" w:pos="2160"/>
          <w:tab w:val="num" w:pos="720"/>
        </w:tabs>
        <w:ind w:left="720"/>
      </w:pPr>
      <w:r w:rsidRPr="007803B7">
        <w:t xml:space="preserve">For greater specificity pursuant to the Proponent’s obligations under section 1 of this </w:t>
      </w:r>
      <w:r>
        <w:t>Purchasers’ Information Practices Schedule,</w:t>
      </w:r>
      <w:r w:rsidRPr="007803B7">
        <w:t xml:space="preserve"> in the event that the Proponent is a health information network provider under PHIPA, the Proponent will provide the Purchaser with a Privacy Impact Assessment and a Threat Risk Assessment with respect to the services to be provided to the Purchaser pursuant to the Agreement.</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only use as much PHI as is reasonably necessary to perform its obligations under the Agreement and will make PHI available only to those employees who require access in order to satisfy those obligations.</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only use and disclose any PHI it receives from the Purchaser as is permitted or required under the Agreement or the laws of Canada and/or the province of Ontario.</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ensure that any of its agents or subcontractors to whom the Proponent provides the Purchaser PHI has agreed in writing to the same restrictions and conditions that apply to the Proponent with respect to PHI.</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not disclose PHI, or any information, to any affiliated or unaffiliated third party without the prior written consent of the Purchaser.</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maintain a log of access and disclosure of PHI by the Proponent and the Proponent’s personnel and make such log available to the Purchaser as and when requested.</w:t>
      </w:r>
    </w:p>
    <w:p w:rsidR="00743D4B" w:rsidRPr="007803B7" w:rsidRDefault="00743D4B" w:rsidP="00743D4B"/>
    <w:p w:rsidR="00743D4B" w:rsidRPr="007803B7" w:rsidRDefault="00743D4B" w:rsidP="00743D4B">
      <w:pPr>
        <w:rPr>
          <w:b/>
          <w:bCs/>
        </w:rPr>
      </w:pPr>
      <w:r w:rsidRPr="007803B7">
        <w:rPr>
          <w:b/>
          <w:bCs/>
        </w:rPr>
        <w:t>Practices to Protect Personal Health Information</w:t>
      </w:r>
    </w:p>
    <w:p w:rsidR="00743D4B" w:rsidRPr="007803B7" w:rsidRDefault="00743D4B" w:rsidP="00743D4B"/>
    <w:p w:rsidR="00743D4B" w:rsidRDefault="00743D4B" w:rsidP="00743D4B">
      <w:pPr>
        <w:numPr>
          <w:ilvl w:val="1"/>
          <w:numId w:val="4"/>
        </w:numPr>
        <w:tabs>
          <w:tab w:val="clear" w:pos="2160"/>
          <w:tab w:val="num" w:pos="720"/>
        </w:tabs>
        <w:ind w:left="720"/>
        <w:rPr>
          <w:b/>
          <w:bCs/>
          <w:i/>
          <w:iCs/>
        </w:rPr>
      </w:pPr>
      <w:r w:rsidRPr="007803B7">
        <w:t xml:space="preserve">The Proponent will employ appropriate safeguards to prevent theft, loss and unauthorized access, copying, modification, use, </w:t>
      </w:r>
      <w:r w:rsidR="00294514">
        <w:t xml:space="preserve">disclosure or disposal of PHI. </w:t>
      </w:r>
    </w:p>
    <w:p w:rsidR="00743D4B" w:rsidRPr="007803B7" w:rsidRDefault="00743D4B" w:rsidP="00743D4B"/>
    <w:p w:rsidR="00743D4B" w:rsidRDefault="00743D4B" w:rsidP="00743D4B">
      <w:pPr>
        <w:numPr>
          <w:ilvl w:val="1"/>
          <w:numId w:val="4"/>
        </w:numPr>
        <w:tabs>
          <w:tab w:val="clear" w:pos="2160"/>
          <w:tab w:val="num" w:pos="720"/>
        </w:tabs>
        <w:ind w:left="720"/>
        <w:jc w:val="left"/>
      </w:pPr>
      <w:r w:rsidRPr="007803B7">
        <w:t>The Proponent will maintain privacy policies in accordance with Canadian and Ontario laws and these policies will be made available for inspection on request.</w:t>
      </w:r>
    </w:p>
    <w:p w:rsidR="00743D4B" w:rsidRPr="007803B7" w:rsidRDefault="00743D4B" w:rsidP="00743D4B">
      <w:pPr>
        <w:pStyle w:val="ListParagraph"/>
      </w:pPr>
    </w:p>
    <w:p w:rsidR="00743D4B" w:rsidRDefault="00743D4B" w:rsidP="00743D4B">
      <w:pPr>
        <w:numPr>
          <w:ilvl w:val="1"/>
          <w:numId w:val="4"/>
        </w:numPr>
        <w:tabs>
          <w:tab w:val="clear" w:pos="2160"/>
          <w:tab w:val="num" w:pos="720"/>
        </w:tabs>
        <w:ind w:left="720"/>
      </w:pPr>
      <w:r w:rsidRPr="007803B7">
        <w:lastRenderedPageBreak/>
        <w:t>The Proponent will educate its employees on privacy laws and policies and take reasonable steps to ensure employee compliance through staff training, confidentiality agreements and employee sanctions.</w:t>
      </w:r>
    </w:p>
    <w:p w:rsidR="00743D4B" w:rsidRPr="007803B7" w:rsidRDefault="00743D4B" w:rsidP="00743D4B"/>
    <w:p w:rsidR="00743D4B" w:rsidRDefault="00743D4B" w:rsidP="00743D4B">
      <w:pPr>
        <w:numPr>
          <w:ilvl w:val="1"/>
          <w:numId w:val="4"/>
        </w:numPr>
        <w:tabs>
          <w:tab w:val="clear" w:pos="2160"/>
          <w:tab w:val="num" w:pos="720"/>
        </w:tabs>
        <w:ind w:left="720"/>
      </w:pPr>
      <w:r w:rsidRPr="007803B7">
        <w:t xml:space="preserve">The Proponent will ensure that all employees who have access to PHI from the Purchaser have undergone screening that includes reference checks. </w:t>
      </w:r>
    </w:p>
    <w:p w:rsidR="00743D4B" w:rsidRPr="007803B7" w:rsidRDefault="00743D4B" w:rsidP="00743D4B"/>
    <w:p w:rsidR="00743D4B" w:rsidRDefault="00743D4B" w:rsidP="00743D4B">
      <w:pPr>
        <w:numPr>
          <w:ilvl w:val="1"/>
          <w:numId w:val="4"/>
        </w:numPr>
        <w:tabs>
          <w:tab w:val="clear" w:pos="2160"/>
          <w:tab w:val="num" w:pos="720"/>
        </w:tabs>
        <w:ind w:left="720"/>
      </w:pPr>
      <w:r w:rsidRPr="007803B7">
        <w:t xml:space="preserve">The Proponent will ensure that its employees who are fired, resign or no longer require access to PHI from the Purchaser return all PHI to the Purchaser and can, thereafter, no longer access applications, hardware, software, network and facilities belonging to either the Proponent or the Purchaser. </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revoke any user’s access to PHI if security is breached and on the Purchaser’s reasonable request.</w:t>
      </w:r>
    </w:p>
    <w:p w:rsidR="00743D4B" w:rsidRPr="007803B7" w:rsidRDefault="00743D4B" w:rsidP="00743D4B"/>
    <w:p w:rsidR="00743D4B" w:rsidRDefault="00743D4B" w:rsidP="00743D4B">
      <w:pPr>
        <w:numPr>
          <w:ilvl w:val="1"/>
          <w:numId w:val="4"/>
        </w:numPr>
        <w:tabs>
          <w:tab w:val="clear" w:pos="2160"/>
          <w:tab w:val="num" w:pos="720"/>
        </w:tabs>
        <w:ind w:left="720"/>
      </w:pPr>
      <w:r w:rsidRPr="007803B7">
        <w:t>At the termination of the Agreement, the Proponent will return or destroy all PHI received from, created or received by the Proponent on behalf of the Purchaser that the Proponent maintains custody of in any form and will retain no copies of PHI thereafter.  The Proponent will certify to the Purchaser that all such PHI has been returned or destroyed, as the case may be. If such return or destruction of PHI is not feasible, the Proponent will notify the Purchaser of this fact, extend the protections of the Agreement to all PHI in your custody and will cease all further uses and disclosures.</w:t>
      </w:r>
    </w:p>
    <w:p w:rsidR="00743D4B" w:rsidRPr="007803B7" w:rsidRDefault="00743D4B" w:rsidP="00743D4B">
      <w:pPr>
        <w:tabs>
          <w:tab w:val="num" w:pos="720"/>
          <w:tab w:val="num" w:pos="2160"/>
        </w:tabs>
      </w:pPr>
    </w:p>
    <w:p w:rsidR="00743D4B" w:rsidRPr="007803B7" w:rsidRDefault="00743D4B" w:rsidP="00743D4B">
      <w:pPr>
        <w:rPr>
          <w:b/>
          <w:bCs/>
        </w:rPr>
      </w:pPr>
      <w:r w:rsidRPr="007803B7">
        <w:rPr>
          <w:b/>
          <w:bCs/>
        </w:rPr>
        <w:t xml:space="preserve">Notification of and Communication with the Purchaser </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provide the Purchaser with the name of a contact person at the Proponent’s organization responsible for the Proponent’s privacy compliance and notify the Purchaser within 24 hours of any changes in the identity of the responsible person.</w:t>
      </w:r>
    </w:p>
    <w:p w:rsidR="00743D4B" w:rsidRPr="007803B7" w:rsidRDefault="00743D4B" w:rsidP="00743D4B"/>
    <w:p w:rsidR="00743D4B" w:rsidRDefault="00743D4B" w:rsidP="00743D4B">
      <w:pPr>
        <w:numPr>
          <w:ilvl w:val="1"/>
          <w:numId w:val="4"/>
        </w:numPr>
        <w:tabs>
          <w:tab w:val="clear" w:pos="2160"/>
          <w:tab w:val="num" w:pos="720"/>
        </w:tabs>
        <w:ind w:left="720"/>
      </w:pPr>
      <w:r w:rsidRPr="007803B7">
        <w:t xml:space="preserve">The Proponent will provide notice to the Purchaser’s Privacy Office if the nature of the Proponent’s business and the services being provided to the Purchaser require that the Purchaser PHI must be transmitted or access be provided to any of the Proponent’s personnel or to any facility situated outside of Ontario.  When providing notice, please specify where outside of Ontario the PHI will be transmitted or from where it will be accessed. The Purchaser’s Privacy Office can be notified as follows: </w:t>
      </w:r>
    </w:p>
    <w:p w:rsidR="00743D4B" w:rsidRPr="007803B7" w:rsidRDefault="00743D4B" w:rsidP="00743D4B">
      <w:pPr>
        <w:rPr>
          <w:b/>
          <w:i/>
        </w:rPr>
      </w:pPr>
    </w:p>
    <w:p w:rsidR="00743D4B" w:rsidRDefault="003E2F0F" w:rsidP="00743D4B">
      <w:pPr>
        <w:ind w:firstLine="720"/>
      </w:pPr>
      <w:r>
        <w:t>Toronto East General Hospital</w:t>
      </w:r>
    </w:p>
    <w:p w:rsidR="003E2F0F" w:rsidRDefault="003E2F0F" w:rsidP="00743D4B">
      <w:pPr>
        <w:ind w:firstLine="720"/>
      </w:pPr>
      <w:r>
        <w:t>Privacy Office</w:t>
      </w:r>
    </w:p>
    <w:p w:rsidR="003E2F0F" w:rsidRDefault="003E2F0F" w:rsidP="00743D4B">
      <w:pPr>
        <w:ind w:firstLine="720"/>
      </w:pPr>
      <w:r>
        <w:t>825 Coxwell Avenue,</w:t>
      </w:r>
    </w:p>
    <w:p w:rsidR="003E2F0F" w:rsidRDefault="003E2F0F" w:rsidP="00743D4B">
      <w:pPr>
        <w:ind w:firstLine="720"/>
      </w:pPr>
      <w:r>
        <w:t>Toronto, ON M4C 3E7</w:t>
      </w:r>
    </w:p>
    <w:p w:rsidR="003E2F0F" w:rsidRDefault="003E2F0F" w:rsidP="00743D4B">
      <w:pPr>
        <w:ind w:firstLine="720"/>
      </w:pPr>
      <w:r>
        <w:t>Phone: (416) 469-6580, ext 7781</w:t>
      </w:r>
    </w:p>
    <w:p w:rsidR="003E2F0F" w:rsidRPr="007803B7" w:rsidRDefault="003E2F0F" w:rsidP="00743D4B">
      <w:pPr>
        <w:ind w:firstLine="720"/>
      </w:pPr>
      <w:r>
        <w:t xml:space="preserve">Facsimile: (416) 469-6464 </w:t>
      </w:r>
    </w:p>
    <w:p w:rsidR="00743D4B" w:rsidRPr="007803B7" w:rsidRDefault="00743D4B" w:rsidP="00743D4B"/>
    <w:p w:rsidR="00743D4B" w:rsidRDefault="00743D4B" w:rsidP="00743D4B">
      <w:pPr>
        <w:numPr>
          <w:ilvl w:val="1"/>
          <w:numId w:val="4"/>
        </w:numPr>
        <w:tabs>
          <w:tab w:val="clear" w:pos="2160"/>
          <w:tab w:val="num" w:pos="720"/>
        </w:tabs>
        <w:ind w:left="720"/>
      </w:pPr>
      <w:r w:rsidRPr="007803B7">
        <w:t xml:space="preserve">The Proponent will report to the Purchaser’s Privacy Office at the Proponent’s first reasonable opportunity, but in any event no more than 48 hours after the Proponent becomes aware of any use, disclosure (including being legally compelled), theft or </w:t>
      </w:r>
      <w:r w:rsidRPr="007803B7">
        <w:lastRenderedPageBreak/>
        <w:t>unauthorized access of PHI by the Proponent or any of your agents or subcontractors to whom you provide the Purchaser PHI.</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refer anyone trying to access, correct or complain about their PHI to the Purchaser’s Privacy Office within 48 hours of receiving the complaint or request for access or correction.  The Proponent will cooperate with and assist the Purchaser in the management of any such request for access or correction or complaint.</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Proponent will, upon request, make PHI available to the Purchaser for amendment and incorporate any amendments into the Proponent’s records of PHI.  During the term of the Agreement, the Proponent may never deny the Purchaser access to its patients’ PHI.</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Purchaser reserves the right to: inspect any goods used or records maintained by the Proponent in connection with the provision of goods or services; question the Proponent’s personnel regarding their handling of PHI; and otherwise audit and electronically verify compliance with these practices.</w:t>
      </w:r>
    </w:p>
    <w:p w:rsidR="00743D4B" w:rsidRPr="007803B7" w:rsidRDefault="00743D4B" w:rsidP="00743D4B">
      <w:pPr>
        <w:rPr>
          <w:b/>
          <w:bCs/>
        </w:rPr>
      </w:pPr>
    </w:p>
    <w:p w:rsidR="00743D4B" w:rsidRPr="007803B7" w:rsidRDefault="00743D4B" w:rsidP="00743D4B">
      <w:pPr>
        <w:keepNext/>
        <w:rPr>
          <w:b/>
          <w:bCs/>
        </w:rPr>
      </w:pPr>
      <w:r w:rsidRPr="007803B7">
        <w:rPr>
          <w:b/>
          <w:bCs/>
        </w:rPr>
        <w:t>Additional Purchaser Rights</w:t>
      </w:r>
    </w:p>
    <w:p w:rsidR="00743D4B" w:rsidRPr="007803B7" w:rsidRDefault="00743D4B" w:rsidP="00743D4B">
      <w:pPr>
        <w:keepNext/>
      </w:pPr>
    </w:p>
    <w:p w:rsidR="00743D4B" w:rsidRDefault="00743D4B" w:rsidP="00743D4B">
      <w:pPr>
        <w:keepNext/>
        <w:numPr>
          <w:ilvl w:val="1"/>
          <w:numId w:val="4"/>
        </w:numPr>
        <w:tabs>
          <w:tab w:val="clear" w:pos="2160"/>
          <w:tab w:val="num" w:pos="720"/>
        </w:tabs>
        <w:ind w:left="720"/>
      </w:pPr>
      <w:r w:rsidRPr="007803B7">
        <w:t>Notwithstanding anything else contained in the Agreement, the Proponent authorizes, acknowledges and accepts termination without notice of the Agreement by the Purchaser in the event that the Purchaser determines the Proponent has violated any of these practices.</w:t>
      </w:r>
    </w:p>
    <w:p w:rsidR="00743D4B" w:rsidRPr="007803B7" w:rsidRDefault="00743D4B" w:rsidP="00743D4B"/>
    <w:p w:rsidR="00743D4B" w:rsidRDefault="00743D4B" w:rsidP="00743D4B">
      <w:pPr>
        <w:numPr>
          <w:ilvl w:val="1"/>
          <w:numId w:val="4"/>
        </w:numPr>
        <w:tabs>
          <w:tab w:val="clear" w:pos="2160"/>
          <w:tab w:val="num" w:pos="720"/>
        </w:tabs>
        <w:ind w:left="720"/>
      </w:pPr>
      <w:r w:rsidRPr="00CC621F">
        <w:t xml:space="preserve">All of the privacy terms provisions in this </w:t>
      </w:r>
      <w:r>
        <w:t xml:space="preserve">Purchasers’ Information Practices Schedule </w:t>
      </w:r>
      <w:r w:rsidRPr="007803B7">
        <w:t xml:space="preserve">survive the termination of the Agreement. </w:t>
      </w:r>
    </w:p>
    <w:p w:rsidR="00743D4B" w:rsidRPr="007803B7" w:rsidRDefault="00743D4B" w:rsidP="00743D4B"/>
    <w:p w:rsidR="00743D4B" w:rsidRDefault="00743D4B" w:rsidP="00743D4B">
      <w:pPr>
        <w:numPr>
          <w:ilvl w:val="1"/>
          <w:numId w:val="4"/>
        </w:numPr>
        <w:tabs>
          <w:tab w:val="clear" w:pos="2160"/>
          <w:tab w:val="num" w:pos="720"/>
        </w:tabs>
        <w:ind w:left="720"/>
      </w:pPr>
      <w:r w:rsidRPr="007803B7">
        <w:t>The Purchaser reserves the right to go to court to obtain an order stopping or preventing the Proponent from violating the privacy terms in this</w:t>
      </w:r>
      <w:r>
        <w:t xml:space="preserve"> Purchasers’ Information Practices Schedule. </w:t>
      </w:r>
      <w:r w:rsidRPr="00CC621F">
        <w:t>The Proponent acknowledges that any breach of these practices will result in</w:t>
      </w:r>
      <w:r w:rsidRPr="007803B7">
        <w:t xml:space="preserve"> the Purchaser suffering irreparable harm.</w:t>
      </w:r>
    </w:p>
    <w:bookmarkEnd w:id="205"/>
    <w:bookmarkEnd w:id="206"/>
    <w:bookmarkEnd w:id="207"/>
    <w:bookmarkEnd w:id="208"/>
    <w:bookmarkEnd w:id="209"/>
    <w:bookmarkEnd w:id="210"/>
    <w:bookmarkEnd w:id="211"/>
    <w:bookmarkEnd w:id="212"/>
    <w:bookmarkEnd w:id="213"/>
    <w:p w:rsidR="00C00339" w:rsidRPr="00C00339" w:rsidRDefault="00C00339" w:rsidP="00C00339">
      <w:pPr>
        <w:pStyle w:val="BodyText"/>
        <w:rPr>
          <w:highlight w:val="red"/>
          <w:lang w:eastAsia="en-CA"/>
        </w:rPr>
      </w:pPr>
    </w:p>
    <w:sectPr w:rsidR="00C00339" w:rsidRPr="00C00339" w:rsidSect="0047229F">
      <w:headerReference w:type="default" r:id="rId18"/>
      <w:footerReference w:type="default" r:id="rId19"/>
      <w:pgSz w:w="12240" w:h="15840"/>
      <w:pgMar w:top="1440" w:right="1440" w:bottom="144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9BC" w:rsidRDefault="001529BC" w:rsidP="001C033D">
      <w:r>
        <w:separator/>
      </w:r>
    </w:p>
    <w:p w:rsidR="001529BC" w:rsidRDefault="001529BC"/>
  </w:endnote>
  <w:endnote w:type="continuationSeparator" w:id="0">
    <w:p w:rsidR="001529BC" w:rsidRDefault="001529BC" w:rsidP="001C033D">
      <w:r>
        <w:continuationSeparator/>
      </w:r>
    </w:p>
    <w:p w:rsidR="001529BC" w:rsidRDefault="001529B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69F" w:rsidRPr="0028577C" w:rsidRDefault="00C7169F" w:rsidP="00162490">
    <w:pPr>
      <w:pStyle w:val="Footer"/>
      <w:jc w:val="center"/>
      <w:rPr>
        <w:sz w:val="20"/>
        <w:szCs w:val="20"/>
      </w:rPr>
    </w:pPr>
    <w:r w:rsidRPr="0028577C">
      <w:rPr>
        <w:rStyle w:val="PageNumber"/>
        <w:sz w:val="20"/>
        <w:szCs w:val="20"/>
      </w:rPr>
      <w:t xml:space="preserve">- </w:t>
    </w:r>
    <w:r w:rsidR="00E27C6D" w:rsidRPr="0028577C">
      <w:rPr>
        <w:rStyle w:val="PageNumber"/>
        <w:sz w:val="20"/>
        <w:szCs w:val="20"/>
      </w:rPr>
      <w:fldChar w:fldCharType="begin"/>
    </w:r>
    <w:r w:rsidRPr="0028577C">
      <w:rPr>
        <w:rStyle w:val="PageNumber"/>
        <w:sz w:val="20"/>
        <w:szCs w:val="20"/>
      </w:rPr>
      <w:instrText xml:space="preserve"> PAGE </w:instrText>
    </w:r>
    <w:r w:rsidR="00E27C6D" w:rsidRPr="0028577C">
      <w:rPr>
        <w:rStyle w:val="PageNumber"/>
        <w:sz w:val="20"/>
        <w:szCs w:val="20"/>
      </w:rPr>
      <w:fldChar w:fldCharType="separate"/>
    </w:r>
    <w:r w:rsidR="008F0A61">
      <w:rPr>
        <w:rStyle w:val="PageNumber"/>
        <w:noProof/>
        <w:sz w:val="20"/>
        <w:szCs w:val="20"/>
      </w:rPr>
      <w:t>iii</w:t>
    </w:r>
    <w:r w:rsidR="00E27C6D" w:rsidRPr="0028577C">
      <w:rPr>
        <w:rStyle w:val="PageNumber"/>
        <w:sz w:val="20"/>
        <w:szCs w:val="20"/>
      </w:rPr>
      <w:fldChar w:fldCharType="end"/>
    </w:r>
    <w:r w:rsidRPr="0028577C">
      <w:rPr>
        <w:rStyle w:val="PageNumber"/>
        <w:sz w:val="20"/>
        <w:szCs w:val="20"/>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69F" w:rsidRPr="0028577C" w:rsidRDefault="00C7169F" w:rsidP="006A1A62">
    <w:pPr>
      <w:pStyle w:val="Footer"/>
      <w:rPr>
        <w:sz w:val="20"/>
        <w:szCs w:val="20"/>
      </w:rPr>
    </w:pPr>
    <w:r>
      <w:rPr>
        <w:sz w:val="20"/>
        <w:szCs w:val="20"/>
      </w:rPr>
      <w:t>RFP# 64810 HD Surgical Video Equipment</w:t>
    </w:r>
    <w:r>
      <w:rPr>
        <w:sz w:val="20"/>
        <w:szCs w:val="20"/>
      </w:rPr>
      <w:tab/>
    </w:r>
    <w:r w:rsidRPr="0028577C">
      <w:rPr>
        <w:sz w:val="20"/>
        <w:szCs w:val="20"/>
      </w:rPr>
      <w:t xml:space="preserve">- </w:t>
    </w:r>
    <w:r w:rsidR="00E27C6D" w:rsidRPr="0028577C">
      <w:rPr>
        <w:rStyle w:val="PageNumber"/>
        <w:sz w:val="20"/>
        <w:szCs w:val="20"/>
      </w:rPr>
      <w:fldChar w:fldCharType="begin"/>
    </w:r>
    <w:r w:rsidRPr="0028577C">
      <w:rPr>
        <w:rStyle w:val="PageNumber"/>
        <w:sz w:val="20"/>
        <w:szCs w:val="20"/>
      </w:rPr>
      <w:instrText xml:space="preserve"> PAGE </w:instrText>
    </w:r>
    <w:r w:rsidR="00E27C6D" w:rsidRPr="0028577C">
      <w:rPr>
        <w:rStyle w:val="PageNumber"/>
        <w:sz w:val="20"/>
        <w:szCs w:val="20"/>
      </w:rPr>
      <w:fldChar w:fldCharType="separate"/>
    </w:r>
    <w:r w:rsidR="008F0A61">
      <w:rPr>
        <w:rStyle w:val="PageNumber"/>
        <w:noProof/>
        <w:sz w:val="20"/>
        <w:szCs w:val="20"/>
      </w:rPr>
      <w:t>4</w:t>
    </w:r>
    <w:r w:rsidR="00E27C6D" w:rsidRPr="0028577C">
      <w:rPr>
        <w:rStyle w:val="PageNumber"/>
        <w:sz w:val="20"/>
        <w:szCs w:val="20"/>
      </w:rPr>
      <w:fldChar w:fldCharType="end"/>
    </w:r>
    <w:r w:rsidRPr="0028577C">
      <w:rPr>
        <w:rStyle w:val="PageNumber"/>
        <w:sz w:val="20"/>
        <w:szCs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9BC" w:rsidRDefault="001529BC" w:rsidP="001C033D">
      <w:r>
        <w:separator/>
      </w:r>
    </w:p>
    <w:p w:rsidR="001529BC" w:rsidRDefault="001529BC"/>
  </w:footnote>
  <w:footnote w:type="continuationSeparator" w:id="0">
    <w:p w:rsidR="001529BC" w:rsidRDefault="001529BC" w:rsidP="001C033D">
      <w:r>
        <w:continuationSeparator/>
      </w:r>
    </w:p>
    <w:p w:rsidR="001529BC" w:rsidRDefault="001529B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69F" w:rsidRDefault="00C7169F" w:rsidP="001051F9">
    <w:pPr>
      <w:pStyle w:val="NormalBoldCentred"/>
    </w:pPr>
    <w:r>
      <w:t>Table of Contents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69F" w:rsidRPr="006A1A62" w:rsidRDefault="00C7169F" w:rsidP="006A1A62">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4F9C"/>
    <w:multiLevelType w:val="hybridMultilevel"/>
    <w:tmpl w:val="95A08014"/>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nsid w:val="06325191"/>
    <w:multiLevelType w:val="hybridMultilevel"/>
    <w:tmpl w:val="F5CAE1F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164979"/>
    <w:multiLevelType w:val="multilevel"/>
    <w:tmpl w:val="E0CC8A28"/>
    <w:lvl w:ilvl="0">
      <w:start w:val="1"/>
      <w:numFmt w:val="none"/>
      <w:suff w:val="space"/>
      <w:lvlText w:val=""/>
      <w:lvlJc w:val="left"/>
      <w:pPr>
        <w:ind w:left="720" w:hanging="720"/>
      </w:pPr>
      <w:rPr>
        <w:rFonts w:cs="Times New Roman" w:hint="default"/>
        <w:b/>
        <w:i w:val="0"/>
        <w:sz w:val="24"/>
      </w:rPr>
    </w:lvl>
    <w:lvl w:ilvl="1">
      <w:start w:val="1"/>
      <w:numFmt w:val="upperLetter"/>
      <w:pStyle w:val="SchedulePart"/>
      <w:suff w:val="space"/>
      <w:lvlText w:val="Part %2"/>
      <w:lvlJc w:val="left"/>
      <w:pPr>
        <w:ind w:left="720" w:hanging="720"/>
      </w:pPr>
      <w:rPr>
        <w:rFonts w:cs="Times New Roman" w:hint="default"/>
        <w:b/>
        <w:i w:val="0"/>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0FF85967"/>
    <w:multiLevelType w:val="multilevel"/>
    <w:tmpl w:val="0816A21E"/>
    <w:lvl w:ilvl="0">
      <w:start w:val="1"/>
      <w:numFmt w:val="decimal"/>
      <w:pStyle w:val="Heading1"/>
      <w:suff w:val="space"/>
      <w:lvlText w:val="Article %1"/>
      <w:lvlJc w:val="left"/>
      <w:pPr>
        <w:ind w:left="4680" w:hanging="720"/>
      </w:pPr>
      <w:rPr>
        <w:rFonts w:ascii="Times New Roman" w:hAnsi="Times New Roman" w:cs="Times New Roman"/>
        <w:b/>
        <w:bCs/>
        <w:i w:val="0"/>
        <w:iCs w:val="0"/>
        <w:caps w:val="0"/>
        <w:smallCaps w:val="0"/>
        <w:strike w:val="0"/>
        <w:dstrike w:val="0"/>
        <w:vanish w:val="0"/>
        <w:color w:val="000000"/>
        <w:spacing w:val="0"/>
        <w:kern w:val="0"/>
        <w:position w:val="0"/>
        <w:u w:val="none"/>
        <w:vertAlign w:val="baseline"/>
      </w:rPr>
    </w:lvl>
    <w:lvl w:ilvl="1">
      <w:start w:val="1"/>
      <w:numFmt w:val="decimal"/>
      <w:pStyle w:val="Heading2"/>
      <w:lvlText w:val="%1.%2"/>
      <w:lvlJc w:val="left"/>
      <w:pPr>
        <w:tabs>
          <w:tab w:val="num" w:pos="720"/>
        </w:tabs>
        <w:ind w:left="720" w:hanging="720"/>
      </w:pPr>
      <w:rPr>
        <w:rFonts w:cs="Times New Roman" w:hint="default"/>
        <w:b w:val="0"/>
        <w:i w:val="0"/>
        <w:sz w:val="24"/>
      </w:rPr>
    </w:lvl>
    <w:lvl w:ilvl="2">
      <w:start w:val="1"/>
      <w:numFmt w:val="decimal"/>
      <w:pStyle w:val="Heading3"/>
      <w:lvlText w:val="%1.%2.%3"/>
      <w:lvlJc w:val="left"/>
      <w:pPr>
        <w:tabs>
          <w:tab w:val="num" w:pos="720"/>
        </w:tabs>
        <w:ind w:left="720" w:hanging="720"/>
      </w:pPr>
      <w:rPr>
        <w:rFonts w:cs="Times New Roman" w:hint="default"/>
      </w:rPr>
    </w:lvl>
    <w:lvl w:ilvl="3">
      <w:start w:val="1"/>
      <w:numFmt w:val="lowerLetter"/>
      <w:pStyle w:val="Heading4"/>
      <w:lvlText w:val="(%4)"/>
      <w:lvlJc w:val="left"/>
      <w:pPr>
        <w:tabs>
          <w:tab w:val="num" w:pos="720"/>
        </w:tabs>
        <w:ind w:left="720" w:hanging="720"/>
      </w:pPr>
      <w:rPr>
        <w:rFonts w:cs="Times New Roman" w:hint="default"/>
        <w:i w:val="0"/>
      </w:rPr>
    </w:lvl>
    <w:lvl w:ilvl="4">
      <w:start w:val="1"/>
      <w:numFmt w:val="lowerRoman"/>
      <w:pStyle w:val="Heading5"/>
      <w:lvlText w:val="(%5)"/>
      <w:lvlJc w:val="left"/>
      <w:pPr>
        <w:tabs>
          <w:tab w:val="num" w:pos="720"/>
        </w:tabs>
        <w:ind w:left="1440" w:hanging="720"/>
      </w:pPr>
      <w:rPr>
        <w:rFonts w:cs="Times New Roman" w:hint="default"/>
      </w:rPr>
    </w:lvl>
    <w:lvl w:ilvl="5">
      <w:start w:val="1"/>
      <w:numFmt w:val="decimal"/>
      <w:lvlText w:val="(%6)"/>
      <w:lvlJc w:val="left"/>
      <w:pPr>
        <w:tabs>
          <w:tab w:val="num" w:pos="720"/>
        </w:tabs>
        <w:ind w:left="2160" w:hanging="720"/>
      </w:pPr>
      <w:rPr>
        <w:rFonts w:cs="Times New Roman" w:hint="default"/>
      </w:rPr>
    </w:lvl>
    <w:lvl w:ilvl="6">
      <w:start w:val="1"/>
      <w:numFmt w:val="upperLetter"/>
      <w:pStyle w:val="Heading7"/>
      <w:lvlText w:val="%7."/>
      <w:lvlJc w:val="left"/>
      <w:pPr>
        <w:tabs>
          <w:tab w:val="num" w:pos="720"/>
        </w:tabs>
        <w:ind w:left="2880" w:hanging="72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1A0D0B71"/>
    <w:multiLevelType w:val="hybridMultilevel"/>
    <w:tmpl w:val="2BE68D16"/>
    <w:lvl w:ilvl="0" w:tplc="0409000F">
      <w:start w:val="1"/>
      <w:numFmt w:val="decimal"/>
      <w:lvlText w:val="%1."/>
      <w:lvlJc w:val="left"/>
      <w:pPr>
        <w:tabs>
          <w:tab w:val="num" w:pos="360"/>
        </w:tabs>
        <w:ind w:left="360" w:hanging="360"/>
      </w:pPr>
      <w:rPr>
        <w:rFonts w:cs="Times New Roman"/>
      </w:rPr>
    </w:lvl>
    <w:lvl w:ilvl="1" w:tplc="934EA3D8">
      <w:start w:val="1"/>
      <w:numFmt w:val="lowerLetter"/>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223B57E6"/>
    <w:multiLevelType w:val="hybridMultilevel"/>
    <w:tmpl w:val="C4D47C1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30F2976"/>
    <w:multiLevelType w:val="hybridMultilevel"/>
    <w:tmpl w:val="935252A0"/>
    <w:lvl w:ilvl="0" w:tplc="AFBE98B8">
      <w:start w:val="1"/>
      <w:numFmt w:val="lowerLetter"/>
      <w:pStyle w:val="ScheduleLevel3"/>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352499E"/>
    <w:multiLevelType w:val="hybridMultilevel"/>
    <w:tmpl w:val="E910C0AA"/>
    <w:lvl w:ilvl="0" w:tplc="0409000F">
      <w:start w:val="1"/>
      <w:numFmt w:val="decimal"/>
      <w:lvlText w:val="%1."/>
      <w:lvlJc w:val="left"/>
      <w:pPr>
        <w:ind w:left="360" w:hanging="360"/>
      </w:pPr>
      <w:rPr>
        <w:rFonts w:cs="Times New Roman"/>
      </w:rPr>
    </w:lvl>
    <w:lvl w:ilvl="1" w:tplc="934EA3D8">
      <w:start w:val="1"/>
      <w:numFmt w:val="lowerLetter"/>
      <w:lvlText w:val="(%2)"/>
      <w:lvlJc w:val="left"/>
      <w:pPr>
        <w:ind w:left="360" w:hanging="360"/>
      </w:pPr>
      <w:rPr>
        <w:rFonts w:cs="Times New Roman"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nsid w:val="23D3083C"/>
    <w:multiLevelType w:val="hybridMultilevel"/>
    <w:tmpl w:val="31BC764A"/>
    <w:lvl w:ilvl="0" w:tplc="934EA3D8">
      <w:start w:val="1"/>
      <w:numFmt w:val="lowerLetter"/>
      <w:lvlText w:val="(%1)"/>
      <w:lvlJc w:val="left"/>
      <w:pPr>
        <w:tabs>
          <w:tab w:val="num" w:pos="360"/>
        </w:tabs>
        <w:ind w:left="360" w:hanging="360"/>
      </w:pPr>
      <w:rPr>
        <w:rFonts w:cs="Times New Roman" w:hint="default"/>
      </w:rPr>
    </w:lvl>
    <w:lvl w:ilvl="1" w:tplc="4EF8D50A">
      <w:start w:val="1"/>
      <w:numFmt w:val="lowerRoman"/>
      <w:lvlText w:val="%2."/>
      <w:lvlJc w:val="right"/>
      <w:pPr>
        <w:tabs>
          <w:tab w:val="num" w:pos="1980"/>
        </w:tabs>
        <w:ind w:left="1980" w:hanging="180"/>
      </w:pPr>
      <w:rPr>
        <w:rFonts w:cs="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
    <w:nsid w:val="2AA7046E"/>
    <w:multiLevelType w:val="hybridMultilevel"/>
    <w:tmpl w:val="651EB0B4"/>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36E413DC"/>
    <w:multiLevelType w:val="multilevel"/>
    <w:tmpl w:val="FF0C048C"/>
    <w:name w:val="zzmpSchedule1"/>
    <w:lvl w:ilvl="0">
      <w:start w:val="1"/>
      <w:numFmt w:val="upperLetter"/>
      <w:suff w:val="nothing"/>
      <w:lvlText w:val="SCHEDULE %1"/>
      <w:lvlJc w:val="left"/>
      <w:pPr>
        <w:tabs>
          <w:tab w:val="num" w:pos="720"/>
        </w:tabs>
      </w:pPr>
      <w:rPr>
        <w:rFonts w:cs="Times New Roman"/>
        <w:b/>
        <w:i w:val="0"/>
        <w:caps/>
        <w:smallCaps w:val="0"/>
        <w:u w:val="none"/>
      </w:rPr>
    </w:lvl>
    <w:lvl w:ilvl="1">
      <w:start w:val="1"/>
      <w:numFmt w:val="decimal"/>
      <w:lvlText w:val="%2."/>
      <w:lvlJc w:val="left"/>
      <w:pPr>
        <w:tabs>
          <w:tab w:val="num" w:pos="720"/>
        </w:tabs>
        <w:ind w:left="720" w:hanging="720"/>
      </w:pPr>
      <w:rPr>
        <w:rFonts w:cs="Times New Roman"/>
        <w:b w:val="0"/>
        <w:i w:val="0"/>
        <w:caps w:val="0"/>
        <w:u w:val="none"/>
      </w:rPr>
    </w:lvl>
    <w:lvl w:ilvl="2">
      <w:start w:val="1"/>
      <w:numFmt w:val="lowerLetter"/>
      <w:lvlText w:val="(%3)"/>
      <w:lvlJc w:val="left"/>
      <w:pPr>
        <w:tabs>
          <w:tab w:val="num" w:pos="1440"/>
        </w:tabs>
        <w:ind w:left="1440" w:hanging="720"/>
      </w:pPr>
      <w:rPr>
        <w:rFonts w:cs="Times New Roman"/>
        <w:b w:val="0"/>
        <w:i w:val="0"/>
        <w:caps w:val="0"/>
        <w:u w:val="none"/>
      </w:rPr>
    </w:lvl>
    <w:lvl w:ilvl="3">
      <w:start w:val="1"/>
      <w:numFmt w:val="lowerRoman"/>
      <w:lvlText w:val="(%4)"/>
      <w:lvlJc w:val="left"/>
      <w:pPr>
        <w:tabs>
          <w:tab w:val="num" w:pos="2160"/>
        </w:tabs>
        <w:ind w:left="2160" w:hanging="720"/>
      </w:pPr>
      <w:rPr>
        <w:rFonts w:cs="Times New Roman"/>
        <w:b w:val="0"/>
        <w:i w:val="0"/>
        <w:caps w:val="0"/>
        <w:u w:val="none"/>
      </w:rPr>
    </w:lvl>
    <w:lvl w:ilvl="4">
      <w:start w:val="1"/>
      <w:numFmt w:val="upperLetter"/>
      <w:lvlText w:val="(%5)"/>
      <w:lvlJc w:val="left"/>
      <w:pPr>
        <w:tabs>
          <w:tab w:val="num" w:pos="2880"/>
        </w:tabs>
        <w:ind w:left="2880" w:hanging="720"/>
      </w:pPr>
      <w:rPr>
        <w:rFonts w:cs="Times New Roman"/>
        <w:b w:val="0"/>
        <w:i w:val="0"/>
        <w:caps w:val="0"/>
        <w:u w:val="none"/>
      </w:rPr>
    </w:lvl>
    <w:lvl w:ilvl="5">
      <w:start w:val="1"/>
      <w:numFmt w:val="upperRoman"/>
      <w:lvlText w:val="(%6)"/>
      <w:lvlJc w:val="left"/>
      <w:pPr>
        <w:tabs>
          <w:tab w:val="num" w:pos="3600"/>
        </w:tabs>
        <w:ind w:left="3600" w:hanging="720"/>
      </w:pPr>
      <w:rPr>
        <w:rFonts w:cs="Times New Roman"/>
        <w:b w:val="0"/>
        <w:i w:val="0"/>
        <w:caps w:val="0"/>
        <w:u w:val="none"/>
      </w:rPr>
    </w:lvl>
    <w:lvl w:ilvl="6">
      <w:start w:val="1"/>
      <w:numFmt w:val="decimal"/>
      <w:lvlText w:val="(%7)"/>
      <w:lvlJc w:val="left"/>
      <w:pPr>
        <w:tabs>
          <w:tab w:val="num" w:pos="4320"/>
        </w:tabs>
        <w:ind w:left="4320" w:hanging="720"/>
      </w:pPr>
      <w:rPr>
        <w:rFonts w:cs="Times New Roman"/>
        <w:b w:val="0"/>
        <w:i w:val="0"/>
        <w:caps w:val="0"/>
        <w:u w:val="none"/>
      </w:rPr>
    </w:lvl>
    <w:lvl w:ilvl="7">
      <w:start w:val="1"/>
      <w:numFmt w:val="lowerLetter"/>
      <w:lvlText w:val="%8."/>
      <w:lvlJc w:val="left"/>
      <w:pPr>
        <w:tabs>
          <w:tab w:val="num" w:pos="5040"/>
        </w:tabs>
        <w:ind w:left="5040" w:hanging="720"/>
      </w:pPr>
      <w:rPr>
        <w:rFonts w:cs="Times New Roman"/>
        <w:b w:val="0"/>
        <w:i w:val="0"/>
        <w:caps w:val="0"/>
        <w:u w:val="none"/>
      </w:rPr>
    </w:lvl>
    <w:lvl w:ilvl="8">
      <w:start w:val="1"/>
      <w:numFmt w:val="lowerRoman"/>
      <w:lvlText w:val="%9."/>
      <w:lvlJc w:val="left"/>
      <w:pPr>
        <w:tabs>
          <w:tab w:val="num" w:pos="5760"/>
        </w:tabs>
        <w:ind w:left="5760" w:hanging="720"/>
      </w:pPr>
      <w:rPr>
        <w:rFonts w:cs="Times New Roman"/>
        <w:b w:val="0"/>
        <w:i w:val="0"/>
        <w:caps w:val="0"/>
        <w:u w:val="none"/>
      </w:rPr>
    </w:lvl>
  </w:abstractNum>
  <w:abstractNum w:abstractNumId="11">
    <w:nsid w:val="3B987129"/>
    <w:multiLevelType w:val="hybridMultilevel"/>
    <w:tmpl w:val="E1A4E694"/>
    <w:lvl w:ilvl="0" w:tplc="6038A19E">
      <w:start w:val="1"/>
      <w:numFmt w:val="decimal"/>
      <w:lvlText w:val="%1."/>
      <w:lvlJc w:val="left"/>
      <w:pPr>
        <w:tabs>
          <w:tab w:val="num" w:pos="360"/>
        </w:tabs>
        <w:ind w:left="360" w:hanging="360"/>
      </w:pPr>
      <w:rPr>
        <w:rFonts w:cs="Times New Roman"/>
        <w:b w:val="0"/>
      </w:rPr>
    </w:lvl>
    <w:lvl w:ilvl="1" w:tplc="934EA3D8">
      <w:start w:val="1"/>
      <w:numFmt w:val="lowerLetter"/>
      <w:lvlText w:val="(%2)"/>
      <w:lvlJc w:val="left"/>
      <w:pPr>
        <w:tabs>
          <w:tab w:val="num" w:pos="1080"/>
        </w:tabs>
        <w:ind w:left="1080" w:hanging="360"/>
      </w:pPr>
      <w:rPr>
        <w:rFonts w:cs="Times New Roman" w:hint="default"/>
        <w:b w:val="0"/>
      </w:rPr>
    </w:lvl>
    <w:lvl w:ilvl="2" w:tplc="0409001B" w:tentative="1">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404021FF"/>
    <w:multiLevelType w:val="hybridMultilevel"/>
    <w:tmpl w:val="CED8EEAE"/>
    <w:lvl w:ilvl="0" w:tplc="934EA3D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3">
    <w:nsid w:val="441464AF"/>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4">
    <w:nsid w:val="50F17AB8"/>
    <w:multiLevelType w:val="multilevel"/>
    <w:tmpl w:val="37EA6CE4"/>
    <w:name w:val="zzmpFBSchedul1||FBSchedule1|3|1|1|2|2|33||2|2|33||1|2|32||1|12|32||1|2|32||1|2|32||1|2|32||1|2|32||1|2|32||"/>
    <w:lvl w:ilvl="0">
      <w:start w:val="1"/>
      <w:numFmt w:val="none"/>
      <w:suff w:val="space"/>
      <w:lvlText w:val=""/>
      <w:lvlJc w:val="left"/>
      <w:pPr>
        <w:tabs>
          <w:tab w:val="num" w:pos="2160"/>
        </w:tabs>
      </w:pPr>
      <w:rPr>
        <w:rFonts w:cs="Times New Roman"/>
        <w:b/>
        <w:i w:val="0"/>
        <w:caps w:val="0"/>
        <w:u w:val="none"/>
      </w:rPr>
    </w:lvl>
    <w:lvl w:ilvl="1">
      <w:start w:val="1"/>
      <w:numFmt w:val="upperLetter"/>
      <w:suff w:val="space"/>
      <w:lvlText w:val="Pricing Schedule – Part %2"/>
      <w:lvlJc w:val="left"/>
      <w:pPr>
        <w:tabs>
          <w:tab w:val="num" w:pos="720"/>
        </w:tabs>
        <w:ind w:left="720" w:hanging="720"/>
      </w:pPr>
      <w:rPr>
        <w:rFonts w:ascii="Times New Roman" w:hAnsi="Times New Roman" w:cs="Times New Roman"/>
        <w:b/>
        <w:i w:val="0"/>
        <w:caps w:val="0"/>
        <w:sz w:val="24"/>
        <w:u w:val="none"/>
      </w:rPr>
    </w:lvl>
    <w:lvl w:ilvl="2">
      <w:start w:val="1"/>
      <w:numFmt w:val="lowerLetter"/>
      <w:lvlText w:val="(%3)"/>
      <w:lvlJc w:val="left"/>
      <w:pPr>
        <w:tabs>
          <w:tab w:val="num" w:pos="720"/>
        </w:tabs>
        <w:ind w:left="720" w:hanging="720"/>
      </w:pPr>
      <w:rPr>
        <w:rFonts w:cs="Times New Roman"/>
        <w:b w:val="0"/>
        <w:i w:val="0"/>
        <w:caps w:val="0"/>
        <w:u w:val="none"/>
      </w:rPr>
    </w:lvl>
    <w:lvl w:ilvl="3">
      <w:start w:val="1"/>
      <w:numFmt w:val="lowerRoman"/>
      <w:lvlText w:val="(%4)"/>
      <w:lvlJc w:val="left"/>
      <w:pPr>
        <w:tabs>
          <w:tab w:val="num" w:pos="1440"/>
        </w:tabs>
        <w:ind w:left="1440" w:hanging="720"/>
      </w:pPr>
      <w:rPr>
        <w:rFonts w:cs="Times New Roman"/>
        <w:u w:val="none"/>
      </w:rPr>
    </w:lvl>
    <w:lvl w:ilvl="4">
      <w:start w:val="1"/>
      <w:numFmt w:val="lowerLetter"/>
      <w:lvlText w:val="%5."/>
      <w:lvlJc w:val="left"/>
      <w:pPr>
        <w:tabs>
          <w:tab w:val="num" w:pos="3960"/>
        </w:tabs>
        <w:ind w:left="2880" w:hanging="720"/>
      </w:pPr>
      <w:rPr>
        <w:rFonts w:cs="Times New Roman"/>
      </w:rPr>
    </w:lvl>
    <w:lvl w:ilvl="5">
      <w:start w:val="1"/>
      <w:numFmt w:val="lowerRoman"/>
      <w:lvlText w:val="%6."/>
      <w:lvlJc w:val="right"/>
      <w:pPr>
        <w:tabs>
          <w:tab w:val="num" w:pos="4680"/>
        </w:tabs>
        <w:ind w:left="3600" w:hanging="720"/>
      </w:pPr>
      <w:rPr>
        <w:rFonts w:cs="Times New Roman"/>
      </w:rPr>
    </w:lvl>
    <w:lvl w:ilvl="6">
      <w:start w:val="1"/>
      <w:numFmt w:val="decimal"/>
      <w:lvlText w:val="%7."/>
      <w:lvlJc w:val="left"/>
      <w:pPr>
        <w:tabs>
          <w:tab w:val="num" w:pos="5400"/>
        </w:tabs>
        <w:ind w:left="4320" w:hanging="720"/>
      </w:pPr>
      <w:rPr>
        <w:rFonts w:cs="Times New Roman"/>
      </w:rPr>
    </w:lvl>
    <w:lvl w:ilvl="7">
      <w:start w:val="1"/>
      <w:numFmt w:val="lowerLetter"/>
      <w:lvlText w:val="%8."/>
      <w:lvlJc w:val="left"/>
      <w:pPr>
        <w:tabs>
          <w:tab w:val="num" w:pos="6120"/>
        </w:tabs>
        <w:ind w:left="5040" w:hanging="720"/>
      </w:pPr>
      <w:rPr>
        <w:rFonts w:cs="Times New Roman"/>
      </w:rPr>
    </w:lvl>
    <w:lvl w:ilvl="8">
      <w:start w:val="1"/>
      <w:numFmt w:val="lowerRoman"/>
      <w:lvlText w:val="%9."/>
      <w:lvlJc w:val="right"/>
      <w:pPr>
        <w:tabs>
          <w:tab w:val="num" w:pos="6840"/>
        </w:tabs>
        <w:ind w:left="5760" w:hanging="720"/>
      </w:pPr>
      <w:rPr>
        <w:rFonts w:cs="Times New Roman"/>
      </w:rPr>
    </w:lvl>
  </w:abstractNum>
  <w:abstractNum w:abstractNumId="15">
    <w:nsid w:val="51770E8C"/>
    <w:multiLevelType w:val="hybridMultilevel"/>
    <w:tmpl w:val="32DC9566"/>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6">
    <w:nsid w:val="52501E00"/>
    <w:multiLevelType w:val="hybridMultilevel"/>
    <w:tmpl w:val="379A9F30"/>
    <w:lvl w:ilvl="0" w:tplc="04090017">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53F11423"/>
    <w:multiLevelType w:val="multilevel"/>
    <w:tmpl w:val="E7F06498"/>
    <w:lvl w:ilvl="0">
      <w:start w:val="1"/>
      <w:numFmt w:val="none"/>
      <w:suff w:val="nothing"/>
      <w:lvlText w:val="%1"/>
      <w:lvlJc w:val="left"/>
      <w:pPr>
        <w:ind w:left="360" w:hanging="360"/>
      </w:pPr>
      <w:rPr>
        <w:rFonts w:cs="Times New Roman" w:hint="default"/>
      </w:rPr>
    </w:lvl>
    <w:lvl w:ilvl="1">
      <w:start w:val="1"/>
      <w:numFmt w:val="decimal"/>
      <w:lvlText w:val="%2."/>
      <w:lvlJc w:val="left"/>
      <w:pPr>
        <w:tabs>
          <w:tab w:val="num" w:pos="720"/>
        </w:tabs>
        <w:ind w:left="720" w:hanging="720"/>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543E2680"/>
    <w:multiLevelType w:val="hybridMultilevel"/>
    <w:tmpl w:val="5D2258E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9">
    <w:nsid w:val="56387D7A"/>
    <w:multiLevelType w:val="multilevel"/>
    <w:tmpl w:val="D80CD20A"/>
    <w:lvl w:ilvl="0">
      <w:start w:val="1"/>
      <w:numFmt w:val="decimal"/>
      <w:suff w:val="space"/>
      <w:lvlText w:val="Article %1"/>
      <w:lvlJc w:val="left"/>
      <w:rPr>
        <w:rFonts w:cs="Times New Roman" w:hint="default"/>
        <w:b/>
        <w:i w:val="0"/>
        <w:caps w:val="0"/>
        <w:smallCaps w:val="0"/>
        <w:u w:val="none"/>
      </w:rPr>
    </w:lvl>
    <w:lvl w:ilvl="1">
      <w:start w:val="1"/>
      <w:numFmt w:val="decimal"/>
      <w:isLgl/>
      <w:lvlText w:val="%1.%2"/>
      <w:lvlJc w:val="left"/>
      <w:pPr>
        <w:tabs>
          <w:tab w:val="num" w:pos="720"/>
        </w:tabs>
        <w:ind w:left="720" w:hanging="720"/>
      </w:pPr>
      <w:rPr>
        <w:rFonts w:cs="Times New Roman" w:hint="default"/>
        <w:b/>
        <w:i w:val="0"/>
        <w:caps w:val="0"/>
        <w:u w:val="none"/>
      </w:rPr>
    </w:lvl>
    <w:lvl w:ilvl="2">
      <w:start w:val="1"/>
      <w:numFmt w:val="lowerLetter"/>
      <w:lvlText w:val="(%3)"/>
      <w:lvlJc w:val="left"/>
      <w:pPr>
        <w:tabs>
          <w:tab w:val="num" w:pos="720"/>
        </w:tabs>
        <w:ind w:left="720" w:hanging="720"/>
      </w:pPr>
      <w:rPr>
        <w:rFonts w:cs="Times New Roman" w:hint="default"/>
        <w:b w:val="0"/>
        <w:i w:val="0"/>
        <w:caps w:val="0"/>
        <w:u w:val="none"/>
      </w:rPr>
    </w:lvl>
    <w:lvl w:ilvl="3">
      <w:start w:val="1"/>
      <w:numFmt w:val="decimal"/>
      <w:lvlText w:val="(%4)"/>
      <w:lvlJc w:val="left"/>
      <w:pPr>
        <w:tabs>
          <w:tab w:val="num" w:pos="1440"/>
        </w:tabs>
        <w:ind w:left="1440" w:hanging="720"/>
      </w:pPr>
      <w:rPr>
        <w:rFonts w:cs="Times New Roman" w:hint="default"/>
        <w:b w:val="0"/>
        <w:i w:val="0"/>
        <w:caps w:val="0"/>
        <w:u w:val="none"/>
      </w:rPr>
    </w:lvl>
    <w:lvl w:ilvl="4">
      <w:start w:val="1"/>
      <w:numFmt w:val="upperLetter"/>
      <w:lvlText w:val="%5."/>
      <w:lvlJc w:val="left"/>
      <w:pPr>
        <w:tabs>
          <w:tab w:val="num" w:pos="2160"/>
        </w:tabs>
        <w:ind w:left="2160" w:hanging="720"/>
      </w:pPr>
      <w:rPr>
        <w:rFonts w:cs="Times New Roman" w:hint="default"/>
        <w:b w:val="0"/>
        <w:i w:val="0"/>
        <w:caps w:val="0"/>
        <w:u w:val="none"/>
      </w:rPr>
    </w:lvl>
    <w:lvl w:ilvl="5">
      <w:start w:val="1"/>
      <w:numFmt w:val="decimal"/>
      <w:lvlText w:val="(%6)"/>
      <w:lvlJc w:val="left"/>
      <w:pPr>
        <w:tabs>
          <w:tab w:val="num" w:pos="2880"/>
        </w:tabs>
        <w:ind w:left="2880" w:hanging="720"/>
      </w:pPr>
      <w:rPr>
        <w:rFonts w:cs="Times New Roman" w:hint="default"/>
        <w:b w:val="0"/>
        <w:i w:val="0"/>
        <w:caps w:val="0"/>
        <w:u w:val="none"/>
      </w:rPr>
    </w:lvl>
    <w:lvl w:ilvl="6">
      <w:start w:val="1"/>
      <w:numFmt w:val="decimal"/>
      <w:lvlText w:val="%7."/>
      <w:lvlJc w:val="left"/>
      <w:pPr>
        <w:tabs>
          <w:tab w:val="num" w:pos="3600"/>
        </w:tabs>
        <w:ind w:left="3600" w:hanging="720"/>
      </w:pPr>
      <w:rPr>
        <w:rFonts w:cs="Times New Roman" w:hint="default"/>
        <w:b w:val="0"/>
        <w:i w:val="0"/>
        <w:caps w:val="0"/>
        <w:u w:val="none"/>
      </w:rPr>
    </w:lvl>
    <w:lvl w:ilvl="7">
      <w:start w:val="1"/>
      <w:numFmt w:val="lowerLetter"/>
      <w:pStyle w:val="Heading8"/>
      <w:lvlText w:val="%8."/>
      <w:lvlJc w:val="left"/>
      <w:pPr>
        <w:tabs>
          <w:tab w:val="num" w:pos="5040"/>
        </w:tabs>
        <w:ind w:left="5040" w:hanging="720"/>
      </w:pPr>
      <w:rPr>
        <w:rFonts w:cs="Times New Roman" w:hint="default"/>
        <w:b w:val="0"/>
        <w:i w:val="0"/>
        <w:caps w:val="0"/>
        <w:u w:val="none"/>
      </w:rPr>
    </w:lvl>
    <w:lvl w:ilvl="8">
      <w:start w:val="1"/>
      <w:numFmt w:val="lowerRoman"/>
      <w:pStyle w:val="Heading9"/>
      <w:lvlText w:val="%9."/>
      <w:lvlJc w:val="left"/>
      <w:pPr>
        <w:tabs>
          <w:tab w:val="num" w:pos="5760"/>
        </w:tabs>
        <w:ind w:left="5760" w:hanging="720"/>
      </w:pPr>
      <w:rPr>
        <w:rFonts w:cs="Times New Roman" w:hint="default"/>
        <w:b w:val="0"/>
        <w:i w:val="0"/>
        <w:caps w:val="0"/>
        <w:u w:val="none"/>
      </w:rPr>
    </w:lvl>
  </w:abstractNum>
  <w:abstractNum w:abstractNumId="20">
    <w:nsid w:val="62D01677"/>
    <w:multiLevelType w:val="hybridMultilevel"/>
    <w:tmpl w:val="379A9F30"/>
    <w:lvl w:ilvl="0" w:tplc="04090017">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44C0BC4"/>
    <w:multiLevelType w:val="hybridMultilevel"/>
    <w:tmpl w:val="008C385C"/>
    <w:lvl w:ilvl="0" w:tplc="DC6CA648">
      <w:start w:val="1"/>
      <w:numFmt w:val="decimal"/>
      <w:pStyle w:val="ScheduleLevel2Bold"/>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B96268A"/>
    <w:multiLevelType w:val="hybridMultilevel"/>
    <w:tmpl w:val="5A48FDE2"/>
    <w:lvl w:ilvl="0" w:tplc="4EF8D50A">
      <w:start w:val="1"/>
      <w:numFmt w:val="lowerRoman"/>
      <w:lvlText w:val="%1."/>
      <w:lvlJc w:val="right"/>
      <w:pPr>
        <w:tabs>
          <w:tab w:val="num" w:pos="900"/>
        </w:tabs>
        <w:ind w:left="900" w:hanging="180"/>
      </w:pPr>
      <w:rPr>
        <w:rFonts w:cs="Times New Roman" w:hint="default"/>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3">
    <w:nsid w:val="6F351491"/>
    <w:multiLevelType w:val="hybridMultilevel"/>
    <w:tmpl w:val="0226BF22"/>
    <w:lvl w:ilvl="0" w:tplc="D056F6EE">
      <w:start w:val="1"/>
      <w:numFmt w:val="lowerLetter"/>
      <w:lvlText w:val="%1)"/>
      <w:lvlJc w:val="left"/>
      <w:pPr>
        <w:tabs>
          <w:tab w:val="num" w:pos="2160"/>
        </w:tabs>
        <w:ind w:left="2160" w:hanging="1440"/>
      </w:pPr>
      <w:rPr>
        <w:rFonts w:cs="Times New Roman" w:hint="default"/>
      </w:rPr>
    </w:lvl>
    <w:lvl w:ilvl="1" w:tplc="B4628D6E">
      <w:start w:val="1"/>
      <w:numFmt w:val="decimal"/>
      <w:lvlText w:val="%2."/>
      <w:lvlJc w:val="left"/>
      <w:pPr>
        <w:tabs>
          <w:tab w:val="num" w:pos="2160"/>
        </w:tabs>
        <w:ind w:left="2160" w:hanging="720"/>
      </w:pPr>
      <w:rPr>
        <w:rFonts w:cs="Times New Roman" w:hint="default"/>
        <w:b w:val="0"/>
        <w:i w:val="0"/>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nsid w:val="74FB113E"/>
    <w:multiLevelType w:val="hybridMultilevel"/>
    <w:tmpl w:val="73D4157C"/>
    <w:lvl w:ilvl="0" w:tplc="934EA3D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5">
    <w:nsid w:val="76B97547"/>
    <w:multiLevelType w:val="hybridMultilevel"/>
    <w:tmpl w:val="7752236A"/>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6">
    <w:nsid w:val="77344FC9"/>
    <w:multiLevelType w:val="hybridMultilevel"/>
    <w:tmpl w:val="1C02E804"/>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77CA5116"/>
    <w:multiLevelType w:val="hybridMultilevel"/>
    <w:tmpl w:val="47F87200"/>
    <w:lvl w:ilvl="0" w:tplc="4EF8D50A">
      <w:start w:val="1"/>
      <w:numFmt w:val="lowerRoman"/>
      <w:lvlText w:val="%1."/>
      <w:lvlJc w:val="right"/>
      <w:pPr>
        <w:tabs>
          <w:tab w:val="num" w:pos="900"/>
        </w:tabs>
        <w:ind w:left="900" w:hanging="18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nsid w:val="7B611063"/>
    <w:multiLevelType w:val="hybridMultilevel"/>
    <w:tmpl w:val="C01A1CBE"/>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9">
    <w:nsid w:val="7F06532E"/>
    <w:multiLevelType w:val="hybridMultilevel"/>
    <w:tmpl w:val="BDDE8B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9"/>
  </w:num>
  <w:num w:numId="2">
    <w:abstractNumId w:val="2"/>
  </w:num>
  <w:num w:numId="3">
    <w:abstractNumId w:val="3"/>
  </w:num>
  <w:num w:numId="4">
    <w:abstractNumId w:val="23"/>
  </w:num>
  <w:num w:numId="5">
    <w:abstractNumId w:val="21"/>
  </w:num>
  <w:num w:numId="6">
    <w:abstractNumId w:val="6"/>
  </w:num>
  <w:num w:numId="7">
    <w:abstractNumId w:val="29"/>
  </w:num>
  <w:num w:numId="8">
    <w:abstractNumId w:val="16"/>
  </w:num>
  <w:num w:numId="9">
    <w:abstractNumId w:val="9"/>
  </w:num>
  <w:num w:numId="10">
    <w:abstractNumId w:val="18"/>
  </w:num>
  <w:num w:numId="11">
    <w:abstractNumId w:val="2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8"/>
  </w:num>
  <w:num w:numId="15">
    <w:abstractNumId w:val="11"/>
  </w:num>
  <w:num w:numId="16">
    <w:abstractNumId w:val="24"/>
  </w:num>
  <w:num w:numId="17">
    <w:abstractNumId w:val="5"/>
  </w:num>
  <w:num w:numId="18">
    <w:abstractNumId w:val="26"/>
  </w:num>
  <w:num w:numId="19">
    <w:abstractNumId w:val="25"/>
  </w:num>
  <w:num w:numId="20">
    <w:abstractNumId w:val="17"/>
  </w:num>
  <w:num w:numId="21">
    <w:abstractNumId w:val="4"/>
  </w:num>
  <w:num w:numId="22">
    <w:abstractNumId w:val="12"/>
  </w:num>
  <w:num w:numId="23">
    <w:abstractNumId w:val="8"/>
  </w:num>
  <w:num w:numId="24">
    <w:abstractNumId w:val="27"/>
  </w:num>
  <w:num w:numId="25">
    <w:abstractNumId w:val="22"/>
  </w:num>
  <w:num w:numId="26">
    <w:abstractNumId w:val="0"/>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3"/>
  </w:num>
  <w:num w:numId="34">
    <w:abstractNumId w:val="3"/>
  </w:num>
  <w:num w:numId="35">
    <w:abstractNumId w:val="3"/>
  </w:num>
  <w:num w:numId="36">
    <w:abstractNumId w:val="7"/>
  </w:num>
  <w:num w:numId="37">
    <w:abstractNumId w:val="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removePersonalInformation/>
  <w:removeDateAndTime/>
  <w:stylePaneFormatFilter w:val="3F01"/>
  <w:defaultTabStop w:val="720"/>
  <w:defaultTableStyle w:val="TableProfessional"/>
  <w:drawingGridHorizontalSpacing w:val="120"/>
  <w:displayHorizontalDrawingGridEvery w:val="2"/>
  <w:characterSpacingControl w:val="doNotCompress"/>
  <w:footnotePr>
    <w:footnote w:id="-1"/>
    <w:footnote w:id="0"/>
  </w:footnotePr>
  <w:endnotePr>
    <w:endnote w:id="-1"/>
    <w:endnote w:id="0"/>
  </w:endnotePr>
  <w:compat/>
  <w:rsids>
    <w:rsidRoot w:val="004166BD"/>
    <w:rsid w:val="00001FD5"/>
    <w:rsid w:val="0000312E"/>
    <w:rsid w:val="00003774"/>
    <w:rsid w:val="000040A5"/>
    <w:rsid w:val="0000410A"/>
    <w:rsid w:val="000046E1"/>
    <w:rsid w:val="000053C3"/>
    <w:rsid w:val="0000550B"/>
    <w:rsid w:val="000055C4"/>
    <w:rsid w:val="00005FA2"/>
    <w:rsid w:val="00005FD4"/>
    <w:rsid w:val="00010230"/>
    <w:rsid w:val="00010B97"/>
    <w:rsid w:val="00011075"/>
    <w:rsid w:val="000115EF"/>
    <w:rsid w:val="000115FE"/>
    <w:rsid w:val="00011EDB"/>
    <w:rsid w:val="00011F4B"/>
    <w:rsid w:val="000122B6"/>
    <w:rsid w:val="0001239E"/>
    <w:rsid w:val="0001248B"/>
    <w:rsid w:val="000130A3"/>
    <w:rsid w:val="000131BC"/>
    <w:rsid w:val="00013FFF"/>
    <w:rsid w:val="00015418"/>
    <w:rsid w:val="00016056"/>
    <w:rsid w:val="000206D4"/>
    <w:rsid w:val="000206ED"/>
    <w:rsid w:val="0002078A"/>
    <w:rsid w:val="00023064"/>
    <w:rsid w:val="00023612"/>
    <w:rsid w:val="000239FD"/>
    <w:rsid w:val="0002402D"/>
    <w:rsid w:val="0002473C"/>
    <w:rsid w:val="00024F72"/>
    <w:rsid w:val="000257F1"/>
    <w:rsid w:val="00025EC1"/>
    <w:rsid w:val="00030B28"/>
    <w:rsid w:val="00031297"/>
    <w:rsid w:val="00031780"/>
    <w:rsid w:val="000319A6"/>
    <w:rsid w:val="0003231E"/>
    <w:rsid w:val="00034343"/>
    <w:rsid w:val="00034C52"/>
    <w:rsid w:val="00034E0F"/>
    <w:rsid w:val="00035291"/>
    <w:rsid w:val="00035DB6"/>
    <w:rsid w:val="0003641B"/>
    <w:rsid w:val="0003693E"/>
    <w:rsid w:val="00036EC9"/>
    <w:rsid w:val="00037897"/>
    <w:rsid w:val="00040C0E"/>
    <w:rsid w:val="000433CC"/>
    <w:rsid w:val="00043F6B"/>
    <w:rsid w:val="000444FF"/>
    <w:rsid w:val="0004457D"/>
    <w:rsid w:val="0004482C"/>
    <w:rsid w:val="00045F98"/>
    <w:rsid w:val="00046408"/>
    <w:rsid w:val="00046B21"/>
    <w:rsid w:val="00047635"/>
    <w:rsid w:val="00050370"/>
    <w:rsid w:val="000506D0"/>
    <w:rsid w:val="00050E51"/>
    <w:rsid w:val="00051684"/>
    <w:rsid w:val="00051A94"/>
    <w:rsid w:val="00052199"/>
    <w:rsid w:val="000526E2"/>
    <w:rsid w:val="0005413D"/>
    <w:rsid w:val="000549E5"/>
    <w:rsid w:val="00054E82"/>
    <w:rsid w:val="00055092"/>
    <w:rsid w:val="000557DD"/>
    <w:rsid w:val="00056325"/>
    <w:rsid w:val="00056375"/>
    <w:rsid w:val="000567DA"/>
    <w:rsid w:val="00057FF9"/>
    <w:rsid w:val="00061A29"/>
    <w:rsid w:val="00062905"/>
    <w:rsid w:val="000632BE"/>
    <w:rsid w:val="000632C3"/>
    <w:rsid w:val="00064288"/>
    <w:rsid w:val="000652E3"/>
    <w:rsid w:val="00065472"/>
    <w:rsid w:val="0006569E"/>
    <w:rsid w:val="00066EE2"/>
    <w:rsid w:val="0006732A"/>
    <w:rsid w:val="00067B63"/>
    <w:rsid w:val="00067C5B"/>
    <w:rsid w:val="000701BD"/>
    <w:rsid w:val="0007069B"/>
    <w:rsid w:val="000725DC"/>
    <w:rsid w:val="00072B60"/>
    <w:rsid w:val="000733E7"/>
    <w:rsid w:val="000736A1"/>
    <w:rsid w:val="0007391E"/>
    <w:rsid w:val="00073A88"/>
    <w:rsid w:val="00075FCE"/>
    <w:rsid w:val="00076264"/>
    <w:rsid w:val="00076BA6"/>
    <w:rsid w:val="00076DD2"/>
    <w:rsid w:val="00077551"/>
    <w:rsid w:val="00077664"/>
    <w:rsid w:val="000778DE"/>
    <w:rsid w:val="00077916"/>
    <w:rsid w:val="00080E23"/>
    <w:rsid w:val="00081DE9"/>
    <w:rsid w:val="00081E13"/>
    <w:rsid w:val="00082AB1"/>
    <w:rsid w:val="0008378E"/>
    <w:rsid w:val="00083944"/>
    <w:rsid w:val="00083A96"/>
    <w:rsid w:val="00083B2C"/>
    <w:rsid w:val="0008484E"/>
    <w:rsid w:val="0008494B"/>
    <w:rsid w:val="00084D7C"/>
    <w:rsid w:val="00085750"/>
    <w:rsid w:val="0008588A"/>
    <w:rsid w:val="00086168"/>
    <w:rsid w:val="00086634"/>
    <w:rsid w:val="00086A8B"/>
    <w:rsid w:val="00086AC3"/>
    <w:rsid w:val="000877C8"/>
    <w:rsid w:val="00087BE2"/>
    <w:rsid w:val="00087E93"/>
    <w:rsid w:val="000908EE"/>
    <w:rsid w:val="00091AB9"/>
    <w:rsid w:val="0009221E"/>
    <w:rsid w:val="00092562"/>
    <w:rsid w:val="0009289C"/>
    <w:rsid w:val="00093108"/>
    <w:rsid w:val="00093C09"/>
    <w:rsid w:val="00094CB2"/>
    <w:rsid w:val="00095CA2"/>
    <w:rsid w:val="00095E85"/>
    <w:rsid w:val="0009601F"/>
    <w:rsid w:val="000969F2"/>
    <w:rsid w:val="000974A9"/>
    <w:rsid w:val="000A022D"/>
    <w:rsid w:val="000A0AB5"/>
    <w:rsid w:val="000A0C84"/>
    <w:rsid w:val="000A10FE"/>
    <w:rsid w:val="000A17C1"/>
    <w:rsid w:val="000A2A35"/>
    <w:rsid w:val="000A2B5F"/>
    <w:rsid w:val="000A2C18"/>
    <w:rsid w:val="000A2FEC"/>
    <w:rsid w:val="000A32F1"/>
    <w:rsid w:val="000A3D3B"/>
    <w:rsid w:val="000A658D"/>
    <w:rsid w:val="000A78A8"/>
    <w:rsid w:val="000B06F7"/>
    <w:rsid w:val="000B0987"/>
    <w:rsid w:val="000B1850"/>
    <w:rsid w:val="000B1F39"/>
    <w:rsid w:val="000B40D4"/>
    <w:rsid w:val="000B57BA"/>
    <w:rsid w:val="000B57F5"/>
    <w:rsid w:val="000B62DC"/>
    <w:rsid w:val="000C13F5"/>
    <w:rsid w:val="000C217E"/>
    <w:rsid w:val="000C2F96"/>
    <w:rsid w:val="000C3B7A"/>
    <w:rsid w:val="000C45A2"/>
    <w:rsid w:val="000C4742"/>
    <w:rsid w:val="000C64CA"/>
    <w:rsid w:val="000C685F"/>
    <w:rsid w:val="000C6A88"/>
    <w:rsid w:val="000C72B4"/>
    <w:rsid w:val="000C748C"/>
    <w:rsid w:val="000D19C1"/>
    <w:rsid w:val="000D1F54"/>
    <w:rsid w:val="000D2995"/>
    <w:rsid w:val="000D34F6"/>
    <w:rsid w:val="000D444E"/>
    <w:rsid w:val="000D4889"/>
    <w:rsid w:val="000D552B"/>
    <w:rsid w:val="000D718B"/>
    <w:rsid w:val="000D7AE1"/>
    <w:rsid w:val="000D7D6A"/>
    <w:rsid w:val="000E04EE"/>
    <w:rsid w:val="000E102D"/>
    <w:rsid w:val="000E2EC8"/>
    <w:rsid w:val="000E3AEB"/>
    <w:rsid w:val="000E4056"/>
    <w:rsid w:val="000E54F6"/>
    <w:rsid w:val="000E5518"/>
    <w:rsid w:val="000E555D"/>
    <w:rsid w:val="000E58D2"/>
    <w:rsid w:val="000E5C38"/>
    <w:rsid w:val="000E5CBD"/>
    <w:rsid w:val="000E6C22"/>
    <w:rsid w:val="000E74AF"/>
    <w:rsid w:val="000F17DD"/>
    <w:rsid w:val="000F1925"/>
    <w:rsid w:val="000F251C"/>
    <w:rsid w:val="000F3668"/>
    <w:rsid w:val="000F3B87"/>
    <w:rsid w:val="000F4659"/>
    <w:rsid w:val="000F5A3D"/>
    <w:rsid w:val="000F5A99"/>
    <w:rsid w:val="000F5DC8"/>
    <w:rsid w:val="000F76CB"/>
    <w:rsid w:val="00103A7E"/>
    <w:rsid w:val="001051F9"/>
    <w:rsid w:val="00106DF3"/>
    <w:rsid w:val="00110585"/>
    <w:rsid w:val="0011139A"/>
    <w:rsid w:val="001118F7"/>
    <w:rsid w:val="00111EF9"/>
    <w:rsid w:val="00112F84"/>
    <w:rsid w:val="00113276"/>
    <w:rsid w:val="00113ABE"/>
    <w:rsid w:val="0011436F"/>
    <w:rsid w:val="00115B2A"/>
    <w:rsid w:val="00116F95"/>
    <w:rsid w:val="00117384"/>
    <w:rsid w:val="00117874"/>
    <w:rsid w:val="0011797C"/>
    <w:rsid w:val="00117D03"/>
    <w:rsid w:val="00121EA4"/>
    <w:rsid w:val="001226E3"/>
    <w:rsid w:val="00122C07"/>
    <w:rsid w:val="00124650"/>
    <w:rsid w:val="0012475E"/>
    <w:rsid w:val="00125E84"/>
    <w:rsid w:val="00126998"/>
    <w:rsid w:val="001269B7"/>
    <w:rsid w:val="0012762B"/>
    <w:rsid w:val="001308DC"/>
    <w:rsid w:val="00130E66"/>
    <w:rsid w:val="00131B63"/>
    <w:rsid w:val="00132382"/>
    <w:rsid w:val="00132605"/>
    <w:rsid w:val="00133A89"/>
    <w:rsid w:val="00133F9E"/>
    <w:rsid w:val="00134E8E"/>
    <w:rsid w:val="00135C7D"/>
    <w:rsid w:val="00135F82"/>
    <w:rsid w:val="00136F5A"/>
    <w:rsid w:val="00137E48"/>
    <w:rsid w:val="001411F2"/>
    <w:rsid w:val="0014136F"/>
    <w:rsid w:val="0014168A"/>
    <w:rsid w:val="001417A3"/>
    <w:rsid w:val="00142062"/>
    <w:rsid w:val="00143BAE"/>
    <w:rsid w:val="001440C9"/>
    <w:rsid w:val="001443E9"/>
    <w:rsid w:val="001457D6"/>
    <w:rsid w:val="00145B52"/>
    <w:rsid w:val="00145E95"/>
    <w:rsid w:val="001469B7"/>
    <w:rsid w:val="001474FE"/>
    <w:rsid w:val="00147A23"/>
    <w:rsid w:val="001504E0"/>
    <w:rsid w:val="00150738"/>
    <w:rsid w:val="00151A37"/>
    <w:rsid w:val="00152692"/>
    <w:rsid w:val="001529BC"/>
    <w:rsid w:val="00152DF0"/>
    <w:rsid w:val="00153060"/>
    <w:rsid w:val="0015317C"/>
    <w:rsid w:val="00153831"/>
    <w:rsid w:val="00156010"/>
    <w:rsid w:val="00156985"/>
    <w:rsid w:val="00157397"/>
    <w:rsid w:val="00161997"/>
    <w:rsid w:val="00161BEA"/>
    <w:rsid w:val="00162416"/>
    <w:rsid w:val="00162490"/>
    <w:rsid w:val="001624B3"/>
    <w:rsid w:val="001628DA"/>
    <w:rsid w:val="00163DB9"/>
    <w:rsid w:val="00163E0B"/>
    <w:rsid w:val="00163EFB"/>
    <w:rsid w:val="001651BE"/>
    <w:rsid w:val="0016538C"/>
    <w:rsid w:val="0016590D"/>
    <w:rsid w:val="00170981"/>
    <w:rsid w:val="001710BB"/>
    <w:rsid w:val="00171CD5"/>
    <w:rsid w:val="00172DDB"/>
    <w:rsid w:val="0017311F"/>
    <w:rsid w:val="001733B9"/>
    <w:rsid w:val="00173FF6"/>
    <w:rsid w:val="00174F41"/>
    <w:rsid w:val="001753B1"/>
    <w:rsid w:val="00175DC8"/>
    <w:rsid w:val="00176F1E"/>
    <w:rsid w:val="001776A5"/>
    <w:rsid w:val="00177742"/>
    <w:rsid w:val="00181D28"/>
    <w:rsid w:val="00182C0B"/>
    <w:rsid w:val="00182C20"/>
    <w:rsid w:val="00182EDD"/>
    <w:rsid w:val="001830D4"/>
    <w:rsid w:val="00184047"/>
    <w:rsid w:val="001846BD"/>
    <w:rsid w:val="00184C81"/>
    <w:rsid w:val="0018513A"/>
    <w:rsid w:val="0018555D"/>
    <w:rsid w:val="001856F5"/>
    <w:rsid w:val="00185C5F"/>
    <w:rsid w:val="00186990"/>
    <w:rsid w:val="00187357"/>
    <w:rsid w:val="00187418"/>
    <w:rsid w:val="0019123C"/>
    <w:rsid w:val="00191422"/>
    <w:rsid w:val="00191715"/>
    <w:rsid w:val="00191F15"/>
    <w:rsid w:val="001956A2"/>
    <w:rsid w:val="001971A0"/>
    <w:rsid w:val="001972E1"/>
    <w:rsid w:val="001A0013"/>
    <w:rsid w:val="001A04F3"/>
    <w:rsid w:val="001A051E"/>
    <w:rsid w:val="001A15ED"/>
    <w:rsid w:val="001A184E"/>
    <w:rsid w:val="001A1A6E"/>
    <w:rsid w:val="001A1C08"/>
    <w:rsid w:val="001A1C95"/>
    <w:rsid w:val="001A2A33"/>
    <w:rsid w:val="001A3589"/>
    <w:rsid w:val="001A3D9E"/>
    <w:rsid w:val="001A456F"/>
    <w:rsid w:val="001A4651"/>
    <w:rsid w:val="001A4EBA"/>
    <w:rsid w:val="001A523D"/>
    <w:rsid w:val="001A5CAD"/>
    <w:rsid w:val="001A68AC"/>
    <w:rsid w:val="001A70F5"/>
    <w:rsid w:val="001A735D"/>
    <w:rsid w:val="001B1264"/>
    <w:rsid w:val="001B14DE"/>
    <w:rsid w:val="001B158B"/>
    <w:rsid w:val="001B26DE"/>
    <w:rsid w:val="001B4D70"/>
    <w:rsid w:val="001B5B27"/>
    <w:rsid w:val="001B6285"/>
    <w:rsid w:val="001B6D7F"/>
    <w:rsid w:val="001B72CB"/>
    <w:rsid w:val="001B7CF2"/>
    <w:rsid w:val="001C033D"/>
    <w:rsid w:val="001C0346"/>
    <w:rsid w:val="001C03CA"/>
    <w:rsid w:val="001C0711"/>
    <w:rsid w:val="001C1B1E"/>
    <w:rsid w:val="001C2012"/>
    <w:rsid w:val="001C66FA"/>
    <w:rsid w:val="001C683F"/>
    <w:rsid w:val="001C7486"/>
    <w:rsid w:val="001D0DB9"/>
    <w:rsid w:val="001D0E3B"/>
    <w:rsid w:val="001D115A"/>
    <w:rsid w:val="001D1B45"/>
    <w:rsid w:val="001D1D1C"/>
    <w:rsid w:val="001D2322"/>
    <w:rsid w:val="001D257D"/>
    <w:rsid w:val="001D2AED"/>
    <w:rsid w:val="001D47B0"/>
    <w:rsid w:val="001D48E2"/>
    <w:rsid w:val="001D505C"/>
    <w:rsid w:val="001D5086"/>
    <w:rsid w:val="001D51A3"/>
    <w:rsid w:val="001D5352"/>
    <w:rsid w:val="001D5DA9"/>
    <w:rsid w:val="001D668B"/>
    <w:rsid w:val="001D6BAB"/>
    <w:rsid w:val="001D7093"/>
    <w:rsid w:val="001D70F9"/>
    <w:rsid w:val="001D77CB"/>
    <w:rsid w:val="001E061C"/>
    <w:rsid w:val="001E0DB0"/>
    <w:rsid w:val="001E1AF5"/>
    <w:rsid w:val="001E202B"/>
    <w:rsid w:val="001E279C"/>
    <w:rsid w:val="001E2A4E"/>
    <w:rsid w:val="001E3813"/>
    <w:rsid w:val="001E3B0A"/>
    <w:rsid w:val="001E43E7"/>
    <w:rsid w:val="001E442E"/>
    <w:rsid w:val="001E4CF5"/>
    <w:rsid w:val="001E53A1"/>
    <w:rsid w:val="001E600A"/>
    <w:rsid w:val="001E7053"/>
    <w:rsid w:val="001E79D0"/>
    <w:rsid w:val="001F0799"/>
    <w:rsid w:val="001F092D"/>
    <w:rsid w:val="001F18E6"/>
    <w:rsid w:val="001F1AAE"/>
    <w:rsid w:val="001F33BC"/>
    <w:rsid w:val="001F39D3"/>
    <w:rsid w:val="001F4776"/>
    <w:rsid w:val="001F4D2D"/>
    <w:rsid w:val="001F50DC"/>
    <w:rsid w:val="001F53B8"/>
    <w:rsid w:val="001F5AD4"/>
    <w:rsid w:val="001F60DD"/>
    <w:rsid w:val="001F6A60"/>
    <w:rsid w:val="001F6C1C"/>
    <w:rsid w:val="002002C3"/>
    <w:rsid w:val="00202289"/>
    <w:rsid w:val="00202681"/>
    <w:rsid w:val="002037DE"/>
    <w:rsid w:val="002047DD"/>
    <w:rsid w:val="00204E2E"/>
    <w:rsid w:val="00205413"/>
    <w:rsid w:val="00207712"/>
    <w:rsid w:val="00207E37"/>
    <w:rsid w:val="002101A1"/>
    <w:rsid w:val="00211A46"/>
    <w:rsid w:val="00212710"/>
    <w:rsid w:val="00214057"/>
    <w:rsid w:val="00214EE0"/>
    <w:rsid w:val="002154C3"/>
    <w:rsid w:val="00215C2C"/>
    <w:rsid w:val="00216A2D"/>
    <w:rsid w:val="00216BCD"/>
    <w:rsid w:val="002204AC"/>
    <w:rsid w:val="002213BA"/>
    <w:rsid w:val="00221808"/>
    <w:rsid w:val="00222562"/>
    <w:rsid w:val="002229F9"/>
    <w:rsid w:val="00223447"/>
    <w:rsid w:val="00224AF3"/>
    <w:rsid w:val="002254E7"/>
    <w:rsid w:val="00225725"/>
    <w:rsid w:val="002272B3"/>
    <w:rsid w:val="00227668"/>
    <w:rsid w:val="00227A85"/>
    <w:rsid w:val="00230242"/>
    <w:rsid w:val="002303D4"/>
    <w:rsid w:val="002309B9"/>
    <w:rsid w:val="00231330"/>
    <w:rsid w:val="00233A43"/>
    <w:rsid w:val="0023401F"/>
    <w:rsid w:val="00234808"/>
    <w:rsid w:val="002351D4"/>
    <w:rsid w:val="00235261"/>
    <w:rsid w:val="00236511"/>
    <w:rsid w:val="00236866"/>
    <w:rsid w:val="00237A36"/>
    <w:rsid w:val="00241BDD"/>
    <w:rsid w:val="00241E5F"/>
    <w:rsid w:val="00242100"/>
    <w:rsid w:val="00242C0C"/>
    <w:rsid w:val="002436C7"/>
    <w:rsid w:val="002438EA"/>
    <w:rsid w:val="00243B23"/>
    <w:rsid w:val="002441FA"/>
    <w:rsid w:val="00244873"/>
    <w:rsid w:val="0024668E"/>
    <w:rsid w:val="00246A22"/>
    <w:rsid w:val="0024735B"/>
    <w:rsid w:val="002530F5"/>
    <w:rsid w:val="0025314E"/>
    <w:rsid w:val="002542FA"/>
    <w:rsid w:val="00254FAA"/>
    <w:rsid w:val="002561C0"/>
    <w:rsid w:val="00256569"/>
    <w:rsid w:val="00257414"/>
    <w:rsid w:val="0026015E"/>
    <w:rsid w:val="00262631"/>
    <w:rsid w:val="002629A0"/>
    <w:rsid w:val="00263205"/>
    <w:rsid w:val="00263FC6"/>
    <w:rsid w:val="00264098"/>
    <w:rsid w:val="0026436F"/>
    <w:rsid w:val="00264653"/>
    <w:rsid w:val="0026598C"/>
    <w:rsid w:val="00265CC9"/>
    <w:rsid w:val="00266822"/>
    <w:rsid w:val="002704E8"/>
    <w:rsid w:val="002706A8"/>
    <w:rsid w:val="00270BA8"/>
    <w:rsid w:val="00271169"/>
    <w:rsid w:val="002713DA"/>
    <w:rsid w:val="0027280B"/>
    <w:rsid w:val="00274998"/>
    <w:rsid w:val="002750F6"/>
    <w:rsid w:val="00275DDB"/>
    <w:rsid w:val="002772E3"/>
    <w:rsid w:val="00280882"/>
    <w:rsid w:val="00281097"/>
    <w:rsid w:val="002836F6"/>
    <w:rsid w:val="00283A78"/>
    <w:rsid w:val="0028577C"/>
    <w:rsid w:val="00285EE3"/>
    <w:rsid w:val="00286399"/>
    <w:rsid w:val="00286AA8"/>
    <w:rsid w:val="00287815"/>
    <w:rsid w:val="00290303"/>
    <w:rsid w:val="002907E6"/>
    <w:rsid w:val="002918F3"/>
    <w:rsid w:val="002919D8"/>
    <w:rsid w:val="002930FA"/>
    <w:rsid w:val="00294514"/>
    <w:rsid w:val="0029496A"/>
    <w:rsid w:val="00294B91"/>
    <w:rsid w:val="00295556"/>
    <w:rsid w:val="00295BCB"/>
    <w:rsid w:val="00296397"/>
    <w:rsid w:val="00296F23"/>
    <w:rsid w:val="002970BD"/>
    <w:rsid w:val="002A0933"/>
    <w:rsid w:val="002A1016"/>
    <w:rsid w:val="002A1267"/>
    <w:rsid w:val="002A1AD4"/>
    <w:rsid w:val="002A1D85"/>
    <w:rsid w:val="002A1E04"/>
    <w:rsid w:val="002A265C"/>
    <w:rsid w:val="002A3271"/>
    <w:rsid w:val="002A3DCF"/>
    <w:rsid w:val="002A52B7"/>
    <w:rsid w:val="002A52D7"/>
    <w:rsid w:val="002A5410"/>
    <w:rsid w:val="002A58F5"/>
    <w:rsid w:val="002A72A1"/>
    <w:rsid w:val="002B0366"/>
    <w:rsid w:val="002B0B4D"/>
    <w:rsid w:val="002B0DE0"/>
    <w:rsid w:val="002B457A"/>
    <w:rsid w:val="002B4E0D"/>
    <w:rsid w:val="002B6808"/>
    <w:rsid w:val="002C0517"/>
    <w:rsid w:val="002C291B"/>
    <w:rsid w:val="002C3272"/>
    <w:rsid w:val="002C451B"/>
    <w:rsid w:val="002C533C"/>
    <w:rsid w:val="002C64C8"/>
    <w:rsid w:val="002C6ABF"/>
    <w:rsid w:val="002C719A"/>
    <w:rsid w:val="002C7480"/>
    <w:rsid w:val="002D10DE"/>
    <w:rsid w:val="002D15A6"/>
    <w:rsid w:val="002D230C"/>
    <w:rsid w:val="002D273F"/>
    <w:rsid w:val="002D2A59"/>
    <w:rsid w:val="002D2C15"/>
    <w:rsid w:val="002D4028"/>
    <w:rsid w:val="002D4056"/>
    <w:rsid w:val="002D43DC"/>
    <w:rsid w:val="002D5351"/>
    <w:rsid w:val="002D5591"/>
    <w:rsid w:val="002D55AA"/>
    <w:rsid w:val="002D561A"/>
    <w:rsid w:val="002D5998"/>
    <w:rsid w:val="002D6E1B"/>
    <w:rsid w:val="002D753E"/>
    <w:rsid w:val="002E0762"/>
    <w:rsid w:val="002E09E6"/>
    <w:rsid w:val="002E1175"/>
    <w:rsid w:val="002E2460"/>
    <w:rsid w:val="002E2772"/>
    <w:rsid w:val="002E3DE6"/>
    <w:rsid w:val="002E3F14"/>
    <w:rsid w:val="002E49E6"/>
    <w:rsid w:val="002E4E85"/>
    <w:rsid w:val="002E59DC"/>
    <w:rsid w:val="002E5AD7"/>
    <w:rsid w:val="002E6023"/>
    <w:rsid w:val="002E6802"/>
    <w:rsid w:val="002F0027"/>
    <w:rsid w:val="002F182C"/>
    <w:rsid w:val="002F1B90"/>
    <w:rsid w:val="002F1FC4"/>
    <w:rsid w:val="002F488A"/>
    <w:rsid w:val="002F527C"/>
    <w:rsid w:val="002F54AF"/>
    <w:rsid w:val="002F56A5"/>
    <w:rsid w:val="002F58FC"/>
    <w:rsid w:val="002F68AD"/>
    <w:rsid w:val="002F6BC3"/>
    <w:rsid w:val="002F722C"/>
    <w:rsid w:val="002F7881"/>
    <w:rsid w:val="00300A43"/>
    <w:rsid w:val="00302A66"/>
    <w:rsid w:val="0030325C"/>
    <w:rsid w:val="0030342E"/>
    <w:rsid w:val="0030362D"/>
    <w:rsid w:val="00303D05"/>
    <w:rsid w:val="00303D15"/>
    <w:rsid w:val="003043A4"/>
    <w:rsid w:val="00304B4F"/>
    <w:rsid w:val="0030507F"/>
    <w:rsid w:val="003058C7"/>
    <w:rsid w:val="003065CA"/>
    <w:rsid w:val="003078EE"/>
    <w:rsid w:val="00311F91"/>
    <w:rsid w:val="00313990"/>
    <w:rsid w:val="003166A8"/>
    <w:rsid w:val="00316FA8"/>
    <w:rsid w:val="00317210"/>
    <w:rsid w:val="00317255"/>
    <w:rsid w:val="003202DF"/>
    <w:rsid w:val="00320419"/>
    <w:rsid w:val="00320553"/>
    <w:rsid w:val="0032115C"/>
    <w:rsid w:val="00321993"/>
    <w:rsid w:val="00321D46"/>
    <w:rsid w:val="00321D85"/>
    <w:rsid w:val="003225BD"/>
    <w:rsid w:val="00322814"/>
    <w:rsid w:val="00322AA0"/>
    <w:rsid w:val="003240BD"/>
    <w:rsid w:val="00324425"/>
    <w:rsid w:val="003262C8"/>
    <w:rsid w:val="00326ABF"/>
    <w:rsid w:val="0033014B"/>
    <w:rsid w:val="00330454"/>
    <w:rsid w:val="003319B6"/>
    <w:rsid w:val="00331EDD"/>
    <w:rsid w:val="0033245B"/>
    <w:rsid w:val="003338A6"/>
    <w:rsid w:val="00334253"/>
    <w:rsid w:val="0033428D"/>
    <w:rsid w:val="00334BDD"/>
    <w:rsid w:val="00335962"/>
    <w:rsid w:val="003359D2"/>
    <w:rsid w:val="00335A56"/>
    <w:rsid w:val="00335BA0"/>
    <w:rsid w:val="00336BD5"/>
    <w:rsid w:val="00337965"/>
    <w:rsid w:val="00342202"/>
    <w:rsid w:val="0034301D"/>
    <w:rsid w:val="00343DCB"/>
    <w:rsid w:val="00344AF8"/>
    <w:rsid w:val="00344E5B"/>
    <w:rsid w:val="0034513C"/>
    <w:rsid w:val="00345363"/>
    <w:rsid w:val="00346DAC"/>
    <w:rsid w:val="0034740A"/>
    <w:rsid w:val="00350BD5"/>
    <w:rsid w:val="00351159"/>
    <w:rsid w:val="0035395C"/>
    <w:rsid w:val="00353C00"/>
    <w:rsid w:val="00353EB0"/>
    <w:rsid w:val="003542DD"/>
    <w:rsid w:val="00354AFE"/>
    <w:rsid w:val="00354C64"/>
    <w:rsid w:val="0035554D"/>
    <w:rsid w:val="00355CEE"/>
    <w:rsid w:val="0035608E"/>
    <w:rsid w:val="003566D5"/>
    <w:rsid w:val="00356CB4"/>
    <w:rsid w:val="003570CE"/>
    <w:rsid w:val="0036204D"/>
    <w:rsid w:val="00362650"/>
    <w:rsid w:val="00362F14"/>
    <w:rsid w:val="003633D7"/>
    <w:rsid w:val="00364E90"/>
    <w:rsid w:val="00366D6A"/>
    <w:rsid w:val="0037005B"/>
    <w:rsid w:val="00371107"/>
    <w:rsid w:val="00372171"/>
    <w:rsid w:val="003728B5"/>
    <w:rsid w:val="00372E20"/>
    <w:rsid w:val="0037366D"/>
    <w:rsid w:val="00373708"/>
    <w:rsid w:val="00373796"/>
    <w:rsid w:val="00373D80"/>
    <w:rsid w:val="0037448C"/>
    <w:rsid w:val="00374A5C"/>
    <w:rsid w:val="00374B88"/>
    <w:rsid w:val="00375453"/>
    <w:rsid w:val="0037680A"/>
    <w:rsid w:val="003779E3"/>
    <w:rsid w:val="00377D04"/>
    <w:rsid w:val="0038027F"/>
    <w:rsid w:val="00380E20"/>
    <w:rsid w:val="00380E94"/>
    <w:rsid w:val="003818BF"/>
    <w:rsid w:val="0038208C"/>
    <w:rsid w:val="00382119"/>
    <w:rsid w:val="00382465"/>
    <w:rsid w:val="0038416D"/>
    <w:rsid w:val="003842F9"/>
    <w:rsid w:val="00384566"/>
    <w:rsid w:val="00385286"/>
    <w:rsid w:val="003856BD"/>
    <w:rsid w:val="00385752"/>
    <w:rsid w:val="00385B1F"/>
    <w:rsid w:val="00385B21"/>
    <w:rsid w:val="00386469"/>
    <w:rsid w:val="00387E96"/>
    <w:rsid w:val="00390426"/>
    <w:rsid w:val="00391713"/>
    <w:rsid w:val="00391D49"/>
    <w:rsid w:val="00391F1B"/>
    <w:rsid w:val="003928DB"/>
    <w:rsid w:val="00392BE2"/>
    <w:rsid w:val="00392F53"/>
    <w:rsid w:val="0039327E"/>
    <w:rsid w:val="00393E42"/>
    <w:rsid w:val="00393F4B"/>
    <w:rsid w:val="00394E2D"/>
    <w:rsid w:val="00396313"/>
    <w:rsid w:val="00396986"/>
    <w:rsid w:val="00397061"/>
    <w:rsid w:val="0039739F"/>
    <w:rsid w:val="003A178B"/>
    <w:rsid w:val="003A1BE5"/>
    <w:rsid w:val="003A2D00"/>
    <w:rsid w:val="003A30B2"/>
    <w:rsid w:val="003A398D"/>
    <w:rsid w:val="003A44EF"/>
    <w:rsid w:val="003A5542"/>
    <w:rsid w:val="003A6BD0"/>
    <w:rsid w:val="003A7CB6"/>
    <w:rsid w:val="003B2C64"/>
    <w:rsid w:val="003B307A"/>
    <w:rsid w:val="003B3C06"/>
    <w:rsid w:val="003B41B8"/>
    <w:rsid w:val="003B41E7"/>
    <w:rsid w:val="003B4AC9"/>
    <w:rsid w:val="003B51C1"/>
    <w:rsid w:val="003B560F"/>
    <w:rsid w:val="003B5822"/>
    <w:rsid w:val="003B5C14"/>
    <w:rsid w:val="003B6BC0"/>
    <w:rsid w:val="003B6FAF"/>
    <w:rsid w:val="003B769C"/>
    <w:rsid w:val="003B76D8"/>
    <w:rsid w:val="003C0D1D"/>
    <w:rsid w:val="003C0E1E"/>
    <w:rsid w:val="003C15EC"/>
    <w:rsid w:val="003C1D1E"/>
    <w:rsid w:val="003C2195"/>
    <w:rsid w:val="003C23BB"/>
    <w:rsid w:val="003C3863"/>
    <w:rsid w:val="003C3945"/>
    <w:rsid w:val="003C3C00"/>
    <w:rsid w:val="003C4F75"/>
    <w:rsid w:val="003C6473"/>
    <w:rsid w:val="003C65F4"/>
    <w:rsid w:val="003D0D37"/>
    <w:rsid w:val="003D0D5C"/>
    <w:rsid w:val="003D1587"/>
    <w:rsid w:val="003D3A4B"/>
    <w:rsid w:val="003D4533"/>
    <w:rsid w:val="003D5EF4"/>
    <w:rsid w:val="003D65DA"/>
    <w:rsid w:val="003D6C7F"/>
    <w:rsid w:val="003D7421"/>
    <w:rsid w:val="003D77A3"/>
    <w:rsid w:val="003D7FD2"/>
    <w:rsid w:val="003E0462"/>
    <w:rsid w:val="003E04DB"/>
    <w:rsid w:val="003E069E"/>
    <w:rsid w:val="003E20B0"/>
    <w:rsid w:val="003E25CB"/>
    <w:rsid w:val="003E27D9"/>
    <w:rsid w:val="003E29E3"/>
    <w:rsid w:val="003E2F0F"/>
    <w:rsid w:val="003E358D"/>
    <w:rsid w:val="003E51B6"/>
    <w:rsid w:val="003E52DE"/>
    <w:rsid w:val="003E6684"/>
    <w:rsid w:val="003E6AA9"/>
    <w:rsid w:val="003F0BCA"/>
    <w:rsid w:val="003F1558"/>
    <w:rsid w:val="003F19F2"/>
    <w:rsid w:val="003F1AA5"/>
    <w:rsid w:val="003F3FC9"/>
    <w:rsid w:val="003F43A4"/>
    <w:rsid w:val="003F5211"/>
    <w:rsid w:val="003F5A1C"/>
    <w:rsid w:val="003F5B31"/>
    <w:rsid w:val="003F5C2D"/>
    <w:rsid w:val="003F62CA"/>
    <w:rsid w:val="003F6317"/>
    <w:rsid w:val="003F6360"/>
    <w:rsid w:val="003F6707"/>
    <w:rsid w:val="003F74AD"/>
    <w:rsid w:val="004014BA"/>
    <w:rsid w:val="00403402"/>
    <w:rsid w:val="004042DF"/>
    <w:rsid w:val="00404517"/>
    <w:rsid w:val="00405F23"/>
    <w:rsid w:val="00407209"/>
    <w:rsid w:val="0040729F"/>
    <w:rsid w:val="00407344"/>
    <w:rsid w:val="004076C5"/>
    <w:rsid w:val="00407B1F"/>
    <w:rsid w:val="00410048"/>
    <w:rsid w:val="00410077"/>
    <w:rsid w:val="00410469"/>
    <w:rsid w:val="004104BF"/>
    <w:rsid w:val="00410766"/>
    <w:rsid w:val="0041089E"/>
    <w:rsid w:val="004108FB"/>
    <w:rsid w:val="00410A3F"/>
    <w:rsid w:val="004112D2"/>
    <w:rsid w:val="00411CF6"/>
    <w:rsid w:val="00411DE5"/>
    <w:rsid w:val="00411E97"/>
    <w:rsid w:val="0041270E"/>
    <w:rsid w:val="0041395A"/>
    <w:rsid w:val="00413D1F"/>
    <w:rsid w:val="004166BD"/>
    <w:rsid w:val="0041787F"/>
    <w:rsid w:val="004179AD"/>
    <w:rsid w:val="004205D5"/>
    <w:rsid w:val="00420A24"/>
    <w:rsid w:val="00420DE9"/>
    <w:rsid w:val="00421043"/>
    <w:rsid w:val="0042213F"/>
    <w:rsid w:val="00422774"/>
    <w:rsid w:val="004228E7"/>
    <w:rsid w:val="00422BB3"/>
    <w:rsid w:val="00422E27"/>
    <w:rsid w:val="0042342F"/>
    <w:rsid w:val="004241A6"/>
    <w:rsid w:val="00425200"/>
    <w:rsid w:val="004252DD"/>
    <w:rsid w:val="00425C2A"/>
    <w:rsid w:val="0042708B"/>
    <w:rsid w:val="0043056F"/>
    <w:rsid w:val="00432846"/>
    <w:rsid w:val="0043396B"/>
    <w:rsid w:val="00434761"/>
    <w:rsid w:val="00436855"/>
    <w:rsid w:val="004368DA"/>
    <w:rsid w:val="004369C3"/>
    <w:rsid w:val="00437BEA"/>
    <w:rsid w:val="00437E77"/>
    <w:rsid w:val="0044129A"/>
    <w:rsid w:val="00443313"/>
    <w:rsid w:val="004434DA"/>
    <w:rsid w:val="004437E9"/>
    <w:rsid w:val="0044519F"/>
    <w:rsid w:val="00446480"/>
    <w:rsid w:val="00450773"/>
    <w:rsid w:val="00452065"/>
    <w:rsid w:val="00453125"/>
    <w:rsid w:val="004557E5"/>
    <w:rsid w:val="00455E4F"/>
    <w:rsid w:val="00456515"/>
    <w:rsid w:val="0045662A"/>
    <w:rsid w:val="00457653"/>
    <w:rsid w:val="00457785"/>
    <w:rsid w:val="00457D29"/>
    <w:rsid w:val="00457F98"/>
    <w:rsid w:val="00461564"/>
    <w:rsid w:val="0046272B"/>
    <w:rsid w:val="0046294A"/>
    <w:rsid w:val="00462A05"/>
    <w:rsid w:val="00462D0D"/>
    <w:rsid w:val="00463FA4"/>
    <w:rsid w:val="00464468"/>
    <w:rsid w:val="004645FF"/>
    <w:rsid w:val="004649E2"/>
    <w:rsid w:val="00464EEF"/>
    <w:rsid w:val="00465F45"/>
    <w:rsid w:val="0046646B"/>
    <w:rsid w:val="004669EA"/>
    <w:rsid w:val="00466E04"/>
    <w:rsid w:val="0046740D"/>
    <w:rsid w:val="00467B9D"/>
    <w:rsid w:val="00470141"/>
    <w:rsid w:val="00470C42"/>
    <w:rsid w:val="0047120C"/>
    <w:rsid w:val="0047229F"/>
    <w:rsid w:val="00472320"/>
    <w:rsid w:val="004730BD"/>
    <w:rsid w:val="00473AB2"/>
    <w:rsid w:val="0047406C"/>
    <w:rsid w:val="00474816"/>
    <w:rsid w:val="00474984"/>
    <w:rsid w:val="00475FBF"/>
    <w:rsid w:val="004774B7"/>
    <w:rsid w:val="00480437"/>
    <w:rsid w:val="004819C2"/>
    <w:rsid w:val="0048229F"/>
    <w:rsid w:val="00482F9D"/>
    <w:rsid w:val="004834DD"/>
    <w:rsid w:val="004835A8"/>
    <w:rsid w:val="00483C9A"/>
    <w:rsid w:val="0048559A"/>
    <w:rsid w:val="004863F9"/>
    <w:rsid w:val="004865C9"/>
    <w:rsid w:val="00486A13"/>
    <w:rsid w:val="00487462"/>
    <w:rsid w:val="00487655"/>
    <w:rsid w:val="00490B91"/>
    <w:rsid w:val="0049158B"/>
    <w:rsid w:val="00493451"/>
    <w:rsid w:val="00493ACB"/>
    <w:rsid w:val="00493D6F"/>
    <w:rsid w:val="00494BE3"/>
    <w:rsid w:val="00496D3E"/>
    <w:rsid w:val="004A01C1"/>
    <w:rsid w:val="004A0DA2"/>
    <w:rsid w:val="004A19C8"/>
    <w:rsid w:val="004A1D1E"/>
    <w:rsid w:val="004A1D39"/>
    <w:rsid w:val="004A21A6"/>
    <w:rsid w:val="004A3742"/>
    <w:rsid w:val="004A3CE8"/>
    <w:rsid w:val="004A3EC6"/>
    <w:rsid w:val="004A45FD"/>
    <w:rsid w:val="004A4E2F"/>
    <w:rsid w:val="004A5790"/>
    <w:rsid w:val="004A6D55"/>
    <w:rsid w:val="004A7E8B"/>
    <w:rsid w:val="004A7F92"/>
    <w:rsid w:val="004B026E"/>
    <w:rsid w:val="004B06A9"/>
    <w:rsid w:val="004B0B33"/>
    <w:rsid w:val="004B116B"/>
    <w:rsid w:val="004B2499"/>
    <w:rsid w:val="004B267D"/>
    <w:rsid w:val="004B2AAA"/>
    <w:rsid w:val="004B2DC8"/>
    <w:rsid w:val="004B3084"/>
    <w:rsid w:val="004B330A"/>
    <w:rsid w:val="004B3634"/>
    <w:rsid w:val="004B38AA"/>
    <w:rsid w:val="004B4136"/>
    <w:rsid w:val="004B486C"/>
    <w:rsid w:val="004B495C"/>
    <w:rsid w:val="004B4ADF"/>
    <w:rsid w:val="004B4EA1"/>
    <w:rsid w:val="004B4F39"/>
    <w:rsid w:val="004B5019"/>
    <w:rsid w:val="004B6298"/>
    <w:rsid w:val="004B6480"/>
    <w:rsid w:val="004B6F95"/>
    <w:rsid w:val="004B74B2"/>
    <w:rsid w:val="004C0C88"/>
    <w:rsid w:val="004C12C1"/>
    <w:rsid w:val="004C1E7B"/>
    <w:rsid w:val="004C206A"/>
    <w:rsid w:val="004C2206"/>
    <w:rsid w:val="004C2622"/>
    <w:rsid w:val="004C3E16"/>
    <w:rsid w:val="004C45A1"/>
    <w:rsid w:val="004C4728"/>
    <w:rsid w:val="004C498F"/>
    <w:rsid w:val="004C5751"/>
    <w:rsid w:val="004C5DB4"/>
    <w:rsid w:val="004C6A98"/>
    <w:rsid w:val="004C704C"/>
    <w:rsid w:val="004C7D0A"/>
    <w:rsid w:val="004D0234"/>
    <w:rsid w:val="004D069F"/>
    <w:rsid w:val="004D0E21"/>
    <w:rsid w:val="004D10D4"/>
    <w:rsid w:val="004D1D5C"/>
    <w:rsid w:val="004D1FC3"/>
    <w:rsid w:val="004D27A7"/>
    <w:rsid w:val="004D392F"/>
    <w:rsid w:val="004D5349"/>
    <w:rsid w:val="004D581A"/>
    <w:rsid w:val="004D62F2"/>
    <w:rsid w:val="004D7B5F"/>
    <w:rsid w:val="004E0D24"/>
    <w:rsid w:val="004E0E9C"/>
    <w:rsid w:val="004E1152"/>
    <w:rsid w:val="004E1575"/>
    <w:rsid w:val="004E1935"/>
    <w:rsid w:val="004E19CA"/>
    <w:rsid w:val="004E3175"/>
    <w:rsid w:val="004E325A"/>
    <w:rsid w:val="004E4CE8"/>
    <w:rsid w:val="004E5C6F"/>
    <w:rsid w:val="004E64CD"/>
    <w:rsid w:val="004E702E"/>
    <w:rsid w:val="004F061A"/>
    <w:rsid w:val="004F12A6"/>
    <w:rsid w:val="004F2592"/>
    <w:rsid w:val="004F2E5C"/>
    <w:rsid w:val="004F3750"/>
    <w:rsid w:val="004F5A80"/>
    <w:rsid w:val="004F5E05"/>
    <w:rsid w:val="004F613F"/>
    <w:rsid w:val="004F73BC"/>
    <w:rsid w:val="004F779D"/>
    <w:rsid w:val="00500250"/>
    <w:rsid w:val="0050039C"/>
    <w:rsid w:val="00501E97"/>
    <w:rsid w:val="00501FF5"/>
    <w:rsid w:val="00502C90"/>
    <w:rsid w:val="00504BC7"/>
    <w:rsid w:val="00505C6B"/>
    <w:rsid w:val="005069CD"/>
    <w:rsid w:val="005072B0"/>
    <w:rsid w:val="005072B4"/>
    <w:rsid w:val="005075B1"/>
    <w:rsid w:val="0051125E"/>
    <w:rsid w:val="00511A46"/>
    <w:rsid w:val="0051216B"/>
    <w:rsid w:val="005135DF"/>
    <w:rsid w:val="00515C12"/>
    <w:rsid w:val="00515DBA"/>
    <w:rsid w:val="00516796"/>
    <w:rsid w:val="00520BD0"/>
    <w:rsid w:val="0052268C"/>
    <w:rsid w:val="0052309F"/>
    <w:rsid w:val="005231C2"/>
    <w:rsid w:val="0052466F"/>
    <w:rsid w:val="00524686"/>
    <w:rsid w:val="0052484E"/>
    <w:rsid w:val="005249F4"/>
    <w:rsid w:val="00525832"/>
    <w:rsid w:val="00525E63"/>
    <w:rsid w:val="005305E0"/>
    <w:rsid w:val="00530998"/>
    <w:rsid w:val="00534E44"/>
    <w:rsid w:val="00536185"/>
    <w:rsid w:val="00537117"/>
    <w:rsid w:val="00537D7D"/>
    <w:rsid w:val="00540131"/>
    <w:rsid w:val="00540959"/>
    <w:rsid w:val="00541201"/>
    <w:rsid w:val="00541D96"/>
    <w:rsid w:val="00541DC8"/>
    <w:rsid w:val="00541FCA"/>
    <w:rsid w:val="005425F7"/>
    <w:rsid w:val="0054279C"/>
    <w:rsid w:val="0054535B"/>
    <w:rsid w:val="00545399"/>
    <w:rsid w:val="005459FB"/>
    <w:rsid w:val="00545F78"/>
    <w:rsid w:val="005460BE"/>
    <w:rsid w:val="005468DE"/>
    <w:rsid w:val="00546DBE"/>
    <w:rsid w:val="005472E3"/>
    <w:rsid w:val="00547DC6"/>
    <w:rsid w:val="00550502"/>
    <w:rsid w:val="00551482"/>
    <w:rsid w:val="0055224C"/>
    <w:rsid w:val="00552E39"/>
    <w:rsid w:val="0055305B"/>
    <w:rsid w:val="005538C7"/>
    <w:rsid w:val="00554162"/>
    <w:rsid w:val="0055512D"/>
    <w:rsid w:val="005557AF"/>
    <w:rsid w:val="005608A8"/>
    <w:rsid w:val="00561A9B"/>
    <w:rsid w:val="00562FBA"/>
    <w:rsid w:val="00563090"/>
    <w:rsid w:val="00563DAC"/>
    <w:rsid w:val="005646B4"/>
    <w:rsid w:val="00564AE0"/>
    <w:rsid w:val="00565071"/>
    <w:rsid w:val="00565676"/>
    <w:rsid w:val="00565992"/>
    <w:rsid w:val="0056616C"/>
    <w:rsid w:val="00566219"/>
    <w:rsid w:val="00566623"/>
    <w:rsid w:val="00566E1F"/>
    <w:rsid w:val="00567527"/>
    <w:rsid w:val="005677FF"/>
    <w:rsid w:val="005709E8"/>
    <w:rsid w:val="0057135D"/>
    <w:rsid w:val="00573099"/>
    <w:rsid w:val="00573B0D"/>
    <w:rsid w:val="005741B8"/>
    <w:rsid w:val="00574527"/>
    <w:rsid w:val="00574714"/>
    <w:rsid w:val="00575F48"/>
    <w:rsid w:val="0057699C"/>
    <w:rsid w:val="005814AF"/>
    <w:rsid w:val="00581746"/>
    <w:rsid w:val="005818CD"/>
    <w:rsid w:val="00581D31"/>
    <w:rsid w:val="00581DB3"/>
    <w:rsid w:val="00582A0C"/>
    <w:rsid w:val="00583A20"/>
    <w:rsid w:val="0058570D"/>
    <w:rsid w:val="005864D9"/>
    <w:rsid w:val="0058792B"/>
    <w:rsid w:val="005914B2"/>
    <w:rsid w:val="005927C4"/>
    <w:rsid w:val="00592B1E"/>
    <w:rsid w:val="00593FA1"/>
    <w:rsid w:val="005943B5"/>
    <w:rsid w:val="00594AB8"/>
    <w:rsid w:val="00594BF9"/>
    <w:rsid w:val="00596F94"/>
    <w:rsid w:val="005977F7"/>
    <w:rsid w:val="00597930"/>
    <w:rsid w:val="005A009F"/>
    <w:rsid w:val="005A0CD4"/>
    <w:rsid w:val="005A1BDB"/>
    <w:rsid w:val="005A370F"/>
    <w:rsid w:val="005A4263"/>
    <w:rsid w:val="005A4855"/>
    <w:rsid w:val="005A4D8D"/>
    <w:rsid w:val="005A55D8"/>
    <w:rsid w:val="005A5B5F"/>
    <w:rsid w:val="005B01ED"/>
    <w:rsid w:val="005B046C"/>
    <w:rsid w:val="005B0ECE"/>
    <w:rsid w:val="005B1C85"/>
    <w:rsid w:val="005B397F"/>
    <w:rsid w:val="005B4190"/>
    <w:rsid w:val="005B47CB"/>
    <w:rsid w:val="005B5BC8"/>
    <w:rsid w:val="005B6C7C"/>
    <w:rsid w:val="005C09DB"/>
    <w:rsid w:val="005C11E3"/>
    <w:rsid w:val="005C1DAA"/>
    <w:rsid w:val="005C1EE3"/>
    <w:rsid w:val="005C205D"/>
    <w:rsid w:val="005C4758"/>
    <w:rsid w:val="005C58F5"/>
    <w:rsid w:val="005C5FAF"/>
    <w:rsid w:val="005C6B65"/>
    <w:rsid w:val="005C74B5"/>
    <w:rsid w:val="005D02F7"/>
    <w:rsid w:val="005D2113"/>
    <w:rsid w:val="005D2386"/>
    <w:rsid w:val="005D3624"/>
    <w:rsid w:val="005D51C6"/>
    <w:rsid w:val="005D6099"/>
    <w:rsid w:val="005D6994"/>
    <w:rsid w:val="005D6FE6"/>
    <w:rsid w:val="005D75A3"/>
    <w:rsid w:val="005E0BFF"/>
    <w:rsid w:val="005E1F16"/>
    <w:rsid w:val="005E4834"/>
    <w:rsid w:val="005E518B"/>
    <w:rsid w:val="005E5CBB"/>
    <w:rsid w:val="005E5EF0"/>
    <w:rsid w:val="005E6C19"/>
    <w:rsid w:val="005E6EBC"/>
    <w:rsid w:val="005F033E"/>
    <w:rsid w:val="005F2F3E"/>
    <w:rsid w:val="005F316C"/>
    <w:rsid w:val="005F432F"/>
    <w:rsid w:val="005F46E4"/>
    <w:rsid w:val="005F4AE3"/>
    <w:rsid w:val="005F4C76"/>
    <w:rsid w:val="005F56DC"/>
    <w:rsid w:val="005F5AF0"/>
    <w:rsid w:val="005F66BA"/>
    <w:rsid w:val="005F6C4E"/>
    <w:rsid w:val="005F6F77"/>
    <w:rsid w:val="005F7131"/>
    <w:rsid w:val="005F7E21"/>
    <w:rsid w:val="006027A9"/>
    <w:rsid w:val="00602DF0"/>
    <w:rsid w:val="006054D6"/>
    <w:rsid w:val="006056BE"/>
    <w:rsid w:val="006066E3"/>
    <w:rsid w:val="0060705E"/>
    <w:rsid w:val="006073FC"/>
    <w:rsid w:val="00610078"/>
    <w:rsid w:val="00611F40"/>
    <w:rsid w:val="006122CD"/>
    <w:rsid w:val="0061297C"/>
    <w:rsid w:val="0061328A"/>
    <w:rsid w:val="00613673"/>
    <w:rsid w:val="00613B42"/>
    <w:rsid w:val="00613D05"/>
    <w:rsid w:val="006150E0"/>
    <w:rsid w:val="00615CA2"/>
    <w:rsid w:val="0061727B"/>
    <w:rsid w:val="00617C8C"/>
    <w:rsid w:val="00617F23"/>
    <w:rsid w:val="0062096A"/>
    <w:rsid w:val="00620EF1"/>
    <w:rsid w:val="006218F6"/>
    <w:rsid w:val="00621B5A"/>
    <w:rsid w:val="00621BA4"/>
    <w:rsid w:val="00621D32"/>
    <w:rsid w:val="00622F80"/>
    <w:rsid w:val="00623119"/>
    <w:rsid w:val="00623400"/>
    <w:rsid w:val="006238AA"/>
    <w:rsid w:val="00624985"/>
    <w:rsid w:val="006259BA"/>
    <w:rsid w:val="00625B93"/>
    <w:rsid w:val="00625F20"/>
    <w:rsid w:val="00626704"/>
    <w:rsid w:val="00627909"/>
    <w:rsid w:val="00631630"/>
    <w:rsid w:val="00631CF4"/>
    <w:rsid w:val="006320BC"/>
    <w:rsid w:val="00632100"/>
    <w:rsid w:val="006324C4"/>
    <w:rsid w:val="00632BF0"/>
    <w:rsid w:val="00632DBE"/>
    <w:rsid w:val="0063341A"/>
    <w:rsid w:val="00634082"/>
    <w:rsid w:val="00634A5C"/>
    <w:rsid w:val="00635D1F"/>
    <w:rsid w:val="00636893"/>
    <w:rsid w:val="00637795"/>
    <w:rsid w:val="00637FD6"/>
    <w:rsid w:val="00640759"/>
    <w:rsid w:val="00641E56"/>
    <w:rsid w:val="006423B1"/>
    <w:rsid w:val="00643158"/>
    <w:rsid w:val="006436FF"/>
    <w:rsid w:val="00644CF9"/>
    <w:rsid w:val="006452E3"/>
    <w:rsid w:val="00647322"/>
    <w:rsid w:val="00647427"/>
    <w:rsid w:val="00651E6C"/>
    <w:rsid w:val="00652776"/>
    <w:rsid w:val="00652AB9"/>
    <w:rsid w:val="006536E4"/>
    <w:rsid w:val="00653B4D"/>
    <w:rsid w:val="00653C57"/>
    <w:rsid w:val="006558FE"/>
    <w:rsid w:val="00655F7D"/>
    <w:rsid w:val="00656522"/>
    <w:rsid w:val="00656B4B"/>
    <w:rsid w:val="00660024"/>
    <w:rsid w:val="006609C6"/>
    <w:rsid w:val="00660C61"/>
    <w:rsid w:val="00661185"/>
    <w:rsid w:val="00661455"/>
    <w:rsid w:val="00661505"/>
    <w:rsid w:val="00661DCC"/>
    <w:rsid w:val="006628F2"/>
    <w:rsid w:val="006633A8"/>
    <w:rsid w:val="00663A3C"/>
    <w:rsid w:val="00663CA4"/>
    <w:rsid w:val="00663D06"/>
    <w:rsid w:val="006647D4"/>
    <w:rsid w:val="006666B4"/>
    <w:rsid w:val="00666D15"/>
    <w:rsid w:val="00667D0B"/>
    <w:rsid w:val="006702C1"/>
    <w:rsid w:val="00670766"/>
    <w:rsid w:val="006709C6"/>
    <w:rsid w:val="00670B45"/>
    <w:rsid w:val="00671CEC"/>
    <w:rsid w:val="006741B0"/>
    <w:rsid w:val="0067461E"/>
    <w:rsid w:val="00674A04"/>
    <w:rsid w:val="00674C44"/>
    <w:rsid w:val="00674DD8"/>
    <w:rsid w:val="0067583E"/>
    <w:rsid w:val="0067616A"/>
    <w:rsid w:val="00680BE8"/>
    <w:rsid w:val="0068104E"/>
    <w:rsid w:val="00682079"/>
    <w:rsid w:val="00682A2E"/>
    <w:rsid w:val="00682A4F"/>
    <w:rsid w:val="00682CEE"/>
    <w:rsid w:val="00682E37"/>
    <w:rsid w:val="006847BE"/>
    <w:rsid w:val="00686120"/>
    <w:rsid w:val="006865CB"/>
    <w:rsid w:val="0068718F"/>
    <w:rsid w:val="006919F5"/>
    <w:rsid w:val="00693153"/>
    <w:rsid w:val="00697B3E"/>
    <w:rsid w:val="006A056F"/>
    <w:rsid w:val="006A0BBE"/>
    <w:rsid w:val="006A0E79"/>
    <w:rsid w:val="006A0E8C"/>
    <w:rsid w:val="006A1A62"/>
    <w:rsid w:val="006A40CC"/>
    <w:rsid w:val="006A4FEA"/>
    <w:rsid w:val="006A6600"/>
    <w:rsid w:val="006A748D"/>
    <w:rsid w:val="006A77B1"/>
    <w:rsid w:val="006A7B89"/>
    <w:rsid w:val="006B110E"/>
    <w:rsid w:val="006B17AA"/>
    <w:rsid w:val="006B1844"/>
    <w:rsid w:val="006B34BF"/>
    <w:rsid w:val="006B3C04"/>
    <w:rsid w:val="006B3CC0"/>
    <w:rsid w:val="006B46BF"/>
    <w:rsid w:val="006B48D7"/>
    <w:rsid w:val="006B7236"/>
    <w:rsid w:val="006C016B"/>
    <w:rsid w:val="006C0285"/>
    <w:rsid w:val="006C06FC"/>
    <w:rsid w:val="006C4517"/>
    <w:rsid w:val="006C47E2"/>
    <w:rsid w:val="006C6764"/>
    <w:rsid w:val="006C6DF2"/>
    <w:rsid w:val="006C6E90"/>
    <w:rsid w:val="006C766F"/>
    <w:rsid w:val="006D053F"/>
    <w:rsid w:val="006D09D3"/>
    <w:rsid w:val="006D15AC"/>
    <w:rsid w:val="006D1783"/>
    <w:rsid w:val="006D2EEF"/>
    <w:rsid w:val="006D3059"/>
    <w:rsid w:val="006D5B09"/>
    <w:rsid w:val="006D7E33"/>
    <w:rsid w:val="006E14AA"/>
    <w:rsid w:val="006E15D7"/>
    <w:rsid w:val="006E22D3"/>
    <w:rsid w:val="006E30DB"/>
    <w:rsid w:val="006E315C"/>
    <w:rsid w:val="006E3C0A"/>
    <w:rsid w:val="006E67C4"/>
    <w:rsid w:val="006E6931"/>
    <w:rsid w:val="006E6AEB"/>
    <w:rsid w:val="006E7694"/>
    <w:rsid w:val="006E78D7"/>
    <w:rsid w:val="006E7AA0"/>
    <w:rsid w:val="006F1B0B"/>
    <w:rsid w:val="006F1BD8"/>
    <w:rsid w:val="006F25E9"/>
    <w:rsid w:val="006F3E99"/>
    <w:rsid w:val="006F45E2"/>
    <w:rsid w:val="006F4AFD"/>
    <w:rsid w:val="006F4CFC"/>
    <w:rsid w:val="006F4EF2"/>
    <w:rsid w:val="006F6EB2"/>
    <w:rsid w:val="006F7179"/>
    <w:rsid w:val="006F787B"/>
    <w:rsid w:val="006F7906"/>
    <w:rsid w:val="006F7ACF"/>
    <w:rsid w:val="00700C15"/>
    <w:rsid w:val="00702279"/>
    <w:rsid w:val="00703554"/>
    <w:rsid w:val="00703D80"/>
    <w:rsid w:val="00703FEF"/>
    <w:rsid w:val="007047AE"/>
    <w:rsid w:val="00705CF2"/>
    <w:rsid w:val="0070671B"/>
    <w:rsid w:val="00706821"/>
    <w:rsid w:val="00706F0B"/>
    <w:rsid w:val="0070712B"/>
    <w:rsid w:val="00707244"/>
    <w:rsid w:val="00707276"/>
    <w:rsid w:val="00707972"/>
    <w:rsid w:val="007102E6"/>
    <w:rsid w:val="00710464"/>
    <w:rsid w:val="00710CD5"/>
    <w:rsid w:val="0071144E"/>
    <w:rsid w:val="007114B6"/>
    <w:rsid w:val="007114D4"/>
    <w:rsid w:val="007118EF"/>
    <w:rsid w:val="007119A1"/>
    <w:rsid w:val="00713C76"/>
    <w:rsid w:val="007157CC"/>
    <w:rsid w:val="00715CAA"/>
    <w:rsid w:val="007161E3"/>
    <w:rsid w:val="00717270"/>
    <w:rsid w:val="00717315"/>
    <w:rsid w:val="0072032A"/>
    <w:rsid w:val="00720E73"/>
    <w:rsid w:val="00721524"/>
    <w:rsid w:val="0072198B"/>
    <w:rsid w:val="00722316"/>
    <w:rsid w:val="007230AD"/>
    <w:rsid w:val="007236C8"/>
    <w:rsid w:val="00724272"/>
    <w:rsid w:val="00726A2F"/>
    <w:rsid w:val="00726E19"/>
    <w:rsid w:val="0072706D"/>
    <w:rsid w:val="00727113"/>
    <w:rsid w:val="007274EA"/>
    <w:rsid w:val="00727899"/>
    <w:rsid w:val="007317C8"/>
    <w:rsid w:val="00731DD8"/>
    <w:rsid w:val="007322B6"/>
    <w:rsid w:val="0073611A"/>
    <w:rsid w:val="007369E9"/>
    <w:rsid w:val="00740648"/>
    <w:rsid w:val="00740D4A"/>
    <w:rsid w:val="00741043"/>
    <w:rsid w:val="007412BD"/>
    <w:rsid w:val="00741834"/>
    <w:rsid w:val="007428D0"/>
    <w:rsid w:val="00743056"/>
    <w:rsid w:val="00743BC0"/>
    <w:rsid w:val="00743D4B"/>
    <w:rsid w:val="007458F8"/>
    <w:rsid w:val="007467CB"/>
    <w:rsid w:val="00750262"/>
    <w:rsid w:val="00750523"/>
    <w:rsid w:val="007513D3"/>
    <w:rsid w:val="00752618"/>
    <w:rsid w:val="00752A19"/>
    <w:rsid w:val="00753745"/>
    <w:rsid w:val="00754078"/>
    <w:rsid w:val="00754526"/>
    <w:rsid w:val="0075474A"/>
    <w:rsid w:val="00754AC6"/>
    <w:rsid w:val="0075533F"/>
    <w:rsid w:val="00755391"/>
    <w:rsid w:val="00755EEE"/>
    <w:rsid w:val="0075797B"/>
    <w:rsid w:val="00760127"/>
    <w:rsid w:val="007613B7"/>
    <w:rsid w:val="0076178F"/>
    <w:rsid w:val="00761E90"/>
    <w:rsid w:val="007629CF"/>
    <w:rsid w:val="00763014"/>
    <w:rsid w:val="00764D1C"/>
    <w:rsid w:val="0076586C"/>
    <w:rsid w:val="007658E7"/>
    <w:rsid w:val="00765F14"/>
    <w:rsid w:val="00767230"/>
    <w:rsid w:val="00767E91"/>
    <w:rsid w:val="007705AB"/>
    <w:rsid w:val="007714E2"/>
    <w:rsid w:val="007735C0"/>
    <w:rsid w:val="0077556B"/>
    <w:rsid w:val="00775B4C"/>
    <w:rsid w:val="00776567"/>
    <w:rsid w:val="0077712B"/>
    <w:rsid w:val="007776DD"/>
    <w:rsid w:val="007803B7"/>
    <w:rsid w:val="00780B8B"/>
    <w:rsid w:val="00781DDE"/>
    <w:rsid w:val="00782B5E"/>
    <w:rsid w:val="00782C5A"/>
    <w:rsid w:val="00784CDC"/>
    <w:rsid w:val="00784E05"/>
    <w:rsid w:val="007854E6"/>
    <w:rsid w:val="00785BA2"/>
    <w:rsid w:val="00787F51"/>
    <w:rsid w:val="00790092"/>
    <w:rsid w:val="00790CE4"/>
    <w:rsid w:val="007910AE"/>
    <w:rsid w:val="0079205C"/>
    <w:rsid w:val="00792164"/>
    <w:rsid w:val="0079250E"/>
    <w:rsid w:val="00792BC6"/>
    <w:rsid w:val="00793D16"/>
    <w:rsid w:val="00795992"/>
    <w:rsid w:val="00795CEB"/>
    <w:rsid w:val="00796422"/>
    <w:rsid w:val="00797CE4"/>
    <w:rsid w:val="007A007E"/>
    <w:rsid w:val="007A1EEE"/>
    <w:rsid w:val="007A34D7"/>
    <w:rsid w:val="007A3B63"/>
    <w:rsid w:val="007A48D3"/>
    <w:rsid w:val="007A54F8"/>
    <w:rsid w:val="007A568C"/>
    <w:rsid w:val="007A6066"/>
    <w:rsid w:val="007A69BD"/>
    <w:rsid w:val="007A6E74"/>
    <w:rsid w:val="007B061F"/>
    <w:rsid w:val="007B0FF9"/>
    <w:rsid w:val="007B1B13"/>
    <w:rsid w:val="007B2E9B"/>
    <w:rsid w:val="007B3D35"/>
    <w:rsid w:val="007B4005"/>
    <w:rsid w:val="007B481F"/>
    <w:rsid w:val="007B4BC2"/>
    <w:rsid w:val="007B51B1"/>
    <w:rsid w:val="007B559F"/>
    <w:rsid w:val="007B616E"/>
    <w:rsid w:val="007B6999"/>
    <w:rsid w:val="007B7091"/>
    <w:rsid w:val="007B72FD"/>
    <w:rsid w:val="007B73C2"/>
    <w:rsid w:val="007C1DDC"/>
    <w:rsid w:val="007C21B3"/>
    <w:rsid w:val="007C24AE"/>
    <w:rsid w:val="007C2C3B"/>
    <w:rsid w:val="007C31D7"/>
    <w:rsid w:val="007C3531"/>
    <w:rsid w:val="007C5846"/>
    <w:rsid w:val="007C5CB7"/>
    <w:rsid w:val="007C5EED"/>
    <w:rsid w:val="007C6AAA"/>
    <w:rsid w:val="007D06CD"/>
    <w:rsid w:val="007D1122"/>
    <w:rsid w:val="007D1FED"/>
    <w:rsid w:val="007D238E"/>
    <w:rsid w:val="007D51B3"/>
    <w:rsid w:val="007D5C6B"/>
    <w:rsid w:val="007D6DDC"/>
    <w:rsid w:val="007D75B8"/>
    <w:rsid w:val="007E0299"/>
    <w:rsid w:val="007E19B5"/>
    <w:rsid w:val="007E1C6C"/>
    <w:rsid w:val="007E2916"/>
    <w:rsid w:val="007E2C39"/>
    <w:rsid w:val="007E39DC"/>
    <w:rsid w:val="007E3BC8"/>
    <w:rsid w:val="007E3F68"/>
    <w:rsid w:val="007E46F3"/>
    <w:rsid w:val="007E47CA"/>
    <w:rsid w:val="007E608B"/>
    <w:rsid w:val="007E7215"/>
    <w:rsid w:val="007E74AC"/>
    <w:rsid w:val="007E74B6"/>
    <w:rsid w:val="007E7629"/>
    <w:rsid w:val="007F2D39"/>
    <w:rsid w:val="007F37AD"/>
    <w:rsid w:val="007F3D7D"/>
    <w:rsid w:val="007F3EB0"/>
    <w:rsid w:val="007F4170"/>
    <w:rsid w:val="007F485C"/>
    <w:rsid w:val="007F600B"/>
    <w:rsid w:val="007F65A2"/>
    <w:rsid w:val="007F6C96"/>
    <w:rsid w:val="007F6F53"/>
    <w:rsid w:val="007F7271"/>
    <w:rsid w:val="00800520"/>
    <w:rsid w:val="00800818"/>
    <w:rsid w:val="00801575"/>
    <w:rsid w:val="00802B1B"/>
    <w:rsid w:val="00804B34"/>
    <w:rsid w:val="0080568C"/>
    <w:rsid w:val="008058B1"/>
    <w:rsid w:val="00805D06"/>
    <w:rsid w:val="00806550"/>
    <w:rsid w:val="008071FA"/>
    <w:rsid w:val="00807351"/>
    <w:rsid w:val="00807A22"/>
    <w:rsid w:val="00810711"/>
    <w:rsid w:val="00812959"/>
    <w:rsid w:val="008135F5"/>
    <w:rsid w:val="008136DE"/>
    <w:rsid w:val="008146DB"/>
    <w:rsid w:val="008148A8"/>
    <w:rsid w:val="008148E1"/>
    <w:rsid w:val="00815591"/>
    <w:rsid w:val="00815624"/>
    <w:rsid w:val="00815E03"/>
    <w:rsid w:val="008163C8"/>
    <w:rsid w:val="00816F37"/>
    <w:rsid w:val="00817C6A"/>
    <w:rsid w:val="00820441"/>
    <w:rsid w:val="008208EF"/>
    <w:rsid w:val="0082158A"/>
    <w:rsid w:val="00822AE8"/>
    <w:rsid w:val="00823491"/>
    <w:rsid w:val="00826070"/>
    <w:rsid w:val="00826397"/>
    <w:rsid w:val="00826567"/>
    <w:rsid w:val="0082740A"/>
    <w:rsid w:val="00827A76"/>
    <w:rsid w:val="0083166D"/>
    <w:rsid w:val="00833D5A"/>
    <w:rsid w:val="008340FC"/>
    <w:rsid w:val="00834247"/>
    <w:rsid w:val="0083732D"/>
    <w:rsid w:val="00840C92"/>
    <w:rsid w:val="00842CD8"/>
    <w:rsid w:val="0084314C"/>
    <w:rsid w:val="008442B9"/>
    <w:rsid w:val="00844880"/>
    <w:rsid w:val="00844D07"/>
    <w:rsid w:val="0085023E"/>
    <w:rsid w:val="00850382"/>
    <w:rsid w:val="00850950"/>
    <w:rsid w:val="00850E69"/>
    <w:rsid w:val="0085124D"/>
    <w:rsid w:val="00851B00"/>
    <w:rsid w:val="008523A5"/>
    <w:rsid w:val="00852644"/>
    <w:rsid w:val="00853185"/>
    <w:rsid w:val="008538FA"/>
    <w:rsid w:val="008546DB"/>
    <w:rsid w:val="00854994"/>
    <w:rsid w:val="00854DF6"/>
    <w:rsid w:val="008552B1"/>
    <w:rsid w:val="008556A0"/>
    <w:rsid w:val="00855D2A"/>
    <w:rsid w:val="00855F1C"/>
    <w:rsid w:val="00856E1F"/>
    <w:rsid w:val="00857FFD"/>
    <w:rsid w:val="00860250"/>
    <w:rsid w:val="00860F0F"/>
    <w:rsid w:val="00861D0D"/>
    <w:rsid w:val="00862473"/>
    <w:rsid w:val="008625FB"/>
    <w:rsid w:val="008629BD"/>
    <w:rsid w:val="00862E7F"/>
    <w:rsid w:val="008631F1"/>
    <w:rsid w:val="008635E9"/>
    <w:rsid w:val="008648AD"/>
    <w:rsid w:val="00865006"/>
    <w:rsid w:val="00865219"/>
    <w:rsid w:val="008657CD"/>
    <w:rsid w:val="00866A2A"/>
    <w:rsid w:val="0086713C"/>
    <w:rsid w:val="00867613"/>
    <w:rsid w:val="00867986"/>
    <w:rsid w:val="00867D6D"/>
    <w:rsid w:val="00870731"/>
    <w:rsid w:val="008710A5"/>
    <w:rsid w:val="008716B1"/>
    <w:rsid w:val="008723A7"/>
    <w:rsid w:val="0087750B"/>
    <w:rsid w:val="008776B2"/>
    <w:rsid w:val="00877912"/>
    <w:rsid w:val="00877918"/>
    <w:rsid w:val="0088007E"/>
    <w:rsid w:val="008807C9"/>
    <w:rsid w:val="0088100A"/>
    <w:rsid w:val="00882075"/>
    <w:rsid w:val="008821FA"/>
    <w:rsid w:val="008822F8"/>
    <w:rsid w:val="008825BF"/>
    <w:rsid w:val="008844A1"/>
    <w:rsid w:val="00885CE3"/>
    <w:rsid w:val="008869C2"/>
    <w:rsid w:val="00886B7B"/>
    <w:rsid w:val="00886BB5"/>
    <w:rsid w:val="00886C74"/>
    <w:rsid w:val="00887774"/>
    <w:rsid w:val="008879EB"/>
    <w:rsid w:val="00890542"/>
    <w:rsid w:val="0089062A"/>
    <w:rsid w:val="00890D3F"/>
    <w:rsid w:val="008914B4"/>
    <w:rsid w:val="008919A8"/>
    <w:rsid w:val="008949C9"/>
    <w:rsid w:val="008949FC"/>
    <w:rsid w:val="00896614"/>
    <w:rsid w:val="008A05B5"/>
    <w:rsid w:val="008A0BED"/>
    <w:rsid w:val="008A37F7"/>
    <w:rsid w:val="008A3D1D"/>
    <w:rsid w:val="008A3D54"/>
    <w:rsid w:val="008A4313"/>
    <w:rsid w:val="008A5532"/>
    <w:rsid w:val="008A56B3"/>
    <w:rsid w:val="008A6E42"/>
    <w:rsid w:val="008A7C27"/>
    <w:rsid w:val="008B0276"/>
    <w:rsid w:val="008B088B"/>
    <w:rsid w:val="008B2D52"/>
    <w:rsid w:val="008B3432"/>
    <w:rsid w:val="008B3BE1"/>
    <w:rsid w:val="008B4C79"/>
    <w:rsid w:val="008B56D7"/>
    <w:rsid w:val="008B6596"/>
    <w:rsid w:val="008B77B2"/>
    <w:rsid w:val="008B7C64"/>
    <w:rsid w:val="008B7F54"/>
    <w:rsid w:val="008C1546"/>
    <w:rsid w:val="008C23E9"/>
    <w:rsid w:val="008C25F7"/>
    <w:rsid w:val="008C26FD"/>
    <w:rsid w:val="008C3C53"/>
    <w:rsid w:val="008C52A4"/>
    <w:rsid w:val="008C5B7B"/>
    <w:rsid w:val="008C6A5D"/>
    <w:rsid w:val="008C7691"/>
    <w:rsid w:val="008D1074"/>
    <w:rsid w:val="008D163D"/>
    <w:rsid w:val="008D1D32"/>
    <w:rsid w:val="008D202B"/>
    <w:rsid w:val="008D664B"/>
    <w:rsid w:val="008D733A"/>
    <w:rsid w:val="008D74A0"/>
    <w:rsid w:val="008E0E82"/>
    <w:rsid w:val="008E176F"/>
    <w:rsid w:val="008E216B"/>
    <w:rsid w:val="008E29C9"/>
    <w:rsid w:val="008E3252"/>
    <w:rsid w:val="008E3E1B"/>
    <w:rsid w:val="008E4D29"/>
    <w:rsid w:val="008E5E92"/>
    <w:rsid w:val="008E6C7F"/>
    <w:rsid w:val="008E7619"/>
    <w:rsid w:val="008E7E0A"/>
    <w:rsid w:val="008F0A61"/>
    <w:rsid w:val="008F19FF"/>
    <w:rsid w:val="008F1D0B"/>
    <w:rsid w:val="008F2D83"/>
    <w:rsid w:val="008F50BE"/>
    <w:rsid w:val="008F5DCA"/>
    <w:rsid w:val="00901F4F"/>
    <w:rsid w:val="0090255C"/>
    <w:rsid w:val="00902F17"/>
    <w:rsid w:val="009031B2"/>
    <w:rsid w:val="009039E3"/>
    <w:rsid w:val="009044D9"/>
    <w:rsid w:val="009051A4"/>
    <w:rsid w:val="00905776"/>
    <w:rsid w:val="00906C4D"/>
    <w:rsid w:val="00910241"/>
    <w:rsid w:val="00911ADB"/>
    <w:rsid w:val="00912718"/>
    <w:rsid w:val="009129B1"/>
    <w:rsid w:val="0091492E"/>
    <w:rsid w:val="0091524C"/>
    <w:rsid w:val="0091525C"/>
    <w:rsid w:val="00915E0D"/>
    <w:rsid w:val="00916D25"/>
    <w:rsid w:val="009170D3"/>
    <w:rsid w:val="00917303"/>
    <w:rsid w:val="00917819"/>
    <w:rsid w:val="0092046A"/>
    <w:rsid w:val="0092060D"/>
    <w:rsid w:val="009210B5"/>
    <w:rsid w:val="0092204A"/>
    <w:rsid w:val="009220FF"/>
    <w:rsid w:val="009221D5"/>
    <w:rsid w:val="00922397"/>
    <w:rsid w:val="00922FC5"/>
    <w:rsid w:val="00923BF7"/>
    <w:rsid w:val="00923F75"/>
    <w:rsid w:val="009240F9"/>
    <w:rsid w:val="00924750"/>
    <w:rsid w:val="00924B10"/>
    <w:rsid w:val="009256BC"/>
    <w:rsid w:val="0092576D"/>
    <w:rsid w:val="009257D3"/>
    <w:rsid w:val="0092672B"/>
    <w:rsid w:val="00926A53"/>
    <w:rsid w:val="00926B1E"/>
    <w:rsid w:val="00926E1B"/>
    <w:rsid w:val="00927683"/>
    <w:rsid w:val="00930867"/>
    <w:rsid w:val="00930A34"/>
    <w:rsid w:val="00932EBB"/>
    <w:rsid w:val="0093417F"/>
    <w:rsid w:val="009354FF"/>
    <w:rsid w:val="00936DD8"/>
    <w:rsid w:val="00937CA1"/>
    <w:rsid w:val="00942EA9"/>
    <w:rsid w:val="009437E1"/>
    <w:rsid w:val="00944397"/>
    <w:rsid w:val="00946EC2"/>
    <w:rsid w:val="00947335"/>
    <w:rsid w:val="00947938"/>
    <w:rsid w:val="00947D5D"/>
    <w:rsid w:val="00951131"/>
    <w:rsid w:val="009519A6"/>
    <w:rsid w:val="00951C44"/>
    <w:rsid w:val="00951CA0"/>
    <w:rsid w:val="0095233E"/>
    <w:rsid w:val="009530B1"/>
    <w:rsid w:val="009530FD"/>
    <w:rsid w:val="00954504"/>
    <w:rsid w:val="009547D2"/>
    <w:rsid w:val="009548A7"/>
    <w:rsid w:val="00954DF9"/>
    <w:rsid w:val="00955303"/>
    <w:rsid w:val="00955B64"/>
    <w:rsid w:val="00955BC6"/>
    <w:rsid w:val="00955E64"/>
    <w:rsid w:val="00957C87"/>
    <w:rsid w:val="00957CD9"/>
    <w:rsid w:val="0096040C"/>
    <w:rsid w:val="00961EF6"/>
    <w:rsid w:val="00962E0B"/>
    <w:rsid w:val="009631C3"/>
    <w:rsid w:val="0096589B"/>
    <w:rsid w:val="00965D30"/>
    <w:rsid w:val="00966113"/>
    <w:rsid w:val="0096705B"/>
    <w:rsid w:val="00967331"/>
    <w:rsid w:val="00970A4E"/>
    <w:rsid w:val="00970BAC"/>
    <w:rsid w:val="00971CCE"/>
    <w:rsid w:val="0097297E"/>
    <w:rsid w:val="00972D9D"/>
    <w:rsid w:val="00974040"/>
    <w:rsid w:val="009742BA"/>
    <w:rsid w:val="0097486E"/>
    <w:rsid w:val="00974BCA"/>
    <w:rsid w:val="00974D84"/>
    <w:rsid w:val="0097533D"/>
    <w:rsid w:val="009755A6"/>
    <w:rsid w:val="009757B4"/>
    <w:rsid w:val="00976361"/>
    <w:rsid w:val="0097663D"/>
    <w:rsid w:val="00976E78"/>
    <w:rsid w:val="00977519"/>
    <w:rsid w:val="00980176"/>
    <w:rsid w:val="009810DB"/>
    <w:rsid w:val="009813B3"/>
    <w:rsid w:val="009817DC"/>
    <w:rsid w:val="009819E9"/>
    <w:rsid w:val="0098205F"/>
    <w:rsid w:val="009827C6"/>
    <w:rsid w:val="00982D04"/>
    <w:rsid w:val="00982E32"/>
    <w:rsid w:val="00983300"/>
    <w:rsid w:val="009842BE"/>
    <w:rsid w:val="00985D4F"/>
    <w:rsid w:val="00986709"/>
    <w:rsid w:val="00990327"/>
    <w:rsid w:val="00991741"/>
    <w:rsid w:val="00991979"/>
    <w:rsid w:val="009929B6"/>
    <w:rsid w:val="00994640"/>
    <w:rsid w:val="00994680"/>
    <w:rsid w:val="00994DB7"/>
    <w:rsid w:val="00995327"/>
    <w:rsid w:val="00996EAF"/>
    <w:rsid w:val="009A024C"/>
    <w:rsid w:val="009A1016"/>
    <w:rsid w:val="009A319D"/>
    <w:rsid w:val="009A375E"/>
    <w:rsid w:val="009A4172"/>
    <w:rsid w:val="009A42EC"/>
    <w:rsid w:val="009A51A6"/>
    <w:rsid w:val="009A5F6D"/>
    <w:rsid w:val="009A6463"/>
    <w:rsid w:val="009A64A5"/>
    <w:rsid w:val="009A7847"/>
    <w:rsid w:val="009A7FDA"/>
    <w:rsid w:val="009B0D89"/>
    <w:rsid w:val="009B20BF"/>
    <w:rsid w:val="009B246B"/>
    <w:rsid w:val="009B2797"/>
    <w:rsid w:val="009B392E"/>
    <w:rsid w:val="009B5116"/>
    <w:rsid w:val="009B5209"/>
    <w:rsid w:val="009B53CF"/>
    <w:rsid w:val="009B72B9"/>
    <w:rsid w:val="009B7689"/>
    <w:rsid w:val="009B768C"/>
    <w:rsid w:val="009B780B"/>
    <w:rsid w:val="009C03B6"/>
    <w:rsid w:val="009C0D0B"/>
    <w:rsid w:val="009C0D51"/>
    <w:rsid w:val="009C166D"/>
    <w:rsid w:val="009C2BFB"/>
    <w:rsid w:val="009C33B6"/>
    <w:rsid w:val="009C3719"/>
    <w:rsid w:val="009C3CA3"/>
    <w:rsid w:val="009C3D0B"/>
    <w:rsid w:val="009C40AD"/>
    <w:rsid w:val="009C5FDC"/>
    <w:rsid w:val="009C6530"/>
    <w:rsid w:val="009C6D5C"/>
    <w:rsid w:val="009C722A"/>
    <w:rsid w:val="009C73EA"/>
    <w:rsid w:val="009C74B3"/>
    <w:rsid w:val="009C7F94"/>
    <w:rsid w:val="009D005C"/>
    <w:rsid w:val="009D1218"/>
    <w:rsid w:val="009D1314"/>
    <w:rsid w:val="009D1B79"/>
    <w:rsid w:val="009D2049"/>
    <w:rsid w:val="009D25CD"/>
    <w:rsid w:val="009D266D"/>
    <w:rsid w:val="009D2913"/>
    <w:rsid w:val="009D2B76"/>
    <w:rsid w:val="009D424D"/>
    <w:rsid w:val="009D455E"/>
    <w:rsid w:val="009D4766"/>
    <w:rsid w:val="009D4946"/>
    <w:rsid w:val="009D4B4B"/>
    <w:rsid w:val="009D4E0F"/>
    <w:rsid w:val="009D5756"/>
    <w:rsid w:val="009D62C2"/>
    <w:rsid w:val="009D72D5"/>
    <w:rsid w:val="009E0D75"/>
    <w:rsid w:val="009E1589"/>
    <w:rsid w:val="009E2174"/>
    <w:rsid w:val="009E2661"/>
    <w:rsid w:val="009E2DE5"/>
    <w:rsid w:val="009E343D"/>
    <w:rsid w:val="009E4220"/>
    <w:rsid w:val="009E4375"/>
    <w:rsid w:val="009E4A43"/>
    <w:rsid w:val="009E5458"/>
    <w:rsid w:val="009E5461"/>
    <w:rsid w:val="009E59A6"/>
    <w:rsid w:val="009E5B2A"/>
    <w:rsid w:val="009E6C9B"/>
    <w:rsid w:val="009F01CE"/>
    <w:rsid w:val="009F032D"/>
    <w:rsid w:val="009F0F7B"/>
    <w:rsid w:val="009F19C3"/>
    <w:rsid w:val="009F1B41"/>
    <w:rsid w:val="009F23EB"/>
    <w:rsid w:val="009F2530"/>
    <w:rsid w:val="009F29F3"/>
    <w:rsid w:val="009F4C68"/>
    <w:rsid w:val="009F602D"/>
    <w:rsid w:val="009F7346"/>
    <w:rsid w:val="00A00365"/>
    <w:rsid w:val="00A00BDA"/>
    <w:rsid w:val="00A0295E"/>
    <w:rsid w:val="00A02D0B"/>
    <w:rsid w:val="00A02D4A"/>
    <w:rsid w:val="00A02E10"/>
    <w:rsid w:val="00A03020"/>
    <w:rsid w:val="00A04C04"/>
    <w:rsid w:val="00A04CD3"/>
    <w:rsid w:val="00A052B0"/>
    <w:rsid w:val="00A055D6"/>
    <w:rsid w:val="00A07226"/>
    <w:rsid w:val="00A10695"/>
    <w:rsid w:val="00A10B13"/>
    <w:rsid w:val="00A11E69"/>
    <w:rsid w:val="00A122A4"/>
    <w:rsid w:val="00A12493"/>
    <w:rsid w:val="00A12557"/>
    <w:rsid w:val="00A132B3"/>
    <w:rsid w:val="00A137DC"/>
    <w:rsid w:val="00A14BA7"/>
    <w:rsid w:val="00A1639A"/>
    <w:rsid w:val="00A16523"/>
    <w:rsid w:val="00A17BEC"/>
    <w:rsid w:val="00A20652"/>
    <w:rsid w:val="00A207B7"/>
    <w:rsid w:val="00A220E1"/>
    <w:rsid w:val="00A231AD"/>
    <w:rsid w:val="00A2350D"/>
    <w:rsid w:val="00A23ABD"/>
    <w:rsid w:val="00A23C46"/>
    <w:rsid w:val="00A23FDF"/>
    <w:rsid w:val="00A2457F"/>
    <w:rsid w:val="00A25320"/>
    <w:rsid w:val="00A25C91"/>
    <w:rsid w:val="00A25E8D"/>
    <w:rsid w:val="00A26B52"/>
    <w:rsid w:val="00A27216"/>
    <w:rsid w:val="00A27D92"/>
    <w:rsid w:val="00A31368"/>
    <w:rsid w:val="00A33FF1"/>
    <w:rsid w:val="00A34547"/>
    <w:rsid w:val="00A35116"/>
    <w:rsid w:val="00A352DC"/>
    <w:rsid w:val="00A35392"/>
    <w:rsid w:val="00A356E5"/>
    <w:rsid w:val="00A35801"/>
    <w:rsid w:val="00A36663"/>
    <w:rsid w:val="00A3672E"/>
    <w:rsid w:val="00A400A7"/>
    <w:rsid w:val="00A40B9F"/>
    <w:rsid w:val="00A4151C"/>
    <w:rsid w:val="00A41547"/>
    <w:rsid w:val="00A41A38"/>
    <w:rsid w:val="00A4229B"/>
    <w:rsid w:val="00A425CA"/>
    <w:rsid w:val="00A43459"/>
    <w:rsid w:val="00A43685"/>
    <w:rsid w:val="00A4380F"/>
    <w:rsid w:val="00A43897"/>
    <w:rsid w:val="00A439E7"/>
    <w:rsid w:val="00A4417E"/>
    <w:rsid w:val="00A444D4"/>
    <w:rsid w:val="00A45BC1"/>
    <w:rsid w:val="00A478AF"/>
    <w:rsid w:val="00A479AD"/>
    <w:rsid w:val="00A50703"/>
    <w:rsid w:val="00A5084E"/>
    <w:rsid w:val="00A50BB4"/>
    <w:rsid w:val="00A5121A"/>
    <w:rsid w:val="00A51765"/>
    <w:rsid w:val="00A51978"/>
    <w:rsid w:val="00A51CB6"/>
    <w:rsid w:val="00A51EFC"/>
    <w:rsid w:val="00A5253B"/>
    <w:rsid w:val="00A525EF"/>
    <w:rsid w:val="00A60082"/>
    <w:rsid w:val="00A60E07"/>
    <w:rsid w:val="00A62EFE"/>
    <w:rsid w:val="00A63088"/>
    <w:rsid w:val="00A63202"/>
    <w:rsid w:val="00A63C6C"/>
    <w:rsid w:val="00A640BC"/>
    <w:rsid w:val="00A64E1E"/>
    <w:rsid w:val="00A67C90"/>
    <w:rsid w:val="00A70129"/>
    <w:rsid w:val="00A70465"/>
    <w:rsid w:val="00A710F9"/>
    <w:rsid w:val="00A71330"/>
    <w:rsid w:val="00A72386"/>
    <w:rsid w:val="00A73162"/>
    <w:rsid w:val="00A732F5"/>
    <w:rsid w:val="00A73306"/>
    <w:rsid w:val="00A74107"/>
    <w:rsid w:val="00A74161"/>
    <w:rsid w:val="00A74771"/>
    <w:rsid w:val="00A74A98"/>
    <w:rsid w:val="00A75E80"/>
    <w:rsid w:val="00A75F96"/>
    <w:rsid w:val="00A77062"/>
    <w:rsid w:val="00A77286"/>
    <w:rsid w:val="00A80157"/>
    <w:rsid w:val="00A80870"/>
    <w:rsid w:val="00A80D7D"/>
    <w:rsid w:val="00A80FAF"/>
    <w:rsid w:val="00A81296"/>
    <w:rsid w:val="00A812C0"/>
    <w:rsid w:val="00A81BDF"/>
    <w:rsid w:val="00A82D1E"/>
    <w:rsid w:val="00A82F1C"/>
    <w:rsid w:val="00A83037"/>
    <w:rsid w:val="00A83B66"/>
    <w:rsid w:val="00A83E8C"/>
    <w:rsid w:val="00A8499F"/>
    <w:rsid w:val="00A850BA"/>
    <w:rsid w:val="00A850D9"/>
    <w:rsid w:val="00A86735"/>
    <w:rsid w:val="00A86AE5"/>
    <w:rsid w:val="00A8718B"/>
    <w:rsid w:val="00A90749"/>
    <w:rsid w:val="00A911D8"/>
    <w:rsid w:val="00A915B6"/>
    <w:rsid w:val="00A9266E"/>
    <w:rsid w:val="00A92986"/>
    <w:rsid w:val="00A92F4A"/>
    <w:rsid w:val="00A93C5C"/>
    <w:rsid w:val="00A9637F"/>
    <w:rsid w:val="00A9662C"/>
    <w:rsid w:val="00A966F6"/>
    <w:rsid w:val="00A9696B"/>
    <w:rsid w:val="00A970AC"/>
    <w:rsid w:val="00AA0538"/>
    <w:rsid w:val="00AA15F7"/>
    <w:rsid w:val="00AA2721"/>
    <w:rsid w:val="00AA2A77"/>
    <w:rsid w:val="00AA2EBB"/>
    <w:rsid w:val="00AA49C7"/>
    <w:rsid w:val="00AA4C09"/>
    <w:rsid w:val="00AA5F5E"/>
    <w:rsid w:val="00AA6297"/>
    <w:rsid w:val="00AA6862"/>
    <w:rsid w:val="00AA6E3A"/>
    <w:rsid w:val="00AA7221"/>
    <w:rsid w:val="00AA77E8"/>
    <w:rsid w:val="00AA7BC5"/>
    <w:rsid w:val="00AB0BAB"/>
    <w:rsid w:val="00AB2F44"/>
    <w:rsid w:val="00AB345B"/>
    <w:rsid w:val="00AB5208"/>
    <w:rsid w:val="00AB5645"/>
    <w:rsid w:val="00AB6301"/>
    <w:rsid w:val="00AB6560"/>
    <w:rsid w:val="00AB6A9B"/>
    <w:rsid w:val="00AB7601"/>
    <w:rsid w:val="00AC079D"/>
    <w:rsid w:val="00AC1222"/>
    <w:rsid w:val="00AC18A2"/>
    <w:rsid w:val="00AC3654"/>
    <w:rsid w:val="00AC432C"/>
    <w:rsid w:val="00AC5388"/>
    <w:rsid w:val="00AC5F8B"/>
    <w:rsid w:val="00AC7ACC"/>
    <w:rsid w:val="00AC7FAE"/>
    <w:rsid w:val="00AD0673"/>
    <w:rsid w:val="00AD091F"/>
    <w:rsid w:val="00AD12B6"/>
    <w:rsid w:val="00AD1C67"/>
    <w:rsid w:val="00AD22AD"/>
    <w:rsid w:val="00AD252B"/>
    <w:rsid w:val="00AD294C"/>
    <w:rsid w:val="00AD2C9A"/>
    <w:rsid w:val="00AD41E9"/>
    <w:rsid w:val="00AD56AD"/>
    <w:rsid w:val="00AD5CC7"/>
    <w:rsid w:val="00AD72B7"/>
    <w:rsid w:val="00AE2228"/>
    <w:rsid w:val="00AE228F"/>
    <w:rsid w:val="00AE294F"/>
    <w:rsid w:val="00AE2AF8"/>
    <w:rsid w:val="00AE3B25"/>
    <w:rsid w:val="00AE5BC4"/>
    <w:rsid w:val="00AF0BDE"/>
    <w:rsid w:val="00AF1A00"/>
    <w:rsid w:val="00AF1C9C"/>
    <w:rsid w:val="00AF36DD"/>
    <w:rsid w:val="00AF6571"/>
    <w:rsid w:val="00AF744D"/>
    <w:rsid w:val="00AF7BFC"/>
    <w:rsid w:val="00B00C46"/>
    <w:rsid w:val="00B00CEF"/>
    <w:rsid w:val="00B01908"/>
    <w:rsid w:val="00B022BF"/>
    <w:rsid w:val="00B0321C"/>
    <w:rsid w:val="00B041BA"/>
    <w:rsid w:val="00B0492D"/>
    <w:rsid w:val="00B0516F"/>
    <w:rsid w:val="00B05EC6"/>
    <w:rsid w:val="00B070AA"/>
    <w:rsid w:val="00B0725D"/>
    <w:rsid w:val="00B0772A"/>
    <w:rsid w:val="00B11EAB"/>
    <w:rsid w:val="00B1267A"/>
    <w:rsid w:val="00B13018"/>
    <w:rsid w:val="00B137EA"/>
    <w:rsid w:val="00B16BE1"/>
    <w:rsid w:val="00B17C8D"/>
    <w:rsid w:val="00B21A09"/>
    <w:rsid w:val="00B21FC9"/>
    <w:rsid w:val="00B2295F"/>
    <w:rsid w:val="00B22D2C"/>
    <w:rsid w:val="00B22F1F"/>
    <w:rsid w:val="00B243BA"/>
    <w:rsid w:val="00B24A38"/>
    <w:rsid w:val="00B25EBD"/>
    <w:rsid w:val="00B26178"/>
    <w:rsid w:val="00B279FE"/>
    <w:rsid w:val="00B30799"/>
    <w:rsid w:val="00B30FF8"/>
    <w:rsid w:val="00B31846"/>
    <w:rsid w:val="00B31C36"/>
    <w:rsid w:val="00B32270"/>
    <w:rsid w:val="00B32EAD"/>
    <w:rsid w:val="00B37C41"/>
    <w:rsid w:val="00B4028F"/>
    <w:rsid w:val="00B41181"/>
    <w:rsid w:val="00B41E4D"/>
    <w:rsid w:val="00B423FD"/>
    <w:rsid w:val="00B4249B"/>
    <w:rsid w:val="00B4261A"/>
    <w:rsid w:val="00B429F2"/>
    <w:rsid w:val="00B43527"/>
    <w:rsid w:val="00B43A15"/>
    <w:rsid w:val="00B4502B"/>
    <w:rsid w:val="00B45234"/>
    <w:rsid w:val="00B45408"/>
    <w:rsid w:val="00B4578B"/>
    <w:rsid w:val="00B46275"/>
    <w:rsid w:val="00B4729A"/>
    <w:rsid w:val="00B509CA"/>
    <w:rsid w:val="00B50C83"/>
    <w:rsid w:val="00B50FD0"/>
    <w:rsid w:val="00B51289"/>
    <w:rsid w:val="00B51ABB"/>
    <w:rsid w:val="00B54B27"/>
    <w:rsid w:val="00B54BA8"/>
    <w:rsid w:val="00B54C95"/>
    <w:rsid w:val="00B55A14"/>
    <w:rsid w:val="00B57541"/>
    <w:rsid w:val="00B579F6"/>
    <w:rsid w:val="00B57AE8"/>
    <w:rsid w:val="00B57E24"/>
    <w:rsid w:val="00B60CB7"/>
    <w:rsid w:val="00B61E20"/>
    <w:rsid w:val="00B623CE"/>
    <w:rsid w:val="00B632AA"/>
    <w:rsid w:val="00B64C10"/>
    <w:rsid w:val="00B66148"/>
    <w:rsid w:val="00B66F13"/>
    <w:rsid w:val="00B701F4"/>
    <w:rsid w:val="00B70E9F"/>
    <w:rsid w:val="00B7163F"/>
    <w:rsid w:val="00B72081"/>
    <w:rsid w:val="00B72194"/>
    <w:rsid w:val="00B72A9A"/>
    <w:rsid w:val="00B73653"/>
    <w:rsid w:val="00B73CAB"/>
    <w:rsid w:val="00B743FC"/>
    <w:rsid w:val="00B745D4"/>
    <w:rsid w:val="00B756E6"/>
    <w:rsid w:val="00B76D61"/>
    <w:rsid w:val="00B77A12"/>
    <w:rsid w:val="00B77A88"/>
    <w:rsid w:val="00B81262"/>
    <w:rsid w:val="00B8191D"/>
    <w:rsid w:val="00B824E7"/>
    <w:rsid w:val="00B82C51"/>
    <w:rsid w:val="00B82E97"/>
    <w:rsid w:val="00B8395E"/>
    <w:rsid w:val="00B83AF0"/>
    <w:rsid w:val="00B83F9F"/>
    <w:rsid w:val="00B84283"/>
    <w:rsid w:val="00B8696C"/>
    <w:rsid w:val="00B86FEE"/>
    <w:rsid w:val="00B87003"/>
    <w:rsid w:val="00B874C6"/>
    <w:rsid w:val="00B875A3"/>
    <w:rsid w:val="00B87845"/>
    <w:rsid w:val="00B879B3"/>
    <w:rsid w:val="00B87B06"/>
    <w:rsid w:val="00B90616"/>
    <w:rsid w:val="00B9237D"/>
    <w:rsid w:val="00B92844"/>
    <w:rsid w:val="00B92ABE"/>
    <w:rsid w:val="00B92B53"/>
    <w:rsid w:val="00B92C7E"/>
    <w:rsid w:val="00B93A9F"/>
    <w:rsid w:val="00B94650"/>
    <w:rsid w:val="00B946A1"/>
    <w:rsid w:val="00B95BDC"/>
    <w:rsid w:val="00B9668A"/>
    <w:rsid w:val="00B96DCA"/>
    <w:rsid w:val="00B97241"/>
    <w:rsid w:val="00B975E5"/>
    <w:rsid w:val="00BA04C4"/>
    <w:rsid w:val="00BA070B"/>
    <w:rsid w:val="00BA170D"/>
    <w:rsid w:val="00BA1D2C"/>
    <w:rsid w:val="00BA1FE2"/>
    <w:rsid w:val="00BA2B6D"/>
    <w:rsid w:val="00BA3ACB"/>
    <w:rsid w:val="00BA3F49"/>
    <w:rsid w:val="00BA4358"/>
    <w:rsid w:val="00BA435B"/>
    <w:rsid w:val="00BA4860"/>
    <w:rsid w:val="00BA48C5"/>
    <w:rsid w:val="00BA519A"/>
    <w:rsid w:val="00BA6F1B"/>
    <w:rsid w:val="00BA7CC4"/>
    <w:rsid w:val="00BB03D5"/>
    <w:rsid w:val="00BB0400"/>
    <w:rsid w:val="00BB04EE"/>
    <w:rsid w:val="00BB0527"/>
    <w:rsid w:val="00BB188A"/>
    <w:rsid w:val="00BB19C1"/>
    <w:rsid w:val="00BB2360"/>
    <w:rsid w:val="00BB2552"/>
    <w:rsid w:val="00BB352B"/>
    <w:rsid w:val="00BB37E4"/>
    <w:rsid w:val="00BB3E0A"/>
    <w:rsid w:val="00BB492C"/>
    <w:rsid w:val="00BB53BE"/>
    <w:rsid w:val="00BB6417"/>
    <w:rsid w:val="00BB669A"/>
    <w:rsid w:val="00BB6997"/>
    <w:rsid w:val="00BB6B67"/>
    <w:rsid w:val="00BB73D6"/>
    <w:rsid w:val="00BC0970"/>
    <w:rsid w:val="00BC1997"/>
    <w:rsid w:val="00BC2812"/>
    <w:rsid w:val="00BC2B8C"/>
    <w:rsid w:val="00BC2FAD"/>
    <w:rsid w:val="00BC41B9"/>
    <w:rsid w:val="00BC54BA"/>
    <w:rsid w:val="00BC55F1"/>
    <w:rsid w:val="00BC5AB0"/>
    <w:rsid w:val="00BC5DFE"/>
    <w:rsid w:val="00BC78B9"/>
    <w:rsid w:val="00BC7DBC"/>
    <w:rsid w:val="00BD0124"/>
    <w:rsid w:val="00BD1CEF"/>
    <w:rsid w:val="00BD245A"/>
    <w:rsid w:val="00BD28D0"/>
    <w:rsid w:val="00BD2EB7"/>
    <w:rsid w:val="00BD4CD0"/>
    <w:rsid w:val="00BD5614"/>
    <w:rsid w:val="00BD5CB6"/>
    <w:rsid w:val="00BE00AB"/>
    <w:rsid w:val="00BE0324"/>
    <w:rsid w:val="00BE037D"/>
    <w:rsid w:val="00BE0806"/>
    <w:rsid w:val="00BE0F06"/>
    <w:rsid w:val="00BE1C96"/>
    <w:rsid w:val="00BE1EE2"/>
    <w:rsid w:val="00BE241C"/>
    <w:rsid w:val="00BE27A4"/>
    <w:rsid w:val="00BE2ACD"/>
    <w:rsid w:val="00BE325E"/>
    <w:rsid w:val="00BE4833"/>
    <w:rsid w:val="00BE49B2"/>
    <w:rsid w:val="00BE4F3D"/>
    <w:rsid w:val="00BE5409"/>
    <w:rsid w:val="00BE5E84"/>
    <w:rsid w:val="00BE5EDC"/>
    <w:rsid w:val="00BE763F"/>
    <w:rsid w:val="00BE7EEC"/>
    <w:rsid w:val="00BF1BC0"/>
    <w:rsid w:val="00BF2646"/>
    <w:rsid w:val="00BF26B5"/>
    <w:rsid w:val="00BF363B"/>
    <w:rsid w:val="00BF406C"/>
    <w:rsid w:val="00BF446F"/>
    <w:rsid w:val="00BF4671"/>
    <w:rsid w:val="00BF5566"/>
    <w:rsid w:val="00BF5A33"/>
    <w:rsid w:val="00BF5D4E"/>
    <w:rsid w:val="00BF6EAA"/>
    <w:rsid w:val="00C00339"/>
    <w:rsid w:val="00C0081E"/>
    <w:rsid w:val="00C022F8"/>
    <w:rsid w:val="00C02FA3"/>
    <w:rsid w:val="00C0464C"/>
    <w:rsid w:val="00C04F95"/>
    <w:rsid w:val="00C051A4"/>
    <w:rsid w:val="00C058EF"/>
    <w:rsid w:val="00C05F6C"/>
    <w:rsid w:val="00C065D2"/>
    <w:rsid w:val="00C069AE"/>
    <w:rsid w:val="00C103FB"/>
    <w:rsid w:val="00C14CA3"/>
    <w:rsid w:val="00C1639B"/>
    <w:rsid w:val="00C165C6"/>
    <w:rsid w:val="00C177BC"/>
    <w:rsid w:val="00C21117"/>
    <w:rsid w:val="00C2160F"/>
    <w:rsid w:val="00C21799"/>
    <w:rsid w:val="00C21B7F"/>
    <w:rsid w:val="00C22338"/>
    <w:rsid w:val="00C22850"/>
    <w:rsid w:val="00C22A1F"/>
    <w:rsid w:val="00C23515"/>
    <w:rsid w:val="00C239DB"/>
    <w:rsid w:val="00C241D7"/>
    <w:rsid w:val="00C24321"/>
    <w:rsid w:val="00C24BC7"/>
    <w:rsid w:val="00C24D42"/>
    <w:rsid w:val="00C25439"/>
    <w:rsid w:val="00C26634"/>
    <w:rsid w:val="00C27BD4"/>
    <w:rsid w:val="00C30454"/>
    <w:rsid w:val="00C3142C"/>
    <w:rsid w:val="00C32273"/>
    <w:rsid w:val="00C33923"/>
    <w:rsid w:val="00C33FC8"/>
    <w:rsid w:val="00C343D4"/>
    <w:rsid w:val="00C345D7"/>
    <w:rsid w:val="00C34C31"/>
    <w:rsid w:val="00C359DD"/>
    <w:rsid w:val="00C3608A"/>
    <w:rsid w:val="00C360B1"/>
    <w:rsid w:val="00C36956"/>
    <w:rsid w:val="00C37115"/>
    <w:rsid w:val="00C4060F"/>
    <w:rsid w:val="00C419AC"/>
    <w:rsid w:val="00C41C54"/>
    <w:rsid w:val="00C42798"/>
    <w:rsid w:val="00C442A7"/>
    <w:rsid w:val="00C443F7"/>
    <w:rsid w:val="00C45B77"/>
    <w:rsid w:val="00C45BCF"/>
    <w:rsid w:val="00C46D31"/>
    <w:rsid w:val="00C46ED5"/>
    <w:rsid w:val="00C5011B"/>
    <w:rsid w:val="00C502F0"/>
    <w:rsid w:val="00C50B14"/>
    <w:rsid w:val="00C511F9"/>
    <w:rsid w:val="00C5155E"/>
    <w:rsid w:val="00C51A1B"/>
    <w:rsid w:val="00C520B8"/>
    <w:rsid w:val="00C523AB"/>
    <w:rsid w:val="00C52950"/>
    <w:rsid w:val="00C54011"/>
    <w:rsid w:val="00C5431F"/>
    <w:rsid w:val="00C54C77"/>
    <w:rsid w:val="00C55421"/>
    <w:rsid w:val="00C555F5"/>
    <w:rsid w:val="00C55CED"/>
    <w:rsid w:val="00C568AE"/>
    <w:rsid w:val="00C57306"/>
    <w:rsid w:val="00C57AEF"/>
    <w:rsid w:val="00C60F72"/>
    <w:rsid w:val="00C610CC"/>
    <w:rsid w:val="00C61A75"/>
    <w:rsid w:val="00C61C11"/>
    <w:rsid w:val="00C63295"/>
    <w:rsid w:val="00C643DD"/>
    <w:rsid w:val="00C65363"/>
    <w:rsid w:val="00C6676F"/>
    <w:rsid w:val="00C67248"/>
    <w:rsid w:val="00C67BF6"/>
    <w:rsid w:val="00C7169F"/>
    <w:rsid w:val="00C724BC"/>
    <w:rsid w:val="00C72EA6"/>
    <w:rsid w:val="00C747E7"/>
    <w:rsid w:val="00C74A4C"/>
    <w:rsid w:val="00C74E0C"/>
    <w:rsid w:val="00C75A9D"/>
    <w:rsid w:val="00C75FD6"/>
    <w:rsid w:val="00C77FD5"/>
    <w:rsid w:val="00C80213"/>
    <w:rsid w:val="00C81457"/>
    <w:rsid w:val="00C81491"/>
    <w:rsid w:val="00C817DB"/>
    <w:rsid w:val="00C819AB"/>
    <w:rsid w:val="00C82489"/>
    <w:rsid w:val="00C83BC9"/>
    <w:rsid w:val="00C84B98"/>
    <w:rsid w:val="00C85BD3"/>
    <w:rsid w:val="00C86EEF"/>
    <w:rsid w:val="00C90235"/>
    <w:rsid w:val="00C90B36"/>
    <w:rsid w:val="00C91172"/>
    <w:rsid w:val="00C91281"/>
    <w:rsid w:val="00C91FC0"/>
    <w:rsid w:val="00C926CB"/>
    <w:rsid w:val="00C941D5"/>
    <w:rsid w:val="00C94F51"/>
    <w:rsid w:val="00C94FC5"/>
    <w:rsid w:val="00C96245"/>
    <w:rsid w:val="00C969BC"/>
    <w:rsid w:val="00C9746B"/>
    <w:rsid w:val="00C977DA"/>
    <w:rsid w:val="00C9788F"/>
    <w:rsid w:val="00C978F2"/>
    <w:rsid w:val="00C97C2B"/>
    <w:rsid w:val="00CA0350"/>
    <w:rsid w:val="00CA0463"/>
    <w:rsid w:val="00CA0BDA"/>
    <w:rsid w:val="00CA2068"/>
    <w:rsid w:val="00CA23EE"/>
    <w:rsid w:val="00CA2A24"/>
    <w:rsid w:val="00CA2D12"/>
    <w:rsid w:val="00CA348D"/>
    <w:rsid w:val="00CA3B75"/>
    <w:rsid w:val="00CA4CCE"/>
    <w:rsid w:val="00CA5043"/>
    <w:rsid w:val="00CA67FD"/>
    <w:rsid w:val="00CA7243"/>
    <w:rsid w:val="00CB0C01"/>
    <w:rsid w:val="00CB11ED"/>
    <w:rsid w:val="00CB20F4"/>
    <w:rsid w:val="00CB2379"/>
    <w:rsid w:val="00CB258A"/>
    <w:rsid w:val="00CB2715"/>
    <w:rsid w:val="00CB28B6"/>
    <w:rsid w:val="00CB2AE3"/>
    <w:rsid w:val="00CB3725"/>
    <w:rsid w:val="00CB3850"/>
    <w:rsid w:val="00CB399E"/>
    <w:rsid w:val="00CB4575"/>
    <w:rsid w:val="00CB63A9"/>
    <w:rsid w:val="00CC011F"/>
    <w:rsid w:val="00CC0F5F"/>
    <w:rsid w:val="00CC1520"/>
    <w:rsid w:val="00CC1DF6"/>
    <w:rsid w:val="00CC21E7"/>
    <w:rsid w:val="00CC246F"/>
    <w:rsid w:val="00CC27A7"/>
    <w:rsid w:val="00CC2C0C"/>
    <w:rsid w:val="00CC435F"/>
    <w:rsid w:val="00CC621F"/>
    <w:rsid w:val="00CC71AF"/>
    <w:rsid w:val="00CC7294"/>
    <w:rsid w:val="00CC7D7F"/>
    <w:rsid w:val="00CD0383"/>
    <w:rsid w:val="00CD0525"/>
    <w:rsid w:val="00CD0595"/>
    <w:rsid w:val="00CD0F4B"/>
    <w:rsid w:val="00CD127F"/>
    <w:rsid w:val="00CD1338"/>
    <w:rsid w:val="00CD3576"/>
    <w:rsid w:val="00CD3BCC"/>
    <w:rsid w:val="00CD3DFC"/>
    <w:rsid w:val="00CD4321"/>
    <w:rsid w:val="00CD43BA"/>
    <w:rsid w:val="00CD4872"/>
    <w:rsid w:val="00CD4D48"/>
    <w:rsid w:val="00CD59C1"/>
    <w:rsid w:val="00CD5E8A"/>
    <w:rsid w:val="00CD7D34"/>
    <w:rsid w:val="00CE13E2"/>
    <w:rsid w:val="00CE2093"/>
    <w:rsid w:val="00CE282B"/>
    <w:rsid w:val="00CE2D42"/>
    <w:rsid w:val="00CE3C71"/>
    <w:rsid w:val="00CE48B1"/>
    <w:rsid w:val="00CE5794"/>
    <w:rsid w:val="00CE5798"/>
    <w:rsid w:val="00CE621D"/>
    <w:rsid w:val="00CE6266"/>
    <w:rsid w:val="00CE7162"/>
    <w:rsid w:val="00CF08AF"/>
    <w:rsid w:val="00CF17D2"/>
    <w:rsid w:val="00CF1D04"/>
    <w:rsid w:val="00CF33DE"/>
    <w:rsid w:val="00CF369E"/>
    <w:rsid w:val="00CF4488"/>
    <w:rsid w:val="00CF47AE"/>
    <w:rsid w:val="00CF4A6A"/>
    <w:rsid w:val="00CF4B35"/>
    <w:rsid w:val="00CF542B"/>
    <w:rsid w:val="00CF73D1"/>
    <w:rsid w:val="00D004D5"/>
    <w:rsid w:val="00D00E85"/>
    <w:rsid w:val="00D01668"/>
    <w:rsid w:val="00D0168F"/>
    <w:rsid w:val="00D0274F"/>
    <w:rsid w:val="00D033B7"/>
    <w:rsid w:val="00D035FA"/>
    <w:rsid w:val="00D04711"/>
    <w:rsid w:val="00D069C4"/>
    <w:rsid w:val="00D06CF7"/>
    <w:rsid w:val="00D07D34"/>
    <w:rsid w:val="00D105AF"/>
    <w:rsid w:val="00D10B27"/>
    <w:rsid w:val="00D10E56"/>
    <w:rsid w:val="00D119DE"/>
    <w:rsid w:val="00D11E90"/>
    <w:rsid w:val="00D128C6"/>
    <w:rsid w:val="00D12C28"/>
    <w:rsid w:val="00D142CE"/>
    <w:rsid w:val="00D14ABA"/>
    <w:rsid w:val="00D14EDD"/>
    <w:rsid w:val="00D154B9"/>
    <w:rsid w:val="00D163FB"/>
    <w:rsid w:val="00D163FE"/>
    <w:rsid w:val="00D20833"/>
    <w:rsid w:val="00D20B27"/>
    <w:rsid w:val="00D20DA6"/>
    <w:rsid w:val="00D20E22"/>
    <w:rsid w:val="00D2194F"/>
    <w:rsid w:val="00D22829"/>
    <w:rsid w:val="00D22B8A"/>
    <w:rsid w:val="00D2350B"/>
    <w:rsid w:val="00D23C86"/>
    <w:rsid w:val="00D24539"/>
    <w:rsid w:val="00D249EA"/>
    <w:rsid w:val="00D24BEE"/>
    <w:rsid w:val="00D24C5C"/>
    <w:rsid w:val="00D25CA8"/>
    <w:rsid w:val="00D277B6"/>
    <w:rsid w:val="00D278DF"/>
    <w:rsid w:val="00D3000F"/>
    <w:rsid w:val="00D30F52"/>
    <w:rsid w:val="00D31079"/>
    <w:rsid w:val="00D310C9"/>
    <w:rsid w:val="00D32747"/>
    <w:rsid w:val="00D32BF6"/>
    <w:rsid w:val="00D336D1"/>
    <w:rsid w:val="00D34E67"/>
    <w:rsid w:val="00D35B89"/>
    <w:rsid w:val="00D36294"/>
    <w:rsid w:val="00D36351"/>
    <w:rsid w:val="00D365BC"/>
    <w:rsid w:val="00D37039"/>
    <w:rsid w:val="00D37AC6"/>
    <w:rsid w:val="00D37D03"/>
    <w:rsid w:val="00D37E5A"/>
    <w:rsid w:val="00D40346"/>
    <w:rsid w:val="00D40770"/>
    <w:rsid w:val="00D40D00"/>
    <w:rsid w:val="00D41EA5"/>
    <w:rsid w:val="00D42300"/>
    <w:rsid w:val="00D4235A"/>
    <w:rsid w:val="00D42742"/>
    <w:rsid w:val="00D432F1"/>
    <w:rsid w:val="00D4339C"/>
    <w:rsid w:val="00D434D8"/>
    <w:rsid w:val="00D443B2"/>
    <w:rsid w:val="00D44B3C"/>
    <w:rsid w:val="00D451FD"/>
    <w:rsid w:val="00D45BA9"/>
    <w:rsid w:val="00D45BC6"/>
    <w:rsid w:val="00D4764D"/>
    <w:rsid w:val="00D47BA8"/>
    <w:rsid w:val="00D47C93"/>
    <w:rsid w:val="00D50486"/>
    <w:rsid w:val="00D51A34"/>
    <w:rsid w:val="00D52B3F"/>
    <w:rsid w:val="00D540A7"/>
    <w:rsid w:val="00D553A9"/>
    <w:rsid w:val="00D55580"/>
    <w:rsid w:val="00D55EFA"/>
    <w:rsid w:val="00D55FA0"/>
    <w:rsid w:val="00D566E4"/>
    <w:rsid w:val="00D5715C"/>
    <w:rsid w:val="00D57565"/>
    <w:rsid w:val="00D57589"/>
    <w:rsid w:val="00D61624"/>
    <w:rsid w:val="00D61EB9"/>
    <w:rsid w:val="00D62056"/>
    <w:rsid w:val="00D62EE9"/>
    <w:rsid w:val="00D63C36"/>
    <w:rsid w:val="00D63E8F"/>
    <w:rsid w:val="00D64630"/>
    <w:rsid w:val="00D647F3"/>
    <w:rsid w:val="00D65E86"/>
    <w:rsid w:val="00D66CE3"/>
    <w:rsid w:val="00D67528"/>
    <w:rsid w:val="00D67F99"/>
    <w:rsid w:val="00D70834"/>
    <w:rsid w:val="00D70B21"/>
    <w:rsid w:val="00D70F3D"/>
    <w:rsid w:val="00D71444"/>
    <w:rsid w:val="00D73025"/>
    <w:rsid w:val="00D732EA"/>
    <w:rsid w:val="00D7460A"/>
    <w:rsid w:val="00D748C9"/>
    <w:rsid w:val="00D7494C"/>
    <w:rsid w:val="00D75D9C"/>
    <w:rsid w:val="00D75F0D"/>
    <w:rsid w:val="00D76009"/>
    <w:rsid w:val="00D769D3"/>
    <w:rsid w:val="00D76B87"/>
    <w:rsid w:val="00D76E03"/>
    <w:rsid w:val="00D76F29"/>
    <w:rsid w:val="00D77BCC"/>
    <w:rsid w:val="00D80A13"/>
    <w:rsid w:val="00D81E5D"/>
    <w:rsid w:val="00D82A3A"/>
    <w:rsid w:val="00D82AC9"/>
    <w:rsid w:val="00D8396A"/>
    <w:rsid w:val="00D83C9A"/>
    <w:rsid w:val="00D86087"/>
    <w:rsid w:val="00D86FA6"/>
    <w:rsid w:val="00D87754"/>
    <w:rsid w:val="00D87FC9"/>
    <w:rsid w:val="00D912F1"/>
    <w:rsid w:val="00D91AAC"/>
    <w:rsid w:val="00D924C6"/>
    <w:rsid w:val="00D92A65"/>
    <w:rsid w:val="00D93D26"/>
    <w:rsid w:val="00D95034"/>
    <w:rsid w:val="00D951B4"/>
    <w:rsid w:val="00D9563D"/>
    <w:rsid w:val="00D95712"/>
    <w:rsid w:val="00D95915"/>
    <w:rsid w:val="00D96B2C"/>
    <w:rsid w:val="00D975A2"/>
    <w:rsid w:val="00D97B0B"/>
    <w:rsid w:val="00DA0931"/>
    <w:rsid w:val="00DA0993"/>
    <w:rsid w:val="00DA13D3"/>
    <w:rsid w:val="00DA171D"/>
    <w:rsid w:val="00DA1C2F"/>
    <w:rsid w:val="00DA2242"/>
    <w:rsid w:val="00DA2705"/>
    <w:rsid w:val="00DA550A"/>
    <w:rsid w:val="00DA62E9"/>
    <w:rsid w:val="00DA6E34"/>
    <w:rsid w:val="00DA794E"/>
    <w:rsid w:val="00DB0DB5"/>
    <w:rsid w:val="00DB1097"/>
    <w:rsid w:val="00DB10E7"/>
    <w:rsid w:val="00DB1B26"/>
    <w:rsid w:val="00DB2BD5"/>
    <w:rsid w:val="00DB3D62"/>
    <w:rsid w:val="00DB3E27"/>
    <w:rsid w:val="00DB40E8"/>
    <w:rsid w:val="00DB4B82"/>
    <w:rsid w:val="00DB67F5"/>
    <w:rsid w:val="00DB694C"/>
    <w:rsid w:val="00DB7E4A"/>
    <w:rsid w:val="00DC02FC"/>
    <w:rsid w:val="00DC0F07"/>
    <w:rsid w:val="00DC100D"/>
    <w:rsid w:val="00DC1579"/>
    <w:rsid w:val="00DC1C79"/>
    <w:rsid w:val="00DC1D12"/>
    <w:rsid w:val="00DC2A8D"/>
    <w:rsid w:val="00DC452C"/>
    <w:rsid w:val="00DC4797"/>
    <w:rsid w:val="00DC48FA"/>
    <w:rsid w:val="00DC4989"/>
    <w:rsid w:val="00DC5B21"/>
    <w:rsid w:val="00DD025F"/>
    <w:rsid w:val="00DD071D"/>
    <w:rsid w:val="00DD14AE"/>
    <w:rsid w:val="00DD2DE9"/>
    <w:rsid w:val="00DD3D46"/>
    <w:rsid w:val="00DD3DDB"/>
    <w:rsid w:val="00DD461D"/>
    <w:rsid w:val="00DD483D"/>
    <w:rsid w:val="00DD4D32"/>
    <w:rsid w:val="00DD51C5"/>
    <w:rsid w:val="00DD565A"/>
    <w:rsid w:val="00DD5706"/>
    <w:rsid w:val="00DD62E9"/>
    <w:rsid w:val="00DD75A1"/>
    <w:rsid w:val="00DD799C"/>
    <w:rsid w:val="00DE031A"/>
    <w:rsid w:val="00DE04C7"/>
    <w:rsid w:val="00DE0BAA"/>
    <w:rsid w:val="00DE0E0B"/>
    <w:rsid w:val="00DE0FC9"/>
    <w:rsid w:val="00DE14CD"/>
    <w:rsid w:val="00DE26A8"/>
    <w:rsid w:val="00DE3833"/>
    <w:rsid w:val="00DE3D71"/>
    <w:rsid w:val="00DE4128"/>
    <w:rsid w:val="00DE534B"/>
    <w:rsid w:val="00DE6627"/>
    <w:rsid w:val="00DE7B01"/>
    <w:rsid w:val="00DF02AE"/>
    <w:rsid w:val="00DF089F"/>
    <w:rsid w:val="00DF1FC7"/>
    <w:rsid w:val="00DF39C3"/>
    <w:rsid w:val="00DF3DB3"/>
    <w:rsid w:val="00DF4011"/>
    <w:rsid w:val="00DF41CB"/>
    <w:rsid w:val="00DF4435"/>
    <w:rsid w:val="00DF4973"/>
    <w:rsid w:val="00DF53AE"/>
    <w:rsid w:val="00DF5A7E"/>
    <w:rsid w:val="00E00301"/>
    <w:rsid w:val="00E003B8"/>
    <w:rsid w:val="00E01203"/>
    <w:rsid w:val="00E0167B"/>
    <w:rsid w:val="00E0205A"/>
    <w:rsid w:val="00E02E9C"/>
    <w:rsid w:val="00E02F1F"/>
    <w:rsid w:val="00E035FA"/>
    <w:rsid w:val="00E03B52"/>
    <w:rsid w:val="00E03C12"/>
    <w:rsid w:val="00E0452C"/>
    <w:rsid w:val="00E05920"/>
    <w:rsid w:val="00E06309"/>
    <w:rsid w:val="00E06951"/>
    <w:rsid w:val="00E06BD3"/>
    <w:rsid w:val="00E0708A"/>
    <w:rsid w:val="00E0744A"/>
    <w:rsid w:val="00E1027F"/>
    <w:rsid w:val="00E10601"/>
    <w:rsid w:val="00E1060A"/>
    <w:rsid w:val="00E1107B"/>
    <w:rsid w:val="00E11627"/>
    <w:rsid w:val="00E125B3"/>
    <w:rsid w:val="00E13CB7"/>
    <w:rsid w:val="00E13CFC"/>
    <w:rsid w:val="00E13E80"/>
    <w:rsid w:val="00E145DC"/>
    <w:rsid w:val="00E14943"/>
    <w:rsid w:val="00E1495D"/>
    <w:rsid w:val="00E14F3E"/>
    <w:rsid w:val="00E1717C"/>
    <w:rsid w:val="00E20857"/>
    <w:rsid w:val="00E20948"/>
    <w:rsid w:val="00E210F5"/>
    <w:rsid w:val="00E22959"/>
    <w:rsid w:val="00E23B39"/>
    <w:rsid w:val="00E23E48"/>
    <w:rsid w:val="00E26185"/>
    <w:rsid w:val="00E26C15"/>
    <w:rsid w:val="00E27C6D"/>
    <w:rsid w:val="00E3003F"/>
    <w:rsid w:val="00E301DA"/>
    <w:rsid w:val="00E30628"/>
    <w:rsid w:val="00E3128F"/>
    <w:rsid w:val="00E31404"/>
    <w:rsid w:val="00E3230A"/>
    <w:rsid w:val="00E32782"/>
    <w:rsid w:val="00E33454"/>
    <w:rsid w:val="00E33E33"/>
    <w:rsid w:val="00E35643"/>
    <w:rsid w:val="00E362F3"/>
    <w:rsid w:val="00E36DA3"/>
    <w:rsid w:val="00E37A93"/>
    <w:rsid w:val="00E4003B"/>
    <w:rsid w:val="00E40499"/>
    <w:rsid w:val="00E410CF"/>
    <w:rsid w:val="00E41362"/>
    <w:rsid w:val="00E4184D"/>
    <w:rsid w:val="00E41F7D"/>
    <w:rsid w:val="00E42074"/>
    <w:rsid w:val="00E43262"/>
    <w:rsid w:val="00E43A37"/>
    <w:rsid w:val="00E45B18"/>
    <w:rsid w:val="00E45F9D"/>
    <w:rsid w:val="00E47220"/>
    <w:rsid w:val="00E47477"/>
    <w:rsid w:val="00E477F1"/>
    <w:rsid w:val="00E47C11"/>
    <w:rsid w:val="00E47F92"/>
    <w:rsid w:val="00E516D0"/>
    <w:rsid w:val="00E51C75"/>
    <w:rsid w:val="00E522ED"/>
    <w:rsid w:val="00E52585"/>
    <w:rsid w:val="00E52CF1"/>
    <w:rsid w:val="00E5453C"/>
    <w:rsid w:val="00E547CC"/>
    <w:rsid w:val="00E5524D"/>
    <w:rsid w:val="00E553C3"/>
    <w:rsid w:val="00E55A81"/>
    <w:rsid w:val="00E5710A"/>
    <w:rsid w:val="00E57F08"/>
    <w:rsid w:val="00E60FE0"/>
    <w:rsid w:val="00E610FE"/>
    <w:rsid w:val="00E61262"/>
    <w:rsid w:val="00E61301"/>
    <w:rsid w:val="00E6284C"/>
    <w:rsid w:val="00E62B0C"/>
    <w:rsid w:val="00E62F22"/>
    <w:rsid w:val="00E63A7E"/>
    <w:rsid w:val="00E63F76"/>
    <w:rsid w:val="00E64FC0"/>
    <w:rsid w:val="00E65017"/>
    <w:rsid w:val="00E65166"/>
    <w:rsid w:val="00E65600"/>
    <w:rsid w:val="00E668FC"/>
    <w:rsid w:val="00E67184"/>
    <w:rsid w:val="00E673CA"/>
    <w:rsid w:val="00E712E4"/>
    <w:rsid w:val="00E71CBD"/>
    <w:rsid w:val="00E723B0"/>
    <w:rsid w:val="00E723FB"/>
    <w:rsid w:val="00E74A22"/>
    <w:rsid w:val="00E74B67"/>
    <w:rsid w:val="00E751CC"/>
    <w:rsid w:val="00E7539A"/>
    <w:rsid w:val="00E753F2"/>
    <w:rsid w:val="00E7541D"/>
    <w:rsid w:val="00E764FC"/>
    <w:rsid w:val="00E76A41"/>
    <w:rsid w:val="00E76ADA"/>
    <w:rsid w:val="00E7790F"/>
    <w:rsid w:val="00E801BE"/>
    <w:rsid w:val="00E80A86"/>
    <w:rsid w:val="00E811A2"/>
    <w:rsid w:val="00E81E1F"/>
    <w:rsid w:val="00E81E9D"/>
    <w:rsid w:val="00E81EBB"/>
    <w:rsid w:val="00E8203D"/>
    <w:rsid w:val="00E83537"/>
    <w:rsid w:val="00E838CF"/>
    <w:rsid w:val="00E83D66"/>
    <w:rsid w:val="00E85494"/>
    <w:rsid w:val="00E85914"/>
    <w:rsid w:val="00E867BC"/>
    <w:rsid w:val="00E875BE"/>
    <w:rsid w:val="00E90047"/>
    <w:rsid w:val="00E90A19"/>
    <w:rsid w:val="00E918C2"/>
    <w:rsid w:val="00E927FF"/>
    <w:rsid w:val="00E93392"/>
    <w:rsid w:val="00E93DA7"/>
    <w:rsid w:val="00E93E52"/>
    <w:rsid w:val="00E94253"/>
    <w:rsid w:val="00E94286"/>
    <w:rsid w:val="00E942B1"/>
    <w:rsid w:val="00E94C29"/>
    <w:rsid w:val="00E94C30"/>
    <w:rsid w:val="00E94E0B"/>
    <w:rsid w:val="00E9557A"/>
    <w:rsid w:val="00E95A98"/>
    <w:rsid w:val="00E95C65"/>
    <w:rsid w:val="00E96CC7"/>
    <w:rsid w:val="00E976EF"/>
    <w:rsid w:val="00E97CE0"/>
    <w:rsid w:val="00EA0C32"/>
    <w:rsid w:val="00EA1BE6"/>
    <w:rsid w:val="00EA1EF3"/>
    <w:rsid w:val="00EA263D"/>
    <w:rsid w:val="00EA357F"/>
    <w:rsid w:val="00EA3D98"/>
    <w:rsid w:val="00EA3EC5"/>
    <w:rsid w:val="00EA4D64"/>
    <w:rsid w:val="00EA4DD8"/>
    <w:rsid w:val="00EA519C"/>
    <w:rsid w:val="00EA7192"/>
    <w:rsid w:val="00EB1338"/>
    <w:rsid w:val="00EB1B6D"/>
    <w:rsid w:val="00EB1B9C"/>
    <w:rsid w:val="00EB1D50"/>
    <w:rsid w:val="00EB20A0"/>
    <w:rsid w:val="00EB29F5"/>
    <w:rsid w:val="00EB2A2C"/>
    <w:rsid w:val="00EB42D7"/>
    <w:rsid w:val="00EB54CE"/>
    <w:rsid w:val="00EB5882"/>
    <w:rsid w:val="00EB59E1"/>
    <w:rsid w:val="00EB6D1A"/>
    <w:rsid w:val="00EB733C"/>
    <w:rsid w:val="00EB759D"/>
    <w:rsid w:val="00EB7FD3"/>
    <w:rsid w:val="00EC15FF"/>
    <w:rsid w:val="00EC1865"/>
    <w:rsid w:val="00EC26AC"/>
    <w:rsid w:val="00EC27D7"/>
    <w:rsid w:val="00EC3723"/>
    <w:rsid w:val="00EC40D2"/>
    <w:rsid w:val="00EC45AA"/>
    <w:rsid w:val="00EC57E6"/>
    <w:rsid w:val="00EC6657"/>
    <w:rsid w:val="00EC66B7"/>
    <w:rsid w:val="00EC7976"/>
    <w:rsid w:val="00ED0F77"/>
    <w:rsid w:val="00ED20C7"/>
    <w:rsid w:val="00ED3790"/>
    <w:rsid w:val="00ED40EE"/>
    <w:rsid w:val="00ED43EA"/>
    <w:rsid w:val="00ED5658"/>
    <w:rsid w:val="00ED5D30"/>
    <w:rsid w:val="00EE10A5"/>
    <w:rsid w:val="00EE2C7D"/>
    <w:rsid w:val="00EE4CF4"/>
    <w:rsid w:val="00EE5632"/>
    <w:rsid w:val="00EE57AF"/>
    <w:rsid w:val="00EE61AD"/>
    <w:rsid w:val="00EE6872"/>
    <w:rsid w:val="00EE760B"/>
    <w:rsid w:val="00EE7956"/>
    <w:rsid w:val="00EF043C"/>
    <w:rsid w:val="00EF04A8"/>
    <w:rsid w:val="00EF25EE"/>
    <w:rsid w:val="00EF3556"/>
    <w:rsid w:val="00EF53D2"/>
    <w:rsid w:val="00EF58B5"/>
    <w:rsid w:val="00EF5DFC"/>
    <w:rsid w:val="00EF6637"/>
    <w:rsid w:val="00EF6C52"/>
    <w:rsid w:val="00F004EC"/>
    <w:rsid w:val="00F00895"/>
    <w:rsid w:val="00F0140C"/>
    <w:rsid w:val="00F014A5"/>
    <w:rsid w:val="00F01CF7"/>
    <w:rsid w:val="00F039D4"/>
    <w:rsid w:val="00F05C85"/>
    <w:rsid w:val="00F06999"/>
    <w:rsid w:val="00F07CDE"/>
    <w:rsid w:val="00F10645"/>
    <w:rsid w:val="00F10D38"/>
    <w:rsid w:val="00F1189A"/>
    <w:rsid w:val="00F1364D"/>
    <w:rsid w:val="00F14F37"/>
    <w:rsid w:val="00F154C8"/>
    <w:rsid w:val="00F156EE"/>
    <w:rsid w:val="00F169C3"/>
    <w:rsid w:val="00F170F2"/>
    <w:rsid w:val="00F17487"/>
    <w:rsid w:val="00F178F2"/>
    <w:rsid w:val="00F17E71"/>
    <w:rsid w:val="00F20D4E"/>
    <w:rsid w:val="00F22428"/>
    <w:rsid w:val="00F22D96"/>
    <w:rsid w:val="00F233F8"/>
    <w:rsid w:val="00F23E69"/>
    <w:rsid w:val="00F25032"/>
    <w:rsid w:val="00F25FFA"/>
    <w:rsid w:val="00F26968"/>
    <w:rsid w:val="00F26CA1"/>
    <w:rsid w:val="00F305DD"/>
    <w:rsid w:val="00F312E2"/>
    <w:rsid w:val="00F31323"/>
    <w:rsid w:val="00F32419"/>
    <w:rsid w:val="00F324FD"/>
    <w:rsid w:val="00F33D05"/>
    <w:rsid w:val="00F3407F"/>
    <w:rsid w:val="00F35303"/>
    <w:rsid w:val="00F3583D"/>
    <w:rsid w:val="00F35F31"/>
    <w:rsid w:val="00F37EC6"/>
    <w:rsid w:val="00F44139"/>
    <w:rsid w:val="00F44FD9"/>
    <w:rsid w:val="00F45558"/>
    <w:rsid w:val="00F45F34"/>
    <w:rsid w:val="00F464E2"/>
    <w:rsid w:val="00F4678A"/>
    <w:rsid w:val="00F46B7D"/>
    <w:rsid w:val="00F47216"/>
    <w:rsid w:val="00F516D2"/>
    <w:rsid w:val="00F5172F"/>
    <w:rsid w:val="00F52F38"/>
    <w:rsid w:val="00F5335A"/>
    <w:rsid w:val="00F538F1"/>
    <w:rsid w:val="00F53E40"/>
    <w:rsid w:val="00F56E6E"/>
    <w:rsid w:val="00F57AF0"/>
    <w:rsid w:val="00F57C0D"/>
    <w:rsid w:val="00F57EC5"/>
    <w:rsid w:val="00F600E4"/>
    <w:rsid w:val="00F604EB"/>
    <w:rsid w:val="00F60EF5"/>
    <w:rsid w:val="00F6120E"/>
    <w:rsid w:val="00F618FE"/>
    <w:rsid w:val="00F61A20"/>
    <w:rsid w:val="00F61D99"/>
    <w:rsid w:val="00F627AD"/>
    <w:rsid w:val="00F62A3B"/>
    <w:rsid w:val="00F63314"/>
    <w:rsid w:val="00F63F4A"/>
    <w:rsid w:val="00F64470"/>
    <w:rsid w:val="00F64D83"/>
    <w:rsid w:val="00F652CC"/>
    <w:rsid w:val="00F65347"/>
    <w:rsid w:val="00F65EE4"/>
    <w:rsid w:val="00F669DA"/>
    <w:rsid w:val="00F67819"/>
    <w:rsid w:val="00F67CD9"/>
    <w:rsid w:val="00F707D3"/>
    <w:rsid w:val="00F70A2D"/>
    <w:rsid w:val="00F712C5"/>
    <w:rsid w:val="00F71C49"/>
    <w:rsid w:val="00F721DE"/>
    <w:rsid w:val="00F721E8"/>
    <w:rsid w:val="00F726BE"/>
    <w:rsid w:val="00F72949"/>
    <w:rsid w:val="00F72C4F"/>
    <w:rsid w:val="00F73A0A"/>
    <w:rsid w:val="00F73FBD"/>
    <w:rsid w:val="00F741F1"/>
    <w:rsid w:val="00F75AED"/>
    <w:rsid w:val="00F75D95"/>
    <w:rsid w:val="00F779CC"/>
    <w:rsid w:val="00F80ABC"/>
    <w:rsid w:val="00F80ADE"/>
    <w:rsid w:val="00F81797"/>
    <w:rsid w:val="00F81B8F"/>
    <w:rsid w:val="00F829FB"/>
    <w:rsid w:val="00F82B40"/>
    <w:rsid w:val="00F83FEE"/>
    <w:rsid w:val="00F843FD"/>
    <w:rsid w:val="00F84944"/>
    <w:rsid w:val="00F84B8C"/>
    <w:rsid w:val="00F84FC4"/>
    <w:rsid w:val="00F8615A"/>
    <w:rsid w:val="00F9025A"/>
    <w:rsid w:val="00F90981"/>
    <w:rsid w:val="00F9149C"/>
    <w:rsid w:val="00F919F4"/>
    <w:rsid w:val="00F91D41"/>
    <w:rsid w:val="00F939CD"/>
    <w:rsid w:val="00F941A3"/>
    <w:rsid w:val="00F94940"/>
    <w:rsid w:val="00F94ABB"/>
    <w:rsid w:val="00F94CC9"/>
    <w:rsid w:val="00F9519E"/>
    <w:rsid w:val="00F96A6C"/>
    <w:rsid w:val="00F973CF"/>
    <w:rsid w:val="00FA0856"/>
    <w:rsid w:val="00FA0E2F"/>
    <w:rsid w:val="00FA0E8A"/>
    <w:rsid w:val="00FA0F27"/>
    <w:rsid w:val="00FA14FD"/>
    <w:rsid w:val="00FA174C"/>
    <w:rsid w:val="00FA1877"/>
    <w:rsid w:val="00FA27ED"/>
    <w:rsid w:val="00FA2EFE"/>
    <w:rsid w:val="00FA3BE4"/>
    <w:rsid w:val="00FA3D80"/>
    <w:rsid w:val="00FA4378"/>
    <w:rsid w:val="00FA43D4"/>
    <w:rsid w:val="00FA46BF"/>
    <w:rsid w:val="00FA4AE6"/>
    <w:rsid w:val="00FA66BA"/>
    <w:rsid w:val="00FA6EFF"/>
    <w:rsid w:val="00FA7380"/>
    <w:rsid w:val="00FB0263"/>
    <w:rsid w:val="00FB123B"/>
    <w:rsid w:val="00FB18D7"/>
    <w:rsid w:val="00FB1E89"/>
    <w:rsid w:val="00FB218F"/>
    <w:rsid w:val="00FB25EF"/>
    <w:rsid w:val="00FB306D"/>
    <w:rsid w:val="00FB3233"/>
    <w:rsid w:val="00FB398D"/>
    <w:rsid w:val="00FB43C3"/>
    <w:rsid w:val="00FB664F"/>
    <w:rsid w:val="00FB69ED"/>
    <w:rsid w:val="00FC03D3"/>
    <w:rsid w:val="00FC0568"/>
    <w:rsid w:val="00FC125F"/>
    <w:rsid w:val="00FC32B2"/>
    <w:rsid w:val="00FC3AF9"/>
    <w:rsid w:val="00FC3F1B"/>
    <w:rsid w:val="00FC3FE9"/>
    <w:rsid w:val="00FC5C28"/>
    <w:rsid w:val="00FC5D4B"/>
    <w:rsid w:val="00FC5F43"/>
    <w:rsid w:val="00FC7580"/>
    <w:rsid w:val="00FC75A0"/>
    <w:rsid w:val="00FC7898"/>
    <w:rsid w:val="00FC78D3"/>
    <w:rsid w:val="00FC7B6D"/>
    <w:rsid w:val="00FD1592"/>
    <w:rsid w:val="00FD3347"/>
    <w:rsid w:val="00FD3DB4"/>
    <w:rsid w:val="00FD4B33"/>
    <w:rsid w:val="00FD4F05"/>
    <w:rsid w:val="00FD57FA"/>
    <w:rsid w:val="00FD6074"/>
    <w:rsid w:val="00FD644D"/>
    <w:rsid w:val="00FD7C2C"/>
    <w:rsid w:val="00FE0D63"/>
    <w:rsid w:val="00FE12B0"/>
    <w:rsid w:val="00FE1877"/>
    <w:rsid w:val="00FE30A3"/>
    <w:rsid w:val="00FE32F2"/>
    <w:rsid w:val="00FE3303"/>
    <w:rsid w:val="00FE5432"/>
    <w:rsid w:val="00FE683B"/>
    <w:rsid w:val="00FE68CB"/>
    <w:rsid w:val="00FF0009"/>
    <w:rsid w:val="00FF0E49"/>
    <w:rsid w:val="00FF122A"/>
    <w:rsid w:val="00FF1BCF"/>
    <w:rsid w:val="00FF2187"/>
    <w:rsid w:val="00FF31B9"/>
    <w:rsid w:val="00FF3C45"/>
    <w:rsid w:val="00FF3E9E"/>
    <w:rsid w:val="00FF40D0"/>
    <w:rsid w:val="00FF4762"/>
    <w:rsid w:val="00FF4BBC"/>
    <w:rsid w:val="00FF5A7A"/>
    <w:rsid w:val="00FF668B"/>
    <w:rsid w:val="00FF6860"/>
    <w:rsid w:val="00FF6F52"/>
    <w:rsid w:val="00FF7B50"/>
    <w:rsid w:val="00FF7E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91422"/>
    <w:pPr>
      <w:jc w:val="both"/>
    </w:pPr>
    <w:rPr>
      <w:sz w:val="24"/>
      <w:szCs w:val="24"/>
      <w:lang w:val="en-CA" w:eastAsia="en-CA"/>
    </w:rPr>
  </w:style>
  <w:style w:type="paragraph" w:styleId="Heading1">
    <w:name w:val="heading 1"/>
    <w:basedOn w:val="Normal"/>
    <w:next w:val="Heading2"/>
    <w:link w:val="Heading1Char"/>
    <w:qFormat/>
    <w:rsid w:val="002561C0"/>
    <w:pPr>
      <w:keepNext/>
      <w:numPr>
        <w:numId w:val="3"/>
      </w:numPr>
      <w:spacing w:after="240"/>
      <w:jc w:val="center"/>
      <w:outlineLvl w:val="0"/>
    </w:pPr>
    <w:rPr>
      <w:rFonts w:ascii="Times New Roman Bold" w:hAnsi="Times New Roman Bold"/>
      <w:b/>
    </w:rPr>
  </w:style>
  <w:style w:type="paragraph" w:styleId="Heading2">
    <w:name w:val="heading 2"/>
    <w:basedOn w:val="Heading1"/>
    <w:link w:val="Heading2Char"/>
    <w:uiPriority w:val="99"/>
    <w:qFormat/>
    <w:rsid w:val="00B756E6"/>
    <w:pPr>
      <w:numPr>
        <w:ilvl w:val="1"/>
      </w:numPr>
      <w:jc w:val="both"/>
      <w:outlineLvl w:val="1"/>
    </w:pPr>
  </w:style>
  <w:style w:type="paragraph" w:styleId="Heading3">
    <w:name w:val="heading 3"/>
    <w:basedOn w:val="Heading2"/>
    <w:link w:val="Heading3Char"/>
    <w:uiPriority w:val="99"/>
    <w:qFormat/>
    <w:rsid w:val="00B756E6"/>
    <w:pPr>
      <w:numPr>
        <w:ilvl w:val="2"/>
      </w:numPr>
      <w:outlineLvl w:val="2"/>
    </w:pPr>
    <w:rPr>
      <w:rFonts w:ascii="Times New Roman" w:hAnsi="Times New Roman"/>
    </w:rPr>
  </w:style>
  <w:style w:type="paragraph" w:styleId="Heading4">
    <w:name w:val="heading 4"/>
    <w:basedOn w:val="Normal"/>
    <w:link w:val="Heading4Char"/>
    <w:uiPriority w:val="99"/>
    <w:qFormat/>
    <w:rsid w:val="00B756E6"/>
    <w:pPr>
      <w:numPr>
        <w:ilvl w:val="3"/>
        <w:numId w:val="3"/>
      </w:numPr>
      <w:spacing w:after="240"/>
      <w:outlineLvl w:val="3"/>
    </w:pPr>
  </w:style>
  <w:style w:type="paragraph" w:styleId="Heading5">
    <w:name w:val="heading 5"/>
    <w:basedOn w:val="Normal"/>
    <w:link w:val="Heading5Char"/>
    <w:uiPriority w:val="99"/>
    <w:qFormat/>
    <w:rsid w:val="00B756E6"/>
    <w:pPr>
      <w:numPr>
        <w:ilvl w:val="4"/>
        <w:numId w:val="3"/>
      </w:numPr>
      <w:spacing w:after="240"/>
      <w:outlineLvl w:val="4"/>
    </w:pPr>
  </w:style>
  <w:style w:type="paragraph" w:styleId="Heading6">
    <w:name w:val="heading 6"/>
    <w:basedOn w:val="Normal"/>
    <w:link w:val="Heading6Char"/>
    <w:uiPriority w:val="99"/>
    <w:qFormat/>
    <w:rsid w:val="00B756E6"/>
    <w:pPr>
      <w:outlineLvl w:val="5"/>
    </w:pPr>
  </w:style>
  <w:style w:type="paragraph" w:styleId="Heading7">
    <w:name w:val="heading 7"/>
    <w:basedOn w:val="Normal"/>
    <w:link w:val="Heading7Char"/>
    <w:uiPriority w:val="99"/>
    <w:qFormat/>
    <w:rsid w:val="00B756E6"/>
    <w:pPr>
      <w:numPr>
        <w:ilvl w:val="6"/>
        <w:numId w:val="3"/>
      </w:numPr>
      <w:outlineLvl w:val="6"/>
    </w:pPr>
  </w:style>
  <w:style w:type="paragraph" w:styleId="Heading8">
    <w:name w:val="heading 8"/>
    <w:basedOn w:val="Heading7"/>
    <w:link w:val="Heading8Char"/>
    <w:uiPriority w:val="99"/>
    <w:qFormat/>
    <w:rsid w:val="00EB1B6D"/>
    <w:pPr>
      <w:numPr>
        <w:ilvl w:val="7"/>
        <w:numId w:val="1"/>
      </w:numPr>
      <w:outlineLvl w:val="7"/>
    </w:pPr>
  </w:style>
  <w:style w:type="paragraph" w:styleId="Heading9">
    <w:name w:val="heading 9"/>
    <w:basedOn w:val="Heading8"/>
    <w:link w:val="Heading9Char"/>
    <w:uiPriority w:val="99"/>
    <w:qFormat/>
    <w:rsid w:val="00EB1B6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2561C0"/>
    <w:rPr>
      <w:rFonts w:ascii="Times New Roman Bold" w:hAnsi="Times New Roman Bold"/>
      <w:b/>
      <w:sz w:val="24"/>
      <w:szCs w:val="24"/>
      <w:lang w:val="en-CA" w:eastAsia="en-CA"/>
    </w:rPr>
  </w:style>
  <w:style w:type="character" w:customStyle="1" w:styleId="Heading2Char">
    <w:name w:val="Heading 2 Char"/>
    <w:basedOn w:val="Heading1Char"/>
    <w:link w:val="Heading2"/>
    <w:uiPriority w:val="99"/>
    <w:locked/>
    <w:rsid w:val="00B756E6"/>
    <w:rPr>
      <w:rFonts w:ascii="Times New Roman Bold" w:hAnsi="Times New Roman Bold"/>
      <w:b/>
      <w:sz w:val="24"/>
      <w:szCs w:val="24"/>
      <w:lang w:val="en-CA" w:eastAsia="en-CA"/>
    </w:rPr>
  </w:style>
  <w:style w:type="character" w:customStyle="1" w:styleId="Heading3Char">
    <w:name w:val="Heading 3 Char"/>
    <w:basedOn w:val="Heading2Char"/>
    <w:link w:val="Heading3"/>
    <w:uiPriority w:val="99"/>
    <w:locked/>
    <w:rsid w:val="00B756E6"/>
    <w:rPr>
      <w:rFonts w:ascii="Times New Roman Bold" w:hAnsi="Times New Roman Bold"/>
      <w:b/>
      <w:sz w:val="24"/>
      <w:szCs w:val="24"/>
      <w:lang w:val="en-CA" w:eastAsia="en-CA"/>
    </w:rPr>
  </w:style>
  <w:style w:type="character" w:customStyle="1" w:styleId="Heading4Char">
    <w:name w:val="Heading 4 Char"/>
    <w:basedOn w:val="DefaultParagraphFont"/>
    <w:link w:val="Heading4"/>
    <w:uiPriority w:val="99"/>
    <w:locked/>
    <w:rsid w:val="00034C52"/>
    <w:rPr>
      <w:sz w:val="24"/>
      <w:szCs w:val="24"/>
      <w:lang w:val="en-CA" w:eastAsia="en-CA"/>
    </w:rPr>
  </w:style>
  <w:style w:type="character" w:customStyle="1" w:styleId="Heading5Char">
    <w:name w:val="Heading 5 Char"/>
    <w:basedOn w:val="DefaultParagraphFont"/>
    <w:link w:val="Heading5"/>
    <w:uiPriority w:val="99"/>
    <w:locked/>
    <w:rsid w:val="00034C52"/>
    <w:rPr>
      <w:sz w:val="24"/>
      <w:szCs w:val="24"/>
      <w:lang w:val="en-CA" w:eastAsia="en-CA"/>
    </w:rPr>
  </w:style>
  <w:style w:type="character" w:customStyle="1" w:styleId="Heading6Char">
    <w:name w:val="Heading 6 Char"/>
    <w:basedOn w:val="DefaultParagraphFont"/>
    <w:link w:val="Heading6"/>
    <w:uiPriority w:val="99"/>
    <w:locked/>
    <w:rsid w:val="00034C52"/>
    <w:rPr>
      <w:rFonts w:cs="Times New Roman"/>
      <w:sz w:val="24"/>
      <w:szCs w:val="24"/>
      <w:lang w:val="en-CA" w:eastAsia="en-CA" w:bidi="ar-SA"/>
    </w:rPr>
  </w:style>
  <w:style w:type="character" w:customStyle="1" w:styleId="Heading7Char">
    <w:name w:val="Heading 7 Char"/>
    <w:basedOn w:val="DefaultParagraphFont"/>
    <w:link w:val="Heading7"/>
    <w:uiPriority w:val="99"/>
    <w:locked/>
    <w:rsid w:val="00034C52"/>
    <w:rPr>
      <w:sz w:val="24"/>
      <w:szCs w:val="24"/>
      <w:lang w:val="en-CA" w:eastAsia="en-CA"/>
    </w:rPr>
  </w:style>
  <w:style w:type="character" w:customStyle="1" w:styleId="Heading8Char">
    <w:name w:val="Heading 8 Char"/>
    <w:basedOn w:val="DefaultParagraphFont"/>
    <w:link w:val="Heading8"/>
    <w:uiPriority w:val="99"/>
    <w:locked/>
    <w:rsid w:val="00034C52"/>
    <w:rPr>
      <w:rFonts w:cs="Times New Roman"/>
      <w:sz w:val="24"/>
      <w:szCs w:val="24"/>
      <w:lang w:val="en-CA" w:eastAsia="en-CA" w:bidi="ar-SA"/>
    </w:rPr>
  </w:style>
  <w:style w:type="character" w:customStyle="1" w:styleId="Heading9Char">
    <w:name w:val="Heading 9 Char"/>
    <w:basedOn w:val="DefaultParagraphFont"/>
    <w:link w:val="Heading9"/>
    <w:uiPriority w:val="99"/>
    <w:locked/>
    <w:rsid w:val="00034C52"/>
    <w:rPr>
      <w:rFonts w:cs="Times New Roman"/>
      <w:sz w:val="24"/>
      <w:szCs w:val="24"/>
      <w:lang w:val="en-CA" w:eastAsia="en-CA" w:bidi="ar-SA"/>
    </w:rPr>
  </w:style>
  <w:style w:type="paragraph" w:styleId="BodyText">
    <w:name w:val="Body Text"/>
    <w:basedOn w:val="Normal"/>
    <w:link w:val="BodyTextChar"/>
    <w:uiPriority w:val="99"/>
    <w:rsid w:val="00191422"/>
    <w:pPr>
      <w:spacing w:after="240"/>
    </w:pPr>
    <w:rPr>
      <w:bCs/>
      <w:iCs/>
      <w:lang w:eastAsia="en-US"/>
    </w:rPr>
  </w:style>
  <w:style w:type="character" w:customStyle="1" w:styleId="BodyTextChar">
    <w:name w:val="Body Text Char"/>
    <w:basedOn w:val="DefaultParagraphFont"/>
    <w:link w:val="BodyText"/>
    <w:uiPriority w:val="99"/>
    <w:locked/>
    <w:rsid w:val="00D924C6"/>
    <w:rPr>
      <w:rFonts w:cs="Times New Roman"/>
      <w:bCs/>
      <w:iCs/>
      <w:sz w:val="24"/>
      <w:szCs w:val="24"/>
      <w:lang w:val="en-CA" w:eastAsia="en-US" w:bidi="ar-SA"/>
    </w:rPr>
  </w:style>
  <w:style w:type="paragraph" w:styleId="DocumentMap">
    <w:name w:val="Document Map"/>
    <w:basedOn w:val="Normal"/>
    <w:link w:val="DocumentMapChar"/>
    <w:uiPriority w:val="99"/>
    <w:semiHidden/>
    <w:rsid w:val="0070727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34C52"/>
    <w:rPr>
      <w:rFonts w:cs="Times New Roman"/>
      <w:sz w:val="2"/>
    </w:rPr>
  </w:style>
  <w:style w:type="paragraph" w:styleId="Header">
    <w:name w:val="header"/>
    <w:basedOn w:val="Normal"/>
    <w:link w:val="HeaderChar"/>
    <w:uiPriority w:val="99"/>
    <w:rsid w:val="00191422"/>
    <w:pPr>
      <w:tabs>
        <w:tab w:val="center" w:pos="4320"/>
        <w:tab w:val="right" w:pos="8640"/>
      </w:tabs>
    </w:pPr>
  </w:style>
  <w:style w:type="character" w:customStyle="1" w:styleId="HeaderChar">
    <w:name w:val="Header Char"/>
    <w:basedOn w:val="DefaultParagraphFont"/>
    <w:link w:val="Header"/>
    <w:uiPriority w:val="99"/>
    <w:locked/>
    <w:rsid w:val="00034C52"/>
    <w:rPr>
      <w:rFonts w:cs="Times New Roman"/>
      <w:sz w:val="24"/>
      <w:szCs w:val="24"/>
    </w:rPr>
  </w:style>
  <w:style w:type="paragraph" w:styleId="Footer">
    <w:name w:val="footer"/>
    <w:basedOn w:val="Normal"/>
    <w:link w:val="FooterChar"/>
    <w:uiPriority w:val="99"/>
    <w:rsid w:val="00191422"/>
    <w:pPr>
      <w:tabs>
        <w:tab w:val="center" w:pos="4320"/>
        <w:tab w:val="right" w:pos="8640"/>
      </w:tabs>
    </w:pPr>
  </w:style>
  <w:style w:type="character" w:customStyle="1" w:styleId="FooterChar">
    <w:name w:val="Footer Char"/>
    <w:basedOn w:val="DefaultParagraphFont"/>
    <w:link w:val="Footer"/>
    <w:uiPriority w:val="99"/>
    <w:semiHidden/>
    <w:locked/>
    <w:rsid w:val="00034C52"/>
    <w:rPr>
      <w:rFonts w:cs="Times New Roman"/>
      <w:sz w:val="24"/>
      <w:szCs w:val="24"/>
    </w:rPr>
  </w:style>
  <w:style w:type="paragraph" w:customStyle="1" w:styleId="ArticlePart">
    <w:name w:val="Article Part"/>
    <w:basedOn w:val="BodyText"/>
    <w:next w:val="Heading2"/>
    <w:uiPriority w:val="99"/>
    <w:rsid w:val="000C748C"/>
    <w:pPr>
      <w:jc w:val="left"/>
      <w:outlineLvl w:val="0"/>
    </w:pPr>
    <w:rPr>
      <w:rFonts w:ascii="Times New Roman Bold" w:hAnsi="Times New Roman Bold"/>
      <w:b/>
    </w:rPr>
  </w:style>
  <w:style w:type="paragraph" w:styleId="TOC1">
    <w:name w:val="toc 1"/>
    <w:basedOn w:val="Normal"/>
    <w:next w:val="Normal"/>
    <w:autoRedefine/>
    <w:uiPriority w:val="39"/>
    <w:rsid w:val="00375453"/>
    <w:pPr>
      <w:tabs>
        <w:tab w:val="right" w:leader="dot" w:pos="9350"/>
      </w:tabs>
    </w:pPr>
    <w:rPr>
      <w:rFonts w:ascii="Times New Roman Bold" w:hAnsi="Times New Roman Bold"/>
      <w:b/>
    </w:rPr>
  </w:style>
  <w:style w:type="paragraph" w:styleId="TOC2">
    <w:name w:val="toc 2"/>
    <w:basedOn w:val="Normal"/>
    <w:next w:val="Normal"/>
    <w:autoRedefine/>
    <w:uiPriority w:val="39"/>
    <w:rsid w:val="00C065D2"/>
    <w:pPr>
      <w:tabs>
        <w:tab w:val="left" w:pos="851"/>
        <w:tab w:val="right" w:leader="dot" w:pos="9350"/>
      </w:tabs>
      <w:ind w:left="240"/>
    </w:pPr>
  </w:style>
  <w:style w:type="paragraph" w:styleId="TOC3">
    <w:name w:val="toc 3"/>
    <w:basedOn w:val="Normal"/>
    <w:next w:val="Normal"/>
    <w:autoRedefine/>
    <w:uiPriority w:val="99"/>
    <w:rsid w:val="00304B4F"/>
    <w:pPr>
      <w:jc w:val="left"/>
    </w:pPr>
  </w:style>
  <w:style w:type="paragraph" w:customStyle="1" w:styleId="ScheduleLevel1">
    <w:name w:val="Schedule Level 1"/>
    <w:basedOn w:val="Heading1"/>
    <w:next w:val="BodyText"/>
    <w:uiPriority w:val="99"/>
    <w:rsid w:val="008A3D1D"/>
    <w:pPr>
      <w:numPr>
        <w:numId w:val="0"/>
      </w:numPr>
    </w:pPr>
  </w:style>
  <w:style w:type="character" w:styleId="Hyperlink">
    <w:name w:val="Hyperlink"/>
    <w:basedOn w:val="DefaultParagraphFont"/>
    <w:uiPriority w:val="99"/>
    <w:rsid w:val="00304B4F"/>
    <w:rPr>
      <w:rFonts w:cs="Times New Roman"/>
      <w:color w:val="0000FF"/>
      <w:u w:val="single"/>
    </w:rPr>
  </w:style>
  <w:style w:type="character" w:customStyle="1" w:styleId="NormalLeftAlignChar">
    <w:name w:val="Normal Left Align Char"/>
    <w:basedOn w:val="DefaultParagraphFont"/>
    <w:link w:val="NormalLeftAlign"/>
    <w:uiPriority w:val="99"/>
    <w:locked/>
    <w:rsid w:val="00B54C95"/>
    <w:rPr>
      <w:rFonts w:cs="Times New Roman"/>
      <w:sz w:val="24"/>
      <w:szCs w:val="24"/>
      <w:lang w:val="en-CA" w:eastAsia="en-CA" w:bidi="ar-SA"/>
    </w:rPr>
  </w:style>
  <w:style w:type="paragraph" w:customStyle="1" w:styleId="NormalLeftAlign">
    <w:name w:val="Normal Left Align"/>
    <w:basedOn w:val="Normal"/>
    <w:link w:val="NormalLeftAlignChar"/>
    <w:uiPriority w:val="99"/>
    <w:rsid w:val="00DE14CD"/>
    <w:pPr>
      <w:jc w:val="left"/>
    </w:pPr>
  </w:style>
  <w:style w:type="paragraph" w:customStyle="1" w:styleId="ScheduleLevel3">
    <w:name w:val="Schedule Level 3"/>
    <w:basedOn w:val="BodyText"/>
    <w:next w:val="BodyText"/>
    <w:uiPriority w:val="99"/>
    <w:rsid w:val="00E26185"/>
    <w:pPr>
      <w:numPr>
        <w:numId w:val="6"/>
      </w:numPr>
      <w:ind w:hanging="720"/>
      <w:jc w:val="left"/>
    </w:pPr>
  </w:style>
  <w:style w:type="paragraph" w:customStyle="1" w:styleId="SchedulePart">
    <w:name w:val="Schedule Part"/>
    <w:basedOn w:val="BodyText"/>
    <w:next w:val="BodyText"/>
    <w:link w:val="SchedulePartCharChar"/>
    <w:uiPriority w:val="99"/>
    <w:rsid w:val="00FB218F"/>
    <w:pPr>
      <w:numPr>
        <w:ilvl w:val="1"/>
        <w:numId w:val="2"/>
      </w:numPr>
      <w:jc w:val="left"/>
      <w:outlineLvl w:val="1"/>
    </w:pPr>
    <w:rPr>
      <w:b/>
    </w:rPr>
  </w:style>
  <w:style w:type="character" w:customStyle="1" w:styleId="SchedulePartCharChar">
    <w:name w:val="Schedule Part Char Char"/>
    <w:basedOn w:val="BodyTextChar"/>
    <w:link w:val="SchedulePart"/>
    <w:uiPriority w:val="99"/>
    <w:locked/>
    <w:rsid w:val="00FB218F"/>
    <w:rPr>
      <w:rFonts w:cs="Times New Roman"/>
      <w:b/>
      <w:bCs/>
      <w:iCs/>
      <w:sz w:val="24"/>
      <w:szCs w:val="24"/>
      <w:lang w:val="en-CA" w:eastAsia="en-US" w:bidi="ar-SA"/>
    </w:rPr>
  </w:style>
  <w:style w:type="paragraph" w:customStyle="1" w:styleId="BodyTextBold">
    <w:name w:val="Body Text Bold"/>
    <w:basedOn w:val="BodyText"/>
    <w:next w:val="BodyText"/>
    <w:uiPriority w:val="99"/>
    <w:rsid w:val="00E0205A"/>
    <w:pPr>
      <w:jc w:val="left"/>
    </w:pPr>
    <w:rPr>
      <w:b/>
    </w:rPr>
  </w:style>
  <w:style w:type="paragraph" w:customStyle="1" w:styleId="Instruction">
    <w:name w:val="Instruction"/>
    <w:basedOn w:val="BodyText"/>
    <w:next w:val="Normal"/>
    <w:link w:val="InstructionChar"/>
    <w:uiPriority w:val="99"/>
    <w:rsid w:val="00853185"/>
    <w:rPr>
      <w:b/>
      <w:bCs w:val="0"/>
      <w:i/>
      <w:iCs w:val="0"/>
      <w:szCs w:val="22"/>
    </w:rPr>
  </w:style>
  <w:style w:type="character" w:customStyle="1" w:styleId="InstructionChar">
    <w:name w:val="Instruction Char"/>
    <w:basedOn w:val="BodyTextChar"/>
    <w:link w:val="Instruction"/>
    <w:uiPriority w:val="99"/>
    <w:locked/>
    <w:rsid w:val="00F3407F"/>
    <w:rPr>
      <w:rFonts w:cs="Times New Roman"/>
      <w:b/>
      <w:bCs/>
      <w:i/>
      <w:iCs/>
      <w:sz w:val="22"/>
      <w:szCs w:val="22"/>
      <w:lang w:val="en-CA" w:eastAsia="en-US" w:bidi="ar-SA"/>
    </w:rPr>
  </w:style>
  <w:style w:type="paragraph" w:customStyle="1" w:styleId="BlockTextwithBox">
    <w:name w:val="Block Text with Box"/>
    <w:basedOn w:val="Normal"/>
    <w:uiPriority w:val="99"/>
    <w:rsid w:val="003A398D"/>
    <w:pPr>
      <w:spacing w:after="240"/>
      <w:ind w:left="1440" w:right="720" w:hanging="720"/>
    </w:pPr>
  </w:style>
  <w:style w:type="table" w:styleId="TableProfessional">
    <w:name w:val="Table Professional"/>
    <w:basedOn w:val="TableNormal"/>
    <w:uiPriority w:val="99"/>
    <w:rsid w:val="00CB4575"/>
    <w:pPr>
      <w:jc w:val="both"/>
    </w:pPr>
    <w:rPr>
      <w:sz w:val="24"/>
    </w:rPr>
    <w:tblPr>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StylePr w:type="firstRow">
      <w:pPr>
        <w:jc w:val="center"/>
      </w:pPr>
      <w:rPr>
        <w:rFonts w:ascii="Times New Roman" w:hAnsi="Times New Roman" w:cs="Times New Roman"/>
        <w:b/>
        <w:bCs/>
        <w:color w:val="auto"/>
        <w:sz w:val="24"/>
      </w:rPr>
      <w:tblPr/>
      <w:trPr>
        <w:tblHeader/>
      </w:trPr>
      <w:tcPr>
        <w:shd w:val="clear" w:color="auto" w:fill="999999"/>
      </w:tcPr>
    </w:tblStylePr>
    <w:tblStylePr w:type="lastRow">
      <w:rPr>
        <w:rFonts w:ascii="Times New Roman" w:hAnsi="Times New Roman" w:cs="Times New Roman"/>
        <w:sz w:val="24"/>
      </w:rPr>
    </w:tblStylePr>
    <w:tblStylePr w:type="firstCol">
      <w:rPr>
        <w:rFonts w:ascii="Times New Roman" w:hAnsi="Times New Roman" w:cs="Times New Roman"/>
        <w:sz w:val="24"/>
      </w:rPr>
    </w:tblStylePr>
    <w:tblStylePr w:type="lastCol">
      <w:rPr>
        <w:rFonts w:ascii="Times New Roman" w:hAnsi="Times New Roman" w:cs="Times New Roman"/>
        <w:sz w:val="24"/>
      </w:rPr>
    </w:tblStylePr>
    <w:tblStylePr w:type="nwCell">
      <w:rPr>
        <w:rFonts w:ascii="Times New Roman" w:hAnsi="Times New Roman" w:cs="Times New Roman"/>
        <w:sz w:val="24"/>
      </w:rPr>
    </w:tblStylePr>
  </w:style>
  <w:style w:type="paragraph" w:customStyle="1" w:styleId="NormalBold">
    <w:name w:val="Normal Bold"/>
    <w:basedOn w:val="Normal"/>
    <w:next w:val="Normal"/>
    <w:uiPriority w:val="99"/>
    <w:rsid w:val="00E210F5"/>
    <w:pPr>
      <w:jc w:val="left"/>
    </w:pPr>
    <w:rPr>
      <w:b/>
    </w:rPr>
  </w:style>
  <w:style w:type="paragraph" w:customStyle="1" w:styleId="Heading3NoNumbering">
    <w:name w:val="Heading 3 No Numbering"/>
    <w:basedOn w:val="Normal"/>
    <w:next w:val="Heading4"/>
    <w:uiPriority w:val="99"/>
    <w:rsid w:val="00DF1FC7"/>
    <w:pPr>
      <w:spacing w:after="240"/>
    </w:pPr>
  </w:style>
  <w:style w:type="paragraph" w:customStyle="1" w:styleId="NormalBoldCentred">
    <w:name w:val="Normal Bold Centred"/>
    <w:basedOn w:val="Normal"/>
    <w:next w:val="BodyText"/>
    <w:uiPriority w:val="99"/>
    <w:rsid w:val="009210B5"/>
    <w:pPr>
      <w:jc w:val="center"/>
    </w:pPr>
    <w:rPr>
      <w:b/>
      <w:noProof/>
    </w:rPr>
  </w:style>
  <w:style w:type="paragraph" w:customStyle="1" w:styleId="InstructionCentred">
    <w:name w:val="Instruction Centred"/>
    <w:basedOn w:val="Instruction"/>
    <w:next w:val="BodyText"/>
    <w:link w:val="InstructionCentredChar"/>
    <w:uiPriority w:val="99"/>
    <w:rsid w:val="00784E05"/>
    <w:pPr>
      <w:jc w:val="center"/>
    </w:pPr>
  </w:style>
  <w:style w:type="character" w:customStyle="1" w:styleId="InstructionCentredChar">
    <w:name w:val="Instruction Centred Char"/>
    <w:basedOn w:val="InstructionChar"/>
    <w:link w:val="InstructionCentred"/>
    <w:uiPriority w:val="99"/>
    <w:locked/>
    <w:rsid w:val="004D5349"/>
    <w:rPr>
      <w:rFonts w:cs="Times New Roman"/>
      <w:b/>
      <w:bCs/>
      <w:i/>
      <w:iCs/>
      <w:sz w:val="22"/>
      <w:szCs w:val="22"/>
      <w:lang w:val="en-CA" w:eastAsia="en-US" w:bidi="ar-SA"/>
    </w:rPr>
  </w:style>
  <w:style w:type="paragraph" w:customStyle="1" w:styleId="BodyTextLeftAligned">
    <w:name w:val="Body Text Left Aligned"/>
    <w:basedOn w:val="BodyText"/>
    <w:uiPriority w:val="99"/>
    <w:rsid w:val="007A69BD"/>
    <w:pPr>
      <w:jc w:val="left"/>
    </w:pPr>
  </w:style>
  <w:style w:type="paragraph" w:customStyle="1" w:styleId="BodyTextBoldCentred">
    <w:name w:val="Body Text Bold Centred"/>
    <w:basedOn w:val="BodyTextBold"/>
    <w:uiPriority w:val="99"/>
    <w:rsid w:val="00083A96"/>
    <w:pPr>
      <w:jc w:val="center"/>
    </w:pPr>
  </w:style>
  <w:style w:type="paragraph" w:customStyle="1" w:styleId="ScheduleLevel2">
    <w:name w:val="Schedule Level 2"/>
    <w:basedOn w:val="ScheduleLevel1"/>
    <w:next w:val="BodyText"/>
    <w:link w:val="ScheduleLevel2Char"/>
    <w:uiPriority w:val="99"/>
    <w:rsid w:val="008A3D1D"/>
    <w:pPr>
      <w:outlineLvl w:val="1"/>
    </w:pPr>
  </w:style>
  <w:style w:type="character" w:customStyle="1" w:styleId="ScheduleLevel2Char">
    <w:name w:val="Schedule Level 2 Char"/>
    <w:basedOn w:val="DefaultParagraphFont"/>
    <w:link w:val="ScheduleLevel2"/>
    <w:uiPriority w:val="99"/>
    <w:locked/>
    <w:rsid w:val="00615CA2"/>
    <w:rPr>
      <w:rFonts w:cs="Times New Roman"/>
      <w:b/>
      <w:sz w:val="24"/>
      <w:szCs w:val="24"/>
    </w:rPr>
  </w:style>
  <w:style w:type="paragraph" w:customStyle="1" w:styleId="InstructionTight">
    <w:name w:val="Instruction Tight"/>
    <w:basedOn w:val="Instruction"/>
    <w:next w:val="BodyText"/>
    <w:uiPriority w:val="99"/>
    <w:rsid w:val="00D37E5A"/>
    <w:pPr>
      <w:spacing w:after="0"/>
    </w:pPr>
  </w:style>
  <w:style w:type="paragraph" w:customStyle="1" w:styleId="DocID">
    <w:name w:val="DocID"/>
    <w:basedOn w:val="Normal"/>
    <w:next w:val="Normal"/>
    <w:link w:val="DocIDChar"/>
    <w:uiPriority w:val="99"/>
    <w:rsid w:val="007D5C6B"/>
    <w:pPr>
      <w:jc w:val="left"/>
    </w:pPr>
    <w:rPr>
      <w:rFonts w:ascii="Arial" w:hAnsi="Arial" w:cs="Arial"/>
      <w:sz w:val="16"/>
    </w:rPr>
  </w:style>
  <w:style w:type="paragraph" w:customStyle="1" w:styleId="ScheduleLevel2Bold">
    <w:name w:val="Schedule Level 2 Bold"/>
    <w:basedOn w:val="ScheduleLevel2"/>
    <w:next w:val="BodyText"/>
    <w:uiPriority w:val="99"/>
    <w:rsid w:val="00615CA2"/>
    <w:pPr>
      <w:numPr>
        <w:numId w:val="5"/>
      </w:numPr>
      <w:jc w:val="left"/>
    </w:pPr>
  </w:style>
  <w:style w:type="character" w:styleId="PageNumber">
    <w:name w:val="page number"/>
    <w:basedOn w:val="DefaultParagraphFont"/>
    <w:uiPriority w:val="99"/>
    <w:rsid w:val="00162490"/>
    <w:rPr>
      <w:rFonts w:cs="Times New Roman"/>
    </w:rPr>
  </w:style>
  <w:style w:type="paragraph" w:customStyle="1" w:styleId="InstructionCentredTight">
    <w:name w:val="Instruction Centred Tight"/>
    <w:basedOn w:val="InstructionCentred"/>
    <w:uiPriority w:val="99"/>
    <w:rsid w:val="000131BC"/>
    <w:pPr>
      <w:spacing w:after="0"/>
    </w:pPr>
  </w:style>
  <w:style w:type="paragraph" w:customStyle="1" w:styleId="NormalCentred">
    <w:name w:val="Normal Centred"/>
    <w:basedOn w:val="Normal"/>
    <w:uiPriority w:val="99"/>
    <w:rsid w:val="00750523"/>
    <w:pPr>
      <w:jc w:val="center"/>
    </w:pPr>
  </w:style>
  <w:style w:type="paragraph" w:customStyle="1" w:styleId="BodyTextBoldCentredAllCaps">
    <w:name w:val="Body Text Bold Centred All Caps"/>
    <w:basedOn w:val="BodyTextBoldCentred"/>
    <w:uiPriority w:val="99"/>
    <w:rsid w:val="00473AB2"/>
    <w:rPr>
      <w:rFonts w:ascii="Times New Roman Bold" w:hAnsi="Times New Roman Bold"/>
      <w:caps/>
    </w:rPr>
  </w:style>
  <w:style w:type="paragraph" w:customStyle="1" w:styleId="BodyTextCentred">
    <w:name w:val="Body Text Centred"/>
    <w:basedOn w:val="BodyText"/>
    <w:uiPriority w:val="99"/>
    <w:rsid w:val="00152DF0"/>
    <w:pPr>
      <w:jc w:val="center"/>
    </w:pPr>
  </w:style>
  <w:style w:type="paragraph" w:customStyle="1" w:styleId="DocumentTitle">
    <w:name w:val="Document Title"/>
    <w:basedOn w:val="Normal"/>
    <w:uiPriority w:val="99"/>
    <w:rsid w:val="0032115C"/>
    <w:pPr>
      <w:spacing w:after="240"/>
      <w:jc w:val="center"/>
      <w:outlineLvl w:val="0"/>
    </w:pPr>
    <w:rPr>
      <w:b/>
      <w:caps/>
      <w:sz w:val="36"/>
      <w:szCs w:val="36"/>
    </w:rPr>
  </w:style>
  <w:style w:type="paragraph" w:customStyle="1" w:styleId="DocumentSubtitle">
    <w:name w:val="Document Subtitle"/>
    <w:basedOn w:val="Normal"/>
    <w:next w:val="BodyTextBoldCentredAllCaps"/>
    <w:uiPriority w:val="99"/>
    <w:rsid w:val="0032115C"/>
    <w:pPr>
      <w:spacing w:after="240"/>
      <w:jc w:val="center"/>
      <w:outlineLvl w:val="0"/>
    </w:pPr>
    <w:rPr>
      <w:b/>
      <w:caps/>
      <w:sz w:val="32"/>
      <w:szCs w:val="32"/>
    </w:rPr>
  </w:style>
  <w:style w:type="paragraph" w:customStyle="1" w:styleId="InstructionCentredAllCaps">
    <w:name w:val="Instruction Centred All Caps"/>
    <w:basedOn w:val="InstructionCentred"/>
    <w:next w:val="BodyTextCentred"/>
    <w:uiPriority w:val="99"/>
    <w:rsid w:val="00DE4128"/>
    <w:rPr>
      <w:rFonts w:ascii="Times New Roman Bold" w:hAnsi="Times New Roman Bold"/>
      <w:caps/>
    </w:rPr>
  </w:style>
  <w:style w:type="character" w:styleId="CommentReference">
    <w:name w:val="annotation reference"/>
    <w:basedOn w:val="DefaultParagraphFont"/>
    <w:uiPriority w:val="99"/>
    <w:semiHidden/>
    <w:rsid w:val="000E54F6"/>
    <w:rPr>
      <w:rFonts w:cs="Times New Roman"/>
      <w:sz w:val="16"/>
      <w:szCs w:val="16"/>
    </w:rPr>
  </w:style>
  <w:style w:type="paragraph" w:styleId="CommentText">
    <w:name w:val="annotation text"/>
    <w:basedOn w:val="Normal"/>
    <w:link w:val="CommentTextChar"/>
    <w:uiPriority w:val="99"/>
    <w:semiHidden/>
    <w:rsid w:val="000E54F6"/>
    <w:rPr>
      <w:sz w:val="20"/>
      <w:szCs w:val="20"/>
    </w:rPr>
  </w:style>
  <w:style w:type="character" w:customStyle="1" w:styleId="CommentTextChar">
    <w:name w:val="Comment Text Char"/>
    <w:basedOn w:val="DefaultParagraphFont"/>
    <w:link w:val="CommentText"/>
    <w:uiPriority w:val="99"/>
    <w:semiHidden/>
    <w:locked/>
    <w:rsid w:val="000E54F6"/>
    <w:rPr>
      <w:rFonts w:cs="Times New Roman"/>
      <w:lang w:val="en-CA" w:eastAsia="en-CA" w:bidi="ar-SA"/>
    </w:rPr>
  </w:style>
  <w:style w:type="paragraph" w:styleId="CommentSubject">
    <w:name w:val="annotation subject"/>
    <w:basedOn w:val="CommentText"/>
    <w:next w:val="CommentText"/>
    <w:link w:val="CommentSubjectChar"/>
    <w:uiPriority w:val="99"/>
    <w:semiHidden/>
    <w:rsid w:val="000E54F6"/>
    <w:rPr>
      <w:b/>
      <w:bCs/>
    </w:rPr>
  </w:style>
  <w:style w:type="character" w:customStyle="1" w:styleId="CommentSubjectChar">
    <w:name w:val="Comment Subject Char"/>
    <w:basedOn w:val="CommentTextChar"/>
    <w:link w:val="CommentSubject"/>
    <w:uiPriority w:val="99"/>
    <w:semiHidden/>
    <w:locked/>
    <w:rsid w:val="000E54F6"/>
    <w:rPr>
      <w:rFonts w:cs="Times New Roman"/>
      <w:b/>
      <w:bCs/>
      <w:lang w:val="en-CA" w:eastAsia="en-CA" w:bidi="ar-SA"/>
    </w:rPr>
  </w:style>
  <w:style w:type="paragraph" w:styleId="BalloonText">
    <w:name w:val="Balloon Text"/>
    <w:basedOn w:val="Normal"/>
    <w:link w:val="BalloonTextChar"/>
    <w:uiPriority w:val="99"/>
    <w:semiHidden/>
    <w:rsid w:val="000E54F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54F6"/>
    <w:rPr>
      <w:rFonts w:ascii="Tahoma" w:hAnsi="Tahoma" w:cs="Tahoma"/>
      <w:sz w:val="16"/>
      <w:szCs w:val="16"/>
      <w:lang w:val="en-CA" w:eastAsia="en-CA" w:bidi="ar-SA"/>
    </w:rPr>
  </w:style>
  <w:style w:type="paragraph" w:styleId="ListParagraph">
    <w:name w:val="List Paragraph"/>
    <w:basedOn w:val="Normal"/>
    <w:uiPriority w:val="99"/>
    <w:qFormat/>
    <w:rsid w:val="00B37C41"/>
    <w:pPr>
      <w:ind w:left="720"/>
    </w:pPr>
  </w:style>
  <w:style w:type="paragraph" w:styleId="TOC4">
    <w:name w:val="toc 4"/>
    <w:basedOn w:val="Normal"/>
    <w:next w:val="Normal"/>
    <w:autoRedefine/>
    <w:uiPriority w:val="99"/>
    <w:rsid w:val="00F4678A"/>
    <w:pPr>
      <w:spacing w:after="100" w:line="276" w:lineRule="auto"/>
      <w:ind w:left="660"/>
      <w:jc w:val="left"/>
    </w:pPr>
    <w:rPr>
      <w:rFonts w:ascii="Calibri" w:hAnsi="Calibri" w:cs="Arial"/>
      <w:sz w:val="22"/>
      <w:szCs w:val="22"/>
      <w:lang w:val="en-US" w:eastAsia="en-US" w:bidi="he-IL"/>
    </w:rPr>
  </w:style>
  <w:style w:type="paragraph" w:styleId="TOC5">
    <w:name w:val="toc 5"/>
    <w:basedOn w:val="Normal"/>
    <w:next w:val="Normal"/>
    <w:autoRedefine/>
    <w:uiPriority w:val="99"/>
    <w:rsid w:val="00F4678A"/>
    <w:pPr>
      <w:spacing w:after="100" w:line="276" w:lineRule="auto"/>
      <w:ind w:left="880"/>
      <w:jc w:val="left"/>
    </w:pPr>
    <w:rPr>
      <w:rFonts w:ascii="Calibri" w:hAnsi="Calibri" w:cs="Arial"/>
      <w:sz w:val="22"/>
      <w:szCs w:val="22"/>
      <w:lang w:val="en-US" w:eastAsia="en-US" w:bidi="he-IL"/>
    </w:rPr>
  </w:style>
  <w:style w:type="paragraph" w:styleId="TOC6">
    <w:name w:val="toc 6"/>
    <w:basedOn w:val="Normal"/>
    <w:next w:val="Normal"/>
    <w:autoRedefine/>
    <w:uiPriority w:val="99"/>
    <w:rsid w:val="00F4678A"/>
    <w:pPr>
      <w:spacing w:after="100" w:line="276" w:lineRule="auto"/>
      <w:ind w:left="1100"/>
      <w:jc w:val="left"/>
    </w:pPr>
    <w:rPr>
      <w:rFonts w:ascii="Calibri" w:hAnsi="Calibri" w:cs="Arial"/>
      <w:sz w:val="22"/>
      <w:szCs w:val="22"/>
      <w:lang w:val="en-US" w:eastAsia="en-US" w:bidi="he-IL"/>
    </w:rPr>
  </w:style>
  <w:style w:type="paragraph" w:styleId="TOC7">
    <w:name w:val="toc 7"/>
    <w:basedOn w:val="Normal"/>
    <w:next w:val="Normal"/>
    <w:autoRedefine/>
    <w:uiPriority w:val="99"/>
    <w:rsid w:val="00F4678A"/>
    <w:pPr>
      <w:spacing w:after="100" w:line="276" w:lineRule="auto"/>
      <w:ind w:left="1320"/>
      <w:jc w:val="left"/>
    </w:pPr>
    <w:rPr>
      <w:rFonts w:ascii="Calibri" w:hAnsi="Calibri" w:cs="Arial"/>
      <w:sz w:val="22"/>
      <w:szCs w:val="22"/>
      <w:lang w:val="en-US" w:eastAsia="en-US" w:bidi="he-IL"/>
    </w:rPr>
  </w:style>
  <w:style w:type="paragraph" w:styleId="TOC8">
    <w:name w:val="toc 8"/>
    <w:basedOn w:val="Normal"/>
    <w:next w:val="Normal"/>
    <w:autoRedefine/>
    <w:uiPriority w:val="99"/>
    <w:rsid w:val="00F4678A"/>
    <w:pPr>
      <w:spacing w:after="100" w:line="276" w:lineRule="auto"/>
      <w:ind w:left="1540"/>
      <w:jc w:val="left"/>
    </w:pPr>
    <w:rPr>
      <w:rFonts w:ascii="Calibri" w:hAnsi="Calibri" w:cs="Arial"/>
      <w:sz w:val="22"/>
      <w:szCs w:val="22"/>
      <w:lang w:val="en-US" w:eastAsia="en-US" w:bidi="he-IL"/>
    </w:rPr>
  </w:style>
  <w:style w:type="paragraph" w:styleId="TOC9">
    <w:name w:val="toc 9"/>
    <w:basedOn w:val="Normal"/>
    <w:next w:val="Normal"/>
    <w:autoRedefine/>
    <w:uiPriority w:val="99"/>
    <w:rsid w:val="00F4678A"/>
    <w:pPr>
      <w:spacing w:after="100" w:line="276" w:lineRule="auto"/>
      <w:ind w:left="1760"/>
      <w:jc w:val="left"/>
    </w:pPr>
    <w:rPr>
      <w:rFonts w:ascii="Calibri" w:hAnsi="Calibri" w:cs="Arial"/>
      <w:sz w:val="22"/>
      <w:szCs w:val="22"/>
      <w:lang w:val="en-US" w:eastAsia="en-US" w:bidi="he-IL"/>
    </w:rPr>
  </w:style>
  <w:style w:type="character" w:customStyle="1" w:styleId="StyleLatinBoldLatinItalic">
    <w:name w:val="Style (Latin) Bold (Latin) Italic"/>
    <w:basedOn w:val="DefaultParagraphFont"/>
    <w:uiPriority w:val="99"/>
    <w:rsid w:val="00986709"/>
    <w:rPr>
      <w:rFonts w:cs="Times New Roman"/>
      <w:b/>
    </w:rPr>
  </w:style>
  <w:style w:type="character" w:customStyle="1" w:styleId="DocIDChar">
    <w:name w:val="DocID Char"/>
    <w:basedOn w:val="DefaultParagraphFont"/>
    <w:link w:val="DocID"/>
    <w:uiPriority w:val="99"/>
    <w:locked/>
    <w:rsid w:val="00986709"/>
    <w:rPr>
      <w:rFonts w:ascii="Arial" w:hAnsi="Arial" w:cs="Arial"/>
      <w:sz w:val="24"/>
      <w:szCs w:val="24"/>
      <w:lang w:val="en-CA" w:eastAsia="en-CA" w:bidi="ar-SA"/>
    </w:rPr>
  </w:style>
  <w:style w:type="paragraph" w:styleId="BodyTextIndent">
    <w:name w:val="Body Text Indent"/>
    <w:basedOn w:val="Normal"/>
    <w:link w:val="BodyTextIndentChar"/>
    <w:uiPriority w:val="99"/>
    <w:semiHidden/>
    <w:rsid w:val="002F7881"/>
    <w:pPr>
      <w:spacing w:after="120"/>
      <w:ind w:left="360"/>
    </w:pPr>
  </w:style>
  <w:style w:type="character" w:customStyle="1" w:styleId="BodyTextIndentChar">
    <w:name w:val="Body Text Indent Char"/>
    <w:basedOn w:val="DefaultParagraphFont"/>
    <w:link w:val="BodyTextIndent"/>
    <w:uiPriority w:val="99"/>
    <w:semiHidden/>
    <w:locked/>
    <w:rsid w:val="002F7881"/>
    <w:rPr>
      <w:rFonts w:cs="Times New Roman"/>
      <w:sz w:val="24"/>
      <w:szCs w:val="24"/>
    </w:rPr>
  </w:style>
  <w:style w:type="paragraph" w:customStyle="1" w:styleId="121">
    <w:name w:val="12.1"/>
    <w:basedOn w:val="Normal"/>
    <w:uiPriority w:val="99"/>
    <w:rsid w:val="002F7881"/>
    <w:pPr>
      <w:ind w:left="720" w:hanging="720"/>
      <w:jc w:val="left"/>
    </w:pPr>
    <w:rPr>
      <w:rFonts w:ascii="Palatino" w:hAnsi="Palatino"/>
      <w:szCs w:val="20"/>
      <w:lang w:val="en-US" w:eastAsia="en-US"/>
    </w:rPr>
  </w:style>
  <w:style w:type="paragraph" w:styleId="Date">
    <w:name w:val="Date"/>
    <w:basedOn w:val="Normal"/>
    <w:next w:val="Normal"/>
    <w:link w:val="DateChar"/>
    <w:uiPriority w:val="99"/>
    <w:rsid w:val="002F7881"/>
    <w:pPr>
      <w:jc w:val="left"/>
    </w:pPr>
    <w:rPr>
      <w:sz w:val="22"/>
      <w:szCs w:val="20"/>
      <w:lang w:val="en-US" w:eastAsia="en-US"/>
    </w:rPr>
  </w:style>
  <w:style w:type="character" w:customStyle="1" w:styleId="DateChar">
    <w:name w:val="Date Char"/>
    <w:basedOn w:val="DefaultParagraphFont"/>
    <w:link w:val="Date"/>
    <w:uiPriority w:val="99"/>
    <w:locked/>
    <w:rsid w:val="002F7881"/>
    <w:rPr>
      <w:rFonts w:cs="Times New Roman"/>
      <w:sz w:val="20"/>
      <w:szCs w:val="20"/>
      <w:lang w:val="en-US" w:eastAsia="en-US"/>
    </w:rPr>
  </w:style>
  <w:style w:type="paragraph" w:customStyle="1" w:styleId="TableBody">
    <w:name w:val="Table Body"/>
    <w:basedOn w:val="Normal"/>
    <w:uiPriority w:val="99"/>
    <w:rsid w:val="002F7881"/>
    <w:pPr>
      <w:spacing w:before="80" w:after="80"/>
      <w:jc w:val="left"/>
    </w:pPr>
    <w:rPr>
      <w:rFonts w:ascii="Arial" w:hAnsi="Arial"/>
      <w:sz w:val="18"/>
      <w:szCs w:val="20"/>
      <w:lang w:val="en-US" w:eastAsia="en-US"/>
    </w:rPr>
  </w:style>
  <w:style w:type="paragraph" w:customStyle="1" w:styleId="p40">
    <w:name w:val="p40"/>
    <w:basedOn w:val="Normal"/>
    <w:uiPriority w:val="99"/>
    <w:rsid w:val="002F7881"/>
    <w:pPr>
      <w:widowControl w:val="0"/>
      <w:tabs>
        <w:tab w:val="left" w:pos="740"/>
      </w:tabs>
      <w:spacing w:line="280" w:lineRule="atLeast"/>
      <w:ind w:left="720" w:hanging="720"/>
      <w:jc w:val="left"/>
    </w:pPr>
    <w:rPr>
      <w:szCs w:val="20"/>
      <w:lang w:val="en-US" w:eastAsia="en-US"/>
    </w:rPr>
  </w:style>
  <w:style w:type="paragraph" w:styleId="PlainText">
    <w:name w:val="Plain Text"/>
    <w:basedOn w:val="Normal"/>
    <w:link w:val="PlainTextChar"/>
    <w:uiPriority w:val="99"/>
    <w:locked/>
    <w:rsid w:val="00D566E4"/>
    <w:pPr>
      <w:jc w:val="left"/>
    </w:pPr>
    <w:rPr>
      <w:rFonts w:ascii="Courier New" w:hAnsi="Courier New" w:cs="Courier New"/>
      <w:sz w:val="20"/>
      <w:szCs w:val="20"/>
      <w:lang w:val="en-US" w:eastAsia="en-US"/>
    </w:rPr>
  </w:style>
  <w:style w:type="character" w:customStyle="1" w:styleId="PlainTextChar">
    <w:name w:val="Plain Text Char"/>
    <w:basedOn w:val="DefaultParagraphFont"/>
    <w:link w:val="PlainText"/>
    <w:uiPriority w:val="99"/>
    <w:semiHidden/>
    <w:locked/>
    <w:rsid w:val="00D566E4"/>
    <w:rPr>
      <w:rFonts w:ascii="Courier New" w:hAnsi="Courier New" w:cs="Courier New"/>
      <w:lang w:val="en-US" w:eastAsia="en-US" w:bidi="ar-SA"/>
    </w:rPr>
  </w:style>
  <w:style w:type="character" w:styleId="FollowedHyperlink">
    <w:name w:val="FollowedHyperlink"/>
    <w:basedOn w:val="DefaultParagraphFont"/>
    <w:uiPriority w:val="99"/>
    <w:locked/>
    <w:rsid w:val="00D566E4"/>
    <w:rPr>
      <w:rFonts w:cs="Times New Roman"/>
      <w:color w:val="800080"/>
      <w:u w:val="single"/>
    </w:rPr>
  </w:style>
  <w:style w:type="paragraph" w:styleId="Caption">
    <w:name w:val="caption"/>
    <w:basedOn w:val="Normal"/>
    <w:next w:val="Normal"/>
    <w:uiPriority w:val="35"/>
    <w:unhideWhenUsed/>
    <w:qFormat/>
    <w:locked/>
    <w:rsid w:val="00E03C12"/>
    <w:rPr>
      <w:b/>
      <w:bCs/>
      <w:sz w:val="20"/>
      <w:szCs w:val="20"/>
    </w:rPr>
  </w:style>
  <w:style w:type="paragraph" w:customStyle="1" w:styleId="Style">
    <w:name w:val="Style"/>
    <w:rsid w:val="006027A9"/>
    <w:pPr>
      <w:widowControl w:val="0"/>
      <w:autoSpaceDE w:val="0"/>
      <w:autoSpaceDN w:val="0"/>
      <w:adjustRightInd w:val="0"/>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91422"/>
    <w:pPr>
      <w:jc w:val="both"/>
    </w:pPr>
    <w:rPr>
      <w:sz w:val="24"/>
      <w:szCs w:val="24"/>
      <w:lang w:val="en-CA" w:eastAsia="en-CA"/>
    </w:rPr>
  </w:style>
  <w:style w:type="paragraph" w:styleId="Heading1">
    <w:name w:val="heading 1"/>
    <w:basedOn w:val="Normal"/>
    <w:next w:val="Heading2"/>
    <w:link w:val="Heading1Char"/>
    <w:qFormat/>
    <w:rsid w:val="002561C0"/>
    <w:pPr>
      <w:keepNext/>
      <w:numPr>
        <w:numId w:val="3"/>
      </w:numPr>
      <w:spacing w:after="240"/>
      <w:jc w:val="center"/>
      <w:outlineLvl w:val="0"/>
    </w:pPr>
    <w:rPr>
      <w:rFonts w:ascii="Times New Roman Bold" w:hAnsi="Times New Roman Bold"/>
      <w:b/>
    </w:rPr>
  </w:style>
  <w:style w:type="paragraph" w:styleId="Heading2">
    <w:name w:val="heading 2"/>
    <w:basedOn w:val="Heading1"/>
    <w:link w:val="Heading2Char"/>
    <w:uiPriority w:val="99"/>
    <w:qFormat/>
    <w:rsid w:val="00B756E6"/>
    <w:pPr>
      <w:numPr>
        <w:ilvl w:val="1"/>
      </w:numPr>
      <w:jc w:val="both"/>
      <w:outlineLvl w:val="1"/>
    </w:pPr>
  </w:style>
  <w:style w:type="paragraph" w:styleId="Heading3">
    <w:name w:val="heading 3"/>
    <w:basedOn w:val="Heading2"/>
    <w:link w:val="Heading3Char"/>
    <w:uiPriority w:val="99"/>
    <w:qFormat/>
    <w:rsid w:val="00B756E6"/>
    <w:pPr>
      <w:numPr>
        <w:ilvl w:val="2"/>
      </w:numPr>
      <w:outlineLvl w:val="2"/>
    </w:pPr>
    <w:rPr>
      <w:rFonts w:ascii="Times New Roman" w:hAnsi="Times New Roman"/>
    </w:rPr>
  </w:style>
  <w:style w:type="paragraph" w:styleId="Heading4">
    <w:name w:val="heading 4"/>
    <w:basedOn w:val="Normal"/>
    <w:link w:val="Heading4Char"/>
    <w:uiPriority w:val="99"/>
    <w:qFormat/>
    <w:rsid w:val="00B756E6"/>
    <w:pPr>
      <w:numPr>
        <w:ilvl w:val="3"/>
        <w:numId w:val="3"/>
      </w:numPr>
      <w:spacing w:after="240"/>
      <w:outlineLvl w:val="3"/>
    </w:pPr>
  </w:style>
  <w:style w:type="paragraph" w:styleId="Heading5">
    <w:name w:val="heading 5"/>
    <w:basedOn w:val="Normal"/>
    <w:link w:val="Heading5Char"/>
    <w:uiPriority w:val="99"/>
    <w:qFormat/>
    <w:rsid w:val="00B756E6"/>
    <w:pPr>
      <w:numPr>
        <w:ilvl w:val="4"/>
        <w:numId w:val="3"/>
      </w:numPr>
      <w:spacing w:after="240"/>
      <w:outlineLvl w:val="4"/>
    </w:pPr>
  </w:style>
  <w:style w:type="paragraph" w:styleId="Heading6">
    <w:name w:val="heading 6"/>
    <w:basedOn w:val="Normal"/>
    <w:link w:val="Heading6Char"/>
    <w:uiPriority w:val="99"/>
    <w:qFormat/>
    <w:rsid w:val="00B756E6"/>
    <w:pPr>
      <w:outlineLvl w:val="5"/>
    </w:pPr>
  </w:style>
  <w:style w:type="paragraph" w:styleId="Heading7">
    <w:name w:val="heading 7"/>
    <w:basedOn w:val="Normal"/>
    <w:link w:val="Heading7Char"/>
    <w:uiPriority w:val="99"/>
    <w:qFormat/>
    <w:rsid w:val="00B756E6"/>
    <w:pPr>
      <w:numPr>
        <w:ilvl w:val="6"/>
        <w:numId w:val="3"/>
      </w:numPr>
      <w:outlineLvl w:val="6"/>
    </w:pPr>
  </w:style>
  <w:style w:type="paragraph" w:styleId="Heading8">
    <w:name w:val="heading 8"/>
    <w:basedOn w:val="Heading7"/>
    <w:link w:val="Heading8Char"/>
    <w:uiPriority w:val="99"/>
    <w:qFormat/>
    <w:rsid w:val="00EB1B6D"/>
    <w:pPr>
      <w:numPr>
        <w:ilvl w:val="7"/>
        <w:numId w:val="1"/>
      </w:numPr>
      <w:outlineLvl w:val="7"/>
    </w:pPr>
  </w:style>
  <w:style w:type="paragraph" w:styleId="Heading9">
    <w:name w:val="heading 9"/>
    <w:basedOn w:val="Heading8"/>
    <w:link w:val="Heading9Char"/>
    <w:uiPriority w:val="99"/>
    <w:qFormat/>
    <w:rsid w:val="00EB1B6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2561C0"/>
    <w:rPr>
      <w:rFonts w:ascii="Times New Roman Bold" w:hAnsi="Times New Roman Bold"/>
      <w:b/>
      <w:sz w:val="24"/>
      <w:szCs w:val="24"/>
      <w:lang w:val="en-CA" w:eastAsia="en-CA"/>
    </w:rPr>
  </w:style>
  <w:style w:type="character" w:customStyle="1" w:styleId="Heading2Char">
    <w:name w:val="Heading 2 Char"/>
    <w:basedOn w:val="Heading1Char"/>
    <w:link w:val="Heading2"/>
    <w:uiPriority w:val="99"/>
    <w:locked/>
    <w:rsid w:val="00B756E6"/>
    <w:rPr>
      <w:rFonts w:ascii="Times New Roman Bold" w:hAnsi="Times New Roman Bold"/>
      <w:b/>
      <w:sz w:val="24"/>
      <w:szCs w:val="24"/>
      <w:lang w:val="en-CA" w:eastAsia="en-CA"/>
    </w:rPr>
  </w:style>
  <w:style w:type="character" w:customStyle="1" w:styleId="Heading3Char">
    <w:name w:val="Heading 3 Char"/>
    <w:basedOn w:val="Heading2Char"/>
    <w:link w:val="Heading3"/>
    <w:uiPriority w:val="99"/>
    <w:locked/>
    <w:rsid w:val="00B756E6"/>
    <w:rPr>
      <w:rFonts w:ascii="Times New Roman Bold" w:hAnsi="Times New Roman Bold"/>
      <w:b/>
      <w:sz w:val="24"/>
      <w:szCs w:val="24"/>
      <w:lang w:val="en-CA" w:eastAsia="en-CA"/>
    </w:rPr>
  </w:style>
  <w:style w:type="character" w:customStyle="1" w:styleId="Heading4Char">
    <w:name w:val="Heading 4 Char"/>
    <w:basedOn w:val="DefaultParagraphFont"/>
    <w:link w:val="Heading4"/>
    <w:uiPriority w:val="99"/>
    <w:locked/>
    <w:rsid w:val="00034C52"/>
    <w:rPr>
      <w:sz w:val="24"/>
      <w:szCs w:val="24"/>
      <w:lang w:val="en-CA" w:eastAsia="en-CA"/>
    </w:rPr>
  </w:style>
  <w:style w:type="character" w:customStyle="1" w:styleId="Heading5Char">
    <w:name w:val="Heading 5 Char"/>
    <w:basedOn w:val="DefaultParagraphFont"/>
    <w:link w:val="Heading5"/>
    <w:uiPriority w:val="99"/>
    <w:locked/>
    <w:rsid w:val="00034C52"/>
    <w:rPr>
      <w:sz w:val="24"/>
      <w:szCs w:val="24"/>
      <w:lang w:val="en-CA" w:eastAsia="en-CA"/>
    </w:rPr>
  </w:style>
  <w:style w:type="character" w:customStyle="1" w:styleId="Heading6Char">
    <w:name w:val="Heading 6 Char"/>
    <w:basedOn w:val="DefaultParagraphFont"/>
    <w:link w:val="Heading6"/>
    <w:uiPriority w:val="99"/>
    <w:locked/>
    <w:rsid w:val="00034C52"/>
    <w:rPr>
      <w:rFonts w:cs="Times New Roman"/>
      <w:sz w:val="24"/>
      <w:szCs w:val="24"/>
      <w:lang w:val="en-CA" w:eastAsia="en-CA" w:bidi="ar-SA"/>
    </w:rPr>
  </w:style>
  <w:style w:type="character" w:customStyle="1" w:styleId="Heading7Char">
    <w:name w:val="Heading 7 Char"/>
    <w:basedOn w:val="DefaultParagraphFont"/>
    <w:link w:val="Heading7"/>
    <w:uiPriority w:val="99"/>
    <w:locked/>
    <w:rsid w:val="00034C52"/>
    <w:rPr>
      <w:sz w:val="24"/>
      <w:szCs w:val="24"/>
      <w:lang w:val="en-CA" w:eastAsia="en-CA"/>
    </w:rPr>
  </w:style>
  <w:style w:type="character" w:customStyle="1" w:styleId="Heading8Char">
    <w:name w:val="Heading 8 Char"/>
    <w:basedOn w:val="DefaultParagraphFont"/>
    <w:link w:val="Heading8"/>
    <w:uiPriority w:val="99"/>
    <w:locked/>
    <w:rsid w:val="00034C52"/>
    <w:rPr>
      <w:rFonts w:cs="Times New Roman"/>
      <w:sz w:val="24"/>
      <w:szCs w:val="24"/>
      <w:lang w:val="en-CA" w:eastAsia="en-CA" w:bidi="ar-SA"/>
    </w:rPr>
  </w:style>
  <w:style w:type="character" w:customStyle="1" w:styleId="Heading9Char">
    <w:name w:val="Heading 9 Char"/>
    <w:basedOn w:val="DefaultParagraphFont"/>
    <w:link w:val="Heading9"/>
    <w:uiPriority w:val="99"/>
    <w:locked/>
    <w:rsid w:val="00034C52"/>
    <w:rPr>
      <w:rFonts w:cs="Times New Roman"/>
      <w:sz w:val="24"/>
      <w:szCs w:val="24"/>
      <w:lang w:val="en-CA" w:eastAsia="en-CA" w:bidi="ar-SA"/>
    </w:rPr>
  </w:style>
  <w:style w:type="paragraph" w:styleId="BodyText">
    <w:name w:val="Body Text"/>
    <w:basedOn w:val="Normal"/>
    <w:link w:val="BodyTextChar"/>
    <w:uiPriority w:val="99"/>
    <w:rsid w:val="00191422"/>
    <w:pPr>
      <w:spacing w:after="240"/>
    </w:pPr>
    <w:rPr>
      <w:bCs/>
      <w:iCs/>
      <w:lang w:eastAsia="en-US"/>
    </w:rPr>
  </w:style>
  <w:style w:type="character" w:customStyle="1" w:styleId="BodyTextChar">
    <w:name w:val="Body Text Char"/>
    <w:basedOn w:val="DefaultParagraphFont"/>
    <w:link w:val="BodyText"/>
    <w:uiPriority w:val="99"/>
    <w:locked/>
    <w:rsid w:val="00D924C6"/>
    <w:rPr>
      <w:rFonts w:cs="Times New Roman"/>
      <w:bCs/>
      <w:iCs/>
      <w:sz w:val="24"/>
      <w:szCs w:val="24"/>
      <w:lang w:val="en-CA" w:eastAsia="en-US" w:bidi="ar-SA"/>
    </w:rPr>
  </w:style>
  <w:style w:type="paragraph" w:styleId="DocumentMap">
    <w:name w:val="Document Map"/>
    <w:basedOn w:val="Normal"/>
    <w:link w:val="DocumentMapChar"/>
    <w:uiPriority w:val="99"/>
    <w:semiHidden/>
    <w:rsid w:val="0070727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34C52"/>
    <w:rPr>
      <w:rFonts w:cs="Times New Roman"/>
      <w:sz w:val="2"/>
    </w:rPr>
  </w:style>
  <w:style w:type="paragraph" w:styleId="Header">
    <w:name w:val="header"/>
    <w:basedOn w:val="Normal"/>
    <w:link w:val="HeaderChar"/>
    <w:uiPriority w:val="99"/>
    <w:rsid w:val="00191422"/>
    <w:pPr>
      <w:tabs>
        <w:tab w:val="center" w:pos="4320"/>
        <w:tab w:val="right" w:pos="8640"/>
      </w:tabs>
    </w:pPr>
  </w:style>
  <w:style w:type="character" w:customStyle="1" w:styleId="HeaderChar">
    <w:name w:val="Header Char"/>
    <w:basedOn w:val="DefaultParagraphFont"/>
    <w:link w:val="Header"/>
    <w:uiPriority w:val="99"/>
    <w:locked/>
    <w:rsid w:val="00034C52"/>
    <w:rPr>
      <w:rFonts w:cs="Times New Roman"/>
      <w:sz w:val="24"/>
      <w:szCs w:val="24"/>
    </w:rPr>
  </w:style>
  <w:style w:type="paragraph" w:styleId="Footer">
    <w:name w:val="footer"/>
    <w:basedOn w:val="Normal"/>
    <w:link w:val="FooterChar"/>
    <w:uiPriority w:val="99"/>
    <w:rsid w:val="00191422"/>
    <w:pPr>
      <w:tabs>
        <w:tab w:val="center" w:pos="4320"/>
        <w:tab w:val="right" w:pos="8640"/>
      </w:tabs>
    </w:pPr>
  </w:style>
  <w:style w:type="character" w:customStyle="1" w:styleId="FooterChar">
    <w:name w:val="Footer Char"/>
    <w:basedOn w:val="DefaultParagraphFont"/>
    <w:link w:val="Footer"/>
    <w:uiPriority w:val="99"/>
    <w:semiHidden/>
    <w:locked/>
    <w:rsid w:val="00034C52"/>
    <w:rPr>
      <w:rFonts w:cs="Times New Roman"/>
      <w:sz w:val="24"/>
      <w:szCs w:val="24"/>
    </w:rPr>
  </w:style>
  <w:style w:type="paragraph" w:customStyle="1" w:styleId="ArticlePart">
    <w:name w:val="Article Part"/>
    <w:basedOn w:val="BodyText"/>
    <w:next w:val="Heading2"/>
    <w:uiPriority w:val="99"/>
    <w:rsid w:val="000C748C"/>
    <w:pPr>
      <w:jc w:val="left"/>
      <w:outlineLvl w:val="0"/>
    </w:pPr>
    <w:rPr>
      <w:rFonts w:ascii="Times New Roman Bold" w:hAnsi="Times New Roman Bold"/>
      <w:b/>
    </w:rPr>
  </w:style>
  <w:style w:type="paragraph" w:styleId="TOC1">
    <w:name w:val="toc 1"/>
    <w:basedOn w:val="Normal"/>
    <w:next w:val="Normal"/>
    <w:autoRedefine/>
    <w:uiPriority w:val="39"/>
    <w:rsid w:val="00375453"/>
    <w:pPr>
      <w:tabs>
        <w:tab w:val="right" w:leader="dot" w:pos="9350"/>
      </w:tabs>
    </w:pPr>
    <w:rPr>
      <w:rFonts w:ascii="Times New Roman Bold" w:hAnsi="Times New Roman Bold"/>
      <w:b/>
    </w:rPr>
  </w:style>
  <w:style w:type="paragraph" w:styleId="TOC2">
    <w:name w:val="toc 2"/>
    <w:basedOn w:val="Normal"/>
    <w:next w:val="Normal"/>
    <w:autoRedefine/>
    <w:uiPriority w:val="39"/>
    <w:rsid w:val="00C065D2"/>
    <w:pPr>
      <w:tabs>
        <w:tab w:val="left" w:pos="851"/>
        <w:tab w:val="right" w:leader="dot" w:pos="9350"/>
      </w:tabs>
      <w:ind w:left="240"/>
    </w:pPr>
  </w:style>
  <w:style w:type="paragraph" w:styleId="TOC3">
    <w:name w:val="toc 3"/>
    <w:basedOn w:val="Normal"/>
    <w:next w:val="Normal"/>
    <w:autoRedefine/>
    <w:uiPriority w:val="99"/>
    <w:rsid w:val="00304B4F"/>
    <w:pPr>
      <w:jc w:val="left"/>
    </w:pPr>
  </w:style>
  <w:style w:type="paragraph" w:customStyle="1" w:styleId="ScheduleLevel1">
    <w:name w:val="Schedule Level 1"/>
    <w:basedOn w:val="Heading1"/>
    <w:next w:val="BodyText"/>
    <w:uiPriority w:val="99"/>
    <w:rsid w:val="008A3D1D"/>
    <w:pPr>
      <w:numPr>
        <w:numId w:val="0"/>
      </w:numPr>
    </w:pPr>
  </w:style>
  <w:style w:type="character" w:styleId="Hyperlink">
    <w:name w:val="Hyperlink"/>
    <w:basedOn w:val="DefaultParagraphFont"/>
    <w:uiPriority w:val="99"/>
    <w:rsid w:val="00304B4F"/>
    <w:rPr>
      <w:rFonts w:cs="Times New Roman"/>
      <w:color w:val="0000FF"/>
      <w:u w:val="single"/>
    </w:rPr>
  </w:style>
  <w:style w:type="character" w:customStyle="1" w:styleId="NormalLeftAlignChar">
    <w:name w:val="Normal Left Align Char"/>
    <w:basedOn w:val="DefaultParagraphFont"/>
    <w:link w:val="NormalLeftAlign"/>
    <w:uiPriority w:val="99"/>
    <w:locked/>
    <w:rsid w:val="00B54C95"/>
    <w:rPr>
      <w:rFonts w:cs="Times New Roman"/>
      <w:sz w:val="24"/>
      <w:szCs w:val="24"/>
      <w:lang w:val="en-CA" w:eastAsia="en-CA" w:bidi="ar-SA"/>
    </w:rPr>
  </w:style>
  <w:style w:type="paragraph" w:customStyle="1" w:styleId="NormalLeftAlign">
    <w:name w:val="Normal Left Align"/>
    <w:basedOn w:val="Normal"/>
    <w:link w:val="NormalLeftAlignChar"/>
    <w:uiPriority w:val="99"/>
    <w:rsid w:val="00DE14CD"/>
    <w:pPr>
      <w:jc w:val="left"/>
    </w:pPr>
  </w:style>
  <w:style w:type="paragraph" w:customStyle="1" w:styleId="ScheduleLevel3">
    <w:name w:val="Schedule Level 3"/>
    <w:basedOn w:val="BodyText"/>
    <w:next w:val="BodyText"/>
    <w:uiPriority w:val="99"/>
    <w:rsid w:val="00E26185"/>
    <w:pPr>
      <w:numPr>
        <w:numId w:val="6"/>
      </w:numPr>
      <w:ind w:hanging="720"/>
      <w:jc w:val="left"/>
    </w:pPr>
  </w:style>
  <w:style w:type="paragraph" w:customStyle="1" w:styleId="SchedulePart">
    <w:name w:val="Schedule Part"/>
    <w:basedOn w:val="BodyText"/>
    <w:next w:val="BodyText"/>
    <w:link w:val="SchedulePartCharChar"/>
    <w:uiPriority w:val="99"/>
    <w:rsid w:val="00FB218F"/>
    <w:pPr>
      <w:numPr>
        <w:ilvl w:val="1"/>
        <w:numId w:val="2"/>
      </w:numPr>
      <w:jc w:val="left"/>
      <w:outlineLvl w:val="1"/>
    </w:pPr>
    <w:rPr>
      <w:b/>
    </w:rPr>
  </w:style>
  <w:style w:type="character" w:customStyle="1" w:styleId="SchedulePartCharChar">
    <w:name w:val="Schedule Part Char Char"/>
    <w:basedOn w:val="BodyTextChar"/>
    <w:link w:val="SchedulePart"/>
    <w:uiPriority w:val="99"/>
    <w:locked/>
    <w:rsid w:val="00FB218F"/>
    <w:rPr>
      <w:rFonts w:cs="Times New Roman"/>
      <w:b/>
      <w:bCs/>
      <w:iCs/>
      <w:sz w:val="24"/>
      <w:szCs w:val="24"/>
      <w:lang w:val="en-CA" w:eastAsia="en-US" w:bidi="ar-SA"/>
    </w:rPr>
  </w:style>
  <w:style w:type="paragraph" w:customStyle="1" w:styleId="BodyTextBold">
    <w:name w:val="Body Text Bold"/>
    <w:basedOn w:val="BodyText"/>
    <w:next w:val="BodyText"/>
    <w:uiPriority w:val="99"/>
    <w:rsid w:val="00E0205A"/>
    <w:pPr>
      <w:jc w:val="left"/>
    </w:pPr>
    <w:rPr>
      <w:b/>
    </w:rPr>
  </w:style>
  <w:style w:type="paragraph" w:customStyle="1" w:styleId="Instruction">
    <w:name w:val="Instruction"/>
    <w:basedOn w:val="BodyText"/>
    <w:next w:val="Normal"/>
    <w:link w:val="InstructionChar"/>
    <w:uiPriority w:val="99"/>
    <w:rsid w:val="00853185"/>
    <w:rPr>
      <w:b/>
      <w:bCs w:val="0"/>
      <w:i/>
      <w:iCs w:val="0"/>
      <w:szCs w:val="22"/>
    </w:rPr>
  </w:style>
  <w:style w:type="character" w:customStyle="1" w:styleId="InstructionChar">
    <w:name w:val="Instruction Char"/>
    <w:basedOn w:val="BodyTextChar"/>
    <w:link w:val="Instruction"/>
    <w:uiPriority w:val="99"/>
    <w:locked/>
    <w:rsid w:val="00F3407F"/>
    <w:rPr>
      <w:rFonts w:cs="Times New Roman"/>
      <w:b/>
      <w:bCs/>
      <w:i/>
      <w:iCs/>
      <w:sz w:val="22"/>
      <w:szCs w:val="22"/>
      <w:lang w:val="en-CA" w:eastAsia="en-US" w:bidi="ar-SA"/>
    </w:rPr>
  </w:style>
  <w:style w:type="paragraph" w:customStyle="1" w:styleId="BlockTextwithBox">
    <w:name w:val="Block Text with Box"/>
    <w:basedOn w:val="Normal"/>
    <w:uiPriority w:val="99"/>
    <w:rsid w:val="003A398D"/>
    <w:pPr>
      <w:spacing w:after="240"/>
      <w:ind w:left="1440" w:right="720" w:hanging="720"/>
    </w:pPr>
  </w:style>
  <w:style w:type="table" w:styleId="TableProfessional">
    <w:name w:val="Table Professional"/>
    <w:basedOn w:val="TableNormal"/>
    <w:uiPriority w:val="99"/>
    <w:rsid w:val="00CB4575"/>
    <w:pPr>
      <w:jc w:val="both"/>
    </w:pPr>
    <w:rPr>
      <w:sz w:val="24"/>
    </w:rPr>
    <w:tblPr>
      <w:tblInd w:w="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StylePr w:type="firstRow">
      <w:pPr>
        <w:jc w:val="center"/>
      </w:pPr>
      <w:rPr>
        <w:rFonts w:ascii="Times New Roman" w:hAnsi="Times New Roman" w:cs="Times New Roman"/>
        <w:b/>
        <w:bCs/>
        <w:color w:val="auto"/>
        <w:sz w:val="24"/>
      </w:rPr>
      <w:tblPr/>
      <w:trPr>
        <w:tblHeader/>
      </w:trPr>
      <w:tcPr>
        <w:shd w:val="clear" w:color="auto" w:fill="999999"/>
      </w:tcPr>
    </w:tblStylePr>
    <w:tblStylePr w:type="lastRow">
      <w:rPr>
        <w:rFonts w:ascii="Times New Roman" w:hAnsi="Times New Roman" w:cs="Times New Roman"/>
        <w:sz w:val="24"/>
      </w:rPr>
    </w:tblStylePr>
    <w:tblStylePr w:type="firstCol">
      <w:rPr>
        <w:rFonts w:ascii="Times New Roman" w:hAnsi="Times New Roman" w:cs="Times New Roman"/>
        <w:sz w:val="24"/>
      </w:rPr>
    </w:tblStylePr>
    <w:tblStylePr w:type="lastCol">
      <w:rPr>
        <w:rFonts w:ascii="Times New Roman" w:hAnsi="Times New Roman" w:cs="Times New Roman"/>
        <w:sz w:val="24"/>
      </w:rPr>
    </w:tblStylePr>
    <w:tblStylePr w:type="nwCell">
      <w:rPr>
        <w:rFonts w:ascii="Times New Roman" w:hAnsi="Times New Roman" w:cs="Times New Roman"/>
        <w:sz w:val="24"/>
      </w:rPr>
    </w:tblStylePr>
  </w:style>
  <w:style w:type="paragraph" w:customStyle="1" w:styleId="NormalBold">
    <w:name w:val="Normal Bold"/>
    <w:basedOn w:val="Normal"/>
    <w:next w:val="Normal"/>
    <w:uiPriority w:val="99"/>
    <w:rsid w:val="00E210F5"/>
    <w:pPr>
      <w:jc w:val="left"/>
    </w:pPr>
    <w:rPr>
      <w:b/>
    </w:rPr>
  </w:style>
  <w:style w:type="paragraph" w:customStyle="1" w:styleId="Heading3NoNumbering">
    <w:name w:val="Heading 3 No Numbering"/>
    <w:basedOn w:val="Normal"/>
    <w:next w:val="Heading4"/>
    <w:uiPriority w:val="99"/>
    <w:rsid w:val="00DF1FC7"/>
    <w:pPr>
      <w:spacing w:after="240"/>
    </w:pPr>
  </w:style>
  <w:style w:type="paragraph" w:customStyle="1" w:styleId="NormalBoldCentred">
    <w:name w:val="Normal Bold Centred"/>
    <w:basedOn w:val="Normal"/>
    <w:next w:val="BodyText"/>
    <w:uiPriority w:val="99"/>
    <w:rsid w:val="009210B5"/>
    <w:pPr>
      <w:jc w:val="center"/>
    </w:pPr>
    <w:rPr>
      <w:b/>
      <w:noProof/>
    </w:rPr>
  </w:style>
  <w:style w:type="paragraph" w:customStyle="1" w:styleId="InstructionCentred">
    <w:name w:val="Instruction Centred"/>
    <w:basedOn w:val="Instruction"/>
    <w:next w:val="BodyText"/>
    <w:link w:val="InstructionCentredChar"/>
    <w:uiPriority w:val="99"/>
    <w:rsid w:val="00784E05"/>
    <w:pPr>
      <w:jc w:val="center"/>
    </w:pPr>
  </w:style>
  <w:style w:type="character" w:customStyle="1" w:styleId="InstructionCentredChar">
    <w:name w:val="Instruction Centred Char"/>
    <w:basedOn w:val="InstructionChar"/>
    <w:link w:val="InstructionCentred"/>
    <w:uiPriority w:val="99"/>
    <w:locked/>
    <w:rsid w:val="004D5349"/>
    <w:rPr>
      <w:rFonts w:cs="Times New Roman"/>
      <w:b/>
      <w:bCs/>
      <w:i/>
      <w:iCs/>
      <w:sz w:val="22"/>
      <w:szCs w:val="22"/>
      <w:lang w:val="en-CA" w:eastAsia="en-US" w:bidi="ar-SA"/>
    </w:rPr>
  </w:style>
  <w:style w:type="paragraph" w:customStyle="1" w:styleId="BodyTextLeftAligned">
    <w:name w:val="Body Text Left Aligned"/>
    <w:basedOn w:val="BodyText"/>
    <w:uiPriority w:val="99"/>
    <w:rsid w:val="007A69BD"/>
    <w:pPr>
      <w:jc w:val="left"/>
    </w:pPr>
  </w:style>
  <w:style w:type="paragraph" w:customStyle="1" w:styleId="BodyTextBoldCentred">
    <w:name w:val="Body Text Bold Centred"/>
    <w:basedOn w:val="BodyTextBold"/>
    <w:uiPriority w:val="99"/>
    <w:rsid w:val="00083A96"/>
    <w:pPr>
      <w:jc w:val="center"/>
    </w:pPr>
  </w:style>
  <w:style w:type="paragraph" w:customStyle="1" w:styleId="ScheduleLevel2">
    <w:name w:val="Schedule Level 2"/>
    <w:basedOn w:val="ScheduleLevel1"/>
    <w:next w:val="BodyText"/>
    <w:link w:val="ScheduleLevel2Char"/>
    <w:uiPriority w:val="99"/>
    <w:rsid w:val="008A3D1D"/>
    <w:pPr>
      <w:outlineLvl w:val="1"/>
    </w:pPr>
  </w:style>
  <w:style w:type="character" w:customStyle="1" w:styleId="ScheduleLevel2Char">
    <w:name w:val="Schedule Level 2 Char"/>
    <w:basedOn w:val="DefaultParagraphFont"/>
    <w:link w:val="ScheduleLevel2"/>
    <w:uiPriority w:val="99"/>
    <w:locked/>
    <w:rsid w:val="00615CA2"/>
    <w:rPr>
      <w:rFonts w:cs="Times New Roman"/>
      <w:b/>
      <w:sz w:val="24"/>
      <w:szCs w:val="24"/>
    </w:rPr>
  </w:style>
  <w:style w:type="paragraph" w:customStyle="1" w:styleId="InstructionTight">
    <w:name w:val="Instruction Tight"/>
    <w:basedOn w:val="Instruction"/>
    <w:next w:val="BodyText"/>
    <w:uiPriority w:val="99"/>
    <w:rsid w:val="00D37E5A"/>
    <w:pPr>
      <w:spacing w:after="0"/>
    </w:pPr>
  </w:style>
  <w:style w:type="paragraph" w:customStyle="1" w:styleId="DocID">
    <w:name w:val="DocID"/>
    <w:basedOn w:val="Normal"/>
    <w:next w:val="Normal"/>
    <w:link w:val="DocIDChar"/>
    <w:uiPriority w:val="99"/>
    <w:rsid w:val="007D5C6B"/>
    <w:pPr>
      <w:jc w:val="left"/>
    </w:pPr>
    <w:rPr>
      <w:rFonts w:ascii="Arial" w:hAnsi="Arial" w:cs="Arial"/>
      <w:sz w:val="16"/>
    </w:rPr>
  </w:style>
  <w:style w:type="paragraph" w:customStyle="1" w:styleId="ScheduleLevel2Bold">
    <w:name w:val="Schedule Level 2 Bold"/>
    <w:basedOn w:val="ScheduleLevel2"/>
    <w:next w:val="BodyText"/>
    <w:uiPriority w:val="99"/>
    <w:rsid w:val="00615CA2"/>
    <w:pPr>
      <w:numPr>
        <w:numId w:val="5"/>
      </w:numPr>
      <w:jc w:val="left"/>
    </w:pPr>
  </w:style>
  <w:style w:type="character" w:styleId="PageNumber">
    <w:name w:val="page number"/>
    <w:basedOn w:val="DefaultParagraphFont"/>
    <w:uiPriority w:val="99"/>
    <w:rsid w:val="00162490"/>
    <w:rPr>
      <w:rFonts w:cs="Times New Roman"/>
    </w:rPr>
  </w:style>
  <w:style w:type="paragraph" w:customStyle="1" w:styleId="InstructionCentredTight">
    <w:name w:val="Instruction Centred Tight"/>
    <w:basedOn w:val="InstructionCentred"/>
    <w:uiPriority w:val="99"/>
    <w:rsid w:val="000131BC"/>
    <w:pPr>
      <w:spacing w:after="0"/>
    </w:pPr>
  </w:style>
  <w:style w:type="paragraph" w:customStyle="1" w:styleId="NormalCentred">
    <w:name w:val="Normal Centred"/>
    <w:basedOn w:val="Normal"/>
    <w:uiPriority w:val="99"/>
    <w:rsid w:val="00750523"/>
    <w:pPr>
      <w:jc w:val="center"/>
    </w:pPr>
  </w:style>
  <w:style w:type="paragraph" w:customStyle="1" w:styleId="BodyTextBoldCentredAllCaps">
    <w:name w:val="Body Text Bold Centred All Caps"/>
    <w:basedOn w:val="BodyTextBoldCentred"/>
    <w:uiPriority w:val="99"/>
    <w:rsid w:val="00473AB2"/>
    <w:rPr>
      <w:rFonts w:ascii="Times New Roman Bold" w:hAnsi="Times New Roman Bold"/>
      <w:caps/>
    </w:rPr>
  </w:style>
  <w:style w:type="paragraph" w:customStyle="1" w:styleId="BodyTextCentred">
    <w:name w:val="Body Text Centred"/>
    <w:basedOn w:val="BodyText"/>
    <w:uiPriority w:val="99"/>
    <w:rsid w:val="00152DF0"/>
    <w:pPr>
      <w:jc w:val="center"/>
    </w:pPr>
  </w:style>
  <w:style w:type="paragraph" w:customStyle="1" w:styleId="DocumentTitle">
    <w:name w:val="Document Title"/>
    <w:basedOn w:val="Normal"/>
    <w:uiPriority w:val="99"/>
    <w:rsid w:val="0032115C"/>
    <w:pPr>
      <w:spacing w:after="240"/>
      <w:jc w:val="center"/>
      <w:outlineLvl w:val="0"/>
    </w:pPr>
    <w:rPr>
      <w:b/>
      <w:caps/>
      <w:sz w:val="36"/>
      <w:szCs w:val="36"/>
    </w:rPr>
  </w:style>
  <w:style w:type="paragraph" w:customStyle="1" w:styleId="DocumentSubtitle">
    <w:name w:val="Document Subtitle"/>
    <w:basedOn w:val="Normal"/>
    <w:next w:val="BodyTextBoldCentredAllCaps"/>
    <w:uiPriority w:val="99"/>
    <w:rsid w:val="0032115C"/>
    <w:pPr>
      <w:spacing w:after="240"/>
      <w:jc w:val="center"/>
      <w:outlineLvl w:val="0"/>
    </w:pPr>
    <w:rPr>
      <w:b/>
      <w:caps/>
      <w:sz w:val="32"/>
      <w:szCs w:val="32"/>
    </w:rPr>
  </w:style>
  <w:style w:type="paragraph" w:customStyle="1" w:styleId="InstructionCentredAllCaps">
    <w:name w:val="Instruction Centred All Caps"/>
    <w:basedOn w:val="InstructionCentred"/>
    <w:next w:val="BodyTextCentred"/>
    <w:uiPriority w:val="99"/>
    <w:rsid w:val="00DE4128"/>
    <w:rPr>
      <w:rFonts w:ascii="Times New Roman Bold" w:hAnsi="Times New Roman Bold"/>
      <w:caps/>
    </w:rPr>
  </w:style>
  <w:style w:type="character" w:styleId="CommentReference">
    <w:name w:val="annotation reference"/>
    <w:basedOn w:val="DefaultParagraphFont"/>
    <w:uiPriority w:val="99"/>
    <w:semiHidden/>
    <w:rsid w:val="000E54F6"/>
    <w:rPr>
      <w:rFonts w:cs="Times New Roman"/>
      <w:sz w:val="16"/>
      <w:szCs w:val="16"/>
    </w:rPr>
  </w:style>
  <w:style w:type="paragraph" w:styleId="CommentText">
    <w:name w:val="annotation text"/>
    <w:basedOn w:val="Normal"/>
    <w:link w:val="CommentTextChar"/>
    <w:uiPriority w:val="99"/>
    <w:semiHidden/>
    <w:rsid w:val="000E54F6"/>
    <w:rPr>
      <w:sz w:val="20"/>
      <w:szCs w:val="20"/>
    </w:rPr>
  </w:style>
  <w:style w:type="character" w:customStyle="1" w:styleId="CommentTextChar">
    <w:name w:val="Comment Text Char"/>
    <w:basedOn w:val="DefaultParagraphFont"/>
    <w:link w:val="CommentText"/>
    <w:uiPriority w:val="99"/>
    <w:semiHidden/>
    <w:locked/>
    <w:rsid w:val="000E54F6"/>
    <w:rPr>
      <w:rFonts w:cs="Times New Roman"/>
      <w:lang w:val="en-CA" w:eastAsia="en-CA" w:bidi="ar-SA"/>
    </w:rPr>
  </w:style>
  <w:style w:type="paragraph" w:styleId="CommentSubject">
    <w:name w:val="annotation subject"/>
    <w:basedOn w:val="CommentText"/>
    <w:next w:val="CommentText"/>
    <w:link w:val="CommentSubjectChar"/>
    <w:uiPriority w:val="99"/>
    <w:semiHidden/>
    <w:rsid w:val="000E54F6"/>
    <w:rPr>
      <w:b/>
      <w:bCs/>
    </w:rPr>
  </w:style>
  <w:style w:type="character" w:customStyle="1" w:styleId="CommentSubjectChar">
    <w:name w:val="Comment Subject Char"/>
    <w:basedOn w:val="CommentTextChar"/>
    <w:link w:val="CommentSubject"/>
    <w:uiPriority w:val="99"/>
    <w:semiHidden/>
    <w:locked/>
    <w:rsid w:val="000E54F6"/>
    <w:rPr>
      <w:rFonts w:cs="Times New Roman"/>
      <w:b/>
      <w:bCs/>
      <w:lang w:val="en-CA" w:eastAsia="en-CA" w:bidi="ar-SA"/>
    </w:rPr>
  </w:style>
  <w:style w:type="paragraph" w:styleId="BalloonText">
    <w:name w:val="Balloon Text"/>
    <w:basedOn w:val="Normal"/>
    <w:link w:val="BalloonTextChar"/>
    <w:uiPriority w:val="99"/>
    <w:semiHidden/>
    <w:rsid w:val="000E54F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54F6"/>
    <w:rPr>
      <w:rFonts w:ascii="Tahoma" w:hAnsi="Tahoma" w:cs="Tahoma"/>
      <w:sz w:val="16"/>
      <w:szCs w:val="16"/>
      <w:lang w:val="en-CA" w:eastAsia="en-CA" w:bidi="ar-SA"/>
    </w:rPr>
  </w:style>
  <w:style w:type="paragraph" w:styleId="ListParagraph">
    <w:name w:val="List Paragraph"/>
    <w:basedOn w:val="Normal"/>
    <w:uiPriority w:val="99"/>
    <w:qFormat/>
    <w:rsid w:val="00B37C41"/>
    <w:pPr>
      <w:ind w:left="720"/>
    </w:pPr>
  </w:style>
  <w:style w:type="paragraph" w:styleId="TOC4">
    <w:name w:val="toc 4"/>
    <w:basedOn w:val="Normal"/>
    <w:next w:val="Normal"/>
    <w:autoRedefine/>
    <w:uiPriority w:val="99"/>
    <w:rsid w:val="00F4678A"/>
    <w:pPr>
      <w:spacing w:after="100" w:line="276" w:lineRule="auto"/>
      <w:ind w:left="660"/>
      <w:jc w:val="left"/>
    </w:pPr>
    <w:rPr>
      <w:rFonts w:ascii="Calibri" w:hAnsi="Calibri" w:cs="Arial"/>
      <w:sz w:val="22"/>
      <w:szCs w:val="22"/>
      <w:lang w:val="en-US" w:eastAsia="en-US" w:bidi="he-IL"/>
    </w:rPr>
  </w:style>
  <w:style w:type="paragraph" w:styleId="TOC5">
    <w:name w:val="toc 5"/>
    <w:basedOn w:val="Normal"/>
    <w:next w:val="Normal"/>
    <w:autoRedefine/>
    <w:uiPriority w:val="99"/>
    <w:rsid w:val="00F4678A"/>
    <w:pPr>
      <w:spacing w:after="100" w:line="276" w:lineRule="auto"/>
      <w:ind w:left="880"/>
      <w:jc w:val="left"/>
    </w:pPr>
    <w:rPr>
      <w:rFonts w:ascii="Calibri" w:hAnsi="Calibri" w:cs="Arial"/>
      <w:sz w:val="22"/>
      <w:szCs w:val="22"/>
      <w:lang w:val="en-US" w:eastAsia="en-US" w:bidi="he-IL"/>
    </w:rPr>
  </w:style>
  <w:style w:type="paragraph" w:styleId="TOC6">
    <w:name w:val="toc 6"/>
    <w:basedOn w:val="Normal"/>
    <w:next w:val="Normal"/>
    <w:autoRedefine/>
    <w:uiPriority w:val="99"/>
    <w:rsid w:val="00F4678A"/>
    <w:pPr>
      <w:spacing w:after="100" w:line="276" w:lineRule="auto"/>
      <w:ind w:left="1100"/>
      <w:jc w:val="left"/>
    </w:pPr>
    <w:rPr>
      <w:rFonts w:ascii="Calibri" w:hAnsi="Calibri" w:cs="Arial"/>
      <w:sz w:val="22"/>
      <w:szCs w:val="22"/>
      <w:lang w:val="en-US" w:eastAsia="en-US" w:bidi="he-IL"/>
    </w:rPr>
  </w:style>
  <w:style w:type="paragraph" w:styleId="TOC7">
    <w:name w:val="toc 7"/>
    <w:basedOn w:val="Normal"/>
    <w:next w:val="Normal"/>
    <w:autoRedefine/>
    <w:uiPriority w:val="99"/>
    <w:rsid w:val="00F4678A"/>
    <w:pPr>
      <w:spacing w:after="100" w:line="276" w:lineRule="auto"/>
      <w:ind w:left="1320"/>
      <w:jc w:val="left"/>
    </w:pPr>
    <w:rPr>
      <w:rFonts w:ascii="Calibri" w:hAnsi="Calibri" w:cs="Arial"/>
      <w:sz w:val="22"/>
      <w:szCs w:val="22"/>
      <w:lang w:val="en-US" w:eastAsia="en-US" w:bidi="he-IL"/>
    </w:rPr>
  </w:style>
  <w:style w:type="paragraph" w:styleId="TOC8">
    <w:name w:val="toc 8"/>
    <w:basedOn w:val="Normal"/>
    <w:next w:val="Normal"/>
    <w:autoRedefine/>
    <w:uiPriority w:val="99"/>
    <w:rsid w:val="00F4678A"/>
    <w:pPr>
      <w:spacing w:after="100" w:line="276" w:lineRule="auto"/>
      <w:ind w:left="1540"/>
      <w:jc w:val="left"/>
    </w:pPr>
    <w:rPr>
      <w:rFonts w:ascii="Calibri" w:hAnsi="Calibri" w:cs="Arial"/>
      <w:sz w:val="22"/>
      <w:szCs w:val="22"/>
      <w:lang w:val="en-US" w:eastAsia="en-US" w:bidi="he-IL"/>
    </w:rPr>
  </w:style>
  <w:style w:type="paragraph" w:styleId="TOC9">
    <w:name w:val="toc 9"/>
    <w:basedOn w:val="Normal"/>
    <w:next w:val="Normal"/>
    <w:autoRedefine/>
    <w:uiPriority w:val="99"/>
    <w:rsid w:val="00F4678A"/>
    <w:pPr>
      <w:spacing w:after="100" w:line="276" w:lineRule="auto"/>
      <w:ind w:left="1760"/>
      <w:jc w:val="left"/>
    </w:pPr>
    <w:rPr>
      <w:rFonts w:ascii="Calibri" w:hAnsi="Calibri" w:cs="Arial"/>
      <w:sz w:val="22"/>
      <w:szCs w:val="22"/>
      <w:lang w:val="en-US" w:eastAsia="en-US" w:bidi="he-IL"/>
    </w:rPr>
  </w:style>
  <w:style w:type="character" w:customStyle="1" w:styleId="StyleLatinBoldLatinItalic">
    <w:name w:val="Style (Latin) Bold (Latin) Italic"/>
    <w:basedOn w:val="DefaultParagraphFont"/>
    <w:uiPriority w:val="99"/>
    <w:rsid w:val="00986709"/>
    <w:rPr>
      <w:rFonts w:cs="Times New Roman"/>
      <w:b/>
    </w:rPr>
  </w:style>
  <w:style w:type="character" w:customStyle="1" w:styleId="DocIDChar">
    <w:name w:val="DocID Char"/>
    <w:basedOn w:val="DefaultParagraphFont"/>
    <w:link w:val="DocID"/>
    <w:uiPriority w:val="99"/>
    <w:locked/>
    <w:rsid w:val="00986709"/>
    <w:rPr>
      <w:rFonts w:ascii="Arial" w:hAnsi="Arial" w:cs="Arial"/>
      <w:sz w:val="24"/>
      <w:szCs w:val="24"/>
      <w:lang w:val="en-CA" w:eastAsia="en-CA" w:bidi="ar-SA"/>
    </w:rPr>
  </w:style>
  <w:style w:type="paragraph" w:styleId="BodyTextIndent">
    <w:name w:val="Body Text Indent"/>
    <w:basedOn w:val="Normal"/>
    <w:link w:val="BodyTextIndentChar"/>
    <w:uiPriority w:val="99"/>
    <w:semiHidden/>
    <w:rsid w:val="002F7881"/>
    <w:pPr>
      <w:spacing w:after="120"/>
      <w:ind w:left="360"/>
    </w:pPr>
  </w:style>
  <w:style w:type="character" w:customStyle="1" w:styleId="BodyTextIndentChar">
    <w:name w:val="Body Text Indent Char"/>
    <w:basedOn w:val="DefaultParagraphFont"/>
    <w:link w:val="BodyTextIndent"/>
    <w:uiPriority w:val="99"/>
    <w:semiHidden/>
    <w:locked/>
    <w:rsid w:val="002F7881"/>
    <w:rPr>
      <w:rFonts w:cs="Times New Roman"/>
      <w:sz w:val="24"/>
      <w:szCs w:val="24"/>
    </w:rPr>
  </w:style>
  <w:style w:type="paragraph" w:customStyle="1" w:styleId="121">
    <w:name w:val="12.1"/>
    <w:basedOn w:val="Normal"/>
    <w:uiPriority w:val="99"/>
    <w:rsid w:val="002F7881"/>
    <w:pPr>
      <w:ind w:left="720" w:hanging="720"/>
      <w:jc w:val="left"/>
    </w:pPr>
    <w:rPr>
      <w:rFonts w:ascii="Palatino" w:hAnsi="Palatino"/>
      <w:szCs w:val="20"/>
      <w:lang w:val="en-US" w:eastAsia="en-US"/>
    </w:rPr>
  </w:style>
  <w:style w:type="paragraph" w:styleId="Date">
    <w:name w:val="Date"/>
    <w:basedOn w:val="Normal"/>
    <w:next w:val="Normal"/>
    <w:link w:val="DateChar"/>
    <w:uiPriority w:val="99"/>
    <w:rsid w:val="002F7881"/>
    <w:pPr>
      <w:jc w:val="left"/>
    </w:pPr>
    <w:rPr>
      <w:sz w:val="22"/>
      <w:szCs w:val="20"/>
      <w:lang w:val="en-US" w:eastAsia="en-US"/>
    </w:rPr>
  </w:style>
  <w:style w:type="character" w:customStyle="1" w:styleId="DateChar">
    <w:name w:val="Date Char"/>
    <w:basedOn w:val="DefaultParagraphFont"/>
    <w:link w:val="Date"/>
    <w:uiPriority w:val="99"/>
    <w:locked/>
    <w:rsid w:val="002F7881"/>
    <w:rPr>
      <w:rFonts w:cs="Times New Roman"/>
      <w:sz w:val="20"/>
      <w:szCs w:val="20"/>
      <w:lang w:val="en-US" w:eastAsia="en-US"/>
    </w:rPr>
  </w:style>
  <w:style w:type="paragraph" w:customStyle="1" w:styleId="TableBody">
    <w:name w:val="Table Body"/>
    <w:basedOn w:val="Normal"/>
    <w:uiPriority w:val="99"/>
    <w:rsid w:val="002F7881"/>
    <w:pPr>
      <w:spacing w:before="80" w:after="80"/>
      <w:jc w:val="left"/>
    </w:pPr>
    <w:rPr>
      <w:rFonts w:ascii="Arial" w:hAnsi="Arial"/>
      <w:sz w:val="18"/>
      <w:szCs w:val="20"/>
      <w:lang w:val="en-US" w:eastAsia="en-US"/>
    </w:rPr>
  </w:style>
  <w:style w:type="paragraph" w:customStyle="1" w:styleId="p40">
    <w:name w:val="p40"/>
    <w:basedOn w:val="Normal"/>
    <w:uiPriority w:val="99"/>
    <w:rsid w:val="002F7881"/>
    <w:pPr>
      <w:widowControl w:val="0"/>
      <w:tabs>
        <w:tab w:val="left" w:pos="740"/>
      </w:tabs>
      <w:spacing w:line="280" w:lineRule="atLeast"/>
      <w:ind w:left="720" w:hanging="720"/>
      <w:jc w:val="left"/>
    </w:pPr>
    <w:rPr>
      <w:szCs w:val="20"/>
      <w:lang w:val="en-US" w:eastAsia="en-US"/>
    </w:rPr>
  </w:style>
  <w:style w:type="paragraph" w:styleId="PlainText">
    <w:name w:val="Plain Text"/>
    <w:basedOn w:val="Normal"/>
    <w:link w:val="PlainTextChar"/>
    <w:uiPriority w:val="99"/>
    <w:locked/>
    <w:rsid w:val="00D566E4"/>
    <w:pPr>
      <w:jc w:val="left"/>
    </w:pPr>
    <w:rPr>
      <w:rFonts w:ascii="Courier New" w:hAnsi="Courier New" w:cs="Courier New"/>
      <w:sz w:val="20"/>
      <w:szCs w:val="20"/>
      <w:lang w:val="en-US" w:eastAsia="en-US"/>
    </w:rPr>
  </w:style>
  <w:style w:type="character" w:customStyle="1" w:styleId="PlainTextChar">
    <w:name w:val="Plain Text Char"/>
    <w:basedOn w:val="DefaultParagraphFont"/>
    <w:link w:val="PlainText"/>
    <w:uiPriority w:val="99"/>
    <w:semiHidden/>
    <w:locked/>
    <w:rsid w:val="00D566E4"/>
    <w:rPr>
      <w:rFonts w:ascii="Courier New" w:hAnsi="Courier New" w:cs="Courier New"/>
      <w:lang w:val="en-US" w:eastAsia="en-US" w:bidi="ar-SA"/>
    </w:rPr>
  </w:style>
  <w:style w:type="character" w:styleId="FollowedHyperlink">
    <w:name w:val="FollowedHyperlink"/>
    <w:basedOn w:val="DefaultParagraphFont"/>
    <w:uiPriority w:val="99"/>
    <w:locked/>
    <w:rsid w:val="00D566E4"/>
    <w:rPr>
      <w:rFonts w:cs="Times New Roman"/>
      <w:color w:val="800080"/>
      <w:u w:val="single"/>
    </w:rPr>
  </w:style>
  <w:style w:type="paragraph" w:styleId="Caption">
    <w:name w:val="caption"/>
    <w:basedOn w:val="Normal"/>
    <w:next w:val="Normal"/>
    <w:uiPriority w:val="35"/>
    <w:unhideWhenUsed/>
    <w:qFormat/>
    <w:locked/>
    <w:rsid w:val="00E03C12"/>
    <w:rPr>
      <w:b/>
      <w:bCs/>
      <w:sz w:val="20"/>
      <w:szCs w:val="20"/>
    </w:rPr>
  </w:style>
  <w:style w:type="paragraph" w:customStyle="1" w:styleId="Style">
    <w:name w:val="Style"/>
    <w:rsid w:val="006027A9"/>
    <w:pPr>
      <w:widowControl w:val="0"/>
      <w:autoSpaceDE w:val="0"/>
      <w:autoSpaceDN w:val="0"/>
      <w:adjustRightInd w:val="0"/>
    </w:pPr>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329914976">
      <w:marLeft w:val="0"/>
      <w:marRight w:val="0"/>
      <w:marTop w:val="0"/>
      <w:marBottom w:val="0"/>
      <w:divBdr>
        <w:top w:val="none" w:sz="0" w:space="0" w:color="auto"/>
        <w:left w:val="none" w:sz="0" w:space="0" w:color="auto"/>
        <w:bottom w:val="none" w:sz="0" w:space="0" w:color="auto"/>
        <w:right w:val="none" w:sz="0" w:space="0" w:color="auto"/>
      </w:divBdr>
    </w:div>
    <w:div w:id="329914977">
      <w:marLeft w:val="0"/>
      <w:marRight w:val="0"/>
      <w:marTop w:val="0"/>
      <w:marBottom w:val="0"/>
      <w:divBdr>
        <w:top w:val="none" w:sz="0" w:space="0" w:color="auto"/>
        <w:left w:val="none" w:sz="0" w:space="0" w:color="auto"/>
        <w:bottom w:val="none" w:sz="0" w:space="0" w:color="auto"/>
        <w:right w:val="none" w:sz="0" w:space="0" w:color="auto"/>
      </w:divBdr>
    </w:div>
    <w:div w:id="32991497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Microsoft_Office_Excel_97-2003_Worksheet1.xls"/><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Office_Word_Document2.doc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Office_Excel_Worksheet1.xlsx"/><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emf"/><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E571B-F0DC-4769-9D34-A4BB2B33E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13557</Words>
  <Characters>77276</Characters>
  <Application>Microsoft Office Word</Application>
  <DocSecurity>2</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90652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2011-12-09T15:40:00Z</dcterms:created>
  <dcterms:modified xsi:type="dcterms:W3CDTF">2011-12-09T15:40:00Z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cDAAp8fdwAZBhqKQyithfK6iMQ5s/huqHFODL93buvnacayPUqMz5kYQ4TLbWSnnGQGTbsBqFYpxQTGg
kzMGd4CaChbo6r2rL3LdfsOL+Ca5E2DO/MZ65rzM87qEjCTfRuYqxZfRcRY6jZt4cqkurfLd0UFU
28M/gQns8fmj2Kzn9DidruqMoSXgZgfYjHtBt5KwhLdwsw6IroZaWU1AjqayBw==</vt:lpwstr>
  </property>
  <property fmtid="{D5CDD505-2E9C-101B-9397-08002B2CF9AE}" pid="3" name="RESPONSE_SENDER_NAME">
    <vt:lpwstr>sAAA4E8dREqJqIotvZ9M0TE5yYN/jYbTKAaAr9Wjaw6rZxk=</vt:lpwstr>
  </property>
  <property fmtid="{D5CDD505-2E9C-101B-9397-08002B2CF9AE}" pid="4" name="EMAIL_OWNER_ADDRESS">
    <vt:lpwstr>4AAAyjQjm0EOGgLTpRswmikpAbKFHG4sL8S0VAs09dE8JtkM0TqWRDrCDA==</vt:lpwstr>
  </property>
</Properties>
</file>